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288AD" w14:textId="77777777" w:rsidR="00417C74" w:rsidRPr="00417C74" w:rsidRDefault="00417C74" w:rsidP="00417C74">
      <w:pPr>
        <w:spacing w:line="256" w:lineRule="auto"/>
        <w:jc w:val="left"/>
        <w:rPr>
          <w:rFonts w:ascii="Sakkal Majalla" w:eastAsia="Calibri" w:hAnsi="Sakkal Majalla" w:cs="Sakkal Majalla"/>
          <w:b/>
          <w:bCs/>
          <w:kern w:val="2"/>
          <w:lang w:bidi="ar-EG"/>
          <w14:ligatures w14:val="standardContextual"/>
        </w:rPr>
      </w:pPr>
      <w:bookmarkStart w:id="0" w:name="_Toc170385753"/>
      <w:r w:rsidRPr="00417C74">
        <w:rPr>
          <w:rFonts w:ascii="Sakkal Majalla" w:eastAsia="Calibri" w:hAnsi="Sakkal Majalla" w:cs="Sakkal Majalla"/>
          <w:b/>
          <w:bCs/>
          <w:kern w:val="2"/>
          <w:rtl/>
          <w:lang w:bidi="ar-EG"/>
          <w14:ligatures w14:val="standardContextual"/>
        </w:rPr>
        <w:t xml:space="preserve">جامعة ميدأوشن </w:t>
      </w:r>
    </w:p>
    <w:p w14:paraId="18D2119E" w14:textId="77777777" w:rsidR="00417C74" w:rsidRPr="00417C74" w:rsidRDefault="00417C74" w:rsidP="00417C74">
      <w:pPr>
        <w:spacing w:line="256" w:lineRule="auto"/>
        <w:jc w:val="left"/>
        <w:rPr>
          <w:rFonts w:ascii="Sakkal Majalla" w:eastAsia="Calibri" w:hAnsi="Sakkal Majalla" w:cs="Sakkal Majalla"/>
          <w:b/>
          <w:bCs/>
          <w:kern w:val="2"/>
          <w:lang w:bidi="ar-EG"/>
          <w14:ligatures w14:val="standardContextual"/>
        </w:rPr>
      </w:pPr>
      <w:r w:rsidRPr="00417C74">
        <w:rPr>
          <w:rFonts w:ascii="Calibri" w:eastAsia="Calibri" w:hAnsi="Calibri" w:cs="Arial"/>
          <w:noProof/>
          <w:kern w:val="2"/>
          <w:sz w:val="22"/>
          <w:szCs w:val="22"/>
        </w:rPr>
        <w:drawing>
          <wp:anchor distT="0" distB="0" distL="114300" distR="114300" simplePos="0" relativeHeight="251692032" behindDoc="0" locked="0" layoutInCell="1" allowOverlap="1" wp14:anchorId="3E59C967" wp14:editId="1590402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417C74">
        <w:rPr>
          <w:rFonts w:ascii="Sakkal Majalla" w:eastAsia="Calibri" w:hAnsi="Sakkal Majalla" w:cs="Sakkal Majalla"/>
          <w:b/>
          <w:bCs/>
          <w:kern w:val="2"/>
          <w:lang w:bidi="ar-EG"/>
          <w14:ligatures w14:val="standardContextual"/>
        </w:rPr>
        <w:t xml:space="preserve">    </w:t>
      </w:r>
      <w:r w:rsidRPr="00417C74">
        <w:rPr>
          <w:rFonts w:ascii="Sakkal Majalla" w:eastAsia="Calibri" w:hAnsi="Sakkal Majalla" w:cs="Sakkal Majalla"/>
          <w:b/>
          <w:bCs/>
          <w:kern w:val="2"/>
          <w:rtl/>
          <w:lang w:bidi="ar-EG"/>
          <w14:ligatures w14:val="standardContextual"/>
        </w:rPr>
        <w:t xml:space="preserve">كلية الإدارة </w:t>
      </w:r>
    </w:p>
    <w:p w14:paraId="4DFA99CA" w14:textId="77777777" w:rsidR="00417C74" w:rsidRPr="00417C74" w:rsidRDefault="00417C74" w:rsidP="00417C74">
      <w:pPr>
        <w:spacing w:line="256" w:lineRule="auto"/>
        <w:jc w:val="left"/>
        <w:rPr>
          <w:rFonts w:ascii="Sakkal Majalla" w:eastAsia="Calibri" w:hAnsi="Sakkal Majalla" w:cs="Sakkal Majalla"/>
          <w:kern w:val="2"/>
          <w:rtl/>
          <w:lang w:bidi="ar-EG"/>
          <w14:ligatures w14:val="standardContextual"/>
        </w:rPr>
      </w:pPr>
      <w:r w:rsidRPr="00417C74">
        <w:rPr>
          <w:rFonts w:ascii="Sakkal Majalla" w:eastAsia="Calibri" w:hAnsi="Sakkal Majalla" w:cs="Sakkal Majalla"/>
          <w:b/>
          <w:bCs/>
          <w:kern w:val="2"/>
          <w:rtl/>
          <w:lang w:bidi="ar-EG"/>
          <w14:ligatures w14:val="standardContextual"/>
        </w:rPr>
        <w:t>قسم / تخصص................</w:t>
      </w:r>
    </w:p>
    <w:p w14:paraId="21EAA77C" w14:textId="77777777" w:rsidR="00417C74" w:rsidRPr="00417C74" w:rsidRDefault="00417C74" w:rsidP="00417C74">
      <w:pPr>
        <w:spacing w:line="256" w:lineRule="auto"/>
        <w:jc w:val="left"/>
        <w:rPr>
          <w:rFonts w:ascii="Sakkal Majalla" w:eastAsia="Calibri" w:hAnsi="Sakkal Majalla" w:cs="Sakkal Majalla"/>
          <w:kern w:val="2"/>
          <w:rtl/>
          <w:lang w:bidi="ar-EG"/>
          <w14:ligatures w14:val="standardContextual"/>
        </w:rPr>
      </w:pPr>
    </w:p>
    <w:p w14:paraId="4228165D" w14:textId="77777777" w:rsidR="00417C74" w:rsidRPr="00417C74" w:rsidRDefault="00417C74" w:rsidP="00417C74">
      <w:pPr>
        <w:spacing w:line="256" w:lineRule="auto"/>
        <w:jc w:val="left"/>
        <w:rPr>
          <w:rFonts w:ascii="Sakkal Majalla" w:eastAsia="Calibri" w:hAnsi="Sakkal Majalla" w:cs="Sakkal Majalla"/>
          <w:kern w:val="2"/>
          <w:rtl/>
          <w:lang w:bidi="ar-EG"/>
          <w14:ligatures w14:val="standardContextual"/>
        </w:rPr>
      </w:pPr>
    </w:p>
    <w:p w14:paraId="16EED138" w14:textId="77777777" w:rsidR="00417C74" w:rsidRPr="00417C74" w:rsidRDefault="00417C74" w:rsidP="00417C74">
      <w:pPr>
        <w:spacing w:line="256" w:lineRule="auto"/>
        <w:jc w:val="left"/>
        <w:rPr>
          <w:rFonts w:ascii="Sakkal Majalla" w:eastAsia="Calibri" w:hAnsi="Sakkal Majalla" w:cs="Sakkal Majalla"/>
          <w:kern w:val="2"/>
          <w:rtl/>
          <w:lang w:bidi="ar-EG"/>
          <w14:ligatures w14:val="standardContextual"/>
        </w:rPr>
      </w:pPr>
    </w:p>
    <w:p w14:paraId="05C29737" w14:textId="77777777" w:rsidR="00417C74" w:rsidRPr="006455B9" w:rsidRDefault="00417C74" w:rsidP="00432D0F">
      <w:pPr>
        <w:rPr>
          <w:rFonts w:ascii="Sakkal Majalla" w:hAnsi="Sakkal Majalla" w:cs="Sakkal Majalla"/>
          <w:b/>
          <w:bCs/>
          <w:sz w:val="40"/>
          <w:szCs w:val="40"/>
          <w:rtl/>
          <w:lang w:bidi="ar-EG"/>
        </w:rPr>
      </w:pPr>
      <w:r>
        <w:rPr>
          <w:rFonts w:ascii="Sakkal Majalla" w:hAnsi="Sakkal Majalla" w:cs="Sakkal Majalla" w:hint="cs"/>
          <w:b/>
          <w:bCs/>
          <w:sz w:val="40"/>
          <w:szCs w:val="40"/>
          <w:rtl/>
        </w:rPr>
        <w:t>ت</w:t>
      </w:r>
      <w:r w:rsidRPr="006455B9">
        <w:rPr>
          <w:rFonts w:ascii="Sakkal Majalla" w:hAnsi="Sakkal Majalla" w:cs="Sakkal Majalla"/>
          <w:b/>
          <w:bCs/>
          <w:sz w:val="40"/>
          <w:szCs w:val="40"/>
          <w:rtl/>
          <w:lang w:bidi="ar-EG"/>
        </w:rPr>
        <w:t>أث</w:t>
      </w:r>
      <w:r>
        <w:rPr>
          <w:rFonts w:ascii="Sakkal Majalla" w:hAnsi="Sakkal Majalla" w:cs="Sakkal Majalla" w:hint="cs"/>
          <w:b/>
          <w:bCs/>
          <w:sz w:val="40"/>
          <w:szCs w:val="40"/>
          <w:rtl/>
          <w:lang w:bidi="ar-EG"/>
        </w:rPr>
        <w:t>ي</w:t>
      </w:r>
      <w:r w:rsidRPr="006455B9">
        <w:rPr>
          <w:rFonts w:ascii="Sakkal Majalla" w:hAnsi="Sakkal Majalla" w:cs="Sakkal Majalla"/>
          <w:b/>
          <w:bCs/>
          <w:sz w:val="40"/>
          <w:szCs w:val="40"/>
          <w:rtl/>
          <w:lang w:bidi="ar-EG"/>
        </w:rPr>
        <w:t>ر استخدام أخ</w:t>
      </w:r>
      <w:bookmarkStart w:id="1" w:name="_GoBack"/>
      <w:bookmarkEnd w:id="1"/>
      <w:r w:rsidRPr="006455B9">
        <w:rPr>
          <w:rFonts w:ascii="Sakkal Majalla" w:hAnsi="Sakkal Majalla" w:cs="Sakkal Majalla"/>
          <w:b/>
          <w:bCs/>
          <w:sz w:val="40"/>
          <w:szCs w:val="40"/>
          <w:rtl/>
          <w:lang w:bidi="ar-EG"/>
        </w:rPr>
        <w:t>لاقيات الذكاء الاصطناعي في مستوى  جودة الخدمات الصحية ورضاء العملاء في مستشفيات الرياض بالسعودية: دراسة ميداني</w:t>
      </w:r>
      <w:r>
        <w:rPr>
          <w:rFonts w:ascii="Sakkal Majalla" w:hAnsi="Sakkal Majalla" w:cs="Sakkal Majalla" w:hint="cs"/>
          <w:b/>
          <w:bCs/>
          <w:sz w:val="40"/>
          <w:szCs w:val="40"/>
          <w:rtl/>
          <w:lang w:bidi="ar-EG"/>
        </w:rPr>
        <w:t>ة</w:t>
      </w:r>
      <w:r w:rsidRPr="006455B9">
        <w:rPr>
          <w:rFonts w:ascii="Sakkal Majalla" w:hAnsi="Sakkal Majalla" w:cs="Sakkal Majalla"/>
          <w:b/>
          <w:bCs/>
          <w:sz w:val="40"/>
          <w:szCs w:val="40"/>
          <w:rtl/>
          <w:lang w:bidi="ar-EG"/>
        </w:rPr>
        <w:t xml:space="preserve"> </w:t>
      </w:r>
    </w:p>
    <w:p w14:paraId="152FBDB3" w14:textId="77777777" w:rsidR="00417C74" w:rsidRPr="00FE3656" w:rsidRDefault="00417C74" w:rsidP="00417C74">
      <w:pPr>
        <w:jc w:val="center"/>
        <w:rPr>
          <w:rFonts w:ascii="Sakkal Majalla" w:hAnsi="Sakkal Majalla" w:cs="Sakkal Majalla"/>
          <w:b/>
          <w:bCs/>
          <w:sz w:val="32"/>
          <w:szCs w:val="32"/>
          <w:rtl/>
        </w:rPr>
      </w:pPr>
      <w:r w:rsidRPr="00FE3656">
        <w:rPr>
          <w:rFonts w:ascii="Sakkal Majalla" w:hAnsi="Sakkal Majalla" w:cs="Sakkal Majalla"/>
          <w:b/>
          <w:bCs/>
          <w:sz w:val="32"/>
          <w:szCs w:val="32"/>
          <w:lang w:bidi="ar-EG"/>
        </w:rPr>
        <w:t>The Effect of Utilizing Artificial Intelligence Ethics on Health Service Quality and Customer Satisfaction in Riyadh Hospitals: A Field Study</w:t>
      </w:r>
    </w:p>
    <w:p w14:paraId="03D43BAF" w14:textId="77777777" w:rsidR="00417C74" w:rsidRPr="00417C74" w:rsidRDefault="00417C74" w:rsidP="00417C74">
      <w:pPr>
        <w:spacing w:line="256" w:lineRule="auto"/>
        <w:jc w:val="center"/>
        <w:rPr>
          <w:rFonts w:ascii="Sakkal Majalla" w:eastAsia="Calibri" w:hAnsi="Sakkal Majalla" w:cs="Sakkal Majalla"/>
          <w:b/>
          <w:bCs/>
          <w:kern w:val="2"/>
          <w:sz w:val="32"/>
          <w:szCs w:val="32"/>
          <w:rtl/>
          <w14:ligatures w14:val="standardContextual"/>
        </w:rPr>
      </w:pPr>
    </w:p>
    <w:p w14:paraId="0002578F" w14:textId="77777777" w:rsidR="00417C74" w:rsidRPr="00417C74" w:rsidRDefault="00417C74" w:rsidP="00417C74">
      <w:pPr>
        <w:spacing w:line="256" w:lineRule="auto"/>
        <w:jc w:val="center"/>
        <w:rPr>
          <w:rFonts w:ascii="Sakkal Majalla" w:eastAsia="Calibri" w:hAnsi="Sakkal Majalla" w:cs="Sakkal Majalla"/>
          <w:kern w:val="2"/>
          <w:sz w:val="32"/>
          <w:szCs w:val="32"/>
          <w:rtl/>
          <w14:ligatures w14:val="standardContextual"/>
        </w:rPr>
      </w:pPr>
      <w:r w:rsidRPr="00417C74">
        <w:rPr>
          <w:rFonts w:ascii="Sakkal Majalla" w:eastAsia="Calibri" w:hAnsi="Sakkal Majalla" w:cs="Sakkal Majalla"/>
          <w:kern w:val="2"/>
          <w:sz w:val="32"/>
          <w:szCs w:val="32"/>
          <w:rtl/>
          <w14:ligatures w14:val="standardContextual"/>
        </w:rPr>
        <w:t>بحث مقدم ضمن متطلبات الحصول على درجة الدكتوراه في إدارة الأعمال</w:t>
      </w:r>
    </w:p>
    <w:p w14:paraId="2BD69AA5" w14:textId="77777777" w:rsidR="00417C74" w:rsidRPr="00417C74" w:rsidRDefault="00417C74" w:rsidP="00417C74">
      <w:pPr>
        <w:spacing w:line="256" w:lineRule="auto"/>
        <w:rPr>
          <w:rFonts w:ascii="Sakkal Majalla" w:eastAsia="Calibri" w:hAnsi="Sakkal Majalla" w:cs="Sakkal Majalla"/>
          <w:b/>
          <w:bCs/>
          <w:kern w:val="2"/>
          <w:rtl/>
          <w:lang w:bidi="ar-EG"/>
          <w14:ligatures w14:val="standardContextual"/>
        </w:rPr>
      </w:pPr>
    </w:p>
    <w:p w14:paraId="62F7718C" w14:textId="77777777" w:rsidR="00417C74" w:rsidRPr="00417C74" w:rsidRDefault="00417C74" w:rsidP="00417C74">
      <w:pPr>
        <w:spacing w:line="256" w:lineRule="auto"/>
        <w:jc w:val="center"/>
        <w:rPr>
          <w:rFonts w:ascii="Sakkal Majalla" w:eastAsia="Calibri" w:hAnsi="Sakkal Majalla" w:cs="Sakkal Majalla"/>
          <w:b/>
          <w:bCs/>
          <w:kern w:val="2"/>
          <w:sz w:val="36"/>
          <w:szCs w:val="36"/>
          <w:rtl/>
          <w:lang w:bidi="ar-EG"/>
          <w14:ligatures w14:val="standardContextual"/>
        </w:rPr>
      </w:pPr>
      <w:r w:rsidRPr="00417C74">
        <w:rPr>
          <w:rFonts w:ascii="Sakkal Majalla" w:eastAsia="Calibri" w:hAnsi="Sakkal Majalla" w:cs="Sakkal Majalla"/>
          <w:b/>
          <w:bCs/>
          <w:kern w:val="2"/>
          <w:sz w:val="36"/>
          <w:szCs w:val="36"/>
          <w:rtl/>
          <w:lang w:bidi="ar-EG"/>
          <w14:ligatures w14:val="standardContextual"/>
        </w:rPr>
        <w:t>مقدم من</w:t>
      </w:r>
    </w:p>
    <w:p w14:paraId="49CBFE3F" w14:textId="39AE40B8" w:rsidR="00417C74" w:rsidRPr="00417C74" w:rsidRDefault="00417C74" w:rsidP="00417C74">
      <w:pPr>
        <w:spacing w:line="256" w:lineRule="auto"/>
        <w:jc w:val="center"/>
        <w:rPr>
          <w:rFonts w:ascii="Sakkal Majalla" w:eastAsia="Calibri" w:hAnsi="Sakkal Majalla" w:cs="Sakkal Majalla"/>
          <w:b/>
          <w:bCs/>
          <w:kern w:val="2"/>
          <w:sz w:val="32"/>
          <w:szCs w:val="32"/>
          <w:rtl/>
          <w:lang w:bidi="ar-EG"/>
          <w14:ligatures w14:val="standardContextual"/>
        </w:rPr>
      </w:pPr>
      <w:r w:rsidRPr="00417C74">
        <w:rPr>
          <w:rFonts w:ascii="Sakkal Majalla" w:eastAsia="Calibri" w:hAnsi="Sakkal Majalla" w:cs="Sakkal Majalla"/>
          <w:b/>
          <w:bCs/>
          <w:kern w:val="2"/>
          <w:sz w:val="32"/>
          <w:szCs w:val="32"/>
          <w:rtl/>
          <w:lang w:bidi="ar-EG"/>
          <w14:ligatures w14:val="standardContextual"/>
        </w:rPr>
        <w:t xml:space="preserve">اسم الباحث: </w:t>
      </w:r>
      <w:r w:rsidRPr="00417C74">
        <w:rPr>
          <w:rFonts w:ascii="Sakkal Majalla" w:eastAsia="Calibri" w:hAnsi="Sakkal Majalla" w:cs="Sakkal Majalla" w:hint="cs"/>
          <w:b/>
          <w:bCs/>
          <w:kern w:val="2"/>
          <w:sz w:val="32"/>
          <w:szCs w:val="32"/>
          <w:rtl/>
          <w:lang w:bidi="ar-EG"/>
          <w14:ligatures w14:val="standardContextual"/>
        </w:rPr>
        <w:t>آمنة محمد معافا</w:t>
      </w:r>
    </w:p>
    <w:p w14:paraId="4EE281C2" w14:textId="66679D54" w:rsidR="00417C74" w:rsidRPr="00417C74" w:rsidRDefault="00417C74" w:rsidP="00417C74">
      <w:pPr>
        <w:spacing w:line="256" w:lineRule="auto"/>
        <w:jc w:val="center"/>
        <w:rPr>
          <w:rFonts w:ascii="Sakkal Majalla" w:eastAsia="Calibri" w:hAnsi="Sakkal Majalla" w:cs="Sakkal Majalla"/>
          <w:b/>
          <w:bCs/>
          <w:kern w:val="2"/>
          <w:rtl/>
          <w:lang w:bidi="ar-EG"/>
          <w14:ligatures w14:val="standardContextual"/>
        </w:rPr>
      </w:pPr>
      <w:r w:rsidRPr="00417C74">
        <w:rPr>
          <w:rFonts w:ascii="Sakkal Majalla" w:eastAsia="Calibri" w:hAnsi="Sakkal Majalla" w:cs="Sakkal Majalla"/>
          <w:b/>
          <w:bCs/>
          <w:kern w:val="2"/>
          <w:sz w:val="32"/>
          <w:szCs w:val="32"/>
          <w:rtl/>
          <w:lang w:bidi="ar-EG"/>
          <w14:ligatures w14:val="standardContextual"/>
        </w:rPr>
        <w:t xml:space="preserve">الرقم الأكاديمي: </w:t>
      </w:r>
      <w:r w:rsidRPr="00E0174C">
        <w:rPr>
          <w:rFonts w:ascii="Sakkal Majalla" w:hAnsi="Sakkal Majalla" w:cs="Sakkal Majalla"/>
          <w:b/>
          <w:bCs/>
          <w:sz w:val="32"/>
          <w:szCs w:val="32"/>
          <w:lang w:bidi="ar-EG"/>
        </w:rPr>
        <w:t>233000801</w:t>
      </w:r>
    </w:p>
    <w:p w14:paraId="03B6EF14" w14:textId="77777777" w:rsidR="00417C74" w:rsidRPr="00417C74" w:rsidRDefault="00417C74" w:rsidP="00417C74">
      <w:pPr>
        <w:spacing w:line="256" w:lineRule="auto"/>
        <w:rPr>
          <w:rFonts w:ascii="Sakkal Majalla" w:eastAsia="Calibri" w:hAnsi="Sakkal Majalla" w:cs="Sakkal Majalla"/>
          <w:b/>
          <w:bCs/>
          <w:kern w:val="2"/>
          <w:rtl/>
          <w:lang w:bidi="ar-EG"/>
          <w14:ligatures w14:val="standardContextual"/>
        </w:rPr>
      </w:pPr>
    </w:p>
    <w:p w14:paraId="1BFE7D94" w14:textId="77777777" w:rsidR="00417C74" w:rsidRPr="00417C74" w:rsidRDefault="00417C74" w:rsidP="00417C74">
      <w:pPr>
        <w:spacing w:line="256" w:lineRule="auto"/>
        <w:jc w:val="center"/>
        <w:rPr>
          <w:rFonts w:ascii="Sakkal Majalla" w:eastAsia="Calibri" w:hAnsi="Sakkal Majalla" w:cs="Sakkal Majalla"/>
          <w:b/>
          <w:bCs/>
          <w:kern w:val="2"/>
          <w:rtl/>
          <w:lang w:bidi="ar-EG"/>
          <w14:ligatures w14:val="standardContextual"/>
        </w:rPr>
      </w:pPr>
    </w:p>
    <w:p w14:paraId="0D2449CC" w14:textId="77777777" w:rsidR="00417C74" w:rsidRPr="00417C74" w:rsidRDefault="00417C74" w:rsidP="00417C74">
      <w:pPr>
        <w:spacing w:line="256" w:lineRule="auto"/>
        <w:jc w:val="center"/>
        <w:rPr>
          <w:rFonts w:ascii="Sakkal Majalla" w:eastAsia="Calibri" w:hAnsi="Sakkal Majalla" w:cs="Sakkal Majalla"/>
          <w:b/>
          <w:bCs/>
          <w:kern w:val="2"/>
          <w:rtl/>
          <w:lang w:bidi="ar-EG"/>
          <w14:ligatures w14:val="standardContextual"/>
        </w:rPr>
      </w:pPr>
      <w:r w:rsidRPr="00417C74">
        <w:rPr>
          <w:rFonts w:ascii="Sakkal Majalla" w:eastAsia="Calibri" w:hAnsi="Sakkal Majalla" w:cs="Sakkal Majalla"/>
          <w:b/>
          <w:bCs/>
          <w:kern w:val="2"/>
          <w:rtl/>
          <w:lang w:bidi="ar-EG"/>
          <w14:ligatures w14:val="standardContextual"/>
        </w:rPr>
        <w:t>العام الدراسي:</w:t>
      </w:r>
    </w:p>
    <w:p w14:paraId="442FBEF9" w14:textId="0644A6E5" w:rsidR="00417C74" w:rsidRDefault="00417C74" w:rsidP="00A10F95">
      <w:pPr>
        <w:jc w:val="center"/>
        <w:rPr>
          <w:rFonts w:ascii="Sakkal Majalla" w:eastAsia="Calibri" w:hAnsi="Sakkal Majalla" w:cs="Sakkal Majalla"/>
          <w:b/>
          <w:bCs/>
          <w:kern w:val="2"/>
          <w:sz w:val="32"/>
          <w:szCs w:val="32"/>
          <w:rtl/>
          <w14:ligatures w14:val="standardContextual"/>
        </w:rPr>
      </w:pPr>
      <w:r w:rsidRPr="00417C74">
        <w:rPr>
          <w:rFonts w:ascii="Calibri" w:eastAsia="Calibri" w:hAnsi="Calibri" w:cs="Calibri" w:hint="cs"/>
          <w:b/>
          <w:bCs/>
          <w:kern w:val="2"/>
          <w:rtl/>
          <w14:ligatures w14:val="standardContextual"/>
        </w:rPr>
        <w:t>144</w:t>
      </w:r>
      <w:r w:rsidR="00A10F95">
        <w:rPr>
          <w:rFonts w:ascii="Calibri" w:eastAsia="Calibri" w:hAnsi="Calibri" w:cs="Calibri" w:hint="cs"/>
          <w:b/>
          <w:bCs/>
          <w:kern w:val="2"/>
          <w:rtl/>
          <w14:ligatures w14:val="standardContextual"/>
        </w:rPr>
        <w:t>7</w:t>
      </w:r>
      <w:r w:rsidRPr="00417C74">
        <w:rPr>
          <w:rFonts w:ascii="Calibri" w:eastAsia="Calibri" w:hAnsi="Calibri" w:cs="Times New Roman" w:hint="cs"/>
          <w:b/>
          <w:bCs/>
          <w:kern w:val="2"/>
          <w:rtl/>
          <w14:ligatures w14:val="standardContextual"/>
        </w:rPr>
        <w:t>ه</w:t>
      </w:r>
      <w:r w:rsidR="00154CF1">
        <w:rPr>
          <w:rFonts w:ascii="Calibri" w:eastAsia="Calibri" w:hAnsi="Calibri" w:cs="Times New Roman" w:hint="cs"/>
          <w:b/>
          <w:bCs/>
          <w:kern w:val="2"/>
          <w:rtl/>
          <w14:ligatures w14:val="standardContextual"/>
        </w:rPr>
        <w:t>ـ</w:t>
      </w:r>
      <w:r w:rsidRPr="00417C74">
        <w:rPr>
          <w:rFonts w:ascii="Calibri" w:eastAsia="Calibri" w:hAnsi="Calibri" w:cs="Times New Roman" w:hint="cs"/>
          <w:b/>
          <w:bCs/>
          <w:kern w:val="2"/>
          <w:rtl/>
          <w14:ligatures w14:val="standardContextual"/>
        </w:rPr>
        <w:t xml:space="preserve">   </w:t>
      </w:r>
      <w:r w:rsidRPr="00417C74">
        <w:rPr>
          <w:rFonts w:ascii="Calibri" w:eastAsia="Calibri" w:hAnsi="Calibri" w:cs="Calibri" w:hint="cs"/>
          <w:b/>
          <w:bCs/>
          <w:kern w:val="2"/>
          <w:rtl/>
          <w14:ligatures w14:val="standardContextual"/>
        </w:rPr>
        <w:t>- 202</w:t>
      </w:r>
      <w:r w:rsidR="00A10F95">
        <w:rPr>
          <w:rFonts w:ascii="Calibri" w:eastAsia="Calibri" w:hAnsi="Calibri" w:cs="Calibri" w:hint="cs"/>
          <w:b/>
          <w:bCs/>
          <w:kern w:val="2"/>
          <w:rtl/>
          <w14:ligatures w14:val="standardContextual"/>
        </w:rPr>
        <w:t>6</w:t>
      </w:r>
      <w:r w:rsidRPr="00417C74">
        <w:rPr>
          <w:rFonts w:ascii="Calibri" w:eastAsia="Calibri" w:hAnsi="Calibri" w:cs="Calibri" w:hint="cs"/>
          <w:b/>
          <w:bCs/>
          <w:kern w:val="2"/>
          <w:rtl/>
          <w14:ligatures w14:val="standardContextual"/>
        </w:rPr>
        <w:t xml:space="preserve"> </w:t>
      </w:r>
      <w:r w:rsidRPr="00417C74">
        <w:rPr>
          <w:rFonts w:ascii="Calibri" w:eastAsia="Calibri" w:hAnsi="Calibri" w:cs="Times New Roman" w:hint="cs"/>
          <w:b/>
          <w:bCs/>
          <w:kern w:val="2"/>
          <w:rtl/>
          <w14:ligatures w14:val="standardContextual"/>
        </w:rPr>
        <w:t>م</w:t>
      </w:r>
      <w:r w:rsidRPr="00417C74">
        <w:rPr>
          <w:rFonts w:ascii="Sakkal Majalla" w:eastAsia="Calibri" w:hAnsi="Sakkal Majalla" w:cs="Sakkal Majalla"/>
          <w:b/>
          <w:bCs/>
          <w:kern w:val="2"/>
          <w:sz w:val="32"/>
          <w:szCs w:val="32"/>
          <w:rtl/>
          <w14:ligatures w14:val="standardContextual"/>
        </w:rPr>
        <w:t xml:space="preserve"> </w:t>
      </w:r>
    </w:p>
    <w:p w14:paraId="52EFB1B4" w14:textId="77777777" w:rsidR="0016241E" w:rsidRPr="00417C74" w:rsidRDefault="0016241E" w:rsidP="0016241E">
      <w:pPr>
        <w:spacing w:line="256" w:lineRule="auto"/>
        <w:jc w:val="center"/>
        <w:outlineLvl w:val="0"/>
        <w:rPr>
          <w:rFonts w:ascii="Simplified Arabic" w:eastAsia="Calibri" w:hAnsi="Simplified Arabic" w:cs="Simplified Arabic"/>
          <w:b/>
          <w:bCs/>
          <w:sz w:val="40"/>
          <w:szCs w:val="40"/>
          <w:rtl/>
        </w:rPr>
      </w:pPr>
      <w:bookmarkStart w:id="2" w:name="_Toc231856471"/>
      <w:r w:rsidRPr="00A10F95">
        <w:rPr>
          <w:rFonts w:ascii="Sakkal Majalla" w:eastAsia="Calibri" w:hAnsi="Sakkal Majalla" w:cs="Sakkal Majalla"/>
          <w:b/>
          <w:bCs/>
          <w:sz w:val="40"/>
          <w:szCs w:val="40"/>
          <w:rtl/>
        </w:rPr>
        <w:lastRenderedPageBreak/>
        <w:t>الإهداء</w:t>
      </w:r>
      <w:bookmarkEnd w:id="2"/>
    </w:p>
    <w:p w14:paraId="50812BB1" w14:textId="77777777" w:rsidR="0016241E" w:rsidRPr="00417C74" w:rsidRDefault="0016241E" w:rsidP="0016241E">
      <w:pPr>
        <w:bidi w:val="0"/>
        <w:spacing w:line="256" w:lineRule="auto"/>
        <w:jc w:val="left"/>
        <w:rPr>
          <w:rFonts w:ascii="Calibri Light" w:eastAsia="Times New Roman" w:hAnsi="Calibri Light" w:cs="Times New Roman"/>
          <w:b/>
          <w:bCs/>
          <w:color w:val="2E74B5"/>
          <w:sz w:val="48"/>
          <w:szCs w:val="48"/>
          <w:rtl/>
        </w:rPr>
      </w:pPr>
      <w:r w:rsidRPr="00417C74">
        <w:rPr>
          <w:rFonts w:ascii="Calibri" w:eastAsia="Calibri" w:hAnsi="Calibri" w:cs="Calibri"/>
          <w:sz w:val="48"/>
          <w:szCs w:val="48"/>
          <w:rtl/>
        </w:rPr>
        <w:br w:type="page"/>
      </w:r>
    </w:p>
    <w:p w14:paraId="09682D19" w14:textId="3778BA58" w:rsidR="00A10F95" w:rsidRPr="00A10F95" w:rsidRDefault="00417C74" w:rsidP="00A10F95">
      <w:pPr>
        <w:spacing w:after="120" w:line="256" w:lineRule="auto"/>
        <w:jc w:val="center"/>
        <w:outlineLvl w:val="0"/>
        <w:rPr>
          <w:rFonts w:ascii="Sakkal Majalla" w:eastAsia="Calibri" w:hAnsi="Sakkal Majalla" w:cs="Sakkal Majalla"/>
          <w:b/>
          <w:bCs/>
          <w:sz w:val="40"/>
          <w:szCs w:val="40"/>
          <w:rtl/>
        </w:rPr>
      </w:pPr>
      <w:bookmarkStart w:id="3" w:name="_Toc231856472"/>
      <w:r w:rsidRPr="00A10F95">
        <w:rPr>
          <w:rFonts w:ascii="Sakkal Majalla" w:eastAsia="Calibri" w:hAnsi="Sakkal Majalla" w:cs="Sakkal Majalla"/>
          <w:b/>
          <w:bCs/>
          <w:sz w:val="40"/>
          <w:szCs w:val="40"/>
          <w:rtl/>
        </w:rPr>
        <w:lastRenderedPageBreak/>
        <w:t>مستخلص الدراسة</w:t>
      </w:r>
      <w:bookmarkEnd w:id="3"/>
    </w:p>
    <w:p w14:paraId="56F579D1" w14:textId="75FFA1FA" w:rsidR="00A10F95" w:rsidRPr="00A10F95" w:rsidRDefault="00A10F95" w:rsidP="00A10F95">
      <w:pPr>
        <w:spacing w:after="120"/>
        <w:rPr>
          <w:rFonts w:ascii="Sakkal Majalla" w:hAnsi="Sakkal Majalla" w:cs="Sakkal Majalla"/>
          <w:sz w:val="32"/>
          <w:szCs w:val="32"/>
          <w:rtl/>
        </w:rPr>
      </w:pPr>
      <w:r w:rsidRPr="00A10F95">
        <w:rPr>
          <w:rFonts w:ascii="Sakkal Majalla" w:hAnsi="Sakkal Majalla" w:cs="Sakkal Majalla"/>
          <w:sz w:val="32"/>
          <w:szCs w:val="32"/>
          <w:rtl/>
        </w:rPr>
        <w:t>هدفت هذه الدراسة إلى استكشاف تأثير تطبيق أخلاقيات الذكاء الاصطناعي على مستوى جودة الخدمات الصحية ورضا العملاء في المستشفيات الحكومية بمدينة الرياض بالمملكة العربية السعودية. واستخدمت الدراسة المنهج الوصفي التحليلي، واعتمدت على أداة الاستبانة لجمع البيانات من عينة بلغ حجمها (430) من العاملين في المجال الصحي (أطباء، ممرضين، فنيين، وإداريين) في المستشفيات الحكومية بالرياض، تم استرداد (403) استبانة صالحة للتحليل. وقد خضعت أداة الدراسة لاختبارات الصدق (الظاهري والمحتوى والبنائي) والثبات (معامل ألفا كرونباخ)، والتي أثبتت كفاءتها وموثوقيتها في قياس متغيرات البحث.</w:t>
      </w:r>
    </w:p>
    <w:p w14:paraId="51274B2F" w14:textId="158F3ECC" w:rsidR="00A10F95" w:rsidRPr="00A10F95" w:rsidRDefault="00A10F95" w:rsidP="00A10F95">
      <w:pPr>
        <w:spacing w:after="0"/>
        <w:rPr>
          <w:rFonts w:ascii="Sakkal Majalla" w:hAnsi="Sakkal Majalla" w:cs="Sakkal Majalla"/>
          <w:sz w:val="32"/>
          <w:szCs w:val="32"/>
          <w:rtl/>
        </w:rPr>
      </w:pPr>
      <w:r w:rsidRPr="00A10F95">
        <w:rPr>
          <w:rFonts w:ascii="Sakkal Majalla" w:hAnsi="Sakkal Majalla" w:cs="Sakkal Majalla"/>
          <w:sz w:val="32"/>
          <w:szCs w:val="32"/>
          <w:rtl/>
        </w:rPr>
        <w:t>وأظهرت نتائج التحليل الإحصائي أن هناك تأثيراً إيجابياً ذا دلالة إحصائية لتطبيق أخلاقيات الذكاء الاصطناعي على تحسين جودة الخدمات الصحية، حيث سجل هذا البعد متوسطاً حسابياً مرتفعاً. كما أظهرت النتائج وجود تأثير إيجابي مماثل وملموس لأخلاقيات الذكاء الاصطناعي على تعزيز مستوى رضا العملاء. وقد تجلى التأثير الإيجابي في مجالات عدة مثل تعزيز دقة التشخيص، وخفض معدلات الأخطاء الطبية، وزيادة سرعة وكفاءة تقديم الخدمة، إلى جانب تعزيز شعور المرضى بالثقة والشفافية والاهتمام بخصوصيتهم، مما انعكس إيجاباً على تجربتهم الصحية وتقييمهم العام للخدمة المقدمة.</w:t>
      </w:r>
    </w:p>
    <w:p w14:paraId="38A9D5A4" w14:textId="70884752" w:rsidR="00A10F95" w:rsidRPr="00A10F95" w:rsidRDefault="00A10F95" w:rsidP="00A10F95">
      <w:pPr>
        <w:spacing w:after="0"/>
        <w:rPr>
          <w:rFonts w:ascii="Sakkal Majalla" w:hAnsi="Sakkal Majalla" w:cs="Sakkal Majalla"/>
          <w:sz w:val="32"/>
          <w:szCs w:val="32"/>
          <w:rtl/>
        </w:rPr>
      </w:pPr>
      <w:r w:rsidRPr="00A10F95">
        <w:rPr>
          <w:rFonts w:ascii="Sakkal Majalla" w:hAnsi="Sakkal Majalla" w:cs="Sakkal Majalla"/>
          <w:sz w:val="32"/>
          <w:szCs w:val="32"/>
          <w:rtl/>
        </w:rPr>
        <w:t xml:space="preserve">وفي ضوء هذه النتائج، </w:t>
      </w:r>
      <w:r>
        <w:rPr>
          <w:rFonts w:ascii="Sakkal Majalla" w:hAnsi="Sakkal Majalla" w:cs="Sakkal Majalla" w:hint="cs"/>
          <w:sz w:val="32"/>
          <w:szCs w:val="32"/>
          <w:rtl/>
        </w:rPr>
        <w:t>أوصت الدراسة</w:t>
      </w:r>
      <w:r w:rsidRPr="00A10F95">
        <w:rPr>
          <w:rFonts w:ascii="Sakkal Majalla" w:hAnsi="Sakkal Majalla" w:cs="Sakkal Majalla"/>
          <w:sz w:val="32"/>
          <w:szCs w:val="32"/>
          <w:rtl/>
        </w:rPr>
        <w:t xml:space="preserve"> </w:t>
      </w:r>
      <w:r>
        <w:rPr>
          <w:rFonts w:ascii="Sakkal Majalla" w:hAnsi="Sakkal Majalla" w:cs="Sakkal Majalla" w:hint="cs"/>
          <w:sz w:val="32"/>
          <w:szCs w:val="32"/>
          <w:rtl/>
        </w:rPr>
        <w:t>ب</w:t>
      </w:r>
      <w:r w:rsidRPr="00A10F95">
        <w:rPr>
          <w:rFonts w:ascii="Sakkal Majalla" w:hAnsi="Sakkal Majalla" w:cs="Sakkal Majalla"/>
          <w:sz w:val="32"/>
          <w:szCs w:val="32"/>
          <w:rtl/>
        </w:rPr>
        <w:t xml:space="preserve">ضرورة تبني برامج منهجية لتأهيل وتدريب الكوادر الصحية والإدارية على المبادئ الأخلاقية لاستخدام الذكاء الاصطناعي، وتعزيز الشراكات مع المطورين لضمان تصميم أنظمة ذكية تتسم بالعدالة والشفافية والمساءلة، ووضع أطر حوكمة رقابية واضحة لمراقبة التطبيق الأخلاقي لهذه التقنيات. </w:t>
      </w:r>
    </w:p>
    <w:p w14:paraId="64F9DB06" w14:textId="5D5A1387" w:rsidR="00A10F95" w:rsidRDefault="00A10F95" w:rsidP="00A10F95">
      <w:pPr>
        <w:spacing w:after="0"/>
        <w:rPr>
          <w:rFonts w:ascii="Simplified Arabic" w:eastAsia="Calibri" w:hAnsi="Simplified Arabic" w:cs="Simplified Arabic"/>
          <w:rtl/>
          <w:lang w:bidi="ar-EG"/>
        </w:rPr>
      </w:pPr>
      <w:r w:rsidRPr="00A10F95">
        <w:rPr>
          <w:rFonts w:ascii="Sakkal Majalla" w:hAnsi="Sakkal Majalla" w:cs="Sakkal Majalla"/>
          <w:b/>
          <w:bCs/>
          <w:sz w:val="32"/>
          <w:szCs w:val="32"/>
          <w:rtl/>
        </w:rPr>
        <w:t>الكلمات المفتاحية</w:t>
      </w:r>
      <w:r w:rsidRPr="00A10F95">
        <w:rPr>
          <w:rFonts w:ascii="Sakkal Majalla" w:hAnsi="Sakkal Majalla" w:cs="Sakkal Majalla" w:hint="cs"/>
          <w:b/>
          <w:bCs/>
          <w:sz w:val="32"/>
          <w:szCs w:val="32"/>
          <w:rtl/>
        </w:rPr>
        <w:t>:</w:t>
      </w:r>
      <w:r w:rsidRPr="00A10F95">
        <w:rPr>
          <w:rFonts w:ascii="Sakkal Majalla" w:hAnsi="Sakkal Majalla" w:cs="Sakkal Majalla"/>
          <w:sz w:val="32"/>
          <w:szCs w:val="32"/>
          <w:rtl/>
        </w:rPr>
        <w:t xml:space="preserve"> أخلاقيات الذكاء الاصطناعي، جودة الخدمات الصحية، رضا المرضى، المستشفيات الحكومية، الرياض، الرعاية الصحية، الذكاء الاصطناعي في الطب.</w:t>
      </w:r>
    </w:p>
    <w:p w14:paraId="2FC1FA5C" w14:textId="0E3BBF13" w:rsidR="00A10F95" w:rsidRPr="00A10F95" w:rsidRDefault="00417C74" w:rsidP="000E05D8">
      <w:pPr>
        <w:bidi w:val="0"/>
        <w:spacing w:after="0" w:line="240" w:lineRule="auto"/>
        <w:jc w:val="center"/>
        <w:outlineLvl w:val="0"/>
        <w:rPr>
          <w:rFonts w:eastAsia="Calibri" w:cs="Times New Roman"/>
          <w:b/>
          <w:bCs/>
          <w:sz w:val="40"/>
          <w:szCs w:val="40"/>
        </w:rPr>
      </w:pPr>
      <w:bookmarkStart w:id="4" w:name="_Toc231856473"/>
      <w:r w:rsidRPr="00417C74">
        <w:rPr>
          <w:rFonts w:eastAsia="Calibri" w:cs="Times New Roman"/>
          <w:b/>
          <w:bCs/>
          <w:sz w:val="40"/>
          <w:szCs w:val="40"/>
        </w:rPr>
        <w:lastRenderedPageBreak/>
        <w:t>Abstract</w:t>
      </w:r>
      <w:bookmarkEnd w:id="4"/>
    </w:p>
    <w:p w14:paraId="234E1795" w14:textId="1681D7AD" w:rsidR="00A10F95" w:rsidRPr="00A10F95" w:rsidRDefault="00A10F95" w:rsidP="00A10F95">
      <w:pPr>
        <w:bidi w:val="0"/>
        <w:spacing w:after="0"/>
        <w:rPr>
          <w:rFonts w:eastAsia="Calibri" w:cs="Times New Roman"/>
          <w:rtl/>
          <w:lang w:bidi="ar-EG"/>
        </w:rPr>
      </w:pPr>
      <w:r w:rsidRPr="00A10F95">
        <w:rPr>
          <w:rFonts w:eastAsia="Calibri" w:cs="Times New Roman"/>
        </w:rPr>
        <w:t>This study aimed to explore the impact of applying Artificial Intelligence (AI) ethics on the level of healthcare service quality and customer satisfaction in government hospitals in Riyadh city, Kingdom of Saudi Arabia. The study employed a descriptive-analytical methodology and relied on a questionnaire as a tool to collect data from a sample of (430) healthcare workers (physicians, nurses, technicians, and administrators) in government hospitals in Riyadh, with (403) valid questionnaires retrieved for analysis. The study instrument underwent tests for validity (face, content, and construct) and reliability (Cronbach's alpha coefficient), which confirmed its efficiency and trustworthiness in measuring the research variables</w:t>
      </w:r>
      <w:r w:rsidRPr="00A10F95">
        <w:rPr>
          <w:rFonts w:eastAsia="Calibri" w:cs="Times New Roman"/>
          <w:rtl/>
        </w:rPr>
        <w:t>.</w:t>
      </w:r>
    </w:p>
    <w:p w14:paraId="34F0066D" w14:textId="251DEA5C" w:rsidR="00A10F95" w:rsidRPr="00A10F95" w:rsidRDefault="00A10F95" w:rsidP="00A10F95">
      <w:pPr>
        <w:bidi w:val="0"/>
        <w:spacing w:after="0"/>
        <w:rPr>
          <w:rFonts w:eastAsia="Calibri" w:cs="Times New Roman"/>
          <w:rtl/>
          <w:lang w:bidi="ar-EG"/>
        </w:rPr>
      </w:pPr>
      <w:r w:rsidRPr="00A10F95">
        <w:rPr>
          <w:rFonts w:eastAsia="Calibri" w:cs="Times New Roman"/>
        </w:rPr>
        <w:t>The results of the statistical analysis revealed a positive and statistically significant effect of applying AI ethics on improving healthcare service quality, as this dimension recorded a high arithmetic mean. The results also showed a similar, tangible positive effect of AI ethics on enhancing the level of customer satisfaction. This positive impact manifested in several areas, such as improving diagnostic accuracy, reducing medical error rates, increasing service delivery speed and efficiency, alongside enhancing patients' feelings of trust, transparency, and attention to their privacy. This positively reflected on their healthcare experience and their overall evaluation of the provided service</w:t>
      </w:r>
      <w:r w:rsidRPr="00A10F95">
        <w:rPr>
          <w:rFonts w:eastAsia="Calibri" w:cs="Times New Roman"/>
          <w:rtl/>
        </w:rPr>
        <w:t>.</w:t>
      </w:r>
    </w:p>
    <w:p w14:paraId="074CB21B" w14:textId="07B49694" w:rsidR="00A10F95" w:rsidRPr="00A10F95" w:rsidRDefault="00A10F95" w:rsidP="00A10F95">
      <w:pPr>
        <w:bidi w:val="0"/>
        <w:spacing w:after="0" w:line="276" w:lineRule="auto"/>
        <w:rPr>
          <w:rFonts w:eastAsia="Calibri" w:cs="Times New Roman"/>
          <w:rtl/>
          <w:lang w:bidi="ar-EG"/>
        </w:rPr>
      </w:pPr>
      <w:r w:rsidRPr="00A10F95">
        <w:rPr>
          <w:rFonts w:eastAsia="Calibri" w:cs="Times New Roman"/>
        </w:rPr>
        <w:t>In light of these findings, the study recommended the necessity of adopting systematic programs to qualify and train healthcare and administrative staff on the ethical principles of AI use, enhancing partnerships with developers to ensure the design of intelligent systems characterized by fairness, transparency, and accountability, and establishing clear oversight governance frameworks to monitor the ethical application of these technologies</w:t>
      </w:r>
      <w:r w:rsidRPr="00A10F95">
        <w:rPr>
          <w:rFonts w:eastAsia="Calibri" w:cs="Times New Roman"/>
          <w:rtl/>
        </w:rPr>
        <w:t>.</w:t>
      </w:r>
    </w:p>
    <w:p w14:paraId="170072AD" w14:textId="1F8E9B64" w:rsidR="00A10F95" w:rsidRDefault="00A10F95" w:rsidP="00A10F95">
      <w:pPr>
        <w:bidi w:val="0"/>
        <w:spacing w:before="240" w:after="0" w:line="276" w:lineRule="auto"/>
        <w:rPr>
          <w:rFonts w:eastAsia="Calibri" w:cs="Times New Roman"/>
          <w:rtl/>
        </w:rPr>
      </w:pPr>
      <w:r w:rsidRPr="00A10F95">
        <w:rPr>
          <w:rFonts w:eastAsia="Calibri" w:cs="Times New Roman"/>
          <w:b/>
          <w:bCs/>
        </w:rPr>
        <w:t>Keywords</w:t>
      </w:r>
      <w:r w:rsidRPr="00A10F95">
        <w:rPr>
          <w:rFonts w:eastAsia="Calibri" w:cs="Times New Roman" w:hint="cs"/>
          <w:b/>
          <w:bCs/>
          <w:rtl/>
        </w:rPr>
        <w:t>:</w:t>
      </w:r>
      <w:r w:rsidRPr="00A10F95">
        <w:rPr>
          <w:rFonts w:eastAsia="Calibri" w:cs="Times New Roman"/>
        </w:rPr>
        <w:t xml:space="preserve"> AI Ethics, Healthcare Service Quality, Patient Satisfaction, Government Hospitals, Riyadh, Healthcare, AI in Medicine.</w:t>
      </w:r>
    </w:p>
    <w:p w14:paraId="125BF748" w14:textId="77777777" w:rsidR="00417C74" w:rsidRPr="00A10F95" w:rsidRDefault="00417C74" w:rsidP="00417C74">
      <w:pPr>
        <w:spacing w:line="256" w:lineRule="auto"/>
        <w:jc w:val="center"/>
        <w:outlineLvl w:val="0"/>
        <w:rPr>
          <w:rFonts w:ascii="Sakkal Majalla" w:eastAsia="Calibri" w:hAnsi="Sakkal Majalla" w:cs="Sakkal Majalla"/>
          <w:b/>
          <w:bCs/>
          <w:sz w:val="40"/>
          <w:szCs w:val="40"/>
          <w:lang w:bidi="ar-EG"/>
        </w:rPr>
      </w:pPr>
      <w:bookmarkStart w:id="5" w:name="_Toc231856474"/>
      <w:r w:rsidRPr="00A10F95">
        <w:rPr>
          <w:rFonts w:ascii="Sakkal Majalla" w:eastAsia="Calibri" w:hAnsi="Sakkal Majalla" w:cs="Sakkal Majalla"/>
          <w:b/>
          <w:bCs/>
          <w:sz w:val="40"/>
          <w:szCs w:val="40"/>
          <w:rtl/>
          <w:lang w:bidi="ar-EG"/>
        </w:rPr>
        <w:lastRenderedPageBreak/>
        <w:t>فهرس المحتويات</w:t>
      </w:r>
      <w:bookmarkEnd w:id="5"/>
    </w:p>
    <w:sdt>
      <w:sdtPr>
        <w:rPr>
          <w:rFonts w:ascii="Sakkal Majalla" w:eastAsia="Calibri" w:hAnsi="Sakkal Majalla" w:cs="Sakkal Majalla"/>
          <w:b w:val="0"/>
          <w:bCs w:val="0"/>
          <w:noProof w:val="0"/>
          <w:rtl/>
          <w:lang w:bidi="ar-SA"/>
        </w:rPr>
        <w:id w:val="46572032"/>
        <w:docPartObj>
          <w:docPartGallery w:val="Table of Contents"/>
          <w:docPartUnique/>
        </w:docPartObj>
      </w:sdtPr>
      <w:sdtContent>
        <w:p w14:paraId="4B1C5266" w14:textId="77777777" w:rsidR="00533687" w:rsidRPr="00533687" w:rsidRDefault="00417C74" w:rsidP="00533687">
          <w:pPr>
            <w:pStyle w:val="TOC1"/>
            <w:spacing w:after="0"/>
            <w:rPr>
              <w:rFonts w:ascii="Sakkal Majalla" w:eastAsiaTheme="minorEastAsia" w:hAnsi="Sakkal Majalla" w:cs="Sakkal Majalla"/>
              <w:b w:val="0"/>
              <w:bCs w:val="0"/>
              <w:rtl/>
              <w:lang w:bidi="ar-SA"/>
            </w:rPr>
          </w:pPr>
          <w:r w:rsidRPr="00533687">
            <w:rPr>
              <w:rFonts w:ascii="Sakkal Majalla" w:eastAsia="Times New Roman" w:hAnsi="Sakkal Majalla" w:cs="Sakkal Majalla"/>
              <w:color w:val="2E74B5"/>
              <w:rtl/>
              <w:lang w:eastAsia="ja-JP"/>
            </w:rPr>
            <w:fldChar w:fldCharType="begin"/>
          </w:r>
          <w:r w:rsidRPr="00533687">
            <w:rPr>
              <w:rFonts w:ascii="Sakkal Majalla" w:hAnsi="Sakkal Majalla" w:cs="Sakkal Majalla"/>
            </w:rPr>
            <w:instrText xml:space="preserve"> TOC \o "1-3" \h \z \u </w:instrText>
          </w:r>
          <w:r w:rsidRPr="00533687">
            <w:rPr>
              <w:rFonts w:ascii="Sakkal Majalla" w:eastAsia="Times New Roman" w:hAnsi="Sakkal Majalla" w:cs="Sakkal Majalla"/>
              <w:color w:val="2E74B5"/>
              <w:rtl/>
              <w:lang w:eastAsia="ja-JP"/>
            </w:rPr>
            <w:fldChar w:fldCharType="separate"/>
          </w:r>
          <w:hyperlink w:anchor="_Toc231856471" w:history="1">
            <w:r w:rsidR="00533687" w:rsidRPr="00533687">
              <w:rPr>
                <w:rStyle w:val="Hyperlink"/>
                <w:rFonts w:ascii="Sakkal Majalla" w:eastAsia="Calibri" w:hAnsi="Sakkal Majalla" w:cs="Sakkal Majalla"/>
                <w:rtl/>
              </w:rPr>
              <w:t>الإهداء</w:t>
            </w:r>
            <w:r w:rsidR="00533687" w:rsidRPr="00533687">
              <w:rPr>
                <w:rFonts w:ascii="Sakkal Majalla" w:hAnsi="Sakkal Majalla" w:cs="Sakkal Majalla"/>
                <w:webHidden/>
                <w:rtl/>
              </w:rPr>
              <w:tab/>
            </w:r>
            <w:r w:rsidR="00533687" w:rsidRPr="00533687">
              <w:rPr>
                <w:rFonts w:ascii="Sakkal Majalla" w:hAnsi="Sakkal Majalla" w:cs="Sakkal Majalla"/>
                <w:webHidden/>
                <w:rtl/>
              </w:rPr>
              <w:fldChar w:fldCharType="begin"/>
            </w:r>
            <w:r w:rsidR="00533687" w:rsidRPr="00533687">
              <w:rPr>
                <w:rFonts w:ascii="Sakkal Majalla" w:hAnsi="Sakkal Majalla" w:cs="Sakkal Majalla"/>
                <w:webHidden/>
                <w:rtl/>
              </w:rPr>
              <w:instrText xml:space="preserve"> </w:instrText>
            </w:r>
            <w:r w:rsidR="00533687" w:rsidRPr="00533687">
              <w:rPr>
                <w:rFonts w:ascii="Sakkal Majalla" w:hAnsi="Sakkal Majalla" w:cs="Sakkal Majalla"/>
                <w:webHidden/>
              </w:rPr>
              <w:instrText>PAGEREF</w:instrText>
            </w:r>
            <w:r w:rsidR="00533687" w:rsidRPr="00533687">
              <w:rPr>
                <w:rFonts w:ascii="Sakkal Majalla" w:hAnsi="Sakkal Majalla" w:cs="Sakkal Majalla"/>
                <w:webHidden/>
                <w:rtl/>
              </w:rPr>
              <w:instrText xml:space="preserve"> _</w:instrText>
            </w:r>
            <w:r w:rsidR="00533687" w:rsidRPr="00533687">
              <w:rPr>
                <w:rFonts w:ascii="Sakkal Majalla" w:hAnsi="Sakkal Majalla" w:cs="Sakkal Majalla"/>
                <w:webHidden/>
              </w:rPr>
              <w:instrText>Toc231856471 \h</w:instrText>
            </w:r>
            <w:r w:rsidR="00533687" w:rsidRPr="00533687">
              <w:rPr>
                <w:rFonts w:ascii="Sakkal Majalla" w:hAnsi="Sakkal Majalla" w:cs="Sakkal Majalla"/>
                <w:webHidden/>
                <w:rtl/>
              </w:rPr>
              <w:instrText xml:space="preserve"> </w:instrText>
            </w:r>
            <w:r w:rsidR="00533687" w:rsidRPr="00533687">
              <w:rPr>
                <w:rFonts w:ascii="Sakkal Majalla" w:hAnsi="Sakkal Majalla" w:cs="Sakkal Majalla"/>
                <w:webHidden/>
                <w:rtl/>
              </w:rPr>
            </w:r>
            <w:r w:rsidR="00533687"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‌ب</w:t>
            </w:r>
            <w:r w:rsidR="00533687" w:rsidRPr="00533687">
              <w:rPr>
                <w:rFonts w:ascii="Sakkal Majalla" w:hAnsi="Sakkal Majalla" w:cs="Sakkal Majalla"/>
                <w:webHidden/>
                <w:rtl/>
              </w:rPr>
              <w:fldChar w:fldCharType="end"/>
            </w:r>
          </w:hyperlink>
        </w:p>
        <w:p w14:paraId="1891FB35"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2" w:history="1">
            <w:r w:rsidRPr="00533687">
              <w:rPr>
                <w:rStyle w:val="Hyperlink"/>
                <w:rFonts w:ascii="Sakkal Majalla" w:eastAsia="Calibri" w:hAnsi="Sakkal Majalla" w:cs="Sakkal Majalla"/>
                <w:rtl/>
              </w:rPr>
              <w:t>مستخلص الدراسة</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Toc231856472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‌ج</w:t>
            </w:r>
            <w:r w:rsidRPr="00533687">
              <w:rPr>
                <w:rFonts w:ascii="Sakkal Majalla" w:hAnsi="Sakkal Majalla" w:cs="Sakkal Majalla"/>
                <w:webHidden/>
                <w:rtl/>
              </w:rPr>
              <w:fldChar w:fldCharType="end"/>
            </w:r>
          </w:hyperlink>
        </w:p>
        <w:p w14:paraId="335EE62A"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3" w:history="1">
            <w:r w:rsidRPr="00533687">
              <w:rPr>
                <w:rStyle w:val="Hyperlink"/>
                <w:rFonts w:ascii="Sakkal Majalla" w:eastAsia="Calibri" w:hAnsi="Sakkal Majalla" w:cs="Sakkal Majalla"/>
              </w:rPr>
              <w:t>Abstract</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Toc231856473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‌د</w:t>
            </w:r>
            <w:r w:rsidRPr="00533687">
              <w:rPr>
                <w:rFonts w:ascii="Sakkal Majalla" w:hAnsi="Sakkal Majalla" w:cs="Sakkal Majalla"/>
                <w:webHidden/>
                <w:rtl/>
              </w:rPr>
              <w:fldChar w:fldCharType="end"/>
            </w:r>
          </w:hyperlink>
        </w:p>
        <w:p w14:paraId="5AB09ECA"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4" w:history="1">
            <w:r w:rsidRPr="00533687">
              <w:rPr>
                <w:rStyle w:val="Hyperlink"/>
                <w:rFonts w:ascii="Sakkal Majalla" w:eastAsia="Calibri" w:hAnsi="Sakkal Majalla" w:cs="Sakkal Majalla"/>
                <w:rtl/>
              </w:rPr>
              <w:t>فهرس المحتويات</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Toc231856474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‌ه</w:t>
            </w:r>
            <w:r w:rsidRPr="00533687">
              <w:rPr>
                <w:rFonts w:ascii="Sakkal Majalla" w:hAnsi="Sakkal Majalla" w:cs="Sakkal Majalla"/>
                <w:webHidden/>
                <w:rtl/>
              </w:rPr>
              <w:fldChar w:fldCharType="end"/>
            </w:r>
          </w:hyperlink>
        </w:p>
        <w:p w14:paraId="44C89ACD"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5" w:history="1">
            <w:r w:rsidRPr="00533687">
              <w:rPr>
                <w:rStyle w:val="Hyperlink"/>
                <w:rFonts w:ascii="Sakkal Majalla" w:eastAsia="Calibri" w:hAnsi="Sakkal Majalla" w:cs="Sakkal Majalla"/>
                <w:rtl/>
              </w:rPr>
              <w:t>فهرس الجداول</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Toc231856475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‌ط</w:t>
            </w:r>
            <w:r w:rsidRPr="00533687">
              <w:rPr>
                <w:rFonts w:ascii="Sakkal Majalla" w:hAnsi="Sakkal Majalla" w:cs="Sakkal Majalla"/>
                <w:webHidden/>
                <w:rtl/>
              </w:rPr>
              <w:fldChar w:fldCharType="end"/>
            </w:r>
          </w:hyperlink>
        </w:p>
        <w:p w14:paraId="5EE78822"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6" w:history="1">
            <w:r w:rsidRPr="00533687">
              <w:rPr>
                <w:rStyle w:val="Hyperlink"/>
                <w:rFonts w:ascii="Sakkal Majalla" w:eastAsia="Calibri" w:hAnsi="Sakkal Majalla" w:cs="Sakkal Majalla"/>
                <w:rtl/>
              </w:rPr>
              <w:t>فهرس الأشكال</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Toc231856476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‌ط</w:t>
            </w:r>
            <w:r w:rsidRPr="00533687">
              <w:rPr>
                <w:rFonts w:ascii="Sakkal Majalla" w:hAnsi="Sakkal Majalla" w:cs="Sakkal Majalla"/>
                <w:webHidden/>
                <w:rtl/>
              </w:rPr>
              <w:fldChar w:fldCharType="end"/>
            </w:r>
          </w:hyperlink>
        </w:p>
        <w:p w14:paraId="735E5C23"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7" w:history="1">
            <w:r w:rsidRPr="00533687">
              <w:rPr>
                <w:rStyle w:val="Hyperlink"/>
                <w:rFonts w:ascii="Sakkal Majalla" w:eastAsia="Calibri" w:hAnsi="Sakkal Majalla" w:cs="Sakkal Majalla"/>
                <w:rtl/>
              </w:rPr>
              <w:t>فهرس الملاحق</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Toc231856477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hint="eastAsia"/>
                <w:webHidden/>
                <w:rtl/>
                <w:lang w:bidi="ar-SA"/>
              </w:rPr>
              <w:t>‌ط</w:t>
            </w:r>
            <w:r w:rsidRPr="00533687">
              <w:rPr>
                <w:rFonts w:ascii="Sakkal Majalla" w:hAnsi="Sakkal Majalla" w:cs="Sakkal Majalla"/>
                <w:webHidden/>
                <w:rtl/>
              </w:rPr>
              <w:fldChar w:fldCharType="end"/>
            </w:r>
          </w:hyperlink>
        </w:p>
        <w:p w14:paraId="0601981D"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8" w:history="1">
            <w:r w:rsidRPr="00533687">
              <w:rPr>
                <w:rStyle w:val="Hyperlink"/>
                <w:rFonts w:ascii="Sakkal Majalla" w:hAnsi="Sakkal Majalla" w:cs="Sakkal Majalla"/>
                <w:rtl/>
              </w:rPr>
              <w:t>الفصل الأول</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Toc231856478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1</w:t>
            </w:r>
            <w:r w:rsidRPr="00533687">
              <w:rPr>
                <w:rFonts w:ascii="Sakkal Majalla" w:hAnsi="Sakkal Majalla" w:cs="Sakkal Majalla"/>
                <w:webHidden/>
                <w:rtl/>
              </w:rPr>
              <w:fldChar w:fldCharType="end"/>
            </w:r>
          </w:hyperlink>
        </w:p>
        <w:p w14:paraId="06354B82"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79" w:history="1">
            <w:r w:rsidRPr="00533687">
              <w:rPr>
                <w:rStyle w:val="Hyperlink"/>
                <w:rFonts w:ascii="Sakkal Majalla" w:hAnsi="Sakkal Majalla" w:cs="Sakkal Majalla"/>
                <w:rtl/>
              </w:rPr>
              <w:t>الإطار العام للدراسة</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Toc231856479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1</w:t>
            </w:r>
            <w:r w:rsidRPr="00533687">
              <w:rPr>
                <w:rFonts w:ascii="Sakkal Majalla" w:hAnsi="Sakkal Majalla" w:cs="Sakkal Majalla"/>
                <w:webHidden/>
                <w:rtl/>
              </w:rPr>
              <w:fldChar w:fldCharType="end"/>
            </w:r>
          </w:hyperlink>
        </w:p>
        <w:p w14:paraId="459E6BD4"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0" w:history="1">
            <w:r w:rsidRPr="00533687">
              <w:rPr>
                <w:rStyle w:val="Hyperlink"/>
                <w:rFonts w:ascii="Sakkal Majalla" w:hAnsi="Sakkal Majalla" w:cs="Sakkal Majalla"/>
                <w:b w:val="0"/>
                <w:bCs w:val="0"/>
                <w:rtl/>
              </w:rPr>
              <w:t>1.1 مقدمة</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Toc231856480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2</w:t>
            </w:r>
            <w:r w:rsidRPr="00533687">
              <w:rPr>
                <w:rFonts w:ascii="Sakkal Majalla" w:hAnsi="Sakkal Majalla" w:cs="Sakkal Majalla"/>
                <w:b w:val="0"/>
                <w:bCs w:val="0"/>
                <w:webHidden/>
                <w:rtl/>
              </w:rPr>
              <w:fldChar w:fldCharType="end"/>
            </w:r>
          </w:hyperlink>
        </w:p>
        <w:p w14:paraId="699B874B"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1" w:history="1">
            <w:r w:rsidRPr="00533687">
              <w:rPr>
                <w:rStyle w:val="Hyperlink"/>
                <w:rFonts w:ascii="Sakkal Majalla" w:hAnsi="Sakkal Majalla" w:cs="Sakkal Majalla"/>
                <w:b w:val="0"/>
                <w:bCs w:val="0"/>
                <w:rtl/>
              </w:rPr>
              <w:t>2.1 مشكلة البحث</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Toc231856481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5</w:t>
            </w:r>
            <w:r w:rsidRPr="00533687">
              <w:rPr>
                <w:rFonts w:ascii="Sakkal Majalla" w:hAnsi="Sakkal Majalla" w:cs="Sakkal Majalla"/>
                <w:b w:val="0"/>
                <w:bCs w:val="0"/>
                <w:webHidden/>
                <w:rtl/>
              </w:rPr>
              <w:fldChar w:fldCharType="end"/>
            </w:r>
          </w:hyperlink>
        </w:p>
        <w:p w14:paraId="0EA23BF0"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2" w:history="1">
            <w:r w:rsidRPr="00533687">
              <w:rPr>
                <w:rStyle w:val="Hyperlink"/>
                <w:rFonts w:ascii="Sakkal Majalla" w:hAnsi="Sakkal Majalla" w:cs="Sakkal Majalla"/>
                <w:b w:val="0"/>
                <w:bCs w:val="0"/>
                <w:rtl/>
              </w:rPr>
              <w:t>3.1 فرضيات البحث:</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Toc231856482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6</w:t>
            </w:r>
            <w:r w:rsidRPr="00533687">
              <w:rPr>
                <w:rFonts w:ascii="Sakkal Majalla" w:hAnsi="Sakkal Majalla" w:cs="Sakkal Majalla"/>
                <w:b w:val="0"/>
                <w:bCs w:val="0"/>
                <w:webHidden/>
                <w:rtl/>
              </w:rPr>
              <w:fldChar w:fldCharType="end"/>
            </w:r>
          </w:hyperlink>
        </w:p>
        <w:p w14:paraId="00E22B0D"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3" w:history="1">
            <w:r w:rsidRPr="00533687">
              <w:rPr>
                <w:rStyle w:val="Hyperlink"/>
                <w:rFonts w:ascii="Sakkal Majalla" w:hAnsi="Sakkal Majalla" w:cs="Sakkal Majalla"/>
                <w:b w:val="0"/>
                <w:bCs w:val="0"/>
                <w:rtl/>
              </w:rPr>
              <w:t>4.1 أهداف البحث</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Toc231856483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6</w:t>
            </w:r>
            <w:r w:rsidRPr="00533687">
              <w:rPr>
                <w:rFonts w:ascii="Sakkal Majalla" w:hAnsi="Sakkal Majalla" w:cs="Sakkal Majalla"/>
                <w:b w:val="0"/>
                <w:bCs w:val="0"/>
                <w:webHidden/>
                <w:rtl/>
              </w:rPr>
              <w:fldChar w:fldCharType="end"/>
            </w:r>
          </w:hyperlink>
        </w:p>
        <w:p w14:paraId="7F9A426C"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4" w:history="1">
            <w:r w:rsidRPr="00533687">
              <w:rPr>
                <w:rStyle w:val="Hyperlink"/>
                <w:rFonts w:ascii="Sakkal Majalla" w:hAnsi="Sakkal Majalla" w:cs="Sakkal Majalla"/>
                <w:b w:val="0"/>
                <w:bCs w:val="0"/>
                <w:rtl/>
              </w:rPr>
              <w:t>5.1 أهمية البحث</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Toc231856484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7</w:t>
            </w:r>
            <w:r w:rsidRPr="00533687">
              <w:rPr>
                <w:rFonts w:ascii="Sakkal Majalla" w:hAnsi="Sakkal Majalla" w:cs="Sakkal Majalla"/>
                <w:b w:val="0"/>
                <w:bCs w:val="0"/>
                <w:webHidden/>
                <w:rtl/>
              </w:rPr>
              <w:fldChar w:fldCharType="end"/>
            </w:r>
          </w:hyperlink>
        </w:p>
        <w:p w14:paraId="5BF32BFC"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5" w:history="1">
            <w:r w:rsidRPr="00533687">
              <w:rPr>
                <w:rStyle w:val="Hyperlink"/>
                <w:rFonts w:ascii="Sakkal Majalla" w:hAnsi="Sakkal Majalla" w:cs="Sakkal Majalla"/>
                <w:b w:val="0"/>
                <w:bCs w:val="0"/>
                <w:rtl/>
              </w:rPr>
              <w:t>6.1 متغيرات ونموذج البحث</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Toc231856485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8</w:t>
            </w:r>
            <w:r w:rsidRPr="00533687">
              <w:rPr>
                <w:rFonts w:ascii="Sakkal Majalla" w:hAnsi="Sakkal Majalla" w:cs="Sakkal Majalla"/>
                <w:b w:val="0"/>
                <w:bCs w:val="0"/>
                <w:webHidden/>
                <w:rtl/>
              </w:rPr>
              <w:fldChar w:fldCharType="end"/>
            </w:r>
          </w:hyperlink>
        </w:p>
        <w:p w14:paraId="1AEB4694"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6" w:history="1">
            <w:r w:rsidRPr="00533687">
              <w:rPr>
                <w:rStyle w:val="Hyperlink"/>
                <w:rFonts w:ascii="Sakkal Majalla" w:hAnsi="Sakkal Majalla" w:cs="Sakkal Majalla"/>
                <w:b w:val="0"/>
                <w:bCs w:val="0"/>
                <w:rtl/>
              </w:rPr>
              <w:t>7.1 هيكل البحث</w:t>
            </w:r>
            <w:r w:rsidRPr="00533687">
              <w:rPr>
                <w:rFonts w:ascii="Sakkal Majalla" w:hAnsi="Sakkal Majalla" w:cs="Sakkal Majalla"/>
                <w:b w:val="0"/>
                <w:bCs w:val="0"/>
                <w:webHidden/>
                <w:rtl/>
              </w:rPr>
              <w:tab/>
            </w:r>
            <w:r w:rsidRPr="00533687">
              <w:rPr>
                <w:rFonts w:ascii="Sakkal Majalla" w:hAnsi="Sakkal Majalla" w:cs="Sakkal Majalla"/>
                <w:b w:val="0"/>
                <w:bCs w:val="0"/>
                <w:webHidden/>
                <w:rtl/>
              </w:rPr>
              <w:fldChar w:fldCharType="begin"/>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Pr>
              <w:instrText>PAGEREF</w:instrText>
            </w:r>
            <w:r w:rsidRPr="00533687">
              <w:rPr>
                <w:rFonts w:ascii="Sakkal Majalla" w:hAnsi="Sakkal Majalla" w:cs="Sakkal Majalla"/>
                <w:b w:val="0"/>
                <w:bCs w:val="0"/>
                <w:webHidden/>
                <w:rtl/>
              </w:rPr>
              <w:instrText xml:space="preserve"> _</w:instrText>
            </w:r>
            <w:r w:rsidRPr="00533687">
              <w:rPr>
                <w:rFonts w:ascii="Sakkal Majalla" w:hAnsi="Sakkal Majalla" w:cs="Sakkal Majalla"/>
                <w:b w:val="0"/>
                <w:bCs w:val="0"/>
                <w:webHidden/>
              </w:rPr>
              <w:instrText>Toc231856486 \h</w:instrText>
            </w:r>
            <w:r w:rsidRPr="00533687">
              <w:rPr>
                <w:rFonts w:ascii="Sakkal Majalla" w:hAnsi="Sakkal Majalla" w:cs="Sakkal Majalla"/>
                <w:b w:val="0"/>
                <w:bCs w:val="0"/>
                <w:webHidden/>
                <w:rtl/>
              </w:rPr>
              <w:instrText xml:space="preserve"> </w:instrText>
            </w:r>
            <w:r w:rsidRPr="00533687">
              <w:rPr>
                <w:rFonts w:ascii="Sakkal Majalla" w:hAnsi="Sakkal Majalla" w:cs="Sakkal Majalla"/>
                <w:b w:val="0"/>
                <w:bCs w:val="0"/>
                <w:webHidden/>
                <w:rtl/>
              </w:rPr>
            </w:r>
            <w:r w:rsidRPr="00533687">
              <w:rPr>
                <w:rFonts w:ascii="Sakkal Majalla" w:hAnsi="Sakkal Majalla" w:cs="Sakkal Majalla"/>
                <w:b w:val="0"/>
                <w:bCs w:val="0"/>
                <w:webHidden/>
                <w:rtl/>
              </w:rPr>
              <w:fldChar w:fldCharType="separate"/>
            </w:r>
            <w:r w:rsidR="00230D8F">
              <w:rPr>
                <w:rFonts w:ascii="Sakkal Majalla" w:hAnsi="Sakkal Majalla" w:cs="Sakkal Majalla"/>
                <w:b w:val="0"/>
                <w:bCs w:val="0"/>
                <w:webHidden/>
                <w:rtl/>
                <w:lang w:bidi="ar-SA"/>
              </w:rPr>
              <w:t>9</w:t>
            </w:r>
            <w:r w:rsidRPr="00533687">
              <w:rPr>
                <w:rFonts w:ascii="Sakkal Majalla" w:hAnsi="Sakkal Majalla" w:cs="Sakkal Majalla"/>
                <w:b w:val="0"/>
                <w:bCs w:val="0"/>
                <w:webHidden/>
                <w:rtl/>
              </w:rPr>
              <w:fldChar w:fldCharType="end"/>
            </w:r>
          </w:hyperlink>
        </w:p>
        <w:p w14:paraId="4EFF620C"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7" w:history="1">
            <w:r w:rsidRPr="00533687">
              <w:rPr>
                <w:rStyle w:val="Hyperlink"/>
                <w:rFonts w:ascii="Sakkal Majalla" w:hAnsi="Sakkal Majalla" w:cs="Sakkal Majalla"/>
                <w:rtl/>
              </w:rPr>
              <w:t>الفصل الثاني</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Toc231856487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10</w:t>
            </w:r>
            <w:r w:rsidRPr="00533687">
              <w:rPr>
                <w:rFonts w:ascii="Sakkal Majalla" w:hAnsi="Sakkal Majalla" w:cs="Sakkal Majalla"/>
                <w:webHidden/>
                <w:rtl/>
              </w:rPr>
              <w:fldChar w:fldCharType="end"/>
            </w:r>
          </w:hyperlink>
        </w:p>
        <w:p w14:paraId="36614EBC"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8" w:history="1">
            <w:r w:rsidRPr="00533687">
              <w:rPr>
                <w:rStyle w:val="Hyperlink"/>
                <w:rFonts w:ascii="Sakkal Majalla" w:hAnsi="Sakkal Majalla" w:cs="Sakkal Majalla"/>
                <w:rtl/>
              </w:rPr>
              <w:t>الإطار النظري للدراسة</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Toc231856488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10</w:t>
            </w:r>
            <w:r w:rsidRPr="00533687">
              <w:rPr>
                <w:rFonts w:ascii="Sakkal Majalla" w:hAnsi="Sakkal Majalla" w:cs="Sakkal Majalla"/>
                <w:webHidden/>
                <w:rtl/>
              </w:rPr>
              <w:fldChar w:fldCharType="end"/>
            </w:r>
          </w:hyperlink>
        </w:p>
        <w:p w14:paraId="4E165D1C"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89" w:history="1">
            <w:r w:rsidRPr="00533687">
              <w:rPr>
                <w:rStyle w:val="Hyperlink"/>
                <w:rFonts w:ascii="Sakkal Majalla" w:hAnsi="Sakkal Majalla" w:cs="Sakkal Majalla"/>
                <w:rtl/>
              </w:rPr>
              <w:t>1.2 المبحث الأول: أخلاقيات الذكاء الاصطناعي</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Toc231856489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11</w:t>
            </w:r>
            <w:r w:rsidRPr="00533687">
              <w:rPr>
                <w:rFonts w:ascii="Sakkal Majalla" w:hAnsi="Sakkal Majalla" w:cs="Sakkal Majalla"/>
                <w:webHidden/>
                <w:rtl/>
              </w:rPr>
              <w:fldChar w:fldCharType="end"/>
            </w:r>
          </w:hyperlink>
        </w:p>
        <w:p w14:paraId="4AFEDAB5"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0" w:history="1">
            <w:r w:rsidRPr="00533687">
              <w:rPr>
                <w:rStyle w:val="Hyperlink"/>
                <w:rFonts w:ascii="Sakkal Majalla" w:hAnsi="Sakkal Majalla" w:cs="Sakkal Majalla"/>
                <w:noProof/>
                <w:sz w:val="32"/>
                <w:szCs w:val="32"/>
                <w:rtl/>
                <w:lang w:bidi="ar-EG"/>
              </w:rPr>
              <w:t>1.1.2 مقدمة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Toc231856490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11</w:t>
            </w:r>
            <w:r w:rsidRPr="00533687">
              <w:rPr>
                <w:rFonts w:ascii="Sakkal Majalla" w:hAnsi="Sakkal Majalla" w:cs="Sakkal Majalla"/>
                <w:noProof/>
                <w:webHidden/>
                <w:sz w:val="32"/>
                <w:szCs w:val="32"/>
                <w:rtl/>
              </w:rPr>
              <w:fldChar w:fldCharType="end"/>
            </w:r>
          </w:hyperlink>
        </w:p>
        <w:p w14:paraId="2E191BEF"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1" w:history="1">
            <w:r w:rsidRPr="00533687">
              <w:rPr>
                <w:rStyle w:val="Hyperlink"/>
                <w:rFonts w:ascii="Sakkal Majalla" w:hAnsi="Sakkal Majalla" w:cs="Sakkal Majalla"/>
                <w:noProof/>
                <w:sz w:val="32"/>
                <w:szCs w:val="32"/>
                <w:rtl/>
                <w:lang w:bidi="ar-EG"/>
              </w:rPr>
              <w:t>2.1.2 مفهوم الذكاء الاصطناعي وتطوره في القطاع الصحي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Toc231856491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11</w:t>
            </w:r>
            <w:r w:rsidRPr="00533687">
              <w:rPr>
                <w:rFonts w:ascii="Sakkal Majalla" w:hAnsi="Sakkal Majalla" w:cs="Sakkal Majalla"/>
                <w:noProof/>
                <w:webHidden/>
                <w:sz w:val="32"/>
                <w:szCs w:val="32"/>
                <w:rtl/>
              </w:rPr>
              <w:fldChar w:fldCharType="end"/>
            </w:r>
          </w:hyperlink>
        </w:p>
        <w:p w14:paraId="145172EC"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2" w:history="1">
            <w:r w:rsidRPr="00533687">
              <w:rPr>
                <w:rStyle w:val="Hyperlink"/>
                <w:rFonts w:ascii="Sakkal Majalla" w:hAnsi="Sakkal Majalla" w:cs="Sakkal Majalla"/>
                <w:noProof/>
                <w:sz w:val="32"/>
                <w:szCs w:val="32"/>
                <w:rtl/>
                <w:lang w:bidi="ar-EG"/>
              </w:rPr>
              <w:t>3.1.2 مراحل تطور الذكاء الاصطناعي في القطاع الصحي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Toc231856492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12</w:t>
            </w:r>
            <w:r w:rsidRPr="00533687">
              <w:rPr>
                <w:rFonts w:ascii="Sakkal Majalla" w:hAnsi="Sakkal Majalla" w:cs="Sakkal Majalla"/>
                <w:noProof/>
                <w:webHidden/>
                <w:sz w:val="32"/>
                <w:szCs w:val="32"/>
                <w:rtl/>
              </w:rPr>
              <w:fldChar w:fldCharType="end"/>
            </w:r>
          </w:hyperlink>
        </w:p>
        <w:p w14:paraId="13B28C12"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3" w:history="1">
            <w:r w:rsidRPr="00533687">
              <w:rPr>
                <w:rStyle w:val="Hyperlink"/>
                <w:rFonts w:ascii="Sakkal Majalla" w:hAnsi="Sakkal Majalla" w:cs="Sakkal Majalla"/>
                <w:noProof/>
                <w:sz w:val="32"/>
                <w:szCs w:val="32"/>
                <w:rtl/>
                <w:lang w:bidi="ar-EG"/>
              </w:rPr>
              <w:t>4.1.2 مجالات تطبيق الذكاء الاصطناعي في الرعاية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Toc231856493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12</w:t>
            </w:r>
            <w:r w:rsidRPr="00533687">
              <w:rPr>
                <w:rFonts w:ascii="Sakkal Majalla" w:hAnsi="Sakkal Majalla" w:cs="Sakkal Majalla"/>
                <w:noProof/>
                <w:webHidden/>
                <w:sz w:val="32"/>
                <w:szCs w:val="32"/>
                <w:rtl/>
              </w:rPr>
              <w:fldChar w:fldCharType="end"/>
            </w:r>
          </w:hyperlink>
        </w:p>
        <w:p w14:paraId="43B45B31"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4" w:history="1">
            <w:r w:rsidRPr="00533687">
              <w:rPr>
                <w:rStyle w:val="Hyperlink"/>
                <w:rFonts w:ascii="Sakkal Majalla" w:hAnsi="Sakkal Majalla" w:cs="Sakkal Majalla"/>
                <w:noProof/>
                <w:sz w:val="32"/>
                <w:szCs w:val="32"/>
                <w:rtl/>
                <w:lang w:bidi="ar-EG"/>
              </w:rPr>
              <w:t>5.1.2 ماهية أخلاقيات الذكاء الاصطناعي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Toc231856494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15</w:t>
            </w:r>
            <w:r w:rsidRPr="00533687">
              <w:rPr>
                <w:rFonts w:ascii="Sakkal Majalla" w:hAnsi="Sakkal Majalla" w:cs="Sakkal Majalla"/>
                <w:noProof/>
                <w:webHidden/>
                <w:sz w:val="32"/>
                <w:szCs w:val="32"/>
                <w:rtl/>
              </w:rPr>
              <w:fldChar w:fldCharType="end"/>
            </w:r>
          </w:hyperlink>
        </w:p>
        <w:p w14:paraId="791B39AB"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5" w:history="1">
            <w:r w:rsidRPr="00533687">
              <w:rPr>
                <w:rStyle w:val="Hyperlink"/>
                <w:rFonts w:ascii="Sakkal Majalla" w:hAnsi="Sakkal Majalla" w:cs="Sakkal Majalla"/>
                <w:noProof/>
                <w:sz w:val="32"/>
                <w:szCs w:val="32"/>
                <w:rtl/>
                <w:lang w:bidi="ar-EG"/>
              </w:rPr>
              <w:t>6.1.2  أهمية أخلاقيات الذكاء الاصطناعي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Toc231856495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16</w:t>
            </w:r>
            <w:r w:rsidRPr="00533687">
              <w:rPr>
                <w:rFonts w:ascii="Sakkal Majalla" w:hAnsi="Sakkal Majalla" w:cs="Sakkal Majalla"/>
                <w:noProof/>
                <w:webHidden/>
                <w:sz w:val="32"/>
                <w:szCs w:val="32"/>
                <w:rtl/>
              </w:rPr>
              <w:fldChar w:fldCharType="end"/>
            </w:r>
          </w:hyperlink>
        </w:p>
        <w:p w14:paraId="24805147"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6" w:history="1">
            <w:r w:rsidRPr="00533687">
              <w:rPr>
                <w:rStyle w:val="Hyperlink"/>
                <w:rFonts w:ascii="Sakkal Majalla" w:hAnsi="Sakkal Majalla" w:cs="Sakkal Majalla"/>
                <w:noProof/>
                <w:sz w:val="32"/>
                <w:szCs w:val="32"/>
                <w:rtl/>
                <w:lang w:bidi="ar-EG"/>
              </w:rPr>
              <w:t>7.1.2 التحديات الرئيسية في أخلاقيات الذكاء الاصطناعي في المجال الطبي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Toc231856496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17</w:t>
            </w:r>
            <w:r w:rsidRPr="00533687">
              <w:rPr>
                <w:rFonts w:ascii="Sakkal Majalla" w:hAnsi="Sakkal Majalla" w:cs="Sakkal Majalla"/>
                <w:noProof/>
                <w:webHidden/>
                <w:sz w:val="32"/>
                <w:szCs w:val="32"/>
                <w:rtl/>
              </w:rPr>
              <w:fldChar w:fldCharType="end"/>
            </w:r>
          </w:hyperlink>
        </w:p>
        <w:p w14:paraId="69BAE9E1"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7" w:history="1">
            <w:r w:rsidRPr="00533687">
              <w:rPr>
                <w:rStyle w:val="Hyperlink"/>
                <w:rFonts w:ascii="Sakkal Majalla" w:hAnsi="Sakkal Majalla" w:cs="Sakkal Majalla"/>
                <w:noProof/>
                <w:sz w:val="32"/>
                <w:szCs w:val="32"/>
                <w:rtl/>
                <w:lang w:bidi="ar-EG"/>
              </w:rPr>
              <w:t>8.1.2  الأطر الأخلاقية للذكاء الاصطناعي في الرعاية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Toc231856497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19</w:t>
            </w:r>
            <w:r w:rsidRPr="00533687">
              <w:rPr>
                <w:rFonts w:ascii="Sakkal Majalla" w:hAnsi="Sakkal Majalla" w:cs="Sakkal Majalla"/>
                <w:noProof/>
                <w:webHidden/>
                <w:sz w:val="32"/>
                <w:szCs w:val="32"/>
                <w:rtl/>
              </w:rPr>
              <w:fldChar w:fldCharType="end"/>
            </w:r>
          </w:hyperlink>
        </w:p>
        <w:p w14:paraId="42AB5BD1"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498" w:history="1">
            <w:r w:rsidRPr="00533687">
              <w:rPr>
                <w:rStyle w:val="Hyperlink"/>
                <w:rFonts w:ascii="Sakkal Majalla" w:hAnsi="Sakkal Majalla" w:cs="Sakkal Majalla"/>
                <w:noProof/>
                <w:sz w:val="32"/>
                <w:szCs w:val="32"/>
                <w:rtl/>
                <w:lang w:bidi="ar-EG"/>
              </w:rPr>
              <w:t>9.1.2  الأعتبارات الأخلاقية للذكاء الاصطناعي في الرعاية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Toc231856498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21</w:t>
            </w:r>
            <w:r w:rsidRPr="00533687">
              <w:rPr>
                <w:rFonts w:ascii="Sakkal Majalla" w:hAnsi="Sakkal Majalla" w:cs="Sakkal Majalla"/>
                <w:noProof/>
                <w:webHidden/>
                <w:sz w:val="32"/>
                <w:szCs w:val="32"/>
                <w:rtl/>
              </w:rPr>
              <w:fldChar w:fldCharType="end"/>
            </w:r>
          </w:hyperlink>
        </w:p>
        <w:p w14:paraId="42EE3D2A"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499" w:history="1">
            <w:r w:rsidRPr="00533687">
              <w:rPr>
                <w:rStyle w:val="Hyperlink"/>
                <w:rFonts w:ascii="Sakkal Majalla" w:hAnsi="Sakkal Majalla" w:cs="Sakkal Majalla"/>
                <w:rtl/>
              </w:rPr>
              <w:t>2.2 المبحث الثاني: جودة الخدمة الصحية ورضا العملاء</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Toc231856499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25</w:t>
            </w:r>
            <w:r w:rsidRPr="00533687">
              <w:rPr>
                <w:rFonts w:ascii="Sakkal Majalla" w:hAnsi="Sakkal Majalla" w:cs="Sakkal Majalla"/>
                <w:webHidden/>
                <w:rtl/>
              </w:rPr>
              <w:fldChar w:fldCharType="end"/>
            </w:r>
          </w:hyperlink>
        </w:p>
        <w:p w14:paraId="48AD3EBD"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0" w:history="1">
            <w:r w:rsidRPr="00533687">
              <w:rPr>
                <w:rStyle w:val="Hyperlink"/>
                <w:rFonts w:ascii="Sakkal Majalla" w:hAnsi="Sakkal Majalla" w:cs="Sakkal Majalla"/>
                <w:noProof/>
                <w:sz w:val="32"/>
                <w:szCs w:val="32"/>
                <w:rtl/>
                <w:lang w:bidi="ar-EG"/>
              </w:rPr>
              <w:t>1.2.2 مقدمة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Toc231856500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25</w:t>
            </w:r>
            <w:r w:rsidRPr="00533687">
              <w:rPr>
                <w:rFonts w:ascii="Sakkal Majalla" w:hAnsi="Sakkal Majalla" w:cs="Sakkal Majalla"/>
                <w:noProof/>
                <w:webHidden/>
                <w:sz w:val="32"/>
                <w:szCs w:val="32"/>
                <w:rtl/>
              </w:rPr>
              <w:fldChar w:fldCharType="end"/>
            </w:r>
          </w:hyperlink>
        </w:p>
        <w:p w14:paraId="394CA144"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1" w:history="1">
            <w:r w:rsidRPr="00533687">
              <w:rPr>
                <w:rStyle w:val="Hyperlink"/>
                <w:rFonts w:ascii="Sakkal Majalla" w:hAnsi="Sakkal Majalla" w:cs="Sakkal Majalla"/>
                <w:noProof/>
                <w:sz w:val="32"/>
                <w:szCs w:val="32"/>
                <w:rtl/>
                <w:lang w:bidi="ar-EG"/>
              </w:rPr>
              <w:t>2.2.2 تعريف جودة الخدمات الصحية وأهميتها</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Toc231856501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25</w:t>
            </w:r>
            <w:r w:rsidRPr="00533687">
              <w:rPr>
                <w:rFonts w:ascii="Sakkal Majalla" w:hAnsi="Sakkal Majalla" w:cs="Sakkal Majalla"/>
                <w:noProof/>
                <w:webHidden/>
                <w:sz w:val="32"/>
                <w:szCs w:val="32"/>
                <w:rtl/>
              </w:rPr>
              <w:fldChar w:fldCharType="end"/>
            </w:r>
          </w:hyperlink>
        </w:p>
        <w:p w14:paraId="4BD387EB"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2" w:history="1">
            <w:r w:rsidRPr="00533687">
              <w:rPr>
                <w:rStyle w:val="Hyperlink"/>
                <w:rFonts w:ascii="Sakkal Majalla" w:hAnsi="Sakkal Majalla" w:cs="Sakkal Majalla"/>
                <w:noProof/>
                <w:sz w:val="32"/>
                <w:szCs w:val="32"/>
                <w:rtl/>
                <w:lang w:bidi="ar-EG"/>
              </w:rPr>
              <w:t>3.2.2 أبعاد جودة الخدمات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Toc231856502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27</w:t>
            </w:r>
            <w:r w:rsidRPr="00533687">
              <w:rPr>
                <w:rFonts w:ascii="Sakkal Majalla" w:hAnsi="Sakkal Majalla" w:cs="Sakkal Majalla"/>
                <w:noProof/>
                <w:webHidden/>
                <w:sz w:val="32"/>
                <w:szCs w:val="32"/>
                <w:rtl/>
              </w:rPr>
              <w:fldChar w:fldCharType="end"/>
            </w:r>
          </w:hyperlink>
        </w:p>
        <w:p w14:paraId="0D121086"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3" w:history="1">
            <w:r w:rsidRPr="00533687">
              <w:rPr>
                <w:rStyle w:val="Hyperlink"/>
                <w:rFonts w:ascii="Sakkal Majalla" w:hAnsi="Sakkal Majalla" w:cs="Sakkal Majalla"/>
                <w:noProof/>
                <w:sz w:val="32"/>
                <w:szCs w:val="32"/>
                <w:rtl/>
                <w:lang w:bidi="ar-EG"/>
              </w:rPr>
              <w:t>4.2.2 العوامل المؤثرة على جودة الخدمات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Toc231856503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29</w:t>
            </w:r>
            <w:r w:rsidRPr="00533687">
              <w:rPr>
                <w:rFonts w:ascii="Sakkal Majalla" w:hAnsi="Sakkal Majalla" w:cs="Sakkal Majalla"/>
                <w:noProof/>
                <w:webHidden/>
                <w:sz w:val="32"/>
                <w:szCs w:val="32"/>
                <w:rtl/>
              </w:rPr>
              <w:fldChar w:fldCharType="end"/>
            </w:r>
          </w:hyperlink>
        </w:p>
        <w:p w14:paraId="0910A978"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4" w:history="1">
            <w:r w:rsidRPr="00533687">
              <w:rPr>
                <w:rStyle w:val="Hyperlink"/>
                <w:rFonts w:ascii="Sakkal Majalla" w:hAnsi="Sakkal Majalla" w:cs="Sakkal Majalla"/>
                <w:noProof/>
                <w:sz w:val="32"/>
                <w:szCs w:val="32"/>
                <w:rtl/>
                <w:lang w:bidi="ar-EG"/>
              </w:rPr>
              <w:t>5.2.2 ماهية رضا العملاء في الخدمات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Toc231856504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31</w:t>
            </w:r>
            <w:r w:rsidRPr="00533687">
              <w:rPr>
                <w:rFonts w:ascii="Sakkal Majalla" w:hAnsi="Sakkal Majalla" w:cs="Sakkal Majalla"/>
                <w:noProof/>
                <w:webHidden/>
                <w:sz w:val="32"/>
                <w:szCs w:val="32"/>
                <w:rtl/>
              </w:rPr>
              <w:fldChar w:fldCharType="end"/>
            </w:r>
          </w:hyperlink>
        </w:p>
        <w:p w14:paraId="5F420A54"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5" w:history="1">
            <w:r w:rsidRPr="00533687">
              <w:rPr>
                <w:rStyle w:val="Hyperlink"/>
                <w:rFonts w:ascii="Sakkal Majalla" w:hAnsi="Sakkal Majalla" w:cs="Sakkal Majalla"/>
                <w:noProof/>
                <w:sz w:val="32"/>
                <w:szCs w:val="32"/>
                <w:rtl/>
                <w:lang w:bidi="ar-EG"/>
              </w:rPr>
              <w:t>6.2.2 العوامل المؤثرة على رضا العملاء في الخدمات الصحية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Toc231856505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33</w:t>
            </w:r>
            <w:r w:rsidRPr="00533687">
              <w:rPr>
                <w:rFonts w:ascii="Sakkal Majalla" w:hAnsi="Sakkal Majalla" w:cs="Sakkal Majalla"/>
                <w:noProof/>
                <w:webHidden/>
                <w:sz w:val="32"/>
                <w:szCs w:val="32"/>
                <w:rtl/>
              </w:rPr>
              <w:fldChar w:fldCharType="end"/>
            </w:r>
          </w:hyperlink>
        </w:p>
        <w:p w14:paraId="03931907"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06" w:history="1">
            <w:r w:rsidRPr="00533687">
              <w:rPr>
                <w:rStyle w:val="Hyperlink"/>
                <w:rFonts w:ascii="Sakkal Majalla" w:hAnsi="Sakkal Majalla" w:cs="Sakkal Majalla"/>
                <w:rtl/>
              </w:rPr>
              <w:t>2.2 المبحث الثالث: الدراسات السابقة</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Toc231856506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34</w:t>
            </w:r>
            <w:r w:rsidRPr="00533687">
              <w:rPr>
                <w:rFonts w:ascii="Sakkal Majalla" w:hAnsi="Sakkal Majalla" w:cs="Sakkal Majalla"/>
                <w:webHidden/>
                <w:rtl/>
              </w:rPr>
              <w:fldChar w:fldCharType="end"/>
            </w:r>
          </w:hyperlink>
        </w:p>
        <w:p w14:paraId="3D33D339"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7" w:history="1">
            <w:r w:rsidRPr="00533687">
              <w:rPr>
                <w:rStyle w:val="Hyperlink"/>
                <w:rFonts w:ascii="Sakkal Majalla" w:hAnsi="Sakkal Majalla" w:cs="Sakkal Majalla"/>
                <w:noProof/>
                <w:sz w:val="32"/>
                <w:szCs w:val="32"/>
                <w:rtl/>
                <w:lang w:bidi="ar-EG"/>
              </w:rPr>
              <w:t>1.3.2 مقدمة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Toc231856507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34</w:t>
            </w:r>
            <w:r w:rsidRPr="00533687">
              <w:rPr>
                <w:rFonts w:ascii="Sakkal Majalla" w:hAnsi="Sakkal Majalla" w:cs="Sakkal Majalla"/>
                <w:noProof/>
                <w:webHidden/>
                <w:sz w:val="32"/>
                <w:szCs w:val="32"/>
                <w:rtl/>
              </w:rPr>
              <w:fldChar w:fldCharType="end"/>
            </w:r>
          </w:hyperlink>
        </w:p>
        <w:p w14:paraId="083AF599"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8" w:history="1">
            <w:r w:rsidRPr="00533687">
              <w:rPr>
                <w:rStyle w:val="Hyperlink"/>
                <w:rFonts w:ascii="Sakkal Majalla" w:hAnsi="Sakkal Majalla" w:cs="Sakkal Majalla"/>
                <w:noProof/>
                <w:sz w:val="32"/>
                <w:szCs w:val="32"/>
                <w:rtl/>
                <w:lang w:bidi="ar-EG"/>
              </w:rPr>
              <w:t>2.3.2 الدراسات التي تناولت أخلاقيات الذكاء الاصطناعي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Toc231856508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34</w:t>
            </w:r>
            <w:r w:rsidRPr="00533687">
              <w:rPr>
                <w:rFonts w:ascii="Sakkal Majalla" w:hAnsi="Sakkal Majalla" w:cs="Sakkal Majalla"/>
                <w:noProof/>
                <w:webHidden/>
                <w:sz w:val="32"/>
                <w:szCs w:val="32"/>
                <w:rtl/>
              </w:rPr>
              <w:fldChar w:fldCharType="end"/>
            </w:r>
          </w:hyperlink>
        </w:p>
        <w:p w14:paraId="58EC916C"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09" w:history="1">
            <w:r w:rsidRPr="00533687">
              <w:rPr>
                <w:rStyle w:val="Hyperlink"/>
                <w:rFonts w:ascii="Sakkal Majalla" w:hAnsi="Sakkal Majalla" w:cs="Sakkal Majalla"/>
                <w:noProof/>
                <w:sz w:val="32"/>
                <w:szCs w:val="32"/>
                <w:rtl/>
                <w:lang w:bidi="ar-EG"/>
              </w:rPr>
              <w:t>3.3.2 الدراسات التي تناولت جودة الخدمة الصحية ورضا العملاء</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Toc231856509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37</w:t>
            </w:r>
            <w:r w:rsidRPr="00533687">
              <w:rPr>
                <w:rFonts w:ascii="Sakkal Majalla" w:hAnsi="Sakkal Majalla" w:cs="Sakkal Majalla"/>
                <w:noProof/>
                <w:webHidden/>
                <w:sz w:val="32"/>
                <w:szCs w:val="32"/>
                <w:rtl/>
              </w:rPr>
              <w:fldChar w:fldCharType="end"/>
            </w:r>
          </w:hyperlink>
        </w:p>
        <w:p w14:paraId="0693C7D6"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0" w:history="1">
            <w:r w:rsidRPr="00533687">
              <w:rPr>
                <w:rStyle w:val="Hyperlink"/>
                <w:rFonts w:ascii="Sakkal Majalla" w:hAnsi="Sakkal Majalla" w:cs="Sakkal Majalla"/>
                <w:noProof/>
                <w:sz w:val="32"/>
                <w:szCs w:val="32"/>
                <w:rtl/>
                <w:lang w:bidi="ar-EG"/>
              </w:rPr>
              <w:t>4.3.2 التعقيب على الدراسات السابقة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Toc231856510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39</w:t>
            </w:r>
            <w:r w:rsidRPr="00533687">
              <w:rPr>
                <w:rFonts w:ascii="Sakkal Majalla" w:hAnsi="Sakkal Majalla" w:cs="Sakkal Majalla"/>
                <w:noProof/>
                <w:webHidden/>
                <w:sz w:val="32"/>
                <w:szCs w:val="32"/>
                <w:rtl/>
              </w:rPr>
              <w:fldChar w:fldCharType="end"/>
            </w:r>
          </w:hyperlink>
        </w:p>
        <w:p w14:paraId="6E6609EC"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11" w:history="1">
            <w:r w:rsidRPr="00533687">
              <w:rPr>
                <w:rStyle w:val="Hyperlink"/>
                <w:rFonts w:ascii="Sakkal Majalla" w:hAnsi="Sakkal Majalla" w:cs="Sakkal Majalla"/>
                <w:rtl/>
              </w:rPr>
              <w:t>الفصل الثالث</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Toc231856511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43</w:t>
            </w:r>
            <w:r w:rsidRPr="00533687">
              <w:rPr>
                <w:rFonts w:ascii="Sakkal Majalla" w:hAnsi="Sakkal Majalla" w:cs="Sakkal Majalla"/>
                <w:webHidden/>
                <w:rtl/>
              </w:rPr>
              <w:fldChar w:fldCharType="end"/>
            </w:r>
          </w:hyperlink>
        </w:p>
        <w:p w14:paraId="5B9790E1"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12" w:history="1">
            <w:r w:rsidRPr="00533687">
              <w:rPr>
                <w:rStyle w:val="Hyperlink"/>
                <w:rFonts w:ascii="Sakkal Majalla" w:hAnsi="Sakkal Majalla" w:cs="Sakkal Majalla"/>
                <w:rtl/>
              </w:rPr>
              <w:t>منهجية الدراسة الميدانية</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Toc231856512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43</w:t>
            </w:r>
            <w:r w:rsidRPr="00533687">
              <w:rPr>
                <w:rFonts w:ascii="Sakkal Majalla" w:hAnsi="Sakkal Majalla" w:cs="Sakkal Majalla"/>
                <w:webHidden/>
                <w:rtl/>
              </w:rPr>
              <w:fldChar w:fldCharType="end"/>
            </w:r>
          </w:hyperlink>
        </w:p>
        <w:p w14:paraId="609DE22D"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3" w:history="1">
            <w:r w:rsidRPr="00533687">
              <w:rPr>
                <w:rStyle w:val="Hyperlink"/>
                <w:rFonts w:ascii="Sakkal Majalla" w:eastAsia="Calibri" w:hAnsi="Sakkal Majalla" w:cs="Sakkal Majalla"/>
                <w:noProof/>
                <w:kern w:val="2"/>
                <w:sz w:val="32"/>
                <w:szCs w:val="32"/>
                <w:rtl/>
                <w14:ligatures w14:val="standardContextual"/>
              </w:rPr>
              <w:t>1.3 مقدمة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Toc231856513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44</w:t>
            </w:r>
            <w:r w:rsidRPr="00533687">
              <w:rPr>
                <w:rFonts w:ascii="Sakkal Majalla" w:hAnsi="Sakkal Majalla" w:cs="Sakkal Majalla"/>
                <w:noProof/>
                <w:webHidden/>
                <w:sz w:val="32"/>
                <w:szCs w:val="32"/>
                <w:rtl/>
              </w:rPr>
              <w:fldChar w:fldCharType="end"/>
            </w:r>
          </w:hyperlink>
        </w:p>
        <w:p w14:paraId="23FABB68"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4" w:history="1">
            <w:r w:rsidRPr="00533687">
              <w:rPr>
                <w:rStyle w:val="Hyperlink"/>
                <w:rFonts w:ascii="Sakkal Majalla" w:eastAsia="Calibri" w:hAnsi="Sakkal Majalla" w:cs="Sakkal Majalla"/>
                <w:noProof/>
                <w:kern w:val="2"/>
                <w:sz w:val="32"/>
                <w:szCs w:val="32"/>
                <w:rtl/>
                <w14:ligatures w14:val="standardContextual"/>
              </w:rPr>
              <w:t>2.3 منهجية وأسلوب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Toc231856514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44</w:t>
            </w:r>
            <w:r w:rsidRPr="00533687">
              <w:rPr>
                <w:rFonts w:ascii="Sakkal Majalla" w:hAnsi="Sakkal Majalla" w:cs="Sakkal Majalla"/>
                <w:noProof/>
                <w:webHidden/>
                <w:sz w:val="32"/>
                <w:szCs w:val="32"/>
                <w:rtl/>
              </w:rPr>
              <w:fldChar w:fldCharType="end"/>
            </w:r>
          </w:hyperlink>
        </w:p>
        <w:p w14:paraId="64F43D33"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5" w:history="1">
            <w:r w:rsidRPr="00533687">
              <w:rPr>
                <w:rStyle w:val="Hyperlink"/>
                <w:rFonts w:ascii="Sakkal Majalla" w:eastAsia="Calibri" w:hAnsi="Sakkal Majalla" w:cs="Sakkal Majalla"/>
                <w:noProof/>
                <w:kern w:val="2"/>
                <w:sz w:val="32"/>
                <w:szCs w:val="32"/>
                <w:rtl/>
                <w14:ligatures w14:val="standardContextual"/>
              </w:rPr>
              <w:t>3.3 تصميم أداة الـدراسة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Toc231856515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45</w:t>
            </w:r>
            <w:r w:rsidRPr="00533687">
              <w:rPr>
                <w:rFonts w:ascii="Sakkal Majalla" w:hAnsi="Sakkal Majalla" w:cs="Sakkal Majalla"/>
                <w:noProof/>
                <w:webHidden/>
                <w:sz w:val="32"/>
                <w:szCs w:val="32"/>
                <w:rtl/>
              </w:rPr>
              <w:fldChar w:fldCharType="end"/>
            </w:r>
          </w:hyperlink>
        </w:p>
        <w:p w14:paraId="08DCC51E"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6" w:history="1">
            <w:r w:rsidRPr="00533687">
              <w:rPr>
                <w:rStyle w:val="Hyperlink"/>
                <w:rFonts w:ascii="Sakkal Majalla" w:eastAsia="Calibri" w:hAnsi="Sakkal Majalla" w:cs="Sakkal Majalla"/>
                <w:noProof/>
                <w:kern w:val="2"/>
                <w:sz w:val="32"/>
                <w:szCs w:val="32"/>
                <w:rtl/>
                <w14:ligatures w14:val="standardContextual"/>
              </w:rPr>
              <w:t>4.3 إجراءات صدق وثبات أداة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Toc231856516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47</w:t>
            </w:r>
            <w:r w:rsidRPr="00533687">
              <w:rPr>
                <w:rFonts w:ascii="Sakkal Majalla" w:hAnsi="Sakkal Majalla" w:cs="Sakkal Majalla"/>
                <w:noProof/>
                <w:webHidden/>
                <w:sz w:val="32"/>
                <w:szCs w:val="32"/>
                <w:rtl/>
              </w:rPr>
              <w:fldChar w:fldCharType="end"/>
            </w:r>
          </w:hyperlink>
        </w:p>
        <w:p w14:paraId="1882BF7B"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7" w:history="1">
            <w:r w:rsidRPr="00533687">
              <w:rPr>
                <w:rStyle w:val="Hyperlink"/>
                <w:rFonts w:ascii="Sakkal Majalla" w:eastAsia="Calibri" w:hAnsi="Sakkal Majalla" w:cs="Sakkal Majalla"/>
                <w:noProof/>
                <w:kern w:val="2"/>
                <w:sz w:val="32"/>
                <w:szCs w:val="32"/>
                <w:rtl/>
                <w14:ligatures w14:val="standardContextual"/>
              </w:rPr>
              <w:t>5.3 مجتمع وعينة البحث</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Toc231856517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49</w:t>
            </w:r>
            <w:r w:rsidRPr="00533687">
              <w:rPr>
                <w:rFonts w:ascii="Sakkal Majalla" w:hAnsi="Sakkal Majalla" w:cs="Sakkal Majalla"/>
                <w:noProof/>
                <w:webHidden/>
                <w:sz w:val="32"/>
                <w:szCs w:val="32"/>
                <w:rtl/>
              </w:rPr>
              <w:fldChar w:fldCharType="end"/>
            </w:r>
          </w:hyperlink>
        </w:p>
        <w:p w14:paraId="6AF89245"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8" w:history="1">
            <w:r w:rsidRPr="00533687">
              <w:rPr>
                <w:rStyle w:val="Hyperlink"/>
                <w:rFonts w:ascii="Sakkal Majalla" w:eastAsia="Calibri" w:hAnsi="Sakkal Majalla" w:cs="Sakkal Majalla"/>
                <w:noProof/>
                <w:kern w:val="2"/>
                <w:sz w:val="32"/>
                <w:szCs w:val="32"/>
                <w:rtl/>
                <w14:ligatures w14:val="standardContextual"/>
              </w:rPr>
              <w:t>6.3</w:t>
            </w:r>
            <w:r w:rsidRPr="00533687">
              <w:rPr>
                <w:rFonts w:ascii="Sakkal Majalla" w:eastAsiaTheme="minorEastAsia" w:hAnsi="Sakkal Majalla" w:cs="Sakkal Majalla"/>
                <w:noProof/>
                <w:sz w:val="32"/>
                <w:szCs w:val="32"/>
                <w:rtl/>
              </w:rPr>
              <w:tab/>
            </w:r>
            <w:r w:rsidRPr="00533687">
              <w:rPr>
                <w:rStyle w:val="Hyperlink"/>
                <w:rFonts w:ascii="Sakkal Majalla" w:eastAsia="Calibri" w:hAnsi="Sakkal Majalla" w:cs="Sakkal Majalla"/>
                <w:noProof/>
                <w:kern w:val="2"/>
                <w:sz w:val="32"/>
                <w:szCs w:val="32"/>
                <w:rtl/>
                <w14:ligatures w14:val="standardContextual"/>
              </w:rPr>
              <w:t>حدود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Toc231856518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51</w:t>
            </w:r>
            <w:r w:rsidRPr="00533687">
              <w:rPr>
                <w:rFonts w:ascii="Sakkal Majalla" w:hAnsi="Sakkal Majalla" w:cs="Sakkal Majalla"/>
                <w:noProof/>
                <w:webHidden/>
                <w:sz w:val="32"/>
                <w:szCs w:val="32"/>
                <w:rtl/>
              </w:rPr>
              <w:fldChar w:fldCharType="end"/>
            </w:r>
          </w:hyperlink>
        </w:p>
        <w:p w14:paraId="5D1050EF"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19" w:history="1">
            <w:r w:rsidRPr="00533687">
              <w:rPr>
                <w:rStyle w:val="Hyperlink"/>
                <w:rFonts w:ascii="Sakkal Majalla" w:eastAsia="SimSun" w:hAnsi="Sakkal Majalla" w:cs="Sakkal Majalla"/>
                <w:noProof/>
                <w:sz w:val="32"/>
                <w:szCs w:val="32"/>
                <w:rtl/>
              </w:rPr>
              <w:t>7.3</w:t>
            </w:r>
            <w:r w:rsidRPr="00533687">
              <w:rPr>
                <w:rFonts w:ascii="Sakkal Majalla" w:eastAsiaTheme="minorEastAsia" w:hAnsi="Sakkal Majalla" w:cs="Sakkal Majalla"/>
                <w:noProof/>
                <w:sz w:val="32"/>
                <w:szCs w:val="32"/>
                <w:rtl/>
              </w:rPr>
              <w:tab/>
            </w:r>
            <w:r w:rsidRPr="00533687">
              <w:rPr>
                <w:rStyle w:val="Hyperlink"/>
                <w:rFonts w:ascii="Sakkal Majalla" w:eastAsia="SimSun" w:hAnsi="Sakkal Majalla" w:cs="Sakkal Majalla"/>
                <w:noProof/>
                <w:sz w:val="32"/>
                <w:szCs w:val="32"/>
                <w:rtl/>
              </w:rPr>
              <w:t>الأساليب الإحصائية المستخدمة في تحليل البيانات</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Toc231856519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52</w:t>
            </w:r>
            <w:r w:rsidRPr="00533687">
              <w:rPr>
                <w:rFonts w:ascii="Sakkal Majalla" w:hAnsi="Sakkal Majalla" w:cs="Sakkal Majalla"/>
                <w:noProof/>
                <w:webHidden/>
                <w:sz w:val="32"/>
                <w:szCs w:val="32"/>
                <w:rtl/>
              </w:rPr>
              <w:fldChar w:fldCharType="end"/>
            </w:r>
          </w:hyperlink>
        </w:p>
        <w:p w14:paraId="55FDC201"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20" w:history="1">
            <w:r w:rsidRPr="00533687">
              <w:rPr>
                <w:rStyle w:val="Hyperlink"/>
                <w:rFonts w:ascii="Sakkal Majalla" w:hAnsi="Sakkal Majalla" w:cs="Sakkal Majalla"/>
                <w:rtl/>
              </w:rPr>
              <w:t>الفصل الرابع</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Toc231856520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53</w:t>
            </w:r>
            <w:r w:rsidRPr="00533687">
              <w:rPr>
                <w:rFonts w:ascii="Sakkal Majalla" w:hAnsi="Sakkal Majalla" w:cs="Sakkal Majalla"/>
                <w:webHidden/>
                <w:rtl/>
              </w:rPr>
              <w:fldChar w:fldCharType="end"/>
            </w:r>
          </w:hyperlink>
        </w:p>
        <w:p w14:paraId="030890C2"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21" w:history="1">
            <w:r w:rsidRPr="00533687">
              <w:rPr>
                <w:rStyle w:val="Hyperlink"/>
                <w:rFonts w:ascii="Sakkal Majalla" w:hAnsi="Sakkal Majalla" w:cs="Sakkal Majalla"/>
                <w:rtl/>
              </w:rPr>
              <w:t>الدراسة الميدانية وتحليل البيانات</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Toc231856521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53</w:t>
            </w:r>
            <w:r w:rsidRPr="00533687">
              <w:rPr>
                <w:rFonts w:ascii="Sakkal Majalla" w:hAnsi="Sakkal Majalla" w:cs="Sakkal Majalla"/>
                <w:webHidden/>
                <w:rtl/>
              </w:rPr>
              <w:fldChar w:fldCharType="end"/>
            </w:r>
          </w:hyperlink>
        </w:p>
        <w:p w14:paraId="7AA627A2"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22" w:history="1">
            <w:r w:rsidRPr="00533687">
              <w:rPr>
                <w:rStyle w:val="Hyperlink"/>
                <w:rFonts w:ascii="Sakkal Majalla" w:eastAsia="Calibri" w:hAnsi="Sakkal Majalla" w:cs="Sakkal Majalla"/>
                <w:noProof/>
                <w:kern w:val="2"/>
                <w:sz w:val="32"/>
                <w:szCs w:val="32"/>
                <w:rtl/>
                <w14:ligatures w14:val="standardContextual"/>
              </w:rPr>
              <w:t>1.4</w:t>
            </w:r>
            <w:r w:rsidRPr="00533687">
              <w:rPr>
                <w:rFonts w:ascii="Sakkal Majalla" w:eastAsiaTheme="minorEastAsia" w:hAnsi="Sakkal Majalla" w:cs="Sakkal Majalla"/>
                <w:noProof/>
                <w:sz w:val="32"/>
                <w:szCs w:val="32"/>
                <w:rtl/>
              </w:rPr>
              <w:tab/>
            </w:r>
            <w:r w:rsidRPr="00533687">
              <w:rPr>
                <w:rStyle w:val="Hyperlink"/>
                <w:rFonts w:ascii="Sakkal Majalla" w:eastAsia="Calibri" w:hAnsi="Sakkal Majalla" w:cs="Sakkal Majalla"/>
                <w:noProof/>
                <w:kern w:val="2"/>
                <w:sz w:val="32"/>
                <w:szCs w:val="32"/>
                <w:rtl/>
                <w14:ligatures w14:val="standardContextual"/>
              </w:rPr>
              <w:t>مقدمة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Toc231856522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54</w:t>
            </w:r>
            <w:r w:rsidRPr="00533687">
              <w:rPr>
                <w:rFonts w:ascii="Sakkal Majalla" w:hAnsi="Sakkal Majalla" w:cs="Sakkal Majalla"/>
                <w:noProof/>
                <w:webHidden/>
                <w:sz w:val="32"/>
                <w:szCs w:val="32"/>
                <w:rtl/>
              </w:rPr>
              <w:fldChar w:fldCharType="end"/>
            </w:r>
          </w:hyperlink>
        </w:p>
        <w:p w14:paraId="534B64CB"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23" w:history="1">
            <w:r w:rsidRPr="00533687">
              <w:rPr>
                <w:rStyle w:val="Hyperlink"/>
                <w:rFonts w:ascii="Sakkal Majalla" w:eastAsia="Calibri" w:hAnsi="Sakkal Majalla" w:cs="Sakkal Majalla"/>
                <w:noProof/>
                <w:kern w:val="2"/>
                <w:sz w:val="32"/>
                <w:szCs w:val="32"/>
                <w:rtl/>
                <w14:ligatures w14:val="standardContextual"/>
              </w:rPr>
              <w:t>2.4 اختبار صدق الاستبانة وثبات الاتساق الداخلي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Toc231856523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54</w:t>
            </w:r>
            <w:r w:rsidRPr="00533687">
              <w:rPr>
                <w:rFonts w:ascii="Sakkal Majalla" w:hAnsi="Sakkal Majalla" w:cs="Sakkal Majalla"/>
                <w:noProof/>
                <w:webHidden/>
                <w:sz w:val="32"/>
                <w:szCs w:val="32"/>
                <w:rtl/>
              </w:rPr>
              <w:fldChar w:fldCharType="end"/>
            </w:r>
          </w:hyperlink>
        </w:p>
        <w:p w14:paraId="0E66A2BB" w14:textId="77777777" w:rsidR="00533687" w:rsidRPr="00533687" w:rsidRDefault="00533687" w:rsidP="00533687">
          <w:pPr>
            <w:pStyle w:val="TOC3"/>
            <w:tabs>
              <w:tab w:val="right" w:leader="dot" w:pos="8777"/>
            </w:tabs>
            <w:spacing w:after="0"/>
            <w:rPr>
              <w:rFonts w:ascii="Sakkal Majalla" w:eastAsiaTheme="minorEastAsia" w:hAnsi="Sakkal Majalla" w:cs="Sakkal Majalla"/>
              <w:noProof/>
              <w:sz w:val="32"/>
              <w:szCs w:val="32"/>
              <w:rtl/>
            </w:rPr>
          </w:pPr>
          <w:hyperlink w:anchor="_Toc231856524" w:history="1">
            <w:r w:rsidRPr="00533687">
              <w:rPr>
                <w:rStyle w:val="Hyperlink"/>
                <w:rFonts w:ascii="Sakkal Majalla" w:eastAsia="Calibri" w:hAnsi="Sakkal Majalla" w:cs="Sakkal Majalla"/>
                <w:noProof/>
                <w:kern w:val="2"/>
                <w:sz w:val="32"/>
                <w:szCs w:val="32"/>
                <w:rtl/>
                <w14:ligatures w14:val="standardContextual"/>
              </w:rPr>
              <w:t>1.2.4 صدق الاستبانة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Toc231856524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54</w:t>
            </w:r>
            <w:r w:rsidRPr="00533687">
              <w:rPr>
                <w:rFonts w:ascii="Sakkal Majalla" w:hAnsi="Sakkal Majalla" w:cs="Sakkal Majalla"/>
                <w:noProof/>
                <w:webHidden/>
                <w:sz w:val="32"/>
                <w:szCs w:val="32"/>
                <w:rtl/>
              </w:rPr>
              <w:fldChar w:fldCharType="end"/>
            </w:r>
          </w:hyperlink>
        </w:p>
        <w:p w14:paraId="127D9164" w14:textId="77777777" w:rsidR="00533687" w:rsidRPr="00533687" w:rsidRDefault="00533687" w:rsidP="00533687">
          <w:pPr>
            <w:pStyle w:val="TOC3"/>
            <w:tabs>
              <w:tab w:val="right" w:leader="dot" w:pos="8777"/>
            </w:tabs>
            <w:spacing w:after="0"/>
            <w:rPr>
              <w:rFonts w:ascii="Sakkal Majalla" w:eastAsiaTheme="minorEastAsia" w:hAnsi="Sakkal Majalla" w:cs="Sakkal Majalla"/>
              <w:noProof/>
              <w:sz w:val="32"/>
              <w:szCs w:val="32"/>
              <w:rtl/>
            </w:rPr>
          </w:pPr>
          <w:hyperlink w:anchor="_Toc231856525" w:history="1">
            <w:r w:rsidRPr="00533687">
              <w:rPr>
                <w:rStyle w:val="Hyperlink"/>
                <w:rFonts w:ascii="Sakkal Majalla" w:eastAsia="Calibri" w:hAnsi="Sakkal Majalla" w:cs="Sakkal Majalla"/>
                <w:noProof/>
                <w:kern w:val="2"/>
                <w:sz w:val="32"/>
                <w:szCs w:val="32"/>
                <w:rtl/>
                <w14:ligatures w14:val="standardContextual"/>
              </w:rPr>
              <w:t>2.2.4 ثبات الاتساق الداخلي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Toc231856525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57</w:t>
            </w:r>
            <w:r w:rsidRPr="00533687">
              <w:rPr>
                <w:rFonts w:ascii="Sakkal Majalla" w:hAnsi="Sakkal Majalla" w:cs="Sakkal Majalla"/>
                <w:noProof/>
                <w:webHidden/>
                <w:sz w:val="32"/>
                <w:szCs w:val="32"/>
                <w:rtl/>
              </w:rPr>
              <w:fldChar w:fldCharType="end"/>
            </w:r>
          </w:hyperlink>
        </w:p>
        <w:p w14:paraId="763F584E"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26" w:history="1">
            <w:r w:rsidRPr="00533687">
              <w:rPr>
                <w:rStyle w:val="Hyperlink"/>
                <w:rFonts w:ascii="Sakkal Majalla" w:eastAsia="Calibri" w:hAnsi="Sakkal Majalla" w:cs="Sakkal Majalla"/>
                <w:noProof/>
                <w:kern w:val="2"/>
                <w:sz w:val="32"/>
                <w:szCs w:val="32"/>
                <w:rtl/>
                <w:lang w:bidi="ar-EG"/>
                <w14:ligatures w14:val="standardContextual"/>
              </w:rPr>
              <w:t>3.4 خصائص عينة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Toc231856526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58</w:t>
            </w:r>
            <w:r w:rsidRPr="00533687">
              <w:rPr>
                <w:rFonts w:ascii="Sakkal Majalla" w:hAnsi="Sakkal Majalla" w:cs="Sakkal Majalla"/>
                <w:noProof/>
                <w:webHidden/>
                <w:sz w:val="32"/>
                <w:szCs w:val="32"/>
                <w:rtl/>
              </w:rPr>
              <w:fldChar w:fldCharType="end"/>
            </w:r>
          </w:hyperlink>
        </w:p>
        <w:p w14:paraId="772BA444"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27" w:history="1">
            <w:r w:rsidRPr="00533687">
              <w:rPr>
                <w:rStyle w:val="Hyperlink"/>
                <w:rFonts w:ascii="Sakkal Majalla" w:eastAsia="Calibri" w:hAnsi="Sakkal Majalla" w:cs="Sakkal Majalla"/>
                <w:noProof/>
                <w:kern w:val="2"/>
                <w:sz w:val="32"/>
                <w:szCs w:val="32"/>
                <w:rtl/>
                <w:lang w:bidi="ar-EG"/>
                <w14:ligatures w14:val="standardContextual"/>
              </w:rPr>
              <w:t>4.4 الإحصاء الوصفي</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Toc231856527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60</w:t>
            </w:r>
            <w:r w:rsidRPr="00533687">
              <w:rPr>
                <w:rFonts w:ascii="Sakkal Majalla" w:hAnsi="Sakkal Majalla" w:cs="Sakkal Majalla"/>
                <w:noProof/>
                <w:webHidden/>
                <w:sz w:val="32"/>
                <w:szCs w:val="32"/>
                <w:rtl/>
              </w:rPr>
              <w:fldChar w:fldCharType="end"/>
            </w:r>
          </w:hyperlink>
        </w:p>
        <w:p w14:paraId="6049AF53"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28" w:history="1">
            <w:r w:rsidRPr="00533687">
              <w:rPr>
                <w:rStyle w:val="Hyperlink"/>
                <w:rFonts w:ascii="Sakkal Majalla" w:eastAsia="Calibri" w:hAnsi="Sakkal Majalla" w:cs="Sakkal Majalla"/>
                <w:noProof/>
                <w:kern w:val="2"/>
                <w:sz w:val="32"/>
                <w:szCs w:val="32"/>
                <w:rtl/>
                <w:lang w:bidi="ar-EG"/>
                <w14:ligatures w14:val="standardContextual"/>
              </w:rPr>
              <w:t>5.4 اختبار فرضيات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Toc231856528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65</w:t>
            </w:r>
            <w:r w:rsidRPr="00533687">
              <w:rPr>
                <w:rFonts w:ascii="Sakkal Majalla" w:hAnsi="Sakkal Majalla" w:cs="Sakkal Majalla"/>
                <w:noProof/>
                <w:webHidden/>
                <w:sz w:val="32"/>
                <w:szCs w:val="32"/>
                <w:rtl/>
              </w:rPr>
              <w:fldChar w:fldCharType="end"/>
            </w:r>
          </w:hyperlink>
        </w:p>
        <w:p w14:paraId="05D7EF47"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29" w:history="1">
            <w:r w:rsidRPr="00533687">
              <w:rPr>
                <w:rStyle w:val="Hyperlink"/>
                <w:rFonts w:ascii="Sakkal Majalla" w:eastAsia="Calibri" w:hAnsi="Sakkal Majalla" w:cs="Sakkal Majalla"/>
                <w:noProof/>
                <w:kern w:val="2"/>
                <w:sz w:val="32"/>
                <w:szCs w:val="32"/>
                <w:rtl/>
                <w:lang w:bidi="ar-EG"/>
                <w14:ligatures w14:val="standardContextual"/>
              </w:rPr>
              <w:t>6.4</w:t>
            </w:r>
            <w:r w:rsidRPr="00533687">
              <w:rPr>
                <w:rFonts w:ascii="Sakkal Majalla" w:eastAsiaTheme="minorEastAsia" w:hAnsi="Sakkal Majalla" w:cs="Sakkal Majalla"/>
                <w:noProof/>
                <w:sz w:val="32"/>
                <w:szCs w:val="32"/>
                <w:rtl/>
              </w:rPr>
              <w:tab/>
            </w:r>
            <w:r w:rsidRPr="00533687">
              <w:rPr>
                <w:rStyle w:val="Hyperlink"/>
                <w:rFonts w:ascii="Sakkal Majalla" w:eastAsia="Calibri" w:hAnsi="Sakkal Majalla" w:cs="Sakkal Majalla"/>
                <w:noProof/>
                <w:kern w:val="2"/>
                <w:sz w:val="32"/>
                <w:szCs w:val="32"/>
                <w:rtl/>
                <w:lang w:bidi="ar-EG"/>
                <w14:ligatures w14:val="standardContextual"/>
              </w:rPr>
              <w:t>مناقشة نتائج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Toc231856529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72</w:t>
            </w:r>
            <w:r w:rsidRPr="00533687">
              <w:rPr>
                <w:rFonts w:ascii="Sakkal Majalla" w:hAnsi="Sakkal Majalla" w:cs="Sakkal Majalla"/>
                <w:noProof/>
                <w:webHidden/>
                <w:sz w:val="32"/>
                <w:szCs w:val="32"/>
                <w:rtl/>
              </w:rPr>
              <w:fldChar w:fldCharType="end"/>
            </w:r>
          </w:hyperlink>
        </w:p>
        <w:p w14:paraId="48032E64"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30" w:history="1">
            <w:r w:rsidRPr="00533687">
              <w:rPr>
                <w:rStyle w:val="Hyperlink"/>
                <w:rFonts w:ascii="Sakkal Majalla" w:hAnsi="Sakkal Majalla" w:cs="Sakkal Majalla"/>
                <w:rtl/>
              </w:rPr>
              <w:t>الفصل الخامس</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Toc231856530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75</w:t>
            </w:r>
            <w:r w:rsidRPr="00533687">
              <w:rPr>
                <w:rFonts w:ascii="Sakkal Majalla" w:hAnsi="Sakkal Majalla" w:cs="Sakkal Majalla"/>
                <w:webHidden/>
                <w:rtl/>
              </w:rPr>
              <w:fldChar w:fldCharType="end"/>
            </w:r>
          </w:hyperlink>
        </w:p>
        <w:p w14:paraId="3D1783A0"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31" w:history="1">
            <w:r w:rsidRPr="00533687">
              <w:rPr>
                <w:rStyle w:val="Hyperlink"/>
                <w:rFonts w:ascii="Sakkal Majalla" w:hAnsi="Sakkal Majalla" w:cs="Sakkal Majalla"/>
                <w:rtl/>
              </w:rPr>
              <w:t>النتائج والتوصيات</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Toc231856531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75</w:t>
            </w:r>
            <w:r w:rsidRPr="00533687">
              <w:rPr>
                <w:rFonts w:ascii="Sakkal Majalla" w:hAnsi="Sakkal Majalla" w:cs="Sakkal Majalla"/>
                <w:webHidden/>
                <w:rtl/>
              </w:rPr>
              <w:fldChar w:fldCharType="end"/>
            </w:r>
          </w:hyperlink>
        </w:p>
        <w:p w14:paraId="4A216E09"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2" w:history="1">
            <w:r w:rsidRPr="00533687">
              <w:rPr>
                <w:rStyle w:val="Hyperlink"/>
                <w:rFonts w:ascii="Sakkal Majalla" w:hAnsi="Sakkal Majalla" w:cs="Sakkal Majalla"/>
                <w:noProof/>
                <w:sz w:val="32"/>
                <w:szCs w:val="32"/>
                <w:rtl/>
              </w:rPr>
              <w:t>1.5</w:t>
            </w:r>
            <w:r w:rsidRPr="00533687">
              <w:rPr>
                <w:rFonts w:ascii="Sakkal Majalla" w:eastAsiaTheme="minorEastAsia" w:hAnsi="Sakkal Majalla" w:cs="Sakkal Majalla"/>
                <w:noProof/>
                <w:sz w:val="32"/>
                <w:szCs w:val="32"/>
                <w:rtl/>
              </w:rPr>
              <w:tab/>
            </w:r>
            <w:r w:rsidRPr="00533687">
              <w:rPr>
                <w:rStyle w:val="Hyperlink"/>
                <w:rFonts w:ascii="Sakkal Majalla" w:hAnsi="Sakkal Majalla" w:cs="Sakkal Majalla"/>
                <w:noProof/>
                <w:sz w:val="32"/>
                <w:szCs w:val="32"/>
                <w:rtl/>
              </w:rPr>
              <w:t>مقدمة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Toc231856532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76</w:t>
            </w:r>
            <w:r w:rsidRPr="00533687">
              <w:rPr>
                <w:rFonts w:ascii="Sakkal Majalla" w:hAnsi="Sakkal Majalla" w:cs="Sakkal Majalla"/>
                <w:noProof/>
                <w:webHidden/>
                <w:sz w:val="32"/>
                <w:szCs w:val="32"/>
                <w:rtl/>
              </w:rPr>
              <w:fldChar w:fldCharType="end"/>
            </w:r>
          </w:hyperlink>
        </w:p>
        <w:p w14:paraId="7F873219"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3" w:history="1">
            <w:r w:rsidRPr="00533687">
              <w:rPr>
                <w:rStyle w:val="Hyperlink"/>
                <w:rFonts w:ascii="Sakkal Majalla" w:hAnsi="Sakkal Majalla" w:cs="Sakkal Majalla"/>
                <w:noProof/>
                <w:sz w:val="32"/>
                <w:szCs w:val="32"/>
                <w:rtl/>
              </w:rPr>
              <w:t>2.5</w:t>
            </w:r>
            <w:r w:rsidRPr="00533687">
              <w:rPr>
                <w:rFonts w:ascii="Sakkal Majalla" w:eastAsiaTheme="minorEastAsia" w:hAnsi="Sakkal Majalla" w:cs="Sakkal Majalla"/>
                <w:noProof/>
                <w:sz w:val="32"/>
                <w:szCs w:val="32"/>
                <w:rtl/>
              </w:rPr>
              <w:tab/>
            </w:r>
            <w:r w:rsidRPr="00533687">
              <w:rPr>
                <w:rStyle w:val="Hyperlink"/>
                <w:rFonts w:ascii="Sakkal Majalla" w:hAnsi="Sakkal Majalla" w:cs="Sakkal Majalla"/>
                <w:noProof/>
                <w:sz w:val="32"/>
                <w:szCs w:val="32"/>
                <w:rtl/>
              </w:rPr>
              <w:t>مناقشة النتائج والتوصيات</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Toc231856533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76</w:t>
            </w:r>
            <w:r w:rsidRPr="00533687">
              <w:rPr>
                <w:rFonts w:ascii="Sakkal Majalla" w:hAnsi="Sakkal Majalla" w:cs="Sakkal Majalla"/>
                <w:noProof/>
                <w:webHidden/>
                <w:sz w:val="32"/>
                <w:szCs w:val="32"/>
                <w:rtl/>
              </w:rPr>
              <w:fldChar w:fldCharType="end"/>
            </w:r>
          </w:hyperlink>
        </w:p>
        <w:p w14:paraId="0099D954"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4" w:history="1">
            <w:r w:rsidRPr="00533687">
              <w:rPr>
                <w:rStyle w:val="Hyperlink"/>
                <w:rFonts w:ascii="Sakkal Majalla" w:hAnsi="Sakkal Majalla" w:cs="Sakkal Majalla"/>
                <w:noProof/>
                <w:sz w:val="32"/>
                <w:szCs w:val="32"/>
                <w:rtl/>
              </w:rPr>
              <w:t>3.5</w:t>
            </w:r>
            <w:r w:rsidRPr="00533687">
              <w:rPr>
                <w:rFonts w:ascii="Sakkal Majalla" w:eastAsiaTheme="minorEastAsia" w:hAnsi="Sakkal Majalla" w:cs="Sakkal Majalla"/>
                <w:noProof/>
                <w:sz w:val="32"/>
                <w:szCs w:val="32"/>
                <w:rtl/>
              </w:rPr>
              <w:tab/>
            </w:r>
            <w:r w:rsidRPr="00533687">
              <w:rPr>
                <w:rStyle w:val="Hyperlink"/>
                <w:rFonts w:ascii="Sakkal Majalla" w:hAnsi="Sakkal Majalla" w:cs="Sakkal Majalla"/>
                <w:noProof/>
                <w:sz w:val="32"/>
                <w:szCs w:val="32"/>
                <w:rtl/>
              </w:rPr>
              <w:t>خطة التنفيذ (</w:t>
            </w:r>
            <w:r w:rsidRPr="00533687">
              <w:rPr>
                <w:rStyle w:val="Hyperlink"/>
                <w:rFonts w:ascii="Sakkal Majalla" w:hAnsi="Sakkal Majalla" w:cs="Sakkal Majalla"/>
                <w:noProof/>
                <w:sz w:val="32"/>
                <w:szCs w:val="32"/>
              </w:rPr>
              <w:t>Action Plan</w:t>
            </w:r>
            <w:r w:rsidRPr="00533687">
              <w:rPr>
                <w:rStyle w:val="Hyperlink"/>
                <w:rFonts w:ascii="Sakkal Majalla" w:hAnsi="Sakkal Majalla" w:cs="Sakkal Majalla"/>
                <w:noProof/>
                <w:sz w:val="32"/>
                <w:szCs w:val="32"/>
                <w:rtl/>
              </w:rPr>
              <w:t>)</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Toc231856534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81</w:t>
            </w:r>
            <w:r w:rsidRPr="00533687">
              <w:rPr>
                <w:rFonts w:ascii="Sakkal Majalla" w:hAnsi="Sakkal Majalla" w:cs="Sakkal Majalla"/>
                <w:noProof/>
                <w:webHidden/>
                <w:sz w:val="32"/>
                <w:szCs w:val="32"/>
                <w:rtl/>
              </w:rPr>
              <w:fldChar w:fldCharType="end"/>
            </w:r>
          </w:hyperlink>
        </w:p>
        <w:p w14:paraId="293322E4"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5" w:history="1">
            <w:r w:rsidRPr="00533687">
              <w:rPr>
                <w:rStyle w:val="Hyperlink"/>
                <w:rFonts w:ascii="Sakkal Majalla" w:hAnsi="Sakkal Majalla" w:cs="Sakkal Majalla"/>
                <w:noProof/>
                <w:sz w:val="32"/>
                <w:szCs w:val="32"/>
                <w:rtl/>
              </w:rPr>
              <w:t>4.5</w:t>
            </w:r>
            <w:r w:rsidRPr="00533687">
              <w:rPr>
                <w:rFonts w:ascii="Sakkal Majalla" w:eastAsiaTheme="minorEastAsia" w:hAnsi="Sakkal Majalla" w:cs="Sakkal Majalla"/>
                <w:noProof/>
                <w:sz w:val="32"/>
                <w:szCs w:val="32"/>
                <w:rtl/>
              </w:rPr>
              <w:tab/>
            </w:r>
            <w:r w:rsidRPr="00533687">
              <w:rPr>
                <w:rStyle w:val="Hyperlink"/>
                <w:rFonts w:ascii="Sakkal Majalla" w:hAnsi="Sakkal Majalla" w:cs="Sakkal Majalla"/>
                <w:noProof/>
                <w:sz w:val="32"/>
                <w:szCs w:val="32"/>
                <w:rtl/>
              </w:rPr>
              <w:t>مساهمات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Toc231856535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82</w:t>
            </w:r>
            <w:r w:rsidRPr="00533687">
              <w:rPr>
                <w:rFonts w:ascii="Sakkal Majalla" w:hAnsi="Sakkal Majalla" w:cs="Sakkal Majalla"/>
                <w:noProof/>
                <w:webHidden/>
                <w:sz w:val="32"/>
                <w:szCs w:val="32"/>
                <w:rtl/>
              </w:rPr>
              <w:fldChar w:fldCharType="end"/>
            </w:r>
          </w:hyperlink>
        </w:p>
        <w:p w14:paraId="29CE4139"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6" w:history="1">
            <w:r w:rsidRPr="00533687">
              <w:rPr>
                <w:rStyle w:val="Hyperlink"/>
                <w:rFonts w:ascii="Sakkal Majalla" w:hAnsi="Sakkal Majalla" w:cs="Sakkal Majalla"/>
                <w:noProof/>
                <w:sz w:val="32"/>
                <w:szCs w:val="32"/>
                <w:rtl/>
              </w:rPr>
              <w:t>5.5 حدود الدراسة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Toc231856536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83</w:t>
            </w:r>
            <w:r w:rsidRPr="00533687">
              <w:rPr>
                <w:rFonts w:ascii="Sakkal Majalla" w:hAnsi="Sakkal Majalla" w:cs="Sakkal Majalla"/>
                <w:noProof/>
                <w:webHidden/>
                <w:sz w:val="32"/>
                <w:szCs w:val="32"/>
                <w:rtl/>
              </w:rPr>
              <w:fldChar w:fldCharType="end"/>
            </w:r>
          </w:hyperlink>
        </w:p>
        <w:p w14:paraId="68A8F61E"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7" w:history="1">
            <w:r w:rsidRPr="00533687">
              <w:rPr>
                <w:rStyle w:val="Hyperlink"/>
                <w:rFonts w:ascii="Sakkal Majalla" w:hAnsi="Sakkal Majalla" w:cs="Sakkal Majalla"/>
                <w:noProof/>
                <w:sz w:val="32"/>
                <w:szCs w:val="32"/>
                <w:rtl/>
              </w:rPr>
              <w:t>6.5 مقترحات البحوث المستقبلية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Toc231856537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84</w:t>
            </w:r>
            <w:r w:rsidRPr="00533687">
              <w:rPr>
                <w:rFonts w:ascii="Sakkal Majalla" w:hAnsi="Sakkal Majalla" w:cs="Sakkal Majalla"/>
                <w:noProof/>
                <w:webHidden/>
                <w:sz w:val="32"/>
                <w:szCs w:val="32"/>
                <w:rtl/>
              </w:rPr>
              <w:fldChar w:fldCharType="end"/>
            </w:r>
          </w:hyperlink>
        </w:p>
        <w:p w14:paraId="34F6CD41"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38" w:history="1">
            <w:r w:rsidRPr="00533687">
              <w:rPr>
                <w:rStyle w:val="Hyperlink"/>
                <w:rFonts w:ascii="Sakkal Majalla" w:hAnsi="Sakkal Majalla" w:cs="Sakkal Majalla"/>
                <w:noProof/>
                <w:sz w:val="32"/>
                <w:szCs w:val="32"/>
                <w:rtl/>
              </w:rPr>
              <w:t>7.5 الخاتمة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Toc231856538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84</w:t>
            </w:r>
            <w:r w:rsidRPr="00533687">
              <w:rPr>
                <w:rFonts w:ascii="Sakkal Majalla" w:hAnsi="Sakkal Majalla" w:cs="Sakkal Majalla"/>
                <w:noProof/>
                <w:webHidden/>
                <w:sz w:val="32"/>
                <w:szCs w:val="32"/>
                <w:rtl/>
              </w:rPr>
              <w:fldChar w:fldCharType="end"/>
            </w:r>
          </w:hyperlink>
        </w:p>
        <w:p w14:paraId="7B2D0B6E"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39" w:history="1">
            <w:r w:rsidRPr="00533687">
              <w:rPr>
                <w:rStyle w:val="Hyperlink"/>
                <w:rFonts w:ascii="Sakkal Majalla" w:hAnsi="Sakkal Majalla" w:cs="Sakkal Majalla"/>
                <w:rtl/>
              </w:rPr>
              <w:t>قائمة المراجع</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Toc231856539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86</w:t>
            </w:r>
            <w:r w:rsidRPr="00533687">
              <w:rPr>
                <w:rFonts w:ascii="Sakkal Majalla" w:hAnsi="Sakkal Majalla" w:cs="Sakkal Majalla"/>
                <w:webHidden/>
                <w:rtl/>
              </w:rPr>
              <w:fldChar w:fldCharType="end"/>
            </w:r>
          </w:hyperlink>
        </w:p>
        <w:p w14:paraId="0A1C6C7B"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40" w:history="1">
            <w:r w:rsidRPr="00533687">
              <w:rPr>
                <w:rStyle w:val="Hyperlink"/>
                <w:rFonts w:ascii="Sakkal Majalla" w:hAnsi="Sakkal Majalla" w:cs="Sakkal Majalla"/>
                <w:noProof/>
                <w:sz w:val="32"/>
                <w:szCs w:val="32"/>
                <w:rtl/>
                <w:lang w:bidi="ar-EG"/>
              </w:rPr>
              <w:t>أولاً: المراجع العربية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Toc231856540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87</w:t>
            </w:r>
            <w:r w:rsidRPr="00533687">
              <w:rPr>
                <w:rFonts w:ascii="Sakkal Majalla" w:hAnsi="Sakkal Majalla" w:cs="Sakkal Majalla"/>
                <w:noProof/>
                <w:webHidden/>
                <w:sz w:val="32"/>
                <w:szCs w:val="32"/>
                <w:rtl/>
              </w:rPr>
              <w:fldChar w:fldCharType="end"/>
            </w:r>
          </w:hyperlink>
        </w:p>
        <w:p w14:paraId="7F7A6559"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41" w:history="1">
            <w:r w:rsidRPr="00533687">
              <w:rPr>
                <w:rStyle w:val="Hyperlink"/>
                <w:rFonts w:ascii="Sakkal Majalla" w:eastAsia="Times New Roman" w:hAnsi="Sakkal Majalla" w:cs="Sakkal Majalla"/>
                <w:noProof/>
                <w:sz w:val="32"/>
                <w:szCs w:val="32"/>
                <w:rtl/>
              </w:rPr>
              <w:t>ثانياً: المراجع الأجنبية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Toc231856541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89</w:t>
            </w:r>
            <w:r w:rsidRPr="00533687">
              <w:rPr>
                <w:rFonts w:ascii="Sakkal Majalla" w:hAnsi="Sakkal Majalla" w:cs="Sakkal Majalla"/>
                <w:noProof/>
                <w:webHidden/>
                <w:sz w:val="32"/>
                <w:szCs w:val="32"/>
                <w:rtl/>
              </w:rPr>
              <w:fldChar w:fldCharType="end"/>
            </w:r>
          </w:hyperlink>
        </w:p>
        <w:p w14:paraId="158F1027" w14:textId="77777777" w:rsidR="00533687" w:rsidRPr="00533687" w:rsidRDefault="00533687" w:rsidP="00533687">
          <w:pPr>
            <w:pStyle w:val="TOC1"/>
            <w:spacing w:after="0"/>
            <w:rPr>
              <w:rFonts w:ascii="Sakkal Majalla" w:eastAsiaTheme="minorEastAsia" w:hAnsi="Sakkal Majalla" w:cs="Sakkal Majalla"/>
              <w:b w:val="0"/>
              <w:bCs w:val="0"/>
              <w:rtl/>
              <w:lang w:bidi="ar-SA"/>
            </w:rPr>
          </w:pPr>
          <w:hyperlink w:anchor="_Toc231856542" w:history="1">
            <w:r w:rsidRPr="00533687">
              <w:rPr>
                <w:rStyle w:val="Hyperlink"/>
                <w:rFonts w:ascii="Sakkal Majalla" w:eastAsia="Calibri" w:hAnsi="Sakkal Majalla" w:cs="Sakkal Majalla"/>
                <w:kern w:val="2"/>
                <w:rtl/>
                <w14:ligatures w14:val="standardContextual"/>
              </w:rPr>
              <w:t>الملاحق</w:t>
            </w:r>
            <w:r w:rsidRPr="00533687">
              <w:rPr>
                <w:rFonts w:ascii="Sakkal Majalla" w:hAnsi="Sakkal Majalla" w:cs="Sakkal Majalla"/>
                <w:webHidden/>
                <w:rtl/>
              </w:rPr>
              <w:tab/>
            </w:r>
            <w:r w:rsidRPr="00533687">
              <w:rPr>
                <w:rFonts w:ascii="Sakkal Majalla" w:hAnsi="Sakkal Majalla" w:cs="Sakkal Majalla"/>
                <w:webHidden/>
                <w:rtl/>
              </w:rPr>
              <w:fldChar w:fldCharType="begin"/>
            </w:r>
            <w:r w:rsidRPr="00533687">
              <w:rPr>
                <w:rFonts w:ascii="Sakkal Majalla" w:hAnsi="Sakkal Majalla" w:cs="Sakkal Majalla"/>
                <w:webHidden/>
                <w:rtl/>
              </w:rPr>
              <w:instrText xml:space="preserve"> </w:instrText>
            </w:r>
            <w:r w:rsidRPr="00533687">
              <w:rPr>
                <w:rFonts w:ascii="Sakkal Majalla" w:hAnsi="Sakkal Majalla" w:cs="Sakkal Majalla"/>
                <w:webHidden/>
              </w:rPr>
              <w:instrText>PAGEREF</w:instrText>
            </w:r>
            <w:r w:rsidRPr="00533687">
              <w:rPr>
                <w:rFonts w:ascii="Sakkal Majalla" w:hAnsi="Sakkal Majalla" w:cs="Sakkal Majalla"/>
                <w:webHidden/>
                <w:rtl/>
              </w:rPr>
              <w:instrText xml:space="preserve"> _</w:instrText>
            </w:r>
            <w:r w:rsidRPr="00533687">
              <w:rPr>
                <w:rFonts w:ascii="Sakkal Majalla" w:hAnsi="Sakkal Majalla" w:cs="Sakkal Majalla"/>
                <w:webHidden/>
              </w:rPr>
              <w:instrText>Toc231856542 \h</w:instrText>
            </w:r>
            <w:r w:rsidRPr="00533687">
              <w:rPr>
                <w:rFonts w:ascii="Sakkal Majalla" w:hAnsi="Sakkal Majalla" w:cs="Sakkal Majalla"/>
                <w:webHidden/>
                <w:rtl/>
              </w:rPr>
              <w:instrText xml:space="preserve"> </w:instrText>
            </w:r>
            <w:r w:rsidRPr="00533687">
              <w:rPr>
                <w:rFonts w:ascii="Sakkal Majalla" w:hAnsi="Sakkal Majalla" w:cs="Sakkal Majalla"/>
                <w:webHidden/>
                <w:rtl/>
              </w:rPr>
            </w:r>
            <w:r w:rsidRPr="00533687">
              <w:rPr>
                <w:rFonts w:ascii="Sakkal Majalla" w:hAnsi="Sakkal Majalla" w:cs="Sakkal Majalla"/>
                <w:webHidden/>
                <w:rtl/>
              </w:rPr>
              <w:fldChar w:fldCharType="separate"/>
            </w:r>
            <w:r w:rsidR="00230D8F">
              <w:rPr>
                <w:rFonts w:ascii="Sakkal Majalla" w:hAnsi="Sakkal Majalla" w:cs="Sakkal Majalla"/>
                <w:webHidden/>
                <w:rtl/>
                <w:lang w:bidi="ar-SA"/>
              </w:rPr>
              <w:t>96</w:t>
            </w:r>
            <w:r w:rsidRPr="00533687">
              <w:rPr>
                <w:rFonts w:ascii="Sakkal Majalla" w:hAnsi="Sakkal Majalla" w:cs="Sakkal Majalla"/>
                <w:webHidden/>
                <w:rtl/>
              </w:rPr>
              <w:fldChar w:fldCharType="end"/>
            </w:r>
          </w:hyperlink>
        </w:p>
        <w:p w14:paraId="2C6B75B8"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43" w:history="1">
            <w:r w:rsidRPr="00533687">
              <w:rPr>
                <w:rStyle w:val="Hyperlink"/>
                <w:rFonts w:ascii="Sakkal Majalla" w:eastAsia="Calibri" w:hAnsi="Sakkal Majalla" w:cs="Sakkal Majalla"/>
                <w:noProof/>
                <w:kern w:val="2"/>
                <w:sz w:val="32"/>
                <w:szCs w:val="32"/>
                <w:rtl/>
                <w14:ligatures w14:val="standardContextual"/>
              </w:rPr>
              <w:t>ملحق رقم1</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Toc231856543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97</w:t>
            </w:r>
            <w:r w:rsidRPr="00533687">
              <w:rPr>
                <w:rFonts w:ascii="Sakkal Majalla" w:hAnsi="Sakkal Majalla" w:cs="Sakkal Majalla"/>
                <w:noProof/>
                <w:webHidden/>
                <w:sz w:val="32"/>
                <w:szCs w:val="32"/>
                <w:rtl/>
              </w:rPr>
              <w:fldChar w:fldCharType="end"/>
            </w:r>
          </w:hyperlink>
        </w:p>
        <w:p w14:paraId="318FED9C"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44" w:history="1">
            <w:r w:rsidRPr="00533687">
              <w:rPr>
                <w:rStyle w:val="Hyperlink"/>
                <w:rFonts w:ascii="Sakkal Majalla" w:eastAsia="Calibri" w:hAnsi="Sakkal Majalla" w:cs="Sakkal Majalla"/>
                <w:noProof/>
                <w:kern w:val="2"/>
                <w:sz w:val="32"/>
                <w:szCs w:val="32"/>
                <w:rtl/>
                <w14:ligatures w14:val="standardContextual"/>
              </w:rPr>
              <w:t>قائمة الاستقصاء</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Toc231856544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97</w:t>
            </w:r>
            <w:r w:rsidRPr="00533687">
              <w:rPr>
                <w:rFonts w:ascii="Sakkal Majalla" w:hAnsi="Sakkal Majalla" w:cs="Sakkal Majalla"/>
                <w:noProof/>
                <w:webHidden/>
                <w:sz w:val="32"/>
                <w:szCs w:val="32"/>
                <w:rtl/>
              </w:rPr>
              <w:fldChar w:fldCharType="end"/>
            </w:r>
          </w:hyperlink>
        </w:p>
        <w:p w14:paraId="799B445F"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45" w:history="1">
            <w:r w:rsidRPr="00533687">
              <w:rPr>
                <w:rStyle w:val="Hyperlink"/>
                <w:rFonts w:ascii="Sakkal Majalla" w:eastAsia="Calibri" w:hAnsi="Sakkal Majalla" w:cs="Sakkal Majalla"/>
                <w:noProof/>
                <w:kern w:val="2"/>
                <w:sz w:val="32"/>
                <w:szCs w:val="32"/>
                <w:rtl/>
                <w14:ligatures w14:val="standardContextual"/>
              </w:rPr>
              <w:t>ملحق رقم2</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Toc231856545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103</w:t>
            </w:r>
            <w:r w:rsidRPr="00533687">
              <w:rPr>
                <w:rFonts w:ascii="Sakkal Majalla" w:hAnsi="Sakkal Majalla" w:cs="Sakkal Majalla"/>
                <w:noProof/>
                <w:webHidden/>
                <w:sz w:val="32"/>
                <w:szCs w:val="32"/>
                <w:rtl/>
              </w:rPr>
              <w:fldChar w:fldCharType="end"/>
            </w:r>
          </w:hyperlink>
        </w:p>
        <w:p w14:paraId="549AF462" w14:textId="77777777" w:rsidR="00533687" w:rsidRPr="00533687" w:rsidRDefault="00533687" w:rsidP="00533687">
          <w:pPr>
            <w:pStyle w:val="TOC2"/>
            <w:rPr>
              <w:rFonts w:ascii="Sakkal Majalla" w:eastAsiaTheme="minorEastAsia" w:hAnsi="Sakkal Majalla" w:cs="Sakkal Majalla"/>
              <w:noProof/>
              <w:sz w:val="32"/>
              <w:szCs w:val="32"/>
              <w:rtl/>
            </w:rPr>
          </w:pPr>
          <w:hyperlink w:anchor="_Toc231856546" w:history="1">
            <w:r w:rsidRPr="00533687">
              <w:rPr>
                <w:rStyle w:val="Hyperlink"/>
                <w:rFonts w:ascii="Sakkal Majalla" w:eastAsia="Calibri" w:hAnsi="Sakkal Majalla" w:cs="Sakkal Majalla"/>
                <w:noProof/>
                <w:kern w:val="2"/>
                <w:sz w:val="32"/>
                <w:szCs w:val="32"/>
                <w:rtl/>
                <w14:ligatures w14:val="standardContextual"/>
              </w:rPr>
              <w:t>الجداول الإحصائية</w:t>
            </w:r>
            <w:r w:rsidRPr="00533687">
              <w:rPr>
                <w:rFonts w:ascii="Sakkal Majalla" w:hAnsi="Sakkal Majalla" w:cs="Sakkal Majalla"/>
                <w:noProof/>
                <w:webHidden/>
                <w:sz w:val="32"/>
                <w:szCs w:val="32"/>
                <w:rtl/>
              </w:rPr>
              <w:tab/>
            </w:r>
            <w:r w:rsidRPr="00533687">
              <w:rPr>
                <w:rFonts w:ascii="Sakkal Majalla" w:hAnsi="Sakkal Majalla" w:cs="Sakkal Majalla"/>
                <w:noProof/>
                <w:webHidden/>
                <w:sz w:val="32"/>
                <w:szCs w:val="32"/>
                <w:rtl/>
              </w:rPr>
              <w:fldChar w:fldCharType="begin"/>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Pr>
              <w:instrText>PAGEREF</w:instrText>
            </w:r>
            <w:r w:rsidRPr="00533687">
              <w:rPr>
                <w:rFonts w:ascii="Sakkal Majalla" w:hAnsi="Sakkal Majalla" w:cs="Sakkal Majalla"/>
                <w:noProof/>
                <w:webHidden/>
                <w:sz w:val="32"/>
                <w:szCs w:val="32"/>
                <w:rtl/>
              </w:rPr>
              <w:instrText xml:space="preserve"> _</w:instrText>
            </w:r>
            <w:r w:rsidRPr="00533687">
              <w:rPr>
                <w:rFonts w:ascii="Sakkal Majalla" w:hAnsi="Sakkal Majalla" w:cs="Sakkal Majalla"/>
                <w:noProof/>
                <w:webHidden/>
                <w:sz w:val="32"/>
                <w:szCs w:val="32"/>
              </w:rPr>
              <w:instrText>Toc231856546 \h</w:instrText>
            </w:r>
            <w:r w:rsidRPr="00533687">
              <w:rPr>
                <w:rFonts w:ascii="Sakkal Majalla" w:hAnsi="Sakkal Majalla" w:cs="Sakkal Majalla"/>
                <w:noProof/>
                <w:webHidden/>
                <w:sz w:val="32"/>
                <w:szCs w:val="32"/>
                <w:rtl/>
              </w:rPr>
              <w:instrText xml:space="preserve"> </w:instrText>
            </w:r>
            <w:r w:rsidRPr="00533687">
              <w:rPr>
                <w:rFonts w:ascii="Sakkal Majalla" w:hAnsi="Sakkal Majalla" w:cs="Sakkal Majalla"/>
                <w:noProof/>
                <w:webHidden/>
                <w:sz w:val="32"/>
                <w:szCs w:val="32"/>
                <w:rtl/>
              </w:rPr>
            </w:r>
            <w:r w:rsidRPr="00533687">
              <w:rPr>
                <w:rFonts w:ascii="Sakkal Majalla" w:hAnsi="Sakkal Majalla" w:cs="Sakkal Majalla"/>
                <w:noProof/>
                <w:webHidden/>
                <w:sz w:val="32"/>
                <w:szCs w:val="32"/>
                <w:rtl/>
              </w:rPr>
              <w:fldChar w:fldCharType="separate"/>
            </w:r>
            <w:r w:rsidR="00230D8F">
              <w:rPr>
                <w:rFonts w:ascii="Sakkal Majalla" w:hAnsi="Sakkal Majalla" w:cs="Sakkal Majalla"/>
                <w:noProof/>
                <w:webHidden/>
                <w:sz w:val="32"/>
                <w:szCs w:val="32"/>
                <w:rtl/>
              </w:rPr>
              <w:t>103</w:t>
            </w:r>
            <w:r w:rsidRPr="00533687">
              <w:rPr>
                <w:rFonts w:ascii="Sakkal Majalla" w:hAnsi="Sakkal Majalla" w:cs="Sakkal Majalla"/>
                <w:noProof/>
                <w:webHidden/>
                <w:sz w:val="32"/>
                <w:szCs w:val="32"/>
                <w:rtl/>
              </w:rPr>
              <w:fldChar w:fldCharType="end"/>
            </w:r>
          </w:hyperlink>
        </w:p>
        <w:p w14:paraId="79B3C75B" w14:textId="77777777" w:rsidR="00417C74" w:rsidRPr="00417C74" w:rsidRDefault="00417C74" w:rsidP="00533687">
          <w:pPr>
            <w:spacing w:after="0"/>
            <w:jc w:val="left"/>
            <w:rPr>
              <w:rFonts w:ascii="Calibri" w:eastAsia="Calibri" w:hAnsi="Calibri" w:cs="Calibri"/>
              <w:rtl/>
            </w:rPr>
          </w:pPr>
          <w:r w:rsidRPr="00533687">
            <w:rPr>
              <w:rFonts w:ascii="Sakkal Majalla" w:eastAsia="Calibri" w:hAnsi="Sakkal Majalla" w:cs="Sakkal Majalla"/>
              <w:noProof/>
              <w:sz w:val="32"/>
              <w:szCs w:val="32"/>
              <w:rtl/>
            </w:rPr>
            <w:fldChar w:fldCharType="end"/>
          </w:r>
        </w:p>
      </w:sdtContent>
    </w:sdt>
    <w:p w14:paraId="11106DE9" w14:textId="77777777" w:rsidR="00B9440D" w:rsidRDefault="00B9440D">
      <w:pPr>
        <w:bidi w:val="0"/>
        <w:spacing w:after="0" w:line="240" w:lineRule="auto"/>
        <w:jc w:val="left"/>
        <w:rPr>
          <w:rFonts w:ascii="Traditional Arabic" w:eastAsia="Calibri" w:hAnsi="Traditional Arabic" w:cs="Traditional Arabic"/>
          <w:b/>
          <w:bCs/>
          <w:sz w:val="40"/>
          <w:szCs w:val="40"/>
          <w:rtl/>
          <w:lang w:bidi="ar-EG"/>
        </w:rPr>
      </w:pPr>
      <w:r>
        <w:rPr>
          <w:rFonts w:ascii="Traditional Arabic" w:eastAsia="Calibri" w:hAnsi="Traditional Arabic" w:cs="Traditional Arabic"/>
          <w:b/>
          <w:bCs/>
          <w:sz w:val="40"/>
          <w:szCs w:val="40"/>
          <w:rtl/>
          <w:lang w:bidi="ar-EG"/>
        </w:rPr>
        <w:br w:type="page"/>
      </w:r>
    </w:p>
    <w:p w14:paraId="29337039" w14:textId="6BA76D13" w:rsidR="00417C74" w:rsidRPr="00A10F95" w:rsidRDefault="00417C74" w:rsidP="00417C74">
      <w:pPr>
        <w:spacing w:line="256" w:lineRule="auto"/>
        <w:jc w:val="center"/>
        <w:outlineLvl w:val="0"/>
        <w:rPr>
          <w:rFonts w:ascii="Sakkal Majalla" w:eastAsia="Calibri" w:hAnsi="Sakkal Majalla" w:cs="Sakkal Majalla"/>
          <w:b/>
          <w:bCs/>
          <w:sz w:val="40"/>
          <w:szCs w:val="40"/>
          <w:rtl/>
          <w:lang w:bidi="ar-EG"/>
        </w:rPr>
      </w:pPr>
      <w:bookmarkStart w:id="6" w:name="_Toc231856475"/>
      <w:r w:rsidRPr="00A10F95">
        <w:rPr>
          <w:rFonts w:ascii="Sakkal Majalla" w:eastAsia="Calibri" w:hAnsi="Sakkal Majalla" w:cs="Sakkal Majalla"/>
          <w:b/>
          <w:bCs/>
          <w:sz w:val="40"/>
          <w:szCs w:val="40"/>
          <w:rtl/>
          <w:lang w:bidi="ar-EG"/>
        </w:rPr>
        <w:lastRenderedPageBreak/>
        <w:t>فهرس الجداول</w:t>
      </w:r>
      <w:bookmarkEnd w:id="6"/>
    </w:p>
    <w:tbl>
      <w:tblPr>
        <w:tblStyle w:val="TableGrid"/>
        <w:bidiVisual/>
        <w:tblW w:w="0" w:type="auto"/>
        <w:tblLook w:val="04A0" w:firstRow="1" w:lastRow="0" w:firstColumn="1" w:lastColumn="0" w:noHBand="0" w:noVBand="1"/>
      </w:tblPr>
      <w:tblGrid>
        <w:gridCol w:w="1524"/>
        <w:gridCol w:w="5811"/>
        <w:gridCol w:w="1668"/>
      </w:tblGrid>
      <w:tr w:rsidR="00417C74" w:rsidRPr="00417C74" w14:paraId="412C4585" w14:textId="77777777" w:rsidTr="00E40FC7">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650A95" w14:textId="77777777" w:rsidR="00417C74" w:rsidRPr="00417C74" w:rsidRDefault="00417C74" w:rsidP="00417C74">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رقم الجدول</w:t>
            </w:r>
          </w:p>
        </w:tc>
        <w:tc>
          <w:tcPr>
            <w:tcW w:w="581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53CD3D" w14:textId="77777777" w:rsidR="00417C74" w:rsidRPr="00417C74" w:rsidRDefault="00417C74" w:rsidP="00417C74">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عنوان الجدول</w:t>
            </w:r>
          </w:p>
        </w:tc>
        <w:tc>
          <w:tcPr>
            <w:tcW w:w="166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F54386" w14:textId="77777777" w:rsidR="00417C74" w:rsidRPr="00417C74" w:rsidRDefault="00417C74" w:rsidP="00417C74">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رقم الصفحة</w:t>
            </w:r>
          </w:p>
        </w:tc>
      </w:tr>
      <w:tr w:rsidR="00417C74" w:rsidRPr="00417C74" w14:paraId="09CDBA37" w14:textId="77777777" w:rsidTr="00E40FC7">
        <w:tc>
          <w:tcPr>
            <w:tcW w:w="1524" w:type="dxa"/>
            <w:tcBorders>
              <w:top w:val="single" w:sz="4" w:space="0" w:color="auto"/>
              <w:left w:val="single" w:sz="4" w:space="0" w:color="auto"/>
              <w:bottom w:val="single" w:sz="4" w:space="0" w:color="auto"/>
              <w:right w:val="single" w:sz="4" w:space="0" w:color="auto"/>
            </w:tcBorders>
          </w:tcPr>
          <w:p w14:paraId="5A73DF60" w14:textId="224BC3BF" w:rsidR="00417C74" w:rsidRPr="00417C74" w:rsidRDefault="00E40FC7" w:rsidP="00E40FC7">
            <w:pPr>
              <w:spacing w:after="0" w:line="240" w:lineRule="auto"/>
              <w:jc w:val="center"/>
              <w:rPr>
                <w:rFonts w:ascii="Traditional Arabic" w:eastAsia="Calibri" w:hAnsi="Traditional Arabic" w:cs="Traditional Arabic"/>
                <w:sz w:val="32"/>
                <w:szCs w:val="32"/>
                <w:lang w:bidi="ar-EG"/>
              </w:rPr>
            </w:pPr>
            <w:r w:rsidRPr="006853AB">
              <w:rPr>
                <w:rFonts w:ascii="Traditional Arabic" w:eastAsia="Calibri" w:hAnsi="Traditional Arabic" w:cs="Traditional Arabic"/>
                <w:sz w:val="32"/>
                <w:szCs w:val="32"/>
                <w:rtl/>
                <w:lang w:bidi="ar-EG"/>
              </w:rPr>
              <w:t>(3 – 1)</w:t>
            </w:r>
          </w:p>
        </w:tc>
        <w:tc>
          <w:tcPr>
            <w:tcW w:w="5811" w:type="dxa"/>
            <w:tcBorders>
              <w:top w:val="single" w:sz="4" w:space="0" w:color="auto"/>
              <w:left w:val="single" w:sz="4" w:space="0" w:color="auto"/>
              <w:bottom w:val="single" w:sz="4" w:space="0" w:color="auto"/>
              <w:right w:val="single" w:sz="4" w:space="0" w:color="auto"/>
            </w:tcBorders>
          </w:tcPr>
          <w:p w14:paraId="2A4D3A78" w14:textId="640219EB" w:rsidR="00417C74" w:rsidRPr="00417C74" w:rsidRDefault="006853AB" w:rsidP="00E40FC7">
            <w:pPr>
              <w:spacing w:after="0" w:line="240" w:lineRule="auto"/>
              <w:rPr>
                <w:rFonts w:ascii="Traditional Arabic" w:eastAsia="Calibri" w:hAnsi="Traditional Arabic" w:cs="Traditional Arabic"/>
                <w:sz w:val="32"/>
                <w:szCs w:val="32"/>
                <w:lang w:bidi="ar-EG"/>
              </w:rPr>
            </w:pPr>
            <w:r w:rsidRPr="006853AB">
              <w:rPr>
                <w:rFonts w:ascii="Traditional Arabic" w:eastAsia="Calibri" w:hAnsi="Traditional Arabic" w:cs="Traditional Arabic"/>
                <w:sz w:val="32"/>
                <w:szCs w:val="32"/>
                <w:rtl/>
                <w:lang w:bidi="ar-EG"/>
              </w:rPr>
              <w:t>درجات ليكرت الخماسي للإجابة على فقرات قائمة الاستقصاء</w:t>
            </w:r>
          </w:p>
        </w:tc>
        <w:tc>
          <w:tcPr>
            <w:tcW w:w="1668" w:type="dxa"/>
            <w:tcBorders>
              <w:top w:val="single" w:sz="4" w:space="0" w:color="auto"/>
              <w:left w:val="single" w:sz="4" w:space="0" w:color="auto"/>
              <w:bottom w:val="single" w:sz="4" w:space="0" w:color="auto"/>
              <w:right w:val="single" w:sz="4" w:space="0" w:color="auto"/>
            </w:tcBorders>
          </w:tcPr>
          <w:p w14:paraId="6FC8EA34" w14:textId="76F127EC" w:rsidR="00417C74" w:rsidRPr="00417C74" w:rsidRDefault="000E05D8" w:rsidP="00417C74">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46</w:t>
            </w:r>
          </w:p>
        </w:tc>
      </w:tr>
      <w:tr w:rsidR="00417C74" w:rsidRPr="00417C74" w14:paraId="5AD5B682"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346D840F" w14:textId="4FA13EC4" w:rsidR="00417C74" w:rsidRPr="00417C74" w:rsidRDefault="00E40FC7" w:rsidP="008E2E17">
            <w:pPr>
              <w:spacing w:after="0" w:line="240" w:lineRule="auto"/>
              <w:jc w:val="center"/>
              <w:rPr>
                <w:rFonts w:ascii="Traditional Arabic" w:eastAsia="Calibri" w:hAnsi="Traditional Arabic" w:cs="Traditional Arabic"/>
                <w:sz w:val="32"/>
                <w:szCs w:val="32"/>
                <w:lang w:bidi="ar-EG"/>
              </w:rPr>
            </w:pPr>
            <w:r w:rsidRPr="006853AB">
              <w:rPr>
                <w:rFonts w:ascii="Traditional Arabic" w:eastAsia="Calibri" w:hAnsi="Traditional Arabic" w:cs="Traditional Arabic"/>
                <w:sz w:val="32"/>
                <w:szCs w:val="32"/>
                <w:rtl/>
                <w:lang w:bidi="ar-EG"/>
              </w:rPr>
              <w:t>(3 – 2)</w:t>
            </w:r>
          </w:p>
        </w:tc>
        <w:tc>
          <w:tcPr>
            <w:tcW w:w="5811" w:type="dxa"/>
            <w:tcBorders>
              <w:top w:val="single" w:sz="4" w:space="0" w:color="auto"/>
              <w:left w:val="single" w:sz="4" w:space="0" w:color="auto"/>
              <w:bottom w:val="single" w:sz="4" w:space="0" w:color="auto"/>
              <w:right w:val="single" w:sz="4" w:space="0" w:color="auto"/>
            </w:tcBorders>
            <w:vAlign w:val="center"/>
          </w:tcPr>
          <w:p w14:paraId="686FF024" w14:textId="425A1D7D" w:rsidR="00417C74" w:rsidRPr="00417C74" w:rsidRDefault="00E40FC7" w:rsidP="008E2E17">
            <w:pPr>
              <w:spacing w:after="0" w:line="240" w:lineRule="auto"/>
              <w:jc w:val="center"/>
              <w:rPr>
                <w:rFonts w:ascii="Traditional Arabic" w:eastAsia="Calibri" w:hAnsi="Traditional Arabic" w:cs="Traditional Arabic"/>
                <w:sz w:val="32"/>
                <w:szCs w:val="32"/>
                <w:lang w:bidi="ar-EG"/>
              </w:rPr>
            </w:pPr>
            <w:r w:rsidRPr="006853AB">
              <w:rPr>
                <w:rFonts w:ascii="Traditional Arabic" w:eastAsia="Calibri" w:hAnsi="Traditional Arabic" w:cs="Traditional Arabic"/>
                <w:sz w:val="32"/>
                <w:szCs w:val="32"/>
                <w:rtl/>
                <w:lang w:bidi="ar-EG"/>
              </w:rPr>
              <w:t>مقياس التصحيح</w:t>
            </w:r>
          </w:p>
        </w:tc>
        <w:tc>
          <w:tcPr>
            <w:tcW w:w="1668" w:type="dxa"/>
            <w:tcBorders>
              <w:top w:val="single" w:sz="4" w:space="0" w:color="auto"/>
              <w:left w:val="single" w:sz="4" w:space="0" w:color="auto"/>
              <w:bottom w:val="single" w:sz="4" w:space="0" w:color="auto"/>
              <w:right w:val="single" w:sz="4" w:space="0" w:color="auto"/>
            </w:tcBorders>
            <w:vAlign w:val="center"/>
          </w:tcPr>
          <w:p w14:paraId="295C73DD" w14:textId="2D1B2EBC" w:rsidR="00417C74" w:rsidRPr="00417C74" w:rsidRDefault="000E05D8" w:rsidP="008E2E17">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47</w:t>
            </w:r>
          </w:p>
        </w:tc>
      </w:tr>
      <w:tr w:rsidR="008E2E17" w:rsidRPr="00417C74" w14:paraId="5A61202A"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0071264" w14:textId="2B0EC926"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1)</w:t>
            </w:r>
          </w:p>
        </w:tc>
        <w:tc>
          <w:tcPr>
            <w:tcW w:w="5811" w:type="dxa"/>
            <w:tcBorders>
              <w:top w:val="single" w:sz="4" w:space="0" w:color="auto"/>
              <w:left w:val="single" w:sz="4" w:space="0" w:color="auto"/>
              <w:bottom w:val="single" w:sz="4" w:space="0" w:color="auto"/>
              <w:right w:val="single" w:sz="4" w:space="0" w:color="auto"/>
            </w:tcBorders>
            <w:vAlign w:val="center"/>
          </w:tcPr>
          <w:p w14:paraId="5A597B37" w14:textId="7FB31612"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صدق استخدام أخلاقيات الذكاء الاصطناعي في جودة الخدمات الصحية</w:t>
            </w:r>
          </w:p>
        </w:tc>
        <w:tc>
          <w:tcPr>
            <w:tcW w:w="1668" w:type="dxa"/>
            <w:tcBorders>
              <w:top w:val="single" w:sz="4" w:space="0" w:color="auto"/>
              <w:left w:val="single" w:sz="4" w:space="0" w:color="auto"/>
              <w:bottom w:val="single" w:sz="4" w:space="0" w:color="auto"/>
              <w:right w:val="single" w:sz="4" w:space="0" w:color="auto"/>
            </w:tcBorders>
            <w:vAlign w:val="center"/>
          </w:tcPr>
          <w:p w14:paraId="35D8D49B" w14:textId="06DCB492" w:rsidR="008E2E17" w:rsidRDefault="000E05D8"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55</w:t>
            </w:r>
          </w:p>
        </w:tc>
      </w:tr>
      <w:tr w:rsidR="008E2E17" w:rsidRPr="00417C74" w14:paraId="42E8294C"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674A5434" w14:textId="335E9372"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2</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298D2F2D" w14:textId="1930C99C"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صدق استخدام أخلاقيات الذكاء الاصطناعي في رضا العملاء</w:t>
            </w:r>
          </w:p>
        </w:tc>
        <w:tc>
          <w:tcPr>
            <w:tcW w:w="1668" w:type="dxa"/>
            <w:tcBorders>
              <w:top w:val="single" w:sz="4" w:space="0" w:color="auto"/>
              <w:left w:val="single" w:sz="4" w:space="0" w:color="auto"/>
              <w:bottom w:val="single" w:sz="4" w:space="0" w:color="auto"/>
              <w:right w:val="single" w:sz="4" w:space="0" w:color="auto"/>
            </w:tcBorders>
            <w:vAlign w:val="center"/>
          </w:tcPr>
          <w:p w14:paraId="2857947C" w14:textId="5C080972" w:rsidR="008E2E17" w:rsidRDefault="000E05D8"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56</w:t>
            </w:r>
          </w:p>
        </w:tc>
      </w:tr>
      <w:tr w:rsidR="008E2E17" w:rsidRPr="00417C74" w14:paraId="31A33AA2"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1D37FCA" w14:textId="3A55B781"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3</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59DA5135" w14:textId="5CC8AA0E"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ثبات الاتساق الداخلي لفقرات قياس متغيرات الدراسة</w:t>
            </w:r>
          </w:p>
        </w:tc>
        <w:tc>
          <w:tcPr>
            <w:tcW w:w="1668" w:type="dxa"/>
            <w:tcBorders>
              <w:top w:val="single" w:sz="4" w:space="0" w:color="auto"/>
              <w:left w:val="single" w:sz="4" w:space="0" w:color="auto"/>
              <w:bottom w:val="single" w:sz="4" w:space="0" w:color="auto"/>
              <w:right w:val="single" w:sz="4" w:space="0" w:color="auto"/>
            </w:tcBorders>
            <w:vAlign w:val="center"/>
          </w:tcPr>
          <w:p w14:paraId="276A3C97" w14:textId="5DE286A9" w:rsidR="008E2E17" w:rsidRDefault="00C5206C"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58</w:t>
            </w:r>
          </w:p>
        </w:tc>
      </w:tr>
      <w:tr w:rsidR="008E2E17" w:rsidRPr="00417C74" w14:paraId="754A2763"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0C2B319D" w14:textId="580EF2DA"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4</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701B0BDB" w14:textId="42E8170A"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خصائص يالعينة من حيث متغير الجنس</w:t>
            </w:r>
          </w:p>
        </w:tc>
        <w:tc>
          <w:tcPr>
            <w:tcW w:w="1668" w:type="dxa"/>
            <w:tcBorders>
              <w:top w:val="single" w:sz="4" w:space="0" w:color="auto"/>
              <w:left w:val="single" w:sz="4" w:space="0" w:color="auto"/>
              <w:bottom w:val="single" w:sz="4" w:space="0" w:color="auto"/>
              <w:right w:val="single" w:sz="4" w:space="0" w:color="auto"/>
            </w:tcBorders>
            <w:vAlign w:val="center"/>
          </w:tcPr>
          <w:p w14:paraId="58A2B6C2" w14:textId="129065C5" w:rsidR="008E2E17" w:rsidRDefault="00C5206C"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59</w:t>
            </w:r>
          </w:p>
        </w:tc>
      </w:tr>
      <w:tr w:rsidR="008E2E17" w:rsidRPr="00417C74" w14:paraId="1F89647D"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4253BD00" w14:textId="7611E592"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5</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21867128" w14:textId="1C8F5CCE"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خصائص العينة من حيث متغير الوظيفة</w:t>
            </w:r>
          </w:p>
        </w:tc>
        <w:tc>
          <w:tcPr>
            <w:tcW w:w="1668" w:type="dxa"/>
            <w:tcBorders>
              <w:top w:val="single" w:sz="4" w:space="0" w:color="auto"/>
              <w:left w:val="single" w:sz="4" w:space="0" w:color="auto"/>
              <w:bottom w:val="single" w:sz="4" w:space="0" w:color="auto"/>
              <w:right w:val="single" w:sz="4" w:space="0" w:color="auto"/>
            </w:tcBorders>
            <w:vAlign w:val="center"/>
          </w:tcPr>
          <w:p w14:paraId="3DAFE24C" w14:textId="49803A80" w:rsidR="008E2E17" w:rsidRDefault="00C5206C"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59</w:t>
            </w:r>
          </w:p>
        </w:tc>
      </w:tr>
      <w:tr w:rsidR="008E2E17" w:rsidRPr="00417C74" w14:paraId="738BF0EB"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12D93ABD" w14:textId="6565F2D0"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6</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32AF2207" w14:textId="4617DD3E"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خصائص العينة من حيث متغير عدد سنوات الخبرة</w:t>
            </w:r>
          </w:p>
        </w:tc>
        <w:tc>
          <w:tcPr>
            <w:tcW w:w="1668" w:type="dxa"/>
            <w:tcBorders>
              <w:top w:val="single" w:sz="4" w:space="0" w:color="auto"/>
              <w:left w:val="single" w:sz="4" w:space="0" w:color="auto"/>
              <w:bottom w:val="single" w:sz="4" w:space="0" w:color="auto"/>
              <w:right w:val="single" w:sz="4" w:space="0" w:color="auto"/>
            </w:tcBorders>
            <w:vAlign w:val="center"/>
          </w:tcPr>
          <w:p w14:paraId="03B93752" w14:textId="5DFEE6AE" w:rsidR="008E2E17" w:rsidRDefault="00C5206C"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60</w:t>
            </w:r>
          </w:p>
        </w:tc>
      </w:tr>
      <w:tr w:rsidR="008E2E17" w:rsidRPr="00417C74" w14:paraId="3E4EBE69"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476AE80D" w14:textId="71D4F0DB"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7</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6B551F33" w14:textId="33A7C406"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المتوسطات والانحرافات المعيارية لفقرات تأثير استخدام أخلاقيات الذكاء الاصطناعي على جودة الخدمة</w:t>
            </w:r>
          </w:p>
        </w:tc>
        <w:tc>
          <w:tcPr>
            <w:tcW w:w="1668" w:type="dxa"/>
            <w:tcBorders>
              <w:top w:val="single" w:sz="4" w:space="0" w:color="auto"/>
              <w:left w:val="single" w:sz="4" w:space="0" w:color="auto"/>
              <w:bottom w:val="single" w:sz="4" w:space="0" w:color="auto"/>
              <w:right w:val="single" w:sz="4" w:space="0" w:color="auto"/>
            </w:tcBorders>
            <w:vAlign w:val="center"/>
          </w:tcPr>
          <w:p w14:paraId="3B9AD79F" w14:textId="593FB1A4" w:rsidR="008E2E17" w:rsidRDefault="00C5206C"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62</w:t>
            </w:r>
          </w:p>
        </w:tc>
      </w:tr>
      <w:tr w:rsidR="008E2E17" w:rsidRPr="00417C74" w14:paraId="220C1E4D"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C2C801C" w14:textId="693335AE"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64433E">
              <w:rPr>
                <w:rFonts w:ascii="Traditional Arabic" w:eastAsia="Calibri" w:hAnsi="Traditional Arabic" w:cs="Traditional Arabic" w:hint="cs"/>
                <w:sz w:val="32"/>
                <w:szCs w:val="32"/>
                <w:rtl/>
                <w:lang w:bidi="ar-EG"/>
              </w:rPr>
              <w:t xml:space="preserve">(4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8</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523BB931" w14:textId="6C9F3B03" w:rsidR="008E2E17" w:rsidRPr="006853AB" w:rsidRDefault="008E2E17" w:rsidP="008E2E17">
            <w:pPr>
              <w:spacing w:after="0" w:line="240" w:lineRule="auto"/>
              <w:jc w:val="center"/>
              <w:rPr>
                <w:rFonts w:ascii="Traditional Arabic" w:eastAsia="Calibri" w:hAnsi="Traditional Arabic" w:cs="Traditional Arabic"/>
                <w:sz w:val="32"/>
                <w:szCs w:val="32"/>
                <w:rtl/>
                <w:lang w:bidi="ar-EG"/>
              </w:rPr>
            </w:pPr>
            <w:r w:rsidRPr="008E2E17">
              <w:rPr>
                <w:rFonts w:ascii="Traditional Arabic" w:eastAsia="Calibri" w:hAnsi="Traditional Arabic" w:cs="Traditional Arabic" w:hint="cs"/>
                <w:sz w:val="32"/>
                <w:szCs w:val="32"/>
                <w:rtl/>
                <w:lang w:bidi="ar-EG"/>
              </w:rPr>
              <w:t>المتوسطات والانحرافات المعيارية لفقرات قياس تأثير استخدام أخلاقيات الذكاء الاصطناعي على رضا العملاء</w:t>
            </w:r>
          </w:p>
        </w:tc>
        <w:tc>
          <w:tcPr>
            <w:tcW w:w="1668" w:type="dxa"/>
            <w:tcBorders>
              <w:top w:val="single" w:sz="4" w:space="0" w:color="auto"/>
              <w:left w:val="single" w:sz="4" w:space="0" w:color="auto"/>
              <w:bottom w:val="single" w:sz="4" w:space="0" w:color="auto"/>
              <w:right w:val="single" w:sz="4" w:space="0" w:color="auto"/>
            </w:tcBorders>
            <w:vAlign w:val="center"/>
          </w:tcPr>
          <w:p w14:paraId="583C72C7" w14:textId="2D4A8FC7" w:rsidR="008E2E17" w:rsidRDefault="00C5206C" w:rsidP="008E2E17">
            <w:pPr>
              <w:spacing w:after="0" w:line="240" w:lineRule="auto"/>
              <w:jc w:val="center"/>
              <w:rPr>
                <w:rFonts w:ascii="Traditional Arabic" w:eastAsia="Calibri" w:hAnsi="Traditional Arabic" w:cs="Traditional Arabic"/>
                <w:sz w:val="32"/>
                <w:szCs w:val="32"/>
                <w:rtl/>
                <w:lang w:bidi="ar-EG"/>
              </w:rPr>
            </w:pPr>
            <w:r>
              <w:rPr>
                <w:rFonts w:ascii="Traditional Arabic" w:eastAsia="Calibri" w:hAnsi="Traditional Arabic" w:cs="Traditional Arabic" w:hint="cs"/>
                <w:sz w:val="32"/>
                <w:szCs w:val="32"/>
                <w:rtl/>
                <w:lang w:bidi="ar-EG"/>
              </w:rPr>
              <w:t>65</w:t>
            </w:r>
          </w:p>
        </w:tc>
      </w:tr>
      <w:tr w:rsidR="00533687" w:rsidRPr="00417C74" w14:paraId="49CD0CBF"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3C3191D7" w14:textId="33F2E99D" w:rsidR="00533687" w:rsidRPr="0064433E" w:rsidRDefault="00533687" w:rsidP="00533687">
            <w:pPr>
              <w:spacing w:after="0" w:line="240" w:lineRule="auto"/>
              <w:jc w:val="center"/>
              <w:rPr>
                <w:rFonts w:ascii="Traditional Arabic" w:eastAsia="Calibri" w:hAnsi="Traditional Arabic" w:cs="Traditional Arabic" w:hint="cs"/>
                <w:sz w:val="32"/>
                <w:szCs w:val="32"/>
                <w:rtl/>
                <w:lang w:bidi="ar-EG"/>
              </w:rPr>
            </w:pPr>
            <w:r w:rsidRPr="0064433E">
              <w:rPr>
                <w:rFonts w:ascii="Traditional Arabic" w:eastAsia="Calibri" w:hAnsi="Traditional Arabic" w:cs="Traditional Arabic" w:hint="cs"/>
                <w:sz w:val="32"/>
                <w:szCs w:val="32"/>
                <w:rtl/>
                <w:lang w:bidi="ar-EG"/>
              </w:rPr>
              <w:t>(</w:t>
            </w:r>
            <w:r>
              <w:rPr>
                <w:rFonts w:ascii="Traditional Arabic" w:eastAsia="Calibri" w:hAnsi="Traditional Arabic" w:cs="Traditional Arabic" w:hint="cs"/>
                <w:sz w:val="32"/>
                <w:szCs w:val="32"/>
                <w:rtl/>
                <w:lang w:bidi="ar-EG"/>
              </w:rPr>
              <w:t>5</w:t>
            </w:r>
            <w:r w:rsidRPr="0064433E">
              <w:rPr>
                <w:rFonts w:ascii="Traditional Arabic" w:eastAsia="Calibri" w:hAnsi="Traditional Arabic" w:cs="Traditional Arabic" w:hint="cs"/>
                <w:sz w:val="32"/>
                <w:szCs w:val="32"/>
                <w:rtl/>
                <w:lang w:bidi="ar-EG"/>
              </w:rPr>
              <w:t xml:space="preserve"> </w:t>
            </w:r>
            <w:r w:rsidRPr="0064433E">
              <w:rPr>
                <w:rFonts w:ascii="Traditional Arabic" w:eastAsia="Calibri" w:hAnsi="Traditional Arabic" w:cs="Traditional Arabic"/>
                <w:sz w:val="32"/>
                <w:szCs w:val="32"/>
                <w:rtl/>
                <w:lang w:bidi="ar-EG"/>
              </w:rPr>
              <w:t>–</w:t>
            </w:r>
            <w:r w:rsidRPr="0064433E">
              <w:rPr>
                <w:rFonts w:ascii="Traditional Arabic" w:eastAsia="Calibri" w:hAnsi="Traditional Arabic" w:cs="Traditional Arabic" w:hint="cs"/>
                <w:sz w:val="32"/>
                <w:szCs w:val="32"/>
                <w:rtl/>
                <w:lang w:bidi="ar-EG"/>
              </w:rPr>
              <w:t xml:space="preserve"> </w:t>
            </w:r>
            <w:r>
              <w:rPr>
                <w:rFonts w:ascii="Traditional Arabic" w:eastAsia="Calibri" w:hAnsi="Traditional Arabic" w:cs="Traditional Arabic" w:hint="cs"/>
                <w:sz w:val="32"/>
                <w:szCs w:val="32"/>
                <w:rtl/>
                <w:lang w:bidi="ar-EG"/>
              </w:rPr>
              <w:t>1</w:t>
            </w:r>
            <w:r w:rsidRPr="0064433E">
              <w:rPr>
                <w:rFonts w:ascii="Traditional Arabic" w:eastAsia="Calibri" w:hAnsi="Traditional Arabic" w:cs="Traditional Arabic" w:hint="cs"/>
                <w:sz w:val="32"/>
                <w:szCs w:val="32"/>
                <w:rtl/>
                <w:lang w:bidi="ar-EG"/>
              </w:rPr>
              <w:t>)</w:t>
            </w:r>
          </w:p>
        </w:tc>
        <w:tc>
          <w:tcPr>
            <w:tcW w:w="5811" w:type="dxa"/>
            <w:tcBorders>
              <w:top w:val="single" w:sz="4" w:space="0" w:color="auto"/>
              <w:left w:val="single" w:sz="4" w:space="0" w:color="auto"/>
              <w:bottom w:val="single" w:sz="4" w:space="0" w:color="auto"/>
              <w:right w:val="single" w:sz="4" w:space="0" w:color="auto"/>
            </w:tcBorders>
            <w:vAlign w:val="center"/>
          </w:tcPr>
          <w:p w14:paraId="54B4C743" w14:textId="0656098F" w:rsidR="00533687" w:rsidRPr="008E2E17" w:rsidRDefault="00F8502F" w:rsidP="00F8502F">
            <w:pPr>
              <w:spacing w:after="0" w:line="240" w:lineRule="auto"/>
              <w:jc w:val="center"/>
              <w:rPr>
                <w:rFonts w:ascii="Traditional Arabic" w:eastAsia="Calibri" w:hAnsi="Traditional Arabic" w:cs="Traditional Arabic" w:hint="cs"/>
                <w:sz w:val="32"/>
                <w:szCs w:val="32"/>
                <w:rtl/>
                <w:lang w:bidi="ar-EG"/>
              </w:rPr>
            </w:pPr>
            <w:r w:rsidRPr="00F8502F">
              <w:rPr>
                <w:rFonts w:ascii="Traditional Arabic" w:eastAsia="Calibri" w:hAnsi="Traditional Arabic" w:cs="Traditional Arabic" w:hint="cs"/>
                <w:sz w:val="32"/>
                <w:szCs w:val="32"/>
                <w:rtl/>
                <w:lang w:bidi="ar-EG"/>
              </w:rPr>
              <w:t xml:space="preserve">جدول (4 </w:t>
            </w:r>
            <w:r w:rsidRPr="00F8502F">
              <w:rPr>
                <w:rFonts w:ascii="Traditional Arabic" w:eastAsia="Calibri" w:hAnsi="Traditional Arabic" w:cs="Traditional Arabic"/>
                <w:sz w:val="32"/>
                <w:szCs w:val="32"/>
                <w:rtl/>
                <w:lang w:bidi="ar-EG"/>
              </w:rPr>
              <w:t>–</w:t>
            </w:r>
            <w:r w:rsidRPr="00F8502F">
              <w:rPr>
                <w:rFonts w:ascii="Traditional Arabic" w:eastAsia="Calibri" w:hAnsi="Traditional Arabic" w:cs="Traditional Arabic" w:hint="cs"/>
                <w:sz w:val="32"/>
                <w:szCs w:val="32"/>
                <w:rtl/>
                <w:lang w:bidi="ar-EG"/>
              </w:rPr>
              <w:t xml:space="preserve"> 8) خطة التنفيذ</w:t>
            </w:r>
          </w:p>
        </w:tc>
        <w:tc>
          <w:tcPr>
            <w:tcW w:w="1668" w:type="dxa"/>
            <w:tcBorders>
              <w:top w:val="single" w:sz="4" w:space="0" w:color="auto"/>
              <w:left w:val="single" w:sz="4" w:space="0" w:color="auto"/>
              <w:bottom w:val="single" w:sz="4" w:space="0" w:color="auto"/>
              <w:right w:val="single" w:sz="4" w:space="0" w:color="auto"/>
            </w:tcBorders>
            <w:vAlign w:val="center"/>
          </w:tcPr>
          <w:p w14:paraId="364D2D3B" w14:textId="29A5C186" w:rsidR="00533687" w:rsidRDefault="00F8502F" w:rsidP="008E2E17">
            <w:pPr>
              <w:spacing w:after="0" w:line="240" w:lineRule="auto"/>
              <w:jc w:val="center"/>
              <w:rPr>
                <w:rFonts w:ascii="Traditional Arabic" w:eastAsia="Calibri" w:hAnsi="Traditional Arabic" w:cs="Traditional Arabic" w:hint="cs"/>
                <w:sz w:val="32"/>
                <w:szCs w:val="32"/>
                <w:rtl/>
                <w:lang w:bidi="ar-EG"/>
              </w:rPr>
            </w:pPr>
            <w:r>
              <w:rPr>
                <w:rFonts w:ascii="Traditional Arabic" w:eastAsia="Calibri" w:hAnsi="Traditional Arabic" w:cs="Traditional Arabic" w:hint="cs"/>
                <w:sz w:val="32"/>
                <w:szCs w:val="32"/>
                <w:rtl/>
                <w:lang w:bidi="ar-EG"/>
              </w:rPr>
              <w:t>81</w:t>
            </w:r>
          </w:p>
        </w:tc>
      </w:tr>
    </w:tbl>
    <w:p w14:paraId="53C76F2B" w14:textId="77777777" w:rsidR="00417C74" w:rsidRPr="00417C74" w:rsidRDefault="00417C74" w:rsidP="00417C74">
      <w:pPr>
        <w:spacing w:line="256" w:lineRule="auto"/>
        <w:jc w:val="center"/>
        <w:rPr>
          <w:rFonts w:eastAsia="Calibri" w:cs="Times New Roman"/>
          <w:b/>
          <w:bCs/>
          <w:sz w:val="40"/>
          <w:szCs w:val="40"/>
          <w:rtl/>
          <w:lang w:bidi="ar-EG"/>
        </w:rPr>
      </w:pPr>
    </w:p>
    <w:p w14:paraId="039B9EE9" w14:textId="77777777" w:rsidR="00EA27A3" w:rsidRPr="00A10F95" w:rsidRDefault="00EA27A3" w:rsidP="00EA27A3">
      <w:pPr>
        <w:spacing w:line="256" w:lineRule="auto"/>
        <w:jc w:val="center"/>
        <w:outlineLvl w:val="0"/>
        <w:rPr>
          <w:rFonts w:ascii="Sakkal Majalla" w:eastAsia="Calibri" w:hAnsi="Sakkal Majalla" w:cs="Sakkal Majalla"/>
          <w:b/>
          <w:bCs/>
          <w:sz w:val="40"/>
          <w:szCs w:val="40"/>
          <w:rtl/>
          <w:lang w:bidi="ar-EG"/>
        </w:rPr>
      </w:pPr>
      <w:bookmarkStart w:id="7" w:name="_Toc231856476"/>
      <w:r w:rsidRPr="00A10F95">
        <w:rPr>
          <w:rFonts w:ascii="Sakkal Majalla" w:eastAsia="Calibri" w:hAnsi="Sakkal Majalla" w:cs="Sakkal Majalla"/>
          <w:b/>
          <w:bCs/>
          <w:sz w:val="40"/>
          <w:szCs w:val="40"/>
          <w:rtl/>
          <w:lang w:bidi="ar-EG"/>
        </w:rPr>
        <w:t xml:space="preserve">فهرس </w:t>
      </w:r>
      <w:r>
        <w:rPr>
          <w:rFonts w:ascii="Sakkal Majalla" w:eastAsia="Calibri" w:hAnsi="Sakkal Majalla" w:cs="Sakkal Majalla" w:hint="cs"/>
          <w:b/>
          <w:bCs/>
          <w:sz w:val="40"/>
          <w:szCs w:val="40"/>
          <w:rtl/>
          <w:lang w:bidi="ar-EG"/>
        </w:rPr>
        <w:t>الأشكال</w:t>
      </w:r>
      <w:bookmarkEnd w:id="7"/>
    </w:p>
    <w:tbl>
      <w:tblPr>
        <w:tblStyle w:val="TableGrid"/>
        <w:bidiVisual/>
        <w:tblW w:w="0" w:type="auto"/>
        <w:tblLook w:val="04A0" w:firstRow="1" w:lastRow="0" w:firstColumn="1" w:lastColumn="0" w:noHBand="0" w:noVBand="1"/>
      </w:tblPr>
      <w:tblGrid>
        <w:gridCol w:w="3001"/>
        <w:gridCol w:w="3001"/>
        <w:gridCol w:w="3001"/>
      </w:tblGrid>
      <w:tr w:rsidR="00EA27A3" w:rsidRPr="00417C74" w14:paraId="6924945A" w14:textId="77777777" w:rsidTr="00EA27A3">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2C02B3" w14:textId="068BEF04" w:rsidR="00EA27A3" w:rsidRPr="00417C74" w:rsidRDefault="00EA27A3" w:rsidP="00EA27A3">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 xml:space="preserve">رقم </w:t>
            </w:r>
            <w:r>
              <w:rPr>
                <w:rFonts w:ascii="Traditional Arabic" w:eastAsia="Calibri" w:hAnsi="Traditional Arabic" w:cs="Traditional Arabic" w:hint="cs"/>
                <w:b/>
                <w:bCs/>
                <w:sz w:val="32"/>
                <w:szCs w:val="32"/>
                <w:rtl/>
                <w:lang w:bidi="ar-EG"/>
              </w:rPr>
              <w:t>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7704D64" w14:textId="2F942D0F" w:rsidR="00EA27A3" w:rsidRPr="00417C74" w:rsidRDefault="00EA27A3" w:rsidP="00EA27A3">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 xml:space="preserve">عنوان </w:t>
            </w:r>
            <w:r>
              <w:rPr>
                <w:rFonts w:ascii="Traditional Arabic" w:eastAsia="Calibri" w:hAnsi="Traditional Arabic" w:cs="Traditional Arabic" w:hint="cs"/>
                <w:b/>
                <w:bCs/>
                <w:sz w:val="32"/>
                <w:szCs w:val="32"/>
                <w:rtl/>
                <w:lang w:bidi="ar-EG"/>
              </w:rPr>
              <w:t>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A55D04B" w14:textId="77777777" w:rsidR="00EA27A3" w:rsidRPr="00417C74" w:rsidRDefault="00EA27A3" w:rsidP="00EA27A3">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رقم الصفحة</w:t>
            </w:r>
          </w:p>
        </w:tc>
      </w:tr>
      <w:tr w:rsidR="00EA27A3" w:rsidRPr="00417C74" w14:paraId="3B283F69" w14:textId="77777777" w:rsidTr="00EA27A3">
        <w:tc>
          <w:tcPr>
            <w:tcW w:w="3001" w:type="dxa"/>
            <w:tcBorders>
              <w:top w:val="single" w:sz="4" w:space="0" w:color="auto"/>
              <w:left w:val="single" w:sz="4" w:space="0" w:color="auto"/>
              <w:bottom w:val="single" w:sz="4" w:space="0" w:color="auto"/>
              <w:right w:val="single" w:sz="4" w:space="0" w:color="auto"/>
            </w:tcBorders>
          </w:tcPr>
          <w:p w14:paraId="3B5C28FF" w14:textId="77777777" w:rsidR="00EA27A3" w:rsidRPr="00417C74" w:rsidRDefault="00EA27A3" w:rsidP="00EA27A3">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1</w:t>
            </w:r>
          </w:p>
        </w:tc>
        <w:tc>
          <w:tcPr>
            <w:tcW w:w="3001" w:type="dxa"/>
            <w:tcBorders>
              <w:top w:val="single" w:sz="4" w:space="0" w:color="auto"/>
              <w:left w:val="single" w:sz="4" w:space="0" w:color="auto"/>
              <w:bottom w:val="single" w:sz="4" w:space="0" w:color="auto"/>
              <w:right w:val="single" w:sz="4" w:space="0" w:color="auto"/>
            </w:tcBorders>
          </w:tcPr>
          <w:p w14:paraId="599D927B" w14:textId="60A85236" w:rsidR="00EA27A3" w:rsidRPr="00E40FC7" w:rsidRDefault="00EA27A3" w:rsidP="00EA27A3">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rPr>
              <w:t>نموذج البحث</w:t>
            </w:r>
          </w:p>
        </w:tc>
        <w:tc>
          <w:tcPr>
            <w:tcW w:w="3001" w:type="dxa"/>
            <w:tcBorders>
              <w:top w:val="single" w:sz="4" w:space="0" w:color="auto"/>
              <w:left w:val="single" w:sz="4" w:space="0" w:color="auto"/>
              <w:bottom w:val="single" w:sz="4" w:space="0" w:color="auto"/>
              <w:right w:val="single" w:sz="4" w:space="0" w:color="auto"/>
            </w:tcBorders>
          </w:tcPr>
          <w:p w14:paraId="0D095C57" w14:textId="6CA44DBF" w:rsidR="00EA27A3" w:rsidRPr="00417C74" w:rsidRDefault="000E05D8" w:rsidP="00EA27A3">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9</w:t>
            </w:r>
          </w:p>
        </w:tc>
      </w:tr>
    </w:tbl>
    <w:p w14:paraId="2500AB93" w14:textId="77777777" w:rsidR="00417C74" w:rsidRPr="00417C74" w:rsidRDefault="00417C74" w:rsidP="00417C74">
      <w:pPr>
        <w:spacing w:line="256" w:lineRule="auto"/>
        <w:jc w:val="center"/>
        <w:rPr>
          <w:rFonts w:eastAsia="Calibri" w:cs="Times New Roman"/>
          <w:rtl/>
          <w:lang w:bidi="ar-EG"/>
        </w:rPr>
      </w:pPr>
    </w:p>
    <w:p w14:paraId="25C2EFE9" w14:textId="77777777" w:rsidR="00417C74" w:rsidRPr="00A10F95" w:rsidRDefault="00417C74" w:rsidP="00417C74">
      <w:pPr>
        <w:spacing w:line="256" w:lineRule="auto"/>
        <w:jc w:val="center"/>
        <w:outlineLvl w:val="0"/>
        <w:rPr>
          <w:rFonts w:ascii="Sakkal Majalla" w:eastAsia="Calibri" w:hAnsi="Sakkal Majalla" w:cs="Sakkal Majalla"/>
          <w:b/>
          <w:bCs/>
          <w:sz w:val="40"/>
          <w:szCs w:val="40"/>
          <w:rtl/>
          <w:lang w:bidi="ar-EG"/>
        </w:rPr>
      </w:pPr>
      <w:bookmarkStart w:id="8" w:name="_Toc231856477"/>
      <w:r w:rsidRPr="00A10F95">
        <w:rPr>
          <w:rFonts w:ascii="Sakkal Majalla" w:eastAsia="Calibri" w:hAnsi="Sakkal Majalla" w:cs="Sakkal Majalla"/>
          <w:b/>
          <w:bCs/>
          <w:sz w:val="40"/>
          <w:szCs w:val="40"/>
          <w:rtl/>
          <w:lang w:bidi="ar-EG"/>
        </w:rPr>
        <w:t>فهرس الملاحق</w:t>
      </w:r>
      <w:bookmarkEnd w:id="8"/>
    </w:p>
    <w:tbl>
      <w:tblPr>
        <w:tblStyle w:val="TableGrid"/>
        <w:bidiVisual/>
        <w:tblW w:w="0" w:type="auto"/>
        <w:tblLook w:val="04A0" w:firstRow="1" w:lastRow="0" w:firstColumn="1" w:lastColumn="0" w:noHBand="0" w:noVBand="1"/>
      </w:tblPr>
      <w:tblGrid>
        <w:gridCol w:w="3001"/>
        <w:gridCol w:w="3001"/>
        <w:gridCol w:w="3001"/>
      </w:tblGrid>
      <w:tr w:rsidR="00417C74" w:rsidRPr="00417C74" w14:paraId="3B690D06" w14:textId="77777777" w:rsidTr="00417C74">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7A7863" w14:textId="77777777" w:rsidR="00417C74" w:rsidRPr="00417C74" w:rsidRDefault="00417C74" w:rsidP="00417C74">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رقم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695763" w14:textId="77777777" w:rsidR="00417C74" w:rsidRPr="00417C74" w:rsidRDefault="00417C74" w:rsidP="00417C74">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عنوان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4A609C" w14:textId="77777777" w:rsidR="00417C74" w:rsidRPr="00417C74" w:rsidRDefault="00417C74" w:rsidP="00417C74">
            <w:pPr>
              <w:spacing w:after="0" w:line="240" w:lineRule="auto"/>
              <w:jc w:val="center"/>
              <w:rPr>
                <w:rFonts w:ascii="Traditional Arabic" w:eastAsia="Calibri" w:hAnsi="Traditional Arabic" w:cs="Traditional Arabic"/>
                <w:b/>
                <w:bCs/>
                <w:sz w:val="32"/>
                <w:szCs w:val="32"/>
                <w:lang w:bidi="ar-EG"/>
              </w:rPr>
            </w:pPr>
            <w:r w:rsidRPr="00417C74">
              <w:rPr>
                <w:rFonts w:ascii="Traditional Arabic" w:eastAsia="Calibri" w:hAnsi="Traditional Arabic" w:cs="Traditional Arabic"/>
                <w:b/>
                <w:bCs/>
                <w:sz w:val="32"/>
                <w:szCs w:val="32"/>
                <w:rtl/>
                <w:lang w:bidi="ar-EG"/>
              </w:rPr>
              <w:t>رقم الصفحة</w:t>
            </w:r>
          </w:p>
        </w:tc>
      </w:tr>
      <w:tr w:rsidR="00417C74" w:rsidRPr="00417C74" w14:paraId="1B963A3B" w14:textId="77777777" w:rsidTr="00BA1546">
        <w:tc>
          <w:tcPr>
            <w:tcW w:w="3001" w:type="dxa"/>
            <w:tcBorders>
              <w:top w:val="single" w:sz="4" w:space="0" w:color="auto"/>
              <w:left w:val="single" w:sz="4" w:space="0" w:color="auto"/>
              <w:bottom w:val="single" w:sz="4" w:space="0" w:color="auto"/>
              <w:right w:val="single" w:sz="4" w:space="0" w:color="auto"/>
            </w:tcBorders>
          </w:tcPr>
          <w:p w14:paraId="48257C8A" w14:textId="63E5EBA8" w:rsidR="00417C74" w:rsidRPr="00417C74" w:rsidRDefault="00E40FC7" w:rsidP="00417C74">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1</w:t>
            </w:r>
          </w:p>
        </w:tc>
        <w:tc>
          <w:tcPr>
            <w:tcW w:w="3001" w:type="dxa"/>
            <w:tcBorders>
              <w:top w:val="single" w:sz="4" w:space="0" w:color="auto"/>
              <w:left w:val="single" w:sz="4" w:space="0" w:color="auto"/>
              <w:bottom w:val="single" w:sz="4" w:space="0" w:color="auto"/>
              <w:right w:val="single" w:sz="4" w:space="0" w:color="auto"/>
            </w:tcBorders>
          </w:tcPr>
          <w:p w14:paraId="6127A069" w14:textId="68FC7783" w:rsidR="00417C74" w:rsidRPr="00E40FC7" w:rsidRDefault="00E40FC7" w:rsidP="00E40FC7">
            <w:pPr>
              <w:spacing w:after="0" w:line="240" w:lineRule="auto"/>
              <w:jc w:val="center"/>
              <w:rPr>
                <w:rFonts w:ascii="Traditional Arabic" w:eastAsia="Calibri" w:hAnsi="Traditional Arabic" w:cs="Traditional Arabic"/>
                <w:sz w:val="32"/>
                <w:szCs w:val="32"/>
                <w:lang w:bidi="ar-EG"/>
              </w:rPr>
            </w:pPr>
            <w:r w:rsidRPr="00E40FC7">
              <w:rPr>
                <w:rFonts w:ascii="Traditional Arabic" w:eastAsia="Calibri" w:hAnsi="Traditional Arabic" w:cs="Traditional Arabic"/>
                <w:sz w:val="32"/>
                <w:szCs w:val="32"/>
                <w:rtl/>
              </w:rPr>
              <w:t>قائمة الاستقصاء</w:t>
            </w:r>
          </w:p>
        </w:tc>
        <w:tc>
          <w:tcPr>
            <w:tcW w:w="3001" w:type="dxa"/>
            <w:tcBorders>
              <w:top w:val="single" w:sz="4" w:space="0" w:color="auto"/>
              <w:left w:val="single" w:sz="4" w:space="0" w:color="auto"/>
              <w:bottom w:val="single" w:sz="4" w:space="0" w:color="auto"/>
              <w:right w:val="single" w:sz="4" w:space="0" w:color="auto"/>
            </w:tcBorders>
          </w:tcPr>
          <w:p w14:paraId="4841B3A9" w14:textId="3282185E" w:rsidR="00417C74" w:rsidRPr="00417C74" w:rsidRDefault="000E05D8" w:rsidP="00417C74">
            <w:pPr>
              <w:spacing w:after="0" w:line="240" w:lineRule="auto"/>
              <w:jc w:val="center"/>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93</w:t>
            </w:r>
          </w:p>
        </w:tc>
      </w:tr>
      <w:tr w:rsidR="00417C74" w:rsidRPr="00417C74" w14:paraId="6CBF4525" w14:textId="77777777" w:rsidTr="00417C74">
        <w:tc>
          <w:tcPr>
            <w:tcW w:w="3001" w:type="dxa"/>
            <w:tcBorders>
              <w:top w:val="single" w:sz="4" w:space="0" w:color="auto"/>
              <w:left w:val="single" w:sz="4" w:space="0" w:color="auto"/>
              <w:bottom w:val="single" w:sz="4" w:space="0" w:color="auto"/>
              <w:right w:val="single" w:sz="4" w:space="0" w:color="auto"/>
            </w:tcBorders>
          </w:tcPr>
          <w:p w14:paraId="6D44A91F" w14:textId="474F97C4" w:rsidR="00417C74" w:rsidRPr="00417C74" w:rsidRDefault="008E2E17" w:rsidP="00417C74">
            <w:pPr>
              <w:spacing w:after="0" w:line="240" w:lineRule="auto"/>
              <w:jc w:val="center"/>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2</w:t>
            </w:r>
          </w:p>
        </w:tc>
        <w:tc>
          <w:tcPr>
            <w:tcW w:w="3001" w:type="dxa"/>
            <w:tcBorders>
              <w:top w:val="single" w:sz="4" w:space="0" w:color="auto"/>
              <w:left w:val="single" w:sz="4" w:space="0" w:color="auto"/>
              <w:bottom w:val="single" w:sz="4" w:space="0" w:color="auto"/>
              <w:right w:val="single" w:sz="4" w:space="0" w:color="auto"/>
            </w:tcBorders>
          </w:tcPr>
          <w:p w14:paraId="7E18F33C" w14:textId="3B6E70E6" w:rsidR="00417C74" w:rsidRPr="00417C74" w:rsidRDefault="008E2E17" w:rsidP="008E2E17">
            <w:pPr>
              <w:spacing w:after="0" w:line="240" w:lineRule="auto"/>
              <w:jc w:val="center"/>
              <w:rPr>
                <w:rFonts w:ascii="Traditional Arabic" w:eastAsia="Calibri" w:hAnsi="Traditional Arabic" w:cs="Traditional Arabic"/>
                <w:sz w:val="32"/>
                <w:szCs w:val="32"/>
              </w:rPr>
            </w:pPr>
            <w:r w:rsidRPr="008E2E17">
              <w:rPr>
                <w:rFonts w:ascii="Traditional Arabic" w:eastAsia="Calibri" w:hAnsi="Traditional Arabic" w:cs="Traditional Arabic"/>
                <w:sz w:val="32"/>
                <w:szCs w:val="32"/>
                <w:rtl/>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1E383112" w14:textId="43ED9435" w:rsidR="00417C74" w:rsidRPr="00417C74" w:rsidRDefault="000E05D8" w:rsidP="00417C74">
            <w:pPr>
              <w:spacing w:after="0" w:line="240" w:lineRule="auto"/>
              <w:jc w:val="center"/>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99</w:t>
            </w:r>
          </w:p>
        </w:tc>
      </w:tr>
    </w:tbl>
    <w:p w14:paraId="3EC7F332" w14:textId="77777777" w:rsidR="00417C74" w:rsidRDefault="00417C74" w:rsidP="00417C74">
      <w:pPr>
        <w:spacing w:line="256" w:lineRule="auto"/>
        <w:jc w:val="center"/>
        <w:rPr>
          <w:rFonts w:ascii="Traditional Arabic" w:eastAsia="Calibri" w:hAnsi="Traditional Arabic" w:cs="Traditional Arabic"/>
          <w:b/>
          <w:bCs/>
          <w:sz w:val="40"/>
          <w:szCs w:val="40"/>
          <w:rtl/>
          <w:lang w:bidi="ar-EG"/>
        </w:rPr>
        <w:sectPr w:rsidR="00417C74" w:rsidSect="007C18B4">
          <w:footerReference w:type="default" r:id="rId10"/>
          <w:pgSz w:w="11906" w:h="16838"/>
          <w:pgMar w:top="1701" w:right="1701" w:bottom="1701" w:left="1418" w:header="709" w:footer="709" w:gutter="0"/>
          <w:pgNumType w:fmt="arabicAbjad" w:start="1"/>
          <w:cols w:space="720"/>
          <w:titlePg/>
          <w:bidi/>
          <w:rtlGutter/>
          <w:docGrid w:linePitch="381"/>
        </w:sectPr>
      </w:pPr>
    </w:p>
    <w:p w14:paraId="2FA8AD41" w14:textId="77777777" w:rsidR="001C4580" w:rsidRDefault="001C4580" w:rsidP="001C4580">
      <w:pPr>
        <w:jc w:val="center"/>
      </w:pPr>
    </w:p>
    <w:p w14:paraId="750B5566" w14:textId="77777777" w:rsidR="001C4580" w:rsidRDefault="001C4580" w:rsidP="001C4580">
      <w:pPr>
        <w:jc w:val="center"/>
      </w:pPr>
    </w:p>
    <w:p w14:paraId="4ED83280" w14:textId="77777777" w:rsidR="001C4580" w:rsidRDefault="001C4580" w:rsidP="001C4580">
      <w:pPr>
        <w:jc w:val="center"/>
        <w:rPr>
          <w:rtl/>
        </w:rPr>
      </w:pPr>
    </w:p>
    <w:p w14:paraId="4EDFE5F8" w14:textId="77777777" w:rsidR="007C18B4" w:rsidRDefault="007C18B4" w:rsidP="001C4580">
      <w:pPr>
        <w:jc w:val="center"/>
        <w:rPr>
          <w:rtl/>
        </w:rPr>
      </w:pPr>
    </w:p>
    <w:p w14:paraId="7E8628A4" w14:textId="77777777" w:rsidR="007C18B4" w:rsidRDefault="007C18B4" w:rsidP="001C4580">
      <w:pPr>
        <w:jc w:val="center"/>
      </w:pPr>
    </w:p>
    <w:p w14:paraId="5716297F" w14:textId="77777777" w:rsidR="001C4580" w:rsidRDefault="001C4580" w:rsidP="001C4580">
      <w:pPr>
        <w:jc w:val="center"/>
      </w:pPr>
    </w:p>
    <w:p w14:paraId="4DD9EB73" w14:textId="70B0F3C4" w:rsidR="001C4580" w:rsidRPr="00A10F95" w:rsidRDefault="001C4580" w:rsidP="001C4580">
      <w:pPr>
        <w:jc w:val="center"/>
        <w:outlineLvl w:val="0"/>
        <w:rPr>
          <w:rFonts w:ascii="Sakkal Majalla" w:eastAsia="Traditional Arabic" w:hAnsi="Sakkal Majalla" w:cs="Sakkal Majalla"/>
          <w:bCs/>
          <w:sz w:val="56"/>
          <w:szCs w:val="56"/>
        </w:rPr>
      </w:pPr>
      <w:bookmarkStart w:id="9" w:name="_Toc231856478"/>
      <w:r w:rsidRPr="00A10F95">
        <w:rPr>
          <w:rFonts w:ascii="Sakkal Majalla" w:eastAsia="Traditional Arabic" w:hAnsi="Sakkal Majalla" w:cs="Sakkal Majalla"/>
          <w:bCs/>
          <w:sz w:val="56"/>
          <w:szCs w:val="56"/>
          <w:rtl/>
        </w:rPr>
        <w:t>الفصل الأول</w:t>
      </w:r>
      <w:bookmarkEnd w:id="9"/>
    </w:p>
    <w:p w14:paraId="3C2A676E" w14:textId="77777777" w:rsidR="001C4580" w:rsidRPr="00A10F95" w:rsidRDefault="001C4580" w:rsidP="001C4580">
      <w:pPr>
        <w:jc w:val="center"/>
        <w:outlineLvl w:val="0"/>
        <w:rPr>
          <w:rFonts w:ascii="Sakkal Majalla" w:eastAsia="Traditional Arabic" w:hAnsi="Sakkal Majalla" w:cs="Sakkal Majalla"/>
          <w:b/>
          <w:bCs/>
          <w:sz w:val="56"/>
          <w:szCs w:val="56"/>
          <w:rtl/>
        </w:rPr>
      </w:pPr>
      <w:bookmarkStart w:id="10" w:name="_Toc231856479"/>
      <w:r w:rsidRPr="00A10F95">
        <w:rPr>
          <w:rFonts w:ascii="Sakkal Majalla" w:eastAsia="Traditional Arabic" w:hAnsi="Sakkal Majalla" w:cs="Sakkal Majalla"/>
          <w:b/>
          <w:bCs/>
          <w:sz w:val="56"/>
          <w:szCs w:val="56"/>
          <w:rtl/>
        </w:rPr>
        <w:t>الإطار العام للدراسة</w:t>
      </w:r>
      <w:bookmarkEnd w:id="10"/>
    </w:p>
    <w:p w14:paraId="341A1ED4" w14:textId="77777777" w:rsidR="001C4580" w:rsidRDefault="001C4580">
      <w:pPr>
        <w:bidi w:val="0"/>
        <w:spacing w:after="0" w:line="240" w:lineRule="auto"/>
        <w:jc w:val="left"/>
        <w:rPr>
          <w:rFonts w:ascii="Sakkal Majalla" w:hAnsi="Sakkal Majalla" w:cs="Sakkal Majalla"/>
          <w:b/>
          <w:bCs/>
          <w:sz w:val="36"/>
          <w:szCs w:val="36"/>
          <w:u w:val="single"/>
          <w:rtl/>
        </w:rPr>
      </w:pPr>
    </w:p>
    <w:p w14:paraId="3473C263" w14:textId="77777777" w:rsidR="001C4580" w:rsidRDefault="001C4580">
      <w:pPr>
        <w:bidi w:val="0"/>
        <w:spacing w:after="0" w:line="240" w:lineRule="auto"/>
        <w:jc w:val="left"/>
        <w:rPr>
          <w:rFonts w:ascii="Sakkal Majalla" w:hAnsi="Sakkal Majalla" w:cs="Sakkal Majalla"/>
          <w:b/>
          <w:bCs/>
          <w:sz w:val="36"/>
          <w:szCs w:val="36"/>
          <w:u w:val="single"/>
          <w:rtl/>
          <w:lang w:bidi="ar-EG"/>
        </w:rPr>
      </w:pPr>
      <w:r>
        <w:rPr>
          <w:rtl/>
        </w:rPr>
        <w:br w:type="page"/>
      </w:r>
    </w:p>
    <w:p w14:paraId="057564D1" w14:textId="672156D7" w:rsidR="001C4580" w:rsidRPr="00F942A1" w:rsidRDefault="001C4580" w:rsidP="00F942A1">
      <w:pPr>
        <w:jc w:val="center"/>
        <w:rPr>
          <w:rFonts w:ascii="Sakkal Majalla" w:hAnsi="Sakkal Majalla" w:cs="Sakkal Majalla"/>
          <w:b/>
          <w:bCs/>
          <w:sz w:val="36"/>
          <w:szCs w:val="36"/>
          <w:rtl/>
          <w:lang w:bidi="ar-EG"/>
        </w:rPr>
      </w:pPr>
      <w:r w:rsidRPr="00F942A1">
        <w:rPr>
          <w:rFonts w:ascii="Sakkal Majalla" w:hAnsi="Sakkal Majalla" w:cs="Sakkal Majalla" w:hint="cs"/>
          <w:b/>
          <w:bCs/>
          <w:sz w:val="36"/>
          <w:szCs w:val="36"/>
          <w:rtl/>
          <w:lang w:bidi="ar-EG"/>
        </w:rPr>
        <w:lastRenderedPageBreak/>
        <w:t>الفصل الأول</w:t>
      </w:r>
    </w:p>
    <w:p w14:paraId="0ACC9FF6" w14:textId="6B6750CD" w:rsidR="001C4580" w:rsidRPr="001C4580" w:rsidRDefault="001C4580" w:rsidP="001C4580">
      <w:pPr>
        <w:jc w:val="center"/>
        <w:rPr>
          <w:rFonts w:ascii="Sakkal Majalla" w:hAnsi="Sakkal Majalla" w:cs="Sakkal Majalla"/>
          <w:b/>
          <w:bCs/>
          <w:sz w:val="36"/>
          <w:szCs w:val="36"/>
          <w:rtl/>
          <w:lang w:bidi="ar-EG"/>
        </w:rPr>
      </w:pPr>
      <w:r w:rsidRPr="001C4580">
        <w:rPr>
          <w:rFonts w:ascii="Sakkal Majalla" w:hAnsi="Sakkal Majalla" w:cs="Sakkal Majalla" w:hint="cs"/>
          <w:b/>
          <w:bCs/>
          <w:sz w:val="36"/>
          <w:szCs w:val="36"/>
          <w:rtl/>
          <w:lang w:bidi="ar-EG"/>
        </w:rPr>
        <w:t>الإطار العام للدراسة</w:t>
      </w:r>
    </w:p>
    <w:p w14:paraId="4DADCEA7" w14:textId="5F937B6D" w:rsidR="00131E93" w:rsidRPr="002E2A99" w:rsidRDefault="002E2A99" w:rsidP="00F942A1">
      <w:pPr>
        <w:pStyle w:val="Heading1"/>
        <w:rPr>
          <w:u w:val="none"/>
          <w:rtl/>
        </w:rPr>
      </w:pPr>
      <w:bookmarkStart w:id="11" w:name="_Toc231856480"/>
      <w:r w:rsidRPr="002E2A99">
        <w:rPr>
          <w:rFonts w:hint="cs"/>
          <w:u w:val="none"/>
          <w:rtl/>
        </w:rPr>
        <w:t xml:space="preserve">1.1 </w:t>
      </w:r>
      <w:r w:rsidR="007A4004" w:rsidRPr="002E2A99">
        <w:rPr>
          <w:u w:val="none"/>
          <w:rtl/>
        </w:rPr>
        <w:t>مقدمة</w:t>
      </w:r>
      <w:bookmarkEnd w:id="0"/>
      <w:bookmarkEnd w:id="11"/>
    </w:p>
    <w:p w14:paraId="7C2AC7A5" w14:textId="15381358" w:rsidR="00885884" w:rsidRDefault="00885884" w:rsidP="005160B3">
      <w:pPr>
        <w:rPr>
          <w:rFonts w:ascii="Sakkal Majalla" w:hAnsi="Sakkal Majalla" w:cs="Sakkal Majalla"/>
          <w:sz w:val="32"/>
          <w:szCs w:val="32"/>
          <w:rtl/>
          <w:lang w:bidi="ar-EG"/>
        </w:rPr>
      </w:pPr>
      <w:bookmarkStart w:id="12" w:name="_Toc170385754"/>
      <w:r w:rsidRPr="00885884">
        <w:rPr>
          <w:rFonts w:ascii="Sakkal Majalla" w:hAnsi="Sakkal Majalla" w:cs="Sakkal Majalla"/>
          <w:sz w:val="32"/>
          <w:szCs w:val="32"/>
          <w:rtl/>
        </w:rPr>
        <w:t>تعد أخلاقيات البحث العلمي أحد الركائز الأساسية في جميع الدراسات الأكاديمية، خاصة في مجالات الرعاية الصحية، حيث تهدف إلى ضمان حماية حقوق المشاركين، والحفاظ على نزاهة البحث، وتعزيز الثقة في النتائج العلمية. وتشمل هذه الأخلاقيات مجموعة من المبادئ الأساسية، مثل الموافقة المستنيرة، والسرية، والنزاهة، والشفافية في جمع البيانات وتحليلها</w:t>
      </w:r>
      <w:r w:rsidRPr="00885884">
        <w:rPr>
          <w:rFonts w:ascii="Sakkal Majalla" w:hAnsi="Sakkal Majalla" w:cs="Sakkal Majalla"/>
          <w:sz w:val="32"/>
          <w:szCs w:val="32"/>
          <w:lang w:bidi="ar-EG"/>
        </w:rPr>
        <w:t xml:space="preserve"> (Sánchez et al., 2023). </w:t>
      </w:r>
      <w:r w:rsidRPr="00885884">
        <w:rPr>
          <w:rFonts w:ascii="Sakkal Majalla" w:hAnsi="Sakkal Majalla" w:cs="Sakkal Majalla"/>
          <w:sz w:val="32"/>
          <w:szCs w:val="32"/>
          <w:rtl/>
        </w:rPr>
        <w:t xml:space="preserve">وفي سياق البحوث الصحية، تلعب لجان أخلاقيات البحث دورًا حيويًا في مراجعة الدراسات لضمان الامتثال للمعايير الأخلاقية المعترف بها دوليًا، مما يسهم في حماية المشاركين في الدراسات السريرية وتقديم إرشادات واضحة </w:t>
      </w:r>
      <w:r w:rsidR="00357EDB" w:rsidRPr="00885884">
        <w:rPr>
          <w:rFonts w:ascii="Sakkal Majalla" w:hAnsi="Sakkal Majalla" w:cs="Sakkal Majalla" w:hint="cs"/>
          <w:sz w:val="32"/>
          <w:szCs w:val="32"/>
          <w:rtl/>
        </w:rPr>
        <w:t>للباحثين</w:t>
      </w:r>
      <w:r w:rsidR="00357EDB">
        <w:rPr>
          <w:rFonts w:ascii="Sakkal Majalla" w:hAnsi="Sakkal Majalla" w:cs="Sakkal Majalla"/>
          <w:sz w:val="32"/>
          <w:szCs w:val="32"/>
          <w:lang w:bidi="ar-EG"/>
        </w:rPr>
        <w:t xml:space="preserve"> (</w:t>
      </w:r>
      <w:r w:rsidR="005160B3">
        <w:rPr>
          <w:rFonts w:ascii="Sakkal Majalla" w:hAnsi="Sakkal Majalla" w:cs="Sakkal Majalla"/>
          <w:sz w:val="32"/>
          <w:szCs w:val="32"/>
          <w:lang w:bidi="ar-EG"/>
        </w:rPr>
        <w:t>McNulty et al., 2022)</w:t>
      </w:r>
      <w:r w:rsidR="005160B3">
        <w:rPr>
          <w:rFonts w:ascii="Sakkal Majalla" w:hAnsi="Sakkal Majalla" w:cs="Sakkal Majalla" w:hint="cs"/>
          <w:sz w:val="32"/>
          <w:szCs w:val="32"/>
          <w:rtl/>
          <w:lang w:bidi="ar-EG"/>
        </w:rPr>
        <w:t>. و</w:t>
      </w:r>
      <w:r w:rsidR="005160B3">
        <w:rPr>
          <w:rFonts w:ascii="Sakkal Majalla" w:hAnsi="Sakkal Majalla" w:cs="Sakkal Majalla"/>
          <w:sz w:val="32"/>
          <w:szCs w:val="32"/>
          <w:rtl/>
        </w:rPr>
        <w:t>بناءً عليه</w:t>
      </w:r>
      <w:r w:rsidR="005160B3">
        <w:rPr>
          <w:rFonts w:ascii="Sakkal Majalla" w:hAnsi="Sakkal Majalla" w:cs="Sakkal Majalla" w:hint="cs"/>
          <w:sz w:val="32"/>
          <w:szCs w:val="32"/>
          <w:rtl/>
        </w:rPr>
        <w:t xml:space="preserve"> </w:t>
      </w:r>
      <w:r w:rsidRPr="00885884">
        <w:rPr>
          <w:rFonts w:ascii="Sakkal Majalla" w:hAnsi="Sakkal Majalla" w:cs="Sakkal Majalla"/>
          <w:sz w:val="32"/>
          <w:szCs w:val="32"/>
          <w:rtl/>
        </w:rPr>
        <w:t>يلتزم هذا البحث بتطبيق أعلى معايير أخلاقيات البحث العلمي من خلال الحصول على الموافقات الأخلاقية اللازمة، وضمان السرية التامة للمعلومات، والالتزام بالشفافية في تحليل النتائج، مما يعزز مصداقية النتائج العلمية ويدعم التطور المستمر في مجال الرعاية الصحية</w:t>
      </w:r>
      <w:r w:rsidRPr="00885884">
        <w:rPr>
          <w:rFonts w:ascii="Sakkal Majalla" w:hAnsi="Sakkal Majalla" w:cs="Sakkal Majalla"/>
          <w:sz w:val="32"/>
          <w:szCs w:val="32"/>
          <w:lang w:bidi="ar-EG"/>
        </w:rPr>
        <w:t>.</w:t>
      </w:r>
    </w:p>
    <w:p w14:paraId="1FDDCB0A" w14:textId="0FE24CB1" w:rsidR="00131E93" w:rsidRPr="006455B9" w:rsidRDefault="007A4004" w:rsidP="005E375F">
      <w:pPr>
        <w:rPr>
          <w:rFonts w:ascii="Sakkal Majalla" w:hAnsi="Sakkal Majalla" w:cs="Sakkal Majalla"/>
          <w:sz w:val="32"/>
          <w:szCs w:val="32"/>
          <w:rtl/>
          <w:lang w:bidi="ar-EG"/>
        </w:rPr>
      </w:pPr>
      <w:r w:rsidRPr="006455B9">
        <w:rPr>
          <w:rFonts w:ascii="Sakkal Majalla" w:hAnsi="Sakkal Majalla" w:cs="Sakkal Majalla"/>
          <w:sz w:val="32"/>
          <w:szCs w:val="32"/>
          <w:rtl/>
          <w:lang w:bidi="ar-EG"/>
        </w:rPr>
        <w:t xml:space="preserve">تسعي كل الحكومات الي تحسين جوده الخدمات العامة وخاصه الخدمات الأساسية مثل التعليم والصحة وذلك بصفتهما </w:t>
      </w:r>
      <w:r w:rsidR="00701150">
        <w:rPr>
          <w:rFonts w:ascii="Sakkal Majalla" w:hAnsi="Sakkal Majalla" w:cs="Sakkal Majalla" w:hint="cs"/>
          <w:sz w:val="32"/>
          <w:szCs w:val="32"/>
          <w:rtl/>
          <w:lang w:bidi="ar-EG"/>
        </w:rPr>
        <w:t xml:space="preserve">من </w:t>
      </w:r>
      <w:r w:rsidR="00E0174C">
        <w:rPr>
          <w:rFonts w:ascii="Sakkal Majalla" w:hAnsi="Sakkal Majalla" w:cs="Sakkal Majalla" w:hint="cs"/>
          <w:sz w:val="32"/>
          <w:szCs w:val="32"/>
          <w:rtl/>
          <w:lang w:bidi="ar-EG"/>
        </w:rPr>
        <w:t>أ</w:t>
      </w:r>
      <w:r w:rsidR="00701150">
        <w:rPr>
          <w:rFonts w:ascii="Sakkal Majalla" w:hAnsi="Sakkal Majalla" w:cs="Sakkal Majalla"/>
          <w:sz w:val="32"/>
          <w:szCs w:val="32"/>
          <w:rtl/>
          <w:lang w:bidi="ar-EG"/>
        </w:rPr>
        <w:t>فضل مجالات الاستثمار البشر</w:t>
      </w:r>
      <w:r w:rsidR="00701150">
        <w:rPr>
          <w:rFonts w:ascii="Sakkal Majalla" w:hAnsi="Sakkal Majalla" w:cs="Sakkal Majalla" w:hint="cs"/>
          <w:sz w:val="32"/>
          <w:szCs w:val="32"/>
          <w:rtl/>
          <w:lang w:bidi="ar-EG"/>
        </w:rPr>
        <w:t>ي</w:t>
      </w:r>
      <w:r w:rsidRPr="006455B9">
        <w:rPr>
          <w:rFonts w:ascii="Sakkal Majalla" w:hAnsi="Sakkal Majalla" w:cs="Sakkal Majalla"/>
          <w:sz w:val="32"/>
          <w:szCs w:val="32"/>
          <w:rtl/>
          <w:lang w:bidi="ar-EG"/>
        </w:rPr>
        <w:t xml:space="preserve"> وذلك يعود لقناه متخذي القرار في المؤسسات الحكومية لدور العنصر البشرى في تقدم ا</w:t>
      </w:r>
      <w:r w:rsidR="0079419B">
        <w:rPr>
          <w:rFonts w:ascii="Sakkal Majalla" w:hAnsi="Sakkal Majalla" w:cs="Sakkal Majalla"/>
          <w:sz w:val="32"/>
          <w:szCs w:val="32"/>
          <w:rtl/>
          <w:lang w:bidi="ar-EG"/>
        </w:rPr>
        <w:t xml:space="preserve">لبلاد خاصه عندما </w:t>
      </w:r>
      <w:r w:rsidR="0079419B">
        <w:rPr>
          <w:rFonts w:ascii="Sakkal Majalla" w:hAnsi="Sakkal Majalla" w:cs="Sakkal Majalla" w:hint="cs"/>
          <w:sz w:val="32"/>
          <w:szCs w:val="32"/>
          <w:rtl/>
          <w:lang w:bidi="ar-EG"/>
        </w:rPr>
        <w:t>ي</w:t>
      </w:r>
      <w:r w:rsidRPr="006455B9">
        <w:rPr>
          <w:rFonts w:ascii="Sakkal Majalla" w:hAnsi="Sakkal Majalla" w:cs="Sakkal Majalla"/>
          <w:sz w:val="32"/>
          <w:szCs w:val="32"/>
          <w:rtl/>
          <w:lang w:bidi="ar-EG"/>
        </w:rPr>
        <w:t xml:space="preserve">كون هناك مستوى محترم ومرضي في الخدمات الصحية </w:t>
      </w:r>
      <w:r w:rsidR="0079419B">
        <w:rPr>
          <w:rFonts w:ascii="Sakkal Majalla" w:hAnsi="Sakkal Majalla" w:cs="Sakkal Majalla"/>
          <w:sz w:val="32"/>
          <w:szCs w:val="32"/>
          <w:rtl/>
          <w:lang w:bidi="ar-EG"/>
        </w:rPr>
        <w:t>والتعليم ولذلك فإن ميزانيات اغل</w:t>
      </w:r>
      <w:r w:rsidR="0079419B">
        <w:rPr>
          <w:rFonts w:ascii="Sakkal Majalla" w:hAnsi="Sakkal Majalla" w:cs="Sakkal Majalla" w:hint="cs"/>
          <w:sz w:val="32"/>
          <w:szCs w:val="32"/>
          <w:rtl/>
          <w:lang w:bidi="ar-EG"/>
        </w:rPr>
        <w:t>ب</w:t>
      </w:r>
      <w:r w:rsidRPr="006455B9">
        <w:rPr>
          <w:rFonts w:ascii="Sakkal Majalla" w:hAnsi="Sakkal Majalla" w:cs="Sakkal Majalla"/>
          <w:sz w:val="32"/>
          <w:szCs w:val="32"/>
          <w:rtl/>
          <w:lang w:bidi="ar-EG"/>
        </w:rPr>
        <w:t xml:space="preserve"> الدول يتم توجيه اغلبها الي الخدمات الصحية والتعليمية من أجل توفير بيئة مناسبه لتحسين مستوى جوده الحياه للمواطن. يستخدم خبراء الذكاء الاصطناعي قواعد بيانات طبية م</w:t>
      </w:r>
      <w:r w:rsidR="005E375F">
        <w:rPr>
          <w:rFonts w:ascii="Sakkal Majalla" w:hAnsi="Sakkal Majalla" w:cs="Sakkal Majalla"/>
          <w:sz w:val="32"/>
          <w:szCs w:val="32"/>
          <w:rtl/>
          <w:lang w:bidi="ar-EG"/>
        </w:rPr>
        <w:t>ختلفة لتدريب الآلة. أظهر</w:t>
      </w:r>
      <w:r w:rsidR="005E375F">
        <w:rPr>
          <w:rFonts w:ascii="Sakkal Majalla" w:hAnsi="Sakkal Majalla" w:cs="Sakkal Majalla" w:hint="cs"/>
          <w:sz w:val="32"/>
          <w:szCs w:val="32"/>
          <w:rtl/>
          <w:lang w:bidi="ar-EG"/>
        </w:rPr>
        <w:t xml:space="preserve">ت </w:t>
      </w:r>
      <w:r w:rsidR="005E375F">
        <w:rPr>
          <w:rFonts w:ascii="Sakkal Majalla" w:hAnsi="Sakkal Majalla" w:cs="Sakkal Majalla"/>
          <w:sz w:val="32"/>
          <w:szCs w:val="32"/>
          <w:rtl/>
          <w:lang w:bidi="ar-EG"/>
        </w:rPr>
        <w:t>دراسة</w:t>
      </w:r>
      <w:r w:rsidR="005E375F" w:rsidRPr="006455B9">
        <w:rPr>
          <w:rFonts w:ascii="Sakkal Majalla" w:hAnsi="Sakkal Majalla" w:cs="Sakkal Majalla"/>
          <w:sz w:val="32"/>
          <w:szCs w:val="32"/>
          <w:rtl/>
          <w:lang w:bidi="ar-EG"/>
        </w:rPr>
        <w:t xml:space="preserve"> (</w:t>
      </w:r>
      <w:r w:rsidR="005E375F" w:rsidRPr="006455B9">
        <w:rPr>
          <w:rFonts w:ascii="Sakkal Majalla" w:hAnsi="Sakkal Majalla" w:cs="Sakkal Majalla"/>
          <w:sz w:val="32"/>
          <w:szCs w:val="32"/>
          <w:lang w:bidi="ar-EG"/>
        </w:rPr>
        <w:t>Moheret al., 2009</w:t>
      </w:r>
      <w:r w:rsidR="005E375F" w:rsidRPr="006455B9">
        <w:rPr>
          <w:rFonts w:ascii="Sakkal Majalla" w:hAnsi="Sakkal Majalla" w:cs="Sakkal Majalla"/>
          <w:sz w:val="32"/>
          <w:szCs w:val="32"/>
          <w:rtl/>
          <w:lang w:bidi="ar-EG"/>
        </w:rPr>
        <w:t>)</w:t>
      </w:r>
      <w:r w:rsidR="005E375F">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 xml:space="preserve">أن </w:t>
      </w:r>
      <w:r w:rsidRPr="006455B9">
        <w:rPr>
          <w:rFonts w:ascii="Sakkal Majalla" w:hAnsi="Sakkal Majalla" w:cs="Sakkal Majalla"/>
          <w:sz w:val="32"/>
          <w:szCs w:val="32"/>
          <w:rtl/>
          <w:lang w:bidi="ar-EG"/>
        </w:rPr>
        <w:lastRenderedPageBreak/>
        <w:t>الخوارزميات تتفوق في الأداء على الأنظمة التقليدية في قدرتها على اكتشاف المشكلات المتعلقة بالأدوية، لكنها لا تزال غير قادرة على ا</w:t>
      </w:r>
      <w:r w:rsidR="00701150">
        <w:rPr>
          <w:rFonts w:ascii="Sakkal Majalla" w:hAnsi="Sakkal Majalla" w:cs="Sakkal Majalla"/>
          <w:sz w:val="32"/>
          <w:szCs w:val="32"/>
          <w:rtl/>
          <w:lang w:bidi="ar-EG"/>
        </w:rPr>
        <w:t>ستبدال خبرة الصيادلة السريريين</w:t>
      </w:r>
      <w:r w:rsidR="00701150">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بسبب ظهور نتائج الأبحاث الحديثة التي لم يتم تضمينها بعد في الدراسة. قواعد البيانات المستخدمة، والتي حتى بأعداد صغيرة، يمكن أن تغير طريقة التدخل الطبي على المريض</w:t>
      </w:r>
      <w:r w:rsidR="005E375F">
        <w:rPr>
          <w:rFonts w:ascii="Sakkal Majalla" w:hAnsi="Sakkal Majalla" w:cs="Sakkal Majalla" w:hint="cs"/>
          <w:sz w:val="32"/>
          <w:szCs w:val="32"/>
          <w:rtl/>
          <w:lang w:bidi="ar-EG"/>
        </w:rPr>
        <w:t>.</w:t>
      </w:r>
    </w:p>
    <w:p w14:paraId="62805B1C" w14:textId="77777777" w:rsidR="00701150" w:rsidRDefault="007A4004" w:rsidP="00701150">
      <w:pPr>
        <w:rPr>
          <w:rFonts w:ascii="Sakkal Majalla" w:hAnsi="Sakkal Majalla" w:cs="Sakkal Majalla"/>
          <w:sz w:val="32"/>
          <w:szCs w:val="32"/>
          <w:rtl/>
          <w:lang w:bidi="ar-EG"/>
        </w:rPr>
      </w:pPr>
      <w:r w:rsidRPr="006455B9">
        <w:rPr>
          <w:rFonts w:ascii="Sakkal Majalla" w:hAnsi="Sakkal Majalla" w:cs="Sakkal Majalla"/>
          <w:sz w:val="32"/>
          <w:szCs w:val="32"/>
          <w:rtl/>
          <w:lang w:bidi="ar-EG"/>
        </w:rPr>
        <w:t>في ظل تطور الأنظمة الصحية العالمية، ومع تسارع وزيادة استخدام الذكاء الاصطناعي في الرعاية الصحية، تتسابق المنظمات البحثية والصحية لتبني تقنية الذكاء الاصطناعي لتحسين تجربة الرعاية الصحية للمرضى والمساعدة في معالجة بعض المشاكل الملحة التي تواجه الرعاية الصحية اليوم.  من أجل اكتساب فهم أعمق لتأثير ه</w:t>
      </w:r>
      <w:r w:rsidR="00701150">
        <w:rPr>
          <w:rFonts w:ascii="Sakkal Majalla" w:hAnsi="Sakkal Majalla" w:cs="Sakkal Majalla"/>
          <w:sz w:val="32"/>
          <w:szCs w:val="32"/>
          <w:rtl/>
          <w:lang w:bidi="ar-EG"/>
        </w:rPr>
        <w:t>ذه التقنيات الناشئة على المريض والعاملين في مجال الرعاية</w:t>
      </w:r>
      <w:r w:rsidRPr="006455B9">
        <w:rPr>
          <w:rFonts w:ascii="Sakkal Majalla" w:hAnsi="Sakkal Majalla" w:cs="Sakkal Majalla"/>
          <w:sz w:val="32"/>
          <w:szCs w:val="32"/>
          <w:rtl/>
          <w:lang w:bidi="ar-EG"/>
        </w:rPr>
        <w:t xml:space="preserve"> الصحية والمجتمع على نطاق أوسع ، وضمان استمرار تطوير وتركيز خدمات الرعاية الصحية في المملكة  الجهود المبذولة في هذا القطاع مواجهة التحديات المتعلقة بالخدمات الصحية من خلال رفع جودتها وكفاءتها </w:t>
      </w:r>
      <w:r w:rsidR="00701150">
        <w:rPr>
          <w:rFonts w:ascii="Sakkal Majalla" w:hAnsi="Sakkal Majalla" w:cs="Sakkal Majalla"/>
          <w:sz w:val="32"/>
          <w:szCs w:val="32"/>
          <w:rtl/>
          <w:lang w:bidi="ar-EG"/>
        </w:rPr>
        <w:t>و</w:t>
      </w:r>
      <w:r w:rsidRPr="006455B9">
        <w:rPr>
          <w:rFonts w:ascii="Sakkal Majalla" w:hAnsi="Sakkal Majalla" w:cs="Sakkal Majalla"/>
          <w:sz w:val="32"/>
          <w:szCs w:val="32"/>
          <w:rtl/>
          <w:lang w:bidi="ar-EG"/>
        </w:rPr>
        <w:t xml:space="preserve">فحص طرق استخدام تكنولوجيا الذكاء الاصطناعي في الرعاية الصحية. والتأثير المستقبلي المحتمل ؛ التحديات في تنفيذ واعتماد التقنيات الناشئة في مجال الرعاية الصحية </w:t>
      </w:r>
      <w:r w:rsidRPr="006455B9">
        <w:rPr>
          <w:rFonts w:ascii="Sakkal Majalla" w:hAnsi="Sakkal Majalla" w:cs="Sakkal Majalla"/>
          <w:sz w:val="32"/>
          <w:szCs w:val="32"/>
          <w:lang w:bidi="ar-EG"/>
        </w:rPr>
        <w:t>(Fiedel et al., 2023)</w:t>
      </w:r>
      <w:r w:rsidR="00701150">
        <w:rPr>
          <w:rFonts w:ascii="Sakkal Majalla" w:hAnsi="Sakkal Majalla" w:cs="Sakkal Majalla" w:hint="cs"/>
          <w:sz w:val="32"/>
          <w:szCs w:val="32"/>
          <w:rtl/>
          <w:lang w:bidi="ar-EG"/>
        </w:rPr>
        <w:t>.</w:t>
      </w:r>
    </w:p>
    <w:p w14:paraId="32625823" w14:textId="56BC71AF" w:rsidR="00CA52C0" w:rsidRDefault="00CA52C0" w:rsidP="00701150">
      <w:pPr>
        <w:rPr>
          <w:rFonts w:ascii="Sakkal Majalla" w:hAnsi="Sakkal Majalla" w:cs="Sakkal Majalla"/>
          <w:sz w:val="32"/>
          <w:szCs w:val="32"/>
          <w:rtl/>
          <w:lang w:bidi="ar-EG"/>
        </w:rPr>
      </w:pPr>
      <w:r w:rsidRPr="00CA52C0">
        <w:rPr>
          <w:rFonts w:ascii="Sakkal Majalla" w:hAnsi="Sakkal Majalla" w:cs="Sakkal Majalla"/>
          <w:sz w:val="32"/>
          <w:szCs w:val="32"/>
          <w:rtl/>
        </w:rPr>
        <w:t>لقد قامت أنظمة الرعاية الصحية في السنوات القليلة الماضية بتجديد طريقة تقديم الرعاية، وأصبح المريض هو محور الاهتمام وتم تطبيق نماذج تنظيمية جديدة من أجل تقديم خدمات موجهة للمرضى</w:t>
      </w:r>
      <w:r w:rsidRPr="00CA52C0">
        <w:rPr>
          <w:rFonts w:ascii="Sakkal Majalla" w:hAnsi="Sakkal Majalla" w:cs="Sakkal Majalla"/>
          <w:sz w:val="32"/>
          <w:szCs w:val="32"/>
          <w:lang w:bidi="ar-EG"/>
        </w:rPr>
        <w:t xml:space="preserve"> (Manzoor et al., 2019) </w:t>
      </w:r>
      <w:r w:rsidR="00701150">
        <w:rPr>
          <w:rFonts w:ascii="Sakkal Majalla" w:hAnsi="Sakkal Majalla" w:cs="Sakkal Majalla" w:hint="cs"/>
          <w:sz w:val="32"/>
          <w:szCs w:val="32"/>
          <w:rtl/>
        </w:rPr>
        <w:t xml:space="preserve">. </w:t>
      </w:r>
      <w:r w:rsidR="00701150" w:rsidRPr="00701150">
        <w:rPr>
          <w:rFonts w:ascii="Sakkal Majalla" w:hAnsi="Sakkal Majalla" w:cs="Sakkal Majalla" w:hint="cs"/>
          <w:sz w:val="32"/>
          <w:szCs w:val="32"/>
          <w:rtl/>
        </w:rPr>
        <w:t>و</w:t>
      </w:r>
      <w:r w:rsidRPr="00701150">
        <w:rPr>
          <w:rFonts w:ascii="Sakkal Majalla" w:hAnsi="Sakkal Majalla" w:cs="Sakkal Majalla"/>
          <w:sz w:val="32"/>
          <w:szCs w:val="32"/>
          <w:rtl/>
        </w:rPr>
        <w:t>يدرك خبراء التسويق أن المستهلكين يتخذون قرارهم بشأن استخدام الخدمات على أساس تصورهم للخدمة وليس الواقع، وبالتالي أصبح التسويق ورضا المرضى من الأهمية بمكان، حيث أن الدعاية الشفهية والإحالة الشخصية هي السبب الأكثر شيوعًا وتأثيرًا لاستخدام مرفق صحي معين</w:t>
      </w:r>
      <w:r w:rsidR="00701150" w:rsidRPr="00701150">
        <w:rPr>
          <w:rFonts w:ascii="Sakkal Majalla" w:hAnsi="Sakkal Majalla" w:cs="Sakkal Majalla" w:hint="cs"/>
          <w:sz w:val="32"/>
          <w:szCs w:val="32"/>
          <w:rtl/>
          <w:lang w:bidi="ar-EG"/>
        </w:rPr>
        <w:t xml:space="preserve"> (</w:t>
      </w:r>
      <w:r w:rsidR="00701150" w:rsidRPr="00701150">
        <w:rPr>
          <w:rFonts w:ascii="Sakkal Majalla" w:hAnsi="Sakkal Majalla" w:cs="Sakkal Majalla"/>
          <w:sz w:val="32"/>
          <w:szCs w:val="32"/>
          <w:lang w:bidi="ar-EG"/>
        </w:rPr>
        <w:t>Nguyen et al., 2021</w:t>
      </w:r>
      <w:r w:rsidR="00701150" w:rsidRPr="00701150">
        <w:rPr>
          <w:rFonts w:ascii="Sakkal Majalla" w:hAnsi="Sakkal Majalla" w:cs="Sakkal Majalla" w:hint="cs"/>
          <w:sz w:val="32"/>
          <w:szCs w:val="32"/>
          <w:rtl/>
          <w:lang w:bidi="ar-EG"/>
        </w:rPr>
        <w:t xml:space="preserve">). </w:t>
      </w:r>
      <w:r w:rsidRPr="00CA52C0">
        <w:rPr>
          <w:rFonts w:ascii="Sakkal Majalla" w:hAnsi="Sakkal Majalla" w:cs="Sakkal Majalla"/>
          <w:sz w:val="32"/>
          <w:szCs w:val="32"/>
          <w:rtl/>
        </w:rPr>
        <w:t>إن مرفق الرعاية الصحية يصعب قياسه للغاية؛ وبالتالي، فإن التأثير على تصور المريض لجودة الرعاية يمثل تحديًا لمقدم الرعاية الصحية. قد لا يتأثر رضا المريض تمامًا بجودة الطبيب المتاح، ولكنه يعكس كيفية تقديم الرعاية الطبي</w:t>
      </w:r>
      <w:r w:rsidR="00701150">
        <w:rPr>
          <w:rFonts w:ascii="Sakkal Majalla" w:hAnsi="Sakkal Majalla" w:cs="Sakkal Majalla" w:hint="cs"/>
          <w:sz w:val="32"/>
          <w:szCs w:val="32"/>
          <w:rtl/>
        </w:rPr>
        <w:t xml:space="preserve">ة </w:t>
      </w:r>
      <w:r w:rsidRPr="00CA52C0">
        <w:rPr>
          <w:rFonts w:ascii="Sakkal Majalla" w:hAnsi="Sakkal Majalla" w:cs="Sakkal Majalla"/>
          <w:sz w:val="32"/>
          <w:szCs w:val="32"/>
          <w:lang w:bidi="ar-EG"/>
        </w:rPr>
        <w:t xml:space="preserve"> (Ng &amp; Luk, 2019)</w:t>
      </w:r>
      <w:r w:rsidR="00701150">
        <w:rPr>
          <w:rFonts w:ascii="Sakkal Majalla" w:hAnsi="Sakkal Majalla" w:cs="Sakkal Majalla" w:hint="cs"/>
          <w:sz w:val="32"/>
          <w:szCs w:val="32"/>
          <w:rtl/>
          <w:lang w:bidi="ar-EG"/>
        </w:rPr>
        <w:t xml:space="preserve">. </w:t>
      </w:r>
      <w:r w:rsidRPr="00CA52C0">
        <w:rPr>
          <w:rFonts w:ascii="Sakkal Majalla" w:hAnsi="Sakkal Majalla" w:cs="Sakkal Majalla"/>
          <w:sz w:val="32"/>
          <w:szCs w:val="32"/>
          <w:rtl/>
        </w:rPr>
        <w:t xml:space="preserve">توفير أعلى </w:t>
      </w:r>
      <w:r w:rsidRPr="00CA52C0">
        <w:rPr>
          <w:rFonts w:ascii="Sakkal Majalla" w:hAnsi="Sakkal Majalla" w:cs="Sakkal Majalla"/>
          <w:sz w:val="32"/>
          <w:szCs w:val="32"/>
          <w:rtl/>
        </w:rPr>
        <w:lastRenderedPageBreak/>
        <w:t>مستوى من الرضا الذي يعود بالنفع على كل من المريض والمقدم، يجب على الإدارة التحكم في كل من تصور التوقعات وجودة تقديم خدمات الرعاية الصحية. إن معرفة التوقعات والعوامل المؤثرة عليها، جنبًا إلى جنب مع معرفة جودة الرعاية الصحية الفعلية والمتصورة، توفر المعلومات اللازمة لتصميم وتنفيذ البرامج لإرضاء المرضى</w:t>
      </w:r>
      <w:r w:rsidR="00701150">
        <w:rPr>
          <w:rFonts w:ascii="Sakkal Majalla" w:hAnsi="Sakkal Majalla" w:cs="Sakkal Majalla" w:hint="cs"/>
          <w:sz w:val="32"/>
          <w:szCs w:val="32"/>
          <w:rtl/>
          <w:lang w:bidi="ar-EG"/>
        </w:rPr>
        <w:t xml:space="preserve"> (</w:t>
      </w:r>
      <w:r w:rsidR="00701150" w:rsidRPr="00CA52C0">
        <w:rPr>
          <w:rFonts w:ascii="Sakkal Majalla" w:hAnsi="Sakkal Majalla" w:cs="Sakkal Majalla"/>
          <w:sz w:val="32"/>
          <w:szCs w:val="32"/>
          <w:lang w:bidi="ar-EG"/>
        </w:rPr>
        <w:t>Agarwal et al., 2020</w:t>
      </w:r>
      <w:r w:rsidR="00701150">
        <w:rPr>
          <w:rFonts w:ascii="Sakkal Majalla" w:hAnsi="Sakkal Majalla" w:cs="Sakkal Majalla" w:hint="cs"/>
          <w:sz w:val="32"/>
          <w:szCs w:val="32"/>
          <w:rtl/>
          <w:lang w:bidi="ar-EG"/>
        </w:rPr>
        <w:t xml:space="preserve">). </w:t>
      </w:r>
      <w:r w:rsidRPr="00CA52C0">
        <w:rPr>
          <w:rFonts w:ascii="Sakkal Majalla" w:hAnsi="Sakkal Majalla" w:cs="Sakkal Majalla"/>
          <w:sz w:val="32"/>
          <w:szCs w:val="32"/>
          <w:rtl/>
        </w:rPr>
        <w:t>ومع التقدم في</w:t>
      </w:r>
      <w:r w:rsidR="008D3BD7">
        <w:rPr>
          <w:rFonts w:ascii="Sakkal Majalla" w:hAnsi="Sakkal Majalla" w:cs="Sakkal Majalla"/>
          <w:sz w:val="32"/>
          <w:szCs w:val="32"/>
          <w:rtl/>
        </w:rPr>
        <w:t xml:space="preserve"> التكنولوجيا والمنافسة الشديدة</w:t>
      </w:r>
      <w:r w:rsidR="008D3BD7">
        <w:rPr>
          <w:rFonts w:ascii="Sakkal Majalla" w:hAnsi="Sakkal Majalla" w:cs="Sakkal Majalla" w:hint="cs"/>
          <w:sz w:val="32"/>
          <w:szCs w:val="32"/>
          <w:rtl/>
        </w:rPr>
        <w:t xml:space="preserve"> </w:t>
      </w:r>
      <w:r w:rsidRPr="00CA52C0">
        <w:rPr>
          <w:rFonts w:ascii="Sakkal Majalla" w:hAnsi="Sakkal Majalla" w:cs="Sakkal Majalla"/>
          <w:sz w:val="32"/>
          <w:szCs w:val="32"/>
          <w:rtl/>
        </w:rPr>
        <w:t>تسعى المست</w:t>
      </w:r>
      <w:r w:rsidR="008D3BD7">
        <w:rPr>
          <w:rFonts w:ascii="Sakkal Majalla" w:hAnsi="Sakkal Majalla" w:cs="Sakkal Majalla"/>
          <w:sz w:val="32"/>
          <w:szCs w:val="32"/>
          <w:rtl/>
        </w:rPr>
        <w:t>شفيات دائمًا إلى تحسين خدماتها</w:t>
      </w:r>
      <w:r w:rsidR="008D3BD7">
        <w:rPr>
          <w:rFonts w:ascii="Sakkal Majalla" w:hAnsi="Sakkal Majalla" w:cs="Sakkal Majalla" w:hint="cs"/>
          <w:sz w:val="32"/>
          <w:szCs w:val="32"/>
          <w:rtl/>
        </w:rPr>
        <w:t xml:space="preserve">، حيث </w:t>
      </w:r>
      <w:r w:rsidR="008D3BD7">
        <w:rPr>
          <w:rFonts w:ascii="Sakkal Majalla" w:hAnsi="Sakkal Majalla" w:cs="Sakkal Majalla"/>
          <w:sz w:val="32"/>
          <w:szCs w:val="32"/>
          <w:rtl/>
        </w:rPr>
        <w:t>تتغير توقعات المرضى باستمرار</w:t>
      </w:r>
      <w:r w:rsidR="008D3BD7">
        <w:rPr>
          <w:rFonts w:ascii="Sakkal Majalla" w:hAnsi="Sakkal Majalla" w:cs="Sakkal Majalla" w:hint="cs"/>
          <w:sz w:val="32"/>
          <w:szCs w:val="32"/>
          <w:rtl/>
        </w:rPr>
        <w:t xml:space="preserve"> </w:t>
      </w:r>
      <w:r w:rsidRPr="00CA52C0">
        <w:rPr>
          <w:rFonts w:ascii="Sakkal Majalla" w:hAnsi="Sakkal Majalla" w:cs="Sakkal Majalla"/>
          <w:sz w:val="32"/>
          <w:szCs w:val="32"/>
          <w:rtl/>
        </w:rPr>
        <w:t xml:space="preserve">لذا فإن ما يرضي المريض في </w:t>
      </w:r>
      <w:r w:rsidR="008D3BD7">
        <w:rPr>
          <w:rFonts w:ascii="Sakkal Majalla" w:hAnsi="Sakkal Majalla" w:cs="Sakkal Majalla"/>
          <w:sz w:val="32"/>
          <w:szCs w:val="32"/>
          <w:rtl/>
        </w:rPr>
        <w:t>وقت ما قد لا يرضيه في وقت لاحق</w:t>
      </w:r>
      <w:r w:rsidR="008D3BD7">
        <w:rPr>
          <w:rFonts w:ascii="Sakkal Majalla" w:hAnsi="Sakkal Majalla" w:cs="Sakkal Majalla" w:hint="cs"/>
          <w:sz w:val="32"/>
          <w:szCs w:val="32"/>
          <w:rtl/>
        </w:rPr>
        <w:t xml:space="preserve"> </w:t>
      </w:r>
      <w:r w:rsidRPr="00CA52C0">
        <w:rPr>
          <w:rFonts w:ascii="Sakkal Majalla" w:hAnsi="Sakkal Majalla" w:cs="Sakkal Majalla"/>
          <w:sz w:val="32"/>
          <w:szCs w:val="32"/>
          <w:rtl/>
        </w:rPr>
        <w:t>ومع تحسين مستويات الخدمة في بعض "سمات" رضا المرضى، ستغير توقعات المرضى بشأن السمات المتبقية</w:t>
      </w:r>
      <w:r w:rsidR="00701150">
        <w:rPr>
          <w:rFonts w:ascii="Sakkal Majalla" w:hAnsi="Sakkal Majalla" w:cs="Sakkal Majalla" w:hint="cs"/>
          <w:sz w:val="32"/>
          <w:szCs w:val="32"/>
          <w:rtl/>
          <w:lang w:bidi="ar-EG"/>
        </w:rPr>
        <w:t xml:space="preserve"> (</w:t>
      </w:r>
      <w:r w:rsidR="00701150" w:rsidRPr="00CA52C0">
        <w:rPr>
          <w:rFonts w:ascii="Sakkal Majalla" w:hAnsi="Sakkal Majalla" w:cs="Sakkal Majalla"/>
          <w:sz w:val="32"/>
          <w:szCs w:val="32"/>
          <w:lang w:bidi="ar-EG"/>
        </w:rPr>
        <w:t>Rowe &amp; Knox, 2023</w:t>
      </w:r>
      <w:r w:rsidR="00701150">
        <w:rPr>
          <w:rFonts w:ascii="Sakkal Majalla" w:hAnsi="Sakkal Majalla" w:cs="Sakkal Majalla" w:hint="cs"/>
          <w:sz w:val="32"/>
          <w:szCs w:val="32"/>
          <w:rtl/>
          <w:lang w:bidi="ar-EG"/>
        </w:rPr>
        <w:t>).</w:t>
      </w:r>
    </w:p>
    <w:p w14:paraId="322B1FF0" w14:textId="16622A4E" w:rsidR="00131E93" w:rsidRPr="006455B9" w:rsidRDefault="005E375F" w:rsidP="005E375F">
      <w:pPr>
        <w:rPr>
          <w:rFonts w:ascii="Sakkal Majalla" w:hAnsi="Sakkal Majalla" w:cs="Sakkal Majalla"/>
          <w:sz w:val="32"/>
          <w:szCs w:val="32"/>
          <w:lang w:bidi="ar-EG"/>
        </w:rPr>
      </w:pPr>
      <w:r>
        <w:rPr>
          <w:rFonts w:ascii="Sakkal Majalla" w:hAnsi="Sakkal Majalla" w:cs="Sakkal Majalla" w:hint="cs"/>
          <w:sz w:val="32"/>
          <w:szCs w:val="32"/>
          <w:rtl/>
          <w:lang w:bidi="ar-EG"/>
        </w:rPr>
        <w:t>أظهرت دراسة</w:t>
      </w:r>
      <w:r w:rsidR="007A4004" w:rsidRPr="006455B9">
        <w:rPr>
          <w:rFonts w:ascii="Sakkal Majalla" w:hAnsi="Sakkal Majalla" w:cs="Sakkal Majalla"/>
          <w:sz w:val="32"/>
          <w:szCs w:val="32"/>
          <w:rtl/>
          <w:lang w:bidi="ar-EG"/>
        </w:rPr>
        <w:t xml:space="preserve"> حديثة </w:t>
      </w:r>
      <w:r>
        <w:rPr>
          <w:rFonts w:ascii="Sakkal Majalla" w:hAnsi="Sakkal Majalla" w:cs="Sakkal Majalla" w:hint="cs"/>
          <w:sz w:val="32"/>
          <w:szCs w:val="32"/>
          <w:rtl/>
          <w:lang w:bidi="ar-EG"/>
        </w:rPr>
        <w:t xml:space="preserve">بعنوان " </w:t>
      </w:r>
      <w:r>
        <w:rPr>
          <w:rFonts w:ascii="Sakkal Majalla" w:hAnsi="Sakkal Majalla" w:cs="Sakkal Majalla"/>
          <w:sz w:val="32"/>
          <w:szCs w:val="32"/>
          <w:rtl/>
          <w:lang w:bidi="ar-EG"/>
        </w:rPr>
        <w:t>الصيدلي السريري في جامعة ليون</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صدرت في عام 2023</w:t>
      </w:r>
      <w:r>
        <w:rPr>
          <w:rFonts w:ascii="Sakkal Majalla" w:hAnsi="Sakkal Majalla" w:cs="Sakkal Majalla" w:hint="cs"/>
          <w:sz w:val="32"/>
          <w:szCs w:val="32"/>
          <w:rtl/>
          <w:lang w:bidi="ar-EG"/>
        </w:rPr>
        <w:t xml:space="preserve"> </w:t>
      </w:r>
      <w:r w:rsidR="007A4004" w:rsidRPr="006455B9">
        <w:rPr>
          <w:rFonts w:ascii="Sakkal Majalla" w:hAnsi="Sakkal Majalla" w:cs="Sakkal Majalla"/>
          <w:sz w:val="32"/>
          <w:szCs w:val="32"/>
          <w:rtl/>
          <w:lang w:bidi="ar-EG"/>
        </w:rPr>
        <w:t xml:space="preserve">ذكرت </w:t>
      </w:r>
      <w:r>
        <w:rPr>
          <w:rFonts w:ascii="Sakkal Majalla" w:hAnsi="Sakkal Majalla" w:cs="Sakkal Majalla" w:hint="cs"/>
          <w:sz w:val="32"/>
          <w:szCs w:val="32"/>
          <w:rtl/>
          <w:lang w:bidi="ar-EG"/>
        </w:rPr>
        <w:t>ل</w:t>
      </w:r>
      <w:r w:rsidR="007A4004" w:rsidRPr="006455B9">
        <w:rPr>
          <w:rFonts w:ascii="Sakkal Majalla" w:hAnsi="Sakkal Majalla" w:cs="Sakkal Majalla"/>
          <w:sz w:val="32"/>
          <w:szCs w:val="32"/>
          <w:rtl/>
          <w:lang w:bidi="ar-EG"/>
        </w:rPr>
        <w:t>فلورنس رانشون أن معظم تطبيقات الذكاء الاصطناعي التي تتم دراستها حالًيا في مجال الخدمات الصيدلانية</w:t>
      </w:r>
      <w:r>
        <w:rPr>
          <w:rFonts w:ascii="Sakkal Majalla" w:hAnsi="Sakkal Majalla" w:cs="Sakkal Majalla" w:hint="cs"/>
          <w:sz w:val="32"/>
          <w:szCs w:val="32"/>
          <w:rtl/>
          <w:lang w:bidi="ar-EG"/>
        </w:rPr>
        <w:t xml:space="preserve"> </w:t>
      </w:r>
      <w:r w:rsidR="007A4004" w:rsidRPr="006455B9">
        <w:rPr>
          <w:rFonts w:ascii="Sakkal Majalla" w:hAnsi="Sakkal Majalla" w:cs="Sakkal Majalla"/>
          <w:sz w:val="32"/>
          <w:szCs w:val="32"/>
          <w:rtl/>
          <w:lang w:bidi="ar-EG"/>
        </w:rPr>
        <w:t>السريرية قد تم تطويرها مراجع</w:t>
      </w:r>
      <w:r w:rsidR="00701150">
        <w:rPr>
          <w:rFonts w:ascii="Sakkal Majalla" w:hAnsi="Sakkal Majalla" w:cs="Sakkal Majalla"/>
          <w:sz w:val="32"/>
          <w:szCs w:val="32"/>
          <w:rtl/>
          <w:lang w:bidi="ar-EG"/>
        </w:rPr>
        <w:t xml:space="preserve">ة الوصفات الطبية، </w:t>
      </w:r>
      <w:r w:rsidR="00701150">
        <w:rPr>
          <w:rFonts w:ascii="Sakkal Majalla" w:hAnsi="Sakkal Majalla" w:cs="Sakkal Majalla" w:hint="cs"/>
          <w:sz w:val="32"/>
          <w:szCs w:val="32"/>
          <w:rtl/>
          <w:lang w:bidi="ar-EG"/>
        </w:rPr>
        <w:t>حيث إ</w:t>
      </w:r>
      <w:r w:rsidR="007A4004" w:rsidRPr="006455B9">
        <w:rPr>
          <w:rFonts w:ascii="Sakkal Majalla" w:hAnsi="Sakkal Majalla" w:cs="Sakkal Majalla"/>
          <w:sz w:val="32"/>
          <w:szCs w:val="32"/>
          <w:rtl/>
          <w:lang w:bidi="ar-EG"/>
        </w:rPr>
        <w:t xml:space="preserve">ن هذه التطبيقات تستند إلى تحليل الدواء الموصوف وعلاقته بالتشخيص، ويرجع ذلك إلى حقيقة أن مراجعة الوصفات الطبية هي المهمة التاريخية الأولى للصيدلي </w:t>
      </w:r>
      <w:r w:rsidR="007A4004" w:rsidRPr="006455B9">
        <w:rPr>
          <w:rFonts w:ascii="Sakkal Majalla" w:hAnsi="Sakkal Majalla" w:cs="Sakkal Majalla"/>
          <w:sz w:val="32"/>
          <w:szCs w:val="32"/>
          <w:lang w:bidi="ar-EG"/>
        </w:rPr>
        <w:t>(Sharma, 2019)</w:t>
      </w:r>
      <w:r w:rsidR="008D3BD7">
        <w:rPr>
          <w:rFonts w:ascii="Sakkal Majalla" w:hAnsi="Sakkal Majalla" w:cs="Sakkal Majalla" w:hint="cs"/>
          <w:sz w:val="32"/>
          <w:szCs w:val="32"/>
          <w:rtl/>
          <w:lang w:bidi="ar-EG"/>
        </w:rPr>
        <w:t>.</w:t>
      </w:r>
    </w:p>
    <w:p w14:paraId="6E147C6A" w14:textId="7EC6F6EA" w:rsidR="00131E93" w:rsidRPr="006455B9" w:rsidRDefault="007A4004" w:rsidP="00F942A1">
      <w:pPr>
        <w:rPr>
          <w:rFonts w:ascii="Sakkal Majalla" w:hAnsi="Sakkal Majalla" w:cs="Sakkal Majalla"/>
          <w:sz w:val="32"/>
          <w:szCs w:val="32"/>
          <w:rtl/>
          <w:lang w:bidi="ar-EG"/>
        </w:rPr>
      </w:pPr>
      <w:r w:rsidRPr="006455B9">
        <w:rPr>
          <w:rFonts w:ascii="Sakkal Majalla" w:hAnsi="Sakkal Majalla" w:cs="Sakkal Majalla"/>
          <w:sz w:val="32"/>
          <w:szCs w:val="32"/>
          <w:rtl/>
          <w:lang w:bidi="ar-EG"/>
        </w:rPr>
        <w:t>تتضمن عملية صنع القرار الأخلاقي أنظمة الذكاء الاصطناعي تحديد المسار الصحيح للعمل عملية حسابية لتقييم الخيارات واختيارها بطريقة تتبع القواعد بمطالب مجتمعية وأخلاقية وقانونية. لا  تزال المخاوف الأخلاقية التي تنشأ لها تأثير كبير عندما تتقدم التقنيات ويتم تبنيها، لا سيما في قطاع الرعاي</w:t>
      </w:r>
      <w:r w:rsidR="00701150">
        <w:rPr>
          <w:rFonts w:ascii="Sakkal Majalla" w:hAnsi="Sakkal Majalla" w:cs="Sakkal Majalla"/>
          <w:sz w:val="32"/>
          <w:szCs w:val="32"/>
          <w:rtl/>
          <w:lang w:bidi="ar-EG"/>
        </w:rPr>
        <w:t>ة الصحية، حيث يكون الابتكار أمر</w:t>
      </w:r>
      <w:r w:rsidRPr="006455B9">
        <w:rPr>
          <w:rFonts w:ascii="Sakkal Majalla" w:hAnsi="Sakkal Majalla" w:cs="Sakkal Majalla"/>
          <w:sz w:val="32"/>
          <w:szCs w:val="32"/>
          <w:rtl/>
          <w:lang w:bidi="ar-EG"/>
        </w:rPr>
        <w:t>ا بالغ الأهمية للالتزام بالمتطلبات القانونية والقواعد وإرشادات الخصوصية لضمان الحفاظ على رفاهية الجميع (</w:t>
      </w:r>
      <w:r w:rsidRPr="006455B9">
        <w:rPr>
          <w:rFonts w:ascii="Sakkal Majalla" w:hAnsi="Sakkal Majalla" w:cs="Sakkal Majalla"/>
          <w:sz w:val="32"/>
          <w:szCs w:val="32"/>
          <w:lang w:bidi="ar-EG"/>
        </w:rPr>
        <w:t>Kaiser et al., 2022</w:t>
      </w:r>
      <w:r w:rsidRPr="006455B9">
        <w:rPr>
          <w:rFonts w:ascii="Sakkal Majalla" w:hAnsi="Sakkal Majalla" w:cs="Sakkal Majalla"/>
          <w:sz w:val="32"/>
          <w:szCs w:val="32"/>
          <w:rtl/>
          <w:lang w:bidi="ar-EG"/>
        </w:rPr>
        <w:t>).</w:t>
      </w:r>
    </w:p>
    <w:p w14:paraId="02DBCF3A" w14:textId="578852D2" w:rsidR="00296E69" w:rsidRDefault="007A4004" w:rsidP="00357EDB">
      <w:pPr>
        <w:rPr>
          <w:rFonts w:ascii="Sakkal Majalla" w:hAnsi="Sakkal Majalla" w:cs="Sakkal Majalla"/>
          <w:sz w:val="32"/>
          <w:szCs w:val="32"/>
          <w:lang w:bidi="ar-EG"/>
        </w:rPr>
      </w:pPr>
      <w:r w:rsidRPr="006455B9">
        <w:rPr>
          <w:rFonts w:ascii="Sakkal Majalla" w:hAnsi="Sakkal Majalla" w:cs="Sakkal Majalla"/>
          <w:sz w:val="32"/>
          <w:szCs w:val="32"/>
          <w:rtl/>
          <w:lang w:bidi="ar-EG"/>
        </w:rPr>
        <w:t>استهدفت هذه الدراسة التعرف على العلاقة بين أخلاقيات الذكاء الاصطناعي والعاملين في مجال الصحة، والكشف عن تأثير أخلاقيات الذكاء الاصطناعي على أداء العاملين في قطاع الصحة</w:t>
      </w:r>
      <w:r w:rsidRPr="006455B9">
        <w:rPr>
          <w:rFonts w:ascii="Sakkal Majalla" w:hAnsi="Sakkal Majalla" w:cs="Sakkal Majalla"/>
          <w:sz w:val="32"/>
          <w:szCs w:val="32"/>
          <w:lang w:bidi="ar-EG"/>
        </w:rPr>
        <w:t>.</w:t>
      </w:r>
    </w:p>
    <w:p w14:paraId="0D502AD8" w14:textId="46B57872" w:rsidR="006853AB" w:rsidRPr="006455B9" w:rsidRDefault="00296E69" w:rsidP="00296E69">
      <w:pPr>
        <w:bidi w:val="0"/>
        <w:spacing w:after="0" w:line="240" w:lineRule="auto"/>
        <w:jc w:val="left"/>
        <w:rPr>
          <w:rFonts w:ascii="Sakkal Majalla" w:hAnsi="Sakkal Majalla" w:cs="Sakkal Majalla"/>
          <w:sz w:val="32"/>
          <w:szCs w:val="32"/>
          <w:lang w:bidi="ar-EG"/>
        </w:rPr>
      </w:pPr>
      <w:r>
        <w:rPr>
          <w:rFonts w:ascii="Sakkal Majalla" w:hAnsi="Sakkal Majalla" w:cs="Sakkal Majalla"/>
          <w:sz w:val="32"/>
          <w:szCs w:val="32"/>
          <w:lang w:bidi="ar-EG"/>
        </w:rPr>
        <w:br w:type="page"/>
      </w:r>
    </w:p>
    <w:p w14:paraId="57348A4B" w14:textId="6E3D8D54" w:rsidR="008866C1" w:rsidRPr="00CA52C0" w:rsidRDefault="002E2A99" w:rsidP="00CA52C0">
      <w:pPr>
        <w:pStyle w:val="Heading1"/>
        <w:rPr>
          <w:u w:val="none"/>
          <w:rtl/>
        </w:rPr>
      </w:pPr>
      <w:bookmarkStart w:id="13" w:name="_Toc231856481"/>
      <w:r w:rsidRPr="002E2A99">
        <w:rPr>
          <w:rFonts w:hint="cs"/>
          <w:u w:val="none"/>
          <w:rtl/>
        </w:rPr>
        <w:lastRenderedPageBreak/>
        <w:t xml:space="preserve">2.1 </w:t>
      </w:r>
      <w:r w:rsidR="007A4004" w:rsidRPr="002E2A99">
        <w:rPr>
          <w:u w:val="none"/>
          <w:rtl/>
        </w:rPr>
        <w:t>مشكلة البحث</w:t>
      </w:r>
      <w:bookmarkEnd w:id="12"/>
      <w:bookmarkEnd w:id="13"/>
    </w:p>
    <w:p w14:paraId="428612DF" w14:textId="77777777" w:rsidR="008866C1" w:rsidRPr="008866C1" w:rsidRDefault="008866C1" w:rsidP="008866C1">
      <w:pPr>
        <w:rPr>
          <w:rFonts w:ascii="Sakkal Majalla" w:hAnsi="Sakkal Majalla" w:cs="Sakkal Majalla"/>
          <w:sz w:val="32"/>
          <w:szCs w:val="32"/>
          <w:lang w:bidi="ar-EG"/>
        </w:rPr>
      </w:pPr>
      <w:r w:rsidRPr="008866C1">
        <w:rPr>
          <w:rFonts w:ascii="Sakkal Majalla" w:hAnsi="Sakkal Majalla" w:cs="Sakkal Majalla"/>
          <w:sz w:val="32"/>
          <w:szCs w:val="32"/>
          <w:rtl/>
          <w:lang w:bidi="ar-EG"/>
        </w:rPr>
        <w:t>تشهد المؤسسات الصحية في المملكة العربية السعودية تطورًا ملحوظًا في استخدام تقنيات الذكاء الاصطناعي، خاصةً في مدينة الرياض، في إطار تحقيق أهداف رؤية 2030 التي تركز على تعزيز جودة الرعاية الصحية ورفع مستوى رضا العملاء. ومع ذلك، لا تزال هناك تحديات كبيرة فيما يتعلق بالالتزام بأخلاقيات الذكاء الاصطناعي في هذا المجال</w:t>
      </w:r>
      <w:r w:rsidRPr="008866C1">
        <w:rPr>
          <w:rFonts w:ascii="Sakkal Majalla" w:hAnsi="Sakkal Majalla" w:cs="Sakkal Majalla"/>
          <w:sz w:val="32"/>
          <w:szCs w:val="32"/>
          <w:lang w:bidi="ar-EG"/>
        </w:rPr>
        <w:t>.</w:t>
      </w:r>
    </w:p>
    <w:p w14:paraId="2C8EC5F0" w14:textId="2CFBFB98" w:rsidR="008866C1" w:rsidRPr="008866C1" w:rsidRDefault="008866C1" w:rsidP="00CA52C0">
      <w:pPr>
        <w:rPr>
          <w:rFonts w:ascii="Sakkal Majalla" w:hAnsi="Sakkal Majalla" w:cs="Sakkal Majalla"/>
          <w:sz w:val="32"/>
          <w:szCs w:val="32"/>
          <w:lang w:bidi="ar-EG"/>
        </w:rPr>
      </w:pPr>
      <w:r w:rsidRPr="008866C1">
        <w:rPr>
          <w:rFonts w:ascii="Sakkal Majalla" w:hAnsi="Sakkal Majalla" w:cs="Sakkal Majalla"/>
          <w:sz w:val="32"/>
          <w:szCs w:val="32"/>
          <w:rtl/>
          <w:lang w:bidi="ar-EG"/>
        </w:rPr>
        <w:t>أظهرت</w:t>
      </w:r>
      <w:r w:rsidR="00CA52C0">
        <w:rPr>
          <w:rFonts w:ascii="Sakkal Majalla" w:hAnsi="Sakkal Majalla" w:cs="Sakkal Majalla" w:hint="cs"/>
          <w:sz w:val="32"/>
          <w:szCs w:val="32"/>
          <w:rtl/>
          <w:lang w:bidi="ar-EG"/>
        </w:rPr>
        <w:t xml:space="preserve"> دراسة (</w:t>
      </w:r>
      <w:r w:rsidR="00CA52C0" w:rsidRPr="008866C1">
        <w:rPr>
          <w:rFonts w:ascii="Sakkal Majalla" w:hAnsi="Sakkal Majalla" w:cs="Sakkal Majalla"/>
          <w:sz w:val="32"/>
          <w:szCs w:val="32"/>
          <w:lang w:bidi="ar-EG"/>
        </w:rPr>
        <w:t>Udegbe &amp; Ebulue, 2024</w:t>
      </w:r>
      <w:r w:rsidR="00CA52C0">
        <w:rPr>
          <w:rFonts w:ascii="Sakkal Majalla" w:hAnsi="Sakkal Majalla" w:cs="Sakkal Majalla" w:hint="cs"/>
          <w:sz w:val="32"/>
          <w:szCs w:val="32"/>
          <w:rtl/>
          <w:lang w:bidi="ar-EG"/>
        </w:rPr>
        <w:t>)</w:t>
      </w:r>
      <w:r w:rsidRPr="008866C1">
        <w:rPr>
          <w:rFonts w:ascii="Sakkal Majalla" w:hAnsi="Sakkal Majalla" w:cs="Sakkal Majalla"/>
          <w:sz w:val="32"/>
          <w:szCs w:val="32"/>
          <w:rtl/>
          <w:lang w:bidi="ar-EG"/>
        </w:rPr>
        <w:t xml:space="preserve"> أن هناك تباينًا واضحًا في آراء المشاركين حول فعالية الذكاء الاصطناعي في تحسين جودة الخدمات الصحية. فرغم الإيجابيات الملحوظة في التشخيص، المتابعة، وتحسين الكفاءة التشغيلية، إلا أن هناك قصورًا في فهم وتطبيق المعايير الأخلاقية المرتبطة باستخدام هذه التقنيات. ويرجع ذلك إلى محدودية الإطار ا</w:t>
      </w:r>
      <w:r w:rsidR="008D3BD7">
        <w:rPr>
          <w:rFonts w:ascii="Sakkal Majalla" w:hAnsi="Sakkal Majalla" w:cs="Sakkal Majalla"/>
          <w:sz w:val="32"/>
          <w:szCs w:val="32"/>
          <w:rtl/>
          <w:lang w:bidi="ar-EG"/>
        </w:rPr>
        <w:t>لتنظيمي، ونقص الكفاءات المؤهلة</w:t>
      </w:r>
      <w:r w:rsidR="008D3BD7">
        <w:rPr>
          <w:rFonts w:ascii="Sakkal Majalla" w:hAnsi="Sakkal Majalla" w:cs="Sakkal Majalla" w:hint="cs"/>
          <w:sz w:val="32"/>
          <w:szCs w:val="32"/>
          <w:rtl/>
          <w:lang w:bidi="ar-EG"/>
        </w:rPr>
        <w:t xml:space="preserve"> </w:t>
      </w:r>
      <w:r w:rsidRPr="008866C1">
        <w:rPr>
          <w:rFonts w:ascii="Sakkal Majalla" w:hAnsi="Sakkal Majalla" w:cs="Sakkal Majalla"/>
          <w:sz w:val="32"/>
          <w:szCs w:val="32"/>
          <w:rtl/>
          <w:lang w:bidi="ar-EG"/>
        </w:rPr>
        <w:t>مما يؤثر بشكل مباشر على تجربة المرضى ومستوى رضاهم</w:t>
      </w:r>
      <w:r w:rsidRPr="008866C1">
        <w:rPr>
          <w:rFonts w:ascii="Sakkal Majalla" w:hAnsi="Sakkal Majalla" w:cs="Sakkal Majalla"/>
          <w:sz w:val="32"/>
          <w:szCs w:val="32"/>
          <w:lang w:bidi="ar-EG"/>
        </w:rPr>
        <w:t xml:space="preserve"> </w:t>
      </w:r>
      <w:r w:rsidR="00CA52C0">
        <w:rPr>
          <w:rFonts w:ascii="Sakkal Majalla" w:hAnsi="Sakkal Majalla" w:cs="Sakkal Majalla" w:hint="cs"/>
          <w:sz w:val="32"/>
          <w:szCs w:val="32"/>
          <w:rtl/>
          <w:lang w:bidi="ar-EG"/>
        </w:rPr>
        <w:t>.</w:t>
      </w:r>
    </w:p>
    <w:p w14:paraId="7C4C4241" w14:textId="6DC71AAA" w:rsidR="008866C1" w:rsidRPr="008D3BD7" w:rsidRDefault="008866C1" w:rsidP="008D3BD7">
      <w:pPr>
        <w:rPr>
          <w:rFonts w:ascii="Sakkal Majalla" w:hAnsi="Sakkal Majalla" w:cs="Sakkal Majalla"/>
          <w:sz w:val="32"/>
          <w:szCs w:val="32"/>
          <w:lang w:bidi="ar-EG"/>
        </w:rPr>
      </w:pPr>
      <w:r w:rsidRPr="008866C1">
        <w:rPr>
          <w:rFonts w:ascii="Sakkal Majalla" w:hAnsi="Sakkal Majalla" w:cs="Sakkal Majalla"/>
          <w:sz w:val="32"/>
          <w:szCs w:val="32"/>
          <w:rtl/>
          <w:lang w:bidi="ar-EG"/>
        </w:rPr>
        <w:t>وتُعد الأخلاقيات في استخدام الذكاء الاصطناعي في الرعاية الصحية أحد المواضيع الرئيسية التي أثارت جدلًا واسعًا في الأوساط الأكاديمية. حيث تناولت دراسات عديدة المعضلات الأخلاقية المرتبطة باستخدام الذكاء</w:t>
      </w:r>
      <w:r w:rsidR="008D3BD7">
        <w:rPr>
          <w:rFonts w:ascii="Sakkal Majalla" w:hAnsi="Sakkal Majalla" w:cs="Sakkal Majalla"/>
          <w:sz w:val="32"/>
          <w:szCs w:val="32"/>
          <w:rtl/>
          <w:lang w:bidi="ar-EG"/>
        </w:rPr>
        <w:t xml:space="preserve"> الاصطناعي في القرارات الطبية</w:t>
      </w:r>
      <w:r w:rsidR="008D3BD7">
        <w:rPr>
          <w:rFonts w:ascii="Sakkal Majalla" w:hAnsi="Sakkal Majalla" w:cs="Sakkal Majalla" w:hint="cs"/>
          <w:sz w:val="32"/>
          <w:szCs w:val="32"/>
          <w:rtl/>
          <w:lang w:bidi="ar-EG"/>
        </w:rPr>
        <w:t xml:space="preserve"> </w:t>
      </w:r>
      <w:r w:rsidRPr="008866C1">
        <w:rPr>
          <w:rFonts w:ascii="Sakkal Majalla" w:hAnsi="Sakkal Majalla" w:cs="Sakkal Majalla"/>
          <w:sz w:val="32"/>
          <w:szCs w:val="32"/>
          <w:rtl/>
          <w:lang w:bidi="ar-EG"/>
        </w:rPr>
        <w:t>خصوصًا فيما يتعلق بالخصوصية، ا</w:t>
      </w:r>
      <w:r w:rsidR="008D3BD7">
        <w:rPr>
          <w:rFonts w:ascii="Sakkal Majalla" w:hAnsi="Sakkal Majalla" w:cs="Sakkal Majalla"/>
          <w:sz w:val="32"/>
          <w:szCs w:val="32"/>
          <w:rtl/>
          <w:lang w:bidi="ar-EG"/>
        </w:rPr>
        <w:t>لأمان، والعدالة في تقديم الخدما</w:t>
      </w:r>
      <w:r w:rsidR="008D3BD7">
        <w:rPr>
          <w:rFonts w:ascii="Sakkal Majalla" w:hAnsi="Sakkal Majalla" w:cs="Sakkal Majalla" w:hint="cs"/>
          <w:sz w:val="32"/>
          <w:szCs w:val="32"/>
          <w:rtl/>
          <w:lang w:bidi="ar-EG"/>
        </w:rPr>
        <w:t>ت (</w:t>
      </w:r>
      <w:r w:rsidR="008D3BD7" w:rsidRPr="008866C1">
        <w:rPr>
          <w:rFonts w:ascii="Sakkal Majalla" w:hAnsi="Sakkal Majalla" w:cs="Sakkal Majalla"/>
          <w:sz w:val="32"/>
          <w:szCs w:val="32"/>
          <w:lang w:bidi="ar-EG"/>
        </w:rPr>
        <w:t>Jeyaraman et al., 2023; Rigby, 2019</w:t>
      </w:r>
      <w:r w:rsidR="008D3BD7">
        <w:rPr>
          <w:rFonts w:ascii="Sakkal Majalla" w:hAnsi="Sakkal Majalla" w:cs="Sakkal Majalla" w:hint="cs"/>
          <w:sz w:val="32"/>
          <w:szCs w:val="32"/>
          <w:rtl/>
          <w:lang w:bidi="ar-EG"/>
        </w:rPr>
        <w:t>).</w:t>
      </w:r>
    </w:p>
    <w:p w14:paraId="1496AF0D" w14:textId="1B5460B2" w:rsidR="008866C1" w:rsidRPr="008866C1" w:rsidRDefault="008866C1" w:rsidP="008D3BD7">
      <w:pPr>
        <w:rPr>
          <w:rFonts w:ascii="Sakkal Majalla" w:hAnsi="Sakkal Majalla" w:cs="Sakkal Majalla"/>
          <w:sz w:val="32"/>
          <w:szCs w:val="32"/>
          <w:lang w:bidi="ar-EG"/>
        </w:rPr>
      </w:pPr>
      <w:r w:rsidRPr="008866C1">
        <w:rPr>
          <w:rFonts w:ascii="Sakkal Majalla" w:hAnsi="Sakkal Majalla" w:cs="Sakkal Majalla"/>
          <w:sz w:val="32"/>
          <w:szCs w:val="32"/>
          <w:rtl/>
          <w:lang w:bidi="ar-EG"/>
        </w:rPr>
        <w:t>علاوة على ذلك، يواجه القطاع الصحي تحديات تتعلق بشفافية أنظمة الذكاء الاصطناعي وقدرتها على اتخاذ قرارات دقيقة وعادلة. وقد أشارت دراسة</w:t>
      </w:r>
      <w:r w:rsidR="008D3BD7">
        <w:rPr>
          <w:rFonts w:ascii="Sakkal Majalla" w:hAnsi="Sakkal Majalla" w:cs="Sakkal Majalla" w:hint="cs"/>
          <w:sz w:val="32"/>
          <w:szCs w:val="32"/>
          <w:rtl/>
          <w:lang w:bidi="ar-EG"/>
        </w:rPr>
        <w:t xml:space="preserve"> </w:t>
      </w:r>
      <w:r w:rsidRPr="008866C1">
        <w:rPr>
          <w:rFonts w:ascii="Sakkal Majalla" w:hAnsi="Sakkal Majalla" w:cs="Sakkal Majalla"/>
          <w:sz w:val="32"/>
          <w:szCs w:val="32"/>
          <w:lang w:bidi="ar-EG"/>
        </w:rPr>
        <w:t xml:space="preserve"> (</w:t>
      </w:r>
      <w:r w:rsidR="008D3BD7" w:rsidRPr="008866C1">
        <w:rPr>
          <w:rFonts w:ascii="Sakkal Majalla" w:hAnsi="Sakkal Majalla" w:cs="Sakkal Majalla"/>
          <w:sz w:val="32"/>
          <w:szCs w:val="32"/>
          <w:lang w:bidi="ar-EG"/>
        </w:rPr>
        <w:t>Esmaeilzadeh et al</w:t>
      </w:r>
      <w:r w:rsidR="008D3BD7">
        <w:rPr>
          <w:rFonts w:ascii="Sakkal Majalla" w:hAnsi="Sakkal Majalla" w:cs="Sakkal Majalla"/>
          <w:sz w:val="32"/>
          <w:szCs w:val="32"/>
          <w:lang w:bidi="ar-EG"/>
        </w:rPr>
        <w:t xml:space="preserve">, </w:t>
      </w:r>
      <w:r w:rsidRPr="008866C1">
        <w:rPr>
          <w:rFonts w:ascii="Sakkal Majalla" w:hAnsi="Sakkal Majalla" w:cs="Sakkal Majalla"/>
          <w:sz w:val="32"/>
          <w:szCs w:val="32"/>
          <w:lang w:bidi="ar-EG"/>
        </w:rPr>
        <w:t xml:space="preserve">2021) </w:t>
      </w:r>
      <w:r w:rsidRPr="008866C1">
        <w:rPr>
          <w:rFonts w:ascii="Sakkal Majalla" w:hAnsi="Sakkal Majalla" w:cs="Sakkal Majalla"/>
          <w:sz w:val="32"/>
          <w:szCs w:val="32"/>
          <w:rtl/>
          <w:lang w:bidi="ar-EG"/>
        </w:rPr>
        <w:t>إلى أن قبول المرضى لهذه التقنيات يعتمد بشكل كبير على مدى إدراكهم للمبادئ الأخلاقية المتبعة في استخدامها. كما لفتت دراسة</w:t>
      </w:r>
      <w:r w:rsidRPr="008866C1">
        <w:rPr>
          <w:rFonts w:ascii="Sakkal Majalla" w:hAnsi="Sakkal Majalla" w:cs="Sakkal Majalla"/>
          <w:sz w:val="32"/>
          <w:szCs w:val="32"/>
          <w:lang w:bidi="ar-EG"/>
        </w:rPr>
        <w:t xml:space="preserve"> </w:t>
      </w:r>
      <w:r w:rsidR="008D3BD7">
        <w:rPr>
          <w:rFonts w:ascii="Sakkal Majalla" w:hAnsi="Sakkal Majalla" w:cs="Sakkal Majalla"/>
          <w:sz w:val="32"/>
          <w:szCs w:val="32"/>
          <w:lang w:bidi="ar-EG"/>
        </w:rPr>
        <w:t xml:space="preserve"> </w:t>
      </w:r>
      <w:r w:rsidRPr="008866C1">
        <w:rPr>
          <w:rFonts w:ascii="Sakkal Majalla" w:hAnsi="Sakkal Majalla" w:cs="Sakkal Majalla"/>
          <w:sz w:val="32"/>
          <w:szCs w:val="32"/>
          <w:lang w:bidi="ar-EG"/>
        </w:rPr>
        <w:t>(</w:t>
      </w:r>
      <w:r w:rsidR="008D3BD7" w:rsidRPr="008866C1">
        <w:rPr>
          <w:rFonts w:ascii="Sakkal Majalla" w:hAnsi="Sakkal Majalla" w:cs="Sakkal Majalla"/>
          <w:sz w:val="32"/>
          <w:szCs w:val="32"/>
          <w:lang w:bidi="ar-EG"/>
        </w:rPr>
        <w:t>Sauerbrei et al.</w:t>
      </w:r>
      <w:r w:rsidR="008D3BD7">
        <w:rPr>
          <w:rFonts w:ascii="Sakkal Majalla" w:hAnsi="Sakkal Majalla" w:cs="Sakkal Majalla"/>
          <w:sz w:val="32"/>
          <w:szCs w:val="32"/>
          <w:lang w:bidi="ar-EG"/>
        </w:rPr>
        <w:t xml:space="preserve"> </w:t>
      </w:r>
      <w:r w:rsidRPr="008866C1">
        <w:rPr>
          <w:rFonts w:ascii="Sakkal Majalla" w:hAnsi="Sakkal Majalla" w:cs="Sakkal Majalla"/>
          <w:sz w:val="32"/>
          <w:szCs w:val="32"/>
          <w:lang w:bidi="ar-EG"/>
        </w:rPr>
        <w:t xml:space="preserve">2023) </w:t>
      </w:r>
      <w:r w:rsidR="00F55F98">
        <w:rPr>
          <w:rFonts w:ascii="Sakkal Majalla" w:hAnsi="Sakkal Majalla" w:cs="Sakkal Majalla"/>
          <w:sz w:val="32"/>
          <w:szCs w:val="32"/>
          <w:rtl/>
          <w:lang w:bidi="ar-EG"/>
        </w:rPr>
        <w:t>الانتباه إلى الحاجة لوضع أطر</w:t>
      </w:r>
      <w:r w:rsidR="00F55F98">
        <w:rPr>
          <w:rFonts w:ascii="Sakkal Majalla" w:hAnsi="Sakkal Majalla" w:cs="Sakkal Majalla"/>
          <w:sz w:val="32"/>
          <w:szCs w:val="32"/>
          <w:lang w:bidi="ar-EG"/>
        </w:rPr>
        <w:t xml:space="preserve"> </w:t>
      </w:r>
      <w:r w:rsidRPr="008866C1">
        <w:rPr>
          <w:rFonts w:ascii="Sakkal Majalla" w:hAnsi="Sakkal Majalla" w:cs="Sakkal Majalla"/>
          <w:sz w:val="32"/>
          <w:szCs w:val="32"/>
          <w:rtl/>
          <w:lang w:bidi="ar-EG"/>
        </w:rPr>
        <w:t>حوكمة فعالة لضمان الاستخدام العادل والمسؤول للذكاء الاصطناعي</w:t>
      </w:r>
      <w:r w:rsidRPr="008866C1">
        <w:rPr>
          <w:rFonts w:ascii="Sakkal Majalla" w:hAnsi="Sakkal Majalla" w:cs="Sakkal Majalla"/>
          <w:sz w:val="32"/>
          <w:szCs w:val="32"/>
          <w:lang w:bidi="ar-EG"/>
        </w:rPr>
        <w:t>.</w:t>
      </w:r>
    </w:p>
    <w:p w14:paraId="73C64DE0" w14:textId="606A6F52" w:rsidR="008866C1" w:rsidRPr="008866C1" w:rsidRDefault="008866C1" w:rsidP="008866C1">
      <w:pPr>
        <w:rPr>
          <w:rFonts w:ascii="Sakkal Majalla" w:hAnsi="Sakkal Majalla" w:cs="Sakkal Majalla"/>
          <w:sz w:val="32"/>
          <w:szCs w:val="32"/>
          <w:lang w:bidi="ar-EG"/>
        </w:rPr>
      </w:pPr>
      <w:r w:rsidRPr="00CA52C0">
        <w:rPr>
          <w:rFonts w:ascii="Sakkal Majalla" w:hAnsi="Sakkal Majalla" w:cs="Sakkal Majalla"/>
          <w:b/>
          <w:bCs/>
          <w:sz w:val="32"/>
          <w:szCs w:val="32"/>
          <w:rtl/>
          <w:lang w:bidi="ar-EG"/>
        </w:rPr>
        <w:lastRenderedPageBreak/>
        <w:t>بناءً على ما سبق، تتبلور مشكلة البحث في التساؤل التالي</w:t>
      </w:r>
      <w:r w:rsidR="00CA52C0" w:rsidRPr="00CA52C0">
        <w:rPr>
          <w:rFonts w:ascii="Sakkal Majalla" w:hAnsi="Sakkal Majalla" w:cs="Sakkal Majalla"/>
          <w:b/>
          <w:bCs/>
          <w:sz w:val="32"/>
          <w:szCs w:val="32"/>
          <w:lang w:bidi="ar-EG"/>
        </w:rPr>
        <w:t>:</w:t>
      </w:r>
      <w:r w:rsidR="00CA52C0">
        <w:rPr>
          <w:rFonts w:ascii="Sakkal Majalla" w:hAnsi="Sakkal Majalla" w:cs="Sakkal Majalla" w:hint="cs"/>
          <w:sz w:val="32"/>
          <w:szCs w:val="32"/>
          <w:rtl/>
          <w:lang w:bidi="ar-EG"/>
        </w:rPr>
        <w:t xml:space="preserve"> </w:t>
      </w:r>
      <w:r w:rsidRPr="00CA52C0">
        <w:rPr>
          <w:rFonts w:ascii="Sakkal Majalla" w:hAnsi="Sakkal Majalla" w:cs="Sakkal Majalla"/>
          <w:b/>
          <w:bCs/>
          <w:sz w:val="32"/>
          <w:szCs w:val="32"/>
          <w:rtl/>
          <w:lang w:bidi="ar-EG"/>
        </w:rPr>
        <w:t>ما تأثير استخدام أخلاقيات الذكاء الاصطناعي في مستوى جودة الخدمات الصحية ورضا العملاء في مستشفيات الرياض بالمملكة العربية السعودية؟</w:t>
      </w:r>
    </w:p>
    <w:p w14:paraId="1A62B6D2" w14:textId="77777777" w:rsidR="00CA52C0" w:rsidRPr="00CA52C0" w:rsidRDefault="00CA52C0" w:rsidP="00CA52C0">
      <w:pPr>
        <w:rPr>
          <w:rFonts w:ascii="Sakkal Majalla" w:hAnsi="Sakkal Majalla" w:cs="Sakkal Majalla"/>
          <w:b/>
          <w:bCs/>
          <w:sz w:val="32"/>
          <w:szCs w:val="32"/>
          <w:lang w:bidi="ar-EG"/>
        </w:rPr>
      </w:pPr>
      <w:r w:rsidRPr="00CA52C0">
        <w:rPr>
          <w:rFonts w:ascii="Sakkal Majalla" w:hAnsi="Sakkal Majalla" w:cs="Sakkal Majalla" w:hint="cs"/>
          <w:b/>
          <w:bCs/>
          <w:sz w:val="32"/>
          <w:szCs w:val="32"/>
          <w:rtl/>
          <w:lang w:bidi="ar-EG"/>
        </w:rPr>
        <w:t xml:space="preserve">وتنبثق منه التساؤلات الفرعية التالية </w:t>
      </w:r>
      <w:r w:rsidRPr="00CA52C0">
        <w:rPr>
          <w:rFonts w:ascii="Sakkal Majalla" w:hAnsi="Sakkal Majalla" w:cs="Sakkal Majalla"/>
          <w:b/>
          <w:bCs/>
          <w:sz w:val="32"/>
          <w:szCs w:val="32"/>
          <w:rtl/>
          <w:lang w:bidi="ar-EG"/>
        </w:rPr>
        <w:t xml:space="preserve">: </w:t>
      </w:r>
    </w:p>
    <w:p w14:paraId="24A946E4" w14:textId="580C5C92" w:rsidR="008866C1" w:rsidRPr="00CA52C0" w:rsidRDefault="008866C1" w:rsidP="00D3759A">
      <w:pPr>
        <w:pStyle w:val="ListParagraph"/>
        <w:numPr>
          <w:ilvl w:val="0"/>
          <w:numId w:val="13"/>
        </w:numPr>
        <w:tabs>
          <w:tab w:val="num" w:pos="720"/>
        </w:tabs>
        <w:rPr>
          <w:rFonts w:ascii="Sakkal Majalla" w:hAnsi="Sakkal Majalla" w:cs="Sakkal Majalla"/>
          <w:sz w:val="32"/>
          <w:szCs w:val="32"/>
          <w:lang w:bidi="ar-EG"/>
        </w:rPr>
      </w:pPr>
      <w:r w:rsidRPr="00CA52C0">
        <w:rPr>
          <w:rFonts w:ascii="Sakkal Majalla" w:hAnsi="Sakkal Majalla" w:cs="Sakkal Majalla"/>
          <w:sz w:val="32"/>
          <w:szCs w:val="32"/>
          <w:rtl/>
          <w:lang w:bidi="ar-EG"/>
        </w:rPr>
        <w:t>ما تأثير الالتزام بأخلاقيات الذكاء الاصطناعي في تحسين جودة الخدمات الصحية؟</w:t>
      </w:r>
    </w:p>
    <w:p w14:paraId="3E5077D6" w14:textId="65444410" w:rsidR="008866C1" w:rsidRPr="00CA52C0" w:rsidRDefault="008866C1" w:rsidP="00D3759A">
      <w:pPr>
        <w:pStyle w:val="ListParagraph"/>
        <w:numPr>
          <w:ilvl w:val="0"/>
          <w:numId w:val="13"/>
        </w:numPr>
        <w:tabs>
          <w:tab w:val="num" w:pos="720"/>
        </w:tabs>
        <w:rPr>
          <w:rFonts w:ascii="Sakkal Majalla" w:hAnsi="Sakkal Majalla" w:cs="Sakkal Majalla"/>
          <w:sz w:val="32"/>
          <w:szCs w:val="32"/>
          <w:rtl/>
          <w:cs/>
          <w:lang w:bidi="ar-EG"/>
        </w:rPr>
      </w:pPr>
      <w:r w:rsidRPr="00CA52C0">
        <w:rPr>
          <w:rFonts w:ascii="Sakkal Majalla" w:hAnsi="Sakkal Majalla" w:cs="Sakkal Majalla"/>
          <w:sz w:val="32"/>
          <w:szCs w:val="32"/>
          <w:rtl/>
          <w:lang w:bidi="ar-EG"/>
        </w:rPr>
        <w:t>كيف يساهم تطبيق أخلاقيات الذكاء الاصطناعي في تعزيز رضا العملاء في المستشفيات؟</w:t>
      </w:r>
    </w:p>
    <w:p w14:paraId="5A1F8157" w14:textId="471EFF65" w:rsidR="00D27C5E" w:rsidRPr="002E2A99" w:rsidRDefault="002E2A99" w:rsidP="00F942A1">
      <w:pPr>
        <w:pStyle w:val="Heading1"/>
        <w:rPr>
          <w:u w:val="none"/>
          <w:rtl/>
        </w:rPr>
      </w:pPr>
      <w:bookmarkStart w:id="14" w:name="_Toc170385756"/>
      <w:bookmarkStart w:id="15" w:name="_Toc231856482"/>
      <w:r w:rsidRPr="002E2A99">
        <w:rPr>
          <w:rFonts w:hint="cs"/>
          <w:u w:val="none"/>
          <w:rtl/>
        </w:rPr>
        <w:t xml:space="preserve">3.1 </w:t>
      </w:r>
      <w:r w:rsidR="007A4004" w:rsidRPr="002E2A99">
        <w:rPr>
          <w:u w:val="none"/>
          <w:rtl/>
        </w:rPr>
        <w:t>فرضيات البحث</w:t>
      </w:r>
      <w:bookmarkEnd w:id="14"/>
      <w:r w:rsidR="00D27C5E" w:rsidRPr="002E2A99">
        <w:rPr>
          <w:rFonts w:hint="cs"/>
          <w:u w:val="none"/>
          <w:rtl/>
        </w:rPr>
        <w:t>:</w:t>
      </w:r>
      <w:bookmarkEnd w:id="15"/>
    </w:p>
    <w:p w14:paraId="04EDCE3F" w14:textId="77777777" w:rsidR="00D27C5E" w:rsidRPr="003954B6" w:rsidRDefault="00D27C5E" w:rsidP="00D3759A">
      <w:pPr>
        <w:pStyle w:val="ListParagraph"/>
        <w:numPr>
          <w:ilvl w:val="0"/>
          <w:numId w:val="2"/>
        </w:numPr>
        <w:spacing w:line="360" w:lineRule="auto"/>
        <w:jc w:val="both"/>
        <w:rPr>
          <w:rFonts w:ascii="Sakkal Majalla" w:hAnsi="Sakkal Majalla" w:cs="Sakkal Majalla"/>
          <w:sz w:val="32"/>
          <w:szCs w:val="32"/>
          <w:rtl/>
          <w:lang w:bidi="ar-EG"/>
        </w:rPr>
      </w:pPr>
      <w:r w:rsidRPr="003954B6">
        <w:rPr>
          <w:rFonts w:ascii="Sakkal Majalla" w:hAnsi="Sakkal Majalla" w:cs="Sakkal Majalla" w:hint="cs"/>
          <w:sz w:val="32"/>
          <w:szCs w:val="32"/>
          <w:rtl/>
          <w:lang w:bidi="ar-EG"/>
        </w:rPr>
        <w:t>يوجد تأثير إيجابي لاستخدام اخلاقيات الذكاء الاصطناعي ( على جودة الخدمات الصحية ورضاء العملاء)</w:t>
      </w:r>
    </w:p>
    <w:p w14:paraId="711E3B48" w14:textId="6C00F7DC" w:rsidR="00D27C5E" w:rsidRPr="003954B6" w:rsidRDefault="00F942A1" w:rsidP="003954B6">
      <w:pPr>
        <w:ind w:left="360"/>
        <w:rPr>
          <w:rFonts w:ascii="Sakkal Majalla" w:hAnsi="Sakkal Majalla" w:cs="Sakkal Majalla"/>
          <w:b/>
          <w:bCs/>
          <w:sz w:val="32"/>
          <w:szCs w:val="32"/>
          <w:rtl/>
          <w:lang w:bidi="ar-EG"/>
        </w:rPr>
      </w:pPr>
      <w:r w:rsidRPr="003954B6">
        <w:rPr>
          <w:rFonts w:ascii="Sakkal Majalla" w:hAnsi="Sakkal Majalla" w:cs="Sakkal Majalla" w:hint="cs"/>
          <w:b/>
          <w:bCs/>
          <w:sz w:val="32"/>
          <w:szCs w:val="32"/>
          <w:rtl/>
          <w:lang w:bidi="ar-EG"/>
        </w:rPr>
        <w:t xml:space="preserve">وتنبثق منه الفرضيات </w:t>
      </w:r>
      <w:r w:rsidR="00D27C5E" w:rsidRPr="003954B6">
        <w:rPr>
          <w:rFonts w:ascii="Sakkal Majalla" w:hAnsi="Sakkal Majalla" w:cs="Sakkal Majalla" w:hint="cs"/>
          <w:b/>
          <w:bCs/>
          <w:sz w:val="32"/>
          <w:szCs w:val="32"/>
          <w:rtl/>
          <w:lang w:bidi="ar-EG"/>
        </w:rPr>
        <w:t>الفرعية</w:t>
      </w:r>
      <w:r w:rsidRPr="003954B6">
        <w:rPr>
          <w:rFonts w:ascii="Sakkal Majalla" w:hAnsi="Sakkal Majalla" w:cs="Sakkal Majalla" w:hint="cs"/>
          <w:b/>
          <w:bCs/>
          <w:sz w:val="32"/>
          <w:szCs w:val="32"/>
          <w:rtl/>
          <w:lang w:bidi="ar-EG"/>
        </w:rPr>
        <w:t xml:space="preserve"> التالية</w:t>
      </w:r>
      <w:r w:rsidR="00D27C5E" w:rsidRPr="003954B6">
        <w:rPr>
          <w:rFonts w:ascii="Sakkal Majalla" w:hAnsi="Sakkal Majalla" w:cs="Sakkal Majalla" w:hint="cs"/>
          <w:b/>
          <w:bCs/>
          <w:sz w:val="32"/>
          <w:szCs w:val="32"/>
          <w:rtl/>
          <w:lang w:bidi="ar-EG"/>
        </w:rPr>
        <w:t xml:space="preserve"> : </w:t>
      </w:r>
    </w:p>
    <w:p w14:paraId="79172D2E" w14:textId="77777777" w:rsidR="00D27C5E" w:rsidRPr="00F942A1" w:rsidRDefault="00D27C5E" w:rsidP="00D3759A">
      <w:pPr>
        <w:pStyle w:val="ListParagraph"/>
        <w:numPr>
          <w:ilvl w:val="0"/>
          <w:numId w:val="2"/>
        </w:numPr>
        <w:spacing w:line="360" w:lineRule="auto"/>
        <w:jc w:val="both"/>
        <w:rPr>
          <w:rFonts w:ascii="Sakkal Majalla" w:hAnsi="Sakkal Majalla" w:cs="Sakkal Majalla"/>
          <w:sz w:val="32"/>
          <w:szCs w:val="32"/>
          <w:lang w:bidi="ar-EG"/>
        </w:rPr>
      </w:pPr>
      <w:r w:rsidRPr="00F942A1">
        <w:rPr>
          <w:rFonts w:ascii="Sakkal Majalla" w:hAnsi="Sakkal Majalla" w:cs="Sakkal Majalla" w:hint="cs"/>
          <w:sz w:val="32"/>
          <w:szCs w:val="32"/>
          <w:rtl/>
          <w:lang w:bidi="ar-EG"/>
        </w:rPr>
        <w:t>يوجد تاثير إيجابي لاستخدام اخلاقيات الذكاء الاصطناعي في تحسين جودة الخدمة الصحية.</w:t>
      </w:r>
    </w:p>
    <w:p w14:paraId="490AB4E7" w14:textId="77777777" w:rsidR="00D27C5E" w:rsidRPr="00F942A1" w:rsidRDefault="00D27C5E" w:rsidP="00D3759A">
      <w:pPr>
        <w:pStyle w:val="ListParagraph"/>
        <w:numPr>
          <w:ilvl w:val="0"/>
          <w:numId w:val="2"/>
        </w:numPr>
        <w:spacing w:line="360" w:lineRule="auto"/>
        <w:jc w:val="both"/>
        <w:rPr>
          <w:rFonts w:ascii="Sakkal Majalla" w:hAnsi="Sakkal Majalla" w:cs="Sakkal Majalla"/>
          <w:sz w:val="32"/>
          <w:szCs w:val="32"/>
          <w:lang w:bidi="ar-EG"/>
        </w:rPr>
      </w:pPr>
      <w:r w:rsidRPr="00F942A1">
        <w:rPr>
          <w:rFonts w:ascii="Sakkal Majalla" w:hAnsi="Sakkal Majalla" w:cs="Sakkal Majalla" w:hint="cs"/>
          <w:sz w:val="32"/>
          <w:szCs w:val="32"/>
          <w:rtl/>
          <w:lang w:bidi="ar-EG"/>
        </w:rPr>
        <w:t>يوجد تأثير إيجابي لاستخدام اخلاقيات الذكاء الاصطناعي على رضاء العملاء .</w:t>
      </w:r>
    </w:p>
    <w:p w14:paraId="7379717C" w14:textId="0F532C1F" w:rsidR="00131E93" w:rsidRPr="002E2A99" w:rsidRDefault="002E2A99" w:rsidP="00D27C5E">
      <w:pPr>
        <w:pStyle w:val="Heading1"/>
        <w:rPr>
          <w:u w:val="none"/>
          <w:rtl/>
        </w:rPr>
      </w:pPr>
      <w:bookmarkStart w:id="16" w:name="_Toc170385757"/>
      <w:bookmarkStart w:id="17" w:name="_Toc231856483"/>
      <w:r w:rsidRPr="002E2A99">
        <w:rPr>
          <w:rFonts w:hint="cs"/>
          <w:u w:val="none"/>
          <w:rtl/>
        </w:rPr>
        <w:t xml:space="preserve">4.1 </w:t>
      </w:r>
      <w:r w:rsidR="007A4004" w:rsidRPr="002E2A99">
        <w:rPr>
          <w:u w:val="none"/>
          <w:rtl/>
        </w:rPr>
        <w:t>أهداف البحث</w:t>
      </w:r>
      <w:bookmarkEnd w:id="16"/>
      <w:bookmarkEnd w:id="17"/>
    </w:p>
    <w:p w14:paraId="1503852E" w14:textId="30A50D5E" w:rsidR="00131E93" w:rsidRPr="006455B9" w:rsidRDefault="007A4004">
      <w:pPr>
        <w:rPr>
          <w:rFonts w:ascii="Sakkal Majalla" w:hAnsi="Sakkal Majalla" w:cs="Sakkal Majalla"/>
          <w:sz w:val="32"/>
          <w:szCs w:val="32"/>
          <w:rtl/>
          <w:lang w:bidi="ar-EG"/>
        </w:rPr>
      </w:pPr>
      <w:r w:rsidRPr="006455B9">
        <w:rPr>
          <w:rFonts w:ascii="Sakkal Majalla" w:hAnsi="Sakkal Majalla" w:cs="Sakkal Majalla"/>
          <w:sz w:val="32"/>
          <w:szCs w:val="32"/>
          <w:rtl/>
          <w:lang w:bidi="ar-EG"/>
        </w:rPr>
        <w:t>يهدف البحث إلى تحقيق الأهداف التالية</w:t>
      </w:r>
      <w:r w:rsidR="00EA6A43">
        <w:rPr>
          <w:rFonts w:ascii="Sakkal Majalla" w:hAnsi="Sakkal Majalla" w:cs="Sakkal Majalla" w:hint="cs"/>
          <w:sz w:val="32"/>
          <w:szCs w:val="32"/>
          <w:rtl/>
          <w:lang w:bidi="ar-EG"/>
        </w:rPr>
        <w:t>:</w:t>
      </w:r>
    </w:p>
    <w:p w14:paraId="4318F52D" w14:textId="605E2255" w:rsidR="00131E93" w:rsidRPr="00F942A1" w:rsidRDefault="007A4004" w:rsidP="00D3759A">
      <w:pPr>
        <w:pStyle w:val="ListParagraph"/>
        <w:numPr>
          <w:ilvl w:val="0"/>
          <w:numId w:val="9"/>
        </w:numPr>
        <w:spacing w:line="360" w:lineRule="auto"/>
        <w:jc w:val="both"/>
        <w:rPr>
          <w:rFonts w:ascii="Sakkal Majalla" w:hAnsi="Sakkal Majalla" w:cs="Sakkal Majalla"/>
          <w:sz w:val="32"/>
          <w:szCs w:val="32"/>
          <w:rtl/>
        </w:rPr>
      </w:pPr>
      <w:r w:rsidRPr="00F942A1">
        <w:rPr>
          <w:rFonts w:ascii="Sakkal Majalla" w:hAnsi="Sakkal Majalla" w:cs="Sakkal Majalla"/>
          <w:sz w:val="32"/>
          <w:szCs w:val="32"/>
          <w:rtl/>
          <w:cs/>
        </w:rPr>
        <w:t>تحديد</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أبرز</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أخلاقيات</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استخدام</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الذكاء</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الاصطناعي</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في</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القطاع</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الصحي،</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مثل</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الخصوصية،</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الشفافية،</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والمساءلة</w:t>
      </w:r>
      <w:r w:rsidRPr="00F942A1">
        <w:rPr>
          <w:rFonts w:ascii="Sakkal Majalla" w:hAnsi="Sakkal Majalla" w:cs="Sakkal Majalla"/>
          <w:sz w:val="32"/>
          <w:szCs w:val="32"/>
          <w:rtl/>
        </w:rPr>
        <w:t>.</w:t>
      </w:r>
    </w:p>
    <w:p w14:paraId="2F82936B" w14:textId="1657FCC9" w:rsidR="00131E93" w:rsidRPr="00F942A1" w:rsidRDefault="00B21FAF" w:rsidP="00D3759A">
      <w:pPr>
        <w:pStyle w:val="ListParagraph"/>
        <w:numPr>
          <w:ilvl w:val="0"/>
          <w:numId w:val="9"/>
        </w:numPr>
        <w:spacing w:line="360" w:lineRule="auto"/>
        <w:jc w:val="both"/>
        <w:rPr>
          <w:rFonts w:ascii="Sakkal Majalla" w:hAnsi="Sakkal Majalla" w:cs="Sakkal Majalla"/>
          <w:sz w:val="32"/>
          <w:szCs w:val="32"/>
          <w:rtl/>
        </w:rPr>
      </w:pPr>
      <w:r w:rsidRPr="00F942A1">
        <w:rPr>
          <w:rFonts w:ascii="Sakkal Majalla" w:hAnsi="Sakkal Majalla" w:cs="Sakkal Majalla"/>
          <w:sz w:val="32"/>
          <w:szCs w:val="32"/>
          <w:rtl/>
        </w:rPr>
        <w:t>الكشف عن</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دور</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أخلاقيات</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الذكاء</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الاصطناعي</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في</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تحسين</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جودة</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الخدمات</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الصحية</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المقدمة،</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بما</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يشمل</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دقة</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التشخيص،</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كفاءة</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العلاج،</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وتقليل</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الأخطاء</w:t>
      </w:r>
      <w:r w:rsidR="00411521" w:rsidRPr="00F942A1">
        <w:rPr>
          <w:rFonts w:ascii="Sakkal Majalla" w:hAnsi="Sakkal Majalla" w:cs="Sakkal Majalla"/>
          <w:sz w:val="32"/>
          <w:szCs w:val="32"/>
          <w:rtl/>
        </w:rPr>
        <w:t xml:space="preserve"> </w:t>
      </w:r>
      <w:r w:rsidR="00411521" w:rsidRPr="00F942A1">
        <w:rPr>
          <w:rFonts w:ascii="Sakkal Majalla" w:hAnsi="Sakkal Majalla" w:cs="Sakkal Majalla"/>
          <w:sz w:val="32"/>
          <w:szCs w:val="32"/>
          <w:rtl/>
          <w:cs/>
        </w:rPr>
        <w:t>الطبية</w:t>
      </w:r>
      <w:r w:rsidR="00411521" w:rsidRPr="00F942A1">
        <w:rPr>
          <w:rFonts w:ascii="Sakkal Majalla" w:hAnsi="Sakkal Majalla" w:cs="Sakkal Majalla"/>
          <w:sz w:val="32"/>
          <w:szCs w:val="32"/>
          <w:rtl/>
        </w:rPr>
        <w:t>.</w:t>
      </w:r>
    </w:p>
    <w:p w14:paraId="1E1969FC" w14:textId="48895FB2" w:rsidR="00131E93" w:rsidRDefault="00411521" w:rsidP="00D3759A">
      <w:pPr>
        <w:pStyle w:val="ListParagraph"/>
        <w:numPr>
          <w:ilvl w:val="0"/>
          <w:numId w:val="9"/>
        </w:numPr>
        <w:spacing w:line="360" w:lineRule="auto"/>
        <w:jc w:val="both"/>
        <w:rPr>
          <w:rFonts w:ascii="Sakkal Majalla" w:hAnsi="Sakkal Majalla" w:cs="Sakkal Majalla"/>
          <w:sz w:val="32"/>
          <w:szCs w:val="32"/>
          <w:lang w:bidi="ar-EG"/>
        </w:rPr>
      </w:pPr>
      <w:r w:rsidRPr="00F942A1">
        <w:rPr>
          <w:rFonts w:ascii="Sakkal Majalla" w:hAnsi="Sakkal Majalla" w:cs="Sakkal Majalla"/>
          <w:sz w:val="32"/>
          <w:szCs w:val="32"/>
          <w:rtl/>
          <w:cs/>
        </w:rPr>
        <w:lastRenderedPageBreak/>
        <w:t>قياس</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العلاقة</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بين</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الالتزام</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بأخلاقيات</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استخدام</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الذكاء</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الاصطناعي</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ورضاء</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العملاء</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عن</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الخدمات</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الصحية</w:t>
      </w:r>
      <w:r w:rsidRPr="00F942A1">
        <w:rPr>
          <w:rFonts w:ascii="Sakkal Majalla" w:hAnsi="Sakkal Majalla" w:cs="Sakkal Majalla"/>
          <w:sz w:val="32"/>
          <w:szCs w:val="32"/>
          <w:rtl/>
        </w:rPr>
        <w:t xml:space="preserve"> </w:t>
      </w:r>
      <w:r w:rsidRPr="00F942A1">
        <w:rPr>
          <w:rFonts w:ascii="Sakkal Majalla" w:hAnsi="Sakkal Majalla" w:cs="Sakkal Majalla"/>
          <w:sz w:val="32"/>
          <w:szCs w:val="32"/>
          <w:rtl/>
          <w:cs/>
        </w:rPr>
        <w:t>المقدمة</w:t>
      </w:r>
      <w:r w:rsidRPr="00F942A1">
        <w:rPr>
          <w:rFonts w:ascii="Sakkal Majalla" w:hAnsi="Sakkal Majalla" w:cs="Sakkal Majalla"/>
          <w:sz w:val="32"/>
          <w:szCs w:val="32"/>
          <w:rtl/>
        </w:rPr>
        <w:t>.</w:t>
      </w:r>
    </w:p>
    <w:p w14:paraId="4A62E560" w14:textId="12FDA1D1" w:rsidR="00D27C5E" w:rsidRPr="002E2A99" w:rsidRDefault="00F942A1" w:rsidP="00D3759A">
      <w:pPr>
        <w:pStyle w:val="ListParagraph"/>
        <w:numPr>
          <w:ilvl w:val="0"/>
          <w:numId w:val="9"/>
        </w:numPr>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تقديم مجموعة من التوصيات التي تعزز من أخلاقيات الذكاء الاصطناعي ودورها في تحسين جودة الخدمة الصحية ورضى المرضي.</w:t>
      </w:r>
    </w:p>
    <w:p w14:paraId="500399ED" w14:textId="1CA1BC7F" w:rsidR="00131E93" w:rsidRPr="002E2A99" w:rsidRDefault="002E2A99">
      <w:pPr>
        <w:pStyle w:val="Heading1"/>
        <w:rPr>
          <w:u w:val="none"/>
        </w:rPr>
      </w:pPr>
      <w:bookmarkStart w:id="18" w:name="_Toc170385758"/>
      <w:bookmarkStart w:id="19" w:name="_Toc231856484"/>
      <w:r w:rsidRPr="002E2A99">
        <w:rPr>
          <w:rFonts w:hint="cs"/>
          <w:u w:val="none"/>
          <w:rtl/>
        </w:rPr>
        <w:t xml:space="preserve">5.1 </w:t>
      </w:r>
      <w:r w:rsidR="007A4004" w:rsidRPr="002E2A99">
        <w:rPr>
          <w:u w:val="none"/>
          <w:rtl/>
        </w:rPr>
        <w:t>أهمية البحث</w:t>
      </w:r>
      <w:bookmarkEnd w:id="18"/>
      <w:bookmarkEnd w:id="19"/>
    </w:p>
    <w:p w14:paraId="3534E779" w14:textId="77777777" w:rsidR="00131E93" w:rsidRPr="00417C74" w:rsidRDefault="007A4004" w:rsidP="00417C74">
      <w:pPr>
        <w:rPr>
          <w:rFonts w:ascii="Sakkal Majalla" w:hAnsi="Sakkal Majalla" w:cs="Sakkal Majalla"/>
          <w:b/>
          <w:bCs/>
          <w:sz w:val="32"/>
          <w:szCs w:val="32"/>
          <w:rtl/>
          <w:lang w:bidi="ar-EG"/>
        </w:rPr>
      </w:pPr>
      <w:bookmarkStart w:id="20" w:name="_Toc170385759"/>
      <w:r w:rsidRPr="00417C74">
        <w:rPr>
          <w:rFonts w:ascii="Sakkal Majalla" w:hAnsi="Sakkal Majalla" w:cs="Sakkal Majalla"/>
          <w:b/>
          <w:bCs/>
          <w:sz w:val="32"/>
          <w:szCs w:val="32"/>
          <w:rtl/>
          <w:lang w:bidi="ar-EG"/>
        </w:rPr>
        <w:t>الأهمية النظرية</w:t>
      </w:r>
      <w:bookmarkEnd w:id="20"/>
    </w:p>
    <w:p w14:paraId="26184CA7" w14:textId="198D7147" w:rsidR="00364122" w:rsidRPr="00296E69" w:rsidRDefault="007A4004" w:rsidP="00296E69">
      <w:pPr>
        <w:rPr>
          <w:rFonts w:ascii="Sakkal Majalla" w:hAnsi="Sakkal Majalla" w:cs="Sakkal Majalla"/>
          <w:sz w:val="32"/>
          <w:szCs w:val="32"/>
          <w:rtl/>
          <w:lang w:bidi="ar-EG"/>
        </w:rPr>
      </w:pPr>
      <w:r w:rsidRPr="006455B9">
        <w:rPr>
          <w:rFonts w:ascii="Sakkal Majalla" w:hAnsi="Sakkal Majalla" w:cs="Sakkal Majalla"/>
          <w:sz w:val="32"/>
          <w:szCs w:val="32"/>
          <w:rtl/>
          <w:lang w:bidi="ar-EG"/>
        </w:rPr>
        <w:t xml:space="preserve">تنبع الأهمية النظرية لهذا البحث من </w:t>
      </w:r>
      <w:r w:rsidR="00656986">
        <w:rPr>
          <w:rFonts w:ascii="Sakkal Majalla" w:hAnsi="Sakkal Majalla" w:cs="Sakkal Majalla" w:hint="cs"/>
          <w:sz w:val="32"/>
          <w:szCs w:val="32"/>
          <w:rtl/>
          <w:lang w:bidi="ar-EG"/>
        </w:rPr>
        <w:t>الندرة النسبية في الدراسات في</w:t>
      </w:r>
      <w:r w:rsidRPr="006455B9">
        <w:rPr>
          <w:rFonts w:ascii="Sakkal Majalla" w:hAnsi="Sakkal Majalla" w:cs="Sakkal Majalla"/>
          <w:sz w:val="32"/>
          <w:szCs w:val="32"/>
          <w:rtl/>
          <w:lang w:bidi="ar-EG"/>
        </w:rPr>
        <w:t xml:space="preserve"> المكتبة العربية</w:t>
      </w:r>
      <w:r w:rsidR="00F55F98">
        <w:rPr>
          <w:rFonts w:ascii="Sakkal Majalla" w:hAnsi="Sakkal Majalla" w:cs="Sakkal Majalla" w:hint="cs"/>
          <w:sz w:val="32"/>
          <w:szCs w:val="32"/>
          <w:rtl/>
          <w:lang w:bidi="ar-EG"/>
        </w:rPr>
        <w:t xml:space="preserve"> في حدود اطلاع الباحثة</w:t>
      </w:r>
      <w:r w:rsidRPr="006455B9">
        <w:rPr>
          <w:rFonts w:ascii="Sakkal Majalla" w:hAnsi="Sakkal Majalla" w:cs="Sakkal Majalla"/>
          <w:sz w:val="32"/>
          <w:szCs w:val="32"/>
          <w:rtl/>
          <w:lang w:bidi="ar-EG"/>
        </w:rPr>
        <w:t xml:space="preserve"> بمتغيرات البحث حيث أن الباحثة واجهت العديد من الصعاب في سبيل البحث عن أي من الدراسات الأكاديمية التي تناولت متغيرات الدراسة ولكن بالكاد تم الحصول على بعض الدراسات التي تناولت تطبيقات الذكاء الاصطناع</w:t>
      </w:r>
      <w:r w:rsidR="00EA6A43">
        <w:rPr>
          <w:rFonts w:ascii="Sakkal Majalla" w:hAnsi="Sakkal Majalla" w:cs="Sakkal Majalla" w:hint="cs"/>
          <w:sz w:val="32"/>
          <w:szCs w:val="32"/>
          <w:rtl/>
          <w:lang w:bidi="ar-EG"/>
        </w:rPr>
        <w:t>ي</w:t>
      </w:r>
      <w:r w:rsidRPr="006455B9">
        <w:rPr>
          <w:rFonts w:ascii="Sakkal Majalla" w:hAnsi="Sakkal Majalla" w:cs="Sakkal Majalla"/>
          <w:sz w:val="32"/>
          <w:szCs w:val="32"/>
          <w:rtl/>
          <w:lang w:bidi="ar-EG"/>
        </w:rPr>
        <w:t xml:space="preserve"> في المجال الطبي أو أخلاقيات الذكاء الصناعي بشكل عام وهو ما يعني أن البحث الحالي يعد باكورة الأبحاث التي تتناول تأثير الأخلاقيات الخاصة بالذكاء الاصطناع</w:t>
      </w:r>
      <w:r w:rsidR="00EA6A43">
        <w:rPr>
          <w:rFonts w:ascii="Sakkal Majalla" w:hAnsi="Sakkal Majalla" w:cs="Sakkal Majalla" w:hint="cs"/>
          <w:sz w:val="32"/>
          <w:szCs w:val="32"/>
          <w:rtl/>
          <w:lang w:bidi="ar-EG"/>
        </w:rPr>
        <w:t>ي</w:t>
      </w:r>
      <w:r w:rsidRPr="006455B9">
        <w:rPr>
          <w:rFonts w:ascii="Sakkal Majalla" w:hAnsi="Sakkal Majalla" w:cs="Sakkal Majalla"/>
          <w:sz w:val="32"/>
          <w:szCs w:val="32"/>
          <w:rtl/>
          <w:lang w:bidi="ar-EG"/>
        </w:rPr>
        <w:t xml:space="preserve"> في المجال الطبي على أمل أن يكون هناك العديد من الأبحاث في المستقبل تعمل على تكملة مسيرة مثل هذه البحوث من أجل إثراء المكتبة العربية بمثل هذه الموضوعات خاصة وأن هناك اتجاه عالمي كبير لزيادة تطبيقات الذكاء  في الكشف والاصطناع</w:t>
      </w:r>
      <w:r w:rsidR="00EA6A43">
        <w:rPr>
          <w:rFonts w:ascii="Sakkal Majalla" w:hAnsi="Sakkal Majalla" w:cs="Sakkal Majalla" w:hint="cs"/>
          <w:sz w:val="32"/>
          <w:szCs w:val="32"/>
          <w:rtl/>
          <w:lang w:bidi="ar-EG"/>
        </w:rPr>
        <w:t>ي</w:t>
      </w:r>
      <w:r w:rsidRPr="006455B9">
        <w:rPr>
          <w:rFonts w:ascii="Sakkal Majalla" w:hAnsi="Sakkal Majalla" w:cs="Sakkal Majalla"/>
          <w:sz w:val="32"/>
          <w:szCs w:val="32"/>
          <w:rtl/>
          <w:lang w:bidi="ar-EG"/>
        </w:rPr>
        <w:t xml:space="preserve"> تحديد الأدوية وكذلك إجراء العديد من الفحوصات بل وإجراء بعض التوجيهات الإلكترونية مما يعني ضرورة التوافق والسريع مع هذه التقنيات ودعم ذلك بالأخلاقيات المناسبة التي تدعم التطبيق الآمن لهذه التقنيات وبما يتوافق مع التقاليد والأخلاقيات العربية.</w:t>
      </w:r>
      <w:bookmarkStart w:id="21" w:name="_Toc170385760"/>
    </w:p>
    <w:p w14:paraId="3E2C7D2E" w14:textId="77777777" w:rsidR="00131E93" w:rsidRPr="00417C74" w:rsidRDefault="007A4004" w:rsidP="00417C74">
      <w:pPr>
        <w:rPr>
          <w:rFonts w:ascii="Sakkal Majalla" w:hAnsi="Sakkal Majalla" w:cs="Sakkal Majalla"/>
          <w:b/>
          <w:bCs/>
          <w:sz w:val="32"/>
          <w:szCs w:val="32"/>
          <w:rtl/>
          <w:lang w:bidi="ar-EG"/>
        </w:rPr>
      </w:pPr>
      <w:r w:rsidRPr="00417C74">
        <w:rPr>
          <w:rFonts w:ascii="Sakkal Majalla" w:hAnsi="Sakkal Majalla" w:cs="Sakkal Majalla"/>
          <w:b/>
          <w:bCs/>
          <w:sz w:val="32"/>
          <w:szCs w:val="32"/>
          <w:rtl/>
          <w:lang w:bidi="ar-EG"/>
        </w:rPr>
        <w:t>الأهمية العملية</w:t>
      </w:r>
      <w:bookmarkEnd w:id="21"/>
    </w:p>
    <w:p w14:paraId="6F1C1769" w14:textId="77777777" w:rsidR="00863CBB" w:rsidRDefault="007A4004" w:rsidP="00863CBB">
      <w:pPr>
        <w:rPr>
          <w:rtl/>
        </w:rPr>
      </w:pPr>
      <w:r w:rsidRPr="006455B9">
        <w:rPr>
          <w:rFonts w:ascii="Sakkal Majalla" w:hAnsi="Sakkal Majalla" w:cs="Sakkal Majalla"/>
          <w:sz w:val="32"/>
          <w:szCs w:val="32"/>
          <w:rtl/>
          <w:lang w:bidi="ar-EG"/>
        </w:rPr>
        <w:t xml:space="preserve"> تنبع الأهمية العملية أو التطبيقية للبحث من التوسع الكبير في المملكة في تحسين مستوى الخدمات الصحية والطبية المقدمة للمواطنين سواء من خلال المستشفيات الحكومية أو الخاصة وأنظمة التأمين </w:t>
      </w:r>
      <w:r w:rsidRPr="006455B9">
        <w:rPr>
          <w:rFonts w:ascii="Sakkal Majalla" w:hAnsi="Sakkal Majalla" w:cs="Sakkal Majalla"/>
          <w:sz w:val="32"/>
          <w:szCs w:val="32"/>
          <w:rtl/>
          <w:lang w:bidi="ar-EG"/>
        </w:rPr>
        <w:lastRenderedPageBreak/>
        <w:t>الصحي التي شهدت</w:t>
      </w:r>
      <w:r w:rsidR="00F55F98">
        <w:rPr>
          <w:rFonts w:ascii="Sakkal Majalla" w:hAnsi="Sakkal Majalla" w:cs="Sakkal Majalla"/>
          <w:sz w:val="32"/>
          <w:szCs w:val="32"/>
          <w:rtl/>
          <w:lang w:bidi="ar-EG"/>
        </w:rPr>
        <w:t xml:space="preserve"> تطوير كثير في السنوات الأخيرة</w:t>
      </w:r>
      <w:r w:rsidR="00F55F98">
        <w:rPr>
          <w:rFonts w:ascii="Sakkal Majalla" w:hAnsi="Sakkal Majalla" w:cs="Sakkal Majalla"/>
          <w:sz w:val="32"/>
          <w:szCs w:val="32"/>
          <w:lang w:bidi="ar-EG"/>
        </w:rPr>
        <w:t xml:space="preserve"> </w:t>
      </w:r>
      <w:r w:rsidRPr="006455B9">
        <w:rPr>
          <w:rFonts w:ascii="Sakkal Majalla" w:hAnsi="Sakkal Majalla" w:cs="Sakkal Majalla"/>
          <w:sz w:val="32"/>
          <w:szCs w:val="32"/>
          <w:rtl/>
          <w:lang w:bidi="ar-EG"/>
        </w:rPr>
        <w:t>وهو ما يتوافق مع رؤية المملكة 2030 والسعي الحقيقي للنهوض الجاد بمستوى حيو</w:t>
      </w:r>
      <w:r w:rsidR="00F55F98">
        <w:rPr>
          <w:rFonts w:ascii="Sakkal Majalla" w:hAnsi="Sakkal Majalla" w:cs="Sakkal Majalla"/>
          <w:sz w:val="32"/>
          <w:szCs w:val="32"/>
          <w:rtl/>
          <w:lang w:bidi="ar-EG"/>
        </w:rPr>
        <w:t>ية الحياة  للمواطن السعودي وذلك</w:t>
      </w:r>
      <w:r w:rsidRPr="006455B9">
        <w:rPr>
          <w:rFonts w:ascii="Sakkal Majalla" w:hAnsi="Sakkal Majalla" w:cs="Sakkal Majalla"/>
          <w:sz w:val="32"/>
          <w:szCs w:val="32"/>
          <w:rtl/>
          <w:lang w:bidi="ar-EG"/>
        </w:rPr>
        <w:t xml:space="preserve"> لإيمان الحكومة القوي بأن الاستثمار في الصحة والتعليم يعد أسمى الاستثمارات وذلك بسبب العوائد الاجتماعية والاقتصادي لهذه الاستثمارات على المجتمع ككل، وعليه فإن تقييم مدى تأثير الأخلاقيات الخاصة بالذكاء وتطبيقاته في الاصطناعي المجال الطبي والصحي يعمل على دعم هذه الاستثمارات الضخمة وتوجيهها بالشكل السليم الذي يتم تدعيمه </w:t>
      </w:r>
      <w:r w:rsidR="00656986">
        <w:rPr>
          <w:rFonts w:ascii="Sakkal Majalla" w:hAnsi="Sakkal Majalla" w:cs="Sakkal Majalla" w:hint="cs"/>
          <w:sz w:val="32"/>
          <w:szCs w:val="32"/>
          <w:rtl/>
          <w:lang w:bidi="ar-EG"/>
        </w:rPr>
        <w:t>بالبحث ومساعدة متخذي القرار من خلال نتائج الدراسة في تحسين ممارسة استخدام اخلاقيات الذكاء الاصطناعي في المستشفيات فيما يتوافق مع قيمنا العربية</w:t>
      </w:r>
      <w:r w:rsidRPr="006455B9">
        <w:rPr>
          <w:rFonts w:ascii="Sakkal Majalla" w:hAnsi="Sakkal Majalla" w:cs="Sakkal Majalla"/>
          <w:sz w:val="32"/>
          <w:szCs w:val="32"/>
          <w:rtl/>
          <w:lang w:bidi="ar-EG"/>
        </w:rPr>
        <w:t>.</w:t>
      </w:r>
      <w:bookmarkStart w:id="22" w:name="_Toc170385767"/>
    </w:p>
    <w:p w14:paraId="52CB6F18" w14:textId="69A3490C" w:rsidR="00131E93" w:rsidRPr="00417C74" w:rsidRDefault="00863CBB" w:rsidP="00417C74">
      <w:pPr>
        <w:pStyle w:val="Heading1"/>
        <w:rPr>
          <w:u w:val="none"/>
          <w:rtl/>
        </w:rPr>
      </w:pPr>
      <w:bookmarkStart w:id="23" w:name="_Toc231856485"/>
      <w:r w:rsidRPr="00417C74">
        <w:rPr>
          <w:rFonts w:hint="cs"/>
          <w:u w:val="none"/>
          <w:rtl/>
        </w:rPr>
        <w:t>6.1 متغيرات ونموذج</w:t>
      </w:r>
      <w:r w:rsidR="007A4004" w:rsidRPr="00417C74">
        <w:rPr>
          <w:u w:val="none"/>
          <w:rtl/>
        </w:rPr>
        <w:t xml:space="preserve"> البحث</w:t>
      </w:r>
      <w:bookmarkEnd w:id="22"/>
      <w:bookmarkEnd w:id="23"/>
    </w:p>
    <w:p w14:paraId="67443322" w14:textId="6FC956DF" w:rsidR="00131E93" w:rsidRPr="006455B9" w:rsidRDefault="007A4004">
      <w:pPr>
        <w:rPr>
          <w:rFonts w:ascii="Sakkal Majalla" w:hAnsi="Sakkal Majalla" w:cs="Sakkal Majalla"/>
          <w:sz w:val="32"/>
          <w:szCs w:val="32"/>
          <w:rtl/>
          <w:lang w:bidi="ar-EG"/>
        </w:rPr>
      </w:pPr>
      <w:r w:rsidRPr="006455B9">
        <w:rPr>
          <w:rFonts w:ascii="Sakkal Majalla" w:hAnsi="Sakkal Majalla" w:cs="Sakkal Majalla"/>
          <w:b/>
          <w:bCs/>
          <w:sz w:val="32"/>
          <w:szCs w:val="32"/>
          <w:rtl/>
          <w:lang w:bidi="ar-EG"/>
        </w:rPr>
        <w:t>أولًا - المتغير المستقل</w:t>
      </w:r>
      <w:r w:rsidRPr="006455B9">
        <w:rPr>
          <w:rFonts w:ascii="Sakkal Majalla" w:hAnsi="Sakkal Majalla" w:cs="Sakkal Majalla"/>
          <w:sz w:val="32"/>
          <w:szCs w:val="32"/>
          <w:rtl/>
          <w:lang w:bidi="ar-EG"/>
        </w:rPr>
        <w:t xml:space="preserve"> في هذا البحث </w:t>
      </w:r>
      <w:r w:rsidRPr="006455B9">
        <w:rPr>
          <w:rFonts w:ascii="Sakkal Majalla" w:hAnsi="Sakkal Majalla" w:cs="Sakkal Majalla"/>
          <w:sz w:val="32"/>
          <w:szCs w:val="32"/>
          <w:lang w:bidi="ar-EG"/>
        </w:rPr>
        <w:t>Independent</w:t>
      </w:r>
      <w:r w:rsidRPr="006455B9">
        <w:rPr>
          <w:rFonts w:ascii="Sakkal Majalla" w:hAnsi="Sakkal Majalla" w:cs="Sakkal Majalla"/>
          <w:sz w:val="32"/>
          <w:szCs w:val="32"/>
          <w:rtl/>
          <w:lang w:bidi="ar-EG"/>
        </w:rPr>
        <w:t xml:space="preserve"> هو أخلاقيات استخدام الذكاء  الاصطناع</w:t>
      </w:r>
      <w:r w:rsidR="00EA6A43">
        <w:rPr>
          <w:rFonts w:ascii="Sakkal Majalla" w:hAnsi="Sakkal Majalla" w:cs="Sakkal Majalla" w:hint="cs"/>
          <w:sz w:val="32"/>
          <w:szCs w:val="32"/>
          <w:rtl/>
          <w:lang w:bidi="ar-EG"/>
        </w:rPr>
        <w:t>ي</w:t>
      </w:r>
      <w:r w:rsidRPr="006455B9">
        <w:rPr>
          <w:rFonts w:ascii="Sakkal Majalla" w:hAnsi="Sakkal Majalla" w:cs="Sakkal Majalla"/>
          <w:sz w:val="32"/>
          <w:szCs w:val="32"/>
          <w:rtl/>
          <w:lang w:bidi="ar-EG"/>
        </w:rPr>
        <w:t xml:space="preserve"> وهذا المتغير يمكن الاستدلال عليه من خلال عدة أبعاد وهي:</w:t>
      </w:r>
    </w:p>
    <w:p w14:paraId="3E6A8C39" w14:textId="77777777" w:rsidR="00131E93" w:rsidRPr="006455B9" w:rsidRDefault="007A4004" w:rsidP="00D3759A">
      <w:pPr>
        <w:pStyle w:val="ListParagraph"/>
        <w:numPr>
          <w:ilvl w:val="0"/>
          <w:numId w:val="1"/>
        </w:numPr>
        <w:jc w:val="both"/>
        <w:rPr>
          <w:rFonts w:ascii="Sakkal Majalla" w:hAnsi="Sakkal Majalla" w:cs="Sakkal Majalla"/>
          <w:sz w:val="32"/>
          <w:szCs w:val="32"/>
          <w:lang w:bidi="ar-EG"/>
        </w:rPr>
      </w:pPr>
      <w:r w:rsidRPr="006455B9">
        <w:rPr>
          <w:rFonts w:ascii="Sakkal Majalla" w:hAnsi="Sakkal Majalla" w:cs="Sakkal Majalla"/>
          <w:sz w:val="32"/>
          <w:szCs w:val="32"/>
          <w:rtl/>
          <w:lang w:bidi="ar-EG"/>
        </w:rPr>
        <w:t>الشفافية</w:t>
      </w:r>
      <w:r w:rsidRPr="006455B9">
        <w:rPr>
          <w:rFonts w:ascii="Sakkal Majalla" w:hAnsi="Sakkal Majalla" w:cs="Sakkal Majalla"/>
          <w:sz w:val="32"/>
          <w:szCs w:val="32"/>
          <w:rtl/>
          <w:lang w:bidi="ar-EG"/>
        </w:rPr>
        <w:tab/>
      </w:r>
      <w:r w:rsidRPr="006455B9">
        <w:rPr>
          <w:rFonts w:ascii="Sakkal Majalla" w:hAnsi="Sakkal Majalla" w:cs="Sakkal Majalla"/>
          <w:sz w:val="32"/>
          <w:szCs w:val="32"/>
          <w:rtl/>
          <w:lang w:bidi="ar-EG"/>
        </w:rPr>
        <w:tab/>
        <w:t xml:space="preserve"> </w:t>
      </w:r>
      <w:r w:rsidRPr="006455B9">
        <w:rPr>
          <w:rFonts w:ascii="Sakkal Majalla" w:hAnsi="Sakkal Majalla" w:cs="Sakkal Majalla"/>
          <w:sz w:val="32"/>
          <w:szCs w:val="32"/>
          <w:lang w:bidi="ar-EG"/>
        </w:rPr>
        <w:t xml:space="preserve">Transparency </w:t>
      </w:r>
      <w:r w:rsidRPr="006455B9">
        <w:rPr>
          <w:rFonts w:ascii="Sakkal Majalla" w:hAnsi="Sakkal Majalla" w:cs="Sakkal Majalla"/>
          <w:sz w:val="32"/>
          <w:szCs w:val="32"/>
          <w:rtl/>
          <w:lang w:bidi="ar-EG"/>
        </w:rPr>
        <w:t>.</w:t>
      </w:r>
    </w:p>
    <w:p w14:paraId="18923DA0" w14:textId="77777777" w:rsidR="00131E93" w:rsidRPr="006455B9" w:rsidRDefault="007A4004" w:rsidP="00D3759A">
      <w:pPr>
        <w:pStyle w:val="ListParagraph"/>
        <w:numPr>
          <w:ilvl w:val="0"/>
          <w:numId w:val="1"/>
        </w:numPr>
        <w:jc w:val="both"/>
        <w:rPr>
          <w:rFonts w:ascii="Sakkal Majalla" w:hAnsi="Sakkal Majalla" w:cs="Sakkal Majalla"/>
          <w:sz w:val="32"/>
          <w:szCs w:val="32"/>
          <w:lang w:bidi="ar-EG"/>
        </w:rPr>
      </w:pPr>
      <w:r w:rsidRPr="006455B9">
        <w:rPr>
          <w:rFonts w:ascii="Sakkal Majalla" w:hAnsi="Sakkal Majalla" w:cs="Sakkal Majalla"/>
          <w:sz w:val="32"/>
          <w:szCs w:val="32"/>
          <w:rtl/>
          <w:lang w:bidi="ar-EG"/>
        </w:rPr>
        <w:t xml:space="preserve">العدالة </w:t>
      </w:r>
      <w:r w:rsidRPr="006455B9">
        <w:rPr>
          <w:rFonts w:ascii="Sakkal Majalla" w:hAnsi="Sakkal Majalla" w:cs="Sakkal Majalla"/>
          <w:sz w:val="32"/>
          <w:szCs w:val="32"/>
          <w:rtl/>
          <w:lang w:bidi="ar-EG"/>
        </w:rPr>
        <w:tab/>
      </w:r>
      <w:r w:rsidRPr="006455B9">
        <w:rPr>
          <w:rFonts w:ascii="Sakkal Majalla" w:hAnsi="Sakkal Majalla" w:cs="Sakkal Majalla"/>
          <w:sz w:val="32"/>
          <w:szCs w:val="32"/>
          <w:rtl/>
          <w:lang w:bidi="ar-EG"/>
        </w:rPr>
        <w:tab/>
      </w:r>
      <w:r w:rsidRPr="006455B9">
        <w:rPr>
          <w:rFonts w:ascii="Sakkal Majalla" w:hAnsi="Sakkal Majalla" w:cs="Sakkal Majalla"/>
          <w:sz w:val="32"/>
          <w:szCs w:val="32"/>
          <w:rtl/>
          <w:lang w:bidi="ar-EG"/>
        </w:rPr>
        <w:tab/>
      </w:r>
      <w:r w:rsidRPr="006455B9">
        <w:rPr>
          <w:rFonts w:ascii="Sakkal Majalla" w:hAnsi="Sakkal Majalla" w:cs="Sakkal Majalla"/>
          <w:sz w:val="32"/>
          <w:szCs w:val="32"/>
          <w:lang w:bidi="ar-EG"/>
        </w:rPr>
        <w:t>Fairness</w:t>
      </w:r>
      <w:r w:rsidRPr="006455B9">
        <w:rPr>
          <w:rFonts w:ascii="Sakkal Majalla" w:hAnsi="Sakkal Majalla" w:cs="Sakkal Majalla"/>
          <w:sz w:val="32"/>
          <w:szCs w:val="32"/>
          <w:rtl/>
          <w:lang w:bidi="ar-EG"/>
        </w:rPr>
        <w:t>.</w:t>
      </w:r>
    </w:p>
    <w:p w14:paraId="3D52F193" w14:textId="4CC7479E" w:rsidR="00131E93" w:rsidRPr="006455B9" w:rsidRDefault="007A4004" w:rsidP="00D3759A">
      <w:pPr>
        <w:pStyle w:val="ListParagraph"/>
        <w:numPr>
          <w:ilvl w:val="0"/>
          <w:numId w:val="1"/>
        </w:numPr>
        <w:jc w:val="both"/>
        <w:rPr>
          <w:rFonts w:ascii="Sakkal Majalla" w:hAnsi="Sakkal Majalla" w:cs="Sakkal Majalla"/>
          <w:sz w:val="32"/>
          <w:szCs w:val="32"/>
          <w:lang w:bidi="ar-EG"/>
        </w:rPr>
      </w:pPr>
      <w:r w:rsidRPr="006455B9">
        <w:rPr>
          <w:rFonts w:ascii="Sakkal Majalla" w:hAnsi="Sakkal Majalla" w:cs="Sakkal Majalla"/>
          <w:sz w:val="32"/>
          <w:szCs w:val="32"/>
          <w:rtl/>
          <w:lang w:bidi="ar-EG"/>
        </w:rPr>
        <w:t>المحاسبة/ المساءلة</w:t>
      </w:r>
      <w:r w:rsidR="00EA6A43">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 xml:space="preserve"> </w:t>
      </w:r>
      <w:r w:rsidRPr="006455B9">
        <w:rPr>
          <w:rFonts w:ascii="Sakkal Majalla" w:hAnsi="Sakkal Majalla" w:cs="Sakkal Majalla"/>
          <w:sz w:val="32"/>
          <w:szCs w:val="32"/>
          <w:lang w:bidi="ar-EG"/>
        </w:rPr>
        <w:t>Accountability</w:t>
      </w:r>
      <w:r w:rsidRPr="006455B9">
        <w:rPr>
          <w:rFonts w:ascii="Sakkal Majalla" w:hAnsi="Sakkal Majalla" w:cs="Sakkal Majalla"/>
          <w:sz w:val="32"/>
          <w:szCs w:val="32"/>
          <w:rtl/>
          <w:lang w:bidi="ar-EG"/>
        </w:rPr>
        <w:t>.</w:t>
      </w:r>
    </w:p>
    <w:p w14:paraId="320A7510" w14:textId="77777777" w:rsidR="00131E93" w:rsidRPr="006455B9" w:rsidRDefault="007A4004" w:rsidP="00D3759A">
      <w:pPr>
        <w:pStyle w:val="ListParagraph"/>
        <w:numPr>
          <w:ilvl w:val="0"/>
          <w:numId w:val="1"/>
        </w:numPr>
        <w:jc w:val="both"/>
        <w:rPr>
          <w:rFonts w:ascii="Sakkal Majalla" w:hAnsi="Sakkal Majalla" w:cs="Sakkal Majalla"/>
          <w:sz w:val="32"/>
          <w:szCs w:val="32"/>
          <w:lang w:bidi="ar-EG"/>
        </w:rPr>
      </w:pPr>
      <w:r w:rsidRPr="006455B9">
        <w:rPr>
          <w:rFonts w:ascii="Sakkal Majalla" w:hAnsi="Sakkal Majalla" w:cs="Sakkal Majalla"/>
          <w:sz w:val="32"/>
          <w:szCs w:val="32"/>
          <w:rtl/>
          <w:lang w:bidi="ar-EG"/>
        </w:rPr>
        <w:t xml:space="preserve">الحياد أو </w:t>
      </w:r>
      <w:r w:rsidRPr="006455B9">
        <w:rPr>
          <w:rFonts w:ascii="Sakkal Majalla" w:hAnsi="Sakkal Majalla" w:cs="Sakkal Majalla"/>
          <w:sz w:val="32"/>
          <w:szCs w:val="32"/>
          <w:lang w:bidi="ar-EG"/>
        </w:rPr>
        <w:t>Impartiality</w:t>
      </w:r>
      <w:r w:rsidRPr="006455B9">
        <w:rPr>
          <w:rFonts w:ascii="Sakkal Majalla" w:hAnsi="Sakkal Majalla" w:cs="Sakkal Majalla"/>
          <w:sz w:val="32"/>
          <w:szCs w:val="32"/>
          <w:rtl/>
          <w:lang w:bidi="ar-EG"/>
        </w:rPr>
        <w:t>.</w:t>
      </w:r>
    </w:p>
    <w:p w14:paraId="0D417432" w14:textId="66332A6E" w:rsidR="00364122" w:rsidRPr="00296E69" w:rsidRDefault="007A4004" w:rsidP="00296E69">
      <w:pPr>
        <w:pStyle w:val="ListParagraph"/>
        <w:numPr>
          <w:ilvl w:val="0"/>
          <w:numId w:val="1"/>
        </w:numPr>
        <w:jc w:val="both"/>
        <w:rPr>
          <w:rFonts w:ascii="Sakkal Majalla" w:hAnsi="Sakkal Majalla" w:cs="Sakkal Majalla"/>
          <w:sz w:val="32"/>
          <w:szCs w:val="32"/>
          <w:rtl/>
          <w:lang w:bidi="ar-EG"/>
        </w:rPr>
      </w:pPr>
      <w:r w:rsidRPr="006455B9">
        <w:rPr>
          <w:rFonts w:ascii="Sakkal Majalla" w:hAnsi="Sakkal Majalla" w:cs="Sakkal Majalla"/>
          <w:sz w:val="32"/>
          <w:szCs w:val="32"/>
          <w:rtl/>
          <w:lang w:bidi="ar-EG"/>
        </w:rPr>
        <w:t xml:space="preserve">الأمن والخصوصية </w:t>
      </w:r>
      <w:r w:rsidRPr="006455B9">
        <w:rPr>
          <w:rFonts w:ascii="Sakkal Majalla" w:hAnsi="Sakkal Majalla" w:cs="Sakkal Majalla"/>
          <w:sz w:val="32"/>
          <w:szCs w:val="32"/>
          <w:lang w:bidi="ar-EG"/>
        </w:rPr>
        <w:t>Security &amp; Privacy</w:t>
      </w:r>
      <w:r w:rsidRPr="006455B9">
        <w:rPr>
          <w:rFonts w:ascii="Sakkal Majalla" w:hAnsi="Sakkal Majalla" w:cs="Sakkal Majalla"/>
          <w:sz w:val="32"/>
          <w:szCs w:val="32"/>
          <w:rtl/>
          <w:lang w:bidi="ar-EG"/>
        </w:rPr>
        <w:t>.</w:t>
      </w:r>
    </w:p>
    <w:p w14:paraId="7CB2859A" w14:textId="77777777" w:rsidR="00131E93" w:rsidRPr="006455B9" w:rsidRDefault="007A4004">
      <w:pPr>
        <w:rPr>
          <w:rFonts w:ascii="Sakkal Majalla" w:hAnsi="Sakkal Majalla" w:cs="Sakkal Majalla"/>
          <w:b/>
          <w:bCs/>
          <w:sz w:val="32"/>
          <w:szCs w:val="32"/>
          <w:rtl/>
          <w:lang w:bidi="ar-EG"/>
        </w:rPr>
      </w:pPr>
      <w:r w:rsidRPr="006455B9">
        <w:rPr>
          <w:rFonts w:ascii="Sakkal Majalla" w:hAnsi="Sakkal Majalla" w:cs="Sakkal Majalla"/>
          <w:b/>
          <w:bCs/>
          <w:sz w:val="32"/>
          <w:szCs w:val="32"/>
          <w:rtl/>
          <w:lang w:bidi="ar-EG"/>
        </w:rPr>
        <w:t>ثانياً – المتغيرات التابعة</w:t>
      </w:r>
    </w:p>
    <w:p w14:paraId="67BC5543" w14:textId="35A15F15" w:rsidR="00131E93" w:rsidRPr="006455B9" w:rsidRDefault="007A4004">
      <w:pPr>
        <w:rPr>
          <w:rFonts w:ascii="Sakkal Majalla" w:hAnsi="Sakkal Majalla" w:cs="Sakkal Majalla"/>
          <w:sz w:val="32"/>
          <w:szCs w:val="32"/>
          <w:rtl/>
          <w:lang w:bidi="ar-EG"/>
        </w:rPr>
      </w:pPr>
      <w:r w:rsidRPr="006455B9">
        <w:rPr>
          <w:rFonts w:ascii="Sakkal Majalla" w:hAnsi="Sakkal Majalla" w:cs="Sakkal Majalla"/>
          <w:sz w:val="32"/>
          <w:szCs w:val="32"/>
          <w:rtl/>
          <w:lang w:bidi="ar-EG"/>
        </w:rPr>
        <w:t>المتغيرات</w:t>
      </w:r>
      <w:r w:rsidR="00364122">
        <w:rPr>
          <w:rFonts w:ascii="Sakkal Majalla" w:hAnsi="Sakkal Majalla" w:cs="Sakkal Majalla"/>
          <w:sz w:val="32"/>
          <w:szCs w:val="32"/>
          <w:rtl/>
          <w:lang w:bidi="ar-EG"/>
        </w:rPr>
        <w:t xml:space="preserve"> التابعة في هذا البحث هي تحسين </w:t>
      </w:r>
      <w:r w:rsidRPr="006455B9">
        <w:rPr>
          <w:rFonts w:ascii="Sakkal Majalla" w:hAnsi="Sakkal Majalla" w:cs="Sakkal Majalla"/>
          <w:sz w:val="32"/>
          <w:szCs w:val="32"/>
          <w:rtl/>
          <w:lang w:bidi="ar-EG"/>
        </w:rPr>
        <w:t>جودة الخدمات الصحية ورضاء العملاء لتي تتمثل في الأداء العام والتي يمكن الاستدلال على هذه  الجودة عبر الأبعاد الكمية للأداء والتي هي:</w:t>
      </w:r>
    </w:p>
    <w:p w14:paraId="3F1FCFF8" w14:textId="710EA748" w:rsidR="00131E93" w:rsidRPr="00863CBB" w:rsidRDefault="007A4004" w:rsidP="00D3759A">
      <w:pPr>
        <w:pStyle w:val="ListParagraph"/>
        <w:numPr>
          <w:ilvl w:val="0"/>
          <w:numId w:val="12"/>
        </w:numPr>
        <w:rPr>
          <w:rFonts w:ascii="Sakkal Majalla" w:hAnsi="Sakkal Majalla" w:cs="Sakkal Majalla"/>
          <w:sz w:val="32"/>
          <w:szCs w:val="32"/>
          <w:rtl/>
          <w:lang w:bidi="ar-EG"/>
        </w:rPr>
      </w:pPr>
      <w:r w:rsidRPr="00863CBB">
        <w:rPr>
          <w:rFonts w:ascii="Sakkal Majalla" w:hAnsi="Sakkal Majalla" w:cs="Sakkal Majalla"/>
          <w:sz w:val="32"/>
          <w:szCs w:val="32"/>
          <w:rtl/>
          <w:lang w:bidi="ar-EG"/>
        </w:rPr>
        <w:t>جوده الخدمات الصحي</w:t>
      </w:r>
      <w:r w:rsidR="00EA6A43" w:rsidRPr="00863CBB">
        <w:rPr>
          <w:rFonts w:ascii="Sakkal Majalla" w:hAnsi="Sakkal Majalla" w:cs="Sakkal Majalla" w:hint="cs"/>
          <w:sz w:val="32"/>
          <w:szCs w:val="32"/>
          <w:rtl/>
          <w:lang w:bidi="ar-EG"/>
        </w:rPr>
        <w:t>ة</w:t>
      </w:r>
      <w:r w:rsidRPr="00863CBB">
        <w:rPr>
          <w:rFonts w:ascii="Sakkal Majalla" w:hAnsi="Sakkal Majalla" w:cs="Sakkal Majalla"/>
          <w:sz w:val="32"/>
          <w:szCs w:val="32"/>
          <w:rtl/>
          <w:lang w:bidi="ar-EG"/>
        </w:rPr>
        <w:t>.</w:t>
      </w:r>
    </w:p>
    <w:p w14:paraId="436F8227" w14:textId="77777777" w:rsidR="00863CBB" w:rsidRDefault="007A4004" w:rsidP="00D3759A">
      <w:pPr>
        <w:pStyle w:val="ListParagraph"/>
        <w:numPr>
          <w:ilvl w:val="0"/>
          <w:numId w:val="12"/>
        </w:numPr>
        <w:rPr>
          <w:rFonts w:ascii="Sakkal Majalla" w:hAnsi="Sakkal Majalla" w:cs="Sakkal Majalla"/>
          <w:sz w:val="32"/>
          <w:szCs w:val="32"/>
          <w:lang w:bidi="ar-EG"/>
        </w:rPr>
      </w:pPr>
      <w:r w:rsidRPr="00863CBB">
        <w:rPr>
          <w:rFonts w:ascii="Sakkal Majalla" w:hAnsi="Sakkal Majalla" w:cs="Sakkal Majalla"/>
          <w:sz w:val="32"/>
          <w:szCs w:val="32"/>
          <w:rtl/>
          <w:lang w:bidi="ar-EG"/>
        </w:rPr>
        <w:t>رضاء العملاء .</w:t>
      </w:r>
    </w:p>
    <w:p w14:paraId="7BA842CD" w14:textId="10996DBE" w:rsidR="00656986" w:rsidRPr="00444481" w:rsidRDefault="00444481" w:rsidP="00444481">
      <w:pPr>
        <w:rPr>
          <w:rFonts w:ascii="Sakkal Majalla" w:hAnsi="Sakkal Majalla" w:cs="Sakkal Majalla"/>
          <w:b/>
          <w:bCs/>
          <w:sz w:val="32"/>
          <w:szCs w:val="32"/>
          <w:rtl/>
          <w:lang w:bidi="ar-EG"/>
        </w:rPr>
      </w:pPr>
      <w:r>
        <w:rPr>
          <w:rFonts w:ascii="Sakkal Majalla" w:hAnsi="Sakkal Majalla" w:cs="Sakkal Majalla"/>
          <w:noProof/>
          <w:rtl/>
        </w:rPr>
        <w:lastRenderedPageBreak/>
        <mc:AlternateContent>
          <mc:Choice Requires="wps">
            <w:drawing>
              <wp:anchor distT="0" distB="0" distL="114300" distR="114300" simplePos="0" relativeHeight="251689984" behindDoc="0" locked="0" layoutInCell="1" allowOverlap="1" wp14:anchorId="56F39031" wp14:editId="4B4F334D">
                <wp:simplePos x="0" y="0"/>
                <wp:positionH relativeFrom="column">
                  <wp:posOffset>-632460</wp:posOffset>
                </wp:positionH>
                <wp:positionV relativeFrom="paragraph">
                  <wp:posOffset>373380</wp:posOffset>
                </wp:positionV>
                <wp:extent cx="6991350" cy="4107180"/>
                <wp:effectExtent l="19050" t="19050" r="19050" b="26670"/>
                <wp:wrapNone/>
                <wp:docPr id="486779745" name="مستطيل 3"/>
                <wp:cNvGraphicFramePr/>
                <a:graphic xmlns:a="http://schemas.openxmlformats.org/drawingml/2006/main">
                  <a:graphicData uri="http://schemas.microsoft.com/office/word/2010/wordprocessingShape">
                    <wps:wsp>
                      <wps:cNvSpPr/>
                      <wps:spPr>
                        <a:xfrm>
                          <a:off x="0" y="0"/>
                          <a:ext cx="6991350" cy="4107180"/>
                        </a:xfrm>
                        <a:prstGeom prst="rect">
                          <a:avLst/>
                        </a:prstGeom>
                        <a:noFill/>
                        <a:ln w="349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3" o:spid="_x0000_s1026" style="position:absolute;margin-left:-49.8pt;margin-top:29.4pt;width:550.5pt;height:323.4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" filled="f" strokecolor="#09101d [484]" strokeweight="2.75pt"/>
            </w:pict>
          </mc:Fallback>
        </mc:AlternateContent>
      </w:r>
      <w:r w:rsidR="007A4004" w:rsidRPr="00863CBB">
        <w:rPr>
          <w:rFonts w:ascii="Sakkal Majalla" w:hAnsi="Sakkal Majalla" w:cs="Sakkal Majalla"/>
          <w:b/>
          <w:bCs/>
          <w:sz w:val="32"/>
          <w:szCs w:val="32"/>
          <w:rtl/>
          <w:lang w:bidi="ar-EG"/>
        </w:rPr>
        <w:t xml:space="preserve">وعليه يمكن تخيل نموذج البحث كما يلي: </w:t>
      </w:r>
    </w:p>
    <w:p w14:paraId="404C1334" w14:textId="3D331426" w:rsidR="00656986" w:rsidRPr="00DA5A19" w:rsidRDefault="00405AAC" w:rsidP="00656986">
      <w:pPr>
        <w:pStyle w:val="ListParagraph"/>
        <w:spacing w:after="160" w:line="360" w:lineRule="auto"/>
        <w:ind w:left="96"/>
        <w:jc w:val="center"/>
        <w:rPr>
          <w:rFonts w:ascii="Sakkal Majalla" w:hAnsi="Sakkal Majalla" w:cs="Sakkal Majalla"/>
          <w:sz w:val="38"/>
          <w:szCs w:val="38"/>
          <w:lang w:bidi="ar-EG"/>
        </w:rPr>
      </w:pPr>
      <w:r>
        <w:rPr>
          <w:rFonts w:ascii="Sakkal Majalla" w:hAnsi="Sakkal Majalla" w:cs="Sakkal Majalla" w:hint="cs"/>
          <w:noProof/>
          <w:sz w:val="38"/>
          <w:szCs w:val="38"/>
          <w:rtl/>
        </w:rPr>
        <mc:AlternateContent>
          <mc:Choice Requires="wps">
            <w:drawing>
              <wp:anchor distT="0" distB="0" distL="114300" distR="114300" simplePos="0" relativeHeight="251676672" behindDoc="0" locked="0" layoutInCell="1" allowOverlap="1" wp14:anchorId="6B98DCE7" wp14:editId="1A1C42A2">
                <wp:simplePos x="0" y="0"/>
                <wp:positionH relativeFrom="column">
                  <wp:posOffset>609600</wp:posOffset>
                </wp:positionH>
                <wp:positionV relativeFrom="paragraph">
                  <wp:posOffset>296545</wp:posOffset>
                </wp:positionV>
                <wp:extent cx="4705350" cy="533400"/>
                <wp:effectExtent l="0" t="0" r="19050" b="19050"/>
                <wp:wrapNone/>
                <wp:docPr id="1072046080" name="مستطيل 1"/>
                <wp:cNvGraphicFramePr/>
                <a:graphic xmlns:a="http://schemas.openxmlformats.org/drawingml/2006/main">
                  <a:graphicData uri="http://schemas.microsoft.com/office/word/2010/wordprocessingShape">
                    <wps:wsp>
                      <wps:cNvSpPr/>
                      <wps:spPr>
                        <a:xfrm>
                          <a:off x="0" y="0"/>
                          <a:ext cx="4705350" cy="533400"/>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17C016" w14:textId="3B8497CB"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اخلاقيات استخدام 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1" o:spid="_x0000_s1026" style="position:absolute;left:0;text-align:left;margin-left:48pt;margin-top:23.35pt;width:370.5pt;height:4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" fillcolor="#e2efd9 [665]" strokecolor="#09101d [484]" strokeweight="1pt">
                <v:textbox>
                  <w:txbxContent>
                    <w:p w14:paraId="0817C016" w14:textId="3B8497CB"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اخلاقيات استخدام الذكاء الاصطناعي</w:t>
                      </w:r>
                    </w:p>
                  </w:txbxContent>
                </v:textbox>
              </v:rect>
            </w:pict>
          </mc:Fallback>
        </mc:AlternateContent>
      </w:r>
      <w:r w:rsidR="00656986" w:rsidRPr="00DA5A19">
        <w:rPr>
          <w:rFonts w:ascii="Sakkal Majalla" w:hAnsi="Sakkal Majalla" w:cs="Sakkal Majalla" w:hint="cs"/>
          <w:sz w:val="38"/>
          <w:szCs w:val="38"/>
          <w:rtl/>
          <w:lang w:bidi="ar-EG"/>
        </w:rPr>
        <w:t>المتغير المستقل</w:t>
      </w:r>
    </w:p>
    <w:p w14:paraId="1582B8BD" w14:textId="0457D8E8" w:rsidR="0099332D" w:rsidRDefault="00444481" w:rsidP="0099332D">
      <w:pPr>
        <w:rPr>
          <w:noProof/>
          <w:rtl/>
        </w:rPr>
      </w:pPr>
      <w:r>
        <w:rPr>
          <w:noProof/>
          <w:rtl/>
        </w:rPr>
        <mc:AlternateContent>
          <mc:Choice Requires="wps">
            <w:drawing>
              <wp:anchor distT="0" distB="0" distL="114300" distR="114300" simplePos="0" relativeHeight="251682816" behindDoc="0" locked="0" layoutInCell="1" allowOverlap="1" wp14:anchorId="583AD881" wp14:editId="3928F394">
                <wp:simplePos x="0" y="0"/>
                <wp:positionH relativeFrom="column">
                  <wp:posOffset>2571750</wp:posOffset>
                </wp:positionH>
                <wp:positionV relativeFrom="paragraph">
                  <wp:posOffset>222885</wp:posOffset>
                </wp:positionV>
                <wp:extent cx="342900" cy="561975"/>
                <wp:effectExtent l="19050" t="0" r="19050" b="47625"/>
                <wp:wrapNone/>
                <wp:docPr id="11294931" name="سهم: لأسفل 2"/>
                <wp:cNvGraphicFramePr/>
                <a:graphic xmlns:a="http://schemas.openxmlformats.org/drawingml/2006/main">
                  <a:graphicData uri="http://schemas.microsoft.com/office/word/2010/wordprocessingShape">
                    <wps:wsp>
                      <wps:cNvSpPr/>
                      <wps:spPr>
                        <a:xfrm>
                          <a:off x="0" y="0"/>
                          <a:ext cx="342900" cy="561975"/>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2" o:spid="_x0000_s1026" type="#_x0000_t67" style="position:absolute;margin-left:202.5pt;margin-top:17.55pt;width:27pt;height:44.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" adj="15010" fillcolor="#d8d8d8 [2732]" strokecolor="#09101d [484]" strokeweight="1pt"/>
            </w:pict>
          </mc:Fallback>
        </mc:AlternateContent>
      </w:r>
    </w:p>
    <w:p w14:paraId="01AA3894" w14:textId="1E7846F4" w:rsidR="00656986" w:rsidRDefault="00656986" w:rsidP="0099332D">
      <w:pPr>
        <w:rPr>
          <w:noProof/>
          <w:rtl/>
        </w:rPr>
      </w:pPr>
    </w:p>
    <w:p w14:paraId="249F1F45" w14:textId="0746BB7C" w:rsidR="00656986" w:rsidRDefault="00444481" w:rsidP="0099332D">
      <w:pPr>
        <w:rPr>
          <w:noProof/>
          <w:rtl/>
        </w:rPr>
      </w:pPr>
      <w:r>
        <w:rPr>
          <w:noProof/>
          <w:rtl/>
        </w:rPr>
        <mc:AlternateContent>
          <mc:Choice Requires="wps">
            <w:drawing>
              <wp:anchor distT="0" distB="0" distL="114300" distR="114300" simplePos="0" relativeHeight="251681792" behindDoc="0" locked="0" layoutInCell="1" allowOverlap="1" wp14:anchorId="7A3FF30B" wp14:editId="3F934A68">
                <wp:simplePos x="0" y="0"/>
                <wp:positionH relativeFrom="column">
                  <wp:posOffset>-285750</wp:posOffset>
                </wp:positionH>
                <wp:positionV relativeFrom="paragraph">
                  <wp:posOffset>635</wp:posOffset>
                </wp:positionV>
                <wp:extent cx="1323975" cy="533400"/>
                <wp:effectExtent l="0" t="0" r="28575" b="19050"/>
                <wp:wrapNone/>
                <wp:docPr id="1454184503" name="مستطيل 1"/>
                <wp:cNvGraphicFramePr/>
                <a:graphic xmlns:a="http://schemas.openxmlformats.org/drawingml/2006/main">
                  <a:graphicData uri="http://schemas.microsoft.com/office/word/2010/wordprocessingShape">
                    <wps:wsp>
                      <wps:cNvSpPr/>
                      <wps:spPr>
                        <a:xfrm>
                          <a:off x="0" y="0"/>
                          <a:ext cx="1323975"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7CED55" w14:textId="0ADF2F2A" w:rsidR="00533687" w:rsidRPr="00DA5A19" w:rsidRDefault="00533687" w:rsidP="00DA5A19">
                            <w:pPr>
                              <w:jc w:val="center"/>
                              <w:rPr>
                                <w:rFonts w:ascii="Sakkal Majalla" w:hAnsi="Sakkal Majalla" w:cs="Sakkal Majalla"/>
                                <w:b/>
                                <w:bCs/>
                                <w:color w:val="000000" w:themeColor="text1"/>
                                <w:sz w:val="32"/>
                                <w:szCs w:val="32"/>
                                <w:lang w:bidi="ar-EG"/>
                              </w:rPr>
                            </w:pPr>
                            <w:r w:rsidRPr="00DA5A19">
                              <w:rPr>
                                <w:rFonts w:ascii="Sakkal Majalla" w:hAnsi="Sakkal Majalla" w:cs="Sakkal Majalla" w:hint="cs"/>
                                <w:b/>
                                <w:bCs/>
                                <w:color w:val="000000" w:themeColor="text1"/>
                                <w:sz w:val="32"/>
                                <w:szCs w:val="32"/>
                                <w:rtl/>
                                <w:lang w:bidi="ar-EG"/>
                              </w:rPr>
                              <w:t>الأمن والخصوصية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27" style="position:absolute;left:0;text-align:left;margin-left:-22.5pt;margin-top:.05pt;width:104.25pt;height:4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" fillcolor="#f2f2f2 [3052]" strokecolor="#09101d [484]" strokeweight="1pt">
                <v:textbox>
                  <w:txbxContent>
                    <w:p w14:paraId="0D7CED55" w14:textId="0ADF2F2A" w:rsidR="00533687" w:rsidRPr="00DA5A19" w:rsidRDefault="00533687" w:rsidP="00DA5A19">
                      <w:pPr>
                        <w:jc w:val="center"/>
                        <w:rPr>
                          <w:rFonts w:ascii="Sakkal Majalla" w:hAnsi="Sakkal Majalla" w:cs="Sakkal Majalla"/>
                          <w:b/>
                          <w:bCs/>
                          <w:color w:val="000000" w:themeColor="text1"/>
                          <w:sz w:val="32"/>
                          <w:szCs w:val="32"/>
                          <w:lang w:bidi="ar-EG"/>
                        </w:rPr>
                      </w:pPr>
                      <w:r w:rsidRPr="00DA5A19">
                        <w:rPr>
                          <w:rFonts w:ascii="Sakkal Majalla" w:hAnsi="Sakkal Majalla" w:cs="Sakkal Majalla" w:hint="cs"/>
                          <w:b/>
                          <w:bCs/>
                          <w:color w:val="000000" w:themeColor="text1"/>
                          <w:sz w:val="32"/>
                          <w:szCs w:val="32"/>
                          <w:rtl/>
                          <w:lang w:bidi="ar-EG"/>
                        </w:rPr>
                        <w:t>الأمن والخصوصية</w:t>
                      </w:r>
                    </w:p>
                  </w:txbxContent>
                </v:textbox>
              </v:rect>
            </w:pict>
          </mc:Fallback>
        </mc:AlternateContent>
      </w:r>
      <w:r>
        <w:rPr>
          <w:noProof/>
          <w:rtl/>
        </w:rPr>
        <mc:AlternateContent>
          <mc:Choice Requires="wps">
            <w:drawing>
              <wp:anchor distT="0" distB="0" distL="114300" distR="114300" simplePos="0" relativeHeight="251680768" behindDoc="0" locked="0" layoutInCell="1" allowOverlap="1" wp14:anchorId="7735BAF2" wp14:editId="24A237A9">
                <wp:simplePos x="0" y="0"/>
                <wp:positionH relativeFrom="column">
                  <wp:posOffset>1133475</wp:posOffset>
                </wp:positionH>
                <wp:positionV relativeFrom="paragraph">
                  <wp:posOffset>10160</wp:posOffset>
                </wp:positionV>
                <wp:extent cx="1123950" cy="533400"/>
                <wp:effectExtent l="0" t="0" r="19050" b="19050"/>
                <wp:wrapNone/>
                <wp:docPr id="1652366723"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46A9EC" w14:textId="40696891"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الحياد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28" style="position:absolute;left:0;text-align:left;margin-left:89.25pt;margin-top:.8pt;width:88.5pt;height:4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" fillcolor="#f2f2f2 [3052]" strokecolor="#09101d [484]" strokeweight="1pt">
                <v:textbox>
                  <w:txbxContent>
                    <w:p w14:paraId="4E46A9EC" w14:textId="40696891"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الحياد</w:t>
                      </w:r>
                    </w:p>
                  </w:txbxContent>
                </v:textbox>
              </v:rect>
            </w:pict>
          </mc:Fallback>
        </mc:AlternateContent>
      </w:r>
      <w:r>
        <w:rPr>
          <w:noProof/>
          <w:rtl/>
        </w:rPr>
        <mc:AlternateContent>
          <mc:Choice Requires="wps">
            <w:drawing>
              <wp:anchor distT="0" distB="0" distL="114300" distR="114300" simplePos="0" relativeHeight="251679744" behindDoc="0" locked="0" layoutInCell="1" allowOverlap="1" wp14:anchorId="2C9C8230" wp14:editId="1AC6E4F4">
                <wp:simplePos x="0" y="0"/>
                <wp:positionH relativeFrom="column">
                  <wp:posOffset>2324100</wp:posOffset>
                </wp:positionH>
                <wp:positionV relativeFrom="paragraph">
                  <wp:posOffset>17780</wp:posOffset>
                </wp:positionV>
                <wp:extent cx="1123950" cy="533400"/>
                <wp:effectExtent l="0" t="0" r="19050" b="19050"/>
                <wp:wrapNone/>
                <wp:docPr id="761440950"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FC8C2F" w14:textId="32F4DD89"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المحاسبة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29" style="position:absolute;left:0;text-align:left;margin-left:183pt;margin-top:1.4pt;width:88.5pt;height:4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" fillcolor="#f2f2f2 [3052]" strokecolor="#09101d [484]" strokeweight="1pt">
                <v:textbox>
                  <w:txbxContent>
                    <w:p w14:paraId="5CFC8C2F" w14:textId="32F4DD89"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المحاسبة </w:t>
                      </w:r>
                    </w:p>
                  </w:txbxContent>
                </v:textbox>
              </v:rect>
            </w:pict>
          </mc:Fallback>
        </mc:AlternateContent>
      </w:r>
      <w:r>
        <w:rPr>
          <w:noProof/>
          <w:rtl/>
        </w:rPr>
        <mc:AlternateContent>
          <mc:Choice Requires="wps">
            <w:drawing>
              <wp:anchor distT="0" distB="0" distL="114300" distR="114300" simplePos="0" relativeHeight="251678720" behindDoc="0" locked="0" layoutInCell="1" allowOverlap="1" wp14:anchorId="2AEDAF8F" wp14:editId="5962DB79">
                <wp:simplePos x="0" y="0"/>
                <wp:positionH relativeFrom="column">
                  <wp:posOffset>3514725</wp:posOffset>
                </wp:positionH>
                <wp:positionV relativeFrom="paragraph">
                  <wp:posOffset>17780</wp:posOffset>
                </wp:positionV>
                <wp:extent cx="1123950" cy="533400"/>
                <wp:effectExtent l="0" t="0" r="19050" b="19050"/>
                <wp:wrapNone/>
                <wp:docPr id="1278773206"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3731E4" w14:textId="41E14FCC"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العدالة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0" style="position:absolute;left:0;text-align:left;margin-left:276.75pt;margin-top:1.4pt;width:88.5pt;height:4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" fillcolor="#f2f2f2 [3052]" strokecolor="#09101d [484]" strokeweight="1pt">
                <v:textbox>
                  <w:txbxContent>
                    <w:p w14:paraId="273731E4" w14:textId="41E14FCC"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العدالة</w:t>
                      </w:r>
                    </w:p>
                  </w:txbxContent>
                </v:textbox>
              </v:rect>
            </w:pict>
          </mc:Fallback>
        </mc:AlternateContent>
      </w:r>
      <w:r w:rsidR="00405AAC">
        <w:rPr>
          <w:noProof/>
          <w:rtl/>
        </w:rPr>
        <mc:AlternateContent>
          <mc:Choice Requires="wps">
            <w:drawing>
              <wp:anchor distT="0" distB="0" distL="114300" distR="114300" simplePos="0" relativeHeight="251677696" behindDoc="0" locked="0" layoutInCell="1" allowOverlap="1" wp14:anchorId="748594AE" wp14:editId="14DDA587">
                <wp:simplePos x="0" y="0"/>
                <wp:positionH relativeFrom="column">
                  <wp:posOffset>4705350</wp:posOffset>
                </wp:positionH>
                <wp:positionV relativeFrom="paragraph">
                  <wp:posOffset>17780</wp:posOffset>
                </wp:positionV>
                <wp:extent cx="1123950" cy="533400"/>
                <wp:effectExtent l="0" t="0" r="19050" b="19050"/>
                <wp:wrapNone/>
                <wp:docPr id="2041795096"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4D1095" w14:textId="4137AD00"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1" style="position:absolute;left:0;text-align:left;margin-left:370.5pt;margin-top:1.4pt;width:88.5pt;height:4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" fillcolor="#f2f2f2 [3052]" strokecolor="#09101d [484]" strokeweight="1pt">
                <v:textbox>
                  <w:txbxContent>
                    <w:p w14:paraId="434D1095" w14:textId="4137AD00" w:rsidR="00533687" w:rsidRPr="00DA5A19" w:rsidRDefault="00533687"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الشفافية</w:t>
                      </w:r>
                    </w:p>
                  </w:txbxContent>
                </v:textbox>
              </v:rect>
            </w:pict>
          </mc:Fallback>
        </mc:AlternateContent>
      </w:r>
    </w:p>
    <w:p w14:paraId="7CDC062F" w14:textId="5155A1BD" w:rsidR="00656986" w:rsidRDefault="00405AAC" w:rsidP="0099332D">
      <w:pPr>
        <w:rPr>
          <w:rFonts w:ascii="Sakkal Majalla" w:hAnsi="Sakkal Majalla" w:cs="Sakkal Majalla"/>
          <w:sz w:val="32"/>
          <w:szCs w:val="32"/>
          <w:rtl/>
          <w:lang w:bidi="ar-EG"/>
        </w:rPr>
      </w:pPr>
      <w:r>
        <w:rPr>
          <w:rFonts w:ascii="Sakkal Majalla" w:hAnsi="Sakkal Majalla" w:cs="Sakkal Majalla"/>
          <w:noProof/>
          <w:sz w:val="32"/>
          <w:szCs w:val="32"/>
          <w:rtl/>
        </w:rPr>
        <mc:AlternateContent>
          <mc:Choice Requires="wps">
            <w:drawing>
              <wp:anchor distT="0" distB="0" distL="114300" distR="114300" simplePos="0" relativeHeight="251684864" behindDoc="0" locked="0" layoutInCell="1" allowOverlap="1" wp14:anchorId="5D2ABBA1" wp14:editId="08B34F89">
                <wp:simplePos x="0" y="0"/>
                <wp:positionH relativeFrom="column">
                  <wp:posOffset>2484120</wp:posOffset>
                </wp:positionH>
                <wp:positionV relativeFrom="paragraph">
                  <wp:posOffset>205740</wp:posOffset>
                </wp:positionV>
                <wp:extent cx="342900" cy="634979"/>
                <wp:effectExtent l="19050" t="0" r="19050" b="32385"/>
                <wp:wrapNone/>
                <wp:docPr id="1527029004" name="سهم: لأسفل 2"/>
                <wp:cNvGraphicFramePr/>
                <a:graphic xmlns:a="http://schemas.openxmlformats.org/drawingml/2006/main">
                  <a:graphicData uri="http://schemas.microsoft.com/office/word/2010/wordprocessingShape">
                    <wps:wsp>
                      <wps:cNvSpPr/>
                      <wps:spPr>
                        <a:xfrm>
                          <a:off x="0" y="0"/>
                          <a:ext cx="342900" cy="634979"/>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id="سهم: لأسفل 2" o:spid="_x0000_s1026" type="#_x0000_t67" style="position:absolute;margin-left:195.6pt;margin-top:16.2pt;width:27pt;height:50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" adj="15768" fillcolor="#d8d8d8 [2732]" strokecolor="#09101d [484]" strokeweight="1pt"/>
            </w:pict>
          </mc:Fallback>
        </mc:AlternateContent>
      </w:r>
    </w:p>
    <w:bookmarkStart w:id="24" w:name="_Toc170385769"/>
    <w:p w14:paraId="317B1885" w14:textId="1596E796" w:rsidR="00656986" w:rsidRDefault="00885884" w:rsidP="00656986">
      <w:pPr>
        <w:rPr>
          <w:rtl/>
          <w:lang w:bidi="ar-EG"/>
        </w:rPr>
      </w:pPr>
      <w:r>
        <w:rPr>
          <w:noProof/>
          <w:rtl/>
        </w:rPr>
        <mc:AlternateContent>
          <mc:Choice Requires="wps">
            <w:drawing>
              <wp:anchor distT="0" distB="0" distL="114300" distR="114300" simplePos="0" relativeHeight="251686912" behindDoc="0" locked="0" layoutInCell="1" allowOverlap="1" wp14:anchorId="41F5782D" wp14:editId="1A29C345">
                <wp:simplePos x="0" y="0"/>
                <wp:positionH relativeFrom="column">
                  <wp:posOffset>1951355</wp:posOffset>
                </wp:positionH>
                <wp:positionV relativeFrom="paragraph">
                  <wp:posOffset>317331</wp:posOffset>
                </wp:positionV>
                <wp:extent cx="260350" cy="559777"/>
                <wp:effectExtent l="95250" t="0" r="63500" b="0"/>
                <wp:wrapNone/>
                <wp:docPr id="1290012079" name="سهم: لأسفل 2"/>
                <wp:cNvGraphicFramePr/>
                <a:graphic xmlns:a="http://schemas.openxmlformats.org/drawingml/2006/main">
                  <a:graphicData uri="http://schemas.microsoft.com/office/word/2010/wordprocessingShape">
                    <wps:wsp>
                      <wps:cNvSpPr/>
                      <wps:spPr>
                        <a:xfrm rot="2369168">
                          <a:off x="0" y="0"/>
                          <a:ext cx="260350" cy="559777"/>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سهم: لأسفل 2" o:spid="_x0000_s1026" type="#_x0000_t67" style="position:absolute;margin-left:153.65pt;margin-top:25pt;width:20.5pt;height:44.1pt;rotation:2587763fd;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" adj="16577" fillcolor="#d8d8d8 [2732]" strokecolor="#09101d [484]" strokeweight="1pt"/>
            </w:pict>
          </mc:Fallback>
        </mc:AlternateContent>
      </w:r>
      <w:r>
        <w:rPr>
          <w:noProof/>
          <w:rtl/>
        </w:rPr>
        <mc:AlternateContent>
          <mc:Choice Requires="wps">
            <w:drawing>
              <wp:anchor distT="0" distB="0" distL="114300" distR="114300" simplePos="0" relativeHeight="251688960" behindDoc="0" locked="0" layoutInCell="1" allowOverlap="1" wp14:anchorId="497DDE0F" wp14:editId="593F17D8">
                <wp:simplePos x="0" y="0"/>
                <wp:positionH relativeFrom="column">
                  <wp:posOffset>3216387</wp:posOffset>
                </wp:positionH>
                <wp:positionV relativeFrom="paragraph">
                  <wp:posOffset>388332</wp:posOffset>
                </wp:positionV>
                <wp:extent cx="260350" cy="469185"/>
                <wp:effectExtent l="76200" t="19050" r="63500" b="0"/>
                <wp:wrapNone/>
                <wp:docPr id="598259928" name="سهم: لأسفل 2"/>
                <wp:cNvGraphicFramePr/>
                <a:graphic xmlns:a="http://schemas.openxmlformats.org/drawingml/2006/main">
                  <a:graphicData uri="http://schemas.microsoft.com/office/word/2010/wordprocessingShape">
                    <wps:wsp>
                      <wps:cNvSpPr/>
                      <wps:spPr>
                        <a:xfrm rot="19679638">
                          <a:off x="0" y="0"/>
                          <a:ext cx="260350" cy="469185"/>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سهم: لأسفل 2" o:spid="_x0000_s1026" type="#_x0000_t67" style="position:absolute;margin-left:253.25pt;margin-top:30.6pt;width:20.5pt;height:36.95pt;rotation:-2097547fd;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" adj="15607" fillcolor="#d8d8d8 [2732]" strokecolor="#09101d [484]" strokeweight="1pt"/>
            </w:pict>
          </mc:Fallback>
        </mc:AlternateContent>
      </w:r>
      <w:r w:rsidR="00405AAC">
        <w:rPr>
          <w:noProof/>
          <w:rtl/>
        </w:rPr>
        <mc:AlternateContent>
          <mc:Choice Requires="wps">
            <w:drawing>
              <wp:anchor distT="0" distB="0" distL="114300" distR="114300" simplePos="0" relativeHeight="251687936" behindDoc="0" locked="0" layoutInCell="1" allowOverlap="1" wp14:anchorId="0BD2A541" wp14:editId="259915CB">
                <wp:simplePos x="0" y="0"/>
                <wp:positionH relativeFrom="column">
                  <wp:posOffset>2066925</wp:posOffset>
                </wp:positionH>
                <wp:positionV relativeFrom="paragraph">
                  <wp:posOffset>153670</wp:posOffset>
                </wp:positionV>
                <wp:extent cx="1123950" cy="371475"/>
                <wp:effectExtent l="0" t="0" r="0" b="0"/>
                <wp:wrapNone/>
                <wp:docPr id="1484426778" name="مستطيل 1"/>
                <wp:cNvGraphicFramePr/>
                <a:graphic xmlns:a="http://schemas.openxmlformats.org/drawingml/2006/main">
                  <a:graphicData uri="http://schemas.microsoft.com/office/word/2010/wordprocessingShape">
                    <wps:wsp>
                      <wps:cNvSpPr/>
                      <wps:spPr>
                        <a:xfrm>
                          <a:off x="0" y="0"/>
                          <a:ext cx="1123950" cy="3714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0B8FBE" w14:textId="34A7841C" w:rsidR="00533687" w:rsidRPr="00DA5A19" w:rsidRDefault="00533687" w:rsidP="00656986">
                            <w:pP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المتغير التابع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2" style="position:absolute;left:0;text-align:left;margin-left:162.75pt;margin-top:12.1pt;width:88.5pt;height:29.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" filled="f" stroked="f" strokeweight="1pt">
                <v:textbox>
                  <w:txbxContent>
                    <w:p w14:paraId="310B8FBE" w14:textId="34A7841C" w:rsidR="00533687" w:rsidRPr="00DA5A19" w:rsidRDefault="00533687" w:rsidP="00656986">
                      <w:pP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المتغير التابع </w:t>
                      </w:r>
                    </w:p>
                  </w:txbxContent>
                </v:textbox>
              </v:rect>
            </w:pict>
          </mc:Fallback>
        </mc:AlternateContent>
      </w:r>
    </w:p>
    <w:p w14:paraId="6913BCBB" w14:textId="77777777" w:rsidR="00444481" w:rsidRDefault="00444481" w:rsidP="00444481">
      <w:pPr>
        <w:rPr>
          <w:rtl/>
          <w:lang w:bidi="ar-EG"/>
        </w:rPr>
      </w:pPr>
    </w:p>
    <w:p w14:paraId="144C5FA9" w14:textId="60CA5E00" w:rsidR="00444481" w:rsidRDefault="00444481" w:rsidP="00EA27A3">
      <w:pPr>
        <w:rPr>
          <w:rtl/>
          <w:lang w:bidi="ar-EG"/>
        </w:rPr>
      </w:pPr>
      <w:r>
        <w:rPr>
          <w:noProof/>
          <w:rtl/>
        </w:rPr>
        <mc:AlternateContent>
          <mc:Choice Requires="wps">
            <w:drawing>
              <wp:anchor distT="0" distB="0" distL="114300" distR="114300" simplePos="0" relativeHeight="251685888" behindDoc="0" locked="0" layoutInCell="1" allowOverlap="1" wp14:anchorId="7761DB72" wp14:editId="6B5CDF93">
                <wp:simplePos x="0" y="0"/>
                <wp:positionH relativeFrom="column">
                  <wp:posOffset>1196340</wp:posOffset>
                </wp:positionH>
                <wp:positionV relativeFrom="paragraph">
                  <wp:posOffset>22860</wp:posOffset>
                </wp:positionV>
                <wp:extent cx="1123950" cy="400050"/>
                <wp:effectExtent l="0" t="0" r="19050" b="19050"/>
                <wp:wrapNone/>
                <wp:docPr id="1452483285" name="مستطيل 1"/>
                <wp:cNvGraphicFramePr/>
                <a:graphic xmlns:a="http://schemas.openxmlformats.org/drawingml/2006/main">
                  <a:graphicData uri="http://schemas.microsoft.com/office/word/2010/wordprocessingShape">
                    <wps:wsp>
                      <wps:cNvSpPr/>
                      <wps:spPr>
                        <a:xfrm>
                          <a:off x="0" y="0"/>
                          <a:ext cx="1123950" cy="40005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E47DB5" w14:textId="324A0189" w:rsidR="00533687" w:rsidRPr="00DA5A19" w:rsidRDefault="00533687" w:rsidP="00DA5A19">
                            <w:pPr>
                              <w:jc w:val="cente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رضاء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3" style="position:absolute;left:0;text-align:left;margin-left:94.2pt;margin-top:1.8pt;width:88.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" fillcolor="#f2f2f2 [3052]" strokecolor="#09101d [484]" strokeweight="1pt">
                <v:textbox>
                  <w:txbxContent>
                    <w:p w14:paraId="0DE47DB5" w14:textId="324A0189" w:rsidR="00533687" w:rsidRPr="00DA5A19" w:rsidRDefault="00533687" w:rsidP="00DA5A19">
                      <w:pPr>
                        <w:jc w:val="cente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رضاء العملاء</w:t>
                      </w:r>
                    </w:p>
                  </w:txbxContent>
                </v:textbox>
              </v:rect>
            </w:pict>
          </mc:Fallback>
        </mc:AlternateContent>
      </w:r>
      <w:r>
        <w:rPr>
          <w:noProof/>
          <w:rtl/>
        </w:rPr>
        <mc:AlternateContent>
          <mc:Choice Requires="wps">
            <w:drawing>
              <wp:anchor distT="0" distB="0" distL="114300" distR="114300" simplePos="0" relativeHeight="251683840" behindDoc="0" locked="0" layoutInCell="1" allowOverlap="1" wp14:anchorId="5DAAB70C" wp14:editId="4A06FA28">
                <wp:simplePos x="0" y="0"/>
                <wp:positionH relativeFrom="column">
                  <wp:posOffset>2686050</wp:posOffset>
                </wp:positionH>
                <wp:positionV relativeFrom="paragraph">
                  <wp:posOffset>78740</wp:posOffset>
                </wp:positionV>
                <wp:extent cx="1485900" cy="409575"/>
                <wp:effectExtent l="0" t="0" r="19050" b="28575"/>
                <wp:wrapNone/>
                <wp:docPr id="2071295084" name="مستطيل 1"/>
                <wp:cNvGraphicFramePr/>
                <a:graphic xmlns:a="http://schemas.openxmlformats.org/drawingml/2006/main">
                  <a:graphicData uri="http://schemas.microsoft.com/office/word/2010/wordprocessingShape">
                    <wps:wsp>
                      <wps:cNvSpPr/>
                      <wps:spPr>
                        <a:xfrm>
                          <a:off x="0" y="0"/>
                          <a:ext cx="1485900" cy="409575"/>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1C730E" w14:textId="460B0F85" w:rsidR="00533687" w:rsidRPr="00DA5A19" w:rsidRDefault="00533687" w:rsidP="00656986">
                            <w:pP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 xml:space="preserve">جودة الخدمات الصحية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4" style="position:absolute;left:0;text-align:left;margin-left:211.5pt;margin-top:6.2pt;width:117pt;height:32.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" fillcolor="#f2f2f2 [3052]" strokecolor="#09101d [484]" strokeweight="1pt">
                <v:textbox>
                  <w:txbxContent>
                    <w:p w14:paraId="1D1C730E" w14:textId="460B0F85" w:rsidR="00533687" w:rsidRPr="00DA5A19" w:rsidRDefault="00533687" w:rsidP="00656986">
                      <w:pP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 xml:space="preserve">جودة الخدمات الصحية </w:t>
                      </w:r>
                    </w:p>
                  </w:txbxContent>
                </v:textbox>
              </v:rect>
            </w:pict>
          </mc:Fallback>
        </mc:AlternateContent>
      </w:r>
    </w:p>
    <w:p w14:paraId="4B0E73CF" w14:textId="2EDF20FF" w:rsidR="00EA27A3" w:rsidRPr="00EA27A3" w:rsidRDefault="00EA27A3" w:rsidP="00EA27A3">
      <w:pPr>
        <w:spacing w:before="360"/>
        <w:jc w:val="center"/>
        <w:rPr>
          <w:b/>
          <w:bCs/>
          <w:rtl/>
          <w:lang w:bidi="ar-EG"/>
        </w:rPr>
      </w:pPr>
      <w:r w:rsidRPr="00EA27A3">
        <w:rPr>
          <w:rFonts w:hint="cs"/>
          <w:b/>
          <w:bCs/>
          <w:rtl/>
          <w:lang w:bidi="ar-EG"/>
        </w:rPr>
        <w:t>شكل رقم 1: نموذج البحث</w:t>
      </w:r>
    </w:p>
    <w:p w14:paraId="34003EF6" w14:textId="386E800E" w:rsidR="00131E93" w:rsidRPr="00863CBB" w:rsidRDefault="00444481">
      <w:pPr>
        <w:pStyle w:val="Heading1"/>
        <w:rPr>
          <w:u w:val="none"/>
          <w:rtl/>
        </w:rPr>
      </w:pPr>
      <w:bookmarkStart w:id="25" w:name="_Toc170385772"/>
      <w:bookmarkStart w:id="26" w:name="_Toc231856486"/>
      <w:bookmarkEnd w:id="24"/>
      <w:r>
        <w:rPr>
          <w:rFonts w:hint="cs"/>
          <w:u w:val="none"/>
          <w:rtl/>
        </w:rPr>
        <w:t>7</w:t>
      </w:r>
      <w:r w:rsidR="00863CBB" w:rsidRPr="00863CBB">
        <w:rPr>
          <w:rFonts w:hint="cs"/>
          <w:u w:val="none"/>
          <w:rtl/>
        </w:rPr>
        <w:t xml:space="preserve">.1 </w:t>
      </w:r>
      <w:r w:rsidR="007A4004" w:rsidRPr="00863CBB">
        <w:rPr>
          <w:u w:val="none"/>
          <w:rtl/>
        </w:rPr>
        <w:t>هيكل البحث</w:t>
      </w:r>
      <w:bookmarkEnd w:id="25"/>
      <w:bookmarkEnd w:id="26"/>
    </w:p>
    <w:p w14:paraId="62D98B1E" w14:textId="77777777" w:rsidR="00863CBB" w:rsidRPr="00863CBB" w:rsidRDefault="00863CBB" w:rsidP="00863CBB">
      <w:pPr>
        <w:rPr>
          <w:rFonts w:ascii="Sakkal Majalla" w:hAnsi="Sakkal Majalla" w:cs="Sakkal Majalla"/>
          <w:sz w:val="32"/>
          <w:szCs w:val="32"/>
          <w:lang w:bidi="ar-EG"/>
        </w:rPr>
      </w:pPr>
      <w:r w:rsidRPr="00863CBB">
        <w:rPr>
          <w:rFonts w:ascii="Sakkal Majalla" w:hAnsi="Sakkal Majalla" w:cs="Sakkal Majalla"/>
          <w:sz w:val="32"/>
          <w:szCs w:val="32"/>
          <w:rtl/>
        </w:rPr>
        <w:t>سوف تقسم الدراسة إلى خمس فصؤل رئيسية تتمثل فيما يلي</w:t>
      </w:r>
    </w:p>
    <w:p w14:paraId="4EBADCE8" w14:textId="77777777" w:rsidR="00863CBB" w:rsidRPr="00863CBB" w:rsidRDefault="00863CBB" w:rsidP="00863CBB">
      <w:pPr>
        <w:rPr>
          <w:rFonts w:ascii="Sakkal Majalla" w:hAnsi="Sakkal Majalla" w:cs="Sakkal Majalla"/>
          <w:sz w:val="32"/>
          <w:szCs w:val="32"/>
          <w:rtl/>
        </w:rPr>
      </w:pPr>
      <w:r w:rsidRPr="00863CBB">
        <w:rPr>
          <w:rFonts w:ascii="Sakkal Majalla" w:hAnsi="Sakkal Majalla" w:cs="Sakkal Majalla"/>
          <w:b/>
          <w:bCs/>
          <w:sz w:val="32"/>
          <w:szCs w:val="32"/>
          <w:rtl/>
        </w:rPr>
        <w:t>الفصل الأول:</w:t>
      </w:r>
      <w:r w:rsidRPr="00863CBB">
        <w:rPr>
          <w:rFonts w:ascii="Sakkal Majalla" w:hAnsi="Sakkal Majalla" w:cs="Sakkal Majalla"/>
          <w:sz w:val="32"/>
          <w:szCs w:val="32"/>
          <w:rtl/>
        </w:rPr>
        <w:t xml:space="preserve"> سوف يتناول الإطار العام للدراسة</w:t>
      </w:r>
    </w:p>
    <w:p w14:paraId="71B99668" w14:textId="365102BA" w:rsidR="00863CBB" w:rsidRPr="00863CBB" w:rsidRDefault="00863CBB" w:rsidP="00863CBB">
      <w:pPr>
        <w:rPr>
          <w:rFonts w:ascii="Sakkal Majalla" w:hAnsi="Sakkal Majalla" w:cs="Sakkal Majalla"/>
          <w:sz w:val="32"/>
          <w:szCs w:val="32"/>
          <w:rtl/>
        </w:rPr>
      </w:pPr>
      <w:r w:rsidRPr="00863CBB">
        <w:rPr>
          <w:rFonts w:ascii="Sakkal Majalla" w:hAnsi="Sakkal Majalla" w:cs="Sakkal Majalla"/>
          <w:b/>
          <w:bCs/>
          <w:sz w:val="32"/>
          <w:szCs w:val="32"/>
          <w:rtl/>
        </w:rPr>
        <w:t>الفصل الثاني:</w:t>
      </w:r>
      <w:r w:rsidR="00AC0516">
        <w:rPr>
          <w:rFonts w:ascii="Sakkal Majalla" w:hAnsi="Sakkal Majalla" w:cs="Sakkal Majalla"/>
          <w:sz w:val="32"/>
          <w:szCs w:val="32"/>
          <w:rtl/>
        </w:rPr>
        <w:t xml:space="preserve"> الإطار النظري </w:t>
      </w:r>
      <w:r w:rsidR="00AC0516">
        <w:rPr>
          <w:rFonts w:ascii="Sakkal Majalla" w:hAnsi="Sakkal Majalla" w:cs="Sakkal Majalla" w:hint="cs"/>
          <w:sz w:val="32"/>
          <w:szCs w:val="32"/>
          <w:rtl/>
          <w:lang w:bidi="ar-EG"/>
        </w:rPr>
        <w:t>ل</w:t>
      </w:r>
      <w:r w:rsidRPr="00863CBB">
        <w:rPr>
          <w:rFonts w:ascii="Sakkal Majalla" w:hAnsi="Sakkal Majalla" w:cs="Sakkal Majalla"/>
          <w:sz w:val="32"/>
          <w:szCs w:val="32"/>
          <w:rtl/>
        </w:rPr>
        <w:t>لدراسة</w:t>
      </w:r>
    </w:p>
    <w:p w14:paraId="77CC03B9" w14:textId="77777777" w:rsidR="00863CBB" w:rsidRPr="00863CBB" w:rsidRDefault="00863CBB" w:rsidP="00863CBB">
      <w:pPr>
        <w:rPr>
          <w:rFonts w:ascii="Sakkal Majalla" w:hAnsi="Sakkal Majalla" w:cs="Sakkal Majalla"/>
          <w:sz w:val="32"/>
          <w:szCs w:val="32"/>
          <w:rtl/>
        </w:rPr>
      </w:pPr>
      <w:r w:rsidRPr="00863CBB">
        <w:rPr>
          <w:rFonts w:ascii="Sakkal Majalla" w:hAnsi="Sakkal Majalla" w:cs="Sakkal Majalla"/>
          <w:b/>
          <w:bCs/>
          <w:sz w:val="32"/>
          <w:szCs w:val="32"/>
          <w:rtl/>
        </w:rPr>
        <w:t>الفصل الثالث:</w:t>
      </w:r>
      <w:r w:rsidRPr="00863CBB">
        <w:rPr>
          <w:rFonts w:ascii="Sakkal Majalla" w:hAnsi="Sakkal Majalla" w:cs="Sakkal Majalla"/>
          <w:sz w:val="32"/>
          <w:szCs w:val="32"/>
          <w:rtl/>
        </w:rPr>
        <w:t xml:space="preserve"> منهجية الدراسة الميدانية</w:t>
      </w:r>
    </w:p>
    <w:p w14:paraId="68B7B86E" w14:textId="77777777" w:rsidR="00863CBB" w:rsidRPr="00863CBB" w:rsidRDefault="00863CBB" w:rsidP="00863CBB">
      <w:pPr>
        <w:rPr>
          <w:rFonts w:ascii="Sakkal Majalla" w:hAnsi="Sakkal Majalla" w:cs="Sakkal Majalla"/>
          <w:sz w:val="32"/>
          <w:szCs w:val="32"/>
          <w:rtl/>
        </w:rPr>
      </w:pPr>
      <w:r w:rsidRPr="00863CBB">
        <w:rPr>
          <w:rFonts w:ascii="Sakkal Majalla" w:hAnsi="Sakkal Majalla" w:cs="Sakkal Majalla"/>
          <w:b/>
          <w:bCs/>
          <w:sz w:val="32"/>
          <w:szCs w:val="32"/>
          <w:rtl/>
        </w:rPr>
        <w:t>الفصل الرابع:</w:t>
      </w:r>
      <w:r w:rsidRPr="00863CBB">
        <w:rPr>
          <w:rFonts w:ascii="Sakkal Majalla" w:hAnsi="Sakkal Majalla" w:cs="Sakkal Majalla"/>
          <w:sz w:val="32"/>
          <w:szCs w:val="32"/>
          <w:rtl/>
        </w:rPr>
        <w:t xml:space="preserve"> الدراسة الميدانية </w:t>
      </w:r>
    </w:p>
    <w:p w14:paraId="6B2B4746" w14:textId="77777777" w:rsidR="00863CBB" w:rsidRPr="00863CBB" w:rsidRDefault="00863CBB" w:rsidP="00863CBB">
      <w:pPr>
        <w:rPr>
          <w:rFonts w:ascii="Sakkal Majalla" w:hAnsi="Sakkal Majalla" w:cs="Sakkal Majalla"/>
          <w:sz w:val="32"/>
          <w:szCs w:val="32"/>
          <w:rtl/>
        </w:rPr>
      </w:pPr>
      <w:r w:rsidRPr="00863CBB">
        <w:rPr>
          <w:rFonts w:ascii="Sakkal Majalla" w:hAnsi="Sakkal Majalla" w:cs="Sakkal Majalla"/>
          <w:b/>
          <w:bCs/>
          <w:sz w:val="32"/>
          <w:szCs w:val="32"/>
          <w:rtl/>
        </w:rPr>
        <w:t>الفصل الخامس:</w:t>
      </w:r>
      <w:r w:rsidRPr="00863CBB">
        <w:rPr>
          <w:rFonts w:ascii="Sakkal Majalla" w:hAnsi="Sakkal Majalla" w:cs="Sakkal Majalla"/>
          <w:sz w:val="32"/>
          <w:szCs w:val="32"/>
          <w:rtl/>
        </w:rPr>
        <w:t xml:space="preserve"> نتائج وتوصيات الدراسة</w:t>
      </w:r>
    </w:p>
    <w:p w14:paraId="765A372C" w14:textId="77777777" w:rsidR="00863CBB" w:rsidRPr="00863CBB" w:rsidRDefault="00863CBB" w:rsidP="00863CBB">
      <w:pPr>
        <w:rPr>
          <w:rFonts w:ascii="Sakkal Majalla" w:hAnsi="Sakkal Majalla" w:cs="Sakkal Majalla"/>
          <w:sz w:val="32"/>
          <w:szCs w:val="32"/>
          <w:rtl/>
        </w:rPr>
      </w:pPr>
      <w:r w:rsidRPr="00863CBB">
        <w:rPr>
          <w:rFonts w:ascii="Sakkal Majalla" w:hAnsi="Sakkal Majalla" w:cs="Sakkal Majalla"/>
          <w:sz w:val="32"/>
          <w:szCs w:val="32"/>
          <w:rtl/>
        </w:rPr>
        <w:t xml:space="preserve">وأخيرا قائمة بالمراجع والملاحق </w:t>
      </w:r>
    </w:p>
    <w:p w14:paraId="4CF9B4FF" w14:textId="77777777" w:rsidR="007C18B4" w:rsidRDefault="007C18B4" w:rsidP="007C18B4">
      <w:pPr>
        <w:rPr>
          <w:rtl/>
          <w:lang w:bidi="ar-EG"/>
        </w:rPr>
      </w:pPr>
    </w:p>
    <w:p w14:paraId="22A17CF2" w14:textId="77777777" w:rsidR="007C18B4" w:rsidRDefault="007C18B4" w:rsidP="007C18B4">
      <w:pPr>
        <w:rPr>
          <w:rtl/>
          <w:lang w:bidi="ar-EG"/>
        </w:rPr>
      </w:pPr>
    </w:p>
    <w:p w14:paraId="28430F61" w14:textId="77777777" w:rsidR="007C18B4" w:rsidRDefault="007C18B4" w:rsidP="007C18B4">
      <w:pPr>
        <w:rPr>
          <w:rtl/>
          <w:lang w:bidi="ar-EG"/>
        </w:rPr>
      </w:pPr>
    </w:p>
    <w:p w14:paraId="2FB1D04F" w14:textId="77777777" w:rsidR="007C18B4" w:rsidRDefault="007C18B4" w:rsidP="007C18B4">
      <w:pPr>
        <w:rPr>
          <w:rtl/>
          <w:lang w:bidi="ar-EG"/>
        </w:rPr>
      </w:pPr>
    </w:p>
    <w:p w14:paraId="539138E5" w14:textId="77777777" w:rsidR="007C18B4" w:rsidRDefault="007C18B4" w:rsidP="007C18B4">
      <w:pPr>
        <w:rPr>
          <w:rtl/>
          <w:lang w:bidi="ar-EG"/>
        </w:rPr>
      </w:pPr>
    </w:p>
    <w:p w14:paraId="05408D00" w14:textId="77777777" w:rsidR="007C18B4" w:rsidRPr="007C18B4" w:rsidRDefault="007C18B4" w:rsidP="007C18B4">
      <w:pPr>
        <w:rPr>
          <w:rFonts w:ascii="Traditional Arabic" w:eastAsia="Traditional Arabic" w:hAnsi="Traditional Arabic" w:cs="Traditional Arabic"/>
          <w:sz w:val="56"/>
          <w:szCs w:val="56"/>
          <w:rtl/>
        </w:rPr>
      </w:pPr>
    </w:p>
    <w:p w14:paraId="2672F799" w14:textId="5E503413" w:rsidR="007C18B4" w:rsidRPr="00296E69" w:rsidRDefault="007C18B4" w:rsidP="007C18B4">
      <w:pPr>
        <w:jc w:val="center"/>
        <w:outlineLvl w:val="0"/>
        <w:rPr>
          <w:rFonts w:ascii="Sakkal Majalla" w:eastAsia="Traditional Arabic" w:hAnsi="Sakkal Majalla" w:cs="Sakkal Majalla"/>
          <w:bCs/>
          <w:sz w:val="56"/>
          <w:szCs w:val="56"/>
          <w:rtl/>
        </w:rPr>
      </w:pPr>
      <w:bookmarkStart w:id="27" w:name="_Toc231856487"/>
      <w:r w:rsidRPr="00296E69">
        <w:rPr>
          <w:rFonts w:ascii="Sakkal Majalla" w:eastAsia="Traditional Arabic" w:hAnsi="Sakkal Majalla" w:cs="Sakkal Majalla"/>
          <w:bCs/>
          <w:sz w:val="56"/>
          <w:szCs w:val="56"/>
          <w:rtl/>
        </w:rPr>
        <w:t>الفصل الثاني</w:t>
      </w:r>
      <w:bookmarkEnd w:id="27"/>
    </w:p>
    <w:p w14:paraId="23916859" w14:textId="77777777" w:rsidR="007C18B4" w:rsidRPr="00296E69" w:rsidRDefault="007C18B4" w:rsidP="007C18B4">
      <w:pPr>
        <w:jc w:val="center"/>
        <w:outlineLvl w:val="0"/>
        <w:rPr>
          <w:rFonts w:ascii="Sakkal Majalla" w:eastAsia="Traditional Arabic" w:hAnsi="Sakkal Majalla" w:cs="Sakkal Majalla"/>
          <w:bCs/>
          <w:sz w:val="56"/>
          <w:szCs w:val="56"/>
          <w:rtl/>
        </w:rPr>
      </w:pPr>
      <w:bookmarkStart w:id="28" w:name="_Toc231856488"/>
      <w:r w:rsidRPr="00296E69">
        <w:rPr>
          <w:rFonts w:ascii="Sakkal Majalla" w:eastAsia="Traditional Arabic" w:hAnsi="Sakkal Majalla" w:cs="Sakkal Majalla"/>
          <w:bCs/>
          <w:sz w:val="56"/>
          <w:szCs w:val="56"/>
          <w:rtl/>
        </w:rPr>
        <w:t>الإطار النظري للدراسة</w:t>
      </w:r>
      <w:bookmarkEnd w:id="28"/>
    </w:p>
    <w:p w14:paraId="15300340" w14:textId="77777777" w:rsidR="00131E93" w:rsidRPr="006455B9" w:rsidRDefault="00131E93" w:rsidP="007C18B4">
      <w:pPr>
        <w:rPr>
          <w:rtl/>
          <w:lang w:bidi="ar-EG"/>
        </w:rPr>
      </w:pPr>
    </w:p>
    <w:p w14:paraId="55663485" w14:textId="77777777" w:rsidR="007C18B4" w:rsidRDefault="007C18B4" w:rsidP="007C18B4">
      <w:pPr>
        <w:rPr>
          <w:rFonts w:eastAsia="Times New Roman"/>
          <w:b/>
          <w:bCs/>
          <w:sz w:val="36"/>
          <w:szCs w:val="36"/>
          <w:rtl/>
          <w:lang w:bidi="ar-EG"/>
        </w:rPr>
      </w:pPr>
      <w:r>
        <w:rPr>
          <w:b/>
          <w:bCs/>
          <w:sz w:val="36"/>
          <w:szCs w:val="36"/>
          <w:rtl/>
          <w:lang w:bidi="ar-EG"/>
        </w:rPr>
        <w:br w:type="page"/>
      </w:r>
    </w:p>
    <w:p w14:paraId="7B51C5B3" w14:textId="62722662" w:rsidR="007A4004" w:rsidRPr="007C18B4" w:rsidRDefault="007A4004" w:rsidP="005D7589">
      <w:pPr>
        <w:pStyle w:val="Heading1"/>
        <w:jc w:val="center"/>
        <w:rPr>
          <w:u w:val="none"/>
          <w:rtl/>
        </w:rPr>
      </w:pPr>
      <w:bookmarkStart w:id="29" w:name="_Toc231856489"/>
      <w:r w:rsidRPr="007C18B4">
        <w:rPr>
          <w:rFonts w:hint="cs"/>
          <w:u w:val="none"/>
          <w:rtl/>
        </w:rPr>
        <w:lastRenderedPageBreak/>
        <w:t xml:space="preserve">1.2 المبحث الأول: </w:t>
      </w:r>
      <w:r w:rsidRPr="007C18B4">
        <w:rPr>
          <w:u w:val="none"/>
          <w:rtl/>
        </w:rPr>
        <w:t>أخلاقيات الذكاء الاصطناعي</w:t>
      </w:r>
      <w:bookmarkEnd w:id="29"/>
    </w:p>
    <w:p w14:paraId="57907C28" w14:textId="002E0F0A" w:rsidR="005D7589" w:rsidRDefault="007A4004" w:rsidP="007C18B4">
      <w:pPr>
        <w:pStyle w:val="Heading2"/>
        <w:rPr>
          <w:sz w:val="36"/>
          <w:szCs w:val="36"/>
          <w:rtl/>
        </w:rPr>
      </w:pPr>
      <w:bookmarkStart w:id="30" w:name="_Toc231856490"/>
      <w:r w:rsidRPr="007C18B4">
        <w:rPr>
          <w:rFonts w:hint="cs"/>
          <w:sz w:val="36"/>
          <w:szCs w:val="36"/>
          <w:rtl/>
        </w:rPr>
        <w:t>1.1.2</w:t>
      </w:r>
      <w:r w:rsidR="005D7589">
        <w:rPr>
          <w:rFonts w:hint="cs"/>
          <w:sz w:val="36"/>
          <w:szCs w:val="36"/>
          <w:rtl/>
        </w:rPr>
        <w:t xml:space="preserve"> مقدمة</w:t>
      </w:r>
      <w:bookmarkEnd w:id="30"/>
    </w:p>
    <w:p w14:paraId="3283AA6E" w14:textId="04AEF643" w:rsidR="005D7589" w:rsidRPr="005D7589" w:rsidRDefault="00B442A6" w:rsidP="000F41B0">
      <w:pPr>
        <w:rPr>
          <w:rFonts w:ascii="Sakkal Majalla" w:eastAsia="Times New Roman" w:hAnsi="Sakkal Majalla" w:cs="Sakkal Majalla"/>
          <w:sz w:val="32"/>
          <w:szCs w:val="32"/>
          <w:rtl/>
          <w:lang w:bidi="ar-EG"/>
        </w:rPr>
      </w:pPr>
      <w:r w:rsidRPr="00B442A6">
        <w:rPr>
          <w:rFonts w:ascii="Sakkal Majalla" w:eastAsia="Times New Roman" w:hAnsi="Sakkal Majalla" w:cs="Sakkal Majalla"/>
          <w:sz w:val="32"/>
          <w:szCs w:val="32"/>
          <w:rtl/>
          <w:lang w:bidi="ar-EG"/>
        </w:rPr>
        <w:t>يشهد الذكاء الاصطناعي تطورًا متسارعًا في العديد من المجالات، لا سيما في القطاع الصحي. ومع هذا التوسع، تظهر تساؤلات أخلاقية تتعلق باستخدام هذه التقنيات بطريقة آمنة وعادلة ومسؤولة</w:t>
      </w:r>
      <w:r w:rsidR="000F41B0" w:rsidRPr="00B442A6">
        <w:rPr>
          <w:rFonts w:ascii="Sakkal Majalla" w:hAnsi="Sakkal Majalla" w:cs="Sakkal Majalla"/>
          <w:sz w:val="32"/>
          <w:szCs w:val="32"/>
          <w:lang w:bidi="ar-EG"/>
        </w:rPr>
        <w:t>.(McKinsey, 2023)</w:t>
      </w:r>
      <w:r w:rsidR="000F41B0">
        <w:rPr>
          <w:rFonts w:ascii="Sakkal Majalla" w:eastAsia="Times New Roman" w:hAnsi="Sakkal Majalla" w:cs="Sakkal Majalla"/>
          <w:sz w:val="32"/>
          <w:szCs w:val="32"/>
          <w:lang w:bidi="ar-EG"/>
        </w:rPr>
        <w:t xml:space="preserve"> </w:t>
      </w:r>
      <w:r w:rsidR="000F41B0">
        <w:rPr>
          <w:rFonts w:ascii="Sakkal Majalla" w:eastAsia="Times New Roman" w:hAnsi="Sakkal Majalla" w:cs="Sakkal Majalla" w:hint="cs"/>
          <w:sz w:val="32"/>
          <w:szCs w:val="32"/>
          <w:rtl/>
          <w:lang w:bidi="ar-EG"/>
        </w:rPr>
        <w:t xml:space="preserve"> </w:t>
      </w:r>
      <w:r w:rsidRPr="00B442A6">
        <w:rPr>
          <w:rFonts w:ascii="Sakkal Majalla" w:eastAsia="Times New Roman" w:hAnsi="Sakkal Majalla" w:cs="Sakkal Majalla"/>
          <w:sz w:val="32"/>
          <w:szCs w:val="32"/>
          <w:rtl/>
          <w:lang w:bidi="ar-EG"/>
        </w:rPr>
        <w:t>يتناول هذا المبحث الجوانب الأخلاقية المرتبطة بتطبيق الذكاء الاصطناعي في الرعاية الصحية، من حيث المفهوم، والتطور، والتحديات، والأطر المنظمة</w:t>
      </w:r>
      <w:r w:rsidRPr="00B442A6">
        <w:rPr>
          <w:rFonts w:ascii="Sakkal Majalla" w:eastAsia="Times New Roman" w:hAnsi="Sakkal Majalla" w:cs="Sakkal Majalla"/>
          <w:sz w:val="32"/>
          <w:szCs w:val="32"/>
          <w:lang w:bidi="ar-EG"/>
        </w:rPr>
        <w:t>.</w:t>
      </w:r>
    </w:p>
    <w:p w14:paraId="1D7D5F80" w14:textId="576724B6" w:rsidR="00E96B54" w:rsidRPr="007C18B4" w:rsidRDefault="005D7589" w:rsidP="005D7589">
      <w:pPr>
        <w:pStyle w:val="Heading2"/>
        <w:rPr>
          <w:sz w:val="36"/>
          <w:szCs w:val="36"/>
        </w:rPr>
      </w:pPr>
      <w:bookmarkStart w:id="31" w:name="_Toc231856491"/>
      <w:r>
        <w:rPr>
          <w:rFonts w:hint="cs"/>
          <w:sz w:val="36"/>
          <w:szCs w:val="36"/>
          <w:rtl/>
        </w:rPr>
        <w:t>2</w:t>
      </w:r>
      <w:r w:rsidRPr="007C18B4">
        <w:rPr>
          <w:rFonts w:hint="cs"/>
          <w:sz w:val="36"/>
          <w:szCs w:val="36"/>
          <w:rtl/>
        </w:rPr>
        <w:t>.1.2</w:t>
      </w:r>
      <w:r>
        <w:rPr>
          <w:rFonts w:hint="cs"/>
          <w:sz w:val="36"/>
          <w:szCs w:val="36"/>
          <w:rtl/>
        </w:rPr>
        <w:t xml:space="preserve"> </w:t>
      </w:r>
      <w:r w:rsidR="00E96B54" w:rsidRPr="007C18B4">
        <w:rPr>
          <w:sz w:val="36"/>
          <w:szCs w:val="36"/>
          <w:rtl/>
        </w:rPr>
        <w:t>مفهوم الذكاء الاصطناعي وتطوره في القطاع الصحي</w:t>
      </w:r>
      <w:bookmarkEnd w:id="31"/>
    </w:p>
    <w:p w14:paraId="0E91E956" w14:textId="2D8DCA68" w:rsidR="004E499D" w:rsidRPr="00B442A6" w:rsidRDefault="004E499D" w:rsidP="007A0EDB">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sidRPr="004E499D">
        <w:rPr>
          <w:rFonts w:ascii="Sakkal Majalla" w:hAnsi="Sakkal Majalla" w:cs="Sakkal Majalla"/>
          <w:sz w:val="32"/>
          <w:szCs w:val="32"/>
          <w:rtl/>
        </w:rPr>
        <w:t>يُعد ال</w:t>
      </w:r>
      <w:r w:rsidRPr="00B442A6">
        <w:rPr>
          <w:rFonts w:ascii="Sakkal Majalla" w:hAnsi="Sakkal Majalla" w:cs="Sakkal Majalla"/>
          <w:sz w:val="32"/>
          <w:szCs w:val="32"/>
          <w:rtl/>
        </w:rPr>
        <w:t>ذكاء الاصطناعي</w:t>
      </w:r>
      <w:r w:rsidRPr="00B442A6">
        <w:rPr>
          <w:rFonts w:ascii="Sakkal Majalla" w:hAnsi="Sakkal Majalla" w:cs="Sakkal Majalla"/>
          <w:sz w:val="32"/>
          <w:szCs w:val="32"/>
          <w:lang w:bidi="ar-EG"/>
        </w:rPr>
        <w:t xml:space="preserve"> (AI) </w:t>
      </w:r>
      <w:r w:rsidRPr="00B442A6">
        <w:rPr>
          <w:rFonts w:ascii="Sakkal Majalla" w:hAnsi="Sakkal Majalla" w:cs="Sakkal Majalla"/>
          <w:sz w:val="32"/>
          <w:szCs w:val="32"/>
          <w:rtl/>
        </w:rPr>
        <w:t>من أكثر التقنيات ثوريةً</w:t>
      </w:r>
      <w:r w:rsidR="007A0EDB" w:rsidRPr="00B442A6">
        <w:rPr>
          <w:rFonts w:ascii="Sakkal Majalla" w:hAnsi="Sakkal Majalla" w:cs="Sakkal Majalla"/>
          <w:sz w:val="32"/>
          <w:szCs w:val="32"/>
          <w:rtl/>
        </w:rPr>
        <w:t xml:space="preserve"> في العصر الحديث، حيث أحدث تحولا جذري</w:t>
      </w:r>
      <w:r w:rsidRPr="00B442A6">
        <w:rPr>
          <w:rFonts w:ascii="Sakkal Majalla" w:hAnsi="Sakkal Majalla" w:cs="Sakkal Majalla"/>
          <w:sz w:val="32"/>
          <w:szCs w:val="32"/>
          <w:rtl/>
        </w:rPr>
        <w:t>ا في قطاعات متعددة، لاسيما القطاع الصحي، مما أدى إلى تحسينات غير مسبوقة في الكفاءة والدقة التشخيصية</w:t>
      </w:r>
      <w:r w:rsidRPr="00B442A6">
        <w:rPr>
          <w:rFonts w:ascii="Sakkal Majalla" w:hAnsi="Sakkal Majalla" w:cs="Sakkal Majalla"/>
          <w:sz w:val="32"/>
          <w:szCs w:val="32"/>
          <w:lang w:bidi="ar-EG"/>
        </w:rPr>
        <w:t xml:space="preserve"> </w:t>
      </w:r>
      <w:r w:rsidR="007A0EDB" w:rsidRPr="00B442A6">
        <w:rPr>
          <w:rFonts w:ascii="Sakkal Majalla" w:hAnsi="Sakkal Majalla" w:cs="Sakkal Majalla"/>
          <w:sz w:val="32"/>
          <w:szCs w:val="32"/>
          <w:lang w:bidi="ar-EG"/>
        </w:rPr>
        <w:t>.</w:t>
      </w:r>
      <w:r w:rsidRPr="00B442A6">
        <w:rPr>
          <w:rFonts w:ascii="Sakkal Majalla" w:hAnsi="Sakkal Majalla" w:cs="Sakkal Majalla"/>
          <w:sz w:val="32"/>
          <w:szCs w:val="32"/>
          <w:lang w:bidi="ar-EG"/>
        </w:rPr>
        <w:t xml:space="preserve">(McKinsey, 2023) </w:t>
      </w:r>
      <w:r w:rsidR="007A0EDB" w:rsidRPr="00B442A6">
        <w:rPr>
          <w:rFonts w:ascii="Sakkal Majalla" w:hAnsi="Sakkal Majalla" w:cs="Sakkal Majalla"/>
          <w:sz w:val="32"/>
          <w:szCs w:val="32"/>
          <w:rtl/>
        </w:rPr>
        <w:t>تعتمد هذه التقنية أساس</w:t>
      </w:r>
      <w:r w:rsidRPr="00B442A6">
        <w:rPr>
          <w:rFonts w:ascii="Sakkal Majalla" w:hAnsi="Sakkal Majalla" w:cs="Sakkal Majalla"/>
          <w:sz w:val="32"/>
          <w:szCs w:val="32"/>
          <w:rtl/>
        </w:rPr>
        <w:t>ا على خوارزميات التعلم الآلي والتعلم العميق لمعالجة البيانات الضخمة</w:t>
      </w:r>
      <w:r w:rsidR="007A0EDB" w:rsidRPr="00B442A6">
        <w:rPr>
          <w:rFonts w:ascii="Sakkal Majalla" w:hAnsi="Sakkal Majalla" w:cs="Sakkal Majalla" w:hint="cs"/>
          <w:sz w:val="32"/>
          <w:szCs w:val="32"/>
          <w:rtl/>
          <w:lang w:bidi="ar-EG"/>
        </w:rPr>
        <w:t>،</w:t>
      </w:r>
      <w:r w:rsidRPr="00B442A6">
        <w:rPr>
          <w:rFonts w:ascii="Sakkal Majalla" w:hAnsi="Sakkal Majalla" w:cs="Sakkal Majalla"/>
          <w:sz w:val="32"/>
          <w:szCs w:val="32"/>
          <w:rtl/>
        </w:rPr>
        <w:t xml:space="preserve"> مما يُسهم في تحسين دقة التشخيص، وتسريع تطوير العلاجات، والحد من الأخطاء الطبية</w:t>
      </w:r>
      <w:r w:rsidR="007A0EDB" w:rsidRPr="00B442A6">
        <w:rPr>
          <w:rFonts w:ascii="Sakkal Majalla" w:hAnsi="Sakkal Majalla" w:cs="Sakkal Majalla" w:hint="cs"/>
          <w:sz w:val="32"/>
          <w:szCs w:val="32"/>
          <w:rtl/>
        </w:rPr>
        <w:t xml:space="preserve"> </w:t>
      </w:r>
      <w:r w:rsidRPr="00B442A6">
        <w:rPr>
          <w:rFonts w:ascii="Sakkal Majalla" w:hAnsi="Sakkal Majalla" w:cs="Sakkal Majalla"/>
          <w:sz w:val="32"/>
          <w:szCs w:val="32"/>
          <w:lang w:bidi="ar-EG"/>
        </w:rPr>
        <w:t xml:space="preserve"> (Jiang et al., 2021)</w:t>
      </w:r>
      <w:r w:rsidR="007A0EDB" w:rsidRPr="00B442A6">
        <w:rPr>
          <w:rFonts w:ascii="Sakkal Majalla" w:hAnsi="Sakkal Majalla" w:cs="Sakkal Majalla" w:hint="cs"/>
          <w:sz w:val="32"/>
          <w:szCs w:val="32"/>
          <w:rtl/>
          <w:lang w:bidi="ar-EG"/>
        </w:rPr>
        <w:t>.</w:t>
      </w:r>
    </w:p>
    <w:p w14:paraId="44F4A683" w14:textId="339AB5F9" w:rsidR="00E96B54" w:rsidRDefault="00E96B54" w:rsidP="007A0EDB">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sidRPr="00E96B54">
        <w:rPr>
          <w:rFonts w:ascii="Sakkal Majalla" w:hAnsi="Sakkal Majalla" w:cs="Sakkal Majalla"/>
          <w:sz w:val="32"/>
          <w:szCs w:val="32"/>
          <w:rtl/>
        </w:rPr>
        <w:t>يُعرف الذكاء الاصطناعي في الطب على أنه مجموعة من التقنيات التي تُمكّن الأنظمة الحاسوبية من محاكاة التفكير البشري في تحليل البيانات الطبي</w:t>
      </w:r>
      <w:r w:rsidR="00F55F98">
        <w:rPr>
          <w:rFonts w:ascii="Sakkal Majalla" w:hAnsi="Sakkal Majalla" w:cs="Sakkal Majalla"/>
          <w:sz w:val="32"/>
          <w:szCs w:val="32"/>
          <w:rtl/>
        </w:rPr>
        <w:t>ة واتخاذ قرارات قائمة على الأدل</w:t>
      </w:r>
      <w:r w:rsidR="00F55F98">
        <w:rPr>
          <w:rFonts w:ascii="Sakkal Majalla" w:hAnsi="Sakkal Majalla" w:cs="Sakkal Majalla" w:hint="cs"/>
          <w:sz w:val="32"/>
          <w:szCs w:val="32"/>
          <w:rtl/>
          <w:lang w:bidi="ar-EG"/>
        </w:rPr>
        <w:t xml:space="preserve">ة </w:t>
      </w:r>
      <w:r w:rsidR="00F55F98" w:rsidRPr="00E96B54">
        <w:rPr>
          <w:rFonts w:ascii="Sakkal Majalla" w:hAnsi="Sakkal Majalla" w:cs="Sakkal Majalla"/>
          <w:sz w:val="32"/>
          <w:szCs w:val="32"/>
        </w:rPr>
        <w:t>(Mortezaagha et al., 2025</w:t>
      </w:r>
      <w:r w:rsidR="00F55F98">
        <w:rPr>
          <w:rFonts w:ascii="Sakkal Majalla" w:hAnsi="Sakkal Majalla" w:cs="Sakkal Majalla" w:hint="cs"/>
          <w:sz w:val="32"/>
          <w:szCs w:val="32"/>
          <w:rtl/>
          <w:lang w:bidi="ar-EG"/>
        </w:rPr>
        <w:t>).</w:t>
      </w:r>
      <w:r w:rsidRPr="00E96B54">
        <w:rPr>
          <w:rFonts w:ascii="Sakkal Majalla" w:hAnsi="Sakkal Majalla" w:cs="Sakkal Majalla"/>
          <w:sz w:val="32"/>
          <w:szCs w:val="32"/>
        </w:rPr>
        <w:t xml:space="preserve"> </w:t>
      </w:r>
      <w:r w:rsidRPr="00E96B54">
        <w:rPr>
          <w:rFonts w:ascii="Sakkal Majalla" w:hAnsi="Sakkal Majalla" w:cs="Sakkal Majalla"/>
          <w:sz w:val="32"/>
          <w:szCs w:val="32"/>
          <w:rtl/>
        </w:rPr>
        <w:t>يُستخدم الذكاء الاصطناعي في تحليل صور الأشعة، والتنبؤ بالأمراض، وتطوير أدوية جديدة، وإدارة السجلات الطبية الإلكترونية</w:t>
      </w:r>
      <w:r w:rsidRPr="00E96B54">
        <w:rPr>
          <w:rFonts w:ascii="Sakkal Majalla" w:hAnsi="Sakkal Majalla" w:cs="Sakkal Majalla"/>
          <w:sz w:val="32"/>
          <w:szCs w:val="32"/>
          <w:lang w:bidi="ar-EG"/>
        </w:rPr>
        <w:t>.</w:t>
      </w:r>
    </w:p>
    <w:p w14:paraId="12E4D2CE" w14:textId="77777777" w:rsidR="00B442A6"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p>
    <w:p w14:paraId="6F77ED78" w14:textId="77777777" w:rsidR="00B442A6"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p>
    <w:p w14:paraId="66DDFD1E" w14:textId="77777777" w:rsidR="00B442A6" w:rsidRPr="00E96B54"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p>
    <w:p w14:paraId="65B83C62" w14:textId="0F022EC6" w:rsidR="007A4004" w:rsidRPr="007C18B4" w:rsidRDefault="005D7589" w:rsidP="007C18B4">
      <w:pPr>
        <w:pStyle w:val="Heading2"/>
        <w:rPr>
          <w:sz w:val="36"/>
          <w:szCs w:val="36"/>
          <w:rtl/>
        </w:rPr>
      </w:pPr>
      <w:bookmarkStart w:id="32" w:name="_Toc231856492"/>
      <w:r>
        <w:rPr>
          <w:rFonts w:hint="cs"/>
          <w:sz w:val="36"/>
          <w:szCs w:val="36"/>
          <w:rtl/>
        </w:rPr>
        <w:lastRenderedPageBreak/>
        <w:t>3</w:t>
      </w:r>
      <w:r w:rsidR="007A4004" w:rsidRPr="007C18B4">
        <w:rPr>
          <w:rFonts w:hint="cs"/>
          <w:sz w:val="36"/>
          <w:szCs w:val="36"/>
          <w:rtl/>
        </w:rPr>
        <w:t xml:space="preserve">.1.2 </w:t>
      </w:r>
      <w:r w:rsidR="00E96B54" w:rsidRPr="007C18B4">
        <w:rPr>
          <w:sz w:val="36"/>
          <w:szCs w:val="36"/>
          <w:rtl/>
        </w:rPr>
        <w:t>مراحل تطور الذكاء الاصطناعي في القطاع الصحي</w:t>
      </w:r>
      <w:bookmarkEnd w:id="32"/>
    </w:p>
    <w:p w14:paraId="632CA583" w14:textId="24A49906" w:rsidR="00E96B54" w:rsidRPr="007A4004" w:rsidRDefault="00E96B54" w:rsidP="00CA7FEE">
      <w:pPr>
        <w:pStyle w:val="NormalWeb"/>
        <w:bidi/>
        <w:spacing w:before="0" w:beforeAutospacing="0" w:after="0" w:afterAutospacing="0" w:line="360" w:lineRule="auto"/>
        <w:ind w:left="27"/>
        <w:jc w:val="both"/>
        <w:rPr>
          <w:rFonts w:ascii="Sakkal Majalla" w:hAnsi="Sakkal Majalla" w:cs="Sakkal Majalla"/>
          <w:b/>
          <w:bCs/>
          <w:sz w:val="32"/>
          <w:szCs w:val="32"/>
          <w:lang w:bidi="ar-EG"/>
        </w:rPr>
      </w:pPr>
      <w:r w:rsidRPr="00E96B54">
        <w:rPr>
          <w:rFonts w:ascii="Sakkal Majalla" w:hAnsi="Sakkal Majalla" w:cs="Sakkal Majalla"/>
          <w:sz w:val="32"/>
          <w:szCs w:val="32"/>
          <w:rtl/>
        </w:rPr>
        <w:t>مرّ الذكاء الاصطناعي بعدة مراحل تطورية منذ ظهوره، حيث بدأ في الستينيات والسبعينيات كنظم خبرة قادرة على تقديم استنتاجات طبي</w:t>
      </w:r>
      <w:r w:rsidR="00F55F98">
        <w:rPr>
          <w:rFonts w:ascii="Sakkal Majalla" w:hAnsi="Sakkal Majalla" w:cs="Sakkal Majalla"/>
          <w:sz w:val="32"/>
          <w:szCs w:val="32"/>
          <w:rtl/>
        </w:rPr>
        <w:t>ة محدودة. ومع تقدم التكنولوجيا</w:t>
      </w:r>
      <w:r w:rsidR="00F55F98">
        <w:rPr>
          <w:rFonts w:ascii="Sakkal Majalla" w:hAnsi="Sakkal Majalla" w:cs="Sakkal Majalla" w:hint="cs"/>
          <w:sz w:val="32"/>
          <w:szCs w:val="32"/>
          <w:rtl/>
        </w:rPr>
        <w:t xml:space="preserve"> </w:t>
      </w:r>
      <w:r w:rsidRPr="00E96B54">
        <w:rPr>
          <w:rFonts w:ascii="Sakkal Majalla" w:hAnsi="Sakkal Majalla" w:cs="Sakkal Majalla"/>
          <w:sz w:val="32"/>
          <w:szCs w:val="32"/>
          <w:rtl/>
        </w:rPr>
        <w:t>توسع استخدام الذكاء الاصطناعي في تحليل البيانات السريرية، والتشخيص المبكر، والمساعدات الافتراضية للأطباء</w:t>
      </w:r>
      <w:r w:rsidR="00CA7FEE">
        <w:rPr>
          <w:rFonts w:ascii="Sakkal Majalla" w:hAnsi="Sakkal Majalla" w:cs="Sakkal Majalla" w:hint="cs"/>
          <w:sz w:val="32"/>
          <w:szCs w:val="32"/>
          <w:rtl/>
          <w:lang w:bidi="ar-EG"/>
        </w:rPr>
        <w:t>.</w:t>
      </w:r>
    </w:p>
    <w:p w14:paraId="42D68634" w14:textId="77777777" w:rsidR="00E96B54" w:rsidRPr="007A4004" w:rsidRDefault="00E96B54" w:rsidP="007A4004">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t>أ. المرحلة الأولى: النظم الخبيرة</w:t>
      </w:r>
    </w:p>
    <w:p w14:paraId="3AE75D25" w14:textId="75EE737D" w:rsidR="00E96B54" w:rsidRDefault="00F55F98" w:rsidP="00CA7FEE">
      <w:pPr>
        <w:pStyle w:val="NormalWeb"/>
        <w:bidi/>
        <w:spacing w:before="0" w:beforeAutospacing="0" w:after="0" w:afterAutospacing="0" w:line="360" w:lineRule="auto"/>
        <w:ind w:left="27"/>
        <w:jc w:val="both"/>
        <w:rPr>
          <w:rFonts w:ascii="Sakkal Majalla" w:hAnsi="Sakkal Majalla" w:cs="Sakkal Majalla"/>
          <w:sz w:val="32"/>
          <w:szCs w:val="32"/>
          <w:rtl/>
          <w:lang w:bidi="ar-EG"/>
        </w:rPr>
      </w:pPr>
      <w:r>
        <w:rPr>
          <w:rFonts w:ascii="Sakkal Majalla" w:hAnsi="Sakkal Majalla" w:cs="Sakkal Majalla"/>
          <w:sz w:val="32"/>
          <w:szCs w:val="32"/>
          <w:rtl/>
        </w:rPr>
        <w:t>في هذه المرحلة</w:t>
      </w:r>
      <w:r>
        <w:rPr>
          <w:rFonts w:ascii="Sakkal Majalla" w:hAnsi="Sakkal Majalla" w:cs="Sakkal Majalla" w:hint="cs"/>
          <w:sz w:val="32"/>
          <w:szCs w:val="32"/>
          <w:rtl/>
        </w:rPr>
        <w:t xml:space="preserve"> </w:t>
      </w:r>
      <w:r w:rsidR="00E96B54" w:rsidRPr="00E96B54">
        <w:rPr>
          <w:rFonts w:ascii="Sakkal Majalla" w:hAnsi="Sakkal Majalla" w:cs="Sakkal Majalla"/>
          <w:sz w:val="32"/>
          <w:szCs w:val="32"/>
          <w:rtl/>
        </w:rPr>
        <w:t>تم تطوير نظم قادرة على تقديم توصيات تشخي</w:t>
      </w:r>
      <w:r>
        <w:rPr>
          <w:rFonts w:ascii="Sakkal Majalla" w:hAnsi="Sakkal Majalla" w:cs="Sakkal Majalla"/>
          <w:sz w:val="32"/>
          <w:szCs w:val="32"/>
          <w:rtl/>
        </w:rPr>
        <w:t>صية بناءً على القواعد البرمجية</w:t>
      </w:r>
      <w:r>
        <w:rPr>
          <w:rFonts w:ascii="Sakkal Majalla" w:hAnsi="Sakkal Majalla" w:cs="Sakkal Majalla" w:hint="cs"/>
          <w:sz w:val="32"/>
          <w:szCs w:val="32"/>
          <w:rtl/>
        </w:rPr>
        <w:t xml:space="preserve"> </w:t>
      </w:r>
      <w:r w:rsidR="00E96B54" w:rsidRPr="00E96B54">
        <w:rPr>
          <w:rFonts w:ascii="Sakkal Majalla" w:hAnsi="Sakkal Majalla" w:cs="Sakkal Majalla"/>
          <w:sz w:val="32"/>
          <w:szCs w:val="32"/>
          <w:rtl/>
        </w:rPr>
        <w:t>مثل نظام</w:t>
      </w:r>
      <w:r w:rsidR="00E96B54" w:rsidRPr="00E96B54">
        <w:rPr>
          <w:rFonts w:ascii="Sakkal Majalla" w:hAnsi="Sakkal Majalla" w:cs="Sakkal Majalla"/>
          <w:sz w:val="32"/>
          <w:szCs w:val="32"/>
          <w:lang w:bidi="ar-EG"/>
        </w:rPr>
        <w:t xml:space="preserve"> MYCIN </w:t>
      </w:r>
      <w:r>
        <w:rPr>
          <w:rFonts w:ascii="Sakkal Majalla" w:hAnsi="Sakkal Majalla" w:cs="Sakkal Majalla"/>
          <w:sz w:val="32"/>
          <w:szCs w:val="32"/>
          <w:rtl/>
        </w:rPr>
        <w:t>في السبعينيات</w:t>
      </w:r>
      <w:r>
        <w:rPr>
          <w:rFonts w:ascii="Sakkal Majalla" w:hAnsi="Sakkal Majalla" w:cs="Sakkal Majalla" w:hint="cs"/>
          <w:sz w:val="32"/>
          <w:szCs w:val="32"/>
          <w:rtl/>
        </w:rPr>
        <w:t xml:space="preserve"> </w:t>
      </w:r>
      <w:r w:rsidR="00E96B54" w:rsidRPr="00E96B54">
        <w:rPr>
          <w:rFonts w:ascii="Sakkal Majalla" w:hAnsi="Sakkal Majalla" w:cs="Sakkal Majalla"/>
          <w:sz w:val="32"/>
          <w:szCs w:val="32"/>
          <w:rtl/>
        </w:rPr>
        <w:t>والذي ساعد في تشخيص الأمراض المعدية</w:t>
      </w:r>
      <w:r w:rsidR="00CA7FEE">
        <w:rPr>
          <w:rFonts w:ascii="Sakkal Majalla" w:hAnsi="Sakkal Majalla" w:cs="Sakkal Majalla" w:hint="cs"/>
          <w:sz w:val="32"/>
          <w:szCs w:val="32"/>
          <w:rtl/>
          <w:lang w:bidi="ar-EG"/>
        </w:rPr>
        <w:t>.</w:t>
      </w:r>
    </w:p>
    <w:p w14:paraId="58ED2FA1" w14:textId="77777777" w:rsidR="00E96B54" w:rsidRPr="007A4004" w:rsidRDefault="00E96B54" w:rsidP="007A4004">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t>ب. المرحلة الثانية: التعلم الآلي والبيانات الضخمة</w:t>
      </w:r>
    </w:p>
    <w:p w14:paraId="1E490F81" w14:textId="5143E227" w:rsidR="00E96B54" w:rsidRPr="00E96B54" w:rsidRDefault="00E96B54" w:rsidP="007A0EDB">
      <w:pPr>
        <w:pStyle w:val="NormalWeb"/>
        <w:bidi/>
        <w:spacing w:before="0" w:beforeAutospacing="0" w:after="0" w:afterAutospacing="0" w:line="360" w:lineRule="auto"/>
        <w:ind w:left="27"/>
        <w:jc w:val="both"/>
        <w:rPr>
          <w:rFonts w:ascii="Sakkal Majalla" w:hAnsi="Sakkal Majalla" w:cs="Sakkal Majalla"/>
          <w:sz w:val="32"/>
          <w:szCs w:val="32"/>
          <w:lang w:bidi="ar-EG"/>
        </w:rPr>
      </w:pPr>
      <w:r w:rsidRPr="00E96B54">
        <w:rPr>
          <w:rFonts w:ascii="Sakkal Majalla" w:hAnsi="Sakkal Majalla" w:cs="Sakkal Majalla"/>
          <w:sz w:val="32"/>
          <w:szCs w:val="32"/>
          <w:rtl/>
        </w:rPr>
        <w:t>مع بداية القرن الحادي والعشرين، ساهم تطور الحوسبة السحابية وزيادة توافر البيانات الطبية الضخمة في تحسين دقة الذكاء الاصطناعي من خلال التعلم الآلي، حيث أصبحت النماذج قادرة على التعلم من البيانات السابقة وتحسين أدائها باستمرار</w:t>
      </w:r>
      <w:r w:rsidR="00F55F98">
        <w:rPr>
          <w:rFonts w:ascii="Sakkal Majalla" w:hAnsi="Sakkal Majalla" w:cs="Sakkal Majalla"/>
          <w:sz w:val="32"/>
          <w:szCs w:val="32"/>
          <w:lang w:bidi="ar-EG"/>
        </w:rPr>
        <w:t xml:space="preserve"> </w:t>
      </w:r>
      <w:r w:rsidR="00F55F98">
        <w:rPr>
          <w:rFonts w:ascii="Sakkal Majalla" w:hAnsi="Sakkal Majalla" w:cs="Sakkal Majalla" w:hint="cs"/>
          <w:sz w:val="32"/>
          <w:szCs w:val="32"/>
          <w:rtl/>
          <w:lang w:bidi="ar-EG"/>
        </w:rPr>
        <w:t xml:space="preserve"> (</w:t>
      </w:r>
      <w:r w:rsidR="00F55F98" w:rsidRPr="00E96B54">
        <w:rPr>
          <w:rFonts w:ascii="Sakkal Majalla" w:hAnsi="Sakkal Majalla" w:cs="Sakkal Majalla"/>
          <w:sz w:val="32"/>
          <w:szCs w:val="32"/>
          <w:lang w:bidi="ar-EG"/>
        </w:rPr>
        <w:t>Khan &amp; Sherani, 2025</w:t>
      </w:r>
      <w:r w:rsidR="00F55F98">
        <w:rPr>
          <w:rFonts w:ascii="Sakkal Majalla" w:hAnsi="Sakkal Majalla" w:cs="Sakkal Majalla" w:hint="cs"/>
          <w:sz w:val="32"/>
          <w:szCs w:val="32"/>
          <w:rtl/>
          <w:lang w:bidi="ar-EG"/>
        </w:rPr>
        <w:t>).</w:t>
      </w:r>
    </w:p>
    <w:p w14:paraId="73E47D6F" w14:textId="77777777" w:rsidR="00E96B54" w:rsidRPr="007A4004" w:rsidRDefault="00E96B54" w:rsidP="007A4004">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t>ج. المرحلة الثالثة: التعلم العميق والطب الدقيق</w:t>
      </w:r>
    </w:p>
    <w:p w14:paraId="1FAD06A9" w14:textId="3447E40F" w:rsidR="00E96B54" w:rsidRPr="00E96B54" w:rsidRDefault="00E96B54" w:rsidP="007A0EDB">
      <w:pPr>
        <w:pStyle w:val="NormalWeb"/>
        <w:bidi/>
        <w:spacing w:before="0" w:beforeAutospacing="0" w:after="0" w:afterAutospacing="0" w:line="360" w:lineRule="auto"/>
        <w:ind w:left="27"/>
        <w:jc w:val="both"/>
        <w:rPr>
          <w:rFonts w:ascii="Sakkal Majalla" w:hAnsi="Sakkal Majalla" w:cs="Sakkal Majalla"/>
          <w:sz w:val="32"/>
          <w:szCs w:val="32"/>
          <w:lang w:bidi="ar-EG"/>
        </w:rPr>
      </w:pPr>
      <w:r w:rsidRPr="00E96B54">
        <w:rPr>
          <w:rFonts w:ascii="Sakkal Majalla" w:hAnsi="Sakkal Majalla" w:cs="Sakkal Majalla"/>
          <w:sz w:val="32"/>
          <w:szCs w:val="32"/>
          <w:rtl/>
        </w:rPr>
        <w:t>تعتمد أحدث المراحل على خوارزميات التعلم العميق التي تحاكي الشبكات العصبية البشرية. أدّى ذلك إلى تطور</w:t>
      </w:r>
      <w:r w:rsidR="00F55F98">
        <w:rPr>
          <w:rFonts w:ascii="Sakkal Majalla" w:hAnsi="Sakkal Majalla" w:cs="Sakkal Majalla"/>
          <w:sz w:val="32"/>
          <w:szCs w:val="32"/>
          <w:rtl/>
        </w:rPr>
        <w:t>ات هائلة في تحليل الصور الطبية</w:t>
      </w:r>
      <w:r w:rsidR="00F55F98">
        <w:rPr>
          <w:rFonts w:ascii="Sakkal Majalla" w:hAnsi="Sakkal Majalla" w:cs="Sakkal Majalla" w:hint="cs"/>
          <w:sz w:val="32"/>
          <w:szCs w:val="32"/>
          <w:rtl/>
        </w:rPr>
        <w:t xml:space="preserve"> </w:t>
      </w:r>
      <w:r w:rsidR="00F55F98">
        <w:rPr>
          <w:rFonts w:ascii="Sakkal Majalla" w:hAnsi="Sakkal Majalla" w:cs="Sakkal Majalla"/>
          <w:sz w:val="32"/>
          <w:szCs w:val="32"/>
          <w:rtl/>
        </w:rPr>
        <w:t>والكشف المبكر عن الأمراض</w:t>
      </w:r>
      <w:r w:rsidR="00F55F98">
        <w:rPr>
          <w:rFonts w:ascii="Sakkal Majalla" w:hAnsi="Sakkal Majalla" w:cs="Sakkal Majalla" w:hint="cs"/>
          <w:sz w:val="32"/>
          <w:szCs w:val="32"/>
          <w:rtl/>
        </w:rPr>
        <w:t xml:space="preserve"> </w:t>
      </w:r>
      <w:r w:rsidRPr="00E96B54">
        <w:rPr>
          <w:rFonts w:ascii="Sakkal Majalla" w:hAnsi="Sakkal Majalla" w:cs="Sakkal Majalla"/>
          <w:sz w:val="32"/>
          <w:szCs w:val="32"/>
          <w:rtl/>
        </w:rPr>
        <w:t>وتطوير استراتيجيات علاج مخصصة لكل مريض</w:t>
      </w:r>
      <w:r w:rsidR="00F55F98">
        <w:rPr>
          <w:rFonts w:ascii="Sakkal Majalla" w:hAnsi="Sakkal Majalla" w:cs="Sakkal Majalla"/>
          <w:sz w:val="32"/>
          <w:szCs w:val="32"/>
          <w:lang w:bidi="ar-EG"/>
        </w:rPr>
        <w:t xml:space="preserve"> </w:t>
      </w:r>
      <w:r w:rsidR="00F55F98">
        <w:rPr>
          <w:rFonts w:ascii="Sakkal Majalla" w:hAnsi="Sakkal Majalla" w:cs="Sakkal Majalla" w:hint="cs"/>
          <w:sz w:val="32"/>
          <w:szCs w:val="32"/>
          <w:rtl/>
          <w:lang w:bidi="ar-EG"/>
        </w:rPr>
        <w:t xml:space="preserve"> (</w:t>
      </w:r>
      <w:r w:rsidR="00F55F98" w:rsidRPr="00E96B54">
        <w:rPr>
          <w:rFonts w:ascii="Sakkal Majalla" w:hAnsi="Sakkal Majalla" w:cs="Sakkal Majalla"/>
          <w:sz w:val="32"/>
          <w:szCs w:val="32"/>
          <w:lang w:bidi="ar-EG"/>
        </w:rPr>
        <w:t>Heo, 2025</w:t>
      </w:r>
      <w:r w:rsidR="00F55F98">
        <w:rPr>
          <w:rFonts w:ascii="Sakkal Majalla" w:hAnsi="Sakkal Majalla" w:cs="Sakkal Majalla" w:hint="cs"/>
          <w:sz w:val="32"/>
          <w:szCs w:val="32"/>
          <w:rtl/>
          <w:lang w:bidi="ar-EG"/>
        </w:rPr>
        <w:t>).</w:t>
      </w:r>
    </w:p>
    <w:p w14:paraId="4BE53445" w14:textId="7BA2D8CD" w:rsidR="00E96B54" w:rsidRPr="007C18B4" w:rsidRDefault="005D7589" w:rsidP="007C18B4">
      <w:pPr>
        <w:pStyle w:val="Heading2"/>
        <w:spacing w:before="240" w:after="0"/>
        <w:rPr>
          <w:sz w:val="36"/>
          <w:szCs w:val="36"/>
        </w:rPr>
      </w:pPr>
      <w:bookmarkStart w:id="33" w:name="_Toc231856493"/>
      <w:r>
        <w:rPr>
          <w:rFonts w:hint="cs"/>
          <w:sz w:val="36"/>
          <w:szCs w:val="36"/>
          <w:rtl/>
        </w:rPr>
        <w:t>4</w:t>
      </w:r>
      <w:r w:rsidR="007A4004" w:rsidRPr="007C18B4">
        <w:rPr>
          <w:rFonts w:hint="cs"/>
          <w:sz w:val="36"/>
          <w:szCs w:val="36"/>
          <w:rtl/>
        </w:rPr>
        <w:t xml:space="preserve">.1.2 </w:t>
      </w:r>
      <w:r w:rsidR="00E96B54" w:rsidRPr="007C18B4">
        <w:rPr>
          <w:sz w:val="36"/>
          <w:szCs w:val="36"/>
          <w:rtl/>
        </w:rPr>
        <w:t>مجالات تطبيق الذكاء الاصطناعي في الرعاية الصحية</w:t>
      </w:r>
      <w:bookmarkEnd w:id="33"/>
    </w:p>
    <w:p w14:paraId="000163D8" w14:textId="6BF4026E" w:rsidR="00E96B54" w:rsidRPr="007268F5" w:rsidRDefault="00E96B54" w:rsidP="007268F5">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t>أ. التشخيص الطبي</w:t>
      </w:r>
      <w:r w:rsidR="007268F5">
        <w:rPr>
          <w:rFonts w:ascii="Sakkal Majalla" w:hAnsi="Sakkal Majalla" w:cs="Sakkal Majalla" w:hint="cs"/>
          <w:b/>
          <w:bCs/>
          <w:sz w:val="36"/>
          <w:szCs w:val="36"/>
          <w:rtl/>
        </w:rPr>
        <w:t xml:space="preserve">: </w:t>
      </w:r>
      <w:r w:rsidRPr="00E96B54">
        <w:rPr>
          <w:rFonts w:ascii="Sakkal Majalla" w:hAnsi="Sakkal Majalla" w:cs="Sakkal Majalla"/>
          <w:sz w:val="32"/>
          <w:szCs w:val="32"/>
          <w:rtl/>
        </w:rPr>
        <w:t>أثبت الذكاء الاصطناعي قدرته على تحليل صور الأشعة والرنين المغناطيسي بدقة تفوق الخبراء البشريين في بعض الحالات، مما يساعد في الاكتشاف المبكر للأورام وأمراض العيون والقلب</w:t>
      </w:r>
    </w:p>
    <w:p w14:paraId="0D1376CF" w14:textId="68FA63DB" w:rsidR="00E96B54" w:rsidRPr="007268F5" w:rsidRDefault="00E96B54" w:rsidP="007268F5">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lastRenderedPageBreak/>
        <w:t>ب. تطوير الأدوية</w:t>
      </w:r>
      <w:r w:rsidR="007268F5">
        <w:rPr>
          <w:rFonts w:ascii="Sakkal Majalla" w:hAnsi="Sakkal Majalla" w:cs="Sakkal Majalla" w:hint="cs"/>
          <w:b/>
          <w:bCs/>
          <w:sz w:val="36"/>
          <w:szCs w:val="36"/>
          <w:rtl/>
        </w:rPr>
        <w:t xml:space="preserve">: </w:t>
      </w:r>
      <w:r w:rsidRPr="00E96B54">
        <w:rPr>
          <w:rFonts w:ascii="Sakkal Majalla" w:hAnsi="Sakkal Majalla" w:cs="Sakkal Majalla"/>
          <w:sz w:val="32"/>
          <w:szCs w:val="32"/>
          <w:rtl/>
        </w:rPr>
        <w:t>يساعد الذكاء الاصطناعي في تسريع عمليات البحث والتطوير الدوائي من خلال تحليل تركيبات الأدوية المحتملة ومحاكاة تأثيراتها، مما يختصر الزمن اللازم لإطلاق الأدوية الجديدة في الأسواق</w:t>
      </w:r>
      <w:r w:rsidR="00465E7D">
        <w:rPr>
          <w:rFonts w:ascii="Sakkal Majalla" w:hAnsi="Sakkal Majalla" w:cs="Sakkal Majalla" w:hint="cs"/>
          <w:sz w:val="32"/>
          <w:szCs w:val="32"/>
          <w:rtl/>
          <w:lang w:bidi="ar-EG"/>
        </w:rPr>
        <w:t>.</w:t>
      </w:r>
    </w:p>
    <w:p w14:paraId="257328DD" w14:textId="5D48A01C" w:rsidR="00E96B54" w:rsidRPr="007268F5" w:rsidRDefault="00E96B54" w:rsidP="007268F5">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t>ج. الجراحة الروبوتية</w:t>
      </w:r>
      <w:r w:rsidR="007268F5">
        <w:rPr>
          <w:rFonts w:ascii="Sakkal Majalla" w:hAnsi="Sakkal Majalla" w:cs="Sakkal Majalla" w:hint="cs"/>
          <w:b/>
          <w:bCs/>
          <w:sz w:val="36"/>
          <w:szCs w:val="36"/>
          <w:rtl/>
        </w:rPr>
        <w:t xml:space="preserve">: </w:t>
      </w:r>
      <w:r w:rsidRPr="00E96B54">
        <w:rPr>
          <w:rFonts w:ascii="Sakkal Majalla" w:hAnsi="Sakkal Majalla" w:cs="Sakkal Majalla"/>
          <w:sz w:val="32"/>
          <w:szCs w:val="32"/>
          <w:rtl/>
        </w:rPr>
        <w:t>يُستخدم الذكاء الاصطن</w:t>
      </w:r>
      <w:r w:rsidR="00F55F98">
        <w:rPr>
          <w:rFonts w:ascii="Sakkal Majalla" w:hAnsi="Sakkal Majalla" w:cs="Sakkal Majalla"/>
          <w:sz w:val="32"/>
          <w:szCs w:val="32"/>
          <w:rtl/>
        </w:rPr>
        <w:t>اعي في أنظمة الجراحة الروبوتية</w:t>
      </w:r>
      <w:r w:rsidR="00F55F98">
        <w:rPr>
          <w:rFonts w:ascii="Sakkal Majalla" w:hAnsi="Sakkal Majalla" w:cs="Sakkal Majalla" w:hint="cs"/>
          <w:sz w:val="32"/>
          <w:szCs w:val="32"/>
          <w:rtl/>
        </w:rPr>
        <w:t xml:space="preserve"> </w:t>
      </w:r>
      <w:r w:rsidR="00F55F98">
        <w:rPr>
          <w:rFonts w:ascii="Sakkal Majalla" w:hAnsi="Sakkal Majalla" w:cs="Sakkal Majalla"/>
          <w:sz w:val="32"/>
          <w:szCs w:val="32"/>
          <w:rtl/>
        </w:rPr>
        <w:t>مثل نظام "دا فينشي"</w:t>
      </w:r>
      <w:r w:rsidR="00F55F98">
        <w:rPr>
          <w:rFonts w:ascii="Sakkal Majalla" w:hAnsi="Sakkal Majalla" w:cs="Sakkal Majalla" w:hint="cs"/>
          <w:sz w:val="32"/>
          <w:szCs w:val="32"/>
          <w:rtl/>
        </w:rPr>
        <w:t xml:space="preserve"> </w:t>
      </w:r>
      <w:r w:rsidRPr="00E96B54">
        <w:rPr>
          <w:rFonts w:ascii="Sakkal Majalla" w:hAnsi="Sakkal Majalla" w:cs="Sakkal Majalla"/>
          <w:sz w:val="32"/>
          <w:szCs w:val="32"/>
          <w:rtl/>
        </w:rPr>
        <w:t>الذي يُمكّن الجراحين من إجرا</w:t>
      </w:r>
      <w:r w:rsidR="00F55F98">
        <w:rPr>
          <w:rFonts w:ascii="Sakkal Majalla" w:hAnsi="Sakkal Majalla" w:cs="Sakkal Majalla"/>
          <w:sz w:val="32"/>
          <w:szCs w:val="32"/>
          <w:rtl/>
        </w:rPr>
        <w:t>ء عمليات دقيقة بأقل تدخّل بشري</w:t>
      </w:r>
      <w:r w:rsidR="00F55F98">
        <w:rPr>
          <w:rFonts w:ascii="Sakkal Majalla" w:hAnsi="Sakkal Majalla" w:cs="Sakkal Majalla" w:hint="cs"/>
          <w:sz w:val="32"/>
          <w:szCs w:val="32"/>
          <w:rtl/>
        </w:rPr>
        <w:t xml:space="preserve"> </w:t>
      </w:r>
      <w:r w:rsidRPr="00E96B54">
        <w:rPr>
          <w:rFonts w:ascii="Sakkal Majalla" w:hAnsi="Sakkal Majalla" w:cs="Sakkal Majalla"/>
          <w:sz w:val="32"/>
          <w:szCs w:val="32"/>
          <w:rtl/>
        </w:rPr>
        <w:t>مما يقلل من المضاعفات ويسرع من تعافي المرضى</w:t>
      </w:r>
      <w:r w:rsidR="004E499D">
        <w:rPr>
          <w:rFonts w:ascii="Sakkal Majalla" w:hAnsi="Sakkal Majalla" w:cs="Sakkal Majalla" w:hint="cs"/>
          <w:sz w:val="32"/>
          <w:szCs w:val="32"/>
          <w:rtl/>
          <w:lang w:bidi="ar-EG"/>
        </w:rPr>
        <w:t xml:space="preserve"> </w:t>
      </w:r>
      <w:r w:rsidR="004E499D" w:rsidRPr="006455B9">
        <w:rPr>
          <w:rFonts w:ascii="Sakkal Majalla" w:hAnsi="Sakkal Majalla" w:cs="Sakkal Majalla"/>
          <w:sz w:val="32"/>
          <w:szCs w:val="32"/>
          <w:lang w:bidi="ar-EG"/>
        </w:rPr>
        <w:t>(Ranchon et al., 2023)</w:t>
      </w:r>
      <w:r w:rsidR="004E499D" w:rsidRPr="006455B9">
        <w:rPr>
          <w:rFonts w:ascii="Sakkal Majalla" w:hAnsi="Sakkal Majalla" w:cs="Sakkal Majalla"/>
          <w:sz w:val="32"/>
          <w:szCs w:val="32"/>
          <w:rtl/>
          <w:lang w:bidi="ar-EG"/>
        </w:rPr>
        <w:t xml:space="preserve"> .</w:t>
      </w:r>
    </w:p>
    <w:p w14:paraId="0F92F3CE" w14:textId="5023DD4D" w:rsidR="00E96B54" w:rsidRPr="007268F5" w:rsidRDefault="00E96B54" w:rsidP="007268F5">
      <w:pPr>
        <w:pStyle w:val="NormalWeb"/>
        <w:bidi/>
        <w:spacing w:before="0" w:beforeAutospacing="0" w:after="0" w:afterAutospacing="0" w:line="360" w:lineRule="auto"/>
        <w:ind w:left="27"/>
        <w:jc w:val="both"/>
        <w:rPr>
          <w:rFonts w:ascii="Sakkal Majalla" w:hAnsi="Sakkal Majalla" w:cs="Sakkal Majalla"/>
          <w:b/>
          <w:bCs/>
          <w:sz w:val="36"/>
          <w:szCs w:val="36"/>
          <w:lang w:bidi="ar-EG"/>
        </w:rPr>
      </w:pPr>
      <w:r w:rsidRPr="007A4004">
        <w:rPr>
          <w:rFonts w:ascii="Sakkal Majalla" w:hAnsi="Sakkal Majalla" w:cs="Sakkal Majalla"/>
          <w:b/>
          <w:bCs/>
          <w:sz w:val="36"/>
          <w:szCs w:val="36"/>
          <w:rtl/>
        </w:rPr>
        <w:t>د. إدارة السجلات الطبية</w:t>
      </w:r>
      <w:r w:rsidR="007268F5">
        <w:rPr>
          <w:rFonts w:ascii="Sakkal Majalla" w:hAnsi="Sakkal Majalla" w:cs="Sakkal Majalla" w:hint="cs"/>
          <w:b/>
          <w:bCs/>
          <w:sz w:val="36"/>
          <w:szCs w:val="36"/>
          <w:rtl/>
        </w:rPr>
        <w:t xml:space="preserve">: </w:t>
      </w:r>
      <w:r w:rsidRPr="00E96B54">
        <w:rPr>
          <w:rFonts w:ascii="Sakkal Majalla" w:hAnsi="Sakkal Majalla" w:cs="Sakkal Majalla"/>
          <w:sz w:val="32"/>
          <w:szCs w:val="32"/>
          <w:rtl/>
        </w:rPr>
        <w:t>يساهم الذكاء الاصطناعي في تحسين إد</w:t>
      </w:r>
      <w:r w:rsidR="00F55F98">
        <w:rPr>
          <w:rFonts w:ascii="Sakkal Majalla" w:hAnsi="Sakkal Majalla" w:cs="Sakkal Majalla"/>
          <w:sz w:val="32"/>
          <w:szCs w:val="32"/>
          <w:rtl/>
        </w:rPr>
        <w:t>ارة السجلات الطبية الإلكترونية</w:t>
      </w:r>
      <w:r w:rsidR="00F55F98">
        <w:rPr>
          <w:rFonts w:ascii="Sakkal Majalla" w:hAnsi="Sakkal Majalla" w:cs="Sakkal Majalla" w:hint="cs"/>
          <w:sz w:val="32"/>
          <w:szCs w:val="32"/>
          <w:rtl/>
        </w:rPr>
        <w:t xml:space="preserve"> </w:t>
      </w:r>
      <w:r w:rsidRPr="00E96B54">
        <w:rPr>
          <w:rFonts w:ascii="Sakkal Majalla" w:hAnsi="Sakkal Majalla" w:cs="Sakkal Majalla"/>
          <w:sz w:val="32"/>
          <w:szCs w:val="32"/>
          <w:rtl/>
        </w:rPr>
        <w:t>مما يسهل على الأطباء الوصو</w:t>
      </w:r>
      <w:r w:rsidR="00F55F98">
        <w:rPr>
          <w:rFonts w:ascii="Sakkal Majalla" w:hAnsi="Sakkal Majalla" w:cs="Sakkal Majalla"/>
          <w:sz w:val="32"/>
          <w:szCs w:val="32"/>
          <w:rtl/>
        </w:rPr>
        <w:t>ل إلى بيانات المرضى بسرعة ودقة</w:t>
      </w:r>
      <w:r w:rsidR="00F55F98">
        <w:rPr>
          <w:rFonts w:ascii="Sakkal Majalla" w:hAnsi="Sakkal Majalla" w:cs="Sakkal Majalla" w:hint="cs"/>
          <w:sz w:val="32"/>
          <w:szCs w:val="32"/>
          <w:rtl/>
        </w:rPr>
        <w:t xml:space="preserve"> </w:t>
      </w:r>
      <w:r w:rsidRPr="00E96B54">
        <w:rPr>
          <w:rFonts w:ascii="Sakkal Majalla" w:hAnsi="Sakkal Majalla" w:cs="Sakkal Majalla"/>
          <w:sz w:val="32"/>
          <w:szCs w:val="32"/>
          <w:rtl/>
        </w:rPr>
        <w:t>ويُحسّن التنسيق بين مختلف مقدمي الرعاية الصحية</w:t>
      </w:r>
      <w:r w:rsidR="00465E7D">
        <w:rPr>
          <w:rFonts w:ascii="Sakkal Majalla" w:hAnsi="Sakkal Majalla" w:cs="Sakkal Majalla" w:hint="cs"/>
          <w:sz w:val="32"/>
          <w:szCs w:val="32"/>
          <w:rtl/>
          <w:lang w:bidi="ar-EG"/>
        </w:rPr>
        <w:t>.</w:t>
      </w:r>
    </w:p>
    <w:p w14:paraId="085A13C7" w14:textId="2C7C8198" w:rsidR="005F0717" w:rsidRPr="005F0717" w:rsidRDefault="005F0717" w:rsidP="005F0717">
      <w:pPr>
        <w:rPr>
          <w:rFonts w:ascii="Sakkal Majalla" w:eastAsia="Times New Roman" w:hAnsi="Sakkal Majalla" w:cs="Sakkal Majalla"/>
          <w:sz w:val="32"/>
          <w:szCs w:val="32"/>
          <w:rtl/>
        </w:rPr>
      </w:pPr>
      <w:r w:rsidRPr="005F0717">
        <w:rPr>
          <w:rFonts w:ascii="Sakkal Majalla" w:eastAsia="Times New Roman" w:hAnsi="Sakkal Majalla" w:cs="Sakkal Majalla"/>
          <w:sz w:val="32"/>
          <w:szCs w:val="32"/>
          <w:rtl/>
        </w:rPr>
        <w:t>يُستخدم الذكاء الاصطناعي يوميًا في العديد من مجالات الرعاية الصحية، منها جدولة المواعيد الطبية، والتحقق من التفاعلات الدوائية المحتملة عند وصف أدوية متعددة، وتقديم تحذيرات فورية. كما يُسهم في دعم القرارات العلاجية عبر تحليل بيانات المرضى وسجلاتهم الطبية في وقت قياسي، مما يُعزز دقة التشخيص ويُسرّع وضع الخطط العلاجية المناسبة</w:t>
      </w:r>
      <w:r w:rsidRPr="005F0717">
        <w:rPr>
          <w:rFonts w:ascii="Sakkal Majalla" w:eastAsia="Times New Roman" w:hAnsi="Sakkal Majalla" w:cs="Sakkal Majalla" w:hint="cs"/>
          <w:sz w:val="32"/>
          <w:szCs w:val="32"/>
          <w:rtl/>
        </w:rPr>
        <w:t xml:space="preserve">. </w:t>
      </w:r>
      <w:r w:rsidRPr="005F0717">
        <w:rPr>
          <w:rFonts w:ascii="Sakkal Majalla" w:eastAsia="Times New Roman" w:hAnsi="Sakkal Majalla" w:cs="Sakkal Majalla"/>
          <w:sz w:val="32"/>
          <w:szCs w:val="32"/>
          <w:rtl/>
        </w:rPr>
        <w:t>يقوم الطبيب عادة بتحليل التاريخ المرضي والأعراض والنتائج المخبرية لتحديد التشخيص المناسب ووضع خطة العلاج. في المقابل، يستطيع نظام الذكاء الاصطناعي إجراء التحليل ذاته خلال فترة زمنية قصيرة وبدقة أعلى، نظرًا لإمكانية استعراضه لعدد كبير من قواعد البيانات الطبية في الوقت الحقيقي. وتمثل هذه الاستخدامات مجرد جانب من الجوانب المتعددة التي دخل فيها الذكاء الاصطناعي في الطب الحديث، مثل التصوير الطبي، طب الجهاز الهضمي، الجراحة، والاستشارات الطبية الرقمية</w:t>
      </w:r>
      <w:r w:rsidRPr="005F0717">
        <w:rPr>
          <w:rFonts w:ascii="Sakkal Majalla" w:eastAsia="Times New Roman" w:hAnsi="Sakkal Majalla" w:cs="Sakkal Majalla"/>
          <w:sz w:val="32"/>
          <w:szCs w:val="32"/>
        </w:rPr>
        <w:t>.</w:t>
      </w:r>
      <w:r w:rsidRPr="005F0717">
        <w:rPr>
          <w:rFonts w:ascii="Sakkal Majalla" w:eastAsia="Times New Roman" w:hAnsi="Sakkal Majalla" w:cs="Sakkal Majalla" w:hint="cs"/>
          <w:sz w:val="32"/>
          <w:szCs w:val="32"/>
          <w:rtl/>
        </w:rPr>
        <w:t xml:space="preserve"> </w:t>
      </w:r>
      <w:r w:rsidRPr="005F0717">
        <w:rPr>
          <w:rFonts w:ascii="Sakkal Majalla" w:eastAsia="Times New Roman" w:hAnsi="Sakkal Majalla" w:cs="Sakkal Majalla"/>
          <w:sz w:val="32"/>
          <w:szCs w:val="32"/>
        </w:rPr>
        <w:t>(Ranchon et al., 2023)</w:t>
      </w:r>
      <w:r w:rsidRPr="005F0717">
        <w:rPr>
          <w:rFonts w:ascii="Sakkal Majalla" w:eastAsia="Times New Roman" w:hAnsi="Sakkal Majalla" w:cs="Sakkal Majalla"/>
          <w:sz w:val="32"/>
          <w:szCs w:val="32"/>
          <w:rtl/>
        </w:rPr>
        <w:t xml:space="preserve"> .</w:t>
      </w:r>
    </w:p>
    <w:p w14:paraId="41FDA7C8" w14:textId="70BD09BE" w:rsidR="007268F5" w:rsidRPr="006455B9" w:rsidRDefault="007268F5" w:rsidP="00F55F98">
      <w:pPr>
        <w:rPr>
          <w:rFonts w:ascii="Sakkal Majalla" w:hAnsi="Sakkal Majalla" w:cs="Sakkal Majalla"/>
          <w:sz w:val="32"/>
          <w:szCs w:val="32"/>
          <w:rtl/>
          <w:lang w:bidi="ar-EG"/>
        </w:rPr>
      </w:pPr>
      <w:r w:rsidRPr="006455B9">
        <w:rPr>
          <w:rFonts w:ascii="Sakkal Majalla" w:hAnsi="Sakkal Majalla" w:cs="Sakkal Majalla"/>
          <w:sz w:val="32"/>
          <w:szCs w:val="32"/>
          <w:rtl/>
          <w:lang w:bidi="ar-EG"/>
        </w:rPr>
        <w:t>كان أول تطبيق للتعلم العميق للذكاء الاصطناعي معتمد من إدارة الغذاء والدواء الأمريكية (</w:t>
      </w:r>
      <w:r w:rsidRPr="006455B9">
        <w:rPr>
          <w:rFonts w:ascii="Sakkal Majalla" w:hAnsi="Sakkal Majalla" w:cs="Sakkal Majalla"/>
          <w:sz w:val="32"/>
          <w:szCs w:val="32"/>
          <w:lang w:bidi="ar-EG"/>
        </w:rPr>
        <w:t>FDA</w:t>
      </w:r>
      <w:r w:rsidRPr="006455B9">
        <w:rPr>
          <w:rFonts w:ascii="Sakkal Majalla" w:hAnsi="Sakkal Majalla" w:cs="Sakkal Majalla"/>
          <w:sz w:val="32"/>
          <w:szCs w:val="32"/>
          <w:rtl/>
          <w:lang w:bidi="ar-EG"/>
        </w:rPr>
        <w:t>) الرعاية الصحية. يمكن استخدام التعلم العميق (</w:t>
      </w:r>
      <w:r w:rsidRPr="006455B9">
        <w:rPr>
          <w:rFonts w:ascii="Sakkal Majalla" w:hAnsi="Sakkal Majalla" w:cs="Sakkal Majalla"/>
          <w:sz w:val="32"/>
          <w:szCs w:val="32"/>
          <w:lang w:bidi="ar-EG"/>
        </w:rPr>
        <w:t>DL</w:t>
      </w:r>
      <w:r w:rsidRPr="006455B9">
        <w:rPr>
          <w:rFonts w:ascii="Sakkal Majalla" w:hAnsi="Sakkal Majalla" w:cs="Sakkal Majalla"/>
          <w:sz w:val="32"/>
          <w:szCs w:val="32"/>
          <w:rtl/>
          <w:lang w:bidi="ar-EG"/>
        </w:rPr>
        <w:t xml:space="preserve">) للكشف عن الآفات، إنشاء التقارير، وإنشاء </w:t>
      </w:r>
      <w:r w:rsidRPr="006455B9">
        <w:rPr>
          <w:rFonts w:ascii="Sakkal Majalla" w:hAnsi="Sakkal Majalla" w:cs="Sakkal Majalla"/>
          <w:sz w:val="32"/>
          <w:szCs w:val="32"/>
          <w:rtl/>
          <w:lang w:bidi="ar-EG"/>
        </w:rPr>
        <w:lastRenderedPageBreak/>
        <w:t xml:space="preserve">التشخيص التفريقي.  الأول يمكن للمنتج تحليل صور الرنين المغناطيسي للقلب ثانية لقياس الكسر القذفي، ومنذ ذلك الحين تطورت إلى تصوير الكبد والرئة والصدر والجهاز العضلي الهيكلي، والتصوير المقطعي المحوسب غير المطابق. وقد توسعت تقنية </w:t>
      </w:r>
      <w:r w:rsidRPr="006455B9">
        <w:rPr>
          <w:rFonts w:ascii="Sakkal Majalla" w:hAnsi="Sakkal Majalla" w:cs="Sakkal Majalla"/>
          <w:sz w:val="32"/>
          <w:szCs w:val="32"/>
          <w:lang w:bidi="ar-EG"/>
        </w:rPr>
        <w:t>DL</w:t>
      </w:r>
      <w:r w:rsidR="00F55F98">
        <w:rPr>
          <w:rFonts w:ascii="Sakkal Majalla" w:hAnsi="Sakkal Majalla" w:cs="Sakkal Majalla"/>
          <w:sz w:val="32"/>
          <w:szCs w:val="32"/>
          <w:rtl/>
          <w:lang w:bidi="ar-EG"/>
        </w:rPr>
        <w:t xml:space="preserve"> منذ ذلك الحين بشكل أكبر</w:t>
      </w:r>
      <w:r w:rsidR="00F55F98">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مع القدرة على</w:t>
      </w:r>
      <w:r w:rsidR="00F55F98">
        <w:rPr>
          <w:rFonts w:ascii="Sakkal Majalla" w:hAnsi="Sakkal Majalla" w:cs="Sakkal Majalla"/>
          <w:sz w:val="32"/>
          <w:szCs w:val="32"/>
          <w:rtl/>
          <w:lang w:bidi="ar-EG"/>
        </w:rPr>
        <w:t xml:space="preserve"> فحص اعتلال الشبكية السكري</w:t>
      </w:r>
      <w:r w:rsidR="00F55F98">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وتحديد سر</w:t>
      </w:r>
      <w:r w:rsidR="00F55F98">
        <w:rPr>
          <w:rFonts w:ascii="Sakkal Majalla" w:hAnsi="Sakkal Majalla" w:cs="Sakkal Majalla"/>
          <w:sz w:val="32"/>
          <w:szCs w:val="32"/>
          <w:rtl/>
          <w:lang w:bidi="ar-EG"/>
        </w:rPr>
        <w:t>طان الجلد والورم غير الميلانيني</w:t>
      </w:r>
      <w:r w:rsidRPr="006455B9">
        <w:rPr>
          <w:rFonts w:ascii="Sakkal Majalla" w:hAnsi="Sakkal Majalla" w:cs="Sakkal Majalla"/>
          <w:sz w:val="32"/>
          <w:szCs w:val="32"/>
          <w:rtl/>
          <w:lang w:bidi="ar-EG"/>
        </w:rPr>
        <w:t xml:space="preserve"> </w:t>
      </w:r>
      <w:r w:rsidRPr="005F0717">
        <w:rPr>
          <w:rFonts w:ascii="Sakkal Majalla" w:hAnsi="Sakkal Majalla" w:cs="Sakkal Majalla"/>
          <w:sz w:val="32"/>
          <w:szCs w:val="32"/>
          <w:rtl/>
          <w:lang w:bidi="ar-EG"/>
        </w:rPr>
        <w:t>والوقاية م</w:t>
      </w:r>
      <w:r w:rsidR="00F55F98" w:rsidRPr="005F0717">
        <w:rPr>
          <w:rFonts w:ascii="Sakkal Majalla" w:hAnsi="Sakkal Majalla" w:cs="Sakkal Majalla"/>
          <w:sz w:val="32"/>
          <w:szCs w:val="32"/>
          <w:rtl/>
          <w:lang w:bidi="ar-EG"/>
        </w:rPr>
        <w:t>ن مخاطر القلب والأوعية الدموية</w:t>
      </w:r>
      <w:r w:rsidR="00F55F98" w:rsidRPr="005F0717">
        <w:rPr>
          <w:rFonts w:ascii="Sakkal Majalla" w:hAnsi="Sakkal Majalla" w:cs="Sakkal Majalla" w:hint="cs"/>
          <w:sz w:val="32"/>
          <w:szCs w:val="32"/>
          <w:rtl/>
          <w:lang w:bidi="ar-EG"/>
        </w:rPr>
        <w:t xml:space="preserve"> </w:t>
      </w:r>
      <w:r w:rsidRPr="005F0717">
        <w:rPr>
          <w:rFonts w:ascii="Sakkal Majalla" w:hAnsi="Sakkal Majalla" w:cs="Sakkal Majalla"/>
          <w:sz w:val="32"/>
          <w:szCs w:val="32"/>
          <w:rtl/>
          <w:lang w:bidi="ar-EG"/>
        </w:rPr>
        <w:t>والتنبؤ بتطور مرض الزهايمر من خلال تحليل بيانات إيمي لويد</w:t>
      </w:r>
      <w:r w:rsidR="005F0717" w:rsidRPr="005F0717">
        <w:rPr>
          <w:rFonts w:ascii="Sakkal Majalla" w:hAnsi="Sakkal Majalla" w:cs="Sakkal Majalla" w:hint="cs"/>
          <w:sz w:val="32"/>
          <w:szCs w:val="32"/>
          <w:rtl/>
          <w:lang w:bidi="ar-EG"/>
        </w:rPr>
        <w:t xml:space="preserve"> (</w:t>
      </w:r>
      <w:r w:rsidR="005F0717" w:rsidRPr="005F0717">
        <w:rPr>
          <w:rFonts w:ascii="Sakkal Majalla" w:hAnsi="Sakkal Majalla" w:cs="Sakkal Majalla"/>
          <w:sz w:val="32"/>
          <w:szCs w:val="32"/>
          <w:lang w:bidi="ar-EG"/>
        </w:rPr>
        <w:t>Kumar, et al, 2023</w:t>
      </w:r>
      <w:r w:rsidR="005F0717" w:rsidRPr="005F0717">
        <w:rPr>
          <w:rFonts w:ascii="Sakkal Majalla" w:hAnsi="Sakkal Majalla" w:cs="Sakkal Majalla" w:hint="cs"/>
          <w:sz w:val="32"/>
          <w:szCs w:val="32"/>
          <w:rtl/>
          <w:lang w:bidi="ar-EG"/>
        </w:rPr>
        <w:t>).</w:t>
      </w:r>
    </w:p>
    <w:p w14:paraId="6F4A6B16" w14:textId="0226DAB1" w:rsidR="007268F5" w:rsidRDefault="007268F5" w:rsidP="007268F5">
      <w:pPr>
        <w:rPr>
          <w:rFonts w:ascii="Sakkal Majalla" w:hAnsi="Sakkal Majalla" w:cs="Sakkal Majalla"/>
          <w:sz w:val="32"/>
          <w:szCs w:val="32"/>
          <w:rtl/>
          <w:lang w:bidi="ar-EG"/>
        </w:rPr>
      </w:pPr>
      <w:r w:rsidRPr="006455B9">
        <w:rPr>
          <w:rFonts w:ascii="Sakkal Majalla" w:hAnsi="Sakkal Majalla" w:cs="Sakkal Majalla"/>
          <w:sz w:val="32"/>
          <w:szCs w:val="32"/>
          <w:rtl/>
          <w:lang w:bidi="ar-EG"/>
        </w:rPr>
        <w:t xml:space="preserve">وقد ساعد تطور الذكاء الاصطناعي في علاج أمراض الجهاز الهضمي أيضًا. يمكن تطبيق الذكاء الاصطناعي على تنظير القولون للمساعدة في تحديد والتحقق من القولون الحميد مقابل الخبيث الاورام الحميدة. مع استخدام </w:t>
      </w:r>
      <w:r w:rsidR="00F55F98">
        <w:rPr>
          <w:rFonts w:ascii="Sakkal Majalla" w:hAnsi="Sakkal Majalla" w:cs="Sakkal Majalla"/>
          <w:sz w:val="32"/>
          <w:szCs w:val="32"/>
          <w:rtl/>
          <w:lang w:bidi="ar-EG"/>
        </w:rPr>
        <w:t>نفس تكنولوجيا الذكاء الاصطناعي</w:t>
      </w:r>
      <w:r w:rsidR="00885884">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لقد كان الأمر كذلك يستخدم للتمييز بين التهاب البنكرياس وسرطان البنكرياس - وهو أمر كان يعتبر في السابق تحديًا يصعب تحديده</w:t>
      </w:r>
      <w:r w:rsidRPr="006455B9">
        <w:rPr>
          <w:rFonts w:ascii="Sakkal Majalla" w:hAnsi="Sakkal Majalla" w:cs="Sakkal Majalla"/>
          <w:sz w:val="32"/>
          <w:szCs w:val="32"/>
          <w:lang w:bidi="ar-EG"/>
        </w:rPr>
        <w:t xml:space="preserve"> (Ryan &amp; Stahl, 2022)</w:t>
      </w:r>
      <w:r w:rsidRPr="006455B9">
        <w:rPr>
          <w:rFonts w:ascii="Sakkal Majalla" w:hAnsi="Sakkal Majalla" w:cs="Sakkal Majalla"/>
          <w:sz w:val="32"/>
          <w:szCs w:val="32"/>
          <w:rtl/>
          <w:lang w:bidi="ar-EG"/>
        </w:rPr>
        <w:t>.</w:t>
      </w:r>
    </w:p>
    <w:p w14:paraId="0469AA80" w14:textId="26F055B4" w:rsidR="007268F5" w:rsidRPr="006455B9" w:rsidRDefault="007268F5" w:rsidP="007268F5">
      <w:pPr>
        <w:rPr>
          <w:rFonts w:ascii="Sakkal Majalla" w:hAnsi="Sakkal Majalla" w:cs="Sakkal Majalla"/>
          <w:sz w:val="32"/>
          <w:szCs w:val="32"/>
          <w:rtl/>
          <w:lang w:bidi="ar-EG"/>
        </w:rPr>
      </w:pPr>
      <w:r w:rsidRPr="006455B9">
        <w:rPr>
          <w:rFonts w:ascii="Sakkal Majalla" w:hAnsi="Sakkal Majalla" w:cs="Sakkal Majalla"/>
          <w:sz w:val="32"/>
          <w:szCs w:val="32"/>
          <w:rtl/>
          <w:lang w:bidi="ar-EG"/>
        </w:rPr>
        <w:t xml:space="preserve">على الجانب الآخر، كانت مساعدة الذكاء الاصطناعي أيضًا حاسمة بالنسبة لفطائر الإندوسكو. لقد تم اعتبار نظام </w:t>
      </w:r>
      <w:r w:rsidRPr="006455B9">
        <w:rPr>
          <w:rFonts w:ascii="Sakkal Majalla" w:hAnsi="Sakkal Majalla" w:cs="Sakkal Majalla"/>
          <w:sz w:val="32"/>
          <w:szCs w:val="32"/>
          <w:lang w:bidi="ar-EG"/>
        </w:rPr>
        <w:t>AI CAD</w:t>
      </w:r>
      <w:r w:rsidRPr="006455B9">
        <w:rPr>
          <w:rFonts w:ascii="Sakkal Majalla" w:hAnsi="Sakkal Majalla" w:cs="Sakkal Majalla"/>
          <w:sz w:val="32"/>
          <w:szCs w:val="32"/>
          <w:rtl/>
          <w:lang w:bidi="ar-EG"/>
        </w:rPr>
        <w:t xml:space="preserve"> مفيدًا لـلتمييز بين الأورام الغدية والأورام الحميدة، وتحسين التصوير، وتطوير نموذج التنبؤ لتشخيص المرضى وعلاجهم. منذ ذلك الحين تطور استخدام الذكاء الاصطناعي في إجراءات التشخيص إلى المساعدة في العمليات الجراحية</w:t>
      </w:r>
      <w:r w:rsidR="005F0717">
        <w:rPr>
          <w:rFonts w:ascii="Sakkal Majalla" w:hAnsi="Sakkal Majalla" w:cs="Sakkal Majalla" w:hint="cs"/>
          <w:sz w:val="32"/>
          <w:szCs w:val="32"/>
          <w:rtl/>
          <w:lang w:bidi="ar-EG"/>
        </w:rPr>
        <w:t xml:space="preserve"> (</w:t>
      </w:r>
      <w:r w:rsidR="005F0717" w:rsidRPr="005F0717">
        <w:rPr>
          <w:rFonts w:ascii="Sakkal Majalla" w:hAnsi="Sakkal Majalla" w:cs="Sakkal Majalla"/>
          <w:sz w:val="32"/>
          <w:szCs w:val="32"/>
          <w:lang w:bidi="ar-EG"/>
        </w:rPr>
        <w:t>Ganti, 2025</w:t>
      </w:r>
      <w:r w:rsidR="005F0717">
        <w:rPr>
          <w:rFonts w:ascii="Sakkal Majalla" w:hAnsi="Sakkal Majalla" w:cs="Sakkal Majalla" w:hint="cs"/>
          <w:sz w:val="32"/>
          <w:szCs w:val="32"/>
          <w:rtl/>
          <w:lang w:bidi="ar-EG"/>
        </w:rPr>
        <w:t>)</w:t>
      </w:r>
      <w:r w:rsidRPr="006455B9">
        <w:rPr>
          <w:rFonts w:ascii="Sakkal Majalla" w:hAnsi="Sakkal Majalla" w:cs="Sakkal Majalla"/>
          <w:sz w:val="32"/>
          <w:szCs w:val="32"/>
          <w:rtl/>
          <w:lang w:bidi="ar-EG"/>
        </w:rPr>
        <w:t>.</w:t>
      </w:r>
    </w:p>
    <w:p w14:paraId="43E05C01" w14:textId="32D58EC9" w:rsidR="005F0717" w:rsidRPr="005D7589" w:rsidRDefault="005F0717" w:rsidP="005F0717">
      <w:pPr>
        <w:rPr>
          <w:rFonts w:ascii="Sakkal Majalla" w:hAnsi="Sakkal Majalla" w:cs="Sakkal Majalla"/>
          <w:sz w:val="32"/>
          <w:szCs w:val="32"/>
          <w:rtl/>
          <w:lang w:bidi="ar-EG"/>
        </w:rPr>
      </w:pPr>
      <w:r w:rsidRPr="005F0717">
        <w:rPr>
          <w:rFonts w:ascii="Sakkal Majalla" w:hAnsi="Sakkal Majalla" w:cs="Sakkal Majalla"/>
          <w:sz w:val="32"/>
          <w:szCs w:val="32"/>
          <w:rtl/>
        </w:rPr>
        <w:t xml:space="preserve">تُعد الأذرع الجراحية الروبوتية من الابتكارات الواعدة في مجال </w:t>
      </w:r>
      <w:r w:rsidRPr="005D7589">
        <w:rPr>
          <w:rFonts w:ascii="Sakkal Majalla" w:hAnsi="Sakkal Majalla" w:cs="Sakkal Majalla"/>
          <w:sz w:val="32"/>
          <w:szCs w:val="32"/>
          <w:rtl/>
        </w:rPr>
        <w:t>العمليات الجراحية، وقد بدأت في مجالات مثل جراحة المسالك البولية وأمراض النساء. وقد تم تصميمها لمحاكاة حركات يد الجراح بدقة عالية، مع توفير تكبير بصري فائق، مما يُسهم في تحسين نتائج الجراحة وتقليل المضاعفات</w:t>
      </w:r>
      <w:r w:rsidRPr="005D7589">
        <w:rPr>
          <w:rFonts w:ascii="Sakkal Majalla" w:hAnsi="Sakkal Majalla" w:cs="Sakkal Majalla" w:hint="cs"/>
          <w:sz w:val="32"/>
          <w:szCs w:val="32"/>
          <w:rtl/>
          <w:lang w:bidi="ar-EG"/>
        </w:rPr>
        <w:t xml:space="preserve"> </w:t>
      </w:r>
      <w:r w:rsidRPr="005D7589">
        <w:rPr>
          <w:rFonts w:ascii="Sakkal Majalla" w:hAnsi="Sakkal Majalla" w:cs="Sakkal Majalla"/>
          <w:sz w:val="32"/>
          <w:szCs w:val="32"/>
          <w:lang w:bidi="ar-EG"/>
        </w:rPr>
        <w:t>(Quinn, 2025)</w:t>
      </w:r>
      <w:r w:rsidRPr="005D7589">
        <w:rPr>
          <w:rFonts w:ascii="Sakkal Majalla" w:hAnsi="Sakkal Majalla" w:cs="Sakkal Majalla"/>
          <w:sz w:val="32"/>
          <w:szCs w:val="32"/>
          <w:rtl/>
          <w:lang w:bidi="ar-EG"/>
        </w:rPr>
        <w:t>.</w:t>
      </w:r>
    </w:p>
    <w:p w14:paraId="5F6467DE" w14:textId="03391185" w:rsidR="005F0717" w:rsidRPr="005D7589" w:rsidRDefault="005F0717" w:rsidP="005F0717">
      <w:pPr>
        <w:rPr>
          <w:rFonts w:ascii="Sakkal Majalla" w:hAnsi="Sakkal Majalla" w:cs="Sakkal Majalla"/>
          <w:sz w:val="32"/>
          <w:szCs w:val="32"/>
          <w:rtl/>
          <w:lang w:bidi="ar-EG"/>
        </w:rPr>
      </w:pPr>
      <w:r w:rsidRPr="005D7589">
        <w:rPr>
          <w:rFonts w:ascii="Sakkal Majalla" w:hAnsi="Sakkal Majalla" w:cs="Sakkal Majalla"/>
          <w:sz w:val="32"/>
          <w:szCs w:val="32"/>
          <w:rtl/>
        </w:rPr>
        <w:t xml:space="preserve">شهدت ممارسات الرعاية الأولية تطورًا كبيرًا بفضل الذكاء الاصطناعي، حيث أصبحت الاستشارات تتم عن بُعد، مع إمكانية إعادة صرف الأدوية وطلب التحاليل المخبرية رقميًا. يُمكن للمريض تعبئة استبيان صحي قبل الزيارة، ليقوم نظام الذكاء الاصطناعي بتحليل المعلومات، واقتراح خطة علاجية أولية تساعد </w:t>
      </w:r>
      <w:r w:rsidRPr="005D7589">
        <w:rPr>
          <w:rFonts w:ascii="Sakkal Majalla" w:hAnsi="Sakkal Majalla" w:cs="Sakkal Majalla"/>
          <w:sz w:val="32"/>
          <w:szCs w:val="32"/>
          <w:rtl/>
        </w:rPr>
        <w:lastRenderedPageBreak/>
        <w:t>الطبيب في اتخاذ القرار المناسب. وتُستخدم تقنيات مماثلة أيضًا في التعليم العلاجي عبر الإنترنت، حيث يحصل المريض على مواد تدريبية مخصصة تساعده في التعامل مع حالته الصحية</w:t>
      </w:r>
      <w:r w:rsidRPr="005D7589">
        <w:rPr>
          <w:rFonts w:ascii="Sakkal Majalla" w:hAnsi="Sakkal Majalla" w:cs="Sakkal Majalla" w:hint="cs"/>
          <w:sz w:val="32"/>
          <w:szCs w:val="32"/>
          <w:rtl/>
          <w:lang w:bidi="ar-EG"/>
        </w:rPr>
        <w:t xml:space="preserve"> </w:t>
      </w:r>
      <w:r w:rsidRPr="005D7589">
        <w:rPr>
          <w:rFonts w:ascii="Sakkal Majalla" w:hAnsi="Sakkal Majalla" w:cs="Sakkal Majalla"/>
          <w:sz w:val="32"/>
          <w:szCs w:val="32"/>
          <w:lang w:bidi="ar-EG"/>
        </w:rPr>
        <w:t>(Quinn, 2025)</w:t>
      </w:r>
      <w:r w:rsidRPr="005D7589">
        <w:rPr>
          <w:rFonts w:ascii="Sakkal Majalla" w:hAnsi="Sakkal Majalla" w:cs="Sakkal Majalla"/>
          <w:sz w:val="32"/>
          <w:szCs w:val="32"/>
          <w:rtl/>
          <w:lang w:bidi="ar-EG"/>
        </w:rPr>
        <w:t>.</w:t>
      </w:r>
    </w:p>
    <w:p w14:paraId="3EF105C1" w14:textId="77777777" w:rsidR="007268F5" w:rsidRPr="005D7589" w:rsidRDefault="007268F5" w:rsidP="007268F5">
      <w:pPr>
        <w:rPr>
          <w:rFonts w:ascii="Sakkal Majalla" w:hAnsi="Sakkal Majalla" w:cs="Sakkal Majalla"/>
          <w:sz w:val="32"/>
          <w:szCs w:val="32"/>
          <w:lang w:bidi="ar-EG"/>
        </w:rPr>
      </w:pPr>
      <w:r w:rsidRPr="005D7589">
        <w:rPr>
          <w:rFonts w:ascii="Sakkal Majalla" w:hAnsi="Sakkal Majalla" w:cs="Sakkal Majalla"/>
          <w:sz w:val="32"/>
          <w:szCs w:val="32"/>
          <w:rtl/>
          <w:lang w:bidi="ar-EG"/>
        </w:rPr>
        <w:t>لقد قطع الذكاء الاصطناعي في الطب شوطا طويلا، ولكن هناك دائما مجال للتحسين والتوسع للجوانب الإيجابية للذكاء الاصطناعي في الرعاية الصحية. يتمتع الذكاء الاصطناعي بمجموعة متنوعة من الجوانب الإيجابية المتعلقة بتطبيقه في الرعا</w:t>
      </w:r>
      <w:r w:rsidRPr="005D7589">
        <w:rPr>
          <w:rFonts w:ascii="Sakkal Majalla" w:hAnsi="Sakkal Majalla" w:cs="Sakkal Majalla" w:hint="cs"/>
          <w:sz w:val="32"/>
          <w:szCs w:val="32"/>
          <w:rtl/>
          <w:lang w:bidi="ar-EG"/>
        </w:rPr>
        <w:t>ي</w:t>
      </w:r>
      <w:r w:rsidRPr="005D7589">
        <w:rPr>
          <w:rFonts w:ascii="Sakkal Majalla" w:hAnsi="Sakkal Majalla" w:cs="Sakkal Majalla"/>
          <w:sz w:val="32"/>
          <w:szCs w:val="32"/>
          <w:rtl/>
          <w:lang w:bidi="ar-EG"/>
        </w:rPr>
        <w:t xml:space="preserve">ة الصحية. حاليا، يتم استخدامه في المقام الأول في تشخيص السرطان، والأمراض العصبية، وأمراض القلب والأوعية الدموية </w:t>
      </w:r>
      <w:r w:rsidRPr="005D7589">
        <w:rPr>
          <w:rFonts w:ascii="Sakkal Majalla" w:hAnsi="Sakkal Majalla" w:cs="Sakkal Majalla"/>
          <w:sz w:val="32"/>
          <w:szCs w:val="32"/>
          <w:lang w:bidi="ar-EG"/>
        </w:rPr>
        <w:t>(Li et al., 2022)</w:t>
      </w:r>
      <w:r w:rsidRPr="005D7589">
        <w:rPr>
          <w:rFonts w:ascii="Sakkal Majalla" w:hAnsi="Sakkal Majalla" w:cs="Sakkal Majalla"/>
          <w:sz w:val="32"/>
          <w:szCs w:val="32"/>
          <w:rtl/>
          <w:lang w:bidi="ar-EG"/>
        </w:rPr>
        <w:t>.</w:t>
      </w:r>
    </w:p>
    <w:p w14:paraId="70CBDAA9" w14:textId="20272BFF" w:rsidR="005D7589" w:rsidRPr="006455B9" w:rsidRDefault="007268F5" w:rsidP="005D7589">
      <w:pPr>
        <w:rPr>
          <w:rFonts w:ascii="Sakkal Majalla" w:hAnsi="Sakkal Majalla" w:cs="Sakkal Majalla"/>
          <w:sz w:val="32"/>
          <w:szCs w:val="32"/>
          <w:rtl/>
          <w:lang w:bidi="ar-EG"/>
        </w:rPr>
      </w:pPr>
      <w:r w:rsidRPr="006455B9">
        <w:rPr>
          <w:rFonts w:ascii="Sakkal Majalla" w:hAnsi="Sakkal Majalla" w:cs="Sakkal Majalla"/>
          <w:sz w:val="32"/>
          <w:szCs w:val="32"/>
          <w:rtl/>
          <w:lang w:bidi="ar-EG"/>
        </w:rPr>
        <w:t>كما أن نماذج الذكاء الاصطناعي من شأنها أن تحسن بشكل كبير حجم الأطباء الذين يمكنهم التعامل مع المرضى. وأضاف هذا السرعة ستقلل من الوقت الذي ينتظره المرضى للتشخيص</w:t>
      </w:r>
      <w:r w:rsidR="005D7589">
        <w:rPr>
          <w:rFonts w:ascii="Sakkal Majalla" w:hAnsi="Sakkal Majalla" w:cs="Sakkal Majalla" w:hint="cs"/>
          <w:sz w:val="32"/>
          <w:szCs w:val="32"/>
          <w:rtl/>
          <w:lang w:bidi="ar-EG"/>
        </w:rPr>
        <w:t xml:space="preserve">، </w:t>
      </w:r>
      <w:r w:rsidRPr="006455B9">
        <w:rPr>
          <w:rFonts w:ascii="Sakkal Majalla" w:hAnsi="Sakkal Majalla" w:cs="Sakkal Majalla"/>
          <w:sz w:val="32"/>
          <w:szCs w:val="32"/>
          <w:rtl/>
          <w:lang w:bidi="ar-EG"/>
        </w:rPr>
        <w:t>وكذلك تسريع التشخيص لفترة العلاج. ناهيك عن العمل مع الأطباء، يمكن للذكاء الاصطناعي أيضًا أن يقدم خدمات هائلة الرعاية في المتطلبات التنظيمية والأوراق الزائدة عن الحاجة الم</w:t>
      </w:r>
      <w:r w:rsidR="005D7589">
        <w:rPr>
          <w:rFonts w:ascii="Sakkal Majalla" w:hAnsi="Sakkal Majalla" w:cs="Sakkal Majalla"/>
          <w:sz w:val="32"/>
          <w:szCs w:val="32"/>
          <w:rtl/>
          <w:lang w:bidi="ar-EG"/>
        </w:rPr>
        <w:t>مرضات</w:t>
      </w:r>
      <w:r w:rsidR="005D7589">
        <w:rPr>
          <w:rFonts w:ascii="Sakkal Majalla" w:hAnsi="Sakkal Majalla" w:cs="Sakkal Majalla" w:hint="cs"/>
          <w:sz w:val="32"/>
          <w:szCs w:val="32"/>
          <w:rtl/>
          <w:lang w:bidi="ar-EG"/>
        </w:rPr>
        <w:t xml:space="preserve">، حيث </w:t>
      </w:r>
      <w:r w:rsidR="005D7589" w:rsidRPr="005D7589">
        <w:rPr>
          <w:rFonts w:ascii="Sakkal Majalla" w:hAnsi="Sakkal Majalla" w:cs="Sakkal Majalla"/>
          <w:sz w:val="32"/>
          <w:szCs w:val="32"/>
          <w:rtl/>
        </w:rPr>
        <w:t>أظهر الذكاء الاصطناعي كفاءة كبيرة في تشخيص الأمراض المعدية، بما في ذلك فيروس كوفيد-19. إذ طُوّرت أنظمة قائمة على التعلم العميق قادرة على تحليل بيانات تصوير الصدر وتحديد الإصابات بدقة تتجاوز 97% خلال دقائق معدودة. كما ساعدت تقنيات التحليل الفوري للعلامات الحيوية في تقليص الوقت اللازم لاكتشاف الأمراض المنقولة عبر الغذاء، ما ساهم في احتواء الأوبئة مبكرًا. وفي دراسة من جامعة أكسفورد، تمكّن الذكاء الاصطناعي من التعرف بدقة على سلالات مختلفة من فيروسات الجهاز التنفسي عبر تحليل أنماط الفلورسنت، ما يعزز فرص الوقاية السريعة</w:t>
      </w:r>
      <w:r w:rsidR="005D7589">
        <w:rPr>
          <w:rFonts w:ascii="Sakkal Majalla" w:hAnsi="Sakkal Majalla" w:cs="Sakkal Majalla" w:hint="cs"/>
          <w:sz w:val="32"/>
          <w:szCs w:val="32"/>
          <w:rtl/>
          <w:lang w:bidi="ar-EG"/>
        </w:rPr>
        <w:t xml:space="preserve"> </w:t>
      </w:r>
      <w:r w:rsidR="005D7589" w:rsidRPr="006455B9">
        <w:rPr>
          <w:rFonts w:ascii="Sakkal Majalla" w:hAnsi="Sakkal Majalla" w:cs="Sakkal Majalla"/>
          <w:sz w:val="32"/>
          <w:szCs w:val="32"/>
          <w:lang w:bidi="ar-EG"/>
        </w:rPr>
        <w:t>(Gordon et al, 2017)</w:t>
      </w:r>
      <w:r w:rsidR="005D7589" w:rsidRPr="006455B9">
        <w:rPr>
          <w:rFonts w:ascii="Sakkal Majalla" w:hAnsi="Sakkal Majalla" w:cs="Sakkal Majalla"/>
          <w:sz w:val="32"/>
          <w:szCs w:val="32"/>
          <w:rtl/>
          <w:lang w:bidi="ar-EG"/>
        </w:rPr>
        <w:t>.</w:t>
      </w:r>
    </w:p>
    <w:p w14:paraId="177D8C30" w14:textId="6B9DCF50" w:rsidR="007A4004" w:rsidRPr="007C18B4" w:rsidRDefault="005D7589" w:rsidP="007C18B4">
      <w:pPr>
        <w:pStyle w:val="Heading2"/>
        <w:rPr>
          <w:sz w:val="36"/>
          <w:szCs w:val="36"/>
        </w:rPr>
      </w:pPr>
      <w:bookmarkStart w:id="34" w:name="_Toc231856494"/>
      <w:r>
        <w:rPr>
          <w:rFonts w:hint="cs"/>
          <w:sz w:val="36"/>
          <w:szCs w:val="36"/>
          <w:rtl/>
        </w:rPr>
        <w:t>5</w:t>
      </w:r>
      <w:r w:rsidR="00EC3E23" w:rsidRPr="007C18B4">
        <w:rPr>
          <w:rFonts w:hint="cs"/>
          <w:sz w:val="36"/>
          <w:szCs w:val="36"/>
          <w:rtl/>
        </w:rPr>
        <w:t xml:space="preserve">.1.2 ماهية </w:t>
      </w:r>
      <w:r w:rsidR="007A4004" w:rsidRPr="007C18B4">
        <w:rPr>
          <w:sz w:val="36"/>
          <w:szCs w:val="36"/>
          <w:rtl/>
        </w:rPr>
        <w:t>أخلاقيات الذكاء الاصطناعي</w:t>
      </w:r>
      <w:bookmarkEnd w:id="34"/>
    </w:p>
    <w:p w14:paraId="0B94C0D0" w14:textId="4504F0E3" w:rsidR="00EC3E23" w:rsidRDefault="007A4004" w:rsidP="007A0EDB">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sidRPr="007A4004">
        <w:rPr>
          <w:rFonts w:ascii="Sakkal Majalla" w:hAnsi="Sakkal Majalla" w:cs="Sakkal Majalla"/>
          <w:sz w:val="32"/>
          <w:szCs w:val="32"/>
          <w:rtl/>
        </w:rPr>
        <w:t xml:space="preserve">أصبح الذكاء الاصطناعي جزءًا أساسيًا من الأنظمة التكنولوجية الحديثة، مما أثار العديد من القضايا الأخلاقية المتعلقة باستخدامه. فبينما يوفر الذكاء الاصطناعي فوائد كبيرة في تحسين الأداء والكفاءة، </w:t>
      </w:r>
      <w:r w:rsidRPr="007A4004">
        <w:rPr>
          <w:rFonts w:ascii="Sakkal Majalla" w:hAnsi="Sakkal Majalla" w:cs="Sakkal Majalla"/>
          <w:sz w:val="32"/>
          <w:szCs w:val="32"/>
          <w:rtl/>
        </w:rPr>
        <w:lastRenderedPageBreak/>
        <w:t>فإنه قد يؤدي إلى تحديات قانونية وأخلاقية تتعلق بالخصوصية، والتحيز، والمساءلة. لذلك، ظهرت الحاجة إلى وضع إطار أخلاقي لتنظيم تطويره واستخدامه بشكل مسؤول</w:t>
      </w:r>
      <w:r w:rsidR="00EC3E23">
        <w:rPr>
          <w:rFonts w:ascii="Sakkal Majalla" w:hAnsi="Sakkal Majalla" w:cs="Sakkal Majalla"/>
          <w:sz w:val="32"/>
          <w:szCs w:val="32"/>
          <w:lang w:bidi="ar-EG"/>
        </w:rPr>
        <w:t xml:space="preserve"> (Warren et al., 2025).</w:t>
      </w:r>
    </w:p>
    <w:p w14:paraId="1A465D43" w14:textId="6999FB58" w:rsidR="007A4004" w:rsidRPr="007A4004" w:rsidRDefault="007A4004" w:rsidP="007A0EDB">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A4004">
        <w:rPr>
          <w:rFonts w:ascii="Sakkal Majalla" w:hAnsi="Sakkal Majalla" w:cs="Sakkal Majalla"/>
          <w:sz w:val="32"/>
          <w:szCs w:val="32"/>
          <w:rtl/>
        </w:rPr>
        <w:t>تشير أخلاقيات الذكاء الاصطناعي إلى مجموعة المبادئ والمعايير المصممة لضمان استخدام هذه التقنية بطرق تعزز القيم الإنسانية وتحمي الحقوق الفردية والجماعية. تشمل هذه الأخلاقيات قضايا مثل العدالة، الشفافية، الخصوصية، والمساءلة</w:t>
      </w:r>
      <w:r w:rsidR="00465E7D">
        <w:rPr>
          <w:rFonts w:ascii="Sakkal Majalla" w:hAnsi="Sakkal Majalla" w:cs="Sakkal Majalla" w:hint="cs"/>
          <w:sz w:val="32"/>
          <w:szCs w:val="32"/>
          <w:rtl/>
          <w:lang w:bidi="ar-EG"/>
        </w:rPr>
        <w:t>.</w:t>
      </w:r>
      <w:r w:rsidRPr="007A4004">
        <w:rPr>
          <w:rFonts w:ascii="Sakkal Majalla" w:hAnsi="Sakkal Majalla" w:cs="Sakkal Majalla"/>
          <w:sz w:val="32"/>
          <w:szCs w:val="32"/>
          <w:lang w:bidi="ar-EG"/>
        </w:rPr>
        <w:t xml:space="preserve"> </w:t>
      </w:r>
      <w:r w:rsidRPr="007A4004">
        <w:rPr>
          <w:rFonts w:ascii="Sakkal Majalla" w:hAnsi="Sakkal Majalla" w:cs="Sakkal Majalla"/>
          <w:sz w:val="32"/>
          <w:szCs w:val="32"/>
          <w:rtl/>
        </w:rPr>
        <w:t>ويرى بعض الباحثين أن الذكاء الاصطناعي يجب أن يتم تصميمه وفقًا لمبادئ أخلاقية واضحة تعكس القيم المجتمعية</w:t>
      </w:r>
      <w:r w:rsidRPr="007A4004">
        <w:rPr>
          <w:rFonts w:ascii="Sakkal Majalla" w:hAnsi="Sakkal Majalla" w:cs="Sakkal Majalla"/>
          <w:sz w:val="32"/>
          <w:szCs w:val="32"/>
          <w:lang w:bidi="ar-EG"/>
        </w:rPr>
        <w:t xml:space="preserve"> (Van Rie et al., 2025).</w:t>
      </w:r>
    </w:p>
    <w:p w14:paraId="18749787" w14:textId="4C4FD23D" w:rsidR="007A4004" w:rsidRPr="007C18B4" w:rsidRDefault="005D7589" w:rsidP="007C18B4">
      <w:pPr>
        <w:pStyle w:val="Heading2"/>
        <w:rPr>
          <w:sz w:val="36"/>
          <w:szCs w:val="36"/>
        </w:rPr>
      </w:pPr>
      <w:bookmarkStart w:id="35" w:name="_Toc231856495"/>
      <w:r>
        <w:rPr>
          <w:rFonts w:hint="cs"/>
          <w:sz w:val="36"/>
          <w:szCs w:val="36"/>
          <w:rtl/>
        </w:rPr>
        <w:t>6</w:t>
      </w:r>
      <w:r w:rsidR="00EC3E23" w:rsidRPr="007C18B4">
        <w:rPr>
          <w:rFonts w:hint="cs"/>
          <w:sz w:val="36"/>
          <w:szCs w:val="36"/>
          <w:rtl/>
        </w:rPr>
        <w:t xml:space="preserve">.1.2  </w:t>
      </w:r>
      <w:r w:rsidR="007A4004" w:rsidRPr="007C18B4">
        <w:rPr>
          <w:sz w:val="36"/>
          <w:szCs w:val="36"/>
          <w:rtl/>
        </w:rPr>
        <w:t>أهمية أخلاقيات الذكاء الاصطناعي</w:t>
      </w:r>
      <w:bookmarkEnd w:id="35"/>
    </w:p>
    <w:p w14:paraId="4BE5D4C2" w14:textId="77777777" w:rsidR="007A4004" w:rsidRPr="007A4004" w:rsidRDefault="007A4004" w:rsidP="00EC3E23">
      <w:pPr>
        <w:pStyle w:val="NormalWeb"/>
        <w:bidi/>
        <w:spacing w:before="0" w:beforeAutospacing="0" w:after="0" w:afterAutospacing="0" w:line="360" w:lineRule="auto"/>
        <w:ind w:left="27" w:hanging="3"/>
        <w:jc w:val="both"/>
        <w:rPr>
          <w:rFonts w:ascii="Sakkal Majalla" w:hAnsi="Sakkal Majalla" w:cs="Sakkal Majalla"/>
          <w:b/>
          <w:bCs/>
          <w:sz w:val="32"/>
          <w:szCs w:val="32"/>
          <w:lang w:bidi="ar-EG"/>
        </w:rPr>
      </w:pPr>
      <w:r w:rsidRPr="007A4004">
        <w:rPr>
          <w:rFonts w:ascii="Sakkal Majalla" w:hAnsi="Sakkal Majalla" w:cs="Sakkal Majalla"/>
          <w:b/>
          <w:bCs/>
          <w:sz w:val="32"/>
          <w:szCs w:val="32"/>
          <w:rtl/>
        </w:rPr>
        <w:t>أ. تعزيز الشفافية والمساءلة</w:t>
      </w:r>
    </w:p>
    <w:p w14:paraId="4B1FF197" w14:textId="7E33D999" w:rsidR="007A4004" w:rsidRPr="007A4004" w:rsidRDefault="007A4004" w:rsidP="00465E7D">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A4004">
        <w:rPr>
          <w:rFonts w:ascii="Sakkal Majalla" w:hAnsi="Sakkal Majalla" w:cs="Sakkal Majalla"/>
          <w:sz w:val="32"/>
          <w:szCs w:val="32"/>
          <w:rtl/>
        </w:rPr>
        <w:t>تُعد الشفافية من أهم المبادئ الأخلاقية في الذكاء الاصطناعي، حيث يجب أن يكون المستخدمون قادرين على فهم كيفية اتخاذ القرارات من قبل الأنظمة الذكية. كما أن المساءلة ضرورية لضمان تحمل الشركات والمطورين المسؤولية عن تأثيرات أنظمتهم</w:t>
      </w:r>
      <w:r w:rsidR="007D4BB3">
        <w:rPr>
          <w:rFonts w:ascii="Sakkal Majalla" w:hAnsi="Sakkal Majalla" w:cs="Sakkal Majalla" w:hint="cs"/>
          <w:sz w:val="32"/>
          <w:szCs w:val="32"/>
          <w:rtl/>
          <w:lang w:bidi="ar-EG"/>
        </w:rPr>
        <w:t xml:space="preserve"> (جبار، 2024).</w:t>
      </w:r>
    </w:p>
    <w:p w14:paraId="238402E7" w14:textId="77777777" w:rsidR="007A4004" w:rsidRPr="007A4004" w:rsidRDefault="007A4004" w:rsidP="00EC3E23">
      <w:pPr>
        <w:pStyle w:val="NormalWeb"/>
        <w:bidi/>
        <w:spacing w:before="0" w:beforeAutospacing="0" w:after="0" w:afterAutospacing="0" w:line="360" w:lineRule="auto"/>
        <w:ind w:left="27" w:hanging="3"/>
        <w:jc w:val="both"/>
        <w:rPr>
          <w:rFonts w:ascii="Sakkal Majalla" w:hAnsi="Sakkal Majalla" w:cs="Sakkal Majalla"/>
          <w:b/>
          <w:bCs/>
          <w:sz w:val="32"/>
          <w:szCs w:val="32"/>
          <w:lang w:bidi="ar-EG"/>
        </w:rPr>
      </w:pPr>
      <w:r w:rsidRPr="007A4004">
        <w:rPr>
          <w:rFonts w:ascii="Sakkal Majalla" w:hAnsi="Sakkal Majalla" w:cs="Sakkal Majalla"/>
          <w:b/>
          <w:bCs/>
          <w:sz w:val="32"/>
          <w:szCs w:val="32"/>
          <w:rtl/>
        </w:rPr>
        <w:t>ب. الحد من التحيز والتمييز</w:t>
      </w:r>
    </w:p>
    <w:p w14:paraId="1A70119E" w14:textId="713DF283" w:rsidR="007A4004" w:rsidRPr="007A4004" w:rsidRDefault="007A4004" w:rsidP="00465E7D">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A4004">
        <w:rPr>
          <w:rFonts w:ascii="Sakkal Majalla" w:hAnsi="Sakkal Majalla" w:cs="Sakkal Majalla"/>
          <w:sz w:val="32"/>
          <w:szCs w:val="32"/>
          <w:rtl/>
        </w:rPr>
        <w:t>يُمكن أن تحتوي خوارزميات الذكاء الاصطناعي على تحيزات متأصلة ناتجة عن البيانات التي تُستخدم في تدريبها. لذا، فمن الضروري تطبيق معايير أخلاقية صارمة لضمان العدالة وعدم التمييز عند اتخاذ القرارات</w:t>
      </w:r>
      <w:r w:rsidR="00465E7D">
        <w:rPr>
          <w:rFonts w:ascii="Sakkal Majalla" w:hAnsi="Sakkal Majalla" w:cs="Sakkal Majalla" w:hint="cs"/>
          <w:sz w:val="32"/>
          <w:szCs w:val="32"/>
          <w:rtl/>
          <w:lang w:bidi="ar-EG"/>
        </w:rPr>
        <w:t>.</w:t>
      </w:r>
    </w:p>
    <w:p w14:paraId="586088A1" w14:textId="77777777" w:rsidR="007A4004" w:rsidRPr="007A4004" w:rsidRDefault="007A4004" w:rsidP="00EC3E23">
      <w:pPr>
        <w:pStyle w:val="NormalWeb"/>
        <w:bidi/>
        <w:spacing w:before="0" w:beforeAutospacing="0" w:after="0" w:afterAutospacing="0" w:line="360" w:lineRule="auto"/>
        <w:ind w:left="27" w:hanging="3"/>
        <w:jc w:val="both"/>
        <w:rPr>
          <w:rFonts w:ascii="Sakkal Majalla" w:hAnsi="Sakkal Majalla" w:cs="Sakkal Majalla"/>
          <w:b/>
          <w:bCs/>
          <w:sz w:val="32"/>
          <w:szCs w:val="32"/>
          <w:lang w:bidi="ar-EG"/>
        </w:rPr>
      </w:pPr>
      <w:r w:rsidRPr="007A4004">
        <w:rPr>
          <w:rFonts w:ascii="Sakkal Majalla" w:hAnsi="Sakkal Majalla" w:cs="Sakkal Majalla"/>
          <w:b/>
          <w:bCs/>
          <w:sz w:val="32"/>
          <w:szCs w:val="32"/>
          <w:rtl/>
        </w:rPr>
        <w:t>ج. حماية الخصوصية والبيانات الشخصية</w:t>
      </w:r>
    </w:p>
    <w:p w14:paraId="0A66651A" w14:textId="45E24AD4" w:rsidR="007A4004" w:rsidRDefault="007A4004" w:rsidP="007D4BB3">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sidRPr="007A4004">
        <w:rPr>
          <w:rFonts w:ascii="Sakkal Majalla" w:hAnsi="Sakkal Majalla" w:cs="Sakkal Majalla"/>
          <w:sz w:val="32"/>
          <w:szCs w:val="32"/>
          <w:rtl/>
        </w:rPr>
        <w:t>يُثير الذكاء الاصطناعي مخاوف تتعلق بحماية البيانات، حيث يمكنه جمع ومعالجة كميات هائلة من المعلومات الشخصية. لهذا السبب، من الضروري وضع سياسات صارمة تحكم كيفية استخدام هذه البيانات لمنع أي انتهاكات محتملة</w:t>
      </w:r>
      <w:r w:rsidR="007D4BB3">
        <w:rPr>
          <w:rFonts w:ascii="Sakkal Majalla" w:hAnsi="Sakkal Majalla" w:cs="Sakkal Majalla" w:hint="cs"/>
          <w:sz w:val="32"/>
          <w:szCs w:val="32"/>
          <w:rtl/>
        </w:rPr>
        <w:t xml:space="preserve"> </w:t>
      </w:r>
      <w:r w:rsidR="007D4BB3">
        <w:rPr>
          <w:rFonts w:ascii="Sakkal Majalla" w:hAnsi="Sakkal Majalla" w:cs="Sakkal Majalla" w:hint="cs"/>
          <w:sz w:val="32"/>
          <w:szCs w:val="32"/>
          <w:rtl/>
          <w:lang w:bidi="ar-EG"/>
        </w:rPr>
        <w:t>(جبار، 2024).</w:t>
      </w:r>
    </w:p>
    <w:p w14:paraId="6D4450B8" w14:textId="77777777" w:rsidR="00B442A6" w:rsidRPr="007A4004"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p>
    <w:p w14:paraId="15415D68" w14:textId="77777777" w:rsidR="007A4004" w:rsidRPr="007A4004" w:rsidRDefault="007A4004" w:rsidP="00EC3E23">
      <w:pPr>
        <w:pStyle w:val="NormalWeb"/>
        <w:bidi/>
        <w:spacing w:before="0" w:beforeAutospacing="0" w:after="0" w:afterAutospacing="0" w:line="360" w:lineRule="auto"/>
        <w:ind w:left="27" w:hanging="3"/>
        <w:jc w:val="both"/>
        <w:rPr>
          <w:rFonts w:ascii="Sakkal Majalla" w:hAnsi="Sakkal Majalla" w:cs="Sakkal Majalla"/>
          <w:b/>
          <w:bCs/>
          <w:sz w:val="32"/>
          <w:szCs w:val="32"/>
          <w:lang w:bidi="ar-EG"/>
        </w:rPr>
      </w:pPr>
      <w:r w:rsidRPr="007A4004">
        <w:rPr>
          <w:rFonts w:ascii="Sakkal Majalla" w:hAnsi="Sakkal Majalla" w:cs="Sakkal Majalla"/>
          <w:b/>
          <w:bCs/>
          <w:sz w:val="32"/>
          <w:szCs w:val="32"/>
          <w:rtl/>
        </w:rPr>
        <w:lastRenderedPageBreak/>
        <w:t>د. دعم القرارات الأخلاقية في الأنظمة الصحية</w:t>
      </w:r>
    </w:p>
    <w:p w14:paraId="489BDB2B" w14:textId="0AAEA35B" w:rsidR="007D4BB3" w:rsidRPr="007A4004" w:rsidRDefault="007A4004" w:rsidP="007C18B4">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A4004">
        <w:rPr>
          <w:rFonts w:ascii="Sakkal Majalla" w:hAnsi="Sakkal Majalla" w:cs="Sakkal Majalla"/>
          <w:sz w:val="32"/>
          <w:szCs w:val="32"/>
          <w:rtl/>
        </w:rPr>
        <w:t>يؤدي استخدام الذكاء الاصطناعي في المجال الصحي إلى تحديات جديدة تتعلق بأخلاقيات اتخاذ القرارات الطبية. فعلى سبيل المثال، يجب أن تضمن الأنظمة الذكية قرارات تتماشى مع القيم الطبية والأخلاقية بدلاً من الاعتماد فقط على البيانات الإحصائية</w:t>
      </w:r>
      <w:r w:rsidR="007D4BB3">
        <w:rPr>
          <w:rFonts w:ascii="Sakkal Majalla" w:hAnsi="Sakkal Majalla" w:cs="Sakkal Majalla" w:hint="cs"/>
          <w:sz w:val="32"/>
          <w:szCs w:val="32"/>
          <w:rtl/>
          <w:lang w:bidi="ar-EG"/>
        </w:rPr>
        <w:t xml:space="preserve"> (جبار، 2024).</w:t>
      </w:r>
    </w:p>
    <w:p w14:paraId="7C425EBD" w14:textId="3C06BE96" w:rsidR="007A4004" w:rsidRPr="007C18B4" w:rsidRDefault="005D7589" w:rsidP="007C18B4">
      <w:pPr>
        <w:pStyle w:val="Heading2"/>
        <w:rPr>
          <w:sz w:val="36"/>
          <w:szCs w:val="36"/>
        </w:rPr>
      </w:pPr>
      <w:bookmarkStart w:id="36" w:name="_Toc231856496"/>
      <w:r>
        <w:rPr>
          <w:rFonts w:hint="cs"/>
          <w:sz w:val="36"/>
          <w:szCs w:val="36"/>
          <w:rtl/>
        </w:rPr>
        <w:t>7</w:t>
      </w:r>
      <w:r w:rsidR="00EC3E23" w:rsidRPr="007C18B4">
        <w:rPr>
          <w:rFonts w:hint="cs"/>
          <w:sz w:val="36"/>
          <w:szCs w:val="36"/>
          <w:rtl/>
        </w:rPr>
        <w:t xml:space="preserve">.1.2 </w:t>
      </w:r>
      <w:r w:rsidR="007A4004" w:rsidRPr="007C18B4">
        <w:rPr>
          <w:sz w:val="36"/>
          <w:szCs w:val="36"/>
          <w:rtl/>
        </w:rPr>
        <w:t>التحديات الرئيسية في أخلاقيات الذكاء الاصطناعي</w:t>
      </w:r>
      <w:r w:rsidR="007D4BB3" w:rsidRPr="007C18B4">
        <w:rPr>
          <w:rFonts w:hint="cs"/>
          <w:sz w:val="36"/>
          <w:szCs w:val="36"/>
          <w:rtl/>
        </w:rPr>
        <w:t xml:space="preserve"> في المجال الطبي</w:t>
      </w:r>
      <w:bookmarkEnd w:id="36"/>
    </w:p>
    <w:p w14:paraId="39486C78" w14:textId="713B2FD2" w:rsidR="007D4BB3" w:rsidRPr="007D4BB3" w:rsidRDefault="007D4BB3" w:rsidP="007A0EDB">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D4BB3">
        <w:rPr>
          <w:rFonts w:ascii="Sakkal Majalla" w:hAnsi="Sakkal Majalla" w:cs="Sakkal Majalla"/>
          <w:sz w:val="32"/>
          <w:szCs w:val="32"/>
          <w:rtl/>
        </w:rPr>
        <w:t>مع التطور السريع لتقنيات الذكاء الاصطناعي في المجال الطبي، ظهرت العديد من التحديات الأخلاقية التي تستوجب معالجة دقيقة لضمان استخدام هذه التقنيات بما يحقق الفائدة دون المساس بحقوق المرضى أو القيم الإنسانية. تتضمن هذه التحديات قضايا تتعلق بالخصوصية، المساءلة القانونية، العدالة، و</w:t>
      </w:r>
      <w:r w:rsidR="007A0EDB">
        <w:rPr>
          <w:rFonts w:ascii="Sakkal Majalla" w:hAnsi="Sakkal Majalla" w:cs="Sakkal Majalla"/>
          <w:sz w:val="32"/>
          <w:szCs w:val="32"/>
          <w:rtl/>
        </w:rPr>
        <w:t>التحيز الخوارزمي (الرشيدي، 2024</w:t>
      </w:r>
      <w:r>
        <w:rPr>
          <w:rFonts w:ascii="Sakkal Majalla" w:hAnsi="Sakkal Majalla" w:cs="Sakkal Majalla" w:hint="cs"/>
          <w:sz w:val="32"/>
          <w:szCs w:val="32"/>
          <w:rtl/>
          <w:lang w:bidi="ar-EG"/>
        </w:rPr>
        <w:t>).</w:t>
      </w:r>
    </w:p>
    <w:p w14:paraId="2A7614E2" w14:textId="7D7E301B" w:rsidR="007D4BB3" w:rsidRPr="007D4BB3" w:rsidRDefault="007D4BB3" w:rsidP="00D3759A">
      <w:pPr>
        <w:pStyle w:val="NormalWeb"/>
        <w:numPr>
          <w:ilvl w:val="0"/>
          <w:numId w:val="11"/>
        </w:numPr>
        <w:bidi/>
        <w:spacing w:before="0" w:beforeAutospacing="0" w:after="0" w:afterAutospacing="0" w:line="360" w:lineRule="auto"/>
        <w:ind w:left="387"/>
        <w:jc w:val="both"/>
        <w:rPr>
          <w:rFonts w:ascii="Sakkal Majalla" w:hAnsi="Sakkal Majalla" w:cs="Sakkal Majalla"/>
          <w:b/>
          <w:bCs/>
          <w:sz w:val="36"/>
          <w:szCs w:val="36"/>
        </w:rPr>
      </w:pPr>
      <w:r w:rsidRPr="007D4BB3">
        <w:rPr>
          <w:rFonts w:ascii="Sakkal Majalla" w:hAnsi="Sakkal Majalla" w:cs="Sakkal Majalla"/>
          <w:b/>
          <w:bCs/>
          <w:sz w:val="36"/>
          <w:szCs w:val="36"/>
          <w:rtl/>
        </w:rPr>
        <w:t>خصوصية البيانات الطبية وحمايتها</w:t>
      </w:r>
    </w:p>
    <w:p w14:paraId="0F0BDB0D" w14:textId="06A68607" w:rsidR="007D4BB3" w:rsidRPr="007D4BB3" w:rsidRDefault="007D4BB3" w:rsidP="007A0EDB">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D4BB3">
        <w:rPr>
          <w:rFonts w:ascii="Sakkal Majalla" w:hAnsi="Sakkal Majalla" w:cs="Sakkal Majalla"/>
          <w:sz w:val="32"/>
          <w:szCs w:val="32"/>
          <w:rtl/>
        </w:rPr>
        <w:t>يعد الحفاظ على سرية وخصوصية بيانات المرضى أحد أهم التحديات الأخلاقية في الذكاء الاصطناعي الطبي. تعتمد تطبيقات الذكاء الاصطناعي على جمع كميات ضخمة من البيانات الصحية لتحليلها وتحسين دقة التشخيص، مما يجعلها عرضة للقرصنة الإلكترونية أو إساءة الاستخدام. لذا، من الضروري وضع تشريعات صارمة لحماية بيانات المرضى ومنع تسريبها أو استخدامها دون موافقتهم (الجعفري، 2024</w:t>
      </w:r>
      <w:r>
        <w:rPr>
          <w:rFonts w:ascii="Sakkal Majalla" w:hAnsi="Sakkal Majalla" w:cs="Sakkal Majalla" w:hint="cs"/>
          <w:sz w:val="32"/>
          <w:szCs w:val="32"/>
          <w:rtl/>
          <w:lang w:bidi="ar-EG"/>
        </w:rPr>
        <w:t>).</w:t>
      </w:r>
    </w:p>
    <w:p w14:paraId="54DF36FF" w14:textId="6D0877D0" w:rsidR="007D4BB3" w:rsidRPr="007D4BB3" w:rsidRDefault="007D4BB3" w:rsidP="00D3759A">
      <w:pPr>
        <w:pStyle w:val="NormalWeb"/>
        <w:numPr>
          <w:ilvl w:val="0"/>
          <w:numId w:val="11"/>
        </w:numPr>
        <w:bidi/>
        <w:spacing w:before="0" w:beforeAutospacing="0" w:after="0" w:afterAutospacing="0" w:line="360" w:lineRule="auto"/>
        <w:ind w:left="387"/>
        <w:jc w:val="both"/>
        <w:rPr>
          <w:rFonts w:ascii="Sakkal Majalla" w:hAnsi="Sakkal Majalla" w:cs="Sakkal Majalla"/>
          <w:b/>
          <w:bCs/>
          <w:sz w:val="36"/>
          <w:szCs w:val="36"/>
        </w:rPr>
      </w:pPr>
      <w:r w:rsidRPr="007D4BB3">
        <w:rPr>
          <w:rFonts w:ascii="Sakkal Majalla" w:hAnsi="Sakkal Majalla" w:cs="Sakkal Majalla"/>
          <w:b/>
          <w:bCs/>
          <w:sz w:val="36"/>
          <w:szCs w:val="36"/>
          <w:rtl/>
        </w:rPr>
        <w:t>غياب المساءلة القانونية وتحديد المسؤولية</w:t>
      </w:r>
    </w:p>
    <w:p w14:paraId="124DB419" w14:textId="3D705C09" w:rsidR="007D4BB3" w:rsidRPr="007D4BB3" w:rsidRDefault="007D4BB3" w:rsidP="007A0EDB">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D4BB3">
        <w:rPr>
          <w:rFonts w:ascii="Sakkal Majalla" w:hAnsi="Sakkal Majalla" w:cs="Sakkal Majalla"/>
          <w:sz w:val="32"/>
          <w:szCs w:val="32"/>
          <w:rtl/>
        </w:rPr>
        <w:t>عند ارتكاب خطأ طبي بسبب نظام ذكاء اصطناعي، يثار تساؤل هام حول الجهة المسؤولة عن هذا الخطأ: هل هي الشركة المطورة للنظام، أم الأطباء الذين استخدموه، أم المؤسسة الصحية التي تبنته؟ عدم وجود أطر قانونية واضحة لمساءلة أنظمة الذكاء الاصطناعي يمثل تحديًا كبيرًا، حيث يجب أن يتم تحديد المسؤوليات القانونية عند حدوث أخطاء تؤثر على صحة المرضى (الرشيدي، 2024</w:t>
      </w:r>
      <w:r>
        <w:rPr>
          <w:rFonts w:ascii="Sakkal Majalla" w:hAnsi="Sakkal Majalla" w:cs="Sakkal Majalla" w:hint="cs"/>
          <w:sz w:val="32"/>
          <w:szCs w:val="32"/>
          <w:rtl/>
          <w:lang w:bidi="ar-EG"/>
        </w:rPr>
        <w:t>).</w:t>
      </w:r>
    </w:p>
    <w:p w14:paraId="4A02E64B" w14:textId="78E95813" w:rsidR="007D4BB3" w:rsidRPr="007D4BB3" w:rsidRDefault="007D4BB3" w:rsidP="00D3759A">
      <w:pPr>
        <w:pStyle w:val="NormalWeb"/>
        <w:numPr>
          <w:ilvl w:val="0"/>
          <w:numId w:val="11"/>
        </w:numPr>
        <w:bidi/>
        <w:spacing w:before="0" w:beforeAutospacing="0" w:after="0" w:afterAutospacing="0" w:line="360" w:lineRule="auto"/>
        <w:ind w:left="387"/>
        <w:jc w:val="both"/>
        <w:rPr>
          <w:rFonts w:ascii="Sakkal Majalla" w:hAnsi="Sakkal Majalla" w:cs="Sakkal Majalla"/>
          <w:b/>
          <w:bCs/>
          <w:sz w:val="36"/>
          <w:szCs w:val="36"/>
        </w:rPr>
      </w:pPr>
      <w:r w:rsidRPr="007D4BB3">
        <w:rPr>
          <w:rFonts w:ascii="Sakkal Majalla" w:hAnsi="Sakkal Majalla" w:cs="Sakkal Majalla"/>
          <w:b/>
          <w:bCs/>
          <w:sz w:val="36"/>
          <w:szCs w:val="36"/>
          <w:rtl/>
        </w:rPr>
        <w:lastRenderedPageBreak/>
        <w:t>التحيز في الخوارزميات الطبية</w:t>
      </w:r>
    </w:p>
    <w:p w14:paraId="6C49A276" w14:textId="1A87A687" w:rsidR="007D4BB3" w:rsidRPr="007D4BB3" w:rsidRDefault="007D4BB3" w:rsidP="007A0EDB">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D4BB3">
        <w:rPr>
          <w:rFonts w:ascii="Sakkal Majalla" w:hAnsi="Sakkal Majalla" w:cs="Sakkal Majalla"/>
          <w:sz w:val="32"/>
          <w:szCs w:val="32"/>
          <w:rtl/>
        </w:rPr>
        <w:t>قد تعاني أنظمة الذكاء الاصطناعي من تحيزات خوارزمية ناتجة عن البيانات التي تم تدريبها عليها. فإذا كانت البيانات المستخدمة في تدريب النظام غير متوازنة وتعكس أنماطًا تمييزية ضد مجموعات معينة من المرضى، فقد يؤدي ذلك إلى قرارات طبية غير عادلة. على سبيل المثال، قد تكون هناك خوارزميات تشخيصية أقل دقة مع مجموعات عرقية معينة نتيجة لقلة تمثيلها في البيانات المدخلة للنظام (الجعفري، 2024</w:t>
      </w:r>
      <w:r>
        <w:rPr>
          <w:rFonts w:ascii="Sakkal Majalla" w:hAnsi="Sakkal Majalla" w:cs="Sakkal Majalla" w:hint="cs"/>
          <w:sz w:val="32"/>
          <w:szCs w:val="32"/>
          <w:rtl/>
          <w:lang w:bidi="ar-EG"/>
        </w:rPr>
        <w:t>).</w:t>
      </w:r>
    </w:p>
    <w:p w14:paraId="5FEA7330" w14:textId="2AE4D84D" w:rsidR="007D4BB3" w:rsidRPr="007D4BB3" w:rsidRDefault="007D4BB3" w:rsidP="00D3759A">
      <w:pPr>
        <w:pStyle w:val="NormalWeb"/>
        <w:numPr>
          <w:ilvl w:val="0"/>
          <w:numId w:val="11"/>
        </w:numPr>
        <w:bidi/>
        <w:spacing w:before="0" w:beforeAutospacing="0" w:after="0" w:afterAutospacing="0" w:line="360" w:lineRule="auto"/>
        <w:ind w:left="387"/>
        <w:jc w:val="both"/>
        <w:rPr>
          <w:rFonts w:ascii="Sakkal Majalla" w:hAnsi="Sakkal Majalla" w:cs="Sakkal Majalla"/>
          <w:b/>
          <w:bCs/>
          <w:sz w:val="36"/>
          <w:szCs w:val="36"/>
        </w:rPr>
      </w:pPr>
      <w:r w:rsidRPr="007D4BB3">
        <w:rPr>
          <w:rFonts w:ascii="Sakkal Majalla" w:hAnsi="Sakkal Majalla" w:cs="Sakkal Majalla"/>
          <w:b/>
          <w:bCs/>
          <w:sz w:val="36"/>
          <w:szCs w:val="36"/>
          <w:rtl/>
        </w:rPr>
        <w:t>التأثير على العلاقة بين الطبيب والمريض</w:t>
      </w:r>
    </w:p>
    <w:p w14:paraId="680E16C5" w14:textId="70D9A777" w:rsidR="002E2A99" w:rsidRPr="007D4BB3" w:rsidRDefault="007D4BB3" w:rsidP="00B442A6">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D4BB3">
        <w:rPr>
          <w:rFonts w:ascii="Sakkal Majalla" w:hAnsi="Sakkal Majalla" w:cs="Sakkal Majalla"/>
          <w:sz w:val="32"/>
          <w:szCs w:val="32"/>
          <w:rtl/>
        </w:rPr>
        <w:t>يُخشى أن يؤدي الاعتماد المتزايد على أنظمة الذكاء الاصطناعي إلى تقليل دور الأطباء البشريين في عملية اتخاذ القرار الطبي، مما قد يؤثر على جودة التواصل بين الأطباء والمرضى. فقد يفتقد المرضى إلى الجانب الإنساني في الرعاية الصحية، مما قد يقلل من ثقتهم في الأنظمة الطبية الرقمية ويؤثر على مستوى رضاهم عن الخدمات الصحية (الرشيدي، 2024</w:t>
      </w:r>
      <w:r>
        <w:rPr>
          <w:rFonts w:ascii="Sakkal Majalla" w:hAnsi="Sakkal Majalla" w:cs="Sakkal Majalla" w:hint="cs"/>
          <w:sz w:val="32"/>
          <w:szCs w:val="32"/>
          <w:rtl/>
          <w:lang w:bidi="ar-EG"/>
        </w:rPr>
        <w:t>).</w:t>
      </w:r>
    </w:p>
    <w:p w14:paraId="224C8DCE" w14:textId="284ABE24" w:rsidR="007D4BB3" w:rsidRPr="007D4BB3" w:rsidRDefault="007D4BB3" w:rsidP="00D3759A">
      <w:pPr>
        <w:pStyle w:val="NormalWeb"/>
        <w:numPr>
          <w:ilvl w:val="0"/>
          <w:numId w:val="11"/>
        </w:numPr>
        <w:bidi/>
        <w:spacing w:before="0" w:beforeAutospacing="0" w:after="0" w:afterAutospacing="0" w:line="360" w:lineRule="auto"/>
        <w:ind w:left="387"/>
        <w:jc w:val="both"/>
        <w:rPr>
          <w:rFonts w:ascii="Sakkal Majalla" w:hAnsi="Sakkal Majalla" w:cs="Sakkal Majalla"/>
          <w:b/>
          <w:bCs/>
          <w:sz w:val="36"/>
          <w:szCs w:val="36"/>
          <w:lang w:bidi="ar-EG"/>
        </w:rPr>
      </w:pPr>
      <w:r w:rsidRPr="007D4BB3">
        <w:rPr>
          <w:rFonts w:ascii="Sakkal Majalla" w:hAnsi="Sakkal Majalla" w:cs="Sakkal Majalla"/>
          <w:b/>
          <w:bCs/>
          <w:sz w:val="36"/>
          <w:szCs w:val="36"/>
          <w:rtl/>
        </w:rPr>
        <w:t>احتمالات الاستخدام غير الأخلاقي</w:t>
      </w:r>
    </w:p>
    <w:p w14:paraId="6DE8E7A2" w14:textId="31E71909" w:rsidR="007D4BB3" w:rsidRPr="007D4BB3" w:rsidRDefault="007D4BB3" w:rsidP="007A0EDB">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7D4BB3">
        <w:rPr>
          <w:rFonts w:ascii="Sakkal Majalla" w:hAnsi="Sakkal Majalla" w:cs="Sakkal Majalla"/>
          <w:sz w:val="32"/>
          <w:szCs w:val="32"/>
          <w:rtl/>
        </w:rPr>
        <w:t>يمكن استغلال تقنيات الذكاء الاصطناعي في مجالات غير أخلاقية، مثل التنبؤ بالأمراض المستقبلية للمرضى بطريقة قد تؤدي إلى التمييز ضدهم في التأمين الصحي أو التوظيف. كما أن الاستخدام غير المنضبط لهذه التقنيات قد يؤدي إلى نشوء ممارسات غير عادلة، مثل استخدام الذكاء الاصطناعي في عمليات التشخيص دون إشراف طبي بشري، مما قد يؤدي إلى نتائج غير دقيقة أو قرارات طبية خاطئة (الجعفري، 2024</w:t>
      </w:r>
      <w:r>
        <w:rPr>
          <w:rFonts w:ascii="Sakkal Majalla" w:hAnsi="Sakkal Majalla" w:cs="Sakkal Majalla" w:hint="cs"/>
          <w:sz w:val="32"/>
          <w:szCs w:val="32"/>
          <w:rtl/>
          <w:lang w:bidi="ar-EG"/>
        </w:rPr>
        <w:t>)</w:t>
      </w:r>
      <w:r w:rsidRPr="007D4BB3">
        <w:rPr>
          <w:rFonts w:ascii="Sakkal Majalla" w:hAnsi="Sakkal Majalla" w:cs="Sakkal Majalla"/>
          <w:sz w:val="32"/>
          <w:szCs w:val="32"/>
          <w:lang w:bidi="ar-EG"/>
        </w:rPr>
        <w:t>.</w:t>
      </w:r>
    </w:p>
    <w:p w14:paraId="5A80A546" w14:textId="17E1A78A" w:rsidR="00131E93" w:rsidRPr="007D4BB3" w:rsidRDefault="007D4BB3" w:rsidP="002E2A99">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Pr>
          <w:rFonts w:ascii="Sakkal Majalla" w:hAnsi="Sakkal Majalla" w:cs="Sakkal Majalla" w:hint="cs"/>
          <w:b/>
          <w:bCs/>
          <w:sz w:val="32"/>
          <w:szCs w:val="32"/>
          <w:rtl/>
        </w:rPr>
        <w:t xml:space="preserve">بناء على ما سبق يؤكد الباحث على أن </w:t>
      </w:r>
      <w:r w:rsidRPr="007D4BB3">
        <w:rPr>
          <w:rFonts w:ascii="Sakkal Majalla" w:hAnsi="Sakkal Majalla" w:cs="Sakkal Majalla"/>
          <w:sz w:val="32"/>
          <w:szCs w:val="32"/>
          <w:rtl/>
        </w:rPr>
        <w:t xml:space="preserve">أخلاقيات الذكاء الاصطناعي في المجال الطبي </w:t>
      </w:r>
      <w:r>
        <w:rPr>
          <w:rFonts w:ascii="Sakkal Majalla" w:hAnsi="Sakkal Majalla" w:cs="Sakkal Majalla" w:hint="cs"/>
          <w:sz w:val="32"/>
          <w:szCs w:val="32"/>
          <w:rtl/>
        </w:rPr>
        <w:t xml:space="preserve">تواجه </w:t>
      </w:r>
      <w:r w:rsidRPr="007D4BB3">
        <w:rPr>
          <w:rFonts w:ascii="Sakkal Majalla" w:hAnsi="Sakkal Majalla" w:cs="Sakkal Majalla"/>
          <w:sz w:val="32"/>
          <w:szCs w:val="32"/>
          <w:rtl/>
        </w:rPr>
        <w:t xml:space="preserve">تحديات كبيرة تتعلق بالخصوصية، المسؤولية القانونية، التحيز الخوارزمي، العلاقة بين الطبيب والمريض، والاحتمالات غير الأخلاقية لاستخدام هذه التقنية. ولضمان تحقيق أقصى استفادة من الذكاء </w:t>
      </w:r>
      <w:r w:rsidRPr="007D4BB3">
        <w:rPr>
          <w:rFonts w:ascii="Sakkal Majalla" w:hAnsi="Sakkal Majalla" w:cs="Sakkal Majalla"/>
          <w:sz w:val="32"/>
          <w:szCs w:val="32"/>
          <w:rtl/>
        </w:rPr>
        <w:lastRenderedPageBreak/>
        <w:t>الاصطناعي في القطاع الصحي، يجب تطوير سياسات واضحة تحكم استخدامه، وتعزيز الشفافية في تصميم الخوارزميات، ووضع قوانين تحمي حقوق المرضى وتضمن العدالة في تقديم الرعاية الصحية</w:t>
      </w:r>
      <w:r w:rsidRPr="007D4BB3">
        <w:rPr>
          <w:rFonts w:ascii="Sakkal Majalla" w:hAnsi="Sakkal Majalla" w:cs="Sakkal Majalla"/>
          <w:sz w:val="32"/>
          <w:szCs w:val="32"/>
          <w:lang w:bidi="ar-EG"/>
        </w:rPr>
        <w:t>.</w:t>
      </w:r>
    </w:p>
    <w:p w14:paraId="0264AF4D" w14:textId="135FBBE6" w:rsidR="00EC3E23" w:rsidRPr="007C18B4" w:rsidRDefault="005D7589" w:rsidP="007C18B4">
      <w:pPr>
        <w:pStyle w:val="Heading2"/>
        <w:rPr>
          <w:sz w:val="36"/>
          <w:szCs w:val="36"/>
          <w:rtl/>
        </w:rPr>
      </w:pPr>
      <w:bookmarkStart w:id="37" w:name="_Toc231856497"/>
      <w:r>
        <w:rPr>
          <w:rFonts w:hint="cs"/>
          <w:sz w:val="36"/>
          <w:szCs w:val="36"/>
          <w:rtl/>
        </w:rPr>
        <w:t>8</w:t>
      </w:r>
      <w:r w:rsidR="00EC3E23" w:rsidRPr="007C18B4">
        <w:rPr>
          <w:rFonts w:hint="cs"/>
          <w:sz w:val="36"/>
          <w:szCs w:val="36"/>
          <w:rtl/>
        </w:rPr>
        <w:t xml:space="preserve">.1.2  </w:t>
      </w:r>
      <w:r w:rsidR="00EC3E23" w:rsidRPr="007C18B4">
        <w:rPr>
          <w:sz w:val="36"/>
          <w:szCs w:val="36"/>
          <w:rtl/>
        </w:rPr>
        <w:t>الأطر الأخلاقية للذكاء الاصطناعي في الرعاية الصحية</w:t>
      </w:r>
      <w:bookmarkEnd w:id="37"/>
    </w:p>
    <w:p w14:paraId="3A0E954E" w14:textId="77777777" w:rsidR="007268F5" w:rsidRDefault="002E2A99" w:rsidP="007268F5">
      <w:pPr>
        <w:pStyle w:val="NormalWeb"/>
        <w:bidi/>
        <w:spacing w:after="0" w:line="360" w:lineRule="auto"/>
        <w:ind w:left="27" w:hanging="3"/>
        <w:jc w:val="both"/>
        <w:rPr>
          <w:rFonts w:ascii="Sakkal Majalla" w:hAnsi="Sakkal Majalla" w:cs="Sakkal Majalla"/>
          <w:sz w:val="32"/>
          <w:szCs w:val="32"/>
          <w:rtl/>
          <w:lang w:bidi="ar-EG"/>
        </w:rPr>
      </w:pPr>
      <w:r w:rsidRPr="002E2A99">
        <w:rPr>
          <w:rFonts w:ascii="Sakkal Majalla" w:hAnsi="Sakkal Majalla" w:cs="Sakkal Majalla"/>
          <w:sz w:val="32"/>
          <w:szCs w:val="32"/>
          <w:rtl/>
          <w:lang w:bidi="ar-EG"/>
        </w:rPr>
        <w:t>لمعالجة المخاوف الأخلاقية المرتبطة باستخدام الذكاء الاصطناعي (</w:t>
      </w:r>
      <w:r w:rsidRPr="002E2A99">
        <w:rPr>
          <w:rFonts w:ascii="Sakkal Majalla" w:hAnsi="Sakkal Majalla" w:cs="Sakkal Majalla"/>
          <w:sz w:val="32"/>
          <w:szCs w:val="32"/>
          <w:lang w:bidi="ar-EG"/>
        </w:rPr>
        <w:t>AI</w:t>
      </w:r>
      <w:r w:rsidRPr="002E2A99">
        <w:rPr>
          <w:rFonts w:ascii="Sakkal Majalla" w:hAnsi="Sakkal Majalla" w:cs="Sakkal Majalla"/>
          <w:sz w:val="32"/>
          <w:szCs w:val="32"/>
          <w:rtl/>
          <w:lang w:bidi="ar-EG"/>
        </w:rPr>
        <w:t>) في الرعاية الصحية، تم اقتراح أطر أخلاقية مختلفة. توفر هذه الأطر المبادئ التوجيهية والمبادئ لتوجيه التطوير والنشر والاستخدام المسؤول تقنيات الذكاء الاصطناعي في إعدادات الرعاية الصحية. وفيما يلي بعض الأطر الأخلاقية الرئيسية التي يمكن أن تساعد في التنقل بين الآثار الأخلاقية للذكاء الاصطناعي في الرعاية الصحية:</w:t>
      </w:r>
    </w:p>
    <w:p w14:paraId="29A657BE" w14:textId="77777777" w:rsidR="007268F5" w:rsidRDefault="002E2A99" w:rsidP="00D3759A">
      <w:pPr>
        <w:pStyle w:val="NormalWeb"/>
        <w:numPr>
          <w:ilvl w:val="0"/>
          <w:numId w:val="11"/>
        </w:numPr>
        <w:bidi/>
        <w:spacing w:after="0" w:line="360" w:lineRule="auto"/>
        <w:ind w:left="387"/>
        <w:jc w:val="both"/>
        <w:rPr>
          <w:rFonts w:ascii="Sakkal Majalla" w:hAnsi="Sakkal Majalla" w:cs="Sakkal Majalla"/>
          <w:sz w:val="32"/>
          <w:szCs w:val="32"/>
          <w:lang w:bidi="ar-EG"/>
        </w:rPr>
      </w:pPr>
      <w:r w:rsidRPr="007268F5">
        <w:rPr>
          <w:rFonts w:ascii="Sakkal Majalla" w:hAnsi="Sakkal Majalla" w:cs="Sakkal Majalla"/>
          <w:b/>
          <w:bCs/>
          <w:sz w:val="36"/>
          <w:szCs w:val="36"/>
          <w:rtl/>
          <w:lang w:bidi="ar-EG"/>
        </w:rPr>
        <w:t>الإحسان وعدم الإيذاء:</w:t>
      </w:r>
      <w:r w:rsidRPr="007268F5">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مبدأ الإحسان يؤكد على الالتزام بالعمل بما يحقق مصلحة المريض، ويعزز صحته. منظمة العفو الدولية يجب تصميم التقنيات وتنفيذها بهدف تحسين المريض النتائج، وتعزيز تقديم الرعاية الصحية، وتقليل الضرر. عدم الإضرار يتطلب تجنب إلحاق الضرر بالمرضى والتأكد من اختبار أنظمة الذكاء الاصطناعي بدقة والتحقق من صحتها ومراقبتها باستمرار بحثًا عن المخاطر المحتملة والآثار الضارة </w:t>
      </w:r>
      <w:r w:rsidRPr="002E2A99">
        <w:rPr>
          <w:rFonts w:ascii="Sakkal Majalla" w:hAnsi="Sakkal Majalla" w:cs="Sakkal Majalla"/>
          <w:sz w:val="32"/>
          <w:szCs w:val="32"/>
          <w:lang w:bidi="ar-EG"/>
        </w:rPr>
        <w:t>(Ryan &amp; Stahl, 2022)</w:t>
      </w:r>
      <w:r w:rsidRPr="002E2A99">
        <w:rPr>
          <w:rFonts w:ascii="Sakkal Majalla" w:hAnsi="Sakkal Majalla" w:cs="Sakkal Majalla"/>
          <w:sz w:val="32"/>
          <w:szCs w:val="32"/>
          <w:rtl/>
          <w:lang w:bidi="ar-EG"/>
        </w:rPr>
        <w:t>.</w:t>
      </w:r>
    </w:p>
    <w:p w14:paraId="793B2457" w14:textId="77777777" w:rsidR="007268F5" w:rsidRDefault="002E2A99" w:rsidP="00D3759A">
      <w:pPr>
        <w:pStyle w:val="NormalWeb"/>
        <w:numPr>
          <w:ilvl w:val="0"/>
          <w:numId w:val="11"/>
        </w:numPr>
        <w:bidi/>
        <w:spacing w:after="0" w:line="360" w:lineRule="auto"/>
        <w:ind w:left="387"/>
        <w:jc w:val="both"/>
        <w:rPr>
          <w:rFonts w:ascii="Sakkal Majalla" w:hAnsi="Sakkal Majalla" w:cs="Sakkal Majalla"/>
          <w:sz w:val="32"/>
          <w:szCs w:val="32"/>
          <w:lang w:bidi="ar-EG"/>
        </w:rPr>
      </w:pPr>
      <w:r w:rsidRPr="007268F5">
        <w:rPr>
          <w:rFonts w:ascii="Sakkal Majalla" w:hAnsi="Sakkal Majalla" w:cs="Sakkal Majalla"/>
          <w:b/>
          <w:bCs/>
          <w:sz w:val="36"/>
          <w:szCs w:val="36"/>
          <w:rtl/>
          <w:lang w:bidi="ar-EG"/>
        </w:rPr>
        <w:t>الخصوصية والسرية:</w:t>
      </w:r>
      <w:r w:rsidRPr="007268F5">
        <w:rPr>
          <w:rFonts w:ascii="Sakkal Majalla" w:hAnsi="Sakkal Majalla" w:cs="Sakkal Majalla"/>
          <w:sz w:val="36"/>
          <w:szCs w:val="36"/>
          <w:rtl/>
          <w:lang w:bidi="ar-EG"/>
        </w:rPr>
        <w:t xml:space="preserve"> </w:t>
      </w:r>
      <w:r w:rsidRPr="007268F5">
        <w:rPr>
          <w:rFonts w:ascii="Sakkal Majalla" w:hAnsi="Sakkal Majalla" w:cs="Sakkal Majalla"/>
          <w:sz w:val="32"/>
          <w:szCs w:val="32"/>
          <w:rtl/>
          <w:lang w:bidi="ar-EG"/>
        </w:rPr>
        <w:t xml:space="preserve">حماية خصوصية المريض والحفاظ على خصوصيته تعتبر سرية المعلومات الصحية الشخصية اعتبارات أخلاقية أساسية في تطبيقات الرعاية الصحية بالذكاء الاصطناعي. الالتزام بأنظمة الخصوصية، وتوظيف البيانات الآمنة تعد طرق التخزين والنقل وتنفيذ ضوابط صارمة للوصول أمرًا ضروريًا حماية بيانات المريض. تقنيات إخفاء الهوية واستراتيجيات تقليل البيانات ينبغي استخدامها للحد من مخاطر إعادة تحديد الهوية والوصول غير المصرح به </w:t>
      </w:r>
      <w:r w:rsidRPr="007268F5">
        <w:rPr>
          <w:rFonts w:ascii="Sakkal Majalla" w:hAnsi="Sakkal Majalla" w:cs="Sakkal Majalla"/>
          <w:sz w:val="32"/>
          <w:szCs w:val="32"/>
          <w:lang w:bidi="ar-EG"/>
        </w:rPr>
        <w:t>(Moher et al., 2009)</w:t>
      </w:r>
      <w:r w:rsidRPr="007268F5">
        <w:rPr>
          <w:rFonts w:ascii="Sakkal Majalla" w:hAnsi="Sakkal Majalla" w:cs="Sakkal Majalla"/>
          <w:sz w:val="32"/>
          <w:szCs w:val="32"/>
          <w:rtl/>
          <w:lang w:bidi="ar-EG"/>
        </w:rPr>
        <w:t xml:space="preserve"> .</w:t>
      </w:r>
    </w:p>
    <w:p w14:paraId="00204B28" w14:textId="77777777" w:rsidR="007268F5" w:rsidRDefault="002E2A99" w:rsidP="00D3759A">
      <w:pPr>
        <w:pStyle w:val="NormalWeb"/>
        <w:numPr>
          <w:ilvl w:val="0"/>
          <w:numId w:val="11"/>
        </w:numPr>
        <w:bidi/>
        <w:spacing w:after="0" w:line="360" w:lineRule="auto"/>
        <w:ind w:left="387"/>
        <w:jc w:val="both"/>
        <w:rPr>
          <w:rFonts w:ascii="Sakkal Majalla" w:hAnsi="Sakkal Majalla" w:cs="Sakkal Majalla"/>
          <w:sz w:val="32"/>
          <w:szCs w:val="32"/>
          <w:lang w:bidi="ar-EG"/>
        </w:rPr>
      </w:pPr>
      <w:r w:rsidRPr="007268F5">
        <w:rPr>
          <w:rFonts w:ascii="Sakkal Majalla" w:hAnsi="Sakkal Majalla" w:cs="Sakkal Majalla"/>
          <w:b/>
          <w:bCs/>
          <w:sz w:val="36"/>
          <w:szCs w:val="36"/>
          <w:rtl/>
          <w:lang w:bidi="ar-EG"/>
        </w:rPr>
        <w:lastRenderedPageBreak/>
        <w:t>الشفافية وقابلية الشرح:</w:t>
      </w:r>
      <w:r w:rsidRPr="007268F5">
        <w:rPr>
          <w:rFonts w:ascii="Sakkal Majalla" w:hAnsi="Sakkal Majalla" w:cs="Sakkal Majalla"/>
          <w:sz w:val="36"/>
          <w:szCs w:val="36"/>
          <w:rtl/>
          <w:lang w:bidi="ar-EG"/>
        </w:rPr>
        <w:t xml:space="preserve"> </w:t>
      </w:r>
      <w:r w:rsidRPr="007268F5">
        <w:rPr>
          <w:rFonts w:ascii="Sakkal Majalla" w:hAnsi="Sakkal Majalla" w:cs="Sakkal Majalla"/>
          <w:sz w:val="32"/>
          <w:szCs w:val="32"/>
          <w:rtl/>
          <w:lang w:bidi="ar-EG"/>
        </w:rPr>
        <w:t xml:space="preserve">يجب أن تكون خوارزميات الذكاء الاصطناعي شفافة وقابلة للتفسير لتعزيز الثقة وتمكين التقييم النقدي. العاملين في مجال الرعاية الصحية والمرضى يجب أن يكون لديه رؤى حول كيفية وصول الذكاء الاصطناعي إلى توصياته وفهمها القيود والتحيزات المحتملة للنظام. تعزيز الشفافية ينطوي على توفير تفسيرات واضحة للبيانات المستخدمة والعمليات الخوارزمية والأسباب الكامنة وراءها المخرجات التي تم إنشاؤها بواسطة الذكاء الاصطناعي. </w:t>
      </w:r>
      <w:r w:rsidRPr="007268F5">
        <w:rPr>
          <w:rFonts w:ascii="Sakkal Majalla" w:hAnsi="Sakkal Majalla" w:cs="Sakkal Majalla"/>
          <w:sz w:val="32"/>
          <w:szCs w:val="32"/>
          <w:lang w:bidi="ar-EG"/>
        </w:rPr>
        <w:t>(Li et al., 2022)</w:t>
      </w:r>
    </w:p>
    <w:p w14:paraId="32F9339D" w14:textId="77777777" w:rsidR="007268F5" w:rsidRDefault="002E2A99" w:rsidP="00D3759A">
      <w:pPr>
        <w:pStyle w:val="NormalWeb"/>
        <w:numPr>
          <w:ilvl w:val="0"/>
          <w:numId w:val="11"/>
        </w:numPr>
        <w:bidi/>
        <w:spacing w:after="0" w:line="360" w:lineRule="auto"/>
        <w:ind w:left="387"/>
        <w:jc w:val="both"/>
        <w:rPr>
          <w:rFonts w:ascii="Sakkal Majalla" w:hAnsi="Sakkal Majalla" w:cs="Sakkal Majalla"/>
          <w:sz w:val="32"/>
          <w:szCs w:val="32"/>
          <w:lang w:bidi="ar-EG"/>
        </w:rPr>
      </w:pPr>
      <w:r w:rsidRPr="007268F5">
        <w:rPr>
          <w:rFonts w:ascii="Sakkal Majalla" w:hAnsi="Sakkal Majalla" w:cs="Sakkal Majalla"/>
          <w:b/>
          <w:bCs/>
          <w:sz w:val="36"/>
          <w:szCs w:val="36"/>
          <w:rtl/>
          <w:lang w:bidi="ar-EG"/>
        </w:rPr>
        <w:t>العدالة والإنصاف:</w:t>
      </w:r>
      <w:r w:rsidRPr="007268F5">
        <w:rPr>
          <w:rFonts w:ascii="Sakkal Majalla" w:hAnsi="Sakkal Majalla" w:cs="Sakkal Majalla"/>
          <w:sz w:val="36"/>
          <w:szCs w:val="36"/>
          <w:rtl/>
          <w:lang w:bidi="ar-EG"/>
        </w:rPr>
        <w:t xml:space="preserve"> </w:t>
      </w:r>
      <w:r w:rsidRPr="007268F5">
        <w:rPr>
          <w:rFonts w:ascii="Sakkal Majalla" w:hAnsi="Sakkal Majalla" w:cs="Sakkal Majalla"/>
          <w:sz w:val="32"/>
          <w:szCs w:val="32"/>
          <w:rtl/>
          <w:lang w:bidi="ar-EG"/>
        </w:rPr>
        <w:t xml:space="preserve">يعد التصدي للتحيز وتعزيز العدالة في خوارزميات الذكاء الاصطناعي أمرًا بالغ الأهمية لضمان نتائج الرعاية الصحية العادلة. ينبغي تدريب أنظمة الذكاء الاصطناعي على مجالات متنوعة ومتعددة مجموعات بيانات تمثيلية لتقليل التحيزات المتعلقة بالعرق والجنس والحالة الاجتماعية والاقتصادية والمتغيرات الأخرى. المراقبة والتدقيق المنتظمين لأنظمة الذكاء الاصطناعي بحثًا عن التحيز والتحيز التمييز ضروري، إلى جانب الجهود المستمرة لتخفيف وتصحيح أي تمييز التحيزات المحددة </w:t>
      </w:r>
      <w:r w:rsidRPr="007268F5">
        <w:rPr>
          <w:rFonts w:ascii="Sakkal Majalla" w:hAnsi="Sakkal Majalla" w:cs="Sakkal Majalla"/>
          <w:sz w:val="32"/>
          <w:szCs w:val="32"/>
          <w:lang w:bidi="ar-EG"/>
        </w:rPr>
        <w:t>(Ryan &amp; Stahl, 2022)</w:t>
      </w:r>
      <w:r w:rsidRPr="007268F5">
        <w:rPr>
          <w:rFonts w:ascii="Sakkal Majalla" w:hAnsi="Sakkal Majalla" w:cs="Sakkal Majalla"/>
          <w:sz w:val="32"/>
          <w:szCs w:val="32"/>
          <w:rtl/>
          <w:lang w:bidi="ar-EG"/>
        </w:rPr>
        <w:t xml:space="preserve"> .</w:t>
      </w:r>
    </w:p>
    <w:p w14:paraId="63C2E161" w14:textId="1D3DCE07" w:rsidR="002E2A99" w:rsidRPr="007268F5" w:rsidRDefault="002E2A99" w:rsidP="00D3759A">
      <w:pPr>
        <w:pStyle w:val="NormalWeb"/>
        <w:numPr>
          <w:ilvl w:val="0"/>
          <w:numId w:val="11"/>
        </w:numPr>
        <w:bidi/>
        <w:spacing w:after="0" w:line="360" w:lineRule="auto"/>
        <w:ind w:left="387"/>
        <w:jc w:val="both"/>
        <w:rPr>
          <w:rFonts w:ascii="Sakkal Majalla" w:hAnsi="Sakkal Majalla" w:cs="Sakkal Majalla"/>
          <w:sz w:val="32"/>
          <w:szCs w:val="32"/>
          <w:lang w:bidi="ar-EG"/>
        </w:rPr>
      </w:pPr>
      <w:r w:rsidRPr="007268F5">
        <w:rPr>
          <w:rFonts w:ascii="Sakkal Majalla" w:hAnsi="Sakkal Majalla" w:cs="Sakkal Majalla"/>
          <w:b/>
          <w:bCs/>
          <w:sz w:val="36"/>
          <w:szCs w:val="36"/>
          <w:rtl/>
          <w:lang w:bidi="ar-EG"/>
        </w:rPr>
        <w:t>الاستقلالية والموافقة المستنيرة:</w:t>
      </w:r>
      <w:r w:rsidRPr="007268F5">
        <w:rPr>
          <w:rFonts w:ascii="Sakkal Majalla" w:hAnsi="Sakkal Majalla" w:cs="Sakkal Majalla"/>
          <w:sz w:val="36"/>
          <w:szCs w:val="36"/>
          <w:rtl/>
          <w:lang w:bidi="ar-EG"/>
        </w:rPr>
        <w:t xml:space="preserve"> </w:t>
      </w:r>
      <w:r w:rsidRPr="007268F5">
        <w:rPr>
          <w:rFonts w:ascii="Sakkal Majalla" w:hAnsi="Sakkal Majalla" w:cs="Sakkal Majalla"/>
          <w:sz w:val="32"/>
          <w:szCs w:val="32"/>
          <w:rtl/>
          <w:lang w:bidi="ar-EG"/>
        </w:rPr>
        <w:t xml:space="preserve">يعد احترام استقلالية المريض أمرًا ضروريًا عندما تنفيذ تقنيات الذكاء الاصطناعي. يجب أن يكون المرضى على علم كاف حول استخدام الذكاء الاصطناعي في رعايتهم، بما في ذلك فوائده وقيوده ومخاطره المحتملة. موافقة مسبقة وينبغي إنشاء العمليات، مما يسمح للمرضى باتخاذ القرارات المتعلقة باستخدامها التدخلات المعتمدة على الذكاء الاصطناعي وتوفير خيار إلغاء الاشتراك إذا رغبت في ذلك </w:t>
      </w:r>
      <w:r w:rsidRPr="007268F5">
        <w:rPr>
          <w:rFonts w:ascii="Sakkal Majalla" w:hAnsi="Sakkal Majalla" w:cs="Sakkal Majalla"/>
          <w:sz w:val="32"/>
          <w:szCs w:val="32"/>
          <w:lang w:bidi="ar-EG"/>
        </w:rPr>
        <w:t>(Moher et al., 2009)</w:t>
      </w:r>
    </w:p>
    <w:p w14:paraId="464D31E9" w14:textId="42DB4778" w:rsidR="002E2A99" w:rsidRPr="002E2A99" w:rsidRDefault="002E2A99" w:rsidP="002E2A99">
      <w:pPr>
        <w:pStyle w:val="NormalWeb"/>
        <w:bidi/>
        <w:spacing w:after="0" w:line="360" w:lineRule="auto"/>
        <w:ind w:left="27" w:hanging="3"/>
        <w:jc w:val="both"/>
        <w:rPr>
          <w:rFonts w:ascii="Sakkal Majalla" w:hAnsi="Sakkal Majalla" w:cs="Sakkal Majalla"/>
          <w:sz w:val="32"/>
          <w:szCs w:val="32"/>
          <w:rtl/>
          <w:lang w:bidi="ar-EG"/>
        </w:rPr>
      </w:pPr>
      <w:r w:rsidRPr="007268F5">
        <w:rPr>
          <w:rFonts w:ascii="Sakkal Majalla" w:hAnsi="Sakkal Majalla" w:cs="Sakkal Majalla"/>
          <w:b/>
          <w:bCs/>
          <w:sz w:val="36"/>
          <w:szCs w:val="36"/>
          <w:lang w:bidi="ar-EG"/>
        </w:rPr>
        <w:t>6</w:t>
      </w:r>
      <w:r w:rsidR="007268F5">
        <w:rPr>
          <w:rFonts w:ascii="Sakkal Majalla" w:hAnsi="Sakkal Majalla" w:cs="Sakkal Majalla"/>
          <w:b/>
          <w:bCs/>
          <w:sz w:val="36"/>
          <w:szCs w:val="36"/>
          <w:rtl/>
          <w:lang w:bidi="ar-EG"/>
        </w:rPr>
        <w:t>.</w:t>
      </w:r>
      <w:r w:rsidRPr="007268F5">
        <w:rPr>
          <w:rFonts w:ascii="Sakkal Majalla" w:hAnsi="Sakkal Majalla" w:cs="Sakkal Majalla"/>
          <w:b/>
          <w:bCs/>
          <w:sz w:val="36"/>
          <w:szCs w:val="36"/>
          <w:rtl/>
          <w:lang w:bidi="ar-EG"/>
        </w:rPr>
        <w:t>النزاهة المهنية والمسؤولية:</w:t>
      </w:r>
      <w:r w:rsidRPr="007268F5">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يتمتع متخصصو الرعاية الصحية بمسؤولية ضمان الاستخدام المناسب والأخلاقي لتقنيات الذكاء الاصطناعي. يجب عليهم تدريبك على فهم أنظمة الذكاء الاصطناعي، وتفسير المخرجات الناتجة عن الذكاء الاصطناعي، وبشكل نقدي وتقييم توصياتهم. يجب على المهنيين </w:t>
      </w:r>
      <w:r w:rsidRPr="002E2A99">
        <w:rPr>
          <w:rFonts w:ascii="Sakkal Majalla" w:hAnsi="Sakkal Majalla" w:cs="Sakkal Majalla"/>
          <w:sz w:val="32"/>
          <w:szCs w:val="32"/>
          <w:rtl/>
          <w:lang w:bidi="ar-EG"/>
        </w:rPr>
        <w:lastRenderedPageBreak/>
        <w:t>ممارسة حكمهم، والنظر في ذلك السياق، وفي نهاية المطاف اتخاذ القرارات التي تعطي الأولوية لرفاهية المريض.</w:t>
      </w:r>
    </w:p>
    <w:p w14:paraId="1A809229" w14:textId="77777777" w:rsidR="002E2A99" w:rsidRPr="002E2A99" w:rsidRDefault="002E2A99" w:rsidP="002E2A99">
      <w:pPr>
        <w:pStyle w:val="NormalWeb"/>
        <w:bidi/>
        <w:spacing w:after="0" w:line="360" w:lineRule="auto"/>
        <w:ind w:left="27" w:hanging="3"/>
        <w:jc w:val="both"/>
        <w:rPr>
          <w:rFonts w:ascii="Sakkal Majalla" w:hAnsi="Sakkal Majalla" w:cs="Sakkal Majalla"/>
          <w:sz w:val="32"/>
          <w:szCs w:val="32"/>
          <w:rtl/>
          <w:lang w:bidi="ar-EG"/>
        </w:rPr>
      </w:pPr>
      <w:r w:rsidRPr="007268F5">
        <w:rPr>
          <w:rFonts w:ascii="Sakkal Majalla" w:hAnsi="Sakkal Majalla" w:cs="Sakkal Majalla"/>
          <w:b/>
          <w:bCs/>
          <w:sz w:val="36"/>
          <w:szCs w:val="36"/>
          <w:lang w:bidi="ar-EG"/>
        </w:rPr>
        <w:t>7</w:t>
      </w:r>
      <w:r w:rsidRPr="007268F5">
        <w:rPr>
          <w:rFonts w:ascii="Sakkal Majalla" w:hAnsi="Sakkal Majalla" w:cs="Sakkal Majalla"/>
          <w:b/>
          <w:bCs/>
          <w:sz w:val="36"/>
          <w:szCs w:val="36"/>
          <w:rtl/>
          <w:lang w:bidi="ar-EG"/>
        </w:rPr>
        <w:t>. الحوكمة والمساءلة:</w:t>
      </w:r>
      <w:r w:rsidRPr="007268F5">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إنشاء آليات الحوكمة والتنظيمية تعد أطر العمل أمرًا بالغ الأهمية لضمان المساءلة والاستخدام المسؤول للذكاء الاصطناعي في الرعاية الصحية. يمكن لمجالس المراجعة الأخلاقية والجمعيات المهنية والهيئات التنظيمية أن تلعب دورًا في ذلك وضع المبادئ التوجيهية ومراقبة أنظمة الذكاء الاصطناعي ومعالجة المخاوف الأخلاقية. واضح وينبغي إنشاء خطوط المساءلة لتحديد المسؤولية في حالة حدوث ذلك الأخطاء أو الأحداث السلبية أو الأضرار الناجمة عن تقنيات الذكاء الاصطناعي. توفر هذه الأطر الأخلاقية أساسًا لمعالجة الجوانب الأخلاقية المعقدة التحديات المرتبطة بالذكاء الاصطناعي في مجال الرعاية الصحية. ومع ذلك، فمن المهم أن نلاحظ أن الأخلاقية قد تختلف الاعتبارات عبر سياقات ثقافية وقانونية واجتماعية مختلفة. التعاون بين المتخصصين في الرعاية الصحية، وواضعي السياسات، وعلماء الأخلاق، والتقنيين، ومن الضروري للمرضى تكييف هذه الأطر وتحسينها، مما يضمن استخدام تقنيات الذكاء الاصطناعي تتماشى مع المبادئ الأخلاقية وتعزز الرعاية التي تركز على المريض </w:t>
      </w:r>
      <w:r w:rsidRPr="002E2A99">
        <w:rPr>
          <w:rFonts w:ascii="Sakkal Majalla" w:hAnsi="Sakkal Majalla" w:cs="Sakkal Majalla"/>
          <w:sz w:val="32"/>
          <w:szCs w:val="32"/>
          <w:lang w:bidi="ar-EG"/>
        </w:rPr>
        <w:t>(Li et al., 2022)</w:t>
      </w:r>
      <w:r w:rsidRPr="002E2A99">
        <w:rPr>
          <w:rFonts w:ascii="Sakkal Majalla" w:hAnsi="Sakkal Majalla" w:cs="Sakkal Majalla"/>
          <w:sz w:val="32"/>
          <w:szCs w:val="32"/>
          <w:rtl/>
          <w:lang w:bidi="ar-EG"/>
        </w:rPr>
        <w:t>.</w:t>
      </w:r>
    </w:p>
    <w:p w14:paraId="46E51CF1" w14:textId="647DAE8F" w:rsidR="002E2A99" w:rsidRPr="007C18B4" w:rsidRDefault="005D7589" w:rsidP="007C18B4">
      <w:pPr>
        <w:pStyle w:val="Heading2"/>
        <w:rPr>
          <w:sz w:val="36"/>
          <w:szCs w:val="36"/>
          <w:rtl/>
        </w:rPr>
      </w:pPr>
      <w:bookmarkStart w:id="38" w:name="_Toc231856498"/>
      <w:r>
        <w:rPr>
          <w:rFonts w:hint="cs"/>
          <w:sz w:val="36"/>
          <w:szCs w:val="36"/>
          <w:rtl/>
        </w:rPr>
        <w:t>9</w:t>
      </w:r>
      <w:r w:rsidR="002E2A99" w:rsidRPr="007C18B4">
        <w:rPr>
          <w:rFonts w:hint="cs"/>
          <w:sz w:val="36"/>
          <w:szCs w:val="36"/>
          <w:rtl/>
        </w:rPr>
        <w:t xml:space="preserve">.1.2  </w:t>
      </w:r>
      <w:r w:rsidR="002E2A99" w:rsidRPr="007C18B4">
        <w:rPr>
          <w:sz w:val="36"/>
          <w:szCs w:val="36"/>
          <w:rtl/>
        </w:rPr>
        <w:t>الأ</w:t>
      </w:r>
      <w:r w:rsidR="002E2A99" w:rsidRPr="007C18B4">
        <w:rPr>
          <w:rFonts w:hint="cs"/>
          <w:sz w:val="36"/>
          <w:szCs w:val="36"/>
          <w:rtl/>
        </w:rPr>
        <w:t>عتبارات</w:t>
      </w:r>
      <w:r w:rsidR="002E2A99" w:rsidRPr="007C18B4">
        <w:rPr>
          <w:sz w:val="36"/>
          <w:szCs w:val="36"/>
          <w:rtl/>
        </w:rPr>
        <w:t xml:space="preserve"> الأخلاقية للذكاء الاصطناعي في الرعاية الصحية</w:t>
      </w:r>
      <w:bookmarkEnd w:id="38"/>
    </w:p>
    <w:p w14:paraId="0210BBE8" w14:textId="77777777" w:rsidR="002E2A99" w:rsidRDefault="002E2A99" w:rsidP="002E2A99">
      <w:pPr>
        <w:pStyle w:val="NormalWeb"/>
        <w:bidi/>
        <w:spacing w:line="360" w:lineRule="auto"/>
        <w:jc w:val="both"/>
        <w:rPr>
          <w:rFonts w:ascii="Sakkal Majalla" w:hAnsi="Sakkal Majalla" w:cs="Sakkal Majalla"/>
          <w:sz w:val="32"/>
          <w:szCs w:val="32"/>
          <w:rtl/>
          <w:lang w:bidi="ar-EG"/>
        </w:rPr>
      </w:pPr>
      <w:r w:rsidRPr="002E2A99">
        <w:rPr>
          <w:rFonts w:ascii="Sakkal Majalla" w:hAnsi="Sakkal Majalla" w:cs="Sakkal Majalla"/>
          <w:sz w:val="32"/>
          <w:szCs w:val="32"/>
          <w:rtl/>
          <w:lang w:bidi="ar-EG"/>
        </w:rPr>
        <w:t>فيما يلي الاعتبارات الأخلاقية الرئيسية المرتبطة بتطبيقات الرعاية الصحية المستندة إلى الذكاء الاصطناعي:</w:t>
      </w:r>
    </w:p>
    <w:p w14:paraId="2B2E6638" w14:textId="77777777" w:rsidR="002E2A99" w:rsidRDefault="002E2A99" w:rsidP="00D3759A">
      <w:pPr>
        <w:pStyle w:val="NormalWeb"/>
        <w:numPr>
          <w:ilvl w:val="0"/>
          <w:numId w:val="11"/>
        </w:numPr>
        <w:bidi/>
        <w:spacing w:line="360" w:lineRule="auto"/>
        <w:ind w:left="387"/>
        <w:jc w:val="both"/>
        <w:rPr>
          <w:rFonts w:ascii="Sakkal Majalla" w:hAnsi="Sakkal Majalla" w:cs="Sakkal Majalla"/>
          <w:sz w:val="32"/>
          <w:szCs w:val="32"/>
          <w:lang w:bidi="ar-EG"/>
        </w:rPr>
      </w:pPr>
      <w:r w:rsidRPr="002E2A99">
        <w:rPr>
          <w:rFonts w:ascii="Sakkal Majalla" w:hAnsi="Sakkal Majalla" w:cs="Sakkal Majalla"/>
          <w:b/>
          <w:bCs/>
          <w:sz w:val="36"/>
          <w:szCs w:val="36"/>
          <w:rtl/>
          <w:lang w:bidi="ar-EG"/>
        </w:rPr>
        <w:t>الخصوصية وأمن البيانات:</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يعتمد الذكاء الاصطناعي في مجال الرعاية الصحية بشكل كبير على بيانات المرضى، بما في ذلك السجلات الطبية الحساسة والمعلومات الجينومية والمعرفات الشخصية. تعتبر خصوصية المريض وضمان أمن البيانات أمرًا بالغ الأهمية. هناك حاجة لبيانات قوية أطر </w:t>
      </w:r>
      <w:r w:rsidRPr="002E2A99">
        <w:rPr>
          <w:rFonts w:ascii="Sakkal Majalla" w:hAnsi="Sakkal Majalla" w:cs="Sakkal Majalla"/>
          <w:sz w:val="32"/>
          <w:szCs w:val="32"/>
          <w:rtl/>
          <w:lang w:bidi="ar-EG"/>
        </w:rPr>
        <w:lastRenderedPageBreak/>
        <w:t xml:space="preserve">الحوكمة، والتخزين الآمن للبيانات، وضوابط الوصول الصارمة، وإخفاء الهوية، تقنيات لتقليل مخاطر اختراق البيانات والوصول غير المصرح به وإساءة الاستخدام المعلومات الصحية الشخصية </w:t>
      </w:r>
      <w:r w:rsidRPr="002E2A99">
        <w:rPr>
          <w:rFonts w:ascii="Sakkal Majalla" w:hAnsi="Sakkal Majalla" w:cs="Sakkal Majalla"/>
          <w:sz w:val="32"/>
          <w:szCs w:val="32"/>
          <w:lang w:bidi="ar-EG"/>
        </w:rPr>
        <w:t>(Ranchon, et al, 2023)</w:t>
      </w:r>
      <w:r w:rsidRPr="002E2A99">
        <w:rPr>
          <w:rFonts w:ascii="Sakkal Majalla" w:hAnsi="Sakkal Majalla" w:cs="Sakkal Majalla"/>
          <w:sz w:val="32"/>
          <w:szCs w:val="32"/>
          <w:rtl/>
          <w:lang w:bidi="ar-EG"/>
        </w:rPr>
        <w:t xml:space="preserve"> .</w:t>
      </w:r>
    </w:p>
    <w:p w14:paraId="1ABD1ABB" w14:textId="77777777" w:rsidR="002E2A99" w:rsidRDefault="002E2A99" w:rsidP="00D3759A">
      <w:pPr>
        <w:pStyle w:val="NormalWeb"/>
        <w:numPr>
          <w:ilvl w:val="0"/>
          <w:numId w:val="11"/>
        </w:numPr>
        <w:bidi/>
        <w:spacing w:line="360" w:lineRule="auto"/>
        <w:ind w:left="387"/>
        <w:jc w:val="both"/>
        <w:rPr>
          <w:rFonts w:ascii="Sakkal Majalla" w:hAnsi="Sakkal Majalla" w:cs="Sakkal Majalla"/>
          <w:sz w:val="32"/>
          <w:szCs w:val="32"/>
          <w:lang w:bidi="ar-EG"/>
        </w:rPr>
      </w:pPr>
      <w:r w:rsidRPr="002E2A99">
        <w:rPr>
          <w:rFonts w:ascii="Sakkal Majalla" w:hAnsi="Sakkal Majalla" w:cs="Sakkal Majalla"/>
          <w:b/>
          <w:bCs/>
          <w:sz w:val="36"/>
          <w:szCs w:val="36"/>
          <w:rtl/>
          <w:lang w:bidi="ar-EG"/>
        </w:rPr>
        <w:t>الشفافية وقابلية الشرح:</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ظلام خوارزميات الذكاء الاصطناعي، والتي يشار إليها غالبًا باسم مشكلة "الصندوق الأسود"، تثير المخاوف بشأن المساءلة والشفافية والقدرة لشرح الأسباب الكامنة وراء التوصيات الصادرة عن الذكاء الاصطناعي. متخصصو الرعاية الصحية وينبغي أن يكون لدى المرضى رؤى ثاقبة حول كيفية وصول الذكاء الاصطناعي إلى استنتاجاته لتعزيز الثقة تمكين التقييم النقدي. ضمان الشفافية وقابلية الشرح لخوارزميات الذكاء الاصطناعي هو أمر ضروري للحصول على القبول وتعزيز اتخاذ القرارات المستنيرة </w:t>
      </w:r>
      <w:r w:rsidRPr="002E2A99">
        <w:rPr>
          <w:rFonts w:ascii="Sakkal Majalla" w:hAnsi="Sakkal Majalla" w:cs="Sakkal Majalla"/>
          <w:sz w:val="32"/>
          <w:szCs w:val="32"/>
          <w:lang w:bidi="ar-EG"/>
        </w:rPr>
        <w:t>(Ryan &amp; Stahl, 2022)</w:t>
      </w:r>
    </w:p>
    <w:p w14:paraId="5B13013B" w14:textId="77777777" w:rsidR="002E2A99" w:rsidRDefault="002E2A99" w:rsidP="00D3759A">
      <w:pPr>
        <w:pStyle w:val="NormalWeb"/>
        <w:numPr>
          <w:ilvl w:val="0"/>
          <w:numId w:val="11"/>
        </w:numPr>
        <w:bidi/>
        <w:spacing w:line="360" w:lineRule="auto"/>
        <w:ind w:left="387"/>
        <w:jc w:val="both"/>
        <w:rPr>
          <w:rFonts w:ascii="Sakkal Majalla" w:hAnsi="Sakkal Majalla" w:cs="Sakkal Majalla"/>
          <w:sz w:val="32"/>
          <w:szCs w:val="32"/>
          <w:lang w:bidi="ar-EG"/>
        </w:rPr>
      </w:pPr>
      <w:r w:rsidRPr="002E2A99">
        <w:rPr>
          <w:rFonts w:ascii="Sakkal Majalla" w:hAnsi="Sakkal Majalla" w:cs="Sakkal Majalla"/>
          <w:b/>
          <w:bCs/>
          <w:sz w:val="36"/>
          <w:szCs w:val="36"/>
          <w:rtl/>
          <w:lang w:bidi="ar-EG"/>
        </w:rPr>
        <w:t>التحيز والإنصاف:</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يمكن لخوارزميات الذكاء الاصطناعي المدربة على مجموعات البيانات المتحيزة أو غير المكتملة أن تفعل ذلك إدامة أو تضخيم الفوارق القائمة في مجال الرعاية الصحية. يمكن أن يظهر التحيز في أشكال مختلفة، بما في ذلك التحيز العنصري أو الجنساني أو الاجتماعي والاقتصادي أو الجغرافي. ومن الأهمية بمكان معالجة و التخفيف من التحيز في خوارزميات الذكاء الاصطناعي لضمان نتائج رعاية صحية عادلة ومنصفة للجميع . وهذا يتطلب بيانات تدريب متنوعة وتمثيلية وخوارزمية صارمة الاختبار والمراقبة المستمرة للتحيز </w:t>
      </w:r>
      <w:r w:rsidRPr="002E2A99">
        <w:rPr>
          <w:rFonts w:ascii="Sakkal Majalla" w:hAnsi="Sakkal Majalla" w:cs="Sakkal Majalla"/>
          <w:sz w:val="32"/>
          <w:szCs w:val="32"/>
          <w:lang w:bidi="ar-EG"/>
        </w:rPr>
        <w:t>(Li et al., 2022)</w:t>
      </w:r>
      <w:r w:rsidRPr="002E2A99">
        <w:rPr>
          <w:rFonts w:ascii="Sakkal Majalla" w:hAnsi="Sakkal Majalla" w:cs="Sakkal Majalla"/>
          <w:sz w:val="32"/>
          <w:szCs w:val="32"/>
          <w:rtl/>
          <w:lang w:bidi="ar-EG"/>
        </w:rPr>
        <w:t>.</w:t>
      </w:r>
    </w:p>
    <w:p w14:paraId="2FDABC9A" w14:textId="77777777" w:rsidR="002E2A99" w:rsidRDefault="002E2A99" w:rsidP="00D3759A">
      <w:pPr>
        <w:pStyle w:val="NormalWeb"/>
        <w:numPr>
          <w:ilvl w:val="0"/>
          <w:numId w:val="11"/>
        </w:numPr>
        <w:bidi/>
        <w:spacing w:line="360" w:lineRule="auto"/>
        <w:ind w:left="387"/>
        <w:jc w:val="both"/>
        <w:rPr>
          <w:rFonts w:ascii="Sakkal Majalla" w:hAnsi="Sakkal Majalla" w:cs="Sakkal Majalla"/>
          <w:sz w:val="32"/>
          <w:szCs w:val="32"/>
          <w:lang w:bidi="ar-EG"/>
        </w:rPr>
      </w:pPr>
      <w:r w:rsidRPr="002E2A99">
        <w:rPr>
          <w:rFonts w:ascii="Sakkal Majalla" w:hAnsi="Sakkal Majalla" w:cs="Sakkal Majalla"/>
          <w:b/>
          <w:bCs/>
          <w:sz w:val="36"/>
          <w:szCs w:val="36"/>
          <w:rtl/>
          <w:lang w:bidi="ar-EG"/>
        </w:rPr>
        <w:t>استقلالية المريض والموافقة المستنيرة:</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تتمتع تقنيات الذكاء الاصطناعي بالقدرة على ذلك التأثير على اتخاذ القرارات الطبية، مما يثير المخاوف الأخلاقية فيما يتعلق باستقلالية المريض والموافقة المستنيرة. للمرضى الحق في فهم دور الذكاء الاصطناعي في رعايتهم، والقيود المفروضة على التوصيات المستندة إلى الذكاء الاصطناعي، وخيار تقديم معلومات مستنيرة الموافقة أو إلغاء </w:t>
      </w:r>
      <w:r w:rsidRPr="002E2A99">
        <w:rPr>
          <w:rFonts w:ascii="Sakkal Majalla" w:hAnsi="Sakkal Majalla" w:cs="Sakkal Majalla"/>
          <w:sz w:val="32"/>
          <w:szCs w:val="32"/>
          <w:rtl/>
          <w:lang w:bidi="ar-EG"/>
        </w:rPr>
        <w:lastRenderedPageBreak/>
        <w:t>الاشتراك إذا رغبت في ذلك. ضمان التواصل الشفاف وإشراك المرضى في عملية صنع القرار أمر ضروري لاحترام استقلالية المريض</w:t>
      </w:r>
      <w:r w:rsidRPr="002E2A99">
        <w:rPr>
          <w:rFonts w:ascii="Sakkal Majalla" w:hAnsi="Sakkal Majalla" w:cs="Sakkal Majalla"/>
          <w:sz w:val="32"/>
          <w:szCs w:val="32"/>
          <w:lang w:bidi="ar-EG"/>
        </w:rPr>
        <w:t xml:space="preserve"> (Ranchon et al., 2023)</w:t>
      </w:r>
      <w:r w:rsidRPr="002E2A99">
        <w:rPr>
          <w:rFonts w:ascii="Sakkal Majalla" w:hAnsi="Sakkal Majalla" w:cs="Sakkal Majalla"/>
          <w:sz w:val="32"/>
          <w:szCs w:val="32"/>
          <w:rtl/>
          <w:lang w:bidi="ar-EG"/>
        </w:rPr>
        <w:t xml:space="preserve"> .</w:t>
      </w:r>
    </w:p>
    <w:p w14:paraId="7EE8418F" w14:textId="77777777" w:rsidR="002E2A99" w:rsidRDefault="002E2A99" w:rsidP="00D3759A">
      <w:pPr>
        <w:pStyle w:val="NormalWeb"/>
        <w:numPr>
          <w:ilvl w:val="0"/>
          <w:numId w:val="11"/>
        </w:numPr>
        <w:bidi/>
        <w:spacing w:line="360" w:lineRule="auto"/>
        <w:ind w:left="387"/>
        <w:jc w:val="both"/>
        <w:rPr>
          <w:rFonts w:ascii="Sakkal Majalla" w:hAnsi="Sakkal Majalla" w:cs="Sakkal Majalla"/>
          <w:sz w:val="32"/>
          <w:szCs w:val="32"/>
          <w:lang w:bidi="ar-EG"/>
        </w:rPr>
      </w:pPr>
      <w:r w:rsidRPr="002E2A99">
        <w:rPr>
          <w:rFonts w:ascii="Sakkal Majalla" w:hAnsi="Sakkal Majalla" w:cs="Sakkal Majalla"/>
          <w:b/>
          <w:bCs/>
          <w:sz w:val="36"/>
          <w:szCs w:val="36"/>
          <w:rtl/>
          <w:lang w:bidi="ar-EG"/>
        </w:rPr>
        <w:t>التأثير على المتخصصين في الرعاية الصحية:</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قد يكون لإدخال الذكاء الاصطناعي في الرعاية الصحية تأثير كبير الآثار المترتبة على المتخصصين في الرعاية الصحية والقوى العاملة. تنشأ مخاوف بشأن الوظيفة والنزوح، وتجريد المهارات، والتآكل المحتمل للخبرة البشرية. أخلاقية يجب أن يعطي تنفيذ الذكاء الاصطناعي الأولوية للتعاون بين الإنسان والذكاء الاصطناعي، وتمكين الرعاية الصحية المهنيين ذوي المهارات والتدريب والدعم اللازمين لدمج الذكاء الاصطناعي بشكل فعال التقنيات في ممارساتهم. التأكد من أن الذكاء الاصطناعي يعزز الرعاية الصحية بدلاً من أن يحل محلها المهنيين أمر بالغ الأهمية.  </w:t>
      </w:r>
      <w:r w:rsidRPr="002E2A99">
        <w:rPr>
          <w:rFonts w:ascii="Sakkal Majalla" w:hAnsi="Sakkal Majalla" w:cs="Sakkal Majalla"/>
          <w:sz w:val="32"/>
          <w:szCs w:val="32"/>
          <w:lang w:bidi="ar-EG"/>
        </w:rPr>
        <w:t>(Ryan, &amp; Stahl, 2022)</w:t>
      </w:r>
    </w:p>
    <w:p w14:paraId="5C64C442" w14:textId="77777777" w:rsidR="002E2A99" w:rsidRDefault="002E2A99" w:rsidP="00D3759A">
      <w:pPr>
        <w:pStyle w:val="NormalWeb"/>
        <w:numPr>
          <w:ilvl w:val="0"/>
          <w:numId w:val="11"/>
        </w:numPr>
        <w:bidi/>
        <w:spacing w:line="360" w:lineRule="auto"/>
        <w:ind w:left="387"/>
        <w:jc w:val="both"/>
        <w:rPr>
          <w:rFonts w:ascii="Sakkal Majalla" w:hAnsi="Sakkal Majalla" w:cs="Sakkal Majalla"/>
          <w:sz w:val="32"/>
          <w:szCs w:val="32"/>
          <w:lang w:bidi="ar-EG"/>
        </w:rPr>
      </w:pPr>
      <w:r w:rsidRPr="002E2A99">
        <w:rPr>
          <w:rFonts w:ascii="Sakkal Majalla" w:hAnsi="Sakkal Majalla" w:cs="Sakkal Majalla"/>
          <w:b/>
          <w:bCs/>
          <w:sz w:val="36"/>
          <w:szCs w:val="36"/>
          <w:rtl/>
          <w:lang w:bidi="ar-EG"/>
        </w:rPr>
        <w:t>المساءلة والمسؤولية:</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يثير استخدام الذكاء الاصطناعي في الرعاية الصحية تساؤلات حول المساءلة والمسؤولية في حالة حدوث أخطاء أو أحداث سلبية أو ضرر ناجم عن الأنظمة التي تعتمد على الذكاء الاصطناعي. قد يكون تحديد المسؤولية وتخصيص المسؤولية أمرًا صعبًا بسبب ذلك إلى الطبيعة المعقدة لخوارزميات الذكاء الاصطناعي وعمليات صنع القرار. إنشاء واضح إن المبادئ التوجيهية والأطر الخاصة بالمساءلة ضرورية لمعالجة هذه المخاوف ضمان إمكانية تحميل الأطراف المناسبة المسؤولية  </w:t>
      </w:r>
      <w:r w:rsidRPr="002E2A99">
        <w:rPr>
          <w:rFonts w:ascii="Sakkal Majalla" w:hAnsi="Sakkal Majalla" w:cs="Sakkal Majalla"/>
          <w:sz w:val="32"/>
          <w:szCs w:val="32"/>
          <w:lang w:bidi="ar-EG"/>
        </w:rPr>
        <w:t>(Li et al., 2022)</w:t>
      </w:r>
    </w:p>
    <w:p w14:paraId="5B2740A9" w14:textId="7A7A5574" w:rsidR="00EC3E23" w:rsidRPr="002E2A99" w:rsidRDefault="002E2A99" w:rsidP="00D3759A">
      <w:pPr>
        <w:pStyle w:val="NormalWeb"/>
        <w:numPr>
          <w:ilvl w:val="0"/>
          <w:numId w:val="11"/>
        </w:numPr>
        <w:bidi/>
        <w:spacing w:line="360" w:lineRule="auto"/>
        <w:ind w:left="387"/>
        <w:jc w:val="both"/>
        <w:rPr>
          <w:rFonts w:ascii="Sakkal Majalla" w:hAnsi="Sakkal Majalla" w:cs="Sakkal Majalla"/>
          <w:sz w:val="32"/>
          <w:szCs w:val="32"/>
          <w:rtl/>
          <w:lang w:bidi="ar-EG"/>
        </w:rPr>
      </w:pPr>
      <w:r w:rsidRPr="002E2A99">
        <w:rPr>
          <w:rFonts w:ascii="Sakkal Majalla" w:hAnsi="Sakkal Majalla" w:cs="Sakkal Majalla"/>
          <w:b/>
          <w:bCs/>
          <w:sz w:val="36"/>
          <w:szCs w:val="36"/>
          <w:rtl/>
          <w:lang w:bidi="ar-EG"/>
        </w:rPr>
        <w:t>الحوكمة الأخلاقية والأطر التنظيمية:</w:t>
      </w:r>
      <w:r w:rsidRPr="002E2A99">
        <w:rPr>
          <w:rFonts w:ascii="Sakkal Majalla" w:hAnsi="Sakkal Majalla" w:cs="Sakkal Majalla"/>
          <w:sz w:val="36"/>
          <w:szCs w:val="36"/>
          <w:rtl/>
          <w:lang w:bidi="ar-EG"/>
        </w:rPr>
        <w:t xml:space="preserve"> </w:t>
      </w:r>
      <w:r w:rsidRPr="002E2A99">
        <w:rPr>
          <w:rFonts w:ascii="Sakkal Majalla" w:hAnsi="Sakkal Majalla" w:cs="Sakkal Majalla"/>
          <w:sz w:val="32"/>
          <w:szCs w:val="32"/>
          <w:rtl/>
          <w:lang w:bidi="ar-EG"/>
        </w:rPr>
        <w:t xml:space="preserve">التقدم السريع للذكاء الاصطناعي في تتطلب الرعاية الصحية تطوير أطر حوكمة أخلاقية قوية والمبادئ التوجيهية التنظيمية. ويجب أن تعالج هذه الأطر قضايا مثل حماية الخصوصية، والشفافية، وتخفيف التحيز، والموافقة المستنيرة، والمساءلة. التعاون بين يعد إنشاء متخصصي الرعاية الصحية وصانعي السياسات وعلماء الأخلاق والتكنولوجيين أمرًا بالغ الأهمية المعايير والمبادئ التوجيهية الأخلاقية التي تعمل على مواءمة تقنيات </w:t>
      </w:r>
      <w:r w:rsidRPr="002E2A99">
        <w:rPr>
          <w:rFonts w:ascii="Sakkal Majalla" w:hAnsi="Sakkal Majalla" w:cs="Sakkal Majalla"/>
          <w:sz w:val="32"/>
          <w:szCs w:val="32"/>
          <w:rtl/>
          <w:lang w:bidi="ar-EG"/>
        </w:rPr>
        <w:lastRenderedPageBreak/>
        <w:t xml:space="preserve">الذكاء الاصطناعي مع المبادئ الأخلاقية الرعاية التي تركز على المريض. ومن خلال الاعتراف بهذه المخاوف الأخلاقية ومعالجتها، يستطيع أصحاب المصلحة في مجال الرعاية الصحية القيام بذلك التنقل في التنفيذ المسؤول والأخلاقي للذكاء الاصطناعي في مجال الرعاية الصحية. أخلاقية ويجب دمج الاعتبارات في تصميم الذكاء الاصطناعي وتطويره ونشره أنظمة لضمان تحقيق الفوائد المحتملة للذكاء الاصطناعي مع حماية المريض الحقوق والخصوصية والمساواة في الحصول على الرعاية. </w:t>
      </w:r>
      <w:r w:rsidRPr="002E2A99">
        <w:rPr>
          <w:rFonts w:ascii="Sakkal Majalla" w:hAnsi="Sakkal Majalla" w:cs="Sakkal Majalla"/>
          <w:sz w:val="32"/>
          <w:szCs w:val="32"/>
          <w:lang w:bidi="ar-EG"/>
        </w:rPr>
        <w:t>(Ranchon et al., 2023)</w:t>
      </w:r>
    </w:p>
    <w:p w14:paraId="560CEC90" w14:textId="77777777" w:rsidR="00B442A6" w:rsidRDefault="00B442A6">
      <w:pPr>
        <w:bidi w:val="0"/>
        <w:spacing w:after="0" w:line="240" w:lineRule="auto"/>
        <w:jc w:val="left"/>
        <w:rPr>
          <w:rFonts w:ascii="Sakkal Majalla" w:hAnsi="Sakkal Majalla" w:cs="Sakkal Majalla"/>
          <w:b/>
          <w:bCs/>
          <w:sz w:val="36"/>
          <w:szCs w:val="36"/>
          <w:rtl/>
          <w:lang w:bidi="ar-EG"/>
        </w:rPr>
      </w:pPr>
      <w:r>
        <w:rPr>
          <w:rtl/>
        </w:rPr>
        <w:br w:type="page"/>
      </w:r>
    </w:p>
    <w:p w14:paraId="09F5BEAB" w14:textId="3D63F873" w:rsidR="00EC3E23" w:rsidRPr="007C18B4" w:rsidRDefault="00B442A6" w:rsidP="00B442A6">
      <w:pPr>
        <w:pStyle w:val="Heading1"/>
        <w:jc w:val="center"/>
        <w:rPr>
          <w:u w:val="none"/>
          <w:rtl/>
        </w:rPr>
      </w:pPr>
      <w:bookmarkStart w:id="39" w:name="_Toc231856499"/>
      <w:r w:rsidRPr="007C18B4">
        <w:rPr>
          <w:rFonts w:hint="cs"/>
          <w:u w:val="none"/>
          <w:rtl/>
        </w:rPr>
        <w:lastRenderedPageBreak/>
        <w:t>2.2</w:t>
      </w:r>
      <w:r w:rsidR="00EC3E23" w:rsidRPr="007C18B4">
        <w:rPr>
          <w:rFonts w:hint="cs"/>
          <w:u w:val="none"/>
          <w:rtl/>
        </w:rPr>
        <w:t xml:space="preserve"> المبحث الثاني: جودة الخدمة الصحية ورضا العملاء</w:t>
      </w:r>
      <w:bookmarkEnd w:id="39"/>
    </w:p>
    <w:p w14:paraId="449E8A60" w14:textId="77777777" w:rsidR="005D7589" w:rsidRDefault="00EC3E23" w:rsidP="007C18B4">
      <w:pPr>
        <w:pStyle w:val="Heading2"/>
        <w:rPr>
          <w:sz w:val="36"/>
          <w:szCs w:val="36"/>
          <w:rtl/>
        </w:rPr>
      </w:pPr>
      <w:bookmarkStart w:id="40" w:name="_Toc231856500"/>
      <w:r w:rsidRPr="007C18B4">
        <w:rPr>
          <w:rFonts w:hint="cs"/>
          <w:sz w:val="36"/>
          <w:szCs w:val="36"/>
          <w:rtl/>
        </w:rPr>
        <w:t>1.</w:t>
      </w:r>
      <w:r w:rsidR="001257D9" w:rsidRPr="007C18B4">
        <w:rPr>
          <w:rFonts w:hint="cs"/>
          <w:sz w:val="36"/>
          <w:szCs w:val="36"/>
          <w:rtl/>
        </w:rPr>
        <w:t>2</w:t>
      </w:r>
      <w:r w:rsidRPr="007C18B4">
        <w:rPr>
          <w:rFonts w:hint="cs"/>
          <w:sz w:val="36"/>
          <w:szCs w:val="36"/>
          <w:rtl/>
        </w:rPr>
        <w:t xml:space="preserve">.2 </w:t>
      </w:r>
      <w:r w:rsidR="005D7589">
        <w:rPr>
          <w:rFonts w:hint="cs"/>
          <w:sz w:val="36"/>
          <w:szCs w:val="36"/>
          <w:rtl/>
        </w:rPr>
        <w:t>مقدمة</w:t>
      </w:r>
      <w:bookmarkEnd w:id="40"/>
    </w:p>
    <w:p w14:paraId="650B500E" w14:textId="45DF71FE" w:rsidR="005D7589" w:rsidRPr="005D7589" w:rsidRDefault="00B442A6" w:rsidP="000F41B0">
      <w:pPr>
        <w:rPr>
          <w:rFonts w:ascii="Sakkal Majalla" w:eastAsia="Times New Roman" w:hAnsi="Sakkal Majalla" w:cs="Sakkal Majalla"/>
          <w:sz w:val="32"/>
          <w:szCs w:val="32"/>
          <w:rtl/>
        </w:rPr>
      </w:pPr>
      <w:r w:rsidRPr="00B442A6">
        <w:rPr>
          <w:rFonts w:ascii="Sakkal Majalla" w:eastAsia="Times New Roman" w:hAnsi="Sakkal Majalla" w:cs="Sakkal Majalla"/>
          <w:sz w:val="32"/>
          <w:szCs w:val="32"/>
          <w:rtl/>
        </w:rPr>
        <w:t>تُعد جودة الخدمات الصحية ورضا العملاء من المؤشرات الأساسية لنجاح مؤسسات الرعاية الصحية. فكلما ارتفعت جودة الخدمات، زاد رضا المستفيدين عنها</w:t>
      </w:r>
      <w:r w:rsidR="000F41B0">
        <w:rPr>
          <w:rFonts w:ascii="Sakkal Majalla" w:eastAsia="Times New Roman" w:hAnsi="Sakkal Majalla" w:cs="Sakkal Majalla" w:hint="cs"/>
          <w:sz w:val="32"/>
          <w:szCs w:val="32"/>
          <w:rtl/>
        </w:rPr>
        <w:t xml:space="preserve"> </w:t>
      </w:r>
      <w:r w:rsidR="000F41B0" w:rsidRPr="007C18B4">
        <w:rPr>
          <w:rFonts w:ascii="Sakkal Majalla" w:hAnsi="Sakkal Majalla" w:cs="Sakkal Majalla"/>
          <w:sz w:val="32"/>
          <w:szCs w:val="32"/>
        </w:rPr>
        <w:t>(Strandberg, 2025)</w:t>
      </w:r>
      <w:r w:rsidRPr="00B442A6">
        <w:rPr>
          <w:rFonts w:ascii="Sakkal Majalla" w:eastAsia="Times New Roman" w:hAnsi="Sakkal Majalla" w:cs="Sakkal Majalla"/>
          <w:sz w:val="32"/>
          <w:szCs w:val="32"/>
          <w:rtl/>
        </w:rPr>
        <w:t>. يستعرض هذا المبحث المفاهيم الأساسية لجودة الخدمة الصحية، وأهم أبعادها والعوامل المؤثرة عليها، بالإضافة إلى التعرف على مفهوم رضا العملاء ومحدداته في السياق الصحي</w:t>
      </w:r>
      <w:r w:rsidRPr="00B442A6">
        <w:rPr>
          <w:rFonts w:ascii="Sakkal Majalla" w:eastAsia="Times New Roman" w:hAnsi="Sakkal Majalla" w:cs="Sakkal Majalla"/>
          <w:sz w:val="32"/>
          <w:szCs w:val="32"/>
        </w:rPr>
        <w:t>.</w:t>
      </w:r>
    </w:p>
    <w:p w14:paraId="6A0C4CA1" w14:textId="3D118AEC" w:rsidR="00EC3E23" w:rsidRPr="007C18B4" w:rsidRDefault="005D7589" w:rsidP="007C18B4">
      <w:pPr>
        <w:pStyle w:val="Heading2"/>
        <w:rPr>
          <w:sz w:val="36"/>
          <w:szCs w:val="36"/>
          <w:rtl/>
        </w:rPr>
      </w:pPr>
      <w:bookmarkStart w:id="41" w:name="_Toc231856501"/>
      <w:r>
        <w:rPr>
          <w:rFonts w:hint="cs"/>
          <w:sz w:val="36"/>
          <w:szCs w:val="36"/>
          <w:rtl/>
        </w:rPr>
        <w:t>2</w:t>
      </w:r>
      <w:r w:rsidRPr="007C18B4">
        <w:rPr>
          <w:rFonts w:hint="cs"/>
          <w:sz w:val="36"/>
          <w:szCs w:val="36"/>
          <w:rtl/>
        </w:rPr>
        <w:t>.2.2</w:t>
      </w:r>
      <w:r>
        <w:rPr>
          <w:rFonts w:hint="cs"/>
          <w:sz w:val="36"/>
          <w:szCs w:val="36"/>
          <w:rtl/>
        </w:rPr>
        <w:t xml:space="preserve"> </w:t>
      </w:r>
      <w:r w:rsidR="00EC3E23" w:rsidRPr="007C18B4">
        <w:rPr>
          <w:sz w:val="36"/>
          <w:szCs w:val="36"/>
          <w:rtl/>
        </w:rPr>
        <w:t>تعريف جودة الخدمات الصحية وأهميتها</w:t>
      </w:r>
      <w:bookmarkEnd w:id="41"/>
    </w:p>
    <w:p w14:paraId="47B11345" w14:textId="28250400" w:rsidR="001257D9" w:rsidRPr="001257D9" w:rsidRDefault="001257D9" w:rsidP="00B442A6">
      <w:pPr>
        <w:pStyle w:val="NormalWeb"/>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sz w:val="32"/>
          <w:szCs w:val="32"/>
          <w:rtl/>
        </w:rPr>
        <w:t>تُعرف جودة الخدمات الصحية بأنها "مدى قدرة النظام الصحي على تقديم رعاية طبية فعالة وآمنة تتماشى مع أفضل الممارسات الطبية المتاحة، مع ضمان تحقيق رضا المرضى وتحسين نتائجهم الصحية</w:t>
      </w:r>
      <w:r w:rsidRPr="001257D9">
        <w:rPr>
          <w:rFonts w:ascii="Sakkal Majalla" w:hAnsi="Sakkal Majalla" w:cs="Sakkal Majalla"/>
          <w:sz w:val="32"/>
          <w:szCs w:val="32"/>
        </w:rPr>
        <w:t xml:space="preserve">" (Zare, 2025). </w:t>
      </w:r>
      <w:r w:rsidR="000F41B0">
        <w:rPr>
          <w:rFonts w:ascii="Sakkal Majalla" w:hAnsi="Sakkal Majalla" w:cs="Sakkal Majalla" w:hint="cs"/>
          <w:sz w:val="32"/>
          <w:szCs w:val="32"/>
          <w:rtl/>
          <w:lang w:bidi="ar-EG"/>
        </w:rPr>
        <w:t xml:space="preserve"> </w:t>
      </w:r>
      <w:r w:rsidRPr="001257D9">
        <w:rPr>
          <w:rFonts w:ascii="Sakkal Majalla" w:hAnsi="Sakkal Majalla" w:cs="Sakkal Majalla"/>
          <w:sz w:val="32"/>
          <w:szCs w:val="32"/>
          <w:rtl/>
        </w:rPr>
        <w:t>يشير هذا التعريف إلى أن الجودة في الخدمات الصحية تعتمد على عدة عوامل، مثل دقة التشخيص، كفاءة الأطباء، توفر الموارد الطبية، ومدى رضا المرضى عن الرعاية المقدمة لهم</w:t>
      </w:r>
      <w:r w:rsidRPr="001257D9">
        <w:rPr>
          <w:rFonts w:ascii="Sakkal Majalla" w:hAnsi="Sakkal Majalla" w:cs="Sakkal Majalla"/>
          <w:sz w:val="32"/>
          <w:szCs w:val="32"/>
        </w:rPr>
        <w:t>.</w:t>
      </w:r>
    </w:p>
    <w:p w14:paraId="6F3D0CBD" w14:textId="47769DDA"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sz w:val="32"/>
          <w:szCs w:val="32"/>
          <w:rtl/>
        </w:rPr>
        <w:t>ووفقًا لدراسة حديثة، يمكن تصنيف جودة الخدمات الصحية من خلال ثلاثة أبعاد رئيسية</w:t>
      </w:r>
      <w:r w:rsidRPr="001257D9">
        <w:rPr>
          <w:rFonts w:ascii="Sakkal Majalla" w:hAnsi="Sakkal Majalla" w:cs="Sakkal Majalla"/>
          <w:sz w:val="32"/>
          <w:szCs w:val="32"/>
        </w:rPr>
        <w:t xml:space="preserve"> (Hoang et al., 2025):</w:t>
      </w:r>
    </w:p>
    <w:p w14:paraId="141EA43A" w14:textId="670EC41E" w:rsidR="001257D9" w:rsidRPr="001257D9" w:rsidRDefault="001257D9" w:rsidP="00D3759A">
      <w:pPr>
        <w:pStyle w:val="NormalWeb"/>
        <w:numPr>
          <w:ilvl w:val="0"/>
          <w:numId w:val="3"/>
        </w:numPr>
        <w:tabs>
          <w:tab w:val="right" w:pos="207"/>
        </w:tabs>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b/>
          <w:bCs/>
          <w:sz w:val="32"/>
          <w:szCs w:val="32"/>
          <w:rtl/>
        </w:rPr>
        <w:t>الجودة التقنية</w:t>
      </w:r>
      <w:r w:rsidRPr="001257D9">
        <w:rPr>
          <w:rFonts w:ascii="Sakkal Majalla" w:hAnsi="Sakkal Majalla" w:cs="Sakkal Majalla" w:hint="cs"/>
          <w:b/>
          <w:bCs/>
          <w:sz w:val="32"/>
          <w:szCs w:val="32"/>
          <w:rtl/>
        </w:rPr>
        <w:t>:</w:t>
      </w:r>
      <w:r>
        <w:rPr>
          <w:rFonts w:ascii="Sakkal Majalla" w:hAnsi="Sakkal Majalla" w:cs="Sakkal Majalla" w:hint="cs"/>
          <w:b/>
          <w:bCs/>
          <w:sz w:val="32"/>
          <w:szCs w:val="32"/>
          <w:rtl/>
        </w:rPr>
        <w:t xml:space="preserve"> </w:t>
      </w:r>
      <w:r w:rsidRPr="001257D9">
        <w:rPr>
          <w:rFonts w:ascii="Sakkal Majalla" w:hAnsi="Sakkal Majalla" w:cs="Sakkal Majalla"/>
          <w:sz w:val="32"/>
          <w:szCs w:val="32"/>
        </w:rPr>
        <w:t xml:space="preserve"> </w:t>
      </w:r>
      <w:r w:rsidRPr="001257D9">
        <w:rPr>
          <w:rFonts w:ascii="Sakkal Majalla" w:hAnsi="Sakkal Majalla" w:cs="Sakkal Majalla"/>
          <w:sz w:val="32"/>
          <w:szCs w:val="32"/>
          <w:rtl/>
        </w:rPr>
        <w:t>وتشير إلى الكفاءة الطبية والتقنية المستخدمة في التشخيص والعلاج</w:t>
      </w:r>
      <w:r w:rsidRPr="001257D9">
        <w:rPr>
          <w:rFonts w:ascii="Sakkal Majalla" w:hAnsi="Sakkal Majalla" w:cs="Sakkal Majalla"/>
          <w:sz w:val="32"/>
          <w:szCs w:val="32"/>
        </w:rPr>
        <w:t>.</w:t>
      </w:r>
    </w:p>
    <w:p w14:paraId="768EF865" w14:textId="27893EE5" w:rsidR="001257D9" w:rsidRPr="001257D9" w:rsidRDefault="001257D9" w:rsidP="00D3759A">
      <w:pPr>
        <w:pStyle w:val="NormalWeb"/>
        <w:numPr>
          <w:ilvl w:val="0"/>
          <w:numId w:val="3"/>
        </w:numPr>
        <w:tabs>
          <w:tab w:val="right" w:pos="207"/>
        </w:tabs>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b/>
          <w:bCs/>
          <w:sz w:val="32"/>
          <w:szCs w:val="32"/>
          <w:rtl/>
        </w:rPr>
        <w:t>جودة الخدمة التفاعلية</w:t>
      </w:r>
      <w:r w:rsidRPr="001257D9">
        <w:rPr>
          <w:rFonts w:ascii="Sakkal Majalla" w:hAnsi="Sakkal Majalla" w:cs="Sakkal Majalla" w:hint="cs"/>
          <w:b/>
          <w:bCs/>
          <w:sz w:val="32"/>
          <w:szCs w:val="32"/>
          <w:rtl/>
        </w:rPr>
        <w:t xml:space="preserve">: </w:t>
      </w:r>
      <w:r w:rsidRPr="001257D9">
        <w:rPr>
          <w:rFonts w:ascii="Sakkal Majalla" w:hAnsi="Sakkal Majalla" w:cs="Sakkal Majalla"/>
          <w:sz w:val="32"/>
          <w:szCs w:val="32"/>
          <w:rtl/>
        </w:rPr>
        <w:t>وتعكس مدى تفاعل مقدمي الخدمات الصحية مع المرضى، بما يشمل التواصل الفعال، التعاطف، والاستجابة لاحتياجات المرضى</w:t>
      </w:r>
      <w:r w:rsidRPr="001257D9">
        <w:rPr>
          <w:rFonts w:ascii="Sakkal Majalla" w:hAnsi="Sakkal Majalla" w:cs="Sakkal Majalla"/>
          <w:sz w:val="32"/>
          <w:szCs w:val="32"/>
        </w:rPr>
        <w:t>.</w:t>
      </w:r>
    </w:p>
    <w:p w14:paraId="65DC24CA" w14:textId="19AA6222" w:rsidR="001257D9" w:rsidRDefault="001257D9" w:rsidP="00D3759A">
      <w:pPr>
        <w:pStyle w:val="NormalWeb"/>
        <w:numPr>
          <w:ilvl w:val="0"/>
          <w:numId w:val="3"/>
        </w:numPr>
        <w:tabs>
          <w:tab w:val="right" w:pos="207"/>
        </w:tabs>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b/>
          <w:bCs/>
          <w:sz w:val="32"/>
          <w:szCs w:val="32"/>
          <w:rtl/>
        </w:rPr>
        <w:t>الجودة البيئية</w:t>
      </w:r>
      <w:r>
        <w:rPr>
          <w:rFonts w:ascii="Sakkal Majalla" w:hAnsi="Sakkal Majalla" w:cs="Sakkal Majalla" w:hint="cs"/>
          <w:b/>
          <w:bCs/>
          <w:sz w:val="32"/>
          <w:szCs w:val="32"/>
          <w:rtl/>
        </w:rPr>
        <w:t>:</w:t>
      </w:r>
      <w:r w:rsidRPr="001257D9">
        <w:rPr>
          <w:rFonts w:ascii="Sakkal Majalla" w:hAnsi="Sakkal Majalla" w:cs="Sakkal Majalla"/>
          <w:sz w:val="32"/>
          <w:szCs w:val="32"/>
        </w:rPr>
        <w:t xml:space="preserve"> </w:t>
      </w:r>
      <w:r w:rsidRPr="001257D9">
        <w:rPr>
          <w:rFonts w:ascii="Sakkal Majalla" w:hAnsi="Sakkal Majalla" w:cs="Sakkal Majalla"/>
          <w:sz w:val="32"/>
          <w:szCs w:val="32"/>
          <w:rtl/>
        </w:rPr>
        <w:t>وتشمل توفر بيئة علاجية نظيفة وآمنة، إلى جانب التقنيات الحديثة التي تساهم في تحسين تقديم الرعاية الصحية</w:t>
      </w:r>
      <w:r w:rsidRPr="001257D9">
        <w:rPr>
          <w:rFonts w:ascii="Sakkal Majalla" w:hAnsi="Sakkal Majalla" w:cs="Sakkal Majalla"/>
          <w:sz w:val="32"/>
          <w:szCs w:val="32"/>
        </w:rPr>
        <w:t>.</w:t>
      </w:r>
    </w:p>
    <w:p w14:paraId="6F7D72F4" w14:textId="77777777" w:rsidR="00B442A6" w:rsidRPr="001257D9" w:rsidRDefault="00B442A6" w:rsidP="00B442A6">
      <w:pPr>
        <w:pStyle w:val="NormalWeb"/>
        <w:tabs>
          <w:tab w:val="right" w:pos="207"/>
        </w:tabs>
        <w:bidi/>
        <w:spacing w:before="0" w:beforeAutospacing="0" w:after="0" w:afterAutospacing="0" w:line="360" w:lineRule="auto"/>
        <w:ind w:left="27"/>
        <w:jc w:val="both"/>
        <w:rPr>
          <w:rFonts w:ascii="Sakkal Majalla" w:hAnsi="Sakkal Majalla" w:cs="Sakkal Majalla"/>
          <w:sz w:val="32"/>
          <w:szCs w:val="32"/>
        </w:rPr>
      </w:pPr>
    </w:p>
    <w:p w14:paraId="497C3B04" w14:textId="6A8AD6FB" w:rsidR="001257D9" w:rsidRPr="001257D9" w:rsidRDefault="001257D9" w:rsidP="001257D9">
      <w:pPr>
        <w:pStyle w:val="NormalWeb"/>
        <w:bidi/>
        <w:spacing w:before="0" w:beforeAutospacing="0" w:after="0" w:afterAutospacing="0" w:line="360" w:lineRule="auto"/>
        <w:ind w:left="27" w:hanging="3"/>
        <w:jc w:val="both"/>
        <w:rPr>
          <w:rFonts w:ascii="Sakkal Majalla" w:hAnsi="Sakkal Majalla" w:cs="Sakkal Majalla"/>
          <w:b/>
          <w:bCs/>
          <w:sz w:val="36"/>
          <w:szCs w:val="36"/>
        </w:rPr>
      </w:pPr>
      <w:r w:rsidRPr="001257D9">
        <w:rPr>
          <w:rFonts w:ascii="Sakkal Majalla" w:hAnsi="Sakkal Majalla" w:cs="Sakkal Majalla" w:hint="cs"/>
          <w:b/>
          <w:bCs/>
          <w:sz w:val="36"/>
          <w:szCs w:val="36"/>
          <w:rtl/>
        </w:rPr>
        <w:lastRenderedPageBreak/>
        <w:t xml:space="preserve">كما تضح </w:t>
      </w:r>
      <w:r w:rsidRPr="001257D9">
        <w:rPr>
          <w:rFonts w:ascii="Sakkal Majalla" w:hAnsi="Sakkal Majalla" w:cs="Sakkal Majalla"/>
          <w:b/>
          <w:bCs/>
          <w:sz w:val="36"/>
          <w:szCs w:val="36"/>
          <w:rtl/>
        </w:rPr>
        <w:t>أهمية جودة الخدمات الصحية</w:t>
      </w:r>
      <w:r w:rsidRPr="001257D9">
        <w:rPr>
          <w:rFonts w:ascii="Sakkal Majalla" w:hAnsi="Sakkal Majalla" w:cs="Sakkal Majalla" w:hint="cs"/>
          <w:b/>
          <w:bCs/>
          <w:sz w:val="36"/>
          <w:szCs w:val="36"/>
          <w:rtl/>
        </w:rPr>
        <w:t xml:space="preserve"> فيما يلي: </w:t>
      </w:r>
    </w:p>
    <w:p w14:paraId="3DF0D5EE" w14:textId="77777777" w:rsidR="001257D9" w:rsidRPr="001257D9" w:rsidRDefault="001257D9" w:rsidP="001257D9">
      <w:pPr>
        <w:pStyle w:val="NormalWeb"/>
        <w:bidi/>
        <w:spacing w:before="0" w:beforeAutospacing="0" w:after="0" w:afterAutospacing="0" w:line="360" w:lineRule="auto"/>
        <w:ind w:left="27" w:hanging="3"/>
        <w:jc w:val="both"/>
        <w:rPr>
          <w:rFonts w:ascii="Sakkal Majalla" w:hAnsi="Sakkal Majalla" w:cs="Sakkal Majalla"/>
          <w:b/>
          <w:bCs/>
          <w:sz w:val="36"/>
          <w:szCs w:val="36"/>
        </w:rPr>
      </w:pPr>
      <w:r w:rsidRPr="001257D9">
        <w:rPr>
          <w:rFonts w:ascii="Sakkal Majalla" w:hAnsi="Sakkal Majalla" w:cs="Sakkal Majalla"/>
          <w:b/>
          <w:bCs/>
          <w:sz w:val="36"/>
          <w:szCs w:val="36"/>
          <w:rtl/>
        </w:rPr>
        <w:t>أ. تحسين نتائج المرضى الصحية</w:t>
      </w:r>
    </w:p>
    <w:p w14:paraId="5B4BDE41" w14:textId="0F5F1F0E" w:rsidR="001257D9" w:rsidRPr="001257D9" w:rsidRDefault="001257D9" w:rsidP="00A44E34">
      <w:pPr>
        <w:pStyle w:val="NormalWeb"/>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sz w:val="32"/>
          <w:szCs w:val="32"/>
          <w:rtl/>
        </w:rPr>
        <w:t>تؤثر جودة الخدمات الصحية بشكل مباشر على صحة المرضى، حيث تساعد الرعاية الفعالة في تقليل معدلات الوفاة وتحسين معدلات الشفاء</w:t>
      </w:r>
      <w:r w:rsidR="00A44E34">
        <w:rPr>
          <w:rFonts w:ascii="Sakkal Majalla" w:hAnsi="Sakkal Majalla" w:cs="Sakkal Majalla" w:hint="cs"/>
          <w:sz w:val="32"/>
          <w:szCs w:val="32"/>
          <w:rtl/>
        </w:rPr>
        <w:t xml:space="preserve">. </w:t>
      </w:r>
      <w:r w:rsidRPr="001257D9">
        <w:rPr>
          <w:rFonts w:ascii="Sakkal Majalla" w:hAnsi="Sakkal Majalla" w:cs="Sakkal Majalla"/>
          <w:sz w:val="32"/>
          <w:szCs w:val="32"/>
          <w:rtl/>
        </w:rPr>
        <w:t>فعلى سبيل المثال، عند استخدام أساليب طبية متطورة والتأكد من دقة التشخيص، يمكن تقليل الأخطاء الطبية وتحسين جودة الحياة للمرضى</w:t>
      </w:r>
      <w:r w:rsidRPr="001257D9">
        <w:rPr>
          <w:rFonts w:ascii="Sakkal Majalla" w:hAnsi="Sakkal Majalla" w:cs="Sakkal Majalla"/>
          <w:sz w:val="32"/>
          <w:szCs w:val="32"/>
        </w:rPr>
        <w:t>.</w:t>
      </w:r>
    </w:p>
    <w:p w14:paraId="089A58CE" w14:textId="77777777" w:rsidR="001257D9" w:rsidRPr="001257D9" w:rsidRDefault="001257D9" w:rsidP="001257D9">
      <w:pPr>
        <w:pStyle w:val="NormalWeb"/>
        <w:bidi/>
        <w:spacing w:before="0" w:beforeAutospacing="0" w:after="0" w:afterAutospacing="0" w:line="360" w:lineRule="auto"/>
        <w:ind w:left="27" w:hanging="3"/>
        <w:jc w:val="both"/>
        <w:rPr>
          <w:rFonts w:ascii="Sakkal Majalla" w:hAnsi="Sakkal Majalla" w:cs="Sakkal Majalla"/>
          <w:b/>
          <w:bCs/>
          <w:sz w:val="36"/>
          <w:szCs w:val="36"/>
        </w:rPr>
      </w:pPr>
      <w:r w:rsidRPr="001257D9">
        <w:rPr>
          <w:rFonts w:ascii="Sakkal Majalla" w:hAnsi="Sakkal Majalla" w:cs="Sakkal Majalla"/>
          <w:b/>
          <w:bCs/>
          <w:sz w:val="36"/>
          <w:szCs w:val="36"/>
          <w:rtl/>
        </w:rPr>
        <w:t>ب. تعزيز رضا المرضى وثقتهم بالنظام الصحي</w:t>
      </w:r>
    </w:p>
    <w:p w14:paraId="41800EE6" w14:textId="2C927EE6" w:rsidR="006853AB"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sidRPr="001257D9">
        <w:rPr>
          <w:rFonts w:ascii="Sakkal Majalla" w:hAnsi="Sakkal Majalla" w:cs="Sakkal Majalla"/>
          <w:sz w:val="32"/>
          <w:szCs w:val="32"/>
          <w:rtl/>
        </w:rPr>
        <w:t xml:space="preserve">يرتبط رضا المرضى بجودة الخدمات الصحية المقدمة لهم. وفقًا لدراسة </w:t>
      </w:r>
      <w:r w:rsidR="00A44E34" w:rsidRPr="001257D9">
        <w:rPr>
          <w:rFonts w:ascii="Sakkal Majalla" w:hAnsi="Sakkal Majalla" w:cs="Sakkal Majalla"/>
          <w:sz w:val="32"/>
          <w:szCs w:val="32"/>
        </w:rPr>
        <w:t>(McGarrah, 2025)</w:t>
      </w:r>
      <w:r w:rsidR="00A44E34">
        <w:rPr>
          <w:rFonts w:ascii="Sakkal Majalla" w:hAnsi="Sakkal Majalla" w:cs="Sakkal Majalla" w:hint="cs"/>
          <w:sz w:val="32"/>
          <w:szCs w:val="32"/>
          <w:rtl/>
        </w:rPr>
        <w:t xml:space="preserve"> </w:t>
      </w:r>
      <w:r w:rsidRPr="001257D9">
        <w:rPr>
          <w:rFonts w:ascii="Sakkal Majalla" w:hAnsi="Sakkal Majalla" w:cs="Sakkal Majalla"/>
          <w:sz w:val="32"/>
          <w:szCs w:val="32"/>
          <w:rtl/>
        </w:rPr>
        <w:t>فإن المستشفيات التي تقدم خدمات ذات جودة عالية تحقق معدلات رضا أعلى لدى المرضى، مما يعزز ثقتهم بالنظام الصحي</w:t>
      </w:r>
      <w:r w:rsidRPr="001257D9">
        <w:rPr>
          <w:rFonts w:ascii="Sakkal Majalla" w:hAnsi="Sakkal Majalla" w:cs="Sakkal Majalla"/>
          <w:sz w:val="32"/>
          <w:szCs w:val="32"/>
        </w:rPr>
        <w:t>.</w:t>
      </w:r>
    </w:p>
    <w:p w14:paraId="4E3E6B0B" w14:textId="77777777" w:rsidR="001257D9" w:rsidRPr="001257D9" w:rsidRDefault="001257D9" w:rsidP="001257D9">
      <w:pPr>
        <w:pStyle w:val="NormalWeb"/>
        <w:bidi/>
        <w:spacing w:before="0" w:beforeAutospacing="0" w:after="0" w:afterAutospacing="0" w:line="360" w:lineRule="auto"/>
        <w:ind w:left="27" w:hanging="3"/>
        <w:jc w:val="both"/>
        <w:rPr>
          <w:rFonts w:ascii="Sakkal Majalla" w:hAnsi="Sakkal Majalla" w:cs="Sakkal Majalla"/>
          <w:b/>
          <w:bCs/>
          <w:sz w:val="36"/>
          <w:szCs w:val="36"/>
        </w:rPr>
      </w:pPr>
      <w:r w:rsidRPr="001257D9">
        <w:rPr>
          <w:rFonts w:ascii="Sakkal Majalla" w:hAnsi="Sakkal Majalla" w:cs="Sakkal Majalla"/>
          <w:b/>
          <w:bCs/>
          <w:sz w:val="36"/>
          <w:szCs w:val="36"/>
          <w:rtl/>
        </w:rPr>
        <w:t>ج. تقليل التكاليف وتحسين الكفاءة الاقتصادية</w:t>
      </w:r>
    </w:p>
    <w:p w14:paraId="4B9D68E0" w14:textId="0B1B1B12"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rPr>
      </w:pPr>
      <w:r w:rsidRPr="001257D9">
        <w:rPr>
          <w:rFonts w:ascii="Sakkal Majalla" w:hAnsi="Sakkal Majalla" w:cs="Sakkal Majalla"/>
          <w:sz w:val="32"/>
          <w:szCs w:val="32"/>
          <w:rtl/>
        </w:rPr>
        <w:t>إن تحسين جودة الخدمات الصحية يؤدي إلى تقليل التكاليف الناجمة عن الأخطاء الطبية، مثل إعادة دخول المستشفى أو الإجراءات غير الضرورية</w:t>
      </w:r>
      <w:r w:rsidRPr="001257D9">
        <w:rPr>
          <w:rFonts w:ascii="Sakkal Majalla" w:hAnsi="Sakkal Majalla" w:cs="Sakkal Majalla"/>
          <w:sz w:val="32"/>
          <w:szCs w:val="32"/>
        </w:rPr>
        <w:t xml:space="preserve"> (Cheng, 2025). </w:t>
      </w:r>
      <w:r w:rsidRPr="001257D9">
        <w:rPr>
          <w:rFonts w:ascii="Sakkal Majalla" w:hAnsi="Sakkal Majalla" w:cs="Sakkal Majalla"/>
          <w:sz w:val="32"/>
          <w:szCs w:val="32"/>
          <w:rtl/>
        </w:rPr>
        <w:t>كما يساعد في تحسين كفاءة الموارد الصحية وضمان استخدام أمثل للأدوية والتقنيات الطبية الحديثة</w:t>
      </w:r>
      <w:r w:rsidRPr="001257D9">
        <w:rPr>
          <w:rFonts w:ascii="Sakkal Majalla" w:hAnsi="Sakkal Majalla" w:cs="Sakkal Majalla"/>
          <w:sz w:val="32"/>
          <w:szCs w:val="32"/>
        </w:rPr>
        <w:t>.</w:t>
      </w:r>
    </w:p>
    <w:p w14:paraId="70CD3815" w14:textId="77777777" w:rsidR="001257D9" w:rsidRPr="001257D9" w:rsidRDefault="001257D9" w:rsidP="001257D9">
      <w:pPr>
        <w:pStyle w:val="NormalWeb"/>
        <w:bidi/>
        <w:spacing w:before="0" w:beforeAutospacing="0" w:after="0" w:afterAutospacing="0" w:line="360" w:lineRule="auto"/>
        <w:ind w:left="27" w:hanging="3"/>
        <w:jc w:val="both"/>
        <w:rPr>
          <w:rFonts w:ascii="Sakkal Majalla" w:hAnsi="Sakkal Majalla" w:cs="Sakkal Majalla"/>
          <w:b/>
          <w:bCs/>
          <w:sz w:val="36"/>
          <w:szCs w:val="36"/>
        </w:rPr>
      </w:pPr>
      <w:r w:rsidRPr="001257D9">
        <w:rPr>
          <w:rFonts w:ascii="Sakkal Majalla" w:hAnsi="Sakkal Majalla" w:cs="Sakkal Majalla"/>
          <w:b/>
          <w:bCs/>
          <w:sz w:val="36"/>
          <w:szCs w:val="36"/>
          <w:rtl/>
        </w:rPr>
        <w:t>د. الامتثال للمعايير الصحية الدولية</w:t>
      </w:r>
    </w:p>
    <w:p w14:paraId="45620019" w14:textId="1374A2E8" w:rsidR="001257D9" w:rsidRPr="005D48D5" w:rsidRDefault="001257D9" w:rsidP="007C18B4">
      <w:pPr>
        <w:pStyle w:val="NormalWeb"/>
        <w:bidi/>
        <w:spacing w:before="0" w:beforeAutospacing="0" w:after="0" w:afterAutospacing="0" w:line="360" w:lineRule="auto"/>
        <w:ind w:left="27" w:hanging="3"/>
        <w:jc w:val="both"/>
        <w:rPr>
          <w:rFonts w:ascii="Sakkal Majalla" w:hAnsi="Sakkal Majalla" w:cs="Sakkal Majalla"/>
          <w:sz w:val="32"/>
          <w:szCs w:val="32"/>
          <w:rtl/>
        </w:rPr>
      </w:pPr>
      <w:r w:rsidRPr="005D48D5">
        <w:rPr>
          <w:rFonts w:ascii="Sakkal Majalla" w:hAnsi="Sakkal Majalla" w:cs="Sakkal Majalla"/>
          <w:sz w:val="32"/>
          <w:szCs w:val="32"/>
          <w:rtl/>
        </w:rPr>
        <w:t>تتطلب الأنظمة الصحية ذات الجودة العالية الامتثال لمعايير الجودة العالمية، مثل معايير منظمة الصحة العالمية</w:t>
      </w:r>
      <w:r w:rsidRPr="005D48D5">
        <w:rPr>
          <w:rFonts w:ascii="Sakkal Majalla" w:hAnsi="Sakkal Majalla" w:cs="Sakkal Majalla"/>
          <w:sz w:val="32"/>
          <w:szCs w:val="32"/>
        </w:rPr>
        <w:t xml:space="preserve"> (WHO) </w:t>
      </w:r>
      <w:r w:rsidRPr="005D48D5">
        <w:rPr>
          <w:rFonts w:ascii="Sakkal Majalla" w:hAnsi="Sakkal Majalla" w:cs="Sakkal Majalla"/>
          <w:sz w:val="32"/>
          <w:szCs w:val="32"/>
          <w:rtl/>
        </w:rPr>
        <w:t xml:space="preserve">ومعايير الجودة الصحية الوطنية </w:t>
      </w:r>
      <w:r w:rsidRPr="005D48D5">
        <w:rPr>
          <w:rFonts w:ascii="Sakkal Majalla" w:hAnsi="Sakkal Majalla" w:cs="Sakkal Majalla"/>
          <w:sz w:val="32"/>
          <w:szCs w:val="32"/>
        </w:rPr>
        <w:t xml:space="preserve">(NHS Quality Standards). </w:t>
      </w:r>
      <w:r w:rsidRPr="005D48D5">
        <w:rPr>
          <w:rFonts w:ascii="Sakkal Majalla" w:hAnsi="Sakkal Majalla" w:cs="Sakkal Majalla"/>
          <w:sz w:val="32"/>
          <w:szCs w:val="32"/>
          <w:rtl/>
        </w:rPr>
        <w:t>يساهم الالتزام بهذه المعايير في تعزيز مصداقية المؤسسات الصحية وزيادة قدرتها على تقديم خدمات تنافسية</w:t>
      </w:r>
      <w:r w:rsidR="00A44E34" w:rsidRPr="005D48D5">
        <w:rPr>
          <w:rFonts w:ascii="Sakkal Majalla" w:hAnsi="Sakkal Majalla" w:cs="Sakkal Majalla" w:hint="cs"/>
          <w:sz w:val="32"/>
          <w:szCs w:val="32"/>
          <w:rtl/>
        </w:rPr>
        <w:t>.</w:t>
      </w:r>
    </w:p>
    <w:p w14:paraId="0809B254" w14:textId="77777777" w:rsidR="00B442A6"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rtl/>
        </w:rPr>
      </w:pPr>
    </w:p>
    <w:p w14:paraId="770AF902" w14:textId="77777777" w:rsidR="00B442A6"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rtl/>
        </w:rPr>
      </w:pPr>
    </w:p>
    <w:p w14:paraId="7AFFC047" w14:textId="77777777" w:rsidR="00B442A6" w:rsidRPr="001257D9"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p>
    <w:p w14:paraId="103B9EAE" w14:textId="29BD7C97" w:rsidR="00EC3E23" w:rsidRPr="007C18B4" w:rsidRDefault="005D7589" w:rsidP="007C18B4">
      <w:pPr>
        <w:pStyle w:val="Heading2"/>
        <w:rPr>
          <w:sz w:val="36"/>
          <w:szCs w:val="36"/>
          <w:rtl/>
        </w:rPr>
      </w:pPr>
      <w:bookmarkStart w:id="42" w:name="_Toc231856502"/>
      <w:r>
        <w:rPr>
          <w:rFonts w:hint="cs"/>
          <w:sz w:val="36"/>
          <w:szCs w:val="36"/>
          <w:rtl/>
        </w:rPr>
        <w:lastRenderedPageBreak/>
        <w:t>3</w:t>
      </w:r>
      <w:r w:rsidR="00EC3E23" w:rsidRPr="007C18B4">
        <w:rPr>
          <w:rFonts w:hint="cs"/>
          <w:sz w:val="36"/>
          <w:szCs w:val="36"/>
          <w:rtl/>
        </w:rPr>
        <w:t>.</w:t>
      </w:r>
      <w:r w:rsidR="001257D9" w:rsidRPr="007C18B4">
        <w:rPr>
          <w:rFonts w:hint="cs"/>
          <w:sz w:val="36"/>
          <w:szCs w:val="36"/>
          <w:rtl/>
        </w:rPr>
        <w:t>2</w:t>
      </w:r>
      <w:r w:rsidR="00EC3E23" w:rsidRPr="007C18B4">
        <w:rPr>
          <w:rFonts w:hint="cs"/>
          <w:sz w:val="36"/>
          <w:szCs w:val="36"/>
          <w:rtl/>
        </w:rPr>
        <w:t xml:space="preserve">.2 </w:t>
      </w:r>
      <w:r w:rsidR="00EC3E23" w:rsidRPr="007C18B4">
        <w:rPr>
          <w:sz w:val="36"/>
          <w:szCs w:val="36"/>
          <w:rtl/>
        </w:rPr>
        <w:t>أبعاد جودة الخدمات الصحية</w:t>
      </w:r>
      <w:bookmarkEnd w:id="42"/>
    </w:p>
    <w:p w14:paraId="3F8E5ABD" w14:textId="29EA2907"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تُعد جودة الخدمات الصحية مقياسًا أساسيًا لمدى كفاءة وفعالية النظام الصحي في تلبية احتياجات الم</w:t>
      </w:r>
      <w:r w:rsidR="00A44E34">
        <w:rPr>
          <w:rFonts w:ascii="Sakkal Majalla" w:hAnsi="Sakkal Majalla" w:cs="Sakkal Majalla"/>
          <w:sz w:val="32"/>
          <w:szCs w:val="32"/>
          <w:rtl/>
        </w:rPr>
        <w:t>رضى وتحقيق أفضل النتائج الصحية.</w:t>
      </w:r>
      <w:r w:rsidR="00A44E34">
        <w:rPr>
          <w:rFonts w:ascii="Sakkal Majalla" w:hAnsi="Sakkal Majalla" w:cs="Sakkal Majalla" w:hint="cs"/>
          <w:sz w:val="32"/>
          <w:szCs w:val="32"/>
          <w:rtl/>
        </w:rPr>
        <w:t xml:space="preserve"> وتوجد عدة </w:t>
      </w:r>
      <w:r w:rsidRPr="001257D9">
        <w:rPr>
          <w:rFonts w:ascii="Sakkal Majalla" w:hAnsi="Sakkal Majalla" w:cs="Sakkal Majalla"/>
          <w:sz w:val="32"/>
          <w:szCs w:val="32"/>
          <w:rtl/>
        </w:rPr>
        <w:t>أبعاد رئيسية لجودة الخدمات الصحية، والتي تُستخدم في تقييم وتحسين أداء المستشفيات والمراكز الطبية</w:t>
      </w:r>
      <w:r w:rsidRPr="001257D9">
        <w:rPr>
          <w:rFonts w:ascii="Sakkal Majalla" w:hAnsi="Sakkal Majalla" w:cs="Sakkal Majalla"/>
          <w:sz w:val="32"/>
          <w:szCs w:val="32"/>
          <w:lang w:bidi="ar-EG"/>
        </w:rPr>
        <w:t xml:space="preserve"> (Sumrit &amp; Sumrit, 2025).</w:t>
      </w:r>
    </w:p>
    <w:p w14:paraId="533BCDA4" w14:textId="132B19F2"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t>البعد الفني</w:t>
      </w:r>
      <w:r w:rsidRPr="001257D9">
        <w:rPr>
          <w:rFonts w:ascii="Sakkal Majalla" w:hAnsi="Sakkal Majalla" w:cs="Sakkal Majalla"/>
          <w:b/>
          <w:bCs/>
          <w:sz w:val="36"/>
          <w:szCs w:val="36"/>
          <w:lang w:bidi="ar-EG"/>
        </w:rPr>
        <w:t xml:space="preserve"> (Technical Quality)</w:t>
      </w:r>
    </w:p>
    <w:p w14:paraId="384CE345" w14:textId="1734C0D2"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يشير البعد الفني إلى الكفاءة الطبية في تقديم الخدمات الصحية، بما يشمل دقة التشخيص، جودة العلاج، والمهارات المهنية لمقدمي الرعاية الصحية. يعتمد هذا البعد على استخدام الأدلة العلمية والتقنيات الحديثة لضمان أعلى مستويات الرعاية. يُعتبر تدريب الأطباء والممرضين، واستخدام المعدات الطبية المتطورة، وتطبيق البروتوكولات العلاجية المعتمدة من المعايير الأساسية لتحقيق الجودة الفنية</w:t>
      </w:r>
      <w:r w:rsidRPr="001257D9">
        <w:rPr>
          <w:rFonts w:ascii="Sakkal Majalla" w:hAnsi="Sakkal Majalla" w:cs="Sakkal Majalla"/>
          <w:sz w:val="32"/>
          <w:szCs w:val="32"/>
          <w:lang w:bidi="ar-EG"/>
        </w:rPr>
        <w:t xml:space="preserve"> (Marzooq &amp; Yahya, 2025).</w:t>
      </w:r>
    </w:p>
    <w:p w14:paraId="78B7ADF9" w14:textId="29C187D8"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t>البعد الوظيفي</w:t>
      </w:r>
      <w:r w:rsidRPr="001257D9">
        <w:rPr>
          <w:rFonts w:ascii="Sakkal Majalla" w:hAnsi="Sakkal Majalla" w:cs="Sakkal Majalla"/>
          <w:b/>
          <w:bCs/>
          <w:sz w:val="36"/>
          <w:szCs w:val="36"/>
          <w:lang w:bidi="ar-EG"/>
        </w:rPr>
        <w:t xml:space="preserve"> (Functional Quality)</w:t>
      </w:r>
    </w:p>
    <w:p w14:paraId="399A167A" w14:textId="5DD5F282"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يركز هذا البعد على كيفية تقديم الخدمات الصحية وليس فقط على محتواها. ويشمل ذلك مدى تفاعل مقدمي الرعاية مع المرضى، الاستجابة لاحتياجاتهم، وتوفير بيئة مريحة ومهنية. فالعلاقة بين الطبيب والمريض، والقدرة على الاستماع والتواصل بوضوح، تعد من العوامل الحاسمة في تعزيز ثقة المرضى بالنظام الصحي</w:t>
      </w:r>
      <w:r w:rsidRPr="001257D9">
        <w:rPr>
          <w:rFonts w:ascii="Sakkal Majalla" w:hAnsi="Sakkal Majalla" w:cs="Sakkal Majalla"/>
          <w:sz w:val="32"/>
          <w:szCs w:val="32"/>
          <w:lang w:bidi="ar-EG"/>
        </w:rPr>
        <w:t xml:space="preserve"> (Mustafa et al., 2025).</w:t>
      </w:r>
    </w:p>
    <w:p w14:paraId="675D2B3F" w14:textId="00852138"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t>إمكانية الوصول إلى الخدمات الصحية</w:t>
      </w:r>
      <w:r w:rsidRPr="001257D9">
        <w:rPr>
          <w:rFonts w:ascii="Sakkal Majalla" w:hAnsi="Sakkal Majalla" w:cs="Sakkal Majalla"/>
          <w:b/>
          <w:bCs/>
          <w:sz w:val="36"/>
          <w:szCs w:val="36"/>
          <w:lang w:bidi="ar-EG"/>
        </w:rPr>
        <w:t xml:space="preserve"> (Accessibility)</w:t>
      </w:r>
    </w:p>
    <w:p w14:paraId="7C51036C" w14:textId="73C5443C"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يتعلق هذا البعد بمدى قدرة المرضى على الوصول إلى الخدمات الصحية بسهولة، من حيث الموقع الجغرافي، التكلفة، وتوفر المواعيد. تشير الأبحاث إلى أن الأنظمة الصحية التي توفر مراكز صحية قريبة، وتقلل من فترات الانتظار، وتتيح خدمات بأسعار معقولة، تحقق معدلات رضا أعلى بين المرضى</w:t>
      </w:r>
      <w:r w:rsidRPr="001257D9">
        <w:rPr>
          <w:rFonts w:ascii="Sakkal Majalla" w:hAnsi="Sakkal Majalla" w:cs="Sakkal Majalla"/>
          <w:sz w:val="32"/>
          <w:szCs w:val="32"/>
          <w:lang w:bidi="ar-EG"/>
        </w:rPr>
        <w:t xml:space="preserve"> (Stachura et al., 2025).</w:t>
      </w:r>
    </w:p>
    <w:p w14:paraId="4AFD49E2" w14:textId="0E581A38"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lastRenderedPageBreak/>
        <w:t>الأمان</w:t>
      </w:r>
      <w:r w:rsidRPr="001257D9">
        <w:rPr>
          <w:rFonts w:ascii="Sakkal Majalla" w:hAnsi="Sakkal Majalla" w:cs="Sakkal Majalla"/>
          <w:b/>
          <w:bCs/>
          <w:sz w:val="36"/>
          <w:szCs w:val="36"/>
          <w:lang w:bidi="ar-EG"/>
        </w:rPr>
        <w:t xml:space="preserve"> (Safety)</w:t>
      </w:r>
    </w:p>
    <w:p w14:paraId="7208427C" w14:textId="71D797EC"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يعد الأمان عنصرًا جوهريًا في جودة الرعاية الصحية، حيث يهدف إلى تقليل المخاطر والأخطاء الطبية. يشمل هذا البعد الإجراءات الوقائية، مثل تقليل معدلات العدوى المكتسبة في المستشفيات، وضمان الالتزام بالبروتوكولات العلاجية الصارمة. تؤكد الدراسات أن تعزيز ثقافة السلامة الطبية يمكن أن يقلل من الأخطاء الطبية ويحسن النتائج الصحية للمرضى</w:t>
      </w:r>
      <w:r w:rsidRPr="001257D9">
        <w:rPr>
          <w:rFonts w:ascii="Sakkal Majalla" w:hAnsi="Sakkal Majalla" w:cs="Sakkal Majalla"/>
          <w:sz w:val="32"/>
          <w:szCs w:val="32"/>
          <w:lang w:bidi="ar-EG"/>
        </w:rPr>
        <w:t xml:space="preserve"> (Sumrit &amp; Sumrit, 2025).</w:t>
      </w:r>
    </w:p>
    <w:p w14:paraId="41EB71A7" w14:textId="64F284A6"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t>التركيز على المريض</w:t>
      </w:r>
      <w:r w:rsidRPr="001257D9">
        <w:rPr>
          <w:rFonts w:ascii="Sakkal Majalla" w:hAnsi="Sakkal Majalla" w:cs="Sakkal Majalla"/>
          <w:b/>
          <w:bCs/>
          <w:sz w:val="36"/>
          <w:szCs w:val="36"/>
          <w:lang w:bidi="ar-EG"/>
        </w:rPr>
        <w:t xml:space="preserve"> (Patient-Centered Care)</w:t>
      </w:r>
    </w:p>
    <w:p w14:paraId="68C86020" w14:textId="76EC28C0" w:rsidR="006853AB"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يُشير هذا البعد إلى مدى احترام احتياجات وتفضيلات المرضى أثناء تقديم الرعاية الصحية. يتضمن ذلك إتاحة المعلومات الطبية للمرضى، إشراكهم في قراراتهم العلاجية، وتقديم رعاية مخصصة لكل فرد. تؤكد الأبحاث أن النظم الصحية التي تضع المريض في قلب العملية العلاجية تحقق معدلات رضا أعلى وتؤدي إلى نتائج علاجية أفضل</w:t>
      </w:r>
      <w:r w:rsidRPr="001257D9">
        <w:rPr>
          <w:rFonts w:ascii="Sakkal Majalla" w:hAnsi="Sakkal Majalla" w:cs="Sakkal Majalla"/>
          <w:sz w:val="32"/>
          <w:szCs w:val="32"/>
          <w:lang w:bidi="ar-EG"/>
        </w:rPr>
        <w:t xml:space="preserve"> (Marzooq &amp; Yahya, 2025).</w:t>
      </w:r>
    </w:p>
    <w:p w14:paraId="7AA4E34F" w14:textId="46D7C363"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t>الاستمرارية والتنسيق</w:t>
      </w:r>
      <w:r w:rsidRPr="001257D9">
        <w:rPr>
          <w:rFonts w:ascii="Sakkal Majalla" w:hAnsi="Sakkal Majalla" w:cs="Sakkal Majalla"/>
          <w:b/>
          <w:bCs/>
          <w:sz w:val="36"/>
          <w:szCs w:val="36"/>
          <w:lang w:bidi="ar-EG"/>
        </w:rPr>
        <w:t xml:space="preserve"> (Continuity and Coordination of Care)</w:t>
      </w:r>
    </w:p>
    <w:p w14:paraId="22B147C3" w14:textId="5CE43CDE" w:rsidR="001257D9" w:rsidRPr="001257D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lang w:bidi="ar-EG"/>
        </w:rPr>
      </w:pPr>
      <w:r w:rsidRPr="001257D9">
        <w:rPr>
          <w:rFonts w:ascii="Sakkal Majalla" w:hAnsi="Sakkal Majalla" w:cs="Sakkal Majalla"/>
          <w:sz w:val="32"/>
          <w:szCs w:val="32"/>
          <w:rtl/>
        </w:rPr>
        <w:t>يتعلق هذا البعد بمدى تنسيق الخدمات الصحية بين مختلف مقدمي الرعاية، مثل الأطباء العامين، الأخصائيين، والمستشفيات. يشير البحث إلى أن تحسين الاستمرارية في الرعاية، من خلال تبادل المعلومات الطبية بين الأطباء، يساهم في تحسين تجربة المريض ويقلل من الأخطاء العلاجية</w:t>
      </w:r>
      <w:r w:rsidRPr="001257D9">
        <w:rPr>
          <w:rFonts w:ascii="Sakkal Majalla" w:hAnsi="Sakkal Majalla" w:cs="Sakkal Majalla"/>
          <w:sz w:val="32"/>
          <w:szCs w:val="32"/>
          <w:lang w:bidi="ar-EG"/>
        </w:rPr>
        <w:t xml:space="preserve"> (Mustafa et al., 2025).</w:t>
      </w:r>
    </w:p>
    <w:p w14:paraId="061ABED0" w14:textId="5E6F7E7C" w:rsidR="001257D9" w:rsidRPr="001257D9" w:rsidRDefault="001257D9" w:rsidP="00D3759A">
      <w:pPr>
        <w:pStyle w:val="NormalWeb"/>
        <w:numPr>
          <w:ilvl w:val="0"/>
          <w:numId w:val="4"/>
        </w:numPr>
        <w:bidi/>
        <w:spacing w:before="0" w:beforeAutospacing="0" w:after="0" w:afterAutospacing="0" w:line="360" w:lineRule="auto"/>
        <w:ind w:left="297"/>
        <w:jc w:val="both"/>
        <w:rPr>
          <w:rFonts w:ascii="Sakkal Majalla" w:hAnsi="Sakkal Majalla" w:cs="Sakkal Majalla"/>
          <w:b/>
          <w:bCs/>
          <w:sz w:val="36"/>
          <w:szCs w:val="36"/>
          <w:lang w:bidi="ar-EG"/>
        </w:rPr>
      </w:pPr>
      <w:r w:rsidRPr="001257D9">
        <w:rPr>
          <w:rFonts w:ascii="Sakkal Majalla" w:hAnsi="Sakkal Majalla" w:cs="Sakkal Majalla"/>
          <w:b/>
          <w:bCs/>
          <w:sz w:val="36"/>
          <w:szCs w:val="36"/>
          <w:rtl/>
        </w:rPr>
        <w:t>البيئة الصحية والتجهيزات</w:t>
      </w:r>
      <w:r w:rsidRPr="001257D9">
        <w:rPr>
          <w:rFonts w:ascii="Sakkal Majalla" w:hAnsi="Sakkal Majalla" w:cs="Sakkal Majalla"/>
          <w:b/>
          <w:bCs/>
          <w:sz w:val="36"/>
          <w:szCs w:val="36"/>
          <w:lang w:bidi="ar-EG"/>
        </w:rPr>
        <w:t xml:space="preserve"> (Physical Environment and Infrastructure)</w:t>
      </w:r>
    </w:p>
    <w:p w14:paraId="5E800D13" w14:textId="3AFFF8E0" w:rsidR="002E2A99" w:rsidRDefault="001257D9" w:rsidP="005D48D5">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r w:rsidRPr="001257D9">
        <w:rPr>
          <w:rFonts w:ascii="Sakkal Majalla" w:hAnsi="Sakkal Majalla" w:cs="Sakkal Majalla"/>
          <w:sz w:val="32"/>
          <w:szCs w:val="32"/>
          <w:rtl/>
        </w:rPr>
        <w:t>يشمل هذا البعد مدى نظافة وتحديث المرافق الصحية، توفر الأجهزة الطبية الحديثة، وبيئة الراحة للمرضى. تؤثر بيئة المستشفى على تجربة المريض، حيث أظهرت الدراسات أن توفير بيئة نظيفة وآمنة يقلل من معدلات العدوى ويعزز ثقة المرضى بالمؤسسة الصحية</w:t>
      </w:r>
      <w:r w:rsidRPr="001257D9">
        <w:rPr>
          <w:rFonts w:ascii="Sakkal Majalla" w:hAnsi="Sakkal Majalla" w:cs="Sakkal Majalla"/>
          <w:sz w:val="32"/>
          <w:szCs w:val="32"/>
          <w:lang w:bidi="ar-EG"/>
        </w:rPr>
        <w:t xml:space="preserve"> (Stachura et al., 2025).</w:t>
      </w:r>
    </w:p>
    <w:p w14:paraId="17584D18" w14:textId="77777777" w:rsidR="00B442A6" w:rsidRPr="001257D9" w:rsidRDefault="00B442A6" w:rsidP="00B442A6">
      <w:pPr>
        <w:pStyle w:val="NormalWeb"/>
        <w:bidi/>
        <w:spacing w:before="0" w:beforeAutospacing="0" w:after="0" w:afterAutospacing="0" w:line="360" w:lineRule="auto"/>
        <w:ind w:left="27" w:hanging="3"/>
        <w:jc w:val="both"/>
        <w:rPr>
          <w:rFonts w:ascii="Sakkal Majalla" w:hAnsi="Sakkal Majalla" w:cs="Sakkal Majalla"/>
          <w:sz w:val="32"/>
          <w:szCs w:val="32"/>
          <w:rtl/>
          <w:lang w:bidi="ar-EG"/>
        </w:rPr>
      </w:pPr>
    </w:p>
    <w:p w14:paraId="6FFE7782" w14:textId="67628463" w:rsidR="00EC3E23" w:rsidRPr="007C18B4" w:rsidRDefault="005D7589" w:rsidP="007C18B4">
      <w:pPr>
        <w:pStyle w:val="Heading2"/>
        <w:rPr>
          <w:sz w:val="36"/>
          <w:szCs w:val="36"/>
          <w:rtl/>
        </w:rPr>
      </w:pPr>
      <w:bookmarkStart w:id="43" w:name="_Toc231856503"/>
      <w:r>
        <w:rPr>
          <w:rFonts w:hint="cs"/>
          <w:sz w:val="36"/>
          <w:szCs w:val="36"/>
          <w:rtl/>
        </w:rPr>
        <w:lastRenderedPageBreak/>
        <w:t>4</w:t>
      </w:r>
      <w:r w:rsidR="00EC3E23" w:rsidRPr="007C18B4">
        <w:rPr>
          <w:rFonts w:hint="cs"/>
          <w:sz w:val="36"/>
          <w:szCs w:val="36"/>
          <w:rtl/>
        </w:rPr>
        <w:t>.</w:t>
      </w:r>
      <w:r w:rsidR="001257D9" w:rsidRPr="007C18B4">
        <w:rPr>
          <w:rFonts w:hint="cs"/>
          <w:sz w:val="36"/>
          <w:szCs w:val="36"/>
          <w:rtl/>
        </w:rPr>
        <w:t>2</w:t>
      </w:r>
      <w:r w:rsidR="00EC3E23" w:rsidRPr="007C18B4">
        <w:rPr>
          <w:rFonts w:hint="cs"/>
          <w:sz w:val="36"/>
          <w:szCs w:val="36"/>
          <w:rtl/>
        </w:rPr>
        <w:t>.2</w:t>
      </w:r>
      <w:r w:rsidR="001257D9" w:rsidRPr="007C18B4">
        <w:rPr>
          <w:rFonts w:hint="cs"/>
          <w:sz w:val="36"/>
          <w:szCs w:val="36"/>
          <w:rtl/>
        </w:rPr>
        <w:t xml:space="preserve"> ا</w:t>
      </w:r>
      <w:r w:rsidR="00EC3E23" w:rsidRPr="007C18B4">
        <w:rPr>
          <w:sz w:val="36"/>
          <w:szCs w:val="36"/>
          <w:rtl/>
        </w:rPr>
        <w:t>لعوامل المؤثرة على جودة الخدمات الصحية</w:t>
      </w:r>
      <w:bookmarkEnd w:id="43"/>
    </w:p>
    <w:p w14:paraId="2211BEAE" w14:textId="1E3A648C" w:rsidR="001257D9" w:rsidRPr="001257D9" w:rsidRDefault="001257D9" w:rsidP="00A25367">
      <w:pPr>
        <w:pStyle w:val="NormalWeb"/>
        <w:bidi/>
        <w:spacing w:before="0" w:beforeAutospacing="0" w:after="0" w:afterAutospacing="0" w:line="360" w:lineRule="auto"/>
        <w:ind w:left="24"/>
        <w:jc w:val="both"/>
        <w:rPr>
          <w:rFonts w:ascii="Sakkal Majalla" w:hAnsi="Sakkal Majalla" w:cs="Sakkal Majalla"/>
          <w:sz w:val="32"/>
          <w:szCs w:val="32"/>
        </w:rPr>
      </w:pPr>
      <w:r w:rsidRPr="001257D9">
        <w:rPr>
          <w:rFonts w:ascii="Sakkal Majalla" w:hAnsi="Sakkal Majalla" w:cs="Sakkal Majalla"/>
          <w:sz w:val="32"/>
          <w:szCs w:val="32"/>
          <w:rtl/>
        </w:rPr>
        <w:t>تتأثر جودة الخدمات الصحية بعدة عوامل رئيسية تؤثر على مستوى الرعاية المقدمة وكفاءة النظام الصحي في تحقيق أهدافه. وتشمل هذه العوامل الجوانب التنظيمية، البشرية، التقنية، والاقتصادية، والتي تتفاعل مع بعضها البعض لتحدد مدى نجاح المنشآت الصحية في تقديم خدمات ذات جودة عالية</w:t>
      </w:r>
      <w:r w:rsidR="00A25367">
        <w:rPr>
          <w:rFonts w:ascii="Sakkal Majalla" w:hAnsi="Sakkal Majalla" w:cs="Sakkal Majalla" w:hint="cs"/>
          <w:sz w:val="32"/>
          <w:szCs w:val="32"/>
          <w:rtl/>
        </w:rPr>
        <w:t xml:space="preserve"> ونوضحها فيما يلي : </w:t>
      </w:r>
    </w:p>
    <w:p w14:paraId="1DCCEF4E" w14:textId="66717488" w:rsidR="001257D9" w:rsidRPr="00A25367" w:rsidRDefault="001257D9" w:rsidP="001257D9">
      <w:pPr>
        <w:pStyle w:val="NormalWeb"/>
        <w:bidi/>
        <w:spacing w:before="0" w:beforeAutospacing="0" w:after="0" w:afterAutospacing="0" w:line="360" w:lineRule="auto"/>
        <w:ind w:left="24"/>
        <w:jc w:val="both"/>
        <w:rPr>
          <w:rFonts w:ascii="Sakkal Majalla" w:hAnsi="Sakkal Majalla" w:cs="Sakkal Majalla"/>
          <w:b/>
          <w:bCs/>
          <w:sz w:val="36"/>
          <w:szCs w:val="36"/>
        </w:rPr>
      </w:pPr>
      <w:r w:rsidRPr="00A25367">
        <w:rPr>
          <w:rFonts w:ascii="Sakkal Majalla" w:hAnsi="Sakkal Majalla" w:cs="Sakkal Majalla"/>
          <w:b/>
          <w:bCs/>
          <w:sz w:val="36"/>
          <w:szCs w:val="36"/>
          <w:rtl/>
        </w:rPr>
        <w:t>العوامل التنظيمية والإدارية</w:t>
      </w:r>
    </w:p>
    <w:p w14:paraId="5A0551DC" w14:textId="77777777" w:rsidR="001257D9" w:rsidRPr="001257D9" w:rsidRDefault="001257D9" w:rsidP="001257D9">
      <w:pPr>
        <w:pStyle w:val="NormalWeb"/>
        <w:bidi/>
        <w:spacing w:before="0" w:beforeAutospacing="0" w:after="0" w:afterAutospacing="0" w:line="360" w:lineRule="auto"/>
        <w:ind w:left="24"/>
        <w:jc w:val="both"/>
        <w:rPr>
          <w:rFonts w:ascii="Sakkal Majalla" w:hAnsi="Sakkal Majalla" w:cs="Sakkal Majalla"/>
          <w:sz w:val="32"/>
          <w:szCs w:val="32"/>
        </w:rPr>
      </w:pPr>
      <w:r w:rsidRPr="001257D9">
        <w:rPr>
          <w:rFonts w:ascii="Sakkal Majalla" w:hAnsi="Sakkal Majalla" w:cs="Sakkal Majalla"/>
          <w:sz w:val="32"/>
          <w:szCs w:val="32"/>
          <w:rtl/>
        </w:rPr>
        <w:t>تشير العوامل التنظيمية إلى السياسات والبروتوكولات التي تتبعها المؤسسات الصحية لضمان تقديم خدمات عالية الجودة. وتشمل هذه العوامل</w:t>
      </w:r>
      <w:r w:rsidRPr="001257D9">
        <w:rPr>
          <w:rFonts w:ascii="Sakkal Majalla" w:hAnsi="Sakkal Majalla" w:cs="Sakkal Majalla"/>
          <w:sz w:val="32"/>
          <w:szCs w:val="32"/>
        </w:rPr>
        <w:t>:</w:t>
      </w:r>
    </w:p>
    <w:p w14:paraId="19224C8D" w14:textId="4871B0B2" w:rsidR="001257D9" w:rsidRPr="001257D9" w:rsidRDefault="001257D9" w:rsidP="00D3759A">
      <w:pPr>
        <w:pStyle w:val="NormalWeb"/>
        <w:numPr>
          <w:ilvl w:val="0"/>
          <w:numId w:val="5"/>
        </w:numPr>
        <w:bidi/>
        <w:spacing w:before="0" w:beforeAutospacing="0" w:after="0" w:afterAutospacing="0" w:line="360" w:lineRule="auto"/>
        <w:jc w:val="both"/>
        <w:rPr>
          <w:rFonts w:ascii="Sakkal Majalla" w:hAnsi="Sakkal Majalla" w:cs="Sakkal Majalla"/>
          <w:sz w:val="32"/>
          <w:szCs w:val="32"/>
        </w:rPr>
      </w:pPr>
      <w:r w:rsidRPr="001257D9">
        <w:rPr>
          <w:rFonts w:ascii="Sakkal Majalla" w:hAnsi="Sakkal Majalla" w:cs="Sakkal Majalla"/>
          <w:b/>
          <w:bCs/>
          <w:sz w:val="32"/>
          <w:szCs w:val="32"/>
          <w:rtl/>
        </w:rPr>
        <w:t>فعالية الإدارة الصحية</w:t>
      </w:r>
      <w:r w:rsidR="00A25367">
        <w:rPr>
          <w:rFonts w:ascii="Sakkal Majalla" w:hAnsi="Sakkal Majalla" w:cs="Sakkal Majalla" w:hint="cs"/>
          <w:b/>
          <w:bCs/>
          <w:sz w:val="32"/>
          <w:szCs w:val="32"/>
          <w:rtl/>
        </w:rPr>
        <w:t xml:space="preserve">: </w:t>
      </w:r>
      <w:r w:rsidRPr="001257D9">
        <w:rPr>
          <w:rFonts w:ascii="Sakkal Majalla" w:hAnsi="Sakkal Majalla" w:cs="Sakkal Majalla"/>
          <w:sz w:val="32"/>
          <w:szCs w:val="32"/>
          <w:rtl/>
        </w:rPr>
        <w:t>إذ تؤثر كفاءة القيادة وإدارة المستشفيات على مستوى جودة الخدمات الصحية. فوجود استراتيجيات واضحة لتحسين الأداء وتدريب الطاقم الطبي يساهم في رفع كفاءة الخدمات المقدمة</w:t>
      </w:r>
      <w:r w:rsidRPr="001257D9">
        <w:rPr>
          <w:rFonts w:ascii="Sakkal Majalla" w:hAnsi="Sakkal Majalla" w:cs="Sakkal Majalla"/>
          <w:sz w:val="32"/>
          <w:szCs w:val="32"/>
        </w:rPr>
        <w:t>.</w:t>
      </w:r>
    </w:p>
    <w:p w14:paraId="71827EFF" w14:textId="08FB7641" w:rsidR="002E2A99" w:rsidRPr="007C18B4" w:rsidRDefault="001257D9" w:rsidP="00D3759A">
      <w:pPr>
        <w:pStyle w:val="NormalWeb"/>
        <w:numPr>
          <w:ilvl w:val="0"/>
          <w:numId w:val="5"/>
        </w:numPr>
        <w:bidi/>
        <w:spacing w:before="0" w:beforeAutospacing="0" w:after="0" w:afterAutospacing="0" w:line="360" w:lineRule="auto"/>
        <w:jc w:val="both"/>
        <w:rPr>
          <w:rFonts w:ascii="Sakkal Majalla" w:hAnsi="Sakkal Majalla" w:cs="Sakkal Majalla"/>
          <w:sz w:val="32"/>
          <w:szCs w:val="32"/>
        </w:rPr>
      </w:pPr>
      <w:r w:rsidRPr="00A25367">
        <w:rPr>
          <w:rFonts w:ascii="Sakkal Majalla" w:hAnsi="Sakkal Majalla" w:cs="Sakkal Majalla"/>
          <w:b/>
          <w:bCs/>
          <w:sz w:val="32"/>
          <w:szCs w:val="32"/>
          <w:rtl/>
        </w:rPr>
        <w:t>التخطيط الصحي وتوزيع الموارد</w:t>
      </w:r>
      <w:r w:rsidR="00A25367" w:rsidRPr="00A25367">
        <w:rPr>
          <w:rFonts w:ascii="Sakkal Majalla" w:hAnsi="Sakkal Majalla" w:cs="Sakkal Majalla" w:hint="cs"/>
          <w:b/>
          <w:bCs/>
          <w:sz w:val="32"/>
          <w:szCs w:val="32"/>
          <w:rtl/>
        </w:rPr>
        <w:t>:</w:t>
      </w:r>
      <w:r w:rsidR="00A25367">
        <w:rPr>
          <w:rFonts w:ascii="Sakkal Majalla" w:hAnsi="Sakkal Majalla" w:cs="Sakkal Majalla" w:hint="cs"/>
          <w:b/>
          <w:bCs/>
          <w:sz w:val="32"/>
          <w:szCs w:val="32"/>
          <w:rtl/>
        </w:rPr>
        <w:t xml:space="preserve"> </w:t>
      </w:r>
      <w:r w:rsidRPr="001257D9">
        <w:rPr>
          <w:rFonts w:ascii="Sakkal Majalla" w:hAnsi="Sakkal Majalla" w:cs="Sakkal Majalla"/>
          <w:sz w:val="32"/>
          <w:szCs w:val="32"/>
          <w:rtl/>
        </w:rPr>
        <w:t>تلعب السياسات الحكومية والتشريعات الصحية دورًا رئيسيًا في تحديد معايير الجودة، وتنظيم عمل المستشفيات، وضمان توفر التمويل اللازم للخدمات الصحية</w:t>
      </w:r>
      <w:r w:rsidRPr="001257D9">
        <w:rPr>
          <w:rFonts w:ascii="Sakkal Majalla" w:hAnsi="Sakkal Majalla" w:cs="Sakkal Majalla"/>
          <w:sz w:val="32"/>
          <w:szCs w:val="32"/>
        </w:rPr>
        <w:t xml:space="preserve"> (Karume et al., 2025).</w:t>
      </w:r>
    </w:p>
    <w:p w14:paraId="3F26E6DD" w14:textId="584AA45C" w:rsidR="001257D9" w:rsidRPr="00A25367" w:rsidRDefault="001257D9" w:rsidP="00A25367">
      <w:pPr>
        <w:pStyle w:val="NormalWeb"/>
        <w:bidi/>
        <w:spacing w:before="0" w:beforeAutospacing="0" w:after="0" w:afterAutospacing="0" w:line="360" w:lineRule="auto"/>
        <w:ind w:left="24"/>
        <w:jc w:val="both"/>
        <w:rPr>
          <w:rFonts w:ascii="Sakkal Majalla" w:hAnsi="Sakkal Majalla" w:cs="Sakkal Majalla"/>
          <w:b/>
          <w:bCs/>
          <w:sz w:val="36"/>
          <w:szCs w:val="36"/>
        </w:rPr>
      </w:pPr>
      <w:r w:rsidRPr="00A25367">
        <w:rPr>
          <w:rFonts w:ascii="Sakkal Majalla" w:hAnsi="Sakkal Majalla" w:cs="Sakkal Majalla"/>
          <w:b/>
          <w:bCs/>
          <w:sz w:val="36"/>
          <w:szCs w:val="36"/>
          <w:rtl/>
        </w:rPr>
        <w:t>العوامل البشرية (الكادر الطبي والمرضى</w:t>
      </w:r>
      <w:r w:rsidR="00A25367" w:rsidRPr="00A25367">
        <w:rPr>
          <w:rFonts w:ascii="Sakkal Majalla" w:hAnsi="Sakkal Majalla" w:cs="Sakkal Majalla" w:hint="cs"/>
          <w:b/>
          <w:bCs/>
          <w:sz w:val="36"/>
          <w:szCs w:val="36"/>
          <w:rtl/>
        </w:rPr>
        <w:t>)</w:t>
      </w:r>
    </w:p>
    <w:p w14:paraId="527372B8" w14:textId="0AC9C5F9" w:rsidR="001257D9" w:rsidRPr="001257D9" w:rsidRDefault="001257D9" w:rsidP="00D3759A">
      <w:pPr>
        <w:pStyle w:val="NormalWeb"/>
        <w:numPr>
          <w:ilvl w:val="0"/>
          <w:numId w:val="6"/>
        </w:numPr>
        <w:bidi/>
        <w:spacing w:before="0" w:beforeAutospacing="0" w:after="0" w:afterAutospacing="0" w:line="360" w:lineRule="auto"/>
        <w:jc w:val="both"/>
        <w:rPr>
          <w:rFonts w:ascii="Sakkal Majalla" w:hAnsi="Sakkal Majalla" w:cs="Sakkal Majalla"/>
          <w:sz w:val="32"/>
          <w:szCs w:val="32"/>
        </w:rPr>
      </w:pPr>
      <w:r w:rsidRPr="001257D9">
        <w:rPr>
          <w:rFonts w:ascii="Sakkal Majalla" w:hAnsi="Sakkal Majalla" w:cs="Sakkal Majalla"/>
          <w:b/>
          <w:bCs/>
          <w:sz w:val="32"/>
          <w:szCs w:val="32"/>
          <w:rtl/>
        </w:rPr>
        <w:t>المهارات والخبرة المهنية للأطباء والممرضين</w:t>
      </w:r>
      <w:r w:rsidR="00A25367">
        <w:rPr>
          <w:rFonts w:ascii="Sakkal Majalla" w:hAnsi="Sakkal Majalla" w:cs="Sakkal Majalla" w:hint="cs"/>
          <w:b/>
          <w:bCs/>
          <w:sz w:val="32"/>
          <w:szCs w:val="32"/>
          <w:rtl/>
        </w:rPr>
        <w:t xml:space="preserve">: </w:t>
      </w:r>
      <w:r w:rsidRPr="001257D9">
        <w:rPr>
          <w:rFonts w:ascii="Sakkal Majalla" w:hAnsi="Sakkal Majalla" w:cs="Sakkal Majalla"/>
          <w:sz w:val="32"/>
          <w:szCs w:val="32"/>
          <w:rtl/>
        </w:rPr>
        <w:t>يعد الكادر الطبي المؤهل عنصرًا أساسيًا في تحسين جودة الخدمات الصحية. فالمستشفيات التي تستثمر في تدريب كوادرها وتحفيزهم على الابتكار تحقق معدلات نجاح أعلى في علاج المرضى</w:t>
      </w:r>
      <w:r w:rsidRPr="001257D9">
        <w:rPr>
          <w:rFonts w:ascii="Sakkal Majalla" w:hAnsi="Sakkal Majalla" w:cs="Sakkal Majalla"/>
          <w:sz w:val="32"/>
          <w:szCs w:val="32"/>
        </w:rPr>
        <w:t>.</w:t>
      </w:r>
    </w:p>
    <w:p w14:paraId="3204CCCB" w14:textId="31F45D07" w:rsidR="001257D9" w:rsidRPr="001257D9" w:rsidRDefault="001257D9" w:rsidP="00D3759A">
      <w:pPr>
        <w:pStyle w:val="NormalWeb"/>
        <w:numPr>
          <w:ilvl w:val="0"/>
          <w:numId w:val="6"/>
        </w:numPr>
        <w:bidi/>
        <w:spacing w:before="0" w:beforeAutospacing="0" w:after="0" w:afterAutospacing="0" w:line="360" w:lineRule="auto"/>
        <w:jc w:val="both"/>
        <w:rPr>
          <w:rFonts w:ascii="Sakkal Majalla" w:hAnsi="Sakkal Majalla" w:cs="Sakkal Majalla"/>
          <w:sz w:val="32"/>
          <w:szCs w:val="32"/>
        </w:rPr>
      </w:pPr>
      <w:r w:rsidRPr="001257D9">
        <w:rPr>
          <w:rFonts w:ascii="Sakkal Majalla" w:hAnsi="Sakkal Majalla" w:cs="Sakkal Majalla"/>
          <w:b/>
          <w:bCs/>
          <w:sz w:val="32"/>
          <w:szCs w:val="32"/>
          <w:rtl/>
        </w:rPr>
        <w:lastRenderedPageBreak/>
        <w:t>عدد العاملين الصحيين مقارنة بعدد المرضى</w:t>
      </w:r>
      <w:r w:rsidR="00A25367">
        <w:rPr>
          <w:rFonts w:ascii="Sakkal Majalla" w:hAnsi="Sakkal Majalla" w:cs="Sakkal Majalla" w:hint="cs"/>
          <w:b/>
          <w:bCs/>
          <w:sz w:val="32"/>
          <w:szCs w:val="32"/>
          <w:rtl/>
        </w:rPr>
        <w:t xml:space="preserve">: </w:t>
      </w:r>
      <w:r w:rsidRPr="001257D9">
        <w:rPr>
          <w:rFonts w:ascii="Sakkal Majalla" w:hAnsi="Sakkal Majalla" w:cs="Sakkal Majalla"/>
          <w:sz w:val="32"/>
          <w:szCs w:val="32"/>
          <w:rtl/>
        </w:rPr>
        <w:t>تؤدي قلة عدد الأطباء والممرضين إلى زيادة الضغط على الطاقم الطبي، مما قد يؤثر سلبًا على جودة الخدمات الصحية وسلامة المرضى</w:t>
      </w:r>
      <w:r w:rsidRPr="001257D9">
        <w:rPr>
          <w:rFonts w:ascii="Sakkal Majalla" w:hAnsi="Sakkal Majalla" w:cs="Sakkal Majalla"/>
          <w:sz w:val="32"/>
          <w:szCs w:val="32"/>
        </w:rPr>
        <w:t xml:space="preserve"> (Stachura et al., 2025).</w:t>
      </w:r>
    </w:p>
    <w:p w14:paraId="7D315A50" w14:textId="2B89567A" w:rsidR="001257D9" w:rsidRPr="001257D9" w:rsidRDefault="001257D9" w:rsidP="00D3759A">
      <w:pPr>
        <w:pStyle w:val="NormalWeb"/>
        <w:numPr>
          <w:ilvl w:val="0"/>
          <w:numId w:val="6"/>
        </w:numPr>
        <w:bidi/>
        <w:spacing w:before="0" w:beforeAutospacing="0" w:after="0" w:afterAutospacing="0" w:line="360" w:lineRule="auto"/>
        <w:jc w:val="both"/>
        <w:rPr>
          <w:rFonts w:ascii="Sakkal Majalla" w:hAnsi="Sakkal Majalla" w:cs="Sakkal Majalla"/>
          <w:sz w:val="32"/>
          <w:szCs w:val="32"/>
        </w:rPr>
      </w:pPr>
      <w:r w:rsidRPr="001257D9">
        <w:rPr>
          <w:rFonts w:ascii="Sakkal Majalla" w:hAnsi="Sakkal Majalla" w:cs="Sakkal Majalla"/>
          <w:b/>
          <w:bCs/>
          <w:sz w:val="32"/>
          <w:szCs w:val="32"/>
          <w:rtl/>
        </w:rPr>
        <w:t>مشاركة المرضى في اتخاذ القرار الطبي</w:t>
      </w:r>
      <w:r w:rsidR="00A25367">
        <w:rPr>
          <w:rFonts w:ascii="Sakkal Majalla" w:hAnsi="Sakkal Majalla" w:cs="Sakkal Majalla" w:hint="cs"/>
          <w:b/>
          <w:bCs/>
          <w:sz w:val="32"/>
          <w:szCs w:val="32"/>
          <w:rtl/>
        </w:rPr>
        <w:t xml:space="preserve">: </w:t>
      </w:r>
      <w:r w:rsidRPr="001257D9">
        <w:rPr>
          <w:rFonts w:ascii="Sakkal Majalla" w:hAnsi="Sakkal Majalla" w:cs="Sakkal Majalla"/>
          <w:sz w:val="32"/>
          <w:szCs w:val="32"/>
          <w:rtl/>
        </w:rPr>
        <w:t>عندما يكون المرضى على دراية بحقوقهم ولديهم فرصة للتفاعل مع مقدمي الرعاية، فإن مستوى رضاهم يرتفع، مما يعزز تجربة العلاج ويزيد من جودة الخدمات المقدمة</w:t>
      </w:r>
      <w:r w:rsidRPr="001257D9">
        <w:rPr>
          <w:rFonts w:ascii="Sakkal Majalla" w:hAnsi="Sakkal Majalla" w:cs="Sakkal Majalla"/>
          <w:sz w:val="32"/>
          <w:szCs w:val="32"/>
        </w:rPr>
        <w:t>.</w:t>
      </w:r>
    </w:p>
    <w:p w14:paraId="6962B5B5" w14:textId="4B49ADF7" w:rsidR="001257D9" w:rsidRPr="00A25367" w:rsidRDefault="001257D9" w:rsidP="001257D9">
      <w:pPr>
        <w:pStyle w:val="NormalWeb"/>
        <w:bidi/>
        <w:spacing w:before="0" w:beforeAutospacing="0" w:after="0" w:afterAutospacing="0" w:line="360" w:lineRule="auto"/>
        <w:ind w:left="24"/>
        <w:jc w:val="both"/>
        <w:rPr>
          <w:rFonts w:ascii="Sakkal Majalla" w:hAnsi="Sakkal Majalla" w:cs="Sakkal Majalla"/>
          <w:b/>
          <w:bCs/>
          <w:sz w:val="36"/>
          <w:szCs w:val="36"/>
        </w:rPr>
      </w:pPr>
      <w:r w:rsidRPr="00A25367">
        <w:rPr>
          <w:rFonts w:ascii="Sakkal Majalla" w:hAnsi="Sakkal Majalla" w:cs="Sakkal Majalla"/>
          <w:b/>
          <w:bCs/>
          <w:sz w:val="36"/>
          <w:szCs w:val="36"/>
          <w:rtl/>
        </w:rPr>
        <w:t>العوامل التقنية والتكنولوجية</w:t>
      </w:r>
    </w:p>
    <w:p w14:paraId="0AE1CA55" w14:textId="4D370C45" w:rsidR="001257D9" w:rsidRPr="001257D9" w:rsidRDefault="001257D9" w:rsidP="00D3759A">
      <w:pPr>
        <w:pStyle w:val="NormalWeb"/>
        <w:numPr>
          <w:ilvl w:val="0"/>
          <w:numId w:val="7"/>
        </w:numPr>
        <w:bidi/>
        <w:spacing w:before="0" w:beforeAutospacing="0" w:after="0" w:afterAutospacing="0" w:line="360" w:lineRule="auto"/>
        <w:jc w:val="both"/>
        <w:rPr>
          <w:rFonts w:ascii="Sakkal Majalla" w:hAnsi="Sakkal Majalla" w:cs="Sakkal Majalla"/>
          <w:sz w:val="32"/>
          <w:szCs w:val="32"/>
        </w:rPr>
      </w:pPr>
      <w:r w:rsidRPr="001257D9">
        <w:rPr>
          <w:rFonts w:ascii="Sakkal Majalla" w:hAnsi="Sakkal Majalla" w:cs="Sakkal Majalla"/>
          <w:b/>
          <w:bCs/>
          <w:sz w:val="32"/>
          <w:szCs w:val="32"/>
          <w:rtl/>
        </w:rPr>
        <w:t>توافر واستخدام التكنولوجيا الطبية الحديثة</w:t>
      </w:r>
      <w:r w:rsidR="00A25367">
        <w:rPr>
          <w:rFonts w:ascii="Sakkal Majalla" w:hAnsi="Sakkal Majalla" w:cs="Sakkal Majalla" w:hint="cs"/>
          <w:b/>
          <w:bCs/>
          <w:sz w:val="32"/>
          <w:szCs w:val="32"/>
          <w:rtl/>
        </w:rPr>
        <w:t>:</w:t>
      </w:r>
      <w:r w:rsidRPr="001257D9">
        <w:rPr>
          <w:rFonts w:ascii="Sakkal Majalla" w:hAnsi="Sakkal Majalla" w:cs="Sakkal Majalla"/>
          <w:sz w:val="32"/>
          <w:szCs w:val="32"/>
        </w:rPr>
        <w:t xml:space="preserve"> </w:t>
      </w:r>
      <w:r w:rsidRPr="001257D9">
        <w:rPr>
          <w:rFonts w:ascii="Sakkal Majalla" w:hAnsi="Sakkal Majalla" w:cs="Sakkal Majalla"/>
          <w:sz w:val="32"/>
          <w:szCs w:val="32"/>
          <w:rtl/>
        </w:rPr>
        <w:t>إن اعتماد المستشفيات على الأجهزة الطبية المتطورة، مثل أنظمة الذكاء الاصطناعي والتصوير الرقمي، يعزز دقة التشخيص ويحسن كفاءة العلاج</w:t>
      </w:r>
      <w:r w:rsidRPr="001257D9">
        <w:rPr>
          <w:rFonts w:ascii="Sakkal Majalla" w:hAnsi="Sakkal Majalla" w:cs="Sakkal Majalla"/>
          <w:sz w:val="32"/>
          <w:szCs w:val="32"/>
        </w:rPr>
        <w:t>.</w:t>
      </w:r>
    </w:p>
    <w:p w14:paraId="771F2A4A" w14:textId="06A19EFA" w:rsidR="002E2A99" w:rsidRPr="007C18B4" w:rsidRDefault="001257D9" w:rsidP="00D3759A">
      <w:pPr>
        <w:pStyle w:val="NormalWeb"/>
        <w:numPr>
          <w:ilvl w:val="0"/>
          <w:numId w:val="7"/>
        </w:numPr>
        <w:bidi/>
        <w:spacing w:before="0" w:beforeAutospacing="0" w:after="0" w:afterAutospacing="0" w:line="360" w:lineRule="auto"/>
        <w:jc w:val="both"/>
        <w:rPr>
          <w:rFonts w:ascii="Sakkal Majalla" w:hAnsi="Sakkal Majalla" w:cs="Sakkal Majalla"/>
          <w:sz w:val="32"/>
          <w:szCs w:val="32"/>
          <w:rtl/>
        </w:rPr>
      </w:pPr>
      <w:r w:rsidRPr="001257D9">
        <w:rPr>
          <w:rFonts w:ascii="Sakkal Majalla" w:hAnsi="Sakkal Majalla" w:cs="Sakkal Majalla"/>
          <w:b/>
          <w:bCs/>
          <w:sz w:val="32"/>
          <w:szCs w:val="32"/>
          <w:rtl/>
        </w:rPr>
        <w:t>أنظمة المعلومات الصحية</w:t>
      </w:r>
      <w:r w:rsidR="00A25367">
        <w:rPr>
          <w:rFonts w:ascii="Sakkal Majalla" w:hAnsi="Sakkal Majalla" w:cs="Sakkal Majalla" w:hint="cs"/>
          <w:b/>
          <w:bCs/>
          <w:sz w:val="32"/>
          <w:szCs w:val="32"/>
          <w:rtl/>
        </w:rPr>
        <w:t xml:space="preserve">: </w:t>
      </w:r>
      <w:r w:rsidRPr="001257D9">
        <w:rPr>
          <w:rFonts w:ascii="Sakkal Majalla" w:hAnsi="Sakkal Majalla" w:cs="Sakkal Majalla"/>
          <w:sz w:val="32"/>
          <w:szCs w:val="32"/>
          <w:rtl/>
        </w:rPr>
        <w:t>يساعد تطبيق السجلات الطبية الإلكترونية</w:t>
      </w:r>
      <w:r w:rsidRPr="001257D9">
        <w:rPr>
          <w:rFonts w:ascii="Sakkal Majalla" w:hAnsi="Sakkal Majalla" w:cs="Sakkal Majalla"/>
          <w:sz w:val="32"/>
          <w:szCs w:val="32"/>
        </w:rPr>
        <w:t xml:space="preserve"> (EHR) </w:t>
      </w:r>
      <w:r w:rsidRPr="001257D9">
        <w:rPr>
          <w:rFonts w:ascii="Sakkal Majalla" w:hAnsi="Sakkal Majalla" w:cs="Sakkal Majalla"/>
          <w:sz w:val="32"/>
          <w:szCs w:val="32"/>
          <w:rtl/>
        </w:rPr>
        <w:t>في تحسين التواصل بين الأطباء وتقليل الأخطاء الطبية، مما يسهم في تعزيز جودة الرعاية الصحية</w:t>
      </w:r>
      <w:r w:rsidRPr="001257D9">
        <w:rPr>
          <w:rFonts w:ascii="Sakkal Majalla" w:hAnsi="Sakkal Majalla" w:cs="Sakkal Majalla"/>
          <w:sz w:val="32"/>
          <w:szCs w:val="32"/>
        </w:rPr>
        <w:t xml:space="preserve"> (Karume et al., 2025).</w:t>
      </w:r>
    </w:p>
    <w:p w14:paraId="2CFD2342" w14:textId="64A3B97D" w:rsidR="001257D9" w:rsidRPr="00A25367" w:rsidRDefault="001257D9" w:rsidP="007C18B4">
      <w:pPr>
        <w:pStyle w:val="NormalWeb"/>
        <w:bidi/>
        <w:spacing w:before="0" w:beforeAutospacing="0" w:after="0" w:afterAutospacing="0" w:line="360" w:lineRule="auto"/>
        <w:ind w:left="24"/>
        <w:jc w:val="both"/>
        <w:rPr>
          <w:rFonts w:ascii="Sakkal Majalla" w:hAnsi="Sakkal Majalla" w:cs="Sakkal Majalla"/>
          <w:b/>
          <w:bCs/>
          <w:sz w:val="36"/>
          <w:szCs w:val="36"/>
        </w:rPr>
      </w:pPr>
      <w:r w:rsidRPr="00A25367">
        <w:rPr>
          <w:rFonts w:ascii="Sakkal Majalla" w:hAnsi="Sakkal Majalla" w:cs="Sakkal Majalla"/>
          <w:b/>
          <w:bCs/>
          <w:sz w:val="36"/>
          <w:szCs w:val="36"/>
          <w:rtl/>
        </w:rPr>
        <w:t>العوامل الاقتصادية والمالية</w:t>
      </w:r>
    </w:p>
    <w:p w14:paraId="063E6B27" w14:textId="538992F3" w:rsidR="001257D9" w:rsidRPr="001257D9" w:rsidRDefault="001257D9" w:rsidP="00D3759A">
      <w:pPr>
        <w:pStyle w:val="NormalWeb"/>
        <w:numPr>
          <w:ilvl w:val="0"/>
          <w:numId w:val="8"/>
        </w:numPr>
        <w:bidi/>
        <w:spacing w:before="0" w:beforeAutospacing="0" w:after="0" w:afterAutospacing="0" w:line="360" w:lineRule="auto"/>
        <w:jc w:val="both"/>
        <w:rPr>
          <w:rFonts w:ascii="Sakkal Majalla" w:hAnsi="Sakkal Majalla" w:cs="Sakkal Majalla"/>
          <w:sz w:val="32"/>
          <w:szCs w:val="32"/>
        </w:rPr>
      </w:pPr>
      <w:r w:rsidRPr="001257D9">
        <w:rPr>
          <w:rFonts w:ascii="Sakkal Majalla" w:hAnsi="Sakkal Majalla" w:cs="Sakkal Majalla"/>
          <w:b/>
          <w:bCs/>
          <w:sz w:val="32"/>
          <w:szCs w:val="32"/>
          <w:rtl/>
        </w:rPr>
        <w:t>التمويل الصحي وتكاليف العلاج</w:t>
      </w:r>
      <w:r w:rsidR="00A25367">
        <w:rPr>
          <w:rFonts w:ascii="Sakkal Majalla" w:hAnsi="Sakkal Majalla" w:cs="Sakkal Majalla" w:hint="cs"/>
          <w:b/>
          <w:bCs/>
          <w:sz w:val="32"/>
          <w:szCs w:val="32"/>
          <w:rtl/>
        </w:rPr>
        <w:t>:</w:t>
      </w:r>
      <w:r w:rsidRPr="001257D9">
        <w:rPr>
          <w:rFonts w:ascii="Sakkal Majalla" w:hAnsi="Sakkal Majalla" w:cs="Sakkal Majalla"/>
          <w:sz w:val="32"/>
          <w:szCs w:val="32"/>
        </w:rPr>
        <w:t xml:space="preserve"> </w:t>
      </w:r>
      <w:r w:rsidRPr="001257D9">
        <w:rPr>
          <w:rFonts w:ascii="Sakkal Majalla" w:hAnsi="Sakkal Majalla" w:cs="Sakkal Majalla"/>
          <w:sz w:val="32"/>
          <w:szCs w:val="32"/>
          <w:rtl/>
        </w:rPr>
        <w:t>تعد الموارد المالية أحد المحددات الرئيسية لجودة الخدمات الصحية. فالمؤسسات الصحية التي تتلقى دعماً مالياً كافياً تستطيع توفير معدات حديثة، وتوظيف أطباء مؤهلين، وتحسين مرافقها الصحية</w:t>
      </w:r>
      <w:r w:rsidRPr="001257D9">
        <w:rPr>
          <w:rFonts w:ascii="Sakkal Majalla" w:hAnsi="Sakkal Majalla" w:cs="Sakkal Majalla"/>
          <w:sz w:val="32"/>
          <w:szCs w:val="32"/>
        </w:rPr>
        <w:t>.</w:t>
      </w:r>
    </w:p>
    <w:p w14:paraId="49A69CA9" w14:textId="015C909A" w:rsidR="001257D9" w:rsidRPr="002E2A99" w:rsidRDefault="001257D9" w:rsidP="00D3759A">
      <w:pPr>
        <w:pStyle w:val="NormalWeb"/>
        <w:numPr>
          <w:ilvl w:val="0"/>
          <w:numId w:val="8"/>
        </w:numPr>
        <w:bidi/>
        <w:spacing w:before="0" w:beforeAutospacing="0" w:after="0" w:afterAutospacing="0" w:line="360" w:lineRule="auto"/>
        <w:jc w:val="both"/>
        <w:rPr>
          <w:rFonts w:ascii="Sakkal Majalla" w:hAnsi="Sakkal Majalla" w:cs="Sakkal Majalla"/>
          <w:sz w:val="32"/>
          <w:szCs w:val="32"/>
          <w:rtl/>
        </w:rPr>
      </w:pPr>
      <w:r w:rsidRPr="001257D9">
        <w:rPr>
          <w:rFonts w:ascii="Sakkal Majalla" w:hAnsi="Sakkal Majalla" w:cs="Sakkal Majalla"/>
          <w:b/>
          <w:bCs/>
          <w:sz w:val="32"/>
          <w:szCs w:val="32"/>
          <w:rtl/>
        </w:rPr>
        <w:t>القدرة الشرائية للمرضى</w:t>
      </w:r>
      <w:r w:rsidR="00A25367">
        <w:rPr>
          <w:rFonts w:ascii="Sakkal Majalla" w:hAnsi="Sakkal Majalla" w:cs="Sakkal Majalla" w:hint="cs"/>
          <w:b/>
          <w:bCs/>
          <w:sz w:val="32"/>
          <w:szCs w:val="32"/>
          <w:rtl/>
        </w:rPr>
        <w:t>:</w:t>
      </w:r>
      <w:r w:rsidRPr="001257D9">
        <w:rPr>
          <w:rFonts w:ascii="Sakkal Majalla" w:hAnsi="Sakkal Majalla" w:cs="Sakkal Majalla"/>
          <w:sz w:val="32"/>
          <w:szCs w:val="32"/>
        </w:rPr>
        <w:t xml:space="preserve"> </w:t>
      </w:r>
      <w:r w:rsidRPr="001257D9">
        <w:rPr>
          <w:rFonts w:ascii="Sakkal Majalla" w:hAnsi="Sakkal Majalla" w:cs="Sakkal Majalla"/>
          <w:sz w:val="32"/>
          <w:szCs w:val="32"/>
          <w:rtl/>
        </w:rPr>
        <w:t>تلعب القدرة المالية للمرضى دورًا مهمًا في تحديد مستوى الرعاية الصحية التي يحصلون عليها، حيث قد يواجه المرضى ذوو الدخل المنخفض صعوبة في الوصول إلى خدمات طبية عالية الجودة</w:t>
      </w:r>
      <w:r w:rsidRPr="001257D9">
        <w:rPr>
          <w:rFonts w:ascii="Sakkal Majalla" w:hAnsi="Sakkal Majalla" w:cs="Sakkal Majalla"/>
          <w:sz w:val="32"/>
          <w:szCs w:val="32"/>
        </w:rPr>
        <w:t xml:space="preserve"> (Stachura et al., 2025).</w:t>
      </w:r>
    </w:p>
    <w:p w14:paraId="05555E0E" w14:textId="7993A75C" w:rsidR="001257D9" w:rsidRPr="007C18B4" w:rsidRDefault="005D7589" w:rsidP="007C18B4">
      <w:pPr>
        <w:pStyle w:val="Heading2"/>
        <w:rPr>
          <w:sz w:val="36"/>
          <w:szCs w:val="36"/>
          <w:rtl/>
        </w:rPr>
      </w:pPr>
      <w:bookmarkStart w:id="44" w:name="_Toc231856504"/>
      <w:r>
        <w:rPr>
          <w:rFonts w:hint="cs"/>
          <w:sz w:val="36"/>
          <w:szCs w:val="36"/>
          <w:rtl/>
        </w:rPr>
        <w:lastRenderedPageBreak/>
        <w:t>5</w:t>
      </w:r>
      <w:r w:rsidR="001257D9" w:rsidRPr="007C18B4">
        <w:rPr>
          <w:rFonts w:hint="cs"/>
          <w:sz w:val="36"/>
          <w:szCs w:val="36"/>
          <w:rtl/>
        </w:rPr>
        <w:t xml:space="preserve">.2.2 </w:t>
      </w:r>
      <w:r w:rsidR="00BA6CE4" w:rsidRPr="007C18B4">
        <w:rPr>
          <w:rFonts w:hint="cs"/>
          <w:sz w:val="36"/>
          <w:szCs w:val="36"/>
          <w:rtl/>
        </w:rPr>
        <w:t xml:space="preserve">ماهية </w:t>
      </w:r>
      <w:r w:rsidR="001257D9" w:rsidRPr="007C18B4">
        <w:rPr>
          <w:sz w:val="36"/>
          <w:szCs w:val="36"/>
          <w:rtl/>
        </w:rPr>
        <w:t>رضا العملاء في الخدمات الصحية</w:t>
      </w:r>
      <w:bookmarkEnd w:id="44"/>
    </w:p>
    <w:p w14:paraId="5BDCB7A9" w14:textId="572404C3" w:rsidR="003D5AB6" w:rsidRDefault="003D5AB6" w:rsidP="005D48D5">
      <w:pPr>
        <w:pStyle w:val="NormalWeb"/>
        <w:bidi/>
        <w:spacing w:before="0" w:beforeAutospacing="0" w:after="0" w:afterAutospacing="0" w:line="360" w:lineRule="auto"/>
        <w:jc w:val="both"/>
        <w:rPr>
          <w:rFonts w:ascii="Sakkal Majalla" w:hAnsi="Sakkal Majalla" w:cs="Sakkal Majalla"/>
          <w:sz w:val="32"/>
          <w:szCs w:val="32"/>
          <w:rtl/>
          <w:lang w:bidi="ar-EG"/>
        </w:rPr>
      </w:pPr>
      <w:r w:rsidRPr="003D5AB6">
        <w:rPr>
          <w:rFonts w:ascii="Sakkal Majalla" w:hAnsi="Sakkal Majalla" w:cs="Sakkal Majalla"/>
          <w:sz w:val="32"/>
          <w:szCs w:val="32"/>
          <w:rtl/>
        </w:rPr>
        <w:t>يُعرف رضا العملاء في الخدمات الصحية بأنه "مدى توافق توقعات المرضى مع تجربتهم الفعلية في تلقي الرعاية الصحية"، حيث يعكس هذا المفهوم جودة الخدمة المقدمة، ومستوى الراحة، والاتصال بين المريض ومقدمي الرعاية الصحية</w:t>
      </w:r>
      <w:r w:rsidRPr="003D5AB6">
        <w:rPr>
          <w:rFonts w:ascii="Sakkal Majalla" w:hAnsi="Sakkal Majalla" w:cs="Sakkal Majalla"/>
          <w:sz w:val="32"/>
          <w:szCs w:val="32"/>
        </w:rPr>
        <w:t xml:space="preserve"> (Claramita &amp; Murni, 2025). </w:t>
      </w:r>
      <w:r w:rsidRPr="003D5AB6">
        <w:rPr>
          <w:rFonts w:ascii="Sakkal Majalla" w:hAnsi="Sakkal Majalla" w:cs="Sakkal Majalla"/>
          <w:sz w:val="32"/>
          <w:szCs w:val="32"/>
          <w:rtl/>
        </w:rPr>
        <w:t>يعتمد رضا المرضى على عدة عوامل، مثل جودة الخدمات الطبية، سهولة الوصول إلى الرعاية، واستجابة الطاقم الطبي لاحتياجاتهم</w:t>
      </w:r>
      <w:r w:rsidRPr="003D5AB6">
        <w:rPr>
          <w:rFonts w:ascii="Sakkal Majalla" w:hAnsi="Sakkal Majalla" w:cs="Sakkal Majalla"/>
          <w:sz w:val="32"/>
          <w:szCs w:val="32"/>
        </w:rPr>
        <w:t>.</w:t>
      </w:r>
    </w:p>
    <w:p w14:paraId="724EC3B5" w14:textId="1BD79C1D" w:rsidR="003D5AB6" w:rsidRDefault="003D5AB6" w:rsidP="005D48D5">
      <w:pPr>
        <w:pStyle w:val="NormalWeb"/>
        <w:bidi/>
        <w:spacing w:before="0" w:beforeAutospacing="0" w:after="0" w:afterAutospacing="0" w:line="360" w:lineRule="auto"/>
        <w:jc w:val="both"/>
        <w:rPr>
          <w:rFonts w:ascii="Sakkal Majalla" w:hAnsi="Sakkal Majalla" w:cs="Sakkal Majalla"/>
          <w:sz w:val="32"/>
          <w:szCs w:val="32"/>
          <w:rtl/>
          <w:lang w:bidi="ar-EG"/>
        </w:rPr>
      </w:pPr>
      <w:r w:rsidRPr="003D5AB6">
        <w:rPr>
          <w:rFonts w:ascii="Sakkal Majalla" w:hAnsi="Sakkal Majalla" w:cs="Sakkal Majalla"/>
          <w:sz w:val="32"/>
          <w:szCs w:val="32"/>
          <w:rtl/>
        </w:rPr>
        <w:t>يرتبط رضا العملاء ارتباطًا وثيقًا بجودة الرعاية الصحية التي يتلقونها. عندما يحصل المرضى على تجربة إيجابية، فإن ذلك يزيد من ولائهم للمؤسسة الصحية، ويشجعهم على متابعة الرعاية الطبية عند الحاجة</w:t>
      </w:r>
      <w:r w:rsidRPr="003D5AB6">
        <w:rPr>
          <w:rFonts w:ascii="Sakkal Majalla" w:hAnsi="Sakkal Majalla" w:cs="Sakkal Majalla"/>
          <w:sz w:val="32"/>
          <w:szCs w:val="32"/>
        </w:rPr>
        <w:t xml:space="preserve"> (Strandberg, 2025).</w:t>
      </w:r>
    </w:p>
    <w:p w14:paraId="1BD91119" w14:textId="398CB95C" w:rsidR="003D5AB6" w:rsidRDefault="003D5AB6" w:rsidP="005D48D5">
      <w:pPr>
        <w:pStyle w:val="NormalWeb"/>
        <w:bidi/>
        <w:spacing w:before="0" w:beforeAutospacing="0" w:after="0" w:afterAutospacing="0" w:line="360" w:lineRule="auto"/>
        <w:jc w:val="both"/>
        <w:rPr>
          <w:rFonts w:ascii="Sakkal Majalla" w:hAnsi="Sakkal Majalla" w:cs="Sakkal Majalla"/>
          <w:sz w:val="32"/>
          <w:szCs w:val="32"/>
          <w:rtl/>
        </w:rPr>
      </w:pPr>
      <w:r w:rsidRPr="003D5AB6">
        <w:rPr>
          <w:rFonts w:ascii="Sakkal Majalla" w:hAnsi="Sakkal Majalla" w:cs="Sakkal Majalla"/>
          <w:sz w:val="32"/>
          <w:szCs w:val="32"/>
          <w:rtl/>
        </w:rPr>
        <w:t>تُظهر الدراسات أن المستشفيات التي تحقق مستويات رضا مرتفعة بين مرضاها تكتسب سمعة أفضل، مما يؤدي إلى زيادة ثقة المرضى بالخدمات الصحية المقدمة، وبالتالي تحسين الامتثال العلاجي لديهم</w:t>
      </w:r>
      <w:r w:rsidRPr="003D5AB6">
        <w:rPr>
          <w:rFonts w:ascii="Sakkal Majalla" w:hAnsi="Sakkal Majalla" w:cs="Sakkal Majalla"/>
          <w:sz w:val="32"/>
          <w:szCs w:val="32"/>
        </w:rPr>
        <w:t xml:space="preserve"> </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 و</w:t>
      </w:r>
      <w:r w:rsidRPr="003D5AB6">
        <w:rPr>
          <w:rFonts w:ascii="Sakkal Majalla" w:hAnsi="Sakkal Majalla" w:cs="Sakkal Majalla"/>
          <w:sz w:val="32"/>
          <w:szCs w:val="32"/>
          <w:rtl/>
        </w:rPr>
        <w:t>يؤثر رضا المرضى على كفاءة تشغيل المؤسسات الصحية، حيث إن المستشفيات التي تركز على رضا المرضى تتميز بتقديم خدمات أكثر كفاءة، وتحقق معدلات استشفاء أقل، وتقل فيها الشكاوى والمشكلات الإدارية</w:t>
      </w:r>
      <w:r w:rsidRPr="003D5AB6">
        <w:rPr>
          <w:rFonts w:ascii="Sakkal Majalla" w:hAnsi="Sakkal Majalla" w:cs="Sakkal Majalla"/>
          <w:sz w:val="32"/>
          <w:szCs w:val="32"/>
        </w:rPr>
        <w:t xml:space="preserve"> (Claramita &amp; Murni, 2025).</w:t>
      </w:r>
    </w:p>
    <w:p w14:paraId="337A6172" w14:textId="77777777" w:rsidR="00BA6CE4" w:rsidRPr="006455B9" w:rsidRDefault="00BA6CE4" w:rsidP="00BA6CE4">
      <w:pPr>
        <w:rPr>
          <w:rFonts w:ascii="Sakkal Majalla" w:hAnsi="Sakkal Majalla" w:cs="Sakkal Majalla"/>
          <w:sz w:val="32"/>
          <w:szCs w:val="32"/>
          <w:lang w:bidi="ar-EG"/>
        </w:rPr>
      </w:pPr>
      <w:r w:rsidRPr="006455B9">
        <w:rPr>
          <w:rFonts w:ascii="Sakkal Majalla" w:hAnsi="Sakkal Majalla" w:cs="Sakkal Majalla"/>
          <w:sz w:val="32"/>
          <w:szCs w:val="32"/>
          <w:rtl/>
          <w:lang w:bidi="ar-EG"/>
        </w:rPr>
        <w:t xml:space="preserve">يعد رضا المرضى مؤشر أداء رئيسي تستخدمه عيادات الرعاية الصحية لقياس مدى تلبية احتياجات مرضاهم وتوقعاتهم. وهو مقياس لمدى رضا المرضى عن الرعاية والخدمات التي تقدمها مؤسسات الرعاية الصحية المختلفة، مثل المستشفيات والعيادات والممارسات الطبية.  عادةً ما يتم قياس مؤشرات الأداء الرئيسية لرضا المرضى من خلال الدراسات الاستقصائية التي تطلب من المرضى تقييم تجربتهم في جوانب مختلفة، مثل جودة الرعاية والتواصل مع مقدمي الرعاية الصحية وأوقات الانتظار والتجربة الشاملة. يمكن إجراء هذه الاستطلاعات من خلال وسائل مختلفة، مثل الاستطلاعات عبر الإنترنت، أو المقابلات الهاتفية، أو الاستطلاعات الشخصية. </w:t>
      </w:r>
      <w:r w:rsidRPr="006455B9">
        <w:rPr>
          <w:rFonts w:ascii="Sakkal Majalla" w:hAnsi="Sakkal Majalla" w:cs="Sakkal Majalla"/>
          <w:sz w:val="32"/>
          <w:szCs w:val="32"/>
          <w:lang w:bidi="ar-EG"/>
        </w:rPr>
        <w:t xml:space="preserve"> (Friedel et al., 2023)</w:t>
      </w:r>
    </w:p>
    <w:p w14:paraId="78F90E6E" w14:textId="77777777" w:rsidR="00BA6CE4" w:rsidRPr="006455B9" w:rsidRDefault="00BA6CE4" w:rsidP="00BA6CE4">
      <w:pPr>
        <w:rPr>
          <w:rFonts w:ascii="Sakkal Majalla" w:hAnsi="Sakkal Majalla" w:cs="Sakkal Majalla"/>
          <w:sz w:val="32"/>
          <w:szCs w:val="32"/>
          <w:lang w:bidi="ar-EG"/>
        </w:rPr>
      </w:pPr>
      <w:r w:rsidRPr="006455B9">
        <w:rPr>
          <w:rFonts w:ascii="Sakkal Majalla" w:hAnsi="Sakkal Majalla" w:cs="Sakkal Majalla"/>
          <w:sz w:val="32"/>
          <w:szCs w:val="32"/>
          <w:rtl/>
          <w:lang w:bidi="ar-EG"/>
        </w:rPr>
        <w:lastRenderedPageBreak/>
        <w:t xml:space="preserve">يمكن استخدام نتائج هذه الاستطلاعات لتحديد مجالات التحسين وإجراء تغييرات لتلبية احتياجات وتوقعات مرضاهم بشكل أفضل. من خلال التركيز على رضا المرضى، يمكن لعيادات الرعاية الصحية تحسين نتائج المرضى، وزيادة استبقاء المرضى وولائهم، وفي نهاية المطاف تحسين الجودة الشاملة للرعاية التي تقدمها. يعد تتبع رضا المرضى أمرًا مهمًا لعدة أسباب. أولاً وقبل كل شيء، رضا المرضى هو مقياس لمدى تلبية مؤسسات الرعاية الصحية لاحتياجات وتوقعات مرضاها. من خلال تتبع رضا المرضى، يمكن لمقدمي الرعاية الصحية تحديد المجالات التي يحتاجون فيها إلى تحسين خدماتهم وعملياتهم وسياساتهم لتلبية احتياجات المرضى وتوقعاتهم بشكل أفضل. </w:t>
      </w:r>
      <w:r w:rsidRPr="006455B9">
        <w:rPr>
          <w:rFonts w:ascii="Sakkal Majalla" w:hAnsi="Sakkal Majalla" w:cs="Sakkal Majalla"/>
          <w:sz w:val="32"/>
          <w:szCs w:val="32"/>
          <w:lang w:bidi="ar-EG"/>
        </w:rPr>
        <w:t>(Sharma &amp; Wagh, 2019)</w:t>
      </w:r>
    </w:p>
    <w:p w14:paraId="05AB7EC3" w14:textId="2DE59ACA" w:rsidR="00BA6CE4" w:rsidRPr="006455B9" w:rsidRDefault="00BA6CE4" w:rsidP="00BA6CE4">
      <w:pPr>
        <w:rPr>
          <w:rFonts w:ascii="Sakkal Majalla" w:hAnsi="Sakkal Majalla" w:cs="Sakkal Majalla"/>
          <w:sz w:val="32"/>
          <w:szCs w:val="32"/>
          <w:lang w:bidi="ar-EG"/>
        </w:rPr>
      </w:pPr>
      <w:r w:rsidRPr="006455B9">
        <w:rPr>
          <w:rFonts w:ascii="Sakkal Majalla" w:hAnsi="Sakkal Majalla" w:cs="Sakkal Majalla"/>
          <w:sz w:val="32"/>
          <w:szCs w:val="32"/>
          <w:rtl/>
          <w:lang w:bidi="ar-EG"/>
        </w:rPr>
        <w:t xml:space="preserve">يرتبط رضا المرضى بنتائج المرضى. أظهرت الأبحاث أن المرضى الأكثر رضاً عن تجربة الرعاية الصحية الخاصة بهم هم أكثر عرضة للالتزام بخططهم العلاجية، ويحصلون على نتائج صحية أفضل، وأقل احتمالية لطلب الرعاية من مقدم خدمة مختلف. وهذا يعني أنه من خلال تحسين رضا المرضى، يمكن لمقدمي الرعاية الصحية تحسين نتائج المرضى وتقليل تكاليف الرعاية الصحية </w:t>
      </w:r>
      <w:r w:rsidRPr="006455B9">
        <w:rPr>
          <w:rFonts w:ascii="Sakkal Majalla" w:hAnsi="Sakkal Majalla" w:cs="Sakkal Majalla"/>
          <w:sz w:val="32"/>
          <w:szCs w:val="32"/>
          <w:lang w:bidi="ar-EG"/>
        </w:rPr>
        <w:t>(Abd-El Ghaffar et al., 2022)</w:t>
      </w:r>
    </w:p>
    <w:p w14:paraId="1F2AA86D" w14:textId="5C6FFC51" w:rsidR="00BA6CE4" w:rsidRPr="006455B9" w:rsidRDefault="00BA6CE4" w:rsidP="00BA6CE4">
      <w:pPr>
        <w:rPr>
          <w:rFonts w:ascii="Sakkal Majalla" w:hAnsi="Sakkal Majalla" w:cs="Sakkal Majalla"/>
          <w:sz w:val="32"/>
          <w:szCs w:val="32"/>
          <w:rtl/>
          <w:lang w:bidi="ar-EG"/>
        </w:rPr>
      </w:pPr>
      <w:r w:rsidRPr="006455B9">
        <w:rPr>
          <w:rFonts w:ascii="Sakkal Majalla" w:hAnsi="Sakkal Majalla" w:cs="Sakkal Majalla"/>
          <w:sz w:val="32"/>
          <w:szCs w:val="32"/>
          <w:rtl/>
          <w:lang w:bidi="ar-EG"/>
        </w:rPr>
        <w:t>يمكن أن يساعد تتبع رضا المرضى عيادات الرعاية الصحية على بناء الثقة والولاء مع مرضاهم. من المرجح أن يوصي المرضى الذين يشعرون بالرضا عن تجربة الرعاية الصحية الخاصة بهم بمزود الخدمة للآخرين ومن المرجح أن يعودوا إليه لتلبية احتياجات الرعاية الصحية المستقبلية. وهذا يمكن أن يؤدي إلى زيادة الاحتفاظ بالمرضى وإيرادات الشركة.</w:t>
      </w:r>
    </w:p>
    <w:p w14:paraId="2CC5988F" w14:textId="4F2F8D76" w:rsidR="00BA6CE4" w:rsidRDefault="00BA6CE4" w:rsidP="00BA6CE4">
      <w:pPr>
        <w:rPr>
          <w:rFonts w:ascii="Sakkal Majalla" w:hAnsi="Sakkal Majalla" w:cs="Sakkal Majalla"/>
          <w:sz w:val="32"/>
          <w:szCs w:val="32"/>
          <w:rtl/>
          <w:lang w:bidi="ar-EG"/>
        </w:rPr>
      </w:pPr>
      <w:r w:rsidRPr="006455B9">
        <w:rPr>
          <w:rFonts w:ascii="Sakkal Majalla" w:hAnsi="Sakkal Majalla" w:cs="Sakkal Majalla"/>
          <w:sz w:val="32"/>
          <w:szCs w:val="32"/>
          <w:rtl/>
          <w:lang w:bidi="ar-EG"/>
        </w:rPr>
        <w:t xml:space="preserve">بشكل عام، يعد تتبع رضا المرضى أمرًا مهمًا لتحسين جودة الرعاية المقدمة، وتقليل تكاليف الرعاية الصحية، وبناء الثقة والولاء مع المرضى. من خلال التركيز على رضا المرضى كمؤشر أداء رئيسي، يمكن لمقدمي الرعاية الصحية تحسين خدماتهم وعملياتهم بشكل مستمر لتلبية الاحتياجات والتوقعات المتطورة لمرضاهم. </w:t>
      </w:r>
      <w:r w:rsidRPr="006455B9">
        <w:rPr>
          <w:rFonts w:ascii="Sakkal Majalla" w:hAnsi="Sakkal Majalla" w:cs="Sakkal Majalla"/>
          <w:sz w:val="32"/>
          <w:szCs w:val="32"/>
          <w:lang w:bidi="ar-EG"/>
        </w:rPr>
        <w:t>(Sharma &amp; Wagh, 2019)</w:t>
      </w:r>
    </w:p>
    <w:p w14:paraId="7C341917" w14:textId="7C3FC344" w:rsidR="001257D9" w:rsidRPr="007C18B4" w:rsidRDefault="005D7589" w:rsidP="005D7589">
      <w:pPr>
        <w:pStyle w:val="Heading2"/>
        <w:rPr>
          <w:sz w:val="36"/>
          <w:szCs w:val="36"/>
          <w:rtl/>
        </w:rPr>
      </w:pPr>
      <w:bookmarkStart w:id="45" w:name="_Toc231856505"/>
      <w:r>
        <w:rPr>
          <w:rFonts w:hint="cs"/>
          <w:sz w:val="36"/>
          <w:szCs w:val="36"/>
          <w:rtl/>
        </w:rPr>
        <w:lastRenderedPageBreak/>
        <w:t>6</w:t>
      </w:r>
      <w:r w:rsidR="001257D9" w:rsidRPr="007C18B4">
        <w:rPr>
          <w:rFonts w:hint="cs"/>
          <w:sz w:val="36"/>
          <w:szCs w:val="36"/>
          <w:rtl/>
        </w:rPr>
        <w:t xml:space="preserve">.2.2 </w:t>
      </w:r>
      <w:r w:rsidR="00F942A1" w:rsidRPr="007C18B4">
        <w:rPr>
          <w:sz w:val="36"/>
          <w:szCs w:val="36"/>
          <w:rtl/>
        </w:rPr>
        <w:t>العوامل المؤثرة على رضا العملاء في الخدمات الصحية</w:t>
      </w:r>
      <w:bookmarkEnd w:id="45"/>
    </w:p>
    <w:p w14:paraId="3D03B949" w14:textId="66AFDA6F" w:rsidR="00F942A1" w:rsidRPr="007C18B4" w:rsidRDefault="00F942A1" w:rsidP="00D3759A">
      <w:pPr>
        <w:pStyle w:val="NormalWeb"/>
        <w:numPr>
          <w:ilvl w:val="0"/>
          <w:numId w:val="10"/>
        </w:numPr>
        <w:bidi/>
        <w:spacing w:before="0" w:beforeAutospacing="0" w:after="0" w:afterAutospacing="0" w:line="360" w:lineRule="auto"/>
        <w:ind w:left="387"/>
        <w:jc w:val="both"/>
        <w:rPr>
          <w:rFonts w:ascii="Sakkal Majalla" w:hAnsi="Sakkal Majalla" w:cs="Sakkal Majalla"/>
          <w:b/>
          <w:bCs/>
          <w:sz w:val="36"/>
          <w:szCs w:val="36"/>
        </w:rPr>
      </w:pPr>
      <w:r w:rsidRPr="00F942A1">
        <w:rPr>
          <w:rFonts w:ascii="Sakkal Majalla" w:hAnsi="Sakkal Majalla" w:cs="Sakkal Majalla"/>
          <w:b/>
          <w:bCs/>
          <w:sz w:val="36"/>
          <w:szCs w:val="36"/>
          <w:rtl/>
        </w:rPr>
        <w:t>جودة الرعاية الطبية</w:t>
      </w:r>
      <w:r w:rsidR="007C18B4">
        <w:rPr>
          <w:rFonts w:ascii="Sakkal Majalla" w:hAnsi="Sakkal Majalla" w:cs="Sakkal Majalla" w:hint="cs"/>
          <w:b/>
          <w:bCs/>
          <w:sz w:val="36"/>
          <w:szCs w:val="36"/>
          <w:rtl/>
          <w:lang w:bidi="ar-EG"/>
        </w:rPr>
        <w:t xml:space="preserve">: </w:t>
      </w:r>
      <w:r w:rsidRPr="007C18B4">
        <w:rPr>
          <w:rFonts w:ascii="Sakkal Majalla" w:hAnsi="Sakkal Majalla" w:cs="Sakkal Majalla"/>
          <w:sz w:val="32"/>
          <w:szCs w:val="32"/>
          <w:rtl/>
        </w:rPr>
        <w:t>تشمل هذه الجودة دقة التشخيص، كفاءة العلاج، وخبرة الطاقم الطبي في التعامل مع الحالات المختلفة. تشير الأبحاث إلى أن المرضى الذين يتلقون رعاية ذات جودة عالية هم أكثر رضا مقارنة بالمرضى الذين يواجهون أخطاء طبية أو تأخيرات في التشخيص</w:t>
      </w:r>
      <w:r w:rsidRPr="007C18B4">
        <w:rPr>
          <w:rFonts w:ascii="Sakkal Majalla" w:hAnsi="Sakkal Majalla" w:cs="Sakkal Majalla"/>
          <w:sz w:val="32"/>
          <w:szCs w:val="32"/>
        </w:rPr>
        <w:t xml:space="preserve"> (Strandberg, 2025).</w:t>
      </w:r>
    </w:p>
    <w:p w14:paraId="487AA4D1" w14:textId="205348F8" w:rsidR="007C18B4" w:rsidRPr="007C18B4" w:rsidRDefault="00F942A1" w:rsidP="00D3759A">
      <w:pPr>
        <w:pStyle w:val="NormalWeb"/>
        <w:numPr>
          <w:ilvl w:val="0"/>
          <w:numId w:val="10"/>
        </w:numPr>
        <w:bidi/>
        <w:spacing w:before="0" w:beforeAutospacing="0" w:after="0" w:afterAutospacing="0" w:line="360" w:lineRule="auto"/>
        <w:ind w:left="387"/>
        <w:jc w:val="both"/>
        <w:rPr>
          <w:rFonts w:ascii="Sakkal Majalla" w:hAnsi="Sakkal Majalla" w:cs="Sakkal Majalla"/>
          <w:b/>
          <w:bCs/>
          <w:sz w:val="36"/>
          <w:szCs w:val="36"/>
        </w:rPr>
      </w:pPr>
      <w:r w:rsidRPr="00F942A1">
        <w:rPr>
          <w:rFonts w:ascii="Sakkal Majalla" w:hAnsi="Sakkal Majalla" w:cs="Sakkal Majalla"/>
          <w:b/>
          <w:bCs/>
          <w:sz w:val="36"/>
          <w:szCs w:val="36"/>
          <w:rtl/>
        </w:rPr>
        <w:t>التواصل بين المرضى والأطباء</w:t>
      </w:r>
      <w:r w:rsidR="007C18B4">
        <w:rPr>
          <w:rFonts w:ascii="Sakkal Majalla" w:hAnsi="Sakkal Majalla" w:cs="Sakkal Majalla" w:hint="cs"/>
          <w:b/>
          <w:bCs/>
          <w:sz w:val="36"/>
          <w:szCs w:val="36"/>
          <w:rtl/>
          <w:lang w:bidi="ar-EG"/>
        </w:rPr>
        <w:t xml:space="preserve">: </w:t>
      </w:r>
      <w:r w:rsidRPr="007C18B4">
        <w:rPr>
          <w:rFonts w:ascii="Sakkal Majalla" w:hAnsi="Sakkal Majalla" w:cs="Sakkal Majalla"/>
          <w:sz w:val="32"/>
          <w:szCs w:val="32"/>
          <w:rtl/>
        </w:rPr>
        <w:t>يُعد التفاعل الفعّال بين مقدمي الرعاية الصحية والمرضى أحد العوامل الرئيسية التي تؤثر على رضا العملاء. فكلما كان الطبيب أكثر تفهمًا وتفاعلًا مع مخاوف المريض، زادت احتمالية تحقيق تجربة إيجابية</w:t>
      </w:r>
      <w:r w:rsidRPr="007C18B4">
        <w:rPr>
          <w:rFonts w:ascii="Sakkal Majalla" w:hAnsi="Sakkal Majalla" w:cs="Sakkal Majalla"/>
          <w:sz w:val="32"/>
          <w:szCs w:val="32"/>
        </w:rPr>
        <w:t xml:space="preserve"> </w:t>
      </w:r>
    </w:p>
    <w:p w14:paraId="5048CA8A" w14:textId="25507F58" w:rsidR="003D5AB6" w:rsidRPr="007C18B4" w:rsidRDefault="00F942A1" w:rsidP="00D3759A">
      <w:pPr>
        <w:pStyle w:val="NormalWeb"/>
        <w:numPr>
          <w:ilvl w:val="0"/>
          <w:numId w:val="10"/>
        </w:numPr>
        <w:bidi/>
        <w:spacing w:before="0" w:beforeAutospacing="0" w:after="0" w:afterAutospacing="0" w:line="360" w:lineRule="auto"/>
        <w:ind w:left="387"/>
        <w:jc w:val="both"/>
        <w:rPr>
          <w:rFonts w:ascii="Sakkal Majalla" w:hAnsi="Sakkal Majalla" w:cs="Sakkal Majalla"/>
          <w:b/>
          <w:bCs/>
          <w:sz w:val="36"/>
          <w:szCs w:val="36"/>
          <w:rtl/>
        </w:rPr>
      </w:pPr>
      <w:r w:rsidRPr="00F942A1">
        <w:rPr>
          <w:rFonts w:ascii="Sakkal Majalla" w:hAnsi="Sakkal Majalla" w:cs="Sakkal Majalla"/>
          <w:b/>
          <w:bCs/>
          <w:sz w:val="36"/>
          <w:szCs w:val="36"/>
          <w:rtl/>
        </w:rPr>
        <w:t>الوقت المستغرق في تلقي الخدمة</w:t>
      </w:r>
      <w:r w:rsidR="007C18B4">
        <w:rPr>
          <w:rFonts w:ascii="Sakkal Majalla" w:hAnsi="Sakkal Majalla" w:cs="Sakkal Majalla" w:hint="cs"/>
          <w:b/>
          <w:bCs/>
          <w:sz w:val="36"/>
          <w:szCs w:val="36"/>
          <w:rtl/>
          <w:lang w:bidi="ar-EG"/>
        </w:rPr>
        <w:t xml:space="preserve">: </w:t>
      </w:r>
      <w:r w:rsidRPr="007C18B4">
        <w:rPr>
          <w:rFonts w:ascii="Sakkal Majalla" w:hAnsi="Sakkal Majalla" w:cs="Sakkal Majalla"/>
          <w:sz w:val="32"/>
          <w:szCs w:val="32"/>
          <w:rtl/>
        </w:rPr>
        <w:t>يلعب وقت الانتظار دورًا حاسمًا في تحديد مستوى رضا المرضى. فالمستشفيات التي توفر مواعيد سريعة وتقلل من أوقات الانتظار تحقق معدلات رضا أعلى، حيث يشعر المرضى بأن وقتهم مُقدَّر ويُعاملون باحترام</w:t>
      </w:r>
      <w:r w:rsidR="003D5AB6" w:rsidRPr="007C18B4">
        <w:rPr>
          <w:rFonts w:ascii="Sakkal Majalla" w:hAnsi="Sakkal Majalla" w:cs="Sakkal Majalla" w:hint="cs"/>
          <w:sz w:val="32"/>
          <w:szCs w:val="32"/>
          <w:rtl/>
        </w:rPr>
        <w:t>.</w:t>
      </w:r>
    </w:p>
    <w:p w14:paraId="53EA7962" w14:textId="035BB044" w:rsidR="00F942A1" w:rsidRPr="007C18B4" w:rsidRDefault="00F942A1" w:rsidP="00D3759A">
      <w:pPr>
        <w:pStyle w:val="NormalWeb"/>
        <w:numPr>
          <w:ilvl w:val="0"/>
          <w:numId w:val="10"/>
        </w:numPr>
        <w:bidi/>
        <w:spacing w:before="0" w:beforeAutospacing="0" w:after="0" w:afterAutospacing="0" w:line="360" w:lineRule="auto"/>
        <w:ind w:left="387"/>
        <w:jc w:val="both"/>
        <w:rPr>
          <w:rFonts w:ascii="Sakkal Majalla" w:hAnsi="Sakkal Majalla" w:cs="Sakkal Majalla"/>
          <w:sz w:val="32"/>
          <w:szCs w:val="32"/>
        </w:rPr>
      </w:pPr>
      <w:r w:rsidRPr="00F942A1">
        <w:rPr>
          <w:rFonts w:ascii="Sakkal Majalla" w:hAnsi="Sakkal Majalla" w:cs="Sakkal Majalla"/>
          <w:b/>
          <w:bCs/>
          <w:sz w:val="36"/>
          <w:szCs w:val="36"/>
          <w:rtl/>
        </w:rPr>
        <w:t>بيئة المستشفى وتجهيزاته</w:t>
      </w:r>
      <w:r w:rsidR="007C18B4">
        <w:rPr>
          <w:rFonts w:ascii="Sakkal Majalla" w:hAnsi="Sakkal Majalla" w:cs="Sakkal Majalla" w:hint="cs"/>
          <w:sz w:val="32"/>
          <w:szCs w:val="32"/>
          <w:rtl/>
          <w:lang w:bidi="ar-EG"/>
        </w:rPr>
        <w:t xml:space="preserve">: </w:t>
      </w:r>
      <w:r w:rsidRPr="007C18B4">
        <w:rPr>
          <w:rFonts w:ascii="Sakkal Majalla" w:hAnsi="Sakkal Majalla" w:cs="Sakkal Majalla"/>
          <w:sz w:val="32"/>
          <w:szCs w:val="32"/>
          <w:rtl/>
        </w:rPr>
        <w:t>تشير الدراسات إلى أن المرضى الذين يتلقون العلاج في مستشفيات نظيفة، مجهزة بشكل جيد، وتوفر بيئة هادئة، يشعرون براحة أكبر ويكونون أكثر رضا عن تجربتهم الصحية</w:t>
      </w:r>
      <w:r w:rsidRPr="007C18B4">
        <w:rPr>
          <w:rFonts w:ascii="Sakkal Majalla" w:hAnsi="Sakkal Majalla" w:cs="Sakkal Majalla"/>
          <w:sz w:val="32"/>
          <w:szCs w:val="32"/>
        </w:rPr>
        <w:t xml:space="preserve"> (Strandberg, 2025).</w:t>
      </w:r>
    </w:p>
    <w:p w14:paraId="3450A412" w14:textId="4FDDA783" w:rsidR="005D7589" w:rsidRPr="007C18B4" w:rsidRDefault="005D7589" w:rsidP="005D7589">
      <w:pPr>
        <w:pStyle w:val="Heading1"/>
        <w:jc w:val="center"/>
        <w:rPr>
          <w:u w:val="none"/>
          <w:rtl/>
        </w:rPr>
      </w:pPr>
      <w:r>
        <w:rPr>
          <w:sz w:val="32"/>
          <w:szCs w:val="32"/>
          <w:rtl/>
        </w:rPr>
        <w:br w:type="page"/>
      </w:r>
      <w:bookmarkStart w:id="46" w:name="_Toc231856506"/>
      <w:r w:rsidRPr="007C18B4">
        <w:rPr>
          <w:rFonts w:hint="cs"/>
          <w:u w:val="none"/>
          <w:rtl/>
        </w:rPr>
        <w:lastRenderedPageBreak/>
        <w:t>2</w:t>
      </w:r>
      <w:r>
        <w:rPr>
          <w:rFonts w:hint="cs"/>
          <w:u w:val="none"/>
          <w:rtl/>
        </w:rPr>
        <w:t>.2 المبحث الثالث</w:t>
      </w:r>
      <w:r w:rsidRPr="007C18B4">
        <w:rPr>
          <w:rFonts w:hint="cs"/>
          <w:u w:val="none"/>
          <w:rtl/>
        </w:rPr>
        <w:t xml:space="preserve">: </w:t>
      </w:r>
      <w:r>
        <w:rPr>
          <w:rFonts w:hint="cs"/>
          <w:u w:val="none"/>
          <w:rtl/>
        </w:rPr>
        <w:t>الدراسات السابقة</w:t>
      </w:r>
      <w:bookmarkEnd w:id="46"/>
    </w:p>
    <w:p w14:paraId="14B325ED" w14:textId="21076118" w:rsidR="005D7589" w:rsidRDefault="005D7589" w:rsidP="00B442A6">
      <w:pPr>
        <w:pStyle w:val="Heading2"/>
        <w:rPr>
          <w:sz w:val="36"/>
          <w:szCs w:val="36"/>
          <w:rtl/>
        </w:rPr>
      </w:pPr>
      <w:bookmarkStart w:id="47" w:name="_Toc231856507"/>
      <w:r w:rsidRPr="007C18B4">
        <w:rPr>
          <w:rFonts w:hint="cs"/>
          <w:sz w:val="36"/>
          <w:szCs w:val="36"/>
          <w:rtl/>
        </w:rPr>
        <w:t>1.</w:t>
      </w:r>
      <w:r w:rsidR="00B442A6">
        <w:rPr>
          <w:rFonts w:hint="cs"/>
          <w:sz w:val="36"/>
          <w:szCs w:val="36"/>
          <w:rtl/>
        </w:rPr>
        <w:t>3</w:t>
      </w:r>
      <w:r w:rsidRPr="007C18B4">
        <w:rPr>
          <w:rFonts w:hint="cs"/>
          <w:sz w:val="36"/>
          <w:szCs w:val="36"/>
          <w:rtl/>
        </w:rPr>
        <w:t xml:space="preserve">.2 </w:t>
      </w:r>
      <w:r>
        <w:rPr>
          <w:rFonts w:hint="cs"/>
          <w:sz w:val="36"/>
          <w:szCs w:val="36"/>
          <w:rtl/>
        </w:rPr>
        <w:t>مقدمة</w:t>
      </w:r>
      <w:bookmarkEnd w:id="47"/>
    </w:p>
    <w:p w14:paraId="37C2B157" w14:textId="179B5896" w:rsidR="005D7589" w:rsidRPr="005D7589" w:rsidRDefault="00B442A6" w:rsidP="00162C3C">
      <w:pPr>
        <w:rPr>
          <w:rFonts w:ascii="Sakkal Majalla" w:eastAsia="Times New Roman" w:hAnsi="Sakkal Majalla" w:cs="Sakkal Majalla"/>
          <w:sz w:val="32"/>
          <w:szCs w:val="32"/>
          <w:rtl/>
        </w:rPr>
      </w:pPr>
      <w:r w:rsidRPr="00B442A6">
        <w:rPr>
          <w:rFonts w:ascii="Sakkal Majalla" w:eastAsia="Times New Roman" w:hAnsi="Sakkal Majalla" w:cs="Sakkal Majalla"/>
          <w:sz w:val="32"/>
          <w:szCs w:val="32"/>
          <w:rtl/>
        </w:rPr>
        <w:t>يعتمد بناء الدراسة على مراجعة منهجية للدراسات السابقة ذات العلاقة بموضوع البحث، مما يساعد على تحديد الفجوات البحثية وفهم السياق العلمي العام. في هذا المبحث، سيتم عرض أبرز الدراسات التي ت</w:t>
      </w:r>
      <w:r w:rsidR="00162C3C">
        <w:rPr>
          <w:rFonts w:ascii="Sakkal Majalla" w:eastAsia="Times New Roman" w:hAnsi="Sakkal Majalla" w:cs="Sakkal Majalla"/>
          <w:sz w:val="32"/>
          <w:szCs w:val="32"/>
          <w:rtl/>
        </w:rPr>
        <w:t>ناولت أخلاقيات الذكاء الاصطناعي</w:t>
      </w:r>
      <w:r w:rsidRPr="00B442A6">
        <w:rPr>
          <w:rFonts w:ascii="Sakkal Majalla" w:eastAsia="Times New Roman" w:hAnsi="Sakkal Majalla" w:cs="Sakkal Majalla"/>
          <w:sz w:val="32"/>
          <w:szCs w:val="32"/>
          <w:rtl/>
        </w:rPr>
        <w:t>، بالإضافة إلى الدراسات التي ناقشت جودة الخدمة الصحية ورضا العملاء، مع تقديم تعقيب شامل عليها</w:t>
      </w:r>
      <w:r w:rsidRPr="00B442A6">
        <w:rPr>
          <w:rFonts w:ascii="Sakkal Majalla" w:eastAsia="Times New Roman" w:hAnsi="Sakkal Majalla" w:cs="Sakkal Majalla"/>
          <w:sz w:val="32"/>
          <w:szCs w:val="32"/>
        </w:rPr>
        <w:t>.</w:t>
      </w:r>
    </w:p>
    <w:p w14:paraId="51DD22A4" w14:textId="5718749A" w:rsidR="00674744" w:rsidRPr="00674744" w:rsidRDefault="005D7589" w:rsidP="00674744">
      <w:pPr>
        <w:pStyle w:val="Heading2"/>
        <w:rPr>
          <w:sz w:val="36"/>
          <w:szCs w:val="36"/>
        </w:rPr>
      </w:pPr>
      <w:bookmarkStart w:id="48" w:name="_Toc231856508"/>
      <w:r>
        <w:rPr>
          <w:rFonts w:hint="cs"/>
          <w:sz w:val="36"/>
          <w:szCs w:val="36"/>
          <w:rtl/>
        </w:rPr>
        <w:t>2</w:t>
      </w:r>
      <w:r w:rsidRPr="007C18B4">
        <w:rPr>
          <w:rFonts w:hint="cs"/>
          <w:sz w:val="36"/>
          <w:szCs w:val="36"/>
          <w:rtl/>
        </w:rPr>
        <w:t>.</w:t>
      </w:r>
      <w:r w:rsidR="00B442A6">
        <w:rPr>
          <w:rFonts w:hint="cs"/>
          <w:sz w:val="36"/>
          <w:szCs w:val="36"/>
          <w:rtl/>
        </w:rPr>
        <w:t>3</w:t>
      </w:r>
      <w:r w:rsidRPr="007C18B4">
        <w:rPr>
          <w:rFonts w:hint="cs"/>
          <w:sz w:val="36"/>
          <w:szCs w:val="36"/>
          <w:rtl/>
        </w:rPr>
        <w:t>.2</w:t>
      </w:r>
      <w:r>
        <w:rPr>
          <w:rFonts w:hint="cs"/>
          <w:sz w:val="36"/>
          <w:szCs w:val="36"/>
          <w:rtl/>
        </w:rPr>
        <w:t xml:space="preserve"> </w:t>
      </w:r>
      <w:r w:rsidR="00B442A6">
        <w:rPr>
          <w:rFonts w:hint="cs"/>
          <w:sz w:val="36"/>
          <w:szCs w:val="36"/>
          <w:rtl/>
        </w:rPr>
        <w:t>الدراسات التي تناولت أخلاقيات الذكاء الاصطناعي</w:t>
      </w:r>
      <w:bookmarkEnd w:id="48"/>
    </w:p>
    <w:p w14:paraId="36494F01" w14:textId="5B2FAF07" w:rsidR="00713F40" w:rsidRPr="00713F40" w:rsidRDefault="00713F40" w:rsidP="00713F40">
      <w:pPr>
        <w:rPr>
          <w:rFonts w:ascii="Sakkal Majalla" w:eastAsia="Times New Roman" w:hAnsi="Sakkal Majalla" w:cs="Sakkal Majalla"/>
          <w:b/>
          <w:bCs/>
          <w:sz w:val="32"/>
          <w:szCs w:val="32"/>
          <w:rtl/>
        </w:rPr>
      </w:pPr>
      <w:r w:rsidRPr="00713F40">
        <w:rPr>
          <w:rFonts w:ascii="Sakkal Majalla" w:eastAsia="Times New Roman" w:hAnsi="Sakkal Majalla" w:cs="Sakkal Majalla" w:hint="cs"/>
          <w:b/>
          <w:bCs/>
          <w:sz w:val="32"/>
          <w:szCs w:val="32"/>
          <w:rtl/>
        </w:rPr>
        <w:t xml:space="preserve">دراسة (عاشور، 2024) بعنوان " </w:t>
      </w:r>
      <w:r w:rsidRPr="00713F40">
        <w:rPr>
          <w:rFonts w:ascii="Sakkal Majalla" w:eastAsia="Times New Roman" w:hAnsi="Sakkal Majalla" w:cs="Sakkal Majalla"/>
          <w:b/>
          <w:bCs/>
          <w:sz w:val="32"/>
          <w:szCs w:val="32"/>
          <w:rtl/>
        </w:rPr>
        <w:t>أخلاقيات الذكاء الاصطناعي في ضوء مؤشرات الثورة الصناعية الخامسة (رؤية استشرافية</w:t>
      </w:r>
      <w:r w:rsidRPr="00713F40">
        <w:rPr>
          <w:rFonts w:ascii="Sakkal Majalla" w:eastAsia="Times New Roman" w:hAnsi="Sakkal Majalla" w:cs="Sakkal Majalla" w:hint="cs"/>
          <w:b/>
          <w:bCs/>
          <w:sz w:val="32"/>
          <w:szCs w:val="32"/>
          <w:rtl/>
        </w:rPr>
        <w:t>)"</w:t>
      </w:r>
    </w:p>
    <w:p w14:paraId="40430A1D" w14:textId="44F20BD5" w:rsidR="005D48D5" w:rsidRDefault="005D48D5" w:rsidP="00713F40">
      <w:pPr>
        <w:rPr>
          <w:rFonts w:ascii="Sakkal Majalla" w:eastAsia="Times New Roman" w:hAnsi="Sakkal Majalla" w:cs="Sakkal Majalla"/>
          <w:sz w:val="32"/>
          <w:szCs w:val="32"/>
          <w:rtl/>
        </w:rPr>
      </w:pPr>
      <w:r w:rsidRPr="005D48D5">
        <w:rPr>
          <w:rFonts w:ascii="Sakkal Majalla" w:eastAsia="Times New Roman" w:hAnsi="Sakkal Majalla" w:cs="Sakkal Majalla"/>
          <w:sz w:val="32"/>
          <w:szCs w:val="32"/>
          <w:rtl/>
        </w:rPr>
        <w:t>استهدف</w:t>
      </w:r>
      <w:r w:rsidR="00713F40">
        <w:rPr>
          <w:rFonts w:ascii="Sakkal Majalla" w:eastAsia="Times New Roman" w:hAnsi="Sakkal Majalla" w:cs="Sakkal Majalla" w:hint="cs"/>
          <w:sz w:val="32"/>
          <w:szCs w:val="32"/>
          <w:rtl/>
        </w:rPr>
        <w:t>ت الدراسة</w:t>
      </w:r>
      <w:r w:rsidRPr="005D48D5">
        <w:rPr>
          <w:rFonts w:ascii="Sakkal Majalla" w:eastAsia="Times New Roman" w:hAnsi="Sakkal Majalla" w:cs="Sakkal Majalla"/>
          <w:sz w:val="32"/>
          <w:szCs w:val="32"/>
          <w:rtl/>
        </w:rPr>
        <w:t xml:space="preserve"> التأصيل النظري لأخلاقيات الذكاء الاصطناعي، من خلال التعرف على الإطار المفاهيمي للذكاء الاصطناعي، وأهميته وفوائده في العديد من الميادين، وتحديد مجالاته وتطبيقاته الأساسية، إضافة إلى معرفة أهم الخصائص وال</w:t>
      </w:r>
      <w:r w:rsidR="00713F40">
        <w:rPr>
          <w:rFonts w:ascii="Sakkal Majalla" w:eastAsia="Times New Roman" w:hAnsi="Sakkal Majalla" w:cs="Sakkal Majalla"/>
          <w:sz w:val="32"/>
          <w:szCs w:val="32"/>
          <w:rtl/>
        </w:rPr>
        <w:t>مميزات الخاصة بالذكاء الاصطناعي</w:t>
      </w:r>
      <w:r w:rsidRPr="005D48D5">
        <w:rPr>
          <w:rFonts w:ascii="Sakkal Majalla" w:eastAsia="Times New Roman" w:hAnsi="Sakkal Majalla" w:cs="Sakkal Majalla"/>
          <w:sz w:val="32"/>
          <w:szCs w:val="32"/>
          <w:rtl/>
        </w:rPr>
        <w:t>، وبيان أخلاقيات ومبادئ الذكاء الاصطناعي، ودواعي الاهتمام بتلك الأخلاقيات والمبادئ، إضافة إلى تحديد أهم المؤشرات والملامح التي تميز الثورة الصناعية الخامسة عن غيرها من الثورات السابقة عليها، والكشف عن الدور المأمول للثورة الصناعية الخامسة في التغلب على المشكلات الأخلاقية للذكاء الاصطناعي، وتم استخدام المنهج الوصفي التحليلي، وكذلك أسلوب السيناريوهات – كأحد أساليب الدراسات المستقبلية والاستشرافية – من أجل رسم خطوط عريضة لمستقبل الدور المأمول للثورة الصناعية الخامسة في التغلب على المشكلات الأخلاقية للذكاء الاصطناعي، وقد تبنى البحث الحالي السيناريو الابتكاري، باعتباره يمثل رؤية مستقبلية، وطموح عام، وغاية مثلى لتحقيق هذا الهدف.</w:t>
      </w:r>
    </w:p>
    <w:p w14:paraId="1BBB9F82" w14:textId="5F0550D6" w:rsidR="005D48D5" w:rsidRPr="00713F40" w:rsidRDefault="00713F40" w:rsidP="00713F40">
      <w:pPr>
        <w:rPr>
          <w:rFonts w:ascii="Sakkal Majalla" w:eastAsia="Times New Roman" w:hAnsi="Sakkal Majalla" w:cs="Sakkal Majalla"/>
          <w:b/>
          <w:bCs/>
          <w:sz w:val="32"/>
          <w:szCs w:val="32"/>
          <w:rtl/>
        </w:rPr>
      </w:pPr>
      <w:r w:rsidRPr="00713F40">
        <w:rPr>
          <w:rFonts w:ascii="Sakkal Majalla" w:eastAsia="Times New Roman" w:hAnsi="Sakkal Majalla" w:cs="Sakkal Majalla" w:hint="cs"/>
          <w:b/>
          <w:bCs/>
          <w:sz w:val="32"/>
          <w:szCs w:val="32"/>
          <w:rtl/>
        </w:rPr>
        <w:lastRenderedPageBreak/>
        <w:t xml:space="preserve">دراسة (إبراهيم، وآخرون، 2024) بعنوان " </w:t>
      </w:r>
      <w:r w:rsidRPr="00713F40">
        <w:rPr>
          <w:rFonts w:ascii="Sakkal Majalla" w:eastAsia="Times New Roman" w:hAnsi="Sakkal Majalla" w:cs="Sakkal Majalla"/>
          <w:b/>
          <w:bCs/>
          <w:sz w:val="32"/>
          <w:szCs w:val="32"/>
          <w:rtl/>
        </w:rPr>
        <w:t>أخلاقيات الذكاء الاصطناعي في العملية التعليمية بالمدارس في بعض النماذج المُعاصرة وإمكانية الإفادة منها بسلطنة عمان</w:t>
      </w:r>
      <w:r w:rsidRPr="00713F40">
        <w:rPr>
          <w:rFonts w:ascii="Sakkal Majalla" w:eastAsia="Times New Roman" w:hAnsi="Sakkal Majalla" w:cs="Sakkal Majalla" w:hint="cs"/>
          <w:b/>
          <w:bCs/>
          <w:sz w:val="32"/>
          <w:szCs w:val="32"/>
          <w:rtl/>
        </w:rPr>
        <w:t xml:space="preserve"> " </w:t>
      </w:r>
    </w:p>
    <w:p w14:paraId="31F4FCF8" w14:textId="3748798F" w:rsidR="005D48D5" w:rsidRDefault="005D48D5" w:rsidP="00151925">
      <w:pPr>
        <w:rPr>
          <w:rFonts w:ascii="Sakkal Majalla" w:eastAsia="Times New Roman" w:hAnsi="Sakkal Majalla" w:cs="Sakkal Majalla"/>
          <w:sz w:val="32"/>
          <w:szCs w:val="32"/>
          <w:rtl/>
        </w:rPr>
      </w:pPr>
      <w:r w:rsidRPr="005D48D5">
        <w:rPr>
          <w:rFonts w:ascii="Sakkal Majalla" w:eastAsia="Times New Roman" w:hAnsi="Sakkal Majalla" w:cs="Sakkal Majalla"/>
          <w:sz w:val="32"/>
          <w:szCs w:val="32"/>
          <w:rtl/>
        </w:rPr>
        <w:t>هدفت الدراسة إلى تعرف أخلاقيات الذكاء الاصطناعي في العملية التعليمية في ضوء بعض النماذج المُعاصرة وإمكانية الإفادة منها بسلطنة عمان، واتبعت الدراسة المنهج الوصفي، كما استخدمت تحليل الوثائق في جمع البيانات والمعلومات. وتوصلت نتائج الدراسة إلى اهتمام نماذج أخلاقيات الذكاء الاصطناعي؛ وهي: اليونسكو، واليونيسيف، ومؤسسة تحالف روسيا، وكلية التربية بجامعة ميشيجان الأمريكية ، ومؤسسة فيرس للتعليم بأمريكا، والنموذج الصيني، ومؤسسة المجتمع الذكي الأمريكي ، والمؤسسة الوطنية للعلوم بأمريكا بوضع كثير من المبادئ والاعتبارات الأخلاقية لاستخدام وتوظيف الذكاء الاصطناعي في العملية التعليمية بفعالية وكفاءة؛ وذلك مثل: المساواة والعدالة والإنصاف وعدم التحيز والتمييز، والحفاظ على الاستقلالية والخصوصية وحرية الإرادة، والمُحاسبة والمساءلة. وأوصت الدراسة بقيام وزارة التربية والتعليم بسلطنة عُمان ببناء ميثاق أخلاقي لاستخدام وتوظيف الذكاء الاصطناعي في العملية التعليمية،واعتماده</w:t>
      </w:r>
      <w:r w:rsidR="00151925">
        <w:rPr>
          <w:rFonts w:ascii="Sakkal Majalla" w:eastAsia="Times New Roman" w:hAnsi="Sakkal Majalla" w:cs="Sakkal Majalla" w:hint="cs"/>
          <w:sz w:val="32"/>
          <w:szCs w:val="32"/>
          <w:rtl/>
        </w:rPr>
        <w:t xml:space="preserve"> </w:t>
      </w:r>
      <w:r w:rsidRPr="005D48D5">
        <w:rPr>
          <w:rFonts w:ascii="Sakkal Majalla" w:eastAsia="Times New Roman" w:hAnsi="Sakkal Majalla" w:cs="Sakkal Majalla"/>
          <w:sz w:val="32"/>
          <w:szCs w:val="32"/>
          <w:rtl/>
        </w:rPr>
        <w:t>على القيم والمبادئ والاعتبارات الأخلاقية التي وضعتها النماذج السابقة، واهتمام السلطات التعليمية المسؤولة عن برامج التنمية المهنية للمُعلمين في المدارس سواء على مستوى وزارة التربية والتعليم والمٌتمثلة في المعهد التخصصي للمعلمين، أو المُديريات التعليمية التابعة لها والمتمثل</w:t>
      </w:r>
      <w:r w:rsidR="00713F40">
        <w:rPr>
          <w:rFonts w:ascii="Sakkal Majalla" w:eastAsia="Times New Roman" w:hAnsi="Sakkal Majalla" w:cs="Sakkal Majalla"/>
          <w:sz w:val="32"/>
          <w:szCs w:val="32"/>
          <w:rtl/>
        </w:rPr>
        <w:t>ة في مراكز التدريب في المحافظات</w:t>
      </w:r>
      <w:r w:rsidRPr="005D48D5">
        <w:rPr>
          <w:rFonts w:ascii="Sakkal Majalla" w:eastAsia="Times New Roman" w:hAnsi="Sakkal Majalla" w:cs="Sakkal Majalla"/>
          <w:sz w:val="32"/>
          <w:szCs w:val="32"/>
          <w:rtl/>
        </w:rPr>
        <w:t>، أو المدارس والمتمثلة في مشروع المدرسة وحدة للإنماء المهني بتدريب العاملين على الذكاء الاصطناعي عامة، وأخلاقياته خاصة</w:t>
      </w:r>
      <w:r w:rsidR="00674744">
        <w:rPr>
          <w:rFonts w:ascii="Sakkal Majalla" w:eastAsia="Times New Roman" w:hAnsi="Sakkal Majalla" w:cs="Sakkal Majalla" w:hint="cs"/>
          <w:sz w:val="32"/>
          <w:szCs w:val="32"/>
          <w:rtl/>
        </w:rPr>
        <w:t>.</w:t>
      </w:r>
    </w:p>
    <w:p w14:paraId="2418914E" w14:textId="77777777" w:rsidR="00674744" w:rsidRPr="00713F40" w:rsidRDefault="00674744" w:rsidP="00674744">
      <w:pPr>
        <w:rPr>
          <w:rFonts w:ascii="Sakkal Majalla" w:eastAsia="Times New Roman" w:hAnsi="Sakkal Majalla" w:cs="Sakkal Majalla"/>
          <w:b/>
          <w:bCs/>
          <w:sz w:val="32"/>
          <w:szCs w:val="32"/>
          <w:rtl/>
        </w:rPr>
      </w:pPr>
      <w:r w:rsidRPr="00713F40">
        <w:rPr>
          <w:rFonts w:ascii="Sakkal Majalla" w:eastAsia="Times New Roman" w:hAnsi="Sakkal Majalla" w:cs="Sakkal Majalla" w:hint="cs"/>
          <w:b/>
          <w:bCs/>
          <w:sz w:val="32"/>
          <w:szCs w:val="32"/>
          <w:rtl/>
        </w:rPr>
        <w:t xml:space="preserve">دراسة (العنزي، والسعيد، 2024) بعنوان " </w:t>
      </w:r>
      <w:r w:rsidRPr="00713F40">
        <w:rPr>
          <w:rFonts w:ascii="Sakkal Majalla" w:eastAsia="Times New Roman" w:hAnsi="Sakkal Majalla" w:cs="Sakkal Majalla"/>
          <w:b/>
          <w:bCs/>
          <w:sz w:val="32"/>
          <w:szCs w:val="32"/>
          <w:rtl/>
        </w:rPr>
        <w:t>دور الذكاء الاصطناعي في تعزيز جودة التعليم في السنة النبوية: برنامج كلود</w:t>
      </w:r>
      <w:r w:rsidRPr="00713F40">
        <w:rPr>
          <w:rFonts w:ascii="Sakkal Majalla" w:eastAsia="Times New Roman" w:hAnsi="Sakkal Majalla" w:cs="Sakkal Majalla"/>
          <w:b/>
          <w:bCs/>
          <w:sz w:val="32"/>
          <w:szCs w:val="32"/>
        </w:rPr>
        <w:t xml:space="preserve"> Claude Ai </w:t>
      </w:r>
      <w:r w:rsidRPr="00713F40">
        <w:rPr>
          <w:rFonts w:ascii="Sakkal Majalla" w:eastAsia="Times New Roman" w:hAnsi="Sakkal Majalla" w:cs="Sakkal Majalla"/>
          <w:b/>
          <w:bCs/>
          <w:sz w:val="32"/>
          <w:szCs w:val="32"/>
          <w:rtl/>
        </w:rPr>
        <w:t>نموذجًا</w:t>
      </w:r>
      <w:r w:rsidRPr="00713F40">
        <w:rPr>
          <w:rFonts w:ascii="Sakkal Majalla" w:eastAsia="Times New Roman" w:hAnsi="Sakkal Majalla" w:cs="Sakkal Majalla" w:hint="cs"/>
          <w:b/>
          <w:bCs/>
          <w:sz w:val="32"/>
          <w:szCs w:val="32"/>
          <w:rtl/>
        </w:rPr>
        <w:t>"</w:t>
      </w:r>
    </w:p>
    <w:p w14:paraId="57AECAD1" w14:textId="0C0BB651" w:rsidR="00674744" w:rsidRPr="00674744" w:rsidRDefault="00674744" w:rsidP="00151925">
      <w:pPr>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rPr>
        <w:t xml:space="preserve">هدفت إلى </w:t>
      </w:r>
      <w:r w:rsidRPr="00713F40">
        <w:rPr>
          <w:rFonts w:ascii="Sakkal Majalla" w:eastAsia="Times New Roman" w:hAnsi="Sakkal Majalla" w:cs="Sakkal Majalla"/>
          <w:sz w:val="32"/>
          <w:szCs w:val="32"/>
          <w:rtl/>
        </w:rPr>
        <w:t xml:space="preserve">توضيح دور الذكاء الاصطناعي </w:t>
      </w:r>
      <w:r w:rsidRPr="00713F40">
        <w:rPr>
          <w:rFonts w:ascii="Sakkal Majalla" w:eastAsia="Times New Roman" w:hAnsi="Sakkal Majalla" w:cs="Sakkal Majalla"/>
          <w:sz w:val="32"/>
          <w:szCs w:val="32"/>
        </w:rPr>
        <w:t xml:space="preserve">Claude AI </w:t>
      </w:r>
      <w:r w:rsidR="00151925">
        <w:rPr>
          <w:rFonts w:ascii="Sakkal Majalla" w:eastAsia="Times New Roman" w:hAnsi="Sakkal Majalla" w:cs="Sakkal Majalla" w:hint="cs"/>
          <w:sz w:val="32"/>
          <w:szCs w:val="32"/>
          <w:rtl/>
        </w:rPr>
        <w:t xml:space="preserve"> </w:t>
      </w:r>
      <w:r w:rsidRPr="00713F40">
        <w:rPr>
          <w:rFonts w:ascii="Sakkal Majalla" w:eastAsia="Times New Roman" w:hAnsi="Sakkal Majalla" w:cs="Sakkal Majalla"/>
          <w:sz w:val="32"/>
          <w:szCs w:val="32"/>
          <w:rtl/>
        </w:rPr>
        <w:t>نموذج.3.5</w:t>
      </w:r>
      <w:r w:rsidRPr="00713F40">
        <w:rPr>
          <w:rFonts w:ascii="Sakkal Majalla" w:eastAsia="Times New Roman" w:hAnsi="Sakkal Majalla" w:cs="Sakkal Majalla"/>
          <w:sz w:val="32"/>
          <w:szCs w:val="32"/>
        </w:rPr>
        <w:t xml:space="preserve"> Sonnet </w:t>
      </w:r>
      <w:r w:rsidRPr="00713F40">
        <w:rPr>
          <w:rFonts w:ascii="Sakkal Majalla" w:eastAsia="Times New Roman" w:hAnsi="Sakkal Majalla" w:cs="Sakkal Majalla" w:hint="cs"/>
          <w:sz w:val="32"/>
          <w:szCs w:val="32"/>
          <w:rtl/>
        </w:rPr>
        <w:t xml:space="preserve"> </w:t>
      </w:r>
      <w:r w:rsidRPr="00713F40">
        <w:rPr>
          <w:rFonts w:ascii="Sakkal Majalla" w:eastAsia="Times New Roman" w:hAnsi="Sakkal Majalla" w:cs="Sakkal Majalla"/>
          <w:sz w:val="32"/>
          <w:szCs w:val="32"/>
          <w:rtl/>
        </w:rPr>
        <w:t xml:space="preserve">ومجالات استخدامه في تعزيز جودة العملية التعليمية في السنة النبوية وعلومها، </w:t>
      </w:r>
      <w:r w:rsidRPr="00713F40">
        <w:rPr>
          <w:rFonts w:ascii="Sakkal Majalla" w:eastAsia="Times New Roman" w:hAnsi="Sakkal Majalla" w:cs="Sakkal Majalla" w:hint="cs"/>
          <w:sz w:val="32"/>
          <w:szCs w:val="32"/>
          <w:rtl/>
        </w:rPr>
        <w:t>و</w:t>
      </w:r>
      <w:r w:rsidRPr="00713F40">
        <w:rPr>
          <w:rFonts w:ascii="Sakkal Majalla" w:eastAsia="Times New Roman" w:hAnsi="Sakkal Majalla" w:cs="Sakkal Majalla"/>
          <w:sz w:val="32"/>
          <w:szCs w:val="32"/>
          <w:rtl/>
        </w:rPr>
        <w:t>اتبع</w:t>
      </w:r>
      <w:r w:rsidRPr="00713F40">
        <w:rPr>
          <w:rFonts w:ascii="Sakkal Majalla" w:eastAsia="Times New Roman" w:hAnsi="Sakkal Majalla" w:cs="Sakkal Majalla" w:hint="cs"/>
          <w:sz w:val="32"/>
          <w:szCs w:val="32"/>
          <w:rtl/>
        </w:rPr>
        <w:t>ت</w:t>
      </w:r>
      <w:r w:rsidRPr="00713F40">
        <w:rPr>
          <w:rFonts w:ascii="Sakkal Majalla" w:eastAsia="Times New Roman" w:hAnsi="Sakkal Majalla" w:cs="Sakkal Majalla"/>
          <w:sz w:val="32"/>
          <w:szCs w:val="32"/>
          <w:rtl/>
        </w:rPr>
        <w:t xml:space="preserve"> </w:t>
      </w:r>
      <w:r w:rsidRPr="00713F40">
        <w:rPr>
          <w:rFonts w:ascii="Sakkal Majalla" w:eastAsia="Times New Roman" w:hAnsi="Sakkal Majalla" w:cs="Sakkal Majalla" w:hint="cs"/>
          <w:sz w:val="32"/>
          <w:szCs w:val="32"/>
          <w:rtl/>
        </w:rPr>
        <w:t>الدراسة</w:t>
      </w:r>
      <w:r w:rsidRPr="00713F40">
        <w:rPr>
          <w:rFonts w:ascii="Sakkal Majalla" w:eastAsia="Times New Roman" w:hAnsi="Sakkal Majalla" w:cs="Sakkal Majalla"/>
          <w:sz w:val="32"/>
          <w:szCs w:val="32"/>
          <w:rtl/>
        </w:rPr>
        <w:t xml:space="preserve"> المنهج الوصفي التحليلي لتقييم دور» </w:t>
      </w:r>
      <w:r w:rsidRPr="00713F40">
        <w:rPr>
          <w:rFonts w:ascii="Sakkal Majalla" w:eastAsia="Times New Roman" w:hAnsi="Sakkal Majalla" w:cs="Sakkal Majalla"/>
          <w:sz w:val="32"/>
          <w:szCs w:val="32"/>
          <w:rtl/>
        </w:rPr>
        <w:lastRenderedPageBreak/>
        <w:t xml:space="preserve">كلود» في هذا المجال، وتحليل قدراته بإجراء تطبيقات على نماذج مختارة من علوم السنة النبوية، </w:t>
      </w:r>
      <w:r w:rsidRPr="00713F40">
        <w:rPr>
          <w:rFonts w:ascii="Sakkal Majalla" w:eastAsia="Times New Roman" w:hAnsi="Sakkal Majalla" w:cs="Sakkal Majalla" w:hint="cs"/>
          <w:sz w:val="32"/>
          <w:szCs w:val="32"/>
          <w:rtl/>
        </w:rPr>
        <w:t>وتوصلت الدراسة إلى</w:t>
      </w:r>
      <w:r w:rsidRPr="00713F40">
        <w:rPr>
          <w:rFonts w:ascii="Sakkal Majalla" w:eastAsia="Times New Roman" w:hAnsi="Sakkal Majalla" w:cs="Sakkal Majalla"/>
          <w:sz w:val="32"/>
          <w:szCs w:val="32"/>
          <w:rtl/>
        </w:rPr>
        <w:t xml:space="preserve"> أن «كلود» يعد أداة فعالة في تيسير تدريس الحديث وعلومه، إذ يمتاز بقدرة متميزة على تحليل النصوص الحديثية وفهمها، ويوفر دعماً شاملاً للمعلمين في مراحل الإعداد، والشرح، والتقييم، مقدماً حلولاً مبتكرة تختصر الوقت والجهد، وتلبي احتياجات الطلاب، إلا أن تحقيق الاستفادة القصوى منه تتطلب الالتزام بالإرشادات الواردة في البحث، مع الوعي بالتحديات المحتملة، </w:t>
      </w:r>
      <w:r w:rsidRPr="00713F40">
        <w:rPr>
          <w:rFonts w:ascii="Sakkal Majalla" w:eastAsia="Times New Roman" w:hAnsi="Sakkal Majalla" w:cs="Sakkal Majalla" w:hint="cs"/>
          <w:sz w:val="32"/>
          <w:szCs w:val="32"/>
          <w:rtl/>
        </w:rPr>
        <w:t>واوصت الدراسة</w:t>
      </w:r>
      <w:r w:rsidRPr="00713F40">
        <w:rPr>
          <w:rFonts w:ascii="Sakkal Majalla" w:eastAsia="Times New Roman" w:hAnsi="Sakkal Majalla" w:cs="Sakkal Majalla"/>
          <w:sz w:val="32"/>
          <w:szCs w:val="32"/>
          <w:rtl/>
        </w:rPr>
        <w:t xml:space="preserve"> بإجراء المزيد من الدراسات لتطوير استخدام «كلود» في مجال تعليم الحديث الشريف، كما يقترح القيام بدراسات مقارنة بين «كلود» وغيره من تطبيقات الذكاء الاصطناعي، لتحديد نقاط القوة والضعف بدقة، واستثمارها بفاعلية في خدمة السنة النبوية وعلومها</w:t>
      </w:r>
      <w:r w:rsidR="00151925">
        <w:rPr>
          <w:rFonts w:ascii="Sakkal Majalla" w:eastAsia="Times New Roman" w:hAnsi="Sakkal Majalla" w:cs="Sakkal Majalla"/>
          <w:sz w:val="32"/>
          <w:szCs w:val="32"/>
        </w:rPr>
        <w:t>.</w:t>
      </w:r>
    </w:p>
    <w:p w14:paraId="55108757" w14:textId="67693420" w:rsidR="005D48D5" w:rsidRPr="005D48D5" w:rsidRDefault="00713F40" w:rsidP="00713F40">
      <w:pPr>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t xml:space="preserve">دراسة (دادو، 2025) بعنوان " </w:t>
      </w:r>
      <w:r w:rsidRPr="00713F40">
        <w:rPr>
          <w:rFonts w:ascii="Sakkal Majalla" w:eastAsia="Times New Roman" w:hAnsi="Sakkal Majalla" w:cs="Sakkal Majalla"/>
          <w:b/>
          <w:bCs/>
          <w:sz w:val="32"/>
          <w:szCs w:val="32"/>
          <w:rtl/>
        </w:rPr>
        <w:t>أخلاقيات الذكاء الاصطناعي في العملية التعليمية بالمدارس في بعض النماذج المُعاصرة وإمكانية الإفادة منها بسلطنة عمان</w:t>
      </w:r>
      <w:r w:rsidRPr="00713F40">
        <w:rPr>
          <w:rFonts w:ascii="Sakkal Majalla" w:eastAsia="Times New Roman" w:hAnsi="Sakkal Majalla" w:cs="Sakkal Majalla" w:hint="cs"/>
          <w:b/>
          <w:bCs/>
          <w:sz w:val="32"/>
          <w:szCs w:val="32"/>
          <w:rtl/>
        </w:rPr>
        <w:t xml:space="preserve"> </w:t>
      </w:r>
      <w:r>
        <w:rPr>
          <w:rFonts w:ascii="Sakkal Majalla" w:eastAsia="Times New Roman" w:hAnsi="Sakkal Majalla" w:cs="Sakkal Majalla" w:hint="cs"/>
          <w:b/>
          <w:bCs/>
          <w:sz w:val="32"/>
          <w:szCs w:val="32"/>
          <w:rtl/>
        </w:rPr>
        <w:t xml:space="preserve">" </w:t>
      </w:r>
    </w:p>
    <w:p w14:paraId="23300810" w14:textId="08A5A6CA" w:rsidR="005D48D5" w:rsidRPr="00713F40" w:rsidRDefault="00713F40" w:rsidP="00151925">
      <w:pPr>
        <w:rPr>
          <w:rFonts w:ascii="Sakkal Majalla" w:eastAsia="Times New Roman" w:hAnsi="Sakkal Majalla" w:cs="Sakkal Majalla"/>
          <w:sz w:val="32"/>
          <w:szCs w:val="32"/>
        </w:rPr>
      </w:pPr>
      <w:r w:rsidRPr="00713F40">
        <w:rPr>
          <w:rFonts w:ascii="Sakkal Majalla" w:eastAsia="Times New Roman" w:hAnsi="Sakkal Majalla" w:cs="Sakkal Majalla" w:hint="cs"/>
          <w:sz w:val="32"/>
          <w:szCs w:val="32"/>
          <w:rtl/>
        </w:rPr>
        <w:t>هدفت الدراسة إلى</w:t>
      </w:r>
      <w:r w:rsidR="005D48D5" w:rsidRPr="00713F40">
        <w:rPr>
          <w:rFonts w:ascii="Sakkal Majalla" w:eastAsia="Times New Roman" w:hAnsi="Sakkal Majalla" w:cs="Sakkal Majalla"/>
          <w:sz w:val="32"/>
          <w:szCs w:val="32"/>
          <w:rtl/>
        </w:rPr>
        <w:t xml:space="preserve"> بيان أهم المطارحات العلمية المتعلقة بالذكاء الاصطناعي حول جداوه ومصداقيَّتِهِ العِلمِيَّة وأساليبِ استخدامه من حيث المشروعية وعَدَمِها، والكشف عن المرتكزات الأخلاقية التي يجب أن تقود عملية الإفادة منه، </w:t>
      </w:r>
      <w:r w:rsidRPr="00713F40">
        <w:rPr>
          <w:rFonts w:ascii="Sakkal Majalla" w:eastAsia="Times New Roman" w:hAnsi="Sakkal Majalla" w:cs="Sakkal Majalla" w:hint="cs"/>
          <w:sz w:val="32"/>
          <w:szCs w:val="32"/>
          <w:rtl/>
        </w:rPr>
        <w:t>و</w:t>
      </w:r>
      <w:r w:rsidR="005D48D5" w:rsidRPr="00713F40">
        <w:rPr>
          <w:rFonts w:ascii="Sakkal Majalla" w:eastAsia="Times New Roman" w:hAnsi="Sakkal Majalla" w:cs="Sakkal Majalla"/>
          <w:sz w:val="32"/>
          <w:szCs w:val="32"/>
          <w:rtl/>
        </w:rPr>
        <w:t>اعتمدت ا</w:t>
      </w:r>
      <w:r w:rsidRPr="00713F40">
        <w:rPr>
          <w:rFonts w:ascii="Sakkal Majalla" w:eastAsia="Times New Roman" w:hAnsi="Sakkal Majalla" w:cs="Sakkal Majalla" w:hint="cs"/>
          <w:sz w:val="32"/>
          <w:szCs w:val="32"/>
          <w:rtl/>
        </w:rPr>
        <w:t>لدراسة على ا</w:t>
      </w:r>
      <w:r w:rsidR="005D48D5" w:rsidRPr="00713F40">
        <w:rPr>
          <w:rFonts w:ascii="Sakkal Majalla" w:eastAsia="Times New Roman" w:hAnsi="Sakkal Majalla" w:cs="Sakkal Majalla"/>
          <w:sz w:val="32"/>
          <w:szCs w:val="32"/>
          <w:rtl/>
        </w:rPr>
        <w:t>لمنهج التحليلي والتركيبي</w:t>
      </w:r>
      <w:r w:rsidRPr="00713F40">
        <w:rPr>
          <w:rFonts w:ascii="Sakkal Majalla" w:eastAsia="Times New Roman" w:hAnsi="Sakkal Majalla" w:cs="Sakkal Majalla" w:hint="cs"/>
          <w:sz w:val="32"/>
          <w:szCs w:val="32"/>
          <w:rtl/>
        </w:rPr>
        <w:t>،</w:t>
      </w:r>
      <w:r w:rsidR="005D48D5" w:rsidRPr="00713F40">
        <w:rPr>
          <w:rFonts w:ascii="Sakkal Majalla" w:eastAsia="Times New Roman" w:hAnsi="Sakkal Majalla" w:cs="Sakkal Majalla"/>
          <w:sz w:val="32"/>
          <w:szCs w:val="32"/>
          <w:rtl/>
        </w:rPr>
        <w:t xml:space="preserve"> و</w:t>
      </w:r>
      <w:r w:rsidRPr="00713F40">
        <w:rPr>
          <w:rFonts w:ascii="Sakkal Majalla" w:eastAsia="Times New Roman" w:hAnsi="Sakkal Majalla" w:cs="Sakkal Majalla" w:hint="cs"/>
          <w:sz w:val="32"/>
          <w:szCs w:val="32"/>
          <w:rtl/>
        </w:rPr>
        <w:t xml:space="preserve">وتوصلت الدراسة إلى أن </w:t>
      </w:r>
      <w:r w:rsidR="005D48D5" w:rsidRPr="00713F40">
        <w:rPr>
          <w:rFonts w:ascii="Sakkal Majalla" w:eastAsia="Times New Roman" w:hAnsi="Sakkal Majalla" w:cs="Sakkal Majalla"/>
          <w:sz w:val="32"/>
          <w:szCs w:val="32"/>
          <w:rtl/>
        </w:rPr>
        <w:t xml:space="preserve"> علم الأبستمولوجيا </w:t>
      </w:r>
      <w:r w:rsidRPr="00713F40">
        <w:rPr>
          <w:rFonts w:ascii="Sakkal Majalla" w:eastAsia="Times New Roman" w:hAnsi="Sakkal Majalla" w:cs="Sakkal Majalla"/>
          <w:sz w:val="32"/>
          <w:szCs w:val="32"/>
          <w:rtl/>
        </w:rPr>
        <w:t xml:space="preserve">شكَّلَ </w:t>
      </w:r>
      <w:r w:rsidR="005D48D5" w:rsidRPr="00713F40">
        <w:rPr>
          <w:rFonts w:ascii="Sakkal Majalla" w:eastAsia="Times New Roman" w:hAnsi="Sakkal Majalla" w:cs="Sakkal Majalla"/>
          <w:sz w:val="32"/>
          <w:szCs w:val="32"/>
          <w:rtl/>
        </w:rPr>
        <w:t xml:space="preserve">ركناً وثيقاً في ضبط كثيرٍ من الأخلاقيات والمعايير المرتبطة في التعامل مع الذكاء الاصطناعي، وصُنِّفَت عامة المطارحات المتعلقة بالذكاء الاصطناعي في أربعة أنماط اشتملت على عموم التساؤلات المتعلقة بالذكاء الاصطناعي، </w:t>
      </w:r>
      <w:r w:rsidRPr="00713F40">
        <w:rPr>
          <w:rFonts w:ascii="Sakkal Majalla" w:eastAsia="Times New Roman" w:hAnsi="Sakkal Majalla" w:cs="Sakkal Majalla" w:hint="cs"/>
          <w:sz w:val="32"/>
          <w:szCs w:val="32"/>
          <w:rtl/>
        </w:rPr>
        <w:t>وأوصت الدراسة</w:t>
      </w:r>
      <w:r w:rsidR="005D48D5" w:rsidRPr="00713F40">
        <w:rPr>
          <w:rFonts w:ascii="Sakkal Majalla" w:eastAsia="Times New Roman" w:hAnsi="Sakkal Majalla" w:cs="Sakkal Majalla"/>
          <w:sz w:val="32"/>
          <w:szCs w:val="32"/>
          <w:rtl/>
        </w:rPr>
        <w:t xml:space="preserve"> بإجراء مزيدٍ من البحوث الأكاديمية التي تضبط استخدام الذكاء الاصطناعي باعتماد العلوم الإنسانية المساعدة التي تتضمن المعارف الأخلاقية</w:t>
      </w:r>
      <w:r w:rsidR="00151925">
        <w:rPr>
          <w:rFonts w:ascii="Sakkal Majalla" w:eastAsia="Times New Roman" w:hAnsi="Sakkal Majalla" w:cs="Sakkal Majalla" w:hint="cs"/>
          <w:sz w:val="32"/>
          <w:szCs w:val="32"/>
          <w:rtl/>
        </w:rPr>
        <w:t>.</w:t>
      </w:r>
    </w:p>
    <w:p w14:paraId="50C84A66" w14:textId="77777777" w:rsidR="005D48D5" w:rsidRDefault="005D48D5" w:rsidP="005D48D5">
      <w:pPr>
        <w:rPr>
          <w:rFonts w:ascii="Sakkal Majalla" w:eastAsia="Times New Roman" w:hAnsi="Sakkal Majalla" w:cs="Sakkal Majalla"/>
          <w:sz w:val="32"/>
          <w:szCs w:val="32"/>
          <w:rtl/>
        </w:rPr>
      </w:pPr>
    </w:p>
    <w:p w14:paraId="308792E2" w14:textId="77777777" w:rsidR="00296E69" w:rsidRPr="005D48D5" w:rsidRDefault="00296E69" w:rsidP="005D48D5">
      <w:pPr>
        <w:rPr>
          <w:rFonts w:ascii="Sakkal Majalla" w:eastAsia="Times New Roman" w:hAnsi="Sakkal Majalla" w:cs="Sakkal Majalla"/>
          <w:sz w:val="32"/>
          <w:szCs w:val="32"/>
          <w:rtl/>
        </w:rPr>
      </w:pPr>
    </w:p>
    <w:p w14:paraId="155CA400" w14:textId="06B13B87" w:rsidR="00713F40" w:rsidRPr="00674744" w:rsidRDefault="00B442A6" w:rsidP="00674744">
      <w:pPr>
        <w:pStyle w:val="Heading2"/>
        <w:rPr>
          <w:sz w:val="36"/>
          <w:szCs w:val="36"/>
          <w:rtl/>
        </w:rPr>
      </w:pPr>
      <w:bookmarkStart w:id="49" w:name="_Toc231856509"/>
      <w:r>
        <w:rPr>
          <w:rFonts w:hint="cs"/>
          <w:sz w:val="36"/>
          <w:szCs w:val="36"/>
          <w:rtl/>
        </w:rPr>
        <w:lastRenderedPageBreak/>
        <w:t>3</w:t>
      </w:r>
      <w:r w:rsidRPr="007C18B4">
        <w:rPr>
          <w:rFonts w:hint="cs"/>
          <w:sz w:val="36"/>
          <w:szCs w:val="36"/>
          <w:rtl/>
        </w:rPr>
        <w:t>.</w:t>
      </w:r>
      <w:r>
        <w:rPr>
          <w:rFonts w:hint="cs"/>
          <w:sz w:val="36"/>
          <w:szCs w:val="36"/>
          <w:rtl/>
        </w:rPr>
        <w:t>3</w:t>
      </w:r>
      <w:r w:rsidRPr="007C18B4">
        <w:rPr>
          <w:rFonts w:hint="cs"/>
          <w:sz w:val="36"/>
          <w:szCs w:val="36"/>
          <w:rtl/>
        </w:rPr>
        <w:t>.2</w:t>
      </w:r>
      <w:r>
        <w:rPr>
          <w:rFonts w:hint="cs"/>
          <w:sz w:val="36"/>
          <w:szCs w:val="36"/>
          <w:rtl/>
        </w:rPr>
        <w:t xml:space="preserve"> الدراسات التي تناولت جودة الخدمة الصحية ورضا العملاء</w:t>
      </w:r>
      <w:bookmarkEnd w:id="49"/>
    </w:p>
    <w:p w14:paraId="1D3ED258" w14:textId="77777777" w:rsidR="00674744" w:rsidRDefault="00674744" w:rsidP="00674744">
      <w:pPr>
        <w:rPr>
          <w:rFonts w:ascii="Sakkal Majalla" w:eastAsia="Times New Roman" w:hAnsi="Sakkal Majalla" w:cs="Sakkal Majalla"/>
          <w:sz w:val="32"/>
          <w:szCs w:val="32"/>
          <w:rtl/>
        </w:rPr>
      </w:pPr>
      <w:r w:rsidRPr="00DB780C">
        <w:rPr>
          <w:rFonts w:ascii="Sakkal Majalla" w:eastAsia="Times New Roman" w:hAnsi="Sakkal Majalla" w:cs="Sakkal Majalla" w:hint="cs"/>
          <w:b/>
          <w:bCs/>
          <w:sz w:val="32"/>
          <w:szCs w:val="32"/>
          <w:rtl/>
        </w:rPr>
        <w:t xml:space="preserve">دراسة (عبد المرضي، 2019) " </w:t>
      </w:r>
      <w:r w:rsidRPr="00DB780C">
        <w:rPr>
          <w:rFonts w:ascii="Sakkal Majalla" w:eastAsia="Times New Roman" w:hAnsi="Sakkal Majalla" w:cs="Sakkal Majalla"/>
          <w:b/>
          <w:bCs/>
          <w:sz w:val="32"/>
          <w:szCs w:val="32"/>
          <w:rtl/>
        </w:rPr>
        <w:t>محددات جودة الخدمات الصحية وعلاقتها برضا العملاء في المستشفيات الحکومية</w:t>
      </w:r>
      <w:r w:rsidRPr="00DB780C">
        <w:rPr>
          <w:rFonts w:ascii="Sakkal Majalla" w:eastAsia="Times New Roman" w:hAnsi="Sakkal Majalla" w:cs="Sakkal Majalla" w:hint="cs"/>
          <w:b/>
          <w:bCs/>
          <w:sz w:val="32"/>
          <w:szCs w:val="32"/>
          <w:rtl/>
        </w:rPr>
        <w:t xml:space="preserve"> " </w:t>
      </w:r>
    </w:p>
    <w:p w14:paraId="09023D64" w14:textId="77777777" w:rsidR="00674744" w:rsidRDefault="00674744" w:rsidP="00674744">
      <w:pPr>
        <w:rPr>
          <w:rFonts w:ascii="Sakkal Majalla" w:eastAsia="Times New Roman" w:hAnsi="Sakkal Majalla" w:cs="Sakkal Majalla"/>
          <w:sz w:val="32"/>
          <w:szCs w:val="32"/>
          <w:rtl/>
        </w:rPr>
      </w:pPr>
      <w:r w:rsidRPr="00DB780C">
        <w:rPr>
          <w:rFonts w:ascii="Sakkal Majalla" w:eastAsia="Times New Roman" w:hAnsi="Sakkal Majalla" w:cs="Sakkal Majalla" w:hint="cs"/>
          <w:sz w:val="32"/>
          <w:szCs w:val="32"/>
          <w:rtl/>
        </w:rPr>
        <w:t>هدفت الدراسة</w:t>
      </w:r>
      <w:r w:rsidRPr="00141E54">
        <w:rPr>
          <w:rFonts w:ascii="Sakkal Majalla" w:eastAsia="Times New Roman" w:hAnsi="Sakkal Majalla" w:cs="Sakkal Majalla"/>
          <w:sz w:val="32"/>
          <w:szCs w:val="32"/>
          <w:rtl/>
        </w:rPr>
        <w:t xml:space="preserve"> إلي قياس جودة الخدمات الصحية بالمستشفيات الحکومية بالاعتماد على أحد النماذج العلمية لقياس الجودة ومستوي رضا </w:t>
      </w:r>
      <w:r>
        <w:rPr>
          <w:rFonts w:ascii="Sakkal Majalla" w:eastAsia="Times New Roman" w:hAnsi="Sakkal Majalla" w:cs="Sakkal Majalla"/>
          <w:sz w:val="32"/>
          <w:szCs w:val="32"/>
          <w:rtl/>
        </w:rPr>
        <w:t>العملاء علي الخدمات المقدمة لهم</w:t>
      </w:r>
      <w:r w:rsidRPr="00141E54">
        <w:rPr>
          <w:rFonts w:ascii="Sakkal Majalla" w:eastAsia="Times New Roman" w:hAnsi="Sakkal Majalla" w:cs="Sakkal Majalla"/>
          <w:sz w:val="32"/>
          <w:szCs w:val="32"/>
          <w:rtl/>
        </w:rPr>
        <w:t>، تم استخدام نمط الدراسات الوصفية / التحليلية ومنهج المسح الاجتماعي وجمع البيانات المطلوبة من عينة عشوائية من المرضي قوامها (200) مفرده الذين حصلوا فعليا علي الخدمات الصحية من مؤسسة حمد الطبية بدولة</w:t>
      </w:r>
      <w:r>
        <w:rPr>
          <w:rFonts w:ascii="Sakkal Majalla" w:eastAsia="Times New Roman" w:hAnsi="Sakkal Majalla" w:cs="Sakkal Majalla"/>
          <w:sz w:val="32"/>
          <w:szCs w:val="32"/>
          <w:rtl/>
        </w:rPr>
        <w:t xml:space="preserve"> قطر، وتم تطبيق الاستبيان عليهم</w:t>
      </w:r>
      <w:r w:rsidRPr="00141E54">
        <w:rPr>
          <w:rFonts w:ascii="Sakkal Majalla" w:eastAsia="Times New Roman" w:hAnsi="Sakkal Majalla" w:cs="Sakkal Majalla"/>
          <w:sz w:val="32"/>
          <w:szCs w:val="32"/>
          <w:rtl/>
        </w:rPr>
        <w:t>، بالإضافة الي عينة من الاخصائيين الاجتماعيين العاملين بالمستشفيات الحکومية وبلغ عددهم (17</w:t>
      </w:r>
      <w:r>
        <w:rPr>
          <w:rFonts w:ascii="Sakkal Majalla" w:eastAsia="Times New Roman" w:hAnsi="Sakkal Majalla" w:cs="Sakkal Majalla" w:hint="cs"/>
          <w:sz w:val="32"/>
          <w:szCs w:val="32"/>
          <w:rtl/>
        </w:rPr>
        <w:t>)</w:t>
      </w:r>
      <w:r w:rsidRPr="00141E54">
        <w:rPr>
          <w:rFonts w:ascii="Sakkal Majalla" w:eastAsia="Times New Roman" w:hAnsi="Sakkal Majalla" w:cs="Sakkal Majalla"/>
          <w:sz w:val="32"/>
          <w:szCs w:val="32"/>
        </w:rPr>
        <w:t xml:space="preserve"> </w:t>
      </w:r>
      <w:r w:rsidRPr="00141E54">
        <w:rPr>
          <w:rFonts w:ascii="Sakkal Majalla" w:eastAsia="Times New Roman" w:hAnsi="Sakkal Majalla" w:cs="Sakkal Majalla"/>
          <w:sz w:val="32"/>
          <w:szCs w:val="32"/>
          <w:rtl/>
        </w:rPr>
        <w:t>بنسبة 50% من اجمالي عدد الاخصائيين الاجتماعيين بمؤسسة حمد الطب</w:t>
      </w:r>
      <w:r>
        <w:rPr>
          <w:rFonts w:ascii="Sakkal Majalla" w:eastAsia="Times New Roman" w:hAnsi="Sakkal Majalla" w:cs="Sakkal Majalla"/>
          <w:sz w:val="32"/>
          <w:szCs w:val="32"/>
          <w:rtl/>
        </w:rPr>
        <w:t>ية وتم اجراء مقابلة مفتوحة معهم</w:t>
      </w:r>
      <w:r w:rsidRPr="00141E54">
        <w:rPr>
          <w:rFonts w:ascii="Sakkal Majalla" w:eastAsia="Times New Roman" w:hAnsi="Sakkal Majalla" w:cs="Sakkal Majalla"/>
          <w:sz w:val="32"/>
          <w:szCs w:val="32"/>
          <w:rtl/>
        </w:rPr>
        <w:t>، وتم اختبار فروض الدراسة والتوصل الي قبول جميع هذه الفروض</w:t>
      </w:r>
      <w:r w:rsidRPr="00141E54">
        <w:rPr>
          <w:rFonts w:ascii="Sakkal Majalla" w:eastAsia="Times New Roman" w:hAnsi="Sakkal Majalla" w:cs="Sakkal Majalla"/>
          <w:sz w:val="32"/>
          <w:szCs w:val="32"/>
        </w:rPr>
        <w:t>.</w:t>
      </w:r>
    </w:p>
    <w:p w14:paraId="6E7FF885" w14:textId="35F9C8B2" w:rsidR="002C4CF0" w:rsidRPr="00674744" w:rsidRDefault="002C4CF0" w:rsidP="00674744">
      <w:pPr>
        <w:rPr>
          <w:rFonts w:ascii="Sakkal Majalla" w:eastAsia="Times New Roman" w:hAnsi="Sakkal Majalla" w:cs="Sakkal Majalla"/>
          <w:sz w:val="32"/>
          <w:szCs w:val="32"/>
          <w:rtl/>
        </w:rPr>
      </w:pPr>
      <w:r w:rsidRPr="002C4CF0">
        <w:rPr>
          <w:rFonts w:ascii="Sakkal Majalla" w:eastAsia="Times New Roman" w:hAnsi="Sakkal Majalla" w:cs="Sakkal Majalla" w:hint="cs"/>
          <w:b/>
          <w:bCs/>
          <w:sz w:val="32"/>
          <w:szCs w:val="32"/>
          <w:rtl/>
        </w:rPr>
        <w:t>درسة (</w:t>
      </w:r>
      <w:r w:rsidRPr="002C4CF0">
        <w:rPr>
          <w:rFonts w:ascii="Sakkal Majalla" w:eastAsia="Times New Roman" w:hAnsi="Sakkal Majalla" w:cs="Sakkal Majalla"/>
          <w:b/>
          <w:bCs/>
          <w:sz w:val="32"/>
          <w:szCs w:val="32"/>
          <w:rtl/>
        </w:rPr>
        <w:t>رحومة</w:t>
      </w:r>
      <w:r w:rsidRPr="002C4CF0">
        <w:rPr>
          <w:rFonts w:ascii="Sakkal Majalla" w:eastAsia="Times New Roman" w:hAnsi="Sakkal Majalla" w:cs="Sakkal Majalla" w:hint="cs"/>
          <w:b/>
          <w:bCs/>
          <w:sz w:val="32"/>
          <w:szCs w:val="32"/>
          <w:rtl/>
        </w:rPr>
        <w:t xml:space="preserve">، 2022) بعنوان " </w:t>
      </w:r>
      <w:r w:rsidRPr="002C4CF0">
        <w:rPr>
          <w:rFonts w:ascii="Sakkal Majalla" w:eastAsia="Times New Roman" w:hAnsi="Sakkal Majalla" w:cs="Sakkal Majalla"/>
          <w:b/>
          <w:bCs/>
          <w:sz w:val="32"/>
          <w:szCs w:val="32"/>
          <w:rtl/>
        </w:rPr>
        <w:t>دور جودة الخدمة الصحية في تحقيق رضا الزبون دراسة حالة: المؤسسة الاستشفائية طب العيون صداقة الجزائر كوبا بورقلة</w:t>
      </w:r>
      <w:r w:rsidRPr="002C4CF0">
        <w:rPr>
          <w:rFonts w:ascii="Sakkal Majalla" w:eastAsia="Times New Roman" w:hAnsi="Sakkal Majalla" w:cs="Sakkal Majalla" w:hint="cs"/>
          <w:b/>
          <w:bCs/>
          <w:sz w:val="32"/>
          <w:szCs w:val="32"/>
          <w:rtl/>
        </w:rPr>
        <w:t>"</w:t>
      </w:r>
    </w:p>
    <w:p w14:paraId="78094101" w14:textId="27B81C68" w:rsidR="00DB780C" w:rsidRDefault="002C4CF0" w:rsidP="00674744">
      <w:pP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هدفت</w:t>
      </w:r>
      <w:r w:rsidR="005D48D5" w:rsidRPr="005D48D5">
        <w:rPr>
          <w:rFonts w:ascii="Sakkal Majalla" w:eastAsia="Times New Roman" w:hAnsi="Sakkal Majalla" w:cs="Sakkal Majalla"/>
          <w:sz w:val="32"/>
          <w:szCs w:val="32"/>
          <w:rtl/>
        </w:rPr>
        <w:t xml:space="preserve"> هذه الدراسة إلى إبراز دور جودة الخدمة في تحقيق رضا الزبائن ، وذلك من خلال البحث في العلاقة بين دور جودة الخدمة رضا الزبائن ، وقد تمثل مجتمع الدراسة في الزبائن المرضى في المؤسسة الاستشفائية لطب العيون بورقلة ، وذلك في الفترة الممتدة بين فيفري 2018 إلى غاية مارس 2018، و لغرض معالجة إشكالية الدراسة تم الاستعانة بالاستبيان كأداة للدراسة، حيث تم معالجة 50 استمارة استبيان بواسطة البرنامج الإحصائي</w:t>
      </w:r>
      <w:r w:rsidR="005D48D5" w:rsidRPr="005D48D5">
        <w:rPr>
          <w:rFonts w:ascii="Sakkal Majalla" w:eastAsia="Times New Roman" w:hAnsi="Sakkal Majalla" w:cs="Sakkal Majalla"/>
          <w:sz w:val="32"/>
          <w:szCs w:val="32"/>
        </w:rPr>
        <w:t xml:space="preserve"> SPSS V22</w:t>
      </w:r>
      <w:r w:rsidR="005D48D5" w:rsidRPr="005D48D5">
        <w:rPr>
          <w:rFonts w:ascii="Sakkal Majalla" w:eastAsia="Times New Roman" w:hAnsi="Sakkal Majalla" w:cs="Sakkal Majalla"/>
          <w:sz w:val="32"/>
          <w:szCs w:val="32"/>
          <w:rtl/>
        </w:rPr>
        <w:t>، وذلك باستخدام الــعــديـــــد مـــــن الأساليب الإحصائية منها المتوسطات الحسابية و معامل الارتباط و الانحدار الخطي المتعدد، وقد توصلت الدراسة إلى مجموعة من النتائج منها توجد علاقة قوية بين جودة الخدمة و رضا الزبائن ، كما يوجد اثر لمتطلبات جودة الخدمات الص</w:t>
      </w:r>
      <w:r>
        <w:rPr>
          <w:rFonts w:ascii="Sakkal Majalla" w:eastAsia="Times New Roman" w:hAnsi="Sakkal Majalla" w:cs="Sakkal Majalla"/>
          <w:sz w:val="32"/>
          <w:szCs w:val="32"/>
          <w:rtl/>
        </w:rPr>
        <w:t>حية على تحقيق رضا زبائن المؤسسة</w:t>
      </w:r>
      <w:r>
        <w:rPr>
          <w:rFonts w:ascii="Sakkal Majalla" w:eastAsia="Times New Roman" w:hAnsi="Sakkal Majalla" w:cs="Sakkal Majalla" w:hint="cs"/>
          <w:sz w:val="32"/>
          <w:szCs w:val="32"/>
          <w:rtl/>
        </w:rPr>
        <w:t>.</w:t>
      </w:r>
    </w:p>
    <w:p w14:paraId="2EAFCD48" w14:textId="55FC546B" w:rsidR="00DB780C" w:rsidRPr="00DB780C" w:rsidRDefault="00DB780C" w:rsidP="00141E54">
      <w:pPr>
        <w:rPr>
          <w:rFonts w:ascii="Sakkal Majalla" w:eastAsia="Times New Roman" w:hAnsi="Sakkal Majalla" w:cs="Sakkal Majalla"/>
          <w:b/>
          <w:bCs/>
          <w:sz w:val="32"/>
          <w:szCs w:val="32"/>
          <w:rtl/>
        </w:rPr>
      </w:pPr>
      <w:r w:rsidRPr="00DB780C">
        <w:rPr>
          <w:rFonts w:ascii="Sakkal Majalla" w:eastAsia="Times New Roman" w:hAnsi="Sakkal Majalla" w:cs="Sakkal Majalla" w:hint="cs"/>
          <w:b/>
          <w:bCs/>
          <w:sz w:val="32"/>
          <w:szCs w:val="32"/>
          <w:rtl/>
        </w:rPr>
        <w:lastRenderedPageBreak/>
        <w:t xml:space="preserve">دراسة (بن عيوة، 2022) بعنوان " </w:t>
      </w:r>
      <w:r w:rsidRPr="00DB780C">
        <w:rPr>
          <w:rFonts w:ascii="Sakkal Majalla" w:eastAsia="Times New Roman" w:hAnsi="Sakkal Majalla" w:cs="Sakkal Majalla"/>
          <w:b/>
          <w:bCs/>
          <w:sz w:val="32"/>
          <w:szCs w:val="32"/>
          <w:rtl/>
        </w:rPr>
        <w:t xml:space="preserve">أثر جودة الخدمات الصحية على تحقيق رضا الزبون دراسة ميدانية لعينة من زبائن مركز التشخيص الطبي–المرشد-ورقلة </w:t>
      </w:r>
      <w:r w:rsidRPr="00DB780C">
        <w:rPr>
          <w:rFonts w:ascii="Sakkal Majalla" w:eastAsia="Times New Roman" w:hAnsi="Sakkal Majalla" w:cs="Sakkal Majalla" w:hint="cs"/>
          <w:b/>
          <w:bCs/>
          <w:sz w:val="32"/>
          <w:szCs w:val="32"/>
          <w:rtl/>
        </w:rPr>
        <w:t>"</w:t>
      </w:r>
    </w:p>
    <w:p w14:paraId="6A239EB8" w14:textId="79C90D2A" w:rsidR="005D48D5" w:rsidRDefault="00141E54" w:rsidP="00DB780C">
      <w:pPr>
        <w:rPr>
          <w:rFonts w:ascii="Sakkal Majalla" w:eastAsia="Times New Roman" w:hAnsi="Sakkal Majalla" w:cs="Sakkal Majalla"/>
          <w:sz w:val="32"/>
          <w:szCs w:val="32"/>
          <w:rtl/>
        </w:rPr>
      </w:pPr>
      <w:r w:rsidRPr="00141E54">
        <w:rPr>
          <w:rFonts w:ascii="Sakkal Majalla" w:eastAsia="Times New Roman" w:hAnsi="Sakkal Majalla" w:cs="Sakkal Majalla"/>
          <w:sz w:val="32"/>
          <w:szCs w:val="32"/>
          <w:rtl/>
        </w:rPr>
        <w:t>هدف</w:t>
      </w:r>
      <w:r w:rsidR="00DB780C">
        <w:rPr>
          <w:rFonts w:ascii="Sakkal Majalla" w:eastAsia="Times New Roman" w:hAnsi="Sakkal Majalla" w:cs="Sakkal Majalla" w:hint="cs"/>
          <w:sz w:val="32"/>
          <w:szCs w:val="32"/>
          <w:rtl/>
        </w:rPr>
        <w:t>ت</w:t>
      </w:r>
      <w:r w:rsidRPr="00141E54">
        <w:rPr>
          <w:rFonts w:ascii="Sakkal Majalla" w:eastAsia="Times New Roman" w:hAnsi="Sakkal Majalla" w:cs="Sakkal Majalla"/>
          <w:sz w:val="32"/>
          <w:szCs w:val="32"/>
          <w:rtl/>
        </w:rPr>
        <w:t xml:space="preserve"> الدراسة إلى معرفة واقع است</w:t>
      </w:r>
      <w:r w:rsidR="006C0569">
        <w:rPr>
          <w:rFonts w:ascii="Sakkal Majalla" w:eastAsia="Times New Roman" w:hAnsi="Sakkal Majalla" w:cs="Sakkal Majalla"/>
          <w:sz w:val="32"/>
          <w:szCs w:val="32"/>
          <w:rtl/>
        </w:rPr>
        <w:t>خدام مركز التشخيص الطبي (المرشد</w:t>
      </w:r>
      <w:r w:rsidRPr="00141E54">
        <w:rPr>
          <w:rFonts w:ascii="Sakkal Majalla" w:eastAsia="Times New Roman" w:hAnsi="Sakkal Majalla" w:cs="Sakkal Majalla"/>
          <w:sz w:val="32"/>
          <w:szCs w:val="32"/>
          <w:rtl/>
        </w:rPr>
        <w:t>) ورقلة</w:t>
      </w:r>
      <w:r w:rsidR="00DB780C">
        <w:rPr>
          <w:rFonts w:ascii="Sakkal Majalla" w:eastAsia="Times New Roman" w:hAnsi="Sakkal Majalla" w:cs="Sakkal Majalla" w:hint="cs"/>
          <w:sz w:val="32"/>
          <w:szCs w:val="32"/>
          <w:rtl/>
        </w:rPr>
        <w:t xml:space="preserve">، </w:t>
      </w:r>
      <w:r w:rsidRPr="00141E54">
        <w:rPr>
          <w:rFonts w:ascii="Sakkal Majalla" w:eastAsia="Times New Roman" w:hAnsi="Sakkal Majalla" w:cs="Sakkal Majalla"/>
          <w:sz w:val="32"/>
          <w:szCs w:val="32"/>
          <w:rtl/>
        </w:rPr>
        <w:t>لأثر جودة الخ</w:t>
      </w:r>
      <w:r w:rsidR="00DB780C">
        <w:rPr>
          <w:rFonts w:ascii="Sakkal Majalla" w:eastAsia="Times New Roman" w:hAnsi="Sakkal Majalla" w:cs="Sakkal Majalla"/>
          <w:sz w:val="32"/>
          <w:szCs w:val="32"/>
          <w:rtl/>
        </w:rPr>
        <w:t>دمات الصحية في تحقيق رضا الزبون</w:t>
      </w:r>
      <w:r w:rsidRPr="00141E54">
        <w:rPr>
          <w:rFonts w:ascii="Sakkal Majalla" w:eastAsia="Times New Roman" w:hAnsi="Sakkal Majalla" w:cs="Sakkal Majalla"/>
          <w:sz w:val="32"/>
          <w:szCs w:val="32"/>
          <w:rtl/>
        </w:rPr>
        <w:t>،</w:t>
      </w:r>
      <w:r w:rsidR="00DB780C">
        <w:rPr>
          <w:rFonts w:ascii="Sakkal Majalla" w:eastAsia="Times New Roman" w:hAnsi="Sakkal Majalla" w:cs="Sakkal Majalla" w:hint="cs"/>
          <w:sz w:val="32"/>
          <w:szCs w:val="32"/>
          <w:rtl/>
        </w:rPr>
        <w:t xml:space="preserve"> </w:t>
      </w:r>
      <w:r w:rsidRPr="00141E54">
        <w:rPr>
          <w:rFonts w:ascii="Sakkal Majalla" w:eastAsia="Times New Roman" w:hAnsi="Sakkal Majalla" w:cs="Sakkal Majalla"/>
          <w:sz w:val="32"/>
          <w:szCs w:val="32"/>
          <w:rtl/>
        </w:rPr>
        <w:t>وتم الاعتما</w:t>
      </w:r>
      <w:r w:rsidR="00DB780C">
        <w:rPr>
          <w:rFonts w:ascii="Sakkal Majalla" w:eastAsia="Times New Roman" w:hAnsi="Sakkal Majalla" w:cs="Sakkal Majalla"/>
          <w:sz w:val="32"/>
          <w:szCs w:val="32"/>
          <w:rtl/>
        </w:rPr>
        <w:t>د على المنهج الوصفي التحليلي، و</w:t>
      </w:r>
      <w:r w:rsidR="00DB780C">
        <w:rPr>
          <w:rFonts w:ascii="Sakkal Majalla" w:eastAsia="Times New Roman" w:hAnsi="Sakkal Majalla" w:cs="Sakkal Majalla" w:hint="cs"/>
          <w:sz w:val="32"/>
          <w:szCs w:val="32"/>
          <w:rtl/>
        </w:rPr>
        <w:t xml:space="preserve">تم </w:t>
      </w:r>
      <w:r w:rsidRPr="00141E54">
        <w:rPr>
          <w:rFonts w:ascii="Sakkal Majalla" w:eastAsia="Times New Roman" w:hAnsi="Sakkal Majalla" w:cs="Sakkal Majalla"/>
          <w:sz w:val="32"/>
          <w:szCs w:val="32"/>
          <w:rtl/>
        </w:rPr>
        <w:t>استخدام ا</w:t>
      </w:r>
      <w:r w:rsidR="00DB780C">
        <w:rPr>
          <w:rFonts w:ascii="Sakkal Majalla" w:eastAsia="Times New Roman" w:hAnsi="Sakkal Majalla" w:cs="Sakkal Majalla" w:hint="cs"/>
          <w:sz w:val="32"/>
          <w:szCs w:val="32"/>
          <w:rtl/>
        </w:rPr>
        <w:t>لا</w:t>
      </w:r>
      <w:r w:rsidRPr="00141E54">
        <w:rPr>
          <w:rFonts w:ascii="Sakkal Majalla" w:eastAsia="Times New Roman" w:hAnsi="Sakkal Majalla" w:cs="Sakkal Majalla"/>
          <w:sz w:val="32"/>
          <w:szCs w:val="32"/>
          <w:rtl/>
        </w:rPr>
        <w:t>ستبيان كأداة رئيسية للدراسة، حيث تم توزيع 60 استبانة على زبائن المؤسسة وتم استرجاع 50 استبانة بالمؤسسة محل الدراسة، وتم معالجة البيانات باستخدام برنامج</w:t>
      </w:r>
      <w:r w:rsidRPr="00141E54">
        <w:rPr>
          <w:rFonts w:ascii="Sakkal Majalla" w:eastAsia="Times New Roman" w:hAnsi="Sakkal Majalla" w:cs="Sakkal Majalla"/>
          <w:sz w:val="32"/>
          <w:szCs w:val="32"/>
        </w:rPr>
        <w:t xml:space="preserve">spss 22 </w:t>
      </w:r>
      <w:r w:rsidR="00DB780C">
        <w:rPr>
          <w:rFonts w:ascii="Sakkal Majalla" w:eastAsia="Times New Roman" w:hAnsi="Sakkal Majalla" w:cs="Sakkal Majalla" w:hint="cs"/>
          <w:sz w:val="32"/>
          <w:szCs w:val="32"/>
          <w:rtl/>
        </w:rPr>
        <w:t xml:space="preserve"> </w:t>
      </w:r>
      <w:r w:rsidRPr="00141E54">
        <w:rPr>
          <w:rFonts w:ascii="Sakkal Majalla" w:eastAsia="Times New Roman" w:hAnsi="Sakkal Majalla" w:cs="Sakkal Majalla"/>
          <w:sz w:val="32"/>
          <w:szCs w:val="32"/>
          <w:rtl/>
        </w:rPr>
        <w:t xml:space="preserve">لعرض وتحليل النتائج والفرضيات. وخلصت الدراسة إلى </w:t>
      </w:r>
      <w:r w:rsidR="00DB780C">
        <w:rPr>
          <w:rFonts w:ascii="Sakkal Majalla" w:eastAsia="Times New Roman" w:hAnsi="Sakkal Majalla" w:cs="Sakkal Majalla" w:hint="cs"/>
          <w:sz w:val="32"/>
          <w:szCs w:val="32"/>
          <w:rtl/>
        </w:rPr>
        <w:t>عدة نتائج</w:t>
      </w:r>
      <w:r w:rsidRPr="00141E54">
        <w:rPr>
          <w:rFonts w:ascii="Sakkal Majalla" w:eastAsia="Times New Roman" w:hAnsi="Sakkal Majalla" w:cs="Sakkal Majalla"/>
          <w:sz w:val="32"/>
          <w:szCs w:val="32"/>
          <w:rtl/>
        </w:rPr>
        <w:t xml:space="preserve"> أهمها</w:t>
      </w:r>
      <w:r w:rsidRPr="00141E54">
        <w:rPr>
          <w:rFonts w:ascii="Sakkal Majalla" w:eastAsia="Times New Roman" w:hAnsi="Sakkal Majalla" w:cs="Sakkal Majalla"/>
          <w:sz w:val="32"/>
          <w:szCs w:val="32"/>
        </w:rPr>
        <w:t xml:space="preserve">: </w:t>
      </w:r>
      <w:r w:rsidR="00DB780C">
        <w:rPr>
          <w:rFonts w:ascii="Sakkal Majalla" w:eastAsia="Times New Roman" w:hAnsi="Sakkal Majalla" w:cs="Sakkal Majalla" w:hint="cs"/>
          <w:sz w:val="32"/>
          <w:szCs w:val="32"/>
          <w:rtl/>
        </w:rPr>
        <w:t xml:space="preserve"> </w:t>
      </w:r>
      <w:r w:rsidRPr="00141E54">
        <w:rPr>
          <w:rFonts w:ascii="Sakkal Majalla" w:eastAsia="Times New Roman" w:hAnsi="Sakkal Majalla" w:cs="Sakkal Majalla"/>
          <w:sz w:val="32"/>
          <w:szCs w:val="32"/>
          <w:rtl/>
        </w:rPr>
        <w:t xml:space="preserve">تمثلت جودة الخدمات الصحية في العيادة متوسطة بالنسبة لبعد الملموسية بنسبة 75 </w:t>
      </w:r>
      <w:r w:rsidR="00DB780C">
        <w:rPr>
          <w:rFonts w:ascii="Sakkal Majalla" w:eastAsia="Times New Roman" w:hAnsi="Sakkal Majalla" w:cs="Sakkal Majalla" w:hint="cs"/>
          <w:sz w:val="32"/>
          <w:szCs w:val="32"/>
          <w:rtl/>
        </w:rPr>
        <w:t>%</w:t>
      </w:r>
      <w:r w:rsidRPr="00141E54">
        <w:rPr>
          <w:rFonts w:ascii="Sakkal Majalla" w:eastAsia="Times New Roman" w:hAnsi="Sakkal Majalla" w:cs="Sakkal Majalla"/>
          <w:sz w:val="32"/>
          <w:szCs w:val="32"/>
          <w:rtl/>
        </w:rPr>
        <w:t xml:space="preserve">، كما يعتبر مستوى الاعتمادية في العيادة محل الدراسة مرتفع بنسبة </w:t>
      </w:r>
      <w:r w:rsidR="00DB780C">
        <w:rPr>
          <w:rFonts w:ascii="Sakkal Majalla" w:eastAsia="Times New Roman" w:hAnsi="Sakkal Majalla" w:cs="Sakkal Majalla" w:hint="cs"/>
          <w:sz w:val="32"/>
          <w:szCs w:val="32"/>
          <w:rtl/>
        </w:rPr>
        <w:t>70%</w:t>
      </w:r>
      <w:r w:rsidRPr="00141E54">
        <w:rPr>
          <w:rFonts w:ascii="Sakkal Majalla" w:eastAsia="Times New Roman" w:hAnsi="Sakkal Majalla" w:cs="Sakkal Majalla"/>
          <w:sz w:val="32"/>
          <w:szCs w:val="32"/>
          <w:rtl/>
        </w:rPr>
        <w:t>،</w:t>
      </w:r>
      <w:r w:rsidR="00DB780C">
        <w:rPr>
          <w:rFonts w:ascii="Sakkal Majalla" w:eastAsia="Times New Roman" w:hAnsi="Sakkal Majalla" w:cs="Sakkal Majalla" w:hint="cs"/>
          <w:sz w:val="32"/>
          <w:szCs w:val="32"/>
          <w:rtl/>
        </w:rPr>
        <w:t xml:space="preserve"> </w:t>
      </w:r>
      <w:r w:rsidRPr="00141E54">
        <w:rPr>
          <w:rFonts w:ascii="Sakkal Majalla" w:eastAsia="Times New Roman" w:hAnsi="Sakkal Majalla" w:cs="Sakkal Majalla"/>
          <w:sz w:val="32"/>
          <w:szCs w:val="32"/>
          <w:rtl/>
        </w:rPr>
        <w:t xml:space="preserve">وهذا يعني ان له أهمية مرتفعة، وبالنسبة لبعد الاستجابة فان له نسبة 72 </w:t>
      </w:r>
      <w:r w:rsidR="00DB780C">
        <w:rPr>
          <w:rFonts w:ascii="Sakkal Majalla" w:eastAsia="Times New Roman" w:hAnsi="Sakkal Majalla" w:cs="Sakkal Majalla" w:hint="cs"/>
          <w:sz w:val="32"/>
          <w:szCs w:val="32"/>
          <w:rtl/>
        </w:rPr>
        <w:t>%</w:t>
      </w:r>
      <w:r w:rsidRPr="00141E54">
        <w:rPr>
          <w:rFonts w:ascii="Sakkal Majalla" w:eastAsia="Times New Roman" w:hAnsi="Sakkal Majalla" w:cs="Sakkal Majalla"/>
          <w:sz w:val="32"/>
          <w:szCs w:val="32"/>
          <w:rtl/>
        </w:rPr>
        <w:t xml:space="preserve"> بمستوى متوسط، ومن خلال بعد الأمان النسبة 74 </w:t>
      </w:r>
      <w:r w:rsidR="00DB780C">
        <w:rPr>
          <w:rFonts w:ascii="Sakkal Majalla" w:eastAsia="Times New Roman" w:hAnsi="Sakkal Majalla" w:cs="Sakkal Majalla" w:hint="cs"/>
          <w:sz w:val="32"/>
          <w:szCs w:val="32"/>
          <w:rtl/>
        </w:rPr>
        <w:t>%</w:t>
      </w:r>
      <w:r w:rsidRPr="00141E54">
        <w:rPr>
          <w:rFonts w:ascii="Sakkal Majalla" w:eastAsia="Times New Roman" w:hAnsi="Sakkal Majalla" w:cs="Sakkal Majalla"/>
          <w:sz w:val="32"/>
          <w:szCs w:val="32"/>
          <w:rtl/>
        </w:rPr>
        <w:t xml:space="preserve"> وهذا يدل على عدم اختلاف اراء المرضى ، وأخيرا بعد التعاطف والتي نسبته 78 </w:t>
      </w:r>
      <w:r w:rsidR="00DB780C">
        <w:rPr>
          <w:rFonts w:ascii="Sakkal Majalla" w:eastAsia="Times New Roman" w:hAnsi="Sakkal Majalla" w:cs="Sakkal Majalla" w:hint="cs"/>
          <w:sz w:val="32"/>
          <w:szCs w:val="32"/>
          <w:rtl/>
        </w:rPr>
        <w:t>%</w:t>
      </w:r>
      <w:r w:rsidRPr="00141E54">
        <w:rPr>
          <w:rFonts w:ascii="Sakkal Majalla" w:eastAsia="Times New Roman" w:hAnsi="Sakkal Majalla" w:cs="Sakkal Majalla"/>
          <w:sz w:val="32"/>
          <w:szCs w:val="32"/>
          <w:rtl/>
        </w:rPr>
        <w:t>، ومن خلال هذا يتضح ان العيا</w:t>
      </w:r>
      <w:r w:rsidR="00DB780C">
        <w:rPr>
          <w:rFonts w:ascii="Sakkal Majalla" w:eastAsia="Times New Roman" w:hAnsi="Sakkal Majalla" w:cs="Sakkal Majalla"/>
          <w:sz w:val="32"/>
          <w:szCs w:val="32"/>
          <w:rtl/>
        </w:rPr>
        <w:t>دة لا تقدم التعاطف التام للمرضى</w:t>
      </w:r>
      <w:r w:rsidRPr="00141E54">
        <w:rPr>
          <w:rFonts w:ascii="Sakkal Majalla" w:eastAsia="Times New Roman" w:hAnsi="Sakkal Majalla" w:cs="Sakkal Majalla"/>
          <w:sz w:val="32"/>
          <w:szCs w:val="32"/>
          <w:rtl/>
        </w:rPr>
        <w:t xml:space="preserve">، </w:t>
      </w:r>
      <w:r w:rsidR="00DB780C">
        <w:rPr>
          <w:rFonts w:ascii="Sakkal Majalla" w:eastAsia="Times New Roman" w:hAnsi="Sakkal Majalla" w:cs="Sakkal Majalla" w:hint="cs"/>
          <w:sz w:val="32"/>
          <w:szCs w:val="32"/>
          <w:rtl/>
        </w:rPr>
        <w:t xml:space="preserve">كما توصلت الى </w:t>
      </w:r>
      <w:r w:rsidRPr="00141E54">
        <w:rPr>
          <w:rFonts w:ascii="Sakkal Majalla" w:eastAsia="Times New Roman" w:hAnsi="Sakkal Majalla" w:cs="Sakkal Majalla"/>
          <w:sz w:val="32"/>
          <w:szCs w:val="32"/>
          <w:rtl/>
        </w:rPr>
        <w:t>وجود علاقة ارتباط وتأثير ذات دلالة احصائية بين ابعاد جودة الخدمات ورضا الزبائن في العيادة. كما اوصت الدراسة الى اهتمام العيادة بجودة الخدمات المقدمة لزبائنها</w:t>
      </w:r>
    </w:p>
    <w:p w14:paraId="124AB5C5" w14:textId="5C7BB1DC" w:rsidR="00141E54" w:rsidRPr="00DB780C" w:rsidRDefault="00DB780C" w:rsidP="00141E54">
      <w:pPr>
        <w:rPr>
          <w:rFonts w:ascii="Sakkal Majalla" w:eastAsia="Times New Roman" w:hAnsi="Sakkal Majalla" w:cs="Sakkal Majalla"/>
          <w:b/>
          <w:bCs/>
          <w:sz w:val="32"/>
          <w:szCs w:val="32"/>
          <w:rtl/>
        </w:rPr>
      </w:pPr>
      <w:r w:rsidRPr="00DB780C">
        <w:rPr>
          <w:rFonts w:ascii="Sakkal Majalla" w:eastAsia="Times New Roman" w:hAnsi="Sakkal Majalla" w:cs="Sakkal Majalla" w:hint="cs"/>
          <w:b/>
          <w:bCs/>
          <w:sz w:val="32"/>
          <w:szCs w:val="32"/>
          <w:rtl/>
        </w:rPr>
        <w:t xml:space="preserve">دراسة (البقمي، وعثمان، 2022) بعنوان " </w:t>
      </w:r>
      <w:r w:rsidRPr="00DB780C">
        <w:rPr>
          <w:rFonts w:ascii="Sakkal Majalla" w:eastAsia="Times New Roman" w:hAnsi="Sakkal Majalla" w:cs="Sakkal Majalla"/>
          <w:b/>
          <w:bCs/>
          <w:sz w:val="32"/>
          <w:szCs w:val="32"/>
          <w:rtl/>
        </w:rPr>
        <w:t>قياس أثر مؤشرات الأداء في تحسين جودة الخدمات الصحية" دراسة تطبيقية على مديرية الشؤون الصحية-الطائف</w:t>
      </w:r>
      <w:r w:rsidRPr="00DB780C">
        <w:rPr>
          <w:rFonts w:ascii="Sakkal Majalla" w:eastAsia="Times New Roman" w:hAnsi="Sakkal Majalla" w:cs="Sakkal Majalla" w:hint="cs"/>
          <w:b/>
          <w:bCs/>
          <w:sz w:val="32"/>
          <w:szCs w:val="32"/>
          <w:rtl/>
        </w:rPr>
        <w:t xml:space="preserve"> "</w:t>
      </w:r>
    </w:p>
    <w:p w14:paraId="5627EC4F" w14:textId="77777777" w:rsidR="00674744" w:rsidRDefault="00DB780C" w:rsidP="00674744">
      <w:pP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هدفت </w:t>
      </w:r>
      <w:r w:rsidR="00141E54" w:rsidRPr="00141E54">
        <w:rPr>
          <w:rFonts w:ascii="Sakkal Majalla" w:eastAsia="Times New Roman" w:hAnsi="Sakkal Majalla" w:cs="Sakkal Majalla"/>
          <w:sz w:val="32"/>
          <w:szCs w:val="32"/>
          <w:rtl/>
        </w:rPr>
        <w:t xml:space="preserve">إلى دراسة أثر مؤشرات الأداء على جودة الخدمات الصحية التي تقدمها مديرية الشؤون الصحية بالطائف، وفهم مدى كفاية هذه المؤشرات لتحسين جودة هذه الخدمات. </w:t>
      </w:r>
      <w:r>
        <w:rPr>
          <w:rFonts w:ascii="Sakkal Majalla" w:eastAsia="Times New Roman" w:hAnsi="Sakkal Majalla" w:cs="Sakkal Majalla" w:hint="cs"/>
          <w:sz w:val="32"/>
          <w:szCs w:val="32"/>
          <w:rtl/>
        </w:rPr>
        <w:t>و</w:t>
      </w:r>
      <w:r w:rsidR="00141E54" w:rsidRPr="00141E54">
        <w:rPr>
          <w:rFonts w:ascii="Sakkal Majalla" w:eastAsia="Times New Roman" w:hAnsi="Sakkal Majalla" w:cs="Sakkal Majalla"/>
          <w:sz w:val="32"/>
          <w:szCs w:val="32"/>
          <w:rtl/>
        </w:rPr>
        <w:t>استخدم</w:t>
      </w:r>
      <w:r>
        <w:rPr>
          <w:rFonts w:ascii="Sakkal Majalla" w:eastAsia="Times New Roman" w:hAnsi="Sakkal Majalla" w:cs="Sakkal Majalla" w:hint="cs"/>
          <w:sz w:val="32"/>
          <w:szCs w:val="32"/>
          <w:rtl/>
        </w:rPr>
        <w:t>ت</w:t>
      </w:r>
      <w:r w:rsidR="00141E54" w:rsidRPr="00141E54">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الدراسة</w:t>
      </w:r>
      <w:r w:rsidR="00141E54" w:rsidRPr="00141E54">
        <w:rPr>
          <w:rFonts w:ascii="Sakkal Majalla" w:eastAsia="Times New Roman" w:hAnsi="Sakkal Majalla" w:cs="Sakkal Majalla"/>
          <w:sz w:val="32"/>
          <w:szCs w:val="32"/>
          <w:rtl/>
        </w:rPr>
        <w:t xml:space="preserve"> المنهج الوصفي التحليلي</w:t>
      </w:r>
      <w:r>
        <w:rPr>
          <w:rFonts w:ascii="Sakkal Majalla" w:eastAsia="Times New Roman" w:hAnsi="Sakkal Majalla" w:cs="Sakkal Majalla"/>
          <w:sz w:val="32"/>
          <w:szCs w:val="32"/>
          <w:rtl/>
        </w:rPr>
        <w:t>،</w:t>
      </w:r>
      <w:r>
        <w:rPr>
          <w:rFonts w:ascii="Sakkal Majalla" w:eastAsia="Times New Roman" w:hAnsi="Sakkal Majalla" w:cs="Sakkal Majalla" w:hint="cs"/>
          <w:sz w:val="32"/>
          <w:szCs w:val="32"/>
          <w:rtl/>
        </w:rPr>
        <w:t xml:space="preserve"> كما </w:t>
      </w:r>
      <w:r w:rsidR="00141E54" w:rsidRPr="00141E54">
        <w:rPr>
          <w:rFonts w:ascii="Sakkal Majalla" w:eastAsia="Times New Roman" w:hAnsi="Sakkal Majalla" w:cs="Sakkal Majalla"/>
          <w:sz w:val="32"/>
          <w:szCs w:val="32"/>
          <w:rtl/>
        </w:rPr>
        <w:t>اعتمدت الدراسة على الاستبيان، واستهدفت موظف</w:t>
      </w:r>
      <w:r>
        <w:rPr>
          <w:rFonts w:ascii="Sakkal Majalla" w:eastAsia="Times New Roman" w:hAnsi="Sakkal Majalla" w:cs="Sakkal Majalla"/>
          <w:sz w:val="32"/>
          <w:szCs w:val="32"/>
          <w:rtl/>
        </w:rPr>
        <w:t>ي مديرية الشؤون الصحية بالطائف.</w:t>
      </w:r>
      <w:r>
        <w:rPr>
          <w:rFonts w:ascii="Sakkal Majalla" w:eastAsia="Times New Roman" w:hAnsi="Sakkal Majalla" w:cs="Sakkal Majalla" w:hint="cs"/>
          <w:sz w:val="32"/>
          <w:szCs w:val="32"/>
          <w:rtl/>
        </w:rPr>
        <w:t xml:space="preserve"> توصلت الدراسة الى عدة نتائج أهمها أن </w:t>
      </w:r>
      <w:r w:rsidR="00141E54" w:rsidRPr="00141E54">
        <w:rPr>
          <w:rFonts w:ascii="Sakkal Majalla" w:eastAsia="Times New Roman" w:hAnsi="Sakkal Majalla" w:cs="Sakkal Majalla"/>
          <w:sz w:val="32"/>
          <w:szCs w:val="32"/>
          <w:rtl/>
        </w:rPr>
        <w:t xml:space="preserve">هناك درجة موافقة متوسطة بين المشاركين في الدراسة فيما يتعلق بمؤشرات الأداء، وكذلك فيما يتعلق برضا الموظفين الوظيفي في المديرية، وتحقيق </w:t>
      </w:r>
      <w:r w:rsidR="00141E54" w:rsidRPr="00141E54">
        <w:rPr>
          <w:rFonts w:ascii="Sakkal Majalla" w:eastAsia="Times New Roman" w:hAnsi="Sakkal Majalla" w:cs="Sakkal Majalla"/>
          <w:sz w:val="32"/>
          <w:szCs w:val="32"/>
          <w:rtl/>
        </w:rPr>
        <w:lastRenderedPageBreak/>
        <w:t>الأهداف والخطط الاستراتيجية للمديرية، واستقرار مستوى الخدما</w:t>
      </w:r>
      <w:r>
        <w:rPr>
          <w:rFonts w:ascii="Sakkal Majalla" w:eastAsia="Times New Roman" w:hAnsi="Sakkal Majalla" w:cs="Sakkal Majalla"/>
          <w:sz w:val="32"/>
          <w:szCs w:val="32"/>
          <w:rtl/>
        </w:rPr>
        <w:t xml:space="preserve">ت، ورضا المراجعين في المديرية. </w:t>
      </w:r>
      <w:r>
        <w:rPr>
          <w:rFonts w:ascii="Sakkal Majalla" w:eastAsia="Times New Roman" w:hAnsi="Sakkal Majalla" w:cs="Sakkal Majalla" w:hint="cs"/>
          <w:sz w:val="32"/>
          <w:szCs w:val="32"/>
          <w:rtl/>
        </w:rPr>
        <w:t>كما تبين أن</w:t>
      </w:r>
      <w:r w:rsidR="00141E54" w:rsidRPr="00141E54">
        <w:rPr>
          <w:rFonts w:ascii="Sakkal Majalla" w:eastAsia="Times New Roman" w:hAnsi="Sakkal Majalla" w:cs="Sakkal Majalla"/>
          <w:sz w:val="32"/>
          <w:szCs w:val="32"/>
          <w:rtl/>
        </w:rPr>
        <w:t xml:space="preserve"> كان هناك اتفاق متوسط بين المشاركين في الدراسة بشأن أهمية مؤشرات الأداء في المديرية، وتنمية جميع إمكانات الموارد البشرية فيها والاستفادة منها، ووجود بيئة عمل تعزز المشاركة الشاملة والإدارة المثلى </w:t>
      </w:r>
      <w:r>
        <w:rPr>
          <w:rFonts w:ascii="Sakkal Majalla" w:eastAsia="Times New Roman" w:hAnsi="Sakkal Majalla" w:cs="Sakkal Majalla"/>
          <w:sz w:val="32"/>
          <w:szCs w:val="32"/>
          <w:rtl/>
        </w:rPr>
        <w:t xml:space="preserve">للموارد البشرية داخل المديرية. </w:t>
      </w:r>
      <w:r>
        <w:rPr>
          <w:rFonts w:ascii="Sakkal Majalla" w:eastAsia="Times New Roman" w:hAnsi="Sakkal Majalla" w:cs="Sakkal Majalla" w:hint="cs"/>
          <w:sz w:val="32"/>
          <w:szCs w:val="32"/>
          <w:rtl/>
        </w:rPr>
        <w:t xml:space="preserve">وتوصلت الدراسة أيضا الي </w:t>
      </w:r>
      <w:r w:rsidR="00141E54" w:rsidRPr="00141E54">
        <w:rPr>
          <w:rFonts w:ascii="Sakkal Majalla" w:eastAsia="Times New Roman" w:hAnsi="Sakkal Majalla" w:cs="Sakkal Majalla"/>
          <w:sz w:val="32"/>
          <w:szCs w:val="32"/>
          <w:rtl/>
        </w:rPr>
        <w:t xml:space="preserve">تأثير مؤشرات الأداء على جودة الخدمات الصحية التي تقدمها المديرية واضح. </w:t>
      </w:r>
      <w:r>
        <w:rPr>
          <w:rFonts w:ascii="Sakkal Majalla" w:eastAsia="Times New Roman" w:hAnsi="Sakkal Majalla" w:cs="Sakkal Majalla" w:hint="cs"/>
          <w:sz w:val="32"/>
          <w:szCs w:val="32"/>
          <w:rtl/>
        </w:rPr>
        <w:t xml:space="preserve">كما </w:t>
      </w:r>
      <w:r w:rsidR="00141E54" w:rsidRPr="00141E54">
        <w:rPr>
          <w:rFonts w:ascii="Sakkal Majalla" w:eastAsia="Times New Roman" w:hAnsi="Sakkal Majalla" w:cs="Sakkal Majalla"/>
          <w:sz w:val="32"/>
          <w:szCs w:val="32"/>
          <w:rtl/>
        </w:rPr>
        <w:t>كان مستوى الأداء ا</w:t>
      </w:r>
      <w:r>
        <w:rPr>
          <w:rFonts w:ascii="Sakkal Majalla" w:eastAsia="Times New Roman" w:hAnsi="Sakkal Majalla" w:cs="Sakkal Majalla"/>
          <w:sz w:val="32"/>
          <w:szCs w:val="32"/>
          <w:rtl/>
        </w:rPr>
        <w:t>لوظيفي لموظفي المديرية متوسطًا.</w:t>
      </w:r>
      <w:r>
        <w:rPr>
          <w:rFonts w:ascii="Sakkal Majalla" w:eastAsia="Times New Roman" w:hAnsi="Sakkal Majalla" w:cs="Sakkal Majalla" w:hint="cs"/>
          <w:sz w:val="32"/>
          <w:szCs w:val="32"/>
          <w:rtl/>
        </w:rPr>
        <w:t xml:space="preserve"> وأخيرا توصلت الدراسة الى ان </w:t>
      </w:r>
      <w:r w:rsidR="00141E54" w:rsidRPr="00141E54">
        <w:rPr>
          <w:rFonts w:ascii="Sakkal Majalla" w:eastAsia="Times New Roman" w:hAnsi="Sakkal Majalla" w:cs="Sakkal Majalla"/>
          <w:sz w:val="32"/>
          <w:szCs w:val="32"/>
          <w:rtl/>
        </w:rPr>
        <w:t>هناك علاقة إيجابية ذات دلالة إحصائية بين التزام الإدارة العليا للمديرية بقياس مؤشرات الأ</w:t>
      </w:r>
      <w:r w:rsidR="00674744">
        <w:rPr>
          <w:rFonts w:ascii="Sakkal Majalla" w:eastAsia="Times New Roman" w:hAnsi="Sakkal Majalla" w:cs="Sakkal Majalla"/>
          <w:sz w:val="32"/>
          <w:szCs w:val="32"/>
          <w:rtl/>
        </w:rPr>
        <w:t>داء وتحسين جودة الخدمات الصحية.</w:t>
      </w:r>
    </w:p>
    <w:p w14:paraId="68132C23" w14:textId="0C2443E4" w:rsidR="00DB780C" w:rsidRPr="00DB780C" w:rsidRDefault="00DB780C" w:rsidP="00674744">
      <w:pPr>
        <w:rPr>
          <w:rFonts w:ascii="Sakkal Majalla" w:eastAsia="Times New Roman" w:hAnsi="Sakkal Majalla" w:cs="Sakkal Majalla"/>
          <w:b/>
          <w:bCs/>
          <w:sz w:val="32"/>
          <w:szCs w:val="32"/>
          <w:rtl/>
        </w:rPr>
      </w:pPr>
      <w:r w:rsidRPr="00DB780C">
        <w:rPr>
          <w:rFonts w:ascii="Sakkal Majalla" w:eastAsia="Times New Roman" w:hAnsi="Sakkal Majalla" w:cs="Sakkal Majalla" w:hint="cs"/>
          <w:b/>
          <w:bCs/>
          <w:sz w:val="32"/>
          <w:szCs w:val="32"/>
          <w:rtl/>
        </w:rPr>
        <w:t xml:space="preserve">دراسة ( عبد الجليل، علوي، 2024) بعنوان  " </w:t>
      </w:r>
      <w:r w:rsidRPr="00DB780C">
        <w:rPr>
          <w:rFonts w:ascii="Sakkal Majalla" w:eastAsia="Times New Roman" w:hAnsi="Sakkal Majalla" w:cs="Sakkal Majalla"/>
          <w:b/>
          <w:bCs/>
          <w:sz w:val="32"/>
          <w:szCs w:val="32"/>
          <w:rtl/>
        </w:rPr>
        <w:t>الدور الوسيط لجودة الخدمات الصحية في العلاقة بين إدارة الجودة الشاملة ورضا العملاء: دراسة حالة مركز طرابلس الطبي ليبيا</w:t>
      </w:r>
      <w:r w:rsidRPr="00DB780C">
        <w:rPr>
          <w:rFonts w:ascii="Sakkal Majalla" w:eastAsia="Times New Roman" w:hAnsi="Sakkal Majalla" w:cs="Sakkal Majalla" w:hint="cs"/>
          <w:b/>
          <w:bCs/>
          <w:sz w:val="32"/>
          <w:szCs w:val="32"/>
          <w:rtl/>
        </w:rPr>
        <w:t xml:space="preserve"> " </w:t>
      </w:r>
    </w:p>
    <w:p w14:paraId="6A7B6862" w14:textId="5B8ED4A7" w:rsidR="00364122" w:rsidRPr="005D48D5" w:rsidRDefault="00674744" w:rsidP="006B50EA">
      <w:pP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هدفت</w:t>
      </w:r>
      <w:r w:rsidR="00141E54" w:rsidRPr="00141E54">
        <w:rPr>
          <w:rFonts w:ascii="Sakkal Majalla" w:eastAsia="Times New Roman" w:hAnsi="Sakkal Majalla" w:cs="Sakkal Majalla"/>
          <w:sz w:val="32"/>
          <w:szCs w:val="32"/>
          <w:rtl/>
        </w:rPr>
        <w:t xml:space="preserve"> إلى دراسة تأثير إدارة الجودة الشاملة على مستوى الخدمة ورضا المرضى في مركز طرابلس الطبي الليبي. بالإضافة إلى ذلك، </w:t>
      </w:r>
      <w:r>
        <w:rPr>
          <w:rFonts w:ascii="Sakkal Majalla" w:eastAsia="Times New Roman" w:hAnsi="Sakkal Majalla" w:cs="Sakkal Majalla" w:hint="cs"/>
          <w:sz w:val="32"/>
          <w:szCs w:val="32"/>
          <w:rtl/>
        </w:rPr>
        <w:t>وكذلك دراسة</w:t>
      </w:r>
      <w:r w:rsidR="00141E54" w:rsidRPr="00141E54">
        <w:rPr>
          <w:rFonts w:ascii="Sakkal Majalla" w:eastAsia="Times New Roman" w:hAnsi="Sakkal Majalla" w:cs="Sakkal Majalla"/>
          <w:sz w:val="32"/>
          <w:szCs w:val="32"/>
          <w:rtl/>
        </w:rPr>
        <w:t xml:space="preserve"> التأثير غير المباشر على الرضا. </w:t>
      </w:r>
      <w:r>
        <w:rPr>
          <w:rFonts w:ascii="Sakkal Majalla" w:eastAsia="Times New Roman" w:hAnsi="Sakkal Majalla" w:cs="Sakkal Majalla" w:hint="cs"/>
          <w:sz w:val="32"/>
          <w:szCs w:val="32"/>
          <w:rtl/>
        </w:rPr>
        <w:t>وتمثلت أداة الدراسة في الاستبيان و</w:t>
      </w:r>
      <w:r w:rsidR="00141E54" w:rsidRPr="00141E54">
        <w:rPr>
          <w:rFonts w:ascii="Sakkal Majalla" w:eastAsia="Times New Roman" w:hAnsi="Sakkal Majalla" w:cs="Sakkal Majalla"/>
          <w:sz w:val="32"/>
          <w:szCs w:val="32"/>
          <w:rtl/>
        </w:rPr>
        <w:t>تكونت عينة الدراسة من 391 موظفًا و391 مريضًا من مركز طرابلس الطبي الليبي</w:t>
      </w:r>
      <w:r>
        <w:rPr>
          <w:rFonts w:ascii="Sakkal Majalla" w:eastAsia="Times New Roman" w:hAnsi="Sakkal Majalla" w:cs="Sakkal Majalla" w:hint="cs"/>
          <w:sz w:val="32"/>
          <w:szCs w:val="32"/>
          <w:rtl/>
        </w:rPr>
        <w:t xml:space="preserve">. وتوصلت الدراسة الى </w:t>
      </w:r>
      <w:r w:rsidR="00141E54" w:rsidRPr="00141E54">
        <w:rPr>
          <w:rFonts w:ascii="Sakkal Majalla" w:eastAsia="Times New Roman" w:hAnsi="Sakkal Majalla" w:cs="Sakkal Majalla"/>
          <w:sz w:val="32"/>
          <w:szCs w:val="32"/>
          <w:rtl/>
        </w:rPr>
        <w:t>إن لجودة الخدمات الصحية تأثيرًا ذا دلالة إحصائية على العلاقة بين إدارة الجودة الشاملة ورضا العملاء في مركز طرابلس الطبي الليبي. يُعدّ الاستخدام المتواصل لمبادئ إدارة الجودة الشاملة - التي تُركّز على العميل ورغباته واحتياجاته، وأهمية معالجة أي مشاكل قد تظهر بسرعة - أهم توصية من بين توصيات الدراسة العديدة. ولتحسين وتطوير جودة الخدمات الصحية، تشمل إدارة الجودة الشاملة دعم الإدارة العليا، والتركيز على العملاء، والتحسين المستم</w:t>
      </w:r>
      <w:r>
        <w:rPr>
          <w:rFonts w:ascii="Sakkal Majalla" w:eastAsia="Times New Roman" w:hAnsi="Sakkal Majalla" w:cs="Sakkal Majalla"/>
          <w:sz w:val="32"/>
          <w:szCs w:val="32"/>
          <w:rtl/>
        </w:rPr>
        <w:t>ر للإجراءات والعمليات الداخلية.</w:t>
      </w:r>
    </w:p>
    <w:p w14:paraId="3ABE76ED" w14:textId="6463CEC3" w:rsidR="00B442A6" w:rsidRDefault="00B442A6" w:rsidP="00B442A6">
      <w:pPr>
        <w:pStyle w:val="Heading2"/>
        <w:rPr>
          <w:sz w:val="36"/>
          <w:szCs w:val="36"/>
          <w:rtl/>
        </w:rPr>
      </w:pPr>
      <w:bookmarkStart w:id="50" w:name="_Toc231856510"/>
      <w:r>
        <w:rPr>
          <w:rFonts w:hint="cs"/>
          <w:sz w:val="36"/>
          <w:szCs w:val="36"/>
          <w:rtl/>
        </w:rPr>
        <w:t>4.3.2 التعقيب على الدراسات السابقة</w:t>
      </w:r>
      <w:bookmarkEnd w:id="50"/>
    </w:p>
    <w:p w14:paraId="68E16E1C" w14:textId="1180FA9D" w:rsidR="00641743" w:rsidRPr="00151925" w:rsidRDefault="00151925" w:rsidP="006B50EA">
      <w:pPr>
        <w:rPr>
          <w:rFonts w:ascii="Sakkal Majalla" w:eastAsia="Times New Roman" w:hAnsi="Sakkal Majalla" w:cs="Sakkal Majalla"/>
          <w:sz w:val="32"/>
          <w:szCs w:val="32"/>
          <w:rtl/>
        </w:rPr>
      </w:pPr>
      <w:r w:rsidRPr="00151925">
        <w:rPr>
          <w:rFonts w:ascii="Sakkal Majalla" w:eastAsia="Times New Roman" w:hAnsi="Sakkal Majalla" w:cs="Sakkal Majalla"/>
          <w:sz w:val="32"/>
          <w:szCs w:val="32"/>
          <w:rtl/>
        </w:rPr>
        <w:t xml:space="preserve">يتضح من مراجعة الدراسات السابقة أن موضوع الذكاء الاصطناعي من الزاوية الأخلاقية أو من حيث تأثيره على جودة الخدمات الصحية ورضا العملاء قد حظي باهتمام متزايد في السنوات الأخيرة، مع تباين </w:t>
      </w:r>
      <w:r w:rsidRPr="00151925">
        <w:rPr>
          <w:rFonts w:ascii="Sakkal Majalla" w:eastAsia="Times New Roman" w:hAnsi="Sakkal Majalla" w:cs="Sakkal Majalla"/>
          <w:sz w:val="32"/>
          <w:szCs w:val="32"/>
          <w:rtl/>
        </w:rPr>
        <w:lastRenderedPageBreak/>
        <w:t>في مجالات التطبيق والمناهج البحثية المستخدمة. وفيما يلي عرض لأبرز أوجه الاتفاق والاختلاف بين الدراسات، مع توضيح ما يُميز الدراسة الحالية</w:t>
      </w:r>
      <w:r w:rsidRPr="00151925">
        <w:rPr>
          <w:rFonts w:ascii="Sakkal Majalla" w:eastAsia="Times New Roman" w:hAnsi="Sakkal Majalla" w:cs="Sakkal Majalla"/>
          <w:sz w:val="32"/>
          <w:szCs w:val="32"/>
        </w:rPr>
        <w:t>:</w:t>
      </w:r>
    </w:p>
    <w:p w14:paraId="7EF18CDC" w14:textId="0F1C329E" w:rsidR="00151925" w:rsidRPr="00151925" w:rsidRDefault="00641743" w:rsidP="00151925">
      <w:pPr>
        <w:rPr>
          <w:rFonts w:ascii="Sakkal Majalla" w:eastAsia="Times New Roman" w:hAnsi="Sakkal Majalla" w:cs="Sakkal Majalla"/>
          <w:b/>
          <w:bCs/>
          <w:sz w:val="32"/>
          <w:szCs w:val="32"/>
        </w:rPr>
      </w:pPr>
      <w:r>
        <w:rPr>
          <w:rFonts w:ascii="Sakkal Majalla" w:eastAsia="Times New Roman" w:hAnsi="Sakkal Majalla" w:cs="Sakkal Majalla"/>
          <w:b/>
          <w:bCs/>
          <w:sz w:val="32"/>
          <w:szCs w:val="32"/>
          <w:rtl/>
        </w:rPr>
        <w:t>أول</w:t>
      </w:r>
      <w:r w:rsidR="00151925" w:rsidRPr="00151925">
        <w:rPr>
          <w:rFonts w:ascii="Sakkal Majalla" w:eastAsia="Times New Roman" w:hAnsi="Sakkal Majalla" w:cs="Sakkal Majalla"/>
          <w:b/>
          <w:bCs/>
          <w:sz w:val="32"/>
          <w:szCs w:val="32"/>
          <w:rtl/>
        </w:rPr>
        <w:t>ا: الدراسات المتعلقة بأخلاقيات الذكاء الاصطناعي</w:t>
      </w:r>
    </w:p>
    <w:p w14:paraId="13B5D8EC" w14:textId="444BC40E" w:rsidR="00151925" w:rsidRPr="00151925" w:rsidRDefault="00151925" w:rsidP="00D3759A">
      <w:pPr>
        <w:numPr>
          <w:ilvl w:val="0"/>
          <w:numId w:val="20"/>
        </w:numPr>
        <w:rPr>
          <w:rFonts w:ascii="Sakkal Majalla" w:eastAsia="Times New Roman" w:hAnsi="Sakkal Majalla" w:cs="Sakkal Majalla"/>
          <w:sz w:val="32"/>
          <w:szCs w:val="32"/>
        </w:rPr>
      </w:pPr>
      <w:r w:rsidRPr="00151925">
        <w:rPr>
          <w:rFonts w:ascii="Sakkal Majalla" w:eastAsia="Times New Roman" w:hAnsi="Sakkal Majalla" w:cs="Sakkal Majalla"/>
          <w:sz w:val="32"/>
          <w:szCs w:val="32"/>
          <w:rtl/>
        </w:rPr>
        <w:t xml:space="preserve">اتفقت دراسة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عاشور، 2024</w:t>
      </w:r>
      <w:r>
        <w:rPr>
          <w:rFonts w:ascii="Sakkal Majalla" w:eastAsia="Times New Roman" w:hAnsi="Sakkal Majalla" w:cs="Sakkal Majalla" w:hint="cs"/>
          <w:sz w:val="32"/>
          <w:szCs w:val="32"/>
          <w:rtl/>
        </w:rPr>
        <w:t xml:space="preserve">) </w:t>
      </w:r>
      <w:r w:rsidRPr="00151925">
        <w:rPr>
          <w:rFonts w:ascii="Sakkal Majalla" w:eastAsia="Times New Roman" w:hAnsi="Sakkal Majalla" w:cs="Sakkal Majalla"/>
          <w:sz w:val="32"/>
          <w:szCs w:val="32"/>
          <w:rtl/>
        </w:rPr>
        <w:t xml:space="preserve">ودراسة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إبراهيم وآخرون، 2024</w:t>
      </w:r>
      <w:r>
        <w:rPr>
          <w:rFonts w:ascii="Sakkal Majalla" w:eastAsia="Times New Roman" w:hAnsi="Sakkal Majalla" w:cs="Sakkal Majalla" w:hint="cs"/>
          <w:sz w:val="32"/>
          <w:szCs w:val="32"/>
          <w:rtl/>
        </w:rPr>
        <w:t xml:space="preserve">) </w:t>
      </w:r>
      <w:r w:rsidRPr="00151925">
        <w:rPr>
          <w:rFonts w:ascii="Sakkal Majalla" w:eastAsia="Times New Roman" w:hAnsi="Sakkal Majalla" w:cs="Sakkal Majalla"/>
          <w:sz w:val="32"/>
          <w:szCs w:val="32"/>
          <w:rtl/>
        </w:rPr>
        <w:t>في تناولهما للإطار الأخلاقي والمبادئ الحاكمة لاستخدام الذكاء الاصطناعي، مثل العدالة، والخصوصية، والمساءلة. إلا أن الأولى ركزت على النظرة المستقبلية في ضوء الثورة الصناعية الخامسة، بينما الثانية تناولت تطبيقات تعليمية واقعية في سلطنة عُمان</w:t>
      </w:r>
      <w:r w:rsidRPr="00151925">
        <w:rPr>
          <w:rFonts w:ascii="Sakkal Majalla" w:eastAsia="Times New Roman" w:hAnsi="Sakkal Majalla" w:cs="Sakkal Majalla"/>
          <w:sz w:val="32"/>
          <w:szCs w:val="32"/>
        </w:rPr>
        <w:t>.</w:t>
      </w:r>
    </w:p>
    <w:p w14:paraId="424F9918" w14:textId="628D5292" w:rsidR="00151925" w:rsidRPr="00151925" w:rsidRDefault="00151925" w:rsidP="00D3759A">
      <w:pPr>
        <w:numPr>
          <w:ilvl w:val="0"/>
          <w:numId w:val="20"/>
        </w:numPr>
        <w:rPr>
          <w:rFonts w:ascii="Sakkal Majalla" w:eastAsia="Times New Roman" w:hAnsi="Sakkal Majalla" w:cs="Sakkal Majalla"/>
          <w:sz w:val="32"/>
          <w:szCs w:val="32"/>
        </w:rPr>
      </w:pPr>
      <w:r w:rsidRPr="00151925">
        <w:rPr>
          <w:rFonts w:ascii="Sakkal Majalla" w:eastAsia="Times New Roman" w:hAnsi="Sakkal Majalla" w:cs="Sakkal Majalla"/>
          <w:sz w:val="32"/>
          <w:szCs w:val="32"/>
          <w:rtl/>
        </w:rPr>
        <w:t xml:space="preserve">اختلفت دراسة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العنزي والسعيد، 2024</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Pr>
        <w:t xml:space="preserve"> </w:t>
      </w:r>
      <w:r w:rsidRPr="00151925">
        <w:rPr>
          <w:rFonts w:ascii="Sakkal Majalla" w:eastAsia="Times New Roman" w:hAnsi="Sakkal Majalla" w:cs="Sakkal Majalla"/>
          <w:sz w:val="32"/>
          <w:szCs w:val="32"/>
          <w:rtl/>
        </w:rPr>
        <w:t>عن سابقتيها في تركيزها على نموذج تطبيقي محدد</w:t>
      </w:r>
      <w:r w:rsidRPr="00151925">
        <w:rPr>
          <w:rFonts w:ascii="Sakkal Majalla" w:eastAsia="Times New Roman" w:hAnsi="Sakkal Majalla" w:cs="Sakkal Majalla"/>
          <w:sz w:val="32"/>
          <w:szCs w:val="32"/>
        </w:rPr>
        <w:t xml:space="preserve"> (Claude AI) </w:t>
      </w:r>
      <w:r w:rsidRPr="00151925">
        <w:rPr>
          <w:rFonts w:ascii="Sakkal Majalla" w:eastAsia="Times New Roman" w:hAnsi="Sakkal Majalla" w:cs="Sakkal Majalla"/>
          <w:sz w:val="32"/>
          <w:szCs w:val="32"/>
          <w:rtl/>
        </w:rPr>
        <w:t>في مجال تعليمي خاص (السنة النبوية)، وبهذا فهي لم تتناول البُعد الأخلاقي بشكل مباشر، بل تطرقت له ضمنيًا من خلال الإشارة إلى التحديات</w:t>
      </w:r>
      <w:r w:rsidRPr="00151925">
        <w:rPr>
          <w:rFonts w:ascii="Sakkal Majalla" w:eastAsia="Times New Roman" w:hAnsi="Sakkal Majalla" w:cs="Sakkal Majalla"/>
          <w:sz w:val="32"/>
          <w:szCs w:val="32"/>
        </w:rPr>
        <w:t>.</w:t>
      </w:r>
    </w:p>
    <w:p w14:paraId="1C1B1AC0" w14:textId="03229828" w:rsidR="006B50EA" w:rsidRPr="00296E69" w:rsidRDefault="00151925" w:rsidP="00296E69">
      <w:pPr>
        <w:numPr>
          <w:ilvl w:val="0"/>
          <w:numId w:val="20"/>
        </w:numPr>
        <w:rPr>
          <w:rFonts w:ascii="Sakkal Majalla" w:eastAsia="Times New Roman" w:hAnsi="Sakkal Majalla" w:cs="Sakkal Majalla"/>
          <w:sz w:val="32"/>
          <w:szCs w:val="32"/>
          <w:rtl/>
        </w:rPr>
      </w:pPr>
      <w:r w:rsidRPr="00151925">
        <w:rPr>
          <w:rFonts w:ascii="Sakkal Majalla" w:eastAsia="Times New Roman" w:hAnsi="Sakkal Majalla" w:cs="Sakkal Majalla"/>
          <w:sz w:val="32"/>
          <w:szCs w:val="32"/>
          <w:rtl/>
        </w:rPr>
        <w:t xml:space="preserve">دراسة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دادو، 2025</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Pr>
        <w:t xml:space="preserve"> </w:t>
      </w:r>
      <w:r w:rsidRPr="00151925">
        <w:rPr>
          <w:rFonts w:ascii="Sakkal Majalla" w:eastAsia="Times New Roman" w:hAnsi="Sakkal Majalla" w:cs="Sakkal Majalla"/>
          <w:sz w:val="32"/>
          <w:szCs w:val="32"/>
          <w:rtl/>
        </w:rPr>
        <w:t>تميزت بمدخل فلسفي إبستمولوجي، حيث ناقشت أخلاقيات الذكاء الاصطناعي من منظور مشروعيتها العلمية وجدواها، وهو ما يوسع الإطار النظري ويعطي بعدًا تأصيليًا</w:t>
      </w:r>
      <w:r w:rsidRPr="00151925">
        <w:rPr>
          <w:rFonts w:ascii="Sakkal Majalla" w:eastAsia="Times New Roman" w:hAnsi="Sakkal Majalla" w:cs="Sakkal Majalla"/>
          <w:sz w:val="32"/>
          <w:szCs w:val="32"/>
        </w:rPr>
        <w:t>.</w:t>
      </w:r>
    </w:p>
    <w:p w14:paraId="126A7F04" w14:textId="203BD752" w:rsidR="00151925" w:rsidRPr="00151925" w:rsidRDefault="00641743" w:rsidP="00151925">
      <w:pPr>
        <w:rPr>
          <w:lang w:bidi="ar-EG"/>
        </w:rPr>
      </w:pPr>
      <w:r>
        <w:rPr>
          <w:rFonts w:ascii="Sakkal Majalla" w:eastAsia="Times New Roman" w:hAnsi="Sakkal Majalla" w:cs="Sakkal Majalla"/>
          <w:b/>
          <w:bCs/>
          <w:sz w:val="32"/>
          <w:szCs w:val="32"/>
          <w:rtl/>
        </w:rPr>
        <w:t>ثاني</w:t>
      </w:r>
      <w:r w:rsidR="00151925" w:rsidRPr="00151925">
        <w:rPr>
          <w:rFonts w:ascii="Sakkal Majalla" w:eastAsia="Times New Roman" w:hAnsi="Sakkal Majalla" w:cs="Sakkal Majalla"/>
          <w:b/>
          <w:bCs/>
          <w:sz w:val="32"/>
          <w:szCs w:val="32"/>
          <w:rtl/>
        </w:rPr>
        <w:t>ا: الدراسات المتعلقة بجودة الخدمات الصحية ورضا العملاء</w:t>
      </w:r>
    </w:p>
    <w:p w14:paraId="1A978476" w14:textId="39F775E4" w:rsidR="00151925" w:rsidRPr="00151925" w:rsidRDefault="00151925" w:rsidP="00D3759A">
      <w:pPr>
        <w:numPr>
          <w:ilvl w:val="0"/>
          <w:numId w:val="20"/>
        </w:numPr>
        <w:rPr>
          <w:rFonts w:ascii="Sakkal Majalla" w:eastAsia="Times New Roman" w:hAnsi="Sakkal Majalla" w:cs="Sakkal Majalla"/>
          <w:sz w:val="32"/>
          <w:szCs w:val="32"/>
        </w:rPr>
      </w:pPr>
      <w:r w:rsidRPr="00151925">
        <w:rPr>
          <w:rFonts w:ascii="Sakkal Majalla" w:eastAsia="Times New Roman" w:hAnsi="Sakkal Majalla" w:cs="Sakkal Majalla"/>
          <w:sz w:val="32"/>
          <w:szCs w:val="32"/>
          <w:rtl/>
        </w:rPr>
        <w:t xml:space="preserve">اتفقت دراسات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عبد المرضي، 2019</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Pr>
        <w:t xml:space="preserve"> </w:t>
      </w:r>
      <w:r w:rsidRPr="00151925">
        <w:rPr>
          <w:rFonts w:ascii="Sakkal Majalla" w:eastAsia="Times New Roman" w:hAnsi="Sakkal Majalla" w:cs="Sakkal Majalla"/>
          <w:sz w:val="32"/>
          <w:szCs w:val="32"/>
          <w:rtl/>
        </w:rPr>
        <w:t xml:space="preserve">و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رحومة، 2022</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Pr>
        <w:t xml:space="preserve"> </w:t>
      </w:r>
      <w:r w:rsidRPr="00151925">
        <w:rPr>
          <w:rFonts w:ascii="Sakkal Majalla" w:eastAsia="Times New Roman" w:hAnsi="Sakkal Majalla" w:cs="Sakkal Majalla"/>
          <w:sz w:val="32"/>
          <w:szCs w:val="32"/>
          <w:rtl/>
        </w:rPr>
        <w:t xml:space="preserve">و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بن عيوة، 2022</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Pr>
        <w:t xml:space="preserve"> </w:t>
      </w:r>
      <w:r w:rsidRPr="00151925">
        <w:rPr>
          <w:rFonts w:ascii="Sakkal Majalla" w:eastAsia="Times New Roman" w:hAnsi="Sakkal Majalla" w:cs="Sakkal Majalla"/>
          <w:sz w:val="32"/>
          <w:szCs w:val="32"/>
          <w:rtl/>
        </w:rPr>
        <w:t>في تأكيد وجود علاقة إيجابية بين جودة الخدمات الصحية ورضا العملاء، واستخدمت جميعها أدوات كمية كاستبانات وتحليل إحصائي لقياس ذلك</w:t>
      </w:r>
      <w:r w:rsidRPr="00151925">
        <w:rPr>
          <w:rFonts w:ascii="Sakkal Majalla" w:eastAsia="Times New Roman" w:hAnsi="Sakkal Majalla" w:cs="Sakkal Majalla"/>
          <w:sz w:val="32"/>
          <w:szCs w:val="32"/>
        </w:rPr>
        <w:t>.</w:t>
      </w:r>
    </w:p>
    <w:p w14:paraId="7DB865FD" w14:textId="77777777" w:rsidR="00641743" w:rsidRDefault="00151925" w:rsidP="00D3759A">
      <w:pPr>
        <w:numPr>
          <w:ilvl w:val="0"/>
          <w:numId w:val="20"/>
        </w:numPr>
        <w:rPr>
          <w:rFonts w:ascii="Sakkal Majalla" w:eastAsia="Times New Roman" w:hAnsi="Sakkal Majalla" w:cs="Sakkal Majalla"/>
          <w:sz w:val="32"/>
          <w:szCs w:val="32"/>
        </w:rPr>
      </w:pPr>
      <w:r w:rsidRPr="00151925">
        <w:rPr>
          <w:rFonts w:ascii="Sakkal Majalla" w:eastAsia="Times New Roman" w:hAnsi="Sakkal Majalla" w:cs="Sakkal Majalla"/>
          <w:sz w:val="32"/>
          <w:szCs w:val="32"/>
          <w:rtl/>
        </w:rPr>
        <w:lastRenderedPageBreak/>
        <w:t xml:space="preserve">اختلفت دراسة </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tl/>
        </w:rPr>
        <w:t>البقمي وعثمان، 2022</w:t>
      </w:r>
      <w:r>
        <w:rPr>
          <w:rFonts w:ascii="Sakkal Majalla" w:eastAsia="Times New Roman" w:hAnsi="Sakkal Majalla" w:cs="Sakkal Majalla" w:hint="cs"/>
          <w:sz w:val="32"/>
          <w:szCs w:val="32"/>
          <w:rtl/>
        </w:rPr>
        <w:t>)</w:t>
      </w:r>
      <w:r w:rsidRPr="00151925">
        <w:rPr>
          <w:rFonts w:ascii="Sakkal Majalla" w:eastAsia="Times New Roman" w:hAnsi="Sakkal Majalla" w:cs="Sakkal Majalla"/>
          <w:sz w:val="32"/>
          <w:szCs w:val="32"/>
        </w:rPr>
        <w:t xml:space="preserve"> </w:t>
      </w:r>
      <w:r w:rsidRPr="00151925">
        <w:rPr>
          <w:rFonts w:ascii="Sakkal Majalla" w:eastAsia="Times New Roman" w:hAnsi="Sakkal Majalla" w:cs="Sakkal Majalla"/>
          <w:sz w:val="32"/>
          <w:szCs w:val="32"/>
          <w:rtl/>
        </w:rPr>
        <w:t>في أنها لم تركز على رضا العملاء بشكل مباشر، بل تناولت أثر مؤشرات الأداء في تحسين جودة الخدمات الصحية، مما يجعلها أقرب إلى دراسات تقييم الأداء الإداري</w:t>
      </w:r>
      <w:r w:rsidRPr="00151925">
        <w:rPr>
          <w:rFonts w:ascii="Sakkal Majalla" w:eastAsia="Times New Roman" w:hAnsi="Sakkal Majalla" w:cs="Sakkal Majalla"/>
          <w:sz w:val="32"/>
          <w:szCs w:val="32"/>
        </w:rPr>
        <w:t>.</w:t>
      </w:r>
    </w:p>
    <w:p w14:paraId="31E7830C" w14:textId="262D9798" w:rsidR="00151925" w:rsidRPr="00641743" w:rsidRDefault="00151925" w:rsidP="00D3759A">
      <w:pPr>
        <w:numPr>
          <w:ilvl w:val="0"/>
          <w:numId w:val="20"/>
        </w:numPr>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 xml:space="preserve">دراستا </w:t>
      </w:r>
      <w:r w:rsidRPr="00641743">
        <w:rPr>
          <w:rFonts w:ascii="Sakkal Majalla" w:eastAsia="Times New Roman" w:hAnsi="Sakkal Majalla" w:cs="Sakkal Majalla" w:hint="cs"/>
          <w:sz w:val="32"/>
          <w:szCs w:val="32"/>
          <w:rtl/>
        </w:rPr>
        <w:t>(</w:t>
      </w:r>
      <w:r w:rsidRPr="00641743">
        <w:rPr>
          <w:rFonts w:ascii="Sakkal Majalla" w:eastAsia="Times New Roman" w:hAnsi="Sakkal Majalla" w:cs="Sakkal Majalla"/>
          <w:sz w:val="32"/>
          <w:szCs w:val="32"/>
          <w:rtl/>
        </w:rPr>
        <w:t>عبد الجليل وعلوي، 2024</w:t>
      </w:r>
      <w:r w:rsidRPr="00641743">
        <w:rPr>
          <w:rFonts w:ascii="Sakkal Majalla" w:eastAsia="Times New Roman" w:hAnsi="Sakkal Majalla" w:cs="Sakkal Majalla" w:hint="cs"/>
          <w:sz w:val="32"/>
          <w:szCs w:val="32"/>
          <w:rtl/>
        </w:rPr>
        <w:t>)</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في نسختيها، قدمتا تحليلاً لارتباط إدارة الجودة الشاملة بجودة الخدمات ورضا المرضى، وأشارتا إلى الدور الوسيط لجودة الخدمة، ما يُثري الفهم النظري للعلاقة الثلاثية بين الإدارة، الجودة، والرضا</w:t>
      </w:r>
      <w:r w:rsidRPr="00641743">
        <w:rPr>
          <w:rFonts w:ascii="Sakkal Majalla" w:eastAsia="Times New Roman" w:hAnsi="Sakkal Majalla" w:cs="Sakkal Majalla"/>
          <w:sz w:val="32"/>
          <w:szCs w:val="32"/>
        </w:rPr>
        <w:t>.</w:t>
      </w:r>
    </w:p>
    <w:p w14:paraId="3CE4EDB6" w14:textId="5CD1A118" w:rsidR="00151925" w:rsidRPr="00641743" w:rsidRDefault="00641743" w:rsidP="00641743">
      <w:pPr>
        <w:spacing w:after="0"/>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t>ثالث</w:t>
      </w:r>
      <w:r w:rsidR="00151925" w:rsidRPr="00641743">
        <w:rPr>
          <w:rFonts w:ascii="Sakkal Majalla" w:eastAsia="Times New Roman" w:hAnsi="Sakkal Majalla" w:cs="Sakkal Majalla"/>
          <w:b/>
          <w:bCs/>
          <w:sz w:val="32"/>
          <w:szCs w:val="32"/>
          <w:rtl/>
        </w:rPr>
        <w:t>ا: مميزات الدراسة الحالية مقارنة بالدراسات السابقة</w:t>
      </w:r>
    </w:p>
    <w:p w14:paraId="6AFD9924" w14:textId="77777777" w:rsidR="00641743" w:rsidRPr="00641743" w:rsidRDefault="00641743" w:rsidP="00D3759A">
      <w:pPr>
        <w:numPr>
          <w:ilvl w:val="0"/>
          <w:numId w:val="20"/>
        </w:numPr>
        <w:spacing w:after="0"/>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تتميز الدراسة الحالية بعدد من الجوانب التي تُكسبها أهمية علمية وتطبيقية واضحة مقارنة بالدراسات السابقة. فهي أول دراسة – حسب علم الباحث – تتناول العلاقة بين أخلاقيات استخدام الذكاء الاصطناعي وجودة الخدمات الصحية ورضا العملاء في القطاع الصحي السعودي، وتحديدًا في مستشفيات مدينة الرياض، مما يمنحها خصوصية وواقعية من حيث البيئة التطبيقية</w:t>
      </w:r>
      <w:r w:rsidRPr="00641743">
        <w:rPr>
          <w:rFonts w:ascii="Sakkal Majalla" w:eastAsia="Times New Roman" w:hAnsi="Sakkal Majalla" w:cs="Sakkal Majalla"/>
          <w:sz w:val="32"/>
          <w:szCs w:val="32"/>
        </w:rPr>
        <w:t>.</w:t>
      </w:r>
    </w:p>
    <w:p w14:paraId="1DE8EAEC" w14:textId="77777777" w:rsidR="00641743" w:rsidRPr="00641743" w:rsidRDefault="00641743" w:rsidP="00D3759A">
      <w:pPr>
        <w:numPr>
          <w:ilvl w:val="0"/>
          <w:numId w:val="20"/>
        </w:numPr>
        <w:spacing w:after="0"/>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كما تتفرد هذه الدراسة بدمجها بين ثلاثة محاور رئيسية مترابطة</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الأخلاقيات، الجودة، والرضا، حيث أن معظم الدراسات السابقة تناولت كل محور منها بشكل منفصل. فالدراسات التي تناولت الذكاء الاصطناعي ركزت في الغالب على الجوانب التقنية أو التعليمية، بينما ركزت دراسات جودة الخدمة ورضا العملاء على التقييم الداخلي للمؤسسات الصحية دون ربطها بأبعاد أخلاقية متقدمة</w:t>
      </w:r>
      <w:r w:rsidRPr="00641743">
        <w:rPr>
          <w:rFonts w:ascii="Sakkal Majalla" w:eastAsia="Times New Roman" w:hAnsi="Sakkal Majalla" w:cs="Sakkal Majalla"/>
          <w:sz w:val="32"/>
          <w:szCs w:val="32"/>
        </w:rPr>
        <w:t>.</w:t>
      </w:r>
    </w:p>
    <w:p w14:paraId="0B89287E" w14:textId="77777777" w:rsidR="00641743" w:rsidRPr="00641743" w:rsidRDefault="00641743" w:rsidP="00D3759A">
      <w:pPr>
        <w:numPr>
          <w:ilvl w:val="0"/>
          <w:numId w:val="20"/>
        </w:numPr>
        <w:spacing w:after="0"/>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 xml:space="preserve">ومن ناحية المنهج، اعتمدت الدراسة الحالية على المنهج الوصفي التحليلي القائم على البيانات الميدانية، ما يُتيح استخلاص نتائج قابلة للتطبيق الفعلي، خلافًا للدراسات النظرية أو الأدبية </w:t>
      </w:r>
      <w:r w:rsidRPr="00641743">
        <w:rPr>
          <w:rFonts w:ascii="Sakkal Majalla" w:eastAsia="Times New Roman" w:hAnsi="Sakkal Majalla" w:cs="Sakkal Majalla"/>
          <w:sz w:val="32"/>
          <w:szCs w:val="32"/>
          <w:rtl/>
        </w:rPr>
        <w:lastRenderedPageBreak/>
        <w:t>التي ركزت على التأصيل المفاهيمي فقط. كما تستند الدراسة إلى أدوات كمية لقياس مستوى الالتزام بالأخلاقيات وأثره على تحسين الخدمة والرضا، ما يعزز موثوقية النتائج ودقتها</w:t>
      </w:r>
      <w:r w:rsidRPr="00641743">
        <w:rPr>
          <w:rFonts w:ascii="Sakkal Majalla" w:eastAsia="Times New Roman" w:hAnsi="Sakkal Majalla" w:cs="Sakkal Majalla"/>
          <w:sz w:val="32"/>
          <w:szCs w:val="32"/>
        </w:rPr>
        <w:t>.</w:t>
      </w:r>
    </w:p>
    <w:p w14:paraId="503961BD" w14:textId="6B8D69B1" w:rsidR="00274BA3" w:rsidRDefault="00641743" w:rsidP="00D3759A">
      <w:pPr>
        <w:numPr>
          <w:ilvl w:val="0"/>
          <w:numId w:val="20"/>
        </w:numPr>
        <w:spacing w:after="0"/>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وبالإضافة إلى ما سبق، فإن هذه الدراسة تسعى لتقديم نموذج عملي قابل للتطبيق يمكن من خلاله للمؤسسات الصحية تحسين جودة خدماتها من خلال التزامها بالأطر الأخلاقية للذكاء الاصطناعي، وهو ما يُعد مساهمة علمية جديدة تُثري الأدبيات العربية في هذا المجال المتطور</w:t>
      </w:r>
      <w:r w:rsidRPr="00641743">
        <w:rPr>
          <w:rFonts w:ascii="Sakkal Majalla" w:eastAsia="Times New Roman" w:hAnsi="Sakkal Majalla" w:cs="Sakkal Majalla"/>
          <w:sz w:val="32"/>
          <w:szCs w:val="32"/>
        </w:rPr>
        <w:t>.</w:t>
      </w:r>
      <w:bookmarkStart w:id="51" w:name="_Toc193327031"/>
      <w:bookmarkStart w:id="52" w:name="_Toc170385773"/>
    </w:p>
    <w:p w14:paraId="5307D405" w14:textId="19856BF4" w:rsidR="00641743" w:rsidRDefault="00641743">
      <w:pPr>
        <w:bidi w:val="0"/>
        <w:spacing w:after="0" w:line="240" w:lineRule="auto"/>
        <w:jc w:val="left"/>
        <w:rPr>
          <w:rFonts w:ascii="Sakkal Majalla" w:eastAsia="Times New Roman" w:hAnsi="Sakkal Majalla" w:cs="Sakkal Majalla"/>
          <w:sz w:val="32"/>
          <w:szCs w:val="32"/>
          <w:rtl/>
        </w:rPr>
      </w:pPr>
      <w:r>
        <w:rPr>
          <w:rFonts w:ascii="Sakkal Majalla" w:eastAsia="Times New Roman" w:hAnsi="Sakkal Majalla" w:cs="Sakkal Majalla"/>
          <w:sz w:val="32"/>
          <w:szCs w:val="32"/>
          <w:rtl/>
        </w:rPr>
        <w:br w:type="page"/>
      </w:r>
    </w:p>
    <w:p w14:paraId="2E8B3FD1" w14:textId="77777777" w:rsidR="00641743" w:rsidRPr="00641743" w:rsidRDefault="00641743" w:rsidP="00641743">
      <w:pPr>
        <w:spacing w:after="0"/>
        <w:rPr>
          <w:rFonts w:ascii="Sakkal Majalla" w:eastAsia="Times New Roman" w:hAnsi="Sakkal Majalla" w:cs="Sakkal Majalla"/>
          <w:sz w:val="32"/>
          <w:szCs w:val="32"/>
          <w:rtl/>
        </w:rPr>
      </w:pPr>
    </w:p>
    <w:p w14:paraId="446777BC" w14:textId="77777777" w:rsidR="00274BA3" w:rsidRDefault="00274BA3" w:rsidP="00274BA3">
      <w:pPr>
        <w:jc w:val="center"/>
        <w:rPr>
          <w:rtl/>
        </w:rPr>
      </w:pPr>
    </w:p>
    <w:p w14:paraId="50694C99" w14:textId="77777777" w:rsidR="00274BA3" w:rsidRDefault="00274BA3" w:rsidP="00274BA3">
      <w:pPr>
        <w:jc w:val="center"/>
        <w:rPr>
          <w:rtl/>
        </w:rPr>
      </w:pPr>
    </w:p>
    <w:p w14:paraId="72AC7999" w14:textId="77777777" w:rsidR="00274BA3" w:rsidRDefault="00274BA3" w:rsidP="00274BA3">
      <w:pPr>
        <w:jc w:val="center"/>
        <w:rPr>
          <w:rtl/>
        </w:rPr>
      </w:pPr>
    </w:p>
    <w:p w14:paraId="5DC1D1A0" w14:textId="77777777" w:rsidR="00274BA3" w:rsidRDefault="00274BA3" w:rsidP="00274BA3">
      <w:pPr>
        <w:jc w:val="center"/>
        <w:rPr>
          <w:rtl/>
        </w:rPr>
      </w:pPr>
    </w:p>
    <w:p w14:paraId="78E0D48E" w14:textId="77777777" w:rsidR="00274BA3" w:rsidRPr="00296E69" w:rsidRDefault="00274BA3" w:rsidP="00274BA3">
      <w:pPr>
        <w:jc w:val="center"/>
        <w:outlineLvl w:val="0"/>
        <w:rPr>
          <w:rFonts w:ascii="Sakkal Majalla" w:eastAsia="Traditional Arabic" w:hAnsi="Sakkal Majalla" w:cs="Sakkal Majalla"/>
          <w:bCs/>
          <w:sz w:val="56"/>
          <w:szCs w:val="56"/>
          <w:rtl/>
        </w:rPr>
      </w:pPr>
      <w:bookmarkStart w:id="53" w:name="_Toc231856511"/>
      <w:r w:rsidRPr="00296E69">
        <w:rPr>
          <w:rFonts w:ascii="Sakkal Majalla" w:eastAsia="Traditional Arabic" w:hAnsi="Sakkal Majalla" w:cs="Sakkal Majalla"/>
          <w:bCs/>
          <w:sz w:val="56"/>
          <w:szCs w:val="56"/>
          <w:rtl/>
        </w:rPr>
        <w:t>الفصل الثالث</w:t>
      </w:r>
      <w:bookmarkEnd w:id="51"/>
      <w:bookmarkEnd w:id="53"/>
    </w:p>
    <w:p w14:paraId="6447457E" w14:textId="04D8755C" w:rsidR="00274BA3" w:rsidRPr="00296E69" w:rsidRDefault="00274BA3" w:rsidP="00274BA3">
      <w:pPr>
        <w:jc w:val="center"/>
        <w:outlineLvl w:val="0"/>
        <w:rPr>
          <w:rFonts w:ascii="Sakkal Majalla" w:eastAsia="Traditional Arabic" w:hAnsi="Sakkal Majalla" w:cs="Sakkal Majalla"/>
          <w:bCs/>
          <w:sz w:val="56"/>
          <w:szCs w:val="56"/>
          <w:rtl/>
        </w:rPr>
      </w:pPr>
      <w:bookmarkStart w:id="54" w:name="_Toc193327032"/>
      <w:bookmarkStart w:id="55" w:name="_Toc231856512"/>
      <w:r w:rsidRPr="00296E69">
        <w:rPr>
          <w:rFonts w:ascii="Sakkal Majalla" w:eastAsia="Traditional Arabic" w:hAnsi="Sakkal Majalla" w:cs="Sakkal Majalla"/>
          <w:bCs/>
          <w:sz w:val="56"/>
          <w:szCs w:val="56"/>
          <w:rtl/>
        </w:rPr>
        <w:t>منهجية الدراسة</w:t>
      </w:r>
      <w:bookmarkEnd w:id="54"/>
      <w:r w:rsidRPr="00296E69">
        <w:rPr>
          <w:rFonts w:ascii="Sakkal Majalla" w:eastAsia="Traditional Arabic" w:hAnsi="Sakkal Majalla" w:cs="Sakkal Majalla"/>
          <w:bCs/>
          <w:sz w:val="56"/>
          <w:szCs w:val="56"/>
          <w:rtl/>
        </w:rPr>
        <w:t xml:space="preserve"> الميدانية</w:t>
      </w:r>
      <w:bookmarkEnd w:id="55"/>
    </w:p>
    <w:p w14:paraId="1D41E0FF" w14:textId="77777777" w:rsidR="00274BA3" w:rsidRPr="00274BA3" w:rsidRDefault="00274BA3" w:rsidP="00274BA3">
      <w:pPr>
        <w:jc w:val="center"/>
        <w:rPr>
          <w:rFonts w:ascii="Traditional Arabic" w:eastAsia="Traditional Arabic" w:hAnsi="Traditional Arabic" w:cs="Traditional Arabic"/>
          <w:bCs/>
          <w:sz w:val="56"/>
          <w:szCs w:val="56"/>
          <w:rtl/>
          <w:lang w:bidi="ar-EG"/>
        </w:rPr>
      </w:pPr>
    </w:p>
    <w:p w14:paraId="03615189"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47819F67"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52CD19D1"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21645A3E"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21E6C4E8"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2D1CBD97"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42A2245E"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615A142C"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57C4B6A5"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309FCFE7" w14:textId="77777777" w:rsidR="00274BA3" w:rsidRPr="00274BA3" w:rsidRDefault="00274BA3" w:rsidP="00274BA3">
      <w:pPr>
        <w:spacing w:line="256" w:lineRule="auto"/>
        <w:jc w:val="left"/>
        <w:rPr>
          <w:rFonts w:ascii="Sakkal Majalla" w:eastAsia="Calibri" w:hAnsi="Sakkal Majalla" w:cs="Sakkal Majalla"/>
          <w:kern w:val="2"/>
          <w:u w:val="single"/>
          <w:rtl/>
          <w14:ligatures w14:val="standardContextual"/>
        </w:rPr>
      </w:pPr>
    </w:p>
    <w:p w14:paraId="204212F4" w14:textId="77777777" w:rsidR="00274BA3" w:rsidRPr="00274BA3" w:rsidRDefault="00274BA3" w:rsidP="00274BA3">
      <w:pPr>
        <w:bidi w:val="0"/>
        <w:spacing w:line="256" w:lineRule="auto"/>
        <w:jc w:val="left"/>
        <w:rPr>
          <w:rFonts w:ascii="Sakkal Majalla" w:eastAsia="Calibri" w:hAnsi="Sakkal Majalla" w:cs="Sakkal Majalla"/>
          <w:b/>
          <w:bCs/>
          <w:kern w:val="2"/>
          <w:sz w:val="36"/>
          <w:szCs w:val="36"/>
          <w:rtl/>
          <w14:ligatures w14:val="standardContextual"/>
        </w:rPr>
      </w:pPr>
      <w:r w:rsidRPr="00274BA3">
        <w:rPr>
          <w:rFonts w:ascii="Sakkal Majalla" w:eastAsia="Calibri" w:hAnsi="Sakkal Majalla" w:cs="Sakkal Majalla"/>
          <w:b/>
          <w:bCs/>
          <w:sz w:val="36"/>
          <w:szCs w:val="36"/>
          <w:rtl/>
        </w:rPr>
        <w:br w:type="page"/>
      </w:r>
    </w:p>
    <w:p w14:paraId="21DDE618" w14:textId="77777777" w:rsidR="00274BA3" w:rsidRPr="00274BA3" w:rsidRDefault="00274BA3" w:rsidP="00274BA3">
      <w:pPr>
        <w:spacing w:before="240" w:after="240"/>
        <w:ind w:firstLine="113"/>
        <w:jc w:val="center"/>
        <w:rPr>
          <w:rFonts w:ascii="Sakkal Majalla" w:eastAsia="Calibri" w:hAnsi="Sakkal Majalla" w:cs="Sakkal Majalla"/>
          <w:b/>
          <w:bCs/>
          <w:kern w:val="2"/>
          <w:sz w:val="36"/>
          <w:szCs w:val="36"/>
          <w:rtl/>
          <w14:ligatures w14:val="standardContextual"/>
        </w:rPr>
      </w:pPr>
      <w:r w:rsidRPr="00274BA3">
        <w:rPr>
          <w:rFonts w:ascii="Sakkal Majalla" w:eastAsia="Calibri" w:hAnsi="Sakkal Majalla" w:cs="Sakkal Majalla"/>
          <w:b/>
          <w:bCs/>
          <w:kern w:val="2"/>
          <w:sz w:val="36"/>
          <w:szCs w:val="36"/>
          <w:rtl/>
          <w14:ligatures w14:val="standardContextual"/>
        </w:rPr>
        <w:lastRenderedPageBreak/>
        <w:t>الفصل الثالث</w:t>
      </w:r>
    </w:p>
    <w:p w14:paraId="58D0FD2F" w14:textId="7F1AF8CD" w:rsidR="00274BA3" w:rsidRPr="00274BA3" w:rsidRDefault="00274BA3" w:rsidP="00274BA3">
      <w:pPr>
        <w:shd w:val="clear" w:color="auto" w:fill="FFFFFF"/>
        <w:tabs>
          <w:tab w:val="left" w:pos="2520"/>
        </w:tabs>
        <w:spacing w:after="0"/>
        <w:jc w:val="center"/>
        <w:rPr>
          <w:rFonts w:ascii="Sakkal Majalla" w:eastAsia="Calibri" w:hAnsi="Sakkal Majalla" w:cs="Sakkal Majalla"/>
          <w:b/>
          <w:bCs/>
          <w:kern w:val="2"/>
          <w:sz w:val="36"/>
          <w:szCs w:val="36"/>
          <w14:ligatures w14:val="standardContextual"/>
        </w:rPr>
      </w:pPr>
      <w:r w:rsidRPr="00274BA3">
        <w:rPr>
          <w:rFonts w:ascii="Sakkal Majalla" w:eastAsia="Calibri" w:hAnsi="Sakkal Majalla" w:cs="Sakkal Majalla"/>
          <w:b/>
          <w:bCs/>
          <w:kern w:val="2"/>
          <w:sz w:val="36"/>
          <w:szCs w:val="36"/>
          <w:rtl/>
          <w14:ligatures w14:val="standardContextual"/>
        </w:rPr>
        <w:t>منهجية الدراسة</w:t>
      </w:r>
      <w:r>
        <w:rPr>
          <w:rFonts w:ascii="Sakkal Majalla" w:eastAsia="Calibri" w:hAnsi="Sakkal Majalla" w:cs="Sakkal Majalla" w:hint="cs"/>
          <w:b/>
          <w:bCs/>
          <w:kern w:val="2"/>
          <w:sz w:val="36"/>
          <w:szCs w:val="36"/>
          <w:rtl/>
          <w14:ligatures w14:val="standardContextual"/>
        </w:rPr>
        <w:t xml:space="preserve"> الميدانية</w:t>
      </w:r>
    </w:p>
    <w:p w14:paraId="648DE570" w14:textId="77777777" w:rsidR="00274BA3" w:rsidRPr="00274BA3" w:rsidRDefault="00274BA3" w:rsidP="00AB540E">
      <w:pPr>
        <w:spacing w:after="200"/>
        <w:outlineLvl w:val="1"/>
        <w:rPr>
          <w:rFonts w:ascii="Sakkal Majalla" w:eastAsia="Calibri" w:hAnsi="Sakkal Majalla" w:cs="Sakkal Majalla"/>
          <w:b/>
          <w:bCs/>
          <w:kern w:val="2"/>
          <w:sz w:val="36"/>
          <w:szCs w:val="36"/>
          <w:rtl/>
          <w14:ligatures w14:val="standardContextual"/>
        </w:rPr>
      </w:pPr>
      <w:bookmarkStart w:id="56" w:name="_Toc193327033"/>
      <w:bookmarkStart w:id="57" w:name="_Toc185968433"/>
      <w:bookmarkStart w:id="58" w:name="_Toc181394386"/>
      <w:bookmarkStart w:id="59" w:name="_Toc188743151"/>
      <w:bookmarkStart w:id="60" w:name="_Toc191138371"/>
      <w:bookmarkStart w:id="61" w:name="_Toc231856513"/>
      <w:r w:rsidRPr="00274BA3">
        <w:rPr>
          <w:rFonts w:ascii="Sakkal Majalla" w:eastAsia="Calibri" w:hAnsi="Sakkal Majalla" w:cs="Sakkal Majalla"/>
          <w:b/>
          <w:bCs/>
          <w:kern w:val="2"/>
          <w:sz w:val="36"/>
          <w:szCs w:val="36"/>
          <w:rtl/>
          <w14:ligatures w14:val="standardContextual"/>
        </w:rPr>
        <w:t>1.3 مقدمة</w:t>
      </w:r>
      <w:bookmarkEnd w:id="56"/>
      <w:bookmarkEnd w:id="57"/>
      <w:bookmarkEnd w:id="58"/>
      <w:bookmarkEnd w:id="59"/>
      <w:bookmarkEnd w:id="60"/>
      <w:bookmarkEnd w:id="61"/>
    </w:p>
    <w:p w14:paraId="32A7F313" w14:textId="77777777" w:rsidR="00274BA3" w:rsidRPr="00274BA3" w:rsidRDefault="00274BA3" w:rsidP="00AB540E">
      <w:pPr>
        <w:spacing w:after="20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7024DD44" w14:textId="77777777" w:rsidR="00274BA3" w:rsidRPr="00274BA3" w:rsidRDefault="00274BA3" w:rsidP="00AB540E">
      <w:pPr>
        <w:spacing w:after="0"/>
        <w:outlineLvl w:val="1"/>
        <w:rPr>
          <w:rFonts w:ascii="Sakkal Majalla" w:eastAsia="Calibri" w:hAnsi="Sakkal Majalla" w:cs="Sakkal Majalla"/>
          <w:b/>
          <w:bCs/>
          <w:kern w:val="2"/>
          <w:sz w:val="36"/>
          <w:szCs w:val="36"/>
          <w:rtl/>
          <w14:ligatures w14:val="standardContextual"/>
        </w:rPr>
      </w:pPr>
      <w:bookmarkStart w:id="62" w:name="_Toc193327034"/>
      <w:bookmarkStart w:id="63" w:name="_Toc185968434"/>
      <w:bookmarkStart w:id="64" w:name="_Toc181394388"/>
      <w:bookmarkStart w:id="65" w:name="_Toc188743152"/>
      <w:bookmarkStart w:id="66" w:name="_Toc191138372"/>
      <w:bookmarkStart w:id="67" w:name="_Toc231856514"/>
      <w:r w:rsidRPr="00274BA3">
        <w:rPr>
          <w:rFonts w:ascii="Sakkal Majalla" w:eastAsia="Calibri" w:hAnsi="Sakkal Majalla" w:cs="Sakkal Majalla"/>
          <w:b/>
          <w:bCs/>
          <w:kern w:val="2"/>
          <w:sz w:val="36"/>
          <w:szCs w:val="36"/>
          <w:rtl/>
          <w14:ligatures w14:val="standardContextual"/>
        </w:rPr>
        <w:t>2.3 منهجية وأسلوب الدراسة</w:t>
      </w:r>
      <w:bookmarkEnd w:id="62"/>
      <w:bookmarkEnd w:id="63"/>
      <w:bookmarkEnd w:id="64"/>
      <w:bookmarkEnd w:id="65"/>
      <w:bookmarkEnd w:id="66"/>
      <w:bookmarkEnd w:id="67"/>
    </w:p>
    <w:p w14:paraId="169421E0" w14:textId="7DCF06E3" w:rsidR="00830CA6" w:rsidRDefault="00274BA3" w:rsidP="00296E69">
      <w:pPr>
        <w:spacing w:after="0"/>
        <w:rPr>
          <w:rFonts w:ascii="Sakkal Majalla" w:eastAsia="Calibri" w:hAnsi="Sakkal Majalla" w:cs="Sakkal Majalla"/>
          <w:kern w:val="2"/>
          <w:sz w:val="32"/>
          <w:szCs w:val="32"/>
          <w:rtl/>
          <w:lang w:bidi="ar-EG"/>
          <w14:ligatures w14:val="standardContextual"/>
        </w:rPr>
      </w:pPr>
      <w:r w:rsidRPr="00274BA3">
        <w:rPr>
          <w:rFonts w:ascii="Sakkal Majalla" w:eastAsia="Calibri" w:hAnsi="Sakkal Majalla" w:cs="Sakkal Majalla"/>
          <w:kern w:val="2"/>
          <w:sz w:val="32"/>
          <w:szCs w:val="32"/>
          <w:rtl/>
          <w14:ligatures w14:val="standardContextual"/>
        </w:rPr>
        <w:t xml:space="preserve">سوف تتبنى الدراسة المنهج الوصفي التحليلي لتعرف على </w:t>
      </w:r>
      <w:r w:rsidRPr="00274BA3">
        <w:rPr>
          <w:rFonts w:ascii="Sakkal Majalla" w:eastAsia="Calibri" w:hAnsi="Sakkal Majalla" w:cs="Sakkal Majalla" w:hint="cs"/>
          <w:kern w:val="2"/>
          <w:sz w:val="32"/>
          <w:szCs w:val="32"/>
          <w:rtl/>
          <w14:ligatures w14:val="standardContextual"/>
        </w:rPr>
        <w:t>دور</w:t>
      </w:r>
      <w:r w:rsidRPr="00274BA3">
        <w:rPr>
          <w:rFonts w:ascii="Sakkal Majalla" w:eastAsia="Calibri" w:hAnsi="Sakkal Majalla" w:cs="Sakkal Majalla"/>
          <w:kern w:val="2"/>
          <w:sz w:val="32"/>
          <w:szCs w:val="32"/>
          <w:rtl/>
          <w14:ligatures w14:val="standardContextual"/>
        </w:rPr>
        <w:t xml:space="preserve"> أخلاقيات الذكاء الاصطناعي في مستوى  جودة الخدمات الصحية ورضاء العملاء في مستشفيات الرياض بالسعودية، كونه الأنسب لطبيعة الدراسة القائم، لملاءمته لأهداف الدراسة، ولقدرته على وصف وتفسير متغيرات الدراسة وإبراز الاثر والعلاقة بينها، وتحليل النتائج التي قام</w:t>
      </w:r>
      <w:r>
        <w:rPr>
          <w:rFonts w:ascii="Sakkal Majalla" w:eastAsia="Calibri" w:hAnsi="Sakkal Majalla" w:cs="Sakkal Majalla" w:hint="cs"/>
          <w:kern w:val="2"/>
          <w:sz w:val="32"/>
          <w:szCs w:val="32"/>
          <w:rtl/>
          <w14:ligatures w14:val="standardContextual"/>
        </w:rPr>
        <w:t>ت</w:t>
      </w:r>
      <w:r w:rsidRPr="00274BA3">
        <w:rPr>
          <w:rFonts w:ascii="Sakkal Majalla" w:eastAsia="Calibri" w:hAnsi="Sakkal Majalla" w:cs="Sakkal Majalla"/>
          <w:kern w:val="2"/>
          <w:sz w:val="32"/>
          <w:szCs w:val="32"/>
          <w:rtl/>
          <w14:ligatures w14:val="standardContextual"/>
        </w:rPr>
        <w:t xml:space="preserve"> بها الباحث</w:t>
      </w:r>
      <w:r>
        <w:rPr>
          <w:rFonts w:ascii="Sakkal Majalla" w:eastAsia="Calibri" w:hAnsi="Sakkal Majalla" w:cs="Sakkal Majalla" w:hint="cs"/>
          <w:kern w:val="2"/>
          <w:sz w:val="32"/>
          <w:szCs w:val="32"/>
          <w:rtl/>
          <w14:ligatures w14:val="standardContextual"/>
        </w:rPr>
        <w:t>ة</w:t>
      </w:r>
      <w:r w:rsidRPr="00274BA3">
        <w:rPr>
          <w:rFonts w:ascii="Sakkal Majalla" w:eastAsia="Calibri" w:hAnsi="Sakkal Majalla" w:cs="Sakkal Majalla"/>
          <w:kern w:val="2"/>
          <w:sz w:val="32"/>
          <w:szCs w:val="32"/>
          <w:rtl/>
          <w14:ligatures w14:val="standardContextual"/>
        </w:rPr>
        <w:t xml:space="preserve"> لاختبار فروض البحث ومن ثم الخروج بالتوصيات تأتى تؤكد على دور استخدام أخل</w:t>
      </w:r>
      <w:r w:rsidR="00192349">
        <w:rPr>
          <w:rFonts w:ascii="Sakkal Majalla" w:eastAsia="Calibri" w:hAnsi="Sakkal Majalla" w:cs="Sakkal Majalla"/>
          <w:kern w:val="2"/>
          <w:sz w:val="32"/>
          <w:szCs w:val="32"/>
          <w:rtl/>
          <w14:ligatures w14:val="standardContextual"/>
        </w:rPr>
        <w:t>اقيات الذكاء الاصطناعي في مستوى</w:t>
      </w:r>
      <w:r w:rsidRPr="00274BA3">
        <w:rPr>
          <w:rFonts w:ascii="Sakkal Majalla" w:eastAsia="Calibri" w:hAnsi="Sakkal Majalla" w:cs="Sakkal Majalla"/>
          <w:kern w:val="2"/>
          <w:sz w:val="32"/>
          <w:szCs w:val="32"/>
          <w:rtl/>
          <w14:ligatures w14:val="standardContextual"/>
        </w:rPr>
        <w:t xml:space="preserve"> جودة الخدمات الصحية ورضاء العملاء في مستشفيات الرياض بالسعودية. كما اعتمد</w:t>
      </w:r>
      <w:r>
        <w:rPr>
          <w:rFonts w:ascii="Sakkal Majalla" w:eastAsia="Calibri" w:hAnsi="Sakkal Majalla" w:cs="Sakkal Majalla" w:hint="cs"/>
          <w:kern w:val="2"/>
          <w:sz w:val="32"/>
          <w:szCs w:val="32"/>
          <w:rtl/>
          <w14:ligatures w14:val="standardContextual"/>
        </w:rPr>
        <w:t>ت</w:t>
      </w:r>
      <w:r w:rsidRPr="00274BA3">
        <w:rPr>
          <w:rFonts w:ascii="Sakkal Majalla" w:eastAsia="Calibri" w:hAnsi="Sakkal Majalla" w:cs="Sakkal Majalla"/>
          <w:kern w:val="2"/>
          <w:sz w:val="32"/>
          <w:szCs w:val="32"/>
          <w:rtl/>
          <w14:ligatures w14:val="standardContextual"/>
        </w:rPr>
        <w:t xml:space="preserve"> الباحث</w:t>
      </w:r>
      <w:r>
        <w:rPr>
          <w:rFonts w:ascii="Sakkal Majalla" w:eastAsia="Calibri" w:hAnsi="Sakkal Majalla" w:cs="Sakkal Majalla" w:hint="cs"/>
          <w:kern w:val="2"/>
          <w:sz w:val="32"/>
          <w:szCs w:val="32"/>
          <w:rtl/>
          <w14:ligatures w14:val="standardContextual"/>
        </w:rPr>
        <w:t>ة</w:t>
      </w:r>
      <w:r w:rsidRPr="00274BA3">
        <w:rPr>
          <w:rFonts w:ascii="Sakkal Majalla" w:eastAsia="Calibri" w:hAnsi="Sakkal Majalla" w:cs="Sakkal Majalla"/>
          <w:kern w:val="2"/>
          <w:sz w:val="32"/>
          <w:szCs w:val="32"/>
          <w:rtl/>
          <w14:ligatures w14:val="standardContextual"/>
        </w:rPr>
        <w:t xml:space="preserve"> على نوعين من البيانات هما:</w:t>
      </w:r>
    </w:p>
    <w:p w14:paraId="0A48330C" w14:textId="77777777" w:rsidR="00296E69" w:rsidRDefault="00296E69" w:rsidP="00296E69">
      <w:pPr>
        <w:spacing w:after="0"/>
        <w:rPr>
          <w:rFonts w:ascii="Sakkal Majalla" w:eastAsia="Calibri" w:hAnsi="Sakkal Majalla" w:cs="Sakkal Majalla"/>
          <w:kern w:val="2"/>
          <w:sz w:val="32"/>
          <w:szCs w:val="32"/>
          <w:rtl/>
          <w:lang w:bidi="ar-EG"/>
          <w14:ligatures w14:val="standardContextual"/>
        </w:rPr>
      </w:pPr>
    </w:p>
    <w:p w14:paraId="0EDAFB26" w14:textId="77777777" w:rsidR="00296E69" w:rsidRDefault="00296E69" w:rsidP="00296E69">
      <w:pPr>
        <w:spacing w:after="0"/>
        <w:rPr>
          <w:rFonts w:ascii="Sakkal Majalla" w:eastAsia="Calibri" w:hAnsi="Sakkal Majalla" w:cs="Sakkal Majalla"/>
          <w:kern w:val="2"/>
          <w:sz w:val="32"/>
          <w:szCs w:val="32"/>
          <w:rtl/>
          <w:lang w:bidi="ar-EG"/>
          <w14:ligatures w14:val="standardContextual"/>
        </w:rPr>
      </w:pPr>
    </w:p>
    <w:p w14:paraId="01E1A598" w14:textId="77777777" w:rsidR="00296E69" w:rsidRPr="00AB540E" w:rsidRDefault="00296E69" w:rsidP="00296E69">
      <w:pPr>
        <w:spacing w:after="0"/>
        <w:rPr>
          <w:rFonts w:ascii="Sakkal Majalla" w:eastAsia="Calibri" w:hAnsi="Sakkal Majalla" w:cs="Sakkal Majalla"/>
          <w:kern w:val="2"/>
          <w:sz w:val="32"/>
          <w:szCs w:val="32"/>
          <w:rtl/>
          <w:lang w:bidi="ar-EG"/>
          <w14:ligatures w14:val="standardContextual"/>
        </w:rPr>
      </w:pPr>
    </w:p>
    <w:p w14:paraId="097ABAC1" w14:textId="77777777" w:rsidR="00274BA3" w:rsidRPr="00274BA3" w:rsidRDefault="00274BA3" w:rsidP="00D3759A">
      <w:pPr>
        <w:numPr>
          <w:ilvl w:val="0"/>
          <w:numId w:val="14"/>
        </w:numPr>
        <w:spacing w:after="0"/>
        <w:ind w:left="509" w:right="1"/>
        <w:contextualSpacing/>
        <w:jc w:val="left"/>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lastRenderedPageBreak/>
        <w:t xml:space="preserve">مصادر البيانات الثانوية: - </w:t>
      </w:r>
    </w:p>
    <w:p w14:paraId="445B3F00" w14:textId="18A5AE3B" w:rsidR="00274BA3" w:rsidRPr="00274BA3" w:rsidRDefault="00274BA3" w:rsidP="00AB540E">
      <w:pPr>
        <w:spacing w:after="0"/>
        <w:jc w:val="lowKashida"/>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 xml:space="preserve">     من خلال الاطلاع على الدراسات السابقة التي قُدمت في </w:t>
      </w:r>
      <w:r>
        <w:rPr>
          <w:rFonts w:ascii="Sakkal Majalla" w:eastAsia="Calibri" w:hAnsi="Sakkal Majalla" w:cs="Sakkal Majalla"/>
          <w:kern w:val="2"/>
          <w:sz w:val="32"/>
          <w:szCs w:val="32"/>
          <w:rtl/>
          <w14:ligatures w14:val="standardContextual"/>
        </w:rPr>
        <w:t>أخلاقيات الذكاء الاصطناعي</w:t>
      </w:r>
      <w:r>
        <w:rPr>
          <w:rFonts w:ascii="Sakkal Majalla" w:eastAsia="Calibri" w:hAnsi="Sakkal Majalla" w:cs="Sakkal Majalla" w:hint="cs"/>
          <w:kern w:val="2"/>
          <w:sz w:val="32"/>
          <w:szCs w:val="32"/>
          <w:rtl/>
          <w14:ligatures w14:val="standardContextual"/>
        </w:rPr>
        <w:t xml:space="preserve">، وجودة الخدمات الصحية، ورضا العملاء </w:t>
      </w:r>
      <w:r w:rsidRPr="00274BA3">
        <w:rPr>
          <w:rFonts w:ascii="Sakkal Majalla" w:eastAsia="Calibri" w:hAnsi="Sakkal Majalla" w:cs="Sakkal Majalla"/>
          <w:kern w:val="2"/>
          <w:sz w:val="32"/>
          <w:szCs w:val="32"/>
          <w:rtl/>
          <w14:ligatures w14:val="standardContextual"/>
        </w:rPr>
        <w:t>في الكتب والدوريات والمجلات والنشرات والرسائل العلمية التي لها علاقة بموضوع البحث.</w:t>
      </w:r>
    </w:p>
    <w:p w14:paraId="7B8CC860" w14:textId="77777777" w:rsidR="00274BA3" w:rsidRPr="00274BA3" w:rsidRDefault="00274BA3" w:rsidP="00D3759A">
      <w:pPr>
        <w:numPr>
          <w:ilvl w:val="0"/>
          <w:numId w:val="14"/>
        </w:numPr>
        <w:spacing w:after="0"/>
        <w:ind w:left="509" w:right="1"/>
        <w:contextualSpacing/>
        <w:jc w:val="left"/>
        <w:rPr>
          <w:rFonts w:ascii="Sakkal Majalla" w:eastAsia="Calibri" w:hAnsi="Sakkal Majalla" w:cs="Sakkal Majalla"/>
          <w:b/>
          <w:bCs/>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t xml:space="preserve">مصادر البيانات الأولية: - </w:t>
      </w:r>
    </w:p>
    <w:p w14:paraId="62F001DC" w14:textId="77777777" w:rsidR="00274BA3" w:rsidRPr="00274BA3" w:rsidRDefault="00274BA3" w:rsidP="00AB540E">
      <w:pPr>
        <w:spacing w:after="0"/>
        <w:jc w:val="lowKashida"/>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2C843FD9" w14:textId="77777777" w:rsidR="00274BA3" w:rsidRPr="00274BA3" w:rsidRDefault="00274BA3" w:rsidP="00D3759A">
      <w:pPr>
        <w:numPr>
          <w:ilvl w:val="0"/>
          <w:numId w:val="14"/>
        </w:numPr>
        <w:spacing w:after="0"/>
        <w:ind w:left="509" w:right="1"/>
        <w:contextualSpacing/>
        <w:jc w:val="left"/>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قائمة الاستقصاء: -</w:t>
      </w:r>
    </w:p>
    <w:p w14:paraId="68922306" w14:textId="77777777" w:rsidR="00274BA3" w:rsidRPr="00274BA3" w:rsidRDefault="00274BA3" w:rsidP="00AB540E">
      <w:pPr>
        <w:spacing w:after="0"/>
        <w:jc w:val="lowKashida"/>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 xml:space="preserve">  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49568A0D" w14:textId="77777777" w:rsidR="00274BA3" w:rsidRPr="00274BA3" w:rsidRDefault="00274BA3" w:rsidP="00AB540E">
      <w:pPr>
        <w:spacing w:before="120" w:after="0"/>
        <w:outlineLvl w:val="1"/>
        <w:rPr>
          <w:rFonts w:ascii="Sakkal Majalla" w:eastAsia="Calibri" w:hAnsi="Sakkal Majalla" w:cs="Sakkal Majalla"/>
          <w:b/>
          <w:bCs/>
          <w:kern w:val="2"/>
          <w:sz w:val="36"/>
          <w:szCs w:val="36"/>
          <w14:ligatures w14:val="standardContextual"/>
        </w:rPr>
      </w:pPr>
      <w:bookmarkStart w:id="68" w:name="_Toc193327035"/>
      <w:bookmarkStart w:id="69" w:name="_Toc185968435"/>
      <w:bookmarkStart w:id="70" w:name="_Toc181394389"/>
      <w:bookmarkStart w:id="71" w:name="_Toc188743153"/>
      <w:bookmarkStart w:id="72" w:name="_Toc191138373"/>
      <w:bookmarkStart w:id="73" w:name="_Toc231856515"/>
      <w:r w:rsidRPr="00274BA3">
        <w:rPr>
          <w:rFonts w:ascii="Sakkal Majalla" w:eastAsia="Calibri" w:hAnsi="Sakkal Majalla" w:cs="Sakkal Majalla"/>
          <w:b/>
          <w:bCs/>
          <w:kern w:val="2"/>
          <w:sz w:val="36"/>
          <w:szCs w:val="36"/>
          <w:rtl/>
          <w14:ligatures w14:val="standardContextual"/>
        </w:rPr>
        <w:t>3.3 تصميم أداة الـدراسة</w:t>
      </w:r>
      <w:bookmarkStart w:id="74" w:name="_Hlk187424838"/>
      <w:bookmarkEnd w:id="68"/>
      <w:bookmarkEnd w:id="69"/>
      <w:bookmarkEnd w:id="70"/>
      <w:bookmarkEnd w:id="71"/>
      <w:bookmarkEnd w:id="72"/>
      <w:bookmarkEnd w:id="73"/>
    </w:p>
    <w:p w14:paraId="0F6B921C" w14:textId="2CD1047B" w:rsidR="00830CA6" w:rsidRPr="0057576D" w:rsidRDefault="00274BA3" w:rsidP="00830CA6">
      <w:pPr>
        <w:spacing w:after="0"/>
        <w:rPr>
          <w:rFonts w:ascii="Sakkal Majalla" w:hAnsi="Sakkal Majalla" w:cs="Sakkal Majalla"/>
          <w:kern w:val="2"/>
          <w:sz w:val="32"/>
          <w:szCs w:val="32"/>
          <w:rtl/>
          <w:lang w:bidi="ar-EG"/>
          <w14:ligatures w14:val="standardContextual"/>
        </w:rPr>
      </w:pPr>
      <w:r w:rsidRPr="00274BA3">
        <w:rPr>
          <w:rFonts w:ascii="Sakkal Majalla" w:eastAsia="Calibri" w:hAnsi="Sakkal Majalla" w:cs="Sakkal Majalla"/>
          <w:kern w:val="2"/>
          <w:sz w:val="32"/>
          <w:szCs w:val="32"/>
          <w:rtl/>
          <w14:ligatures w14:val="standardContextual"/>
        </w:rPr>
        <w:t>اعتمد</w:t>
      </w:r>
      <w:r w:rsidR="00192349">
        <w:rPr>
          <w:rFonts w:ascii="Sakkal Majalla" w:eastAsia="Calibri" w:hAnsi="Sakkal Majalla" w:cs="Sakkal Majalla" w:hint="cs"/>
          <w:kern w:val="2"/>
          <w:sz w:val="32"/>
          <w:szCs w:val="32"/>
          <w:rtl/>
          <w14:ligatures w14:val="standardContextual"/>
        </w:rPr>
        <w:t>ت</w:t>
      </w:r>
      <w:r w:rsidRPr="00274BA3">
        <w:rPr>
          <w:rFonts w:ascii="Sakkal Majalla" w:eastAsia="Calibri" w:hAnsi="Sakkal Majalla" w:cs="Sakkal Majalla"/>
          <w:kern w:val="2"/>
          <w:sz w:val="32"/>
          <w:szCs w:val="32"/>
          <w:rtl/>
          <w14:ligatures w14:val="standardContextual"/>
        </w:rPr>
        <w:t xml:space="preserve"> الباحث</w:t>
      </w:r>
      <w:r w:rsidR="00192349">
        <w:rPr>
          <w:rFonts w:ascii="Sakkal Majalla" w:eastAsia="Calibri" w:hAnsi="Sakkal Majalla" w:cs="Sakkal Majalla" w:hint="cs"/>
          <w:kern w:val="2"/>
          <w:sz w:val="32"/>
          <w:szCs w:val="32"/>
          <w:rtl/>
          <w14:ligatures w14:val="standardContextual"/>
        </w:rPr>
        <w:t>ة</w:t>
      </w:r>
      <w:r w:rsidRPr="00274BA3">
        <w:rPr>
          <w:rFonts w:ascii="Sakkal Majalla" w:eastAsia="Calibri" w:hAnsi="Sakkal Majalla" w:cs="Sakkal Majalla"/>
          <w:kern w:val="2"/>
          <w:sz w:val="32"/>
          <w:szCs w:val="32"/>
          <w:rtl/>
          <w14:ligatures w14:val="standardContextual"/>
        </w:rPr>
        <w:t xml:space="preserve"> في ذلك على قائمة الاستقصاء، سوف يتم تصميم استبيان الكتروني موجه للعاملين في </w:t>
      </w:r>
      <w:r w:rsidR="00192349" w:rsidRPr="00274BA3">
        <w:rPr>
          <w:rFonts w:ascii="Sakkal Majalla" w:eastAsia="Calibri" w:hAnsi="Sakkal Majalla" w:cs="Sakkal Majalla"/>
          <w:kern w:val="2"/>
          <w:sz w:val="32"/>
          <w:szCs w:val="32"/>
          <w:rtl/>
          <w14:ligatures w14:val="standardContextual"/>
        </w:rPr>
        <w:t xml:space="preserve">مستشفيات الرياض بالسعودية </w:t>
      </w:r>
      <w:r w:rsidRPr="00274BA3">
        <w:rPr>
          <w:rFonts w:ascii="Sakkal Majalla" w:eastAsia="Calibri" w:hAnsi="Sakkal Majalla" w:cs="Sakkal Majalla"/>
          <w:kern w:val="2"/>
          <w:sz w:val="32"/>
          <w:szCs w:val="32"/>
          <w:rtl/>
          <w14:ligatures w14:val="standardContextual"/>
        </w:rPr>
        <w:t xml:space="preserve">محل الدراسة. </w:t>
      </w:r>
      <w:r w:rsidR="0057576D">
        <w:rPr>
          <w:rFonts w:ascii="Sakkal Majalla" w:eastAsia="Calibri" w:hAnsi="Sakkal Majalla" w:cs="Sakkal Majalla" w:hint="cs"/>
          <w:kern w:val="2"/>
          <w:sz w:val="32"/>
          <w:szCs w:val="32"/>
          <w:rtl/>
          <w:lang w:bidi="ar-EG"/>
          <w14:ligatures w14:val="standardContextual"/>
        </w:rPr>
        <w:t xml:space="preserve"> </w:t>
      </w:r>
      <w:r w:rsidR="0057576D">
        <w:rPr>
          <w:rFonts w:ascii="Sakkal Majalla" w:hAnsi="Sakkal Majalla" w:cs="Sakkal Majalla" w:hint="cs"/>
          <w:kern w:val="2"/>
          <w:sz w:val="32"/>
          <w:szCs w:val="32"/>
          <w:rtl/>
          <w:lang w:bidi="ar-EG"/>
          <w14:ligatures w14:val="standardContextual"/>
        </w:rPr>
        <w:t>و</w:t>
      </w:r>
      <w:r w:rsidRPr="00274BA3">
        <w:rPr>
          <w:rFonts w:ascii="Sakkal Majalla" w:eastAsia="Calibri" w:hAnsi="Sakkal Majalla" w:cs="Sakkal Majalla"/>
          <w:kern w:val="2"/>
          <w:sz w:val="32"/>
          <w:szCs w:val="32"/>
          <w:rtl/>
          <w14:ligatures w14:val="standardContextual"/>
        </w:rPr>
        <w:t>تضمن الاستبيان أسئ</w:t>
      </w:r>
      <w:r w:rsidR="00192349">
        <w:rPr>
          <w:rFonts w:ascii="Sakkal Majalla" w:eastAsia="Calibri" w:hAnsi="Sakkal Majalla" w:cs="Sakkal Majalla"/>
          <w:kern w:val="2"/>
          <w:sz w:val="32"/>
          <w:szCs w:val="32"/>
          <w:rtl/>
          <w14:ligatures w14:val="standardContextual"/>
        </w:rPr>
        <w:t>لة مقسمة إلى محاور تعنى بالتعرف</w:t>
      </w:r>
      <w:r w:rsidR="00192349">
        <w:rPr>
          <w:rFonts w:ascii="Sakkal Majalla" w:eastAsia="Calibri" w:hAnsi="Sakkal Majalla" w:cs="Sakkal Majalla" w:hint="cs"/>
          <w:kern w:val="2"/>
          <w:sz w:val="32"/>
          <w:szCs w:val="32"/>
          <w:rtl/>
          <w14:ligatures w14:val="standardContextual"/>
        </w:rPr>
        <w:t xml:space="preserve"> </w:t>
      </w:r>
      <w:r w:rsidRPr="00274BA3">
        <w:rPr>
          <w:rFonts w:ascii="Sakkal Majalla" w:eastAsia="Calibri" w:hAnsi="Sakkal Majalla" w:cs="Sakkal Majalla"/>
          <w:kern w:val="2"/>
          <w:sz w:val="32"/>
          <w:szCs w:val="32"/>
          <w:rtl/>
          <w14:ligatures w14:val="standardContextual"/>
        </w:rPr>
        <w:t xml:space="preserve">على </w:t>
      </w:r>
      <w:r w:rsidR="00192349">
        <w:rPr>
          <w:rFonts w:ascii="Sakkal Majalla" w:eastAsia="Calibri" w:hAnsi="Sakkal Majalla" w:cs="Sakkal Majalla" w:hint="cs"/>
          <w:kern w:val="2"/>
          <w:sz w:val="32"/>
          <w:szCs w:val="32"/>
          <w:rtl/>
          <w14:ligatures w14:val="standardContextual"/>
        </w:rPr>
        <w:t xml:space="preserve">تأثير </w:t>
      </w:r>
      <w:r w:rsidR="00192349" w:rsidRPr="00192349">
        <w:rPr>
          <w:rFonts w:ascii="Sakkal Majalla" w:eastAsia="Calibri" w:hAnsi="Sakkal Majalla" w:cs="Sakkal Majalla" w:hint="cs"/>
          <w:kern w:val="2"/>
          <w:sz w:val="32"/>
          <w:szCs w:val="32"/>
          <w:rtl/>
          <w14:ligatures w14:val="standardContextual"/>
        </w:rPr>
        <w:t xml:space="preserve">استخدام </w:t>
      </w:r>
      <w:r w:rsidR="00192349" w:rsidRPr="00274BA3">
        <w:rPr>
          <w:rFonts w:ascii="Sakkal Majalla" w:eastAsia="Calibri" w:hAnsi="Sakkal Majalla" w:cs="Sakkal Majalla"/>
          <w:kern w:val="2"/>
          <w:sz w:val="32"/>
          <w:szCs w:val="32"/>
          <w:rtl/>
          <w14:ligatures w14:val="standardContextual"/>
        </w:rPr>
        <w:t>أخلاقيات الذكاء الاصطناعي في مستوى  جودة الخدمات الصحية ورضاء العملاء في مستشفيات الرياض بالسعودية</w:t>
      </w:r>
      <w:r w:rsidRPr="00274BA3">
        <w:rPr>
          <w:rFonts w:ascii="Sakkal Majalla" w:eastAsia="Calibri" w:hAnsi="Sakkal Majalla" w:cs="Sakkal Majalla"/>
          <w:kern w:val="2"/>
          <w:sz w:val="32"/>
          <w:szCs w:val="32"/>
          <w:rtl/>
          <w14:ligatures w14:val="standardContextual"/>
        </w:rPr>
        <w:t xml:space="preserve">. 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والحيادية للبيانات، </w:t>
      </w:r>
      <w:r w:rsidR="0057576D">
        <w:rPr>
          <w:rFonts w:ascii="Sakkal Majalla" w:eastAsia="Calibri" w:hAnsi="Sakkal Majalla" w:cs="Sakkal Majalla" w:hint="cs"/>
          <w:kern w:val="2"/>
          <w:sz w:val="32"/>
          <w:szCs w:val="32"/>
          <w:rtl/>
          <w:lang w:bidi="ar-EG"/>
          <w14:ligatures w14:val="standardContextual"/>
        </w:rPr>
        <w:t xml:space="preserve">وفي سبيل تصميم أداة الدراسة أعتمدت الباحثة على </w:t>
      </w:r>
      <w:r w:rsidR="0057576D" w:rsidRPr="0057576D">
        <w:rPr>
          <w:rFonts w:ascii="Sakkal Majalla" w:eastAsia="Calibri" w:hAnsi="Sakkal Majalla" w:cs="Sakkal Majalla" w:hint="cs"/>
          <w:kern w:val="2"/>
          <w:sz w:val="32"/>
          <w:szCs w:val="32"/>
          <w:rtl/>
          <w14:ligatures w14:val="standardContextual"/>
        </w:rPr>
        <w:t xml:space="preserve">دراسة </w:t>
      </w:r>
      <w:r w:rsidR="0057576D" w:rsidRPr="0057576D">
        <w:rPr>
          <w:rFonts w:ascii="Sakkal Majalla" w:eastAsia="Calibri" w:hAnsi="Sakkal Majalla" w:cs="Sakkal Majalla"/>
          <w:kern w:val="2"/>
          <w:sz w:val="32"/>
          <w:szCs w:val="32"/>
          <w14:ligatures w14:val="standardContextual"/>
        </w:rPr>
        <w:t>(Jobin, et al, 2019)</w:t>
      </w:r>
      <w:r w:rsidR="0057576D" w:rsidRPr="0057576D">
        <w:rPr>
          <w:rFonts w:ascii="Sakkal Majalla" w:eastAsia="Calibri" w:hAnsi="Sakkal Majalla" w:cs="Sakkal Majalla" w:hint="cs"/>
          <w:kern w:val="2"/>
          <w:sz w:val="32"/>
          <w:szCs w:val="32"/>
          <w:rtl/>
          <w14:ligatures w14:val="standardContextual"/>
        </w:rPr>
        <w:t xml:space="preserve"> </w:t>
      </w:r>
      <w:r w:rsidR="0057576D" w:rsidRPr="0057576D">
        <w:rPr>
          <w:rFonts w:ascii="Sakkal Majalla" w:eastAsia="Calibri" w:hAnsi="Sakkal Majalla" w:cs="Sakkal Majalla" w:hint="cs"/>
          <w:kern w:val="2"/>
          <w:sz w:val="32"/>
          <w:szCs w:val="32"/>
          <w:rtl/>
          <w:lang w:bidi="ar-EG"/>
          <w14:ligatures w14:val="standardContextual"/>
        </w:rPr>
        <w:t>ودراسة (</w:t>
      </w:r>
      <w:r w:rsidR="0057576D" w:rsidRPr="0057576D">
        <w:rPr>
          <w:rFonts w:ascii="Sakkal Majalla" w:eastAsia="Calibri" w:hAnsi="Sakkal Majalla" w:cs="Sakkal Majalla"/>
          <w:kern w:val="2"/>
          <w:sz w:val="32"/>
          <w:szCs w:val="32"/>
          <w14:ligatures w14:val="standardContextual"/>
        </w:rPr>
        <w:t>Parasuraman, et al, 1988</w:t>
      </w:r>
      <w:r w:rsidR="0057576D" w:rsidRPr="0057576D">
        <w:rPr>
          <w:rFonts w:ascii="Sakkal Majalla" w:eastAsia="Calibri" w:hAnsi="Sakkal Majalla" w:cs="Sakkal Majalla" w:hint="cs"/>
          <w:kern w:val="2"/>
          <w:sz w:val="32"/>
          <w:szCs w:val="32"/>
          <w:rtl/>
          <w:lang w:bidi="ar-EG"/>
          <w14:ligatures w14:val="standardContextual"/>
        </w:rPr>
        <w:t>) ودراسة (</w:t>
      </w:r>
      <w:r w:rsidR="0057576D" w:rsidRPr="0057576D">
        <w:rPr>
          <w:rFonts w:ascii="Sakkal Majalla" w:eastAsia="Calibri" w:hAnsi="Sakkal Majalla" w:cs="Sakkal Majalla"/>
          <w:kern w:val="2"/>
          <w:sz w:val="32"/>
          <w:szCs w:val="32"/>
          <w14:ligatures w14:val="standardContextual"/>
        </w:rPr>
        <w:t>Choi, et al, 2005</w:t>
      </w:r>
      <w:r w:rsidR="0057576D" w:rsidRPr="0057576D">
        <w:rPr>
          <w:rFonts w:ascii="Sakkal Majalla" w:eastAsia="Calibri" w:hAnsi="Sakkal Majalla" w:cs="Sakkal Majalla" w:hint="cs"/>
          <w:kern w:val="2"/>
          <w:sz w:val="32"/>
          <w:szCs w:val="32"/>
          <w:rtl/>
          <w:lang w:bidi="ar-EG"/>
          <w14:ligatures w14:val="standardContextual"/>
        </w:rPr>
        <w:t>)</w:t>
      </w:r>
      <w:r w:rsidR="0057576D">
        <w:rPr>
          <w:rFonts w:ascii="Sakkal Majalla" w:eastAsia="Calibri" w:hAnsi="Sakkal Majalla" w:cs="Sakkal Majalla" w:hint="cs"/>
          <w:kern w:val="2"/>
          <w:sz w:val="32"/>
          <w:szCs w:val="32"/>
          <w:rtl/>
          <w:lang w:bidi="ar-EG"/>
          <w14:ligatures w14:val="standardContextual"/>
        </w:rPr>
        <w:t xml:space="preserve"> بغرض تصميم </w:t>
      </w:r>
      <w:r w:rsidR="0057576D">
        <w:rPr>
          <w:rFonts w:ascii="Sakkal Majalla" w:eastAsia="Calibri" w:hAnsi="Sakkal Majalla" w:cs="Sakkal Majalla" w:hint="cs"/>
          <w:kern w:val="2"/>
          <w:sz w:val="32"/>
          <w:szCs w:val="32"/>
          <w:rtl/>
          <w:lang w:bidi="ar-EG"/>
          <w14:ligatures w14:val="standardContextual"/>
        </w:rPr>
        <w:lastRenderedPageBreak/>
        <w:t xml:space="preserve">الاستبيان. </w:t>
      </w:r>
      <w:r w:rsidRPr="00274BA3">
        <w:rPr>
          <w:rFonts w:ascii="Sakkal Majalla" w:eastAsia="Calibri" w:hAnsi="Sakkal Majalla" w:cs="Sakkal Majalla"/>
          <w:kern w:val="2"/>
          <w:sz w:val="32"/>
          <w:szCs w:val="32"/>
          <w:rtl/>
          <w14:ligatures w14:val="standardContextual"/>
        </w:rPr>
        <w:t>وفي ضوء ذلك أعدت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102EC108" w14:textId="77777777" w:rsidR="00274BA3" w:rsidRPr="00274BA3" w:rsidRDefault="00274BA3" w:rsidP="00AB540E">
      <w:pPr>
        <w:spacing w:after="0"/>
        <w:jc w:val="lowKashida"/>
        <w:rPr>
          <w:rFonts w:ascii="Sakkal Majalla" w:eastAsia="Calibri" w:hAnsi="Sakkal Majalla" w:cs="Sakkal Majalla"/>
          <w:b/>
          <w:bCs/>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t xml:space="preserve">وعلى هذا فقد تم تقسيم قائمة الاستقصاء إلى ثلاثة أقسام، كما يلي: </w:t>
      </w:r>
    </w:p>
    <w:p w14:paraId="6CB00A33" w14:textId="62F80BD4" w:rsidR="00274BA3" w:rsidRPr="00274BA3" w:rsidRDefault="00274BA3" w:rsidP="00AB540E">
      <w:pPr>
        <w:spacing w:after="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t>القسم الأول:</w:t>
      </w:r>
      <w:r w:rsidRPr="00274BA3">
        <w:rPr>
          <w:rFonts w:ascii="Sakkal Majalla" w:eastAsia="Calibri" w:hAnsi="Sakkal Majalla" w:cs="Sakkal Majalla"/>
          <w:kern w:val="2"/>
          <w:sz w:val="32"/>
          <w:szCs w:val="32"/>
          <w:rtl/>
          <w14:ligatures w14:val="standardContextual"/>
        </w:rPr>
        <w:t xml:space="preserve"> البيانات الشخصية للمشاركين، مما يساعد في فهم العوامل الخلفية والتفاعلات المحتملة وتتضمن سؤالين كما يلي: (</w:t>
      </w:r>
      <w:r w:rsidR="00192349">
        <w:rPr>
          <w:rFonts w:ascii="Sakkal Majalla" w:eastAsia="Calibri" w:hAnsi="Sakkal Majalla" w:cs="Sakkal Majalla" w:hint="cs"/>
          <w:kern w:val="2"/>
          <w:sz w:val="32"/>
          <w:szCs w:val="32"/>
          <w:rtl/>
          <w14:ligatures w14:val="standardContextual"/>
        </w:rPr>
        <w:t>الجنس، الوظيفة</w:t>
      </w:r>
      <w:r w:rsidRPr="00274BA3">
        <w:rPr>
          <w:rFonts w:ascii="Sakkal Majalla" w:eastAsia="Calibri" w:hAnsi="Sakkal Majalla" w:cs="Sakkal Majalla"/>
          <w:kern w:val="2"/>
          <w:sz w:val="32"/>
          <w:szCs w:val="32"/>
          <w:rtl/>
          <w14:ligatures w14:val="standardContextual"/>
        </w:rPr>
        <w:t>، سنوات الخبرة).</w:t>
      </w:r>
    </w:p>
    <w:p w14:paraId="38842C81" w14:textId="13730667" w:rsidR="00274BA3" w:rsidRPr="00274BA3" w:rsidRDefault="00274BA3" w:rsidP="00AB540E">
      <w:pPr>
        <w:spacing w:after="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t>القسم الثاني:</w:t>
      </w:r>
      <w:r w:rsidRPr="00274BA3">
        <w:rPr>
          <w:rFonts w:ascii="Sakkal Majalla" w:eastAsia="Calibri" w:hAnsi="Sakkal Majalla" w:cs="Sakkal Majalla"/>
          <w:kern w:val="2"/>
          <w:sz w:val="32"/>
          <w:szCs w:val="32"/>
          <w:rtl/>
          <w14:ligatures w14:val="standardContextual"/>
        </w:rPr>
        <w:t xml:space="preserve"> يتضمن هذا القسم من قائمة الاستقصاء مجموعة من الفقرات التي تقيس </w:t>
      </w:r>
      <w:r w:rsidR="00192349" w:rsidRPr="00192349">
        <w:rPr>
          <w:rFonts w:ascii="Sakkal Majalla" w:eastAsia="Calibri" w:hAnsi="Sakkal Majalla" w:cs="Sakkal Majalla" w:hint="cs"/>
          <w:kern w:val="2"/>
          <w:sz w:val="32"/>
          <w:szCs w:val="32"/>
          <w:rtl/>
          <w14:ligatures w14:val="standardContextual"/>
        </w:rPr>
        <w:t xml:space="preserve">تأثير استخدام </w:t>
      </w:r>
      <w:r w:rsidR="00192349" w:rsidRPr="00192349">
        <w:rPr>
          <w:rFonts w:ascii="Sakkal Majalla" w:eastAsia="Calibri" w:hAnsi="Sakkal Majalla" w:cs="Sakkal Majalla"/>
          <w:kern w:val="2"/>
          <w:sz w:val="32"/>
          <w:szCs w:val="32"/>
          <w:rtl/>
          <w14:ligatures w14:val="standardContextual"/>
        </w:rPr>
        <w:t>أخلا</w:t>
      </w:r>
      <w:r w:rsidR="00192349">
        <w:rPr>
          <w:rFonts w:ascii="Sakkal Majalla" w:eastAsia="Calibri" w:hAnsi="Sakkal Majalla" w:cs="Sakkal Majalla"/>
          <w:kern w:val="2"/>
          <w:sz w:val="32"/>
          <w:szCs w:val="32"/>
          <w:rtl/>
          <w14:ligatures w14:val="standardContextual"/>
        </w:rPr>
        <w:t xml:space="preserve">قيات الذكاء الاصطناعي في مستوى </w:t>
      </w:r>
      <w:r w:rsidR="00192349" w:rsidRPr="00192349">
        <w:rPr>
          <w:rFonts w:ascii="Sakkal Majalla" w:eastAsia="Calibri" w:hAnsi="Sakkal Majalla" w:cs="Sakkal Majalla"/>
          <w:kern w:val="2"/>
          <w:sz w:val="32"/>
          <w:szCs w:val="32"/>
          <w:rtl/>
          <w14:ligatures w14:val="standardContextual"/>
        </w:rPr>
        <w:t>جودة الخدمات الصحية في مستشفيات الرياض بالسعودية</w:t>
      </w:r>
      <w:r w:rsidRPr="00274BA3">
        <w:rPr>
          <w:rFonts w:ascii="Sakkal Majalla" w:eastAsia="Calibri" w:hAnsi="Sakkal Majalla" w:cs="Sakkal Majalla"/>
          <w:kern w:val="2"/>
          <w:sz w:val="32"/>
          <w:szCs w:val="32"/>
          <w:rtl/>
          <w14:ligatures w14:val="standardContextual"/>
        </w:rPr>
        <w:t>، وتكون من (1</w:t>
      </w:r>
      <w:r w:rsidR="00192349">
        <w:rPr>
          <w:rFonts w:ascii="Sakkal Majalla" w:eastAsia="Calibri" w:hAnsi="Sakkal Majalla" w:cs="Sakkal Majalla" w:hint="cs"/>
          <w:kern w:val="2"/>
          <w:sz w:val="32"/>
          <w:szCs w:val="32"/>
          <w:rtl/>
          <w14:ligatures w14:val="standardContextual"/>
        </w:rPr>
        <w:t>5</w:t>
      </w:r>
      <w:r w:rsidRPr="00274BA3">
        <w:rPr>
          <w:rFonts w:ascii="Sakkal Majalla" w:eastAsia="Calibri" w:hAnsi="Sakkal Majalla" w:cs="Sakkal Majalla"/>
          <w:kern w:val="2"/>
          <w:sz w:val="32"/>
          <w:szCs w:val="32"/>
          <w:rtl/>
          <w14:ligatures w14:val="standardContextual"/>
        </w:rPr>
        <w:t>) عبارات.</w:t>
      </w:r>
    </w:p>
    <w:p w14:paraId="41AC32F2" w14:textId="24264B75" w:rsidR="00274BA3" w:rsidRPr="00274BA3" w:rsidRDefault="00274BA3" w:rsidP="0057576D">
      <w:pPr>
        <w:spacing w:after="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t>القسم الثالث:</w:t>
      </w:r>
      <w:r w:rsidRPr="00274BA3">
        <w:rPr>
          <w:rFonts w:ascii="Sakkal Majalla" w:eastAsia="Calibri" w:hAnsi="Sakkal Majalla" w:cs="Sakkal Majalla"/>
          <w:kern w:val="2"/>
          <w:sz w:val="32"/>
          <w:szCs w:val="32"/>
          <w:rtl/>
          <w14:ligatures w14:val="standardContextual"/>
        </w:rPr>
        <w:t xml:space="preserve"> يتضمن هذا القسم من قائمة الاستقصاء مجموعة من الفقرات التي تقيس </w:t>
      </w:r>
      <w:r w:rsidR="00192349">
        <w:rPr>
          <w:rFonts w:ascii="Sakkal Majalla" w:eastAsia="Calibri" w:hAnsi="Sakkal Majalla" w:cs="Sakkal Majalla" w:hint="cs"/>
          <w:kern w:val="2"/>
          <w:sz w:val="32"/>
          <w:szCs w:val="32"/>
          <w:rtl/>
          <w14:ligatures w14:val="standardContextual"/>
        </w:rPr>
        <w:t xml:space="preserve">تأثير </w:t>
      </w:r>
      <w:r w:rsidR="00192349" w:rsidRPr="00192349">
        <w:rPr>
          <w:rFonts w:ascii="Sakkal Majalla" w:eastAsia="Calibri" w:hAnsi="Sakkal Majalla" w:cs="Sakkal Majalla" w:hint="cs"/>
          <w:kern w:val="2"/>
          <w:sz w:val="32"/>
          <w:szCs w:val="32"/>
          <w:rtl/>
          <w14:ligatures w14:val="standardContextual"/>
        </w:rPr>
        <w:t xml:space="preserve">استخدام </w:t>
      </w:r>
      <w:r w:rsidR="00192349" w:rsidRPr="00274BA3">
        <w:rPr>
          <w:rFonts w:ascii="Sakkal Majalla" w:eastAsia="Calibri" w:hAnsi="Sakkal Majalla" w:cs="Sakkal Majalla"/>
          <w:kern w:val="2"/>
          <w:sz w:val="32"/>
          <w:szCs w:val="32"/>
          <w:rtl/>
          <w14:ligatures w14:val="standardContextual"/>
        </w:rPr>
        <w:t>أخلاقيات الذكاء الاصطناعي في رضاء العملاء في مستشفيات الرياض بالسعودية</w:t>
      </w:r>
      <w:r w:rsidRPr="00274BA3">
        <w:rPr>
          <w:rFonts w:ascii="Sakkal Majalla" w:eastAsia="Calibri" w:hAnsi="Sakkal Majalla" w:cs="Sakkal Majalla"/>
          <w:kern w:val="2"/>
          <w:sz w:val="32"/>
          <w:szCs w:val="32"/>
          <w:rtl/>
          <w14:ligatures w14:val="standardContextual"/>
        </w:rPr>
        <w:t>، وتكون من (15) عبارة.</w:t>
      </w:r>
    </w:p>
    <w:bookmarkEnd w:id="74"/>
    <w:p w14:paraId="062B3ED7" w14:textId="77777777" w:rsidR="00274BA3" w:rsidRPr="00274BA3" w:rsidRDefault="00274BA3" w:rsidP="0057576D">
      <w:pPr>
        <w:spacing w:after="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 حيث تغطي كل درجة منها استجابة معينة، وبذلك يكون اتجاه المقياس حسب الجدول (3 – 1)</w:t>
      </w:r>
    </w:p>
    <w:p w14:paraId="4416782D" w14:textId="77777777" w:rsidR="00274BA3" w:rsidRPr="00274BA3" w:rsidRDefault="00274BA3" w:rsidP="0057576D">
      <w:pPr>
        <w:spacing w:after="0"/>
        <w:jc w:val="center"/>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جدول (3 – 1)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74BA3" w:rsidRPr="00274BA3" w14:paraId="1BDB1D56" w14:textId="77777777" w:rsidTr="00274BA3">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2D0D276C"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6CAE223D"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6F646D5A"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AC404D0"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4CF987CA"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غير موافق بشدة</w:t>
            </w:r>
          </w:p>
        </w:tc>
      </w:tr>
      <w:tr w:rsidR="00274BA3" w:rsidRPr="00274BA3" w14:paraId="20345D3F" w14:textId="77777777" w:rsidTr="00274BA3">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400134A0"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094CA370"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C26B3D6"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3CE02C4"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14CF3DE" w14:textId="77777777" w:rsidR="00274BA3" w:rsidRPr="00274BA3" w:rsidRDefault="00274BA3" w:rsidP="0057576D">
            <w:pPr>
              <w:spacing w:after="0"/>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1</w:t>
            </w:r>
          </w:p>
        </w:tc>
      </w:tr>
    </w:tbl>
    <w:p w14:paraId="13EA0C50" w14:textId="3EC961AE" w:rsidR="00274BA3" w:rsidRPr="00274BA3" w:rsidRDefault="00274BA3" w:rsidP="00274BA3">
      <w:pPr>
        <w:spacing w:after="200"/>
        <w:ind w:left="565"/>
        <w:jc w:val="center"/>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المصدر: من إعداد الباحث</w:t>
      </w:r>
      <w:r w:rsidR="00192349">
        <w:rPr>
          <w:rFonts w:ascii="Sakkal Majalla" w:eastAsia="Calibri" w:hAnsi="Sakkal Majalla" w:cs="Sakkal Majalla" w:hint="cs"/>
          <w:kern w:val="2"/>
          <w:sz w:val="32"/>
          <w:szCs w:val="32"/>
          <w:rtl/>
          <w14:ligatures w14:val="standardContextual"/>
        </w:rPr>
        <w:t>ة</w:t>
      </w:r>
      <w:r w:rsidRPr="00274BA3">
        <w:rPr>
          <w:rFonts w:ascii="Sakkal Majalla" w:eastAsia="Calibri" w:hAnsi="Sakkal Majalla" w:cs="Sakkal Majalla"/>
          <w:kern w:val="2"/>
          <w:sz w:val="32"/>
          <w:szCs w:val="32"/>
          <w:rtl/>
          <w14:ligatures w14:val="standardContextual"/>
        </w:rPr>
        <w:t xml:space="preserve"> بالاعتماد على درجات مقياس ليكرت</w:t>
      </w:r>
    </w:p>
    <w:p w14:paraId="14E7050C" w14:textId="77777777" w:rsidR="00274BA3" w:rsidRDefault="00274BA3" w:rsidP="00274BA3">
      <w:pPr>
        <w:spacing w:after="20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lastRenderedPageBreak/>
        <w:t xml:space="preserve">     بعد إعطاء اتجاهات أفراد العينة أرقاما تمثل أوزانا لاتجاهاتهم من (1-5) تم حساب الفئة</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العليا</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للمقياس</w:t>
      </w:r>
      <w:r w:rsidRPr="00274BA3">
        <w:rPr>
          <w:rFonts w:ascii="Sakkal Majalla" w:eastAsia="Calibri" w:hAnsi="Sakkal Majalla" w:cs="Sakkal Majalla"/>
          <w:kern w:val="2"/>
          <w:sz w:val="32"/>
          <w:szCs w:val="32"/>
          <w14:ligatures w14:val="standardContextual"/>
        </w:rPr>
        <w:t xml:space="preserve"> - </w:t>
      </w:r>
      <w:r w:rsidRPr="00274BA3">
        <w:rPr>
          <w:rFonts w:ascii="Sakkal Majalla" w:eastAsia="Calibri" w:hAnsi="Sakkal Majalla" w:cs="Sakkal Majalla"/>
          <w:kern w:val="2"/>
          <w:sz w:val="32"/>
          <w:szCs w:val="32"/>
          <w:rtl/>
          <w14:ligatures w14:val="standardContextual"/>
        </w:rPr>
        <w:t>الفئة</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الدنيا=</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5 – 1 = 4 وهو ما يسمى المدى،</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ولاستخراج طول</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فئة</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المتوسط</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تمت</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قسمة</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المدى</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على</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الفئة</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العليا للمقياس،</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أي</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4 ÷ 5</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0.8  وهي</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طول</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فئة</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الوسط</w:t>
      </w:r>
      <w:r w:rsidRPr="00274BA3">
        <w:rPr>
          <w:rFonts w:ascii="Sakkal Majalla" w:eastAsia="Calibri" w:hAnsi="Sakkal Majalla" w:cs="Sakkal Majalla"/>
          <w:kern w:val="2"/>
          <w:sz w:val="32"/>
          <w:szCs w:val="32"/>
          <w14:ligatures w14:val="standardContextual"/>
        </w:rPr>
        <w:t xml:space="preserve"> </w:t>
      </w:r>
      <w:r w:rsidRPr="00274BA3">
        <w:rPr>
          <w:rFonts w:ascii="Sakkal Majalla" w:eastAsia="Calibri" w:hAnsi="Sakkal Majalla" w:cs="Sakkal Majalla"/>
          <w:kern w:val="2"/>
          <w:sz w:val="32"/>
          <w:szCs w:val="32"/>
          <w:rtl/>
          <w14:ligatures w14:val="standardContextual"/>
        </w:rPr>
        <w:t>الحسابي ويوضح ذلك الجدول رقم (2) مستويات درجات الموافقة ( مقياس التصحيح ).</w:t>
      </w:r>
    </w:p>
    <w:p w14:paraId="6335F530" w14:textId="77777777" w:rsidR="0096300D" w:rsidRPr="00274BA3" w:rsidRDefault="0096300D" w:rsidP="0096300D">
      <w:pPr>
        <w:spacing w:after="0"/>
        <w:jc w:val="center"/>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جدول (3 – 2):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96300D" w:rsidRPr="00274BA3" w14:paraId="60DA6014" w14:textId="77777777" w:rsidTr="00F97162">
        <w:tc>
          <w:tcPr>
            <w:tcW w:w="2130" w:type="dxa"/>
            <w:tcBorders>
              <w:top w:val="single" w:sz="4" w:space="0" w:color="auto"/>
              <w:left w:val="single" w:sz="4" w:space="0" w:color="auto"/>
              <w:bottom w:val="single" w:sz="4" w:space="0" w:color="auto"/>
              <w:right w:val="single" w:sz="4" w:space="0" w:color="auto"/>
            </w:tcBorders>
            <w:vAlign w:val="center"/>
            <w:hideMark/>
          </w:tcPr>
          <w:p w14:paraId="280C0ED3" w14:textId="77777777" w:rsidR="0096300D" w:rsidRPr="00274BA3" w:rsidRDefault="0096300D" w:rsidP="00F97162">
            <w:pPr>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1A18D11" w14:textId="77777777" w:rsidR="0096300D" w:rsidRPr="00274BA3" w:rsidRDefault="0096300D" w:rsidP="00F97162">
            <w:pPr>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ADABE7" w14:textId="77777777" w:rsidR="0096300D" w:rsidRPr="00274BA3" w:rsidRDefault="0096300D" w:rsidP="00F97162">
            <w:pPr>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AA897F4" w14:textId="77777777" w:rsidR="0096300D" w:rsidRPr="00274BA3" w:rsidRDefault="0096300D" w:rsidP="00F97162">
            <w:pPr>
              <w:jc w:val="center"/>
              <w:rPr>
                <w:rFonts w:ascii="Sakkal Majalla" w:eastAsia="Calibri" w:hAnsi="Sakkal Majalla" w:cs="Sakkal Majalla"/>
                <w:b/>
                <w:bCs/>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درجة الموافقة</w:t>
            </w:r>
          </w:p>
        </w:tc>
      </w:tr>
      <w:tr w:rsidR="0096300D" w:rsidRPr="00274BA3" w14:paraId="2CDD63AA" w14:textId="77777777" w:rsidTr="00F97162">
        <w:tc>
          <w:tcPr>
            <w:tcW w:w="2130" w:type="dxa"/>
            <w:tcBorders>
              <w:top w:val="single" w:sz="4" w:space="0" w:color="auto"/>
              <w:left w:val="single" w:sz="4" w:space="0" w:color="auto"/>
              <w:bottom w:val="single" w:sz="4" w:space="0" w:color="auto"/>
              <w:right w:val="single" w:sz="4" w:space="0" w:color="auto"/>
            </w:tcBorders>
            <w:vAlign w:val="center"/>
            <w:hideMark/>
          </w:tcPr>
          <w:p w14:paraId="34A4C372" w14:textId="77777777" w:rsidR="0096300D" w:rsidRPr="00274BA3" w:rsidRDefault="0096300D" w:rsidP="00F97162">
            <w:pPr>
              <w:tabs>
                <w:tab w:val="left" w:pos="323"/>
                <w:tab w:val="center" w:pos="957"/>
              </w:tabs>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FEAC0A3"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BECE6FC"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A662D1C"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مرتفعة جدا</w:t>
            </w:r>
          </w:p>
        </w:tc>
      </w:tr>
      <w:tr w:rsidR="0096300D" w:rsidRPr="00274BA3" w14:paraId="5059F877" w14:textId="77777777" w:rsidTr="00F97162">
        <w:tc>
          <w:tcPr>
            <w:tcW w:w="2130" w:type="dxa"/>
            <w:tcBorders>
              <w:top w:val="single" w:sz="4" w:space="0" w:color="auto"/>
              <w:left w:val="single" w:sz="4" w:space="0" w:color="auto"/>
              <w:bottom w:val="single" w:sz="4" w:space="0" w:color="auto"/>
              <w:right w:val="single" w:sz="4" w:space="0" w:color="auto"/>
            </w:tcBorders>
            <w:vAlign w:val="center"/>
            <w:hideMark/>
          </w:tcPr>
          <w:p w14:paraId="44453817"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E85A133"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85E902"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748D681"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مرتفعة</w:t>
            </w:r>
          </w:p>
        </w:tc>
      </w:tr>
      <w:tr w:rsidR="0096300D" w:rsidRPr="00274BA3" w14:paraId="477F4FF5" w14:textId="77777777" w:rsidTr="00F97162">
        <w:tc>
          <w:tcPr>
            <w:tcW w:w="2130" w:type="dxa"/>
            <w:tcBorders>
              <w:top w:val="single" w:sz="4" w:space="0" w:color="auto"/>
              <w:left w:val="single" w:sz="4" w:space="0" w:color="auto"/>
              <w:bottom w:val="single" w:sz="4" w:space="0" w:color="auto"/>
              <w:right w:val="single" w:sz="4" w:space="0" w:color="auto"/>
            </w:tcBorders>
            <w:vAlign w:val="center"/>
            <w:hideMark/>
          </w:tcPr>
          <w:p w14:paraId="269DD2C3"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AB3B0A"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704AAF3"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91F0E95"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متوسطة</w:t>
            </w:r>
          </w:p>
        </w:tc>
      </w:tr>
      <w:tr w:rsidR="0096300D" w:rsidRPr="00274BA3" w14:paraId="5CD83C85" w14:textId="77777777" w:rsidTr="00F97162">
        <w:tc>
          <w:tcPr>
            <w:tcW w:w="2130" w:type="dxa"/>
            <w:tcBorders>
              <w:top w:val="single" w:sz="4" w:space="0" w:color="auto"/>
              <w:left w:val="single" w:sz="4" w:space="0" w:color="auto"/>
              <w:bottom w:val="single" w:sz="4" w:space="0" w:color="auto"/>
              <w:right w:val="single" w:sz="4" w:space="0" w:color="auto"/>
            </w:tcBorders>
            <w:vAlign w:val="center"/>
            <w:hideMark/>
          </w:tcPr>
          <w:p w14:paraId="7A2B3E12"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7F93119"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DD6FF6"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1D0F14"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منخفضة</w:t>
            </w:r>
          </w:p>
        </w:tc>
      </w:tr>
      <w:tr w:rsidR="0096300D" w:rsidRPr="00274BA3" w14:paraId="5A084B5A" w14:textId="77777777" w:rsidTr="00F97162">
        <w:tc>
          <w:tcPr>
            <w:tcW w:w="2130" w:type="dxa"/>
            <w:tcBorders>
              <w:top w:val="single" w:sz="4" w:space="0" w:color="auto"/>
              <w:left w:val="single" w:sz="4" w:space="0" w:color="auto"/>
              <w:bottom w:val="single" w:sz="4" w:space="0" w:color="auto"/>
              <w:right w:val="single" w:sz="4" w:space="0" w:color="auto"/>
            </w:tcBorders>
            <w:vAlign w:val="center"/>
            <w:hideMark/>
          </w:tcPr>
          <w:p w14:paraId="6E969461" w14:textId="77777777" w:rsidR="0096300D" w:rsidRPr="00274BA3" w:rsidRDefault="0096300D" w:rsidP="00F97162">
            <w:pPr>
              <w:tabs>
                <w:tab w:val="center" w:pos="1137"/>
              </w:tabs>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1C733D1"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21BA606"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35.8</w:t>
            </w:r>
            <w:r w:rsidRPr="00274BA3">
              <w:rPr>
                <w:rFonts w:ascii="Sakkal Majalla" w:eastAsia="Calibri" w:hAnsi="Sakkal Majalla" w:cs="Sakkal Majalla"/>
                <w:kern w:val="2"/>
                <w:sz w:val="32"/>
                <w:szCs w:val="32"/>
                <w14:ligatures w14:val="standardContextual"/>
              </w:rPr>
              <w:t>%</w:t>
            </w:r>
            <w:r w:rsidRPr="00274BA3">
              <w:rPr>
                <w:rFonts w:ascii="Sakkal Majalla" w:eastAsia="Calibri" w:hAnsi="Sakkal Majalla" w:cs="Sakkal Majalla"/>
                <w:kern w:val="2"/>
                <w:sz w:val="32"/>
                <w:szCs w:val="32"/>
                <w:rtl/>
                <w14:ligatures w14:val="standardContextual"/>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9BD30DD" w14:textId="77777777" w:rsidR="0096300D" w:rsidRPr="00274BA3" w:rsidRDefault="0096300D" w:rsidP="00F97162">
            <w:pPr>
              <w:jc w:val="center"/>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منخفضة جدا</w:t>
            </w:r>
          </w:p>
        </w:tc>
      </w:tr>
    </w:tbl>
    <w:p w14:paraId="0B3F96F6" w14:textId="77777777" w:rsidR="0096300D" w:rsidRPr="0096300D" w:rsidRDefault="0096300D" w:rsidP="0096300D">
      <w:pPr>
        <w:spacing w:before="240" w:after="0"/>
        <w:outlineLvl w:val="1"/>
        <w:rPr>
          <w:rFonts w:ascii="Sakkal Majalla" w:eastAsia="Calibri" w:hAnsi="Sakkal Majalla" w:cs="Sakkal Majalla"/>
          <w:b/>
          <w:bCs/>
          <w:kern w:val="2"/>
          <w:sz w:val="36"/>
          <w:szCs w:val="36"/>
          <w14:ligatures w14:val="standardContextual"/>
        </w:rPr>
      </w:pPr>
      <w:bookmarkStart w:id="75" w:name="_Toc231856516"/>
      <w:r w:rsidRPr="00274BA3">
        <w:rPr>
          <w:rFonts w:ascii="Sakkal Majalla" w:eastAsia="Calibri" w:hAnsi="Sakkal Majalla" w:cs="Sakkal Majalla"/>
          <w:b/>
          <w:bCs/>
          <w:kern w:val="2"/>
          <w:sz w:val="36"/>
          <w:szCs w:val="36"/>
          <w:rtl/>
          <w14:ligatures w14:val="standardContextual"/>
        </w:rPr>
        <w:t>4.</w:t>
      </w:r>
      <w:r w:rsidRPr="0096300D">
        <w:rPr>
          <w:rFonts w:ascii="Sakkal Majalla" w:eastAsia="Calibri" w:hAnsi="Sakkal Majalla" w:cs="Sakkal Majalla"/>
          <w:b/>
          <w:bCs/>
          <w:kern w:val="2"/>
          <w:sz w:val="36"/>
          <w:szCs w:val="36"/>
          <w:rtl/>
          <w14:ligatures w14:val="standardContextual"/>
        </w:rPr>
        <w:t>3</w:t>
      </w:r>
      <w:r w:rsidRPr="0096300D">
        <w:rPr>
          <w:rFonts w:ascii="Sakkal Majalla" w:eastAsia="Calibri" w:hAnsi="Sakkal Majalla" w:cs="Sakkal Majalla" w:hint="cs"/>
          <w:b/>
          <w:bCs/>
          <w:kern w:val="2"/>
          <w:sz w:val="36"/>
          <w:szCs w:val="36"/>
          <w:rtl/>
          <w14:ligatures w14:val="standardContextual"/>
        </w:rPr>
        <w:t xml:space="preserve"> إجراءات </w:t>
      </w:r>
      <w:r w:rsidRPr="0096300D">
        <w:rPr>
          <w:rFonts w:ascii="Sakkal Majalla" w:eastAsia="Calibri" w:hAnsi="Sakkal Majalla" w:cs="Sakkal Majalla"/>
          <w:b/>
          <w:bCs/>
          <w:kern w:val="2"/>
          <w:sz w:val="36"/>
          <w:szCs w:val="36"/>
          <w:rtl/>
          <w14:ligatures w14:val="standardContextual"/>
        </w:rPr>
        <w:t>صدق وثبات أداة الدراسة</w:t>
      </w:r>
      <w:bookmarkEnd w:id="75"/>
    </w:p>
    <w:p w14:paraId="218F17FD" w14:textId="77777777" w:rsidR="0096300D" w:rsidRPr="00310D32" w:rsidRDefault="0096300D" w:rsidP="0096300D">
      <w:pPr>
        <w:spacing w:before="240" w:after="0"/>
        <w:rPr>
          <w:rFonts w:ascii="Sakkal Majalla" w:eastAsia="Calibri" w:hAnsi="Sakkal Majalla" w:cs="Sakkal Majalla"/>
          <w:kern w:val="2"/>
          <w:sz w:val="32"/>
          <w:szCs w:val="32"/>
          <w14:ligatures w14:val="standardContextual"/>
        </w:rPr>
      </w:pPr>
      <w:r w:rsidRPr="0096300D">
        <w:rPr>
          <w:rFonts w:ascii="Sakkal Majalla" w:eastAsia="Calibri" w:hAnsi="Sakkal Majalla" w:cs="Sakkal Majalla"/>
          <w:kern w:val="2"/>
          <w:sz w:val="32"/>
          <w:szCs w:val="32"/>
          <w:rtl/>
          <w14:ligatures w14:val="standardContextual"/>
        </w:rPr>
        <w:t>لضمان مصداقية وموثوقية أداة الدراسة (الاستبيان) في قياس متغيرات البحث بدقة، ستعتمد الباحثة إجراءات منهجية متعددة للتحقق من الصدق</w:t>
      </w:r>
      <w:r w:rsidRPr="0096300D">
        <w:rPr>
          <w:rFonts w:ascii="Sakkal Majalla" w:eastAsia="Calibri" w:hAnsi="Sakkal Majalla" w:cs="Sakkal Majalla"/>
          <w:kern w:val="2"/>
          <w:sz w:val="32"/>
          <w:szCs w:val="32"/>
          <w14:ligatures w14:val="standardContextual"/>
        </w:rPr>
        <w:t xml:space="preserve"> (Validity) </w:t>
      </w:r>
      <w:r w:rsidRPr="0096300D">
        <w:rPr>
          <w:rFonts w:ascii="Sakkal Majalla" w:eastAsia="Calibri" w:hAnsi="Sakkal Majalla" w:cs="Sakkal Majalla"/>
          <w:kern w:val="2"/>
          <w:sz w:val="32"/>
          <w:szCs w:val="32"/>
          <w:rtl/>
          <w14:ligatures w14:val="standardContextual"/>
        </w:rPr>
        <w:t>و الثبات</w:t>
      </w:r>
      <w:r w:rsidRPr="0096300D">
        <w:rPr>
          <w:rFonts w:ascii="Sakkal Majalla" w:eastAsia="Calibri" w:hAnsi="Sakkal Majalla" w:cs="Sakkal Majalla"/>
          <w:kern w:val="2"/>
          <w:sz w:val="32"/>
          <w:szCs w:val="32"/>
          <w14:ligatures w14:val="standardContextual"/>
        </w:rPr>
        <w:t xml:space="preserve"> (Reliability).</w:t>
      </w:r>
    </w:p>
    <w:p w14:paraId="0997F65E" w14:textId="77777777" w:rsidR="0096300D" w:rsidRPr="00310D32" w:rsidRDefault="0096300D" w:rsidP="0096300D">
      <w:pPr>
        <w:spacing w:before="240" w:after="0"/>
        <w:rPr>
          <w:rFonts w:ascii="Sakkal Majalla" w:eastAsia="Calibri" w:hAnsi="Sakkal Majalla" w:cs="Sakkal Majalla"/>
          <w:b/>
          <w:bCs/>
          <w:kern w:val="2"/>
          <w:sz w:val="32"/>
          <w:szCs w:val="32"/>
          <w14:ligatures w14:val="standardContextual"/>
        </w:rPr>
      </w:pPr>
      <w:r w:rsidRPr="00310D32">
        <w:rPr>
          <w:rFonts w:ascii="Sakkal Majalla" w:eastAsia="Calibri" w:hAnsi="Sakkal Majalla" w:cs="Sakkal Majalla"/>
          <w:b/>
          <w:bCs/>
          <w:kern w:val="2"/>
          <w:sz w:val="32"/>
          <w:szCs w:val="32"/>
          <w:rtl/>
          <w14:ligatures w14:val="standardContextual"/>
        </w:rPr>
        <w:t>أولاً: إجراءات التحقق من الصدق</w:t>
      </w:r>
      <w:r w:rsidRPr="00310D32">
        <w:rPr>
          <w:rFonts w:ascii="Sakkal Majalla" w:eastAsia="Calibri" w:hAnsi="Sakkal Majalla" w:cs="Sakkal Majalla"/>
          <w:b/>
          <w:bCs/>
          <w:kern w:val="2"/>
          <w:sz w:val="32"/>
          <w:szCs w:val="32"/>
          <w14:ligatures w14:val="standardContextual"/>
        </w:rPr>
        <w:t xml:space="preserve"> (Validity)</w:t>
      </w:r>
    </w:p>
    <w:p w14:paraId="25D32321" w14:textId="77777777" w:rsidR="0096300D" w:rsidRPr="00310D32" w:rsidRDefault="0096300D" w:rsidP="0096300D">
      <w:pPr>
        <w:spacing w:before="240" w:after="0"/>
        <w:rPr>
          <w:rFonts w:ascii="Sakkal Majalla" w:eastAsia="Calibri" w:hAnsi="Sakkal Majalla" w:cs="Sakkal Majalla"/>
          <w:kern w:val="2"/>
          <w:sz w:val="32"/>
          <w:szCs w:val="32"/>
          <w14:ligatures w14:val="standardContextual"/>
        </w:rPr>
      </w:pPr>
      <w:r w:rsidRPr="00310D32">
        <w:rPr>
          <w:rFonts w:ascii="Sakkal Majalla" w:eastAsia="Calibri" w:hAnsi="Sakkal Majalla" w:cs="Sakkal Majalla"/>
          <w:kern w:val="2"/>
          <w:sz w:val="32"/>
          <w:szCs w:val="32"/>
          <w:rtl/>
          <w14:ligatures w14:val="standardContextual"/>
        </w:rPr>
        <w:t>سيتم التأكد من قدرة الاستبيان على قياس ما صُمم لقياسه فعلياً من خلال الخطوات التالية</w:t>
      </w:r>
      <w:r w:rsidRPr="00310D32">
        <w:rPr>
          <w:rFonts w:ascii="Sakkal Majalla" w:eastAsia="Calibri" w:hAnsi="Sakkal Majalla" w:cs="Sakkal Majalla"/>
          <w:kern w:val="2"/>
          <w:sz w:val="32"/>
          <w:szCs w:val="32"/>
          <w14:ligatures w14:val="standardContextual"/>
        </w:rPr>
        <w:t>:</w:t>
      </w:r>
    </w:p>
    <w:p w14:paraId="2FF77E8F" w14:textId="77777777" w:rsidR="0096300D" w:rsidRPr="00310D32" w:rsidRDefault="0096300D" w:rsidP="00D3759A">
      <w:pPr>
        <w:numPr>
          <w:ilvl w:val="0"/>
          <w:numId w:val="23"/>
        </w:numPr>
        <w:spacing w:before="240" w:after="0"/>
        <w:rPr>
          <w:rFonts w:ascii="Sakkal Majalla" w:eastAsia="Calibri" w:hAnsi="Sakkal Majalla" w:cs="Sakkal Majalla"/>
          <w:kern w:val="2"/>
          <w:sz w:val="32"/>
          <w:szCs w:val="32"/>
          <w14:ligatures w14:val="standardContextual"/>
        </w:rPr>
      </w:pPr>
      <w:r w:rsidRPr="005A6D21">
        <w:rPr>
          <w:rFonts w:ascii="Sakkal Majalla" w:eastAsia="Calibri" w:hAnsi="Sakkal Majalla" w:cs="Sakkal Majalla"/>
          <w:b/>
          <w:bCs/>
          <w:kern w:val="2"/>
          <w:sz w:val="32"/>
          <w:szCs w:val="32"/>
          <w:rtl/>
          <w14:ligatures w14:val="standardContextual"/>
        </w:rPr>
        <w:lastRenderedPageBreak/>
        <w:t>الصدق الظاهري وصدق المحتوى</w:t>
      </w:r>
      <w:r w:rsidRPr="005A6D21">
        <w:rPr>
          <w:rFonts w:ascii="Sakkal Majalla" w:eastAsia="Calibri" w:hAnsi="Sakkal Majalla" w:cs="Sakkal Majalla" w:hint="cs"/>
          <w:b/>
          <w:bCs/>
          <w:kern w:val="2"/>
          <w:sz w:val="32"/>
          <w:szCs w:val="32"/>
          <w:rtl/>
          <w14:ligatures w14:val="standardContextual"/>
        </w:rPr>
        <w:t>:</w:t>
      </w:r>
      <w:r w:rsidRPr="00310D32">
        <w:rPr>
          <w:rFonts w:ascii="Sakkal Majalla" w:eastAsia="Calibri" w:hAnsi="Sakkal Majalla" w:cs="Sakkal Majalla"/>
          <w:kern w:val="2"/>
          <w:sz w:val="32"/>
          <w:szCs w:val="32"/>
          <w14:ligatures w14:val="standardContextual"/>
        </w:rPr>
        <w:t xml:space="preserve"> </w:t>
      </w:r>
      <w:r w:rsidRPr="00310D32">
        <w:rPr>
          <w:rFonts w:ascii="Sakkal Majalla" w:eastAsia="Calibri" w:hAnsi="Sakkal Majalla" w:cs="Sakkal Majalla"/>
          <w:kern w:val="2"/>
          <w:sz w:val="32"/>
          <w:szCs w:val="32"/>
          <w:rtl/>
          <w14:ligatures w14:val="standardContextual"/>
        </w:rPr>
        <w:t>ستُعرض الصيغة الأولية للاستبيان على مجموعة من المحكمين المتخصصين في مجالات إدارة الأعمال، وتقنية المعلومات، والإدارة الصحية</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rtl/>
          <w14:ligatures w14:val="standardContextual"/>
        </w:rPr>
        <w:t>وستطلب الباحثة منهم التقييم بناءً على معايير وضوح الصياغة، وملاءمة الفقرات للمتغير الذي تقيسه، وشمولية الأداة لكل جوانب الظاهرة موضع الدراسة. ستُعدل صياغة الاستبيان في ضوء آراء وملاحظات المحكمين للوصول إلى الصيغة النهائية</w:t>
      </w:r>
      <w:r w:rsidRPr="00310D32">
        <w:rPr>
          <w:rFonts w:ascii="Sakkal Majalla" w:eastAsia="Calibri" w:hAnsi="Sakkal Majalla" w:cs="Sakkal Majalla"/>
          <w:kern w:val="2"/>
          <w:sz w:val="32"/>
          <w:szCs w:val="32"/>
          <w14:ligatures w14:val="standardContextual"/>
        </w:rPr>
        <w:t>.</w:t>
      </w:r>
    </w:p>
    <w:p w14:paraId="44BEF80F" w14:textId="77777777" w:rsidR="0096300D" w:rsidRPr="00310D32" w:rsidRDefault="0096300D" w:rsidP="00D3759A">
      <w:pPr>
        <w:numPr>
          <w:ilvl w:val="0"/>
          <w:numId w:val="23"/>
        </w:numPr>
        <w:spacing w:before="240" w:after="0"/>
        <w:rPr>
          <w:rFonts w:ascii="Sakkal Majalla" w:eastAsia="Calibri" w:hAnsi="Sakkal Majalla" w:cs="Sakkal Majalla"/>
          <w:kern w:val="2"/>
          <w:sz w:val="32"/>
          <w:szCs w:val="32"/>
          <w14:ligatures w14:val="standardContextual"/>
        </w:rPr>
      </w:pPr>
      <w:r w:rsidRPr="005A6D21">
        <w:rPr>
          <w:rFonts w:ascii="Sakkal Majalla" w:eastAsia="Calibri" w:hAnsi="Sakkal Majalla" w:cs="Sakkal Majalla"/>
          <w:b/>
          <w:bCs/>
          <w:kern w:val="2"/>
          <w:sz w:val="32"/>
          <w:szCs w:val="32"/>
          <w:rtl/>
          <w14:ligatures w14:val="standardContextual"/>
        </w:rPr>
        <w:t>الصدق البنائي</w:t>
      </w:r>
      <w:r w:rsidRPr="005A6D21">
        <w:rPr>
          <w:rFonts w:ascii="Sakkal Majalla" w:eastAsia="Calibri" w:hAnsi="Sakkal Majalla" w:cs="Sakkal Majalla" w:hint="cs"/>
          <w:b/>
          <w:bCs/>
          <w:kern w:val="2"/>
          <w:sz w:val="32"/>
          <w:szCs w:val="32"/>
          <w:rtl/>
          <w14:ligatures w14:val="standardContextual"/>
        </w:rPr>
        <w:t>:</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rtl/>
          <w14:ligatures w14:val="standardContextual"/>
        </w:rPr>
        <w:t>سيتم التحقق من الصدق البنائي للأداة بعد انتهاء عملية جمع البيانات الميدانية</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rtl/>
          <w14:ligatures w14:val="standardContextual"/>
        </w:rPr>
        <w:t>سيتم عرض نتائج هذا التحليل بالتفصيل في الفصل الرابع (الفصل الخاص بالتحليل ونتائج الدراسة</w:t>
      </w:r>
      <w:r>
        <w:rPr>
          <w:rFonts w:ascii="Sakkal Majalla" w:eastAsia="Calibri" w:hAnsi="Sakkal Majalla" w:cs="Sakkal Majalla" w:hint="cs"/>
          <w:kern w:val="2"/>
          <w:sz w:val="32"/>
          <w:szCs w:val="32"/>
          <w:rtl/>
          <w14:ligatures w14:val="standardContextual"/>
        </w:rPr>
        <w:t>،</w:t>
      </w:r>
      <w:r w:rsidRPr="00310D32">
        <w:rPr>
          <w:rFonts w:ascii="Sakkal Majalla" w:eastAsia="Calibri" w:hAnsi="Sakkal Majalla" w:cs="Sakkal Majalla"/>
          <w:kern w:val="2"/>
          <w:sz w:val="32"/>
          <w:szCs w:val="32"/>
          <w:rtl/>
          <w14:ligatures w14:val="standardContextual"/>
        </w:rPr>
        <w:t xml:space="preserve"> حيث ستقوم الباحثة باستخدام الأسلوب الإحصائي لـ تحليل العوامل الاستكشافي</w:t>
      </w:r>
      <w:r w:rsidRPr="00310D32">
        <w:rPr>
          <w:rFonts w:ascii="Sakkal Majalla" w:eastAsia="Calibri" w:hAnsi="Sakkal Majalla" w:cs="Sakkal Majalla"/>
          <w:kern w:val="2"/>
          <w:sz w:val="32"/>
          <w:szCs w:val="32"/>
          <w14:ligatures w14:val="standardContextual"/>
        </w:rPr>
        <w:t xml:space="preserve"> (Exploratory Factor Analysis - EFA) </w:t>
      </w:r>
      <w:r w:rsidRPr="00310D32">
        <w:rPr>
          <w:rFonts w:ascii="Sakkal Majalla" w:eastAsia="Calibri" w:hAnsi="Sakkal Majalla" w:cs="Sakkal Majalla"/>
          <w:kern w:val="2"/>
          <w:sz w:val="32"/>
          <w:szCs w:val="32"/>
          <w:rtl/>
          <w14:ligatures w14:val="standardContextual"/>
        </w:rPr>
        <w:t>للتحقق من أن البنية الداخلية للاستبيان تتوافق مع الأبعاد النظرية المحددة مسبقاً لمتغيرات الدراسة</w:t>
      </w:r>
      <w:r w:rsidRPr="00310D32">
        <w:rPr>
          <w:rFonts w:ascii="Sakkal Majalla" w:eastAsia="Calibri" w:hAnsi="Sakkal Majalla" w:cs="Sakkal Majalla"/>
          <w:kern w:val="2"/>
          <w:sz w:val="32"/>
          <w:szCs w:val="32"/>
          <w14:ligatures w14:val="standardContextual"/>
        </w:rPr>
        <w:t>.</w:t>
      </w:r>
    </w:p>
    <w:p w14:paraId="6D3F358F" w14:textId="77777777" w:rsidR="0096300D" w:rsidRPr="005A6D21" w:rsidRDefault="0096300D" w:rsidP="0096300D">
      <w:pPr>
        <w:spacing w:before="240" w:after="0"/>
        <w:rPr>
          <w:rFonts w:ascii="Sakkal Majalla" w:eastAsia="Calibri" w:hAnsi="Sakkal Majalla" w:cs="Sakkal Majalla"/>
          <w:b/>
          <w:bCs/>
          <w:kern w:val="2"/>
          <w:sz w:val="32"/>
          <w:szCs w:val="32"/>
          <w14:ligatures w14:val="standardContextual"/>
        </w:rPr>
      </w:pPr>
      <w:r w:rsidRPr="005A6D21">
        <w:rPr>
          <w:rFonts w:ascii="Sakkal Majalla" w:eastAsia="Calibri" w:hAnsi="Sakkal Majalla" w:cs="Sakkal Majalla"/>
          <w:b/>
          <w:bCs/>
          <w:kern w:val="2"/>
          <w:sz w:val="32"/>
          <w:szCs w:val="32"/>
          <w:rtl/>
          <w14:ligatures w14:val="standardContextual"/>
        </w:rPr>
        <w:t>ثانياً: إجراءات التحقق من الثبات</w:t>
      </w:r>
      <w:r w:rsidRPr="005A6D21">
        <w:rPr>
          <w:rFonts w:ascii="Sakkal Majalla" w:eastAsia="Calibri" w:hAnsi="Sakkal Majalla" w:cs="Sakkal Majalla"/>
          <w:b/>
          <w:bCs/>
          <w:kern w:val="2"/>
          <w:sz w:val="32"/>
          <w:szCs w:val="32"/>
          <w14:ligatures w14:val="standardContextual"/>
        </w:rPr>
        <w:t xml:space="preserve"> (Reliability)</w:t>
      </w:r>
    </w:p>
    <w:p w14:paraId="09B975D2" w14:textId="0DF3D5DD" w:rsidR="0096300D" w:rsidRPr="00310D32" w:rsidRDefault="0096300D" w:rsidP="00830CA6">
      <w:pPr>
        <w:spacing w:before="240" w:after="0"/>
        <w:rPr>
          <w:rFonts w:ascii="Sakkal Majalla" w:eastAsia="Calibri" w:hAnsi="Sakkal Majalla" w:cs="Sakkal Majalla"/>
          <w:kern w:val="2"/>
          <w:sz w:val="32"/>
          <w:szCs w:val="32"/>
          <w14:ligatures w14:val="standardContextual"/>
        </w:rPr>
      </w:pPr>
      <w:r w:rsidRPr="00310D32">
        <w:rPr>
          <w:rFonts w:ascii="Sakkal Majalla" w:eastAsia="Calibri" w:hAnsi="Sakkal Majalla" w:cs="Sakkal Majalla"/>
          <w:kern w:val="2"/>
          <w:sz w:val="32"/>
          <w:szCs w:val="32"/>
          <w:rtl/>
          <w14:ligatures w14:val="standardContextual"/>
        </w:rPr>
        <w:t>سيتم تقييم مدى اتساق استقرار الأداة من خلال حساب</w:t>
      </w:r>
      <w:r w:rsidR="00830CA6">
        <w:rPr>
          <w:rFonts w:ascii="Sakkal Majalla" w:eastAsia="Calibri" w:hAnsi="Sakkal Majalla" w:cs="Sakkal Majalla"/>
          <w:kern w:val="2"/>
          <w:sz w:val="32"/>
          <w:szCs w:val="32"/>
          <w:rtl/>
          <w14:ligatures w14:val="standardContextual"/>
        </w:rPr>
        <w:t xml:space="preserve"> معامل الثبات باستخدام الطريق</w:t>
      </w:r>
      <w:r w:rsidR="00830CA6">
        <w:rPr>
          <w:rFonts w:ascii="Sakkal Majalla" w:eastAsia="Calibri" w:hAnsi="Sakkal Majalla" w:cs="Sakkal Majalla" w:hint="cs"/>
          <w:kern w:val="2"/>
          <w:sz w:val="32"/>
          <w:szCs w:val="32"/>
          <w:rtl/>
          <w14:ligatures w14:val="standardContextual"/>
        </w:rPr>
        <w:t>ة</w:t>
      </w:r>
      <w:r w:rsidRPr="00310D32">
        <w:rPr>
          <w:rFonts w:ascii="Sakkal Majalla" w:eastAsia="Calibri" w:hAnsi="Sakkal Majalla" w:cs="Sakkal Majalla"/>
          <w:kern w:val="2"/>
          <w:sz w:val="32"/>
          <w:szCs w:val="32"/>
          <w:rtl/>
          <w14:ligatures w14:val="standardContextual"/>
        </w:rPr>
        <w:t xml:space="preserve"> الأكثر شيوعاً</w:t>
      </w:r>
      <w:r w:rsidR="00830CA6">
        <w:rPr>
          <w:rFonts w:ascii="Sakkal Majalla" w:eastAsia="Calibri" w:hAnsi="Sakkal Majalla" w:cs="Sakkal Majalla" w:hint="cs"/>
          <w:kern w:val="2"/>
          <w:sz w:val="32"/>
          <w:szCs w:val="32"/>
          <w:rtl/>
          <w:lang w:bidi="ar-EG"/>
          <w14:ligatures w14:val="standardContextual"/>
        </w:rPr>
        <w:t xml:space="preserve">, </w:t>
      </w:r>
      <w:r w:rsidRPr="00310D32">
        <w:rPr>
          <w:rFonts w:ascii="Sakkal Majalla" w:eastAsia="Calibri" w:hAnsi="Sakkal Majalla" w:cs="Sakkal Majalla"/>
          <w:kern w:val="2"/>
          <w:sz w:val="32"/>
          <w:szCs w:val="32"/>
          <w:rtl/>
          <w14:ligatures w14:val="standardContextual"/>
        </w:rPr>
        <w:t>معامل الاتساق الداخلي (ألفا</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14:ligatures w14:val="standardContextual"/>
        </w:rPr>
        <w:t xml:space="preserve"> </w:t>
      </w:r>
      <w:r w:rsidRPr="00310D32">
        <w:rPr>
          <w:rFonts w:ascii="Sakkal Majalla" w:eastAsia="Calibri" w:hAnsi="Sakkal Majalla" w:cs="Sakkal Majalla"/>
          <w:kern w:val="2"/>
          <w:sz w:val="32"/>
          <w:szCs w:val="32"/>
          <w:rtl/>
          <w14:ligatures w14:val="standardContextual"/>
        </w:rPr>
        <w:t xml:space="preserve">كرو نباخ </w:t>
      </w:r>
      <w:r w:rsidRPr="00310D32">
        <w:rPr>
          <w:rFonts w:ascii="Sakkal Majalla" w:eastAsia="Calibri" w:hAnsi="Sakkal Majalla" w:cs="Sakkal Majalla"/>
          <w:kern w:val="2"/>
          <w:sz w:val="32"/>
          <w:szCs w:val="32"/>
          <w14:ligatures w14:val="standardContextual"/>
        </w:rPr>
        <w:t>- Cronbach's</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14:ligatures w14:val="standardContextual"/>
        </w:rPr>
        <w:t>Alpha</w:t>
      </w:r>
      <w:r>
        <w:rPr>
          <w:rFonts w:ascii="Sakkal Majalla" w:eastAsia="Calibri" w:hAnsi="Sakkal Majalla" w:cs="Sakkal Majalla" w:hint="cs"/>
          <w:kern w:val="2"/>
          <w:sz w:val="32"/>
          <w:szCs w:val="32"/>
          <w:rtl/>
          <w14:ligatures w14:val="standardContextual"/>
        </w:rPr>
        <w:t>).</w:t>
      </w:r>
      <w:r w:rsidRPr="00310D32">
        <w:rPr>
          <w:rFonts w:ascii="Sakkal Majalla" w:eastAsia="Calibri" w:hAnsi="Sakkal Majalla" w:cs="Sakkal Majalla"/>
          <w:kern w:val="2"/>
          <w:sz w:val="32"/>
          <w:szCs w:val="32"/>
          <w14:ligatures w14:val="standardContextual"/>
        </w:rPr>
        <w:t xml:space="preserve"> </w:t>
      </w:r>
      <w:r w:rsidRPr="00310D32">
        <w:rPr>
          <w:rFonts w:ascii="Sakkal Majalla" w:eastAsia="Calibri" w:hAnsi="Sakkal Majalla" w:cs="Sakkal Majalla"/>
          <w:kern w:val="2"/>
          <w:sz w:val="32"/>
          <w:szCs w:val="32"/>
          <w:rtl/>
          <w14:ligatures w14:val="standardContextual"/>
        </w:rPr>
        <w:t xml:space="preserve">بعد جمع البيانات، سيتم حساب معامل كرونباخ ألفا لجميع أبعاد الاستبيان الرئيسية (محور أخلاقيات الذكاء الاصطناعي، محور جودة الخدمات الصحية، محور رضا العملاء) وكذلك للاستبيان ككل. وتعتبر الأداة ذات ثبات مقبول إذا بلغت قيمة المعامل </w:t>
      </w:r>
      <w:r w:rsidRPr="00310D32">
        <w:rPr>
          <w:rFonts w:ascii="Sakkal Majalla" w:eastAsia="Calibri" w:hAnsi="Sakkal Majalla" w:cs="Sakkal Majalla"/>
          <w:kern w:val="2"/>
          <w:sz w:val="32"/>
          <w:szCs w:val="32"/>
          <w14:ligatures w14:val="standardContextual"/>
        </w:rPr>
        <w:t xml:space="preserve">0.70 </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rtl/>
          <w14:ligatures w14:val="standardContextual"/>
        </w:rPr>
        <w:t>فأعلى</w:t>
      </w:r>
      <w:r>
        <w:rPr>
          <w:rFonts w:ascii="Sakkal Majalla" w:eastAsia="Calibri" w:hAnsi="Sakkal Majalla" w:cs="Sakkal Majalla" w:hint="cs"/>
          <w:kern w:val="2"/>
          <w:sz w:val="32"/>
          <w:szCs w:val="32"/>
          <w:rtl/>
          <w14:ligatures w14:val="standardContextual"/>
        </w:rPr>
        <w:t xml:space="preserve"> </w:t>
      </w:r>
      <w:r w:rsidRPr="00310D32">
        <w:rPr>
          <w:rFonts w:ascii="Sakkal Majalla" w:eastAsia="Calibri" w:hAnsi="Sakkal Majalla" w:cs="Sakkal Majalla"/>
          <w:kern w:val="2"/>
          <w:sz w:val="32"/>
          <w:szCs w:val="32"/>
          <w14:ligatures w14:val="standardContextual"/>
        </w:rPr>
        <w:t xml:space="preserve"> </w:t>
      </w:r>
      <w:r>
        <w:rPr>
          <w:rFonts w:ascii="Sakkal Majalla" w:eastAsia="Calibri" w:hAnsi="Sakkal Majalla" w:cs="Sakkal Majalla"/>
          <w:kern w:val="2"/>
          <w:sz w:val="32"/>
          <w:szCs w:val="32"/>
          <w14:ligatures w14:val="standardContextual"/>
        </w:rPr>
        <w:t>.</w:t>
      </w:r>
      <w:r w:rsidRPr="00310D32">
        <w:rPr>
          <w:rFonts w:ascii="Sakkal Majalla" w:eastAsia="Calibri" w:hAnsi="Sakkal Majalla" w:cs="Sakkal Majalla"/>
          <w:kern w:val="2"/>
          <w:sz w:val="32"/>
          <w:szCs w:val="32"/>
          <w14:ligatures w14:val="standardContextual"/>
        </w:rPr>
        <w:t>(Hair et al., 2019</w:t>
      </w:r>
      <w:r>
        <w:rPr>
          <w:rFonts w:ascii="Sakkal Majalla" w:eastAsia="Calibri" w:hAnsi="Sakkal Majalla" w:cs="Sakkal Majalla"/>
          <w:kern w:val="2"/>
          <w:sz w:val="32"/>
          <w:szCs w:val="32"/>
          <w14:ligatures w14:val="standardContextual"/>
        </w:rPr>
        <w:t>)</w:t>
      </w:r>
    </w:p>
    <w:p w14:paraId="6416B009" w14:textId="77777777" w:rsidR="0096300D" w:rsidRPr="00310D32" w:rsidRDefault="0096300D" w:rsidP="0096300D">
      <w:pPr>
        <w:spacing w:before="240" w:after="0"/>
        <w:rPr>
          <w:rFonts w:ascii="Sakkal Majalla" w:eastAsia="Calibri" w:hAnsi="Sakkal Majalla" w:cs="Sakkal Majalla"/>
          <w:kern w:val="2"/>
          <w:sz w:val="32"/>
          <w:szCs w:val="32"/>
          <w:rtl/>
          <w:lang w:bidi="ar-EG"/>
          <w14:ligatures w14:val="standardContextual"/>
        </w:rPr>
      </w:pPr>
      <w:r w:rsidRPr="00310D32">
        <w:rPr>
          <w:rFonts w:ascii="Sakkal Majalla" w:eastAsia="Calibri" w:hAnsi="Sakkal Majalla" w:cs="Sakkal Majalla"/>
          <w:kern w:val="2"/>
          <w:sz w:val="32"/>
          <w:szCs w:val="32"/>
          <w:rtl/>
          <w14:ligatures w14:val="standardContextual"/>
        </w:rPr>
        <w:t>جدير بالذكر أن النتائج الكمية والإحصائية الدقيقة لاختبارات الثبات (قيم معامل ألفا) واختبار الصدق البنائي (تحليل العوامل) ستُدرج وتحلل بشكل مفصل في الفصل الخاص بالدراسة الميدانية وتحليل البيانات (الفصل الرابع)، حيث سيتم تقديم الجداول الإحصائية والتحليل اللازم لها في ذلك الفصل</w:t>
      </w:r>
      <w:r w:rsidRPr="00310D32">
        <w:rPr>
          <w:rFonts w:ascii="Sakkal Majalla" w:eastAsia="Calibri" w:hAnsi="Sakkal Majalla" w:cs="Sakkal Majalla"/>
          <w:kern w:val="2"/>
          <w:sz w:val="32"/>
          <w:szCs w:val="32"/>
          <w14:ligatures w14:val="standardContextual"/>
        </w:rPr>
        <w:t>.</w:t>
      </w:r>
    </w:p>
    <w:p w14:paraId="556C2462" w14:textId="77777777" w:rsidR="0096300D" w:rsidRPr="00274BA3" w:rsidRDefault="0096300D" w:rsidP="0096300D">
      <w:pPr>
        <w:spacing w:before="240" w:after="0"/>
        <w:outlineLvl w:val="1"/>
        <w:rPr>
          <w:rFonts w:ascii="Sakkal Majalla" w:eastAsia="Calibri" w:hAnsi="Sakkal Majalla" w:cs="Sakkal Majalla"/>
          <w:b/>
          <w:bCs/>
          <w:kern w:val="2"/>
          <w:sz w:val="36"/>
          <w:szCs w:val="36"/>
          <w14:ligatures w14:val="standardContextual"/>
        </w:rPr>
      </w:pPr>
      <w:bookmarkStart w:id="76" w:name="_Toc231856517"/>
      <w:r>
        <w:rPr>
          <w:rFonts w:ascii="Sakkal Majalla" w:eastAsia="Calibri" w:hAnsi="Sakkal Majalla" w:cs="Sakkal Majalla" w:hint="cs"/>
          <w:b/>
          <w:bCs/>
          <w:kern w:val="2"/>
          <w:sz w:val="36"/>
          <w:szCs w:val="36"/>
          <w:rtl/>
          <w14:ligatures w14:val="standardContextual"/>
        </w:rPr>
        <w:lastRenderedPageBreak/>
        <w:t>5</w:t>
      </w:r>
      <w:r w:rsidRPr="00274BA3">
        <w:rPr>
          <w:rFonts w:ascii="Sakkal Majalla" w:eastAsia="Calibri" w:hAnsi="Sakkal Majalla" w:cs="Sakkal Majalla"/>
          <w:b/>
          <w:bCs/>
          <w:kern w:val="2"/>
          <w:sz w:val="36"/>
          <w:szCs w:val="36"/>
          <w:rtl/>
          <w14:ligatures w14:val="standardContextual"/>
        </w:rPr>
        <w:t>.3</w:t>
      </w:r>
      <w:r>
        <w:rPr>
          <w:rFonts w:ascii="Sakkal Majalla" w:eastAsia="Calibri" w:hAnsi="Sakkal Majalla" w:cs="Sakkal Majalla" w:hint="cs"/>
          <w:b/>
          <w:bCs/>
          <w:kern w:val="2"/>
          <w:sz w:val="36"/>
          <w:szCs w:val="36"/>
          <w:rtl/>
          <w14:ligatures w14:val="standardContextual"/>
        </w:rPr>
        <w:t xml:space="preserve"> </w:t>
      </w:r>
      <w:r w:rsidRPr="00274BA3">
        <w:rPr>
          <w:rFonts w:ascii="Sakkal Majalla" w:eastAsia="Calibri" w:hAnsi="Sakkal Majalla" w:cs="Sakkal Majalla"/>
          <w:b/>
          <w:bCs/>
          <w:kern w:val="2"/>
          <w:sz w:val="36"/>
          <w:szCs w:val="36"/>
          <w:rtl/>
          <w14:ligatures w14:val="standardContextual"/>
        </w:rPr>
        <w:t>مجتمع وعينة البحث</w:t>
      </w:r>
      <w:bookmarkEnd w:id="76"/>
      <w:r w:rsidRPr="00274BA3">
        <w:rPr>
          <w:rFonts w:ascii="Sakkal Majalla" w:eastAsia="Calibri" w:hAnsi="Sakkal Majalla" w:cs="Sakkal Majalla"/>
          <w:b/>
          <w:bCs/>
          <w:kern w:val="2"/>
          <w:sz w:val="36"/>
          <w:szCs w:val="36"/>
          <w:rtl/>
          <w14:ligatures w14:val="standardContextual"/>
        </w:rPr>
        <w:t xml:space="preserve">      </w:t>
      </w:r>
    </w:p>
    <w:p w14:paraId="30BC98A5" w14:textId="77777777" w:rsidR="0096300D" w:rsidRDefault="0096300D" w:rsidP="0096300D">
      <w:pPr>
        <w:spacing w:after="200"/>
        <w:ind w:firstLine="360"/>
        <w:rPr>
          <w:rFonts w:ascii="Sakkal Majalla" w:eastAsia="Calibri" w:hAnsi="Sakkal Majalla" w:cs="Sakkal Majalla"/>
          <w:kern w:val="2"/>
          <w:sz w:val="32"/>
          <w:szCs w:val="32"/>
          <w:rtl/>
          <w14:ligatures w14:val="standardContextual"/>
        </w:rPr>
      </w:pPr>
      <w:r w:rsidRPr="0078366C">
        <w:rPr>
          <w:rFonts w:ascii="Sakkal Majalla" w:eastAsia="Calibri" w:hAnsi="Sakkal Majalla" w:cs="Sakkal Majalla"/>
          <w:kern w:val="2"/>
          <w:sz w:val="32"/>
          <w:szCs w:val="32"/>
          <w:rtl/>
          <w14:ligatures w14:val="standardContextual"/>
        </w:rPr>
        <w:t xml:space="preserve">يُعرف مجتمع البحث بأنه جميع مفردات الظاهرة التي يدرسها الباحث، أي جميع الأشياء والأفراد المكونة لمشكلة البحث، وعلى ذلك يمثل مجتمع الدراسة جميع </w:t>
      </w:r>
      <w:r>
        <w:rPr>
          <w:rFonts w:ascii="Sakkal Majalla" w:eastAsia="Calibri" w:hAnsi="Sakkal Majalla" w:cs="Sakkal Majalla" w:hint="cs"/>
          <w:kern w:val="2"/>
          <w:sz w:val="32"/>
          <w:szCs w:val="32"/>
          <w:rtl/>
          <w14:ligatures w14:val="standardContextual"/>
        </w:rPr>
        <w:t xml:space="preserve">فئات </w:t>
      </w:r>
      <w:r w:rsidRPr="0078366C">
        <w:rPr>
          <w:rFonts w:ascii="Sakkal Majalla" w:eastAsia="Calibri" w:hAnsi="Sakkal Majalla" w:cs="Sakkal Majalla"/>
          <w:kern w:val="2"/>
          <w:sz w:val="32"/>
          <w:szCs w:val="32"/>
          <w:rtl/>
          <w14:ligatures w14:val="standardContextual"/>
        </w:rPr>
        <w:t xml:space="preserve">العاملين في </w:t>
      </w:r>
      <w:r w:rsidRPr="0078366C">
        <w:rPr>
          <w:rFonts w:ascii="Sakkal Majalla" w:eastAsia="Calibri" w:hAnsi="Sakkal Majalla" w:cs="Sakkal Majalla" w:hint="cs"/>
          <w:kern w:val="2"/>
          <w:sz w:val="32"/>
          <w:szCs w:val="32"/>
          <w:rtl/>
          <w14:ligatures w14:val="standardContextual"/>
        </w:rPr>
        <w:t>ال</w:t>
      </w:r>
      <w:r w:rsidRPr="0078366C">
        <w:rPr>
          <w:rFonts w:ascii="Sakkal Majalla" w:eastAsia="Calibri" w:hAnsi="Sakkal Majalla" w:cs="Sakkal Majalla"/>
          <w:kern w:val="2"/>
          <w:sz w:val="32"/>
          <w:szCs w:val="32"/>
          <w:rtl/>
          <w14:ligatures w14:val="standardContextual"/>
        </w:rPr>
        <w:t xml:space="preserve">مستشفيات </w:t>
      </w:r>
      <w:r w:rsidRPr="0078366C">
        <w:rPr>
          <w:rFonts w:ascii="Sakkal Majalla" w:eastAsia="Calibri" w:hAnsi="Sakkal Majalla" w:cs="Sakkal Majalla" w:hint="cs"/>
          <w:kern w:val="2"/>
          <w:sz w:val="32"/>
          <w:szCs w:val="32"/>
          <w:rtl/>
          <w14:ligatures w14:val="standardContextual"/>
        </w:rPr>
        <w:t>الحكومية ب</w:t>
      </w:r>
      <w:r w:rsidRPr="0078366C">
        <w:rPr>
          <w:rFonts w:ascii="Sakkal Majalla" w:eastAsia="Calibri" w:hAnsi="Sakkal Majalla" w:cs="Sakkal Majalla"/>
          <w:kern w:val="2"/>
          <w:sz w:val="32"/>
          <w:szCs w:val="32"/>
          <w:rtl/>
          <w14:ligatures w14:val="standardContextual"/>
        </w:rPr>
        <w:t>مدينة الرياض بالمملكة العربية السعودية</w:t>
      </w:r>
      <w:r w:rsidRPr="0096300D">
        <w:rPr>
          <w:rFonts w:ascii="Sakkal Majalla" w:eastAsia="Calibri" w:hAnsi="Sakkal Majalla" w:cs="Sakkal Majalla"/>
          <w:kern w:val="2"/>
          <w:sz w:val="32"/>
          <w:szCs w:val="32"/>
          <w:rtl/>
          <w14:ligatures w14:val="standardContextual"/>
        </w:rPr>
        <w:t xml:space="preserve">. ويشمل المجتمع فئات العاملين ذات الصلة بموضوع البحث، مثل الأطباء والممرضين والفنيين والإداريين وغيرهم من العاملين الذين تتعلق مهامهم أو ملامستهم لتطبيقات الذكاء الاصطناعي وأخلاقياته في تقديم الخدمة الصحية. </w:t>
      </w:r>
      <w:r w:rsidRPr="0096300D">
        <w:rPr>
          <w:rFonts w:ascii="Sakkal Majalla" w:eastAsia="Calibri" w:hAnsi="Sakkal Majalla" w:cs="Sakkal Majalla" w:hint="cs"/>
          <w:kern w:val="2"/>
          <w:sz w:val="32"/>
          <w:szCs w:val="32"/>
          <w:rtl/>
          <w14:ligatures w14:val="standardContextual"/>
        </w:rPr>
        <w:t xml:space="preserve">حيث </w:t>
      </w:r>
      <w:r w:rsidRPr="0096300D">
        <w:rPr>
          <w:rFonts w:ascii="Sakkal Majalla" w:eastAsia="Calibri" w:hAnsi="Sakkal Majalla" w:cs="Sakkal Majalla"/>
          <w:kern w:val="2"/>
          <w:sz w:val="32"/>
          <w:szCs w:val="32"/>
          <w:rtl/>
          <w14:ligatures w14:val="standardContextual"/>
        </w:rPr>
        <w:t>كشفت</w:t>
      </w:r>
      <w:r w:rsidRPr="0096300D">
        <w:rPr>
          <w:rFonts w:ascii="Sakkal Majalla" w:eastAsia="Calibri" w:hAnsi="Sakkal Majalla" w:cs="Sakkal Majalla" w:hint="cs"/>
          <w:kern w:val="2"/>
          <w:sz w:val="32"/>
          <w:szCs w:val="32"/>
          <w:rtl/>
          <w14:ligatures w14:val="standardContextual"/>
        </w:rPr>
        <w:t xml:space="preserve"> </w:t>
      </w:r>
      <w:r w:rsidRPr="0096300D">
        <w:rPr>
          <w:rFonts w:ascii="Sakkal Majalla" w:eastAsia="Calibri" w:hAnsi="Sakkal Majalla" w:cs="Sakkal Majalla"/>
          <w:kern w:val="2"/>
          <w:sz w:val="32"/>
          <w:szCs w:val="32"/>
          <w:rtl/>
          <w14:ligatures w14:val="standardContextual"/>
        </w:rPr>
        <w:t>نشرة إحصاءات المنشآت والقوى العاملة الصحية2023م</w:t>
      </w:r>
      <w:r w:rsidRPr="0096300D">
        <w:rPr>
          <w:rFonts w:ascii="Sakkal Majalla" w:eastAsia="Calibri" w:hAnsi="Sakkal Majalla" w:cs="Sakkal Majalla" w:hint="cs"/>
          <w:kern w:val="2"/>
          <w:sz w:val="32"/>
          <w:szCs w:val="32"/>
          <w:rtl/>
          <w14:ligatures w14:val="standardContextual"/>
        </w:rPr>
        <w:t xml:space="preserve"> </w:t>
      </w:r>
      <w:r w:rsidRPr="0096300D">
        <w:rPr>
          <w:rFonts w:ascii="Sakkal Majalla" w:eastAsia="Calibri" w:hAnsi="Sakkal Majalla" w:cs="Sakkal Majalla"/>
          <w:kern w:val="2"/>
          <w:sz w:val="32"/>
          <w:szCs w:val="32"/>
          <w:rtl/>
          <w14:ligatures w14:val="standardContextual"/>
        </w:rPr>
        <w:t>أن</w:t>
      </w:r>
      <w:r w:rsidRPr="0096300D">
        <w:rPr>
          <w:rFonts w:ascii="Sakkal Majalla" w:eastAsia="Calibri" w:hAnsi="Sakkal Majalla" w:cs="Sakkal Majalla" w:hint="cs"/>
          <w:kern w:val="2"/>
          <w:sz w:val="32"/>
          <w:szCs w:val="32"/>
          <w:rtl/>
          <w14:ligatures w14:val="standardContextual"/>
        </w:rPr>
        <w:t xml:space="preserve"> </w:t>
      </w:r>
      <w:r w:rsidRPr="0096300D">
        <w:rPr>
          <w:rFonts w:ascii="Sakkal Majalla" w:eastAsia="Calibri" w:hAnsi="Sakkal Majalla" w:cs="Sakkal Majalla"/>
          <w:kern w:val="2"/>
          <w:sz w:val="32"/>
          <w:szCs w:val="32"/>
          <w:rtl/>
          <w14:ligatures w14:val="standardContextual"/>
        </w:rPr>
        <w:t>إجمالي عددالمستشفيات في المملكةبلغ</w:t>
      </w:r>
      <w:r w:rsidRPr="0096300D">
        <w:rPr>
          <w:rFonts w:ascii="Sakkal Majalla" w:eastAsia="Calibri" w:hAnsi="Sakkal Majalla" w:cs="Sakkal Majalla" w:hint="cs"/>
          <w:kern w:val="2"/>
          <w:sz w:val="32"/>
          <w:szCs w:val="32"/>
          <w:rtl/>
          <w14:ligatures w14:val="standardContextual"/>
        </w:rPr>
        <w:t xml:space="preserve"> </w:t>
      </w:r>
      <w:r w:rsidRPr="0096300D">
        <w:rPr>
          <w:rFonts w:ascii="Sakkal Majalla" w:eastAsia="Calibri" w:hAnsi="Sakkal Majalla" w:cs="Sakkal Majalla"/>
          <w:kern w:val="2"/>
          <w:sz w:val="32"/>
          <w:szCs w:val="32"/>
          <w:rtl/>
          <w14:ligatures w14:val="standardContextual"/>
        </w:rPr>
        <w:t>499</w:t>
      </w:r>
      <w:r w:rsidRPr="0096300D">
        <w:rPr>
          <w:rFonts w:ascii="Sakkal Majalla" w:eastAsia="Calibri" w:hAnsi="Sakkal Majalla" w:cs="Sakkal Majalla" w:hint="cs"/>
          <w:kern w:val="2"/>
          <w:sz w:val="32"/>
          <w:szCs w:val="32"/>
          <w:rtl/>
          <w14:ligatures w14:val="standardContextual"/>
        </w:rPr>
        <w:t xml:space="preserve"> </w:t>
      </w:r>
      <w:r w:rsidRPr="0096300D">
        <w:rPr>
          <w:rFonts w:ascii="Sakkal Majalla" w:eastAsia="Calibri" w:hAnsi="Sakkal Majalla" w:cs="Sakkal Majalla"/>
          <w:kern w:val="2"/>
          <w:sz w:val="32"/>
          <w:szCs w:val="32"/>
          <w:rtl/>
          <w14:ligatures w14:val="standardContextual"/>
        </w:rPr>
        <w:t>مستشفى،</w:t>
      </w:r>
      <w:r w:rsidRPr="0096300D">
        <w:rPr>
          <w:rFonts w:ascii="Sakkal Majalla" w:eastAsia="Calibri" w:hAnsi="Sakkal Majalla" w:cs="Sakkal Majalla" w:hint="cs"/>
          <w:kern w:val="2"/>
          <w:sz w:val="32"/>
          <w:szCs w:val="32"/>
          <w:rtl/>
          <w14:ligatures w14:val="standardContextual"/>
        </w:rPr>
        <w:t xml:space="preserve"> </w:t>
      </w:r>
      <w:r w:rsidRPr="0096300D">
        <w:rPr>
          <w:rFonts w:ascii="Sakkal Majalla" w:eastAsia="Calibri" w:hAnsi="Sakkal Majalla" w:cs="Sakkal Majalla"/>
          <w:kern w:val="2"/>
          <w:sz w:val="32"/>
          <w:szCs w:val="32"/>
          <w:rtl/>
          <w14:ligatures w14:val="standardContextual"/>
        </w:rPr>
        <w:t>حيث تتصدر منطقة الرياض بـ109مستشفيات</w:t>
      </w:r>
      <w:r w:rsidRPr="0096300D">
        <w:rPr>
          <w:rFonts w:ascii="Sakkal Majalla" w:eastAsia="Calibri" w:hAnsi="Sakkal Majalla" w:cs="Sakkal Majalla" w:hint="cs"/>
          <w:kern w:val="2"/>
          <w:sz w:val="32"/>
          <w:szCs w:val="32"/>
          <w:rtl/>
          <w14:ligatures w14:val="standardContextual"/>
        </w:rPr>
        <w:t xml:space="preserve"> (المصدر: الهيئة العامة للإحصاء، </w:t>
      </w:r>
      <w:r w:rsidRPr="0096300D">
        <w:rPr>
          <w:rFonts w:ascii="Sakkal Majalla" w:eastAsia="Calibri" w:hAnsi="Sakkal Majalla" w:cs="Sakkal Majalla"/>
          <w:kern w:val="2"/>
          <w:sz w:val="32"/>
          <w:szCs w:val="32"/>
          <w:rtl/>
          <w14:ligatures w14:val="standardContextual"/>
        </w:rPr>
        <w:t>نشرة إحصاءات المنشآت والقوى العاملة الصحية2023م</w:t>
      </w:r>
      <w:r w:rsidRPr="0096300D">
        <w:rPr>
          <w:rFonts w:ascii="Sakkal Majalla" w:eastAsia="Calibri" w:hAnsi="Sakkal Majalla" w:cs="Sakkal Majalla" w:hint="cs"/>
          <w:kern w:val="2"/>
          <w:sz w:val="32"/>
          <w:szCs w:val="32"/>
          <w:rtl/>
          <w14:ligatures w14:val="standardContextual"/>
        </w:rPr>
        <w:t xml:space="preserve"> )، كما بلغ </w:t>
      </w:r>
      <w:r w:rsidRPr="0096300D">
        <w:rPr>
          <w:rFonts w:ascii="Sakkal Majalla" w:eastAsia="Calibri" w:hAnsi="Sakkal Majalla" w:cs="Sakkal Majalla"/>
          <w:kern w:val="2"/>
          <w:sz w:val="32"/>
          <w:szCs w:val="32"/>
          <w:rtl/>
          <w14:ligatures w14:val="standardContextual"/>
        </w:rPr>
        <w:t>إجمالي عدد</w:t>
      </w:r>
      <w:r w:rsidRPr="0096300D">
        <w:rPr>
          <w:rFonts w:ascii="Sakkal Majalla" w:eastAsia="Calibri" w:hAnsi="Sakkal Majalla" w:cs="Sakkal Majalla" w:hint="cs"/>
          <w:kern w:val="2"/>
          <w:sz w:val="32"/>
          <w:szCs w:val="32"/>
          <w:rtl/>
          <w14:ligatures w14:val="standardContextual"/>
        </w:rPr>
        <w:t xml:space="preserve"> العاملين في المستشفيات الحكومية في المملكة ككل 92724 فرد متمثلة في (الأطباء البشريون والأسنان والتمريض والصيادلة والفئات الطبية المساعدة) (المصدر: وزارة الصحة، المؤشرات الصحية في المملكة العربية السعودية 2021).</w:t>
      </w:r>
      <w:r w:rsidRPr="0078366C">
        <w:rPr>
          <w:rFonts w:ascii="Sakkal Majalla" w:eastAsia="Calibri" w:hAnsi="Sakkal Majalla" w:cs="Sakkal Majalla" w:hint="cs"/>
          <w:kern w:val="2"/>
          <w:sz w:val="32"/>
          <w:szCs w:val="32"/>
          <w:rtl/>
          <w14:ligatures w14:val="standardContextual"/>
        </w:rPr>
        <w:t xml:space="preserve"> </w:t>
      </w:r>
    </w:p>
    <w:p w14:paraId="61EB89D4" w14:textId="77777777" w:rsidR="0096300D" w:rsidRPr="0078366C" w:rsidRDefault="0096300D" w:rsidP="0096300D">
      <w:pPr>
        <w:spacing w:before="240" w:after="0"/>
        <w:rPr>
          <w:rFonts w:ascii="Sakkal Majalla" w:eastAsia="Calibri" w:hAnsi="Sakkal Majalla" w:cs="Sakkal Majalla"/>
          <w:b/>
          <w:bCs/>
          <w:kern w:val="2"/>
          <w:sz w:val="36"/>
          <w:szCs w:val="36"/>
          <w14:ligatures w14:val="standardContextual"/>
        </w:rPr>
      </w:pPr>
      <w:r w:rsidRPr="0096300D">
        <w:rPr>
          <w:rFonts w:ascii="Sakkal Majalla" w:eastAsia="Calibri" w:hAnsi="Sakkal Majalla" w:cs="Sakkal Majalla"/>
          <w:b/>
          <w:bCs/>
          <w:kern w:val="2"/>
          <w:sz w:val="36"/>
          <w:szCs w:val="36"/>
          <w:rtl/>
          <w14:ligatures w14:val="standardContextual"/>
        </w:rPr>
        <w:t>أسباب اختيار قطاع مستشفيات الرياض</w:t>
      </w:r>
      <w:r w:rsidRPr="0096300D">
        <w:rPr>
          <w:rFonts w:ascii="Sakkal Majalla" w:eastAsia="Calibri" w:hAnsi="Sakkal Majalla" w:cs="Sakkal Majalla"/>
          <w:b/>
          <w:bCs/>
          <w:kern w:val="2"/>
          <w:sz w:val="36"/>
          <w:szCs w:val="36"/>
          <w14:ligatures w14:val="standardContextual"/>
        </w:rPr>
        <w:t>:</w:t>
      </w:r>
    </w:p>
    <w:p w14:paraId="24137757" w14:textId="77777777" w:rsidR="0096300D" w:rsidRPr="0078366C" w:rsidRDefault="0096300D" w:rsidP="00D3759A">
      <w:pPr>
        <w:numPr>
          <w:ilvl w:val="0"/>
          <w:numId w:val="22"/>
        </w:numPr>
        <w:spacing w:after="0"/>
        <w:rPr>
          <w:rFonts w:ascii="Sakkal Majalla" w:eastAsia="Calibri" w:hAnsi="Sakkal Majalla" w:cs="Sakkal Majalla"/>
          <w:kern w:val="2"/>
          <w:sz w:val="32"/>
          <w:szCs w:val="32"/>
          <w14:ligatures w14:val="standardContextual"/>
        </w:rPr>
      </w:pPr>
      <w:r w:rsidRPr="007F6BB9">
        <w:rPr>
          <w:rFonts w:ascii="Sakkal Majalla" w:eastAsia="Calibri" w:hAnsi="Sakkal Majalla" w:cs="Sakkal Majalla"/>
          <w:b/>
          <w:bCs/>
          <w:kern w:val="2"/>
          <w:sz w:val="36"/>
          <w:szCs w:val="36"/>
          <w:rtl/>
          <w14:ligatures w14:val="standardContextual"/>
        </w:rPr>
        <w:t>المركزية والتمثيلية</w:t>
      </w:r>
      <w:r w:rsidRPr="007F6BB9">
        <w:rPr>
          <w:rFonts w:ascii="Sakkal Majalla" w:eastAsia="Calibri" w:hAnsi="Sakkal Majalla" w:cs="Sakkal Majalla" w:hint="cs"/>
          <w:b/>
          <w:bCs/>
          <w:kern w:val="2"/>
          <w:sz w:val="36"/>
          <w:szCs w:val="36"/>
          <w:rtl/>
          <w14:ligatures w14:val="standardContextual"/>
        </w:rPr>
        <w:t>:</w:t>
      </w:r>
      <w:r w:rsidRPr="007F6BB9">
        <w:rPr>
          <w:rFonts w:ascii="Sakkal Majalla" w:eastAsia="Calibri" w:hAnsi="Sakkal Majalla" w:cs="Sakkal Majalla"/>
          <w:kern w:val="2"/>
          <w:sz w:val="36"/>
          <w:szCs w:val="36"/>
          <w14:ligatures w14:val="standardContextual"/>
        </w:rPr>
        <w:t xml:space="preserve"> </w:t>
      </w:r>
      <w:r w:rsidRPr="0078366C">
        <w:rPr>
          <w:rFonts w:ascii="Sakkal Majalla" w:eastAsia="Calibri" w:hAnsi="Sakkal Majalla" w:cs="Sakkal Majalla"/>
          <w:kern w:val="2"/>
          <w:sz w:val="32"/>
          <w:szCs w:val="32"/>
          <w:rtl/>
          <w14:ligatures w14:val="standardContextual"/>
        </w:rPr>
        <w:t>تعتبر الرياض العاصمة والإطار الحضري الأكبر في المملكة، وتضم أكبر تجمع للمستشفيات المتطورة التي تتبنى تقنيات حديثة مثل الذكاء الاصطناعي، مما يجعلها بيئة خصبة لدراسة هذا الموضوع</w:t>
      </w:r>
      <w:r w:rsidRPr="0078366C">
        <w:rPr>
          <w:rFonts w:ascii="Sakkal Majalla" w:eastAsia="Calibri" w:hAnsi="Sakkal Majalla" w:cs="Sakkal Majalla"/>
          <w:kern w:val="2"/>
          <w:sz w:val="32"/>
          <w:szCs w:val="32"/>
          <w14:ligatures w14:val="standardContextual"/>
        </w:rPr>
        <w:t>.</w:t>
      </w:r>
    </w:p>
    <w:p w14:paraId="19D5F89C" w14:textId="77777777" w:rsidR="0096300D" w:rsidRPr="0078366C" w:rsidRDefault="0096300D" w:rsidP="00D3759A">
      <w:pPr>
        <w:numPr>
          <w:ilvl w:val="0"/>
          <w:numId w:val="22"/>
        </w:numPr>
        <w:spacing w:after="0"/>
        <w:rPr>
          <w:rFonts w:ascii="Sakkal Majalla" w:eastAsia="Calibri" w:hAnsi="Sakkal Majalla" w:cs="Sakkal Majalla"/>
          <w:kern w:val="2"/>
          <w:sz w:val="32"/>
          <w:szCs w:val="32"/>
          <w14:ligatures w14:val="standardContextual"/>
        </w:rPr>
      </w:pPr>
      <w:r w:rsidRPr="007F6BB9">
        <w:rPr>
          <w:rFonts w:ascii="Sakkal Majalla" w:eastAsia="Calibri" w:hAnsi="Sakkal Majalla" w:cs="Sakkal Majalla"/>
          <w:b/>
          <w:bCs/>
          <w:kern w:val="2"/>
          <w:sz w:val="36"/>
          <w:szCs w:val="36"/>
          <w:rtl/>
          <w14:ligatures w14:val="standardContextual"/>
        </w:rPr>
        <w:t>التنوع</w:t>
      </w:r>
      <w:r w:rsidRPr="007F6BB9">
        <w:rPr>
          <w:rFonts w:ascii="Sakkal Majalla" w:eastAsia="Calibri" w:hAnsi="Sakkal Majalla" w:cs="Sakkal Majalla" w:hint="cs"/>
          <w:b/>
          <w:bCs/>
          <w:kern w:val="2"/>
          <w:sz w:val="36"/>
          <w:szCs w:val="36"/>
          <w:rtl/>
          <w14:ligatures w14:val="standardContextual"/>
        </w:rPr>
        <w:t>:</w:t>
      </w:r>
      <w:r w:rsidRPr="007F6BB9">
        <w:rPr>
          <w:rFonts w:ascii="Sakkal Majalla" w:eastAsia="Calibri" w:hAnsi="Sakkal Majalla" w:cs="Sakkal Majalla"/>
          <w:kern w:val="2"/>
          <w:sz w:val="36"/>
          <w:szCs w:val="36"/>
          <w14:ligatures w14:val="standardContextual"/>
        </w:rPr>
        <w:t xml:space="preserve"> </w:t>
      </w:r>
      <w:r w:rsidRPr="0078366C">
        <w:rPr>
          <w:rFonts w:ascii="Sakkal Majalla" w:eastAsia="Calibri" w:hAnsi="Sakkal Majalla" w:cs="Sakkal Majalla"/>
          <w:kern w:val="2"/>
          <w:sz w:val="32"/>
          <w:szCs w:val="32"/>
          <w:rtl/>
          <w14:ligatures w14:val="standardContextual"/>
        </w:rPr>
        <w:t>تحتوي الرياض على مزيج من المستشفيات الحكومية الضخمة (مثل مستشفى الملك فيصل التخصصي، مدينة الملك عبدالعزيز الطبية)، مما يضمن تنوعًا في الممارسات والثقافات التنظيمية</w:t>
      </w:r>
      <w:r w:rsidRPr="0078366C">
        <w:rPr>
          <w:rFonts w:ascii="Sakkal Majalla" w:eastAsia="Calibri" w:hAnsi="Sakkal Majalla" w:cs="Sakkal Majalla"/>
          <w:kern w:val="2"/>
          <w:sz w:val="32"/>
          <w:szCs w:val="32"/>
          <w14:ligatures w14:val="standardContextual"/>
        </w:rPr>
        <w:t>.</w:t>
      </w:r>
    </w:p>
    <w:p w14:paraId="40AF2E65" w14:textId="77777777" w:rsidR="0096300D" w:rsidRPr="0078366C" w:rsidRDefault="0096300D" w:rsidP="00D3759A">
      <w:pPr>
        <w:numPr>
          <w:ilvl w:val="0"/>
          <w:numId w:val="22"/>
        </w:numPr>
        <w:spacing w:after="0"/>
        <w:rPr>
          <w:rFonts w:ascii="Sakkal Majalla" w:eastAsia="Calibri" w:hAnsi="Sakkal Majalla" w:cs="Sakkal Majalla"/>
          <w:kern w:val="2"/>
          <w:sz w:val="32"/>
          <w:szCs w:val="32"/>
          <w:rtl/>
          <w14:ligatures w14:val="standardContextual"/>
        </w:rPr>
      </w:pPr>
      <w:r w:rsidRPr="007F6BB9">
        <w:rPr>
          <w:rFonts w:ascii="Sakkal Majalla" w:eastAsia="Calibri" w:hAnsi="Sakkal Majalla" w:cs="Sakkal Majalla"/>
          <w:b/>
          <w:bCs/>
          <w:kern w:val="2"/>
          <w:sz w:val="36"/>
          <w:szCs w:val="36"/>
          <w:rtl/>
          <w14:ligatures w14:val="standardContextual"/>
        </w:rPr>
        <w:lastRenderedPageBreak/>
        <w:t>السياق الوطني</w:t>
      </w:r>
      <w:r w:rsidRPr="007F6BB9">
        <w:rPr>
          <w:rFonts w:ascii="Sakkal Majalla" w:eastAsia="Calibri" w:hAnsi="Sakkal Majalla" w:cs="Sakkal Majalla" w:hint="cs"/>
          <w:b/>
          <w:bCs/>
          <w:kern w:val="2"/>
          <w:sz w:val="36"/>
          <w:szCs w:val="36"/>
          <w:rtl/>
          <w14:ligatures w14:val="standardContextual"/>
        </w:rPr>
        <w:t>:</w:t>
      </w:r>
      <w:r w:rsidRPr="007F6BB9">
        <w:rPr>
          <w:rFonts w:ascii="Sakkal Majalla" w:eastAsia="Calibri" w:hAnsi="Sakkal Majalla" w:cs="Sakkal Majalla"/>
          <w:kern w:val="2"/>
          <w:sz w:val="36"/>
          <w:szCs w:val="36"/>
          <w14:ligatures w14:val="standardContextual"/>
        </w:rPr>
        <w:t xml:space="preserve"> </w:t>
      </w:r>
      <w:r w:rsidRPr="0078366C">
        <w:rPr>
          <w:rFonts w:ascii="Sakkal Majalla" w:eastAsia="Calibri" w:hAnsi="Sakkal Majalla" w:cs="Sakkal Majalla"/>
          <w:kern w:val="2"/>
          <w:sz w:val="32"/>
          <w:szCs w:val="32"/>
          <w:rtl/>
          <w14:ligatures w14:val="standardContextual"/>
        </w:rPr>
        <w:t>تتمتع الرياض باهتمام ودعم حكومي كبير لتطبيق رؤية 2030 في القطاع الصحي، والتي من أحد محاورها تعزيز التحول الرقمي واستخدام التقنيات الحديثة، مما يضفي أهمية عملية على الدراسة</w:t>
      </w:r>
      <w:r w:rsidRPr="0078366C">
        <w:rPr>
          <w:rFonts w:ascii="Sakkal Majalla" w:eastAsia="Calibri" w:hAnsi="Sakkal Majalla" w:cs="Sakkal Majalla"/>
          <w:kern w:val="2"/>
          <w:sz w:val="32"/>
          <w:szCs w:val="32"/>
          <w14:ligatures w14:val="standardContextual"/>
        </w:rPr>
        <w:t>.</w:t>
      </w:r>
    </w:p>
    <w:p w14:paraId="1B93BB99" w14:textId="77777777" w:rsidR="0096300D" w:rsidRPr="0078366C" w:rsidRDefault="0096300D" w:rsidP="0096300D">
      <w:pPr>
        <w:spacing w:after="200"/>
        <w:rPr>
          <w:rFonts w:ascii="Sakkal Majalla" w:eastAsia="Calibri" w:hAnsi="Sakkal Majalla" w:cs="Sakkal Majalla"/>
          <w:kern w:val="2"/>
          <w:sz w:val="32"/>
          <w:szCs w:val="32"/>
          <w:lang w:bidi="ar-EG"/>
          <w14:ligatures w14:val="standardContextual"/>
        </w:rPr>
      </w:pPr>
      <w:r w:rsidRPr="0096300D">
        <w:rPr>
          <w:rFonts w:ascii="Sakkal Majalla" w:eastAsia="Calibri" w:hAnsi="Sakkal Majalla" w:cs="Sakkal Majalla"/>
          <w:b/>
          <w:bCs/>
          <w:kern w:val="2"/>
          <w:sz w:val="36"/>
          <w:szCs w:val="36"/>
          <w:rtl/>
          <w14:ligatures w14:val="standardContextual"/>
        </w:rPr>
        <w:t>أما فيما يتعلق بعينة الدراسة</w:t>
      </w:r>
      <w:r w:rsidRPr="0096300D">
        <w:rPr>
          <w:rFonts w:ascii="Sakkal Majalla" w:eastAsia="Calibri" w:hAnsi="Sakkal Majalla" w:cs="Sakkal Majalla" w:hint="cs"/>
          <w:b/>
          <w:bCs/>
          <w:kern w:val="2"/>
          <w:sz w:val="36"/>
          <w:szCs w:val="36"/>
          <w:rtl/>
          <w14:ligatures w14:val="standardContextual"/>
        </w:rPr>
        <w:t>،</w:t>
      </w:r>
      <w:r w:rsidRPr="0078366C">
        <w:rPr>
          <w:rFonts w:ascii="Sakkal Majalla" w:eastAsia="Calibri" w:hAnsi="Sakkal Majalla" w:cs="Sakkal Majalla" w:hint="cs"/>
          <w:b/>
          <w:bCs/>
          <w:kern w:val="2"/>
          <w:sz w:val="32"/>
          <w:szCs w:val="32"/>
          <w:rtl/>
          <w:lang w:bidi="ar-EG"/>
          <w14:ligatures w14:val="standardContextual"/>
        </w:rPr>
        <w:t xml:space="preserve"> </w:t>
      </w:r>
      <w:r>
        <w:rPr>
          <w:rFonts w:ascii="Sakkal Majalla" w:eastAsia="Calibri" w:hAnsi="Sakkal Majalla" w:cs="Sakkal Majalla"/>
          <w:kern w:val="2"/>
          <w:sz w:val="32"/>
          <w:szCs w:val="32"/>
          <w:rtl/>
          <w14:ligatures w14:val="standardContextual"/>
        </w:rPr>
        <w:t>نظرا لعدم توفر تقدير دقيق موحّ</w:t>
      </w:r>
      <w:r w:rsidRPr="0078366C">
        <w:rPr>
          <w:rFonts w:ascii="Sakkal Majalla" w:eastAsia="Calibri" w:hAnsi="Sakkal Majalla" w:cs="Sakkal Majalla"/>
          <w:kern w:val="2"/>
          <w:sz w:val="32"/>
          <w:szCs w:val="32"/>
          <w:rtl/>
          <w14:ligatures w14:val="standardContextual"/>
        </w:rPr>
        <w:t>د لعدد العاملين في المستشفيات الحكومية على مستوى مد</w:t>
      </w:r>
      <w:r>
        <w:rPr>
          <w:rFonts w:ascii="Sakkal Majalla" w:eastAsia="Calibri" w:hAnsi="Sakkal Majalla" w:cs="Sakkal Majalla"/>
          <w:kern w:val="2"/>
          <w:sz w:val="32"/>
          <w:szCs w:val="32"/>
          <w:rtl/>
          <w14:ligatures w14:val="standardContextual"/>
        </w:rPr>
        <w:t>ينة الرياض يمكن الرجوع إليه علن</w:t>
      </w:r>
      <w:r w:rsidRPr="0078366C">
        <w:rPr>
          <w:rFonts w:ascii="Sakkal Majalla" w:eastAsia="Calibri" w:hAnsi="Sakkal Majalla" w:cs="Sakkal Majalla"/>
          <w:kern w:val="2"/>
          <w:sz w:val="32"/>
          <w:szCs w:val="32"/>
          <w:rtl/>
          <w14:ligatures w14:val="standardContextual"/>
        </w:rPr>
        <w:t>ا، تم الاعتماد على منهجية حساب حجم العينة</w:t>
      </w:r>
      <w:r>
        <w:rPr>
          <w:rFonts w:ascii="Sakkal Majalla" w:eastAsia="Calibri" w:hAnsi="Sakkal Majalla" w:cs="Sakkal Majalla"/>
          <w:kern w:val="2"/>
          <w:sz w:val="32"/>
          <w:szCs w:val="32"/>
          <w:rtl/>
          <w14:ligatures w14:val="standardContextual"/>
        </w:rPr>
        <w:t xml:space="preserve"> الشائعة في البحوث المسحية. وفق</w:t>
      </w:r>
      <w:r w:rsidRPr="0078366C">
        <w:rPr>
          <w:rFonts w:ascii="Sakkal Majalla" w:eastAsia="Calibri" w:hAnsi="Sakkal Majalla" w:cs="Sakkal Majalla"/>
          <w:kern w:val="2"/>
          <w:sz w:val="32"/>
          <w:szCs w:val="32"/>
          <w:rtl/>
          <w14:ligatures w14:val="standardContextual"/>
        </w:rPr>
        <w:t>ا لصيغة</w:t>
      </w:r>
      <w:r w:rsidRPr="0078366C">
        <w:rPr>
          <w:rFonts w:ascii="Sakkal Majalla" w:eastAsia="Calibri" w:hAnsi="Sakkal Majalla" w:cs="Sakkal Majalla"/>
          <w:kern w:val="2"/>
          <w:sz w:val="32"/>
          <w:szCs w:val="32"/>
          <w:lang w:bidi="ar-EG"/>
          <w14:ligatures w14:val="standardContextual"/>
        </w:rPr>
        <w:t xml:space="preserve"> Cochran </w:t>
      </w:r>
      <w:r>
        <w:rPr>
          <w:rFonts w:ascii="Sakkal Majalla" w:eastAsia="Calibri" w:hAnsi="Sakkal Majalla" w:cs="Sakkal Majalla"/>
          <w:kern w:val="2"/>
          <w:sz w:val="32"/>
          <w:szCs w:val="32"/>
          <w:rtl/>
          <w14:ligatures w14:val="standardContextual"/>
        </w:rPr>
        <w:t>لحجم العي</w:t>
      </w:r>
      <w:r w:rsidRPr="0078366C">
        <w:rPr>
          <w:rFonts w:ascii="Sakkal Majalla" w:eastAsia="Calibri" w:hAnsi="Sakkal Majalla" w:cs="Sakkal Majalla"/>
          <w:kern w:val="2"/>
          <w:sz w:val="32"/>
          <w:szCs w:val="32"/>
          <w:rtl/>
          <w14:ligatures w14:val="standardContextual"/>
        </w:rPr>
        <w:t xml:space="preserve">نة </w:t>
      </w:r>
      <w:r>
        <w:rPr>
          <w:rFonts w:ascii="Sakkal Majalla" w:eastAsia="Calibri" w:hAnsi="Sakkal Majalla" w:cs="Sakkal Majalla" w:hint="cs"/>
          <w:kern w:val="2"/>
          <w:sz w:val="32"/>
          <w:szCs w:val="32"/>
          <w:rtl/>
          <w14:ligatures w14:val="standardContextual"/>
        </w:rPr>
        <w:t xml:space="preserve">" </w:t>
      </w:r>
      <w:r w:rsidRPr="007F6BB9">
        <w:rPr>
          <w:rFonts w:ascii="Sakkal Majalla" w:eastAsia="Calibri" w:hAnsi="Sakkal Majalla" w:cs="Sakkal Majalla"/>
          <w:b/>
          <w:bCs/>
          <w:kern w:val="2"/>
          <w:sz w:val="32"/>
          <w:szCs w:val="32"/>
          <w:rtl/>
          <w14:ligatures w14:val="standardContextual"/>
        </w:rPr>
        <w:t>معادلة كوكران</w:t>
      </w:r>
      <w:r>
        <w:rPr>
          <w:rFonts w:ascii="Sakkal Majalla" w:eastAsia="Calibri" w:hAnsi="Sakkal Majalla" w:cs="Sakkal Majalla" w:hint="cs"/>
          <w:b/>
          <w:bCs/>
          <w:kern w:val="2"/>
          <w:sz w:val="32"/>
          <w:szCs w:val="32"/>
          <w:rtl/>
          <w14:ligatures w14:val="standardContextual"/>
        </w:rPr>
        <w:t xml:space="preserve">" </w:t>
      </w:r>
      <w:r w:rsidRPr="0078366C">
        <w:rPr>
          <w:rFonts w:ascii="Sakkal Majalla" w:eastAsia="Calibri" w:hAnsi="Sakkal Majalla" w:cs="Sakkal Majalla"/>
          <w:kern w:val="2"/>
          <w:sz w:val="32"/>
          <w:szCs w:val="32"/>
          <w:rtl/>
          <w14:ligatures w14:val="standardContextual"/>
        </w:rPr>
        <w:t xml:space="preserve">في حالة المجتمع غير المحدد، وبافتراض مستوى ثقة قدره 95% وهامش خطأ مقبول مقداره ±5% وتقدير تقلب مبدئي </w:t>
      </w:r>
      <w:r w:rsidRPr="0078366C">
        <w:rPr>
          <w:rFonts w:ascii="Sakkal Majalla" w:eastAsia="Calibri" w:hAnsi="Sakkal Majalla" w:cs="Sakkal Majalla"/>
          <w:kern w:val="2"/>
          <w:sz w:val="32"/>
          <w:szCs w:val="32"/>
          <w:lang w:bidi="ar-EG"/>
          <w14:ligatures w14:val="standardContextual"/>
        </w:rPr>
        <w:t xml:space="preserve">p=0.5 </w:t>
      </w:r>
      <w:r>
        <w:rPr>
          <w:rFonts w:ascii="Sakkal Majalla" w:eastAsia="Calibri" w:hAnsi="Sakkal Majalla" w:cs="Sakkal Majalla" w:hint="cs"/>
          <w:kern w:val="2"/>
          <w:sz w:val="32"/>
          <w:szCs w:val="32"/>
          <w:rtl/>
          <w:lang w:bidi="ar-EG"/>
          <w14:ligatures w14:val="standardContextual"/>
        </w:rPr>
        <w:t xml:space="preserve"> (</w:t>
      </w:r>
      <w:r w:rsidRPr="0078366C">
        <w:rPr>
          <w:rFonts w:ascii="Sakkal Majalla" w:eastAsia="Calibri" w:hAnsi="Sakkal Majalla" w:cs="Sakkal Majalla"/>
          <w:kern w:val="2"/>
          <w:sz w:val="32"/>
          <w:szCs w:val="32"/>
          <w:rtl/>
          <w14:ligatures w14:val="standardContextual"/>
        </w:rPr>
        <w:t>الذي ي</w:t>
      </w:r>
      <w:r>
        <w:rPr>
          <w:rFonts w:ascii="Sakkal Majalla" w:eastAsia="Calibri" w:hAnsi="Sakkal Majalla" w:cs="Sakkal Majalla"/>
          <w:kern w:val="2"/>
          <w:sz w:val="32"/>
          <w:szCs w:val="32"/>
          <w:rtl/>
          <w14:ligatures w14:val="standardContextual"/>
        </w:rPr>
        <w:t>عطي أكبر حجم للعينة ويُعد محافظ</w:t>
      </w:r>
      <w:r w:rsidRPr="0078366C">
        <w:rPr>
          <w:rFonts w:ascii="Sakkal Majalla" w:eastAsia="Calibri" w:hAnsi="Sakkal Majalla" w:cs="Sakkal Majalla"/>
          <w:kern w:val="2"/>
          <w:sz w:val="32"/>
          <w:szCs w:val="32"/>
          <w:rtl/>
          <w14:ligatures w14:val="standardContextual"/>
        </w:rPr>
        <w:t>ا في حالة عدم وجود تقديرات سابقة</w:t>
      </w:r>
      <w:r>
        <w:rPr>
          <w:rFonts w:ascii="Sakkal Majalla" w:eastAsia="Calibri" w:hAnsi="Sakkal Majalla" w:cs="Sakkal Majalla" w:hint="cs"/>
          <w:kern w:val="2"/>
          <w:sz w:val="32"/>
          <w:szCs w:val="32"/>
          <w:rtl/>
          <w14:ligatures w14:val="standardContextual"/>
        </w:rPr>
        <w:t>)</w:t>
      </w:r>
      <w:r w:rsidRPr="0078366C">
        <w:rPr>
          <w:rFonts w:ascii="Sakkal Majalla" w:eastAsia="Calibri" w:hAnsi="Sakkal Majalla" w:cs="Sakkal Majalla"/>
          <w:kern w:val="2"/>
          <w:sz w:val="32"/>
          <w:szCs w:val="32"/>
          <w:rtl/>
          <w14:ligatures w14:val="standardContextual"/>
        </w:rPr>
        <w:t xml:space="preserve">، تم حساب الحجم الابتدائي للعينة وكان ما يقارب </w:t>
      </w:r>
      <w:r>
        <w:rPr>
          <w:rFonts w:ascii="Sakkal Majalla" w:eastAsia="Calibri" w:hAnsi="Sakkal Majalla" w:cs="Sakkal Majalla" w:hint="cs"/>
          <w:kern w:val="2"/>
          <w:sz w:val="32"/>
          <w:szCs w:val="32"/>
          <w:rtl/>
          <w14:ligatures w14:val="standardContextual"/>
        </w:rPr>
        <w:t>385</w:t>
      </w:r>
      <w:r>
        <w:rPr>
          <w:rFonts w:ascii="Sakkal Majalla" w:eastAsia="Calibri" w:hAnsi="Sakkal Majalla" w:cs="Sakkal Majalla"/>
          <w:kern w:val="2"/>
          <w:sz w:val="32"/>
          <w:szCs w:val="32"/>
          <w:rtl/>
          <w14:ligatures w14:val="standardContextual"/>
        </w:rPr>
        <w:t xml:space="preserve"> مشارك</w:t>
      </w:r>
      <w:r w:rsidRPr="0078366C">
        <w:rPr>
          <w:rFonts w:ascii="Sakkal Majalla" w:eastAsia="Calibri" w:hAnsi="Sakkal Majalla" w:cs="Sakkal Majalla"/>
          <w:kern w:val="2"/>
          <w:sz w:val="32"/>
          <w:szCs w:val="32"/>
          <w:rtl/>
          <w14:ligatures w14:val="standardContextual"/>
        </w:rPr>
        <w:t>ا</w:t>
      </w:r>
      <w:r w:rsidRPr="0078366C">
        <w:rPr>
          <w:rFonts w:ascii="Sakkal Majalla" w:eastAsia="Calibri" w:hAnsi="Sakkal Majalla" w:cs="Sakkal Majalla"/>
          <w:kern w:val="2"/>
          <w:sz w:val="32"/>
          <w:szCs w:val="32"/>
          <w:lang w:bidi="ar-EG"/>
          <w14:ligatures w14:val="standardContextual"/>
        </w:rPr>
        <w:t>.</w:t>
      </w:r>
    </w:p>
    <w:p w14:paraId="42A1FE72" w14:textId="5BAB358D" w:rsidR="001171E9" w:rsidRPr="0078366C" w:rsidRDefault="0096300D" w:rsidP="001171E9">
      <w:pPr>
        <w:spacing w:after="200"/>
        <w:rPr>
          <w:rFonts w:ascii="Sakkal Majalla" w:eastAsia="Calibri" w:hAnsi="Sakkal Majalla" w:cs="Sakkal Majalla"/>
          <w:kern w:val="2"/>
          <w:sz w:val="32"/>
          <w:szCs w:val="32"/>
          <w:rtl/>
          <w:lang w:bidi="ar-EG"/>
          <w14:ligatures w14:val="standardContextual"/>
        </w:rPr>
      </w:pPr>
      <w:r w:rsidRPr="0078366C">
        <w:rPr>
          <w:rFonts w:ascii="Sakkal Majalla" w:eastAsia="Calibri" w:hAnsi="Sakkal Majalla" w:cs="Sakkal Majalla"/>
          <w:kern w:val="2"/>
          <w:sz w:val="32"/>
          <w:szCs w:val="32"/>
          <w:rtl/>
          <w14:ligatures w14:val="standardContextual"/>
        </w:rPr>
        <w:t>ولتعويض أثر حالات عدم الاستجابة المتوقعة (انسحاب، رفض، استمارات غير مكتملة)، وتم افتراض نسبة عدم استجابة تقارب 10% استُخدمت معادلة تعديل الحجم للحصول على حجم عينة معدل يضمن القوة الإحصائية المرغوبة. بعد تطبيق تعديل عدم الا</w:t>
      </w:r>
      <w:r>
        <w:rPr>
          <w:rFonts w:ascii="Sakkal Majalla" w:eastAsia="Calibri" w:hAnsi="Sakkal Majalla" w:cs="Sakkal Majalla"/>
          <w:kern w:val="2"/>
          <w:sz w:val="32"/>
          <w:szCs w:val="32"/>
          <w:rtl/>
          <w14:ligatures w14:val="standardContextual"/>
        </w:rPr>
        <w:t>ستجابة، أصبح الحجم المطلوب فعلي</w:t>
      </w:r>
      <w:r w:rsidRPr="0078366C">
        <w:rPr>
          <w:rFonts w:ascii="Sakkal Majalla" w:eastAsia="Calibri" w:hAnsi="Sakkal Majalla" w:cs="Sakkal Majalla"/>
          <w:kern w:val="2"/>
          <w:sz w:val="32"/>
          <w:szCs w:val="32"/>
          <w:rtl/>
          <w14:ligatures w14:val="standardContextual"/>
        </w:rPr>
        <w:t xml:space="preserve">ا يقارب </w:t>
      </w:r>
      <w:r>
        <w:rPr>
          <w:rFonts w:ascii="Sakkal Majalla" w:eastAsia="Calibri" w:hAnsi="Sakkal Majalla" w:cs="Sakkal Majalla" w:hint="cs"/>
          <w:kern w:val="2"/>
          <w:sz w:val="32"/>
          <w:szCs w:val="32"/>
          <w:rtl/>
          <w14:ligatures w14:val="standardContextual"/>
        </w:rPr>
        <w:t xml:space="preserve">427 </w:t>
      </w:r>
      <w:r>
        <w:rPr>
          <w:rFonts w:ascii="Sakkal Majalla" w:eastAsia="Calibri" w:hAnsi="Sakkal Majalla" w:cs="Sakkal Majalla"/>
          <w:kern w:val="2"/>
          <w:sz w:val="32"/>
          <w:szCs w:val="32"/>
          <w:rtl/>
          <w14:ligatures w14:val="standardContextual"/>
        </w:rPr>
        <w:t>مشاركا</w:t>
      </w:r>
      <w:r>
        <w:rPr>
          <w:rFonts w:ascii="Sakkal Majalla" w:eastAsia="Calibri" w:hAnsi="Sakkal Majalla" w:cs="Sakkal Majalla" w:hint="cs"/>
          <w:kern w:val="2"/>
          <w:sz w:val="32"/>
          <w:szCs w:val="32"/>
          <w:rtl/>
          <w14:ligatures w14:val="standardContextual"/>
        </w:rPr>
        <w:t>،</w:t>
      </w:r>
      <w:r w:rsidRPr="0078366C">
        <w:rPr>
          <w:rFonts w:ascii="Sakkal Majalla" w:eastAsia="Calibri" w:hAnsi="Sakkal Majalla" w:cs="Sakkal Majalla"/>
          <w:kern w:val="2"/>
          <w:sz w:val="32"/>
          <w:szCs w:val="32"/>
          <w:rtl/>
          <w14:ligatures w14:val="standardContextual"/>
        </w:rPr>
        <w:t xml:space="preserve"> ومن منطلق الحيطة المنهجية وتمكين التوزيع العملي للمسح عبر الفئات المهنية </w:t>
      </w:r>
      <w:r>
        <w:rPr>
          <w:rFonts w:ascii="Sakkal Majalla" w:eastAsia="Calibri" w:hAnsi="Sakkal Majalla" w:cs="Sakkal Majalla" w:hint="cs"/>
          <w:kern w:val="2"/>
          <w:sz w:val="32"/>
          <w:szCs w:val="32"/>
          <w:rtl/>
          <w14:ligatures w14:val="standardContextual"/>
        </w:rPr>
        <w:t xml:space="preserve">في </w:t>
      </w:r>
      <w:r w:rsidRPr="0078366C">
        <w:rPr>
          <w:rFonts w:ascii="Sakkal Majalla" w:eastAsia="Calibri" w:hAnsi="Sakkal Majalla" w:cs="Sakkal Majalla"/>
          <w:kern w:val="2"/>
          <w:sz w:val="32"/>
          <w:szCs w:val="32"/>
          <w:rtl/>
          <w14:ligatures w14:val="standardContextual"/>
        </w:rPr>
        <w:t xml:space="preserve">المستشفى، تم اتخاذ قرار باعتماد </w:t>
      </w:r>
      <w:r w:rsidRPr="0078366C">
        <w:rPr>
          <w:rFonts w:ascii="Sakkal Majalla" w:eastAsia="Calibri" w:hAnsi="Sakkal Majalla" w:cs="Sakkal Majalla"/>
          <w:b/>
          <w:bCs/>
          <w:kern w:val="2"/>
          <w:sz w:val="32"/>
          <w:szCs w:val="32"/>
          <w:rtl/>
          <w14:ligatures w14:val="standardContextual"/>
        </w:rPr>
        <w:t>حج</w:t>
      </w:r>
      <w:r>
        <w:rPr>
          <w:rFonts w:ascii="Sakkal Majalla" w:eastAsia="Calibri" w:hAnsi="Sakkal Majalla" w:cs="Sakkal Majalla"/>
          <w:b/>
          <w:bCs/>
          <w:kern w:val="2"/>
          <w:sz w:val="32"/>
          <w:szCs w:val="32"/>
          <w:rtl/>
          <w14:ligatures w14:val="standardContextual"/>
        </w:rPr>
        <w:t>م عينة نهائي مقدّر يبلغ 430 فرد</w:t>
      </w:r>
      <w:r w:rsidRPr="0078366C">
        <w:rPr>
          <w:rFonts w:ascii="Sakkal Majalla" w:eastAsia="Calibri" w:hAnsi="Sakkal Majalla" w:cs="Sakkal Majalla"/>
          <w:b/>
          <w:bCs/>
          <w:kern w:val="2"/>
          <w:sz w:val="32"/>
          <w:szCs w:val="32"/>
          <w:rtl/>
          <w14:ligatures w14:val="standardContextual"/>
        </w:rPr>
        <w:t>ا</w:t>
      </w:r>
      <w:r w:rsidRPr="0078366C">
        <w:rPr>
          <w:rFonts w:ascii="Sakkal Majalla" w:eastAsia="Calibri" w:hAnsi="Sakkal Majalla" w:cs="Sakkal Majalla"/>
          <w:kern w:val="2"/>
          <w:sz w:val="32"/>
          <w:szCs w:val="32"/>
          <w:lang w:bidi="ar-EG"/>
          <w14:ligatures w14:val="standardContextual"/>
        </w:rPr>
        <w:t>.</w:t>
      </w:r>
    </w:p>
    <w:p w14:paraId="025A2E6E" w14:textId="77777777" w:rsidR="0096300D" w:rsidRPr="0078366C" w:rsidRDefault="0096300D" w:rsidP="0096300D">
      <w:pPr>
        <w:spacing w:after="200"/>
        <w:rPr>
          <w:rFonts w:ascii="Sakkal Majalla" w:eastAsia="Calibri" w:hAnsi="Sakkal Majalla" w:cs="Sakkal Majalla"/>
          <w:b/>
          <w:bCs/>
          <w:kern w:val="2"/>
          <w:sz w:val="36"/>
          <w:szCs w:val="36"/>
          <w:rtl/>
          <w14:ligatures w14:val="standardContextual"/>
        </w:rPr>
      </w:pPr>
      <w:r w:rsidRPr="0096300D">
        <w:rPr>
          <w:rFonts w:ascii="Sakkal Majalla" w:eastAsia="Calibri" w:hAnsi="Sakkal Majalla" w:cs="Sakkal Majalla" w:hint="cs"/>
          <w:b/>
          <w:bCs/>
          <w:kern w:val="2"/>
          <w:sz w:val="36"/>
          <w:szCs w:val="36"/>
          <w:rtl/>
          <w14:ligatures w14:val="standardContextual"/>
        </w:rPr>
        <w:t>خطوات حساب حجم العينة والقانون المستخدم</w:t>
      </w:r>
    </w:p>
    <w:p w14:paraId="58B3E0CA" w14:textId="77777777" w:rsidR="0096300D" w:rsidRPr="0078366C" w:rsidRDefault="0096300D" w:rsidP="0096300D">
      <w:pPr>
        <w:spacing w:after="200"/>
        <w:rPr>
          <w:rFonts w:ascii="Sakkal Majalla" w:eastAsia="Calibri" w:hAnsi="Sakkal Majalla" w:cs="Sakkal Majalla"/>
          <w:kern w:val="2"/>
          <w:sz w:val="32"/>
          <w:szCs w:val="32"/>
          <w14:ligatures w14:val="standardContextual"/>
        </w:rPr>
      </w:pPr>
      <w:r>
        <w:rPr>
          <w:rFonts w:ascii="Sakkal Majalla" w:eastAsia="Calibri" w:hAnsi="Sakkal Majalla" w:cs="Sakkal Majalla" w:hint="cs"/>
          <w:kern w:val="2"/>
          <w:sz w:val="32"/>
          <w:szCs w:val="32"/>
          <w:rtl/>
          <w14:ligatures w14:val="standardContextual"/>
        </w:rPr>
        <w:t>تم ا</w:t>
      </w:r>
      <w:r w:rsidRPr="0078366C">
        <w:rPr>
          <w:rFonts w:ascii="Sakkal Majalla" w:eastAsia="Calibri" w:hAnsi="Sakkal Majalla" w:cs="Sakkal Majalla"/>
          <w:kern w:val="2"/>
          <w:sz w:val="32"/>
          <w:szCs w:val="32"/>
          <w:rtl/>
          <w14:ligatures w14:val="standardContextual"/>
        </w:rPr>
        <w:t>ستخدم المتغيرات الشائعة الافتراضية المقبولة في البحوث الميدانية: مستوى ثقة 95%، هامش خطأ 5%، وتقدير التباين</w:t>
      </w:r>
      <w:r w:rsidRPr="0078366C">
        <w:rPr>
          <w:rFonts w:ascii="Sakkal Majalla" w:eastAsia="Calibri" w:hAnsi="Sakkal Majalla" w:cs="Sakkal Majalla" w:hint="cs"/>
          <w:kern w:val="2"/>
          <w:sz w:val="32"/>
          <w:szCs w:val="32"/>
          <w:rtl/>
          <w:lang w:bidi="ar-EG"/>
          <w14:ligatures w14:val="standardContextual"/>
        </w:rPr>
        <w:t xml:space="preserve"> </w:t>
      </w:r>
      <w:r w:rsidRPr="0078366C">
        <w:rPr>
          <w:rFonts w:ascii="Sakkal Majalla" w:eastAsia="Calibri" w:hAnsi="Sakkal Majalla" w:cs="Sakkal Majalla"/>
          <w:kern w:val="2"/>
          <w:sz w:val="32"/>
          <w:szCs w:val="32"/>
          <w:lang w:bidi="ar-EG"/>
          <w14:ligatures w14:val="standardContextual"/>
        </w:rPr>
        <w:t xml:space="preserve">  p=0.5</w:t>
      </w:r>
      <w:r w:rsidRPr="0078366C">
        <w:rPr>
          <w:rFonts w:ascii="Sakkal Majalla" w:eastAsia="Calibri" w:hAnsi="Sakkal Majalla" w:cs="Sakkal Majalla" w:hint="cs"/>
          <w:kern w:val="2"/>
          <w:sz w:val="32"/>
          <w:szCs w:val="32"/>
          <w:rtl/>
          <w14:ligatures w14:val="standardContextual"/>
        </w:rPr>
        <w:t>(</w:t>
      </w:r>
      <w:r w:rsidRPr="0078366C">
        <w:rPr>
          <w:rFonts w:ascii="Sakkal Majalla" w:eastAsia="Calibri" w:hAnsi="Sakkal Majalla" w:cs="Sakkal Majalla" w:hint="cs"/>
          <w:kern w:val="2"/>
          <w:sz w:val="32"/>
          <w:szCs w:val="32"/>
          <w:rtl/>
          <w:lang w:bidi="ar-EG"/>
          <w14:ligatures w14:val="standardContextual"/>
        </w:rPr>
        <w:t>ي</w:t>
      </w:r>
      <w:r w:rsidRPr="0078366C">
        <w:rPr>
          <w:rFonts w:ascii="Sakkal Majalla" w:eastAsia="Calibri" w:hAnsi="Sakkal Majalla" w:cs="Sakkal Majalla"/>
          <w:kern w:val="2"/>
          <w:sz w:val="32"/>
          <w:szCs w:val="32"/>
          <w:rtl/>
          <w14:ligatures w14:val="standardContextual"/>
        </w:rPr>
        <w:t>عط</w:t>
      </w:r>
      <w:r>
        <w:rPr>
          <w:rFonts w:ascii="Sakkal Majalla" w:eastAsia="Calibri" w:hAnsi="Sakkal Majalla" w:cs="Sakkal Majalla"/>
          <w:kern w:val="2"/>
          <w:sz w:val="32"/>
          <w:szCs w:val="32"/>
          <w:rtl/>
          <w14:ligatures w14:val="standardContextual"/>
        </w:rPr>
        <w:t>ي أكبر حجم للعينة ويُعد محافظ</w:t>
      </w:r>
      <w:r w:rsidRPr="0078366C">
        <w:rPr>
          <w:rFonts w:ascii="Sakkal Majalla" w:eastAsia="Calibri" w:hAnsi="Sakkal Majalla" w:cs="Sakkal Majalla"/>
          <w:kern w:val="2"/>
          <w:sz w:val="32"/>
          <w:szCs w:val="32"/>
          <w:rtl/>
          <w14:ligatures w14:val="standardContextual"/>
        </w:rPr>
        <w:t>ا</w:t>
      </w:r>
      <w:r w:rsidRPr="0078366C">
        <w:rPr>
          <w:rFonts w:ascii="Sakkal Majalla" w:eastAsia="Calibri" w:hAnsi="Sakkal Majalla" w:cs="Sakkal Majalla" w:hint="cs"/>
          <w:kern w:val="2"/>
          <w:sz w:val="32"/>
          <w:szCs w:val="32"/>
          <w:rtl/>
          <w:lang w:bidi="ar-EG"/>
          <w14:ligatures w14:val="standardContextual"/>
        </w:rPr>
        <w:t>).</w:t>
      </w:r>
    </w:p>
    <w:p w14:paraId="07C39362" w14:textId="77777777" w:rsidR="0096300D" w:rsidRPr="007F6BB9" w:rsidRDefault="0096300D" w:rsidP="0096300D">
      <w:pPr>
        <w:spacing w:after="200"/>
        <w:rPr>
          <w:rFonts w:ascii="Sakkal Majalla" w:eastAsia="Calibri" w:hAnsi="Sakkal Majalla" w:cs="Sakkal Majalla"/>
          <w:kern w:val="2"/>
          <w:sz w:val="32"/>
          <w:szCs w:val="32"/>
          <w:lang w:bidi="ar-EG"/>
          <w14:ligatures w14:val="standardContextual"/>
        </w:rPr>
      </w:pPr>
      <w:r w:rsidRPr="0078366C">
        <w:rPr>
          <w:rFonts w:ascii="Sakkal Majalla" w:eastAsia="Calibri" w:hAnsi="Sakkal Majalla" w:cs="Sakkal Majalla"/>
          <w:kern w:val="2"/>
          <w:sz w:val="32"/>
          <w:szCs w:val="32"/>
          <w:rtl/>
          <w14:ligatures w14:val="standardContextual"/>
        </w:rPr>
        <w:t xml:space="preserve">قيمة </w:t>
      </w:r>
      <w:r w:rsidRPr="007F6BB9">
        <w:rPr>
          <w:rFonts w:ascii="Sakkal Majalla" w:eastAsia="Calibri" w:hAnsi="Sakkal Majalla" w:cs="Sakkal Majalla"/>
          <w:kern w:val="2"/>
          <w:sz w:val="36"/>
          <w:szCs w:val="36"/>
          <w:lang w:bidi="ar-EG"/>
          <w14:ligatures w14:val="standardContextual"/>
        </w:rPr>
        <w:t>Z</w:t>
      </w:r>
      <w:r w:rsidRPr="007F6BB9">
        <w:rPr>
          <w:rFonts w:ascii="Sakkal Majalla" w:eastAsia="Calibri" w:hAnsi="Sakkal Majalla" w:cs="Sakkal Majalla" w:hint="cs"/>
          <w:kern w:val="2"/>
          <w:sz w:val="36"/>
          <w:szCs w:val="36"/>
          <w:rtl/>
          <w:lang w:bidi="ar-EG"/>
          <w14:ligatures w14:val="standardContextual"/>
        </w:rPr>
        <w:t xml:space="preserve"> </w:t>
      </w:r>
      <w:r w:rsidRPr="007F6BB9">
        <w:rPr>
          <w:rFonts w:ascii="Sakkal Majalla" w:eastAsia="Calibri" w:hAnsi="Sakkal Majalla" w:cs="Sakkal Majalla"/>
          <w:kern w:val="2"/>
          <w:sz w:val="36"/>
          <w:szCs w:val="36"/>
          <w:lang w:bidi="ar-EG"/>
          <w14:ligatures w14:val="standardContextual"/>
        </w:rPr>
        <w:t xml:space="preserve"> </w:t>
      </w:r>
      <w:r w:rsidRPr="0078366C">
        <w:rPr>
          <w:rFonts w:ascii="Sakkal Majalla" w:eastAsia="Calibri" w:hAnsi="Sakkal Majalla" w:cs="Sakkal Majalla"/>
          <w:kern w:val="2"/>
          <w:sz w:val="32"/>
          <w:szCs w:val="32"/>
          <w:rtl/>
          <w14:ligatures w14:val="standardContextual"/>
        </w:rPr>
        <w:t xml:space="preserve">لمستوى ثقة </w:t>
      </w:r>
      <w:r w:rsidRPr="007F6BB9">
        <w:rPr>
          <w:rFonts w:ascii="Sakkal Majalla" w:eastAsia="Calibri" w:hAnsi="Sakkal Majalla" w:cs="Sakkal Majalla"/>
          <w:kern w:val="2"/>
          <w:sz w:val="36"/>
          <w:szCs w:val="36"/>
          <w:rtl/>
          <w14:ligatures w14:val="standardContextual"/>
        </w:rPr>
        <w:t>95</w:t>
      </w:r>
      <w:r w:rsidRPr="007F6BB9">
        <w:rPr>
          <w:rFonts w:ascii="Sakkal Majalla" w:eastAsia="Calibri" w:hAnsi="Sakkal Majalla" w:cs="Sakkal Majalla" w:hint="cs"/>
          <w:kern w:val="2"/>
          <w:sz w:val="36"/>
          <w:szCs w:val="36"/>
          <w:rtl/>
          <w14:ligatures w14:val="standardContextual"/>
        </w:rPr>
        <w:t xml:space="preserve"> % = 1.96  ،  </w:t>
      </w:r>
      <w:r w:rsidRPr="007F6BB9">
        <w:rPr>
          <w:rFonts w:ascii="Sakkal Majalla" w:eastAsia="Calibri" w:hAnsi="Sakkal Majalla" w:cs="Sakkal Majalla"/>
          <w:kern w:val="2"/>
          <w:sz w:val="36"/>
          <w:szCs w:val="36"/>
          <w14:ligatures w14:val="standardContextual"/>
        </w:rPr>
        <w:t xml:space="preserve"> = 3.8416   </w:t>
      </w:r>
      <w:r w:rsidRPr="007F6BB9">
        <w:rPr>
          <w:rFonts w:ascii="Sakkal Majalla" w:eastAsia="Calibri" w:hAnsi="Sakkal Majalla" w:cs="Sakkal Majalla" w:hint="cs"/>
          <w:kern w:val="2"/>
          <w:sz w:val="36"/>
          <w:szCs w:val="36"/>
          <w:rtl/>
          <w14:ligatures w14:val="standardContextual"/>
        </w:rPr>
        <w:t xml:space="preserve"> </w:t>
      </w:r>
      <m:oMath>
        <m:sSup>
          <m:sSupPr>
            <m:ctrlPr>
              <w:rPr>
                <w:rFonts w:ascii="Cambria Math" w:eastAsia="Calibri" w:hAnsi="Cambria Math" w:cs="Sakkal Majalla"/>
                <w:kern w:val="2"/>
                <w:sz w:val="36"/>
                <w:szCs w:val="36"/>
                <w14:ligatures w14:val="standardContextual"/>
              </w:rPr>
            </m:ctrlPr>
          </m:sSupPr>
          <m:e>
            <m:r>
              <w:rPr>
                <w:rFonts w:ascii="Cambria Math" w:eastAsia="Calibri" w:hAnsi="Cambria Math" w:cs="Sakkal Majalla"/>
                <w:kern w:val="2"/>
                <w:sz w:val="36"/>
                <w:szCs w:val="36"/>
                <w14:ligatures w14:val="standardContextual"/>
              </w:rPr>
              <m:t>Z</m:t>
            </m:r>
          </m:e>
          <m:sup>
            <m:r>
              <w:rPr>
                <w:rFonts w:ascii="Cambria Math" w:eastAsia="Calibri" w:hAnsi="Cambria Math" w:cs="Sakkal Majalla"/>
                <w:kern w:val="2"/>
                <w:sz w:val="36"/>
                <w:szCs w:val="36"/>
                <w14:ligatures w14:val="standardContextual"/>
              </w:rPr>
              <m:t>2</m:t>
            </m:r>
          </m:sup>
        </m:sSup>
      </m:oMath>
      <w:r w:rsidRPr="007F6BB9">
        <w:rPr>
          <w:rFonts w:ascii="Sakkal Majalla" w:eastAsia="Calibri" w:hAnsi="Sakkal Majalla" w:cs="Sakkal Majalla" w:hint="cs"/>
          <w:kern w:val="2"/>
          <w:sz w:val="36"/>
          <w:szCs w:val="36"/>
          <w:rtl/>
          <w14:ligatures w14:val="standardContextual"/>
        </w:rPr>
        <w:t xml:space="preserve">  ،  </w:t>
      </w:r>
      <w:r w:rsidRPr="007F6BB9">
        <w:rPr>
          <w:rFonts w:ascii="Sakkal Majalla" w:eastAsia="Calibri" w:hAnsi="Sakkal Majalla" w:cs="Sakkal Majalla"/>
          <w:kern w:val="2"/>
          <w:sz w:val="36"/>
          <w:szCs w:val="36"/>
          <w:lang w:bidi="ar-EG"/>
          <w14:ligatures w14:val="standardContextual"/>
        </w:rPr>
        <w:t xml:space="preserve">P = 0.25  </w:t>
      </w:r>
      <w:r w:rsidRPr="007F6BB9">
        <w:rPr>
          <w:rFonts w:ascii="Sakkal Majalla" w:eastAsia="Calibri" w:hAnsi="Sakkal Majalla" w:cs="Sakkal Majalla" w:hint="cs"/>
          <w:kern w:val="2"/>
          <w:sz w:val="36"/>
          <w:szCs w:val="36"/>
          <w:rtl/>
          <w:lang w:bidi="ar-EG"/>
          <w14:ligatures w14:val="standardContextual"/>
        </w:rPr>
        <w:t xml:space="preserve">         ،</w:t>
      </w:r>
      <w:r w:rsidRPr="007F6BB9">
        <w:rPr>
          <w:rFonts w:ascii="Sakkal Majalla" w:eastAsia="Calibri" w:hAnsi="Sakkal Majalla" w:cs="Sakkal Majalla"/>
          <w:kern w:val="2"/>
          <w:sz w:val="36"/>
          <w:szCs w:val="36"/>
          <w14:ligatures w14:val="standardContextual"/>
        </w:rPr>
        <w:t xml:space="preserve">= 0.0025   </w:t>
      </w:r>
      <w:r w:rsidRPr="007F6BB9">
        <w:rPr>
          <w:rFonts w:ascii="Sakkal Majalla" w:eastAsia="Calibri" w:hAnsi="Sakkal Majalla" w:cs="Sakkal Majalla" w:hint="cs"/>
          <w:kern w:val="2"/>
          <w:sz w:val="36"/>
          <w:szCs w:val="36"/>
          <w:rtl/>
          <w14:ligatures w14:val="standardContextual"/>
        </w:rPr>
        <w:t xml:space="preserve"> </w:t>
      </w:r>
      <m:oMath>
        <m:sSup>
          <m:sSupPr>
            <m:ctrlPr>
              <w:rPr>
                <w:rFonts w:ascii="Cambria Math" w:eastAsia="Calibri" w:hAnsi="Cambria Math" w:cs="Sakkal Majalla"/>
                <w:kern w:val="2"/>
                <w:sz w:val="36"/>
                <w:szCs w:val="36"/>
                <w14:ligatures w14:val="standardContextual"/>
              </w:rPr>
            </m:ctrlPr>
          </m:sSupPr>
          <m:e>
            <m:r>
              <w:rPr>
                <w:rFonts w:ascii="Cambria Math" w:eastAsia="Calibri" w:hAnsi="Cambria Math" w:cs="Sakkal Majalla"/>
                <w:kern w:val="2"/>
                <w:sz w:val="36"/>
                <w:szCs w:val="36"/>
                <w:lang w:bidi="ar-EG"/>
                <w14:ligatures w14:val="standardContextual"/>
              </w:rPr>
              <m:t>e</m:t>
            </m:r>
          </m:e>
          <m:sup>
            <m:r>
              <w:rPr>
                <w:rFonts w:ascii="Cambria Math" w:eastAsia="Calibri" w:hAnsi="Cambria Math" w:cs="Sakkal Majalla"/>
                <w:kern w:val="2"/>
                <w:sz w:val="36"/>
                <w:szCs w:val="36"/>
                <w14:ligatures w14:val="standardContextual"/>
              </w:rPr>
              <m:t>2</m:t>
            </m:r>
          </m:sup>
        </m:sSup>
      </m:oMath>
    </w:p>
    <w:p w14:paraId="5CE0D539" w14:textId="77777777" w:rsidR="00EA27A3" w:rsidRDefault="00EA27A3" w:rsidP="0096300D">
      <w:pPr>
        <w:spacing w:after="200"/>
        <w:rPr>
          <w:rFonts w:ascii="Sakkal Majalla" w:eastAsia="Calibri" w:hAnsi="Sakkal Majalla" w:cs="Sakkal Majalla"/>
          <w:b/>
          <w:bCs/>
          <w:kern w:val="2"/>
          <w:sz w:val="36"/>
          <w:szCs w:val="36"/>
          <w:rtl/>
          <w:lang w:bidi="ar-EG"/>
          <w14:ligatures w14:val="standardContextual"/>
        </w:rPr>
      </w:pPr>
    </w:p>
    <w:p w14:paraId="74F9D397" w14:textId="77777777" w:rsidR="0096300D" w:rsidRPr="007F6BB9" w:rsidRDefault="0096300D" w:rsidP="0096300D">
      <w:pPr>
        <w:spacing w:after="200"/>
        <w:rPr>
          <w:rFonts w:ascii="Sakkal Majalla" w:eastAsia="Calibri" w:hAnsi="Sakkal Majalla" w:cs="Sakkal Majalla"/>
          <w:b/>
          <w:bCs/>
          <w:kern w:val="2"/>
          <w:sz w:val="36"/>
          <w:szCs w:val="36"/>
          <w:rtl/>
          <w:lang w:bidi="ar-EG"/>
          <w14:ligatures w14:val="standardContextual"/>
        </w:rPr>
      </w:pPr>
      <w:r w:rsidRPr="007F6BB9">
        <w:rPr>
          <w:rFonts w:ascii="Sakkal Majalla" w:eastAsia="Calibri" w:hAnsi="Sakkal Majalla" w:cs="Sakkal Majalla" w:hint="cs"/>
          <w:b/>
          <w:bCs/>
          <w:kern w:val="2"/>
          <w:sz w:val="36"/>
          <w:szCs w:val="36"/>
          <w:rtl/>
          <w:lang w:bidi="ar-EG"/>
          <w14:ligatures w14:val="standardContextual"/>
        </w:rPr>
        <w:lastRenderedPageBreak/>
        <w:t xml:space="preserve">ويصبح حجم العينة الابتدائي (للمجتمع غير المحدد) </w:t>
      </w:r>
    </w:p>
    <w:p w14:paraId="2F374284" w14:textId="77777777" w:rsidR="0096300D" w:rsidRPr="007F6BB9" w:rsidRDefault="0096300D" w:rsidP="0096300D">
      <w:pPr>
        <w:bidi w:val="0"/>
        <w:spacing w:after="200"/>
        <w:rPr>
          <w:rFonts w:ascii="Sakkal Majalla" w:eastAsia="Calibri" w:hAnsi="Sakkal Majalla" w:cs="Sakkal Majalla"/>
          <w:kern w:val="2"/>
          <w:sz w:val="36"/>
          <w:szCs w:val="36"/>
          <w:lang w:bidi="ar-EG"/>
          <w14:ligatures w14:val="standardContextual"/>
        </w:rPr>
      </w:pPr>
      <w:r w:rsidRPr="007F6BB9">
        <w:rPr>
          <w:rFonts w:ascii="Sakkal Majalla" w:eastAsia="Calibri" w:hAnsi="Sakkal Majalla" w:cs="Sakkal Majalla"/>
          <w:kern w:val="2"/>
          <w:sz w:val="36"/>
          <w:szCs w:val="36"/>
          <w:lang w:bidi="ar-EG"/>
          <w14:ligatures w14:val="standardContextual"/>
        </w:rPr>
        <w:t>n</w:t>
      </w:r>
      <w:r w:rsidRPr="007F6BB9">
        <w:rPr>
          <w:rFonts w:ascii="Sakkal Majalla" w:eastAsia="Calibri" w:hAnsi="Sakkal Majalla" w:cs="Sakkal Majalla"/>
          <w:kern w:val="2"/>
          <w:sz w:val="36"/>
          <w:szCs w:val="36"/>
          <w:vertAlign w:val="subscript"/>
          <w:lang w:bidi="ar-EG"/>
          <w14:ligatures w14:val="standardContextual"/>
        </w:rPr>
        <w:t>0</w:t>
      </w:r>
      <w:r w:rsidRPr="007F6BB9">
        <w:rPr>
          <w:rFonts w:ascii="Sakkal Majalla" w:eastAsia="Calibri" w:hAnsi="Sakkal Majalla" w:cs="Sakkal Majalla"/>
          <w:kern w:val="2"/>
          <w:sz w:val="36"/>
          <w:szCs w:val="36"/>
          <w:lang w:bidi="ar-EG"/>
          <w14:ligatures w14:val="standardContextual"/>
        </w:rPr>
        <w:t xml:space="preserve"> = </w:t>
      </w:r>
      <m:oMath>
        <m:f>
          <m:fPr>
            <m:ctrlPr>
              <w:rPr>
                <w:rFonts w:ascii="Cambria Math" w:eastAsia="Calibri" w:hAnsi="Cambria Math" w:cs="Sakkal Majalla"/>
                <w:i/>
                <w:kern w:val="2"/>
                <w:sz w:val="36"/>
                <w:szCs w:val="36"/>
                <w:lang w:bidi="ar-EG"/>
                <w14:ligatures w14:val="standardContextual"/>
              </w:rPr>
            </m:ctrlPr>
          </m:fPr>
          <m:num>
            <m:sSup>
              <m:sSupPr>
                <m:ctrlPr>
                  <w:rPr>
                    <w:rFonts w:ascii="Cambria Math" w:eastAsia="Calibri" w:hAnsi="Cambria Math" w:cs="Sakkal Majalla"/>
                    <w:kern w:val="2"/>
                    <w:sz w:val="36"/>
                    <w:szCs w:val="36"/>
                    <w14:ligatures w14:val="standardContextual"/>
                  </w:rPr>
                </m:ctrlPr>
              </m:sSupPr>
              <m:e>
                <m:r>
                  <w:rPr>
                    <w:rFonts w:ascii="Cambria Math" w:eastAsia="Calibri" w:hAnsi="Cambria Math" w:cs="Sakkal Majalla"/>
                    <w:kern w:val="2"/>
                    <w:sz w:val="36"/>
                    <w:szCs w:val="36"/>
                    <w14:ligatures w14:val="standardContextual"/>
                  </w:rPr>
                  <m:t>Z</m:t>
                </m:r>
              </m:e>
              <m:sup>
                <m:r>
                  <w:rPr>
                    <w:rFonts w:ascii="Cambria Math" w:eastAsia="Calibri" w:hAnsi="Cambria Math" w:cs="Sakkal Majalla"/>
                    <w:kern w:val="2"/>
                    <w:sz w:val="36"/>
                    <w:szCs w:val="36"/>
                    <w14:ligatures w14:val="standardContextual"/>
                  </w:rPr>
                  <m:t>2</m:t>
                </m:r>
              </m:sup>
            </m:sSup>
            <m:r>
              <w:rPr>
                <w:rFonts w:ascii="Cambria Math" w:eastAsia="Calibri" w:hAnsi="Cambria Math" w:cs="Sakkal Majalla"/>
                <w:kern w:val="2"/>
                <w:sz w:val="36"/>
                <w:szCs w:val="36"/>
                <w14:ligatures w14:val="standardContextual"/>
              </w:rPr>
              <m:t xml:space="preserve"> p ( 1-p )</m:t>
            </m:r>
          </m:num>
          <m:den>
            <m:sSup>
              <m:sSupPr>
                <m:ctrlPr>
                  <w:rPr>
                    <w:rFonts w:ascii="Cambria Math" w:eastAsia="Calibri" w:hAnsi="Cambria Math" w:cs="Sakkal Majalla"/>
                    <w:kern w:val="2"/>
                    <w:sz w:val="36"/>
                    <w:szCs w:val="36"/>
                    <w14:ligatures w14:val="standardContextual"/>
                  </w:rPr>
                </m:ctrlPr>
              </m:sSupPr>
              <m:e>
                <m:r>
                  <w:rPr>
                    <w:rFonts w:ascii="Cambria Math" w:eastAsia="Calibri" w:hAnsi="Cambria Math" w:cs="Sakkal Majalla"/>
                    <w:kern w:val="2"/>
                    <w:sz w:val="36"/>
                    <w:szCs w:val="36"/>
                    <w:lang w:bidi="ar-EG"/>
                    <w14:ligatures w14:val="standardContextual"/>
                  </w:rPr>
                  <m:t>e</m:t>
                </m:r>
              </m:e>
              <m:sup>
                <m:r>
                  <w:rPr>
                    <w:rFonts w:ascii="Cambria Math" w:eastAsia="Calibri" w:hAnsi="Cambria Math" w:cs="Sakkal Majalla"/>
                    <w:kern w:val="2"/>
                    <w:sz w:val="36"/>
                    <w:szCs w:val="36"/>
                    <w14:ligatures w14:val="standardContextual"/>
                  </w:rPr>
                  <m:t>2</m:t>
                </m:r>
              </m:sup>
            </m:sSup>
          </m:den>
        </m:f>
      </m:oMath>
      <w:r w:rsidRPr="007F6BB9">
        <w:rPr>
          <w:rFonts w:ascii="Sakkal Majalla" w:eastAsia="Calibri" w:hAnsi="Sakkal Majalla" w:cs="Sakkal Majalla"/>
          <w:kern w:val="2"/>
          <w:sz w:val="36"/>
          <w:szCs w:val="36"/>
          <w:lang w:bidi="ar-EG"/>
          <w14:ligatures w14:val="standardContextual"/>
        </w:rPr>
        <w:t xml:space="preserve">  = </w:t>
      </w:r>
      <m:oMath>
        <m:f>
          <m:fPr>
            <m:ctrlPr>
              <w:rPr>
                <w:rFonts w:ascii="Cambria Math" w:eastAsia="Calibri" w:hAnsi="Cambria Math" w:cs="Sakkal Majalla"/>
                <w:i/>
                <w:kern w:val="2"/>
                <w:sz w:val="36"/>
                <w:szCs w:val="36"/>
                <w:lang w:bidi="ar-EG"/>
                <w14:ligatures w14:val="standardContextual"/>
              </w:rPr>
            </m:ctrlPr>
          </m:fPr>
          <m:num>
            <m:r>
              <w:rPr>
                <w:rFonts w:ascii="Cambria Math" w:eastAsia="Calibri" w:hAnsi="Cambria Math" w:cs="Sakkal Majalla"/>
                <w:kern w:val="2"/>
                <w:sz w:val="36"/>
                <w:szCs w:val="36"/>
                <w:lang w:bidi="ar-EG"/>
                <w14:ligatures w14:val="standardContextual"/>
              </w:rPr>
              <m:t>0.9604</m:t>
            </m:r>
          </m:num>
          <m:den>
            <m:r>
              <w:rPr>
                <w:rFonts w:ascii="Cambria Math" w:eastAsia="Calibri" w:hAnsi="Cambria Math" w:cs="Sakkal Majalla"/>
                <w:kern w:val="2"/>
                <w:sz w:val="36"/>
                <w:szCs w:val="36"/>
                <w:lang w:bidi="ar-EG"/>
                <w14:ligatures w14:val="standardContextual"/>
              </w:rPr>
              <m:t>0.0025</m:t>
            </m:r>
          </m:den>
        </m:f>
      </m:oMath>
      <w:r w:rsidRPr="007F6BB9">
        <w:rPr>
          <w:rFonts w:ascii="Sakkal Majalla" w:eastAsia="Calibri" w:hAnsi="Sakkal Majalla" w:cs="Sakkal Majalla"/>
          <w:kern w:val="2"/>
          <w:sz w:val="36"/>
          <w:szCs w:val="36"/>
          <w:lang w:bidi="ar-EG"/>
          <w14:ligatures w14:val="standardContextual"/>
        </w:rPr>
        <w:t xml:space="preserve"> = 384.16</w:t>
      </w:r>
    </w:p>
    <w:p w14:paraId="75FF82C3" w14:textId="77777777" w:rsidR="0096300D" w:rsidRPr="007F6BB9" w:rsidRDefault="0096300D" w:rsidP="0096300D">
      <w:pPr>
        <w:spacing w:after="200"/>
        <w:rPr>
          <w:rFonts w:ascii="Sakkal Majalla" w:eastAsia="Calibri" w:hAnsi="Sakkal Majalla" w:cs="Sakkal Majalla"/>
          <w:b/>
          <w:bCs/>
          <w:kern w:val="2"/>
          <w:sz w:val="36"/>
          <w:szCs w:val="36"/>
          <w:lang w:bidi="ar-EG"/>
          <w14:ligatures w14:val="standardContextual"/>
        </w:rPr>
      </w:pPr>
      <w:r w:rsidRPr="007F6BB9">
        <w:rPr>
          <w:rFonts w:ascii="Sakkal Majalla" w:eastAsia="Calibri" w:hAnsi="Sakkal Majalla" w:cs="Sakkal Majalla"/>
          <w:b/>
          <w:bCs/>
          <w:kern w:val="2"/>
          <w:sz w:val="36"/>
          <w:szCs w:val="36"/>
          <w:rtl/>
          <w14:ligatures w14:val="standardContextual"/>
        </w:rPr>
        <w:t>تعديل للعينة لمعدل عدم الاستجابة المتوقع</w:t>
      </w:r>
    </w:p>
    <w:p w14:paraId="6648779C" w14:textId="77777777" w:rsidR="0096300D" w:rsidRPr="0078366C" w:rsidRDefault="0096300D" w:rsidP="0096300D">
      <w:pPr>
        <w:spacing w:after="200"/>
        <w:rPr>
          <w:rFonts w:ascii="Sakkal Majalla" w:eastAsia="Calibri" w:hAnsi="Sakkal Majalla" w:cs="Sakkal Majalla"/>
          <w:kern w:val="2"/>
          <w:sz w:val="32"/>
          <w:szCs w:val="32"/>
          <w:lang w:bidi="ar-EG"/>
          <w14:ligatures w14:val="standardContextual"/>
        </w:rPr>
      </w:pPr>
      <w:r w:rsidRPr="0078366C">
        <w:rPr>
          <w:rFonts w:ascii="Sakkal Majalla" w:eastAsia="Calibri" w:hAnsi="Sakkal Majalla" w:cs="Sakkal Majalla"/>
          <w:kern w:val="2"/>
          <w:sz w:val="32"/>
          <w:szCs w:val="32"/>
          <w:rtl/>
          <w14:ligatures w14:val="standardContextual"/>
        </w:rPr>
        <w:t>من الممارسات الشائعة تعديل حجم العينة لتعويض معدل الاستجابة غير الكامل. إن افترضنا معدل غياب/رفض/استجابة جزئية مقدّره 10</w:t>
      </w:r>
      <w:r w:rsidRPr="0078366C">
        <w:rPr>
          <w:rFonts w:ascii="Sakkal Majalla" w:eastAsia="Calibri" w:hAnsi="Sakkal Majalla" w:cs="Sakkal Majalla"/>
          <w:kern w:val="2"/>
          <w:sz w:val="32"/>
          <w:szCs w:val="32"/>
          <w:lang w:bidi="ar-EG"/>
          <w14:ligatures w14:val="standardContextual"/>
        </w:rPr>
        <w:t>%:</w:t>
      </w:r>
    </w:p>
    <w:p w14:paraId="052196C8" w14:textId="77777777" w:rsidR="0096300D" w:rsidRPr="007F6BB9" w:rsidRDefault="0096300D" w:rsidP="0096300D">
      <w:pPr>
        <w:bidi w:val="0"/>
        <w:spacing w:after="200"/>
        <w:rPr>
          <w:rFonts w:ascii="Sakkal Majalla" w:eastAsia="Calibri" w:hAnsi="Sakkal Majalla" w:cs="Sakkal Majalla"/>
          <w:kern w:val="2"/>
          <w:sz w:val="36"/>
          <w:szCs w:val="36"/>
          <w:rtl/>
          <w:lang w:bidi="ar-EG"/>
          <w14:ligatures w14:val="standardContextual"/>
        </w:rPr>
      </w:pPr>
      <w:r w:rsidRPr="007F6BB9">
        <w:rPr>
          <w:rFonts w:ascii="Sakkal Majalla" w:eastAsia="Calibri" w:hAnsi="Sakkal Majalla" w:cs="Sakkal Majalla"/>
          <w:b/>
          <w:bCs/>
          <w:kern w:val="2"/>
          <w:sz w:val="40"/>
          <w:szCs w:val="40"/>
          <w:lang w:bidi="ar-EG"/>
          <w14:ligatures w14:val="standardContextual"/>
        </w:rPr>
        <w:t>n</w:t>
      </w:r>
      <w:r w:rsidRPr="007F6BB9">
        <w:rPr>
          <w:rFonts w:ascii="Sakkal Majalla" w:eastAsia="Calibri" w:hAnsi="Sakkal Majalla" w:cs="Sakkal Majalla"/>
          <w:b/>
          <w:bCs/>
          <w:kern w:val="2"/>
          <w:sz w:val="40"/>
          <w:szCs w:val="40"/>
          <w:vertAlign w:val="subscript"/>
          <w:lang w:bidi="ar-EG"/>
          <w14:ligatures w14:val="standardContextual"/>
        </w:rPr>
        <w:t xml:space="preserve"> adj</w:t>
      </w:r>
      <w:r w:rsidRPr="007F6BB9">
        <w:rPr>
          <w:rFonts w:ascii="Sakkal Majalla" w:eastAsia="Calibri" w:hAnsi="Sakkal Majalla" w:cs="Sakkal Majalla"/>
          <w:kern w:val="2"/>
          <w:sz w:val="40"/>
          <w:szCs w:val="40"/>
          <w:lang w:bidi="ar-EG"/>
          <w14:ligatures w14:val="standardContextual"/>
        </w:rPr>
        <w:t xml:space="preserve"> </w:t>
      </w:r>
      <w:r w:rsidRPr="007F6BB9">
        <w:rPr>
          <w:rFonts w:ascii="Sakkal Majalla" w:eastAsia="Calibri" w:hAnsi="Sakkal Majalla" w:cs="Sakkal Majalla"/>
          <w:kern w:val="2"/>
          <w:sz w:val="36"/>
          <w:szCs w:val="36"/>
          <w:lang w:bidi="ar-EG"/>
          <w14:ligatures w14:val="standardContextual"/>
        </w:rPr>
        <w:t xml:space="preserve">= </w:t>
      </w:r>
      <m:oMath>
        <m:f>
          <m:fPr>
            <m:ctrlPr>
              <w:rPr>
                <w:rFonts w:ascii="Cambria Math" w:eastAsia="Calibri" w:hAnsi="Cambria Math" w:cs="Sakkal Majalla"/>
                <w:i/>
                <w:kern w:val="2"/>
                <w:sz w:val="36"/>
                <w:szCs w:val="36"/>
                <w:lang w:bidi="ar-EG"/>
                <w14:ligatures w14:val="standardContextual"/>
              </w:rPr>
            </m:ctrlPr>
          </m:fPr>
          <m:num>
            <m:r>
              <m:rPr>
                <m:sty m:val="p"/>
              </m:rPr>
              <w:rPr>
                <w:rFonts w:ascii="Cambria Math" w:eastAsia="Calibri" w:hAnsi="Cambria Math" w:cs="Sakkal Majalla"/>
                <w:kern w:val="2"/>
                <w:sz w:val="36"/>
                <w:szCs w:val="36"/>
                <w:lang w:bidi="ar-EG"/>
                <w14:ligatures w14:val="standardContextual"/>
              </w:rPr>
              <m:t>n</m:t>
            </m:r>
            <m:r>
              <m:rPr>
                <m:sty m:val="p"/>
              </m:rPr>
              <w:rPr>
                <w:rFonts w:ascii="Cambria Math" w:eastAsia="Calibri" w:hAnsi="Cambria Math" w:cs="Sakkal Majalla"/>
                <w:kern w:val="2"/>
                <w:sz w:val="36"/>
                <w:szCs w:val="36"/>
                <w:vertAlign w:val="subscript"/>
                <w:lang w:bidi="ar-EG"/>
                <w14:ligatures w14:val="standardContextual"/>
              </w:rPr>
              <m:t>0</m:t>
            </m:r>
          </m:num>
          <m:den>
            <m:r>
              <w:rPr>
                <w:rFonts w:ascii="Cambria Math" w:eastAsia="Calibri" w:hAnsi="Cambria Math" w:cs="Sakkal Majalla"/>
                <w:kern w:val="2"/>
                <w:sz w:val="36"/>
                <w:szCs w:val="36"/>
                <w:lang w:bidi="ar-EG"/>
                <w14:ligatures w14:val="standardContextual"/>
              </w:rPr>
              <m:t>nonresponse rate-1</m:t>
            </m:r>
          </m:den>
        </m:f>
      </m:oMath>
      <w:r w:rsidRPr="007F6BB9">
        <w:rPr>
          <w:rFonts w:ascii="Sakkal Majalla" w:eastAsia="Calibri" w:hAnsi="Sakkal Majalla" w:cs="Sakkal Majalla"/>
          <w:kern w:val="2"/>
          <w:sz w:val="36"/>
          <w:szCs w:val="36"/>
          <w:lang w:bidi="ar-EG"/>
          <w14:ligatures w14:val="standardContextual"/>
        </w:rPr>
        <w:t xml:space="preserve">  = </w:t>
      </w:r>
      <m:oMath>
        <m:f>
          <m:fPr>
            <m:ctrlPr>
              <w:rPr>
                <w:rFonts w:ascii="Cambria Math" w:eastAsia="Calibri" w:hAnsi="Cambria Math" w:cs="Sakkal Majalla"/>
                <w:i/>
                <w:kern w:val="2"/>
                <w:sz w:val="36"/>
                <w:szCs w:val="36"/>
                <w:lang w:bidi="ar-EG"/>
                <w14:ligatures w14:val="standardContextual"/>
              </w:rPr>
            </m:ctrlPr>
          </m:fPr>
          <m:num>
            <m:r>
              <w:rPr>
                <w:rFonts w:ascii="Cambria Math" w:eastAsia="Calibri" w:hAnsi="Cambria Math" w:cs="Sakkal Majalla"/>
                <w:kern w:val="2"/>
                <w:sz w:val="36"/>
                <w:szCs w:val="36"/>
                <w:lang w:bidi="ar-EG"/>
                <w14:ligatures w14:val="standardContextual"/>
              </w:rPr>
              <m:t>384.16</m:t>
            </m:r>
          </m:num>
          <m:den>
            <m:r>
              <w:rPr>
                <w:rFonts w:ascii="Cambria Math" w:eastAsia="Calibri" w:hAnsi="Cambria Math" w:cs="Sakkal Majalla"/>
                <w:kern w:val="2"/>
                <w:sz w:val="36"/>
                <w:szCs w:val="36"/>
                <w:lang w:bidi="ar-EG"/>
                <w14:ligatures w14:val="standardContextual"/>
              </w:rPr>
              <m:t>0.9</m:t>
            </m:r>
          </m:den>
        </m:f>
      </m:oMath>
      <w:r w:rsidRPr="007F6BB9">
        <w:rPr>
          <w:rFonts w:ascii="Sakkal Majalla" w:eastAsia="Calibri" w:hAnsi="Sakkal Majalla" w:cs="Sakkal Majalla"/>
          <w:kern w:val="2"/>
          <w:sz w:val="36"/>
          <w:szCs w:val="36"/>
          <w:lang w:bidi="ar-EG"/>
          <w14:ligatures w14:val="standardContextual"/>
        </w:rPr>
        <w:t xml:space="preserve"> = 426.844 </w:t>
      </w:r>
    </w:p>
    <w:p w14:paraId="74A23AD7" w14:textId="5FE44EAE" w:rsidR="0096300D" w:rsidRPr="0078366C" w:rsidRDefault="0096300D" w:rsidP="0096300D">
      <w:pPr>
        <w:spacing w:after="200"/>
        <w:rPr>
          <w:rFonts w:ascii="Sakkal Majalla" w:eastAsia="Calibri" w:hAnsi="Sakkal Majalla" w:cs="Sakkal Majalla"/>
          <w:kern w:val="2"/>
          <w:sz w:val="32"/>
          <w:szCs w:val="32"/>
          <w:rtl/>
          <w:lang w:bidi="ar-EG"/>
          <w14:ligatures w14:val="standardContextual"/>
        </w:rPr>
      </w:pPr>
      <w:r w:rsidRPr="0078366C">
        <w:rPr>
          <w:rFonts w:ascii="Sakkal Majalla" w:eastAsia="Calibri" w:hAnsi="Sakkal Majalla" w:cs="Sakkal Majalla" w:hint="cs"/>
          <w:kern w:val="2"/>
          <w:sz w:val="32"/>
          <w:szCs w:val="32"/>
          <w:rtl/>
          <w:lang w:bidi="ar-EG"/>
          <w14:ligatures w14:val="standardContextual"/>
        </w:rPr>
        <w:t xml:space="preserve">اى تقريبا 427 </w:t>
      </w:r>
      <w:r>
        <w:rPr>
          <w:rFonts w:ascii="Sakkal Majalla" w:eastAsia="Calibri" w:hAnsi="Sakkal Majalla" w:cs="Sakkal Majalla" w:hint="cs"/>
          <w:kern w:val="2"/>
          <w:sz w:val="32"/>
          <w:szCs w:val="32"/>
          <w:rtl/>
          <w:lang w:bidi="ar-EG"/>
          <w14:ligatures w14:val="standardContextual"/>
        </w:rPr>
        <w:t xml:space="preserve">فرد، </w:t>
      </w:r>
      <w:r w:rsidRPr="0078366C">
        <w:rPr>
          <w:rFonts w:ascii="Sakkal Majalla" w:eastAsia="Calibri" w:hAnsi="Sakkal Majalla" w:cs="Sakkal Majalla" w:hint="cs"/>
          <w:kern w:val="2"/>
          <w:sz w:val="32"/>
          <w:szCs w:val="32"/>
          <w:rtl/>
          <w:lang w:bidi="ar-EG"/>
          <w14:ligatures w14:val="standardContextual"/>
        </w:rPr>
        <w:t>وعملاً بمبدء الاحتياط المنهجي لذلك سوف تعتمد الباحثة على سحب عينة نهائية  مقد</w:t>
      </w:r>
      <w:r w:rsidR="001171E9">
        <w:rPr>
          <w:rFonts w:ascii="Sakkal Majalla" w:eastAsia="Calibri" w:hAnsi="Sakkal Majalla" w:cs="Sakkal Majalla" w:hint="cs"/>
          <w:kern w:val="2"/>
          <w:sz w:val="32"/>
          <w:szCs w:val="32"/>
          <w:rtl/>
          <w:lang w:bidi="ar-EG"/>
          <w14:ligatures w14:val="standardContextual"/>
        </w:rPr>
        <w:t>ار</w:t>
      </w:r>
      <w:r w:rsidRPr="0078366C">
        <w:rPr>
          <w:rFonts w:ascii="Sakkal Majalla" w:eastAsia="Calibri" w:hAnsi="Sakkal Majalla" w:cs="Sakkal Majalla" w:hint="cs"/>
          <w:kern w:val="2"/>
          <w:sz w:val="32"/>
          <w:szCs w:val="32"/>
          <w:rtl/>
          <w:lang w:bidi="ar-EG"/>
          <w14:ligatures w14:val="standardContextual"/>
        </w:rPr>
        <w:t>ها 430 مشاركا</w:t>
      </w:r>
    </w:p>
    <w:p w14:paraId="4AF6F943" w14:textId="489A61F4" w:rsidR="0096300D" w:rsidRPr="0078366C" w:rsidRDefault="0096300D" w:rsidP="00296E69">
      <w:pPr>
        <w:spacing w:after="200"/>
        <w:rPr>
          <w:rFonts w:ascii="Sakkal Majalla" w:eastAsia="Calibri" w:hAnsi="Sakkal Majalla" w:cs="Sakkal Majalla"/>
          <w:kern w:val="2"/>
          <w:sz w:val="32"/>
          <w:szCs w:val="32"/>
          <w14:ligatures w14:val="standardContextual"/>
        </w:rPr>
      </w:pPr>
      <w:r w:rsidRPr="0096300D">
        <w:rPr>
          <w:rFonts w:ascii="Sakkal Majalla" w:eastAsia="Calibri" w:hAnsi="Sakkal Majalla" w:cs="Sakkal Majalla" w:hint="cs"/>
          <w:b/>
          <w:bCs/>
          <w:kern w:val="2"/>
          <w:sz w:val="36"/>
          <w:szCs w:val="36"/>
          <w:rtl/>
          <w14:ligatures w14:val="standardContextual"/>
        </w:rPr>
        <w:t>خصائص العينة:</w:t>
      </w:r>
      <w:r w:rsidRPr="0096300D">
        <w:rPr>
          <w:rFonts w:ascii="Sakkal Majalla" w:eastAsia="Calibri" w:hAnsi="Sakkal Majalla" w:cs="Sakkal Majalla" w:hint="cs"/>
          <w:kern w:val="2"/>
          <w:sz w:val="32"/>
          <w:szCs w:val="32"/>
          <w:rtl/>
          <w:lang w:bidi="ar-EG"/>
          <w14:ligatures w14:val="standardContextual"/>
        </w:rPr>
        <w:t xml:space="preserve"> </w:t>
      </w:r>
      <w:r w:rsidRPr="0096300D">
        <w:rPr>
          <w:rFonts w:ascii="Sakkal Majalla" w:eastAsia="Calibri" w:hAnsi="Sakkal Majalla" w:cs="Sakkal Majalla"/>
          <w:kern w:val="2"/>
          <w:sz w:val="32"/>
          <w:szCs w:val="32"/>
          <w:rtl/>
          <w14:ligatures w14:val="standardContextual"/>
        </w:rPr>
        <w:t>سيتم جمع وتحليل البيانات الديموغرافية والمهنية للمستجيبين لعرض خصائص العينة</w:t>
      </w:r>
      <w:r w:rsidRPr="0096300D">
        <w:rPr>
          <w:rFonts w:ascii="Sakkal Majalla" w:eastAsia="Calibri" w:hAnsi="Sakkal Majalla" w:cs="Sakkal Majalla"/>
          <w:kern w:val="2"/>
          <w:sz w:val="32"/>
          <w:szCs w:val="32"/>
          <w:lang w:bidi="ar-EG"/>
          <w14:ligatures w14:val="standardContextual"/>
        </w:rPr>
        <w:t>.</w:t>
      </w:r>
      <w:r w:rsidRPr="0096300D">
        <w:rPr>
          <w:rFonts w:ascii="Sakkal Majalla" w:eastAsia="Calibri" w:hAnsi="Sakkal Majalla" w:cs="Sakkal Majalla" w:hint="cs"/>
          <w:kern w:val="2"/>
          <w:sz w:val="32"/>
          <w:szCs w:val="32"/>
          <w:rtl/>
          <w:lang w:bidi="ar-EG"/>
          <w14:ligatures w14:val="standardContextual"/>
        </w:rPr>
        <w:t xml:space="preserve"> حيث تتمثل وحدات المعاينة في جميع الفئات العاملة بالمستشفيات </w:t>
      </w:r>
      <w:r w:rsidRPr="0096300D">
        <w:rPr>
          <w:rFonts w:ascii="Sakkal Majalla" w:eastAsia="Calibri" w:hAnsi="Sakkal Majalla" w:cs="Sakkal Majalla"/>
          <w:kern w:val="2"/>
          <w:sz w:val="32"/>
          <w:szCs w:val="32"/>
          <w:rtl/>
          <w14:ligatures w14:val="standardContextual"/>
        </w:rPr>
        <w:t>باعتبار الفئات المهنية (أطباء، ممرضون، فنيون، إداريون وغيرها)</w:t>
      </w:r>
      <w:r w:rsidRPr="0096300D">
        <w:rPr>
          <w:rFonts w:ascii="Sakkal Majalla" w:eastAsia="Calibri" w:hAnsi="Sakkal Majalla" w:cs="Sakkal Majalla" w:hint="cs"/>
          <w:kern w:val="2"/>
          <w:sz w:val="32"/>
          <w:szCs w:val="32"/>
          <w:rtl/>
          <w14:ligatures w14:val="standardContextual"/>
        </w:rPr>
        <w:t>.</w:t>
      </w:r>
    </w:p>
    <w:p w14:paraId="7FC55B59" w14:textId="77777777" w:rsidR="0096300D" w:rsidRPr="005A6D21" w:rsidRDefault="0096300D" w:rsidP="00D3759A">
      <w:pPr>
        <w:pStyle w:val="ListParagraph"/>
        <w:numPr>
          <w:ilvl w:val="1"/>
          <w:numId w:val="25"/>
        </w:numPr>
        <w:spacing w:after="0"/>
        <w:ind w:right="636"/>
        <w:outlineLvl w:val="1"/>
        <w:rPr>
          <w:rFonts w:ascii="Sakkal Majalla" w:eastAsia="Calibri" w:hAnsi="Sakkal Majalla" w:cs="Sakkal Majalla"/>
          <w:b/>
          <w:bCs/>
          <w:kern w:val="2"/>
          <w:sz w:val="36"/>
          <w:szCs w:val="36"/>
          <w:rtl/>
          <w14:ligatures w14:val="standardContextual"/>
        </w:rPr>
      </w:pPr>
      <w:bookmarkStart w:id="77" w:name="_Toc231856518"/>
      <w:r w:rsidRPr="005A6D21">
        <w:rPr>
          <w:rFonts w:ascii="Sakkal Majalla" w:eastAsia="Calibri" w:hAnsi="Sakkal Majalla" w:cs="Sakkal Majalla"/>
          <w:b/>
          <w:bCs/>
          <w:kern w:val="2"/>
          <w:sz w:val="36"/>
          <w:szCs w:val="36"/>
          <w:rtl/>
          <w14:ligatures w14:val="standardContextual"/>
        </w:rPr>
        <w:t>حدود الدراسة</w:t>
      </w:r>
      <w:bookmarkEnd w:id="77"/>
    </w:p>
    <w:p w14:paraId="514E67A2" w14:textId="77777777" w:rsidR="0096300D" w:rsidRPr="00274BA3" w:rsidRDefault="0096300D" w:rsidP="00D3759A">
      <w:pPr>
        <w:numPr>
          <w:ilvl w:val="0"/>
          <w:numId w:val="15"/>
        </w:numPr>
        <w:spacing w:after="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t>الحدود الموضوعية:</w:t>
      </w:r>
      <w:r w:rsidRPr="00274BA3">
        <w:rPr>
          <w:rFonts w:ascii="Sakkal Majalla" w:eastAsia="Calibri" w:hAnsi="Sakkal Majalla" w:cs="Sakkal Majalla"/>
          <w:kern w:val="2"/>
          <w:sz w:val="32"/>
          <w:szCs w:val="32"/>
          <w:rtl/>
          <w14:ligatures w14:val="standardContextual"/>
        </w:rPr>
        <w:t xml:space="preserve"> تناولت الدراسة المتغيرات الرئيسية والتي تمثلت في </w:t>
      </w:r>
      <w:r>
        <w:rPr>
          <w:rFonts w:ascii="Sakkal Majalla" w:eastAsia="Calibri" w:hAnsi="Sakkal Majalla" w:cs="Sakkal Majalla" w:hint="cs"/>
          <w:kern w:val="2"/>
          <w:sz w:val="32"/>
          <w:szCs w:val="32"/>
          <w:rtl/>
          <w14:ligatures w14:val="standardContextual"/>
        </w:rPr>
        <w:t>أخلاقيات الذكاء الاصطناعي</w:t>
      </w:r>
      <w:r w:rsidRPr="00274BA3">
        <w:rPr>
          <w:rFonts w:ascii="Sakkal Majalla" w:eastAsia="Calibri" w:hAnsi="Sakkal Majalla" w:cs="Sakkal Majalla"/>
          <w:kern w:val="2"/>
          <w:sz w:val="32"/>
          <w:szCs w:val="32"/>
          <w:rtl/>
          <w14:ligatures w14:val="standardContextual"/>
        </w:rPr>
        <w:t xml:space="preserve"> (كمتغير مستقل)</w:t>
      </w:r>
      <w:r>
        <w:rPr>
          <w:rFonts w:ascii="Sakkal Majalla" w:eastAsia="Calibri" w:hAnsi="Sakkal Majalla" w:cs="Sakkal Majalla" w:hint="cs"/>
          <w:kern w:val="2"/>
          <w:sz w:val="32"/>
          <w:szCs w:val="32"/>
          <w:rtl/>
          <w14:ligatures w14:val="standardContextual"/>
        </w:rPr>
        <w:t>،</w:t>
      </w:r>
      <w:r w:rsidRPr="00274BA3">
        <w:rPr>
          <w:rFonts w:ascii="Sakkal Majalla" w:eastAsia="Calibri" w:hAnsi="Sakkal Majalla" w:cs="Sakkal Majalla"/>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وجودة الخدمات الصحية ورضا العملاء</w:t>
      </w:r>
      <w:r w:rsidRPr="00274BA3">
        <w:rPr>
          <w:rFonts w:ascii="Sakkal Majalla" w:eastAsia="Calibri" w:hAnsi="Sakkal Majalla" w:cs="Sakkal Majalla"/>
          <w:kern w:val="2"/>
          <w:sz w:val="32"/>
          <w:szCs w:val="32"/>
          <w:rtl/>
          <w14:ligatures w14:val="standardContextual"/>
        </w:rPr>
        <w:t xml:space="preserve"> (كمتغير</w:t>
      </w:r>
      <w:r>
        <w:rPr>
          <w:rFonts w:ascii="Sakkal Majalla" w:eastAsia="Calibri" w:hAnsi="Sakkal Majalla" w:cs="Sakkal Majalla" w:hint="cs"/>
          <w:kern w:val="2"/>
          <w:sz w:val="32"/>
          <w:szCs w:val="32"/>
          <w:rtl/>
          <w14:ligatures w14:val="standardContextual"/>
        </w:rPr>
        <w:t>ات</w:t>
      </w:r>
      <w:r w:rsidRPr="00274BA3">
        <w:rPr>
          <w:rFonts w:ascii="Sakkal Majalla" w:eastAsia="Calibri" w:hAnsi="Sakkal Majalla" w:cs="Sakkal Majalla"/>
          <w:kern w:val="2"/>
          <w:sz w:val="32"/>
          <w:szCs w:val="32"/>
          <w:rtl/>
          <w14:ligatures w14:val="standardContextual"/>
        </w:rPr>
        <w:t xml:space="preserve"> تابع</w:t>
      </w:r>
      <w:r>
        <w:rPr>
          <w:rFonts w:ascii="Sakkal Majalla" w:eastAsia="Calibri" w:hAnsi="Sakkal Majalla" w:cs="Sakkal Majalla" w:hint="cs"/>
          <w:kern w:val="2"/>
          <w:sz w:val="32"/>
          <w:szCs w:val="32"/>
          <w:rtl/>
          <w14:ligatures w14:val="standardContextual"/>
        </w:rPr>
        <w:t>ة</w:t>
      </w:r>
      <w:r w:rsidRPr="00274BA3">
        <w:rPr>
          <w:rFonts w:ascii="Sakkal Majalla" w:eastAsia="Calibri" w:hAnsi="Sakkal Majalla" w:cs="Sakkal Majalla"/>
          <w:kern w:val="2"/>
          <w:sz w:val="32"/>
          <w:szCs w:val="32"/>
          <w:rtl/>
          <w14:ligatures w14:val="standardContextual"/>
        </w:rPr>
        <w:t>) وذلك بغرض التعرف على</w:t>
      </w:r>
      <w:r>
        <w:rPr>
          <w:rFonts w:ascii="Sakkal Majalla" w:eastAsia="Calibri" w:hAnsi="Sakkal Majalla" w:cs="Sakkal Majalla" w:hint="cs"/>
          <w:kern w:val="2"/>
          <w:sz w:val="32"/>
          <w:szCs w:val="32"/>
          <w:rtl/>
          <w14:ligatures w14:val="standardContextual"/>
        </w:rPr>
        <w:t xml:space="preserve"> تأثير أخلاقيات</w:t>
      </w:r>
      <w:r w:rsidRPr="00274BA3">
        <w:rPr>
          <w:rFonts w:ascii="Sakkal Majalla" w:eastAsia="Calibri" w:hAnsi="Sakkal Majalla" w:cs="Sakkal Majalla"/>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الذكاء الاصطناعي على جودة الخدمات الصحية ورضا العملاء بمستشفيات الرياض بالسعودية</w:t>
      </w:r>
      <w:r w:rsidRPr="00274BA3">
        <w:rPr>
          <w:rFonts w:ascii="Sakkal Majalla" w:eastAsia="Calibri" w:hAnsi="Sakkal Majalla" w:cs="Sakkal Majalla"/>
          <w:kern w:val="2"/>
          <w:sz w:val="32"/>
          <w:szCs w:val="32"/>
          <w:rtl/>
          <w14:ligatures w14:val="standardContextual"/>
        </w:rPr>
        <w:t>.</w:t>
      </w:r>
    </w:p>
    <w:p w14:paraId="47EA86E5" w14:textId="77777777" w:rsidR="0096300D" w:rsidRPr="00274BA3" w:rsidRDefault="0096300D" w:rsidP="00D3759A">
      <w:pPr>
        <w:numPr>
          <w:ilvl w:val="0"/>
          <w:numId w:val="15"/>
        </w:numPr>
        <w:spacing w:after="0"/>
        <w:contextualSpacing/>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b/>
          <w:bCs/>
          <w:kern w:val="2"/>
          <w:sz w:val="32"/>
          <w:szCs w:val="32"/>
          <w:rtl/>
          <w14:ligatures w14:val="standardContextual"/>
        </w:rPr>
        <w:lastRenderedPageBreak/>
        <w:t>الحدود المكانية:</w:t>
      </w:r>
      <w:r w:rsidRPr="00274BA3">
        <w:rPr>
          <w:rFonts w:ascii="Sakkal Majalla" w:eastAsia="Calibri" w:hAnsi="Sakkal Majalla" w:cs="Sakkal Majalla"/>
          <w:kern w:val="2"/>
          <w:sz w:val="32"/>
          <w:szCs w:val="32"/>
          <w:rtl/>
          <w14:ligatures w14:val="standardContextual"/>
        </w:rPr>
        <w:t xml:space="preserve"> سوف تقتصر الدراسة على </w:t>
      </w:r>
      <w:r>
        <w:rPr>
          <w:rFonts w:ascii="Sakkal Majalla" w:eastAsia="Calibri" w:hAnsi="Sakkal Majalla" w:cs="Sakkal Majalla" w:hint="cs"/>
          <w:kern w:val="2"/>
          <w:sz w:val="32"/>
          <w:szCs w:val="32"/>
          <w:rtl/>
          <w14:ligatures w14:val="standardContextual"/>
        </w:rPr>
        <w:t>ال</w:t>
      </w:r>
      <w:r w:rsidRPr="00274BA3">
        <w:rPr>
          <w:rFonts w:ascii="Sakkal Majalla" w:eastAsia="Calibri" w:hAnsi="Sakkal Majalla" w:cs="Sakkal Majalla"/>
          <w:kern w:val="2"/>
          <w:sz w:val="32"/>
          <w:szCs w:val="32"/>
          <w:rtl/>
          <w14:ligatures w14:val="standardContextual"/>
        </w:rPr>
        <w:t xml:space="preserve">مستشفيات </w:t>
      </w:r>
      <w:r>
        <w:rPr>
          <w:rFonts w:ascii="Sakkal Majalla" w:eastAsia="Calibri" w:hAnsi="Sakkal Majalla" w:cs="Sakkal Majalla" w:hint="cs"/>
          <w:kern w:val="2"/>
          <w:sz w:val="32"/>
          <w:szCs w:val="32"/>
          <w:rtl/>
          <w14:ligatures w14:val="standardContextual"/>
        </w:rPr>
        <w:t>الحكومية ب</w:t>
      </w:r>
      <w:r w:rsidRPr="00274BA3">
        <w:rPr>
          <w:rFonts w:ascii="Sakkal Majalla" w:eastAsia="Calibri" w:hAnsi="Sakkal Majalla" w:cs="Sakkal Majalla"/>
          <w:kern w:val="2"/>
          <w:sz w:val="32"/>
          <w:szCs w:val="32"/>
          <w:rtl/>
          <w14:ligatures w14:val="standardContextual"/>
        </w:rPr>
        <w:t>الرياض ب</w:t>
      </w:r>
      <w:r>
        <w:rPr>
          <w:rFonts w:ascii="Sakkal Majalla" w:eastAsia="Calibri" w:hAnsi="Sakkal Majalla" w:cs="Sakkal Majalla" w:hint="cs"/>
          <w:kern w:val="2"/>
          <w:sz w:val="32"/>
          <w:szCs w:val="32"/>
          <w:rtl/>
          <w14:ligatures w14:val="standardContextual"/>
        </w:rPr>
        <w:t xml:space="preserve">المملكة العربية </w:t>
      </w:r>
      <w:r w:rsidRPr="00274BA3">
        <w:rPr>
          <w:rFonts w:ascii="Sakkal Majalla" w:eastAsia="Calibri" w:hAnsi="Sakkal Majalla" w:cs="Sakkal Majalla"/>
          <w:kern w:val="2"/>
          <w:sz w:val="32"/>
          <w:szCs w:val="32"/>
          <w:rtl/>
          <w14:ligatures w14:val="standardContextual"/>
        </w:rPr>
        <w:t>السعودية</w:t>
      </w:r>
      <w:r>
        <w:rPr>
          <w:rFonts w:ascii="Sakkal Majalla" w:eastAsia="Calibri" w:hAnsi="Sakkal Majalla" w:cs="Sakkal Majalla" w:hint="cs"/>
          <w:kern w:val="2"/>
          <w:sz w:val="32"/>
          <w:szCs w:val="32"/>
          <w:rtl/>
          <w14:ligatures w14:val="standardContextual"/>
        </w:rPr>
        <w:t>.</w:t>
      </w:r>
    </w:p>
    <w:p w14:paraId="0B45DF41" w14:textId="77777777" w:rsidR="0096300D" w:rsidRPr="00274BA3" w:rsidRDefault="0096300D" w:rsidP="00D3759A">
      <w:pPr>
        <w:numPr>
          <w:ilvl w:val="0"/>
          <w:numId w:val="15"/>
        </w:numPr>
        <w:spacing w:after="0"/>
        <w:contextualSpacing/>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الحدود البشرية:</w:t>
      </w:r>
      <w:r w:rsidRPr="00274BA3">
        <w:rPr>
          <w:rFonts w:ascii="Sakkal Majalla" w:eastAsia="Calibri" w:hAnsi="Sakkal Majalla" w:cs="Sakkal Majalla"/>
          <w:kern w:val="2"/>
          <w:sz w:val="32"/>
          <w:szCs w:val="32"/>
          <w:rtl/>
          <w14:ligatures w14:val="standardContextual"/>
        </w:rPr>
        <w:t xml:space="preserve"> سوف تقتصر الدراسة على العاملين في </w:t>
      </w:r>
      <w:r>
        <w:rPr>
          <w:rFonts w:ascii="Sakkal Majalla" w:eastAsia="Calibri" w:hAnsi="Sakkal Majalla" w:cs="Sakkal Majalla" w:hint="cs"/>
          <w:kern w:val="2"/>
          <w:sz w:val="32"/>
          <w:szCs w:val="32"/>
          <w:rtl/>
          <w14:ligatures w14:val="standardContextual"/>
        </w:rPr>
        <w:t>ال</w:t>
      </w:r>
      <w:r w:rsidRPr="00274BA3">
        <w:rPr>
          <w:rFonts w:ascii="Sakkal Majalla" w:eastAsia="Calibri" w:hAnsi="Sakkal Majalla" w:cs="Sakkal Majalla"/>
          <w:kern w:val="2"/>
          <w:sz w:val="32"/>
          <w:szCs w:val="32"/>
          <w:rtl/>
          <w14:ligatures w14:val="standardContextual"/>
        </w:rPr>
        <w:t xml:space="preserve">مستشفيات </w:t>
      </w:r>
      <w:r>
        <w:rPr>
          <w:rFonts w:ascii="Sakkal Majalla" w:eastAsia="Calibri" w:hAnsi="Sakkal Majalla" w:cs="Sakkal Majalla" w:hint="cs"/>
          <w:kern w:val="2"/>
          <w:sz w:val="32"/>
          <w:szCs w:val="32"/>
          <w:rtl/>
          <w14:ligatures w14:val="standardContextual"/>
        </w:rPr>
        <w:t>الحكومية ب</w:t>
      </w:r>
      <w:r w:rsidRPr="00274BA3">
        <w:rPr>
          <w:rFonts w:ascii="Sakkal Majalla" w:eastAsia="Calibri" w:hAnsi="Sakkal Majalla" w:cs="Sakkal Majalla"/>
          <w:kern w:val="2"/>
          <w:sz w:val="32"/>
          <w:szCs w:val="32"/>
          <w:rtl/>
          <w14:ligatures w14:val="standardContextual"/>
        </w:rPr>
        <w:t>الرياض بالسعودية</w:t>
      </w:r>
      <w:r>
        <w:rPr>
          <w:rFonts w:ascii="Sakkal Majalla" w:eastAsia="Calibri" w:hAnsi="Sakkal Majalla" w:cs="Sakkal Majalla" w:hint="cs"/>
          <w:kern w:val="2"/>
          <w:sz w:val="32"/>
          <w:szCs w:val="32"/>
          <w:rtl/>
          <w14:ligatures w14:val="standardContextual"/>
        </w:rPr>
        <w:t>.</w:t>
      </w:r>
    </w:p>
    <w:p w14:paraId="0EE3C6AB" w14:textId="3D3EED67" w:rsidR="0096300D" w:rsidRDefault="0096300D" w:rsidP="00830CA6">
      <w:pPr>
        <w:numPr>
          <w:ilvl w:val="0"/>
          <w:numId w:val="16"/>
        </w:numPr>
        <w:spacing w:after="0"/>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b/>
          <w:bCs/>
          <w:kern w:val="2"/>
          <w:sz w:val="32"/>
          <w:szCs w:val="32"/>
          <w:rtl/>
          <w14:ligatures w14:val="standardContextual"/>
        </w:rPr>
        <w:t>الحدود الزمنية:</w:t>
      </w:r>
      <w:r w:rsidRPr="00274BA3">
        <w:rPr>
          <w:rFonts w:ascii="Sakkal Majalla" w:eastAsia="Calibri" w:hAnsi="Sakkal Majalla" w:cs="Sakkal Majalla"/>
          <w:kern w:val="2"/>
          <w:sz w:val="32"/>
          <w:szCs w:val="32"/>
          <w:rtl/>
          <w14:ligatures w14:val="standardContextual"/>
        </w:rPr>
        <w:t xml:space="preserve"> تتمثل في مدة البداية في اعداد الدراسة وهي بداية من عام 202</w:t>
      </w:r>
      <w:r>
        <w:rPr>
          <w:rFonts w:ascii="Sakkal Majalla" w:eastAsia="Calibri" w:hAnsi="Sakkal Majalla" w:cs="Sakkal Majalla" w:hint="cs"/>
          <w:kern w:val="2"/>
          <w:sz w:val="32"/>
          <w:szCs w:val="32"/>
          <w:rtl/>
          <w14:ligatures w14:val="standardContextual"/>
        </w:rPr>
        <w:t>5</w:t>
      </w:r>
      <w:r w:rsidRPr="00274BA3">
        <w:rPr>
          <w:rFonts w:ascii="Sakkal Majalla" w:eastAsia="Calibri" w:hAnsi="Sakkal Majalla" w:cs="Sakkal Majalla"/>
          <w:kern w:val="2"/>
          <w:sz w:val="32"/>
          <w:szCs w:val="32"/>
          <w:rtl/>
          <w14:ligatures w14:val="standardContextual"/>
        </w:rPr>
        <w:t xml:space="preserve"> حتى نهاية عام 202</w:t>
      </w:r>
      <w:r>
        <w:rPr>
          <w:rFonts w:ascii="Sakkal Majalla" w:eastAsia="Calibri" w:hAnsi="Sakkal Majalla" w:cs="Sakkal Majalla" w:hint="cs"/>
          <w:kern w:val="2"/>
          <w:sz w:val="32"/>
          <w:szCs w:val="32"/>
          <w:rtl/>
          <w14:ligatures w14:val="standardContextual"/>
        </w:rPr>
        <w:t>6</w:t>
      </w:r>
      <w:r w:rsidRPr="00274BA3">
        <w:rPr>
          <w:rFonts w:ascii="Sakkal Majalla" w:eastAsia="Calibri" w:hAnsi="Sakkal Majalla" w:cs="Sakkal Majalla"/>
          <w:kern w:val="2"/>
          <w:sz w:val="32"/>
          <w:szCs w:val="32"/>
          <w:rtl/>
          <w14:ligatures w14:val="standardContextual"/>
        </w:rPr>
        <w:t>.</w:t>
      </w:r>
    </w:p>
    <w:p w14:paraId="10FA9535" w14:textId="77777777" w:rsidR="00296E69" w:rsidRPr="00830CA6" w:rsidRDefault="00296E69" w:rsidP="00296E69">
      <w:pPr>
        <w:spacing w:after="0"/>
        <w:ind w:left="720"/>
        <w:rPr>
          <w:rFonts w:ascii="Sakkal Majalla" w:eastAsia="Calibri" w:hAnsi="Sakkal Majalla" w:cs="Sakkal Majalla"/>
          <w:kern w:val="2"/>
          <w:sz w:val="32"/>
          <w:szCs w:val="32"/>
          <w:rtl/>
          <w14:ligatures w14:val="standardContextual"/>
        </w:rPr>
      </w:pPr>
    </w:p>
    <w:p w14:paraId="53493755" w14:textId="22F7AD98" w:rsidR="0096300D" w:rsidRPr="0096300D" w:rsidRDefault="0096300D" w:rsidP="00296E69">
      <w:pPr>
        <w:pStyle w:val="ListParagraph"/>
        <w:numPr>
          <w:ilvl w:val="1"/>
          <w:numId w:val="26"/>
        </w:numPr>
        <w:spacing w:after="0" w:line="360" w:lineRule="auto"/>
        <w:ind w:right="636"/>
        <w:outlineLvl w:val="1"/>
        <w:rPr>
          <w:rFonts w:ascii="Sakkal Majalla" w:eastAsia="SimSun" w:hAnsi="Sakkal Majalla" w:cs="Sakkal Majalla"/>
          <w:b/>
          <w:bCs/>
          <w:sz w:val="36"/>
          <w:szCs w:val="36"/>
          <w:rtl/>
        </w:rPr>
      </w:pPr>
      <w:bookmarkStart w:id="78" w:name="_Toc231856519"/>
      <w:r w:rsidRPr="0096300D">
        <w:rPr>
          <w:rFonts w:ascii="Sakkal Majalla" w:eastAsia="SimSun" w:hAnsi="Sakkal Majalla" w:cs="Sakkal Majalla"/>
          <w:b/>
          <w:bCs/>
          <w:sz w:val="36"/>
          <w:szCs w:val="36"/>
          <w:rtl/>
        </w:rPr>
        <w:t>الأساليب الإحصائية المستخدمة في تحليل البيانات</w:t>
      </w:r>
      <w:bookmarkEnd w:id="78"/>
    </w:p>
    <w:p w14:paraId="3ADC8DF9" w14:textId="77777777" w:rsidR="0096300D" w:rsidRPr="00274BA3" w:rsidRDefault="0096300D" w:rsidP="00296E69">
      <w:pPr>
        <w:spacing w:after="0"/>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سوف يتم استخدام برنامج الرزمة للإحصائية للعلوم الاجتماعية (</w:t>
      </w:r>
      <w:r w:rsidRPr="00274BA3">
        <w:rPr>
          <w:rFonts w:ascii="Sakkal Majalla" w:eastAsia="Calibri" w:hAnsi="Sakkal Majalla" w:cs="Sakkal Majalla"/>
          <w:kern w:val="2"/>
          <w:sz w:val="32"/>
          <w:szCs w:val="32"/>
          <w14:ligatures w14:val="standardContextual"/>
        </w:rPr>
        <w:t>SPSS</w:t>
      </w:r>
      <w:r w:rsidRPr="00274BA3">
        <w:rPr>
          <w:rFonts w:ascii="Sakkal Majalla" w:eastAsia="Calibri" w:hAnsi="Sakkal Majalla" w:cs="Sakkal Majalla"/>
          <w:kern w:val="2"/>
          <w:sz w:val="32"/>
          <w:szCs w:val="32"/>
          <w:rtl/>
          <w14:ligatures w14:val="standardContextual"/>
        </w:rPr>
        <w:t>) لمعالجة البيانات التي تم تجميعها إلكترونيا باستخدام خدمات استمارات جوجل، وذلك لإيجاد القيم الإحصائية للتالية:</w:t>
      </w:r>
    </w:p>
    <w:p w14:paraId="3A3F57FC" w14:textId="77777777" w:rsidR="0096300D" w:rsidRPr="00274BA3" w:rsidRDefault="0096300D" w:rsidP="00296E69">
      <w:pPr>
        <w:numPr>
          <w:ilvl w:val="0"/>
          <w:numId w:val="17"/>
        </w:numPr>
        <w:spacing w:after="0"/>
        <w:ind w:left="643"/>
        <w:rPr>
          <w:rFonts w:ascii="Sakkal Majalla" w:eastAsia="Calibri" w:hAnsi="Sakkal Majalla" w:cs="Sakkal Majalla"/>
          <w:kern w:val="2"/>
          <w:sz w:val="32"/>
          <w:szCs w:val="32"/>
          <w:rtl/>
          <w14:ligatures w14:val="standardContextual"/>
        </w:rPr>
      </w:pPr>
      <w:r w:rsidRPr="00274BA3">
        <w:rPr>
          <w:rFonts w:ascii="Sakkal Majalla" w:eastAsia="Calibri" w:hAnsi="Sakkal Majalla" w:cs="Sakkal Majalla"/>
          <w:kern w:val="2"/>
          <w:sz w:val="32"/>
          <w:szCs w:val="32"/>
          <w:rtl/>
          <w14:ligatures w14:val="standardContextual"/>
        </w:rPr>
        <w:t>إحصاءات وصفية منها: التكرارات، والوسط الحسابي والانحراف المعياري.</w:t>
      </w:r>
      <w:r w:rsidRPr="00274BA3">
        <w:rPr>
          <w:rFonts w:ascii="Sakkal Majalla" w:eastAsia="Calibri" w:hAnsi="Sakkal Majalla" w:cs="Sakkal Majalla"/>
          <w:kern w:val="2"/>
          <w:sz w:val="32"/>
          <w:szCs w:val="32"/>
          <w14:ligatures w14:val="standardContextual"/>
        </w:rPr>
        <w:t xml:space="preserve"> </w:t>
      </w:r>
    </w:p>
    <w:p w14:paraId="52627D68" w14:textId="2771D733" w:rsidR="00BF300D" w:rsidRDefault="00BF300D" w:rsidP="00296E69">
      <w:pPr>
        <w:numPr>
          <w:ilvl w:val="0"/>
          <w:numId w:val="17"/>
        </w:numPr>
        <w:spacing w:after="0"/>
        <w:ind w:left="643"/>
        <w:rPr>
          <w:rFonts w:ascii="Sakkal Majalla" w:eastAsia="Calibri" w:hAnsi="Sakkal Majalla" w:cs="Sakkal Majalla"/>
          <w:kern w:val="2"/>
          <w:sz w:val="32"/>
          <w:szCs w:val="32"/>
          <w14:ligatures w14:val="standardContextual"/>
        </w:rPr>
      </w:pPr>
      <w:r w:rsidRPr="00BF300D">
        <w:rPr>
          <w:rFonts w:ascii="Sakkal Majalla" w:eastAsia="Calibri" w:hAnsi="Sakkal Majalla" w:cs="Sakkal Majalla"/>
          <w:kern w:val="2"/>
          <w:sz w:val="32"/>
          <w:szCs w:val="32"/>
          <w:rtl/>
          <w14:ligatures w14:val="standardContextual"/>
        </w:rPr>
        <w:t>معامل ألفا كرو نباخ "لقياس ثبات الاستبانة".</w:t>
      </w:r>
    </w:p>
    <w:p w14:paraId="32266A33" w14:textId="5FF5A438" w:rsidR="00830CA6" w:rsidRDefault="0096300D" w:rsidP="00296E69">
      <w:pPr>
        <w:numPr>
          <w:ilvl w:val="0"/>
          <w:numId w:val="17"/>
        </w:numPr>
        <w:spacing w:after="0"/>
        <w:ind w:left="643"/>
        <w:rPr>
          <w:rFonts w:ascii="Sakkal Majalla" w:eastAsia="Calibri" w:hAnsi="Sakkal Majalla" w:cs="Sakkal Majalla"/>
          <w:kern w:val="2"/>
          <w:sz w:val="32"/>
          <w:szCs w:val="32"/>
          <w14:ligatures w14:val="standardContextual"/>
        </w:rPr>
      </w:pPr>
      <w:r w:rsidRPr="00274BA3">
        <w:rPr>
          <w:rFonts w:ascii="Sakkal Majalla" w:eastAsia="Calibri" w:hAnsi="Sakkal Majalla" w:cs="Sakkal Majalla"/>
          <w:kern w:val="2"/>
          <w:sz w:val="32"/>
          <w:szCs w:val="32"/>
          <w:rtl/>
          <w14:ligatures w14:val="standardContextual"/>
        </w:rPr>
        <w:t>معامل ارتباط بيرسون "</w:t>
      </w:r>
      <w:r w:rsidRPr="00274BA3">
        <w:rPr>
          <w:rFonts w:ascii="Sakkal Majalla" w:eastAsia="Calibri" w:hAnsi="Sakkal Majalla" w:cs="Sakkal Majalla"/>
          <w:kern w:val="2"/>
          <w:sz w:val="32"/>
          <w:szCs w:val="32"/>
          <w14:ligatures w14:val="standardContextual"/>
        </w:rPr>
        <w:t>Person Correlation Coefficient</w:t>
      </w:r>
      <w:r w:rsidRPr="00274BA3">
        <w:rPr>
          <w:rFonts w:ascii="Sakkal Majalla" w:eastAsia="Calibri" w:hAnsi="Sakkal Majalla" w:cs="Sakkal Majalla"/>
          <w:kern w:val="2"/>
          <w:sz w:val="32"/>
          <w:szCs w:val="32"/>
          <w:rtl/>
          <w14:ligatures w14:val="standardContextual"/>
        </w:rPr>
        <w:t>": لقياس صدق فقرات الاستبانة.</w:t>
      </w:r>
    </w:p>
    <w:p w14:paraId="6DA9D387" w14:textId="7D8635BA" w:rsidR="000B4DA1" w:rsidRPr="000B4DA1" w:rsidRDefault="000B4DA1" w:rsidP="00296E69">
      <w:pPr>
        <w:numPr>
          <w:ilvl w:val="0"/>
          <w:numId w:val="17"/>
        </w:numPr>
        <w:spacing w:after="0"/>
        <w:ind w:left="643"/>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lang w:bidi="ar-EG"/>
          <w14:ligatures w14:val="standardContextual"/>
        </w:rPr>
        <w:t>اختبار فرضيات الدراسة.</w:t>
      </w:r>
    </w:p>
    <w:p w14:paraId="35DBE9D2" w14:textId="396F9C80" w:rsidR="00154CF1" w:rsidRDefault="00154CF1">
      <w:pPr>
        <w:bidi w:val="0"/>
        <w:spacing w:after="0" w:line="240" w:lineRule="auto"/>
        <w:jc w:val="left"/>
        <w:rPr>
          <w:rFonts w:ascii="Sakkal Majalla" w:eastAsia="Calibri" w:hAnsi="Sakkal Majalla" w:cs="Sakkal Majalla"/>
          <w:kern w:val="2"/>
          <w:sz w:val="32"/>
          <w:szCs w:val="32"/>
          <w:rtl/>
          <w14:ligatures w14:val="standardContextual"/>
        </w:rPr>
      </w:pPr>
      <w:r>
        <w:rPr>
          <w:rFonts w:ascii="Sakkal Majalla" w:eastAsia="Calibri" w:hAnsi="Sakkal Majalla" w:cs="Sakkal Majalla"/>
          <w:kern w:val="2"/>
          <w:sz w:val="32"/>
          <w:szCs w:val="32"/>
          <w:rtl/>
          <w14:ligatures w14:val="standardContextual"/>
        </w:rPr>
        <w:br w:type="page"/>
      </w:r>
    </w:p>
    <w:p w14:paraId="09D3B923" w14:textId="77777777" w:rsidR="0029032F" w:rsidRDefault="0029032F" w:rsidP="0029032F">
      <w:pPr>
        <w:spacing w:after="0"/>
        <w:rPr>
          <w:rFonts w:ascii="Sakkal Majalla" w:eastAsia="Calibri" w:hAnsi="Sakkal Majalla" w:cs="Sakkal Majalla"/>
          <w:kern w:val="2"/>
          <w:sz w:val="32"/>
          <w:szCs w:val="32"/>
          <w:rtl/>
          <w14:ligatures w14:val="standardContextual"/>
        </w:rPr>
      </w:pPr>
    </w:p>
    <w:p w14:paraId="50A5FAA6" w14:textId="77777777" w:rsidR="0029032F" w:rsidRDefault="0029032F" w:rsidP="0029032F">
      <w:pPr>
        <w:spacing w:after="0"/>
        <w:rPr>
          <w:rFonts w:ascii="Sakkal Majalla" w:eastAsia="Calibri" w:hAnsi="Sakkal Majalla" w:cs="Sakkal Majalla"/>
          <w:kern w:val="2"/>
          <w:sz w:val="32"/>
          <w:szCs w:val="32"/>
          <w:rtl/>
          <w14:ligatures w14:val="standardContextual"/>
        </w:rPr>
      </w:pPr>
    </w:p>
    <w:p w14:paraId="0A8D9896" w14:textId="77777777" w:rsidR="0029032F" w:rsidRDefault="0029032F" w:rsidP="0029032F">
      <w:pPr>
        <w:spacing w:after="0"/>
        <w:rPr>
          <w:rFonts w:ascii="Sakkal Majalla" w:eastAsia="Calibri" w:hAnsi="Sakkal Majalla" w:cs="Sakkal Majalla"/>
          <w:kern w:val="2"/>
          <w:sz w:val="32"/>
          <w:szCs w:val="32"/>
          <w:rtl/>
          <w14:ligatures w14:val="standardContextual"/>
        </w:rPr>
      </w:pPr>
    </w:p>
    <w:p w14:paraId="752363A4" w14:textId="77777777" w:rsidR="0029032F" w:rsidRDefault="0029032F" w:rsidP="0029032F">
      <w:pPr>
        <w:spacing w:after="0"/>
        <w:rPr>
          <w:rFonts w:ascii="Sakkal Majalla" w:eastAsia="Calibri" w:hAnsi="Sakkal Majalla" w:cs="Sakkal Majalla"/>
          <w:kern w:val="2"/>
          <w:sz w:val="32"/>
          <w:szCs w:val="32"/>
          <w:rtl/>
          <w14:ligatures w14:val="standardContextual"/>
        </w:rPr>
      </w:pPr>
    </w:p>
    <w:p w14:paraId="0CB52308" w14:textId="77777777" w:rsidR="0029032F" w:rsidRPr="00154CF1" w:rsidRDefault="0029032F" w:rsidP="00154CF1">
      <w:pPr>
        <w:rPr>
          <w:rFonts w:ascii="Traditional Arabic" w:eastAsia="Traditional Arabic" w:hAnsi="Traditional Arabic" w:cs="Traditional Arabic"/>
          <w:bCs/>
          <w:sz w:val="56"/>
          <w:szCs w:val="56"/>
          <w:rtl/>
        </w:rPr>
      </w:pPr>
    </w:p>
    <w:p w14:paraId="7A4BA5AD" w14:textId="77777777" w:rsidR="0029032F" w:rsidRPr="00296E69" w:rsidRDefault="00386D81" w:rsidP="00154CF1">
      <w:pPr>
        <w:jc w:val="center"/>
        <w:outlineLvl w:val="0"/>
        <w:rPr>
          <w:rFonts w:ascii="Sakkal Majalla" w:eastAsia="Traditional Arabic" w:hAnsi="Sakkal Majalla" w:cs="Sakkal Majalla"/>
          <w:bCs/>
          <w:sz w:val="56"/>
          <w:szCs w:val="56"/>
          <w:rtl/>
        </w:rPr>
      </w:pPr>
      <w:bookmarkStart w:id="79" w:name="_Toc231856520"/>
      <w:r w:rsidRPr="00296E69">
        <w:rPr>
          <w:rFonts w:ascii="Sakkal Majalla" w:eastAsia="Traditional Arabic" w:hAnsi="Sakkal Majalla" w:cs="Sakkal Majalla"/>
          <w:bCs/>
          <w:sz w:val="56"/>
          <w:szCs w:val="56"/>
          <w:rtl/>
        </w:rPr>
        <w:t>الفصل الرابع</w:t>
      </w:r>
      <w:bookmarkEnd w:id="79"/>
    </w:p>
    <w:p w14:paraId="3AB6702C" w14:textId="3722C6B7" w:rsidR="0029032F" w:rsidRPr="00296E69" w:rsidRDefault="0029032F" w:rsidP="00154CF1">
      <w:pPr>
        <w:jc w:val="center"/>
        <w:outlineLvl w:val="0"/>
        <w:rPr>
          <w:rFonts w:ascii="Sakkal Majalla" w:eastAsia="Traditional Arabic" w:hAnsi="Sakkal Majalla" w:cs="Sakkal Majalla"/>
          <w:bCs/>
          <w:sz w:val="56"/>
          <w:szCs w:val="56"/>
          <w:rtl/>
        </w:rPr>
      </w:pPr>
      <w:bookmarkStart w:id="80" w:name="_Toc231856521"/>
      <w:r w:rsidRPr="00296E69">
        <w:rPr>
          <w:rFonts w:ascii="Sakkal Majalla" w:eastAsia="Traditional Arabic" w:hAnsi="Sakkal Majalla" w:cs="Sakkal Majalla"/>
          <w:bCs/>
          <w:sz w:val="56"/>
          <w:szCs w:val="56"/>
          <w:rtl/>
        </w:rPr>
        <w:t xml:space="preserve">الدراسة </w:t>
      </w:r>
      <w:r w:rsidR="00F666D4" w:rsidRPr="00296E69">
        <w:rPr>
          <w:rFonts w:ascii="Sakkal Majalla" w:eastAsia="Traditional Arabic" w:hAnsi="Sakkal Majalla" w:cs="Sakkal Majalla"/>
          <w:bCs/>
          <w:sz w:val="56"/>
          <w:szCs w:val="56"/>
          <w:rtl/>
        </w:rPr>
        <w:t>الميدانية وتحليل البيانات</w:t>
      </w:r>
      <w:bookmarkEnd w:id="80"/>
    </w:p>
    <w:p w14:paraId="2E43C993"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7998E15E"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790AD299"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2F3E36BD"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00C6AD95"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60FDD417"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04BE6195" w14:textId="77777777" w:rsidR="0029032F" w:rsidRDefault="0029032F" w:rsidP="0029032F">
      <w:pPr>
        <w:spacing w:after="0"/>
        <w:jc w:val="center"/>
        <w:rPr>
          <w:rFonts w:ascii="Sakkal Majalla" w:eastAsia="Calibri" w:hAnsi="Sakkal Majalla" w:cs="Sakkal Majalla"/>
          <w:b/>
          <w:bCs/>
          <w:kern w:val="2"/>
          <w:sz w:val="40"/>
          <w:szCs w:val="40"/>
          <w:rtl/>
          <w14:ligatures w14:val="standardContextual"/>
        </w:rPr>
      </w:pPr>
    </w:p>
    <w:p w14:paraId="121D5A7B" w14:textId="77777777" w:rsidR="00154CF1" w:rsidRDefault="00154CF1">
      <w:pPr>
        <w:bidi w:val="0"/>
        <w:spacing w:after="0" w:line="240" w:lineRule="auto"/>
        <w:jc w:val="left"/>
        <w:rPr>
          <w:rFonts w:ascii="Sakkal Majalla" w:eastAsia="Calibri" w:hAnsi="Sakkal Majalla" w:cs="Sakkal Majalla"/>
          <w:b/>
          <w:bCs/>
          <w:kern w:val="2"/>
          <w:sz w:val="40"/>
          <w:szCs w:val="40"/>
          <w:rtl/>
          <w14:ligatures w14:val="standardContextual"/>
        </w:rPr>
      </w:pPr>
      <w:r>
        <w:rPr>
          <w:rFonts w:ascii="Sakkal Majalla" w:eastAsia="Calibri" w:hAnsi="Sakkal Majalla" w:cs="Sakkal Majalla"/>
          <w:b/>
          <w:bCs/>
          <w:kern w:val="2"/>
          <w:sz w:val="40"/>
          <w:szCs w:val="40"/>
          <w:rtl/>
          <w14:ligatures w14:val="standardContextual"/>
        </w:rPr>
        <w:br w:type="page"/>
      </w:r>
    </w:p>
    <w:p w14:paraId="518548A9" w14:textId="49A67683" w:rsidR="0029032F" w:rsidRPr="00154CF1" w:rsidRDefault="0029032F" w:rsidP="00154CF1">
      <w:pPr>
        <w:spacing w:before="240" w:after="240"/>
        <w:ind w:firstLine="113"/>
        <w:jc w:val="center"/>
        <w:rPr>
          <w:rFonts w:ascii="Sakkal Majalla" w:eastAsia="Calibri" w:hAnsi="Sakkal Majalla" w:cs="Sakkal Majalla"/>
          <w:b/>
          <w:bCs/>
          <w:kern w:val="2"/>
          <w:sz w:val="36"/>
          <w:szCs w:val="36"/>
          <w:rtl/>
          <w14:ligatures w14:val="standardContextual"/>
        </w:rPr>
      </w:pPr>
      <w:r w:rsidRPr="00154CF1">
        <w:rPr>
          <w:rFonts w:ascii="Sakkal Majalla" w:eastAsia="Calibri" w:hAnsi="Sakkal Majalla" w:cs="Sakkal Majalla" w:hint="cs"/>
          <w:b/>
          <w:bCs/>
          <w:kern w:val="2"/>
          <w:sz w:val="36"/>
          <w:szCs w:val="36"/>
          <w:rtl/>
          <w14:ligatures w14:val="standardContextual"/>
        </w:rPr>
        <w:lastRenderedPageBreak/>
        <w:t>الفصل الرابع</w:t>
      </w:r>
    </w:p>
    <w:p w14:paraId="3BF5360E" w14:textId="77777777" w:rsidR="0029032F" w:rsidRPr="00154CF1" w:rsidRDefault="0029032F" w:rsidP="00154CF1">
      <w:pPr>
        <w:spacing w:before="240" w:after="240"/>
        <w:ind w:firstLine="113"/>
        <w:jc w:val="center"/>
        <w:rPr>
          <w:rFonts w:ascii="Sakkal Majalla" w:eastAsia="Calibri" w:hAnsi="Sakkal Majalla" w:cs="Sakkal Majalla"/>
          <w:b/>
          <w:bCs/>
          <w:kern w:val="2"/>
          <w:sz w:val="36"/>
          <w:szCs w:val="36"/>
          <w:rtl/>
          <w14:ligatures w14:val="standardContextual"/>
        </w:rPr>
      </w:pPr>
      <w:r w:rsidRPr="00154CF1">
        <w:rPr>
          <w:rFonts w:ascii="Sakkal Majalla" w:eastAsia="Calibri" w:hAnsi="Sakkal Majalla" w:cs="Sakkal Majalla" w:hint="cs"/>
          <w:b/>
          <w:bCs/>
          <w:kern w:val="2"/>
          <w:sz w:val="36"/>
          <w:szCs w:val="36"/>
          <w:rtl/>
          <w14:ligatures w14:val="standardContextual"/>
        </w:rPr>
        <w:t>نتائج الدراسة واختبارات الفروض</w:t>
      </w:r>
    </w:p>
    <w:p w14:paraId="41503DF2" w14:textId="3F7D32B4" w:rsidR="0029032F" w:rsidRPr="00154CF1" w:rsidRDefault="0029032F" w:rsidP="00154CF1">
      <w:pPr>
        <w:pStyle w:val="ListParagraph"/>
        <w:numPr>
          <w:ilvl w:val="1"/>
          <w:numId w:val="27"/>
        </w:numPr>
        <w:tabs>
          <w:tab w:val="right" w:pos="522"/>
        </w:tabs>
        <w:spacing w:line="360" w:lineRule="auto"/>
        <w:ind w:left="357" w:hanging="357"/>
        <w:outlineLvl w:val="1"/>
        <w:rPr>
          <w:rFonts w:ascii="Sakkal Majalla" w:eastAsia="Calibri" w:hAnsi="Sakkal Majalla" w:cs="Sakkal Majalla"/>
          <w:b/>
          <w:bCs/>
          <w:kern w:val="2"/>
          <w:sz w:val="36"/>
          <w:szCs w:val="36"/>
          <w:rtl/>
          <w14:ligatures w14:val="standardContextual"/>
        </w:rPr>
      </w:pPr>
      <w:bookmarkStart w:id="81" w:name="_Toc231856522"/>
      <w:r w:rsidRPr="00154CF1">
        <w:rPr>
          <w:rFonts w:ascii="Sakkal Majalla" w:eastAsia="Calibri" w:hAnsi="Sakkal Majalla" w:cs="Sakkal Majalla" w:hint="cs"/>
          <w:b/>
          <w:bCs/>
          <w:kern w:val="2"/>
          <w:sz w:val="36"/>
          <w:szCs w:val="36"/>
          <w:rtl/>
          <w14:ligatures w14:val="standardContextual"/>
        </w:rPr>
        <w:t>مقدمة</w:t>
      </w:r>
      <w:bookmarkEnd w:id="81"/>
    </w:p>
    <w:p w14:paraId="7FAF6E84" w14:textId="1F99AEDD" w:rsidR="008E492E" w:rsidRDefault="00DA06B2" w:rsidP="008E3BBF">
      <w:pPr>
        <w:spacing w:after="200"/>
        <w:rPr>
          <w:rFonts w:ascii="Sakkal Majalla" w:eastAsia="Calibri" w:hAnsi="Sakkal Majalla" w:cs="Sakkal Majalla"/>
          <w:kern w:val="2"/>
          <w:sz w:val="32"/>
          <w:szCs w:val="32"/>
          <w:rtl/>
          <w:cs/>
          <w14:ligatures w14:val="standardContextual"/>
        </w:rPr>
      </w:pPr>
      <w:r>
        <w:rPr>
          <w:rFonts w:ascii="Sakkal Majalla" w:eastAsia="Calibri" w:hAnsi="Sakkal Majalla" w:cs="Sakkal Majalla" w:hint="cs"/>
          <w:kern w:val="2"/>
          <w:sz w:val="32"/>
          <w:szCs w:val="32"/>
          <w:rtl/>
          <w14:ligatures w14:val="standardContextual"/>
        </w:rPr>
        <w:t>ت</w:t>
      </w:r>
      <w:r w:rsidR="0029032F" w:rsidRPr="0029032F">
        <w:rPr>
          <w:rFonts w:ascii="Sakkal Majalla" w:eastAsia="Calibri" w:hAnsi="Sakkal Majalla" w:cs="Sakkal Majalla" w:hint="cs"/>
          <w:kern w:val="2"/>
          <w:sz w:val="32"/>
          <w:szCs w:val="32"/>
          <w:rtl/>
          <w14:ligatures w14:val="standardContextual"/>
        </w:rPr>
        <w:t>هدف ال</w:t>
      </w:r>
      <w:r>
        <w:rPr>
          <w:rFonts w:ascii="Sakkal Majalla" w:eastAsia="Calibri" w:hAnsi="Sakkal Majalla" w:cs="Sakkal Majalla" w:hint="cs"/>
          <w:kern w:val="2"/>
          <w:sz w:val="32"/>
          <w:szCs w:val="32"/>
          <w:rtl/>
          <w14:ligatures w14:val="standardContextual"/>
        </w:rPr>
        <w:t>دراسة</w:t>
      </w:r>
      <w:r w:rsidR="0029032F" w:rsidRPr="0029032F">
        <w:rPr>
          <w:rFonts w:ascii="Sakkal Majalla" w:eastAsia="Calibri" w:hAnsi="Sakkal Majalla" w:cs="Sakkal Majalla" w:hint="cs"/>
          <w:kern w:val="2"/>
          <w:sz w:val="32"/>
          <w:szCs w:val="32"/>
          <w:rtl/>
          <w14:ligatures w14:val="standardContextual"/>
        </w:rPr>
        <w:t xml:space="preserve"> إلى </w:t>
      </w:r>
      <w:r w:rsidR="0029032F" w:rsidRPr="0029032F">
        <w:rPr>
          <w:rFonts w:ascii="Sakkal Majalla" w:eastAsia="Calibri" w:hAnsi="Sakkal Majalla" w:cs="Sakkal Majalla"/>
          <w:kern w:val="2"/>
          <w:sz w:val="32"/>
          <w:szCs w:val="32"/>
          <w:rtl/>
          <w14:ligatures w14:val="standardContextual"/>
        </w:rPr>
        <w:t xml:space="preserve">الكشف عن تأثير </w:t>
      </w:r>
      <w:r w:rsidR="0029032F">
        <w:rPr>
          <w:rFonts w:ascii="Sakkal Majalla" w:eastAsia="Calibri" w:hAnsi="Sakkal Majalla" w:cs="Sakkal Majalla" w:hint="cs"/>
          <w:kern w:val="2"/>
          <w:sz w:val="32"/>
          <w:szCs w:val="32"/>
          <w:rtl/>
          <w14:ligatures w14:val="standardContextual"/>
        </w:rPr>
        <w:t xml:space="preserve"> </w:t>
      </w:r>
      <w:r w:rsidR="0029032F" w:rsidRPr="0029032F">
        <w:rPr>
          <w:rFonts w:ascii="Sakkal Majalla" w:eastAsia="Calibri" w:hAnsi="Sakkal Majalla" w:cs="Sakkal Majalla"/>
          <w:kern w:val="2"/>
          <w:sz w:val="32"/>
          <w:szCs w:val="32"/>
          <w:rtl/>
          <w14:ligatures w14:val="standardContextual"/>
        </w:rPr>
        <w:t>أخلاقيات الذكاء الاصطناعي على أداء العاملين في قطاع الصحة</w:t>
      </w:r>
      <w:r w:rsidR="0029032F">
        <w:rPr>
          <w:rFonts w:ascii="Sakkal Majalla" w:eastAsia="Calibri" w:hAnsi="Sakkal Majalla" w:cs="Sakkal Majalla" w:hint="cs"/>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وفي ذلك فإن المشكلة الرئيس</w:t>
      </w:r>
      <w:r w:rsidRPr="00DA06B2">
        <w:rPr>
          <w:rFonts w:ascii="Sakkal Majalla" w:eastAsia="Calibri" w:hAnsi="Sakkal Majalla" w:cs="Sakkal Majalla" w:hint="cs"/>
          <w:kern w:val="2"/>
          <w:sz w:val="32"/>
          <w:szCs w:val="32"/>
          <w:rtl/>
          <w14:ligatures w14:val="standardContextual"/>
        </w:rPr>
        <w:t xml:space="preserve">ة للدراسة تتمثل في البحث عن إجابة للسؤال التالي: </w:t>
      </w:r>
      <w:r w:rsidRPr="00DA06B2">
        <w:rPr>
          <w:rFonts w:ascii="Sakkal Majalla" w:eastAsia="Calibri" w:hAnsi="Sakkal Majalla" w:cs="Sakkal Majalla"/>
          <w:kern w:val="2"/>
          <w:sz w:val="32"/>
          <w:szCs w:val="32"/>
          <w:rtl/>
          <w14:ligatures w14:val="standardContextual"/>
        </w:rPr>
        <w:t>ما تأثير استخدام أخلاقيات الذكاء الاصطناعي في مستوى جودة الخدمات الصحية ورضا العملاء في مستشفيات الرياض بالمملكة العربية السعودية</w:t>
      </w:r>
      <w:r w:rsidRPr="00DA06B2">
        <w:rPr>
          <w:rFonts w:ascii="Sakkal Majalla" w:eastAsia="Calibri" w:hAnsi="Sakkal Majalla" w:cs="Sakkal Majalla" w:hint="cs"/>
          <w:kern w:val="2"/>
          <w:sz w:val="32"/>
          <w:szCs w:val="32"/>
          <w:rtl/>
          <w14:ligatures w14:val="standardContextual"/>
        </w:rPr>
        <w:t>؟</w:t>
      </w:r>
      <w:r>
        <w:rPr>
          <w:rFonts w:ascii="Sakkal Majalla" w:eastAsia="Calibri" w:hAnsi="Sakkal Majalla" w:cs="Sakkal Majalla" w:hint="cs"/>
          <w:kern w:val="2"/>
          <w:sz w:val="32"/>
          <w:szCs w:val="32"/>
          <w:rtl/>
          <w14:ligatures w14:val="standardContextual"/>
        </w:rPr>
        <w:t>, وتتفرع من السؤال الرئيس أسئلة فرعية تتمثل في,</w:t>
      </w:r>
      <w:r w:rsidR="008E492E" w:rsidRPr="00154CF1">
        <w:rPr>
          <w:rFonts w:ascii="Sakkal Majalla" w:eastAsia="Calibri" w:hAnsi="Sakkal Majalla" w:cs="Sakkal Majalla"/>
          <w:kern w:val="2"/>
          <w:sz w:val="32"/>
          <w:szCs w:val="32"/>
          <w:rtl/>
          <w14:ligatures w14:val="standardContextual"/>
        </w:rPr>
        <w:t xml:space="preserve"> </w:t>
      </w:r>
      <w:r w:rsidR="008E492E" w:rsidRPr="008E492E">
        <w:rPr>
          <w:rFonts w:ascii="Sakkal Majalla" w:eastAsia="Calibri" w:hAnsi="Sakkal Majalla" w:cs="Sakkal Majalla"/>
          <w:kern w:val="2"/>
          <w:sz w:val="32"/>
          <w:szCs w:val="32"/>
          <w:rtl/>
          <w14:ligatures w14:val="standardContextual"/>
        </w:rPr>
        <w:t>ما تأثير الالتزام بأخلاقيات الذكاء الاصطناعي في تحسين جودة الخدمات الصحية؟</w:t>
      </w:r>
      <w:r w:rsidR="008E492E">
        <w:rPr>
          <w:rFonts w:ascii="Sakkal Majalla" w:eastAsia="Calibri" w:hAnsi="Sakkal Majalla" w:cs="Sakkal Majalla" w:hint="cs"/>
          <w:kern w:val="2"/>
          <w:sz w:val="32"/>
          <w:szCs w:val="32"/>
          <w:rtl/>
          <w14:ligatures w14:val="standardContextual"/>
        </w:rPr>
        <w:t>, و</w:t>
      </w:r>
      <w:r w:rsidR="008E492E" w:rsidRPr="008E492E">
        <w:rPr>
          <w:rFonts w:ascii="Sakkal Majalla" w:eastAsia="Calibri" w:hAnsi="Sakkal Majalla" w:cs="Sakkal Majalla"/>
          <w:kern w:val="2"/>
          <w:sz w:val="32"/>
          <w:szCs w:val="32"/>
          <w:rtl/>
          <w14:ligatures w14:val="standardContextual"/>
        </w:rPr>
        <w:t>كيف يساهم تطبيق أخلاقيات الذكاء الاصطناعي في تعزيز رضا العملاء في المستشفيات؟</w:t>
      </w:r>
      <w:r w:rsidR="008E492E">
        <w:rPr>
          <w:rFonts w:ascii="Sakkal Majalla" w:eastAsia="Calibri" w:hAnsi="Sakkal Majalla" w:cs="Sakkal Majalla" w:hint="cs"/>
          <w:kern w:val="2"/>
          <w:sz w:val="32"/>
          <w:szCs w:val="32"/>
          <w:rtl/>
          <w:cs/>
          <w14:ligatures w14:val="standardContextual"/>
        </w:rPr>
        <w:t xml:space="preserve">, </w:t>
      </w:r>
      <w:r w:rsidR="008E3BBF">
        <w:rPr>
          <w:rFonts w:ascii="Sakkal Majalla" w:eastAsia="Calibri" w:hAnsi="Sakkal Majalla" w:cs="Sakkal Majalla" w:hint="cs"/>
          <w:kern w:val="2"/>
          <w:sz w:val="32"/>
          <w:szCs w:val="32"/>
          <w:rtl/>
          <w:cs/>
          <w14:ligatures w14:val="standardContextual"/>
        </w:rPr>
        <w:t>وفي ذلك فإن هذا الفصل يتضمن شرحًا للنتائج التي توصلت إليها الدراسة ونتائج اختبارات فروض الدراسة.</w:t>
      </w:r>
    </w:p>
    <w:p w14:paraId="65D62881" w14:textId="4C155072" w:rsidR="008E3BBF" w:rsidRPr="00154CF1" w:rsidRDefault="008E3BBF" w:rsidP="00154CF1">
      <w:pPr>
        <w:spacing w:after="200"/>
        <w:outlineLvl w:val="1"/>
        <w:rPr>
          <w:rFonts w:ascii="Sakkal Majalla" w:eastAsia="Calibri" w:hAnsi="Sakkal Majalla" w:cs="Sakkal Majalla"/>
          <w:b/>
          <w:bCs/>
          <w:kern w:val="2"/>
          <w:sz w:val="36"/>
          <w:szCs w:val="36"/>
          <w:rtl/>
          <w:cs/>
          <w14:ligatures w14:val="standardContextual"/>
        </w:rPr>
      </w:pPr>
      <w:bookmarkStart w:id="82" w:name="_Toc231856523"/>
      <w:r w:rsidRPr="00154CF1">
        <w:rPr>
          <w:rFonts w:ascii="Sakkal Majalla" w:eastAsia="Calibri" w:hAnsi="Sakkal Majalla" w:cs="Sakkal Majalla" w:hint="cs"/>
          <w:b/>
          <w:bCs/>
          <w:kern w:val="2"/>
          <w:sz w:val="36"/>
          <w:szCs w:val="36"/>
          <w:rtl/>
          <w14:ligatures w14:val="standardContextual"/>
        </w:rPr>
        <w:t>2.4 اختبار صدق الاستبانة وثبات الاتساق الداخلي</w:t>
      </w:r>
      <w:bookmarkEnd w:id="82"/>
    </w:p>
    <w:p w14:paraId="334CE35B" w14:textId="77777777" w:rsidR="004862DB" w:rsidRPr="004862DB" w:rsidRDefault="008E492E" w:rsidP="00154CF1">
      <w:pPr>
        <w:spacing w:after="200"/>
        <w:outlineLvl w:val="2"/>
        <w:rPr>
          <w:rFonts w:ascii="Sakkal Majalla" w:eastAsia="Calibri" w:hAnsi="Sakkal Majalla" w:cs="Sakkal Majalla"/>
          <w:b/>
          <w:bCs/>
          <w:kern w:val="2"/>
          <w:sz w:val="32"/>
          <w:szCs w:val="32"/>
          <w:rtl/>
          <w14:ligatures w14:val="standardContextual"/>
        </w:rPr>
      </w:pPr>
      <w:r w:rsidRPr="004862DB">
        <w:rPr>
          <w:rFonts w:ascii="Sakkal Majalla" w:eastAsia="Calibri" w:hAnsi="Sakkal Majalla" w:cs="Sakkal Majalla" w:hint="cs"/>
          <w:b/>
          <w:bCs/>
          <w:kern w:val="2"/>
          <w:sz w:val="32"/>
          <w:szCs w:val="32"/>
          <w:rtl/>
          <w14:ligatures w14:val="standardContextual"/>
        </w:rPr>
        <w:t xml:space="preserve"> </w:t>
      </w:r>
      <w:bookmarkStart w:id="83" w:name="_Toc231856524"/>
      <w:r w:rsidR="004862DB" w:rsidRPr="00154CF1">
        <w:rPr>
          <w:rFonts w:ascii="Sakkal Majalla" w:eastAsia="Calibri" w:hAnsi="Sakkal Majalla" w:cs="Sakkal Majalla" w:hint="cs"/>
          <w:b/>
          <w:bCs/>
          <w:kern w:val="2"/>
          <w:sz w:val="36"/>
          <w:szCs w:val="36"/>
          <w:rtl/>
          <w14:ligatures w14:val="standardContextual"/>
        </w:rPr>
        <w:t>1.2.4 صدق الاستبانة</w:t>
      </w:r>
      <w:bookmarkEnd w:id="83"/>
    </w:p>
    <w:p w14:paraId="78CEDF30" w14:textId="77777777" w:rsidR="004862DB" w:rsidRPr="004862DB" w:rsidRDefault="004862DB" w:rsidP="008E3BBF">
      <w:pPr>
        <w:spacing w:after="200"/>
        <w:rPr>
          <w:rFonts w:ascii="Sakkal Majalla" w:eastAsia="Calibri" w:hAnsi="Sakkal Majalla" w:cs="Sakkal Majalla"/>
          <w:b/>
          <w:bCs/>
          <w:kern w:val="2"/>
          <w:sz w:val="32"/>
          <w:szCs w:val="32"/>
          <w:rtl/>
          <w14:ligatures w14:val="standardContextual"/>
        </w:rPr>
      </w:pPr>
      <w:r w:rsidRPr="004862DB">
        <w:rPr>
          <w:rFonts w:ascii="Sakkal Majalla" w:eastAsia="Calibri" w:hAnsi="Sakkal Majalla" w:cs="Sakkal Majalla" w:hint="cs"/>
          <w:b/>
          <w:bCs/>
          <w:kern w:val="2"/>
          <w:sz w:val="32"/>
          <w:szCs w:val="32"/>
          <w:rtl/>
          <w14:ligatures w14:val="standardContextual"/>
        </w:rPr>
        <w:t>أولًا: الصدق الظاهري</w:t>
      </w:r>
    </w:p>
    <w:p w14:paraId="68D1D92F" w14:textId="45ADCC26" w:rsidR="004862DB" w:rsidRDefault="004862DB" w:rsidP="00364122">
      <w:pPr>
        <w:spacing w:after="200"/>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تم عرض الاستبانة على عدد من السادة المحكمين, حيث تم العرض على السادة أعضاء الهيئة التدريسية من الخبراء في موضوع الدراسة, </w:t>
      </w:r>
      <w:r w:rsidR="00364122">
        <w:rPr>
          <w:rFonts w:ascii="Sakkal Majalla" w:eastAsia="Calibri" w:hAnsi="Sakkal Majalla" w:cs="Sakkal Majalla" w:hint="cs"/>
          <w:kern w:val="2"/>
          <w:sz w:val="32"/>
          <w:szCs w:val="32"/>
          <w:rtl/>
          <w14:ligatures w14:val="standardContextual"/>
        </w:rPr>
        <w:t xml:space="preserve">وقد تم </w:t>
      </w:r>
      <w:r w:rsidR="00364122" w:rsidRPr="00364122">
        <w:rPr>
          <w:rFonts w:ascii="Sakkal Majalla" w:eastAsia="Calibri" w:hAnsi="Sakkal Majalla" w:cs="Sakkal Majalla"/>
          <w:kern w:val="2"/>
          <w:sz w:val="32"/>
          <w:szCs w:val="32"/>
          <w:rtl/>
          <w14:ligatures w14:val="standardContextual"/>
        </w:rPr>
        <w:t xml:space="preserve">التقييم بناءً على معايير وضوح الصياغة، وملاءمة الفقرات للمتغير الذي تقيسه، وشمولية الأداة </w:t>
      </w:r>
      <w:r w:rsidR="00364122">
        <w:rPr>
          <w:rFonts w:ascii="Sakkal Majalla" w:eastAsia="Calibri" w:hAnsi="Sakkal Majalla" w:cs="Sakkal Majalla"/>
          <w:kern w:val="2"/>
          <w:sz w:val="32"/>
          <w:szCs w:val="32"/>
          <w:rtl/>
          <w14:ligatures w14:val="standardContextual"/>
        </w:rPr>
        <w:t>لكل جوانب الظاهرة موضع الدراسة</w:t>
      </w:r>
      <w:r w:rsidR="00364122">
        <w:rPr>
          <w:rFonts w:ascii="Sakkal Majalla" w:eastAsia="Calibri" w:hAnsi="Sakkal Majalla" w:cs="Sakkal Majalla" w:hint="cs"/>
          <w:kern w:val="2"/>
          <w:sz w:val="32"/>
          <w:szCs w:val="32"/>
          <w:rtl/>
          <w14:ligatures w14:val="standardContextual"/>
        </w:rPr>
        <w:t>, وقد تم ت</w:t>
      </w:r>
      <w:r w:rsidR="00364122" w:rsidRPr="00364122">
        <w:rPr>
          <w:rFonts w:ascii="Sakkal Majalla" w:eastAsia="Calibri" w:hAnsi="Sakkal Majalla" w:cs="Sakkal Majalla"/>
          <w:kern w:val="2"/>
          <w:sz w:val="32"/>
          <w:szCs w:val="32"/>
          <w:rtl/>
          <w14:ligatures w14:val="standardContextual"/>
        </w:rPr>
        <w:t>عد</w:t>
      </w:r>
      <w:r w:rsidR="00364122">
        <w:rPr>
          <w:rFonts w:ascii="Sakkal Majalla" w:eastAsia="Calibri" w:hAnsi="Sakkal Majalla" w:cs="Sakkal Majalla" w:hint="cs"/>
          <w:kern w:val="2"/>
          <w:sz w:val="32"/>
          <w:szCs w:val="32"/>
          <w:rtl/>
          <w14:ligatures w14:val="standardContextual"/>
        </w:rPr>
        <w:t>ي</w:t>
      </w:r>
      <w:r w:rsidR="00364122" w:rsidRPr="00364122">
        <w:rPr>
          <w:rFonts w:ascii="Sakkal Majalla" w:eastAsia="Calibri" w:hAnsi="Sakkal Majalla" w:cs="Sakkal Majalla"/>
          <w:kern w:val="2"/>
          <w:sz w:val="32"/>
          <w:szCs w:val="32"/>
          <w:rtl/>
          <w14:ligatures w14:val="standardContextual"/>
        </w:rPr>
        <w:t xml:space="preserve">ل صياغة الاستبيان في ضوء آراء وملاحظات </w:t>
      </w:r>
      <w:r w:rsidR="00364122">
        <w:rPr>
          <w:rFonts w:ascii="Sakkal Majalla" w:eastAsia="Calibri" w:hAnsi="Sakkal Majalla" w:cs="Sakkal Majalla" w:hint="cs"/>
          <w:kern w:val="2"/>
          <w:sz w:val="32"/>
          <w:szCs w:val="32"/>
          <w:rtl/>
          <w14:ligatures w14:val="standardContextual"/>
        </w:rPr>
        <w:t xml:space="preserve">السادة </w:t>
      </w:r>
      <w:r w:rsidR="00364122">
        <w:rPr>
          <w:rFonts w:ascii="Sakkal Majalla" w:eastAsia="Calibri" w:hAnsi="Sakkal Majalla" w:cs="Sakkal Majalla"/>
          <w:kern w:val="2"/>
          <w:sz w:val="32"/>
          <w:szCs w:val="32"/>
          <w:rtl/>
          <w14:ligatures w14:val="standardContextual"/>
        </w:rPr>
        <w:t>المحكمين</w:t>
      </w:r>
      <w:r w:rsidR="00364122">
        <w:rPr>
          <w:rFonts w:ascii="Sakkal Majalla" w:eastAsia="Calibri" w:hAnsi="Sakkal Majalla" w:cs="Sakkal Majalla" w:hint="cs"/>
          <w:kern w:val="2"/>
          <w:sz w:val="32"/>
          <w:szCs w:val="32"/>
          <w:rtl/>
          <w14:ligatures w14:val="standardContextual"/>
        </w:rPr>
        <w:t>, وبذلك تم ا</w:t>
      </w:r>
      <w:r w:rsidR="00364122" w:rsidRPr="00364122">
        <w:rPr>
          <w:rFonts w:ascii="Sakkal Majalla" w:eastAsia="Calibri" w:hAnsi="Sakkal Majalla" w:cs="Sakkal Majalla"/>
          <w:kern w:val="2"/>
          <w:sz w:val="32"/>
          <w:szCs w:val="32"/>
          <w:rtl/>
          <w14:ligatures w14:val="standardContextual"/>
        </w:rPr>
        <w:t>لوصول إلى الصيغة النهائية</w:t>
      </w:r>
      <w:r w:rsidR="00364122">
        <w:rPr>
          <w:rFonts w:ascii="Sakkal Majalla" w:eastAsia="Calibri" w:hAnsi="Sakkal Majalla" w:cs="Sakkal Majalla" w:hint="cs"/>
          <w:kern w:val="2"/>
          <w:sz w:val="32"/>
          <w:szCs w:val="32"/>
          <w:rtl/>
          <w14:ligatures w14:val="standardContextual"/>
        </w:rPr>
        <w:t xml:space="preserve"> للاستبانة</w:t>
      </w:r>
      <w:r>
        <w:rPr>
          <w:rFonts w:ascii="Sakkal Majalla" w:eastAsia="Calibri" w:hAnsi="Sakkal Majalla" w:cs="Sakkal Majalla" w:hint="cs"/>
          <w:kern w:val="2"/>
          <w:sz w:val="32"/>
          <w:szCs w:val="32"/>
          <w:rtl/>
          <w14:ligatures w14:val="standardContextual"/>
        </w:rPr>
        <w:t>.</w:t>
      </w:r>
    </w:p>
    <w:p w14:paraId="26A9F059" w14:textId="77777777" w:rsidR="00154CF1" w:rsidRDefault="00154CF1" w:rsidP="00364122">
      <w:pPr>
        <w:spacing w:after="200"/>
        <w:rPr>
          <w:rFonts w:ascii="Sakkal Majalla" w:eastAsia="Calibri" w:hAnsi="Sakkal Majalla" w:cs="Sakkal Majalla"/>
          <w:kern w:val="2"/>
          <w:sz w:val="32"/>
          <w:szCs w:val="32"/>
          <w:rtl/>
          <w14:ligatures w14:val="standardContextual"/>
        </w:rPr>
      </w:pPr>
    </w:p>
    <w:p w14:paraId="43F11D39" w14:textId="7B7FD76E" w:rsidR="004862DB" w:rsidRDefault="004862DB" w:rsidP="008E3BBF">
      <w:pPr>
        <w:spacing w:after="200"/>
        <w:rPr>
          <w:rFonts w:ascii="Sakkal Majalla" w:eastAsia="Calibri" w:hAnsi="Sakkal Majalla" w:cs="Sakkal Majalla"/>
          <w:b/>
          <w:bCs/>
          <w:kern w:val="2"/>
          <w:sz w:val="32"/>
          <w:szCs w:val="32"/>
          <w:rtl/>
          <w14:ligatures w14:val="standardContextual"/>
        </w:rPr>
      </w:pPr>
      <w:r w:rsidRPr="004862DB">
        <w:rPr>
          <w:rFonts w:ascii="Sakkal Majalla" w:eastAsia="Calibri" w:hAnsi="Sakkal Majalla" w:cs="Sakkal Majalla" w:hint="cs"/>
          <w:b/>
          <w:bCs/>
          <w:kern w:val="2"/>
          <w:sz w:val="32"/>
          <w:szCs w:val="32"/>
          <w:rtl/>
          <w14:ligatures w14:val="standardContextual"/>
        </w:rPr>
        <w:lastRenderedPageBreak/>
        <w:t xml:space="preserve">ثانيًا: </w:t>
      </w:r>
      <w:r w:rsidR="00364122">
        <w:rPr>
          <w:rFonts w:ascii="Sakkal Majalla" w:eastAsia="Calibri" w:hAnsi="Sakkal Majalla" w:cs="Sakkal Majalla" w:hint="cs"/>
          <w:b/>
          <w:bCs/>
          <w:kern w:val="2"/>
          <w:sz w:val="32"/>
          <w:szCs w:val="32"/>
          <w:rtl/>
          <w14:ligatures w14:val="standardContextual"/>
        </w:rPr>
        <w:t>ال</w:t>
      </w:r>
      <w:r w:rsidRPr="004862DB">
        <w:rPr>
          <w:rFonts w:ascii="Sakkal Majalla" w:eastAsia="Calibri" w:hAnsi="Sakkal Majalla" w:cs="Sakkal Majalla" w:hint="cs"/>
          <w:b/>
          <w:bCs/>
          <w:kern w:val="2"/>
          <w:sz w:val="32"/>
          <w:szCs w:val="32"/>
          <w:rtl/>
          <w14:ligatures w14:val="standardContextual"/>
        </w:rPr>
        <w:t>صدق ال</w:t>
      </w:r>
      <w:r w:rsidR="00364122">
        <w:rPr>
          <w:rFonts w:ascii="Sakkal Majalla" w:eastAsia="Calibri" w:hAnsi="Sakkal Majalla" w:cs="Sakkal Majalla" w:hint="cs"/>
          <w:b/>
          <w:bCs/>
          <w:kern w:val="2"/>
          <w:sz w:val="32"/>
          <w:szCs w:val="32"/>
          <w:rtl/>
          <w14:ligatures w14:val="standardContextual"/>
        </w:rPr>
        <w:t>بنائي لل</w:t>
      </w:r>
      <w:r w:rsidRPr="004862DB">
        <w:rPr>
          <w:rFonts w:ascii="Sakkal Majalla" w:eastAsia="Calibri" w:hAnsi="Sakkal Majalla" w:cs="Sakkal Majalla" w:hint="cs"/>
          <w:b/>
          <w:bCs/>
          <w:kern w:val="2"/>
          <w:sz w:val="32"/>
          <w:szCs w:val="32"/>
          <w:rtl/>
          <w14:ligatures w14:val="standardContextual"/>
        </w:rPr>
        <w:t>ا</w:t>
      </w:r>
      <w:r>
        <w:rPr>
          <w:rFonts w:ascii="Sakkal Majalla" w:eastAsia="Calibri" w:hAnsi="Sakkal Majalla" w:cs="Sakkal Majalla" w:hint="cs"/>
          <w:b/>
          <w:bCs/>
          <w:kern w:val="2"/>
          <w:sz w:val="32"/>
          <w:szCs w:val="32"/>
          <w:rtl/>
          <w14:ligatures w14:val="standardContextual"/>
        </w:rPr>
        <w:t>ستبانة</w:t>
      </w:r>
      <w:r w:rsidR="005A5720">
        <w:rPr>
          <w:rFonts w:ascii="Sakkal Majalla" w:eastAsia="Calibri" w:hAnsi="Sakkal Majalla" w:cs="Sakkal Majalla" w:hint="cs"/>
          <w:b/>
          <w:bCs/>
          <w:kern w:val="2"/>
          <w:sz w:val="32"/>
          <w:szCs w:val="32"/>
          <w:rtl/>
          <w14:ligatures w14:val="standardContextual"/>
        </w:rPr>
        <w:t xml:space="preserve"> (تحليل العوامل الاستكشافي)</w:t>
      </w:r>
    </w:p>
    <w:p w14:paraId="01AC8242" w14:textId="77777777" w:rsidR="004862DB" w:rsidRDefault="004862DB" w:rsidP="008E3BBF">
      <w:pPr>
        <w:spacing w:after="200"/>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تم توزيع الاستبانة على عدد (30) مفردة من عينة الدراسة كعينة أولية, وذلك لإجراء اختبارات صدق الاستبانة وثبات الاتساق الداخلي, وتم استرداد جميع الاستبانات صالحة لإجراء الاختبارات.</w:t>
      </w:r>
    </w:p>
    <w:p w14:paraId="47921D4A" w14:textId="77777777" w:rsidR="00011122" w:rsidRDefault="004862DB" w:rsidP="004862DB">
      <w:pPr>
        <w:pStyle w:val="ListParagraph"/>
        <w:numPr>
          <w:ilvl w:val="0"/>
          <w:numId w:val="28"/>
        </w:numPr>
        <w:rPr>
          <w:rFonts w:ascii="Sakkal Majalla" w:eastAsia="Calibri" w:hAnsi="Sakkal Majalla" w:cs="Sakkal Majalla"/>
          <w:b/>
          <w:bCs/>
          <w:kern w:val="2"/>
          <w:sz w:val="32"/>
          <w:szCs w:val="32"/>
          <w14:ligatures w14:val="standardContextual"/>
        </w:rPr>
      </w:pPr>
      <w:r>
        <w:rPr>
          <w:rFonts w:ascii="Sakkal Majalla" w:eastAsia="Calibri" w:hAnsi="Sakkal Majalla" w:cs="Sakkal Majalla" w:hint="cs"/>
          <w:b/>
          <w:bCs/>
          <w:kern w:val="2"/>
          <w:sz w:val="32"/>
          <w:szCs w:val="32"/>
          <w:rtl/>
          <w14:ligatures w14:val="standardContextual"/>
        </w:rPr>
        <w:t xml:space="preserve">صدق </w:t>
      </w:r>
      <w:r w:rsidR="00011122">
        <w:rPr>
          <w:rFonts w:ascii="Sakkal Majalla" w:eastAsia="Calibri" w:hAnsi="Sakkal Majalla" w:cs="Sakkal Majalla" w:hint="cs"/>
          <w:b/>
          <w:bCs/>
          <w:kern w:val="2"/>
          <w:sz w:val="32"/>
          <w:szCs w:val="32"/>
          <w:rtl/>
          <w14:ligatures w14:val="standardContextual"/>
        </w:rPr>
        <w:t>استخدام أخلاقيات الذكاء الاصطناعي في جودة الخدمات الصحية</w:t>
      </w:r>
    </w:p>
    <w:p w14:paraId="0EDFB8DB" w14:textId="018A094C" w:rsidR="00C5206C" w:rsidRPr="00C5206C" w:rsidRDefault="00C5206C" w:rsidP="00C5206C">
      <w:pPr>
        <w:spacing w:before="240"/>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14:ligatures w14:val="standardContextual"/>
        </w:rPr>
        <w:t xml:space="preserve">تشير النتائج الواردة بالجدول (4 </w:t>
      </w:r>
      <w:r>
        <w:rPr>
          <w:rFonts w:ascii="Sakkal Majalla" w:eastAsia="Calibri" w:hAnsi="Sakkal Majalla" w:cs="Sakkal Majalla"/>
          <w:kern w:val="2"/>
          <w:sz w:val="32"/>
          <w:szCs w:val="32"/>
          <w:rtl/>
          <w14:ligatures w14:val="standardContextual"/>
        </w:rPr>
        <w:t>–</w:t>
      </w:r>
      <w:r>
        <w:rPr>
          <w:rFonts w:ascii="Sakkal Majalla" w:eastAsia="Calibri" w:hAnsi="Sakkal Majalla" w:cs="Sakkal Majalla" w:hint="cs"/>
          <w:kern w:val="2"/>
          <w:sz w:val="32"/>
          <w:szCs w:val="32"/>
          <w:rtl/>
          <w14:ligatures w14:val="standardContextual"/>
        </w:rPr>
        <w:t xml:space="preserve"> 1) أن جميع فقرات الاستبانة </w:t>
      </w:r>
      <w:r w:rsidRPr="00CE7A42">
        <w:rPr>
          <w:rFonts w:ascii="Sakkal Majalla" w:eastAsia="Calibri" w:hAnsi="Sakkal Majalla" w:cs="Sakkal Majalla"/>
          <w:kern w:val="2"/>
          <w:sz w:val="32"/>
          <w:szCs w:val="32"/>
          <w:rtl/>
          <w:lang w:bidi="ar-EG"/>
          <w14:ligatures w14:val="standardContextual"/>
        </w:rPr>
        <w:t xml:space="preserve">تتمتع بمعاملات ارتباط </w:t>
      </w:r>
      <w:r w:rsidRPr="00CE7A42">
        <w:rPr>
          <w:rFonts w:ascii="Sakkal Majalla" w:eastAsia="Calibri" w:hAnsi="Sakkal Majalla" w:cs="Sakkal Majalla" w:hint="cs"/>
          <w:kern w:val="2"/>
          <w:sz w:val="32"/>
          <w:szCs w:val="32"/>
          <w:rtl/>
          <w:lang w:bidi="ar-EG"/>
          <w14:ligatures w14:val="standardContextual"/>
        </w:rPr>
        <w:t xml:space="preserve">بين </w:t>
      </w:r>
      <w:r w:rsidRPr="00CE7A42">
        <w:rPr>
          <w:rFonts w:ascii="Sakkal Majalla" w:eastAsia="Calibri" w:hAnsi="Sakkal Majalla" w:cs="Sakkal Majalla"/>
          <w:kern w:val="2"/>
          <w:sz w:val="32"/>
          <w:szCs w:val="32"/>
          <w:rtl/>
          <w:lang w:bidi="ar-EG"/>
          <w14:ligatures w14:val="standardContextual"/>
        </w:rPr>
        <w:t>قوية ومتوسطة عند مستوى معنوية أقل من 0.05، وبذلك فجميعها تُعَبِر بصدق عن ما تم تصميمها من أجل قياسه</w:t>
      </w:r>
      <w:r>
        <w:rPr>
          <w:rFonts w:ascii="Sakkal Majalla" w:eastAsia="Calibri" w:hAnsi="Sakkal Majalla" w:cs="Sakkal Majalla" w:hint="cs"/>
          <w:kern w:val="2"/>
          <w:sz w:val="32"/>
          <w:szCs w:val="32"/>
          <w:rtl/>
          <w:lang w:bidi="ar-EG"/>
          <w14:ligatures w14:val="standardContextual"/>
        </w:rPr>
        <w:t>.</w:t>
      </w:r>
      <w:r>
        <w:rPr>
          <w:rFonts w:ascii="Sakkal Majalla" w:eastAsia="Calibri" w:hAnsi="Sakkal Majalla" w:cs="Sakkal Majalla" w:hint="cs"/>
          <w:kern w:val="2"/>
          <w:sz w:val="32"/>
          <w:szCs w:val="32"/>
          <w:rtl/>
          <w14:ligatures w14:val="standardContextual"/>
        </w:rPr>
        <w:t xml:space="preserve"> </w:t>
      </w:r>
    </w:p>
    <w:p w14:paraId="6A7FD0C7" w14:textId="330FB47A" w:rsidR="00D50365" w:rsidRDefault="00D50365" w:rsidP="00AC3299">
      <w:pPr>
        <w:spacing w:after="0" w:line="240" w:lineRule="auto"/>
        <w:jc w:val="center"/>
        <w:rPr>
          <w:rFonts w:ascii="Sakkal Majalla" w:eastAsia="Calibri" w:hAnsi="Sakkal Majalla" w:cs="Sakkal Majalla"/>
          <w:b/>
          <w:bCs/>
          <w:kern w:val="2"/>
          <w:sz w:val="32"/>
          <w:szCs w:val="32"/>
          <w:rtl/>
          <w14:ligatures w14:val="standardContextual"/>
        </w:rPr>
      </w:pPr>
      <w:r>
        <w:rPr>
          <w:rFonts w:ascii="Sakkal Majalla" w:eastAsia="Calibri" w:hAnsi="Sakkal Majalla" w:cs="Sakkal Majalla" w:hint="cs"/>
          <w:b/>
          <w:bCs/>
          <w:kern w:val="2"/>
          <w:sz w:val="32"/>
          <w:szCs w:val="32"/>
          <w:rtl/>
          <w14:ligatures w14:val="standardContextual"/>
        </w:rPr>
        <w:t xml:space="preserve">جدول (4 </w:t>
      </w:r>
      <w:r>
        <w:rPr>
          <w:rFonts w:ascii="Sakkal Majalla" w:eastAsia="Calibri" w:hAnsi="Sakkal Majalla" w:cs="Sakkal Majalla"/>
          <w:b/>
          <w:bCs/>
          <w:kern w:val="2"/>
          <w:sz w:val="32"/>
          <w:szCs w:val="32"/>
          <w:rtl/>
          <w14:ligatures w14:val="standardContextual"/>
        </w:rPr>
        <w:t>–</w:t>
      </w:r>
      <w:r>
        <w:rPr>
          <w:rFonts w:ascii="Sakkal Majalla" w:eastAsia="Calibri" w:hAnsi="Sakkal Majalla" w:cs="Sakkal Majalla" w:hint="cs"/>
          <w:b/>
          <w:bCs/>
          <w:kern w:val="2"/>
          <w:sz w:val="32"/>
          <w:szCs w:val="32"/>
          <w:rtl/>
          <w14:ligatures w14:val="standardContextual"/>
        </w:rPr>
        <w:t xml:space="preserve"> 1) صدق </w:t>
      </w:r>
      <w:r w:rsidRPr="00D50365">
        <w:rPr>
          <w:rFonts w:ascii="Sakkal Majalla" w:eastAsia="Calibri" w:hAnsi="Sakkal Majalla" w:cs="Sakkal Majalla" w:hint="cs"/>
          <w:b/>
          <w:bCs/>
          <w:kern w:val="2"/>
          <w:sz w:val="32"/>
          <w:szCs w:val="32"/>
          <w:rtl/>
          <w14:ligatures w14:val="standardContextual"/>
        </w:rPr>
        <w:t>استخدام أخلاقيات الذكاء الاصطناعي في جودة الخدمات الصحية</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AC3299" w:rsidRPr="00AC3299" w14:paraId="223BB49E" w14:textId="77777777" w:rsidTr="00F97162">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797592" w14:textId="77777777" w:rsidR="00AC3299" w:rsidRPr="00AC3299" w:rsidRDefault="00AC3299" w:rsidP="00AC3299">
            <w:pPr>
              <w:spacing w:after="0" w:line="240" w:lineRule="auto"/>
              <w:jc w:val="center"/>
              <w:rPr>
                <w:rFonts w:ascii="Sakkal Majalla" w:eastAsia="Calibri" w:hAnsi="Sakkal Majalla" w:cs="Sakkal Majalla"/>
                <w:kern w:val="2"/>
                <w:sz w:val="32"/>
                <w:szCs w:val="32"/>
                <w14:ligatures w14:val="standardContextual"/>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02C37"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D3370"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B3A62"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الصدق البنائي</w:t>
            </w:r>
          </w:p>
        </w:tc>
      </w:tr>
      <w:tr w:rsidR="00AC3299" w:rsidRPr="00AC3299" w14:paraId="63DED139" w14:textId="77777777" w:rsidTr="00F97162">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CE444" w14:textId="77777777" w:rsidR="00AC3299" w:rsidRPr="00AC3299" w:rsidRDefault="00AC3299" w:rsidP="00AC3299">
            <w:pPr>
              <w:spacing w:after="0" w:line="240" w:lineRule="auto"/>
              <w:jc w:val="center"/>
              <w:rPr>
                <w:rFonts w:ascii="Sakkal Majalla" w:eastAsia="Calibri" w:hAnsi="Sakkal Majalla" w:cs="Sakkal Majalla"/>
                <w:kern w:val="2"/>
                <w:sz w:val="32"/>
                <w:szCs w:val="32"/>
                <w14:ligatures w14:val="standardContextual"/>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E00DD"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3D0F0"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358F0"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 xml:space="preserve">المعنويه </w:t>
            </w:r>
            <w:r w:rsidRPr="00AC3299">
              <w:rPr>
                <w:rFonts w:ascii="Sakkal Majalla" w:eastAsia="Calibri" w:hAnsi="Sakkal Majalla" w:cs="Sakkal Majalla"/>
                <w:b/>
                <w:bCs/>
                <w:kern w:val="2"/>
                <w:sz w:val="32"/>
                <w:szCs w:val="32"/>
                <w14:ligatures w14:val="standardContextual"/>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7A92F"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E23A2E"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 xml:space="preserve">المعنويه </w:t>
            </w:r>
            <w:r w:rsidRPr="00AC3299">
              <w:rPr>
                <w:rFonts w:ascii="Sakkal Majalla" w:eastAsia="Calibri" w:hAnsi="Sakkal Majalla" w:cs="Sakkal Majalla"/>
                <w:b/>
                <w:bCs/>
                <w:kern w:val="2"/>
                <w:sz w:val="32"/>
                <w:szCs w:val="32"/>
                <w14:ligatures w14:val="standardContextual"/>
              </w:rPr>
              <w:t>Sig</w:t>
            </w:r>
          </w:p>
        </w:tc>
      </w:tr>
      <w:tr w:rsidR="00AC3299" w:rsidRPr="00AC3299" w14:paraId="4B74491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0D61BA"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B1D98" w14:textId="18B70236"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FE133C">
              <w:rPr>
                <w:rFonts w:ascii="Sakkal Majalla" w:eastAsia="Calibri" w:hAnsi="Sakkal Majalla" w:cs="Sakkal Majalla"/>
                <w:kern w:val="2"/>
                <w:rtl/>
                <w14:ligatures w14:val="standardContextual"/>
              </w:rPr>
              <w:t>يتم استخدام أدوات الذكاء الاصطناعي في المستشفى بشكل أخلاقي يحترم خصوصية المرضى.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5B4853" w14:textId="54AA9991" w:rsidR="00AC3299" w:rsidRPr="00AC3299" w:rsidRDefault="00AC3299" w:rsidP="0094720B">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797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29EF3" w14:textId="15D47B3D" w:rsidR="00AC3299" w:rsidRPr="00AC3299" w:rsidRDefault="00AC3299" w:rsidP="0094720B">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w:t>
            </w:r>
            <w:r w:rsidR="0094720B">
              <w:rPr>
                <w:rFonts w:ascii="Sakkal Majalla" w:eastAsia="Calibri" w:hAnsi="Sakkal Majalla" w:cs="Sakkal Majalla" w:hint="cs"/>
                <w:kern w:val="2"/>
                <w:sz w:val="32"/>
                <w:szCs w:val="32"/>
                <w:rtl/>
                <w:lang w:bidi="ar-EG"/>
                <w14:ligatures w14:val="standardContextual"/>
              </w:rPr>
              <w:t>00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68C8A16C" w14:textId="1817461D" w:rsidR="00AC3299" w:rsidRPr="00AC3299" w:rsidRDefault="00AC3299" w:rsidP="00FB060E">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hint="cs"/>
                <w:kern w:val="2"/>
                <w:sz w:val="32"/>
                <w:szCs w:val="32"/>
                <w:rtl/>
                <w:lang w:bidi="ar-EG"/>
                <w14:ligatures w14:val="standardContextual"/>
              </w:rPr>
              <w:t>0.9</w:t>
            </w:r>
            <w:r w:rsidR="00FB060E">
              <w:rPr>
                <w:rFonts w:ascii="Sakkal Majalla" w:eastAsia="Calibri" w:hAnsi="Sakkal Majalla" w:cs="Sakkal Majalla" w:hint="cs"/>
                <w:kern w:val="2"/>
                <w:sz w:val="32"/>
                <w:szCs w:val="32"/>
                <w:rtl/>
                <w:lang w:bidi="ar-EG"/>
                <w14:ligatures w14:val="standardContextual"/>
              </w:rPr>
              <w:t>93</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73E5A19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r>
      <w:tr w:rsidR="00AC3299" w:rsidRPr="00AC3299" w14:paraId="4C642E34"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A6BD"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A8C43" w14:textId="0B0FEE34"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FE133C">
              <w:rPr>
                <w:rFonts w:ascii="Sakkal Majalla" w:eastAsia="Calibri" w:hAnsi="Sakkal Majalla" w:cs="Sakkal Majalla"/>
                <w:kern w:val="2"/>
                <w:rtl/>
                <w14:ligatures w14:val="standardContextual"/>
              </w:rPr>
              <w:t>تساهم تقنيات الذكاء الاصطناعي في تحسين دقة التشخيص.</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639386" w14:textId="0C46E4A9" w:rsidR="00AC3299" w:rsidRPr="00AC3299" w:rsidRDefault="00AC3299" w:rsidP="0094720B">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939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4375"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F6BE028"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288333BA"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3A8B8DB"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D4D3E"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920E2" w14:textId="00A689C1"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FE133C">
              <w:rPr>
                <w:rFonts w:ascii="Sakkal Majalla" w:eastAsia="Calibri" w:hAnsi="Sakkal Majalla" w:cs="Sakkal Majalla"/>
                <w:kern w:val="2"/>
                <w:rtl/>
                <w14:ligatures w14:val="standardContextual"/>
              </w:rPr>
              <w:t>هناك التزام واضح في المستشفى باستخدام الذكاء الاصطناعي في إطار القيم الطبية.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8F6462" w14:textId="5E794C8E" w:rsidR="00AC3299" w:rsidRPr="00AC3299" w:rsidRDefault="00AC3299" w:rsidP="0094720B">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0AB4C2" w14:textId="756E7404" w:rsidR="00AC3299" w:rsidRPr="00AC3299" w:rsidRDefault="00AC3299" w:rsidP="0094720B">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w:t>
            </w:r>
            <w:r w:rsidR="0094720B">
              <w:rPr>
                <w:rFonts w:ascii="Sakkal Majalla" w:eastAsia="Calibri" w:hAnsi="Sakkal Majalla" w:cs="Sakkal Majalla" w:hint="cs"/>
                <w:kern w:val="2"/>
                <w:sz w:val="32"/>
                <w:szCs w:val="32"/>
                <w:rtl/>
                <w:lang w:bidi="ar-EG"/>
                <w14:ligatures w14:val="standardContextual"/>
              </w:rPr>
              <w:t>0</w:t>
            </w:r>
          </w:p>
        </w:tc>
        <w:tc>
          <w:tcPr>
            <w:tcW w:w="992" w:type="dxa"/>
            <w:vMerge/>
            <w:tcBorders>
              <w:left w:val="single" w:sz="4" w:space="0" w:color="000000" w:themeColor="text1"/>
              <w:right w:val="single" w:sz="4" w:space="0" w:color="000000" w:themeColor="text1"/>
            </w:tcBorders>
            <w:vAlign w:val="center"/>
          </w:tcPr>
          <w:p w14:paraId="6CC52FF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63CD3CF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2CDE5A9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87D55"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CDC34" w14:textId="5555346C"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FE133C">
              <w:rPr>
                <w:rFonts w:ascii="Sakkal Majalla" w:eastAsia="Calibri" w:hAnsi="Sakkal Majalla" w:cs="Sakkal Majalla"/>
                <w:kern w:val="2"/>
                <w:rtl/>
                <w14:ligatures w14:val="standardContextual"/>
              </w:rPr>
              <w:t>تطبيقات الذكاء الاصطناعي تقلل من نسبة الأخطاء الطبية.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884D0" w14:textId="732C84B8" w:rsidR="00AC3299" w:rsidRPr="00AC3299" w:rsidRDefault="00AC3299" w:rsidP="0094720B">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C1C2B"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1C17A29"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667836E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63FE7A68"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460834"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59951" w14:textId="78AA431F"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تساهم الأنظمة الذكية في تحسين سرعة تقديم الخدمة للمريض.</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9DE1" w14:textId="22C58849"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885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09855"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1E0B55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3498C65C"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0B78BF5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D075"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BE8D4" w14:textId="799EDBD7"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يتم تدريب العاملين على التعامل مع تقنيات الذكاء الاصطناعي بطريقة مسؤولة.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EFDC11" w14:textId="0298F20E"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982D76">
              <w:rPr>
                <w:rFonts w:ascii="Sakkal Majalla" w:eastAsia="Calibri" w:hAnsi="Sakkal Majalla" w:cs="Sakkal Majalla" w:hint="cs"/>
                <w:kern w:val="2"/>
                <w:sz w:val="32"/>
                <w:szCs w:val="32"/>
                <w:rtl/>
                <w:lang w:bidi="ar-EG"/>
                <w14:ligatures w14:val="standardContextual"/>
              </w:rPr>
              <w:t>.</w:t>
            </w:r>
            <w:r w:rsidR="0094720B">
              <w:rPr>
                <w:rFonts w:ascii="Sakkal Majalla" w:eastAsia="Calibri" w:hAnsi="Sakkal Majalla" w:cs="Sakkal Majalla" w:hint="cs"/>
                <w:kern w:val="2"/>
                <w:sz w:val="32"/>
                <w:szCs w:val="32"/>
                <w:rtl/>
                <w:lang w:bidi="ar-EG"/>
                <w14:ligatures w14:val="standardContextual"/>
              </w:rPr>
              <w:t>865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A43DA"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F69ED9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DCBB8AD"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D94D002"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51DF4D"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04D44" w14:textId="5BE88BE4"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تضمن أنظمة الذكاء الاصطناعي سلامة معلومات المرضى.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D0D755" w14:textId="61D2278C"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736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1C979" w14:textId="1CF5231B" w:rsidR="00AC3299" w:rsidRPr="00AC3299" w:rsidRDefault="00AC3299" w:rsidP="00982D76">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w:t>
            </w:r>
            <w:r w:rsidR="00982D76">
              <w:rPr>
                <w:rFonts w:ascii="Sakkal Majalla" w:eastAsia="Calibri" w:hAnsi="Sakkal Majalla" w:cs="Sakkal Majalla" w:hint="cs"/>
                <w:kern w:val="2"/>
                <w:sz w:val="32"/>
                <w:szCs w:val="32"/>
                <w:rtl/>
                <w:lang w:bidi="ar-EG"/>
                <w14:ligatures w14:val="standardContextual"/>
              </w:rPr>
              <w:t>1</w:t>
            </w:r>
            <w:r w:rsidRPr="00AC3299">
              <w:rPr>
                <w:rFonts w:ascii="Sakkal Majalla" w:eastAsia="Calibri" w:hAnsi="Sakkal Majalla" w:cs="Sakkal Majalla" w:hint="cs"/>
                <w:kern w:val="2"/>
                <w:sz w:val="32"/>
                <w:szCs w:val="32"/>
                <w:rtl/>
                <w:lang w:bidi="ar-EG"/>
                <w14:ligatures w14:val="standardContextual"/>
              </w:rPr>
              <w:t>0</w:t>
            </w:r>
          </w:p>
        </w:tc>
        <w:tc>
          <w:tcPr>
            <w:tcW w:w="992" w:type="dxa"/>
            <w:vMerge/>
            <w:tcBorders>
              <w:left w:val="single" w:sz="4" w:space="0" w:color="000000" w:themeColor="text1"/>
              <w:right w:val="single" w:sz="4" w:space="0" w:color="000000" w:themeColor="text1"/>
            </w:tcBorders>
            <w:vAlign w:val="center"/>
          </w:tcPr>
          <w:p w14:paraId="70FAE884"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64B70DA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22707E4E"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CC9F9"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D28DA" w14:textId="031B27E4"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يتم استخدام تقنيات الذكاء الاصطناعي لدعم القرارات الطبية وليس لاستبدالها.</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51366" w14:textId="3C71989F"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797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638F3" w14:textId="2D9E0E13"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w:t>
            </w:r>
            <w:r w:rsidR="0094720B">
              <w:rPr>
                <w:rFonts w:ascii="Sakkal Majalla" w:eastAsia="Calibri" w:hAnsi="Sakkal Majalla" w:cs="Sakkal Majalla" w:hint="cs"/>
                <w:kern w:val="2"/>
                <w:sz w:val="32"/>
                <w:szCs w:val="32"/>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337396B9"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46A05E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1509D40"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A29A9"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D227F" w14:textId="068BAE5D"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 xml:space="preserve">تُستخدم تقنيات الذكاء الاصطناعي لتعزيز الكفاءة </w:t>
            </w:r>
            <w:r w:rsidRPr="00FE133C">
              <w:rPr>
                <w:rFonts w:ascii="Sakkal Majalla" w:eastAsia="Calibri" w:hAnsi="Sakkal Majalla" w:cs="Sakkal Majalla"/>
                <w:kern w:val="2"/>
                <w:rtl/>
                <w14:ligatures w14:val="standardContextual"/>
              </w:rPr>
              <w:lastRenderedPageBreak/>
              <w:t>التشغيلية في المستشفى.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11D68" w14:textId="29A2236C"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lastRenderedPageBreak/>
              <w:t>0.</w:t>
            </w:r>
            <w:r w:rsidR="0094720B">
              <w:rPr>
                <w:rFonts w:ascii="Sakkal Majalla" w:eastAsia="Calibri" w:hAnsi="Sakkal Majalla" w:cs="Sakkal Majalla" w:hint="cs"/>
                <w:kern w:val="2"/>
                <w:sz w:val="32"/>
                <w:szCs w:val="32"/>
                <w:rtl/>
                <w:lang w:bidi="ar-EG"/>
                <w14:ligatures w14:val="standardContextual"/>
              </w:rPr>
              <w:t>939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01EC43" w14:textId="559C6196"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w:t>
            </w:r>
            <w:r w:rsidR="0094720B">
              <w:rPr>
                <w:rFonts w:ascii="Sakkal Majalla" w:eastAsia="Calibri" w:hAnsi="Sakkal Majalla" w:cs="Sakkal Majalla" w:hint="cs"/>
                <w:kern w:val="2"/>
                <w:sz w:val="32"/>
                <w:szCs w:val="32"/>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06D172C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2C2CE4C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9C0D309"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D71A0"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lastRenderedPageBreak/>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CC4A4" w14:textId="7A884E7F"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تراعي أنظمة الذكاء الاصطناعي معايير العدالة وعدم التحيز.</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0A64A" w14:textId="3BC2B79A"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94720B">
              <w:rPr>
                <w:rFonts w:ascii="Sakkal Majalla" w:eastAsia="Calibri" w:hAnsi="Sakkal Majalla" w:cs="Sakkal Majalla" w:hint="cs"/>
                <w:kern w:val="2"/>
                <w:sz w:val="32"/>
                <w:szCs w:val="32"/>
                <w:rtl/>
                <w:lang w:bidi="ar-EG"/>
                <w14:ligatures w14:val="standardContextual"/>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382F23" w14:textId="03B8C94E" w:rsidR="00AC3299" w:rsidRPr="00AC3299" w:rsidRDefault="00AC3299" w:rsidP="0094720B">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w:t>
            </w:r>
            <w:r w:rsidR="0094720B">
              <w:rPr>
                <w:rFonts w:ascii="Sakkal Majalla" w:eastAsia="Calibri" w:hAnsi="Sakkal Majalla" w:cs="Sakkal Majalla" w:hint="cs"/>
                <w:kern w:val="2"/>
                <w:sz w:val="32"/>
                <w:szCs w:val="32"/>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5F752BC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2D1D57D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0B37F4A"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F93C2" w14:textId="3E429F1E"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440AA" w14:textId="5A384A68"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تطبيقات الذكاء الاصطناعي متاحة لجميع التخصصات دون تمييز.</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15C4C" w14:textId="6D0CE654" w:rsidR="00AC3299" w:rsidRPr="00AC3299" w:rsidRDefault="0094720B" w:rsidP="0094720B">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EC5B2" w14:textId="1909FF82"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0F321B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2A606FF3"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65F244FE"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50753" w14:textId="33777981"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6AABC" w14:textId="3C8B63C1"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يُؤخذ رأي العاملين في تطوير استخدام الذكاء الاصطناعي.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50AEE3" w14:textId="60364787" w:rsidR="00AC3299" w:rsidRPr="00AC3299" w:rsidRDefault="0094720B" w:rsidP="0094720B">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0.885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5203F8" w14:textId="4B4C55D1"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766F2233"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207FE7F4"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4D8FA93E"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86138" w14:textId="47706D92"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167DCE" w14:textId="4A7EB323"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إجراءات الأمن الإلكتروني المتعلقة بالذكاء الاصطناعي كافية.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52739" w14:textId="08F5CB58" w:rsidR="00AC3299" w:rsidRPr="00AC3299" w:rsidRDefault="0094720B" w:rsidP="0094720B">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0.813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1E71F3" w14:textId="387853C6"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1006529E"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5D9C3AFB"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6E274D37"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834107" w14:textId="0A977023"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2B0F0" w14:textId="79AB1F40"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يتماشى استخدام الذكاء الاصطناعي مع القيم المهنية للمهنة الصحية.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C9B9" w14:textId="4449F863"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96C37" w14:textId="3D895CD5"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10941B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5B29D04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2466887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B7ACE" w14:textId="369583C5"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31DC9" w14:textId="34DADCC7"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يُحدث الذكاء الاصطناعي تحسنًا ملموسًا في تجربة المريض</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8A5F8A" w14:textId="6A8DD4D6"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0.696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8021D4" w14:textId="1D4D6D8E" w:rsidR="00AC3299" w:rsidRPr="00AC3299" w:rsidRDefault="0094720B"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7C9E7CAE"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6722280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bl>
    <w:p w14:paraId="60E29626" w14:textId="77777777" w:rsidR="00BB217D" w:rsidRDefault="00011122" w:rsidP="00C5206C">
      <w:pPr>
        <w:pStyle w:val="ListParagraph"/>
        <w:numPr>
          <w:ilvl w:val="0"/>
          <w:numId w:val="28"/>
        </w:numPr>
        <w:spacing w:before="360"/>
        <w:rPr>
          <w:rFonts w:ascii="Sakkal Majalla" w:eastAsia="Calibri" w:hAnsi="Sakkal Majalla" w:cs="Sakkal Majalla"/>
          <w:b/>
          <w:bCs/>
          <w:kern w:val="2"/>
          <w:sz w:val="32"/>
          <w:szCs w:val="32"/>
          <w14:ligatures w14:val="standardContextual"/>
        </w:rPr>
      </w:pPr>
      <w:r>
        <w:rPr>
          <w:rFonts w:ascii="Sakkal Majalla" w:eastAsia="Calibri" w:hAnsi="Sakkal Majalla" w:cs="Sakkal Majalla" w:hint="cs"/>
          <w:b/>
          <w:bCs/>
          <w:kern w:val="2"/>
          <w:sz w:val="32"/>
          <w:szCs w:val="32"/>
          <w:rtl/>
          <w14:ligatures w14:val="standardContextual"/>
        </w:rPr>
        <w:t>صدق استخدام أخلاقيات الذكاء الاصطناعي في رضا العملاء</w:t>
      </w:r>
    </w:p>
    <w:p w14:paraId="5D45F263" w14:textId="310573DF" w:rsidR="00C5206C" w:rsidRPr="00C5206C" w:rsidRDefault="00C5206C" w:rsidP="00C5206C">
      <w:pPr>
        <w:spacing w:before="240"/>
        <w:ind w:left="-45"/>
        <w:rPr>
          <w:rFonts w:ascii="Sakkal Majalla" w:eastAsia="Calibri" w:hAnsi="Sakkal Majalla" w:cs="Sakkal Majalla"/>
          <w:kern w:val="2"/>
          <w:sz w:val="32"/>
          <w:szCs w:val="32"/>
          <w:rtl/>
          <w:lang w:bidi="ar-EG"/>
          <w14:ligatures w14:val="standardContextual"/>
        </w:rPr>
      </w:pPr>
      <w:r w:rsidRPr="00C5206C">
        <w:rPr>
          <w:rFonts w:ascii="Sakkal Majalla" w:eastAsia="Calibri" w:hAnsi="Sakkal Majalla" w:cs="Sakkal Majalla" w:hint="cs"/>
          <w:kern w:val="2"/>
          <w:sz w:val="32"/>
          <w:szCs w:val="32"/>
          <w:rtl/>
          <w14:ligatures w14:val="standardContextual"/>
        </w:rPr>
        <w:t xml:space="preserve">تشير النتائج الواردة بالجدول (4 </w:t>
      </w:r>
      <w:r w:rsidRPr="00C5206C">
        <w:rPr>
          <w:rFonts w:ascii="Sakkal Majalla" w:eastAsia="Calibri" w:hAnsi="Sakkal Majalla" w:cs="Sakkal Majalla"/>
          <w:kern w:val="2"/>
          <w:sz w:val="32"/>
          <w:szCs w:val="32"/>
          <w:rtl/>
          <w14:ligatures w14:val="standardContextual"/>
        </w:rPr>
        <w:t>–</w:t>
      </w:r>
      <w:r w:rsidRPr="00C5206C">
        <w:rPr>
          <w:rFonts w:ascii="Sakkal Majalla" w:eastAsia="Calibri" w:hAnsi="Sakkal Majalla" w:cs="Sakkal Majalla" w:hint="cs"/>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2</w:t>
      </w:r>
      <w:r w:rsidRPr="00C5206C">
        <w:rPr>
          <w:rFonts w:ascii="Sakkal Majalla" w:eastAsia="Calibri" w:hAnsi="Sakkal Majalla" w:cs="Sakkal Majalla" w:hint="cs"/>
          <w:kern w:val="2"/>
          <w:sz w:val="32"/>
          <w:szCs w:val="32"/>
          <w:rtl/>
          <w14:ligatures w14:val="standardContextual"/>
        </w:rPr>
        <w:t xml:space="preserve">) أن جميع فقرات الاستبانة </w:t>
      </w:r>
      <w:r w:rsidRPr="00C5206C">
        <w:rPr>
          <w:rFonts w:ascii="Sakkal Majalla" w:eastAsia="Calibri" w:hAnsi="Sakkal Majalla" w:cs="Sakkal Majalla"/>
          <w:kern w:val="2"/>
          <w:sz w:val="32"/>
          <w:szCs w:val="32"/>
          <w:rtl/>
          <w:lang w:bidi="ar-EG"/>
          <w14:ligatures w14:val="standardContextual"/>
        </w:rPr>
        <w:t xml:space="preserve">تتمتع بمعاملات ارتباط </w:t>
      </w:r>
      <w:r w:rsidRPr="00C5206C">
        <w:rPr>
          <w:rFonts w:ascii="Sakkal Majalla" w:eastAsia="Calibri" w:hAnsi="Sakkal Majalla" w:cs="Sakkal Majalla" w:hint="cs"/>
          <w:kern w:val="2"/>
          <w:sz w:val="32"/>
          <w:szCs w:val="32"/>
          <w:rtl/>
          <w:lang w:bidi="ar-EG"/>
          <w14:ligatures w14:val="standardContextual"/>
        </w:rPr>
        <w:t xml:space="preserve">بين </w:t>
      </w:r>
      <w:r w:rsidRPr="00C5206C">
        <w:rPr>
          <w:rFonts w:ascii="Sakkal Majalla" w:eastAsia="Calibri" w:hAnsi="Sakkal Majalla" w:cs="Sakkal Majalla"/>
          <w:kern w:val="2"/>
          <w:sz w:val="32"/>
          <w:szCs w:val="32"/>
          <w:rtl/>
          <w:lang w:bidi="ar-EG"/>
          <w14:ligatures w14:val="standardContextual"/>
        </w:rPr>
        <w:t>قوية ومتوسطة عند مستوى معنوية أقل من 0.05، وبذلك فجميعها تُعَبِر بصدق عن ما تم تصميمها من أجل قياسه</w:t>
      </w:r>
      <w:r w:rsidRPr="00C5206C">
        <w:rPr>
          <w:rFonts w:ascii="Sakkal Majalla" w:eastAsia="Calibri" w:hAnsi="Sakkal Majalla" w:cs="Sakkal Majalla" w:hint="cs"/>
          <w:kern w:val="2"/>
          <w:sz w:val="32"/>
          <w:szCs w:val="32"/>
          <w:rtl/>
          <w:lang w:bidi="ar-EG"/>
          <w14:ligatures w14:val="standardContextual"/>
        </w:rPr>
        <w:t>.</w:t>
      </w:r>
      <w:r w:rsidRPr="00C5206C">
        <w:rPr>
          <w:rFonts w:ascii="Sakkal Majalla" w:eastAsia="Calibri" w:hAnsi="Sakkal Majalla" w:cs="Sakkal Majalla" w:hint="cs"/>
          <w:kern w:val="2"/>
          <w:sz w:val="32"/>
          <w:szCs w:val="32"/>
          <w:rtl/>
          <w14:ligatures w14:val="standardContextual"/>
        </w:rPr>
        <w:t xml:space="preserve"> </w:t>
      </w:r>
    </w:p>
    <w:p w14:paraId="715DACB8" w14:textId="4654B58E" w:rsidR="00D50365" w:rsidRDefault="00D50365" w:rsidP="00AC3299">
      <w:pPr>
        <w:spacing w:after="0" w:line="240" w:lineRule="auto"/>
        <w:jc w:val="center"/>
        <w:rPr>
          <w:rFonts w:ascii="Sakkal Majalla" w:eastAsia="Calibri" w:hAnsi="Sakkal Majalla" w:cs="Sakkal Majalla"/>
          <w:b/>
          <w:bCs/>
          <w:kern w:val="2"/>
          <w:sz w:val="32"/>
          <w:szCs w:val="32"/>
          <w:rtl/>
          <w14:ligatures w14:val="standardContextual"/>
        </w:rPr>
      </w:pPr>
      <w:r>
        <w:rPr>
          <w:rFonts w:ascii="Sakkal Majalla" w:eastAsia="Calibri" w:hAnsi="Sakkal Majalla" w:cs="Sakkal Majalla" w:hint="cs"/>
          <w:b/>
          <w:bCs/>
          <w:kern w:val="2"/>
          <w:sz w:val="32"/>
          <w:szCs w:val="32"/>
          <w:rtl/>
          <w14:ligatures w14:val="standardContextual"/>
        </w:rPr>
        <w:t xml:space="preserve">جدول (4 </w:t>
      </w:r>
      <w:r>
        <w:rPr>
          <w:rFonts w:ascii="Sakkal Majalla" w:eastAsia="Calibri" w:hAnsi="Sakkal Majalla" w:cs="Sakkal Majalla"/>
          <w:b/>
          <w:bCs/>
          <w:kern w:val="2"/>
          <w:sz w:val="32"/>
          <w:szCs w:val="32"/>
          <w:rtl/>
          <w14:ligatures w14:val="standardContextual"/>
        </w:rPr>
        <w:t>–</w:t>
      </w:r>
      <w:r>
        <w:rPr>
          <w:rFonts w:ascii="Sakkal Majalla" w:eastAsia="Calibri" w:hAnsi="Sakkal Majalla" w:cs="Sakkal Majalla" w:hint="cs"/>
          <w:b/>
          <w:bCs/>
          <w:kern w:val="2"/>
          <w:sz w:val="32"/>
          <w:szCs w:val="32"/>
          <w:rtl/>
          <w14:ligatures w14:val="standardContextual"/>
        </w:rPr>
        <w:t xml:space="preserve"> 2) صدق </w:t>
      </w:r>
      <w:r w:rsidRPr="00D50365">
        <w:rPr>
          <w:rFonts w:ascii="Sakkal Majalla" w:eastAsia="Calibri" w:hAnsi="Sakkal Majalla" w:cs="Sakkal Majalla" w:hint="cs"/>
          <w:b/>
          <w:bCs/>
          <w:kern w:val="2"/>
          <w:sz w:val="32"/>
          <w:szCs w:val="32"/>
          <w:rtl/>
          <w14:ligatures w14:val="standardContextual"/>
        </w:rPr>
        <w:t>استخدام أخلاقيات الذكاء الاصطناعي في رضا العملاء</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AC3299" w:rsidRPr="00AC3299" w14:paraId="5A7B6EC5" w14:textId="77777777" w:rsidTr="00F97162">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F9ABD" w14:textId="77777777" w:rsidR="00AC3299" w:rsidRPr="00AC3299" w:rsidRDefault="00AC3299" w:rsidP="00AC3299">
            <w:pPr>
              <w:spacing w:after="0" w:line="240" w:lineRule="auto"/>
              <w:jc w:val="center"/>
              <w:rPr>
                <w:rFonts w:ascii="Sakkal Majalla" w:eastAsia="Calibri" w:hAnsi="Sakkal Majalla" w:cs="Sakkal Majalla"/>
                <w:kern w:val="2"/>
                <w:sz w:val="32"/>
                <w:szCs w:val="32"/>
                <w14:ligatures w14:val="standardContextual"/>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00ACC"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0AE830"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7A3621"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الصدق البنائي</w:t>
            </w:r>
          </w:p>
        </w:tc>
      </w:tr>
      <w:tr w:rsidR="00AC3299" w:rsidRPr="00AC3299" w14:paraId="13C2DCB9" w14:textId="77777777" w:rsidTr="00F97162">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557327" w14:textId="77777777" w:rsidR="00AC3299" w:rsidRPr="00AC3299" w:rsidRDefault="00AC3299" w:rsidP="00AC3299">
            <w:pPr>
              <w:spacing w:after="0" w:line="240" w:lineRule="auto"/>
              <w:jc w:val="center"/>
              <w:rPr>
                <w:rFonts w:ascii="Sakkal Majalla" w:eastAsia="Calibri" w:hAnsi="Sakkal Majalla" w:cs="Sakkal Majalla"/>
                <w:kern w:val="2"/>
                <w:sz w:val="32"/>
                <w:szCs w:val="32"/>
                <w14:ligatures w14:val="standardContextual"/>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F751D"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C9A21"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18721"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 xml:space="preserve">المعنويه </w:t>
            </w:r>
            <w:r w:rsidRPr="00AC3299">
              <w:rPr>
                <w:rFonts w:ascii="Sakkal Majalla" w:eastAsia="Calibri" w:hAnsi="Sakkal Majalla" w:cs="Sakkal Majalla"/>
                <w:b/>
                <w:bCs/>
                <w:kern w:val="2"/>
                <w:sz w:val="32"/>
                <w:szCs w:val="32"/>
                <w14:ligatures w14:val="standardContextual"/>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C9DE19"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5A2824" w14:textId="77777777" w:rsidR="00AC3299" w:rsidRPr="00AC3299" w:rsidRDefault="00AC3299" w:rsidP="00AC3299">
            <w:pPr>
              <w:spacing w:after="0" w:line="240" w:lineRule="auto"/>
              <w:jc w:val="center"/>
              <w:rPr>
                <w:rFonts w:ascii="Sakkal Majalla" w:eastAsia="Calibri" w:hAnsi="Sakkal Majalla" w:cs="Sakkal Majalla"/>
                <w:b/>
                <w:bCs/>
                <w:kern w:val="2"/>
                <w:sz w:val="32"/>
                <w:szCs w:val="32"/>
                <w14:ligatures w14:val="standardContextual"/>
              </w:rPr>
            </w:pPr>
            <w:r w:rsidRPr="00AC3299">
              <w:rPr>
                <w:rFonts w:ascii="Sakkal Majalla" w:eastAsia="Calibri" w:hAnsi="Sakkal Majalla" w:cs="Sakkal Majalla"/>
                <w:b/>
                <w:bCs/>
                <w:kern w:val="2"/>
                <w:sz w:val="32"/>
                <w:szCs w:val="32"/>
                <w:rtl/>
                <w:lang w:bidi="ar-EG"/>
                <w14:ligatures w14:val="standardContextual"/>
              </w:rPr>
              <w:t xml:space="preserve">المعنويه </w:t>
            </w:r>
            <w:r w:rsidRPr="00AC3299">
              <w:rPr>
                <w:rFonts w:ascii="Sakkal Majalla" w:eastAsia="Calibri" w:hAnsi="Sakkal Majalla" w:cs="Sakkal Majalla"/>
                <w:b/>
                <w:bCs/>
                <w:kern w:val="2"/>
                <w:sz w:val="32"/>
                <w:szCs w:val="32"/>
                <w14:ligatures w14:val="standardContextual"/>
              </w:rPr>
              <w:t>Sig</w:t>
            </w:r>
          </w:p>
        </w:tc>
      </w:tr>
      <w:tr w:rsidR="00AC3299" w:rsidRPr="00AC3299" w14:paraId="4C23C7C7"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A718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35850" w14:textId="51FA57A3"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8E0354">
              <w:rPr>
                <w:rFonts w:ascii="Sakkal Majalla" w:eastAsia="Calibri" w:hAnsi="Sakkal Majalla" w:cs="Sakkal Majalla"/>
                <w:kern w:val="2"/>
                <w:rtl/>
                <w14:ligatures w14:val="standardContextual"/>
              </w:rPr>
              <w:t>يشعر العملاء بالثقة في استخدام الذكاء الاصطناعي في التشخيص</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5FB4F9" w14:textId="576A29A9" w:rsidR="00AC3299" w:rsidRPr="00AC3299" w:rsidRDefault="00AC3299" w:rsidP="00D947BA">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842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AEB25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w:t>
            </w:r>
            <w:r w:rsidRPr="00AC3299">
              <w:rPr>
                <w:rFonts w:ascii="Sakkal Majalla" w:eastAsia="Calibri" w:hAnsi="Sakkal Majalla" w:cs="Sakkal Majalla" w:hint="cs"/>
                <w:kern w:val="2"/>
                <w:sz w:val="32"/>
                <w:szCs w:val="32"/>
                <w:rtl/>
                <w:lang w:bidi="ar-EG"/>
                <w14:ligatures w14:val="standardContextual"/>
              </w:rPr>
              <w:t>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6AFC789D" w14:textId="75899343" w:rsidR="00AC3299" w:rsidRPr="00AC3299" w:rsidRDefault="00AC3299" w:rsidP="00FB060E">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hint="cs"/>
                <w:kern w:val="2"/>
                <w:sz w:val="32"/>
                <w:szCs w:val="32"/>
                <w:rtl/>
                <w:lang w:bidi="ar-EG"/>
                <w14:ligatures w14:val="standardContextual"/>
              </w:rPr>
              <w:t>0.9</w:t>
            </w:r>
            <w:r w:rsidR="00FB060E">
              <w:rPr>
                <w:rFonts w:ascii="Sakkal Majalla" w:eastAsia="Calibri" w:hAnsi="Sakkal Majalla" w:cs="Sakkal Majalla" w:hint="cs"/>
                <w:kern w:val="2"/>
                <w:sz w:val="32"/>
                <w:szCs w:val="32"/>
                <w:rtl/>
                <w:lang w:bidi="ar-EG"/>
                <w14:ligatures w14:val="standardContextual"/>
              </w:rPr>
              <w:t>93</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72AC0409"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r>
      <w:tr w:rsidR="00AC3299" w:rsidRPr="00AC3299" w14:paraId="788227E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3F689"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5A60E" w14:textId="17661659"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8E0354">
              <w:rPr>
                <w:rFonts w:ascii="Sakkal Majalla" w:eastAsia="Calibri" w:hAnsi="Sakkal Majalla" w:cs="Sakkal Majalla"/>
                <w:kern w:val="2"/>
                <w:rtl/>
                <w14:ligatures w14:val="standardContextual"/>
              </w:rPr>
              <w:t>يؤدي استخدام الذكاء الاصطناعي إلى تقليل أوقات الانتظار</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C06172" w14:textId="3DF08612" w:rsidR="00AC3299" w:rsidRPr="00AC3299" w:rsidRDefault="00AC3299" w:rsidP="00D947BA">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w:t>
            </w:r>
            <w:r w:rsidRPr="00AC3299">
              <w:rPr>
                <w:rFonts w:ascii="Sakkal Majalla" w:eastAsia="Calibri" w:hAnsi="Sakkal Majalla" w:cs="Sakkal Majalla" w:hint="cs"/>
                <w:kern w:val="2"/>
                <w:sz w:val="32"/>
                <w:szCs w:val="32"/>
                <w:rtl/>
                <w:lang w:bidi="ar-EG"/>
                <w14:ligatures w14:val="standardContextual"/>
              </w:rPr>
              <w:t>8</w:t>
            </w:r>
            <w:r w:rsidR="00D947BA">
              <w:rPr>
                <w:rFonts w:ascii="Sakkal Majalla" w:eastAsia="Calibri" w:hAnsi="Sakkal Majalla" w:cs="Sakkal Majalla" w:hint="cs"/>
                <w:kern w:val="2"/>
                <w:sz w:val="32"/>
                <w:szCs w:val="32"/>
                <w:rtl/>
                <w:lang w:bidi="ar-EG"/>
                <w14:ligatures w14:val="standardContextual"/>
              </w:rPr>
              <w:t>1</w:t>
            </w:r>
            <w:r w:rsidRPr="00AC3299">
              <w:rPr>
                <w:rFonts w:ascii="Sakkal Majalla" w:eastAsia="Calibri" w:hAnsi="Sakkal Majalla" w:cs="Sakkal Majalla" w:hint="cs"/>
                <w:kern w:val="2"/>
                <w:sz w:val="32"/>
                <w:szCs w:val="32"/>
                <w:rtl/>
                <w:lang w:bidi="ar-EG"/>
                <w14:ligatures w14:val="standardContextual"/>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71DB9"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EEBE46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0AA50A20"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72224AF1"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41906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CC5F5" w14:textId="7BCBFA4B"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8E0354">
              <w:rPr>
                <w:rFonts w:ascii="Sakkal Majalla" w:eastAsia="Calibri" w:hAnsi="Sakkal Majalla" w:cs="Sakkal Majalla"/>
                <w:kern w:val="2"/>
                <w:rtl/>
                <w14:ligatures w14:val="standardContextual"/>
              </w:rPr>
              <w:t>يشعر العملاء أن الخدمات أصبحت أكثر دقة وفعالية</w:t>
            </w:r>
            <w:r w:rsidRPr="008E0354">
              <w:rPr>
                <w:rFonts w:ascii="Sakkal Majalla" w:eastAsia="Calibri" w:hAnsi="Sakkal Majalla" w:cs="Sakkal Majalla"/>
                <w:kern w:val="2"/>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33758" w14:textId="074D1A99" w:rsidR="00AC3299" w:rsidRPr="00AC3299" w:rsidRDefault="00AC3299" w:rsidP="00D947BA">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833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7F280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62F4E1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FD38F02"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245056B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1EC46"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2027C" w14:textId="5D5FF8C3"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8E0354">
              <w:rPr>
                <w:rFonts w:ascii="Sakkal Majalla" w:eastAsia="Calibri" w:hAnsi="Sakkal Majalla" w:cs="Sakkal Majalla"/>
                <w:kern w:val="2"/>
                <w:rtl/>
                <w14:ligatures w14:val="standardContextual"/>
              </w:rPr>
              <w:t>يلاحظ العملاء اهتمامًا أكبر باحتياجاتهم الشخصية</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62CB4" w14:textId="561282A7" w:rsidR="00AC3299" w:rsidRPr="00AC3299" w:rsidRDefault="00AC3299" w:rsidP="00D947BA">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822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DF78B"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r w:rsidRPr="00AC3299">
              <w:rPr>
                <w:rFonts w:ascii="Sakkal Majalla" w:eastAsia="Calibri" w:hAnsi="Sakkal Majalla" w:cs="Sakkal Majalla"/>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30E569B"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481D3A3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41886E94"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C2797"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795AA" w14:textId="6EB796E6"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يتم إبلاغ العملاء بكيفية استخدام الذكاء الاصطناعي</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A54B02" w14:textId="11C0F7DE" w:rsidR="00AC3299" w:rsidRPr="00AC3299" w:rsidRDefault="00AC3299" w:rsidP="00D947BA">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B8B07"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0517CC3"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12C09F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432C9FF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6EFD2"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lastRenderedPageBreak/>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B0CC6" w14:textId="69BB3C39"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يشعر المرضى بالراحة تجاه التعامل مع الأنظمة الذكية</w:t>
            </w:r>
            <w:r w:rsidRPr="008E0354">
              <w:rPr>
                <w:rFonts w:ascii="Sakkal Majalla" w:eastAsia="Calibri" w:hAnsi="Sakkal Majalla" w:cs="Sakkal Majalla"/>
                <w:kern w:val="2"/>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5FEB0" w14:textId="16D1803A" w:rsidR="00AC3299" w:rsidRPr="00AC3299" w:rsidRDefault="00AC3299" w:rsidP="00D947BA">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796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8A252"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557EB59"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18EC7AB8"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2D8E05D"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018646"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8E01B" w14:textId="255D3662"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يسهم الذكاء الاصطناعي في تعزيز ثقة العملاء بالمستشفى</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A39E3" w14:textId="34FEBD8F" w:rsidR="00AC3299" w:rsidRPr="00AC3299" w:rsidRDefault="00AC3299" w:rsidP="00D947BA">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0.8</w:t>
            </w:r>
            <w:r w:rsidR="00D947BA">
              <w:rPr>
                <w:rFonts w:ascii="Sakkal Majalla" w:eastAsia="Calibri" w:hAnsi="Sakkal Majalla" w:cs="Sakkal Majalla" w:hint="cs"/>
                <w:kern w:val="2"/>
                <w:sz w:val="32"/>
                <w:szCs w:val="32"/>
                <w:rtl/>
                <w:lang w:bidi="ar-EG"/>
                <w14:ligatures w14:val="standardContextual"/>
              </w:rPr>
              <w:t>6</w:t>
            </w:r>
            <w:r w:rsidRPr="00AC3299">
              <w:rPr>
                <w:rFonts w:ascii="Sakkal Majalla" w:eastAsia="Calibri" w:hAnsi="Sakkal Majalla" w:cs="Sakkal Majalla" w:hint="cs"/>
                <w:kern w:val="2"/>
                <w:sz w:val="32"/>
                <w:szCs w:val="32"/>
                <w:rtl/>
                <w:lang w:bidi="ar-EG"/>
                <w14:ligatures w14:val="standardContextual"/>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5B7747"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7FFBD95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BCF1801"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1876249D"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242F51"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826F8" w14:textId="7779FA26"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يعتبر العملاء أن الخدمات أصبحت أكثر شفافية بفضل التقنيات الحديثة</w:t>
            </w:r>
            <w:r w:rsidRPr="008E0354">
              <w:rPr>
                <w:rFonts w:ascii="Sakkal Majalla" w:eastAsia="Calibri" w:hAnsi="Sakkal Majalla" w:cs="Sakkal Majalla"/>
                <w:kern w:val="2"/>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3BCB30" w14:textId="001AADAB" w:rsidR="00AC3299" w:rsidRPr="00AC3299" w:rsidRDefault="00AC3299" w:rsidP="00D947BA">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773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EDB22"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B599A5E"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783DB04"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33F3A17F"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74DC4"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F0A8F" w14:textId="1708D02B"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هناك تفاعل إيجابي من العملاء مع نتائج الذكاء الاصطناعي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4C5D3" w14:textId="1FBA1458" w:rsidR="00AC3299" w:rsidRPr="00AC3299" w:rsidRDefault="00AC3299" w:rsidP="00D947BA">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0.8</w:t>
            </w:r>
            <w:r w:rsidR="00D947BA">
              <w:rPr>
                <w:rFonts w:ascii="Sakkal Majalla" w:eastAsia="Calibri" w:hAnsi="Sakkal Majalla" w:cs="Sakkal Majalla" w:hint="cs"/>
                <w:kern w:val="2"/>
                <w:sz w:val="32"/>
                <w:szCs w:val="32"/>
                <w:rtl/>
                <w:lang w:bidi="ar-EG"/>
                <w14:ligatures w14:val="standardContextual"/>
              </w:rPr>
              <w:t>83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5FA21"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3D9B2F5"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61B33B3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30518355"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749EC"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BB2D4" w14:textId="0FB674FE"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يسهم استخدام الذكاء الاصطناعي في تحسين تقييمات العملاء للمستشفى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7875E3" w14:textId="4B4F8735" w:rsidR="00AC3299" w:rsidRPr="00AC3299" w:rsidRDefault="00AC3299" w:rsidP="00D947BA">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w:t>
            </w:r>
            <w:r w:rsidR="00D947BA">
              <w:rPr>
                <w:rFonts w:ascii="Sakkal Majalla" w:eastAsia="Calibri" w:hAnsi="Sakkal Majalla" w:cs="Sakkal Majalla" w:hint="cs"/>
                <w:kern w:val="2"/>
                <w:sz w:val="32"/>
                <w:szCs w:val="32"/>
                <w:rtl/>
                <w:lang w:bidi="ar-EG"/>
                <w14:ligatures w14:val="standardContextual"/>
              </w:rPr>
              <w:t>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4F5D82" w14:textId="7777777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sidRPr="00AC3299">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6FC3081C"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281B09BE"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66DBB77D"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D55D9" w14:textId="27D532B7" w:rsidR="00AC3299" w:rsidRP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334F4" w14:textId="65B2DB3C"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يساهم استخدام الذكاء الاصطناعي في تحقيق توقعات العملاء</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36DA7" w14:textId="1336FD9C" w:rsidR="00AC3299" w:rsidRPr="00AC3299" w:rsidRDefault="00D947BA"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92608E" w14:textId="3380669C" w:rsidR="00AC3299" w:rsidRPr="00AC3299" w:rsidRDefault="00D947BA"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D8F0CF6"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53F1306D"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283527C"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3CD11" w14:textId="0B95E280"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EC251" w14:textId="19917806"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العملاء يشعرون بخصوصيتهم رغم استخدام الأنظمة الذكية</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17FA9" w14:textId="64C2A793" w:rsidR="00AC3299" w:rsidRPr="00AC3299" w:rsidRDefault="00D947BA"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0.733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B2EF6" w14:textId="2D99317A" w:rsidR="00AC3299" w:rsidRPr="00AC3299" w:rsidRDefault="00D947BA"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9E598E4"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382730AE"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74B3B4C5"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D23" w14:textId="618245E2"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D860B" w14:textId="7CB62EE1"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تُقدم المساعدة اللازمة للعملاء لفهم دور الذكاء الاصطناعي في الخدمة</w:t>
            </w:r>
            <w:r w:rsidRPr="008E0354">
              <w:rPr>
                <w:rFonts w:ascii="Sakkal Majalla" w:eastAsia="Calibri" w:hAnsi="Sakkal Majalla" w:cs="Sakkal Majalla"/>
                <w:kern w:val="2"/>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1C3748" w14:textId="4A434E6A" w:rsidR="00AC3299" w:rsidRPr="00AC3299" w:rsidRDefault="00132D08"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0.744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16C1E" w14:textId="760A2993" w:rsidR="00AC3299" w:rsidRPr="00AC3299" w:rsidRDefault="00132D08"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F1DA61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0F7ACA68"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5C00BD79"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3EAB18" w14:textId="59DD3701"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68CB0" w14:textId="7431707C"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يسهم الذكاء الاصطناعي في تقليل الشكاوى</w:t>
            </w:r>
            <w:r w:rsidRPr="008E0354">
              <w:rPr>
                <w:rFonts w:ascii="Sakkal Majalla" w:eastAsia="Calibri" w:hAnsi="Sakkal Majalla" w:cs="Sakkal Majalla"/>
                <w:kern w:val="2"/>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C01508" w14:textId="3EA74BA3" w:rsidR="00AC3299" w:rsidRPr="00AC3299" w:rsidRDefault="00132D08"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38643" w14:textId="4E2F1995" w:rsidR="00AC3299" w:rsidRPr="00AC3299" w:rsidRDefault="00132D08"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44726E37"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right w:val="single" w:sz="4" w:space="0" w:color="000000" w:themeColor="text1"/>
            </w:tcBorders>
            <w:vAlign w:val="center"/>
          </w:tcPr>
          <w:p w14:paraId="74FAFE75"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r w:rsidR="00AC3299" w:rsidRPr="00AC3299" w14:paraId="2623BBC8"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A8EB82" w14:textId="27AA33DA" w:rsidR="00AC3299" w:rsidRDefault="00AC3299"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FB723" w14:textId="27B543E7" w:rsidR="00AC3299" w:rsidRPr="00AC3299" w:rsidRDefault="00AC3299" w:rsidP="00AC329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استخدام الذكاء الاصطناعي يعكس صورة متطورة عن المستشفى</w:t>
            </w:r>
            <w:r w:rsidRPr="008E0354">
              <w:rPr>
                <w:rFonts w:ascii="Sakkal Majalla" w:eastAsia="Calibri" w:hAnsi="Sakkal Majalla" w:cs="Sakkal Majalla"/>
                <w:kern w:val="2"/>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19C8B" w14:textId="59553908" w:rsidR="00AC3299" w:rsidRPr="00AC3299" w:rsidRDefault="00132D08"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F70BC" w14:textId="12AD5E18" w:rsidR="00AC3299" w:rsidRPr="00AC3299" w:rsidRDefault="00132D08" w:rsidP="00AC329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5CF4E03F"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394BA5C8" w14:textId="77777777" w:rsidR="00AC3299" w:rsidRPr="00AC3299" w:rsidRDefault="00AC3299" w:rsidP="00AC3299">
            <w:pPr>
              <w:spacing w:after="0" w:line="240" w:lineRule="auto"/>
              <w:rPr>
                <w:rFonts w:ascii="Sakkal Majalla" w:eastAsia="Calibri" w:hAnsi="Sakkal Majalla" w:cs="Sakkal Majalla"/>
                <w:kern w:val="2"/>
                <w:sz w:val="32"/>
                <w:szCs w:val="32"/>
                <w14:ligatures w14:val="standardContextual"/>
              </w:rPr>
            </w:pPr>
          </w:p>
        </w:tc>
      </w:tr>
    </w:tbl>
    <w:p w14:paraId="6C17D071" w14:textId="7BB47063" w:rsidR="00BB217D" w:rsidRPr="00154CF1" w:rsidRDefault="00CE7A42" w:rsidP="00C5206C">
      <w:pPr>
        <w:spacing w:before="240"/>
        <w:outlineLvl w:val="2"/>
        <w:rPr>
          <w:rFonts w:ascii="Sakkal Majalla" w:eastAsia="Calibri" w:hAnsi="Sakkal Majalla" w:cs="Sakkal Majalla"/>
          <w:b/>
          <w:bCs/>
          <w:kern w:val="2"/>
          <w:sz w:val="36"/>
          <w:szCs w:val="36"/>
          <w:rtl/>
          <w14:ligatures w14:val="standardContextual"/>
        </w:rPr>
      </w:pPr>
      <w:bookmarkStart w:id="84" w:name="_Toc231856525"/>
      <w:r w:rsidRPr="00154CF1">
        <w:rPr>
          <w:rFonts w:ascii="Sakkal Majalla" w:eastAsia="Calibri" w:hAnsi="Sakkal Majalla" w:cs="Sakkal Majalla" w:hint="cs"/>
          <w:b/>
          <w:bCs/>
          <w:kern w:val="2"/>
          <w:sz w:val="36"/>
          <w:szCs w:val="36"/>
          <w:rtl/>
          <w14:ligatures w14:val="standardContextual"/>
        </w:rPr>
        <w:t xml:space="preserve">2.2.4 </w:t>
      </w:r>
      <w:r w:rsidR="00BB217D" w:rsidRPr="00154CF1">
        <w:rPr>
          <w:rFonts w:ascii="Sakkal Majalla" w:eastAsia="Calibri" w:hAnsi="Sakkal Majalla" w:cs="Sakkal Majalla" w:hint="cs"/>
          <w:b/>
          <w:bCs/>
          <w:kern w:val="2"/>
          <w:sz w:val="36"/>
          <w:szCs w:val="36"/>
          <w:rtl/>
          <w14:ligatures w14:val="standardContextual"/>
        </w:rPr>
        <w:t>ثبات الاتساق الداخلي</w:t>
      </w:r>
      <w:bookmarkEnd w:id="84"/>
    </w:p>
    <w:p w14:paraId="6EF5DCA3" w14:textId="588183B9" w:rsidR="00C5206C" w:rsidRPr="00057A07" w:rsidRDefault="00C5206C" w:rsidP="00C5206C">
      <w:pPr>
        <w:spacing w:before="120" w:after="0"/>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 xml:space="preserve">تم التحقق من ثبات الاستبانة </w:t>
      </w:r>
      <w:r>
        <w:rPr>
          <w:rFonts w:ascii="Sakkal Majalla" w:eastAsia="Calibri" w:hAnsi="Sakkal Majalla" w:cs="Sakkal Majalla" w:hint="cs"/>
          <w:kern w:val="2"/>
          <w:sz w:val="32"/>
          <w:szCs w:val="32"/>
          <w:rtl/>
          <w:lang w:bidi="ar-EG"/>
          <w14:ligatures w14:val="standardContextual"/>
        </w:rPr>
        <w:t xml:space="preserve">من خلال </w:t>
      </w:r>
      <w:r w:rsidRPr="00057A07">
        <w:rPr>
          <w:rFonts w:ascii="Sakkal Majalla" w:eastAsia="Calibri" w:hAnsi="Sakkal Majalla" w:cs="Sakkal Majalla"/>
          <w:kern w:val="2"/>
          <w:sz w:val="32"/>
          <w:szCs w:val="32"/>
          <w:rtl/>
          <w:lang w:bidi="ar-EG"/>
          <w14:ligatures w14:val="standardContextual"/>
        </w:rPr>
        <w:t xml:space="preserve">اختبار </w:t>
      </w:r>
      <w:r>
        <w:rPr>
          <w:rFonts w:ascii="Sakkal Majalla" w:eastAsia="Calibri" w:hAnsi="Sakkal Majalla" w:cs="Sakkal Majalla" w:hint="cs"/>
          <w:kern w:val="2"/>
          <w:sz w:val="32"/>
          <w:szCs w:val="32"/>
          <w:rtl/>
          <w:lang w:bidi="ar-EG"/>
          <w14:ligatures w14:val="standardContextual"/>
        </w:rPr>
        <w:t xml:space="preserve"> </w:t>
      </w:r>
      <w:r w:rsidRPr="00057A07">
        <w:rPr>
          <w:rFonts w:ascii="Sakkal Majalla" w:eastAsia="Calibri" w:hAnsi="Sakkal Majalla" w:cs="Sakkal Majalla"/>
          <w:kern w:val="2"/>
          <w:sz w:val="32"/>
          <w:szCs w:val="32"/>
          <w:rtl/>
          <w:lang w:bidi="ar-EG"/>
          <w14:ligatures w14:val="standardContextual"/>
        </w:rPr>
        <w:t xml:space="preserve">معامل </w:t>
      </w:r>
      <w:r>
        <w:rPr>
          <w:rFonts w:ascii="Sakkal Majalla" w:eastAsia="Calibri" w:hAnsi="Sakkal Majalla" w:cs="Sakkal Majalla" w:hint="cs"/>
          <w:kern w:val="2"/>
          <w:sz w:val="32"/>
          <w:szCs w:val="32"/>
          <w:rtl/>
          <w:lang w:bidi="ar-EG"/>
          <w14:ligatures w14:val="standardContextual"/>
        </w:rPr>
        <w:t>(</w:t>
      </w:r>
      <w:r w:rsidRPr="00057A07">
        <w:rPr>
          <w:rFonts w:ascii="Sakkal Majalla" w:eastAsia="Calibri" w:hAnsi="Sakkal Majalla" w:cs="Sakkal Majalla"/>
          <w:kern w:val="2"/>
          <w:sz w:val="32"/>
          <w:szCs w:val="32"/>
          <w:rtl/>
          <w:lang w:bidi="ar-EG"/>
          <w14:ligatures w14:val="standardContextual"/>
        </w:rPr>
        <w:t>ألفا كرونباخ</w:t>
      </w:r>
      <w:r>
        <w:rPr>
          <w:rFonts w:ascii="Sakkal Majalla" w:eastAsia="Calibri" w:hAnsi="Sakkal Majalla" w:cs="Sakkal Majalla" w:hint="cs"/>
          <w:kern w:val="2"/>
          <w:sz w:val="32"/>
          <w:szCs w:val="32"/>
          <w:rtl/>
          <w:lang w:bidi="ar-EG"/>
          <w14:ligatures w14:val="standardContextual"/>
        </w:rPr>
        <w:t>)</w:t>
      </w:r>
      <w:r w:rsidRPr="00057A07">
        <w:rPr>
          <w:rFonts w:ascii="Sakkal Majalla" w:eastAsia="Calibri" w:hAnsi="Sakkal Majalla" w:cs="Sakkal Majalla"/>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 xml:space="preserve">ويبين </w:t>
      </w:r>
      <w:r w:rsidRPr="00C5206C">
        <w:rPr>
          <w:rFonts w:ascii="Sakkal Majalla" w:eastAsia="Calibri" w:hAnsi="Sakkal Majalla" w:cs="Sakkal Majalla" w:hint="cs"/>
          <w:kern w:val="2"/>
          <w:sz w:val="32"/>
          <w:szCs w:val="32"/>
          <w:rtl/>
          <w:lang w:bidi="ar-EG"/>
          <w14:ligatures w14:val="standardContextual"/>
        </w:rPr>
        <w:t xml:space="preserve">جدول (4 </w:t>
      </w:r>
      <w:r w:rsidRPr="00C5206C">
        <w:rPr>
          <w:rFonts w:ascii="Sakkal Majalla" w:eastAsia="Calibri" w:hAnsi="Sakkal Majalla" w:cs="Sakkal Majalla"/>
          <w:kern w:val="2"/>
          <w:sz w:val="32"/>
          <w:szCs w:val="32"/>
          <w:rtl/>
          <w:lang w:bidi="ar-EG"/>
          <w14:ligatures w14:val="standardContextual"/>
        </w:rPr>
        <w:t>–</w:t>
      </w:r>
      <w:r w:rsidRPr="00C5206C">
        <w:rPr>
          <w:rFonts w:ascii="Sakkal Majalla" w:eastAsia="Calibri" w:hAnsi="Sakkal Majalla" w:cs="Sakkal Majalla" w:hint="cs"/>
          <w:kern w:val="2"/>
          <w:sz w:val="32"/>
          <w:szCs w:val="32"/>
          <w:rtl/>
          <w:lang w:bidi="ar-EG"/>
          <w14:ligatures w14:val="standardContextual"/>
        </w:rPr>
        <w:t xml:space="preserve"> 3) </w:t>
      </w:r>
      <w:r w:rsidRPr="00057A07">
        <w:rPr>
          <w:rFonts w:ascii="Sakkal Majalla" w:eastAsia="Calibri" w:hAnsi="Sakkal Majalla" w:cs="Sakkal Majalla"/>
          <w:kern w:val="2"/>
          <w:sz w:val="32"/>
          <w:szCs w:val="32"/>
          <w:rtl/>
          <w:lang w:bidi="ar-EG"/>
          <w14:ligatures w14:val="standardContextual"/>
        </w:rPr>
        <w:t>الملاحظات التالية:</w:t>
      </w:r>
    </w:p>
    <w:p w14:paraId="691E3AFE" w14:textId="77777777" w:rsidR="00C5206C" w:rsidRPr="00057A07" w:rsidRDefault="00C5206C" w:rsidP="00C5206C">
      <w:pPr>
        <w:numPr>
          <w:ilvl w:val="0"/>
          <w:numId w:val="29"/>
        </w:numPr>
        <w:rPr>
          <w:rFonts w:ascii="Sakkal Majalla" w:eastAsia="Calibri" w:hAnsi="Sakkal Majalla" w:cs="Sakkal Majalla"/>
          <w:kern w:val="2"/>
          <w:sz w:val="32"/>
          <w:szCs w:val="32"/>
          <w:rtl/>
          <w:lang w:bidi="ar-EG"/>
          <w14:ligatures w14:val="standardContextual"/>
        </w:rPr>
      </w:pPr>
      <w:r w:rsidRPr="00057A07">
        <w:rPr>
          <w:rFonts w:ascii="Sakkal Majalla" w:eastAsia="Calibri" w:hAnsi="Sakkal Majalla" w:cs="Sakkal Majalla"/>
          <w:kern w:val="2"/>
          <w:sz w:val="32"/>
          <w:szCs w:val="32"/>
          <w:rtl/>
          <w:lang w:bidi="ar-EG"/>
          <w14:ligatures w14:val="standardContextual"/>
        </w:rPr>
        <w:t>فقرات قياس (</w:t>
      </w:r>
      <w:r w:rsidRPr="00057A07">
        <w:rPr>
          <w:rFonts w:ascii="Sakkal Majalla" w:eastAsia="Calibri" w:hAnsi="Sakkal Majalla" w:cs="Sakkal Majalla" w:hint="cs"/>
          <w:kern w:val="2"/>
          <w:sz w:val="32"/>
          <w:szCs w:val="32"/>
          <w:rtl/>
          <w14:ligatures w14:val="standardContextual"/>
        </w:rPr>
        <w:t>تأثير استخدام أخلاقيات الذكاء الاصطناعي على جودة الخدمة الصحية</w:t>
      </w:r>
      <w:r w:rsidRPr="00057A07">
        <w:rPr>
          <w:rFonts w:ascii="Sakkal Majalla" w:eastAsia="Calibri" w:hAnsi="Sakkal Majalla" w:cs="Sakkal Majalla"/>
          <w:kern w:val="2"/>
          <w:sz w:val="32"/>
          <w:szCs w:val="32"/>
          <w:rtl/>
          <w:lang w:bidi="ar-EG"/>
          <w14:ligatures w14:val="standardContextual"/>
        </w:rPr>
        <w:t xml:space="preserve">) وعددها </w:t>
      </w:r>
      <w:r w:rsidRPr="00057A07">
        <w:rPr>
          <w:rFonts w:ascii="Sakkal Majalla" w:eastAsia="Calibri" w:hAnsi="Sakkal Majalla" w:cs="Sakkal Majalla" w:hint="cs"/>
          <w:kern w:val="2"/>
          <w:sz w:val="32"/>
          <w:szCs w:val="32"/>
          <w:rtl/>
          <w:lang w:bidi="ar-EG"/>
          <w14:ligatures w14:val="standardContextual"/>
        </w:rPr>
        <w:t>خمس</w:t>
      </w:r>
      <w:r w:rsidRPr="00057A07">
        <w:rPr>
          <w:rFonts w:ascii="Sakkal Majalla" w:eastAsia="Calibri" w:hAnsi="Sakkal Majalla" w:cs="Sakkal Majalla"/>
          <w:kern w:val="2"/>
          <w:sz w:val="32"/>
          <w:szCs w:val="32"/>
          <w:rtl/>
          <w:lang w:bidi="ar-EG"/>
          <w14:ligatures w14:val="standardContextual"/>
        </w:rPr>
        <w:t xml:space="preserve">ة </w:t>
      </w:r>
      <w:r>
        <w:rPr>
          <w:rFonts w:ascii="Sakkal Majalla" w:eastAsia="Calibri" w:hAnsi="Sakkal Majalla" w:cs="Sakkal Majalla" w:hint="cs"/>
          <w:kern w:val="2"/>
          <w:sz w:val="32"/>
          <w:szCs w:val="32"/>
          <w:rtl/>
          <w:lang w:bidi="ar-EG"/>
          <w14:ligatures w14:val="standardContextual"/>
        </w:rPr>
        <w:t xml:space="preserve">عشر </w:t>
      </w:r>
      <w:r>
        <w:rPr>
          <w:rFonts w:ascii="Sakkal Majalla" w:eastAsia="Calibri" w:hAnsi="Sakkal Majalla" w:cs="Sakkal Majalla"/>
          <w:kern w:val="2"/>
          <w:sz w:val="32"/>
          <w:szCs w:val="32"/>
          <w:rtl/>
          <w:lang w:bidi="ar-EG"/>
          <w14:ligatures w14:val="standardContextual"/>
        </w:rPr>
        <w:t>فقر</w:t>
      </w:r>
      <w:r>
        <w:rPr>
          <w:rFonts w:ascii="Sakkal Majalla" w:eastAsia="Calibri" w:hAnsi="Sakkal Majalla" w:cs="Sakkal Majalla" w:hint="cs"/>
          <w:kern w:val="2"/>
          <w:sz w:val="32"/>
          <w:szCs w:val="32"/>
          <w:rtl/>
          <w:lang w:bidi="ar-EG"/>
          <w14:ligatures w14:val="standardContextual"/>
        </w:rPr>
        <w:t>ة</w:t>
      </w:r>
      <w:r w:rsidRPr="00057A07">
        <w:rPr>
          <w:rFonts w:ascii="Sakkal Majalla" w:eastAsia="Calibri" w:hAnsi="Sakkal Majalla" w:cs="Sakkal Majalla"/>
          <w:kern w:val="2"/>
          <w:sz w:val="32"/>
          <w:szCs w:val="32"/>
          <w:rtl/>
          <w:lang w:bidi="ar-EG"/>
          <w14:ligatures w14:val="standardContextual"/>
        </w:rPr>
        <w:t xml:space="preserve">، سجلت ثباتاً مقداره </w:t>
      </w:r>
      <w:r>
        <w:rPr>
          <w:rFonts w:ascii="Sakkal Majalla" w:eastAsia="Calibri" w:hAnsi="Sakkal Majalla" w:cs="Sakkal Majalla" w:hint="cs"/>
          <w:kern w:val="2"/>
          <w:sz w:val="32"/>
          <w:szCs w:val="32"/>
          <w:rtl/>
          <w:lang w:bidi="ar-EG"/>
          <w14:ligatures w14:val="standardContextual"/>
        </w:rPr>
        <w:t>0.977</w:t>
      </w:r>
      <w:r w:rsidRPr="00057A07">
        <w:rPr>
          <w:rFonts w:ascii="Sakkal Majalla" w:eastAsia="Calibri" w:hAnsi="Sakkal Majalla" w:cs="Sakkal Majalla" w:hint="cs"/>
          <w:kern w:val="2"/>
          <w:sz w:val="32"/>
          <w:szCs w:val="32"/>
          <w:rtl/>
          <w:lang w:bidi="ar-EG"/>
          <w14:ligatures w14:val="standardContextual"/>
        </w:rPr>
        <w:t>.</w:t>
      </w:r>
    </w:p>
    <w:p w14:paraId="47CA2420" w14:textId="77777777" w:rsidR="00C5206C" w:rsidRPr="00057A07" w:rsidRDefault="00C5206C" w:rsidP="00C5206C">
      <w:pPr>
        <w:numPr>
          <w:ilvl w:val="0"/>
          <w:numId w:val="29"/>
        </w:numPr>
        <w:rPr>
          <w:rFonts w:ascii="Sakkal Majalla" w:eastAsia="Calibri" w:hAnsi="Sakkal Majalla" w:cs="Sakkal Majalla"/>
          <w:kern w:val="2"/>
          <w:sz w:val="32"/>
          <w:szCs w:val="32"/>
          <w14:ligatures w14:val="standardContextual"/>
        </w:rPr>
      </w:pPr>
      <w:r w:rsidRPr="00057A07">
        <w:rPr>
          <w:rFonts w:ascii="Sakkal Majalla" w:eastAsia="Calibri" w:hAnsi="Sakkal Majalla" w:cs="Sakkal Majalla"/>
          <w:kern w:val="2"/>
          <w:sz w:val="32"/>
          <w:szCs w:val="32"/>
          <w:rtl/>
          <w:lang w:bidi="ar-EG"/>
          <w14:ligatures w14:val="standardContextual"/>
        </w:rPr>
        <w:t xml:space="preserve">فقرات </w:t>
      </w:r>
      <w:r w:rsidRPr="00057A07">
        <w:rPr>
          <w:rFonts w:ascii="Sakkal Majalla" w:eastAsia="Calibri" w:hAnsi="Sakkal Majalla" w:cs="Sakkal Majalla" w:hint="cs"/>
          <w:kern w:val="2"/>
          <w:sz w:val="32"/>
          <w:szCs w:val="32"/>
          <w:rtl/>
          <w:lang w:bidi="ar-EG"/>
          <w14:ligatures w14:val="standardContextual"/>
        </w:rPr>
        <w:t>قياس</w:t>
      </w:r>
      <w:r w:rsidRPr="00057A07">
        <w:rPr>
          <w:rFonts w:ascii="Sakkal Majalla" w:eastAsia="Calibri" w:hAnsi="Sakkal Majalla" w:cs="Sakkal Majalla"/>
          <w:kern w:val="2"/>
          <w:sz w:val="32"/>
          <w:szCs w:val="32"/>
          <w:rtl/>
          <w:lang w:bidi="ar-EG"/>
          <w14:ligatures w14:val="standardContextual"/>
        </w:rPr>
        <w:t xml:space="preserve"> (</w:t>
      </w:r>
      <w:r w:rsidRPr="00057A07">
        <w:rPr>
          <w:rFonts w:ascii="Sakkal Majalla" w:eastAsia="Calibri" w:hAnsi="Sakkal Majalla" w:cs="Sakkal Majalla" w:hint="cs"/>
          <w:kern w:val="2"/>
          <w:sz w:val="32"/>
          <w:szCs w:val="32"/>
          <w:rtl/>
          <w14:ligatures w14:val="standardContextual"/>
        </w:rPr>
        <w:t>تأثير استخدام أخلاقيات الذكاء الاصطناعي على رضا العملاء</w:t>
      </w:r>
      <w:r w:rsidRPr="00057A07">
        <w:rPr>
          <w:rFonts w:ascii="Sakkal Majalla" w:eastAsia="Calibri" w:hAnsi="Sakkal Majalla" w:cs="Sakkal Majalla"/>
          <w:kern w:val="2"/>
          <w:sz w:val="32"/>
          <w:szCs w:val="32"/>
          <w:rtl/>
          <w:lang w:bidi="ar-EG"/>
          <w14:ligatures w14:val="standardContextual"/>
        </w:rPr>
        <w:t xml:space="preserve">)، وعددها </w:t>
      </w:r>
      <w:r w:rsidRPr="00057A07">
        <w:rPr>
          <w:rFonts w:ascii="Sakkal Majalla" w:eastAsia="Calibri" w:hAnsi="Sakkal Majalla" w:cs="Sakkal Majalla" w:hint="cs"/>
          <w:kern w:val="2"/>
          <w:sz w:val="32"/>
          <w:szCs w:val="32"/>
          <w:rtl/>
          <w:lang w:bidi="ar-EG"/>
          <w14:ligatures w14:val="standardContextual"/>
        </w:rPr>
        <w:t>خمسة</w:t>
      </w:r>
      <w:r>
        <w:rPr>
          <w:rFonts w:ascii="Sakkal Majalla" w:eastAsia="Calibri" w:hAnsi="Sakkal Majalla" w:cs="Sakkal Majalla" w:hint="cs"/>
          <w:kern w:val="2"/>
          <w:sz w:val="32"/>
          <w:szCs w:val="32"/>
          <w:rtl/>
          <w:lang w:bidi="ar-EG"/>
          <w14:ligatures w14:val="standardContextual"/>
        </w:rPr>
        <w:t xml:space="preserve"> عشر </w:t>
      </w:r>
      <w:r>
        <w:rPr>
          <w:rFonts w:ascii="Sakkal Majalla" w:eastAsia="Calibri" w:hAnsi="Sakkal Majalla" w:cs="Sakkal Majalla"/>
          <w:kern w:val="2"/>
          <w:sz w:val="32"/>
          <w:szCs w:val="32"/>
          <w:rtl/>
          <w:lang w:bidi="ar-EG"/>
          <w14:ligatures w14:val="standardContextual"/>
        </w:rPr>
        <w:t xml:space="preserve"> فقر</w:t>
      </w:r>
      <w:r>
        <w:rPr>
          <w:rFonts w:ascii="Sakkal Majalla" w:eastAsia="Calibri" w:hAnsi="Sakkal Majalla" w:cs="Sakkal Majalla" w:hint="cs"/>
          <w:kern w:val="2"/>
          <w:sz w:val="32"/>
          <w:szCs w:val="32"/>
          <w:rtl/>
          <w:lang w:bidi="ar-EG"/>
          <w14:ligatures w14:val="standardContextual"/>
        </w:rPr>
        <w:t>ة</w:t>
      </w:r>
      <w:r w:rsidRPr="00057A07">
        <w:rPr>
          <w:rFonts w:ascii="Sakkal Majalla" w:eastAsia="Calibri" w:hAnsi="Sakkal Majalla" w:cs="Sakkal Majalla"/>
          <w:kern w:val="2"/>
          <w:sz w:val="32"/>
          <w:szCs w:val="32"/>
          <w:rtl/>
          <w:lang w:bidi="ar-EG"/>
          <w14:ligatures w14:val="standardContextual"/>
        </w:rPr>
        <w:t xml:space="preserve"> سجلت ثباتاً 0.9</w:t>
      </w:r>
      <w:r>
        <w:rPr>
          <w:rFonts w:ascii="Sakkal Majalla" w:eastAsia="Calibri" w:hAnsi="Sakkal Majalla" w:cs="Sakkal Majalla" w:hint="cs"/>
          <w:kern w:val="2"/>
          <w:sz w:val="32"/>
          <w:szCs w:val="32"/>
          <w:rtl/>
          <w:lang w:bidi="ar-EG"/>
          <w14:ligatures w14:val="standardContextual"/>
        </w:rPr>
        <w:t>6</w:t>
      </w:r>
      <w:r w:rsidRPr="00057A07">
        <w:rPr>
          <w:rFonts w:ascii="Sakkal Majalla" w:eastAsia="Calibri" w:hAnsi="Sakkal Majalla" w:cs="Sakkal Majalla" w:hint="cs"/>
          <w:kern w:val="2"/>
          <w:sz w:val="32"/>
          <w:szCs w:val="32"/>
          <w:rtl/>
          <w:lang w:bidi="ar-EG"/>
          <w14:ligatures w14:val="standardContextual"/>
        </w:rPr>
        <w:t>5.</w:t>
      </w:r>
    </w:p>
    <w:p w14:paraId="30D8B126" w14:textId="77777777" w:rsidR="00C5206C" w:rsidRPr="00057A07" w:rsidRDefault="00C5206C" w:rsidP="00C5206C">
      <w:pPr>
        <w:numPr>
          <w:ilvl w:val="0"/>
          <w:numId w:val="29"/>
        </w:numPr>
        <w:rPr>
          <w:rFonts w:ascii="Sakkal Majalla" w:eastAsia="Calibri" w:hAnsi="Sakkal Majalla" w:cs="Sakkal Majalla"/>
          <w:kern w:val="2"/>
          <w:sz w:val="32"/>
          <w:szCs w:val="32"/>
          <w14:ligatures w14:val="standardContextual"/>
        </w:rPr>
      </w:pPr>
      <w:r>
        <w:rPr>
          <w:rFonts w:ascii="Sakkal Majalla" w:eastAsia="Calibri" w:hAnsi="Sakkal Majalla" w:cs="Sakkal Majalla"/>
          <w:kern w:val="2"/>
          <w:sz w:val="32"/>
          <w:szCs w:val="32"/>
          <w:rtl/>
          <w:lang w:bidi="ar-EG"/>
          <w14:ligatures w14:val="standardContextual"/>
        </w:rPr>
        <w:t xml:space="preserve">محاور الاستبانة ككل مجتمعة </w:t>
      </w:r>
      <w:r w:rsidRPr="00057A07">
        <w:rPr>
          <w:rFonts w:ascii="Sakkal Majalla" w:eastAsia="Calibri" w:hAnsi="Sakkal Majalla" w:cs="Sakkal Majalla"/>
          <w:kern w:val="2"/>
          <w:sz w:val="32"/>
          <w:szCs w:val="32"/>
          <w:rtl/>
          <w:lang w:bidi="ar-EG"/>
          <w14:ligatures w14:val="standardContextual"/>
        </w:rPr>
        <w:t>سجل</w:t>
      </w:r>
      <w:r>
        <w:rPr>
          <w:rFonts w:ascii="Sakkal Majalla" w:eastAsia="Calibri" w:hAnsi="Sakkal Majalla" w:cs="Sakkal Majalla" w:hint="cs"/>
          <w:kern w:val="2"/>
          <w:sz w:val="32"/>
          <w:szCs w:val="32"/>
          <w:rtl/>
          <w:lang w:bidi="ar-EG"/>
          <w14:ligatures w14:val="standardContextual"/>
        </w:rPr>
        <w:t>ت</w:t>
      </w:r>
      <w:r w:rsidRPr="00057A07">
        <w:rPr>
          <w:rFonts w:ascii="Sakkal Majalla" w:eastAsia="Calibri" w:hAnsi="Sakkal Majalla" w:cs="Sakkal Majalla"/>
          <w:kern w:val="2"/>
          <w:sz w:val="32"/>
          <w:szCs w:val="32"/>
          <w:rtl/>
          <w:lang w:bidi="ar-EG"/>
          <w14:ligatures w14:val="standardContextual"/>
        </w:rPr>
        <w:t xml:space="preserve"> ثباتاً عاماً </w:t>
      </w:r>
      <w:r w:rsidRPr="00057A07">
        <w:rPr>
          <w:rFonts w:ascii="Sakkal Majalla" w:eastAsia="Calibri" w:hAnsi="Sakkal Majalla" w:cs="Sakkal Majalla" w:hint="cs"/>
          <w:kern w:val="2"/>
          <w:sz w:val="32"/>
          <w:szCs w:val="32"/>
          <w:rtl/>
          <w:lang w:bidi="ar-EG"/>
          <w14:ligatures w14:val="standardContextual"/>
        </w:rPr>
        <w:t>مقداره</w:t>
      </w:r>
      <w:r w:rsidRPr="00057A07">
        <w:rPr>
          <w:rFonts w:ascii="Sakkal Majalla" w:eastAsia="Calibri" w:hAnsi="Sakkal Majalla" w:cs="Sakkal Majalla"/>
          <w:kern w:val="2"/>
          <w:sz w:val="32"/>
          <w:szCs w:val="32"/>
          <w:rtl/>
          <w:lang w:bidi="ar-EG"/>
          <w14:ligatures w14:val="standardContextual"/>
        </w:rPr>
        <w:t xml:space="preserve"> </w:t>
      </w:r>
      <w:r w:rsidRPr="00057A07">
        <w:rPr>
          <w:rFonts w:ascii="Sakkal Majalla" w:eastAsia="Calibri" w:hAnsi="Sakkal Majalla" w:cs="Sakkal Majalla" w:hint="cs"/>
          <w:kern w:val="2"/>
          <w:sz w:val="32"/>
          <w:szCs w:val="32"/>
          <w:rtl/>
          <w:lang w:bidi="ar-EG"/>
          <w14:ligatures w14:val="standardContextual"/>
        </w:rPr>
        <w:t>0.9</w:t>
      </w:r>
      <w:r>
        <w:rPr>
          <w:rFonts w:ascii="Sakkal Majalla" w:eastAsia="Calibri" w:hAnsi="Sakkal Majalla" w:cs="Sakkal Majalla" w:hint="cs"/>
          <w:kern w:val="2"/>
          <w:sz w:val="32"/>
          <w:szCs w:val="32"/>
          <w:rtl/>
          <w:lang w:bidi="ar-EG"/>
          <w14:ligatures w14:val="standardContextual"/>
        </w:rPr>
        <w:t>84</w:t>
      </w:r>
      <w:r w:rsidRPr="00057A07">
        <w:rPr>
          <w:rFonts w:ascii="Sakkal Majalla" w:eastAsia="Calibri" w:hAnsi="Sakkal Majalla" w:cs="Sakkal Majalla" w:hint="cs"/>
          <w:kern w:val="2"/>
          <w:sz w:val="32"/>
          <w:szCs w:val="32"/>
          <w:rtl/>
          <w:lang w:bidi="ar-EG"/>
          <w14:ligatures w14:val="standardContextual"/>
        </w:rPr>
        <w:t>.</w:t>
      </w:r>
    </w:p>
    <w:p w14:paraId="0410CA43" w14:textId="77777777" w:rsidR="00C5206C" w:rsidRPr="00057A07" w:rsidRDefault="00C5206C" w:rsidP="00C5206C">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lastRenderedPageBreak/>
        <w:t>وقد</w:t>
      </w:r>
      <w:r w:rsidRPr="00057A07">
        <w:rPr>
          <w:rFonts w:ascii="Sakkal Majalla" w:eastAsia="Calibri" w:hAnsi="Sakkal Majalla" w:cs="Sakkal Majalla"/>
          <w:kern w:val="2"/>
          <w:sz w:val="32"/>
          <w:szCs w:val="32"/>
          <w:rtl/>
          <w:lang w:bidi="ar-EG"/>
          <w14:ligatures w14:val="standardContextual"/>
        </w:rPr>
        <w:t xml:space="preserve"> تبين أن جميع فقرات </w:t>
      </w:r>
      <w:r>
        <w:rPr>
          <w:rFonts w:ascii="Sakkal Majalla" w:eastAsia="Calibri" w:hAnsi="Sakkal Majalla" w:cs="Sakkal Majalla" w:hint="cs"/>
          <w:kern w:val="2"/>
          <w:sz w:val="32"/>
          <w:szCs w:val="32"/>
          <w:rtl/>
          <w:lang w:bidi="ar-EG"/>
          <w14:ligatures w14:val="standardContextual"/>
        </w:rPr>
        <w:t>الاستبانة</w:t>
      </w:r>
      <w:r w:rsidRPr="00057A07">
        <w:rPr>
          <w:rFonts w:ascii="Sakkal Majalla" w:eastAsia="Calibri" w:hAnsi="Sakkal Majalla" w:cs="Sakkal Majalla"/>
          <w:kern w:val="2"/>
          <w:sz w:val="32"/>
          <w:szCs w:val="32"/>
          <w:rtl/>
          <w:lang w:bidi="ar-EG"/>
          <w14:ligatures w14:val="standardContextual"/>
        </w:rPr>
        <w:t xml:space="preserve"> تسجل ثباتاً أكبر من 70%</w:t>
      </w:r>
      <w:r w:rsidRPr="00057A07">
        <w:rPr>
          <w:rFonts w:ascii="Sakkal Majalla" w:eastAsia="Calibri" w:hAnsi="Sakkal Majalla" w:cs="Sakkal Majalla" w:hint="cs"/>
          <w:kern w:val="2"/>
          <w:sz w:val="32"/>
          <w:szCs w:val="32"/>
          <w:rtl/>
          <w:lang w:bidi="ar-EG"/>
          <w14:ligatures w14:val="standardContextual"/>
        </w:rPr>
        <w:t>, بما يشير إلى ثبات فقرات ىالاستبانة لقياس متغيرات الدراسة وثبات نتائجها عند توزيعها على عينة الدراسة ولفترات زمنية متفاوتة.</w:t>
      </w:r>
    </w:p>
    <w:p w14:paraId="73C53101" w14:textId="3A1EE303" w:rsidR="00C5206C" w:rsidRPr="00C5206C" w:rsidRDefault="00C5206C" w:rsidP="00C5206C">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 xml:space="preserve">وبناءً على اختبارات </w:t>
      </w:r>
      <w:r>
        <w:rPr>
          <w:rFonts w:ascii="Sakkal Majalla" w:eastAsia="Calibri" w:hAnsi="Sakkal Majalla" w:cs="Sakkal Majalla" w:hint="cs"/>
          <w:kern w:val="2"/>
          <w:sz w:val="32"/>
          <w:szCs w:val="32"/>
          <w:rtl/>
          <w:lang w:bidi="ar-EG"/>
          <w14:ligatures w14:val="standardContextual"/>
        </w:rPr>
        <w:t>صدق</w:t>
      </w:r>
      <w:r w:rsidRPr="00CE7A42">
        <w:rPr>
          <w:rFonts w:ascii="Sakkal Majalla" w:eastAsia="Calibri" w:hAnsi="Sakkal Majalla" w:cs="Sakkal Majalla"/>
          <w:kern w:val="2"/>
          <w:sz w:val="32"/>
          <w:szCs w:val="32"/>
          <w:rtl/>
          <w:lang w:bidi="ar-EG"/>
          <w14:ligatures w14:val="standardContextual"/>
        </w:rPr>
        <w:t xml:space="preserve"> ال</w:t>
      </w:r>
      <w:r>
        <w:rPr>
          <w:rFonts w:ascii="Sakkal Majalla" w:eastAsia="Calibri" w:hAnsi="Sakkal Majalla" w:cs="Sakkal Majalla"/>
          <w:kern w:val="2"/>
          <w:sz w:val="32"/>
          <w:szCs w:val="32"/>
          <w:rtl/>
          <w:lang w:bidi="ar-EG"/>
          <w14:ligatures w14:val="standardContextual"/>
        </w:rPr>
        <w:t>استبانة واختبارات</w:t>
      </w:r>
      <w:r>
        <w:rPr>
          <w:rFonts w:ascii="Sakkal Majalla" w:eastAsia="Calibri" w:hAnsi="Sakkal Majalla" w:cs="Sakkal Majalla" w:hint="cs"/>
          <w:kern w:val="2"/>
          <w:sz w:val="32"/>
          <w:szCs w:val="32"/>
          <w:rtl/>
          <w:lang w:bidi="ar-EG"/>
          <w14:ligatures w14:val="standardContextual"/>
        </w:rPr>
        <w:t xml:space="preserve"> ثبات الاتساق</w:t>
      </w:r>
      <w:r w:rsidRPr="00CE7A42">
        <w:rPr>
          <w:rFonts w:ascii="Sakkal Majalla" w:eastAsia="Calibri" w:hAnsi="Sakkal Majalla" w:cs="Sakkal Majalla"/>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الداخلي</w:t>
      </w:r>
      <w:r w:rsidRPr="00CE7A42">
        <w:rPr>
          <w:rFonts w:ascii="Sakkal Majalla" w:eastAsia="Calibri" w:hAnsi="Sakkal Majalla" w:cs="Sakkal Majalla"/>
          <w:kern w:val="2"/>
          <w:sz w:val="32"/>
          <w:szCs w:val="32"/>
          <w:rtl/>
          <w:lang w:bidi="ar-EG"/>
          <w14:ligatures w14:val="standardContextual"/>
        </w:rPr>
        <w:t xml:space="preserve">، فقد تبين أن جميع فقرات الاستبانة تحقق ثبات أكبر من 70%، وجميعها تعبر بصدق عن ما تم تصميمها لقياسه، ولذلك فإن جميع الفقرات صالحة </w:t>
      </w:r>
      <w:r w:rsidRPr="00CE7A42">
        <w:rPr>
          <w:rFonts w:ascii="Sakkal Majalla" w:eastAsia="Calibri" w:hAnsi="Sakkal Majalla" w:cs="Sakkal Majalla" w:hint="cs"/>
          <w:kern w:val="2"/>
          <w:sz w:val="32"/>
          <w:szCs w:val="32"/>
          <w:rtl/>
          <w:lang w:bidi="ar-EG"/>
          <w14:ligatures w14:val="standardContextual"/>
        </w:rPr>
        <w:t xml:space="preserve">ليتم توزيعها على العينة الرئيسة للدراسة, وتصلح </w:t>
      </w:r>
      <w:r w:rsidRPr="00CE7A42">
        <w:rPr>
          <w:rFonts w:ascii="Sakkal Majalla" w:eastAsia="Calibri" w:hAnsi="Sakkal Majalla" w:cs="Sakkal Majalla"/>
          <w:kern w:val="2"/>
          <w:sz w:val="32"/>
          <w:szCs w:val="32"/>
          <w:rtl/>
          <w:lang w:bidi="ar-EG"/>
          <w14:ligatures w14:val="standardContextual"/>
        </w:rPr>
        <w:t>لتكون أداة لجمع البيانات اللازمة لتحقيق أهداف الدراسة</w:t>
      </w:r>
      <w:r w:rsidRPr="00CE7A42">
        <w:rPr>
          <w:rFonts w:ascii="Sakkal Majalla" w:eastAsia="Calibri" w:hAnsi="Sakkal Majalla" w:cs="Sakkal Majalla" w:hint="cs"/>
          <w:kern w:val="2"/>
          <w:sz w:val="32"/>
          <w:szCs w:val="32"/>
          <w:rtl/>
          <w:lang w:bidi="ar-EG"/>
          <w14:ligatures w14:val="standardContextual"/>
        </w:rPr>
        <w:t>.</w:t>
      </w:r>
    </w:p>
    <w:p w14:paraId="156C2BF1" w14:textId="1C83CD46" w:rsidR="00F97162" w:rsidRDefault="00F97162" w:rsidP="00F97162">
      <w:pPr>
        <w:spacing w:after="0" w:line="240" w:lineRule="auto"/>
        <w:jc w:val="center"/>
        <w:rPr>
          <w:rFonts w:ascii="Sakkal Majalla" w:eastAsia="Calibri" w:hAnsi="Sakkal Majalla" w:cs="Sakkal Majalla"/>
          <w:b/>
          <w:bCs/>
          <w:kern w:val="2"/>
          <w:sz w:val="32"/>
          <w:szCs w:val="32"/>
          <w:rtl/>
          <w14:ligatures w14:val="standardContextual"/>
        </w:rPr>
      </w:pPr>
      <w:r>
        <w:rPr>
          <w:rFonts w:ascii="Sakkal Majalla" w:eastAsia="Calibri" w:hAnsi="Sakkal Majalla" w:cs="Sakkal Majalla" w:hint="cs"/>
          <w:b/>
          <w:bCs/>
          <w:kern w:val="2"/>
          <w:sz w:val="32"/>
          <w:szCs w:val="32"/>
          <w:rtl/>
          <w14:ligatures w14:val="standardContextual"/>
        </w:rPr>
        <w:t xml:space="preserve">جدول (4 </w:t>
      </w:r>
      <w:r>
        <w:rPr>
          <w:rFonts w:ascii="Sakkal Majalla" w:eastAsia="Calibri" w:hAnsi="Sakkal Majalla" w:cs="Sakkal Majalla"/>
          <w:b/>
          <w:bCs/>
          <w:kern w:val="2"/>
          <w:sz w:val="32"/>
          <w:szCs w:val="32"/>
          <w:rtl/>
          <w14:ligatures w14:val="standardContextual"/>
        </w:rPr>
        <w:t>–</w:t>
      </w:r>
      <w:r>
        <w:rPr>
          <w:rFonts w:ascii="Sakkal Majalla" w:eastAsia="Calibri" w:hAnsi="Sakkal Majalla" w:cs="Sakkal Majalla" w:hint="cs"/>
          <w:b/>
          <w:bCs/>
          <w:kern w:val="2"/>
          <w:sz w:val="32"/>
          <w:szCs w:val="32"/>
          <w:rtl/>
          <w14:ligatures w14:val="standardContextual"/>
        </w:rPr>
        <w:t xml:space="preserve"> 3) ثبات الاتساق الداخلي لفقرات قياس متغيرات الدراسة</w:t>
      </w:r>
    </w:p>
    <w:tbl>
      <w:tblPr>
        <w:tblStyle w:val="TableGrid"/>
        <w:bidiVisual/>
        <w:tblW w:w="0" w:type="auto"/>
        <w:tblLook w:val="04A0" w:firstRow="1" w:lastRow="0" w:firstColumn="1" w:lastColumn="0" w:noHBand="0" w:noVBand="1"/>
      </w:tblPr>
      <w:tblGrid>
        <w:gridCol w:w="4599"/>
        <w:gridCol w:w="1120"/>
        <w:gridCol w:w="1006"/>
        <w:gridCol w:w="1276"/>
        <w:gridCol w:w="1242"/>
      </w:tblGrid>
      <w:tr w:rsidR="00F97162" w14:paraId="7D8E9D94" w14:textId="77777777" w:rsidTr="0091118D">
        <w:tc>
          <w:tcPr>
            <w:tcW w:w="4599" w:type="dxa"/>
          </w:tcPr>
          <w:p w14:paraId="2BDDF7D4" w14:textId="2C5DD9DC" w:rsidR="00F97162" w:rsidRDefault="00F97162" w:rsidP="00F97162">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المتغيرات</w:t>
            </w:r>
          </w:p>
        </w:tc>
        <w:tc>
          <w:tcPr>
            <w:tcW w:w="1120" w:type="dxa"/>
          </w:tcPr>
          <w:p w14:paraId="7D793CDB" w14:textId="7F47351B" w:rsidR="00F97162" w:rsidRDefault="00F97162" w:rsidP="00F97162">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توزيع العبارات</w:t>
            </w:r>
          </w:p>
        </w:tc>
        <w:tc>
          <w:tcPr>
            <w:tcW w:w="1006" w:type="dxa"/>
          </w:tcPr>
          <w:p w14:paraId="2F208A48" w14:textId="3BA2C908" w:rsidR="00F97162" w:rsidRDefault="00F97162" w:rsidP="00F97162">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عدد العبارات</w:t>
            </w:r>
          </w:p>
        </w:tc>
        <w:tc>
          <w:tcPr>
            <w:tcW w:w="1276" w:type="dxa"/>
          </w:tcPr>
          <w:p w14:paraId="0E65B537" w14:textId="1601CF6A" w:rsidR="00F97162" w:rsidRDefault="00F97162" w:rsidP="00F97162">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معامل ألفا كرونباخ للمتغيرات</w:t>
            </w:r>
          </w:p>
        </w:tc>
        <w:tc>
          <w:tcPr>
            <w:tcW w:w="1242" w:type="dxa"/>
          </w:tcPr>
          <w:p w14:paraId="6EE5B646" w14:textId="3DC09089" w:rsidR="00F97162" w:rsidRDefault="00F97162" w:rsidP="00F97162">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معامل ألفا كرونباخ للمحور</w:t>
            </w:r>
          </w:p>
        </w:tc>
      </w:tr>
      <w:tr w:rsidR="00F97162" w14:paraId="32BBE286" w14:textId="77777777" w:rsidTr="0091118D">
        <w:tc>
          <w:tcPr>
            <w:tcW w:w="4599" w:type="dxa"/>
          </w:tcPr>
          <w:p w14:paraId="5DE49E9C" w14:textId="06E39CC8" w:rsidR="00F97162" w:rsidRPr="0091118D" w:rsidRDefault="0091118D" w:rsidP="00F97162">
            <w:pPr>
              <w:spacing w:after="0" w:line="240" w:lineRule="auto"/>
              <w:rPr>
                <w:rFonts w:ascii="Sakkal Majalla" w:eastAsia="Calibri" w:hAnsi="Sakkal Majalla" w:cs="Sakkal Majalla"/>
                <w:rtl/>
              </w:rPr>
            </w:pPr>
            <w:r w:rsidRPr="0091118D">
              <w:rPr>
                <w:rFonts w:ascii="Sakkal Majalla" w:eastAsia="Calibri" w:hAnsi="Sakkal Majalla" w:cs="Sakkal Majalla" w:hint="cs"/>
                <w:rtl/>
              </w:rPr>
              <w:t>تأثير استخدام أخلاقيات الذكاء الاصطناعي على جودة الخدمة الصحية</w:t>
            </w:r>
          </w:p>
        </w:tc>
        <w:tc>
          <w:tcPr>
            <w:tcW w:w="1120" w:type="dxa"/>
          </w:tcPr>
          <w:p w14:paraId="26A5AB74" w14:textId="1DB0DF9E" w:rsidR="00F97162" w:rsidRPr="0091118D" w:rsidRDefault="0091118D" w:rsidP="00F97162">
            <w:pPr>
              <w:spacing w:after="0" w:line="240" w:lineRule="auto"/>
              <w:rPr>
                <w:rFonts w:ascii="Sakkal Majalla" w:eastAsia="Calibri" w:hAnsi="Sakkal Majalla" w:cs="Sakkal Majalla"/>
                <w:rtl/>
              </w:rPr>
            </w:pPr>
            <w:r w:rsidRPr="0091118D">
              <w:rPr>
                <w:rFonts w:ascii="Sakkal Majalla" w:eastAsia="Calibri" w:hAnsi="Sakkal Majalla" w:cs="Sakkal Majalla" w:hint="cs"/>
                <w:rtl/>
              </w:rPr>
              <w:t xml:space="preserve">1 </w:t>
            </w:r>
            <w:r w:rsidRPr="0091118D">
              <w:rPr>
                <w:rFonts w:ascii="Sakkal Majalla" w:eastAsia="Calibri" w:hAnsi="Sakkal Majalla" w:cs="Sakkal Majalla"/>
                <w:rtl/>
              </w:rPr>
              <w:t>–</w:t>
            </w:r>
            <w:r w:rsidRPr="0091118D">
              <w:rPr>
                <w:rFonts w:ascii="Sakkal Majalla" w:eastAsia="Calibri" w:hAnsi="Sakkal Majalla" w:cs="Sakkal Majalla" w:hint="cs"/>
                <w:rtl/>
              </w:rPr>
              <w:t xml:space="preserve"> 15</w:t>
            </w:r>
          </w:p>
        </w:tc>
        <w:tc>
          <w:tcPr>
            <w:tcW w:w="1006" w:type="dxa"/>
          </w:tcPr>
          <w:p w14:paraId="3CAF4061" w14:textId="2DFE8D8C" w:rsidR="00F97162" w:rsidRPr="0091118D" w:rsidRDefault="0091118D" w:rsidP="00F97162">
            <w:pPr>
              <w:spacing w:after="0" w:line="240" w:lineRule="auto"/>
              <w:rPr>
                <w:rFonts w:ascii="Sakkal Majalla" w:eastAsia="Calibri" w:hAnsi="Sakkal Majalla" w:cs="Sakkal Majalla"/>
                <w:rtl/>
              </w:rPr>
            </w:pPr>
            <w:r w:rsidRPr="0091118D">
              <w:rPr>
                <w:rFonts w:ascii="Sakkal Majalla" w:eastAsia="Calibri" w:hAnsi="Sakkal Majalla" w:cs="Sakkal Majalla" w:hint="cs"/>
                <w:rtl/>
              </w:rPr>
              <w:t>15</w:t>
            </w:r>
          </w:p>
        </w:tc>
        <w:tc>
          <w:tcPr>
            <w:tcW w:w="1276" w:type="dxa"/>
          </w:tcPr>
          <w:p w14:paraId="2A45AEC5" w14:textId="56563734" w:rsidR="00F97162" w:rsidRPr="0091118D" w:rsidRDefault="00214B45" w:rsidP="00F97162">
            <w:pPr>
              <w:spacing w:after="0" w:line="240" w:lineRule="auto"/>
              <w:rPr>
                <w:rFonts w:ascii="Sakkal Majalla" w:eastAsia="Calibri" w:hAnsi="Sakkal Majalla" w:cs="Sakkal Majalla"/>
                <w:rtl/>
              </w:rPr>
            </w:pPr>
            <w:r>
              <w:rPr>
                <w:rFonts w:ascii="Sakkal Majalla" w:eastAsia="Calibri" w:hAnsi="Sakkal Majalla" w:cs="Sakkal Majalla" w:hint="cs"/>
                <w:rtl/>
              </w:rPr>
              <w:t>0.977</w:t>
            </w:r>
          </w:p>
        </w:tc>
        <w:tc>
          <w:tcPr>
            <w:tcW w:w="1242" w:type="dxa"/>
          </w:tcPr>
          <w:p w14:paraId="4E4E73C3" w14:textId="448F203C" w:rsidR="00F97162" w:rsidRPr="0091118D" w:rsidRDefault="00214B45" w:rsidP="00F97162">
            <w:pPr>
              <w:spacing w:after="0" w:line="240" w:lineRule="auto"/>
              <w:rPr>
                <w:rFonts w:ascii="Sakkal Majalla" w:eastAsia="Calibri" w:hAnsi="Sakkal Majalla" w:cs="Sakkal Majalla"/>
                <w:rtl/>
              </w:rPr>
            </w:pPr>
            <w:r>
              <w:rPr>
                <w:rFonts w:ascii="Sakkal Majalla" w:eastAsia="Calibri" w:hAnsi="Sakkal Majalla" w:cs="Sakkal Majalla" w:hint="cs"/>
                <w:rtl/>
              </w:rPr>
              <w:t>0.977</w:t>
            </w:r>
          </w:p>
        </w:tc>
      </w:tr>
      <w:tr w:rsidR="00F97162" w14:paraId="68B7E1A8" w14:textId="77777777" w:rsidTr="0091118D">
        <w:tc>
          <w:tcPr>
            <w:tcW w:w="4599" w:type="dxa"/>
          </w:tcPr>
          <w:p w14:paraId="2D91F68F" w14:textId="15E07481" w:rsidR="00F97162" w:rsidRPr="0091118D" w:rsidRDefault="0091118D" w:rsidP="0091118D">
            <w:pPr>
              <w:spacing w:after="0" w:line="240" w:lineRule="auto"/>
              <w:rPr>
                <w:rFonts w:ascii="Sakkal Majalla" w:eastAsia="Calibri" w:hAnsi="Sakkal Majalla" w:cs="Sakkal Majalla"/>
                <w:rtl/>
              </w:rPr>
            </w:pPr>
            <w:r w:rsidRPr="0091118D">
              <w:rPr>
                <w:rFonts w:ascii="Sakkal Majalla" w:eastAsia="Calibri" w:hAnsi="Sakkal Majalla" w:cs="Sakkal Majalla" w:hint="cs"/>
                <w:rtl/>
              </w:rPr>
              <w:t>تأثير استخدام أخلاقيات الذكاء الاصطناعي على رضا العملاء</w:t>
            </w:r>
          </w:p>
        </w:tc>
        <w:tc>
          <w:tcPr>
            <w:tcW w:w="1120" w:type="dxa"/>
          </w:tcPr>
          <w:p w14:paraId="53AC972D" w14:textId="18A53A65" w:rsidR="00F97162" w:rsidRPr="0091118D" w:rsidRDefault="0091118D" w:rsidP="00F97162">
            <w:pPr>
              <w:spacing w:after="0" w:line="240" w:lineRule="auto"/>
              <w:rPr>
                <w:rFonts w:ascii="Sakkal Majalla" w:eastAsia="Calibri" w:hAnsi="Sakkal Majalla" w:cs="Sakkal Majalla"/>
                <w:rtl/>
              </w:rPr>
            </w:pPr>
            <w:r w:rsidRPr="0091118D">
              <w:rPr>
                <w:rFonts w:ascii="Sakkal Majalla" w:eastAsia="Calibri" w:hAnsi="Sakkal Majalla" w:cs="Sakkal Majalla" w:hint="cs"/>
                <w:rtl/>
              </w:rPr>
              <w:t>16 - 30</w:t>
            </w:r>
          </w:p>
        </w:tc>
        <w:tc>
          <w:tcPr>
            <w:tcW w:w="1006" w:type="dxa"/>
          </w:tcPr>
          <w:p w14:paraId="1F308147" w14:textId="381EF1E0" w:rsidR="00F97162" w:rsidRPr="0091118D" w:rsidRDefault="0091118D" w:rsidP="00F97162">
            <w:pPr>
              <w:spacing w:after="0" w:line="240" w:lineRule="auto"/>
              <w:rPr>
                <w:rFonts w:ascii="Sakkal Majalla" w:eastAsia="Calibri" w:hAnsi="Sakkal Majalla" w:cs="Sakkal Majalla"/>
                <w:rtl/>
              </w:rPr>
            </w:pPr>
            <w:r w:rsidRPr="0091118D">
              <w:rPr>
                <w:rFonts w:ascii="Sakkal Majalla" w:eastAsia="Calibri" w:hAnsi="Sakkal Majalla" w:cs="Sakkal Majalla" w:hint="cs"/>
                <w:rtl/>
              </w:rPr>
              <w:t>15</w:t>
            </w:r>
          </w:p>
        </w:tc>
        <w:tc>
          <w:tcPr>
            <w:tcW w:w="1276" w:type="dxa"/>
          </w:tcPr>
          <w:p w14:paraId="22DC31CC" w14:textId="79BEC210" w:rsidR="00F97162" w:rsidRPr="0091118D" w:rsidRDefault="00DD3539" w:rsidP="00F97162">
            <w:pPr>
              <w:spacing w:after="0" w:line="240" w:lineRule="auto"/>
              <w:rPr>
                <w:rFonts w:ascii="Sakkal Majalla" w:eastAsia="Calibri" w:hAnsi="Sakkal Majalla" w:cs="Sakkal Majalla"/>
                <w:rtl/>
              </w:rPr>
            </w:pPr>
            <w:r>
              <w:rPr>
                <w:rFonts w:ascii="Sakkal Majalla" w:eastAsia="Calibri" w:hAnsi="Sakkal Majalla" w:cs="Sakkal Majalla" w:hint="cs"/>
                <w:rtl/>
              </w:rPr>
              <w:t>0.965</w:t>
            </w:r>
          </w:p>
        </w:tc>
        <w:tc>
          <w:tcPr>
            <w:tcW w:w="1242" w:type="dxa"/>
          </w:tcPr>
          <w:p w14:paraId="746F3101" w14:textId="48C1098E" w:rsidR="00F97162" w:rsidRPr="0091118D" w:rsidRDefault="00DD3539" w:rsidP="00F97162">
            <w:pPr>
              <w:spacing w:after="0" w:line="240" w:lineRule="auto"/>
              <w:rPr>
                <w:rFonts w:ascii="Sakkal Majalla" w:eastAsia="Calibri" w:hAnsi="Sakkal Majalla" w:cs="Sakkal Majalla"/>
                <w:rtl/>
              </w:rPr>
            </w:pPr>
            <w:r>
              <w:rPr>
                <w:rFonts w:ascii="Sakkal Majalla" w:eastAsia="Calibri" w:hAnsi="Sakkal Majalla" w:cs="Sakkal Majalla" w:hint="cs"/>
                <w:rtl/>
              </w:rPr>
              <w:t>0.965</w:t>
            </w:r>
          </w:p>
        </w:tc>
      </w:tr>
      <w:tr w:rsidR="0091118D" w14:paraId="33AC8800" w14:textId="77777777" w:rsidTr="004042C6">
        <w:tc>
          <w:tcPr>
            <w:tcW w:w="5719" w:type="dxa"/>
            <w:gridSpan w:val="2"/>
          </w:tcPr>
          <w:p w14:paraId="339C759F" w14:textId="52E7F6EF" w:rsidR="0091118D" w:rsidRDefault="0091118D" w:rsidP="00887ADF">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معامل الثبات العام</w:t>
            </w:r>
          </w:p>
        </w:tc>
        <w:tc>
          <w:tcPr>
            <w:tcW w:w="1006" w:type="dxa"/>
          </w:tcPr>
          <w:p w14:paraId="14591E1F" w14:textId="14967878" w:rsidR="0091118D" w:rsidRDefault="0091118D" w:rsidP="00887ADF">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30</w:t>
            </w:r>
          </w:p>
        </w:tc>
        <w:tc>
          <w:tcPr>
            <w:tcW w:w="1276" w:type="dxa"/>
          </w:tcPr>
          <w:p w14:paraId="39E53812" w14:textId="6E4D0AA3" w:rsidR="0091118D" w:rsidRDefault="00887ADF" w:rsidP="00887ADF">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0.984</w:t>
            </w:r>
          </w:p>
        </w:tc>
        <w:tc>
          <w:tcPr>
            <w:tcW w:w="1242" w:type="dxa"/>
          </w:tcPr>
          <w:p w14:paraId="29A4D5D8" w14:textId="72FE9D5A" w:rsidR="0091118D" w:rsidRDefault="00887ADF" w:rsidP="00887ADF">
            <w:pPr>
              <w:spacing w:after="0" w:line="240" w:lineRule="auto"/>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0.984</w:t>
            </w:r>
          </w:p>
        </w:tc>
      </w:tr>
    </w:tbl>
    <w:p w14:paraId="54488D70" w14:textId="1FED84E9" w:rsidR="00CE7A42" w:rsidRPr="00154CF1" w:rsidRDefault="00CE7A42" w:rsidP="00C5206C">
      <w:pPr>
        <w:spacing w:before="240"/>
        <w:outlineLvl w:val="1"/>
        <w:rPr>
          <w:rFonts w:ascii="Sakkal Majalla" w:eastAsia="Calibri" w:hAnsi="Sakkal Majalla" w:cs="Sakkal Majalla"/>
          <w:b/>
          <w:bCs/>
          <w:kern w:val="2"/>
          <w:sz w:val="36"/>
          <w:szCs w:val="36"/>
          <w:rtl/>
          <w:lang w:bidi="ar-EG"/>
          <w14:ligatures w14:val="standardContextual"/>
        </w:rPr>
      </w:pPr>
      <w:bookmarkStart w:id="85" w:name="_Toc231856526"/>
      <w:r w:rsidRPr="00154CF1">
        <w:rPr>
          <w:rFonts w:ascii="Sakkal Majalla" w:eastAsia="Calibri" w:hAnsi="Sakkal Majalla" w:cs="Sakkal Majalla" w:hint="cs"/>
          <w:b/>
          <w:bCs/>
          <w:kern w:val="2"/>
          <w:sz w:val="36"/>
          <w:szCs w:val="36"/>
          <w:rtl/>
          <w:lang w:bidi="ar-EG"/>
          <w14:ligatures w14:val="standardContextual"/>
        </w:rPr>
        <w:t xml:space="preserve">3.4 </w:t>
      </w:r>
      <w:r w:rsidR="00C7165B" w:rsidRPr="00154CF1">
        <w:rPr>
          <w:rFonts w:ascii="Sakkal Majalla" w:eastAsia="Calibri" w:hAnsi="Sakkal Majalla" w:cs="Sakkal Majalla" w:hint="cs"/>
          <w:b/>
          <w:bCs/>
          <w:kern w:val="2"/>
          <w:sz w:val="36"/>
          <w:szCs w:val="36"/>
          <w:rtl/>
          <w:lang w:bidi="ar-EG"/>
          <w14:ligatures w14:val="standardContextual"/>
        </w:rPr>
        <w:t>خصائص عينة الدراسة</w:t>
      </w:r>
      <w:bookmarkEnd w:id="85"/>
    </w:p>
    <w:p w14:paraId="2B5D26F8" w14:textId="7545F15C" w:rsidR="00E55AAF" w:rsidRPr="00E55AAF" w:rsidRDefault="00E55AAF" w:rsidP="002C6BC8">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تم توزيع الاستبانة على المبحوثين وعددهم (430) مفردة, وتم استرداد عدد (</w:t>
      </w:r>
      <w:r w:rsidR="00FC5CC9">
        <w:rPr>
          <w:rFonts w:ascii="Sakkal Majalla" w:eastAsia="Calibri" w:hAnsi="Sakkal Majalla" w:cs="Sakkal Majalla" w:hint="cs"/>
          <w:kern w:val="2"/>
          <w:sz w:val="32"/>
          <w:szCs w:val="32"/>
          <w:rtl/>
          <w:lang w:bidi="ar-EG"/>
          <w14:ligatures w14:val="standardContextual"/>
        </w:rPr>
        <w:t>4</w:t>
      </w:r>
      <w:r w:rsidR="002C6BC8">
        <w:rPr>
          <w:rFonts w:ascii="Sakkal Majalla" w:eastAsia="Calibri" w:hAnsi="Sakkal Majalla" w:cs="Sakkal Majalla" w:hint="cs"/>
          <w:kern w:val="2"/>
          <w:sz w:val="32"/>
          <w:szCs w:val="32"/>
          <w:rtl/>
          <w:lang w:bidi="ar-EG"/>
          <w14:ligatures w14:val="standardContextual"/>
        </w:rPr>
        <w:t>03</w:t>
      </w:r>
      <w:r w:rsidR="00FC5CC9">
        <w:rPr>
          <w:rFonts w:ascii="Sakkal Majalla" w:eastAsia="Calibri" w:hAnsi="Sakkal Majalla" w:cs="Sakkal Majalla" w:hint="cs"/>
          <w:kern w:val="2"/>
          <w:sz w:val="32"/>
          <w:szCs w:val="32"/>
          <w:rtl/>
          <w:lang w:bidi="ar-EG"/>
          <w14:ligatures w14:val="standardContextual"/>
        </w:rPr>
        <w:t xml:space="preserve">) استبانة صالحة للتحليل الإحصائي بنسبة استرداد بلغت </w:t>
      </w:r>
      <w:r w:rsidR="002C6BC8">
        <w:rPr>
          <w:rFonts w:ascii="Sakkal Majalla" w:eastAsia="Calibri" w:hAnsi="Sakkal Majalla" w:cs="Sakkal Majalla" w:hint="cs"/>
          <w:kern w:val="2"/>
          <w:sz w:val="32"/>
          <w:szCs w:val="32"/>
          <w:rtl/>
          <w:lang w:bidi="ar-EG"/>
          <w14:ligatures w14:val="standardContextual"/>
        </w:rPr>
        <w:t>93.7%</w:t>
      </w:r>
      <w:r w:rsidR="00FC5CC9">
        <w:rPr>
          <w:rFonts w:ascii="Sakkal Majalla" w:eastAsia="Calibri" w:hAnsi="Sakkal Majalla" w:cs="Sakkal Majalla" w:hint="cs"/>
          <w:kern w:val="2"/>
          <w:sz w:val="32"/>
          <w:szCs w:val="32"/>
          <w:rtl/>
          <w:lang w:bidi="ar-EG"/>
          <w14:ligatures w14:val="standardContextual"/>
        </w:rPr>
        <w:t>.</w:t>
      </w:r>
    </w:p>
    <w:p w14:paraId="0EF8D579" w14:textId="5B60048A" w:rsidR="00A87399" w:rsidRDefault="004A4AFF" w:rsidP="00CE7A42">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1. الجنس</w:t>
      </w:r>
    </w:p>
    <w:p w14:paraId="0905D7AB" w14:textId="5402ECAB" w:rsidR="00C5206C" w:rsidRPr="00C5206C" w:rsidRDefault="00C5206C" w:rsidP="00C5206C">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 xml:space="preserve">يشير </w:t>
      </w:r>
      <w:r w:rsidRPr="004A4AFF">
        <w:rPr>
          <w:rFonts w:ascii="Sakkal Majalla" w:eastAsia="Calibri" w:hAnsi="Sakkal Majalla" w:cs="Sakkal Majalla" w:hint="cs"/>
          <w:kern w:val="2"/>
          <w:sz w:val="32"/>
          <w:szCs w:val="32"/>
          <w:rtl/>
          <w:lang w:bidi="ar-EG"/>
          <w14:ligatures w14:val="standardContextual"/>
        </w:rPr>
        <w:t xml:space="preserve">جدول (4 </w:t>
      </w:r>
      <w:r w:rsidRPr="004A4AFF">
        <w:rPr>
          <w:rFonts w:ascii="Sakkal Majalla" w:eastAsia="Calibri" w:hAnsi="Sakkal Majalla" w:cs="Sakkal Majalla"/>
          <w:kern w:val="2"/>
          <w:sz w:val="32"/>
          <w:szCs w:val="32"/>
          <w:rtl/>
          <w:lang w:bidi="ar-EG"/>
          <w14:ligatures w14:val="standardContextual"/>
        </w:rPr>
        <w:t>–</w:t>
      </w:r>
      <w:r w:rsidRPr="004A4AFF">
        <w:rPr>
          <w:rFonts w:ascii="Sakkal Majalla" w:eastAsia="Calibri" w:hAnsi="Sakkal Majalla" w:cs="Sakkal Majalla" w:hint="cs"/>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4</w:t>
      </w:r>
      <w:r w:rsidRPr="004A4AFF">
        <w:rPr>
          <w:rFonts w:ascii="Sakkal Majalla" w:eastAsia="Calibri" w:hAnsi="Sakkal Majalla" w:cs="Sakkal Majalla" w:hint="cs"/>
          <w:kern w:val="2"/>
          <w:sz w:val="32"/>
          <w:szCs w:val="32"/>
          <w:rtl/>
          <w:lang w:bidi="ar-EG"/>
          <w14:ligatures w14:val="standardContextual"/>
        </w:rPr>
        <w:t xml:space="preserve">) إلى أن عينة الدراسة يغلب عليها الذكور بواقع </w:t>
      </w:r>
      <w:r>
        <w:rPr>
          <w:rFonts w:ascii="Sakkal Majalla" w:eastAsia="Calibri" w:hAnsi="Sakkal Majalla" w:cs="Sakkal Majalla" w:hint="cs"/>
          <w:kern w:val="2"/>
          <w:sz w:val="32"/>
          <w:szCs w:val="32"/>
          <w:rtl/>
          <w:lang w:bidi="ar-EG"/>
          <w14:ligatures w14:val="standardContextual"/>
        </w:rPr>
        <w:t>70.5</w:t>
      </w:r>
      <w:r w:rsidRPr="004A4AFF">
        <w:rPr>
          <w:rFonts w:ascii="Sakkal Majalla" w:eastAsia="Calibri" w:hAnsi="Sakkal Majalla" w:cs="Sakkal Majalla" w:hint="cs"/>
          <w:kern w:val="2"/>
          <w:sz w:val="32"/>
          <w:szCs w:val="32"/>
          <w:rtl/>
          <w:lang w:bidi="ar-EG"/>
          <w14:ligatures w14:val="standardContextual"/>
        </w:rPr>
        <w:t xml:space="preserve">%, في حين تمثل الإناث </w:t>
      </w:r>
      <w:r>
        <w:rPr>
          <w:rFonts w:ascii="Sakkal Majalla" w:eastAsia="Calibri" w:hAnsi="Sakkal Majalla" w:cs="Sakkal Majalla" w:hint="cs"/>
          <w:kern w:val="2"/>
          <w:sz w:val="32"/>
          <w:szCs w:val="32"/>
          <w:rtl/>
          <w:lang w:bidi="ar-EG"/>
          <w14:ligatures w14:val="standardContextual"/>
        </w:rPr>
        <w:t>29.5</w:t>
      </w:r>
      <w:r w:rsidRPr="004A4AFF">
        <w:rPr>
          <w:rFonts w:ascii="Sakkal Majalla" w:eastAsia="Calibri" w:hAnsi="Sakkal Majalla" w:cs="Sakkal Majalla" w:hint="cs"/>
          <w:kern w:val="2"/>
          <w:sz w:val="32"/>
          <w:szCs w:val="32"/>
          <w:rtl/>
          <w:lang w:bidi="ar-EG"/>
          <w14:ligatures w14:val="standardContextual"/>
        </w:rPr>
        <w:t xml:space="preserve">% من العينة, بما يشير إلى انخفاض عدد الإناث اللاتي تعملن في </w:t>
      </w:r>
      <w:r>
        <w:rPr>
          <w:rFonts w:ascii="Sakkal Majalla" w:eastAsia="Calibri" w:hAnsi="Sakkal Majalla" w:cs="Sakkal Majalla" w:hint="cs"/>
          <w:kern w:val="2"/>
          <w:sz w:val="32"/>
          <w:szCs w:val="32"/>
          <w:rtl/>
          <w:lang w:bidi="ar-EG"/>
          <w14:ligatures w14:val="standardContextual"/>
        </w:rPr>
        <w:t>المستشفيات الحكومية بمدينة الرياض</w:t>
      </w:r>
      <w:r w:rsidRPr="004A4AFF">
        <w:rPr>
          <w:rFonts w:ascii="Sakkal Majalla" w:eastAsia="Calibri" w:hAnsi="Sakkal Majalla" w:cs="Sakkal Majalla" w:hint="cs"/>
          <w:kern w:val="2"/>
          <w:sz w:val="32"/>
          <w:szCs w:val="32"/>
          <w:rtl/>
          <w:lang w:bidi="ar-EG"/>
          <w14:ligatures w14:val="standardContextual"/>
        </w:rPr>
        <w:t xml:space="preserve"> بالمملكة العربية السعودية.</w:t>
      </w:r>
    </w:p>
    <w:p w14:paraId="05391A72" w14:textId="6F19B563" w:rsidR="004A4AFF" w:rsidRDefault="004A4AFF" w:rsidP="004A4AFF">
      <w:pPr>
        <w:spacing w:after="0" w:line="240"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lastRenderedPageBreak/>
        <w:t xml:space="preserve">جدول (4 </w:t>
      </w:r>
      <w:r>
        <w:rPr>
          <w:rFonts w:ascii="Sakkal Majalla" w:eastAsia="Calibri" w:hAnsi="Sakkal Majalla" w:cs="Sakkal Majalla"/>
          <w:b/>
          <w:bCs/>
          <w:kern w:val="2"/>
          <w:sz w:val="32"/>
          <w:szCs w:val="32"/>
          <w:rtl/>
          <w:lang w:bidi="ar-EG"/>
          <w14:ligatures w14:val="standardContextual"/>
        </w:rPr>
        <w:t>–</w:t>
      </w:r>
      <w:r>
        <w:rPr>
          <w:rFonts w:ascii="Sakkal Majalla" w:eastAsia="Calibri" w:hAnsi="Sakkal Majalla" w:cs="Sakkal Majalla" w:hint="cs"/>
          <w:b/>
          <w:bCs/>
          <w:kern w:val="2"/>
          <w:sz w:val="32"/>
          <w:szCs w:val="32"/>
          <w:rtl/>
          <w:lang w:bidi="ar-EG"/>
          <w14:ligatures w14:val="standardContextual"/>
        </w:rPr>
        <w:t xml:space="preserve"> 4) خصائص يالعينة من حيث متغير الجنس</w:t>
      </w:r>
    </w:p>
    <w:tbl>
      <w:tblPr>
        <w:bidiVisual/>
        <w:tblW w:w="0" w:type="auto"/>
        <w:tblLook w:val="04A0" w:firstRow="1" w:lastRow="0" w:firstColumn="1" w:lastColumn="0" w:noHBand="0" w:noVBand="1"/>
      </w:tblPr>
      <w:tblGrid>
        <w:gridCol w:w="3465"/>
        <w:gridCol w:w="2835"/>
        <w:gridCol w:w="2693"/>
      </w:tblGrid>
      <w:tr w:rsidR="004A4AFF" w:rsidRPr="004A4AFF" w14:paraId="56E166A5"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02C26"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الجنس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A7032"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العدد</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9EDF17"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النسبة</w:t>
            </w:r>
          </w:p>
        </w:tc>
      </w:tr>
      <w:tr w:rsidR="004A4AFF" w:rsidRPr="004A4AFF" w14:paraId="7F0A6703"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2BBA5C" w14:textId="77777777" w:rsidR="004A4AFF" w:rsidRPr="004A4AFF" w:rsidRDefault="004A4AFF" w:rsidP="004A4AFF">
            <w:pPr>
              <w:spacing w:after="0" w:line="240" w:lineRule="auto"/>
              <w:rPr>
                <w:rFonts w:ascii="Sakkal Majalla" w:eastAsia="Calibri" w:hAnsi="Sakkal Majalla" w:cs="Sakkal Majalla"/>
                <w:kern w:val="2"/>
                <w:sz w:val="32"/>
                <w:szCs w:val="32"/>
                <w:lang w:bidi="ar-EG"/>
                <w14:ligatures w14:val="standardContextual"/>
              </w:rPr>
            </w:pPr>
            <w:r w:rsidRPr="004A4AFF">
              <w:rPr>
                <w:rFonts w:ascii="Sakkal Majalla" w:eastAsia="Calibri" w:hAnsi="Sakkal Majalla" w:cs="Sakkal Majalla"/>
                <w:kern w:val="2"/>
                <w:sz w:val="32"/>
                <w:szCs w:val="32"/>
                <w:rtl/>
                <w:lang w:bidi="ar-EG"/>
                <w14:ligatures w14:val="standardContextual"/>
              </w:rPr>
              <w:t>ذكر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91CE9" w14:textId="47D14478" w:rsidR="004A4AFF" w:rsidRPr="004A4AFF" w:rsidRDefault="006428F6"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284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6E70B" w14:textId="06153834" w:rsidR="004A4AFF" w:rsidRPr="004A4AFF" w:rsidRDefault="006428F6"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70.5%</w:t>
            </w:r>
          </w:p>
        </w:tc>
      </w:tr>
      <w:tr w:rsidR="004A4AFF" w:rsidRPr="004A4AFF" w14:paraId="7ACD237A"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ECC02" w14:textId="77777777" w:rsidR="004A4AFF" w:rsidRPr="004A4AFF" w:rsidRDefault="004A4AFF" w:rsidP="004A4AFF">
            <w:pPr>
              <w:spacing w:after="0" w:line="240" w:lineRule="auto"/>
              <w:rPr>
                <w:rFonts w:ascii="Sakkal Majalla" w:eastAsia="Calibri" w:hAnsi="Sakkal Majalla" w:cs="Sakkal Majalla"/>
                <w:kern w:val="2"/>
                <w:sz w:val="32"/>
                <w:szCs w:val="32"/>
                <w:lang w:bidi="ar-EG"/>
                <w14:ligatures w14:val="standardContextual"/>
              </w:rPr>
            </w:pPr>
            <w:r w:rsidRPr="004A4AFF">
              <w:rPr>
                <w:rFonts w:ascii="Sakkal Majalla" w:eastAsia="Calibri" w:hAnsi="Sakkal Majalla" w:cs="Sakkal Majalla"/>
                <w:kern w:val="2"/>
                <w:sz w:val="32"/>
                <w:szCs w:val="32"/>
                <w:rtl/>
                <w:lang w:bidi="ar-EG"/>
                <w14:ligatures w14:val="standardContextual"/>
              </w:rPr>
              <w:t>أنثى</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5548D" w14:textId="112ADE18" w:rsidR="004A4AFF" w:rsidRPr="004A4AFF" w:rsidRDefault="006428F6"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119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9674F" w14:textId="26265F7C" w:rsidR="004A4AFF" w:rsidRPr="004A4AFF" w:rsidRDefault="006428F6"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29.5%</w:t>
            </w:r>
          </w:p>
        </w:tc>
      </w:tr>
      <w:tr w:rsidR="004A4AFF" w:rsidRPr="004A4AFF" w14:paraId="4CB57D7A"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70119"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المجموع</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51E6A3" w14:textId="3490B1A6" w:rsidR="004A4AFF" w:rsidRPr="004A4AFF" w:rsidRDefault="002C6BC8" w:rsidP="004A4AFF">
            <w:pPr>
              <w:spacing w:after="0" w:line="240" w:lineRule="auto"/>
              <w:jc w:val="center"/>
              <w:rPr>
                <w:rFonts w:ascii="Sakkal Majalla" w:eastAsia="Calibri" w:hAnsi="Sakkal Majalla" w:cs="Sakkal Majalla"/>
                <w:b/>
                <w:bCs/>
                <w:kern w:val="2"/>
                <w:sz w:val="32"/>
                <w:szCs w:val="32"/>
                <w:lang w:bidi="ar-EG"/>
                <w14:ligatures w14:val="standardContextual"/>
              </w:rPr>
            </w:pPr>
            <w:r>
              <w:rPr>
                <w:rFonts w:ascii="Sakkal Majalla" w:eastAsia="Calibri" w:hAnsi="Sakkal Majalla" w:cs="Sakkal Majalla" w:hint="cs"/>
                <w:b/>
                <w:bCs/>
                <w:kern w:val="2"/>
                <w:sz w:val="32"/>
                <w:szCs w:val="32"/>
                <w:rtl/>
                <w:lang w:bidi="ar-EG"/>
                <w14:ligatures w14:val="standardContextual"/>
              </w:rPr>
              <w:t>403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9CACB"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100%</w:t>
            </w:r>
          </w:p>
        </w:tc>
      </w:tr>
    </w:tbl>
    <w:p w14:paraId="0D9B014C" w14:textId="4AEBB26E" w:rsidR="004A4AFF" w:rsidRPr="004A4AFF" w:rsidRDefault="004A4AFF" w:rsidP="00C5206C">
      <w:pPr>
        <w:spacing w:before="240"/>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2.</w:t>
      </w:r>
      <w:r w:rsidRPr="004A4AFF">
        <w:rPr>
          <w:rFonts w:ascii="Sakkal Majalla" w:eastAsia="Calibri" w:hAnsi="Sakkal Majalla" w:cs="Sakkal Majalla" w:hint="cs"/>
          <w:b/>
          <w:bCs/>
          <w:kern w:val="2"/>
          <w:sz w:val="32"/>
          <w:szCs w:val="32"/>
          <w:rtl/>
          <w:lang w:bidi="ar-EG"/>
          <w14:ligatures w14:val="standardContextual"/>
        </w:rPr>
        <w:t>الوظيفة</w:t>
      </w:r>
    </w:p>
    <w:p w14:paraId="1C78B658" w14:textId="2D78CA87" w:rsidR="00C5206C" w:rsidRP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يشير </w:t>
      </w:r>
      <w:r w:rsidRPr="00EE70B0">
        <w:rPr>
          <w:rFonts w:ascii="Sakkal Majalla" w:eastAsia="Calibri" w:hAnsi="Sakkal Majalla" w:cs="Sakkal Majalla" w:hint="cs"/>
          <w:kern w:val="2"/>
          <w:sz w:val="32"/>
          <w:szCs w:val="32"/>
          <w:rtl/>
          <w14:ligatures w14:val="standardContextual"/>
        </w:rPr>
        <w:t xml:space="preserve">جدول (4 </w:t>
      </w:r>
      <w:r w:rsidRPr="00EE70B0">
        <w:rPr>
          <w:rFonts w:ascii="Sakkal Majalla" w:eastAsia="Calibri" w:hAnsi="Sakkal Majalla" w:cs="Sakkal Majalla"/>
          <w:kern w:val="2"/>
          <w:sz w:val="32"/>
          <w:szCs w:val="32"/>
          <w:rtl/>
          <w14:ligatures w14:val="standardContextual"/>
        </w:rPr>
        <w:t>–</w:t>
      </w:r>
      <w:r w:rsidRPr="00EE70B0">
        <w:rPr>
          <w:rFonts w:ascii="Sakkal Majalla" w:eastAsia="Calibri" w:hAnsi="Sakkal Majalla" w:cs="Sakkal Majalla" w:hint="cs"/>
          <w:kern w:val="2"/>
          <w:sz w:val="32"/>
          <w:szCs w:val="32"/>
          <w:rtl/>
          <w14:ligatures w14:val="standardContextual"/>
        </w:rPr>
        <w:t xml:space="preserve"> 5) إلى ان النسبة الغالب</w:t>
      </w:r>
      <w:r>
        <w:rPr>
          <w:rFonts w:ascii="Sakkal Majalla" w:eastAsia="Calibri" w:hAnsi="Sakkal Majalla" w:cs="Sakkal Majalla" w:hint="cs"/>
          <w:kern w:val="2"/>
          <w:sz w:val="32"/>
          <w:szCs w:val="32"/>
          <w:rtl/>
          <w14:ligatures w14:val="standardContextual"/>
        </w:rPr>
        <w:t>ة على عينة الدراسة من حيث الوظيفة</w:t>
      </w:r>
      <w:r w:rsidRPr="00EE70B0">
        <w:rPr>
          <w:rFonts w:ascii="Sakkal Majalla" w:eastAsia="Calibri" w:hAnsi="Sakkal Majalla" w:cs="Sakkal Majalla" w:hint="cs"/>
          <w:kern w:val="2"/>
          <w:sz w:val="32"/>
          <w:szCs w:val="32"/>
          <w:rtl/>
          <w14:ligatures w14:val="standardContextual"/>
        </w:rPr>
        <w:t xml:space="preserve"> هي نسبة </w:t>
      </w:r>
      <w:r>
        <w:rPr>
          <w:rFonts w:ascii="Sakkal Majalla" w:eastAsia="Calibri" w:hAnsi="Sakkal Majalla" w:cs="Sakkal Majalla" w:hint="cs"/>
          <w:kern w:val="2"/>
          <w:sz w:val="32"/>
          <w:szCs w:val="32"/>
          <w:rtl/>
          <w14:ligatures w14:val="standardContextual"/>
        </w:rPr>
        <w:t>31.5</w:t>
      </w:r>
      <w:r w:rsidRPr="00EE70B0">
        <w:rPr>
          <w:rFonts w:ascii="Sakkal Majalla" w:eastAsia="Calibri" w:hAnsi="Sakkal Majalla" w:cs="Sakkal Majalla" w:hint="cs"/>
          <w:kern w:val="2"/>
          <w:sz w:val="32"/>
          <w:szCs w:val="32"/>
          <w:rtl/>
          <w14:ligatures w14:val="standardContextual"/>
        </w:rPr>
        <w:t xml:space="preserve">% والتي يتمتع بها </w:t>
      </w:r>
      <w:r>
        <w:rPr>
          <w:rFonts w:ascii="Sakkal Majalla" w:eastAsia="Calibri" w:hAnsi="Sakkal Majalla" w:cs="Sakkal Majalla" w:hint="cs"/>
          <w:kern w:val="2"/>
          <w:sz w:val="32"/>
          <w:szCs w:val="32"/>
          <w:rtl/>
          <w14:ligatures w14:val="standardContextual"/>
        </w:rPr>
        <w:t>طاقم التمريض</w:t>
      </w:r>
      <w:r w:rsidRPr="00EE70B0">
        <w:rPr>
          <w:rFonts w:ascii="Sakkal Majalla" w:eastAsia="Calibri" w:hAnsi="Sakkal Majalla" w:cs="Sakkal Majalla" w:hint="cs"/>
          <w:kern w:val="2"/>
          <w:sz w:val="32"/>
          <w:szCs w:val="32"/>
          <w:rtl/>
          <w14:ligatures w14:val="standardContextual"/>
        </w:rPr>
        <w:t xml:space="preserve">, يليها نسبة </w:t>
      </w:r>
      <w:r>
        <w:rPr>
          <w:rFonts w:ascii="Sakkal Majalla" w:eastAsia="Calibri" w:hAnsi="Sakkal Majalla" w:cs="Sakkal Majalla" w:hint="cs"/>
          <w:kern w:val="2"/>
          <w:sz w:val="32"/>
          <w:szCs w:val="32"/>
          <w:rtl/>
          <w14:ligatures w14:val="standardContextual"/>
        </w:rPr>
        <w:t>الفنيين</w:t>
      </w:r>
      <w:r w:rsidRPr="00EE70B0">
        <w:rPr>
          <w:rFonts w:ascii="Sakkal Majalla" w:eastAsia="Calibri" w:hAnsi="Sakkal Majalla" w:cs="Sakkal Majalla" w:hint="cs"/>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البالغة 28.8%</w:t>
      </w:r>
      <w:r w:rsidRPr="00EE70B0">
        <w:rPr>
          <w:rFonts w:ascii="Sakkal Majalla" w:eastAsia="Calibri" w:hAnsi="Sakkal Majalla" w:cs="Sakkal Majalla" w:hint="cs"/>
          <w:kern w:val="2"/>
          <w:sz w:val="32"/>
          <w:szCs w:val="32"/>
          <w:rtl/>
          <w14:ligatures w14:val="standardContextual"/>
        </w:rPr>
        <w:t xml:space="preserve"> من إجمالي عينة الد</w:t>
      </w:r>
      <w:r>
        <w:rPr>
          <w:rFonts w:ascii="Sakkal Majalla" w:eastAsia="Calibri" w:hAnsi="Sakkal Majalla" w:cs="Sakkal Majalla" w:hint="cs"/>
          <w:kern w:val="2"/>
          <w:sz w:val="32"/>
          <w:szCs w:val="32"/>
          <w:rtl/>
          <w14:ligatures w14:val="standardContextual"/>
        </w:rPr>
        <w:t>راسة, يليها الأطباء بنسبة 22.8%, و</w:t>
      </w:r>
      <w:r w:rsidRPr="00EE70B0">
        <w:rPr>
          <w:rFonts w:ascii="Sakkal Majalla" w:eastAsia="Calibri" w:hAnsi="Sakkal Majalla" w:cs="Sakkal Majalla" w:hint="cs"/>
          <w:kern w:val="2"/>
          <w:sz w:val="32"/>
          <w:szCs w:val="32"/>
          <w:rtl/>
          <w14:ligatures w14:val="standardContextual"/>
        </w:rPr>
        <w:t xml:space="preserve">يحل في المركز الأخير </w:t>
      </w:r>
      <w:r>
        <w:rPr>
          <w:rFonts w:ascii="Sakkal Majalla" w:eastAsia="Calibri" w:hAnsi="Sakkal Majalla" w:cs="Sakkal Majalla" w:hint="cs"/>
          <w:kern w:val="2"/>
          <w:sz w:val="32"/>
          <w:szCs w:val="32"/>
          <w:rtl/>
          <w14:ligatures w14:val="standardContextual"/>
        </w:rPr>
        <w:t>الإداريين</w:t>
      </w:r>
      <w:r w:rsidRPr="00EE70B0">
        <w:rPr>
          <w:rFonts w:ascii="Sakkal Majalla" w:eastAsia="Calibri" w:hAnsi="Sakkal Majalla" w:cs="Sakkal Majalla" w:hint="cs"/>
          <w:kern w:val="2"/>
          <w:sz w:val="32"/>
          <w:szCs w:val="32"/>
          <w:rtl/>
          <w14:ligatures w14:val="standardContextual"/>
        </w:rPr>
        <w:t xml:space="preserve"> بنسبة </w:t>
      </w:r>
      <w:r>
        <w:rPr>
          <w:rFonts w:ascii="Sakkal Majalla" w:eastAsia="Calibri" w:hAnsi="Sakkal Majalla" w:cs="Sakkal Majalla" w:hint="cs"/>
          <w:kern w:val="2"/>
          <w:sz w:val="32"/>
          <w:szCs w:val="32"/>
          <w:rtl/>
          <w14:ligatures w14:val="standardContextual"/>
        </w:rPr>
        <w:t>16.9</w:t>
      </w:r>
      <w:r w:rsidRPr="00EE70B0">
        <w:rPr>
          <w:rFonts w:ascii="Sakkal Majalla" w:eastAsia="Calibri" w:hAnsi="Sakkal Majalla" w:cs="Sakkal Majalla" w:hint="cs"/>
          <w:kern w:val="2"/>
          <w:sz w:val="32"/>
          <w:szCs w:val="32"/>
          <w:rtl/>
          <w14:ligatures w14:val="standardContextual"/>
        </w:rPr>
        <w:t>% من إجمالي عينة الدراسة.</w:t>
      </w:r>
    </w:p>
    <w:p w14:paraId="566DE23F" w14:textId="108D9CEA" w:rsidR="004A4AFF" w:rsidRDefault="004A4AFF" w:rsidP="004A4AFF">
      <w:pPr>
        <w:spacing w:after="0" w:line="240"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 xml:space="preserve">جدول (4 </w:t>
      </w:r>
      <w:r>
        <w:rPr>
          <w:rFonts w:ascii="Sakkal Majalla" w:eastAsia="Calibri" w:hAnsi="Sakkal Majalla" w:cs="Sakkal Majalla"/>
          <w:b/>
          <w:bCs/>
          <w:kern w:val="2"/>
          <w:sz w:val="32"/>
          <w:szCs w:val="32"/>
          <w:rtl/>
          <w:lang w:bidi="ar-EG"/>
          <w14:ligatures w14:val="standardContextual"/>
        </w:rPr>
        <w:t>–</w:t>
      </w:r>
      <w:r>
        <w:rPr>
          <w:rFonts w:ascii="Sakkal Majalla" w:eastAsia="Calibri" w:hAnsi="Sakkal Majalla" w:cs="Sakkal Majalla" w:hint="cs"/>
          <w:b/>
          <w:bCs/>
          <w:kern w:val="2"/>
          <w:sz w:val="32"/>
          <w:szCs w:val="32"/>
          <w:rtl/>
          <w:lang w:bidi="ar-EG"/>
          <w14:ligatures w14:val="standardContextual"/>
        </w:rPr>
        <w:t xml:space="preserve"> 5) خصائص العينة من حيث متغير الوظيفة</w:t>
      </w:r>
    </w:p>
    <w:tbl>
      <w:tblPr>
        <w:bidiVisual/>
        <w:tblW w:w="0" w:type="auto"/>
        <w:tblLook w:val="04A0" w:firstRow="1" w:lastRow="0" w:firstColumn="1" w:lastColumn="0" w:noHBand="0" w:noVBand="1"/>
      </w:tblPr>
      <w:tblGrid>
        <w:gridCol w:w="4882"/>
        <w:gridCol w:w="2126"/>
        <w:gridCol w:w="2127"/>
      </w:tblGrid>
      <w:tr w:rsidR="004A4AFF" w:rsidRPr="004A4AFF" w14:paraId="6238A2D7"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2EBC9D"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hint="cs"/>
                <w:b/>
                <w:bCs/>
                <w:kern w:val="2"/>
                <w:sz w:val="32"/>
                <w:szCs w:val="32"/>
                <w:rtl/>
                <w:lang w:bidi="ar-EG"/>
                <w14:ligatures w14:val="standardContextual"/>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06C839"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العدد</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3C0FD7"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النسبة</w:t>
            </w:r>
          </w:p>
        </w:tc>
      </w:tr>
      <w:tr w:rsidR="004A4AFF" w:rsidRPr="004A4AFF" w14:paraId="307E82FB"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BF623" w14:textId="47146103" w:rsidR="004A4AFF" w:rsidRPr="004A4AFF" w:rsidRDefault="004A4AFF"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طبيب</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E62FF" w14:textId="3FB13852" w:rsidR="004A4AFF" w:rsidRPr="004A4AFF" w:rsidRDefault="00206FC2"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92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8B903" w14:textId="1066965A" w:rsidR="004A4AFF" w:rsidRPr="004A4AFF" w:rsidRDefault="00206FC2"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22.8%</w:t>
            </w:r>
          </w:p>
        </w:tc>
      </w:tr>
      <w:tr w:rsidR="004A4AFF" w:rsidRPr="004A4AFF" w14:paraId="7F6EF6B4"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739754" w14:textId="48D9ED8F" w:rsidR="004A4AFF" w:rsidRPr="004A4AFF" w:rsidRDefault="004A4AFF"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تمريض</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11135" w14:textId="12A392B9" w:rsidR="004A4AFF" w:rsidRPr="004A4AFF" w:rsidRDefault="00206FC2"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127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E1818" w14:textId="7633994E" w:rsidR="004A4AFF" w:rsidRPr="004A4AFF" w:rsidRDefault="00206FC2"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31.5%</w:t>
            </w:r>
          </w:p>
        </w:tc>
      </w:tr>
      <w:tr w:rsidR="004A4AFF" w:rsidRPr="004A4AFF" w14:paraId="575C3F07"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B5B1D" w14:textId="2C3FA9E8" w:rsidR="004A4AFF" w:rsidRPr="004A4AFF" w:rsidRDefault="004A4AFF"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فني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34DF6" w14:textId="194E4527" w:rsidR="004A4AFF" w:rsidRPr="004A4AFF" w:rsidRDefault="00206FC2"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116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2BBD3" w14:textId="714A6E1C" w:rsidR="004A4AFF" w:rsidRPr="004A4AFF" w:rsidRDefault="00206FC2" w:rsidP="004A4AFF">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28.8%</w:t>
            </w:r>
          </w:p>
        </w:tc>
      </w:tr>
      <w:tr w:rsidR="004A4AFF" w:rsidRPr="004A4AFF" w14:paraId="284FF413"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67AE4" w14:textId="516E5FF9" w:rsidR="004A4AFF" w:rsidRPr="004A4AFF" w:rsidRDefault="004A4AFF" w:rsidP="004A4AFF">
            <w:pPr>
              <w:spacing w:after="0" w:line="240" w:lineRule="auto"/>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إداري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553F8" w14:textId="5395DB5D" w:rsidR="004A4AFF" w:rsidRPr="004A4AFF" w:rsidRDefault="00206FC2" w:rsidP="004A4AFF">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68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933474" w14:textId="342E9FF5" w:rsidR="004A4AFF" w:rsidRPr="004A4AFF" w:rsidRDefault="00206FC2" w:rsidP="004A4AFF">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16.9%</w:t>
            </w:r>
          </w:p>
        </w:tc>
      </w:tr>
      <w:tr w:rsidR="004A4AFF" w:rsidRPr="004A4AFF" w14:paraId="23E2334F"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AE449"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4477D9" w14:textId="1A39BCCD" w:rsidR="004A4AFF" w:rsidRPr="004A4AFF" w:rsidRDefault="002C6BC8" w:rsidP="004A4AFF">
            <w:pPr>
              <w:spacing w:after="0" w:line="240" w:lineRule="auto"/>
              <w:jc w:val="center"/>
              <w:rPr>
                <w:rFonts w:ascii="Sakkal Majalla" w:eastAsia="Calibri" w:hAnsi="Sakkal Majalla" w:cs="Sakkal Majalla"/>
                <w:b/>
                <w:bCs/>
                <w:kern w:val="2"/>
                <w:sz w:val="32"/>
                <w:szCs w:val="32"/>
                <w:lang w:bidi="ar-EG"/>
                <w14:ligatures w14:val="standardContextual"/>
              </w:rPr>
            </w:pPr>
            <w:r>
              <w:rPr>
                <w:rFonts w:ascii="Sakkal Majalla" w:eastAsia="Calibri" w:hAnsi="Sakkal Majalla" w:cs="Sakkal Majalla" w:hint="cs"/>
                <w:b/>
                <w:bCs/>
                <w:kern w:val="2"/>
                <w:sz w:val="32"/>
                <w:szCs w:val="32"/>
                <w:rtl/>
                <w:lang w:bidi="ar-EG"/>
                <w14:ligatures w14:val="standardContextual"/>
              </w:rPr>
              <w:t>403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B68390" w14:textId="77777777" w:rsidR="004A4AFF" w:rsidRPr="004A4AFF" w:rsidRDefault="004A4AFF" w:rsidP="004A4AFF">
            <w:pPr>
              <w:spacing w:after="0" w:line="240" w:lineRule="auto"/>
              <w:jc w:val="center"/>
              <w:rPr>
                <w:rFonts w:ascii="Sakkal Majalla" w:eastAsia="Calibri" w:hAnsi="Sakkal Majalla" w:cs="Sakkal Majalla"/>
                <w:b/>
                <w:bCs/>
                <w:kern w:val="2"/>
                <w:sz w:val="32"/>
                <w:szCs w:val="32"/>
                <w:lang w:bidi="ar-EG"/>
                <w14:ligatures w14:val="standardContextual"/>
              </w:rPr>
            </w:pPr>
            <w:r w:rsidRPr="004A4AFF">
              <w:rPr>
                <w:rFonts w:ascii="Sakkal Majalla" w:eastAsia="Calibri" w:hAnsi="Sakkal Majalla" w:cs="Sakkal Majalla"/>
                <w:b/>
                <w:bCs/>
                <w:kern w:val="2"/>
                <w:sz w:val="32"/>
                <w:szCs w:val="32"/>
                <w:rtl/>
                <w:lang w:bidi="ar-EG"/>
                <w14:ligatures w14:val="standardContextual"/>
              </w:rPr>
              <w:t>100%</w:t>
            </w:r>
          </w:p>
        </w:tc>
      </w:tr>
    </w:tbl>
    <w:p w14:paraId="733A515A" w14:textId="77777777" w:rsidR="00986DB9" w:rsidRDefault="00986DB9" w:rsidP="00986DB9">
      <w:pPr>
        <w:rPr>
          <w:rFonts w:ascii="Sakkal Majalla" w:eastAsia="Calibri" w:hAnsi="Sakkal Majalla" w:cs="Sakkal Majalla"/>
          <w:kern w:val="2"/>
          <w:sz w:val="32"/>
          <w:szCs w:val="32"/>
          <w:rtl/>
          <w14:ligatures w14:val="standardContextual"/>
        </w:rPr>
      </w:pPr>
    </w:p>
    <w:p w14:paraId="6893F72C" w14:textId="36A110A0" w:rsidR="004A4AFF" w:rsidRPr="004A4AFF" w:rsidRDefault="004A4AFF" w:rsidP="004A4AFF">
      <w:pPr>
        <w:pStyle w:val="ListParagraph"/>
        <w:numPr>
          <w:ilvl w:val="0"/>
          <w:numId w:val="28"/>
        </w:numPr>
        <w:rPr>
          <w:rFonts w:ascii="Sakkal Majalla" w:eastAsia="Calibri" w:hAnsi="Sakkal Majalla" w:cs="Sakkal Majalla"/>
          <w:b/>
          <w:bCs/>
          <w:kern w:val="2"/>
          <w:sz w:val="32"/>
          <w:szCs w:val="32"/>
          <w:rtl/>
          <w:lang w:bidi="ar-EG"/>
          <w14:ligatures w14:val="standardContextual"/>
        </w:rPr>
      </w:pPr>
      <w:r w:rsidRPr="004A4AFF">
        <w:rPr>
          <w:rFonts w:ascii="Sakkal Majalla" w:eastAsia="Calibri" w:hAnsi="Sakkal Majalla" w:cs="Sakkal Majalla" w:hint="cs"/>
          <w:b/>
          <w:bCs/>
          <w:kern w:val="2"/>
          <w:sz w:val="32"/>
          <w:szCs w:val="32"/>
          <w:rtl/>
          <w:lang w:bidi="ar-EG"/>
          <w14:ligatures w14:val="standardContextual"/>
        </w:rPr>
        <w:t>عدد سنوات الخبرة</w:t>
      </w:r>
    </w:p>
    <w:p w14:paraId="690113C7" w14:textId="43C8FAFA" w:rsidR="00C5206C" w:rsidRDefault="00C5206C" w:rsidP="00C5206C">
      <w:pPr>
        <w:ind w:left="-45"/>
        <w:rPr>
          <w:rFonts w:ascii="Sakkal Majalla" w:eastAsia="Calibri" w:hAnsi="Sakkal Majalla" w:cs="Sakkal Majalla"/>
          <w:kern w:val="2"/>
          <w:sz w:val="32"/>
          <w:szCs w:val="32"/>
          <w:rtl/>
          <w14:ligatures w14:val="standardContextual"/>
        </w:rPr>
      </w:pPr>
      <w:r w:rsidRPr="00C5206C">
        <w:rPr>
          <w:rFonts w:ascii="Sakkal Majalla" w:eastAsia="Calibri" w:hAnsi="Sakkal Majalla" w:cs="Sakkal Majalla" w:hint="cs"/>
          <w:kern w:val="2"/>
          <w:sz w:val="32"/>
          <w:szCs w:val="32"/>
          <w:rtl/>
          <w14:ligatures w14:val="standardContextual"/>
        </w:rPr>
        <w:t xml:space="preserve">يشير جدول (4 </w:t>
      </w:r>
      <w:r w:rsidRPr="00C5206C">
        <w:rPr>
          <w:rFonts w:ascii="Sakkal Majalla" w:eastAsia="Calibri" w:hAnsi="Sakkal Majalla" w:cs="Sakkal Majalla"/>
          <w:kern w:val="2"/>
          <w:sz w:val="32"/>
          <w:szCs w:val="32"/>
          <w:rtl/>
          <w14:ligatures w14:val="standardContextual"/>
        </w:rPr>
        <w:t>–</w:t>
      </w:r>
      <w:r w:rsidRPr="00C5206C">
        <w:rPr>
          <w:rFonts w:ascii="Sakkal Majalla" w:eastAsia="Calibri" w:hAnsi="Sakkal Majalla" w:cs="Sakkal Majalla" w:hint="cs"/>
          <w:kern w:val="2"/>
          <w:sz w:val="32"/>
          <w:szCs w:val="32"/>
          <w:rtl/>
          <w14:ligatures w14:val="standardContextual"/>
        </w:rPr>
        <w:t xml:space="preserve"> 6) إلى أن عينة الدراسة يغلب عليها أصحاب الخبرات ممن يتمتعون بخبرات من 11 </w:t>
      </w:r>
      <w:r w:rsidRPr="00C5206C">
        <w:rPr>
          <w:rFonts w:ascii="Sakkal Majalla" w:eastAsia="Calibri" w:hAnsi="Sakkal Majalla" w:cs="Sakkal Majalla"/>
          <w:kern w:val="2"/>
          <w:sz w:val="32"/>
          <w:szCs w:val="32"/>
          <w:rtl/>
          <w14:ligatures w14:val="standardContextual"/>
        </w:rPr>
        <w:t>–</w:t>
      </w:r>
      <w:r w:rsidRPr="00C5206C">
        <w:rPr>
          <w:rFonts w:ascii="Sakkal Majalla" w:eastAsia="Calibri" w:hAnsi="Sakkal Majalla" w:cs="Sakkal Majalla" w:hint="cs"/>
          <w:kern w:val="2"/>
          <w:sz w:val="32"/>
          <w:szCs w:val="32"/>
          <w:rtl/>
          <w14:ligatures w14:val="standardContextual"/>
        </w:rPr>
        <w:t xml:space="preserve"> 15 سنة بنسبة 57.1% من عينة الدراسة, يليها من يتمتعون بخبرات من 6 </w:t>
      </w:r>
      <w:r w:rsidRPr="00C5206C">
        <w:rPr>
          <w:rFonts w:ascii="Sakkal Majalla" w:eastAsia="Calibri" w:hAnsi="Sakkal Majalla" w:cs="Sakkal Majalla"/>
          <w:kern w:val="2"/>
          <w:sz w:val="32"/>
          <w:szCs w:val="32"/>
          <w:rtl/>
          <w14:ligatures w14:val="standardContextual"/>
        </w:rPr>
        <w:t>–</w:t>
      </w:r>
      <w:r w:rsidRPr="00C5206C">
        <w:rPr>
          <w:rFonts w:ascii="Sakkal Majalla" w:eastAsia="Calibri" w:hAnsi="Sakkal Majalla" w:cs="Sakkal Majalla" w:hint="cs"/>
          <w:kern w:val="2"/>
          <w:sz w:val="32"/>
          <w:szCs w:val="32"/>
          <w:rtl/>
          <w14:ligatures w14:val="standardContextual"/>
        </w:rPr>
        <w:t xml:space="preserve"> 10 سنوات بنسبة 23.3% من عينة الدراسة, ثم يأتي من لديهم خبرات أكثر من 15 سنة بنسبة 13.2%, وفي المركز الأخير من لديهم خبرات تقل عن 5 سنوات بنسبة 6.5% من عينة الدراسة.</w:t>
      </w:r>
    </w:p>
    <w:p w14:paraId="095E0FF5" w14:textId="77777777" w:rsidR="00C5206C" w:rsidRPr="00C5206C" w:rsidRDefault="00C5206C" w:rsidP="00C5206C">
      <w:pPr>
        <w:ind w:left="-45"/>
        <w:rPr>
          <w:rFonts w:ascii="Sakkal Majalla" w:eastAsia="Calibri" w:hAnsi="Sakkal Majalla" w:cs="Sakkal Majalla"/>
          <w:kern w:val="2"/>
          <w:sz w:val="32"/>
          <w:szCs w:val="32"/>
          <w:rtl/>
          <w14:ligatures w14:val="standardContextual"/>
        </w:rPr>
      </w:pPr>
    </w:p>
    <w:p w14:paraId="024BF274" w14:textId="79D0580D" w:rsidR="004A4AFF" w:rsidRDefault="004A4AFF" w:rsidP="00EE70B0">
      <w:pPr>
        <w:spacing w:after="0" w:line="240"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lastRenderedPageBreak/>
        <w:t xml:space="preserve">جدول (4 </w:t>
      </w:r>
      <w:r>
        <w:rPr>
          <w:rFonts w:ascii="Sakkal Majalla" w:eastAsia="Calibri" w:hAnsi="Sakkal Majalla" w:cs="Sakkal Majalla"/>
          <w:b/>
          <w:bCs/>
          <w:kern w:val="2"/>
          <w:sz w:val="32"/>
          <w:szCs w:val="32"/>
          <w:rtl/>
          <w:lang w:bidi="ar-EG"/>
          <w14:ligatures w14:val="standardContextual"/>
        </w:rPr>
        <w:t>–</w:t>
      </w:r>
      <w:r>
        <w:rPr>
          <w:rFonts w:ascii="Sakkal Majalla" w:eastAsia="Calibri" w:hAnsi="Sakkal Majalla" w:cs="Sakkal Majalla" w:hint="cs"/>
          <w:b/>
          <w:bCs/>
          <w:kern w:val="2"/>
          <w:sz w:val="32"/>
          <w:szCs w:val="32"/>
          <w:rtl/>
          <w:lang w:bidi="ar-EG"/>
          <w14:ligatures w14:val="standardContextual"/>
        </w:rPr>
        <w:t xml:space="preserve"> 6) خصائص العينة من حيث متغير عدد سنوات الخبرة</w:t>
      </w:r>
    </w:p>
    <w:tbl>
      <w:tblPr>
        <w:bidiVisual/>
        <w:tblW w:w="0" w:type="auto"/>
        <w:tblLook w:val="04A0" w:firstRow="1" w:lastRow="0" w:firstColumn="1" w:lastColumn="0" w:noHBand="0" w:noVBand="1"/>
      </w:tblPr>
      <w:tblGrid>
        <w:gridCol w:w="4032"/>
        <w:gridCol w:w="2551"/>
        <w:gridCol w:w="2552"/>
      </w:tblGrid>
      <w:tr w:rsidR="00EE70B0" w:rsidRPr="00EE70B0" w14:paraId="37A25334"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6E76A" w14:textId="77777777" w:rsidR="00EE70B0" w:rsidRPr="00EE70B0" w:rsidRDefault="00EE70B0" w:rsidP="00EE70B0">
            <w:pPr>
              <w:spacing w:after="0" w:line="240" w:lineRule="auto"/>
              <w:jc w:val="center"/>
              <w:rPr>
                <w:rFonts w:ascii="Sakkal Majalla" w:eastAsia="Calibri" w:hAnsi="Sakkal Majalla" w:cs="Sakkal Majalla"/>
                <w:b/>
                <w:bCs/>
                <w:kern w:val="2"/>
                <w:sz w:val="32"/>
                <w:szCs w:val="32"/>
                <w:lang w:bidi="ar-EG"/>
                <w14:ligatures w14:val="standardContextual"/>
              </w:rPr>
            </w:pPr>
            <w:r w:rsidRPr="00EE70B0">
              <w:rPr>
                <w:rFonts w:ascii="Sakkal Majalla" w:eastAsia="Calibri" w:hAnsi="Sakkal Majalla" w:cs="Sakkal Majalla"/>
                <w:b/>
                <w:bCs/>
                <w:kern w:val="2"/>
                <w:sz w:val="32"/>
                <w:szCs w:val="32"/>
                <w:rtl/>
                <w:lang w:bidi="ar-EG"/>
                <w14:ligatures w14:val="standardContextual"/>
              </w:rPr>
              <w:t>عدد سنوات الخبرة</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88E78" w14:textId="77777777" w:rsidR="00EE70B0" w:rsidRPr="00EE70B0" w:rsidRDefault="00EE70B0" w:rsidP="00EE70B0">
            <w:pPr>
              <w:spacing w:after="0" w:line="240" w:lineRule="auto"/>
              <w:jc w:val="center"/>
              <w:rPr>
                <w:rFonts w:ascii="Sakkal Majalla" w:eastAsia="Calibri" w:hAnsi="Sakkal Majalla" w:cs="Sakkal Majalla"/>
                <w:b/>
                <w:bCs/>
                <w:kern w:val="2"/>
                <w:sz w:val="32"/>
                <w:szCs w:val="32"/>
                <w:lang w:bidi="ar-EG"/>
                <w14:ligatures w14:val="standardContextual"/>
              </w:rPr>
            </w:pPr>
            <w:r w:rsidRPr="00EE70B0">
              <w:rPr>
                <w:rFonts w:ascii="Sakkal Majalla" w:eastAsia="Calibri" w:hAnsi="Sakkal Majalla" w:cs="Sakkal Majalla"/>
                <w:b/>
                <w:bCs/>
                <w:kern w:val="2"/>
                <w:sz w:val="32"/>
                <w:szCs w:val="32"/>
                <w:rtl/>
                <w:lang w:bidi="ar-EG"/>
                <w14:ligatures w14:val="standardContextual"/>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E7DF0" w14:textId="77777777" w:rsidR="00EE70B0" w:rsidRPr="00EE70B0" w:rsidRDefault="00EE70B0" w:rsidP="00EE70B0">
            <w:pPr>
              <w:spacing w:after="0" w:line="240" w:lineRule="auto"/>
              <w:jc w:val="center"/>
              <w:rPr>
                <w:rFonts w:ascii="Sakkal Majalla" w:eastAsia="Calibri" w:hAnsi="Sakkal Majalla" w:cs="Sakkal Majalla"/>
                <w:b/>
                <w:bCs/>
                <w:kern w:val="2"/>
                <w:sz w:val="32"/>
                <w:szCs w:val="32"/>
                <w:lang w:bidi="ar-EG"/>
                <w14:ligatures w14:val="standardContextual"/>
              </w:rPr>
            </w:pPr>
            <w:r w:rsidRPr="00EE70B0">
              <w:rPr>
                <w:rFonts w:ascii="Sakkal Majalla" w:eastAsia="Calibri" w:hAnsi="Sakkal Majalla" w:cs="Sakkal Majalla"/>
                <w:b/>
                <w:bCs/>
                <w:kern w:val="2"/>
                <w:sz w:val="32"/>
                <w:szCs w:val="32"/>
                <w:rtl/>
                <w:lang w:bidi="ar-EG"/>
                <w14:ligatures w14:val="standardContextual"/>
              </w:rPr>
              <w:t>النسبة</w:t>
            </w:r>
          </w:p>
        </w:tc>
      </w:tr>
      <w:tr w:rsidR="00EE70B0" w:rsidRPr="00EE70B0" w14:paraId="70992B64"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5EC4C2" w14:textId="77777777" w:rsidR="00EE70B0" w:rsidRPr="00EE70B0" w:rsidRDefault="00EE70B0" w:rsidP="00EE70B0">
            <w:pPr>
              <w:spacing w:after="0" w:line="240" w:lineRule="auto"/>
              <w:rPr>
                <w:rFonts w:ascii="Sakkal Majalla" w:eastAsia="Calibri" w:hAnsi="Sakkal Majalla" w:cs="Sakkal Majalla"/>
                <w:kern w:val="2"/>
                <w:sz w:val="32"/>
                <w:szCs w:val="32"/>
                <w:lang w:bidi="ar-EG"/>
                <w14:ligatures w14:val="standardContextual"/>
              </w:rPr>
            </w:pPr>
            <w:r w:rsidRPr="00EE70B0">
              <w:rPr>
                <w:rFonts w:ascii="Sakkal Majalla" w:eastAsia="Calibri" w:hAnsi="Sakkal Majalla" w:cs="Sakkal Majalla"/>
                <w:kern w:val="2"/>
                <w:sz w:val="32"/>
                <w:szCs w:val="32"/>
                <w:rtl/>
                <w:lang w:bidi="ar-EG"/>
                <w14:ligatures w14:val="standardContextual"/>
              </w:rPr>
              <w:t>أقل من 5 سنوات</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AF42A1" w14:textId="521427FA" w:rsidR="00EE70B0" w:rsidRPr="00EE70B0" w:rsidRDefault="001C6FE9" w:rsidP="00EE70B0">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9C19DE" w14:textId="7A133A71" w:rsidR="00EE70B0" w:rsidRPr="00EE70B0" w:rsidRDefault="001C6FE9" w:rsidP="00EE70B0">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6.5%</w:t>
            </w:r>
          </w:p>
        </w:tc>
      </w:tr>
      <w:tr w:rsidR="00EE70B0" w:rsidRPr="00EE70B0" w14:paraId="27F09AAE"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2A20D" w14:textId="1AF90C0F" w:rsidR="00EE70B0" w:rsidRPr="00EE70B0" w:rsidRDefault="00EE70B0" w:rsidP="00EE70B0">
            <w:pPr>
              <w:spacing w:after="0" w:line="240" w:lineRule="auto"/>
              <w:rPr>
                <w:rFonts w:ascii="Sakkal Majalla" w:eastAsia="Calibri" w:hAnsi="Sakkal Majalla" w:cs="Sakkal Majalla"/>
                <w:kern w:val="2"/>
                <w:sz w:val="32"/>
                <w:szCs w:val="32"/>
                <w:lang w:bidi="ar-EG"/>
                <w14:ligatures w14:val="standardContextual"/>
              </w:rPr>
            </w:pPr>
            <w:r w:rsidRPr="00EE70B0">
              <w:rPr>
                <w:rFonts w:ascii="Sakkal Majalla" w:eastAsia="Calibri" w:hAnsi="Sakkal Majalla" w:cs="Sakkal Majalla"/>
                <w:kern w:val="2"/>
                <w:sz w:val="32"/>
                <w:szCs w:val="32"/>
                <w:rtl/>
                <w:lang w:bidi="ar-EG"/>
                <w14:ligatures w14:val="standardContextual"/>
              </w:rPr>
              <w:t xml:space="preserve">من </w:t>
            </w:r>
            <w:r>
              <w:rPr>
                <w:rFonts w:ascii="Sakkal Majalla" w:eastAsia="Calibri" w:hAnsi="Sakkal Majalla" w:cs="Sakkal Majalla" w:hint="cs"/>
                <w:kern w:val="2"/>
                <w:sz w:val="32"/>
                <w:szCs w:val="32"/>
                <w:rtl/>
                <w:lang w:bidi="ar-EG"/>
                <w14:ligatures w14:val="standardContextual"/>
              </w:rPr>
              <w:t>6</w:t>
            </w:r>
            <w:r w:rsidRPr="00EE70B0">
              <w:rPr>
                <w:rFonts w:ascii="Sakkal Majalla" w:eastAsia="Calibri" w:hAnsi="Sakkal Majalla" w:cs="Sakkal Majalla"/>
                <w:kern w:val="2"/>
                <w:sz w:val="32"/>
                <w:szCs w:val="32"/>
                <w:rtl/>
                <w:lang w:bidi="ar-EG"/>
                <w14:ligatures w14:val="standardContextual"/>
              </w:rPr>
              <w:t xml:space="preserve"> </w:t>
            </w:r>
            <w:r w:rsidRPr="00EE70B0">
              <w:rPr>
                <w:rFonts w:ascii="Sakkal Majalla" w:eastAsia="Calibri" w:hAnsi="Sakkal Majalla" w:cs="Sakkal Majalla" w:hint="cs"/>
                <w:kern w:val="2"/>
                <w:sz w:val="32"/>
                <w:szCs w:val="32"/>
                <w:rtl/>
                <w:lang w:bidi="ar-EG"/>
                <w14:ligatures w14:val="standardContextual"/>
              </w:rPr>
              <w:t>-</w:t>
            </w:r>
            <w:r w:rsidRPr="00EE70B0">
              <w:rPr>
                <w:rFonts w:ascii="Sakkal Majalla" w:eastAsia="Calibri" w:hAnsi="Sakkal Majalla" w:cs="Sakkal Majalla"/>
                <w:kern w:val="2"/>
                <w:sz w:val="32"/>
                <w:szCs w:val="32"/>
                <w:rtl/>
                <w:lang w:bidi="ar-EG"/>
                <w14:ligatures w14:val="standardContextual"/>
              </w:rPr>
              <w:t xml:space="preserve"> 10 سنوات</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F96FA" w14:textId="5B847610" w:rsidR="00EE70B0" w:rsidRPr="00EE70B0" w:rsidRDefault="001C6FE9" w:rsidP="00EE70B0">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94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FCEE3" w14:textId="558F985A" w:rsidR="00EE70B0" w:rsidRPr="00EE70B0" w:rsidRDefault="001C6FE9" w:rsidP="00EE70B0">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23.3%</w:t>
            </w:r>
          </w:p>
        </w:tc>
      </w:tr>
      <w:tr w:rsidR="00EE70B0" w:rsidRPr="00EE70B0" w14:paraId="3A432C2F"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AD23C" w14:textId="2A85A284" w:rsidR="00EE70B0" w:rsidRPr="00EE70B0" w:rsidRDefault="00EE70B0" w:rsidP="00EE70B0">
            <w:pPr>
              <w:spacing w:after="0" w:line="240" w:lineRule="auto"/>
              <w:rPr>
                <w:rFonts w:ascii="Sakkal Majalla" w:eastAsia="Calibri" w:hAnsi="Sakkal Majalla" w:cs="Sakkal Majalla"/>
                <w:kern w:val="2"/>
                <w:sz w:val="32"/>
                <w:szCs w:val="32"/>
                <w:lang w:bidi="ar-EG"/>
                <w14:ligatures w14:val="standardContextual"/>
              </w:rPr>
            </w:pPr>
            <w:r w:rsidRPr="00EE70B0">
              <w:rPr>
                <w:rFonts w:ascii="Sakkal Majalla" w:eastAsia="Calibri" w:hAnsi="Sakkal Majalla" w:cs="Sakkal Majalla" w:hint="cs"/>
                <w:kern w:val="2"/>
                <w:sz w:val="32"/>
                <w:szCs w:val="32"/>
                <w:rtl/>
                <w:lang w:bidi="ar-EG"/>
                <w14:ligatures w14:val="standardContextual"/>
              </w:rPr>
              <w:t>1</w:t>
            </w:r>
            <w:r>
              <w:rPr>
                <w:rFonts w:ascii="Sakkal Majalla" w:eastAsia="Calibri" w:hAnsi="Sakkal Majalla" w:cs="Sakkal Majalla" w:hint="cs"/>
                <w:kern w:val="2"/>
                <w:sz w:val="32"/>
                <w:szCs w:val="32"/>
                <w:rtl/>
                <w:lang w:bidi="ar-EG"/>
                <w14:ligatures w14:val="standardContextual"/>
              </w:rPr>
              <w:t>1</w:t>
            </w:r>
            <w:r w:rsidRPr="00EE70B0">
              <w:rPr>
                <w:rFonts w:ascii="Sakkal Majalla" w:eastAsia="Calibri" w:hAnsi="Sakkal Majalla" w:cs="Sakkal Majalla" w:hint="cs"/>
                <w:kern w:val="2"/>
                <w:sz w:val="32"/>
                <w:szCs w:val="32"/>
                <w:rtl/>
                <w:lang w:bidi="ar-EG"/>
                <w14:ligatures w14:val="standardContextual"/>
              </w:rPr>
              <w:t xml:space="preserve"> </w:t>
            </w:r>
            <w:r w:rsidRPr="00EE70B0">
              <w:rPr>
                <w:rFonts w:ascii="Sakkal Majalla" w:eastAsia="Calibri" w:hAnsi="Sakkal Majalla" w:cs="Sakkal Majalla"/>
                <w:kern w:val="2"/>
                <w:sz w:val="32"/>
                <w:szCs w:val="32"/>
                <w:rtl/>
                <w:lang w:bidi="ar-EG"/>
                <w14:ligatures w14:val="standardContextual"/>
              </w:rPr>
              <w:t>–</w:t>
            </w:r>
            <w:r w:rsidRPr="00EE70B0">
              <w:rPr>
                <w:rFonts w:ascii="Sakkal Majalla" w:eastAsia="Calibri" w:hAnsi="Sakkal Majalla" w:cs="Sakkal Majalla" w:hint="cs"/>
                <w:kern w:val="2"/>
                <w:sz w:val="32"/>
                <w:szCs w:val="32"/>
                <w:rtl/>
                <w:lang w:bidi="ar-EG"/>
                <w14:ligatures w14:val="standardContextual"/>
              </w:rPr>
              <w:t xml:space="preserve"> 15 سنة</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03D83" w14:textId="5C5FB038" w:rsidR="00EE70B0" w:rsidRPr="00EE70B0" w:rsidRDefault="001C6FE9" w:rsidP="00EE70B0">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230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148BC8" w14:textId="26C476B6" w:rsidR="00EE70B0" w:rsidRPr="00EE70B0" w:rsidRDefault="001C6FE9" w:rsidP="00EE70B0">
            <w:pPr>
              <w:spacing w:after="0" w:line="240" w:lineRule="auto"/>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57.1%</w:t>
            </w:r>
          </w:p>
        </w:tc>
      </w:tr>
      <w:tr w:rsidR="00EE70B0" w:rsidRPr="00EE70B0" w14:paraId="3990FA9F"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2C737" w14:textId="77777777" w:rsidR="00EE70B0" w:rsidRPr="00EE70B0" w:rsidRDefault="00EE70B0" w:rsidP="00EE70B0">
            <w:pPr>
              <w:spacing w:after="0" w:line="240" w:lineRule="auto"/>
              <w:rPr>
                <w:rFonts w:ascii="Sakkal Majalla" w:eastAsia="Calibri" w:hAnsi="Sakkal Majalla" w:cs="Sakkal Majalla"/>
                <w:kern w:val="2"/>
                <w:sz w:val="32"/>
                <w:szCs w:val="32"/>
                <w:rtl/>
                <w:lang w:bidi="ar-EG"/>
                <w14:ligatures w14:val="standardContextual"/>
              </w:rPr>
            </w:pPr>
            <w:r w:rsidRPr="00EE70B0">
              <w:rPr>
                <w:rFonts w:ascii="Sakkal Majalla" w:eastAsia="Calibri" w:hAnsi="Sakkal Majalla" w:cs="Sakkal Majalla" w:hint="cs"/>
                <w:kern w:val="2"/>
                <w:sz w:val="32"/>
                <w:szCs w:val="32"/>
                <w:rtl/>
                <w:lang w:bidi="ar-EG"/>
                <w14:ligatures w14:val="standardContextual"/>
              </w:rPr>
              <w:t>15 سنة فأكثر</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A14F0B" w14:textId="4B5DAA88" w:rsidR="00EE70B0" w:rsidRPr="00EE70B0" w:rsidRDefault="001C6FE9" w:rsidP="00EE70B0">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53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62061A" w14:textId="338FE6B1" w:rsidR="00EE70B0" w:rsidRPr="00EE70B0" w:rsidRDefault="001C6FE9" w:rsidP="00EE70B0">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13.2%</w:t>
            </w:r>
          </w:p>
        </w:tc>
      </w:tr>
      <w:tr w:rsidR="00EE70B0" w:rsidRPr="00EE70B0" w14:paraId="309425FA"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B842D" w14:textId="77777777" w:rsidR="00EE70B0" w:rsidRPr="00EE70B0" w:rsidRDefault="00EE70B0" w:rsidP="00EE70B0">
            <w:pPr>
              <w:spacing w:after="0" w:line="240" w:lineRule="auto"/>
              <w:jc w:val="center"/>
              <w:rPr>
                <w:rFonts w:ascii="Sakkal Majalla" w:eastAsia="Calibri" w:hAnsi="Sakkal Majalla" w:cs="Sakkal Majalla"/>
                <w:b/>
                <w:bCs/>
                <w:kern w:val="2"/>
                <w:sz w:val="32"/>
                <w:szCs w:val="32"/>
                <w:lang w:bidi="ar-EG"/>
                <w14:ligatures w14:val="standardContextual"/>
              </w:rPr>
            </w:pPr>
            <w:r w:rsidRPr="00EE70B0">
              <w:rPr>
                <w:rFonts w:ascii="Sakkal Majalla" w:eastAsia="Calibri" w:hAnsi="Sakkal Majalla" w:cs="Sakkal Majalla"/>
                <w:b/>
                <w:bCs/>
                <w:kern w:val="2"/>
                <w:sz w:val="32"/>
                <w:szCs w:val="32"/>
                <w:rtl/>
                <w:lang w:bidi="ar-EG"/>
                <w14:ligatures w14:val="standardContextual"/>
              </w:rPr>
              <w:t>المجموع</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3A60BB" w14:textId="4FF86B5D" w:rsidR="00EE70B0" w:rsidRPr="00EE70B0" w:rsidRDefault="002C6BC8" w:rsidP="00EE70B0">
            <w:pPr>
              <w:spacing w:after="0" w:line="240" w:lineRule="auto"/>
              <w:jc w:val="center"/>
              <w:rPr>
                <w:rFonts w:ascii="Sakkal Majalla" w:eastAsia="Calibri" w:hAnsi="Sakkal Majalla" w:cs="Sakkal Majalla"/>
                <w:b/>
                <w:bCs/>
                <w:kern w:val="2"/>
                <w:sz w:val="32"/>
                <w:szCs w:val="32"/>
                <w:lang w:bidi="ar-EG"/>
                <w14:ligatures w14:val="standardContextual"/>
              </w:rPr>
            </w:pPr>
            <w:r>
              <w:rPr>
                <w:rFonts w:ascii="Sakkal Majalla" w:eastAsia="Calibri" w:hAnsi="Sakkal Majalla" w:cs="Sakkal Majalla" w:hint="cs"/>
                <w:b/>
                <w:bCs/>
                <w:kern w:val="2"/>
                <w:sz w:val="32"/>
                <w:szCs w:val="32"/>
                <w:rtl/>
                <w:lang w:bidi="ar-EG"/>
                <w14:ligatures w14:val="standardContextual"/>
              </w:rPr>
              <w:t>403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DAA1D" w14:textId="77777777" w:rsidR="00EE70B0" w:rsidRPr="00EE70B0" w:rsidRDefault="00EE70B0" w:rsidP="00EE70B0">
            <w:pPr>
              <w:spacing w:after="0" w:line="240" w:lineRule="auto"/>
              <w:jc w:val="center"/>
              <w:rPr>
                <w:rFonts w:ascii="Sakkal Majalla" w:eastAsia="Calibri" w:hAnsi="Sakkal Majalla" w:cs="Sakkal Majalla"/>
                <w:b/>
                <w:bCs/>
                <w:kern w:val="2"/>
                <w:sz w:val="32"/>
                <w:szCs w:val="32"/>
                <w:lang w:bidi="ar-EG"/>
                <w14:ligatures w14:val="standardContextual"/>
              </w:rPr>
            </w:pPr>
            <w:r w:rsidRPr="00EE70B0">
              <w:rPr>
                <w:rFonts w:ascii="Sakkal Majalla" w:eastAsia="Calibri" w:hAnsi="Sakkal Majalla" w:cs="Sakkal Majalla"/>
                <w:b/>
                <w:bCs/>
                <w:kern w:val="2"/>
                <w:sz w:val="32"/>
                <w:szCs w:val="32"/>
                <w:rtl/>
                <w:lang w:bidi="ar-EG"/>
                <w14:ligatures w14:val="standardContextual"/>
              </w:rPr>
              <w:t>100%</w:t>
            </w:r>
          </w:p>
        </w:tc>
      </w:tr>
    </w:tbl>
    <w:p w14:paraId="739DB9E3" w14:textId="56106F9E" w:rsidR="00A87399" w:rsidRPr="00154CF1" w:rsidRDefault="00A87399" w:rsidP="00C5206C">
      <w:pPr>
        <w:spacing w:before="120"/>
        <w:outlineLvl w:val="1"/>
        <w:rPr>
          <w:rFonts w:ascii="Sakkal Majalla" w:eastAsia="Calibri" w:hAnsi="Sakkal Majalla" w:cs="Sakkal Majalla"/>
          <w:b/>
          <w:bCs/>
          <w:kern w:val="2"/>
          <w:sz w:val="36"/>
          <w:szCs w:val="36"/>
          <w:rtl/>
          <w:lang w:bidi="ar-EG"/>
          <w14:ligatures w14:val="standardContextual"/>
        </w:rPr>
      </w:pPr>
      <w:bookmarkStart w:id="86" w:name="_Toc231856527"/>
      <w:r w:rsidRPr="00154CF1">
        <w:rPr>
          <w:rFonts w:ascii="Sakkal Majalla" w:eastAsia="Calibri" w:hAnsi="Sakkal Majalla" w:cs="Sakkal Majalla" w:hint="cs"/>
          <w:b/>
          <w:bCs/>
          <w:kern w:val="2"/>
          <w:sz w:val="36"/>
          <w:szCs w:val="36"/>
          <w:rtl/>
          <w:lang w:bidi="ar-EG"/>
          <w14:ligatures w14:val="standardContextual"/>
        </w:rPr>
        <w:t>4.4 الإحصاء الوصفي</w:t>
      </w:r>
      <w:bookmarkEnd w:id="86"/>
    </w:p>
    <w:p w14:paraId="5EA6991E" w14:textId="21295782" w:rsidR="00EE70B0" w:rsidRDefault="004042C6" w:rsidP="00CE7A42">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 xml:space="preserve">1. تأثير استخدام </w:t>
      </w:r>
      <w:r w:rsidR="00B92A89">
        <w:rPr>
          <w:rFonts w:ascii="Sakkal Majalla" w:eastAsia="Calibri" w:hAnsi="Sakkal Majalla" w:cs="Sakkal Majalla" w:hint="cs"/>
          <w:b/>
          <w:bCs/>
          <w:kern w:val="2"/>
          <w:sz w:val="32"/>
          <w:szCs w:val="32"/>
          <w:rtl/>
          <w:lang w:bidi="ar-EG"/>
          <w14:ligatures w14:val="standardContextual"/>
        </w:rPr>
        <w:t xml:space="preserve">أخلاقيات </w:t>
      </w:r>
      <w:r>
        <w:rPr>
          <w:rFonts w:ascii="Sakkal Majalla" w:eastAsia="Calibri" w:hAnsi="Sakkal Majalla" w:cs="Sakkal Majalla" w:hint="cs"/>
          <w:b/>
          <w:bCs/>
          <w:kern w:val="2"/>
          <w:sz w:val="32"/>
          <w:szCs w:val="32"/>
          <w:rtl/>
          <w:lang w:bidi="ar-EG"/>
          <w14:ligatures w14:val="standardContextual"/>
        </w:rPr>
        <w:t>الذكاء الاصطناعي على جودة الخدمة</w:t>
      </w:r>
    </w:p>
    <w:p w14:paraId="30E49FDB" w14:textId="77777777" w:rsidR="00C5206C" w:rsidRPr="00B92A89" w:rsidRDefault="00C5206C" w:rsidP="00C5206C">
      <w:pPr>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eastAsia"/>
          <w:kern w:val="2"/>
          <w:sz w:val="32"/>
          <w:szCs w:val="32"/>
          <w:rtl/>
          <w:lang w:bidi="ar-EG"/>
          <w14:ligatures w14:val="standardContextual"/>
        </w:rPr>
        <w:t>نستنج</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من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إجابات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المبحوثين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على</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فقرات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مقياس</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w:t>
      </w:r>
      <w:r>
        <w:rPr>
          <w:rFonts w:ascii="Sakkal Majalla" w:eastAsia="Calibri" w:hAnsi="Sakkal Majalla" w:cs="Sakkal Majalla" w:hint="cs"/>
          <w:kern w:val="2"/>
          <w:sz w:val="32"/>
          <w:szCs w:val="32"/>
          <w:rtl/>
          <w:lang w:bidi="ar-EG"/>
          <w14:ligatures w14:val="standardContextual"/>
        </w:rPr>
        <w:t>تأثير استخدام أخلاقيات الذكاء الاصطناعي على جودة الخدمة</w:t>
      </w:r>
      <w:r w:rsidRPr="00B92A89">
        <w:rPr>
          <w:rFonts w:ascii="Sakkal Majalla" w:eastAsia="Calibri" w:hAnsi="Sakkal Majalla" w:cs="Sakkal Majalla" w:hint="cs"/>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والتي</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تظهر</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نتائجها</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في</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الجدول</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رقم</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 xml:space="preserve">4 - </w:t>
      </w:r>
      <w:r>
        <w:rPr>
          <w:rFonts w:ascii="Sakkal Majalla" w:eastAsia="Calibri" w:hAnsi="Sakkal Majalla" w:cs="Sakkal Majalla" w:hint="cs"/>
          <w:kern w:val="2"/>
          <w:sz w:val="32"/>
          <w:szCs w:val="32"/>
          <w:rtl/>
          <w:lang w:bidi="ar-EG"/>
          <w14:ligatures w14:val="standardContextual"/>
        </w:rPr>
        <w:t>7</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أنها</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تتسم بالموافقة بشكل عام بمتوسط حسابي عام بلغ (4.1</w:t>
      </w:r>
      <w:r>
        <w:rPr>
          <w:rFonts w:ascii="Sakkal Majalla" w:eastAsia="Calibri" w:hAnsi="Sakkal Majalla" w:cs="Sakkal Majalla" w:hint="cs"/>
          <w:kern w:val="2"/>
          <w:sz w:val="32"/>
          <w:szCs w:val="32"/>
          <w:rtl/>
          <w:lang w:bidi="ar-EG"/>
          <w14:ligatures w14:val="standardContextual"/>
        </w:rPr>
        <w:t>0</w:t>
      </w:r>
      <w:r w:rsidRPr="00B92A89">
        <w:rPr>
          <w:rFonts w:ascii="Sakkal Majalla" w:eastAsia="Calibri" w:hAnsi="Sakkal Majalla" w:cs="Sakkal Majalla" w:hint="cs"/>
          <w:kern w:val="2"/>
          <w:sz w:val="32"/>
          <w:szCs w:val="32"/>
          <w:rtl/>
          <w:lang w:bidi="ar-EG"/>
          <w14:ligatures w14:val="standardContextual"/>
        </w:rPr>
        <w:t>)</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ب</w:t>
      </w:r>
      <w:r w:rsidRPr="00B92A89">
        <w:rPr>
          <w:rFonts w:ascii="Sakkal Majalla" w:eastAsia="Calibri" w:hAnsi="Sakkal Majalla" w:cs="Sakkal Majalla" w:hint="eastAsia"/>
          <w:kern w:val="2"/>
          <w:sz w:val="32"/>
          <w:szCs w:val="32"/>
          <w:rtl/>
          <w:lang w:bidi="ar-EG"/>
          <w14:ligatures w14:val="standardContextual"/>
        </w:rPr>
        <w:t>ما</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يعكس</w:t>
      </w:r>
      <w:r w:rsidRPr="00B92A89">
        <w:rPr>
          <w:rFonts w:ascii="Sakkal Majalla" w:eastAsia="Calibri" w:hAnsi="Sakkal Majalla" w:cs="Sakkal Majalla"/>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موافقة المبحوثين على تمتع المستشفيات الحكومية بمدينة الرياض</w:t>
      </w:r>
      <w:r w:rsidRPr="00B92A89">
        <w:rPr>
          <w:rFonts w:ascii="Sakkal Majalla" w:eastAsia="Calibri" w:hAnsi="Sakkal Majalla" w:cs="Sakkal Majalla" w:hint="cs"/>
          <w:kern w:val="2"/>
          <w:sz w:val="32"/>
          <w:szCs w:val="32"/>
          <w:rtl/>
          <w:lang w:bidi="ar-EG"/>
          <w14:ligatures w14:val="standardContextual"/>
        </w:rPr>
        <w:t xml:space="preserve"> بالمملكة العربية السعودية بمستوى مرتفع من </w:t>
      </w:r>
      <w:r>
        <w:rPr>
          <w:rFonts w:ascii="Sakkal Majalla" w:eastAsia="Calibri" w:hAnsi="Sakkal Majalla" w:cs="Sakkal Majalla" w:hint="cs"/>
          <w:kern w:val="2"/>
          <w:sz w:val="32"/>
          <w:szCs w:val="32"/>
          <w:rtl/>
          <w:lang w:bidi="ar-EG"/>
          <w14:ligatures w14:val="standardContextual"/>
        </w:rPr>
        <w:t>استخدام أخلاقيات الذكاء الاصطناعي</w:t>
      </w:r>
      <w:r w:rsidRPr="00B92A89">
        <w:rPr>
          <w:rFonts w:ascii="Sakkal Majalla" w:eastAsia="Calibri" w:hAnsi="Sakkal Majalla" w:cs="Sakkal Majalla"/>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 xml:space="preserve">وقناعة المبحوثين بوجود تأثير لاستخدام أخلاقيات الذكاء الاصطناعي على جودة الخدمة, </w:t>
      </w:r>
      <w:r w:rsidRPr="00B92A89">
        <w:rPr>
          <w:rFonts w:ascii="Sakkal Majalla" w:eastAsia="Calibri" w:hAnsi="Sakkal Majalla" w:cs="Sakkal Majalla" w:hint="eastAsia"/>
          <w:kern w:val="2"/>
          <w:sz w:val="32"/>
          <w:szCs w:val="32"/>
          <w:rtl/>
          <w:lang w:bidi="ar-EG"/>
          <w14:ligatures w14:val="standardContextual"/>
        </w:rPr>
        <w:t>وقد</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تراوحت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المتوسطات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الحسابي</w:t>
      </w:r>
      <w:r w:rsidRPr="00B92A89">
        <w:rPr>
          <w:rFonts w:ascii="Sakkal Majalla" w:eastAsia="Calibri" w:hAnsi="Sakkal Majalla" w:cs="Sakkal Majalla" w:hint="cs"/>
          <w:kern w:val="2"/>
          <w:sz w:val="32"/>
          <w:szCs w:val="32"/>
          <w:rtl/>
          <w:lang w:bidi="ar-EG"/>
          <w14:ligatures w14:val="standardContextual"/>
        </w:rPr>
        <w:t>ة</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على</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فقرات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هذا</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المقياس</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بين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3.</w:t>
      </w:r>
      <w:r>
        <w:rPr>
          <w:rFonts w:ascii="Sakkal Majalla" w:eastAsia="Calibri" w:hAnsi="Sakkal Majalla" w:cs="Sakkal Majalla" w:hint="cs"/>
          <w:kern w:val="2"/>
          <w:sz w:val="32"/>
          <w:szCs w:val="32"/>
          <w:rtl/>
          <w:lang w:bidi="ar-EG"/>
          <w14:ligatures w14:val="standardContextual"/>
        </w:rPr>
        <w:t>86</w:t>
      </w:r>
      <w:r w:rsidRPr="00B92A89">
        <w:rPr>
          <w:rFonts w:ascii="Sakkal Majalla" w:eastAsia="Calibri" w:hAnsi="Sakkal Majalla" w:cs="Sakkal Majalla"/>
          <w:kern w:val="2"/>
          <w:sz w:val="32"/>
          <w:szCs w:val="32"/>
          <w:rtl/>
          <w:lang w:bidi="ar-EG"/>
          <w14:ligatures w14:val="standardContextual"/>
        </w:rPr>
        <w:t xml:space="preserve"> – </w:t>
      </w:r>
      <w:r w:rsidRPr="00B92A89">
        <w:rPr>
          <w:rFonts w:ascii="Sakkal Majalla" w:eastAsia="Calibri" w:hAnsi="Sakkal Majalla" w:cs="Sakkal Majalla" w:hint="cs"/>
          <w:kern w:val="2"/>
          <w:sz w:val="32"/>
          <w:szCs w:val="32"/>
          <w:rtl/>
          <w:lang w:bidi="ar-EG"/>
          <w14:ligatures w14:val="standardContextual"/>
        </w:rPr>
        <w:t>4.3</w:t>
      </w:r>
      <w:r>
        <w:rPr>
          <w:rFonts w:ascii="Sakkal Majalla" w:eastAsia="Calibri" w:hAnsi="Sakkal Majalla" w:cs="Sakkal Majalla" w:hint="cs"/>
          <w:kern w:val="2"/>
          <w:sz w:val="32"/>
          <w:szCs w:val="32"/>
          <w:rtl/>
          <w:lang w:bidi="ar-EG"/>
          <w14:ligatures w14:val="standardContextual"/>
        </w:rPr>
        <w:t>2</w:t>
      </w:r>
      <w:r w:rsidRPr="00B92A89">
        <w:rPr>
          <w:rFonts w:ascii="Sakkal Majalla" w:eastAsia="Calibri" w:hAnsi="Sakkal Majalla" w:cs="Sakkal Majalla"/>
          <w:kern w:val="2"/>
          <w:sz w:val="32"/>
          <w:szCs w:val="32"/>
          <w:rtl/>
          <w:lang w:bidi="ar-EG"/>
          <w14:ligatures w14:val="standardContextual"/>
        </w:rPr>
        <w:t>).</w:t>
      </w:r>
    </w:p>
    <w:p w14:paraId="4DD560E9" w14:textId="77777777" w:rsidR="00C5206C" w:rsidRDefault="00C5206C" w:rsidP="00C5206C">
      <w:pPr>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eastAsia"/>
          <w:kern w:val="2"/>
          <w:sz w:val="32"/>
          <w:szCs w:val="32"/>
          <w:rtl/>
          <w:lang w:bidi="ar-EG"/>
          <w14:ligatures w14:val="standardContextual"/>
        </w:rPr>
        <w:t>وقد</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احتلت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الفقر</w:t>
      </w:r>
      <w:r w:rsidRPr="00B92A89">
        <w:rPr>
          <w:rFonts w:ascii="Sakkal Majalla" w:eastAsia="Calibri" w:hAnsi="Sakkal Majalla" w:cs="Sakkal Majalla" w:hint="cs"/>
          <w:kern w:val="2"/>
          <w:sz w:val="32"/>
          <w:szCs w:val="32"/>
          <w:rtl/>
          <w:lang w:bidi="ar-EG"/>
          <w14:ligatures w14:val="standardContextual"/>
        </w:rPr>
        <w:t>ة</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w:t>
      </w:r>
      <w:r w:rsidRPr="00B92A89">
        <w:rPr>
          <w:rFonts w:ascii="Sakkal Majalla" w:eastAsia="Calibri" w:hAnsi="Sakkal Majalla" w:cs="Sakkal Majalla" w:hint="cs"/>
          <w:kern w:val="2"/>
          <w:sz w:val="32"/>
          <w:szCs w:val="32"/>
          <w:rtl/>
          <w:lang w:bidi="ar-EG"/>
          <w14:ligatures w14:val="standardContextual"/>
        </w:rPr>
        <w:t>رابعة</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المركز</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الأول</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بمتوسط</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حسابي</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يبلغ</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(4.3</w:t>
      </w:r>
      <w:r>
        <w:rPr>
          <w:rFonts w:ascii="Sakkal Majalla" w:eastAsia="Calibri" w:hAnsi="Sakkal Majalla" w:cs="Sakkal Majalla" w:hint="cs"/>
          <w:kern w:val="2"/>
          <w:sz w:val="32"/>
          <w:szCs w:val="32"/>
          <w:rtl/>
          <w:lang w:bidi="ar-EG"/>
          <w14:ligatures w14:val="standardContextual"/>
        </w:rPr>
        <w:t>2</w:t>
      </w:r>
      <w:r w:rsidRPr="00B92A89">
        <w:rPr>
          <w:rFonts w:ascii="Sakkal Majalla" w:eastAsia="Calibri" w:hAnsi="Sakkal Majalla" w:cs="Sakkal Majalla" w:hint="cs"/>
          <w:kern w:val="2"/>
          <w:sz w:val="32"/>
          <w:szCs w:val="32"/>
          <w:rtl/>
          <w:lang w:bidi="ar-EG"/>
          <w14:ligatures w14:val="standardContextual"/>
        </w:rPr>
        <w:t>)</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بما يشير</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إلى</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الأثر القوي</w:t>
      </w:r>
      <w:r>
        <w:rPr>
          <w:rFonts w:ascii="Sakkal Majalla" w:eastAsia="Calibri" w:hAnsi="Sakkal Majalla" w:cs="Sakkal Majalla" w:hint="cs"/>
          <w:kern w:val="2"/>
          <w:sz w:val="32"/>
          <w:szCs w:val="32"/>
          <w:rtl/>
          <w:lang w:bidi="ar-EG"/>
          <w14:ligatures w14:val="standardContextual"/>
        </w:rPr>
        <w:t xml:space="preserve"> لتطبيقات الذكاء الاصطناعي في الحد من الأخطاء الطبية, </w:t>
      </w:r>
      <w:r w:rsidRPr="00B92A89">
        <w:rPr>
          <w:rFonts w:ascii="Sakkal Majalla" w:eastAsia="Calibri" w:hAnsi="Sakkal Majalla" w:cs="Sakkal Majalla" w:hint="eastAsia"/>
          <w:kern w:val="2"/>
          <w:sz w:val="32"/>
          <w:szCs w:val="32"/>
          <w:rtl/>
          <w:lang w:bidi="ar-EG"/>
          <w14:ligatures w14:val="standardContextual"/>
        </w:rPr>
        <w:t>في</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حين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احتلت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الفقر</w:t>
      </w:r>
      <w:r w:rsidRPr="00B92A89">
        <w:rPr>
          <w:rFonts w:ascii="Sakkal Majalla" w:eastAsia="Calibri" w:hAnsi="Sakkal Majalla" w:cs="Sakkal Majalla" w:hint="cs"/>
          <w:kern w:val="2"/>
          <w:sz w:val="32"/>
          <w:szCs w:val="32"/>
          <w:rtl/>
          <w:lang w:bidi="ar-EG"/>
          <w14:ligatures w14:val="standardContextual"/>
        </w:rPr>
        <w:t>ة</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w:t>
      </w:r>
      <w:r>
        <w:rPr>
          <w:rFonts w:ascii="Sakkal Majalla" w:eastAsia="Calibri" w:hAnsi="Sakkal Majalla" w:cs="Sakkal Majalla" w:hint="cs"/>
          <w:kern w:val="2"/>
          <w:sz w:val="32"/>
          <w:szCs w:val="32"/>
          <w:rtl/>
          <w:lang w:bidi="ar-EG"/>
          <w14:ligatures w14:val="standardContextual"/>
        </w:rPr>
        <w:t>ثامن</w:t>
      </w:r>
      <w:r w:rsidRPr="00B92A89">
        <w:rPr>
          <w:rFonts w:ascii="Sakkal Majalla" w:eastAsia="Calibri" w:hAnsi="Sakkal Majalla" w:cs="Sakkal Majalla" w:hint="cs"/>
          <w:kern w:val="2"/>
          <w:sz w:val="32"/>
          <w:szCs w:val="32"/>
          <w:rtl/>
          <w:lang w:bidi="ar-EG"/>
          <w14:ligatures w14:val="standardContextual"/>
        </w:rPr>
        <w:t>ة</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المركز</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الأخير</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بين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فقرات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w:t>
      </w:r>
      <w:r w:rsidRPr="00B92A89">
        <w:rPr>
          <w:rFonts w:ascii="Sakkal Majalla" w:eastAsia="Calibri" w:hAnsi="Sakkal Majalla" w:cs="Sakkal Majalla" w:hint="cs"/>
          <w:kern w:val="2"/>
          <w:sz w:val="32"/>
          <w:szCs w:val="32"/>
          <w:rtl/>
          <w:lang w:bidi="ar-EG"/>
          <w14:ligatures w14:val="standardContextual"/>
        </w:rPr>
        <w:t>قياس بمتوسط (3.</w:t>
      </w:r>
      <w:r>
        <w:rPr>
          <w:rFonts w:ascii="Sakkal Majalla" w:eastAsia="Calibri" w:hAnsi="Sakkal Majalla" w:cs="Sakkal Majalla" w:hint="cs"/>
          <w:kern w:val="2"/>
          <w:sz w:val="32"/>
          <w:szCs w:val="32"/>
          <w:rtl/>
          <w:lang w:bidi="ar-EG"/>
          <w14:ligatures w14:val="standardContextual"/>
        </w:rPr>
        <w:t>86), بما يشير إلى أن الدور الحقيقي لتقنيات الذكاء الاصطناعي هو دعم القرارات الطبية وتعزيزها وليس استبدالها.</w:t>
      </w:r>
    </w:p>
    <w:p w14:paraId="0DF3A802" w14:textId="77777777" w:rsid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lang w:bidi="ar-EG"/>
          <w14:ligatures w14:val="standardContextual"/>
        </w:rPr>
        <w:t>وقد احتلت الفقرة الثانية المركز الثاني بين فقرات المقياس بمتوسط (4.24), بما يشير إلى موافقة المبحوثين بشدة على أن</w:t>
      </w:r>
      <w:r w:rsidRPr="0015034F">
        <w:rPr>
          <w:rFonts w:ascii="Sakkal Majalla" w:eastAsia="Calibri" w:hAnsi="Sakkal Majalla" w:cs="Sakkal Majalla"/>
          <w:kern w:val="2"/>
          <w:sz w:val="32"/>
          <w:szCs w:val="32"/>
          <w:rtl/>
          <w14:ligatures w14:val="standardContextual"/>
        </w:rPr>
        <w:t xml:space="preserve"> تقنيات الذكاء الاصطناعي </w:t>
      </w:r>
      <w:r>
        <w:rPr>
          <w:rFonts w:ascii="Sakkal Majalla" w:eastAsia="Calibri" w:hAnsi="Sakkal Majalla" w:cs="Sakkal Majalla" w:hint="cs"/>
          <w:kern w:val="2"/>
          <w:sz w:val="32"/>
          <w:szCs w:val="32"/>
          <w:rtl/>
          <w14:ligatures w14:val="standardContextual"/>
        </w:rPr>
        <w:t xml:space="preserve">تسهم </w:t>
      </w:r>
      <w:r w:rsidRPr="0015034F">
        <w:rPr>
          <w:rFonts w:ascii="Sakkal Majalla" w:eastAsia="Calibri" w:hAnsi="Sakkal Majalla" w:cs="Sakkal Majalla"/>
          <w:kern w:val="2"/>
          <w:sz w:val="32"/>
          <w:szCs w:val="32"/>
          <w:rtl/>
          <w14:ligatures w14:val="standardContextual"/>
        </w:rPr>
        <w:t>في تحسين دقة التشخيص</w:t>
      </w:r>
      <w:r>
        <w:rPr>
          <w:rFonts w:ascii="Sakkal Majalla" w:eastAsia="Calibri" w:hAnsi="Sakkal Majalla" w:cs="Sakkal Majalla" w:hint="cs"/>
          <w:kern w:val="2"/>
          <w:sz w:val="32"/>
          <w:szCs w:val="32"/>
          <w:rtl/>
          <w14:ligatures w14:val="standardContextual"/>
        </w:rPr>
        <w:t>, ويليها في الترتيب الفقرة الأولى بمتوسط (4.22), بما يشير إلى أن</w:t>
      </w:r>
      <w:r w:rsidRPr="0015034F">
        <w:rPr>
          <w:rFonts w:ascii="Sakkal Majalla" w:eastAsia="Calibri" w:hAnsi="Sakkal Majalla" w:cs="Sakkal Majalla"/>
          <w:kern w:val="2"/>
          <w:sz w:val="32"/>
          <w:szCs w:val="32"/>
          <w:rtl/>
          <w14:ligatures w14:val="standardContextual"/>
        </w:rPr>
        <w:t xml:space="preserve"> استخدام أد</w:t>
      </w:r>
      <w:r>
        <w:rPr>
          <w:rFonts w:ascii="Sakkal Majalla" w:eastAsia="Calibri" w:hAnsi="Sakkal Majalla" w:cs="Sakkal Majalla"/>
          <w:kern w:val="2"/>
          <w:sz w:val="32"/>
          <w:szCs w:val="32"/>
          <w:rtl/>
          <w14:ligatures w14:val="standardContextual"/>
        </w:rPr>
        <w:t>وات الذكاء الاصطناعي في المستشف</w:t>
      </w:r>
      <w:r>
        <w:rPr>
          <w:rFonts w:ascii="Sakkal Majalla" w:eastAsia="Calibri" w:hAnsi="Sakkal Majalla" w:cs="Sakkal Majalla" w:hint="cs"/>
          <w:kern w:val="2"/>
          <w:sz w:val="32"/>
          <w:szCs w:val="32"/>
          <w:rtl/>
          <w14:ligatures w14:val="standardContextual"/>
        </w:rPr>
        <w:t xml:space="preserve">يات </w:t>
      </w:r>
      <w:r>
        <w:rPr>
          <w:rFonts w:ascii="Sakkal Majalla" w:eastAsia="Calibri" w:hAnsi="Sakkal Majalla" w:cs="Sakkal Majalla" w:hint="cs"/>
          <w:kern w:val="2"/>
          <w:sz w:val="32"/>
          <w:szCs w:val="32"/>
          <w:rtl/>
          <w14:ligatures w14:val="standardContextual"/>
        </w:rPr>
        <w:lastRenderedPageBreak/>
        <w:t>الحكومية بمدينة الرياض يتم</w:t>
      </w:r>
      <w:r w:rsidRPr="0015034F">
        <w:rPr>
          <w:rFonts w:ascii="Sakkal Majalla" w:eastAsia="Calibri" w:hAnsi="Sakkal Majalla" w:cs="Sakkal Majalla"/>
          <w:kern w:val="2"/>
          <w:sz w:val="32"/>
          <w:szCs w:val="32"/>
          <w:rtl/>
          <w14:ligatures w14:val="standardContextual"/>
        </w:rPr>
        <w:t xml:space="preserve"> بشكل أخلاقي يحترم خصوصية المرضى</w:t>
      </w:r>
      <w:r>
        <w:rPr>
          <w:rFonts w:ascii="Sakkal Majalla" w:eastAsia="Calibri" w:hAnsi="Sakkal Majalla" w:cs="Sakkal Majalla" w:hint="cs"/>
          <w:kern w:val="2"/>
          <w:sz w:val="32"/>
          <w:szCs w:val="32"/>
          <w:rtl/>
          <w14:ligatures w14:val="standardContextual"/>
        </w:rPr>
        <w:t>, حيث وافق المبحوثين بشدة على هذا الرأي, وجاء في المركز الرابع الفقرة الرابعة عشر بمتوسط (4.19), بما يشير إلى موافقة المبحوثين على أن</w:t>
      </w:r>
      <w:r w:rsidRPr="0015034F">
        <w:rPr>
          <w:rFonts w:ascii="Sakkal Majalla" w:eastAsia="Calibri" w:hAnsi="Sakkal Majalla" w:cs="Sakkal Majalla"/>
          <w:kern w:val="2"/>
          <w:sz w:val="32"/>
          <w:szCs w:val="32"/>
          <w:rtl/>
          <w14:ligatures w14:val="standardContextual"/>
        </w:rPr>
        <w:t xml:space="preserve"> استخدام الذكاء الاصطناعي </w:t>
      </w:r>
      <w:r>
        <w:rPr>
          <w:rFonts w:ascii="Sakkal Majalla" w:eastAsia="Calibri" w:hAnsi="Sakkal Majalla" w:cs="Sakkal Majalla" w:hint="cs"/>
          <w:kern w:val="2"/>
          <w:sz w:val="32"/>
          <w:szCs w:val="32"/>
          <w:rtl/>
          <w14:ligatures w14:val="standardContextual"/>
        </w:rPr>
        <w:t xml:space="preserve">في المستشفيات الحكومية بمدينة الرياض يتناسب ويتماشى </w:t>
      </w:r>
      <w:r>
        <w:rPr>
          <w:rFonts w:ascii="Sakkal Majalla" w:eastAsia="Calibri" w:hAnsi="Sakkal Majalla" w:cs="Sakkal Majalla"/>
          <w:kern w:val="2"/>
          <w:sz w:val="32"/>
          <w:szCs w:val="32"/>
          <w:rtl/>
          <w14:ligatures w14:val="standardContextual"/>
        </w:rPr>
        <w:t>مع القيم المهنية للمهنة الصحية</w:t>
      </w:r>
      <w:r>
        <w:rPr>
          <w:rFonts w:ascii="Sakkal Majalla" w:eastAsia="Calibri" w:hAnsi="Sakkal Majalla" w:cs="Sakkal Majalla" w:hint="cs"/>
          <w:kern w:val="2"/>
          <w:sz w:val="32"/>
          <w:szCs w:val="32"/>
          <w:rtl/>
          <w14:ligatures w14:val="standardContextual"/>
        </w:rPr>
        <w:t>, واحتلت الفقرة الثانية عشر المركز الخامس بين فقرات المقياس بمتوسط (4.17), بما يشير إلى موافقة المبحوثين على اهتمام إدارات المستشفيات الحكومية بمدينة الرياض بمشاركة العاملين الرأي في تطوير تقنيات الذكاء الاصطناعي.</w:t>
      </w:r>
    </w:p>
    <w:p w14:paraId="578114A4" w14:textId="77777777" w:rsid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وفي المركز السادس والسابع يتساوى الفقرتان التاسعة والثالثة عشر بمتوسط (4.16), بما يشير إلى موافقة أفراد عينة الدراسة على أن </w:t>
      </w:r>
      <w:r w:rsidRPr="00104D03">
        <w:rPr>
          <w:rFonts w:ascii="Sakkal Majalla" w:eastAsia="Calibri" w:hAnsi="Sakkal Majalla" w:cs="Sakkal Majalla"/>
          <w:kern w:val="2"/>
          <w:sz w:val="32"/>
          <w:szCs w:val="32"/>
          <w:rtl/>
          <w14:ligatures w14:val="standardContextual"/>
        </w:rPr>
        <w:t xml:space="preserve">تقنيات الذكاء الاصطناعي </w:t>
      </w:r>
      <w:r>
        <w:rPr>
          <w:rFonts w:ascii="Sakkal Majalla" w:eastAsia="Calibri" w:hAnsi="Sakkal Majalla" w:cs="Sakkal Majalla" w:hint="cs"/>
          <w:kern w:val="2"/>
          <w:sz w:val="32"/>
          <w:szCs w:val="32"/>
          <w:rtl/>
          <w14:ligatures w14:val="standardContextual"/>
        </w:rPr>
        <w:t xml:space="preserve">يتم استخدامها في المستشفيات الحكومية بمدينة الرياض </w:t>
      </w:r>
      <w:r w:rsidRPr="00104D03">
        <w:rPr>
          <w:rFonts w:ascii="Sakkal Majalla" w:eastAsia="Calibri" w:hAnsi="Sakkal Majalla" w:cs="Sakkal Majalla"/>
          <w:kern w:val="2"/>
          <w:sz w:val="32"/>
          <w:szCs w:val="32"/>
          <w:rtl/>
          <w14:ligatures w14:val="standardContextual"/>
        </w:rPr>
        <w:t>لتعزي</w:t>
      </w:r>
      <w:r>
        <w:rPr>
          <w:rFonts w:ascii="Sakkal Majalla" w:eastAsia="Calibri" w:hAnsi="Sakkal Majalla" w:cs="Sakkal Majalla"/>
          <w:kern w:val="2"/>
          <w:sz w:val="32"/>
          <w:szCs w:val="32"/>
          <w:rtl/>
          <w14:ligatures w14:val="standardContextual"/>
        </w:rPr>
        <w:t>ز الكفاءة التشغيلية</w:t>
      </w:r>
      <w:r>
        <w:rPr>
          <w:rFonts w:ascii="Sakkal Majalla" w:eastAsia="Calibri" w:hAnsi="Sakkal Majalla" w:cs="Sakkal Majalla" w:hint="cs"/>
          <w:kern w:val="2"/>
          <w:sz w:val="32"/>
          <w:szCs w:val="32"/>
          <w:rtl/>
          <w14:ligatures w14:val="standardContextual"/>
        </w:rPr>
        <w:t xml:space="preserve">, كذلك فإن أفراد العينة يوافقون على أن </w:t>
      </w:r>
      <w:r w:rsidRPr="00104D03">
        <w:rPr>
          <w:rFonts w:ascii="Sakkal Majalla" w:eastAsia="Calibri" w:hAnsi="Sakkal Majalla" w:cs="Sakkal Majalla"/>
          <w:kern w:val="2"/>
          <w:sz w:val="32"/>
          <w:szCs w:val="32"/>
          <w:rtl/>
          <w14:ligatures w14:val="standardContextual"/>
        </w:rPr>
        <w:t>إجراءات الأمن الإلكتروني المتعلقة بالذكاء الاصطناعي كافية</w:t>
      </w:r>
      <w:r>
        <w:rPr>
          <w:rFonts w:ascii="Sakkal Majalla" w:eastAsia="Calibri" w:hAnsi="Sakkal Majalla" w:cs="Sakkal Majalla" w:hint="cs"/>
          <w:kern w:val="2"/>
          <w:sz w:val="32"/>
          <w:szCs w:val="32"/>
          <w:rtl/>
          <w14:ligatures w14:val="standardContextual"/>
        </w:rPr>
        <w:t xml:space="preserve"> في المستشفيات الحكومية بالرياض.</w:t>
      </w:r>
    </w:p>
    <w:p w14:paraId="0E01AF19" w14:textId="77777777" w:rsid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تحتل الفقرة الثالثة المركز الثامن بمتوسط (4.11), بما يفيد أن </w:t>
      </w:r>
      <w:r>
        <w:rPr>
          <w:rFonts w:ascii="Sakkal Majalla" w:eastAsia="Calibri" w:hAnsi="Sakkal Majalla" w:cs="Sakkal Majalla"/>
          <w:kern w:val="2"/>
          <w:sz w:val="32"/>
          <w:szCs w:val="32"/>
          <w:rtl/>
          <w14:ligatures w14:val="standardContextual"/>
        </w:rPr>
        <w:t>المستشف</w:t>
      </w:r>
      <w:r>
        <w:rPr>
          <w:rFonts w:ascii="Sakkal Majalla" w:eastAsia="Calibri" w:hAnsi="Sakkal Majalla" w:cs="Sakkal Majalla" w:hint="cs"/>
          <w:kern w:val="2"/>
          <w:sz w:val="32"/>
          <w:szCs w:val="32"/>
          <w:rtl/>
          <w14:ligatures w14:val="standardContextual"/>
        </w:rPr>
        <w:t>يات الحكومية بالرياض تلتزم</w:t>
      </w:r>
      <w:r w:rsidRPr="00104D03">
        <w:rPr>
          <w:rFonts w:ascii="Sakkal Majalla" w:eastAsia="Calibri" w:hAnsi="Sakkal Majalla" w:cs="Sakkal Majalla"/>
          <w:kern w:val="2"/>
          <w:sz w:val="32"/>
          <w:szCs w:val="32"/>
          <w:rtl/>
          <w14:ligatures w14:val="standardContextual"/>
        </w:rPr>
        <w:t xml:space="preserve"> ب</w:t>
      </w:r>
      <w:r>
        <w:rPr>
          <w:rFonts w:ascii="Sakkal Majalla" w:eastAsia="Calibri" w:hAnsi="Sakkal Majalla" w:cs="Sakkal Majalla" w:hint="cs"/>
          <w:kern w:val="2"/>
          <w:sz w:val="32"/>
          <w:szCs w:val="32"/>
          <w:rtl/>
          <w14:ligatures w14:val="standardContextual"/>
        </w:rPr>
        <w:t xml:space="preserve">القيم الطبية في </w:t>
      </w:r>
      <w:r w:rsidRPr="00104D03">
        <w:rPr>
          <w:rFonts w:ascii="Sakkal Majalla" w:eastAsia="Calibri" w:hAnsi="Sakkal Majalla" w:cs="Sakkal Majalla"/>
          <w:kern w:val="2"/>
          <w:sz w:val="32"/>
          <w:szCs w:val="32"/>
          <w:rtl/>
          <w14:ligatures w14:val="standardContextual"/>
        </w:rPr>
        <w:t>استخدام الذكا</w:t>
      </w:r>
      <w:r>
        <w:rPr>
          <w:rFonts w:ascii="Sakkal Majalla" w:eastAsia="Calibri" w:hAnsi="Sakkal Majalla" w:cs="Sakkal Majalla"/>
          <w:kern w:val="2"/>
          <w:sz w:val="32"/>
          <w:szCs w:val="32"/>
          <w:rtl/>
          <w14:ligatures w14:val="standardContextual"/>
        </w:rPr>
        <w:t>ء الاصطناعي</w:t>
      </w:r>
      <w:r>
        <w:rPr>
          <w:rFonts w:ascii="Sakkal Majalla" w:eastAsia="Calibri" w:hAnsi="Sakkal Majalla" w:cs="Sakkal Majalla" w:hint="cs"/>
          <w:kern w:val="2"/>
          <w:sz w:val="32"/>
          <w:szCs w:val="32"/>
          <w:rtl/>
          <w14:ligatures w14:val="standardContextual"/>
        </w:rPr>
        <w:t>, وفي المركز التاسع تأتي الفقرة العاشرة بمتوسط (4.10) لتؤيد مراعاة أنظمة الذكاء الاصطناعي لمعايير العدالة وعدم التحيز.</w:t>
      </w:r>
    </w:p>
    <w:p w14:paraId="71A70B8D" w14:textId="77777777" w:rsid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في المركز العاشر تأتي الفقرة الخامسة عشر بمتوسط (4.09) لتشير إلى موافقة المبحوثين على أن </w:t>
      </w:r>
      <w:r w:rsidRPr="00104D03">
        <w:rPr>
          <w:rFonts w:ascii="Sakkal Majalla" w:eastAsia="Calibri" w:hAnsi="Sakkal Majalla" w:cs="Sakkal Majalla"/>
          <w:kern w:val="2"/>
          <w:sz w:val="32"/>
          <w:szCs w:val="32"/>
          <w:rtl/>
          <w14:ligatures w14:val="standardContextual"/>
        </w:rPr>
        <w:t xml:space="preserve">الذكاء الاصطناعي </w:t>
      </w:r>
      <w:r>
        <w:rPr>
          <w:rFonts w:ascii="Sakkal Majalla" w:eastAsia="Calibri" w:hAnsi="Sakkal Majalla" w:cs="Sakkal Majalla" w:hint="cs"/>
          <w:kern w:val="2"/>
          <w:sz w:val="32"/>
          <w:szCs w:val="32"/>
          <w:rtl/>
          <w14:ligatures w14:val="standardContextual"/>
        </w:rPr>
        <w:t>له أثر ملموس في تحسين</w:t>
      </w:r>
      <w:r w:rsidRPr="00104D03">
        <w:rPr>
          <w:rFonts w:ascii="Sakkal Majalla" w:eastAsia="Calibri" w:hAnsi="Sakkal Majalla" w:cs="Sakkal Majalla"/>
          <w:kern w:val="2"/>
          <w:sz w:val="32"/>
          <w:szCs w:val="32"/>
          <w:rtl/>
          <w14:ligatures w14:val="standardContextual"/>
        </w:rPr>
        <w:t xml:space="preserve"> تجربة المريض</w:t>
      </w:r>
      <w:r>
        <w:rPr>
          <w:rFonts w:ascii="Sakkal Majalla" w:eastAsia="Calibri" w:hAnsi="Sakkal Majalla" w:cs="Sakkal Majalla" w:hint="cs"/>
          <w:kern w:val="2"/>
          <w:sz w:val="32"/>
          <w:szCs w:val="32"/>
          <w:rtl/>
          <w14:ligatures w14:val="standardContextual"/>
        </w:rPr>
        <w:t>, وتحتل الفقرة السابعة المركز الحادي عشر بمتوسط (4.03), بما يشير إلى أن</w:t>
      </w:r>
      <w:r w:rsidRPr="00104D03">
        <w:rPr>
          <w:rFonts w:ascii="Sakkal Majalla" w:eastAsia="Calibri" w:hAnsi="Sakkal Majalla" w:cs="Sakkal Majalla"/>
          <w:kern w:val="2"/>
          <w:sz w:val="32"/>
          <w:szCs w:val="32"/>
          <w:rtl/>
          <w14:ligatures w14:val="standardContextual"/>
        </w:rPr>
        <w:t xml:space="preserve"> أنظمة الذكاء الاصطناعي </w:t>
      </w:r>
      <w:r>
        <w:rPr>
          <w:rFonts w:ascii="Sakkal Majalla" w:eastAsia="Calibri" w:hAnsi="Sakkal Majalla" w:cs="Sakkal Majalla" w:hint="cs"/>
          <w:kern w:val="2"/>
          <w:sz w:val="32"/>
          <w:szCs w:val="32"/>
          <w:rtl/>
          <w14:ligatures w14:val="standardContextual"/>
        </w:rPr>
        <w:t xml:space="preserve">تضمن </w:t>
      </w:r>
      <w:r w:rsidRPr="00104D03">
        <w:rPr>
          <w:rFonts w:ascii="Sakkal Majalla" w:eastAsia="Calibri" w:hAnsi="Sakkal Majalla" w:cs="Sakkal Majalla"/>
          <w:kern w:val="2"/>
          <w:sz w:val="32"/>
          <w:szCs w:val="32"/>
          <w:rtl/>
          <w14:ligatures w14:val="standardContextual"/>
        </w:rPr>
        <w:t>سلامة معلومات المرضى</w:t>
      </w:r>
      <w:r>
        <w:rPr>
          <w:rFonts w:ascii="Sakkal Majalla" w:eastAsia="Calibri" w:hAnsi="Sakkal Majalla" w:cs="Sakkal Majalla" w:hint="cs"/>
          <w:kern w:val="2"/>
          <w:sz w:val="32"/>
          <w:szCs w:val="32"/>
          <w:rtl/>
          <w14:ligatures w14:val="standardContextual"/>
        </w:rPr>
        <w:t>.</w:t>
      </w:r>
    </w:p>
    <w:p w14:paraId="30730647" w14:textId="77777777" w:rsid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 xml:space="preserve">تحتل الفقرة السادسة المركز الثاني عشر بمتوسط (4.01) لتشير إلى أنه </w:t>
      </w:r>
      <w:r w:rsidRPr="00906DCE">
        <w:rPr>
          <w:rFonts w:ascii="Sakkal Majalla" w:eastAsia="Calibri" w:hAnsi="Sakkal Majalla" w:cs="Sakkal Majalla"/>
          <w:kern w:val="2"/>
          <w:sz w:val="32"/>
          <w:szCs w:val="32"/>
          <w:rtl/>
          <w14:ligatures w14:val="standardContextual"/>
        </w:rPr>
        <w:t>يتم تدريب العاملين على التعامل مع تقنيات الذكاء الاصطناعي بطريقة مسؤولة</w:t>
      </w:r>
      <w:r>
        <w:rPr>
          <w:rFonts w:ascii="Sakkal Majalla" w:eastAsia="Calibri" w:hAnsi="Sakkal Majalla" w:cs="Sakkal Majalla" w:hint="cs"/>
          <w:kern w:val="2"/>
          <w:sz w:val="32"/>
          <w:szCs w:val="32"/>
          <w:rtl/>
          <w14:ligatures w14:val="standardContextual"/>
        </w:rPr>
        <w:t xml:space="preserve"> في المستشفيات الحكومية بالرياض, وفي المركز الثالث عشر تأتي الفقرة الحادية عشر بمتوسط (4.00), بما يشير إلى أن </w:t>
      </w:r>
      <w:r w:rsidRPr="00906DCE">
        <w:rPr>
          <w:rFonts w:ascii="Sakkal Majalla" w:eastAsia="Calibri" w:hAnsi="Sakkal Majalla" w:cs="Sakkal Majalla"/>
          <w:kern w:val="2"/>
          <w:sz w:val="32"/>
          <w:szCs w:val="32"/>
          <w:rtl/>
          <w14:ligatures w14:val="standardContextual"/>
        </w:rPr>
        <w:t>تطبيقات الذكاء الاصطناعي متاحة لجميع التخصصات دون تمييز</w:t>
      </w:r>
      <w:r>
        <w:rPr>
          <w:rFonts w:ascii="Sakkal Majalla" w:eastAsia="Calibri" w:hAnsi="Sakkal Majalla" w:cs="Sakkal Majalla" w:hint="cs"/>
          <w:kern w:val="2"/>
          <w:sz w:val="32"/>
          <w:szCs w:val="32"/>
          <w:rtl/>
          <w14:ligatures w14:val="standardContextual"/>
        </w:rPr>
        <w:t>.</w:t>
      </w:r>
    </w:p>
    <w:p w14:paraId="4254238D" w14:textId="5B83DF5B" w:rsidR="00C5206C" w:rsidRP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lastRenderedPageBreak/>
        <w:t>وتحتل الفقرة الخامسة المركز الرابع عشر بمتوسط (3.94), بما يشير إلى موافقة المبحوثين على أن</w:t>
      </w:r>
      <w:r w:rsidRPr="00906DCE">
        <w:rPr>
          <w:rFonts w:ascii="Sakkal Majalla" w:eastAsia="Calibri" w:hAnsi="Sakkal Majalla" w:cs="Sakkal Majalla"/>
          <w:kern w:val="2"/>
          <w:sz w:val="32"/>
          <w:szCs w:val="32"/>
          <w:rtl/>
          <w14:ligatures w14:val="standardContextual"/>
        </w:rPr>
        <w:t xml:space="preserve"> الأنظمة الذكية </w:t>
      </w:r>
      <w:r>
        <w:rPr>
          <w:rFonts w:ascii="Sakkal Majalla" w:eastAsia="Calibri" w:hAnsi="Sakkal Majalla" w:cs="Sakkal Majalla" w:hint="cs"/>
          <w:kern w:val="2"/>
          <w:sz w:val="32"/>
          <w:szCs w:val="32"/>
          <w:rtl/>
          <w14:ligatures w14:val="standardContextual"/>
        </w:rPr>
        <w:t xml:space="preserve">المعتمدة على الذكاء الاصطناعي تسهم </w:t>
      </w:r>
      <w:r w:rsidRPr="00906DCE">
        <w:rPr>
          <w:rFonts w:ascii="Sakkal Majalla" w:eastAsia="Calibri" w:hAnsi="Sakkal Majalla" w:cs="Sakkal Majalla"/>
          <w:kern w:val="2"/>
          <w:sz w:val="32"/>
          <w:szCs w:val="32"/>
          <w:rtl/>
          <w14:ligatures w14:val="standardContextual"/>
        </w:rPr>
        <w:t>في تحسين سرعة تقديم الخدمة للمريض</w:t>
      </w:r>
      <w:r>
        <w:rPr>
          <w:rFonts w:ascii="Sakkal Majalla" w:eastAsia="Calibri" w:hAnsi="Sakkal Majalla" w:cs="Sakkal Majalla" w:hint="cs"/>
          <w:kern w:val="2"/>
          <w:sz w:val="32"/>
          <w:szCs w:val="32"/>
          <w:rtl/>
          <w14:ligatures w14:val="standardContextual"/>
        </w:rPr>
        <w:t xml:space="preserve">.   </w:t>
      </w:r>
    </w:p>
    <w:p w14:paraId="073F1F2D" w14:textId="62D0D1EB" w:rsidR="004042C6" w:rsidRPr="004042C6" w:rsidRDefault="004042C6" w:rsidP="00B92A89">
      <w:pPr>
        <w:spacing w:after="0" w:line="240"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 xml:space="preserve">جدول (4 </w:t>
      </w:r>
      <w:r>
        <w:rPr>
          <w:rFonts w:ascii="Sakkal Majalla" w:eastAsia="Calibri" w:hAnsi="Sakkal Majalla" w:cs="Sakkal Majalla"/>
          <w:b/>
          <w:bCs/>
          <w:kern w:val="2"/>
          <w:sz w:val="32"/>
          <w:szCs w:val="32"/>
          <w:rtl/>
          <w:lang w:bidi="ar-EG"/>
          <w14:ligatures w14:val="standardContextual"/>
        </w:rPr>
        <w:t>–</w:t>
      </w:r>
      <w:r>
        <w:rPr>
          <w:rFonts w:ascii="Sakkal Majalla" w:eastAsia="Calibri" w:hAnsi="Sakkal Majalla" w:cs="Sakkal Majalla" w:hint="cs"/>
          <w:b/>
          <w:bCs/>
          <w:kern w:val="2"/>
          <w:sz w:val="32"/>
          <w:szCs w:val="32"/>
          <w:rtl/>
          <w:lang w:bidi="ar-EG"/>
          <w14:ligatures w14:val="standardContextual"/>
        </w:rPr>
        <w:t xml:space="preserve"> 7) المتوسطات والانحرافات المعيارية لفقرات تأثير </w:t>
      </w:r>
      <w:r w:rsidRPr="004042C6">
        <w:rPr>
          <w:rFonts w:ascii="Sakkal Majalla" w:eastAsia="Calibri" w:hAnsi="Sakkal Majalla" w:cs="Sakkal Majalla" w:hint="cs"/>
          <w:b/>
          <w:bCs/>
          <w:kern w:val="2"/>
          <w:sz w:val="32"/>
          <w:szCs w:val="32"/>
          <w:rtl/>
          <w:lang w:bidi="ar-EG"/>
          <w14:ligatures w14:val="standardContextual"/>
        </w:rPr>
        <w:t xml:space="preserve">استخدام </w:t>
      </w:r>
      <w:r w:rsidR="00B92A89">
        <w:rPr>
          <w:rFonts w:ascii="Sakkal Majalla" w:eastAsia="Calibri" w:hAnsi="Sakkal Majalla" w:cs="Sakkal Majalla" w:hint="cs"/>
          <w:b/>
          <w:bCs/>
          <w:kern w:val="2"/>
          <w:sz w:val="32"/>
          <w:szCs w:val="32"/>
          <w:rtl/>
          <w:lang w:bidi="ar-EG"/>
          <w14:ligatures w14:val="standardContextual"/>
        </w:rPr>
        <w:t xml:space="preserve">أخلاقيات </w:t>
      </w:r>
      <w:r w:rsidRPr="004042C6">
        <w:rPr>
          <w:rFonts w:ascii="Sakkal Majalla" w:eastAsia="Calibri" w:hAnsi="Sakkal Majalla" w:cs="Sakkal Majalla" w:hint="cs"/>
          <w:b/>
          <w:bCs/>
          <w:kern w:val="2"/>
          <w:sz w:val="32"/>
          <w:szCs w:val="32"/>
          <w:rtl/>
          <w:lang w:bidi="ar-EG"/>
          <w14:ligatures w14:val="standardContextual"/>
        </w:rPr>
        <w:t>الذكاء الاصطناعي على جودة الخدمة</w:t>
      </w:r>
    </w:p>
    <w:tbl>
      <w:tblPr>
        <w:bidiVisual/>
        <w:tblW w:w="9135" w:type="dxa"/>
        <w:tblLayout w:type="fixed"/>
        <w:tblLook w:val="04A0" w:firstRow="1" w:lastRow="0" w:firstColumn="1" w:lastColumn="0" w:noHBand="0" w:noVBand="1"/>
      </w:tblPr>
      <w:tblGrid>
        <w:gridCol w:w="488"/>
        <w:gridCol w:w="4961"/>
        <w:gridCol w:w="1134"/>
        <w:gridCol w:w="1134"/>
        <w:gridCol w:w="1418"/>
      </w:tblGrid>
      <w:tr w:rsidR="004042C6" w:rsidRPr="004042C6" w14:paraId="5B76A397"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20E7E" w14:textId="77777777" w:rsidR="004042C6" w:rsidRPr="004042C6" w:rsidRDefault="004042C6"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2DCEE" w14:textId="77777777" w:rsidR="004042C6" w:rsidRPr="004042C6" w:rsidRDefault="004042C6"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b/>
                <w:bCs/>
                <w:kern w:val="2"/>
                <w:sz w:val="32"/>
                <w:szCs w:val="32"/>
                <w:rtl/>
                <w:lang w:bidi="ar-EG"/>
                <w14:ligatures w14:val="standardContextual"/>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2522F" w14:textId="77777777" w:rsidR="004042C6" w:rsidRPr="004042C6" w:rsidRDefault="004042C6"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b/>
                <w:bCs/>
                <w:kern w:val="2"/>
                <w:sz w:val="32"/>
                <w:szCs w:val="32"/>
                <w:rtl/>
                <w:lang w:bidi="ar-EG"/>
                <w14:ligatures w14:val="standardContextual"/>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7FA3" w14:textId="77777777" w:rsidR="004042C6" w:rsidRPr="004042C6" w:rsidRDefault="004042C6"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b/>
                <w:bCs/>
                <w:kern w:val="2"/>
                <w:sz w:val="32"/>
                <w:szCs w:val="32"/>
                <w:rtl/>
                <w:lang w:bidi="ar-EG"/>
                <w14:ligatures w14:val="standardContextual"/>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E84A49" w14:textId="77777777" w:rsidR="004042C6" w:rsidRPr="004042C6" w:rsidRDefault="004042C6" w:rsidP="00B92A89">
            <w:pPr>
              <w:spacing w:after="0" w:line="240" w:lineRule="auto"/>
              <w:jc w:val="center"/>
              <w:rPr>
                <w:rFonts w:ascii="Sakkal Majalla" w:eastAsia="Calibri" w:hAnsi="Sakkal Majalla" w:cs="Sakkal Majalla"/>
                <w:b/>
                <w:bCs/>
                <w:kern w:val="2"/>
                <w:sz w:val="32"/>
                <w:szCs w:val="32"/>
                <w:rtl/>
                <w:lang w:bidi="ar-EG"/>
                <w14:ligatures w14:val="standardContextual"/>
              </w:rPr>
            </w:pPr>
            <w:r w:rsidRPr="004042C6">
              <w:rPr>
                <w:rFonts w:ascii="Sakkal Majalla" w:eastAsia="Calibri" w:hAnsi="Sakkal Majalla" w:cs="Sakkal Majalla" w:hint="cs"/>
                <w:b/>
                <w:bCs/>
                <w:kern w:val="2"/>
                <w:sz w:val="32"/>
                <w:szCs w:val="32"/>
                <w:rtl/>
                <w:lang w:bidi="ar-EG"/>
                <w14:ligatures w14:val="standardContextual"/>
              </w:rPr>
              <w:t>درجة الموافقة</w:t>
            </w:r>
          </w:p>
        </w:tc>
      </w:tr>
      <w:tr w:rsidR="00795D27" w:rsidRPr="004042C6" w14:paraId="21C4CB29"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EC639"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kern w:val="2"/>
                <w:sz w:val="32"/>
                <w:szCs w:val="32"/>
                <w:rtl/>
                <w:lang w:bidi="ar-EG"/>
                <w14:ligatures w14:val="standardContextual"/>
              </w:rPr>
              <w:t>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767E7" w14:textId="3CD5B16C"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FE133C">
              <w:rPr>
                <w:rFonts w:ascii="Sakkal Majalla" w:eastAsia="Calibri" w:hAnsi="Sakkal Majalla" w:cs="Sakkal Majalla"/>
                <w:kern w:val="2"/>
                <w:rtl/>
                <w14:ligatures w14:val="standardContextual"/>
              </w:rPr>
              <w:t>يتم استخدام أدوات الذكاء الاصطناعي في المستشفى بشكل أخلاقي يحترم خصوصية المرضى.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19D1AD" w14:textId="4CD8800F"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4.2</w:t>
            </w:r>
            <w:r w:rsidR="004314B6">
              <w:rPr>
                <w:rFonts w:ascii="Sakkal Majalla" w:eastAsia="Calibri" w:hAnsi="Sakkal Majalla" w:cs="Sakkal Majalla" w:hint="cs"/>
                <w:kern w:val="2"/>
                <w:sz w:val="32"/>
                <w:szCs w:val="32"/>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8D9BA2" w14:textId="38E98FD4"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0.7</w:t>
            </w:r>
            <w:r w:rsidR="004314B6">
              <w:rPr>
                <w:rFonts w:ascii="Sakkal Majalla" w:eastAsia="Calibri" w:hAnsi="Sakkal Majalla" w:cs="Sakkal Majalla" w:hint="cs"/>
                <w:kern w:val="2"/>
                <w:sz w:val="32"/>
                <w:szCs w:val="32"/>
                <w:rtl/>
                <w:lang w:bidi="ar-EG"/>
                <w14:ligatures w14:val="standardContextual"/>
              </w:rPr>
              <w:t>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988220"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أوافق بشدة</w:t>
            </w:r>
          </w:p>
        </w:tc>
      </w:tr>
      <w:tr w:rsidR="00795D27" w:rsidRPr="004042C6" w14:paraId="12EB994F"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B2ACF4"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kern w:val="2"/>
                <w:sz w:val="32"/>
                <w:szCs w:val="32"/>
                <w:rtl/>
                <w:lang w:bidi="ar-EG"/>
                <w14:ligatures w14:val="standardContextual"/>
              </w:rPr>
              <w:t>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A1C3F1" w14:textId="57A98821"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FE133C">
              <w:rPr>
                <w:rFonts w:ascii="Sakkal Majalla" w:eastAsia="Calibri" w:hAnsi="Sakkal Majalla" w:cs="Sakkal Majalla"/>
                <w:kern w:val="2"/>
                <w:rtl/>
                <w14:ligatures w14:val="standardContextual"/>
              </w:rPr>
              <w:t>تساهم تقنيات الذكاء الاصطناعي في تحسين دقة التشخيص.</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E6A9FA" w14:textId="6A693D9B"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4.2</w:t>
            </w:r>
            <w:r w:rsidR="004314B6">
              <w:rPr>
                <w:rFonts w:ascii="Sakkal Majalla" w:eastAsia="Calibri" w:hAnsi="Sakkal Majalla" w:cs="Sakkal Majalla" w:hint="cs"/>
                <w:kern w:val="2"/>
                <w:sz w:val="32"/>
                <w:szCs w:val="32"/>
                <w:rtl/>
                <w:lang w:bidi="ar-EG"/>
                <w14:ligatures w14:val="standardContextu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13A2DB" w14:textId="12CF7869"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0.7</w:t>
            </w:r>
            <w:r w:rsidR="004314B6">
              <w:rPr>
                <w:rFonts w:ascii="Sakkal Majalla" w:eastAsia="Calibri" w:hAnsi="Sakkal Majalla" w:cs="Sakkal Majalla" w:hint="cs"/>
                <w:kern w:val="2"/>
                <w:sz w:val="32"/>
                <w:szCs w:val="32"/>
                <w:rtl/>
                <w:lang w:bidi="ar-EG"/>
                <w14:ligatures w14:val="standardContextual"/>
              </w:rPr>
              <w:t>13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5B7D88"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أوافق بشدة</w:t>
            </w:r>
          </w:p>
        </w:tc>
      </w:tr>
      <w:tr w:rsidR="00795D27" w:rsidRPr="004042C6" w14:paraId="547AFC0D"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652970"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kern w:val="2"/>
                <w:sz w:val="32"/>
                <w:szCs w:val="32"/>
                <w:rtl/>
                <w:lang w:bidi="ar-EG"/>
                <w14:ligatures w14:val="standardContextual"/>
              </w:rPr>
              <w:t>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3A14E" w14:textId="0B74103E"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FE133C">
              <w:rPr>
                <w:rFonts w:ascii="Sakkal Majalla" w:eastAsia="Calibri" w:hAnsi="Sakkal Majalla" w:cs="Sakkal Majalla"/>
                <w:kern w:val="2"/>
                <w:rtl/>
                <w14:ligatures w14:val="standardContextual"/>
              </w:rPr>
              <w:t>هناك التزام واضح في المستشفى باستخدام الذكاء الاصطناعي في إطار القيم الطبية.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7FEB4D"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4.11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72CB21" w14:textId="3647841D"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0.8</w:t>
            </w:r>
            <w:r w:rsidR="004314B6">
              <w:rPr>
                <w:rFonts w:ascii="Sakkal Majalla" w:eastAsia="Calibri" w:hAnsi="Sakkal Majalla" w:cs="Sakkal Majalla" w:hint="cs"/>
                <w:kern w:val="2"/>
                <w:sz w:val="32"/>
                <w:szCs w:val="32"/>
                <w:rtl/>
                <w:lang w:bidi="ar-EG"/>
                <w14:ligatures w14:val="standardContextual"/>
              </w:rPr>
              <w:t>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E788E1"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أوافق</w:t>
            </w:r>
          </w:p>
        </w:tc>
      </w:tr>
      <w:tr w:rsidR="00795D27" w:rsidRPr="004042C6" w14:paraId="4E2E6CCC"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4502C"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kern w:val="2"/>
                <w:sz w:val="32"/>
                <w:szCs w:val="32"/>
                <w:rtl/>
                <w:lang w:bidi="ar-EG"/>
                <w14:ligatures w14:val="standardContextual"/>
              </w:rPr>
              <w:t>4</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246C78" w14:textId="52A073D4"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FE133C">
              <w:rPr>
                <w:rFonts w:ascii="Sakkal Majalla" w:eastAsia="Calibri" w:hAnsi="Sakkal Majalla" w:cs="Sakkal Majalla"/>
                <w:kern w:val="2"/>
                <w:rtl/>
                <w14:ligatures w14:val="standardContextual"/>
              </w:rPr>
              <w:t>تطبيقات الذكاء الاصطناعي تقلل من نسبة الأخطاء الطبية.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62122F" w14:textId="602DF2EA"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4.3</w:t>
            </w:r>
            <w:r w:rsidR="004314B6">
              <w:rPr>
                <w:rFonts w:ascii="Sakkal Majalla" w:eastAsia="Calibri" w:hAnsi="Sakkal Majalla" w:cs="Sakkal Majalla" w:hint="cs"/>
                <w:kern w:val="2"/>
                <w:sz w:val="32"/>
                <w:szCs w:val="32"/>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05FB4" w14:textId="6ECD9F11" w:rsidR="00795D27" w:rsidRPr="00795D27" w:rsidRDefault="00795D27" w:rsidP="004314B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0.6</w:t>
            </w:r>
            <w:r w:rsidR="004314B6">
              <w:rPr>
                <w:rFonts w:ascii="Sakkal Majalla" w:eastAsia="Calibri" w:hAnsi="Sakkal Majalla" w:cs="Sakkal Majalla" w:hint="cs"/>
                <w:kern w:val="2"/>
                <w:sz w:val="32"/>
                <w:szCs w:val="32"/>
                <w:rtl/>
                <w:lang w:bidi="ar-EG"/>
                <w14:ligatures w14:val="standardContextual"/>
              </w:rPr>
              <w:t>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4452EE" w14:textId="77777777" w:rsidR="00795D27" w:rsidRPr="00795D27" w:rsidRDefault="00795D27" w:rsidP="004042C6">
            <w:pPr>
              <w:spacing w:after="0" w:line="240" w:lineRule="auto"/>
              <w:rPr>
                <w:rFonts w:ascii="Sakkal Majalla" w:eastAsia="Calibri" w:hAnsi="Sakkal Majalla" w:cs="Sakkal Majalla"/>
                <w:kern w:val="2"/>
                <w:sz w:val="32"/>
                <w:szCs w:val="32"/>
                <w:lang w:val="en-ID" w:bidi="ar-EG"/>
                <w14:ligatures w14:val="standardContextual"/>
              </w:rPr>
            </w:pPr>
            <w:r w:rsidRPr="00795D27">
              <w:rPr>
                <w:rFonts w:ascii="Sakkal Majalla" w:eastAsia="Calibri" w:hAnsi="Sakkal Majalla" w:cs="Sakkal Majalla" w:hint="cs"/>
                <w:kern w:val="2"/>
                <w:sz w:val="32"/>
                <w:szCs w:val="32"/>
                <w:rtl/>
                <w:lang w:bidi="ar-EG"/>
                <w14:ligatures w14:val="standardContextual"/>
              </w:rPr>
              <w:t>أوافق بشدة</w:t>
            </w:r>
          </w:p>
        </w:tc>
      </w:tr>
      <w:tr w:rsidR="00795D27" w:rsidRPr="004042C6" w14:paraId="36C24271"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109D28" w14:textId="77777777"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sidRPr="00795D27">
              <w:rPr>
                <w:rFonts w:ascii="Sakkal Majalla" w:eastAsia="Calibri" w:hAnsi="Sakkal Majalla" w:cs="Sakkal Majalla" w:hint="cs"/>
                <w:kern w:val="2"/>
                <w:sz w:val="32"/>
                <w:szCs w:val="32"/>
                <w:rtl/>
                <w:lang w:bidi="ar-EG"/>
                <w14:ligatures w14:val="standardContextual"/>
              </w:rPr>
              <w:t>5</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9F993" w14:textId="3C36CE8A"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تساهم الأنظمة الذكية في تحسين سرعة تقديم الخدمة للمريض.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84169" w14:textId="2A980DDB" w:rsidR="00795D27" w:rsidRPr="00795D27" w:rsidRDefault="00795D27" w:rsidP="004314B6">
            <w:pPr>
              <w:spacing w:after="0" w:line="240" w:lineRule="auto"/>
              <w:rPr>
                <w:rFonts w:ascii="Sakkal Majalla" w:eastAsia="Calibri" w:hAnsi="Sakkal Majalla" w:cs="Sakkal Majalla"/>
                <w:kern w:val="2"/>
                <w:sz w:val="32"/>
                <w:szCs w:val="32"/>
                <w:rtl/>
                <w:lang w:bidi="ar-EG"/>
                <w14:ligatures w14:val="standardContextual"/>
              </w:rPr>
            </w:pPr>
            <w:r w:rsidRPr="00795D27">
              <w:rPr>
                <w:rFonts w:ascii="Sakkal Majalla" w:eastAsia="Calibri" w:hAnsi="Sakkal Majalla" w:cs="Sakkal Majalla" w:hint="cs"/>
                <w:kern w:val="2"/>
                <w:sz w:val="32"/>
                <w:szCs w:val="32"/>
                <w:rtl/>
                <w:lang w:bidi="ar-EG"/>
                <w14:ligatures w14:val="standardContextual"/>
              </w:rPr>
              <w:t>3.9</w:t>
            </w:r>
            <w:r w:rsidR="004314B6">
              <w:rPr>
                <w:rFonts w:ascii="Sakkal Majalla" w:eastAsia="Calibri" w:hAnsi="Sakkal Majalla" w:cs="Sakkal Majalla" w:hint="cs"/>
                <w:kern w:val="2"/>
                <w:sz w:val="32"/>
                <w:szCs w:val="32"/>
                <w:rtl/>
                <w:lang w:bidi="ar-EG"/>
                <w14:ligatures w14:val="standardContextu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123E26" w14:textId="101157C0" w:rsidR="00795D27" w:rsidRPr="00795D27" w:rsidRDefault="00795D27" w:rsidP="004314B6">
            <w:pPr>
              <w:spacing w:after="0" w:line="240" w:lineRule="auto"/>
              <w:rPr>
                <w:rFonts w:ascii="Sakkal Majalla" w:eastAsia="Calibri" w:hAnsi="Sakkal Majalla" w:cs="Sakkal Majalla"/>
                <w:kern w:val="2"/>
                <w:sz w:val="32"/>
                <w:szCs w:val="32"/>
                <w:rtl/>
                <w:lang w:bidi="ar-EG"/>
                <w14:ligatures w14:val="standardContextual"/>
              </w:rPr>
            </w:pPr>
            <w:r w:rsidRPr="00795D27">
              <w:rPr>
                <w:rFonts w:ascii="Sakkal Majalla" w:eastAsia="Calibri" w:hAnsi="Sakkal Majalla" w:cs="Sakkal Majalla" w:hint="cs"/>
                <w:kern w:val="2"/>
                <w:sz w:val="32"/>
                <w:szCs w:val="32"/>
                <w:rtl/>
                <w:lang w:bidi="ar-EG"/>
                <w14:ligatures w14:val="standardContextual"/>
              </w:rPr>
              <w:t>0.9</w:t>
            </w:r>
            <w:r w:rsidR="004314B6">
              <w:rPr>
                <w:rFonts w:ascii="Sakkal Majalla" w:eastAsia="Calibri" w:hAnsi="Sakkal Majalla" w:cs="Sakkal Majalla" w:hint="cs"/>
                <w:kern w:val="2"/>
                <w:sz w:val="32"/>
                <w:szCs w:val="32"/>
                <w:rtl/>
                <w:lang w:bidi="ar-EG"/>
                <w14:ligatures w14:val="standardContextual"/>
              </w:rPr>
              <w:t>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70BF3" w14:textId="77777777"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sidRPr="00795D27">
              <w:rPr>
                <w:rFonts w:ascii="Sakkal Majalla" w:eastAsia="Calibri" w:hAnsi="Sakkal Majalla" w:cs="Sakkal Majalla" w:hint="cs"/>
                <w:kern w:val="2"/>
                <w:sz w:val="32"/>
                <w:szCs w:val="32"/>
                <w:rtl/>
                <w:lang w:bidi="ar-EG"/>
                <w14:ligatures w14:val="standardContextual"/>
              </w:rPr>
              <w:t>أوافق</w:t>
            </w:r>
          </w:p>
        </w:tc>
      </w:tr>
      <w:tr w:rsidR="00795D27" w:rsidRPr="004042C6" w14:paraId="35193B48"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3AFDD0" w14:textId="066F6E6B"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6</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7F96A" w14:textId="1D9E682A"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يتم تدريب العاملين على التعامل مع تقنيات الذكاء الاصطناعي بطريقة مسؤولة.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85B15" w14:textId="6229D070" w:rsidR="00795D27" w:rsidRPr="00795D27" w:rsidRDefault="004314B6"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B0CF8" w14:textId="5CFE0207" w:rsidR="00795D27" w:rsidRPr="00795D27" w:rsidRDefault="004314B6"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D65DA" w14:textId="1E17AA1A" w:rsidR="00795D27" w:rsidRPr="00795D27" w:rsidRDefault="004314B6"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7FAE3A03"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8D09CF" w14:textId="7BEBB305"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7</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E15A6" w14:textId="610ED98A"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تضمن أنظمة الذكاء الاصطناعي سلامة معلومات المرضى.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517E23" w14:textId="416449FE"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60CFB8" w14:textId="0D69B11E"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D98DE" w14:textId="1FADC3B1"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5E6EAECE"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47E80" w14:textId="1C3FB0D8"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8</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5AFB2" w14:textId="11BC6B83"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يتم استخدام تقنيات الذكاء الاصطناعي لدعم القرارات الطبية وليس لاستبدالها.</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2062C" w14:textId="59A952DC"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3.86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39CE7" w14:textId="67426848"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1.047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F7185E" w14:textId="528E695E"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4699B526"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CD3D3" w14:textId="527002D8"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9</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70078" w14:textId="0475350B"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تُستخدم تقنيات الذكاء الاصطناعي لتعزيز الكفاءة التشغيلية في المستشفى.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9EBFC" w14:textId="1ACBC05C"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5F1988" w14:textId="2CDEA9A4"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636153" w14:textId="4D8A0078"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3A79E31D"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CA391A" w14:textId="1A10B492"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10</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D7B2D" w14:textId="1F80A02B"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تراعي أنظمة الذكاء الاصطناعي معايير العدالة وعدم التحيز.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B5A4A" w14:textId="1C1259EC"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3CD22" w14:textId="2D73061D"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15BC1" w14:textId="525A1F31"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6A8B8B2C"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D91AC" w14:textId="679CF331"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A4AA0" w14:textId="248D5BCD"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تطبيقات الذكاء الاصطناعي متاحة لجميع التخصصات دون تمييز.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DBF7B" w14:textId="70722059"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F7A5FB" w14:textId="4207CFF6"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74EEB" w14:textId="252E5631"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7573AFD0"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246A9" w14:textId="7A87D909"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D8A01" w14:textId="5E079A91"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يُؤخذ رأي العاملين في تطوير استخدام الذكاء الاصطناعي.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C3FC37" w14:textId="5619E0BC"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F9823" w14:textId="7D2223BF"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C1523" w14:textId="6BD0CE25"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06D80F14"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AF56E3" w14:textId="76E56FA6"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4F1C0" w14:textId="64C1975F"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إجراءات الأمن الإلكتروني المتعلقة بالذكاء الاصطناعي كافية.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AF778" w14:textId="4BDB895F"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46A39" w14:textId="7223B5AA"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0.742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F3" w14:textId="7262B2D8"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7476CCC5"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F170F" w14:textId="25DDAC87"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14</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47EC8" w14:textId="71D90A86"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يتماشى استخدام الذكاء الاصطناعي مع القيم المهنية للمهنة الصحية.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07A74" w14:textId="74CDCFC9" w:rsidR="00795D27" w:rsidRPr="00795D27" w:rsidRDefault="00F9264A" w:rsidP="00F9264A">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665AA" w14:textId="1F065472"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72D6E" w14:textId="2647FE73"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795D27" w:rsidRPr="004042C6" w14:paraId="532325D6"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F96CA" w14:textId="156CA8B3" w:rsidR="00795D27" w:rsidRPr="00795D27" w:rsidRDefault="00795D27"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15</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87E47" w14:textId="2E75AFEA" w:rsidR="00795D27" w:rsidRPr="00795D27" w:rsidRDefault="00795D27" w:rsidP="004042C6">
            <w:pPr>
              <w:spacing w:after="0" w:line="240" w:lineRule="auto"/>
              <w:rPr>
                <w:rFonts w:ascii="Sakkal Majalla" w:eastAsia="Calibri" w:hAnsi="Sakkal Majalla" w:cs="Sakkal Majalla"/>
                <w:kern w:val="2"/>
                <w:sz w:val="32"/>
                <w:szCs w:val="32"/>
                <w:rtl/>
                <w14:ligatures w14:val="standardContextual"/>
              </w:rPr>
            </w:pPr>
            <w:r w:rsidRPr="00FE133C">
              <w:rPr>
                <w:rFonts w:ascii="Sakkal Majalla" w:eastAsia="Calibri" w:hAnsi="Sakkal Majalla" w:cs="Sakkal Majalla"/>
                <w:kern w:val="2"/>
                <w:rtl/>
                <w14:ligatures w14:val="standardContextual"/>
              </w:rPr>
              <w:t>يُحدث الذكاء الاصطناعي تحسنًا ملموسًا في تجربة المريض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C13ACA" w14:textId="28B1C0EA"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93EC8" w14:textId="11BEA847"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0.769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EA71F9" w14:textId="51B84385" w:rsidR="00795D27" w:rsidRPr="00795D27" w:rsidRDefault="00F9264A" w:rsidP="004042C6">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4042C6" w:rsidRPr="004042C6" w14:paraId="6949C59E" w14:textId="77777777" w:rsidTr="00795D27">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BC8BC" w14:textId="73EA79F3" w:rsidR="004042C6" w:rsidRPr="004042C6" w:rsidRDefault="004042C6" w:rsidP="00795D27">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b/>
                <w:bCs/>
                <w:kern w:val="2"/>
                <w:sz w:val="32"/>
                <w:szCs w:val="32"/>
                <w:rtl/>
                <w:lang w:bidi="ar-EG"/>
                <w14:ligatures w14:val="standardContextual"/>
              </w:rPr>
              <w:t xml:space="preserve">المتوسط </w:t>
            </w:r>
            <w:r w:rsidRPr="004042C6">
              <w:rPr>
                <w:rFonts w:ascii="Sakkal Majalla" w:eastAsia="Calibri" w:hAnsi="Sakkal Majalla" w:cs="Sakkal Majalla" w:hint="cs"/>
                <w:b/>
                <w:bCs/>
                <w:kern w:val="2"/>
                <w:sz w:val="32"/>
                <w:szCs w:val="32"/>
                <w:rtl/>
                <w:lang w:bidi="ar-EG"/>
                <w14:ligatures w14:val="standardContextual"/>
              </w:rPr>
              <w:t>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D0AC6B" w14:textId="04A3C9A3" w:rsidR="004042C6" w:rsidRPr="004042C6" w:rsidRDefault="004042C6" w:rsidP="00F9264A">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hint="cs"/>
                <w:b/>
                <w:bCs/>
                <w:kern w:val="2"/>
                <w:sz w:val="32"/>
                <w:szCs w:val="32"/>
                <w:rtl/>
                <w:lang w:bidi="ar-EG"/>
                <w14:ligatures w14:val="standardContextual"/>
              </w:rPr>
              <w:t>4.1</w:t>
            </w:r>
            <w:r w:rsidR="00F9264A">
              <w:rPr>
                <w:rFonts w:ascii="Sakkal Majalla" w:eastAsia="Calibri" w:hAnsi="Sakkal Majalla" w:cs="Sakkal Majalla" w:hint="cs"/>
                <w:b/>
                <w:bCs/>
                <w:kern w:val="2"/>
                <w:sz w:val="32"/>
                <w:szCs w:val="32"/>
                <w:rtl/>
                <w:lang w:bidi="ar-EG"/>
                <w14:ligatures w14:val="standardContextual"/>
              </w:rPr>
              <w:t>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3295C" w14:textId="0A0EDC37" w:rsidR="004042C6" w:rsidRPr="004042C6" w:rsidRDefault="004042C6" w:rsidP="00F9264A">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hint="cs"/>
                <w:b/>
                <w:bCs/>
                <w:kern w:val="2"/>
                <w:sz w:val="32"/>
                <w:szCs w:val="32"/>
                <w:rtl/>
                <w:lang w:bidi="ar-EG"/>
                <w14:ligatures w14:val="standardContextual"/>
              </w:rPr>
              <w:t>0.</w:t>
            </w:r>
            <w:r w:rsidR="00F9264A">
              <w:rPr>
                <w:rFonts w:ascii="Sakkal Majalla" w:eastAsia="Calibri" w:hAnsi="Sakkal Majalla" w:cs="Sakkal Majalla" w:hint="cs"/>
                <w:b/>
                <w:bCs/>
                <w:kern w:val="2"/>
                <w:sz w:val="32"/>
                <w:szCs w:val="32"/>
                <w:rtl/>
                <w:lang w:bidi="ar-EG"/>
                <w14:ligatures w14:val="standardContextual"/>
              </w:rPr>
              <w:t>599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0699DF" w14:textId="77777777" w:rsidR="004042C6" w:rsidRPr="004042C6" w:rsidRDefault="004042C6" w:rsidP="00795D27">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4042C6">
              <w:rPr>
                <w:rFonts w:ascii="Sakkal Majalla" w:eastAsia="Calibri" w:hAnsi="Sakkal Majalla" w:cs="Sakkal Majalla" w:hint="cs"/>
                <w:b/>
                <w:bCs/>
                <w:kern w:val="2"/>
                <w:sz w:val="32"/>
                <w:szCs w:val="32"/>
                <w:rtl/>
                <w:lang w:bidi="ar-EG"/>
                <w14:ligatures w14:val="standardContextual"/>
              </w:rPr>
              <w:t>أوافق</w:t>
            </w:r>
          </w:p>
        </w:tc>
      </w:tr>
    </w:tbl>
    <w:p w14:paraId="1C8F418A" w14:textId="5CD86042" w:rsidR="004042C6" w:rsidRPr="00B92A89" w:rsidRDefault="00B92A89" w:rsidP="00C5206C">
      <w:pPr>
        <w:spacing w:before="240"/>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lastRenderedPageBreak/>
        <w:t>2.</w:t>
      </w:r>
      <w:r w:rsidRPr="00B92A89">
        <w:rPr>
          <w:rFonts w:ascii="Sakkal Majalla" w:eastAsia="Calibri" w:hAnsi="Sakkal Majalla" w:cs="Sakkal Majalla" w:hint="cs"/>
          <w:b/>
          <w:bCs/>
          <w:kern w:val="2"/>
          <w:sz w:val="32"/>
          <w:szCs w:val="32"/>
          <w:rtl/>
          <w:lang w:bidi="ar-EG"/>
          <w14:ligatures w14:val="standardContextual"/>
        </w:rPr>
        <w:t>تأثير استخد</w:t>
      </w:r>
      <w:r>
        <w:rPr>
          <w:rFonts w:ascii="Sakkal Majalla" w:eastAsia="Calibri" w:hAnsi="Sakkal Majalla" w:cs="Sakkal Majalla" w:hint="cs"/>
          <w:b/>
          <w:bCs/>
          <w:kern w:val="2"/>
          <w:sz w:val="32"/>
          <w:szCs w:val="32"/>
          <w:rtl/>
          <w:lang w:bidi="ar-EG"/>
          <w14:ligatures w14:val="standardContextual"/>
        </w:rPr>
        <w:t>ا</w:t>
      </w:r>
      <w:r w:rsidRPr="00B92A89">
        <w:rPr>
          <w:rFonts w:ascii="Sakkal Majalla" w:eastAsia="Calibri" w:hAnsi="Sakkal Majalla" w:cs="Sakkal Majalla" w:hint="cs"/>
          <w:b/>
          <w:bCs/>
          <w:kern w:val="2"/>
          <w:sz w:val="32"/>
          <w:szCs w:val="32"/>
          <w:rtl/>
          <w:lang w:bidi="ar-EG"/>
          <w14:ligatures w14:val="standardContextual"/>
        </w:rPr>
        <w:t>م أخلاقيات الذكاء الاصطناعي على رضا العملاء</w:t>
      </w:r>
    </w:p>
    <w:p w14:paraId="210CE509" w14:textId="77777777" w:rsidR="00C5206C" w:rsidRPr="00C72667" w:rsidRDefault="00C5206C" w:rsidP="00C5206C">
      <w:pPr>
        <w:spacing w:before="240"/>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eastAsia"/>
          <w:kern w:val="2"/>
          <w:sz w:val="32"/>
          <w:szCs w:val="32"/>
          <w:rtl/>
          <w:lang w:bidi="ar-EG"/>
          <w14:ligatures w14:val="standardContextual"/>
        </w:rPr>
        <w:t>نستنج</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من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إجابات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المبحوثين</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على</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فقرات</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مقياس</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w:t>
      </w:r>
      <w:r>
        <w:rPr>
          <w:rFonts w:ascii="Sakkal Majalla" w:eastAsia="Calibri" w:hAnsi="Sakkal Majalla" w:cs="Sakkal Majalla" w:hint="cs"/>
          <w:kern w:val="2"/>
          <w:sz w:val="32"/>
          <w:szCs w:val="32"/>
          <w:rtl/>
          <w:lang w:bidi="ar-EG"/>
          <w14:ligatures w14:val="standardContextual"/>
        </w:rPr>
        <w:t>تأثير استخدام أخلاقيات الذكاء الاصطناعي على رضا العملاء</w:t>
      </w:r>
      <w:r w:rsidRPr="00B92A89">
        <w:rPr>
          <w:rFonts w:ascii="Sakkal Majalla" w:eastAsia="Calibri" w:hAnsi="Sakkal Majalla" w:cs="Sakkal Majalla" w:hint="cs"/>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والتي</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تظهر</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نتائجها</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في</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الجدول</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رقم</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 xml:space="preserve">4 - </w:t>
      </w:r>
      <w:r>
        <w:rPr>
          <w:rFonts w:ascii="Sakkal Majalla" w:eastAsia="Calibri" w:hAnsi="Sakkal Majalla" w:cs="Sakkal Majalla" w:hint="cs"/>
          <w:kern w:val="2"/>
          <w:sz w:val="32"/>
          <w:szCs w:val="32"/>
          <w:rtl/>
          <w:lang w:bidi="ar-EG"/>
          <w14:ligatures w14:val="standardContextual"/>
        </w:rPr>
        <w:t>8</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eastAsia"/>
          <w:kern w:val="2"/>
          <w:sz w:val="32"/>
          <w:szCs w:val="32"/>
          <w:rtl/>
          <w:lang w:bidi="ar-EG"/>
          <w14:ligatures w14:val="standardContextual"/>
        </w:rPr>
        <w:t>أنها</w:t>
      </w:r>
      <w:r w:rsidRPr="00B92A89">
        <w:rPr>
          <w:rFonts w:ascii="Sakkal Majalla" w:eastAsia="Calibri" w:hAnsi="Sakkal Majalla" w:cs="Sakkal Majalla"/>
          <w:kern w:val="2"/>
          <w:sz w:val="32"/>
          <w:szCs w:val="32"/>
          <w:rtl/>
          <w:lang w:bidi="ar-EG"/>
          <w14:ligatures w14:val="standardContextual"/>
        </w:rPr>
        <w:t xml:space="preserve"> </w:t>
      </w:r>
      <w:r w:rsidRPr="00B92A89">
        <w:rPr>
          <w:rFonts w:ascii="Sakkal Majalla" w:eastAsia="Calibri" w:hAnsi="Sakkal Majalla" w:cs="Sakkal Majalla" w:hint="cs"/>
          <w:kern w:val="2"/>
          <w:sz w:val="32"/>
          <w:szCs w:val="32"/>
          <w:rtl/>
          <w:lang w:bidi="ar-EG"/>
          <w14:ligatures w14:val="standardContextual"/>
        </w:rPr>
        <w:t>تتسم بالموافقة بشكل عام بمتوسط حسابي عام بلغ (4.1</w:t>
      </w:r>
      <w:r>
        <w:rPr>
          <w:rFonts w:ascii="Sakkal Majalla" w:eastAsia="Calibri" w:hAnsi="Sakkal Majalla" w:cs="Sakkal Majalla" w:hint="cs"/>
          <w:kern w:val="2"/>
          <w:sz w:val="32"/>
          <w:szCs w:val="32"/>
          <w:rtl/>
          <w:lang w:bidi="ar-EG"/>
          <w14:ligatures w14:val="standardContextual"/>
        </w:rPr>
        <w:t>2</w:t>
      </w:r>
      <w:r w:rsidRPr="00B92A89">
        <w:rPr>
          <w:rFonts w:ascii="Sakkal Majalla" w:eastAsia="Calibri" w:hAnsi="Sakkal Majalla" w:cs="Sakkal Majalla" w:hint="cs"/>
          <w:kern w:val="2"/>
          <w:sz w:val="32"/>
          <w:szCs w:val="32"/>
          <w:rtl/>
          <w:lang w:bidi="ar-EG"/>
          <w14:ligatures w14:val="standardContextual"/>
        </w:rPr>
        <w:t>)</w:t>
      </w:r>
      <w:r w:rsidRPr="00B92A89">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cs"/>
          <w:kern w:val="2"/>
          <w:sz w:val="32"/>
          <w:szCs w:val="32"/>
          <w:rtl/>
          <w:lang w:bidi="ar-EG"/>
          <w14:ligatures w14:val="standardContextual"/>
        </w:rPr>
        <w:t>ب</w:t>
      </w:r>
      <w:r w:rsidRPr="00C72667">
        <w:rPr>
          <w:rFonts w:ascii="Sakkal Majalla" w:eastAsia="Calibri" w:hAnsi="Sakkal Majalla" w:cs="Sakkal Majalla" w:hint="eastAsia"/>
          <w:kern w:val="2"/>
          <w:sz w:val="32"/>
          <w:szCs w:val="32"/>
          <w:rtl/>
          <w:lang w:bidi="ar-EG"/>
          <w14:ligatures w14:val="standardContextual"/>
        </w:rPr>
        <w:t>ما</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يعكس</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cs"/>
          <w:kern w:val="2"/>
          <w:sz w:val="32"/>
          <w:szCs w:val="32"/>
          <w:rtl/>
          <w:lang w:bidi="ar-EG"/>
          <w14:ligatures w14:val="standardContextual"/>
        </w:rPr>
        <w:t>موافقة المبحوثين على تمتع المستشفيات الحكومية بمدينة الرياض بالمملكة العربية السعودية بمستوى مرتفع من استخدام أخلاقيات الذكاء الاصطناعي</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cs"/>
          <w:kern w:val="2"/>
          <w:sz w:val="32"/>
          <w:szCs w:val="32"/>
          <w:rtl/>
          <w:lang w:bidi="ar-EG"/>
          <w14:ligatures w14:val="standardContextual"/>
        </w:rPr>
        <w:t xml:space="preserve">وقناعة المبحوثين بوجود تأثير لاستخدام أخلاقيات الذكاء الاصطناعي على </w:t>
      </w:r>
      <w:r>
        <w:rPr>
          <w:rFonts w:ascii="Sakkal Majalla" w:eastAsia="Calibri" w:hAnsi="Sakkal Majalla" w:cs="Sakkal Majalla" w:hint="cs"/>
          <w:kern w:val="2"/>
          <w:sz w:val="32"/>
          <w:szCs w:val="32"/>
          <w:rtl/>
          <w:lang w:bidi="ar-EG"/>
          <w14:ligatures w14:val="standardContextual"/>
        </w:rPr>
        <w:t>رضا العملاء</w:t>
      </w:r>
      <w:r w:rsidRPr="00C72667">
        <w:rPr>
          <w:rFonts w:ascii="Sakkal Majalla" w:eastAsia="Calibri" w:hAnsi="Sakkal Majalla" w:cs="Sakkal Majalla" w:hint="cs"/>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وقد</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تراوحت</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المتوسطات</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الحسابي</w:t>
      </w:r>
      <w:r w:rsidRPr="00C72667">
        <w:rPr>
          <w:rFonts w:ascii="Sakkal Majalla" w:eastAsia="Calibri" w:hAnsi="Sakkal Majalla" w:cs="Sakkal Majalla" w:hint="cs"/>
          <w:kern w:val="2"/>
          <w:sz w:val="32"/>
          <w:szCs w:val="32"/>
          <w:rtl/>
          <w:lang w:bidi="ar-EG"/>
          <w14:ligatures w14:val="standardContextual"/>
        </w:rPr>
        <w:t>ة</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على</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فقرات</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هذا</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المقياس</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بين</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cs"/>
          <w:kern w:val="2"/>
          <w:sz w:val="32"/>
          <w:szCs w:val="32"/>
          <w:rtl/>
          <w:lang w:bidi="ar-EG"/>
          <w14:ligatures w14:val="standardContextual"/>
        </w:rPr>
        <w:t>3.</w:t>
      </w:r>
      <w:r>
        <w:rPr>
          <w:rFonts w:ascii="Sakkal Majalla" w:eastAsia="Calibri" w:hAnsi="Sakkal Majalla" w:cs="Sakkal Majalla" w:hint="cs"/>
          <w:kern w:val="2"/>
          <w:sz w:val="32"/>
          <w:szCs w:val="32"/>
          <w:rtl/>
          <w:lang w:bidi="ar-EG"/>
          <w14:ligatures w14:val="standardContextual"/>
        </w:rPr>
        <w:t>93</w:t>
      </w:r>
      <w:r w:rsidRPr="00C72667">
        <w:rPr>
          <w:rFonts w:ascii="Sakkal Majalla" w:eastAsia="Calibri" w:hAnsi="Sakkal Majalla" w:cs="Sakkal Majalla"/>
          <w:kern w:val="2"/>
          <w:sz w:val="32"/>
          <w:szCs w:val="32"/>
          <w:rtl/>
          <w:lang w:bidi="ar-EG"/>
          <w14:ligatures w14:val="standardContextual"/>
        </w:rPr>
        <w:t xml:space="preserve"> – </w:t>
      </w:r>
      <w:r w:rsidRPr="00C72667">
        <w:rPr>
          <w:rFonts w:ascii="Sakkal Majalla" w:eastAsia="Calibri" w:hAnsi="Sakkal Majalla" w:cs="Sakkal Majalla" w:hint="cs"/>
          <w:kern w:val="2"/>
          <w:sz w:val="32"/>
          <w:szCs w:val="32"/>
          <w:rtl/>
          <w:lang w:bidi="ar-EG"/>
          <w14:ligatures w14:val="standardContextual"/>
        </w:rPr>
        <w:t>4.32</w:t>
      </w:r>
      <w:r w:rsidRPr="00C72667">
        <w:rPr>
          <w:rFonts w:ascii="Sakkal Majalla" w:eastAsia="Calibri" w:hAnsi="Sakkal Majalla" w:cs="Sakkal Majalla"/>
          <w:kern w:val="2"/>
          <w:sz w:val="32"/>
          <w:szCs w:val="32"/>
          <w:rtl/>
          <w:lang w:bidi="ar-EG"/>
          <w14:ligatures w14:val="standardContextual"/>
        </w:rPr>
        <w:t>).</w:t>
      </w:r>
    </w:p>
    <w:p w14:paraId="06BB49F6" w14:textId="77777777" w:rsidR="00C5206C" w:rsidRPr="00C72667" w:rsidRDefault="00C5206C" w:rsidP="00C5206C">
      <w:pPr>
        <w:rPr>
          <w:rFonts w:ascii="Sakkal Majalla" w:eastAsia="Calibri" w:hAnsi="Sakkal Majalla" w:cs="Sakkal Majalla"/>
          <w:kern w:val="2"/>
          <w:sz w:val="32"/>
          <w:szCs w:val="32"/>
          <w:rtl/>
          <w14:ligatures w14:val="standardContextual"/>
        </w:rPr>
      </w:pPr>
      <w:r w:rsidRPr="00C72667">
        <w:rPr>
          <w:rFonts w:ascii="Sakkal Majalla" w:eastAsia="Calibri" w:hAnsi="Sakkal Majalla" w:cs="Sakkal Majalla" w:hint="eastAsia"/>
          <w:kern w:val="2"/>
          <w:sz w:val="32"/>
          <w:szCs w:val="32"/>
          <w:rtl/>
          <w:lang w:bidi="ar-EG"/>
          <w14:ligatures w14:val="standardContextual"/>
        </w:rPr>
        <w:t>وقد</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احتلت</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الفقر</w:t>
      </w:r>
      <w:r w:rsidRPr="00C72667">
        <w:rPr>
          <w:rFonts w:ascii="Sakkal Majalla" w:eastAsia="Calibri" w:hAnsi="Sakkal Majalla" w:cs="Sakkal Majalla" w:hint="cs"/>
          <w:kern w:val="2"/>
          <w:sz w:val="32"/>
          <w:szCs w:val="32"/>
          <w:rtl/>
          <w:lang w:bidi="ar-EG"/>
          <w14:ligatures w14:val="standardContextual"/>
        </w:rPr>
        <w:t>ة</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w:t>
      </w:r>
      <w:r>
        <w:rPr>
          <w:rFonts w:ascii="Sakkal Majalla" w:eastAsia="Calibri" w:hAnsi="Sakkal Majalla" w:cs="Sakkal Majalla" w:hint="cs"/>
          <w:kern w:val="2"/>
          <w:sz w:val="32"/>
          <w:szCs w:val="32"/>
          <w:rtl/>
          <w:lang w:bidi="ar-EG"/>
          <w14:ligatures w14:val="standardContextual"/>
        </w:rPr>
        <w:t>ثالث</w:t>
      </w:r>
      <w:r w:rsidRPr="00C72667">
        <w:rPr>
          <w:rFonts w:ascii="Sakkal Majalla" w:eastAsia="Calibri" w:hAnsi="Sakkal Majalla" w:cs="Sakkal Majalla" w:hint="cs"/>
          <w:kern w:val="2"/>
          <w:sz w:val="32"/>
          <w:szCs w:val="32"/>
          <w:rtl/>
          <w:lang w:bidi="ar-EG"/>
          <w14:ligatures w14:val="standardContextual"/>
        </w:rPr>
        <w:t>ة</w:t>
      </w:r>
      <w:r w:rsidRPr="00C72667">
        <w:rPr>
          <w:rFonts w:ascii="Sakkal Majalla" w:eastAsia="Calibri" w:hAnsi="Sakkal Majalla" w:cs="Sakkal Majalla"/>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 xml:space="preserve">عشر </w:t>
      </w:r>
      <w:r w:rsidRPr="00C72667">
        <w:rPr>
          <w:rFonts w:ascii="Sakkal Majalla" w:eastAsia="Calibri" w:hAnsi="Sakkal Majalla" w:cs="Sakkal Majalla" w:hint="eastAsia"/>
          <w:kern w:val="2"/>
          <w:sz w:val="32"/>
          <w:szCs w:val="32"/>
          <w:rtl/>
          <w:lang w:bidi="ar-EG"/>
          <w14:ligatures w14:val="standardContextual"/>
        </w:rPr>
        <w:t>المركز</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الأول</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بمتوسط</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حسابي</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يبلغ</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cs"/>
          <w:kern w:val="2"/>
          <w:sz w:val="32"/>
          <w:szCs w:val="32"/>
          <w:rtl/>
          <w:lang w:bidi="ar-EG"/>
          <w14:ligatures w14:val="standardContextual"/>
        </w:rPr>
        <w:t>(4.32)</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cs"/>
          <w:kern w:val="2"/>
          <w:sz w:val="32"/>
          <w:szCs w:val="32"/>
          <w:rtl/>
          <w:lang w:bidi="ar-EG"/>
          <w14:ligatures w14:val="standardContextual"/>
        </w:rPr>
        <w:t>بما يشير</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إلى</w:t>
      </w:r>
      <w:r w:rsidRPr="00C72667">
        <w:rPr>
          <w:rFonts w:ascii="Sakkal Majalla" w:eastAsia="Calibri" w:hAnsi="Sakkal Majalla" w:cs="Sakkal Majalla"/>
          <w:kern w:val="2"/>
          <w:sz w:val="32"/>
          <w:szCs w:val="32"/>
          <w:rtl/>
          <w:lang w:bidi="ar-EG"/>
          <w14:ligatures w14:val="standardContextual"/>
        </w:rPr>
        <w:t xml:space="preserve"> </w:t>
      </w:r>
      <w:r>
        <w:rPr>
          <w:rFonts w:ascii="Sakkal Majalla" w:eastAsia="Calibri" w:hAnsi="Sakkal Majalla" w:cs="Sakkal Majalla"/>
          <w:kern w:val="2"/>
          <w:sz w:val="32"/>
          <w:szCs w:val="32"/>
          <w:rtl/>
          <w14:ligatures w14:val="standardContextual"/>
        </w:rPr>
        <w:t>ت</w:t>
      </w:r>
      <w:r w:rsidRPr="00770510">
        <w:rPr>
          <w:rFonts w:ascii="Sakkal Majalla" w:eastAsia="Calibri" w:hAnsi="Sakkal Majalla" w:cs="Sakkal Majalla"/>
          <w:kern w:val="2"/>
          <w:sz w:val="32"/>
          <w:szCs w:val="32"/>
          <w:rtl/>
          <w14:ligatures w14:val="standardContextual"/>
        </w:rPr>
        <w:t>قد</w:t>
      </w:r>
      <w:r>
        <w:rPr>
          <w:rFonts w:ascii="Sakkal Majalla" w:eastAsia="Calibri" w:hAnsi="Sakkal Majalla" w:cs="Sakkal Majalla" w:hint="cs"/>
          <w:kern w:val="2"/>
          <w:sz w:val="32"/>
          <w:szCs w:val="32"/>
          <w:rtl/>
          <w14:ligatures w14:val="standardContextual"/>
        </w:rPr>
        <w:t>ي</w:t>
      </w:r>
      <w:r w:rsidRPr="00770510">
        <w:rPr>
          <w:rFonts w:ascii="Sakkal Majalla" w:eastAsia="Calibri" w:hAnsi="Sakkal Majalla" w:cs="Sakkal Majalla"/>
          <w:kern w:val="2"/>
          <w:sz w:val="32"/>
          <w:szCs w:val="32"/>
          <w:rtl/>
          <w14:ligatures w14:val="standardContextual"/>
        </w:rPr>
        <w:t>م</w:t>
      </w:r>
      <w:r>
        <w:rPr>
          <w:rFonts w:ascii="Sakkal Majalla" w:eastAsia="Calibri" w:hAnsi="Sakkal Majalla" w:cs="Sakkal Majalla" w:hint="cs"/>
          <w:kern w:val="2"/>
          <w:sz w:val="32"/>
          <w:szCs w:val="32"/>
          <w:rtl/>
          <w14:ligatures w14:val="standardContextual"/>
        </w:rPr>
        <w:t xml:space="preserve"> المستشفيات الحكومية بالرياض</w:t>
      </w:r>
      <w:r w:rsidRPr="00770510">
        <w:rPr>
          <w:rFonts w:ascii="Sakkal Majalla" w:eastAsia="Calibri" w:hAnsi="Sakkal Majalla" w:cs="Sakkal Majalla"/>
          <w:kern w:val="2"/>
          <w:sz w:val="32"/>
          <w:szCs w:val="32"/>
          <w:rtl/>
          <w14:ligatures w14:val="standardContextual"/>
        </w:rPr>
        <w:t xml:space="preserve"> المساعد</w:t>
      </w:r>
      <w:r>
        <w:rPr>
          <w:rFonts w:ascii="Sakkal Majalla" w:eastAsia="Calibri" w:hAnsi="Sakkal Majalla" w:cs="Sakkal Majalla" w:hint="cs"/>
          <w:kern w:val="2"/>
          <w:sz w:val="32"/>
          <w:szCs w:val="32"/>
          <w:rtl/>
          <w14:ligatures w14:val="standardContextual"/>
        </w:rPr>
        <w:t>ات</w:t>
      </w:r>
      <w:r w:rsidRPr="00770510">
        <w:rPr>
          <w:rFonts w:ascii="Sakkal Majalla" w:eastAsia="Calibri" w:hAnsi="Sakkal Majalla" w:cs="Sakkal Majalla"/>
          <w:kern w:val="2"/>
          <w:sz w:val="32"/>
          <w:szCs w:val="32"/>
          <w:rtl/>
          <w14:ligatures w14:val="standardContextual"/>
        </w:rPr>
        <w:t xml:space="preserve"> اللازمة للعملاء لفهم دور الذكاء الاصطناعي في الخدمة</w:t>
      </w:r>
      <w:r>
        <w:rPr>
          <w:rFonts w:ascii="Sakkal Majalla" w:eastAsia="Calibri" w:hAnsi="Sakkal Majalla" w:cs="Sakkal Majalla" w:hint="cs"/>
          <w:kern w:val="2"/>
          <w:sz w:val="32"/>
          <w:szCs w:val="32"/>
          <w:rtl/>
          <w14:ligatures w14:val="standardContextual"/>
        </w:rPr>
        <w:t xml:space="preserve"> المقدمة لهم</w:t>
      </w:r>
      <w:r w:rsidRPr="00C72667">
        <w:rPr>
          <w:rFonts w:ascii="Sakkal Majalla" w:eastAsia="Calibri" w:hAnsi="Sakkal Majalla" w:cs="Sakkal Majalla" w:hint="cs"/>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في</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حين</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احتلت</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الفقر</w:t>
      </w:r>
      <w:r w:rsidRPr="00C72667">
        <w:rPr>
          <w:rFonts w:ascii="Sakkal Majalla" w:eastAsia="Calibri" w:hAnsi="Sakkal Majalla" w:cs="Sakkal Majalla" w:hint="cs"/>
          <w:kern w:val="2"/>
          <w:sz w:val="32"/>
          <w:szCs w:val="32"/>
          <w:rtl/>
          <w:lang w:bidi="ar-EG"/>
          <w14:ligatures w14:val="standardContextual"/>
        </w:rPr>
        <w:t>ة</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w:t>
      </w:r>
      <w:r>
        <w:rPr>
          <w:rFonts w:ascii="Sakkal Majalla" w:eastAsia="Calibri" w:hAnsi="Sakkal Majalla" w:cs="Sakkal Majalla" w:hint="cs"/>
          <w:kern w:val="2"/>
          <w:sz w:val="32"/>
          <w:szCs w:val="32"/>
          <w:rtl/>
          <w:lang w:bidi="ar-EG"/>
          <w14:ligatures w14:val="standardContextual"/>
        </w:rPr>
        <w:t>تاسع</w:t>
      </w:r>
      <w:r w:rsidRPr="00C72667">
        <w:rPr>
          <w:rFonts w:ascii="Sakkal Majalla" w:eastAsia="Calibri" w:hAnsi="Sakkal Majalla" w:cs="Sakkal Majalla" w:hint="cs"/>
          <w:kern w:val="2"/>
          <w:sz w:val="32"/>
          <w:szCs w:val="32"/>
          <w:rtl/>
          <w:lang w:bidi="ar-EG"/>
          <w14:ligatures w14:val="standardContextual"/>
        </w:rPr>
        <w:t>ة</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المركز</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الأخير</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بين</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فقرات</w:t>
      </w:r>
      <w:r w:rsidRPr="00C72667">
        <w:rPr>
          <w:rFonts w:ascii="Sakkal Majalla" w:eastAsia="Calibri" w:hAnsi="Sakkal Majalla" w:cs="Sakkal Majalla"/>
          <w:kern w:val="2"/>
          <w:sz w:val="32"/>
          <w:szCs w:val="32"/>
          <w:rtl/>
          <w:lang w:bidi="ar-EG"/>
          <w14:ligatures w14:val="standardContextual"/>
        </w:rPr>
        <w:t xml:space="preserve"> </w:t>
      </w:r>
      <w:r w:rsidRPr="00C72667">
        <w:rPr>
          <w:rFonts w:ascii="Sakkal Majalla" w:eastAsia="Calibri" w:hAnsi="Sakkal Majalla" w:cs="Sakkal Majalla" w:hint="eastAsia"/>
          <w:kern w:val="2"/>
          <w:sz w:val="32"/>
          <w:szCs w:val="32"/>
          <w:rtl/>
          <w:lang w:bidi="ar-EG"/>
          <w14:ligatures w14:val="standardContextual"/>
        </w:rPr>
        <w:t>الم</w:t>
      </w:r>
      <w:r w:rsidRPr="00C72667">
        <w:rPr>
          <w:rFonts w:ascii="Sakkal Majalla" w:eastAsia="Calibri" w:hAnsi="Sakkal Majalla" w:cs="Sakkal Majalla" w:hint="cs"/>
          <w:kern w:val="2"/>
          <w:sz w:val="32"/>
          <w:szCs w:val="32"/>
          <w:rtl/>
          <w:lang w:bidi="ar-EG"/>
          <w14:ligatures w14:val="standardContextual"/>
        </w:rPr>
        <w:t>قياس بمتوسط (3.</w:t>
      </w:r>
      <w:r>
        <w:rPr>
          <w:rFonts w:ascii="Sakkal Majalla" w:eastAsia="Calibri" w:hAnsi="Sakkal Majalla" w:cs="Sakkal Majalla" w:hint="cs"/>
          <w:kern w:val="2"/>
          <w:sz w:val="32"/>
          <w:szCs w:val="32"/>
          <w:rtl/>
          <w:lang w:bidi="ar-EG"/>
          <w14:ligatures w14:val="standardContextual"/>
        </w:rPr>
        <w:t>93</w:t>
      </w:r>
      <w:r w:rsidRPr="00C72667">
        <w:rPr>
          <w:rFonts w:ascii="Sakkal Majalla" w:eastAsia="Calibri" w:hAnsi="Sakkal Majalla" w:cs="Sakkal Majalla" w:hint="cs"/>
          <w:kern w:val="2"/>
          <w:sz w:val="32"/>
          <w:szCs w:val="32"/>
          <w:rtl/>
          <w:lang w:bidi="ar-EG"/>
          <w14:ligatures w14:val="standardContextual"/>
        </w:rPr>
        <w:t xml:space="preserve">), بما يشير إلى </w:t>
      </w:r>
      <w:r>
        <w:rPr>
          <w:rFonts w:ascii="Sakkal Majalla" w:eastAsia="Calibri" w:hAnsi="Sakkal Majalla" w:cs="Sakkal Majalla" w:hint="cs"/>
          <w:kern w:val="2"/>
          <w:sz w:val="32"/>
          <w:szCs w:val="32"/>
          <w:rtl/>
          <w:lang w:bidi="ar-EG"/>
          <w14:ligatures w14:val="standardContextual"/>
        </w:rPr>
        <w:t xml:space="preserve">موافقة أفراد عينة الدراسة على </w:t>
      </w:r>
      <w:r>
        <w:rPr>
          <w:rFonts w:ascii="Sakkal Majalla" w:eastAsia="Calibri" w:hAnsi="Sakkal Majalla" w:cs="Sakkal Majalla"/>
          <w:kern w:val="2"/>
          <w:sz w:val="32"/>
          <w:szCs w:val="32"/>
          <w:rtl/>
          <w14:ligatures w14:val="standardContextual"/>
        </w:rPr>
        <w:t xml:space="preserve">تفاعل </w:t>
      </w:r>
      <w:r w:rsidRPr="00770510">
        <w:rPr>
          <w:rFonts w:ascii="Sakkal Majalla" w:eastAsia="Calibri" w:hAnsi="Sakkal Majalla" w:cs="Sakkal Majalla"/>
          <w:kern w:val="2"/>
          <w:sz w:val="32"/>
          <w:szCs w:val="32"/>
          <w:rtl/>
          <w14:ligatures w14:val="standardContextual"/>
        </w:rPr>
        <w:t>العملاء مع نتائج الذكاء الاصطناعي</w:t>
      </w:r>
      <w:r>
        <w:rPr>
          <w:rFonts w:ascii="Sakkal Majalla" w:eastAsia="Calibri" w:hAnsi="Sakkal Majalla" w:cs="Sakkal Majalla" w:hint="cs"/>
          <w:kern w:val="2"/>
          <w:sz w:val="32"/>
          <w:szCs w:val="32"/>
          <w:rtl/>
          <w14:ligatures w14:val="standardContextual"/>
        </w:rPr>
        <w:t xml:space="preserve"> بشكل إيجابي.</w:t>
      </w:r>
    </w:p>
    <w:p w14:paraId="5A1124FA" w14:textId="77777777" w:rsidR="00C5206C" w:rsidRDefault="00C5206C" w:rsidP="00C5206C">
      <w:pPr>
        <w:rPr>
          <w:rFonts w:ascii="Sakkal Majalla" w:eastAsia="Calibri" w:hAnsi="Sakkal Majalla" w:cs="Sakkal Majalla"/>
          <w:kern w:val="2"/>
          <w:sz w:val="32"/>
          <w:szCs w:val="32"/>
          <w:rtl/>
          <w14:ligatures w14:val="standardContextual"/>
        </w:rPr>
      </w:pPr>
      <w:r w:rsidRPr="00C72667">
        <w:rPr>
          <w:rFonts w:ascii="Sakkal Majalla" w:eastAsia="Calibri" w:hAnsi="Sakkal Majalla" w:cs="Sakkal Majalla" w:hint="cs"/>
          <w:kern w:val="2"/>
          <w:sz w:val="32"/>
          <w:szCs w:val="32"/>
          <w:rtl/>
          <w:lang w:bidi="ar-EG"/>
          <w14:ligatures w14:val="standardContextual"/>
        </w:rPr>
        <w:t xml:space="preserve">وقد احتلت الفقرة </w:t>
      </w:r>
      <w:r>
        <w:rPr>
          <w:rFonts w:ascii="Sakkal Majalla" w:eastAsia="Calibri" w:hAnsi="Sakkal Majalla" w:cs="Sakkal Majalla" w:hint="cs"/>
          <w:kern w:val="2"/>
          <w:sz w:val="32"/>
          <w:szCs w:val="32"/>
          <w:rtl/>
          <w:lang w:bidi="ar-EG"/>
          <w14:ligatures w14:val="standardContextual"/>
        </w:rPr>
        <w:t>الخامس</w:t>
      </w:r>
      <w:r w:rsidRPr="00C72667">
        <w:rPr>
          <w:rFonts w:ascii="Sakkal Majalla" w:eastAsia="Calibri" w:hAnsi="Sakkal Majalla" w:cs="Sakkal Majalla" w:hint="cs"/>
          <w:kern w:val="2"/>
          <w:sz w:val="32"/>
          <w:szCs w:val="32"/>
          <w:rtl/>
          <w:lang w:bidi="ar-EG"/>
          <w14:ligatures w14:val="standardContextual"/>
        </w:rPr>
        <w:t>ة المركز الثاني بين فقرات المقياس بمتوسط (4.2</w:t>
      </w:r>
      <w:r>
        <w:rPr>
          <w:rFonts w:ascii="Sakkal Majalla" w:eastAsia="Calibri" w:hAnsi="Sakkal Majalla" w:cs="Sakkal Majalla" w:hint="cs"/>
          <w:kern w:val="2"/>
          <w:sz w:val="32"/>
          <w:szCs w:val="32"/>
          <w:rtl/>
          <w:lang w:bidi="ar-EG"/>
          <w14:ligatures w14:val="standardContextual"/>
        </w:rPr>
        <w:t>5</w:t>
      </w:r>
      <w:r w:rsidRPr="00C72667">
        <w:rPr>
          <w:rFonts w:ascii="Sakkal Majalla" w:eastAsia="Calibri" w:hAnsi="Sakkal Majalla" w:cs="Sakkal Majalla" w:hint="cs"/>
          <w:kern w:val="2"/>
          <w:sz w:val="32"/>
          <w:szCs w:val="32"/>
          <w:rtl/>
          <w:lang w:bidi="ar-EG"/>
          <w14:ligatures w14:val="standardContextual"/>
        </w:rPr>
        <w:t>), بما يشير إلى موافقة المبحوثين بشدة على أن</w:t>
      </w:r>
      <w:r w:rsidRPr="00C72667">
        <w:rPr>
          <w:rFonts w:ascii="Sakkal Majalla" w:eastAsia="Calibri" w:hAnsi="Sakkal Majalla" w:cs="Sakkal Majalla"/>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العملاء يتم إبلاغهم بكيفية استخدام الذكاء الاصطناعي</w:t>
      </w:r>
      <w:r w:rsidRPr="00C72667">
        <w:rPr>
          <w:rFonts w:ascii="Sakkal Majalla" w:eastAsia="Calibri" w:hAnsi="Sakkal Majalla" w:cs="Sakkal Majalla" w:hint="cs"/>
          <w:kern w:val="2"/>
          <w:sz w:val="32"/>
          <w:szCs w:val="32"/>
          <w:rtl/>
          <w14:ligatures w14:val="standardContextual"/>
        </w:rPr>
        <w:t>,</w:t>
      </w:r>
      <w:r>
        <w:rPr>
          <w:rFonts w:ascii="Sakkal Majalla" w:eastAsia="Calibri" w:hAnsi="Sakkal Majalla" w:cs="Sakkal Majalla" w:hint="cs"/>
          <w:kern w:val="2"/>
          <w:sz w:val="32"/>
          <w:szCs w:val="32"/>
          <w:rtl/>
          <w14:ligatures w14:val="standardContextual"/>
        </w:rPr>
        <w:t xml:space="preserve"> ويليها في الترتيب الفقرة الرابعة التي تحتل المركز الثالث </w:t>
      </w:r>
      <w:r w:rsidRPr="00C72667">
        <w:rPr>
          <w:rFonts w:ascii="Sakkal Majalla" w:eastAsia="Calibri" w:hAnsi="Sakkal Majalla" w:cs="Sakkal Majalla" w:hint="cs"/>
          <w:kern w:val="2"/>
          <w:sz w:val="32"/>
          <w:szCs w:val="32"/>
          <w:rtl/>
          <w14:ligatures w14:val="standardContextual"/>
        </w:rPr>
        <w:t>بمتوسط (4.2</w:t>
      </w:r>
      <w:r>
        <w:rPr>
          <w:rFonts w:ascii="Sakkal Majalla" w:eastAsia="Calibri" w:hAnsi="Sakkal Majalla" w:cs="Sakkal Majalla" w:hint="cs"/>
          <w:kern w:val="2"/>
          <w:sz w:val="32"/>
          <w:szCs w:val="32"/>
          <w:rtl/>
          <w14:ligatures w14:val="standardContextual"/>
        </w:rPr>
        <w:t>3</w:t>
      </w:r>
      <w:r w:rsidRPr="00C72667">
        <w:rPr>
          <w:rFonts w:ascii="Sakkal Majalla" w:eastAsia="Calibri" w:hAnsi="Sakkal Majalla" w:cs="Sakkal Majalla" w:hint="cs"/>
          <w:kern w:val="2"/>
          <w:sz w:val="32"/>
          <w:szCs w:val="32"/>
          <w:rtl/>
          <w14:ligatures w14:val="standardContextual"/>
        </w:rPr>
        <w:t>), بما يشير إلى أن</w:t>
      </w:r>
      <w:r w:rsidRPr="00770510">
        <w:rPr>
          <w:rFonts w:ascii="Sakkal Majalla" w:eastAsia="Calibri" w:hAnsi="Sakkal Majalla" w:cs="Sakkal Majalla"/>
          <w:kern w:val="2"/>
          <w:sz w:val="32"/>
          <w:szCs w:val="32"/>
          <w:rtl/>
          <w14:ligatures w14:val="standardContextual"/>
        </w:rPr>
        <w:t xml:space="preserve"> العملاء </w:t>
      </w:r>
      <w:r>
        <w:rPr>
          <w:rFonts w:ascii="Sakkal Majalla" w:eastAsia="Calibri" w:hAnsi="Sakkal Majalla" w:cs="Sakkal Majalla" w:hint="cs"/>
          <w:kern w:val="2"/>
          <w:sz w:val="32"/>
          <w:szCs w:val="32"/>
          <w:rtl/>
          <w14:ligatures w14:val="standardContextual"/>
        </w:rPr>
        <w:t xml:space="preserve">يجدون </w:t>
      </w:r>
      <w:r>
        <w:rPr>
          <w:rFonts w:ascii="Sakkal Majalla" w:eastAsia="Calibri" w:hAnsi="Sakkal Majalla" w:cs="Sakkal Majalla"/>
          <w:kern w:val="2"/>
          <w:sz w:val="32"/>
          <w:szCs w:val="32"/>
          <w:rtl/>
          <w14:ligatures w14:val="standardContextual"/>
        </w:rPr>
        <w:t>اهتمامًا أكب</w:t>
      </w:r>
      <w:r>
        <w:rPr>
          <w:rFonts w:ascii="Sakkal Majalla" w:eastAsia="Calibri" w:hAnsi="Sakkal Majalla" w:cs="Sakkal Majalla" w:hint="cs"/>
          <w:kern w:val="2"/>
          <w:sz w:val="32"/>
          <w:szCs w:val="32"/>
          <w:rtl/>
          <w14:ligatures w14:val="standardContextual"/>
        </w:rPr>
        <w:t xml:space="preserve">ر </w:t>
      </w:r>
      <w:r w:rsidRPr="00770510">
        <w:rPr>
          <w:rFonts w:ascii="Sakkal Majalla" w:eastAsia="Calibri" w:hAnsi="Sakkal Majalla" w:cs="Sakkal Majalla"/>
          <w:kern w:val="2"/>
          <w:sz w:val="32"/>
          <w:szCs w:val="32"/>
          <w:rtl/>
          <w14:ligatures w14:val="standardContextual"/>
        </w:rPr>
        <w:t>باحتياجاتهم الشخصية</w:t>
      </w:r>
      <w:r w:rsidRPr="00C72667">
        <w:rPr>
          <w:rFonts w:ascii="Sakkal Majalla" w:eastAsia="Calibri" w:hAnsi="Sakkal Majalla" w:cs="Sakkal Majalla" w:hint="cs"/>
          <w:kern w:val="2"/>
          <w:sz w:val="32"/>
          <w:szCs w:val="32"/>
          <w:rtl/>
          <w14:ligatures w14:val="standardContextual"/>
        </w:rPr>
        <w:t>, حيث وافق المبحوثين بشدة على هذا الرأي</w:t>
      </w:r>
      <w:r>
        <w:rPr>
          <w:rFonts w:ascii="Sakkal Majalla" w:eastAsia="Calibri" w:hAnsi="Sakkal Majalla" w:cs="Sakkal Majalla" w:hint="cs"/>
          <w:kern w:val="2"/>
          <w:sz w:val="32"/>
          <w:szCs w:val="32"/>
          <w:rtl/>
          <w14:ligatures w14:val="standardContextual"/>
        </w:rPr>
        <w:t>.</w:t>
      </w:r>
    </w:p>
    <w:p w14:paraId="5EC47704" w14:textId="77777777" w:rsidR="00C5206C" w:rsidRPr="00C72667" w:rsidRDefault="00C5206C" w:rsidP="00C5206C">
      <w:pPr>
        <w:rPr>
          <w:rFonts w:ascii="Sakkal Majalla" w:eastAsia="Calibri" w:hAnsi="Sakkal Majalla" w:cs="Sakkal Majalla"/>
          <w:kern w:val="2"/>
          <w:sz w:val="32"/>
          <w:szCs w:val="32"/>
          <w:rtl/>
          <w14:ligatures w14:val="standardContextual"/>
        </w:rPr>
      </w:pPr>
      <w:r w:rsidRPr="00C72667">
        <w:rPr>
          <w:rFonts w:ascii="Sakkal Majalla" w:eastAsia="Calibri" w:hAnsi="Sakkal Majalla" w:cs="Sakkal Majalla" w:hint="cs"/>
          <w:kern w:val="2"/>
          <w:sz w:val="32"/>
          <w:szCs w:val="32"/>
          <w:rtl/>
          <w14:ligatures w14:val="standardContextual"/>
        </w:rPr>
        <w:t>وجا</w:t>
      </w:r>
      <w:r>
        <w:rPr>
          <w:rFonts w:ascii="Sakkal Majalla" w:eastAsia="Calibri" w:hAnsi="Sakkal Majalla" w:cs="Sakkal Majalla" w:hint="cs"/>
          <w:kern w:val="2"/>
          <w:sz w:val="32"/>
          <w:szCs w:val="32"/>
          <w:rtl/>
          <w14:ligatures w14:val="standardContextual"/>
        </w:rPr>
        <w:t>ء في المركز الرابع الفقرة الثانية بمتوسط (4.22</w:t>
      </w:r>
      <w:r w:rsidRPr="00C72667">
        <w:rPr>
          <w:rFonts w:ascii="Sakkal Majalla" w:eastAsia="Calibri" w:hAnsi="Sakkal Majalla" w:cs="Sakkal Majalla" w:hint="cs"/>
          <w:kern w:val="2"/>
          <w:sz w:val="32"/>
          <w:szCs w:val="32"/>
          <w:rtl/>
          <w14:ligatures w14:val="standardContextual"/>
        </w:rPr>
        <w:t xml:space="preserve">), بما يشير إلى موافقة المبحوثين </w:t>
      </w:r>
      <w:r>
        <w:rPr>
          <w:rFonts w:ascii="Sakkal Majalla" w:eastAsia="Calibri" w:hAnsi="Sakkal Majalla" w:cs="Sakkal Majalla" w:hint="cs"/>
          <w:kern w:val="2"/>
          <w:sz w:val="32"/>
          <w:szCs w:val="32"/>
          <w:rtl/>
          <w14:ligatures w14:val="standardContextual"/>
        </w:rPr>
        <w:t xml:space="preserve">بشدة </w:t>
      </w:r>
      <w:r w:rsidRPr="00C72667">
        <w:rPr>
          <w:rFonts w:ascii="Sakkal Majalla" w:eastAsia="Calibri" w:hAnsi="Sakkal Majalla" w:cs="Sakkal Majalla" w:hint="cs"/>
          <w:kern w:val="2"/>
          <w:sz w:val="32"/>
          <w:szCs w:val="32"/>
          <w:rtl/>
          <w14:ligatures w14:val="standardContextual"/>
        </w:rPr>
        <w:t>على أن</w:t>
      </w:r>
      <w:r w:rsidRPr="00C72667">
        <w:rPr>
          <w:rFonts w:ascii="Sakkal Majalla" w:eastAsia="Calibri" w:hAnsi="Sakkal Majalla" w:cs="Sakkal Majalla"/>
          <w:kern w:val="2"/>
          <w:sz w:val="32"/>
          <w:szCs w:val="32"/>
          <w:rtl/>
          <w14:ligatures w14:val="standardContextual"/>
        </w:rPr>
        <w:t xml:space="preserve"> </w:t>
      </w:r>
      <w:r>
        <w:rPr>
          <w:rFonts w:ascii="Sakkal Majalla" w:eastAsia="Calibri" w:hAnsi="Sakkal Majalla" w:cs="Sakkal Majalla" w:hint="cs"/>
          <w:kern w:val="2"/>
          <w:sz w:val="32"/>
          <w:szCs w:val="32"/>
          <w:rtl/>
          <w14:ligatures w14:val="standardContextual"/>
        </w:rPr>
        <w:t>الخدمات</w:t>
      </w:r>
      <w:r w:rsidRPr="00C72667">
        <w:rPr>
          <w:rFonts w:ascii="Sakkal Majalla" w:eastAsia="Calibri" w:hAnsi="Sakkal Majalla" w:cs="Sakkal Majalla"/>
          <w:kern w:val="2"/>
          <w:sz w:val="32"/>
          <w:szCs w:val="32"/>
          <w:rtl/>
          <w14:ligatures w14:val="standardContextual"/>
        </w:rPr>
        <w:t xml:space="preserve"> </w:t>
      </w:r>
      <w:r w:rsidRPr="00C72667">
        <w:rPr>
          <w:rFonts w:ascii="Sakkal Majalla" w:eastAsia="Calibri" w:hAnsi="Sakkal Majalla" w:cs="Sakkal Majalla" w:hint="cs"/>
          <w:kern w:val="2"/>
          <w:sz w:val="32"/>
          <w:szCs w:val="32"/>
          <w:rtl/>
          <w14:ligatures w14:val="standardContextual"/>
        </w:rPr>
        <w:t xml:space="preserve">في المستشفيات الحكومية بمدينة الرياض </w:t>
      </w:r>
      <w:r>
        <w:rPr>
          <w:rFonts w:ascii="Sakkal Majalla" w:eastAsia="Calibri" w:hAnsi="Sakkal Majalla" w:cs="Sakkal Majalla" w:hint="cs"/>
          <w:kern w:val="2"/>
          <w:sz w:val="32"/>
          <w:szCs w:val="32"/>
          <w:rtl/>
          <w14:ligatures w14:val="standardContextual"/>
        </w:rPr>
        <w:t>أصبحت أكثر دقة وفعالية بالاعتماد على أساليب الذكاء الاصطناعي</w:t>
      </w:r>
      <w:r w:rsidRPr="00C72667">
        <w:rPr>
          <w:rFonts w:ascii="Sakkal Majalla" w:eastAsia="Calibri" w:hAnsi="Sakkal Majalla" w:cs="Sakkal Majalla" w:hint="cs"/>
          <w:kern w:val="2"/>
          <w:sz w:val="32"/>
          <w:szCs w:val="32"/>
          <w:rtl/>
          <w14:ligatures w14:val="standardContextual"/>
        </w:rPr>
        <w:t>, واح</w:t>
      </w:r>
      <w:r>
        <w:rPr>
          <w:rFonts w:ascii="Sakkal Majalla" w:eastAsia="Calibri" w:hAnsi="Sakkal Majalla" w:cs="Sakkal Majalla" w:hint="cs"/>
          <w:kern w:val="2"/>
          <w:sz w:val="32"/>
          <w:szCs w:val="32"/>
          <w:rtl/>
          <w14:ligatures w14:val="standardContextual"/>
        </w:rPr>
        <w:t xml:space="preserve">تلت الفقرة الأولى </w:t>
      </w:r>
      <w:r w:rsidRPr="00C72667">
        <w:rPr>
          <w:rFonts w:ascii="Sakkal Majalla" w:eastAsia="Calibri" w:hAnsi="Sakkal Majalla" w:cs="Sakkal Majalla" w:hint="cs"/>
          <w:kern w:val="2"/>
          <w:sz w:val="32"/>
          <w:szCs w:val="32"/>
          <w:rtl/>
          <w14:ligatures w14:val="standardContextual"/>
        </w:rPr>
        <w:t>المركز الخامس بين فقرات المقياس بمتوسط (4.</w:t>
      </w:r>
      <w:r>
        <w:rPr>
          <w:rFonts w:ascii="Sakkal Majalla" w:eastAsia="Calibri" w:hAnsi="Sakkal Majalla" w:cs="Sakkal Majalla" w:hint="cs"/>
          <w:kern w:val="2"/>
          <w:sz w:val="32"/>
          <w:szCs w:val="32"/>
          <w:rtl/>
          <w14:ligatures w14:val="standardContextual"/>
        </w:rPr>
        <w:t>20</w:t>
      </w:r>
      <w:r w:rsidRPr="00C72667">
        <w:rPr>
          <w:rFonts w:ascii="Sakkal Majalla" w:eastAsia="Calibri" w:hAnsi="Sakkal Majalla" w:cs="Sakkal Majalla" w:hint="cs"/>
          <w:kern w:val="2"/>
          <w:sz w:val="32"/>
          <w:szCs w:val="32"/>
          <w:rtl/>
          <w14:ligatures w14:val="standardContextual"/>
        </w:rPr>
        <w:t>), بما يشير إلى</w:t>
      </w:r>
      <w:r>
        <w:rPr>
          <w:rFonts w:ascii="Sakkal Majalla" w:eastAsia="Calibri" w:hAnsi="Sakkal Majalla" w:cs="Sakkal Majalla" w:hint="cs"/>
          <w:kern w:val="2"/>
          <w:sz w:val="32"/>
          <w:szCs w:val="32"/>
          <w:rtl/>
          <w14:ligatures w14:val="standardContextual"/>
        </w:rPr>
        <w:t xml:space="preserve"> الموافقة بشدة </w:t>
      </w:r>
      <w:r w:rsidRPr="00C72667">
        <w:rPr>
          <w:rFonts w:ascii="Sakkal Majalla" w:eastAsia="Calibri" w:hAnsi="Sakkal Majalla" w:cs="Sakkal Majalla" w:hint="cs"/>
          <w:kern w:val="2"/>
          <w:sz w:val="32"/>
          <w:szCs w:val="32"/>
          <w:rtl/>
          <w14:ligatures w14:val="standardContextual"/>
        </w:rPr>
        <w:t xml:space="preserve">على </w:t>
      </w:r>
      <w:r w:rsidRPr="00770510">
        <w:rPr>
          <w:rFonts w:ascii="Sakkal Majalla" w:eastAsia="Calibri" w:hAnsi="Sakkal Majalla" w:cs="Sakkal Majalla"/>
          <w:kern w:val="2"/>
          <w:sz w:val="32"/>
          <w:szCs w:val="32"/>
          <w:rtl/>
          <w14:ligatures w14:val="standardContextual"/>
        </w:rPr>
        <w:t>شع</w:t>
      </w:r>
      <w:r>
        <w:rPr>
          <w:rFonts w:ascii="Sakkal Majalla" w:eastAsia="Calibri" w:hAnsi="Sakkal Majalla" w:cs="Sakkal Majalla" w:hint="cs"/>
          <w:kern w:val="2"/>
          <w:sz w:val="32"/>
          <w:szCs w:val="32"/>
          <w:rtl/>
          <w14:ligatures w14:val="standardContextual"/>
        </w:rPr>
        <w:t>و</w:t>
      </w:r>
      <w:r w:rsidRPr="00770510">
        <w:rPr>
          <w:rFonts w:ascii="Sakkal Majalla" w:eastAsia="Calibri" w:hAnsi="Sakkal Majalla" w:cs="Sakkal Majalla"/>
          <w:kern w:val="2"/>
          <w:sz w:val="32"/>
          <w:szCs w:val="32"/>
          <w:rtl/>
          <w14:ligatures w14:val="standardContextual"/>
        </w:rPr>
        <w:t>ر العملاء بالثقة في استخدام الذكاء الاصطناعي في التشخيص</w:t>
      </w:r>
      <w:r w:rsidRPr="00C72667">
        <w:rPr>
          <w:rFonts w:ascii="Sakkal Majalla" w:eastAsia="Calibri" w:hAnsi="Sakkal Majalla" w:cs="Sakkal Majalla" w:hint="cs"/>
          <w:kern w:val="2"/>
          <w:sz w:val="32"/>
          <w:szCs w:val="32"/>
          <w:rtl/>
          <w14:ligatures w14:val="standardContextual"/>
        </w:rPr>
        <w:t>.</w:t>
      </w:r>
    </w:p>
    <w:p w14:paraId="3216B962" w14:textId="77777777" w:rsidR="00C5206C" w:rsidRDefault="00C5206C" w:rsidP="00C5206C">
      <w:pPr>
        <w:rPr>
          <w:rFonts w:ascii="Sakkal Majalla" w:eastAsia="Calibri" w:hAnsi="Sakkal Majalla" w:cs="Sakkal Majalla"/>
          <w:kern w:val="2"/>
          <w:sz w:val="32"/>
          <w:szCs w:val="32"/>
          <w:rtl/>
          <w14:ligatures w14:val="standardContextual"/>
        </w:rPr>
      </w:pPr>
      <w:r w:rsidRPr="00C72667">
        <w:rPr>
          <w:rFonts w:ascii="Sakkal Majalla" w:eastAsia="Calibri" w:hAnsi="Sakkal Majalla" w:cs="Sakkal Majalla" w:hint="cs"/>
          <w:kern w:val="2"/>
          <w:sz w:val="32"/>
          <w:szCs w:val="32"/>
          <w:rtl/>
          <w14:ligatures w14:val="standardContextual"/>
        </w:rPr>
        <w:lastRenderedPageBreak/>
        <w:t xml:space="preserve">وفي المركز السادس </w:t>
      </w:r>
      <w:r>
        <w:rPr>
          <w:rFonts w:ascii="Sakkal Majalla" w:eastAsia="Calibri" w:hAnsi="Sakkal Majalla" w:cs="Sakkal Majalla" w:hint="cs"/>
          <w:kern w:val="2"/>
          <w:sz w:val="32"/>
          <w:szCs w:val="32"/>
          <w:rtl/>
          <w14:ligatures w14:val="standardContextual"/>
        </w:rPr>
        <w:t xml:space="preserve">تأتي الفقرة السادسة بمتوسط (4.19) لتشير إلى </w:t>
      </w:r>
      <w:r w:rsidRPr="00B804F6">
        <w:rPr>
          <w:rFonts w:ascii="Sakkal Majalla" w:eastAsia="Calibri" w:hAnsi="Sakkal Majalla" w:cs="Sakkal Majalla"/>
          <w:kern w:val="2"/>
          <w:sz w:val="32"/>
          <w:szCs w:val="32"/>
          <w:rtl/>
          <w14:ligatures w14:val="standardContextual"/>
        </w:rPr>
        <w:t>شع</w:t>
      </w:r>
      <w:r>
        <w:rPr>
          <w:rFonts w:ascii="Sakkal Majalla" w:eastAsia="Calibri" w:hAnsi="Sakkal Majalla" w:cs="Sakkal Majalla" w:hint="cs"/>
          <w:kern w:val="2"/>
          <w:sz w:val="32"/>
          <w:szCs w:val="32"/>
          <w:rtl/>
          <w14:ligatures w14:val="standardContextual"/>
        </w:rPr>
        <w:t>و</w:t>
      </w:r>
      <w:r w:rsidRPr="00B804F6">
        <w:rPr>
          <w:rFonts w:ascii="Sakkal Majalla" w:eastAsia="Calibri" w:hAnsi="Sakkal Majalla" w:cs="Sakkal Majalla"/>
          <w:kern w:val="2"/>
          <w:sz w:val="32"/>
          <w:szCs w:val="32"/>
          <w:rtl/>
          <w14:ligatures w14:val="standardContextual"/>
        </w:rPr>
        <w:t>ر المرضى بالراحة تجاه التعامل مع الأنظمة الذكية</w:t>
      </w:r>
      <w:r>
        <w:rPr>
          <w:rFonts w:ascii="Sakkal Majalla" w:eastAsia="Calibri" w:hAnsi="Sakkal Majalla" w:cs="Sakkal Majalla" w:hint="cs"/>
          <w:kern w:val="2"/>
          <w:sz w:val="32"/>
          <w:szCs w:val="32"/>
          <w:rtl/>
          <w:lang w:bidi="ar-EG"/>
          <w14:ligatures w14:val="standardContextual"/>
        </w:rPr>
        <w:t>, وفي المركز السابع وبمتوسط (4.14) تأتي الفقرة الثانية لتؤكد أن</w:t>
      </w:r>
      <w:r w:rsidRPr="00B804F6">
        <w:rPr>
          <w:rFonts w:ascii="Sakkal Majalla" w:eastAsia="Calibri" w:hAnsi="Sakkal Majalla" w:cs="Sakkal Majalla"/>
          <w:kern w:val="2"/>
          <w:sz w:val="32"/>
          <w:szCs w:val="32"/>
          <w:rtl/>
          <w14:ligatures w14:val="standardContextual"/>
        </w:rPr>
        <w:t xml:space="preserve"> استخدام الذكاء الاصطناعي </w:t>
      </w:r>
      <w:r>
        <w:rPr>
          <w:rFonts w:ascii="Sakkal Majalla" w:eastAsia="Calibri" w:hAnsi="Sakkal Majalla" w:cs="Sakkal Majalla" w:hint="cs"/>
          <w:kern w:val="2"/>
          <w:sz w:val="32"/>
          <w:szCs w:val="32"/>
          <w:rtl/>
          <w14:ligatures w14:val="standardContextual"/>
        </w:rPr>
        <w:t xml:space="preserve">يؤدي </w:t>
      </w:r>
      <w:r w:rsidRPr="00B804F6">
        <w:rPr>
          <w:rFonts w:ascii="Sakkal Majalla" w:eastAsia="Calibri" w:hAnsi="Sakkal Majalla" w:cs="Sakkal Majalla"/>
          <w:kern w:val="2"/>
          <w:sz w:val="32"/>
          <w:szCs w:val="32"/>
          <w:rtl/>
          <w14:ligatures w14:val="standardContextual"/>
        </w:rPr>
        <w:t>إلى تقليل أوقات الانتظار</w:t>
      </w:r>
      <w:r>
        <w:rPr>
          <w:rFonts w:ascii="Sakkal Majalla" w:eastAsia="Calibri" w:hAnsi="Sakkal Majalla" w:cs="Sakkal Majalla" w:hint="cs"/>
          <w:kern w:val="2"/>
          <w:sz w:val="32"/>
          <w:szCs w:val="32"/>
          <w:rtl/>
          <w14:ligatures w14:val="standardContextual"/>
        </w:rPr>
        <w:t xml:space="preserve"> للعملاء, وتحتل الفقرة الثامنة المركز الثامن بمتوسط (4.13), لتشير إلى أن</w:t>
      </w:r>
      <w:r w:rsidRPr="00B804F6">
        <w:rPr>
          <w:rFonts w:ascii="Sakkal Majalla" w:eastAsia="Calibri" w:hAnsi="Sakkal Majalla" w:cs="Sakkal Majalla"/>
          <w:kern w:val="2"/>
          <w:sz w:val="32"/>
          <w:szCs w:val="32"/>
          <w:rtl/>
          <w14:ligatures w14:val="standardContextual"/>
        </w:rPr>
        <w:t xml:space="preserve"> العملاء </w:t>
      </w:r>
      <w:r>
        <w:rPr>
          <w:rFonts w:ascii="Sakkal Majalla" w:eastAsia="Calibri" w:hAnsi="Sakkal Majalla" w:cs="Sakkal Majalla" w:hint="cs"/>
          <w:kern w:val="2"/>
          <w:sz w:val="32"/>
          <w:szCs w:val="32"/>
          <w:rtl/>
          <w14:ligatures w14:val="standardContextual"/>
        </w:rPr>
        <w:t xml:space="preserve">يرون </w:t>
      </w:r>
      <w:r w:rsidRPr="00B804F6">
        <w:rPr>
          <w:rFonts w:ascii="Sakkal Majalla" w:eastAsia="Calibri" w:hAnsi="Sakkal Majalla" w:cs="Sakkal Majalla"/>
          <w:kern w:val="2"/>
          <w:sz w:val="32"/>
          <w:szCs w:val="32"/>
          <w:rtl/>
          <w14:ligatures w14:val="standardContextual"/>
        </w:rPr>
        <w:t>أن الخدمات أصبحت أكثر شفافية بفضل التقنيات الحديثة</w:t>
      </w:r>
      <w:r>
        <w:rPr>
          <w:rFonts w:ascii="Sakkal Majalla" w:eastAsia="Calibri" w:hAnsi="Sakkal Majalla" w:cs="Sakkal Majalla" w:hint="cs"/>
          <w:kern w:val="2"/>
          <w:sz w:val="32"/>
          <w:szCs w:val="32"/>
          <w:rtl/>
          <w14:ligatures w14:val="standardContextual"/>
        </w:rPr>
        <w:t xml:space="preserve"> المعتمدة على الذكاء الاصطناعي.</w:t>
      </w:r>
    </w:p>
    <w:p w14:paraId="2CD2B1C7" w14:textId="77777777" w:rsidR="00C5206C"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وتحتل الفقرة العاشرة المركز التاسع بمتوسط (4.12), بما يشير إلى أن</w:t>
      </w:r>
      <w:r w:rsidRPr="00B804F6">
        <w:rPr>
          <w:rFonts w:ascii="Sakkal Majalla" w:eastAsia="Calibri" w:hAnsi="Sakkal Majalla" w:cs="Sakkal Majalla"/>
          <w:kern w:val="2"/>
          <w:sz w:val="32"/>
          <w:szCs w:val="32"/>
          <w:rtl/>
          <w14:ligatures w14:val="standardContextual"/>
        </w:rPr>
        <w:t xml:space="preserve"> استخدام الذكاء الاصطناعي </w:t>
      </w:r>
      <w:r>
        <w:rPr>
          <w:rFonts w:ascii="Sakkal Majalla" w:eastAsia="Calibri" w:hAnsi="Sakkal Majalla" w:cs="Sakkal Majalla" w:hint="cs"/>
          <w:kern w:val="2"/>
          <w:sz w:val="32"/>
          <w:szCs w:val="32"/>
          <w:rtl/>
          <w14:ligatures w14:val="standardContextual"/>
        </w:rPr>
        <w:t xml:space="preserve">يسهم </w:t>
      </w:r>
      <w:r w:rsidRPr="00B804F6">
        <w:rPr>
          <w:rFonts w:ascii="Sakkal Majalla" w:eastAsia="Calibri" w:hAnsi="Sakkal Majalla" w:cs="Sakkal Majalla"/>
          <w:kern w:val="2"/>
          <w:sz w:val="32"/>
          <w:szCs w:val="32"/>
          <w:rtl/>
          <w14:ligatures w14:val="standardContextual"/>
        </w:rPr>
        <w:t>في تحسين تقييمات العملاء</w:t>
      </w:r>
      <w:r>
        <w:rPr>
          <w:rFonts w:ascii="Sakkal Majalla" w:eastAsia="Calibri" w:hAnsi="Sakkal Majalla" w:cs="Sakkal Majalla" w:hint="cs"/>
          <w:kern w:val="2"/>
          <w:sz w:val="32"/>
          <w:szCs w:val="32"/>
          <w:rtl/>
          <w14:ligatures w14:val="standardContextual"/>
        </w:rPr>
        <w:t>, وفي المركز العاشر تأتي الفقرة الحادية عشر بمتوسط (4.11) بما يشير إلى موافقة المبحوثين على أن</w:t>
      </w:r>
      <w:r w:rsidRPr="008E1BA1">
        <w:rPr>
          <w:rFonts w:ascii="Sakkal Majalla" w:eastAsia="Calibri" w:hAnsi="Sakkal Majalla" w:cs="Sakkal Majalla"/>
          <w:kern w:val="2"/>
          <w:sz w:val="32"/>
          <w:szCs w:val="32"/>
          <w:rtl/>
          <w14:ligatures w14:val="standardContextual"/>
        </w:rPr>
        <w:t xml:space="preserve"> استخدام الذكاء الاصطناعي </w:t>
      </w:r>
      <w:r>
        <w:rPr>
          <w:rFonts w:ascii="Sakkal Majalla" w:eastAsia="Calibri" w:hAnsi="Sakkal Majalla" w:cs="Sakkal Majalla" w:hint="cs"/>
          <w:kern w:val="2"/>
          <w:sz w:val="32"/>
          <w:szCs w:val="32"/>
          <w:rtl/>
          <w14:ligatures w14:val="standardContextual"/>
        </w:rPr>
        <w:t xml:space="preserve">يسهم </w:t>
      </w:r>
      <w:r w:rsidRPr="008E1BA1">
        <w:rPr>
          <w:rFonts w:ascii="Sakkal Majalla" w:eastAsia="Calibri" w:hAnsi="Sakkal Majalla" w:cs="Sakkal Majalla"/>
          <w:kern w:val="2"/>
          <w:sz w:val="32"/>
          <w:szCs w:val="32"/>
          <w:rtl/>
          <w14:ligatures w14:val="standardContextual"/>
        </w:rPr>
        <w:t>في تحقيق توقعات العملاء</w:t>
      </w:r>
      <w:r>
        <w:rPr>
          <w:rFonts w:ascii="Sakkal Majalla" w:eastAsia="Calibri" w:hAnsi="Sakkal Majalla" w:cs="Sakkal Majalla" w:hint="cs"/>
          <w:kern w:val="2"/>
          <w:sz w:val="32"/>
          <w:szCs w:val="32"/>
          <w:rtl/>
          <w14:ligatures w14:val="standardContextual"/>
        </w:rPr>
        <w:t>.</w:t>
      </w:r>
    </w:p>
    <w:p w14:paraId="29FAFC95" w14:textId="77777777" w:rsidR="00C5206C" w:rsidRPr="00B804F6"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وفي المركز الحادي عشر تأتي الفقرة السابعة بمتوسط (4.06) لتشير إلى أن</w:t>
      </w:r>
      <w:r w:rsidRPr="008E1BA1">
        <w:rPr>
          <w:rFonts w:ascii="Sakkal Majalla" w:eastAsia="Calibri" w:hAnsi="Sakkal Majalla" w:cs="Sakkal Majalla"/>
          <w:kern w:val="2"/>
          <w:sz w:val="32"/>
          <w:szCs w:val="32"/>
          <w:rtl/>
          <w14:ligatures w14:val="standardContextual"/>
        </w:rPr>
        <w:t xml:space="preserve"> الذكاء الاصطناعي </w:t>
      </w:r>
      <w:r>
        <w:rPr>
          <w:rFonts w:ascii="Sakkal Majalla" w:eastAsia="Calibri" w:hAnsi="Sakkal Majalla" w:cs="Sakkal Majalla" w:hint="cs"/>
          <w:kern w:val="2"/>
          <w:sz w:val="32"/>
          <w:szCs w:val="32"/>
          <w:rtl/>
          <w14:ligatures w14:val="standardContextual"/>
        </w:rPr>
        <w:t xml:space="preserve">يسهم </w:t>
      </w:r>
      <w:r>
        <w:rPr>
          <w:rFonts w:ascii="Sakkal Majalla" w:eastAsia="Calibri" w:hAnsi="Sakkal Majalla" w:cs="Sakkal Majalla"/>
          <w:kern w:val="2"/>
          <w:sz w:val="32"/>
          <w:szCs w:val="32"/>
          <w:rtl/>
          <w14:ligatures w14:val="standardContextual"/>
        </w:rPr>
        <w:t>في تعزيز ثقة العملاء بالمستشف</w:t>
      </w:r>
      <w:r>
        <w:rPr>
          <w:rFonts w:ascii="Sakkal Majalla" w:eastAsia="Calibri" w:hAnsi="Sakkal Majalla" w:cs="Sakkal Majalla" w:hint="cs"/>
          <w:kern w:val="2"/>
          <w:sz w:val="32"/>
          <w:szCs w:val="32"/>
          <w:rtl/>
          <w14:ligatures w14:val="standardContextual"/>
        </w:rPr>
        <w:t>يات الحكومية بالرياض.</w:t>
      </w:r>
    </w:p>
    <w:p w14:paraId="1CB89914" w14:textId="77777777" w:rsidR="00C5206C" w:rsidRPr="00C72667" w:rsidRDefault="00C5206C" w:rsidP="00C5206C">
      <w:pPr>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تتساوى الفقرتان الثانية عشر والخامس</w:t>
      </w:r>
      <w:r w:rsidRPr="00C72667">
        <w:rPr>
          <w:rFonts w:ascii="Sakkal Majalla" w:eastAsia="Calibri" w:hAnsi="Sakkal Majalla" w:cs="Sakkal Majalla" w:hint="cs"/>
          <w:kern w:val="2"/>
          <w:sz w:val="32"/>
          <w:szCs w:val="32"/>
          <w:rtl/>
          <w14:ligatures w14:val="standardContextual"/>
        </w:rPr>
        <w:t xml:space="preserve">ة عشر </w:t>
      </w:r>
      <w:r>
        <w:rPr>
          <w:rFonts w:ascii="Sakkal Majalla" w:eastAsia="Calibri" w:hAnsi="Sakkal Majalla" w:cs="Sakkal Majalla" w:hint="cs"/>
          <w:kern w:val="2"/>
          <w:sz w:val="32"/>
          <w:szCs w:val="32"/>
          <w:rtl/>
          <w14:ligatures w14:val="standardContextual"/>
        </w:rPr>
        <w:t xml:space="preserve">في المركز الثاني عشر والثالث عشر </w:t>
      </w:r>
      <w:r w:rsidRPr="00C72667">
        <w:rPr>
          <w:rFonts w:ascii="Sakkal Majalla" w:eastAsia="Calibri" w:hAnsi="Sakkal Majalla" w:cs="Sakkal Majalla" w:hint="cs"/>
          <w:kern w:val="2"/>
          <w:sz w:val="32"/>
          <w:szCs w:val="32"/>
          <w:rtl/>
          <w14:ligatures w14:val="standardContextual"/>
        </w:rPr>
        <w:t>بمتوسط (4.</w:t>
      </w:r>
      <w:r>
        <w:rPr>
          <w:rFonts w:ascii="Sakkal Majalla" w:eastAsia="Calibri" w:hAnsi="Sakkal Majalla" w:cs="Sakkal Majalla" w:hint="cs"/>
          <w:kern w:val="2"/>
          <w:sz w:val="32"/>
          <w:szCs w:val="32"/>
          <w:rtl/>
          <w14:ligatures w14:val="standardContextual"/>
        </w:rPr>
        <w:t>01</w:t>
      </w:r>
      <w:r w:rsidRPr="00C72667">
        <w:rPr>
          <w:rFonts w:ascii="Sakkal Majalla" w:eastAsia="Calibri" w:hAnsi="Sakkal Majalla" w:cs="Sakkal Majalla" w:hint="cs"/>
          <w:kern w:val="2"/>
          <w:sz w:val="32"/>
          <w:szCs w:val="32"/>
          <w:rtl/>
          <w14:ligatures w14:val="standardContextual"/>
        </w:rPr>
        <w:t xml:space="preserve">), بما يشير إلى موافقة أفراد عينة الدراسة على أن </w:t>
      </w:r>
      <w:r w:rsidRPr="008E1BA1">
        <w:rPr>
          <w:rFonts w:ascii="Sakkal Majalla" w:eastAsia="Calibri" w:hAnsi="Sakkal Majalla" w:cs="Sakkal Majalla"/>
          <w:kern w:val="2"/>
          <w:sz w:val="32"/>
          <w:szCs w:val="32"/>
          <w:rtl/>
          <w14:ligatures w14:val="standardContextual"/>
        </w:rPr>
        <w:t>العملاء يشعرون بخصوصيتهم رغم استخدام الأنظمة الذكية</w:t>
      </w:r>
      <w:r>
        <w:rPr>
          <w:rFonts w:ascii="Sakkal Majalla" w:eastAsia="Calibri" w:hAnsi="Sakkal Majalla" w:cs="Sakkal Majalla" w:hint="cs"/>
          <w:kern w:val="2"/>
          <w:sz w:val="32"/>
          <w:szCs w:val="32"/>
          <w:rtl/>
          <w14:ligatures w14:val="standardContextual"/>
        </w:rPr>
        <w:t xml:space="preserve">, كذلك فإن </w:t>
      </w:r>
      <w:r w:rsidRPr="008E1BA1">
        <w:rPr>
          <w:rFonts w:ascii="Sakkal Majalla" w:eastAsia="Calibri" w:hAnsi="Sakkal Majalla" w:cs="Sakkal Majalla"/>
          <w:kern w:val="2"/>
          <w:sz w:val="32"/>
          <w:szCs w:val="32"/>
          <w:rtl/>
          <w14:ligatures w14:val="standardContextual"/>
        </w:rPr>
        <w:t>استخدام الذكاء الاصطن</w:t>
      </w:r>
      <w:r>
        <w:rPr>
          <w:rFonts w:ascii="Sakkal Majalla" w:eastAsia="Calibri" w:hAnsi="Sakkal Majalla" w:cs="Sakkal Majalla"/>
          <w:kern w:val="2"/>
          <w:sz w:val="32"/>
          <w:szCs w:val="32"/>
          <w:rtl/>
          <w14:ligatures w14:val="standardContextual"/>
        </w:rPr>
        <w:t>اعي يعكس صورة متطورة عن المستشف</w:t>
      </w:r>
      <w:r>
        <w:rPr>
          <w:rFonts w:ascii="Sakkal Majalla" w:eastAsia="Calibri" w:hAnsi="Sakkal Majalla" w:cs="Sakkal Majalla" w:hint="cs"/>
          <w:kern w:val="2"/>
          <w:sz w:val="32"/>
          <w:szCs w:val="32"/>
          <w:rtl/>
          <w14:ligatures w14:val="standardContextual"/>
        </w:rPr>
        <w:t>يات الحكومية بالرياض.</w:t>
      </w:r>
    </w:p>
    <w:p w14:paraId="5D5500CF" w14:textId="41731297" w:rsidR="00C5206C" w:rsidRDefault="00C5206C" w:rsidP="00C5206C">
      <w:pPr>
        <w:rPr>
          <w:rFonts w:ascii="Sakkal Majalla" w:eastAsia="Calibri" w:hAnsi="Sakkal Majalla" w:cs="Sakkal Majalla"/>
          <w:kern w:val="2"/>
          <w:sz w:val="32"/>
          <w:szCs w:val="32"/>
          <w:rtl/>
          <w14:ligatures w14:val="standardContextual"/>
        </w:rPr>
      </w:pPr>
      <w:r w:rsidRPr="00C72667">
        <w:rPr>
          <w:rFonts w:ascii="Sakkal Majalla" w:eastAsia="Calibri" w:hAnsi="Sakkal Majalla" w:cs="Sakkal Majalla" w:hint="cs"/>
          <w:kern w:val="2"/>
          <w:sz w:val="32"/>
          <w:szCs w:val="32"/>
          <w:rtl/>
          <w14:ligatures w14:val="standardContextual"/>
        </w:rPr>
        <w:t>وتحتل الفقرة ال</w:t>
      </w:r>
      <w:r>
        <w:rPr>
          <w:rFonts w:ascii="Sakkal Majalla" w:eastAsia="Calibri" w:hAnsi="Sakkal Majalla" w:cs="Sakkal Majalla" w:hint="cs"/>
          <w:kern w:val="2"/>
          <w:sz w:val="32"/>
          <w:szCs w:val="32"/>
          <w:rtl/>
          <w14:ligatures w14:val="standardContextual"/>
        </w:rPr>
        <w:t>رابعة عشر</w:t>
      </w:r>
      <w:r w:rsidRPr="00C72667">
        <w:rPr>
          <w:rFonts w:ascii="Sakkal Majalla" w:eastAsia="Calibri" w:hAnsi="Sakkal Majalla" w:cs="Sakkal Majalla" w:hint="cs"/>
          <w:kern w:val="2"/>
          <w:sz w:val="32"/>
          <w:szCs w:val="32"/>
          <w:rtl/>
          <w14:ligatures w14:val="standardContextual"/>
        </w:rPr>
        <w:t xml:space="preserve"> المركز الرابع عشر بمتوسط (3.94), بما يشير إلى موافقة المبحوثين على أن</w:t>
      </w:r>
      <w:r w:rsidRPr="008E1BA1">
        <w:rPr>
          <w:rFonts w:ascii="Sakkal Majalla" w:eastAsia="Calibri" w:hAnsi="Sakkal Majalla" w:cs="Sakkal Majalla"/>
          <w:kern w:val="2"/>
          <w:sz w:val="32"/>
          <w:szCs w:val="32"/>
          <w:rtl/>
          <w14:ligatures w14:val="standardContextual"/>
        </w:rPr>
        <w:t xml:space="preserve"> الذكاء الاصطناعي </w:t>
      </w:r>
      <w:r>
        <w:rPr>
          <w:rFonts w:ascii="Sakkal Majalla" w:eastAsia="Calibri" w:hAnsi="Sakkal Majalla" w:cs="Sakkal Majalla" w:hint="cs"/>
          <w:kern w:val="2"/>
          <w:sz w:val="32"/>
          <w:szCs w:val="32"/>
          <w:rtl/>
          <w14:ligatures w14:val="standardContextual"/>
        </w:rPr>
        <w:t xml:space="preserve">يسهم </w:t>
      </w:r>
      <w:r w:rsidRPr="008E1BA1">
        <w:rPr>
          <w:rFonts w:ascii="Sakkal Majalla" w:eastAsia="Calibri" w:hAnsi="Sakkal Majalla" w:cs="Sakkal Majalla"/>
          <w:kern w:val="2"/>
          <w:sz w:val="32"/>
          <w:szCs w:val="32"/>
          <w:rtl/>
          <w14:ligatures w14:val="standardContextual"/>
        </w:rPr>
        <w:t>في تقليل الشكاوى</w:t>
      </w:r>
      <w:r>
        <w:rPr>
          <w:rFonts w:ascii="Sakkal Majalla" w:eastAsia="Calibri" w:hAnsi="Sakkal Majalla" w:cs="Sakkal Majalla" w:hint="cs"/>
          <w:kern w:val="2"/>
          <w:sz w:val="32"/>
          <w:szCs w:val="32"/>
          <w:rtl/>
          <w14:ligatures w14:val="standardContextual"/>
        </w:rPr>
        <w:t>.</w:t>
      </w:r>
    </w:p>
    <w:p w14:paraId="769D1494" w14:textId="77777777" w:rsidR="00C5206C" w:rsidRDefault="00C5206C" w:rsidP="00C5206C">
      <w:pPr>
        <w:rPr>
          <w:rFonts w:ascii="Sakkal Majalla" w:eastAsia="Calibri" w:hAnsi="Sakkal Majalla" w:cs="Sakkal Majalla"/>
          <w:kern w:val="2"/>
          <w:sz w:val="32"/>
          <w:szCs w:val="32"/>
          <w:rtl/>
          <w14:ligatures w14:val="standardContextual"/>
        </w:rPr>
      </w:pPr>
    </w:p>
    <w:p w14:paraId="30B2579A" w14:textId="77777777" w:rsidR="00C5206C" w:rsidRPr="00C5206C" w:rsidRDefault="00C5206C" w:rsidP="00C5206C">
      <w:pPr>
        <w:rPr>
          <w:rFonts w:ascii="Sakkal Majalla" w:eastAsia="Calibri" w:hAnsi="Sakkal Majalla" w:cs="Sakkal Majalla"/>
          <w:kern w:val="2"/>
          <w:sz w:val="32"/>
          <w:szCs w:val="32"/>
          <w:rtl/>
          <w14:ligatures w14:val="standardContextual"/>
        </w:rPr>
      </w:pPr>
    </w:p>
    <w:p w14:paraId="6C87BA88" w14:textId="77777777" w:rsidR="004042C6" w:rsidRPr="00B92A89" w:rsidRDefault="00B92A89" w:rsidP="00B92A89">
      <w:pPr>
        <w:spacing w:after="0" w:line="240" w:lineRule="auto"/>
        <w:jc w:val="cente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lastRenderedPageBreak/>
        <w:t xml:space="preserve">جدول (4 </w:t>
      </w:r>
      <w:r>
        <w:rPr>
          <w:rFonts w:ascii="Sakkal Majalla" w:eastAsia="Calibri" w:hAnsi="Sakkal Majalla" w:cs="Sakkal Majalla"/>
          <w:b/>
          <w:bCs/>
          <w:kern w:val="2"/>
          <w:sz w:val="32"/>
          <w:szCs w:val="32"/>
          <w:rtl/>
          <w:lang w:bidi="ar-EG"/>
          <w14:ligatures w14:val="standardContextual"/>
        </w:rPr>
        <w:t>–</w:t>
      </w:r>
      <w:r>
        <w:rPr>
          <w:rFonts w:ascii="Sakkal Majalla" w:eastAsia="Calibri" w:hAnsi="Sakkal Majalla" w:cs="Sakkal Majalla" w:hint="cs"/>
          <w:b/>
          <w:bCs/>
          <w:kern w:val="2"/>
          <w:sz w:val="32"/>
          <w:szCs w:val="32"/>
          <w:rtl/>
          <w:lang w:bidi="ar-EG"/>
          <w14:ligatures w14:val="standardContextual"/>
        </w:rPr>
        <w:t xml:space="preserve"> 8) المتوسطات والانحرافات المعيارية لفقرات قياس </w:t>
      </w:r>
      <w:r w:rsidRPr="00B92A89">
        <w:rPr>
          <w:rFonts w:ascii="Sakkal Majalla" w:eastAsia="Calibri" w:hAnsi="Sakkal Majalla" w:cs="Sakkal Majalla" w:hint="cs"/>
          <w:b/>
          <w:bCs/>
          <w:kern w:val="2"/>
          <w:sz w:val="32"/>
          <w:szCs w:val="32"/>
          <w:rtl/>
          <w:lang w:bidi="ar-EG"/>
          <w14:ligatures w14:val="standardContextual"/>
        </w:rPr>
        <w:t>تأثير استخدام أخلاقيات الذكاء الاصطناعي على رضا العملاء</w:t>
      </w:r>
    </w:p>
    <w:tbl>
      <w:tblPr>
        <w:bidiVisual/>
        <w:tblW w:w="9277" w:type="dxa"/>
        <w:tblLayout w:type="fixed"/>
        <w:tblLook w:val="04A0" w:firstRow="1" w:lastRow="0" w:firstColumn="1" w:lastColumn="0" w:noHBand="0" w:noVBand="1"/>
      </w:tblPr>
      <w:tblGrid>
        <w:gridCol w:w="488"/>
        <w:gridCol w:w="5103"/>
        <w:gridCol w:w="1134"/>
        <w:gridCol w:w="1134"/>
        <w:gridCol w:w="1418"/>
      </w:tblGrid>
      <w:tr w:rsidR="00B92A89" w:rsidRPr="00B92A89" w14:paraId="4D8EDAA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614DB"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AE4FC"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b/>
                <w:bCs/>
                <w:kern w:val="2"/>
                <w:sz w:val="32"/>
                <w:szCs w:val="32"/>
                <w:rtl/>
                <w:lang w:bidi="ar-EG"/>
                <w14:ligatures w14:val="standardContextual"/>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F5FB4"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b/>
                <w:bCs/>
                <w:kern w:val="2"/>
                <w:sz w:val="32"/>
                <w:szCs w:val="32"/>
                <w:rtl/>
                <w:lang w:bidi="ar-EG"/>
                <w14:ligatures w14:val="standardContextual"/>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75329"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b/>
                <w:bCs/>
                <w:kern w:val="2"/>
                <w:sz w:val="32"/>
                <w:szCs w:val="32"/>
                <w:rtl/>
                <w:lang w:bidi="ar-EG"/>
                <w14:ligatures w14:val="standardContextual"/>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DE0C68"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rtl/>
                <w:lang w:bidi="ar-EG"/>
                <w14:ligatures w14:val="standardContextual"/>
              </w:rPr>
            </w:pPr>
            <w:r w:rsidRPr="00B92A89">
              <w:rPr>
                <w:rFonts w:ascii="Sakkal Majalla" w:eastAsia="Calibri" w:hAnsi="Sakkal Majalla" w:cs="Sakkal Majalla" w:hint="cs"/>
                <w:b/>
                <w:bCs/>
                <w:kern w:val="2"/>
                <w:sz w:val="32"/>
                <w:szCs w:val="32"/>
                <w:rtl/>
                <w:lang w:bidi="ar-EG"/>
                <w14:ligatures w14:val="standardContextual"/>
              </w:rPr>
              <w:t>درجة الموافقة</w:t>
            </w:r>
          </w:p>
        </w:tc>
      </w:tr>
      <w:tr w:rsidR="00B92A89" w:rsidRPr="00B92A89" w14:paraId="6BB49A39"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682A70" w14:textId="77777777"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kern w:val="2"/>
                <w:sz w:val="32"/>
                <w:szCs w:val="32"/>
                <w:rtl/>
                <w:lang w:bidi="ar-EG"/>
                <w14:ligatures w14:val="standardContextual"/>
              </w:rPr>
              <w:t>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30F3BD" w14:textId="2CF174D3"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8E0354">
              <w:rPr>
                <w:rFonts w:ascii="Sakkal Majalla" w:eastAsia="Calibri" w:hAnsi="Sakkal Majalla" w:cs="Sakkal Majalla"/>
                <w:kern w:val="2"/>
                <w:rtl/>
                <w14:ligatures w14:val="standardContextual"/>
              </w:rPr>
              <w:t>يشعر العملاء بالثقة في استخدام الذكاء الاصطناعي في التشخيص</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03669D" w14:textId="59344F13" w:rsidR="00B92A89" w:rsidRPr="00B92A89" w:rsidRDefault="00B92A89" w:rsidP="005B212F">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4.2</w:t>
            </w:r>
            <w:r w:rsidR="005B212F">
              <w:rPr>
                <w:rFonts w:ascii="Sakkal Majalla" w:eastAsia="Calibri" w:hAnsi="Sakkal Majalla" w:cs="Sakkal Majalla" w:hint="cs"/>
                <w:kern w:val="2"/>
                <w:sz w:val="32"/>
                <w:szCs w:val="32"/>
                <w:rtl/>
                <w:lang w:bidi="ar-EG"/>
                <w14:ligatures w14:val="standardContextual"/>
              </w:rPr>
              <w:t>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845D6A" w14:textId="2D95E10D" w:rsidR="00B92A89" w:rsidRPr="00B92A89" w:rsidRDefault="00B92A89" w:rsidP="005B212F">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0.</w:t>
            </w:r>
            <w:r w:rsidR="005B212F">
              <w:rPr>
                <w:rFonts w:ascii="Sakkal Majalla" w:eastAsia="Calibri" w:hAnsi="Sakkal Majalla" w:cs="Sakkal Majalla" w:hint="cs"/>
                <w:kern w:val="2"/>
                <w:sz w:val="32"/>
                <w:szCs w:val="32"/>
                <w:rtl/>
                <w:lang w:bidi="ar-EG"/>
                <w14:ligatures w14:val="standardContextual"/>
              </w:rPr>
              <w:t>869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00972F" w14:textId="77777777"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أوافق بشدة</w:t>
            </w:r>
          </w:p>
        </w:tc>
      </w:tr>
      <w:tr w:rsidR="00B92A89" w:rsidRPr="00B92A89" w14:paraId="56169EB0"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D66BD" w14:textId="77777777"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kern w:val="2"/>
                <w:sz w:val="32"/>
                <w:szCs w:val="32"/>
                <w:rtl/>
                <w:lang w:bidi="ar-EG"/>
                <w14:ligatures w14:val="standardContextual"/>
              </w:rPr>
              <w:t>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AB0599" w14:textId="27E5B246"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8E0354">
              <w:rPr>
                <w:rFonts w:ascii="Sakkal Majalla" w:eastAsia="Calibri" w:hAnsi="Sakkal Majalla" w:cs="Sakkal Majalla"/>
                <w:kern w:val="2"/>
                <w:rtl/>
                <w14:ligatures w14:val="standardContextual"/>
              </w:rPr>
              <w:t>يؤدي استخدام الذكاء الاصطناعي إلى تقليل أوقات الانتظار</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02AD7A" w14:textId="73DAEAA4" w:rsidR="00B92A89" w:rsidRPr="00B92A89" w:rsidRDefault="00B92A89" w:rsidP="005B212F">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4.</w:t>
            </w:r>
            <w:r w:rsidR="005B212F">
              <w:rPr>
                <w:rFonts w:ascii="Sakkal Majalla" w:eastAsia="Calibri" w:hAnsi="Sakkal Majalla" w:cs="Sakkal Majalla" w:hint="cs"/>
                <w:kern w:val="2"/>
                <w:sz w:val="32"/>
                <w:szCs w:val="32"/>
                <w:rtl/>
                <w:lang w:bidi="ar-EG"/>
                <w14:ligatures w14:val="standardContextual"/>
              </w:rPr>
              <w:t>14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5F490" w14:textId="5F15849B" w:rsidR="00B92A89" w:rsidRPr="00B92A89" w:rsidRDefault="00B92A89" w:rsidP="005B212F">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0.</w:t>
            </w:r>
            <w:r w:rsidR="005B212F">
              <w:rPr>
                <w:rFonts w:ascii="Sakkal Majalla" w:eastAsia="Calibri" w:hAnsi="Sakkal Majalla" w:cs="Sakkal Majalla" w:hint="cs"/>
                <w:kern w:val="2"/>
                <w:sz w:val="32"/>
                <w:szCs w:val="32"/>
                <w:rtl/>
                <w:lang w:bidi="ar-EG"/>
                <w14:ligatures w14:val="standardContextual"/>
              </w:rPr>
              <w:t>845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430F2" w14:textId="54D23D9C" w:rsidR="00B92A89" w:rsidRPr="00B92A89" w:rsidRDefault="005B212F" w:rsidP="00B92A89">
            <w:pPr>
              <w:spacing w:after="0" w:line="240" w:lineRule="auto"/>
              <w:rPr>
                <w:rFonts w:ascii="Sakkal Majalla" w:eastAsia="Calibri" w:hAnsi="Sakkal Majalla" w:cs="Sakkal Majalla"/>
                <w:kern w:val="2"/>
                <w:sz w:val="32"/>
                <w:szCs w:val="32"/>
                <w:lang w:val="en-ID" w:bidi="ar-EG"/>
                <w14:ligatures w14:val="standardContextual"/>
              </w:rPr>
            </w:pPr>
            <w:r>
              <w:rPr>
                <w:rFonts w:ascii="Sakkal Majalla" w:eastAsia="Calibri" w:hAnsi="Sakkal Majalla" w:cs="Sakkal Majalla" w:hint="cs"/>
                <w:kern w:val="2"/>
                <w:sz w:val="32"/>
                <w:szCs w:val="32"/>
                <w:rtl/>
                <w:lang w:bidi="ar-EG"/>
                <w14:ligatures w14:val="standardContextual"/>
              </w:rPr>
              <w:t xml:space="preserve">أوافق </w:t>
            </w:r>
          </w:p>
        </w:tc>
      </w:tr>
      <w:tr w:rsidR="00B92A89" w:rsidRPr="00B92A89" w14:paraId="5D5A06A7"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2998F" w14:textId="77777777"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kern w:val="2"/>
                <w:sz w:val="32"/>
                <w:szCs w:val="32"/>
                <w:rtl/>
                <w:lang w:bidi="ar-EG"/>
                <w14:ligatures w14:val="standardContextual"/>
              </w:rPr>
              <w:t>3</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9D1B2" w14:textId="1AAC9A60"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8E0354">
              <w:rPr>
                <w:rFonts w:ascii="Sakkal Majalla" w:eastAsia="Calibri" w:hAnsi="Sakkal Majalla" w:cs="Sakkal Majalla"/>
                <w:kern w:val="2"/>
                <w:rtl/>
                <w14:ligatures w14:val="standardContextual"/>
              </w:rPr>
              <w:t>يشعر العملاء أن الخدمات أصبحت أكثر دقة وفعالية</w:t>
            </w:r>
            <w:r w:rsidRPr="008E0354">
              <w:rPr>
                <w:rFonts w:ascii="Sakkal Majalla" w:eastAsia="Calibri" w:hAnsi="Sakkal Majalla" w:cs="Sakkal Majalla"/>
                <w:kern w:val="2"/>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CE9631" w14:textId="0D05F10D" w:rsidR="00B92A89" w:rsidRPr="00B92A89" w:rsidRDefault="00B92A89" w:rsidP="00F915E3">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4.</w:t>
            </w:r>
            <w:r w:rsidR="00F915E3">
              <w:rPr>
                <w:rFonts w:ascii="Sakkal Majalla" w:eastAsia="Calibri" w:hAnsi="Sakkal Majalla" w:cs="Sakkal Majalla" w:hint="cs"/>
                <w:kern w:val="2"/>
                <w:sz w:val="32"/>
                <w:szCs w:val="32"/>
                <w:rtl/>
                <w:lang w:bidi="ar-EG"/>
                <w14:ligatures w14:val="standardContextual"/>
              </w:rPr>
              <w:t>22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4D1D0" w14:textId="5FD874C6" w:rsidR="00B92A89" w:rsidRPr="00B92A89" w:rsidRDefault="00B92A89" w:rsidP="00F915E3">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0.</w:t>
            </w:r>
            <w:r w:rsidR="00F915E3">
              <w:rPr>
                <w:rFonts w:ascii="Sakkal Majalla" w:eastAsia="Calibri" w:hAnsi="Sakkal Majalla" w:cs="Sakkal Majalla" w:hint="cs"/>
                <w:kern w:val="2"/>
                <w:sz w:val="32"/>
                <w:szCs w:val="32"/>
                <w:rtl/>
                <w:lang w:bidi="ar-EG"/>
                <w14:ligatures w14:val="standardContextual"/>
              </w:rPr>
              <w:t>789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D1BD5A" w14:textId="4A0D8E3A"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أوافق</w:t>
            </w:r>
            <w:r w:rsidR="00F915E3">
              <w:rPr>
                <w:rFonts w:ascii="Sakkal Majalla" w:eastAsia="Calibri" w:hAnsi="Sakkal Majalla" w:cs="Sakkal Majalla" w:hint="cs"/>
                <w:kern w:val="2"/>
                <w:sz w:val="32"/>
                <w:szCs w:val="32"/>
                <w:rtl/>
                <w:lang w:bidi="ar-EG"/>
                <w14:ligatures w14:val="standardContextual"/>
              </w:rPr>
              <w:t xml:space="preserve"> بشدة</w:t>
            </w:r>
          </w:p>
        </w:tc>
      </w:tr>
      <w:tr w:rsidR="00B92A89" w:rsidRPr="00B92A89" w14:paraId="041C9B4D"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BE1027" w14:textId="77777777"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kern w:val="2"/>
                <w:sz w:val="32"/>
                <w:szCs w:val="32"/>
                <w:rtl/>
                <w:lang w:bidi="ar-EG"/>
                <w14:ligatures w14:val="standardContextual"/>
              </w:rPr>
              <w:t>4</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7EA00D" w14:textId="37866712"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8E0354">
              <w:rPr>
                <w:rFonts w:ascii="Sakkal Majalla" w:eastAsia="Calibri" w:hAnsi="Sakkal Majalla" w:cs="Sakkal Majalla"/>
                <w:kern w:val="2"/>
                <w:rtl/>
                <w14:ligatures w14:val="standardContextual"/>
              </w:rPr>
              <w:t xml:space="preserve">يلاحظ العملاء اهتمامًا أكبر </w:t>
            </w:r>
            <w:r w:rsidR="00770510">
              <w:rPr>
                <w:rFonts w:ascii="Sakkal Majalla" w:eastAsia="Calibri" w:hAnsi="Sakkal Majalla" w:cs="Sakkal Majalla" w:hint="cs"/>
                <w:kern w:val="2"/>
                <w:rtl/>
                <w14:ligatures w14:val="standardContextual"/>
              </w:rPr>
              <w:t xml:space="preserve"> </w:t>
            </w:r>
            <w:r w:rsidRPr="008E0354">
              <w:rPr>
                <w:rFonts w:ascii="Sakkal Majalla" w:eastAsia="Calibri" w:hAnsi="Sakkal Majalla" w:cs="Sakkal Majalla"/>
                <w:kern w:val="2"/>
                <w:rtl/>
                <w14:ligatures w14:val="standardContextual"/>
              </w:rPr>
              <w:t>باحتياجاتهم الشخصية</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CF048A" w14:textId="56948A7F" w:rsidR="00B92A89" w:rsidRPr="00B92A89" w:rsidRDefault="00B92A89" w:rsidP="00F915E3">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4.</w:t>
            </w:r>
            <w:r w:rsidR="00F915E3">
              <w:rPr>
                <w:rFonts w:ascii="Sakkal Majalla" w:eastAsia="Calibri" w:hAnsi="Sakkal Majalla" w:cs="Sakkal Majalla" w:hint="cs"/>
                <w:kern w:val="2"/>
                <w:sz w:val="32"/>
                <w:szCs w:val="32"/>
                <w:rtl/>
                <w:lang w:bidi="ar-EG"/>
                <w14:ligatures w14:val="standardContextual"/>
              </w:rPr>
              <w:t>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EDF89A" w14:textId="70C4F700" w:rsidR="00B92A89" w:rsidRPr="00B92A89" w:rsidRDefault="00B92A89" w:rsidP="00F915E3">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0.</w:t>
            </w:r>
            <w:r w:rsidR="00F915E3">
              <w:rPr>
                <w:rFonts w:ascii="Sakkal Majalla" w:eastAsia="Calibri" w:hAnsi="Sakkal Majalla" w:cs="Sakkal Majalla" w:hint="cs"/>
                <w:kern w:val="2"/>
                <w:sz w:val="32"/>
                <w:szCs w:val="32"/>
                <w:rtl/>
                <w:lang w:bidi="ar-EG"/>
                <w14:ligatures w14:val="standardContextual"/>
              </w:rPr>
              <w:t>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6F6F3" w14:textId="77777777" w:rsidR="00B92A89" w:rsidRPr="00B92A89" w:rsidRDefault="00B92A89" w:rsidP="00B92A89">
            <w:pPr>
              <w:spacing w:after="0" w:line="240" w:lineRule="auto"/>
              <w:rPr>
                <w:rFonts w:ascii="Sakkal Majalla" w:eastAsia="Calibri" w:hAnsi="Sakkal Majalla" w:cs="Sakkal Majalla"/>
                <w:kern w:val="2"/>
                <w:sz w:val="32"/>
                <w:szCs w:val="32"/>
                <w:lang w:val="en-ID" w:bidi="ar-EG"/>
                <w14:ligatures w14:val="standardContextual"/>
              </w:rPr>
            </w:pPr>
            <w:r w:rsidRPr="00B92A89">
              <w:rPr>
                <w:rFonts w:ascii="Sakkal Majalla" w:eastAsia="Calibri" w:hAnsi="Sakkal Majalla" w:cs="Sakkal Majalla" w:hint="cs"/>
                <w:kern w:val="2"/>
                <w:sz w:val="32"/>
                <w:szCs w:val="32"/>
                <w:rtl/>
                <w:lang w:bidi="ar-EG"/>
                <w14:ligatures w14:val="standardContextual"/>
              </w:rPr>
              <w:t>أوافق بشدة</w:t>
            </w:r>
          </w:p>
        </w:tc>
      </w:tr>
      <w:tr w:rsidR="00B92A89" w:rsidRPr="00B92A89" w14:paraId="378CEF1F"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E9656"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A5862" w14:textId="516E6EF6"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يتم إبلاغ العملاء بكيفية استخدام الذكاء الاصطناعي</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D53BD" w14:textId="2D88A567"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22C9C" w14:textId="614013FF"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0.861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64A4B" w14:textId="37E0A4CB"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أوافق</w:t>
            </w:r>
            <w:r w:rsidR="00F915E3">
              <w:rPr>
                <w:rFonts w:ascii="Sakkal Majalla" w:eastAsia="Calibri" w:hAnsi="Sakkal Majalla" w:cs="Sakkal Majalla" w:hint="cs"/>
                <w:kern w:val="2"/>
                <w:sz w:val="32"/>
                <w:szCs w:val="32"/>
                <w:rtl/>
                <w:lang w:bidi="ar-EG"/>
                <w14:ligatures w14:val="standardContextual"/>
              </w:rPr>
              <w:t xml:space="preserve"> بشدة</w:t>
            </w:r>
          </w:p>
        </w:tc>
      </w:tr>
      <w:tr w:rsidR="00B92A89" w:rsidRPr="00B92A89" w14:paraId="2511DF26"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BE43DE"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6</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E59B1" w14:textId="6801A75C"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يشعر المرضى بالراحة تجاه التعامل مع الأنظمة الذكية</w:t>
            </w:r>
            <w:r w:rsidRPr="008E0354">
              <w:rPr>
                <w:rFonts w:ascii="Sakkal Majalla" w:eastAsia="Calibri" w:hAnsi="Sakkal Majalla" w:cs="Sakkal Majalla"/>
                <w:kern w:val="2"/>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039E10" w14:textId="3F9EEEE8"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39F95" w14:textId="2A1E2450"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0.833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E0AD2" w14:textId="73EA4E17"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63618438"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A8BDF"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7</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4C666" w14:textId="67C5D5E0"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يسهم الذكاء الاصطناعي في تعزيز ثقة العملاء بالمستشفى</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C0F78" w14:textId="134B48B8"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A5553" w14:textId="611769DB"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0.838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D805C0" w14:textId="55EEAD91"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1DE7A25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1A40B8"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8</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1ADA9" w14:textId="529FC932"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يعتبر العملاء أن الخدمات أصبحت أكثر شفافية بفضل التقنيات الحديثة</w:t>
            </w:r>
            <w:r w:rsidRPr="008E0354">
              <w:rPr>
                <w:rFonts w:ascii="Sakkal Majalla" w:eastAsia="Calibri" w:hAnsi="Sakkal Majalla" w:cs="Sakkal Majalla"/>
                <w:kern w:val="2"/>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FE591" w14:textId="55E91782"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76B5DB" w14:textId="10CE9C0E"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B65A7" w14:textId="40B98B5C"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1B70C0B2"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4CBCCC"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9</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3D758" w14:textId="440D2487"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هناك تفاعل إيجابي من العملاء مع نتائج الذكاء الاصطناعي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9920C3" w14:textId="0E3B5335"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8AB1DB" w14:textId="59EC865F"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0.977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5F04F" w14:textId="47D81BF4"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5A881414"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D36C4"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10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AEFB1" w14:textId="655282F6"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يسهم استخدام الذكاء الاصطناعي ف</w:t>
            </w:r>
            <w:r>
              <w:rPr>
                <w:rFonts w:ascii="Sakkal Majalla" w:eastAsia="Calibri" w:hAnsi="Sakkal Majalla" w:cs="Sakkal Majalla"/>
                <w:kern w:val="2"/>
                <w:rtl/>
                <w14:ligatures w14:val="standardContextual"/>
              </w:rPr>
              <w:t xml:space="preserve">ي تحسين تقييمات العملاء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A481F" w14:textId="05109C47"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D998A" w14:textId="43F73F65"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0.908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81987" w14:textId="1177B491"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16FA525F"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771A69"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11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CEB23" w14:textId="20A1BC75"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يساهم استخدام الذكاء الاصطناعي في تحقيق توقعات العملاء</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157202" w14:textId="7345B13C"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39DD4" w14:textId="7AA9D6F8"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0.917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8AA575" w14:textId="4C28D7F6"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68ED5F39"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36CA53"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12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C9463" w14:textId="41B1E090"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العملاء يشعرون بخصوصيتهم رغم استخدام الأنظمة الذكية</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D589B0" w14:textId="024E7418"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FD1D2" w14:textId="5C23809B"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1.043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13790" w14:textId="26687286"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78F6FA3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6AF003"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13</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688EB" w14:textId="1C41A534"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تُقدم المساعدة اللازمة للعملاء لفهم دور الذكاء الاصطناعي في الخدمة</w:t>
            </w:r>
            <w:r w:rsidRPr="008E0354">
              <w:rPr>
                <w:rFonts w:ascii="Sakkal Majalla" w:eastAsia="Calibri" w:hAnsi="Sakkal Majalla" w:cs="Sakkal Majalla"/>
                <w:kern w:val="2"/>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F7385" w14:textId="1892E89D"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4.32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F681F" w14:textId="3F1A9CB6"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0.645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A2695" w14:textId="238ECF35"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 بشدة</w:t>
            </w:r>
          </w:p>
        </w:tc>
      </w:tr>
      <w:tr w:rsidR="00B92A89" w:rsidRPr="00B92A89" w14:paraId="0189CAE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EB24BE"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14</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D6F8F" w14:textId="3CCD4422"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يسهم الذكاء الاصطناعي في تقليل الشكاوى</w:t>
            </w:r>
            <w:r w:rsidRPr="008E0354">
              <w:rPr>
                <w:rFonts w:ascii="Sakkal Majalla" w:eastAsia="Calibri" w:hAnsi="Sakkal Majalla" w:cs="Sakkal Majalla"/>
                <w:kern w:val="2"/>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DD6EF4" w14:textId="11680CB5"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3.94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674B6" w14:textId="4750C000"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0.929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83D6F" w14:textId="59BEDAD5"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79EE263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ACCD4" w14:textId="77777777" w:rsidR="00B92A89" w:rsidRPr="00B92A89" w:rsidRDefault="00B92A89" w:rsidP="00B92A89">
            <w:pPr>
              <w:spacing w:after="0" w:line="240" w:lineRule="auto"/>
              <w:rPr>
                <w:rFonts w:ascii="Sakkal Majalla" w:eastAsia="Calibri" w:hAnsi="Sakkal Majalla" w:cs="Sakkal Majalla"/>
                <w:kern w:val="2"/>
                <w:sz w:val="32"/>
                <w:szCs w:val="32"/>
                <w:rtl/>
                <w:lang w:bidi="ar-EG"/>
                <w14:ligatures w14:val="standardContextual"/>
              </w:rPr>
            </w:pPr>
            <w:r w:rsidRPr="00B92A89">
              <w:rPr>
                <w:rFonts w:ascii="Sakkal Majalla" w:eastAsia="Calibri" w:hAnsi="Sakkal Majalla" w:cs="Sakkal Majalla" w:hint="cs"/>
                <w:kern w:val="2"/>
                <w:sz w:val="32"/>
                <w:szCs w:val="32"/>
                <w:rtl/>
                <w:lang w:bidi="ar-EG"/>
                <w14:ligatures w14:val="standardContextual"/>
              </w:rPr>
              <w:t>15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0959E" w14:textId="1D4B49D7" w:rsidR="00B92A89" w:rsidRPr="00B92A89" w:rsidRDefault="00B92A89" w:rsidP="00B92A89">
            <w:pPr>
              <w:spacing w:after="0" w:line="240" w:lineRule="auto"/>
              <w:rPr>
                <w:rFonts w:ascii="Sakkal Majalla" w:eastAsia="Calibri" w:hAnsi="Sakkal Majalla" w:cs="Sakkal Majalla"/>
                <w:kern w:val="2"/>
                <w:sz w:val="32"/>
                <w:szCs w:val="32"/>
                <w:rtl/>
                <w14:ligatures w14:val="standardContextual"/>
              </w:rPr>
            </w:pPr>
            <w:r w:rsidRPr="008E0354">
              <w:rPr>
                <w:rFonts w:ascii="Sakkal Majalla" w:eastAsia="Calibri" w:hAnsi="Sakkal Majalla" w:cs="Sakkal Majalla"/>
                <w:kern w:val="2"/>
                <w:rtl/>
                <w14:ligatures w14:val="standardContextual"/>
              </w:rPr>
              <w:t>استخدام الذكاء الاصطناعي يعكس صورة متطورة عن المستشفى</w:t>
            </w:r>
            <w:r w:rsidRPr="008E0354">
              <w:rPr>
                <w:rFonts w:ascii="Sakkal Majalla" w:eastAsia="Calibri" w:hAnsi="Sakkal Majalla" w:cs="Sakkal Majalla"/>
                <w:kern w:val="2"/>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8A101" w14:textId="6BFA3843"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59A59" w14:textId="27CFFA89"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CF3340" w14:textId="6724A62F" w:rsidR="00B92A89" w:rsidRPr="00B92A89" w:rsidRDefault="00F915E3" w:rsidP="00B92A89">
            <w:pPr>
              <w:spacing w:after="0" w:line="240" w:lineRule="auto"/>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أوافق</w:t>
            </w:r>
          </w:p>
        </w:tc>
      </w:tr>
      <w:tr w:rsidR="00B92A89" w:rsidRPr="00B92A89" w14:paraId="377BAC3D" w14:textId="77777777" w:rsidTr="00B92A89">
        <w:tc>
          <w:tcPr>
            <w:tcW w:w="5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3E0C70"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b/>
                <w:bCs/>
                <w:kern w:val="2"/>
                <w:sz w:val="32"/>
                <w:szCs w:val="32"/>
                <w:rtl/>
                <w:lang w:bidi="ar-EG"/>
                <w14:ligatures w14:val="standardContextual"/>
              </w:rPr>
              <w:t xml:space="preserve">المتوسط </w:t>
            </w:r>
            <w:r w:rsidRPr="00B92A89">
              <w:rPr>
                <w:rFonts w:ascii="Sakkal Majalla" w:eastAsia="Calibri" w:hAnsi="Sakkal Majalla" w:cs="Sakkal Majalla" w:hint="cs"/>
                <w:b/>
                <w:bCs/>
                <w:kern w:val="2"/>
                <w:sz w:val="32"/>
                <w:szCs w:val="32"/>
                <w:rtl/>
                <w:lang w:bidi="ar-EG"/>
                <w14:ligatures w14:val="standardContextual"/>
              </w:rPr>
              <w:t>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6FFE87" w14:textId="4CE046C9" w:rsidR="00B92A89" w:rsidRPr="00B92A89" w:rsidRDefault="00B92A89" w:rsidP="00F915E3">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hint="cs"/>
                <w:b/>
                <w:bCs/>
                <w:kern w:val="2"/>
                <w:sz w:val="32"/>
                <w:szCs w:val="32"/>
                <w:rtl/>
                <w:lang w:bidi="ar-EG"/>
                <w14:ligatures w14:val="standardContextual"/>
              </w:rPr>
              <w:t>4.1</w:t>
            </w:r>
            <w:r w:rsidR="00F915E3">
              <w:rPr>
                <w:rFonts w:ascii="Sakkal Majalla" w:eastAsia="Calibri" w:hAnsi="Sakkal Majalla" w:cs="Sakkal Majalla" w:hint="cs"/>
                <w:b/>
                <w:bCs/>
                <w:kern w:val="2"/>
                <w:sz w:val="32"/>
                <w:szCs w:val="32"/>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8452B8" w14:textId="0752D596" w:rsidR="00B92A89" w:rsidRPr="00B92A89" w:rsidRDefault="00B92A89" w:rsidP="00F915E3">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hint="cs"/>
                <w:b/>
                <w:bCs/>
                <w:kern w:val="2"/>
                <w:sz w:val="32"/>
                <w:szCs w:val="32"/>
                <w:rtl/>
                <w:lang w:bidi="ar-EG"/>
                <w14:ligatures w14:val="standardContextual"/>
              </w:rPr>
              <w:t>0.66</w:t>
            </w:r>
            <w:r w:rsidR="00F915E3">
              <w:rPr>
                <w:rFonts w:ascii="Sakkal Majalla" w:eastAsia="Calibri" w:hAnsi="Sakkal Majalla" w:cs="Sakkal Majalla" w:hint="cs"/>
                <w:b/>
                <w:bCs/>
                <w:kern w:val="2"/>
                <w:sz w:val="32"/>
                <w:szCs w:val="32"/>
                <w:rtl/>
                <w:lang w:bidi="ar-EG"/>
                <w14:ligatures w14:val="standardContextual"/>
              </w:rPr>
              <w:t>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660FE0" w14:textId="77777777" w:rsidR="00B92A89" w:rsidRPr="00B92A89" w:rsidRDefault="00B92A89" w:rsidP="00B92A89">
            <w:pPr>
              <w:spacing w:after="0" w:line="240" w:lineRule="auto"/>
              <w:jc w:val="center"/>
              <w:rPr>
                <w:rFonts w:ascii="Sakkal Majalla" w:eastAsia="Calibri" w:hAnsi="Sakkal Majalla" w:cs="Sakkal Majalla"/>
                <w:b/>
                <w:bCs/>
                <w:kern w:val="2"/>
                <w:sz w:val="32"/>
                <w:szCs w:val="32"/>
                <w:lang w:val="en-ID" w:bidi="ar-EG"/>
                <w14:ligatures w14:val="standardContextual"/>
              </w:rPr>
            </w:pPr>
            <w:r w:rsidRPr="00B92A89">
              <w:rPr>
                <w:rFonts w:ascii="Sakkal Majalla" w:eastAsia="Calibri" w:hAnsi="Sakkal Majalla" w:cs="Sakkal Majalla" w:hint="cs"/>
                <w:b/>
                <w:bCs/>
                <w:kern w:val="2"/>
                <w:sz w:val="32"/>
                <w:szCs w:val="32"/>
                <w:rtl/>
                <w:lang w:bidi="ar-EG"/>
                <w14:ligatures w14:val="standardContextual"/>
              </w:rPr>
              <w:t>أوافق</w:t>
            </w:r>
          </w:p>
        </w:tc>
      </w:tr>
    </w:tbl>
    <w:p w14:paraId="4F96DD9C" w14:textId="6BE7F0AA" w:rsidR="00A87399" w:rsidRPr="00154CF1" w:rsidRDefault="00A87399" w:rsidP="00C5206C">
      <w:pPr>
        <w:spacing w:before="240"/>
        <w:outlineLvl w:val="1"/>
        <w:rPr>
          <w:rFonts w:ascii="Sakkal Majalla" w:eastAsia="Calibri" w:hAnsi="Sakkal Majalla" w:cs="Sakkal Majalla"/>
          <w:b/>
          <w:bCs/>
          <w:kern w:val="2"/>
          <w:sz w:val="36"/>
          <w:szCs w:val="36"/>
          <w:rtl/>
          <w:lang w:bidi="ar-EG"/>
          <w14:ligatures w14:val="standardContextual"/>
        </w:rPr>
      </w:pPr>
      <w:bookmarkStart w:id="87" w:name="_Toc231856528"/>
      <w:r w:rsidRPr="00154CF1">
        <w:rPr>
          <w:rFonts w:ascii="Sakkal Majalla" w:eastAsia="Calibri" w:hAnsi="Sakkal Majalla" w:cs="Sakkal Majalla" w:hint="cs"/>
          <w:b/>
          <w:bCs/>
          <w:kern w:val="2"/>
          <w:sz w:val="36"/>
          <w:szCs w:val="36"/>
          <w:rtl/>
          <w:lang w:bidi="ar-EG"/>
          <w14:ligatures w14:val="standardContextual"/>
        </w:rPr>
        <w:t>5.4 اختبار فرضيات الدراسة</w:t>
      </w:r>
      <w:bookmarkEnd w:id="87"/>
    </w:p>
    <w:p w14:paraId="61102044" w14:textId="566F8E97" w:rsidR="00C55512" w:rsidRDefault="00C55512" w:rsidP="00C72667">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1. الفرضية الرئيسة</w:t>
      </w:r>
    </w:p>
    <w:p w14:paraId="05A5AC13" w14:textId="6DF9CE76" w:rsidR="00357EDB" w:rsidRPr="00932B6D" w:rsidRDefault="00C55512" w:rsidP="00C55512">
      <w:pPr>
        <w:rPr>
          <w:rFonts w:ascii="Sakkal Majalla" w:eastAsia="Calibri" w:hAnsi="Sakkal Majalla" w:cs="Sakkal Majalla"/>
          <w:kern w:val="2"/>
          <w:sz w:val="32"/>
          <w:szCs w:val="32"/>
          <w:rtl/>
          <w:lang w:bidi="ar-EG"/>
          <w14:ligatures w14:val="standardContextual"/>
        </w:rPr>
      </w:pPr>
      <w:r w:rsidRPr="00932B6D">
        <w:rPr>
          <w:rFonts w:ascii="Sakkal Majalla" w:eastAsia="Calibri" w:hAnsi="Sakkal Majalla" w:cs="Sakkal Majalla" w:hint="cs"/>
          <w:kern w:val="2"/>
          <w:sz w:val="32"/>
          <w:szCs w:val="32"/>
          <w:rtl/>
          <w:lang w:bidi="ar-EG"/>
          <w14:ligatures w14:val="standardContextual"/>
        </w:rPr>
        <w:t xml:space="preserve">يوجد تأثير إيجابي لاستخدام أخلاقيات الذكاء الاصطناعي </w:t>
      </w:r>
      <w:r w:rsidR="00357EDB" w:rsidRPr="00932B6D">
        <w:rPr>
          <w:rFonts w:ascii="Sakkal Majalla" w:eastAsia="Calibri" w:hAnsi="Sakkal Majalla" w:cs="Sakkal Majalla" w:hint="cs"/>
          <w:kern w:val="2"/>
          <w:sz w:val="32"/>
          <w:szCs w:val="32"/>
          <w:rtl/>
          <w:lang w:bidi="ar-EG"/>
          <w14:ligatures w14:val="standardContextual"/>
        </w:rPr>
        <w:t>على جو</w:t>
      </w:r>
      <w:r w:rsidRPr="00932B6D">
        <w:rPr>
          <w:rFonts w:ascii="Sakkal Majalla" w:eastAsia="Calibri" w:hAnsi="Sakkal Majalla" w:cs="Sakkal Majalla" w:hint="cs"/>
          <w:kern w:val="2"/>
          <w:sz w:val="32"/>
          <w:szCs w:val="32"/>
          <w:rtl/>
          <w:lang w:bidi="ar-EG"/>
          <w14:ligatures w14:val="standardContextual"/>
        </w:rPr>
        <w:t>دة الخدمات الصحية ورضا العملاء</w:t>
      </w:r>
      <w:r w:rsidR="00932B6D" w:rsidRPr="00932B6D">
        <w:rPr>
          <w:rFonts w:ascii="Sakkal Majalla" w:eastAsia="Calibri" w:hAnsi="Sakkal Majalla" w:cs="Sakkal Majalla" w:hint="cs"/>
          <w:kern w:val="2"/>
          <w:sz w:val="32"/>
          <w:szCs w:val="32"/>
          <w:rtl/>
          <w:lang w:bidi="ar-EG"/>
          <w14:ligatures w14:val="standardContextual"/>
        </w:rPr>
        <w:t>, وتم صياغة الفرضية كما يلي:</w:t>
      </w:r>
    </w:p>
    <w:p w14:paraId="23727988" w14:textId="01743F7C" w:rsidR="00932B6D" w:rsidRPr="00932B6D" w:rsidRDefault="00932B6D" w:rsidP="00932B6D">
      <w:pPr>
        <w:rPr>
          <w:rFonts w:ascii="Sakkal Majalla" w:eastAsia="Calibri" w:hAnsi="Sakkal Majalla" w:cs="Sakkal Majalla"/>
          <w:kern w:val="2"/>
          <w:sz w:val="32"/>
          <w:szCs w:val="32"/>
          <w:rtl/>
          <w:lang w:bidi="ar-EG"/>
          <w14:ligatures w14:val="standardContextual"/>
        </w:rPr>
      </w:pPr>
      <w:r w:rsidRPr="00932B6D">
        <w:rPr>
          <w:rFonts w:ascii="Sakkal Majalla" w:eastAsia="Calibri" w:hAnsi="Sakkal Majalla" w:cs="Sakkal Majalla"/>
          <w:b/>
          <w:bCs/>
          <w:kern w:val="2"/>
          <w:sz w:val="32"/>
          <w:szCs w:val="32"/>
          <w:lang w:bidi="ar-EG"/>
          <w14:ligatures w14:val="standardContextual"/>
        </w:rPr>
        <w:lastRenderedPageBreak/>
        <w:t>H0</w:t>
      </w:r>
      <w:r w:rsidRPr="00932B6D">
        <w:rPr>
          <w:rFonts w:ascii="Sakkal Majalla" w:eastAsia="Calibri" w:hAnsi="Sakkal Majalla" w:cs="Sakkal Majalla" w:hint="cs"/>
          <w:kern w:val="2"/>
          <w:sz w:val="32"/>
          <w:szCs w:val="32"/>
          <w:rtl/>
          <w:lang w:bidi="ar-EG"/>
          <w14:ligatures w14:val="standardContextual"/>
        </w:rPr>
        <w:t>: لا يوجد تأثير إيجابي لاستخدام أخلاقيات الذكاء الاصطناعي على جودة الخدمات الصحية ورضا العملاء.</w:t>
      </w:r>
    </w:p>
    <w:p w14:paraId="63B42946" w14:textId="3899DCF0" w:rsidR="00932B6D" w:rsidRDefault="00932B6D" w:rsidP="00932B6D">
      <w:pPr>
        <w:rPr>
          <w:rFonts w:ascii="Sakkal Majalla" w:eastAsia="Calibri" w:hAnsi="Sakkal Majalla" w:cs="Sakkal Majalla"/>
          <w:kern w:val="2"/>
          <w:sz w:val="32"/>
          <w:szCs w:val="32"/>
          <w:rtl/>
          <w:lang w:bidi="ar-EG"/>
          <w14:ligatures w14:val="standardContextual"/>
        </w:rPr>
      </w:pPr>
      <w:r w:rsidRPr="00932B6D">
        <w:rPr>
          <w:rFonts w:ascii="Sakkal Majalla" w:eastAsia="Calibri" w:hAnsi="Sakkal Majalla" w:cs="Sakkal Majalla"/>
          <w:b/>
          <w:bCs/>
          <w:kern w:val="2"/>
          <w:sz w:val="32"/>
          <w:szCs w:val="32"/>
          <w:lang w:bidi="ar-EG"/>
          <w14:ligatures w14:val="standardContextual"/>
        </w:rPr>
        <w:t>H1</w:t>
      </w:r>
      <w:r w:rsidRPr="00932B6D">
        <w:rPr>
          <w:rFonts w:ascii="Sakkal Majalla" w:eastAsia="Calibri" w:hAnsi="Sakkal Majalla" w:cs="Sakkal Majalla" w:hint="cs"/>
          <w:kern w:val="2"/>
          <w:sz w:val="32"/>
          <w:szCs w:val="32"/>
          <w:rtl/>
          <w:lang w:bidi="ar-EG"/>
          <w14:ligatures w14:val="standardContextual"/>
        </w:rPr>
        <w:t>: يوجد تأثير إيجابي لاستخدام أخلاقيات الذكاء الاصطناعي على جودة الخدمات الصحية ورضا العملاء.</w:t>
      </w:r>
    </w:p>
    <w:p w14:paraId="50DA8A88" w14:textId="77777777" w:rsidR="00B46CCC" w:rsidRDefault="00B46CCC" w:rsidP="00D92E40">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 xml:space="preserve">بمراجعة متوسطات إجابات المبحوثين على مقياس (تأثير استخدام أخلاقيات الذكاء الاصطناعي على جودة الخدمة الصحية), وبمراجعة </w:t>
      </w:r>
      <w:r w:rsidRPr="00B46CCC">
        <w:rPr>
          <w:rFonts w:ascii="Sakkal Majalla" w:eastAsia="Calibri" w:hAnsi="Sakkal Majalla" w:cs="Sakkal Majalla" w:hint="cs"/>
          <w:kern w:val="2"/>
          <w:sz w:val="32"/>
          <w:szCs w:val="32"/>
          <w:rtl/>
          <w:lang w:bidi="ar-EG"/>
          <w14:ligatures w14:val="standardContextual"/>
        </w:rPr>
        <w:t xml:space="preserve">متوسطات إجابات المبحوثين على مقياس (تأثير استخدام أخلاقيات الذكاء الاصطناعي على </w:t>
      </w:r>
      <w:r>
        <w:rPr>
          <w:rFonts w:ascii="Sakkal Majalla" w:eastAsia="Calibri" w:hAnsi="Sakkal Majalla" w:cs="Sakkal Majalla" w:hint="cs"/>
          <w:kern w:val="2"/>
          <w:sz w:val="32"/>
          <w:szCs w:val="32"/>
          <w:rtl/>
          <w:lang w:bidi="ar-EG"/>
          <w14:ligatures w14:val="standardContextual"/>
        </w:rPr>
        <w:t>رضا العملاء), فقد تبين ما يلي:</w:t>
      </w:r>
    </w:p>
    <w:p w14:paraId="36B175B4" w14:textId="1EA1D17D" w:rsidR="00B46CCC" w:rsidRDefault="00B46CCC" w:rsidP="00D92E40">
      <w:pPr>
        <w:pStyle w:val="ListParagraph"/>
        <w:numPr>
          <w:ilvl w:val="0"/>
          <w:numId w:val="30"/>
        </w:numPr>
        <w:spacing w:after="160"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 xml:space="preserve">وافق المبحوثين بشدة على </w:t>
      </w:r>
      <w:r w:rsidR="00D92E40">
        <w:rPr>
          <w:rFonts w:ascii="Sakkal Majalla" w:eastAsia="Calibri" w:hAnsi="Sakkal Majalla" w:cs="Sakkal Majalla" w:hint="cs"/>
          <w:kern w:val="2"/>
          <w:sz w:val="32"/>
          <w:szCs w:val="32"/>
          <w:rtl/>
          <w:lang w:bidi="ar-EG"/>
          <w14:ligatures w14:val="standardContextual"/>
        </w:rPr>
        <w:t>ما جاء ب</w:t>
      </w:r>
      <w:r>
        <w:rPr>
          <w:rFonts w:ascii="Sakkal Majalla" w:eastAsia="Calibri" w:hAnsi="Sakkal Majalla" w:cs="Sakkal Majalla" w:hint="cs"/>
          <w:kern w:val="2"/>
          <w:sz w:val="32"/>
          <w:szCs w:val="32"/>
          <w:rtl/>
          <w:lang w:bidi="ar-EG"/>
          <w14:ligatures w14:val="standardContextual"/>
        </w:rPr>
        <w:t xml:space="preserve">الفقرة الرابعة بمتوسط (4.35), والتي تفيد بوجود أثر </w:t>
      </w:r>
      <w:r w:rsidRPr="00B46CCC">
        <w:rPr>
          <w:rFonts w:ascii="Sakkal Majalla" w:eastAsia="Calibri" w:hAnsi="Sakkal Majalla" w:cs="Sakkal Majalla" w:hint="cs"/>
          <w:kern w:val="2"/>
          <w:sz w:val="32"/>
          <w:szCs w:val="32"/>
          <w:rtl/>
          <w:lang w:bidi="ar-EG"/>
          <w14:ligatures w14:val="standardContextual"/>
        </w:rPr>
        <w:t>قوي لتطبيقات الذكاء الاصطناعي في الحد من الأخطاء الطبية</w:t>
      </w:r>
      <w:r>
        <w:rPr>
          <w:rFonts w:ascii="Sakkal Majalla" w:eastAsia="Calibri" w:hAnsi="Sakkal Majalla" w:cs="Sakkal Majalla" w:hint="cs"/>
          <w:kern w:val="2"/>
          <w:sz w:val="32"/>
          <w:szCs w:val="32"/>
          <w:rtl/>
          <w:lang w:bidi="ar-EG"/>
          <w14:ligatures w14:val="standardContextual"/>
        </w:rPr>
        <w:t>, بما يؤكد وجود تأثير إيجابي لأخلاقيات استخدام الذكاء الاصطناعي على جودة الخدمات الصحية.</w:t>
      </w:r>
    </w:p>
    <w:p w14:paraId="2FBA122F" w14:textId="411EF221" w:rsidR="00D92E40" w:rsidRDefault="00D92E40" w:rsidP="00D92E40">
      <w:pPr>
        <w:pStyle w:val="ListParagraph"/>
        <w:numPr>
          <w:ilvl w:val="0"/>
          <w:numId w:val="30"/>
        </w:numPr>
        <w:spacing w:after="160"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وافق المبحوثين بشدة على</w:t>
      </w:r>
      <w:r w:rsidRPr="00D92E40">
        <w:rPr>
          <w:rFonts w:ascii="Sakkal Majalla" w:eastAsia="Calibri" w:hAnsi="Sakkal Majalla" w:cs="Sakkal Majalla" w:hint="cs"/>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ما جاء ب</w:t>
      </w:r>
      <w:r w:rsidRPr="00D92E40">
        <w:rPr>
          <w:rFonts w:ascii="Sakkal Majalla" w:eastAsia="Calibri" w:hAnsi="Sakkal Majalla" w:cs="Sakkal Majalla" w:hint="cs"/>
          <w:kern w:val="2"/>
          <w:sz w:val="32"/>
          <w:szCs w:val="32"/>
          <w:rtl/>
          <w:lang w:bidi="ar-EG"/>
          <w14:ligatures w14:val="standardContextual"/>
        </w:rPr>
        <w:t xml:space="preserve">الفقرة الثانية بمتوسط (4.24), </w:t>
      </w:r>
      <w:r>
        <w:rPr>
          <w:rFonts w:ascii="Sakkal Majalla" w:eastAsia="Calibri" w:hAnsi="Sakkal Majalla" w:cs="Sakkal Majalla" w:hint="cs"/>
          <w:kern w:val="2"/>
          <w:sz w:val="32"/>
          <w:szCs w:val="32"/>
          <w:rtl/>
          <w:lang w:bidi="ar-EG"/>
          <w14:ligatures w14:val="standardContextual"/>
        </w:rPr>
        <w:t>والتي تفيد</w:t>
      </w:r>
      <w:r w:rsidRPr="00D92E40">
        <w:rPr>
          <w:rFonts w:ascii="Sakkal Majalla" w:eastAsia="Calibri" w:hAnsi="Sakkal Majalla" w:cs="Sakkal Majalla" w:hint="cs"/>
          <w:kern w:val="2"/>
          <w:sz w:val="32"/>
          <w:szCs w:val="32"/>
          <w:rtl/>
          <w:lang w:bidi="ar-EG"/>
          <w14:ligatures w14:val="standardContextual"/>
        </w:rPr>
        <w:t xml:space="preserve"> أن</w:t>
      </w:r>
      <w:r w:rsidRPr="00D92E40">
        <w:rPr>
          <w:rFonts w:ascii="Sakkal Majalla" w:eastAsia="Calibri" w:hAnsi="Sakkal Majalla" w:cs="Sakkal Majalla"/>
          <w:kern w:val="2"/>
          <w:sz w:val="32"/>
          <w:szCs w:val="32"/>
          <w:rtl/>
          <w14:ligatures w14:val="standardContextual"/>
        </w:rPr>
        <w:t xml:space="preserve"> تقنيات الذكاء الاصطناعي </w:t>
      </w:r>
      <w:r w:rsidRPr="00D92E40">
        <w:rPr>
          <w:rFonts w:ascii="Sakkal Majalla" w:eastAsia="Calibri" w:hAnsi="Sakkal Majalla" w:cs="Sakkal Majalla" w:hint="cs"/>
          <w:kern w:val="2"/>
          <w:sz w:val="32"/>
          <w:szCs w:val="32"/>
          <w:rtl/>
          <w14:ligatures w14:val="standardContextual"/>
        </w:rPr>
        <w:t xml:space="preserve">تسهم </w:t>
      </w:r>
      <w:r w:rsidRPr="00D92E40">
        <w:rPr>
          <w:rFonts w:ascii="Sakkal Majalla" w:eastAsia="Calibri" w:hAnsi="Sakkal Majalla" w:cs="Sakkal Majalla"/>
          <w:kern w:val="2"/>
          <w:sz w:val="32"/>
          <w:szCs w:val="32"/>
          <w:rtl/>
          <w14:ligatures w14:val="standardContextual"/>
        </w:rPr>
        <w:t>في تحسين دقة التشخيص</w:t>
      </w:r>
      <w:r>
        <w:rPr>
          <w:rFonts w:ascii="Sakkal Majalla" w:eastAsia="Calibri" w:hAnsi="Sakkal Majalla" w:cs="Sakkal Majalla" w:hint="cs"/>
          <w:kern w:val="2"/>
          <w:sz w:val="32"/>
          <w:szCs w:val="32"/>
          <w:rtl/>
          <w14:ligatures w14:val="standardContextual"/>
        </w:rPr>
        <w:t xml:space="preserve">, </w:t>
      </w:r>
      <w:r w:rsidRPr="00D92E40">
        <w:rPr>
          <w:rFonts w:ascii="Sakkal Majalla" w:eastAsia="Calibri" w:hAnsi="Sakkal Majalla" w:cs="Sakkal Majalla" w:hint="cs"/>
          <w:kern w:val="2"/>
          <w:sz w:val="32"/>
          <w:szCs w:val="32"/>
          <w:rtl/>
          <w:lang w:bidi="ar-EG"/>
          <w14:ligatures w14:val="standardContextual"/>
        </w:rPr>
        <w:t>بما يؤكد وجود تأثير إيجابي لأخلاقيات استخدام الذكاء الاصطناعي على جودة الخدمات الصحية</w:t>
      </w:r>
      <w:r>
        <w:rPr>
          <w:rFonts w:ascii="Sakkal Majalla" w:eastAsia="Calibri" w:hAnsi="Sakkal Majalla" w:cs="Sakkal Majalla" w:hint="cs"/>
          <w:kern w:val="2"/>
          <w:sz w:val="32"/>
          <w:szCs w:val="32"/>
          <w:rtl/>
          <w:lang w:bidi="ar-EG"/>
          <w14:ligatures w14:val="standardContextual"/>
        </w:rPr>
        <w:t>.</w:t>
      </w:r>
    </w:p>
    <w:p w14:paraId="52C7B606" w14:textId="21BE107F" w:rsidR="00D92E40" w:rsidRDefault="00D92E40" w:rsidP="00D92E40">
      <w:pPr>
        <w:pStyle w:val="ListParagraph"/>
        <w:numPr>
          <w:ilvl w:val="0"/>
          <w:numId w:val="30"/>
        </w:numPr>
        <w:spacing w:after="160"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وافق المبحوثين بشدة على ما جاء ب</w:t>
      </w:r>
      <w:r w:rsidRPr="00D92E40">
        <w:rPr>
          <w:rFonts w:ascii="Sakkal Majalla" w:eastAsia="Calibri" w:hAnsi="Sakkal Majalla" w:cs="Sakkal Majalla" w:hint="cs"/>
          <w:kern w:val="2"/>
          <w:sz w:val="32"/>
          <w:szCs w:val="32"/>
          <w:rtl/>
          <w14:ligatures w14:val="standardContextual"/>
        </w:rPr>
        <w:t>الفقرة الأولى بمتوسط (4.22), بما يشير إلى أن</w:t>
      </w:r>
      <w:r w:rsidRPr="00D92E40">
        <w:rPr>
          <w:rFonts w:ascii="Sakkal Majalla" w:eastAsia="Calibri" w:hAnsi="Sakkal Majalla" w:cs="Sakkal Majalla"/>
          <w:kern w:val="2"/>
          <w:sz w:val="32"/>
          <w:szCs w:val="32"/>
          <w:rtl/>
          <w14:ligatures w14:val="standardContextual"/>
        </w:rPr>
        <w:t xml:space="preserve"> استخدام أدوات الذكاء الاصطناعي في المستشف</w:t>
      </w:r>
      <w:r w:rsidRPr="00D92E40">
        <w:rPr>
          <w:rFonts w:ascii="Sakkal Majalla" w:eastAsia="Calibri" w:hAnsi="Sakkal Majalla" w:cs="Sakkal Majalla" w:hint="cs"/>
          <w:kern w:val="2"/>
          <w:sz w:val="32"/>
          <w:szCs w:val="32"/>
          <w:rtl/>
          <w14:ligatures w14:val="standardContextual"/>
        </w:rPr>
        <w:t>يات الحكومية بمدينة الرياض يتم</w:t>
      </w:r>
      <w:r w:rsidRPr="00D92E40">
        <w:rPr>
          <w:rFonts w:ascii="Sakkal Majalla" w:eastAsia="Calibri" w:hAnsi="Sakkal Majalla" w:cs="Sakkal Majalla"/>
          <w:kern w:val="2"/>
          <w:sz w:val="32"/>
          <w:szCs w:val="32"/>
          <w:rtl/>
          <w14:ligatures w14:val="standardContextual"/>
        </w:rPr>
        <w:t xml:space="preserve"> بشكل أخلاقي يحترم خصوصية المرضى</w:t>
      </w:r>
      <w:r>
        <w:rPr>
          <w:rFonts w:ascii="Sakkal Majalla" w:eastAsia="Calibri" w:hAnsi="Sakkal Majalla" w:cs="Sakkal Majalla" w:hint="cs"/>
          <w:kern w:val="2"/>
          <w:sz w:val="32"/>
          <w:szCs w:val="32"/>
          <w:rtl/>
          <w14:ligatures w14:val="standardContextual"/>
        </w:rPr>
        <w:t xml:space="preserve">, </w:t>
      </w:r>
      <w:r w:rsidRPr="00D92E40">
        <w:rPr>
          <w:rFonts w:ascii="Sakkal Majalla" w:eastAsia="Calibri" w:hAnsi="Sakkal Majalla" w:cs="Sakkal Majalla" w:hint="cs"/>
          <w:kern w:val="2"/>
          <w:sz w:val="32"/>
          <w:szCs w:val="32"/>
          <w:rtl/>
          <w:lang w:bidi="ar-EG"/>
          <w14:ligatures w14:val="standardContextual"/>
        </w:rPr>
        <w:t>بما يؤكد وجود تأثير إيجابي لأخلاقيات استخدام الذكاء الاصطناعي على جودة الخدمات الصحية</w:t>
      </w:r>
      <w:r>
        <w:rPr>
          <w:rFonts w:ascii="Sakkal Majalla" w:eastAsia="Calibri" w:hAnsi="Sakkal Majalla" w:cs="Sakkal Majalla" w:hint="cs"/>
          <w:kern w:val="2"/>
          <w:sz w:val="32"/>
          <w:szCs w:val="32"/>
          <w:rtl/>
          <w:lang w:bidi="ar-EG"/>
          <w14:ligatures w14:val="standardContextual"/>
        </w:rPr>
        <w:t>.</w:t>
      </w:r>
    </w:p>
    <w:p w14:paraId="439E1789" w14:textId="1A04DAD6" w:rsidR="00D92E40" w:rsidRDefault="00D92E40" w:rsidP="00D92E40">
      <w:pPr>
        <w:pStyle w:val="ListParagraph"/>
        <w:numPr>
          <w:ilvl w:val="0"/>
          <w:numId w:val="30"/>
        </w:numPr>
        <w:spacing w:after="160"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وافق المبحوثين على ما جاء ب</w:t>
      </w:r>
      <w:r w:rsidRPr="00D92E40">
        <w:rPr>
          <w:rFonts w:ascii="Sakkal Majalla" w:eastAsia="Calibri" w:hAnsi="Sakkal Majalla" w:cs="Sakkal Majalla" w:hint="cs"/>
          <w:kern w:val="2"/>
          <w:sz w:val="32"/>
          <w:szCs w:val="32"/>
          <w:rtl/>
          <w14:ligatures w14:val="standardContextual"/>
        </w:rPr>
        <w:t>الفقرة الخامسة عشر بمتوسط (4.09)</w:t>
      </w:r>
      <w:r>
        <w:rPr>
          <w:rFonts w:ascii="Sakkal Majalla" w:eastAsia="Calibri" w:hAnsi="Sakkal Majalla" w:cs="Sakkal Majalla" w:hint="cs"/>
          <w:kern w:val="2"/>
          <w:sz w:val="32"/>
          <w:szCs w:val="32"/>
          <w:rtl/>
          <w14:ligatures w14:val="standardContextual"/>
        </w:rPr>
        <w:t>, بما ي</w:t>
      </w:r>
      <w:r w:rsidRPr="00D92E40">
        <w:rPr>
          <w:rFonts w:ascii="Sakkal Majalla" w:eastAsia="Calibri" w:hAnsi="Sakkal Majalla" w:cs="Sakkal Majalla" w:hint="cs"/>
          <w:kern w:val="2"/>
          <w:sz w:val="32"/>
          <w:szCs w:val="32"/>
          <w:rtl/>
          <w14:ligatures w14:val="standardContextual"/>
        </w:rPr>
        <w:t xml:space="preserve">شير إلى أن </w:t>
      </w:r>
      <w:r w:rsidRPr="00D92E40">
        <w:rPr>
          <w:rFonts w:ascii="Sakkal Majalla" w:eastAsia="Calibri" w:hAnsi="Sakkal Majalla" w:cs="Sakkal Majalla"/>
          <w:kern w:val="2"/>
          <w:sz w:val="32"/>
          <w:szCs w:val="32"/>
          <w:rtl/>
          <w14:ligatures w14:val="standardContextual"/>
        </w:rPr>
        <w:t xml:space="preserve">الذكاء الاصطناعي </w:t>
      </w:r>
      <w:r w:rsidRPr="00D92E40">
        <w:rPr>
          <w:rFonts w:ascii="Sakkal Majalla" w:eastAsia="Calibri" w:hAnsi="Sakkal Majalla" w:cs="Sakkal Majalla" w:hint="cs"/>
          <w:kern w:val="2"/>
          <w:sz w:val="32"/>
          <w:szCs w:val="32"/>
          <w:rtl/>
          <w14:ligatures w14:val="standardContextual"/>
        </w:rPr>
        <w:t>له أثر ملموس في تحسين</w:t>
      </w:r>
      <w:r w:rsidRPr="00D92E40">
        <w:rPr>
          <w:rFonts w:ascii="Sakkal Majalla" w:eastAsia="Calibri" w:hAnsi="Sakkal Majalla" w:cs="Sakkal Majalla"/>
          <w:kern w:val="2"/>
          <w:sz w:val="32"/>
          <w:szCs w:val="32"/>
          <w:rtl/>
          <w14:ligatures w14:val="standardContextual"/>
        </w:rPr>
        <w:t xml:space="preserve"> تجربة المريض</w:t>
      </w:r>
      <w:r>
        <w:rPr>
          <w:rFonts w:ascii="Sakkal Majalla" w:eastAsia="Calibri" w:hAnsi="Sakkal Majalla" w:cs="Sakkal Majalla" w:hint="cs"/>
          <w:kern w:val="2"/>
          <w:sz w:val="32"/>
          <w:szCs w:val="32"/>
          <w:rtl/>
          <w14:ligatures w14:val="standardContextual"/>
        </w:rPr>
        <w:t xml:space="preserve">, </w:t>
      </w:r>
      <w:r w:rsidRPr="00D92E40">
        <w:rPr>
          <w:rFonts w:ascii="Sakkal Majalla" w:eastAsia="Calibri" w:hAnsi="Sakkal Majalla" w:cs="Sakkal Majalla" w:hint="cs"/>
          <w:kern w:val="2"/>
          <w:sz w:val="32"/>
          <w:szCs w:val="32"/>
          <w:rtl/>
          <w:lang w:bidi="ar-EG"/>
          <w14:ligatures w14:val="standardContextual"/>
        </w:rPr>
        <w:t>بما يؤكد وجود تأثير إيجابي لأخلاقيات استخدام الذكاء الاصطناعي على جودة الخدمات الصحية.</w:t>
      </w:r>
    </w:p>
    <w:p w14:paraId="5EF49AD4" w14:textId="16503E60" w:rsidR="00D92E40" w:rsidRDefault="00D92E40" w:rsidP="00D92E40">
      <w:pPr>
        <w:pStyle w:val="ListParagraph"/>
        <w:numPr>
          <w:ilvl w:val="0"/>
          <w:numId w:val="30"/>
        </w:numPr>
        <w:spacing w:after="160"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lastRenderedPageBreak/>
        <w:t>وافق المبحوثين على ما جاء ب</w:t>
      </w:r>
      <w:r w:rsidRPr="00D92E40">
        <w:rPr>
          <w:rFonts w:ascii="Sakkal Majalla" w:eastAsia="Calibri" w:hAnsi="Sakkal Majalla" w:cs="Sakkal Majalla" w:hint="cs"/>
          <w:kern w:val="2"/>
          <w:sz w:val="32"/>
          <w:szCs w:val="32"/>
          <w:rtl/>
          <w14:ligatures w14:val="standardContextual"/>
        </w:rPr>
        <w:t>الفقرة السابعة بمتوسط (4.03), بما يشير إلى أن</w:t>
      </w:r>
      <w:r w:rsidRPr="00D92E40">
        <w:rPr>
          <w:rFonts w:ascii="Sakkal Majalla" w:eastAsia="Calibri" w:hAnsi="Sakkal Majalla" w:cs="Sakkal Majalla"/>
          <w:kern w:val="2"/>
          <w:sz w:val="32"/>
          <w:szCs w:val="32"/>
          <w:rtl/>
          <w14:ligatures w14:val="standardContextual"/>
        </w:rPr>
        <w:t xml:space="preserve"> أنظمة الذكاء الاصطناعي </w:t>
      </w:r>
      <w:r w:rsidRPr="00D92E40">
        <w:rPr>
          <w:rFonts w:ascii="Sakkal Majalla" w:eastAsia="Calibri" w:hAnsi="Sakkal Majalla" w:cs="Sakkal Majalla" w:hint="cs"/>
          <w:kern w:val="2"/>
          <w:sz w:val="32"/>
          <w:szCs w:val="32"/>
          <w:rtl/>
          <w14:ligatures w14:val="standardContextual"/>
        </w:rPr>
        <w:t xml:space="preserve">تضمن </w:t>
      </w:r>
      <w:r w:rsidRPr="00D92E40">
        <w:rPr>
          <w:rFonts w:ascii="Sakkal Majalla" w:eastAsia="Calibri" w:hAnsi="Sakkal Majalla" w:cs="Sakkal Majalla"/>
          <w:kern w:val="2"/>
          <w:sz w:val="32"/>
          <w:szCs w:val="32"/>
          <w:rtl/>
          <w14:ligatures w14:val="standardContextual"/>
        </w:rPr>
        <w:t>سلامة معلومات المرضى</w:t>
      </w:r>
      <w:r>
        <w:rPr>
          <w:rFonts w:ascii="Sakkal Majalla" w:eastAsia="Calibri" w:hAnsi="Sakkal Majalla" w:cs="Sakkal Majalla" w:hint="cs"/>
          <w:kern w:val="2"/>
          <w:sz w:val="32"/>
          <w:szCs w:val="32"/>
          <w:rtl/>
          <w:lang w:bidi="ar-EG"/>
          <w14:ligatures w14:val="standardContextual"/>
        </w:rPr>
        <w:t xml:space="preserve">, </w:t>
      </w:r>
      <w:r w:rsidRPr="00D92E40">
        <w:rPr>
          <w:rFonts w:ascii="Sakkal Majalla" w:eastAsia="Calibri" w:hAnsi="Sakkal Majalla" w:cs="Sakkal Majalla" w:hint="cs"/>
          <w:kern w:val="2"/>
          <w:sz w:val="32"/>
          <w:szCs w:val="32"/>
          <w:rtl/>
          <w:lang w:bidi="ar-EG"/>
          <w14:ligatures w14:val="standardContextual"/>
        </w:rPr>
        <w:t>بما يؤكد وجود تأثير إيجابي لأخلاقيات استخدام الذكاء الاصطناعي على جودة الخدمات الصحية.</w:t>
      </w:r>
    </w:p>
    <w:p w14:paraId="01BDBE28" w14:textId="5AAA64F3" w:rsidR="00932B6D" w:rsidRPr="00B46CCC" w:rsidRDefault="00D92E40" w:rsidP="00154CF1">
      <w:pPr>
        <w:pStyle w:val="ListParagraph"/>
        <w:numPr>
          <w:ilvl w:val="0"/>
          <w:numId w:val="30"/>
        </w:numPr>
        <w:spacing w:after="0" w:line="360" w:lineRule="auto"/>
        <w:jc w:val="both"/>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وافق المبحوثين على ما جاء ب</w:t>
      </w:r>
      <w:r w:rsidRPr="00D92E40">
        <w:rPr>
          <w:rFonts w:ascii="Sakkal Majalla" w:eastAsia="Calibri" w:hAnsi="Sakkal Majalla" w:cs="Sakkal Majalla" w:hint="cs"/>
          <w:kern w:val="2"/>
          <w:sz w:val="32"/>
          <w:szCs w:val="32"/>
          <w:rtl/>
          <w14:ligatures w14:val="standardContextual"/>
        </w:rPr>
        <w:t>الفقرة الخامسة بمتوسط (3.94), بما يشير إلى موافقة المبحوثين على أن</w:t>
      </w:r>
      <w:r w:rsidRPr="00D92E40">
        <w:rPr>
          <w:rFonts w:ascii="Sakkal Majalla" w:eastAsia="Calibri" w:hAnsi="Sakkal Majalla" w:cs="Sakkal Majalla"/>
          <w:kern w:val="2"/>
          <w:sz w:val="32"/>
          <w:szCs w:val="32"/>
          <w:rtl/>
          <w14:ligatures w14:val="standardContextual"/>
        </w:rPr>
        <w:t xml:space="preserve"> الأنظمة الذكية </w:t>
      </w:r>
      <w:r w:rsidRPr="00D92E40">
        <w:rPr>
          <w:rFonts w:ascii="Sakkal Majalla" w:eastAsia="Calibri" w:hAnsi="Sakkal Majalla" w:cs="Sakkal Majalla" w:hint="cs"/>
          <w:kern w:val="2"/>
          <w:sz w:val="32"/>
          <w:szCs w:val="32"/>
          <w:rtl/>
          <w14:ligatures w14:val="standardContextual"/>
        </w:rPr>
        <w:t xml:space="preserve">المعتمدة على الذكاء الاصطناعي تسهم </w:t>
      </w:r>
      <w:r>
        <w:rPr>
          <w:rFonts w:ascii="Sakkal Majalla" w:eastAsia="Calibri" w:hAnsi="Sakkal Majalla" w:cs="Sakkal Majalla"/>
          <w:kern w:val="2"/>
          <w:sz w:val="32"/>
          <w:szCs w:val="32"/>
          <w:rtl/>
          <w14:ligatures w14:val="standardContextual"/>
        </w:rPr>
        <w:t>في تحسين سرعة تقديم</w:t>
      </w:r>
      <w:r>
        <w:rPr>
          <w:rFonts w:ascii="Sakkal Majalla" w:eastAsia="Calibri" w:hAnsi="Sakkal Majalla" w:cs="Sakkal Majalla" w:hint="cs"/>
          <w:kern w:val="2"/>
          <w:sz w:val="32"/>
          <w:szCs w:val="32"/>
          <w:rtl/>
          <w14:ligatures w14:val="standardContextual"/>
        </w:rPr>
        <w:t xml:space="preserve"> </w:t>
      </w:r>
      <w:r w:rsidRPr="00D92E40">
        <w:rPr>
          <w:rFonts w:ascii="Sakkal Majalla" w:eastAsia="Calibri" w:hAnsi="Sakkal Majalla" w:cs="Sakkal Majalla"/>
          <w:kern w:val="2"/>
          <w:sz w:val="32"/>
          <w:szCs w:val="32"/>
          <w:rtl/>
          <w14:ligatures w14:val="standardContextual"/>
        </w:rPr>
        <w:t>الخدمة للمريض</w:t>
      </w:r>
      <w:r>
        <w:rPr>
          <w:rFonts w:ascii="Sakkal Majalla" w:eastAsia="Calibri" w:hAnsi="Sakkal Majalla" w:cs="Sakkal Majalla" w:hint="cs"/>
          <w:kern w:val="2"/>
          <w:sz w:val="32"/>
          <w:szCs w:val="32"/>
          <w:rtl/>
          <w14:ligatures w14:val="standardContextual"/>
        </w:rPr>
        <w:t xml:space="preserve">, </w:t>
      </w:r>
      <w:r w:rsidRPr="00D92E40">
        <w:rPr>
          <w:rFonts w:ascii="Sakkal Majalla" w:eastAsia="Calibri" w:hAnsi="Sakkal Majalla" w:cs="Sakkal Majalla" w:hint="cs"/>
          <w:kern w:val="2"/>
          <w:sz w:val="32"/>
          <w:szCs w:val="32"/>
          <w:rtl/>
          <w:lang w:bidi="ar-EG"/>
          <w14:ligatures w14:val="standardContextual"/>
        </w:rPr>
        <w:t>بما يؤكد وجود تأثير إيجابي لأخلاقيات استخدام الذكاء الاصطناعي على جودة الخدمات الصحية.</w:t>
      </w:r>
      <w:r w:rsidR="00B46CCC" w:rsidRPr="00B46CCC">
        <w:rPr>
          <w:rFonts w:ascii="Sakkal Majalla" w:eastAsia="Calibri" w:hAnsi="Sakkal Majalla" w:cs="Sakkal Majalla" w:hint="cs"/>
          <w:kern w:val="2"/>
          <w:sz w:val="32"/>
          <w:szCs w:val="32"/>
          <w:rtl/>
          <w:lang w:bidi="ar-EG"/>
          <w14:ligatures w14:val="standardContextual"/>
        </w:rPr>
        <w:t xml:space="preserve"> </w:t>
      </w:r>
    </w:p>
    <w:p w14:paraId="72CB6BD1" w14:textId="5BA10765" w:rsidR="00B46CCC" w:rsidRPr="00544BA3" w:rsidRDefault="00544BA3" w:rsidP="00154CF1">
      <w:pPr>
        <w:spacing w:after="0"/>
        <w:rPr>
          <w:rFonts w:ascii="Sakkal Majalla" w:eastAsia="Calibri" w:hAnsi="Sakkal Majalla" w:cs="Sakkal Majalla"/>
          <w:kern w:val="2"/>
          <w:sz w:val="32"/>
          <w:szCs w:val="32"/>
          <w:rtl/>
          <w:lang w:bidi="ar-EG"/>
          <w14:ligatures w14:val="standardContextual"/>
        </w:rPr>
      </w:pPr>
      <w:r w:rsidRPr="00544BA3">
        <w:rPr>
          <w:rFonts w:ascii="Sakkal Majalla" w:eastAsia="Calibri" w:hAnsi="Sakkal Majalla" w:cs="Sakkal Majalla" w:hint="cs"/>
          <w:kern w:val="2"/>
          <w:sz w:val="32"/>
          <w:szCs w:val="32"/>
          <w:rtl/>
          <w:lang w:bidi="ar-EG"/>
          <w14:ligatures w14:val="standardContextual"/>
        </w:rPr>
        <w:t xml:space="preserve">كما تبين من متوسطات إجابات أفراد العينة </w:t>
      </w:r>
      <w:r w:rsidR="008D6E59">
        <w:rPr>
          <w:rFonts w:ascii="Sakkal Majalla" w:eastAsia="Calibri" w:hAnsi="Sakkal Majalla" w:cs="Sakkal Majalla" w:hint="cs"/>
          <w:kern w:val="2"/>
          <w:sz w:val="32"/>
          <w:szCs w:val="32"/>
          <w:rtl/>
          <w:lang w:bidi="ar-EG"/>
          <w14:ligatures w14:val="standardContextual"/>
        </w:rPr>
        <w:t xml:space="preserve">على مقياس التأثير على رضا العملاء, </w:t>
      </w:r>
      <w:r w:rsidRPr="00544BA3">
        <w:rPr>
          <w:rFonts w:ascii="Sakkal Majalla" w:eastAsia="Calibri" w:hAnsi="Sakkal Majalla" w:cs="Sakkal Majalla" w:hint="cs"/>
          <w:kern w:val="2"/>
          <w:sz w:val="32"/>
          <w:szCs w:val="32"/>
          <w:rtl/>
          <w:lang w:bidi="ar-EG"/>
          <w14:ligatures w14:val="standardContextual"/>
        </w:rPr>
        <w:t>ما يلي:</w:t>
      </w:r>
    </w:p>
    <w:p w14:paraId="1C52D2F8" w14:textId="38D0EF1F" w:rsidR="00544BA3" w:rsidRDefault="008D6E59"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وافق المبحوثين على ما جاء ب</w:t>
      </w:r>
      <w:r w:rsidRPr="008D6E59">
        <w:rPr>
          <w:rFonts w:ascii="Sakkal Majalla" w:eastAsia="Calibri" w:hAnsi="Sakkal Majalla" w:cs="Sakkal Majalla" w:hint="cs"/>
          <w:kern w:val="2"/>
          <w:sz w:val="32"/>
          <w:szCs w:val="32"/>
          <w:rtl/>
          <w14:ligatures w14:val="standardContextual"/>
        </w:rPr>
        <w:t>الفقرة الرابعة بمتوسط (4.23), بما يشير إلى أن</w:t>
      </w:r>
      <w:r w:rsidRPr="008D6E59">
        <w:rPr>
          <w:rFonts w:ascii="Sakkal Majalla" w:eastAsia="Calibri" w:hAnsi="Sakkal Majalla" w:cs="Sakkal Majalla"/>
          <w:kern w:val="2"/>
          <w:sz w:val="32"/>
          <w:szCs w:val="32"/>
          <w:rtl/>
          <w14:ligatures w14:val="standardContextual"/>
        </w:rPr>
        <w:t xml:space="preserve"> العملاء </w:t>
      </w:r>
      <w:r w:rsidRPr="008D6E59">
        <w:rPr>
          <w:rFonts w:ascii="Sakkal Majalla" w:eastAsia="Calibri" w:hAnsi="Sakkal Majalla" w:cs="Sakkal Majalla" w:hint="cs"/>
          <w:kern w:val="2"/>
          <w:sz w:val="32"/>
          <w:szCs w:val="32"/>
          <w:rtl/>
          <w14:ligatures w14:val="standardContextual"/>
        </w:rPr>
        <w:t xml:space="preserve">يجدون </w:t>
      </w:r>
      <w:r w:rsidRPr="008D6E59">
        <w:rPr>
          <w:rFonts w:ascii="Sakkal Majalla" w:eastAsia="Calibri" w:hAnsi="Sakkal Majalla" w:cs="Sakkal Majalla"/>
          <w:kern w:val="2"/>
          <w:sz w:val="32"/>
          <w:szCs w:val="32"/>
          <w:rtl/>
          <w14:ligatures w14:val="standardContextual"/>
        </w:rPr>
        <w:t>اهتمامًا أكب</w:t>
      </w:r>
      <w:r w:rsidRPr="008D6E59">
        <w:rPr>
          <w:rFonts w:ascii="Sakkal Majalla" w:eastAsia="Calibri" w:hAnsi="Sakkal Majalla" w:cs="Sakkal Majalla" w:hint="cs"/>
          <w:kern w:val="2"/>
          <w:sz w:val="32"/>
          <w:szCs w:val="32"/>
          <w:rtl/>
          <w14:ligatures w14:val="standardContextual"/>
        </w:rPr>
        <w:t xml:space="preserve">ر </w:t>
      </w:r>
      <w:r w:rsidRPr="008D6E59">
        <w:rPr>
          <w:rFonts w:ascii="Sakkal Majalla" w:eastAsia="Calibri" w:hAnsi="Sakkal Majalla" w:cs="Sakkal Majalla"/>
          <w:kern w:val="2"/>
          <w:sz w:val="32"/>
          <w:szCs w:val="32"/>
          <w:rtl/>
          <w14:ligatures w14:val="standardContextual"/>
        </w:rPr>
        <w:t>باحتياجاتهم الشخصية</w:t>
      </w:r>
      <w:r>
        <w:rPr>
          <w:rFonts w:ascii="Sakkal Majalla" w:eastAsia="Calibri" w:hAnsi="Sakkal Majalla" w:cs="Sakkal Majalla" w:hint="cs"/>
          <w:kern w:val="2"/>
          <w:sz w:val="32"/>
          <w:szCs w:val="32"/>
          <w:rtl/>
          <w14:ligatures w14:val="standardContextual"/>
        </w:rPr>
        <w:t xml:space="preserve"> يرجع إلى أثر استخدام أخلاقيات الذكاء الاصطناعي, بما يؤكد وجود تأثير إيجابي لأخلاقيات استخدام الذكاء الاصطناعي على رضا العملاء.</w:t>
      </w:r>
    </w:p>
    <w:p w14:paraId="42725805" w14:textId="6AECB1AC" w:rsidR="008D6E59" w:rsidRDefault="008D6E59"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وافق المبحوثين بشدة على ما جاء ب</w:t>
      </w:r>
      <w:r w:rsidRPr="008D6E59">
        <w:rPr>
          <w:rFonts w:ascii="Sakkal Majalla" w:eastAsia="Calibri" w:hAnsi="Sakkal Majalla" w:cs="Sakkal Majalla" w:hint="cs"/>
          <w:kern w:val="2"/>
          <w:sz w:val="32"/>
          <w:szCs w:val="32"/>
          <w:rtl/>
          <w14:ligatures w14:val="standardContextual"/>
        </w:rPr>
        <w:t>الفقرة الثانية بمتوسط (4.22), بما يشير إلى أن</w:t>
      </w:r>
      <w:r w:rsidRPr="008D6E59">
        <w:rPr>
          <w:rFonts w:ascii="Sakkal Majalla" w:eastAsia="Calibri" w:hAnsi="Sakkal Majalla" w:cs="Sakkal Majalla"/>
          <w:kern w:val="2"/>
          <w:sz w:val="32"/>
          <w:szCs w:val="32"/>
          <w:rtl/>
          <w14:ligatures w14:val="standardContextual"/>
        </w:rPr>
        <w:t xml:space="preserve"> </w:t>
      </w:r>
      <w:r w:rsidRPr="008D6E59">
        <w:rPr>
          <w:rFonts w:ascii="Sakkal Majalla" w:eastAsia="Calibri" w:hAnsi="Sakkal Majalla" w:cs="Sakkal Majalla" w:hint="cs"/>
          <w:kern w:val="2"/>
          <w:sz w:val="32"/>
          <w:szCs w:val="32"/>
          <w:rtl/>
          <w14:ligatures w14:val="standardContextual"/>
        </w:rPr>
        <w:t>الخدمات</w:t>
      </w:r>
      <w:r w:rsidRPr="008D6E59">
        <w:rPr>
          <w:rFonts w:ascii="Sakkal Majalla" w:eastAsia="Calibri" w:hAnsi="Sakkal Majalla" w:cs="Sakkal Majalla"/>
          <w:kern w:val="2"/>
          <w:sz w:val="32"/>
          <w:szCs w:val="32"/>
          <w:rtl/>
          <w14:ligatures w14:val="standardContextual"/>
        </w:rPr>
        <w:t xml:space="preserve"> </w:t>
      </w:r>
      <w:r w:rsidRPr="008D6E59">
        <w:rPr>
          <w:rFonts w:ascii="Sakkal Majalla" w:eastAsia="Calibri" w:hAnsi="Sakkal Majalla" w:cs="Sakkal Majalla" w:hint="cs"/>
          <w:kern w:val="2"/>
          <w:sz w:val="32"/>
          <w:szCs w:val="32"/>
          <w:rtl/>
          <w14:ligatures w14:val="standardContextual"/>
        </w:rPr>
        <w:t>في المستشفيات الحكومية بمدينة الرياض أصبحت أكثر دقة وفعالية ب</w:t>
      </w:r>
      <w:r>
        <w:rPr>
          <w:rFonts w:ascii="Sakkal Majalla" w:eastAsia="Calibri" w:hAnsi="Sakkal Majalla" w:cs="Sakkal Majalla" w:hint="cs"/>
          <w:kern w:val="2"/>
          <w:sz w:val="32"/>
          <w:szCs w:val="32"/>
          <w:rtl/>
          <w14:ligatures w14:val="standardContextual"/>
        </w:rPr>
        <w:t xml:space="preserve">فضل </w:t>
      </w:r>
      <w:r w:rsidRPr="008D6E59">
        <w:rPr>
          <w:rFonts w:ascii="Sakkal Majalla" w:eastAsia="Calibri" w:hAnsi="Sakkal Majalla" w:cs="Sakkal Majalla" w:hint="cs"/>
          <w:kern w:val="2"/>
          <w:sz w:val="32"/>
          <w:szCs w:val="32"/>
          <w:rtl/>
          <w14:ligatures w14:val="standardContextual"/>
        </w:rPr>
        <w:t>الاعتماد على أساليب الذكاء الاصطناعي</w:t>
      </w:r>
      <w:r w:rsidR="00AF6D81">
        <w:rPr>
          <w:rFonts w:ascii="Sakkal Majalla" w:eastAsia="Calibri" w:hAnsi="Sakkal Majalla" w:cs="Sakkal Majalla" w:hint="cs"/>
          <w:kern w:val="2"/>
          <w:sz w:val="32"/>
          <w:szCs w:val="32"/>
          <w:rtl/>
          <w:lang w:bidi="ar-EG"/>
          <w14:ligatures w14:val="standardContextual"/>
        </w:rPr>
        <w:t xml:space="preserve">, </w:t>
      </w:r>
      <w:r w:rsidR="00AF6D81" w:rsidRPr="00AF6D81">
        <w:rPr>
          <w:rFonts w:ascii="Sakkal Majalla" w:eastAsia="Calibri" w:hAnsi="Sakkal Majalla" w:cs="Sakkal Majalla" w:hint="cs"/>
          <w:kern w:val="2"/>
          <w:sz w:val="32"/>
          <w:szCs w:val="32"/>
          <w:rtl/>
          <w14:ligatures w14:val="standardContextual"/>
        </w:rPr>
        <w:t>بما يؤكد وجود تأثير إيجابي لأخلاقيات استخدام الذكاء الاصطناعي على رضا العملاء.</w:t>
      </w:r>
    </w:p>
    <w:p w14:paraId="03BB81E6" w14:textId="7EAEA464" w:rsidR="008D6E59" w:rsidRDefault="008D6E59"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وافق المبحوثين بشدة على ما جاء ب</w:t>
      </w:r>
      <w:r w:rsidRPr="008D6E59">
        <w:rPr>
          <w:rFonts w:ascii="Sakkal Majalla" w:eastAsia="Calibri" w:hAnsi="Sakkal Majalla" w:cs="Sakkal Majalla" w:hint="cs"/>
          <w:kern w:val="2"/>
          <w:sz w:val="32"/>
          <w:szCs w:val="32"/>
          <w:rtl/>
          <w14:ligatures w14:val="standardContextual"/>
        </w:rPr>
        <w:t xml:space="preserve">الفقرة الأولى بمتوسط (4.20), بما يشير إلى </w:t>
      </w:r>
      <w:r w:rsidRPr="008D6E59">
        <w:rPr>
          <w:rFonts w:ascii="Sakkal Majalla" w:eastAsia="Calibri" w:hAnsi="Sakkal Majalla" w:cs="Sakkal Majalla"/>
          <w:kern w:val="2"/>
          <w:sz w:val="32"/>
          <w:szCs w:val="32"/>
          <w:rtl/>
          <w14:ligatures w14:val="standardContextual"/>
        </w:rPr>
        <w:t>شع</w:t>
      </w:r>
      <w:r w:rsidRPr="008D6E59">
        <w:rPr>
          <w:rFonts w:ascii="Sakkal Majalla" w:eastAsia="Calibri" w:hAnsi="Sakkal Majalla" w:cs="Sakkal Majalla" w:hint="cs"/>
          <w:kern w:val="2"/>
          <w:sz w:val="32"/>
          <w:szCs w:val="32"/>
          <w:rtl/>
          <w14:ligatures w14:val="standardContextual"/>
        </w:rPr>
        <w:t>و</w:t>
      </w:r>
      <w:r w:rsidRPr="008D6E59">
        <w:rPr>
          <w:rFonts w:ascii="Sakkal Majalla" w:eastAsia="Calibri" w:hAnsi="Sakkal Majalla" w:cs="Sakkal Majalla"/>
          <w:kern w:val="2"/>
          <w:sz w:val="32"/>
          <w:szCs w:val="32"/>
          <w:rtl/>
          <w14:ligatures w14:val="standardContextual"/>
        </w:rPr>
        <w:t>ر العملاء بالثقة في استخدام الذكاء الاصطناعي في التشخيص</w:t>
      </w:r>
      <w:r w:rsidR="00AF6D81">
        <w:rPr>
          <w:rFonts w:ascii="Sakkal Majalla" w:eastAsia="Calibri" w:hAnsi="Sakkal Majalla" w:cs="Sakkal Majalla" w:hint="cs"/>
          <w:kern w:val="2"/>
          <w:sz w:val="32"/>
          <w:szCs w:val="32"/>
          <w:rtl/>
          <w14:ligatures w14:val="standardContextual"/>
        </w:rPr>
        <w:t xml:space="preserve">, </w:t>
      </w:r>
      <w:r w:rsidR="00AF6D81" w:rsidRPr="00AF6D81">
        <w:rPr>
          <w:rFonts w:ascii="Sakkal Majalla" w:eastAsia="Calibri" w:hAnsi="Sakkal Majalla" w:cs="Sakkal Majalla" w:hint="cs"/>
          <w:kern w:val="2"/>
          <w:sz w:val="32"/>
          <w:szCs w:val="32"/>
          <w:rtl/>
          <w14:ligatures w14:val="standardContextual"/>
        </w:rPr>
        <w:t>بما يؤكد وجود تأثير إيجابي لأخلاقيات استخدام الذكاء الاصطناعي على رضا العملاء.</w:t>
      </w:r>
    </w:p>
    <w:p w14:paraId="608F3FCC" w14:textId="77777777" w:rsidR="00AF6D81" w:rsidRDefault="00AF6D81"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وافق المبحوثين على ما جاء ب</w:t>
      </w:r>
      <w:r w:rsidRPr="00AF6D81">
        <w:rPr>
          <w:rFonts w:ascii="Sakkal Majalla" w:eastAsia="Calibri" w:hAnsi="Sakkal Majalla" w:cs="Sakkal Majalla" w:hint="cs"/>
          <w:kern w:val="2"/>
          <w:sz w:val="32"/>
          <w:szCs w:val="32"/>
          <w:rtl/>
          <w14:ligatures w14:val="standardContextual"/>
        </w:rPr>
        <w:t xml:space="preserve">الفقرة السادسة بمتوسط (4.19) لتشير إلى </w:t>
      </w:r>
      <w:r w:rsidRPr="00AF6D81">
        <w:rPr>
          <w:rFonts w:ascii="Sakkal Majalla" w:eastAsia="Calibri" w:hAnsi="Sakkal Majalla" w:cs="Sakkal Majalla"/>
          <w:kern w:val="2"/>
          <w:sz w:val="32"/>
          <w:szCs w:val="32"/>
          <w:rtl/>
          <w14:ligatures w14:val="standardContextual"/>
        </w:rPr>
        <w:t>شع</w:t>
      </w:r>
      <w:r w:rsidRPr="00AF6D81">
        <w:rPr>
          <w:rFonts w:ascii="Sakkal Majalla" w:eastAsia="Calibri" w:hAnsi="Sakkal Majalla" w:cs="Sakkal Majalla" w:hint="cs"/>
          <w:kern w:val="2"/>
          <w:sz w:val="32"/>
          <w:szCs w:val="32"/>
          <w:rtl/>
          <w14:ligatures w14:val="standardContextual"/>
        </w:rPr>
        <w:t>و</w:t>
      </w:r>
      <w:r w:rsidRPr="00AF6D81">
        <w:rPr>
          <w:rFonts w:ascii="Sakkal Majalla" w:eastAsia="Calibri" w:hAnsi="Sakkal Majalla" w:cs="Sakkal Majalla"/>
          <w:kern w:val="2"/>
          <w:sz w:val="32"/>
          <w:szCs w:val="32"/>
          <w:rtl/>
          <w14:ligatures w14:val="standardContextual"/>
        </w:rPr>
        <w:t>ر المرضى بالراحة تجاه التعامل مع الأنظمة الذكية</w:t>
      </w:r>
      <w:r w:rsidRPr="00AF6D81">
        <w:rPr>
          <w:rFonts w:ascii="Sakkal Majalla" w:eastAsia="Calibri" w:hAnsi="Sakkal Majalla" w:cs="Sakkal Majalla" w:hint="cs"/>
          <w:kern w:val="2"/>
          <w:sz w:val="32"/>
          <w:szCs w:val="32"/>
          <w:rtl/>
          <w:lang w:bidi="ar-EG"/>
          <w14:ligatures w14:val="standardContextual"/>
        </w:rPr>
        <w:t>,</w:t>
      </w:r>
      <w:r>
        <w:rPr>
          <w:rFonts w:ascii="Sakkal Majalla" w:eastAsia="Calibri" w:hAnsi="Sakkal Majalla" w:cs="Sakkal Majalla" w:hint="cs"/>
          <w:kern w:val="2"/>
          <w:sz w:val="32"/>
          <w:szCs w:val="32"/>
          <w:rtl/>
          <w:lang w:bidi="ar-EG"/>
          <w14:ligatures w14:val="standardContextual"/>
        </w:rPr>
        <w:t xml:space="preserve"> </w:t>
      </w:r>
      <w:r w:rsidRPr="00AF6D81">
        <w:rPr>
          <w:rFonts w:ascii="Sakkal Majalla" w:eastAsia="Calibri" w:hAnsi="Sakkal Majalla" w:cs="Sakkal Majalla" w:hint="cs"/>
          <w:kern w:val="2"/>
          <w:sz w:val="32"/>
          <w:szCs w:val="32"/>
          <w:rtl/>
          <w14:ligatures w14:val="standardContextual"/>
        </w:rPr>
        <w:t>بما يؤكد وجود تأثير إيجابي لأخلاقيات استخدام الذكاء الاصطناعي على رضا العملاء.</w:t>
      </w:r>
      <w:r w:rsidRPr="00AF6D81">
        <w:rPr>
          <w:rFonts w:ascii="Sakkal Majalla" w:eastAsia="Calibri" w:hAnsi="Sakkal Majalla" w:cs="Sakkal Majalla" w:hint="cs"/>
          <w:kern w:val="2"/>
          <w:sz w:val="32"/>
          <w:szCs w:val="32"/>
          <w:rtl/>
          <w:lang w:bidi="ar-EG"/>
          <w14:ligatures w14:val="standardContextual"/>
        </w:rPr>
        <w:t xml:space="preserve"> </w:t>
      </w:r>
    </w:p>
    <w:p w14:paraId="2864B778" w14:textId="7BAD3F38" w:rsidR="00AF6D81" w:rsidRDefault="00AF6D81"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lastRenderedPageBreak/>
        <w:t xml:space="preserve">وافق المبحوثين على ما جاء بالفقرة الثانية </w:t>
      </w:r>
      <w:r w:rsidRPr="00AF6D81">
        <w:rPr>
          <w:rFonts w:ascii="Sakkal Majalla" w:eastAsia="Calibri" w:hAnsi="Sakkal Majalla" w:cs="Sakkal Majalla" w:hint="cs"/>
          <w:kern w:val="2"/>
          <w:sz w:val="32"/>
          <w:szCs w:val="32"/>
          <w:rtl/>
          <w:lang w:bidi="ar-EG"/>
          <w14:ligatures w14:val="standardContextual"/>
        </w:rPr>
        <w:t>بم</w:t>
      </w:r>
      <w:r>
        <w:rPr>
          <w:rFonts w:ascii="Sakkal Majalla" w:eastAsia="Calibri" w:hAnsi="Sakkal Majalla" w:cs="Sakkal Majalla" w:hint="cs"/>
          <w:kern w:val="2"/>
          <w:sz w:val="32"/>
          <w:szCs w:val="32"/>
          <w:rtl/>
          <w:lang w:bidi="ar-EG"/>
          <w14:ligatures w14:val="standardContextual"/>
        </w:rPr>
        <w:t xml:space="preserve">توسط (4.14), </w:t>
      </w:r>
      <w:r w:rsidRPr="00AF6D81">
        <w:rPr>
          <w:rFonts w:ascii="Sakkal Majalla" w:eastAsia="Calibri" w:hAnsi="Sakkal Majalla" w:cs="Sakkal Majalla" w:hint="cs"/>
          <w:kern w:val="2"/>
          <w:sz w:val="32"/>
          <w:szCs w:val="32"/>
          <w:rtl/>
          <w:lang w:bidi="ar-EG"/>
          <w14:ligatures w14:val="standardContextual"/>
        </w:rPr>
        <w:t>لتؤكد أن</w:t>
      </w:r>
      <w:r w:rsidRPr="00AF6D81">
        <w:rPr>
          <w:rFonts w:ascii="Sakkal Majalla" w:eastAsia="Calibri" w:hAnsi="Sakkal Majalla" w:cs="Sakkal Majalla"/>
          <w:kern w:val="2"/>
          <w:sz w:val="32"/>
          <w:szCs w:val="32"/>
          <w:rtl/>
          <w14:ligatures w14:val="standardContextual"/>
        </w:rPr>
        <w:t xml:space="preserve"> استخدام الذكاء الاصطناعي </w:t>
      </w:r>
      <w:r w:rsidRPr="00AF6D81">
        <w:rPr>
          <w:rFonts w:ascii="Sakkal Majalla" w:eastAsia="Calibri" w:hAnsi="Sakkal Majalla" w:cs="Sakkal Majalla" w:hint="cs"/>
          <w:kern w:val="2"/>
          <w:sz w:val="32"/>
          <w:szCs w:val="32"/>
          <w:rtl/>
          <w14:ligatures w14:val="standardContextual"/>
        </w:rPr>
        <w:t xml:space="preserve">يؤدي </w:t>
      </w:r>
      <w:r w:rsidRPr="00AF6D81">
        <w:rPr>
          <w:rFonts w:ascii="Sakkal Majalla" w:eastAsia="Calibri" w:hAnsi="Sakkal Majalla" w:cs="Sakkal Majalla"/>
          <w:kern w:val="2"/>
          <w:sz w:val="32"/>
          <w:szCs w:val="32"/>
          <w:rtl/>
          <w14:ligatures w14:val="standardContextual"/>
        </w:rPr>
        <w:t>إلى تقليل أوقات الانتظار</w:t>
      </w:r>
      <w:r w:rsidRPr="00AF6D81">
        <w:rPr>
          <w:rFonts w:ascii="Sakkal Majalla" w:eastAsia="Calibri" w:hAnsi="Sakkal Majalla" w:cs="Sakkal Majalla" w:hint="cs"/>
          <w:kern w:val="2"/>
          <w:sz w:val="32"/>
          <w:szCs w:val="32"/>
          <w:rtl/>
          <w14:ligatures w14:val="standardContextual"/>
        </w:rPr>
        <w:t xml:space="preserve"> للعملاء, بما يؤكد وجود تأثير إيجابي لأخلاقيات استخدام الذكاء الاصطناعي على رضا العملاء.</w:t>
      </w:r>
    </w:p>
    <w:p w14:paraId="3417B898" w14:textId="22549054" w:rsidR="00AF6D81" w:rsidRDefault="00AF6D81"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وافق المبحوثين على ما جاء ب</w:t>
      </w:r>
      <w:r w:rsidRPr="00AF6D81">
        <w:rPr>
          <w:rFonts w:ascii="Sakkal Majalla" w:eastAsia="Calibri" w:hAnsi="Sakkal Majalla" w:cs="Sakkal Majalla" w:hint="cs"/>
          <w:kern w:val="2"/>
          <w:sz w:val="32"/>
          <w:szCs w:val="32"/>
          <w:rtl/>
          <w14:ligatures w14:val="standardContextual"/>
        </w:rPr>
        <w:t>الفقرة الثامنة بمتوسط (4.13), لتشير إلى أن</w:t>
      </w:r>
      <w:r w:rsidRPr="00AF6D81">
        <w:rPr>
          <w:rFonts w:ascii="Sakkal Majalla" w:eastAsia="Calibri" w:hAnsi="Sakkal Majalla" w:cs="Sakkal Majalla"/>
          <w:kern w:val="2"/>
          <w:sz w:val="32"/>
          <w:szCs w:val="32"/>
          <w:rtl/>
          <w14:ligatures w14:val="standardContextual"/>
        </w:rPr>
        <w:t xml:space="preserve"> العملاء </w:t>
      </w:r>
      <w:r w:rsidRPr="00AF6D81">
        <w:rPr>
          <w:rFonts w:ascii="Sakkal Majalla" w:eastAsia="Calibri" w:hAnsi="Sakkal Majalla" w:cs="Sakkal Majalla" w:hint="cs"/>
          <w:kern w:val="2"/>
          <w:sz w:val="32"/>
          <w:szCs w:val="32"/>
          <w:rtl/>
          <w14:ligatures w14:val="standardContextual"/>
        </w:rPr>
        <w:t xml:space="preserve">يرون </w:t>
      </w:r>
      <w:r w:rsidRPr="00AF6D81">
        <w:rPr>
          <w:rFonts w:ascii="Sakkal Majalla" w:eastAsia="Calibri" w:hAnsi="Sakkal Majalla" w:cs="Sakkal Majalla"/>
          <w:kern w:val="2"/>
          <w:sz w:val="32"/>
          <w:szCs w:val="32"/>
          <w:rtl/>
          <w14:ligatures w14:val="standardContextual"/>
        </w:rPr>
        <w:t>أن الخدمات أصبحت أكثر شفافية بفضل التقنيات الحديثة</w:t>
      </w:r>
      <w:r w:rsidRPr="00AF6D81">
        <w:rPr>
          <w:rFonts w:ascii="Sakkal Majalla" w:eastAsia="Calibri" w:hAnsi="Sakkal Majalla" w:cs="Sakkal Majalla" w:hint="cs"/>
          <w:kern w:val="2"/>
          <w:sz w:val="32"/>
          <w:szCs w:val="32"/>
          <w:rtl/>
          <w14:ligatures w14:val="standardContextual"/>
        </w:rPr>
        <w:t xml:space="preserve"> المعتمدة على الذكاء الاصطناعي</w:t>
      </w:r>
      <w:r>
        <w:rPr>
          <w:rFonts w:ascii="Sakkal Majalla" w:eastAsia="Calibri" w:hAnsi="Sakkal Majalla" w:cs="Sakkal Majalla" w:hint="cs"/>
          <w:kern w:val="2"/>
          <w:sz w:val="32"/>
          <w:szCs w:val="32"/>
          <w:rtl/>
          <w:lang w:bidi="ar-EG"/>
          <w14:ligatures w14:val="standardContextual"/>
        </w:rPr>
        <w:t xml:space="preserve">, بما يؤكد وجود تأثير إيجابي </w:t>
      </w:r>
      <w:r w:rsidRPr="00AF6D81">
        <w:rPr>
          <w:rFonts w:ascii="Sakkal Majalla" w:eastAsia="Calibri" w:hAnsi="Sakkal Majalla" w:cs="Sakkal Majalla" w:hint="cs"/>
          <w:kern w:val="2"/>
          <w:sz w:val="32"/>
          <w:szCs w:val="32"/>
          <w:rtl/>
          <w14:ligatures w14:val="standardContextual"/>
        </w:rPr>
        <w:t>لأخلاقيات استخدام الذكاء الاصطناعي على رضا العملاء.</w:t>
      </w:r>
    </w:p>
    <w:p w14:paraId="62BAF1FE" w14:textId="7C3E17D3" w:rsidR="00AF6D81" w:rsidRDefault="00AF6D81"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وافق المبحوثين على ما جاء ب</w:t>
      </w:r>
      <w:r w:rsidRPr="00AF6D81">
        <w:rPr>
          <w:rFonts w:ascii="Sakkal Majalla" w:eastAsia="Calibri" w:hAnsi="Sakkal Majalla" w:cs="Sakkal Majalla" w:hint="cs"/>
          <w:kern w:val="2"/>
          <w:sz w:val="32"/>
          <w:szCs w:val="32"/>
          <w:rtl/>
          <w14:ligatures w14:val="standardContextual"/>
        </w:rPr>
        <w:t>الفقرة العاشرة بمتوسط (4.12), بما يشير إلى أن</w:t>
      </w:r>
      <w:r w:rsidRPr="00AF6D81">
        <w:rPr>
          <w:rFonts w:ascii="Sakkal Majalla" w:eastAsia="Calibri" w:hAnsi="Sakkal Majalla" w:cs="Sakkal Majalla"/>
          <w:kern w:val="2"/>
          <w:sz w:val="32"/>
          <w:szCs w:val="32"/>
          <w:rtl/>
          <w14:ligatures w14:val="standardContextual"/>
        </w:rPr>
        <w:t xml:space="preserve"> استخدام الذكاء الاصطناعي </w:t>
      </w:r>
      <w:r w:rsidRPr="00AF6D81">
        <w:rPr>
          <w:rFonts w:ascii="Sakkal Majalla" w:eastAsia="Calibri" w:hAnsi="Sakkal Majalla" w:cs="Sakkal Majalla" w:hint="cs"/>
          <w:kern w:val="2"/>
          <w:sz w:val="32"/>
          <w:szCs w:val="32"/>
          <w:rtl/>
          <w14:ligatures w14:val="standardContextual"/>
        </w:rPr>
        <w:t xml:space="preserve">يسهم </w:t>
      </w:r>
      <w:r w:rsidRPr="00AF6D81">
        <w:rPr>
          <w:rFonts w:ascii="Sakkal Majalla" w:eastAsia="Calibri" w:hAnsi="Sakkal Majalla" w:cs="Sakkal Majalla"/>
          <w:kern w:val="2"/>
          <w:sz w:val="32"/>
          <w:szCs w:val="32"/>
          <w:rtl/>
          <w14:ligatures w14:val="standardContextual"/>
        </w:rPr>
        <w:t>في تحسين تقييمات العملاء</w:t>
      </w:r>
      <w:r w:rsidRPr="00AF6D81">
        <w:rPr>
          <w:rFonts w:ascii="Sakkal Majalla" w:eastAsia="Calibri" w:hAnsi="Sakkal Majalla" w:cs="Sakkal Majalla" w:hint="cs"/>
          <w:kern w:val="2"/>
          <w:sz w:val="32"/>
          <w:szCs w:val="32"/>
          <w:rtl/>
          <w14:ligatures w14:val="standardContextual"/>
        </w:rPr>
        <w:t xml:space="preserve">, </w:t>
      </w:r>
      <w:r w:rsidRPr="00AF6D81">
        <w:rPr>
          <w:rFonts w:ascii="Sakkal Majalla" w:eastAsia="Calibri" w:hAnsi="Sakkal Majalla" w:cs="Sakkal Majalla" w:hint="cs"/>
          <w:kern w:val="2"/>
          <w:sz w:val="32"/>
          <w:szCs w:val="32"/>
          <w:rtl/>
          <w:lang w:bidi="ar-EG"/>
          <w14:ligatures w14:val="standardContextual"/>
        </w:rPr>
        <w:t xml:space="preserve">بما يؤكد وجود تأثير إيجابي </w:t>
      </w:r>
      <w:r w:rsidRPr="00AF6D81">
        <w:rPr>
          <w:rFonts w:ascii="Sakkal Majalla" w:eastAsia="Calibri" w:hAnsi="Sakkal Majalla" w:cs="Sakkal Majalla" w:hint="cs"/>
          <w:kern w:val="2"/>
          <w:sz w:val="32"/>
          <w:szCs w:val="32"/>
          <w:rtl/>
          <w14:ligatures w14:val="standardContextual"/>
        </w:rPr>
        <w:t>لأخلاقيات استخدام الذكاء الاصطناعي على رضا العملاء</w:t>
      </w:r>
      <w:r>
        <w:rPr>
          <w:rFonts w:ascii="Sakkal Majalla" w:eastAsia="Calibri" w:hAnsi="Sakkal Majalla" w:cs="Sakkal Majalla" w:hint="cs"/>
          <w:kern w:val="2"/>
          <w:sz w:val="32"/>
          <w:szCs w:val="32"/>
          <w:rtl/>
          <w:lang w:bidi="ar-EG"/>
          <w14:ligatures w14:val="standardContextual"/>
        </w:rPr>
        <w:t>.</w:t>
      </w:r>
    </w:p>
    <w:p w14:paraId="1C9345E5" w14:textId="2DF29051" w:rsidR="00AF6D81" w:rsidRDefault="00AF6D81"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14:ligatures w14:val="standardContextual"/>
        </w:rPr>
        <w:t>وافق المبحوثين على ما جاء ب</w:t>
      </w:r>
      <w:r w:rsidRPr="00AF6D81">
        <w:rPr>
          <w:rFonts w:ascii="Sakkal Majalla" w:eastAsia="Calibri" w:hAnsi="Sakkal Majalla" w:cs="Sakkal Majalla" w:hint="cs"/>
          <w:kern w:val="2"/>
          <w:sz w:val="32"/>
          <w:szCs w:val="32"/>
          <w:rtl/>
          <w14:ligatures w14:val="standardContextual"/>
        </w:rPr>
        <w:t>الفقرة الحادية عشر بمتوسط (4.11) بما يشير إلى أن</w:t>
      </w:r>
      <w:r w:rsidRPr="00AF6D81">
        <w:rPr>
          <w:rFonts w:ascii="Sakkal Majalla" w:eastAsia="Calibri" w:hAnsi="Sakkal Majalla" w:cs="Sakkal Majalla"/>
          <w:kern w:val="2"/>
          <w:sz w:val="32"/>
          <w:szCs w:val="32"/>
          <w:rtl/>
          <w14:ligatures w14:val="standardContextual"/>
        </w:rPr>
        <w:t xml:space="preserve"> استخدام الذكاء الاصطناعي </w:t>
      </w:r>
      <w:r w:rsidRPr="00AF6D81">
        <w:rPr>
          <w:rFonts w:ascii="Sakkal Majalla" w:eastAsia="Calibri" w:hAnsi="Sakkal Majalla" w:cs="Sakkal Majalla" w:hint="cs"/>
          <w:kern w:val="2"/>
          <w:sz w:val="32"/>
          <w:szCs w:val="32"/>
          <w:rtl/>
          <w14:ligatures w14:val="standardContextual"/>
        </w:rPr>
        <w:t xml:space="preserve">يسهم </w:t>
      </w:r>
      <w:r w:rsidRPr="00AF6D81">
        <w:rPr>
          <w:rFonts w:ascii="Sakkal Majalla" w:eastAsia="Calibri" w:hAnsi="Sakkal Majalla" w:cs="Sakkal Majalla"/>
          <w:kern w:val="2"/>
          <w:sz w:val="32"/>
          <w:szCs w:val="32"/>
          <w:rtl/>
          <w14:ligatures w14:val="standardContextual"/>
        </w:rPr>
        <w:t>في تحقيق توقعات العملاء</w:t>
      </w:r>
      <w:r>
        <w:rPr>
          <w:rFonts w:ascii="Sakkal Majalla" w:eastAsia="Calibri" w:hAnsi="Sakkal Majalla" w:cs="Sakkal Majalla" w:hint="cs"/>
          <w:kern w:val="2"/>
          <w:sz w:val="32"/>
          <w:szCs w:val="32"/>
          <w:rtl/>
          <w14:ligatures w14:val="standardContextual"/>
        </w:rPr>
        <w:t xml:space="preserve">, </w:t>
      </w:r>
      <w:r w:rsidRPr="00AF6D81">
        <w:rPr>
          <w:rFonts w:ascii="Sakkal Majalla" w:eastAsia="Calibri" w:hAnsi="Sakkal Majalla" w:cs="Sakkal Majalla" w:hint="cs"/>
          <w:kern w:val="2"/>
          <w:sz w:val="32"/>
          <w:szCs w:val="32"/>
          <w:rtl/>
          <w:lang w:bidi="ar-EG"/>
          <w14:ligatures w14:val="standardContextual"/>
        </w:rPr>
        <w:t xml:space="preserve">بما يؤكد وجود تأثير إيجابي </w:t>
      </w:r>
      <w:r w:rsidRPr="00AF6D81">
        <w:rPr>
          <w:rFonts w:ascii="Sakkal Majalla" w:eastAsia="Calibri" w:hAnsi="Sakkal Majalla" w:cs="Sakkal Majalla" w:hint="cs"/>
          <w:kern w:val="2"/>
          <w:sz w:val="32"/>
          <w:szCs w:val="32"/>
          <w:rtl/>
          <w14:ligatures w14:val="standardContextual"/>
        </w:rPr>
        <w:t>لأخلاقيات استخدام الذكاء الاصطناعي على رضا العملاء</w:t>
      </w:r>
      <w:r>
        <w:rPr>
          <w:rFonts w:ascii="Sakkal Majalla" w:eastAsia="Calibri" w:hAnsi="Sakkal Majalla" w:cs="Sakkal Majalla" w:hint="cs"/>
          <w:kern w:val="2"/>
          <w:sz w:val="32"/>
          <w:szCs w:val="32"/>
          <w:rtl/>
          <w14:ligatures w14:val="standardContextual"/>
        </w:rPr>
        <w:t>.</w:t>
      </w:r>
    </w:p>
    <w:p w14:paraId="5594652E" w14:textId="44841338" w:rsidR="008E2354" w:rsidRPr="008E2354" w:rsidRDefault="00AF6D81"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وافق المبحوثين على ما جاء ب</w:t>
      </w:r>
      <w:r w:rsidR="008E2354" w:rsidRPr="008E2354">
        <w:rPr>
          <w:rFonts w:ascii="Sakkal Majalla" w:eastAsia="Calibri" w:hAnsi="Sakkal Majalla" w:cs="Sakkal Majalla" w:hint="cs"/>
          <w:kern w:val="2"/>
          <w:sz w:val="32"/>
          <w:szCs w:val="32"/>
          <w:rtl/>
          <w14:ligatures w14:val="standardContextual"/>
        </w:rPr>
        <w:t xml:space="preserve">الفقرة السابعة بمتوسط (4.06) </w:t>
      </w:r>
      <w:r w:rsidR="008E2354">
        <w:rPr>
          <w:rFonts w:ascii="Sakkal Majalla" w:eastAsia="Calibri" w:hAnsi="Sakkal Majalla" w:cs="Sakkal Majalla" w:hint="cs"/>
          <w:kern w:val="2"/>
          <w:sz w:val="32"/>
          <w:szCs w:val="32"/>
          <w:rtl/>
          <w14:ligatures w14:val="standardContextual"/>
        </w:rPr>
        <w:t>ا</w:t>
      </w:r>
      <w:r w:rsidR="008E2354" w:rsidRPr="008E2354">
        <w:rPr>
          <w:rFonts w:ascii="Sakkal Majalla" w:eastAsia="Calibri" w:hAnsi="Sakkal Majalla" w:cs="Sakkal Majalla" w:hint="cs"/>
          <w:kern w:val="2"/>
          <w:sz w:val="32"/>
          <w:szCs w:val="32"/>
          <w:rtl/>
          <w14:ligatures w14:val="standardContextual"/>
        </w:rPr>
        <w:t>لت</w:t>
      </w:r>
      <w:r w:rsidR="008E2354">
        <w:rPr>
          <w:rFonts w:ascii="Sakkal Majalla" w:eastAsia="Calibri" w:hAnsi="Sakkal Majalla" w:cs="Sakkal Majalla" w:hint="cs"/>
          <w:kern w:val="2"/>
          <w:sz w:val="32"/>
          <w:szCs w:val="32"/>
          <w:rtl/>
          <w14:ligatures w14:val="standardContextual"/>
        </w:rPr>
        <w:t>ي ت</w:t>
      </w:r>
      <w:r w:rsidR="008E2354" w:rsidRPr="008E2354">
        <w:rPr>
          <w:rFonts w:ascii="Sakkal Majalla" w:eastAsia="Calibri" w:hAnsi="Sakkal Majalla" w:cs="Sakkal Majalla" w:hint="cs"/>
          <w:kern w:val="2"/>
          <w:sz w:val="32"/>
          <w:szCs w:val="32"/>
          <w:rtl/>
          <w14:ligatures w14:val="standardContextual"/>
        </w:rPr>
        <w:t>شير إلى أن</w:t>
      </w:r>
      <w:r w:rsidR="008E2354" w:rsidRPr="008E2354">
        <w:rPr>
          <w:rFonts w:ascii="Sakkal Majalla" w:eastAsia="Calibri" w:hAnsi="Sakkal Majalla" w:cs="Sakkal Majalla"/>
          <w:kern w:val="2"/>
          <w:sz w:val="32"/>
          <w:szCs w:val="32"/>
          <w:rtl/>
          <w14:ligatures w14:val="standardContextual"/>
        </w:rPr>
        <w:t xml:space="preserve"> الذكاء الاصطناعي </w:t>
      </w:r>
      <w:r w:rsidR="008E2354" w:rsidRPr="008E2354">
        <w:rPr>
          <w:rFonts w:ascii="Sakkal Majalla" w:eastAsia="Calibri" w:hAnsi="Sakkal Majalla" w:cs="Sakkal Majalla" w:hint="cs"/>
          <w:kern w:val="2"/>
          <w:sz w:val="32"/>
          <w:szCs w:val="32"/>
          <w:rtl/>
          <w14:ligatures w14:val="standardContextual"/>
        </w:rPr>
        <w:t xml:space="preserve">يسهم </w:t>
      </w:r>
      <w:r w:rsidR="008E2354" w:rsidRPr="008E2354">
        <w:rPr>
          <w:rFonts w:ascii="Sakkal Majalla" w:eastAsia="Calibri" w:hAnsi="Sakkal Majalla" w:cs="Sakkal Majalla"/>
          <w:kern w:val="2"/>
          <w:sz w:val="32"/>
          <w:szCs w:val="32"/>
          <w:rtl/>
          <w14:ligatures w14:val="standardContextual"/>
        </w:rPr>
        <w:t>في تعزيز ثقة العملاء بالمستشف</w:t>
      </w:r>
      <w:r w:rsidR="008E2354">
        <w:rPr>
          <w:rFonts w:ascii="Sakkal Majalla" w:eastAsia="Calibri" w:hAnsi="Sakkal Majalla" w:cs="Sakkal Majalla" w:hint="cs"/>
          <w:kern w:val="2"/>
          <w:sz w:val="32"/>
          <w:szCs w:val="32"/>
          <w:rtl/>
          <w14:ligatures w14:val="standardContextual"/>
        </w:rPr>
        <w:t xml:space="preserve">يات الحكومية بالرياض, </w:t>
      </w:r>
      <w:r w:rsidR="008E2354" w:rsidRPr="008E2354">
        <w:rPr>
          <w:rFonts w:ascii="Sakkal Majalla" w:eastAsia="Calibri" w:hAnsi="Sakkal Majalla" w:cs="Sakkal Majalla" w:hint="cs"/>
          <w:kern w:val="2"/>
          <w:sz w:val="32"/>
          <w:szCs w:val="32"/>
          <w:rtl/>
          <w:lang w:bidi="ar-EG"/>
          <w14:ligatures w14:val="standardContextual"/>
        </w:rPr>
        <w:t xml:space="preserve">بما يؤكد وجود تأثير إيجابي </w:t>
      </w:r>
      <w:r w:rsidR="008E2354" w:rsidRPr="008E2354">
        <w:rPr>
          <w:rFonts w:ascii="Sakkal Majalla" w:eastAsia="Calibri" w:hAnsi="Sakkal Majalla" w:cs="Sakkal Majalla" w:hint="cs"/>
          <w:kern w:val="2"/>
          <w:sz w:val="32"/>
          <w:szCs w:val="32"/>
          <w:rtl/>
          <w14:ligatures w14:val="standardContextual"/>
        </w:rPr>
        <w:t>لأخلاقيات استخدام الذكاء الاصطناعي على رضا العملاء</w:t>
      </w:r>
      <w:r w:rsidR="008E2354">
        <w:rPr>
          <w:rFonts w:ascii="Sakkal Majalla" w:eastAsia="Calibri" w:hAnsi="Sakkal Majalla" w:cs="Sakkal Majalla" w:hint="cs"/>
          <w:kern w:val="2"/>
          <w:sz w:val="32"/>
          <w:szCs w:val="32"/>
          <w:rtl/>
          <w14:ligatures w14:val="standardContextual"/>
        </w:rPr>
        <w:t>.</w:t>
      </w:r>
    </w:p>
    <w:p w14:paraId="38FA6BA8" w14:textId="5C9A06E3" w:rsidR="008E2354" w:rsidRPr="008E2354" w:rsidRDefault="008E2354" w:rsidP="009E6A4B">
      <w:pPr>
        <w:pStyle w:val="ListParagraph"/>
        <w:numPr>
          <w:ilvl w:val="0"/>
          <w:numId w:val="31"/>
        </w:numPr>
        <w:spacing w:afterLines="160" w:after="384" w:line="360" w:lineRule="auto"/>
        <w:jc w:val="both"/>
        <w:rPr>
          <w:rFonts w:ascii="Sakkal Majalla" w:eastAsia="Calibri" w:hAnsi="Sakkal Majalla" w:cs="Sakkal Majalla"/>
          <w:kern w:val="2"/>
          <w:sz w:val="32"/>
          <w:szCs w:val="32"/>
          <w:rtl/>
          <w14:ligatures w14:val="standardContextual"/>
        </w:rPr>
      </w:pPr>
      <w:r>
        <w:rPr>
          <w:rFonts w:ascii="Sakkal Majalla" w:eastAsia="Calibri" w:hAnsi="Sakkal Majalla" w:cs="Sakkal Majalla" w:hint="cs"/>
          <w:kern w:val="2"/>
          <w:sz w:val="32"/>
          <w:szCs w:val="32"/>
          <w:rtl/>
          <w14:ligatures w14:val="standardContextual"/>
        </w:rPr>
        <w:t>وا</w:t>
      </w:r>
      <w:r w:rsidR="009E6A4B">
        <w:rPr>
          <w:rFonts w:ascii="Sakkal Majalla" w:eastAsia="Calibri" w:hAnsi="Sakkal Majalla" w:cs="Sakkal Majalla" w:hint="cs"/>
          <w:kern w:val="2"/>
          <w:sz w:val="32"/>
          <w:szCs w:val="32"/>
          <w:rtl/>
          <w14:ligatures w14:val="standardContextual"/>
        </w:rPr>
        <w:t xml:space="preserve">فق المبحوثين على ما جاء بالفقرة الثانية عشر </w:t>
      </w:r>
      <w:r w:rsidRPr="008E2354">
        <w:rPr>
          <w:rFonts w:ascii="Sakkal Majalla" w:eastAsia="Calibri" w:hAnsi="Sakkal Majalla" w:cs="Sakkal Majalla" w:hint="cs"/>
          <w:kern w:val="2"/>
          <w:sz w:val="32"/>
          <w:szCs w:val="32"/>
          <w:rtl/>
          <w14:ligatures w14:val="standardContextual"/>
        </w:rPr>
        <w:t xml:space="preserve"> بمتوسط (4.01), بما يشير إلى موافقة أفراد عينة الدراسة على أن </w:t>
      </w:r>
      <w:r>
        <w:rPr>
          <w:rFonts w:ascii="Sakkal Majalla" w:eastAsia="Calibri" w:hAnsi="Sakkal Majalla" w:cs="Sakkal Majalla"/>
          <w:kern w:val="2"/>
          <w:sz w:val="32"/>
          <w:szCs w:val="32"/>
          <w:rtl/>
          <w14:ligatures w14:val="standardContextual"/>
        </w:rPr>
        <w:t xml:space="preserve">العملاء يشعرون بخصوصيتهم </w:t>
      </w:r>
      <w:r w:rsidRPr="008E2354">
        <w:rPr>
          <w:rFonts w:ascii="Sakkal Majalla" w:eastAsia="Calibri" w:hAnsi="Sakkal Majalla" w:cs="Sakkal Majalla"/>
          <w:kern w:val="2"/>
          <w:sz w:val="32"/>
          <w:szCs w:val="32"/>
          <w:rtl/>
          <w14:ligatures w14:val="standardContextual"/>
        </w:rPr>
        <w:t>م</w:t>
      </w:r>
      <w:r>
        <w:rPr>
          <w:rFonts w:ascii="Sakkal Majalla" w:eastAsia="Calibri" w:hAnsi="Sakkal Majalla" w:cs="Sakkal Majalla" w:hint="cs"/>
          <w:kern w:val="2"/>
          <w:sz w:val="32"/>
          <w:szCs w:val="32"/>
          <w:rtl/>
          <w14:ligatures w14:val="standardContextual"/>
        </w:rPr>
        <w:t>ع</w:t>
      </w:r>
      <w:r w:rsidRPr="008E2354">
        <w:rPr>
          <w:rFonts w:ascii="Sakkal Majalla" w:eastAsia="Calibri" w:hAnsi="Sakkal Majalla" w:cs="Sakkal Majalla"/>
          <w:kern w:val="2"/>
          <w:sz w:val="32"/>
          <w:szCs w:val="32"/>
          <w:rtl/>
          <w14:ligatures w14:val="standardContextual"/>
        </w:rPr>
        <w:t xml:space="preserve"> استخدام الأنظمة الذكية</w:t>
      </w:r>
      <w:r w:rsidRPr="008E2354">
        <w:rPr>
          <w:rFonts w:ascii="Sakkal Majalla" w:eastAsia="Calibri" w:hAnsi="Sakkal Majalla" w:cs="Sakkal Majalla" w:hint="cs"/>
          <w:kern w:val="2"/>
          <w:sz w:val="32"/>
          <w:szCs w:val="32"/>
          <w:rtl/>
          <w14:ligatures w14:val="standardContextual"/>
        </w:rPr>
        <w:t>,</w:t>
      </w:r>
      <w:r>
        <w:rPr>
          <w:rFonts w:ascii="Sakkal Majalla" w:eastAsia="Calibri" w:hAnsi="Sakkal Majalla" w:cs="Sakkal Majalla" w:hint="cs"/>
          <w:kern w:val="2"/>
          <w:sz w:val="32"/>
          <w:szCs w:val="32"/>
          <w:rtl/>
          <w14:ligatures w14:val="standardContextual"/>
        </w:rPr>
        <w:t xml:space="preserve"> </w:t>
      </w:r>
      <w:r w:rsidR="009E6A4B" w:rsidRPr="009E6A4B">
        <w:rPr>
          <w:rFonts w:ascii="Sakkal Majalla" w:eastAsia="Calibri" w:hAnsi="Sakkal Majalla" w:cs="Sakkal Majalla" w:hint="cs"/>
          <w:kern w:val="2"/>
          <w:sz w:val="32"/>
          <w:szCs w:val="32"/>
          <w:rtl/>
          <w:lang w:bidi="ar-EG"/>
          <w14:ligatures w14:val="standardContextual"/>
        </w:rPr>
        <w:t xml:space="preserve">بما يؤكد وجود تأثير إيجابي </w:t>
      </w:r>
      <w:r w:rsidR="009E6A4B" w:rsidRPr="009E6A4B">
        <w:rPr>
          <w:rFonts w:ascii="Sakkal Majalla" w:eastAsia="Calibri" w:hAnsi="Sakkal Majalla" w:cs="Sakkal Majalla" w:hint="cs"/>
          <w:kern w:val="2"/>
          <w:sz w:val="32"/>
          <w:szCs w:val="32"/>
          <w:rtl/>
          <w14:ligatures w14:val="standardContextual"/>
        </w:rPr>
        <w:t>لأخلاقيات استخدام الذكاء الاصطناعي على رضا العملاء</w:t>
      </w:r>
      <w:r w:rsidRPr="008E2354">
        <w:rPr>
          <w:rFonts w:ascii="Sakkal Majalla" w:eastAsia="Calibri" w:hAnsi="Sakkal Majalla" w:cs="Sakkal Majalla" w:hint="cs"/>
          <w:kern w:val="2"/>
          <w:sz w:val="32"/>
          <w:szCs w:val="32"/>
          <w:rtl/>
          <w14:ligatures w14:val="standardContextual"/>
        </w:rPr>
        <w:t>.</w:t>
      </w:r>
    </w:p>
    <w:p w14:paraId="7A00CC9E" w14:textId="63554E9B" w:rsidR="008E2354" w:rsidRDefault="009E6A4B" w:rsidP="00154CF1">
      <w:pPr>
        <w:pStyle w:val="ListParagraph"/>
        <w:numPr>
          <w:ilvl w:val="0"/>
          <w:numId w:val="31"/>
        </w:numPr>
        <w:spacing w:after="0" w:line="360" w:lineRule="auto"/>
        <w:jc w:val="both"/>
        <w:rPr>
          <w:rFonts w:ascii="Sakkal Majalla" w:eastAsia="Calibri" w:hAnsi="Sakkal Majalla" w:cs="Sakkal Majalla"/>
          <w:kern w:val="2"/>
          <w:sz w:val="32"/>
          <w:szCs w:val="32"/>
          <w14:ligatures w14:val="standardContextual"/>
        </w:rPr>
      </w:pPr>
      <w:r>
        <w:rPr>
          <w:rFonts w:ascii="Sakkal Majalla" w:eastAsia="Calibri" w:hAnsi="Sakkal Majalla" w:cs="Sakkal Majalla" w:hint="cs"/>
          <w:kern w:val="2"/>
          <w:sz w:val="32"/>
          <w:szCs w:val="32"/>
          <w:rtl/>
          <w14:ligatures w14:val="standardContextual"/>
        </w:rPr>
        <w:t>وافق المبحوثين على ما جاء ب</w:t>
      </w:r>
      <w:r w:rsidR="008E2354" w:rsidRPr="008E2354">
        <w:rPr>
          <w:rFonts w:ascii="Sakkal Majalla" w:eastAsia="Calibri" w:hAnsi="Sakkal Majalla" w:cs="Sakkal Majalla" w:hint="cs"/>
          <w:kern w:val="2"/>
          <w:sz w:val="32"/>
          <w:szCs w:val="32"/>
          <w:rtl/>
          <w14:ligatures w14:val="standardContextual"/>
        </w:rPr>
        <w:t>الفقرة الرابعة عشر بمتوسط (3.94), بما يشير إلى أن</w:t>
      </w:r>
      <w:r w:rsidR="008E2354" w:rsidRPr="008E2354">
        <w:rPr>
          <w:rFonts w:ascii="Sakkal Majalla" w:eastAsia="Calibri" w:hAnsi="Sakkal Majalla" w:cs="Sakkal Majalla"/>
          <w:kern w:val="2"/>
          <w:sz w:val="32"/>
          <w:szCs w:val="32"/>
          <w:rtl/>
          <w14:ligatures w14:val="standardContextual"/>
        </w:rPr>
        <w:t xml:space="preserve"> الذكاء الاصطناعي </w:t>
      </w:r>
      <w:r w:rsidR="008E2354" w:rsidRPr="008E2354">
        <w:rPr>
          <w:rFonts w:ascii="Sakkal Majalla" w:eastAsia="Calibri" w:hAnsi="Sakkal Majalla" w:cs="Sakkal Majalla" w:hint="cs"/>
          <w:kern w:val="2"/>
          <w:sz w:val="32"/>
          <w:szCs w:val="32"/>
          <w:rtl/>
          <w14:ligatures w14:val="standardContextual"/>
        </w:rPr>
        <w:t xml:space="preserve">يسهم </w:t>
      </w:r>
      <w:r w:rsidR="008E2354" w:rsidRPr="008E2354">
        <w:rPr>
          <w:rFonts w:ascii="Sakkal Majalla" w:eastAsia="Calibri" w:hAnsi="Sakkal Majalla" w:cs="Sakkal Majalla"/>
          <w:kern w:val="2"/>
          <w:sz w:val="32"/>
          <w:szCs w:val="32"/>
          <w:rtl/>
          <w14:ligatures w14:val="standardContextual"/>
        </w:rPr>
        <w:t>في تقليل الشكاوى</w:t>
      </w:r>
      <w:r>
        <w:rPr>
          <w:rFonts w:ascii="Sakkal Majalla" w:eastAsia="Calibri" w:hAnsi="Sakkal Majalla" w:cs="Sakkal Majalla" w:hint="cs"/>
          <w:kern w:val="2"/>
          <w:sz w:val="32"/>
          <w:szCs w:val="32"/>
          <w:rtl/>
          <w14:ligatures w14:val="standardContextual"/>
        </w:rPr>
        <w:t xml:space="preserve">, </w:t>
      </w:r>
      <w:r w:rsidRPr="009E6A4B">
        <w:rPr>
          <w:rFonts w:ascii="Sakkal Majalla" w:eastAsia="Calibri" w:hAnsi="Sakkal Majalla" w:cs="Sakkal Majalla" w:hint="cs"/>
          <w:kern w:val="2"/>
          <w:sz w:val="32"/>
          <w:szCs w:val="32"/>
          <w:rtl/>
          <w:lang w:bidi="ar-EG"/>
          <w14:ligatures w14:val="standardContextual"/>
        </w:rPr>
        <w:t xml:space="preserve">بما يؤكد وجود تأثير إيجابي </w:t>
      </w:r>
      <w:r w:rsidRPr="009E6A4B">
        <w:rPr>
          <w:rFonts w:ascii="Sakkal Majalla" w:eastAsia="Calibri" w:hAnsi="Sakkal Majalla" w:cs="Sakkal Majalla" w:hint="cs"/>
          <w:kern w:val="2"/>
          <w:sz w:val="32"/>
          <w:szCs w:val="32"/>
          <w:rtl/>
          <w14:ligatures w14:val="standardContextual"/>
        </w:rPr>
        <w:t>لأخلاقيات استخدام الذكاء الاصطناعي على رضا العملاء</w:t>
      </w:r>
      <w:r>
        <w:rPr>
          <w:rFonts w:ascii="Sakkal Majalla" w:eastAsia="Calibri" w:hAnsi="Sakkal Majalla" w:cs="Sakkal Majalla" w:hint="cs"/>
          <w:kern w:val="2"/>
          <w:sz w:val="32"/>
          <w:szCs w:val="32"/>
          <w:rtl/>
          <w14:ligatures w14:val="standardContextual"/>
        </w:rPr>
        <w:t>.</w:t>
      </w:r>
    </w:p>
    <w:p w14:paraId="4B01E4B0" w14:textId="7B6FDA92" w:rsidR="009E6A4B" w:rsidRPr="009E6A4B" w:rsidRDefault="009E6A4B" w:rsidP="009E6A4B">
      <w:pPr>
        <w:spacing w:afterLines="160" w:after="384"/>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14:ligatures w14:val="standardContextual"/>
        </w:rPr>
        <w:lastRenderedPageBreak/>
        <w:t xml:space="preserve">وفي ذلك فإننا نرفض الفرض العدم ونقبل الفرض البديل الذي ينص على أنه </w:t>
      </w:r>
      <w:r w:rsidRPr="009E6A4B">
        <w:rPr>
          <w:rFonts w:ascii="Sakkal Majalla" w:eastAsia="Calibri" w:hAnsi="Sakkal Majalla" w:cs="Sakkal Majalla" w:hint="cs"/>
          <w:kern w:val="2"/>
          <w:sz w:val="32"/>
          <w:szCs w:val="32"/>
          <w:rtl/>
          <w:lang w:bidi="ar-EG"/>
          <w14:ligatures w14:val="standardContextual"/>
        </w:rPr>
        <w:t>يوجد تأثير إيجابي لاستخدام أخلاقيات الذكاء الاصطناعي على جودة الخدمات الصحية ورضا العملاء</w:t>
      </w:r>
      <w:r>
        <w:rPr>
          <w:rFonts w:ascii="Sakkal Majalla" w:eastAsia="Calibri" w:hAnsi="Sakkal Majalla" w:cs="Sakkal Majalla" w:hint="cs"/>
          <w:kern w:val="2"/>
          <w:sz w:val="32"/>
          <w:szCs w:val="32"/>
          <w:rtl/>
          <w:lang w:bidi="ar-EG"/>
          <w14:ligatures w14:val="standardContextual"/>
        </w:rPr>
        <w:t>.</w:t>
      </w:r>
    </w:p>
    <w:p w14:paraId="3FC70D06" w14:textId="7E09A7D5" w:rsidR="00357EDB" w:rsidRPr="009E6A4B" w:rsidRDefault="009E6A4B" w:rsidP="009E6A4B">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2.الفرضية الفرعية الأولى</w:t>
      </w:r>
    </w:p>
    <w:p w14:paraId="25D2D840" w14:textId="2CDC000A" w:rsidR="009E6A4B" w:rsidRPr="009E6A4B" w:rsidRDefault="009E6A4B" w:rsidP="009E6A4B">
      <w:pPr>
        <w:rPr>
          <w:rFonts w:ascii="Sakkal Majalla" w:eastAsia="Calibri" w:hAnsi="Sakkal Majalla" w:cs="Sakkal Majalla"/>
          <w:kern w:val="2"/>
          <w:sz w:val="32"/>
          <w:szCs w:val="32"/>
          <w:rtl/>
          <w:lang w:bidi="ar-EG"/>
          <w14:ligatures w14:val="standardContextual"/>
        </w:rPr>
      </w:pPr>
      <w:r w:rsidRPr="009E6A4B">
        <w:rPr>
          <w:rFonts w:ascii="Sakkal Majalla" w:eastAsia="Calibri" w:hAnsi="Sakkal Majalla" w:cs="Sakkal Majalla" w:hint="cs"/>
          <w:kern w:val="2"/>
          <w:sz w:val="32"/>
          <w:szCs w:val="32"/>
          <w:rtl/>
          <w:lang w:bidi="ar-EG"/>
          <w14:ligatures w14:val="standardContextual"/>
        </w:rPr>
        <w:t>يوجد تاثير إيجابي لاستخدام أ</w:t>
      </w:r>
      <w:r w:rsidR="00357EDB" w:rsidRPr="009E6A4B">
        <w:rPr>
          <w:rFonts w:ascii="Sakkal Majalla" w:eastAsia="Calibri" w:hAnsi="Sakkal Majalla" w:cs="Sakkal Majalla" w:hint="cs"/>
          <w:kern w:val="2"/>
          <w:sz w:val="32"/>
          <w:szCs w:val="32"/>
          <w:rtl/>
          <w:lang w:bidi="ar-EG"/>
          <w14:ligatures w14:val="standardContextual"/>
        </w:rPr>
        <w:t>خلاقيات الذكاء الاصطن</w:t>
      </w:r>
      <w:r w:rsidRPr="009E6A4B">
        <w:rPr>
          <w:rFonts w:ascii="Sakkal Majalla" w:eastAsia="Calibri" w:hAnsi="Sakkal Majalla" w:cs="Sakkal Majalla" w:hint="cs"/>
          <w:kern w:val="2"/>
          <w:sz w:val="32"/>
          <w:szCs w:val="32"/>
          <w:rtl/>
          <w:lang w:bidi="ar-EG"/>
          <w14:ligatures w14:val="standardContextual"/>
        </w:rPr>
        <w:t>اعي في تحسين جودة الخدمة الصحية, وتم صياغة الفرضية كما يلي:</w:t>
      </w:r>
    </w:p>
    <w:p w14:paraId="24BEC5A6" w14:textId="57A827B1" w:rsidR="009E6A4B" w:rsidRPr="009E6A4B" w:rsidRDefault="009E6A4B" w:rsidP="009E6A4B">
      <w:pPr>
        <w:rPr>
          <w:rFonts w:ascii="Sakkal Majalla" w:eastAsia="Calibri" w:hAnsi="Sakkal Majalla" w:cs="Sakkal Majalla"/>
          <w:kern w:val="2"/>
          <w:sz w:val="32"/>
          <w:szCs w:val="32"/>
          <w:rtl/>
          <w:lang w:bidi="ar-EG"/>
          <w14:ligatures w14:val="standardContextual"/>
        </w:rPr>
      </w:pPr>
      <w:r w:rsidRPr="009E6A4B">
        <w:rPr>
          <w:rFonts w:ascii="Sakkal Majalla" w:eastAsia="Calibri" w:hAnsi="Sakkal Majalla" w:cs="Sakkal Majalla"/>
          <w:b/>
          <w:bCs/>
          <w:kern w:val="2"/>
          <w:sz w:val="32"/>
          <w:szCs w:val="32"/>
          <w:lang w:bidi="ar-EG"/>
          <w14:ligatures w14:val="standardContextual"/>
        </w:rPr>
        <w:t>H0</w:t>
      </w:r>
      <w:r w:rsidRPr="009E6A4B">
        <w:rPr>
          <w:rFonts w:ascii="Sakkal Majalla" w:eastAsia="Calibri" w:hAnsi="Sakkal Majalla" w:cs="Sakkal Majalla" w:hint="cs"/>
          <w:kern w:val="2"/>
          <w:sz w:val="32"/>
          <w:szCs w:val="32"/>
          <w:rtl/>
          <w:lang w:bidi="ar-EG"/>
          <w14:ligatures w14:val="standardContextual"/>
        </w:rPr>
        <w:t>: لا يوجد تأثير إيجابي لاستخدام أخلاقيات الذكاء الاصطناعي في تحسين جودة الخدمة الصحية.</w:t>
      </w:r>
    </w:p>
    <w:p w14:paraId="45B14633" w14:textId="3643229B" w:rsidR="009E6A4B" w:rsidRPr="009E6A4B" w:rsidRDefault="009E6A4B" w:rsidP="009E6A4B">
      <w:pPr>
        <w:rPr>
          <w:rFonts w:ascii="Sakkal Majalla" w:eastAsia="Calibri" w:hAnsi="Sakkal Majalla" w:cs="Sakkal Majalla"/>
          <w:kern w:val="2"/>
          <w:sz w:val="32"/>
          <w:szCs w:val="32"/>
          <w:rtl/>
          <w:lang w:bidi="ar-EG"/>
          <w14:ligatures w14:val="standardContextual"/>
        </w:rPr>
      </w:pPr>
      <w:r w:rsidRPr="009E6A4B">
        <w:rPr>
          <w:rFonts w:ascii="Sakkal Majalla" w:eastAsia="Calibri" w:hAnsi="Sakkal Majalla" w:cs="Sakkal Majalla"/>
          <w:b/>
          <w:bCs/>
          <w:kern w:val="2"/>
          <w:sz w:val="32"/>
          <w:szCs w:val="32"/>
          <w:lang w:bidi="ar-EG"/>
          <w14:ligatures w14:val="standardContextual"/>
        </w:rPr>
        <w:t>H1</w:t>
      </w:r>
      <w:r w:rsidRPr="009E6A4B">
        <w:rPr>
          <w:rFonts w:ascii="Sakkal Majalla" w:eastAsia="Calibri" w:hAnsi="Sakkal Majalla" w:cs="Sakkal Majalla" w:hint="cs"/>
          <w:kern w:val="2"/>
          <w:sz w:val="32"/>
          <w:szCs w:val="32"/>
          <w:rtl/>
          <w:lang w:bidi="ar-EG"/>
          <w14:ligatures w14:val="standardContextual"/>
        </w:rPr>
        <w:t>: يوجد تأثير إيجابي لاستخدام أخلاقيات الذكاء الاصطناعي في تحسين جودة الخدمة الصحية.</w:t>
      </w:r>
    </w:p>
    <w:p w14:paraId="5FF394A5" w14:textId="6D9082F6" w:rsidR="009E6A4B" w:rsidRPr="009E6A4B" w:rsidRDefault="009E6A4B" w:rsidP="009E6A4B">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 xml:space="preserve">تم </w:t>
      </w:r>
      <w:r w:rsidRPr="009E6A4B">
        <w:rPr>
          <w:rFonts w:ascii="Sakkal Majalla" w:eastAsia="Calibri" w:hAnsi="Sakkal Majalla" w:cs="Sakkal Majalla"/>
          <w:kern w:val="2"/>
          <w:sz w:val="32"/>
          <w:szCs w:val="32"/>
          <w:rtl/>
          <w:lang w:bidi="ar-EG"/>
          <w14:ligatures w14:val="standardContextual"/>
        </w:rPr>
        <w:t xml:space="preserve">مراجعة </w:t>
      </w:r>
      <w:r>
        <w:rPr>
          <w:rFonts w:ascii="Sakkal Majalla" w:eastAsia="Calibri" w:hAnsi="Sakkal Majalla" w:cs="Sakkal Majalla" w:hint="cs"/>
          <w:kern w:val="2"/>
          <w:sz w:val="32"/>
          <w:szCs w:val="32"/>
          <w:rtl/>
          <w:lang w:bidi="ar-EG"/>
          <w14:ligatures w14:val="standardContextual"/>
        </w:rPr>
        <w:t xml:space="preserve">اختبار </w:t>
      </w:r>
      <w:r w:rsidRPr="009E6A4B">
        <w:rPr>
          <w:rFonts w:ascii="Sakkal Majalla" w:eastAsia="Calibri" w:hAnsi="Sakkal Majalla" w:cs="Sakkal Majalla"/>
          <w:kern w:val="2"/>
          <w:sz w:val="32"/>
          <w:szCs w:val="32"/>
          <w:rtl/>
          <w:lang w:bidi="ar-EG"/>
          <w14:ligatures w14:val="standardContextual"/>
        </w:rPr>
        <w:t xml:space="preserve">متوسطات إجابات المبحوثين على مقياس (تأثير استخدام أخلاقيات الذكاء الاصطناعي على جودة الخدمة الصحية), </w:t>
      </w:r>
      <w:r>
        <w:rPr>
          <w:rFonts w:ascii="Sakkal Majalla" w:eastAsia="Calibri" w:hAnsi="Sakkal Majalla" w:cs="Sakkal Majalla" w:hint="cs"/>
          <w:kern w:val="2"/>
          <w:sz w:val="32"/>
          <w:szCs w:val="32"/>
          <w:rtl/>
          <w:lang w:bidi="ar-EG"/>
          <w14:ligatures w14:val="standardContextual"/>
        </w:rPr>
        <w:t>والذي</w:t>
      </w:r>
      <w:r w:rsidRPr="009E6A4B">
        <w:rPr>
          <w:rFonts w:ascii="Sakkal Majalla" w:eastAsia="Calibri" w:hAnsi="Sakkal Majalla" w:cs="Sakkal Majalla"/>
          <w:kern w:val="2"/>
          <w:sz w:val="32"/>
          <w:szCs w:val="32"/>
          <w:rtl/>
          <w:lang w:bidi="ar-EG"/>
          <w14:ligatures w14:val="standardContextual"/>
        </w:rPr>
        <w:t xml:space="preserve"> تبين </w:t>
      </w:r>
      <w:r>
        <w:rPr>
          <w:rFonts w:ascii="Sakkal Majalla" w:eastAsia="Calibri" w:hAnsi="Sakkal Majalla" w:cs="Sakkal Majalla" w:hint="cs"/>
          <w:kern w:val="2"/>
          <w:sz w:val="32"/>
          <w:szCs w:val="32"/>
          <w:rtl/>
          <w:lang w:bidi="ar-EG"/>
          <w14:ligatures w14:val="standardContextual"/>
        </w:rPr>
        <w:t xml:space="preserve">من نتائجه </w:t>
      </w:r>
      <w:r w:rsidRPr="009E6A4B">
        <w:rPr>
          <w:rFonts w:ascii="Sakkal Majalla" w:eastAsia="Calibri" w:hAnsi="Sakkal Majalla" w:cs="Sakkal Majalla"/>
          <w:kern w:val="2"/>
          <w:sz w:val="32"/>
          <w:szCs w:val="32"/>
          <w:rtl/>
          <w:lang w:bidi="ar-EG"/>
          <w14:ligatures w14:val="standardContextual"/>
        </w:rPr>
        <w:t>ما يلي:</w:t>
      </w:r>
    </w:p>
    <w:p w14:paraId="1E9A64BF" w14:textId="61F2A9D5" w:rsidR="009E6A4B" w:rsidRPr="009E6A4B" w:rsidRDefault="009E6A4B" w:rsidP="009E6A4B">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1.</w:t>
      </w:r>
      <w:r>
        <w:rPr>
          <w:rFonts w:ascii="Sakkal Majalla" w:eastAsia="Calibri" w:hAnsi="Sakkal Majalla" w:cs="Sakkal Majalla" w:hint="cs"/>
          <w:kern w:val="2"/>
          <w:sz w:val="32"/>
          <w:szCs w:val="32"/>
          <w:rtl/>
          <w:lang w:bidi="ar-EG"/>
          <w14:ligatures w14:val="standardContextual"/>
        </w:rPr>
        <w:t xml:space="preserve"> </w:t>
      </w:r>
      <w:r w:rsidRPr="009E6A4B">
        <w:rPr>
          <w:rFonts w:ascii="Sakkal Majalla" w:eastAsia="Calibri" w:hAnsi="Sakkal Majalla" w:cs="Sakkal Majalla"/>
          <w:kern w:val="2"/>
          <w:sz w:val="32"/>
          <w:szCs w:val="32"/>
          <w:rtl/>
          <w:lang w:bidi="ar-EG"/>
          <w14:ligatures w14:val="standardContextual"/>
        </w:rPr>
        <w:t>وافق المبحوثين بشدة على وجود أثر قوي لتطبيقات الذكاء الاصطناعي في الحد من الأخطاء الطبية, بما يؤكد وجود تأثير إيجابي لأخلاقيات استخدام ا</w:t>
      </w:r>
      <w:r>
        <w:rPr>
          <w:rFonts w:ascii="Sakkal Majalla" w:eastAsia="Calibri" w:hAnsi="Sakkal Majalla" w:cs="Sakkal Majalla"/>
          <w:kern w:val="2"/>
          <w:sz w:val="32"/>
          <w:szCs w:val="32"/>
          <w:rtl/>
          <w:lang w:bidi="ar-EG"/>
          <w14:ligatures w14:val="standardContextual"/>
        </w:rPr>
        <w:t xml:space="preserve">لذكاء الاصطناعي </w:t>
      </w:r>
      <w:r>
        <w:rPr>
          <w:rFonts w:ascii="Sakkal Majalla" w:eastAsia="Calibri" w:hAnsi="Sakkal Majalla" w:cs="Sakkal Majalla" w:hint="cs"/>
          <w:kern w:val="2"/>
          <w:sz w:val="32"/>
          <w:szCs w:val="32"/>
          <w:rtl/>
          <w:lang w:bidi="ar-EG"/>
          <w14:ligatures w14:val="standardContextual"/>
        </w:rPr>
        <w:t>في تحسين</w:t>
      </w:r>
      <w:r>
        <w:rPr>
          <w:rFonts w:ascii="Sakkal Majalla" w:eastAsia="Calibri" w:hAnsi="Sakkal Majalla" w:cs="Sakkal Majalla"/>
          <w:kern w:val="2"/>
          <w:sz w:val="32"/>
          <w:szCs w:val="32"/>
          <w:rtl/>
          <w:lang w:bidi="ar-EG"/>
          <w14:ligatures w14:val="standardContextual"/>
        </w:rPr>
        <w:t xml:space="preserve"> جودة الخدم</w:t>
      </w:r>
      <w:r>
        <w:rPr>
          <w:rFonts w:ascii="Sakkal Majalla" w:eastAsia="Calibri" w:hAnsi="Sakkal Majalla" w:cs="Sakkal Majalla" w:hint="cs"/>
          <w:kern w:val="2"/>
          <w:sz w:val="32"/>
          <w:szCs w:val="32"/>
          <w:rtl/>
          <w:lang w:bidi="ar-EG"/>
          <w14:ligatures w14:val="standardContextual"/>
        </w:rPr>
        <w:t>ة</w:t>
      </w:r>
      <w:r w:rsidRPr="009E6A4B">
        <w:rPr>
          <w:rFonts w:ascii="Sakkal Majalla" w:eastAsia="Calibri" w:hAnsi="Sakkal Majalla" w:cs="Sakkal Majalla"/>
          <w:kern w:val="2"/>
          <w:sz w:val="32"/>
          <w:szCs w:val="32"/>
          <w:rtl/>
          <w:lang w:bidi="ar-EG"/>
          <w14:ligatures w14:val="standardContextual"/>
        </w:rPr>
        <w:t xml:space="preserve"> الصحية.</w:t>
      </w:r>
    </w:p>
    <w:p w14:paraId="2417AEF5" w14:textId="442C65AD" w:rsidR="009E6A4B" w:rsidRPr="009E6A4B" w:rsidRDefault="009E6A4B" w:rsidP="009E6A4B">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2.</w:t>
      </w:r>
      <w:r>
        <w:rPr>
          <w:rFonts w:ascii="Sakkal Majalla" w:eastAsia="Calibri" w:hAnsi="Sakkal Majalla" w:cs="Sakkal Majalla" w:hint="cs"/>
          <w:kern w:val="2"/>
          <w:sz w:val="32"/>
          <w:szCs w:val="32"/>
          <w:rtl/>
          <w:lang w:bidi="ar-EG"/>
          <w14:ligatures w14:val="standardContextual"/>
        </w:rPr>
        <w:t xml:space="preserve"> </w:t>
      </w:r>
      <w:r w:rsidRPr="009E6A4B">
        <w:rPr>
          <w:rFonts w:ascii="Sakkal Majalla" w:eastAsia="Calibri" w:hAnsi="Sakkal Majalla" w:cs="Sakkal Majalla"/>
          <w:kern w:val="2"/>
          <w:sz w:val="32"/>
          <w:szCs w:val="32"/>
          <w:rtl/>
          <w:lang w:bidi="ar-EG"/>
          <w14:ligatures w14:val="standardContextual"/>
        </w:rPr>
        <w:t xml:space="preserve">وافق المبحوثين بشدة على أن تقنيات الذكاء الاصطناعي تسهم في تحسين دقة التشخيص, بما يؤكد وجود تأثير إيجابي لأخلاقيات استخدام الذكاء الاصطناعي </w:t>
      </w:r>
      <w:r>
        <w:rPr>
          <w:rFonts w:ascii="Sakkal Majalla" w:eastAsia="Calibri" w:hAnsi="Sakkal Majalla" w:cs="Sakkal Majalla" w:hint="cs"/>
          <w:kern w:val="2"/>
          <w:sz w:val="32"/>
          <w:szCs w:val="32"/>
          <w:rtl/>
          <w:lang w:bidi="ar-EG"/>
          <w14:ligatures w14:val="standardContextual"/>
        </w:rPr>
        <w:t>في تحسين</w:t>
      </w:r>
      <w:r>
        <w:rPr>
          <w:rFonts w:ascii="Sakkal Majalla" w:eastAsia="Calibri" w:hAnsi="Sakkal Majalla" w:cs="Sakkal Majalla"/>
          <w:kern w:val="2"/>
          <w:sz w:val="32"/>
          <w:szCs w:val="32"/>
          <w:rtl/>
          <w:lang w:bidi="ar-EG"/>
          <w14:ligatures w14:val="standardContextual"/>
        </w:rPr>
        <w:t xml:space="preserve"> جودة الخدم</w:t>
      </w:r>
      <w:r>
        <w:rPr>
          <w:rFonts w:ascii="Sakkal Majalla" w:eastAsia="Calibri" w:hAnsi="Sakkal Majalla" w:cs="Sakkal Majalla" w:hint="cs"/>
          <w:kern w:val="2"/>
          <w:sz w:val="32"/>
          <w:szCs w:val="32"/>
          <w:rtl/>
          <w:lang w:bidi="ar-EG"/>
          <w14:ligatures w14:val="standardContextual"/>
        </w:rPr>
        <w:t>ة</w:t>
      </w:r>
      <w:r w:rsidRPr="009E6A4B">
        <w:rPr>
          <w:rFonts w:ascii="Sakkal Majalla" w:eastAsia="Calibri" w:hAnsi="Sakkal Majalla" w:cs="Sakkal Majalla"/>
          <w:kern w:val="2"/>
          <w:sz w:val="32"/>
          <w:szCs w:val="32"/>
          <w:rtl/>
          <w:lang w:bidi="ar-EG"/>
          <w14:ligatures w14:val="standardContextual"/>
        </w:rPr>
        <w:t xml:space="preserve"> الصحية.</w:t>
      </w:r>
    </w:p>
    <w:p w14:paraId="05F036B5" w14:textId="77777777" w:rsidR="009E6A4B" w:rsidRDefault="009E6A4B" w:rsidP="009E6A4B">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3.</w:t>
      </w:r>
      <w:r>
        <w:rPr>
          <w:rFonts w:ascii="Sakkal Majalla" w:eastAsia="Calibri" w:hAnsi="Sakkal Majalla" w:cs="Sakkal Majalla" w:hint="cs"/>
          <w:kern w:val="2"/>
          <w:sz w:val="32"/>
          <w:szCs w:val="32"/>
          <w:rtl/>
          <w:lang w:bidi="ar-EG"/>
          <w14:ligatures w14:val="standardContextual"/>
        </w:rPr>
        <w:t xml:space="preserve"> </w:t>
      </w:r>
      <w:r w:rsidRPr="009E6A4B">
        <w:rPr>
          <w:rFonts w:ascii="Sakkal Majalla" w:eastAsia="Calibri" w:hAnsi="Sakkal Majalla" w:cs="Sakkal Majalla"/>
          <w:kern w:val="2"/>
          <w:sz w:val="32"/>
          <w:szCs w:val="32"/>
          <w:rtl/>
          <w:lang w:bidi="ar-EG"/>
          <w14:ligatures w14:val="standardContextual"/>
        </w:rPr>
        <w:t xml:space="preserve">وافق المبحوثين بشدة على أن استخدام أدوات الذكاء الاصطناعي في المستشفيات الحكومية بمدينة الرياض يتم بشكل أخلاقي يحترم خصوصية المرضى, بما يؤكد وجود تأثير إيجابي لأخلاقيات استخدام الذكاء الاصطناعي </w:t>
      </w:r>
      <w:r>
        <w:rPr>
          <w:rFonts w:ascii="Sakkal Majalla" w:eastAsia="Calibri" w:hAnsi="Sakkal Majalla" w:cs="Sakkal Majalla" w:hint="cs"/>
          <w:kern w:val="2"/>
          <w:sz w:val="32"/>
          <w:szCs w:val="32"/>
          <w:rtl/>
          <w:lang w:bidi="ar-EG"/>
          <w14:ligatures w14:val="standardContextual"/>
        </w:rPr>
        <w:t xml:space="preserve">في تحسين </w:t>
      </w:r>
      <w:r>
        <w:rPr>
          <w:rFonts w:ascii="Sakkal Majalla" w:eastAsia="Calibri" w:hAnsi="Sakkal Majalla" w:cs="Sakkal Majalla"/>
          <w:kern w:val="2"/>
          <w:sz w:val="32"/>
          <w:szCs w:val="32"/>
          <w:rtl/>
          <w:lang w:bidi="ar-EG"/>
          <w14:ligatures w14:val="standardContextual"/>
        </w:rPr>
        <w:t>جودة الخدم</w:t>
      </w:r>
      <w:r>
        <w:rPr>
          <w:rFonts w:ascii="Sakkal Majalla" w:eastAsia="Calibri" w:hAnsi="Sakkal Majalla" w:cs="Sakkal Majalla" w:hint="cs"/>
          <w:kern w:val="2"/>
          <w:sz w:val="32"/>
          <w:szCs w:val="32"/>
          <w:rtl/>
          <w:lang w:bidi="ar-EG"/>
          <w14:ligatures w14:val="standardContextual"/>
        </w:rPr>
        <w:t>ة</w:t>
      </w:r>
      <w:r w:rsidRPr="009E6A4B">
        <w:rPr>
          <w:rFonts w:ascii="Sakkal Majalla" w:eastAsia="Calibri" w:hAnsi="Sakkal Majalla" w:cs="Sakkal Majalla"/>
          <w:kern w:val="2"/>
          <w:sz w:val="32"/>
          <w:szCs w:val="32"/>
          <w:rtl/>
          <w:lang w:bidi="ar-EG"/>
          <w14:ligatures w14:val="standardContextual"/>
        </w:rPr>
        <w:t xml:space="preserve"> الصحية.</w:t>
      </w:r>
    </w:p>
    <w:p w14:paraId="782F6595" w14:textId="79B2F0C5" w:rsidR="009E6A4B" w:rsidRPr="009E6A4B" w:rsidRDefault="009E6A4B" w:rsidP="009E6A4B">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 xml:space="preserve">4. </w:t>
      </w:r>
      <w:r w:rsidRPr="009E6A4B">
        <w:rPr>
          <w:rFonts w:ascii="Sakkal Majalla" w:eastAsia="Calibri" w:hAnsi="Sakkal Majalla" w:cs="Sakkal Majalla"/>
          <w:kern w:val="2"/>
          <w:sz w:val="32"/>
          <w:szCs w:val="32"/>
          <w:rtl/>
          <w:lang w:bidi="ar-EG"/>
          <w14:ligatures w14:val="standardContextual"/>
        </w:rPr>
        <w:t>وافق المبحوثين على أن الذكاء الاصطناعي له أثر ملموس في تحسين تجربة المريض, بما يؤكد وجود تأثير إيجابي لأخلاقيات استخدام الذكاء الاصط</w:t>
      </w:r>
      <w:r>
        <w:rPr>
          <w:rFonts w:ascii="Sakkal Majalla" w:eastAsia="Calibri" w:hAnsi="Sakkal Majalla" w:cs="Sakkal Majalla"/>
          <w:kern w:val="2"/>
          <w:sz w:val="32"/>
          <w:szCs w:val="32"/>
          <w:rtl/>
          <w:lang w:bidi="ar-EG"/>
          <w14:ligatures w14:val="standardContextual"/>
        </w:rPr>
        <w:t xml:space="preserve">ناعي </w:t>
      </w:r>
      <w:r>
        <w:rPr>
          <w:rFonts w:ascii="Sakkal Majalla" w:eastAsia="Calibri" w:hAnsi="Sakkal Majalla" w:cs="Sakkal Majalla" w:hint="cs"/>
          <w:kern w:val="2"/>
          <w:sz w:val="32"/>
          <w:szCs w:val="32"/>
          <w:rtl/>
          <w:lang w:bidi="ar-EG"/>
          <w14:ligatures w14:val="standardContextual"/>
        </w:rPr>
        <w:t>في تحسين</w:t>
      </w:r>
      <w:r w:rsidR="00C40C5A">
        <w:rPr>
          <w:rFonts w:ascii="Sakkal Majalla" w:eastAsia="Calibri" w:hAnsi="Sakkal Majalla" w:cs="Sakkal Majalla"/>
          <w:kern w:val="2"/>
          <w:sz w:val="32"/>
          <w:szCs w:val="32"/>
          <w:rtl/>
          <w:lang w:bidi="ar-EG"/>
          <w14:ligatures w14:val="standardContextual"/>
        </w:rPr>
        <w:t xml:space="preserve"> جودة الخدم</w:t>
      </w:r>
      <w:r w:rsidR="00C40C5A">
        <w:rPr>
          <w:rFonts w:ascii="Sakkal Majalla" w:eastAsia="Calibri" w:hAnsi="Sakkal Majalla" w:cs="Sakkal Majalla" w:hint="cs"/>
          <w:kern w:val="2"/>
          <w:sz w:val="32"/>
          <w:szCs w:val="32"/>
          <w:rtl/>
          <w:lang w:bidi="ar-EG"/>
          <w14:ligatures w14:val="standardContextual"/>
        </w:rPr>
        <w:t>ة</w:t>
      </w:r>
      <w:r w:rsidRPr="009E6A4B">
        <w:rPr>
          <w:rFonts w:ascii="Sakkal Majalla" w:eastAsia="Calibri" w:hAnsi="Sakkal Majalla" w:cs="Sakkal Majalla"/>
          <w:kern w:val="2"/>
          <w:sz w:val="32"/>
          <w:szCs w:val="32"/>
          <w:rtl/>
          <w:lang w:bidi="ar-EG"/>
          <w14:ligatures w14:val="standardContextual"/>
        </w:rPr>
        <w:t xml:space="preserve"> الصحية.</w:t>
      </w:r>
    </w:p>
    <w:p w14:paraId="4D58FBD1" w14:textId="3764F53A" w:rsidR="009E6A4B" w:rsidRPr="009E6A4B" w:rsidRDefault="00FA4016" w:rsidP="00FA4016">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lastRenderedPageBreak/>
        <w:t>5.</w:t>
      </w:r>
      <w:r>
        <w:rPr>
          <w:rFonts w:ascii="Sakkal Majalla" w:eastAsia="Calibri" w:hAnsi="Sakkal Majalla" w:cs="Sakkal Majalla" w:hint="cs"/>
          <w:kern w:val="2"/>
          <w:sz w:val="32"/>
          <w:szCs w:val="32"/>
          <w:rtl/>
          <w:lang w:bidi="ar-EG"/>
          <w14:ligatures w14:val="standardContextual"/>
        </w:rPr>
        <w:t xml:space="preserve"> </w:t>
      </w:r>
      <w:r w:rsidR="009E6A4B" w:rsidRPr="009E6A4B">
        <w:rPr>
          <w:rFonts w:ascii="Sakkal Majalla" w:eastAsia="Calibri" w:hAnsi="Sakkal Majalla" w:cs="Sakkal Majalla"/>
          <w:kern w:val="2"/>
          <w:sz w:val="32"/>
          <w:szCs w:val="32"/>
          <w:rtl/>
          <w:lang w:bidi="ar-EG"/>
          <w14:ligatures w14:val="standardContextual"/>
        </w:rPr>
        <w:t>وافق المبحوثين على أن أنظمة الذكاء الاصطناعي تضمن سلامة معلومات المرضى, بما يؤكد وجود تأثير إيجابي لأخلاق</w:t>
      </w:r>
      <w:r>
        <w:rPr>
          <w:rFonts w:ascii="Sakkal Majalla" w:eastAsia="Calibri" w:hAnsi="Sakkal Majalla" w:cs="Sakkal Majalla"/>
          <w:kern w:val="2"/>
          <w:sz w:val="32"/>
          <w:szCs w:val="32"/>
          <w:rtl/>
          <w:lang w:bidi="ar-EG"/>
          <w14:ligatures w14:val="standardContextual"/>
        </w:rPr>
        <w:t xml:space="preserve">يات استخدام الذكاء الاصطناعي </w:t>
      </w:r>
      <w:r>
        <w:rPr>
          <w:rFonts w:ascii="Sakkal Majalla" w:eastAsia="Calibri" w:hAnsi="Sakkal Majalla" w:cs="Sakkal Majalla" w:hint="cs"/>
          <w:kern w:val="2"/>
          <w:sz w:val="32"/>
          <w:szCs w:val="32"/>
          <w:rtl/>
          <w:lang w:bidi="ar-EG"/>
          <w14:ligatures w14:val="standardContextual"/>
        </w:rPr>
        <w:t>في تحسين</w:t>
      </w:r>
      <w:r>
        <w:rPr>
          <w:rFonts w:ascii="Sakkal Majalla" w:eastAsia="Calibri" w:hAnsi="Sakkal Majalla" w:cs="Sakkal Majalla"/>
          <w:kern w:val="2"/>
          <w:sz w:val="32"/>
          <w:szCs w:val="32"/>
          <w:rtl/>
          <w:lang w:bidi="ar-EG"/>
          <w14:ligatures w14:val="standardContextual"/>
        </w:rPr>
        <w:t xml:space="preserve"> جودة الخدم</w:t>
      </w:r>
      <w:r>
        <w:rPr>
          <w:rFonts w:ascii="Sakkal Majalla" w:eastAsia="Calibri" w:hAnsi="Sakkal Majalla" w:cs="Sakkal Majalla" w:hint="cs"/>
          <w:kern w:val="2"/>
          <w:sz w:val="32"/>
          <w:szCs w:val="32"/>
          <w:rtl/>
          <w:lang w:bidi="ar-EG"/>
          <w14:ligatures w14:val="standardContextual"/>
        </w:rPr>
        <w:t>ة</w:t>
      </w:r>
      <w:r w:rsidR="009E6A4B" w:rsidRPr="009E6A4B">
        <w:rPr>
          <w:rFonts w:ascii="Sakkal Majalla" w:eastAsia="Calibri" w:hAnsi="Sakkal Majalla" w:cs="Sakkal Majalla"/>
          <w:kern w:val="2"/>
          <w:sz w:val="32"/>
          <w:szCs w:val="32"/>
          <w:rtl/>
          <w:lang w:bidi="ar-EG"/>
          <w14:ligatures w14:val="standardContextual"/>
        </w:rPr>
        <w:t xml:space="preserve"> الصحية.</w:t>
      </w:r>
    </w:p>
    <w:p w14:paraId="38C46781" w14:textId="2C57C117" w:rsidR="009E6A4B" w:rsidRPr="009E6A4B" w:rsidRDefault="00FA4016" w:rsidP="00FA4016">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6.</w:t>
      </w:r>
      <w:r>
        <w:rPr>
          <w:rFonts w:ascii="Sakkal Majalla" w:eastAsia="Calibri" w:hAnsi="Sakkal Majalla" w:cs="Sakkal Majalla" w:hint="cs"/>
          <w:kern w:val="2"/>
          <w:sz w:val="32"/>
          <w:szCs w:val="32"/>
          <w:rtl/>
          <w:lang w:bidi="ar-EG"/>
          <w14:ligatures w14:val="standardContextual"/>
        </w:rPr>
        <w:t xml:space="preserve"> </w:t>
      </w:r>
      <w:r w:rsidR="009E6A4B" w:rsidRPr="009E6A4B">
        <w:rPr>
          <w:rFonts w:ascii="Sakkal Majalla" w:eastAsia="Calibri" w:hAnsi="Sakkal Majalla" w:cs="Sakkal Majalla"/>
          <w:kern w:val="2"/>
          <w:sz w:val="32"/>
          <w:szCs w:val="32"/>
          <w:rtl/>
          <w:lang w:bidi="ar-EG"/>
          <w14:ligatures w14:val="standardContextual"/>
        </w:rPr>
        <w:t>وافق المبح</w:t>
      </w:r>
      <w:r>
        <w:rPr>
          <w:rFonts w:ascii="Sakkal Majalla" w:eastAsia="Calibri" w:hAnsi="Sakkal Majalla" w:cs="Sakkal Majalla"/>
          <w:kern w:val="2"/>
          <w:sz w:val="32"/>
          <w:szCs w:val="32"/>
          <w:rtl/>
          <w:lang w:bidi="ar-EG"/>
          <w14:ligatures w14:val="standardContextual"/>
        </w:rPr>
        <w:t>وثين على</w:t>
      </w:r>
      <w:r>
        <w:rPr>
          <w:rFonts w:ascii="Sakkal Majalla" w:eastAsia="Calibri" w:hAnsi="Sakkal Majalla" w:cs="Sakkal Majalla" w:hint="cs"/>
          <w:kern w:val="2"/>
          <w:sz w:val="32"/>
          <w:szCs w:val="32"/>
          <w:rtl/>
          <w:lang w:bidi="ar-EG"/>
          <w14:ligatures w14:val="standardContextual"/>
        </w:rPr>
        <w:t xml:space="preserve"> </w:t>
      </w:r>
      <w:r w:rsidR="009E6A4B" w:rsidRPr="009E6A4B">
        <w:rPr>
          <w:rFonts w:ascii="Sakkal Majalla" w:eastAsia="Calibri" w:hAnsi="Sakkal Majalla" w:cs="Sakkal Majalla"/>
          <w:kern w:val="2"/>
          <w:sz w:val="32"/>
          <w:szCs w:val="32"/>
          <w:rtl/>
          <w:lang w:bidi="ar-EG"/>
          <w14:ligatures w14:val="standardContextual"/>
        </w:rPr>
        <w:t>أن الأنظمة الذكية المعتمدة على الذكاء الاصطناعي تسهم في تحسين سرعة تقديم الخدمة للمريض, بما يؤكد وجود تأثير إيجابي لأخلاقي</w:t>
      </w:r>
      <w:r>
        <w:rPr>
          <w:rFonts w:ascii="Sakkal Majalla" w:eastAsia="Calibri" w:hAnsi="Sakkal Majalla" w:cs="Sakkal Majalla"/>
          <w:kern w:val="2"/>
          <w:sz w:val="32"/>
          <w:szCs w:val="32"/>
          <w:rtl/>
          <w:lang w:bidi="ar-EG"/>
          <w14:ligatures w14:val="standardContextual"/>
        </w:rPr>
        <w:t xml:space="preserve">ات استخدام الذكاء الاصطناعي </w:t>
      </w:r>
      <w:r>
        <w:rPr>
          <w:rFonts w:ascii="Sakkal Majalla" w:eastAsia="Calibri" w:hAnsi="Sakkal Majalla" w:cs="Sakkal Majalla" w:hint="cs"/>
          <w:kern w:val="2"/>
          <w:sz w:val="32"/>
          <w:szCs w:val="32"/>
          <w:rtl/>
          <w:lang w:bidi="ar-EG"/>
          <w14:ligatures w14:val="standardContextual"/>
        </w:rPr>
        <w:t xml:space="preserve">في تحسين </w:t>
      </w:r>
      <w:r>
        <w:rPr>
          <w:rFonts w:ascii="Sakkal Majalla" w:eastAsia="Calibri" w:hAnsi="Sakkal Majalla" w:cs="Sakkal Majalla"/>
          <w:kern w:val="2"/>
          <w:sz w:val="32"/>
          <w:szCs w:val="32"/>
          <w:rtl/>
          <w:lang w:bidi="ar-EG"/>
          <w14:ligatures w14:val="standardContextual"/>
        </w:rPr>
        <w:t>جودة الخدم</w:t>
      </w:r>
      <w:r>
        <w:rPr>
          <w:rFonts w:ascii="Sakkal Majalla" w:eastAsia="Calibri" w:hAnsi="Sakkal Majalla" w:cs="Sakkal Majalla" w:hint="cs"/>
          <w:kern w:val="2"/>
          <w:sz w:val="32"/>
          <w:szCs w:val="32"/>
          <w:rtl/>
          <w:lang w:bidi="ar-EG"/>
          <w14:ligatures w14:val="standardContextual"/>
        </w:rPr>
        <w:t>ة</w:t>
      </w:r>
      <w:r w:rsidR="009E6A4B" w:rsidRPr="009E6A4B">
        <w:rPr>
          <w:rFonts w:ascii="Sakkal Majalla" w:eastAsia="Calibri" w:hAnsi="Sakkal Majalla" w:cs="Sakkal Majalla"/>
          <w:kern w:val="2"/>
          <w:sz w:val="32"/>
          <w:szCs w:val="32"/>
          <w:rtl/>
          <w:lang w:bidi="ar-EG"/>
          <w14:ligatures w14:val="standardContextual"/>
        </w:rPr>
        <w:t xml:space="preserve"> الصحية.</w:t>
      </w:r>
    </w:p>
    <w:p w14:paraId="61C38BB0" w14:textId="15F60634" w:rsidR="009E6A4B" w:rsidRDefault="00FA4016" w:rsidP="00FA4016">
      <w:pPr>
        <w:rPr>
          <w:rFonts w:ascii="Sakkal Majalla" w:eastAsia="Calibri" w:hAnsi="Sakkal Majalla" w:cs="Sakkal Majalla"/>
          <w:kern w:val="2"/>
          <w:sz w:val="32"/>
          <w:szCs w:val="32"/>
          <w:rtl/>
          <w:lang w:bidi="ar-EG"/>
          <w14:ligatures w14:val="standardContextual"/>
        </w:rPr>
      </w:pPr>
      <w:r w:rsidRPr="00FA4016">
        <w:rPr>
          <w:rFonts w:ascii="Sakkal Majalla" w:eastAsia="Calibri" w:hAnsi="Sakkal Majalla" w:cs="Sakkal Majalla" w:hint="cs"/>
          <w:kern w:val="2"/>
          <w:sz w:val="32"/>
          <w:szCs w:val="32"/>
          <w:rtl/>
          <w14:ligatures w14:val="standardContextual"/>
        </w:rPr>
        <w:t xml:space="preserve">وفي ذلك فإننا نرفض الفرض العدم ونقبل الفرض البديل الذي ينص على أنه </w:t>
      </w:r>
      <w:r w:rsidRPr="00FA4016">
        <w:rPr>
          <w:rFonts w:ascii="Sakkal Majalla" w:eastAsia="Calibri" w:hAnsi="Sakkal Majalla" w:cs="Sakkal Majalla" w:hint="cs"/>
          <w:kern w:val="2"/>
          <w:sz w:val="32"/>
          <w:szCs w:val="32"/>
          <w:rtl/>
          <w:lang w:bidi="ar-EG"/>
          <w14:ligatures w14:val="standardContextual"/>
        </w:rPr>
        <w:t>يوجد تأثير إيجابي لاستخد</w:t>
      </w:r>
      <w:r>
        <w:rPr>
          <w:rFonts w:ascii="Sakkal Majalla" w:eastAsia="Calibri" w:hAnsi="Sakkal Majalla" w:cs="Sakkal Majalla" w:hint="cs"/>
          <w:kern w:val="2"/>
          <w:sz w:val="32"/>
          <w:szCs w:val="32"/>
          <w:rtl/>
          <w:lang w:bidi="ar-EG"/>
          <w14:ligatures w14:val="standardContextual"/>
        </w:rPr>
        <w:t>ام أخلاقيات الذكاء الاصطناعي في تحسين جودة الخدمة الصحية.</w:t>
      </w:r>
    </w:p>
    <w:p w14:paraId="1A58AD7E" w14:textId="2E30DCC7" w:rsidR="00FA4016" w:rsidRPr="00FA4016" w:rsidRDefault="00FA4016" w:rsidP="00FA4016">
      <w:pPr>
        <w:rPr>
          <w:rFonts w:ascii="Sakkal Majalla" w:eastAsia="Calibri" w:hAnsi="Sakkal Majalla" w:cs="Sakkal Majalla"/>
          <w:b/>
          <w:bCs/>
          <w:kern w:val="2"/>
          <w:sz w:val="32"/>
          <w:szCs w:val="32"/>
          <w:lang w:bidi="ar-EG"/>
          <w14:ligatures w14:val="standardContextual"/>
        </w:rPr>
      </w:pPr>
      <w:r w:rsidRPr="00FA4016">
        <w:rPr>
          <w:rFonts w:ascii="Sakkal Majalla" w:eastAsia="Calibri" w:hAnsi="Sakkal Majalla" w:cs="Sakkal Majalla" w:hint="cs"/>
          <w:b/>
          <w:bCs/>
          <w:kern w:val="2"/>
          <w:sz w:val="32"/>
          <w:szCs w:val="32"/>
          <w:rtl/>
          <w:lang w:bidi="ar-EG"/>
          <w14:ligatures w14:val="standardContextual"/>
        </w:rPr>
        <w:t>3.الفرضية الفرعية الثانية</w:t>
      </w:r>
    </w:p>
    <w:p w14:paraId="34B66342" w14:textId="107B1176" w:rsidR="00357EDB" w:rsidRPr="00EF3FFD" w:rsidRDefault="00EF3FFD" w:rsidP="00EF3FFD">
      <w:pPr>
        <w:rPr>
          <w:rFonts w:ascii="Sakkal Majalla" w:eastAsia="Calibri" w:hAnsi="Sakkal Majalla" w:cs="Sakkal Majalla"/>
          <w:kern w:val="2"/>
          <w:sz w:val="32"/>
          <w:szCs w:val="32"/>
          <w:rtl/>
          <w:lang w:bidi="ar-EG"/>
          <w14:ligatures w14:val="standardContextual"/>
        </w:rPr>
      </w:pPr>
      <w:r w:rsidRPr="00EF3FFD">
        <w:rPr>
          <w:rFonts w:ascii="Sakkal Majalla" w:eastAsia="Calibri" w:hAnsi="Sakkal Majalla" w:cs="Sakkal Majalla" w:hint="cs"/>
          <w:kern w:val="2"/>
          <w:sz w:val="32"/>
          <w:szCs w:val="32"/>
          <w:rtl/>
          <w:lang w:bidi="ar-EG"/>
          <w14:ligatures w14:val="standardContextual"/>
        </w:rPr>
        <w:t>يوجد تأثير إيجابي لاستخدام أ</w:t>
      </w:r>
      <w:r w:rsidR="00357EDB" w:rsidRPr="00EF3FFD">
        <w:rPr>
          <w:rFonts w:ascii="Sakkal Majalla" w:eastAsia="Calibri" w:hAnsi="Sakkal Majalla" w:cs="Sakkal Majalla" w:hint="cs"/>
          <w:kern w:val="2"/>
          <w:sz w:val="32"/>
          <w:szCs w:val="32"/>
          <w:rtl/>
          <w:lang w:bidi="ar-EG"/>
          <w14:ligatures w14:val="standardContextual"/>
        </w:rPr>
        <w:t>خلاقيات ال</w:t>
      </w:r>
      <w:r w:rsidR="00C55512" w:rsidRPr="00EF3FFD">
        <w:rPr>
          <w:rFonts w:ascii="Sakkal Majalla" w:eastAsia="Calibri" w:hAnsi="Sakkal Majalla" w:cs="Sakkal Majalla" w:hint="cs"/>
          <w:kern w:val="2"/>
          <w:sz w:val="32"/>
          <w:szCs w:val="32"/>
          <w:rtl/>
          <w:lang w:bidi="ar-EG"/>
          <w14:ligatures w14:val="standardContextual"/>
        </w:rPr>
        <w:t>ذكاء الاصطناعي على رضا العملاء</w:t>
      </w:r>
      <w:r w:rsidRPr="00EF3FFD">
        <w:rPr>
          <w:rFonts w:ascii="Sakkal Majalla" w:eastAsia="Calibri" w:hAnsi="Sakkal Majalla" w:cs="Sakkal Majalla" w:hint="cs"/>
          <w:kern w:val="2"/>
          <w:sz w:val="32"/>
          <w:szCs w:val="32"/>
          <w:rtl/>
          <w:lang w:bidi="ar-EG"/>
          <w14:ligatures w14:val="standardContextual"/>
        </w:rPr>
        <w:t>, وتم صياغة الفرضية كما يلي:</w:t>
      </w:r>
    </w:p>
    <w:p w14:paraId="3C68A9F7" w14:textId="04E27717" w:rsidR="00EF3FFD" w:rsidRPr="00EF3FFD" w:rsidRDefault="00EF3FFD" w:rsidP="00EF3FFD">
      <w:pPr>
        <w:rPr>
          <w:rFonts w:ascii="Sakkal Majalla" w:eastAsia="Calibri" w:hAnsi="Sakkal Majalla" w:cs="Sakkal Majalla"/>
          <w:kern w:val="2"/>
          <w:sz w:val="32"/>
          <w:szCs w:val="32"/>
          <w:rtl/>
          <w:lang w:bidi="ar-EG"/>
          <w14:ligatures w14:val="standardContextual"/>
        </w:rPr>
      </w:pPr>
      <w:r w:rsidRPr="00EF3FFD">
        <w:rPr>
          <w:rFonts w:ascii="Sakkal Majalla" w:eastAsia="Calibri" w:hAnsi="Sakkal Majalla" w:cs="Sakkal Majalla"/>
          <w:b/>
          <w:bCs/>
          <w:kern w:val="2"/>
          <w:sz w:val="32"/>
          <w:szCs w:val="32"/>
          <w:lang w:bidi="ar-EG"/>
          <w14:ligatures w14:val="standardContextual"/>
        </w:rPr>
        <w:t>H0</w:t>
      </w:r>
      <w:r w:rsidRPr="00EF3FFD">
        <w:rPr>
          <w:rFonts w:ascii="Sakkal Majalla" w:eastAsia="Calibri" w:hAnsi="Sakkal Majalla" w:cs="Sakkal Majalla" w:hint="cs"/>
          <w:kern w:val="2"/>
          <w:sz w:val="32"/>
          <w:szCs w:val="32"/>
          <w:rtl/>
          <w:lang w:bidi="ar-EG"/>
          <w14:ligatures w14:val="standardContextual"/>
        </w:rPr>
        <w:t xml:space="preserve">: لا يوجد تأثير إيجابي لاستخدام أخلاقيات الذكاء الاصطناعي </w:t>
      </w:r>
      <w:r>
        <w:rPr>
          <w:rFonts w:ascii="Sakkal Majalla" w:eastAsia="Calibri" w:hAnsi="Sakkal Majalla" w:cs="Sakkal Majalla" w:hint="cs"/>
          <w:kern w:val="2"/>
          <w:sz w:val="32"/>
          <w:szCs w:val="32"/>
          <w:rtl/>
          <w:lang w:bidi="ar-EG"/>
          <w14:ligatures w14:val="standardContextual"/>
        </w:rPr>
        <w:t>على رضا العملاء</w:t>
      </w:r>
      <w:r w:rsidRPr="00EF3FFD">
        <w:rPr>
          <w:rFonts w:ascii="Sakkal Majalla" w:eastAsia="Calibri" w:hAnsi="Sakkal Majalla" w:cs="Sakkal Majalla" w:hint="cs"/>
          <w:kern w:val="2"/>
          <w:sz w:val="32"/>
          <w:szCs w:val="32"/>
          <w:rtl/>
          <w:lang w:bidi="ar-EG"/>
          <w14:ligatures w14:val="standardContextual"/>
        </w:rPr>
        <w:t>.</w:t>
      </w:r>
    </w:p>
    <w:p w14:paraId="164D42CC" w14:textId="6374F700" w:rsidR="00EF3FFD" w:rsidRPr="00EF3FFD" w:rsidRDefault="00EF3FFD" w:rsidP="00EF3FFD">
      <w:pPr>
        <w:rPr>
          <w:rFonts w:ascii="Sakkal Majalla" w:eastAsia="Calibri" w:hAnsi="Sakkal Majalla" w:cs="Sakkal Majalla"/>
          <w:kern w:val="2"/>
          <w:sz w:val="32"/>
          <w:szCs w:val="32"/>
          <w:rtl/>
          <w:lang w:bidi="ar-EG"/>
          <w14:ligatures w14:val="standardContextual"/>
        </w:rPr>
      </w:pPr>
      <w:r w:rsidRPr="00EF3FFD">
        <w:rPr>
          <w:rFonts w:ascii="Sakkal Majalla" w:eastAsia="Calibri" w:hAnsi="Sakkal Majalla" w:cs="Sakkal Majalla"/>
          <w:b/>
          <w:bCs/>
          <w:kern w:val="2"/>
          <w:sz w:val="32"/>
          <w:szCs w:val="32"/>
          <w:lang w:bidi="ar-EG"/>
          <w14:ligatures w14:val="standardContextual"/>
        </w:rPr>
        <w:t>H1</w:t>
      </w:r>
      <w:r w:rsidRPr="00EF3FFD">
        <w:rPr>
          <w:rFonts w:ascii="Sakkal Majalla" w:eastAsia="Calibri" w:hAnsi="Sakkal Majalla" w:cs="Sakkal Majalla" w:hint="cs"/>
          <w:kern w:val="2"/>
          <w:sz w:val="32"/>
          <w:szCs w:val="32"/>
          <w:rtl/>
          <w:lang w:bidi="ar-EG"/>
          <w14:ligatures w14:val="standardContextual"/>
        </w:rPr>
        <w:t xml:space="preserve">: يوجد تأثير إيجابي لاستخدام أخلاقيات الذكاء الاصطناعي </w:t>
      </w:r>
      <w:r>
        <w:rPr>
          <w:rFonts w:ascii="Sakkal Majalla" w:eastAsia="Calibri" w:hAnsi="Sakkal Majalla" w:cs="Sakkal Majalla" w:hint="cs"/>
          <w:kern w:val="2"/>
          <w:sz w:val="32"/>
          <w:szCs w:val="32"/>
          <w:rtl/>
          <w:lang w:bidi="ar-EG"/>
          <w14:ligatures w14:val="standardContextual"/>
        </w:rPr>
        <w:t>على رضا العملاء</w:t>
      </w:r>
      <w:r w:rsidRPr="00EF3FFD">
        <w:rPr>
          <w:rFonts w:ascii="Sakkal Majalla" w:eastAsia="Calibri" w:hAnsi="Sakkal Majalla" w:cs="Sakkal Majalla" w:hint="cs"/>
          <w:kern w:val="2"/>
          <w:sz w:val="32"/>
          <w:szCs w:val="32"/>
          <w:rtl/>
          <w:lang w:bidi="ar-EG"/>
          <w14:ligatures w14:val="standardContextual"/>
        </w:rPr>
        <w:t>.</w:t>
      </w:r>
    </w:p>
    <w:p w14:paraId="5C5987EC" w14:textId="7CCD156A" w:rsidR="00EF3FFD" w:rsidRPr="009D21DA" w:rsidRDefault="009D21DA" w:rsidP="009D21DA">
      <w:pPr>
        <w:rPr>
          <w:rFonts w:ascii="Sakkal Majalla" w:eastAsia="Calibri" w:hAnsi="Sakkal Majalla" w:cs="Sakkal Majalla"/>
          <w:kern w:val="2"/>
          <w:sz w:val="32"/>
          <w:szCs w:val="32"/>
          <w:lang w:bidi="ar-EG"/>
          <w14:ligatures w14:val="standardContextual"/>
        </w:rPr>
      </w:pPr>
      <w:r w:rsidRPr="009D21DA">
        <w:rPr>
          <w:rFonts w:ascii="Sakkal Majalla" w:eastAsia="Calibri" w:hAnsi="Sakkal Majalla" w:cs="Sakkal Majalla" w:hint="cs"/>
          <w:kern w:val="2"/>
          <w:sz w:val="32"/>
          <w:szCs w:val="32"/>
          <w:rtl/>
          <w:lang w:bidi="ar-EG"/>
          <w14:ligatures w14:val="standardContextual"/>
        </w:rPr>
        <w:t xml:space="preserve">تم </w:t>
      </w:r>
      <w:r w:rsidRPr="009D21DA">
        <w:rPr>
          <w:rFonts w:ascii="Sakkal Majalla" w:eastAsia="Calibri" w:hAnsi="Sakkal Majalla" w:cs="Sakkal Majalla"/>
          <w:kern w:val="2"/>
          <w:sz w:val="32"/>
          <w:szCs w:val="32"/>
          <w:rtl/>
          <w:lang w:bidi="ar-EG"/>
          <w14:ligatures w14:val="standardContextual"/>
        </w:rPr>
        <w:t xml:space="preserve">مراجعة </w:t>
      </w:r>
      <w:r w:rsidRPr="009D21DA">
        <w:rPr>
          <w:rFonts w:ascii="Sakkal Majalla" w:eastAsia="Calibri" w:hAnsi="Sakkal Majalla" w:cs="Sakkal Majalla" w:hint="cs"/>
          <w:kern w:val="2"/>
          <w:sz w:val="32"/>
          <w:szCs w:val="32"/>
          <w:rtl/>
          <w:lang w:bidi="ar-EG"/>
          <w14:ligatures w14:val="standardContextual"/>
        </w:rPr>
        <w:t xml:space="preserve">اختبار </w:t>
      </w:r>
      <w:r w:rsidRPr="009D21DA">
        <w:rPr>
          <w:rFonts w:ascii="Sakkal Majalla" w:eastAsia="Calibri" w:hAnsi="Sakkal Majalla" w:cs="Sakkal Majalla"/>
          <w:kern w:val="2"/>
          <w:sz w:val="32"/>
          <w:szCs w:val="32"/>
          <w:rtl/>
          <w:lang w:bidi="ar-EG"/>
          <w14:ligatures w14:val="standardContextual"/>
        </w:rPr>
        <w:t xml:space="preserve">متوسطات إجابات المبحوثين على مقياس (تأثير استخدام أخلاقيات الذكاء الاصطناعي على </w:t>
      </w:r>
      <w:r>
        <w:rPr>
          <w:rFonts w:ascii="Sakkal Majalla" w:eastAsia="Calibri" w:hAnsi="Sakkal Majalla" w:cs="Sakkal Majalla" w:hint="cs"/>
          <w:kern w:val="2"/>
          <w:sz w:val="32"/>
          <w:szCs w:val="32"/>
          <w:rtl/>
          <w:lang w:bidi="ar-EG"/>
          <w14:ligatures w14:val="standardContextual"/>
        </w:rPr>
        <w:t>رضا العملاء</w:t>
      </w:r>
      <w:r w:rsidRPr="009D21DA">
        <w:rPr>
          <w:rFonts w:ascii="Sakkal Majalla" w:eastAsia="Calibri" w:hAnsi="Sakkal Majalla" w:cs="Sakkal Majalla"/>
          <w:kern w:val="2"/>
          <w:sz w:val="32"/>
          <w:szCs w:val="32"/>
          <w:rtl/>
          <w:lang w:bidi="ar-EG"/>
          <w14:ligatures w14:val="standardContextual"/>
        </w:rPr>
        <w:t xml:space="preserve">), </w:t>
      </w:r>
      <w:r w:rsidRPr="009D21DA">
        <w:rPr>
          <w:rFonts w:ascii="Sakkal Majalla" w:eastAsia="Calibri" w:hAnsi="Sakkal Majalla" w:cs="Sakkal Majalla" w:hint="cs"/>
          <w:kern w:val="2"/>
          <w:sz w:val="32"/>
          <w:szCs w:val="32"/>
          <w:rtl/>
          <w:lang w:bidi="ar-EG"/>
          <w14:ligatures w14:val="standardContextual"/>
        </w:rPr>
        <w:t>والذي</w:t>
      </w:r>
      <w:r w:rsidRPr="009D21DA">
        <w:rPr>
          <w:rFonts w:ascii="Sakkal Majalla" w:eastAsia="Calibri" w:hAnsi="Sakkal Majalla" w:cs="Sakkal Majalla"/>
          <w:kern w:val="2"/>
          <w:sz w:val="32"/>
          <w:szCs w:val="32"/>
          <w:rtl/>
          <w:lang w:bidi="ar-EG"/>
          <w14:ligatures w14:val="standardContextual"/>
        </w:rPr>
        <w:t xml:space="preserve"> تبين </w:t>
      </w:r>
      <w:r w:rsidRPr="009D21DA">
        <w:rPr>
          <w:rFonts w:ascii="Sakkal Majalla" w:eastAsia="Calibri" w:hAnsi="Sakkal Majalla" w:cs="Sakkal Majalla" w:hint="cs"/>
          <w:kern w:val="2"/>
          <w:sz w:val="32"/>
          <w:szCs w:val="32"/>
          <w:rtl/>
          <w:lang w:bidi="ar-EG"/>
          <w14:ligatures w14:val="standardContextual"/>
        </w:rPr>
        <w:t xml:space="preserve">من نتائجه </w:t>
      </w:r>
      <w:r w:rsidRPr="009D21DA">
        <w:rPr>
          <w:rFonts w:ascii="Sakkal Majalla" w:eastAsia="Calibri" w:hAnsi="Sakkal Majalla" w:cs="Sakkal Majalla"/>
          <w:kern w:val="2"/>
          <w:sz w:val="32"/>
          <w:szCs w:val="32"/>
          <w:rtl/>
          <w:lang w:bidi="ar-EG"/>
          <w14:ligatures w14:val="standardContextual"/>
        </w:rPr>
        <w:t>ما يلي</w:t>
      </w:r>
      <w:r w:rsidRPr="009D21DA">
        <w:rPr>
          <w:rFonts w:ascii="Sakkal Majalla" w:eastAsia="Calibri" w:hAnsi="Sakkal Majalla" w:cs="Sakkal Majalla" w:hint="cs"/>
          <w:kern w:val="2"/>
          <w:sz w:val="32"/>
          <w:szCs w:val="32"/>
          <w:rtl/>
          <w:lang w:bidi="ar-EG"/>
          <w14:ligatures w14:val="standardContextual"/>
        </w:rPr>
        <w:t>:</w:t>
      </w:r>
    </w:p>
    <w:p w14:paraId="7CBAA450" w14:textId="1E2D91D3"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1.</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العملاء يجدون اهتمامًا أكبر باحتياجاتهم الشخصية يرجع إلى أثر استخدام أخلاقيات الذكاء الاصطناعي, بما يؤكد وجود تأثير إيجابي لأخلاقيات استخدام الذكاء الاصطناعي على رضا العملاء.</w:t>
      </w:r>
    </w:p>
    <w:p w14:paraId="1F3E7AA4" w14:textId="4208C5C0"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lastRenderedPageBreak/>
        <w:t>2.</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بشدة على أن الخدمات في المستشفيات الحكومية بمدينة الرياض أصبحت أكثر دقة وفعالية بفضل الاعتماد على أساليب الذكاء الاصطناعي, بما يؤكد وجود تأثير إيجابي لأخلاقيات استخدام الذكاء الاصطناعي على رضا العملاء.</w:t>
      </w:r>
    </w:p>
    <w:p w14:paraId="3AF39682" w14:textId="7D374493"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3.</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بشدة على شعور العملاء بالثقة في استخدام الذكاء الاصطناعي في التشخيص, بما يؤكد وجود تأثير إيجابي لأخلاقيات استخدام الذكاء الاصطناعي على رضا العملاء.</w:t>
      </w:r>
    </w:p>
    <w:p w14:paraId="2DE1C428" w14:textId="3D48EC1F"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4.</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 xml:space="preserve">وافق المبحوثين على شعور المرضى بالراحة تجاه التعامل مع الأنظمة الذكية, بما يؤكد وجود تأثير إيجابي لأخلاقيات استخدام الذكاء الاصطناعي على رضا العملاء. </w:t>
      </w:r>
    </w:p>
    <w:p w14:paraId="492EFE95" w14:textId="2A0A27C1"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5.</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استخدام الذكاء الاصطناعي يؤدي إلى تقليل أوقات الانتظار للعملاء, بما يؤكد وجود تأثير إيجابي لأخلاقيات استخدام الذكاء الاصطناعي على رضا العملاء.</w:t>
      </w:r>
    </w:p>
    <w:p w14:paraId="2AE981FB" w14:textId="622738D8"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6.</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العملاء يرون أن الخدمات أصبحت أكثر شفافية بفضل التقنيات الحديثة المعتمدة على الذكاء الاصطناعي, بما يؤكد وجود تأثير إيجابي لأخلاقيات استخدام الذكاء الاصطناعي على رضا العملاء.</w:t>
      </w:r>
    </w:p>
    <w:p w14:paraId="5B2C4A95" w14:textId="13A3E26B"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7.</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استخدام الذكاء الاصطناعي يسهم في تحسين تقييمات العملاء, بما يؤكد وجود تأثير إيجابي لأخلاقيات استخدام الذكاء الاصطناعي على رضا العملاء.</w:t>
      </w:r>
    </w:p>
    <w:p w14:paraId="4D360C25" w14:textId="60E2812E"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8.</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استخدام الذكاء الاصطناعي يسهم في تحقيق توقعات العملاء, بما يؤكد وجود تأثير إيجابي لأخلاقيات استخدام الذكاء الاصطناعي على رضا العملاء.</w:t>
      </w:r>
    </w:p>
    <w:p w14:paraId="2D7CD55D" w14:textId="7F5C1F32"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9.</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الذكاء الاصطناعي يسهم في تعزيز ثقة العملاء بالمستشفيات الحكومية بالرياض, بما يؤكد وجود تأثير إيجابي لأخلاقيات استخدام الذكاء الاصطناعي على رضا العملاء.</w:t>
      </w:r>
    </w:p>
    <w:p w14:paraId="2912162C" w14:textId="36FD0633" w:rsidR="009D21DA"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lastRenderedPageBreak/>
        <w:t>10.</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 xml:space="preserve">وافق المبحوثين على </w:t>
      </w:r>
      <w:r>
        <w:rPr>
          <w:rFonts w:ascii="Sakkal Majalla" w:eastAsia="Calibri" w:hAnsi="Sakkal Majalla" w:cs="Sakkal Majalla" w:hint="cs"/>
          <w:kern w:val="2"/>
          <w:sz w:val="32"/>
          <w:szCs w:val="32"/>
          <w:rtl/>
          <w:lang w:bidi="ar-EG"/>
          <w14:ligatures w14:val="standardContextual"/>
        </w:rPr>
        <w:t xml:space="preserve">أن </w:t>
      </w:r>
      <w:r w:rsidRPr="009D21DA">
        <w:rPr>
          <w:rFonts w:ascii="Sakkal Majalla" w:eastAsia="Calibri" w:hAnsi="Sakkal Majalla" w:cs="Sakkal Majalla"/>
          <w:kern w:val="2"/>
          <w:sz w:val="32"/>
          <w:szCs w:val="32"/>
          <w:rtl/>
          <w:lang w:bidi="ar-EG"/>
          <w14:ligatures w14:val="standardContextual"/>
        </w:rPr>
        <w:t>العملاء يشعرون بخصوصيتهم مع استخدام الأنظمة الذكية, بما يؤكد وجود تأثير إيجابي لأخلاقيات استخدام الذكاء الاصطناعي على رضا العملاء.</w:t>
      </w:r>
    </w:p>
    <w:p w14:paraId="67E8CEDC" w14:textId="0429D406" w:rsidR="006A1260" w:rsidRPr="009D21DA" w:rsidRDefault="009D21DA" w:rsidP="009D21DA">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kern w:val="2"/>
          <w:sz w:val="32"/>
          <w:szCs w:val="32"/>
          <w:rtl/>
          <w:lang w:bidi="ar-EG"/>
          <w14:ligatures w14:val="standardContextual"/>
        </w:rPr>
        <w:t>11.</w:t>
      </w:r>
      <w:r>
        <w:rPr>
          <w:rFonts w:ascii="Sakkal Majalla" w:eastAsia="Calibri" w:hAnsi="Sakkal Majalla" w:cs="Sakkal Majalla" w:hint="cs"/>
          <w:kern w:val="2"/>
          <w:sz w:val="32"/>
          <w:szCs w:val="32"/>
          <w:rtl/>
          <w:lang w:bidi="ar-EG"/>
          <w14:ligatures w14:val="standardContextual"/>
        </w:rPr>
        <w:t xml:space="preserve"> </w:t>
      </w:r>
      <w:r w:rsidRPr="009D21DA">
        <w:rPr>
          <w:rFonts w:ascii="Sakkal Majalla" w:eastAsia="Calibri" w:hAnsi="Sakkal Majalla" w:cs="Sakkal Majalla"/>
          <w:kern w:val="2"/>
          <w:sz w:val="32"/>
          <w:szCs w:val="32"/>
          <w:rtl/>
          <w:lang w:bidi="ar-EG"/>
          <w14:ligatures w14:val="standardContextual"/>
        </w:rPr>
        <w:t>وافق المبحوثين على أن الذكاء الاصطناعي يسهم في تقليل الشكاوى, بما يؤكد وجود تأثير إيجابي لأخلاقيات استخدام الذكاء الاصطناعي على رضا العملاء.</w:t>
      </w:r>
    </w:p>
    <w:p w14:paraId="6B82B740" w14:textId="7CD3B9BD" w:rsidR="00154CF1" w:rsidRPr="009D21DA" w:rsidRDefault="009D21DA" w:rsidP="00154CF1">
      <w:pPr>
        <w:rPr>
          <w:rFonts w:ascii="Sakkal Majalla" w:eastAsia="Calibri" w:hAnsi="Sakkal Majalla" w:cs="Sakkal Majalla"/>
          <w:kern w:val="2"/>
          <w:sz w:val="32"/>
          <w:szCs w:val="32"/>
          <w:rtl/>
          <w:lang w:bidi="ar-EG"/>
          <w14:ligatures w14:val="standardContextual"/>
        </w:rPr>
      </w:pPr>
      <w:r w:rsidRPr="009D21DA">
        <w:rPr>
          <w:rFonts w:ascii="Sakkal Majalla" w:eastAsia="Calibri" w:hAnsi="Sakkal Majalla" w:cs="Sakkal Majalla" w:hint="cs"/>
          <w:kern w:val="2"/>
          <w:sz w:val="32"/>
          <w:szCs w:val="32"/>
          <w:rtl/>
          <w14:ligatures w14:val="standardContextual"/>
        </w:rPr>
        <w:t xml:space="preserve">وفي ذلك فإننا نرفض الفرض العدم ونقبل الفرض البديل الذي ينص على أنه </w:t>
      </w:r>
      <w:r w:rsidRPr="009D21DA">
        <w:rPr>
          <w:rFonts w:ascii="Sakkal Majalla" w:eastAsia="Calibri" w:hAnsi="Sakkal Majalla" w:cs="Sakkal Majalla" w:hint="cs"/>
          <w:kern w:val="2"/>
          <w:sz w:val="32"/>
          <w:szCs w:val="32"/>
          <w:rtl/>
          <w:lang w:bidi="ar-EG"/>
          <w14:ligatures w14:val="standardContextual"/>
        </w:rPr>
        <w:t xml:space="preserve">يوجد تأثير إيجابي لاستخدام أخلاقيات الذكاء الاصطناعي </w:t>
      </w:r>
      <w:r w:rsidR="00B668D6">
        <w:rPr>
          <w:rFonts w:ascii="Sakkal Majalla" w:eastAsia="Calibri" w:hAnsi="Sakkal Majalla" w:cs="Sakkal Majalla" w:hint="cs"/>
          <w:kern w:val="2"/>
          <w:sz w:val="32"/>
          <w:szCs w:val="32"/>
          <w:rtl/>
          <w:lang w:bidi="ar-EG"/>
          <w14:ligatures w14:val="standardContextual"/>
        </w:rPr>
        <w:t>على رضا العملاء.</w:t>
      </w:r>
    </w:p>
    <w:p w14:paraId="6B775011" w14:textId="541676AD" w:rsidR="0025174D" w:rsidRPr="00154CF1" w:rsidRDefault="00A87399" w:rsidP="00154CF1">
      <w:pPr>
        <w:pStyle w:val="ListParagraph"/>
        <w:numPr>
          <w:ilvl w:val="1"/>
          <w:numId w:val="30"/>
        </w:numPr>
        <w:spacing w:before="240" w:after="0"/>
        <w:ind w:left="380" w:hanging="391"/>
        <w:outlineLvl w:val="1"/>
        <w:rPr>
          <w:rFonts w:ascii="Sakkal Majalla" w:eastAsia="Calibri" w:hAnsi="Sakkal Majalla" w:cs="Sakkal Majalla"/>
          <w:b/>
          <w:bCs/>
          <w:kern w:val="2"/>
          <w:sz w:val="36"/>
          <w:szCs w:val="36"/>
          <w:rtl/>
          <w:lang w:bidi="ar-EG"/>
          <w14:ligatures w14:val="standardContextual"/>
        </w:rPr>
      </w:pPr>
      <w:bookmarkStart w:id="88" w:name="_Toc231856529"/>
      <w:r w:rsidRPr="00154CF1">
        <w:rPr>
          <w:rFonts w:ascii="Sakkal Majalla" w:eastAsia="Calibri" w:hAnsi="Sakkal Majalla" w:cs="Sakkal Majalla" w:hint="cs"/>
          <w:b/>
          <w:bCs/>
          <w:kern w:val="2"/>
          <w:sz w:val="36"/>
          <w:szCs w:val="36"/>
          <w:rtl/>
          <w:lang w:bidi="ar-EG"/>
          <w14:ligatures w14:val="standardContextual"/>
        </w:rPr>
        <w:t>مناقشة نتائج الدراسة</w:t>
      </w:r>
      <w:bookmarkEnd w:id="88"/>
    </w:p>
    <w:p w14:paraId="13265522" w14:textId="2C796E17" w:rsidR="00A87399" w:rsidRDefault="00B668D6" w:rsidP="00154CF1">
      <w:pPr>
        <w:spacing w:before="240"/>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1. النتائج المتعلقة ب</w:t>
      </w:r>
      <w:r w:rsidR="00A87399">
        <w:rPr>
          <w:rFonts w:ascii="Sakkal Majalla" w:eastAsia="Calibri" w:hAnsi="Sakkal Majalla" w:cs="Sakkal Majalla" w:hint="cs"/>
          <w:b/>
          <w:bCs/>
          <w:kern w:val="2"/>
          <w:sz w:val="32"/>
          <w:szCs w:val="32"/>
          <w:rtl/>
          <w:lang w:bidi="ar-EG"/>
          <w14:ligatures w14:val="standardContextual"/>
        </w:rPr>
        <w:t>السؤال الرئيس</w:t>
      </w:r>
    </w:p>
    <w:p w14:paraId="4CCA6122" w14:textId="3B53F34B" w:rsidR="00357EDB" w:rsidRDefault="00B668D6" w:rsidP="00357EDB">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ينص السؤال الرئيس على</w:t>
      </w:r>
      <w:r w:rsidR="00357EDB" w:rsidRPr="00357EDB">
        <w:rPr>
          <w:rFonts w:ascii="Sakkal Majalla" w:eastAsia="Calibri" w:hAnsi="Sakkal Majalla" w:cs="Sakkal Majalla"/>
          <w:b/>
          <w:bCs/>
          <w:kern w:val="2"/>
          <w:sz w:val="32"/>
          <w:szCs w:val="32"/>
          <w:lang w:bidi="ar-EG"/>
          <w14:ligatures w14:val="standardContextual"/>
        </w:rPr>
        <w:t>:</w:t>
      </w:r>
      <w:r w:rsidR="00357EDB" w:rsidRPr="00357EDB">
        <w:rPr>
          <w:rFonts w:ascii="Sakkal Majalla" w:eastAsia="Calibri" w:hAnsi="Sakkal Majalla" w:cs="Sakkal Majalla" w:hint="cs"/>
          <w:b/>
          <w:bCs/>
          <w:kern w:val="2"/>
          <w:sz w:val="32"/>
          <w:szCs w:val="32"/>
          <w:rtl/>
          <w:lang w:bidi="ar-EG"/>
          <w14:ligatures w14:val="standardContextual"/>
        </w:rPr>
        <w:t xml:space="preserve"> </w:t>
      </w:r>
      <w:r w:rsidR="00357EDB" w:rsidRPr="00357EDB">
        <w:rPr>
          <w:rFonts w:ascii="Sakkal Majalla" w:eastAsia="Calibri" w:hAnsi="Sakkal Majalla" w:cs="Sakkal Majalla"/>
          <w:b/>
          <w:bCs/>
          <w:kern w:val="2"/>
          <w:sz w:val="32"/>
          <w:szCs w:val="32"/>
          <w:rtl/>
          <w:lang w:bidi="ar-EG"/>
          <w14:ligatures w14:val="standardContextual"/>
        </w:rPr>
        <w:t>ما تأثير استخدام أخلاقيات الذكاء الاصطناعي في مستوى جودة الخدمات الصحية ورضا العملاء في مستشفيات الرياض بالمملكة العربية السعودية؟</w:t>
      </w:r>
    </w:p>
    <w:p w14:paraId="076FF6B5" w14:textId="77777777" w:rsidR="0025174D" w:rsidRDefault="00B668D6" w:rsidP="00B668D6">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 xml:space="preserve">تتقاطع الإجابة على السؤال الرئيس للدراسة مع نتائج اختبار الفرضية الرئيسة, وكذلك نتائج متوسطات إجابات أفراد عينة الدراسة على فقرات مقياس تأثير استخدام أخلاقيات الذكاء الاصطناعي على جودة الخدمة الصحية, ونتائج متوسطات إجابات </w:t>
      </w:r>
      <w:r w:rsidRPr="00B668D6">
        <w:rPr>
          <w:rFonts w:ascii="Sakkal Majalla" w:eastAsia="Calibri" w:hAnsi="Sakkal Majalla" w:cs="Sakkal Majalla" w:hint="cs"/>
          <w:kern w:val="2"/>
          <w:sz w:val="32"/>
          <w:szCs w:val="32"/>
          <w:rtl/>
          <w:lang w:bidi="ar-EG"/>
          <w14:ligatures w14:val="standardContextual"/>
        </w:rPr>
        <w:t xml:space="preserve">أفراد عينة الدراسة على فقرات مقياس تأثير استخدام أخلاقيات الذكاء الاصطناعي على </w:t>
      </w:r>
      <w:r>
        <w:rPr>
          <w:rFonts w:ascii="Sakkal Majalla" w:eastAsia="Calibri" w:hAnsi="Sakkal Majalla" w:cs="Sakkal Majalla" w:hint="cs"/>
          <w:kern w:val="2"/>
          <w:sz w:val="32"/>
          <w:szCs w:val="32"/>
          <w:rtl/>
          <w:lang w:bidi="ar-EG"/>
          <w14:ligatures w14:val="standardContextual"/>
        </w:rPr>
        <w:t>رضا العملاء,</w:t>
      </w:r>
      <w:r w:rsidRPr="00B668D6">
        <w:rPr>
          <w:rFonts w:ascii="Sakkal Majalla" w:eastAsia="Calibri" w:hAnsi="Sakkal Majalla" w:cs="Sakkal Majalla" w:hint="cs"/>
          <w:kern w:val="2"/>
          <w:sz w:val="32"/>
          <w:szCs w:val="32"/>
          <w:rtl/>
          <w:lang w:bidi="ar-EG"/>
          <w14:ligatures w14:val="standardContextual"/>
        </w:rPr>
        <w:t xml:space="preserve"> </w:t>
      </w:r>
      <w:r>
        <w:rPr>
          <w:rFonts w:ascii="Sakkal Majalla" w:eastAsia="Calibri" w:hAnsi="Sakkal Majalla" w:cs="Sakkal Majalla" w:hint="cs"/>
          <w:kern w:val="2"/>
          <w:sz w:val="32"/>
          <w:szCs w:val="32"/>
          <w:rtl/>
          <w:lang w:bidi="ar-EG"/>
          <w14:ligatures w14:val="standardContextual"/>
        </w:rPr>
        <w:t>والتي توصلت إلى وجود تأثير إيجابي لاستخدام أخلاقيات الذكاء الاصطناعي في مستوى جودة الخدمات الصحية ورضا العملاء في مستشفيات الرياض بالمملكة العربية السعودية</w:t>
      </w:r>
      <w:r w:rsidR="0025174D">
        <w:rPr>
          <w:rFonts w:ascii="Sakkal Majalla" w:eastAsia="Calibri" w:hAnsi="Sakkal Majalla" w:cs="Sakkal Majalla" w:hint="cs"/>
          <w:kern w:val="2"/>
          <w:sz w:val="32"/>
          <w:szCs w:val="32"/>
          <w:rtl/>
          <w:lang w:bidi="ar-EG"/>
          <w14:ligatures w14:val="standardContextual"/>
        </w:rPr>
        <w:t>, فبزيادة استخدام أخلاقيات الذكاء الاصطناعي تزداد جودة الخدمات الصحية ويزداد رضا العملاء في مستشفيات الرياض بالمملكة العربية السعودية.</w:t>
      </w:r>
    </w:p>
    <w:p w14:paraId="1EA95193" w14:textId="292BCFE5" w:rsidR="00B668D6" w:rsidRPr="00B668D6" w:rsidRDefault="0025174D" w:rsidP="00920B7B">
      <w:pPr>
        <w:rPr>
          <w:rFonts w:ascii="Sakkal Majalla" w:eastAsia="Calibri" w:hAnsi="Sakkal Majalla" w:cs="Sakkal Majalla"/>
          <w:kern w:val="2"/>
          <w:sz w:val="32"/>
          <w:szCs w:val="32"/>
          <w14:ligatures w14:val="standardContextual"/>
        </w:rPr>
      </w:pPr>
      <w:r>
        <w:rPr>
          <w:rFonts w:ascii="Sakkal Majalla" w:eastAsia="Calibri" w:hAnsi="Sakkal Majalla" w:cs="Sakkal Majalla" w:hint="cs"/>
          <w:kern w:val="2"/>
          <w:sz w:val="32"/>
          <w:szCs w:val="32"/>
          <w:rtl/>
          <w:lang w:bidi="ar-EG"/>
          <w14:ligatures w14:val="standardContextual"/>
        </w:rPr>
        <w:t>تتفق الدراسة الحالية مع دراسة</w:t>
      </w:r>
      <w:r w:rsidR="00920B7B">
        <w:rPr>
          <w:rFonts w:ascii="Sakkal Majalla" w:eastAsia="Calibri" w:hAnsi="Sakkal Majalla" w:cs="Sakkal Majalla" w:hint="cs"/>
          <w:kern w:val="2"/>
          <w:sz w:val="32"/>
          <w:szCs w:val="32"/>
          <w:rtl/>
          <w:lang w:bidi="ar-EG"/>
          <w14:ligatures w14:val="standardContextual"/>
        </w:rPr>
        <w:t xml:space="preserve"> (عاشور, 2024) التي توصلت إلى </w:t>
      </w:r>
      <w:r w:rsidR="00920B7B">
        <w:rPr>
          <w:rFonts w:ascii="Sakkal Majalla" w:eastAsia="Calibri" w:hAnsi="Sakkal Majalla" w:cs="Sakkal Majalla" w:hint="cs"/>
          <w:kern w:val="2"/>
          <w:sz w:val="32"/>
          <w:szCs w:val="32"/>
          <w:rtl/>
          <w14:ligatures w14:val="standardContextual"/>
        </w:rPr>
        <w:t xml:space="preserve">أن أخلاقيات الذكاء الاصطناعي من شأنها أن تؤدي إلى تعزيز </w:t>
      </w:r>
      <w:r w:rsidR="00920B7B" w:rsidRPr="00920B7B">
        <w:rPr>
          <w:rFonts w:ascii="Sakkal Majalla" w:eastAsia="Calibri" w:hAnsi="Sakkal Majalla" w:cs="Sakkal Majalla"/>
          <w:kern w:val="2"/>
          <w:sz w:val="32"/>
          <w:szCs w:val="32"/>
          <w:rtl/>
          <w14:ligatures w14:val="standardContextual"/>
        </w:rPr>
        <w:t>السيناريو الابتكاري، باعتباره يمثل رؤية مستقبلية، و</w:t>
      </w:r>
      <w:r w:rsidR="00920B7B">
        <w:rPr>
          <w:rFonts w:ascii="Sakkal Majalla" w:eastAsia="Calibri" w:hAnsi="Sakkal Majalla" w:cs="Sakkal Majalla"/>
          <w:kern w:val="2"/>
          <w:sz w:val="32"/>
          <w:szCs w:val="32"/>
          <w:rtl/>
          <w14:ligatures w14:val="standardContextual"/>
        </w:rPr>
        <w:t xml:space="preserve">طموح عام، وغاية مثلى </w:t>
      </w:r>
      <w:r w:rsidR="00920B7B">
        <w:rPr>
          <w:rFonts w:ascii="Sakkal Majalla" w:eastAsia="Calibri" w:hAnsi="Sakkal Majalla" w:cs="Sakkal Majalla"/>
          <w:kern w:val="2"/>
          <w:sz w:val="32"/>
          <w:szCs w:val="32"/>
          <w:rtl/>
          <w14:ligatures w14:val="standardContextual"/>
        </w:rPr>
        <w:lastRenderedPageBreak/>
        <w:t>لتحقيق</w:t>
      </w:r>
      <w:r w:rsidR="00920B7B">
        <w:rPr>
          <w:rFonts w:ascii="Sakkal Majalla" w:eastAsia="Calibri" w:hAnsi="Sakkal Majalla" w:cs="Sakkal Majalla" w:hint="cs"/>
          <w:kern w:val="2"/>
          <w:sz w:val="32"/>
          <w:szCs w:val="32"/>
          <w:rtl/>
          <w14:ligatures w14:val="standardContextual"/>
        </w:rPr>
        <w:t xml:space="preserve"> </w:t>
      </w:r>
      <w:r w:rsidR="00920B7B" w:rsidRPr="00920B7B">
        <w:rPr>
          <w:rFonts w:ascii="Sakkal Majalla" w:eastAsia="Calibri" w:hAnsi="Sakkal Majalla" w:cs="Sakkal Majalla"/>
          <w:kern w:val="2"/>
          <w:sz w:val="32"/>
          <w:szCs w:val="32"/>
          <w:rtl/>
          <w14:ligatures w14:val="standardContextual"/>
        </w:rPr>
        <w:t>ال</w:t>
      </w:r>
      <w:r w:rsidR="00920B7B">
        <w:rPr>
          <w:rFonts w:ascii="Sakkal Majalla" w:eastAsia="Calibri" w:hAnsi="Sakkal Majalla" w:cs="Sakkal Majalla" w:hint="cs"/>
          <w:kern w:val="2"/>
          <w:sz w:val="32"/>
          <w:szCs w:val="32"/>
          <w:rtl/>
          <w14:ligatures w14:val="standardContextual"/>
        </w:rPr>
        <w:t>أ</w:t>
      </w:r>
      <w:r w:rsidR="00920B7B" w:rsidRPr="00920B7B">
        <w:rPr>
          <w:rFonts w:ascii="Sakkal Majalla" w:eastAsia="Calibri" w:hAnsi="Sakkal Majalla" w:cs="Sakkal Majalla"/>
          <w:kern w:val="2"/>
          <w:sz w:val="32"/>
          <w:szCs w:val="32"/>
          <w:rtl/>
          <w14:ligatures w14:val="standardContextual"/>
        </w:rPr>
        <w:t>هد</w:t>
      </w:r>
      <w:r w:rsidR="00920B7B">
        <w:rPr>
          <w:rFonts w:ascii="Sakkal Majalla" w:eastAsia="Calibri" w:hAnsi="Sakkal Majalla" w:cs="Sakkal Majalla" w:hint="cs"/>
          <w:kern w:val="2"/>
          <w:sz w:val="32"/>
          <w:szCs w:val="32"/>
          <w:rtl/>
          <w14:ligatures w14:val="standardContextual"/>
        </w:rPr>
        <w:t>ا</w:t>
      </w:r>
      <w:r w:rsidR="00920B7B" w:rsidRPr="00920B7B">
        <w:rPr>
          <w:rFonts w:ascii="Sakkal Majalla" w:eastAsia="Calibri" w:hAnsi="Sakkal Majalla" w:cs="Sakkal Majalla"/>
          <w:kern w:val="2"/>
          <w:sz w:val="32"/>
          <w:szCs w:val="32"/>
          <w:rtl/>
          <w14:ligatures w14:val="standardContextual"/>
        </w:rPr>
        <w:t>ف</w:t>
      </w:r>
      <w:r w:rsidR="00920B7B">
        <w:rPr>
          <w:rFonts w:ascii="Sakkal Majalla" w:eastAsia="Calibri" w:hAnsi="Sakkal Majalla" w:cs="Sakkal Majalla" w:hint="cs"/>
          <w:kern w:val="2"/>
          <w:sz w:val="32"/>
          <w:szCs w:val="32"/>
          <w:rtl/>
          <w:lang w:bidi="ar-EG"/>
          <w14:ligatures w14:val="standardContextual"/>
        </w:rPr>
        <w:t xml:space="preserve">, كما اتفقت مع نتائج دراسة (إبرهيم وآخرين, 2024) والتي توصلت إلى </w:t>
      </w:r>
      <w:r w:rsidR="00920B7B" w:rsidRPr="00920B7B">
        <w:rPr>
          <w:rFonts w:ascii="Sakkal Majalla" w:eastAsia="Calibri" w:hAnsi="Sakkal Majalla" w:cs="Sakkal Majalla"/>
          <w:kern w:val="2"/>
          <w:sz w:val="32"/>
          <w:szCs w:val="32"/>
          <w:rtl/>
          <w14:ligatures w14:val="standardContextual"/>
        </w:rPr>
        <w:t xml:space="preserve">اهتمام </w:t>
      </w:r>
      <w:r w:rsidR="00920B7B">
        <w:rPr>
          <w:rFonts w:ascii="Sakkal Majalla" w:eastAsia="Calibri" w:hAnsi="Sakkal Majalla" w:cs="Sakkal Majalla"/>
          <w:kern w:val="2"/>
          <w:sz w:val="32"/>
          <w:szCs w:val="32"/>
          <w:rtl/>
          <w14:ligatures w14:val="standardContextual"/>
        </w:rPr>
        <w:t>نماذج أخلاقيات الذكاء الاصطناعي</w:t>
      </w:r>
      <w:r w:rsidR="00920B7B" w:rsidRPr="00920B7B">
        <w:rPr>
          <w:rFonts w:ascii="Sakkal Majalla" w:eastAsia="Calibri" w:hAnsi="Sakkal Majalla" w:cs="Sakkal Majalla"/>
          <w:kern w:val="2"/>
          <w:sz w:val="32"/>
          <w:szCs w:val="32"/>
          <w:rtl/>
          <w14:ligatures w14:val="standardContextual"/>
        </w:rPr>
        <w:t xml:space="preserve"> بوضع كثير من المبادئ والاعتبارات الأخلاقية لاستخدام وتوظيف الذكاء الاصطناعي في ا</w:t>
      </w:r>
      <w:r w:rsidR="00920B7B">
        <w:rPr>
          <w:rFonts w:ascii="Sakkal Majalla" w:eastAsia="Calibri" w:hAnsi="Sakkal Majalla" w:cs="Sakkal Majalla"/>
          <w:kern w:val="2"/>
          <w:sz w:val="32"/>
          <w:szCs w:val="32"/>
          <w:rtl/>
          <w14:ligatures w14:val="standardContextual"/>
        </w:rPr>
        <w:t>لعملية التعليمية بفعالية وكفاءة</w:t>
      </w:r>
      <w:r w:rsidR="00920B7B">
        <w:rPr>
          <w:rFonts w:ascii="Sakkal Majalla" w:eastAsia="Calibri" w:hAnsi="Sakkal Majalla" w:cs="Sakkal Majalla" w:hint="cs"/>
          <w:kern w:val="2"/>
          <w:sz w:val="32"/>
          <w:szCs w:val="32"/>
          <w:rtl/>
          <w14:ligatures w14:val="standardContextual"/>
        </w:rPr>
        <w:t>,</w:t>
      </w:r>
      <w:r w:rsidR="00920B7B">
        <w:rPr>
          <w:rFonts w:ascii="Sakkal Majalla" w:eastAsia="Calibri" w:hAnsi="Sakkal Majalla" w:cs="Sakkal Majalla"/>
          <w:kern w:val="2"/>
          <w:sz w:val="32"/>
          <w:szCs w:val="32"/>
          <w:rtl/>
          <w14:ligatures w14:val="standardContextual"/>
        </w:rPr>
        <w:t xml:space="preserve"> و</w:t>
      </w:r>
      <w:r w:rsidR="00920B7B">
        <w:rPr>
          <w:rFonts w:ascii="Sakkal Majalla" w:eastAsia="Calibri" w:hAnsi="Sakkal Majalla" w:cs="Sakkal Majalla" w:hint="cs"/>
          <w:kern w:val="2"/>
          <w:sz w:val="32"/>
          <w:szCs w:val="32"/>
          <w:rtl/>
          <w14:ligatures w14:val="standardContextual"/>
        </w:rPr>
        <w:t>ت</w:t>
      </w:r>
      <w:r w:rsidR="00920B7B" w:rsidRPr="00920B7B">
        <w:rPr>
          <w:rFonts w:ascii="Sakkal Majalla" w:eastAsia="Calibri" w:hAnsi="Sakkal Majalla" w:cs="Sakkal Majalla"/>
          <w:kern w:val="2"/>
          <w:sz w:val="32"/>
          <w:szCs w:val="32"/>
          <w:rtl/>
          <w14:ligatures w14:val="standardContextual"/>
        </w:rPr>
        <w:t>مثل</w:t>
      </w:r>
      <w:r w:rsidR="00920B7B">
        <w:rPr>
          <w:rFonts w:ascii="Sakkal Majalla" w:eastAsia="Calibri" w:hAnsi="Sakkal Majalla" w:cs="Sakkal Majalla" w:hint="cs"/>
          <w:kern w:val="2"/>
          <w:sz w:val="32"/>
          <w:szCs w:val="32"/>
          <w:rtl/>
          <w14:ligatures w14:val="standardContextual"/>
        </w:rPr>
        <w:t>ت تلك المبادئ في</w:t>
      </w:r>
      <w:r w:rsidR="00920B7B" w:rsidRPr="00920B7B">
        <w:rPr>
          <w:rFonts w:ascii="Sakkal Majalla" w:eastAsia="Calibri" w:hAnsi="Sakkal Majalla" w:cs="Sakkal Majalla"/>
          <w:kern w:val="2"/>
          <w:sz w:val="32"/>
          <w:szCs w:val="32"/>
          <w:rtl/>
          <w14:ligatures w14:val="standardContextual"/>
        </w:rPr>
        <w:t xml:space="preserve"> المساواة والعدالة والإنصاف وعدم التحيز والتمييز، والحفاظ على الاستقلالية والخصوصية وحر</w:t>
      </w:r>
      <w:r w:rsidR="00920B7B">
        <w:rPr>
          <w:rFonts w:ascii="Sakkal Majalla" w:eastAsia="Calibri" w:hAnsi="Sakkal Majalla" w:cs="Sakkal Majalla"/>
          <w:kern w:val="2"/>
          <w:sz w:val="32"/>
          <w:szCs w:val="32"/>
          <w:rtl/>
          <w14:ligatures w14:val="standardContextual"/>
        </w:rPr>
        <w:t>ية الإرادة، والمُحاسبة</w:t>
      </w:r>
      <w:r w:rsidR="00920B7B">
        <w:rPr>
          <w:rFonts w:ascii="Sakkal Majalla" w:eastAsia="Calibri" w:hAnsi="Sakkal Majalla" w:cs="Sakkal Majalla" w:hint="cs"/>
          <w:kern w:val="2"/>
          <w:sz w:val="32"/>
          <w:szCs w:val="32"/>
          <w:rtl/>
          <w14:ligatures w14:val="standardContextual"/>
        </w:rPr>
        <w:t>.</w:t>
      </w:r>
    </w:p>
    <w:p w14:paraId="0AFD3C75" w14:textId="6AA2B9AE" w:rsidR="00357EDB" w:rsidRPr="003A7426" w:rsidRDefault="003A7426" w:rsidP="003A7426">
      <w:pPr>
        <w:rPr>
          <w:rFonts w:ascii="Sakkal Majalla" w:eastAsia="Calibri" w:hAnsi="Sakkal Majalla" w:cs="Sakkal Majalla"/>
          <w:b/>
          <w:bCs/>
          <w:kern w:val="2"/>
          <w:sz w:val="32"/>
          <w:szCs w:val="32"/>
          <w:lang w:bidi="ar-EG"/>
          <w14:ligatures w14:val="standardContextual"/>
        </w:rPr>
      </w:pPr>
      <w:r>
        <w:rPr>
          <w:rFonts w:ascii="Sakkal Majalla" w:eastAsia="Calibri" w:hAnsi="Sakkal Majalla" w:cs="Sakkal Majalla" w:hint="cs"/>
          <w:b/>
          <w:bCs/>
          <w:kern w:val="2"/>
          <w:sz w:val="32"/>
          <w:szCs w:val="32"/>
          <w:rtl/>
          <w:lang w:bidi="ar-EG"/>
          <w14:ligatures w14:val="standardContextual"/>
        </w:rPr>
        <w:t>2.النتائج المتعلقة بالسؤال الفرعي الأول</w:t>
      </w:r>
    </w:p>
    <w:p w14:paraId="30050595" w14:textId="59ABA9E9" w:rsidR="00357EDB" w:rsidRDefault="003A7426" w:rsidP="00357EDB">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 xml:space="preserve">ينص السؤال الفرعي الأول على: </w:t>
      </w:r>
      <w:r w:rsidR="00357EDB" w:rsidRPr="00357EDB">
        <w:rPr>
          <w:rFonts w:ascii="Sakkal Majalla" w:eastAsia="Calibri" w:hAnsi="Sakkal Majalla" w:cs="Sakkal Majalla"/>
          <w:b/>
          <w:bCs/>
          <w:kern w:val="2"/>
          <w:sz w:val="32"/>
          <w:szCs w:val="32"/>
          <w:rtl/>
          <w:lang w:bidi="ar-EG"/>
          <w14:ligatures w14:val="standardContextual"/>
        </w:rPr>
        <w:t>ما تأثير الالتزام بأخلاقيات الذكاء الاصطناعي في تحسين جودة الخدمات الصحية؟</w:t>
      </w:r>
    </w:p>
    <w:p w14:paraId="29A23938" w14:textId="49D7CA72" w:rsidR="003A7426" w:rsidRDefault="00533188" w:rsidP="00533188">
      <w:pPr>
        <w:rPr>
          <w:rFonts w:ascii="Sakkal Majalla" w:eastAsia="Calibri" w:hAnsi="Sakkal Majalla" w:cs="Sakkal Majalla"/>
          <w:kern w:val="2"/>
          <w:sz w:val="32"/>
          <w:szCs w:val="32"/>
          <w:rtl/>
          <w:lang w:bidi="ar-EG"/>
          <w14:ligatures w14:val="standardContextual"/>
        </w:rPr>
      </w:pPr>
      <w:r w:rsidRPr="00533188">
        <w:rPr>
          <w:rFonts w:ascii="Sakkal Majalla" w:eastAsia="Calibri" w:hAnsi="Sakkal Majalla" w:cs="Sakkal Majalla" w:hint="cs"/>
          <w:kern w:val="2"/>
          <w:sz w:val="32"/>
          <w:szCs w:val="32"/>
          <w:rtl/>
          <w:lang w:bidi="ar-EG"/>
          <w14:ligatures w14:val="standardContextual"/>
        </w:rPr>
        <w:t>تتقاطع الإجابة على السؤال ال</w:t>
      </w:r>
      <w:r>
        <w:rPr>
          <w:rFonts w:ascii="Sakkal Majalla" w:eastAsia="Calibri" w:hAnsi="Sakkal Majalla" w:cs="Sakkal Majalla" w:hint="cs"/>
          <w:kern w:val="2"/>
          <w:sz w:val="32"/>
          <w:szCs w:val="32"/>
          <w:rtl/>
          <w:lang w:bidi="ar-EG"/>
          <w14:ligatures w14:val="standardContextual"/>
        </w:rPr>
        <w:t>فرعي الأول</w:t>
      </w:r>
      <w:r w:rsidRPr="00533188">
        <w:rPr>
          <w:rFonts w:ascii="Sakkal Majalla" w:eastAsia="Calibri" w:hAnsi="Sakkal Majalla" w:cs="Sakkal Majalla" w:hint="cs"/>
          <w:kern w:val="2"/>
          <w:sz w:val="32"/>
          <w:szCs w:val="32"/>
          <w:rtl/>
          <w:lang w:bidi="ar-EG"/>
          <w14:ligatures w14:val="standardContextual"/>
        </w:rPr>
        <w:t xml:space="preserve"> للدراسة مع نتائج اختبار الفرضية ال</w:t>
      </w:r>
      <w:r>
        <w:rPr>
          <w:rFonts w:ascii="Sakkal Majalla" w:eastAsia="Calibri" w:hAnsi="Sakkal Majalla" w:cs="Sakkal Majalla" w:hint="cs"/>
          <w:kern w:val="2"/>
          <w:sz w:val="32"/>
          <w:szCs w:val="32"/>
          <w:rtl/>
          <w:lang w:bidi="ar-EG"/>
          <w14:ligatures w14:val="standardContextual"/>
        </w:rPr>
        <w:t>فرعي</w:t>
      </w:r>
      <w:r w:rsidRPr="00533188">
        <w:rPr>
          <w:rFonts w:ascii="Sakkal Majalla" w:eastAsia="Calibri" w:hAnsi="Sakkal Majalla" w:cs="Sakkal Majalla" w:hint="cs"/>
          <w:kern w:val="2"/>
          <w:sz w:val="32"/>
          <w:szCs w:val="32"/>
          <w:rtl/>
          <w:lang w:bidi="ar-EG"/>
          <w14:ligatures w14:val="standardContextual"/>
        </w:rPr>
        <w:t>ة</w:t>
      </w:r>
      <w:r>
        <w:rPr>
          <w:rFonts w:ascii="Sakkal Majalla" w:eastAsia="Calibri" w:hAnsi="Sakkal Majalla" w:cs="Sakkal Majalla" w:hint="cs"/>
          <w:kern w:val="2"/>
          <w:sz w:val="32"/>
          <w:szCs w:val="32"/>
          <w:rtl/>
          <w:lang w:bidi="ar-EG"/>
          <w14:ligatures w14:val="standardContextual"/>
        </w:rPr>
        <w:t xml:space="preserve"> الأولى</w:t>
      </w:r>
      <w:r w:rsidRPr="00533188">
        <w:rPr>
          <w:rFonts w:ascii="Sakkal Majalla" w:eastAsia="Calibri" w:hAnsi="Sakkal Majalla" w:cs="Sakkal Majalla" w:hint="cs"/>
          <w:kern w:val="2"/>
          <w:sz w:val="32"/>
          <w:szCs w:val="32"/>
          <w:rtl/>
          <w:lang w:bidi="ar-EG"/>
          <w14:ligatures w14:val="standardContextual"/>
        </w:rPr>
        <w:t xml:space="preserve">, وكذلك نتائج متوسطات إجابات أفراد عينة الدراسة على فقرات مقياس تأثير استخدام أخلاقيات الذكاء الاصطناعي على جودة الخدمة الصحية, والتي توصلت إلى وجود تأثير إيجابي لاستخدام أخلاقيات الذكاء الاصطناعي في </w:t>
      </w:r>
      <w:r>
        <w:rPr>
          <w:rFonts w:ascii="Sakkal Majalla" w:eastAsia="Calibri" w:hAnsi="Sakkal Majalla" w:cs="Sakkal Majalla" w:hint="cs"/>
          <w:kern w:val="2"/>
          <w:sz w:val="32"/>
          <w:szCs w:val="32"/>
          <w:rtl/>
          <w:lang w:bidi="ar-EG"/>
          <w14:ligatures w14:val="standardContextual"/>
        </w:rPr>
        <w:t>تحسين</w:t>
      </w:r>
      <w:r w:rsidRPr="00533188">
        <w:rPr>
          <w:rFonts w:ascii="Sakkal Majalla" w:eastAsia="Calibri" w:hAnsi="Sakkal Majalla" w:cs="Sakkal Majalla" w:hint="cs"/>
          <w:kern w:val="2"/>
          <w:sz w:val="32"/>
          <w:szCs w:val="32"/>
          <w:rtl/>
          <w:lang w:bidi="ar-EG"/>
          <w14:ligatures w14:val="standardContextual"/>
        </w:rPr>
        <w:t xml:space="preserve"> جودة الخدمات الصحية في مستشفيات الرياض بالمملكة العربية السعودية, فبزيادة استخدام أخلاقيات الذكاء الاصطناعي تزداد جودة الخدمات الصحية في مستشفيات الرياض بالمملكة العربية السعودية</w:t>
      </w:r>
      <w:r>
        <w:rPr>
          <w:rFonts w:ascii="Sakkal Majalla" w:eastAsia="Calibri" w:hAnsi="Sakkal Majalla" w:cs="Sakkal Majalla" w:hint="cs"/>
          <w:kern w:val="2"/>
          <w:sz w:val="32"/>
          <w:szCs w:val="32"/>
          <w:rtl/>
          <w:lang w:bidi="ar-EG"/>
          <w14:ligatures w14:val="standardContextual"/>
        </w:rPr>
        <w:t>.</w:t>
      </w:r>
    </w:p>
    <w:p w14:paraId="767E640F" w14:textId="674A267A" w:rsidR="00533188" w:rsidRDefault="00533188" w:rsidP="00316D5B">
      <w:pPr>
        <w:rPr>
          <w:rFonts w:ascii="Sakkal Majalla" w:eastAsia="Calibri" w:hAnsi="Sakkal Majalla" w:cs="Sakkal Majalla"/>
          <w:kern w:val="2"/>
          <w:sz w:val="32"/>
          <w:szCs w:val="32"/>
          <w:rtl/>
          <w:lang w:bidi="ar-EG"/>
          <w14:ligatures w14:val="standardContextual"/>
        </w:rPr>
      </w:pPr>
      <w:r>
        <w:rPr>
          <w:rFonts w:ascii="Sakkal Majalla" w:eastAsia="Calibri" w:hAnsi="Sakkal Majalla" w:cs="Sakkal Majalla" w:hint="cs"/>
          <w:kern w:val="2"/>
          <w:sz w:val="32"/>
          <w:szCs w:val="32"/>
          <w:rtl/>
          <w:lang w:bidi="ar-EG"/>
          <w14:ligatures w14:val="standardContextual"/>
        </w:rPr>
        <w:t>وقد اتفقت الدراسة الحالية مع دراسة</w:t>
      </w:r>
      <w:r w:rsidR="007A459F">
        <w:rPr>
          <w:rFonts w:ascii="Sakkal Majalla" w:eastAsia="Calibri" w:hAnsi="Sakkal Majalla" w:cs="Sakkal Majalla" w:hint="cs"/>
          <w:kern w:val="2"/>
          <w:sz w:val="32"/>
          <w:szCs w:val="32"/>
          <w:rtl/>
          <w:lang w:bidi="ar-EG"/>
          <w14:ligatures w14:val="standardContextual"/>
        </w:rPr>
        <w:t xml:space="preserve"> (رحومة, 2022) التي توصلت إلى وجود علاقة بين جودة الخدمات الصحية ورضا العملاء بمستشفيات الجزائر, </w:t>
      </w:r>
      <w:r w:rsidR="006C0569">
        <w:rPr>
          <w:rFonts w:ascii="Sakkal Majalla" w:eastAsia="Calibri" w:hAnsi="Sakkal Majalla" w:cs="Sakkal Majalla" w:hint="cs"/>
          <w:kern w:val="2"/>
          <w:sz w:val="32"/>
          <w:szCs w:val="32"/>
          <w:rtl/>
          <w:lang w:bidi="ar-EG"/>
          <w14:ligatures w14:val="standardContextual"/>
        </w:rPr>
        <w:t xml:space="preserve">واتفقت أيضًا مع دراسة (بن عبودة, 2022) التي توصلت إلى </w:t>
      </w:r>
      <w:r w:rsidR="006C0569" w:rsidRPr="006C0569">
        <w:rPr>
          <w:rFonts w:ascii="Sakkal Majalla" w:eastAsia="Calibri" w:hAnsi="Sakkal Majalla" w:cs="Sakkal Majalla"/>
          <w:kern w:val="2"/>
          <w:sz w:val="32"/>
          <w:szCs w:val="32"/>
          <w:rtl/>
          <w14:ligatures w14:val="standardContextual"/>
        </w:rPr>
        <w:t>وجود علاقة ارتباط وتأثير ذات دلالة احصائية بين ابعاد جودة الخدمات ورضا الزبائن</w:t>
      </w:r>
      <w:r w:rsidR="006C0569">
        <w:rPr>
          <w:rFonts w:ascii="Sakkal Majalla" w:eastAsia="Calibri" w:hAnsi="Sakkal Majalla" w:cs="Sakkal Majalla" w:hint="cs"/>
          <w:kern w:val="2"/>
          <w:sz w:val="32"/>
          <w:szCs w:val="32"/>
          <w:rtl/>
          <w:lang w:bidi="ar-EG"/>
          <w14:ligatures w14:val="standardContextual"/>
        </w:rPr>
        <w:t xml:space="preserve">, </w:t>
      </w:r>
      <w:r w:rsidR="007A459F">
        <w:rPr>
          <w:rFonts w:ascii="Sakkal Majalla" w:eastAsia="Calibri" w:hAnsi="Sakkal Majalla" w:cs="Sakkal Majalla" w:hint="cs"/>
          <w:kern w:val="2"/>
          <w:sz w:val="32"/>
          <w:szCs w:val="32"/>
          <w:rtl/>
          <w:lang w:bidi="ar-EG"/>
          <w14:ligatures w14:val="standardContextual"/>
        </w:rPr>
        <w:t>كما اتفقت الدراسة الحالية أيضًا مع دراسة</w:t>
      </w:r>
      <w:r>
        <w:rPr>
          <w:rFonts w:ascii="Sakkal Majalla" w:eastAsia="Calibri" w:hAnsi="Sakkal Majalla" w:cs="Sakkal Majalla" w:hint="cs"/>
          <w:kern w:val="2"/>
          <w:sz w:val="32"/>
          <w:szCs w:val="32"/>
          <w:rtl/>
          <w:lang w:bidi="ar-EG"/>
          <w14:ligatures w14:val="standardContextual"/>
        </w:rPr>
        <w:t xml:space="preserve"> </w:t>
      </w:r>
      <w:r w:rsidR="00BA7846">
        <w:rPr>
          <w:rFonts w:ascii="Sakkal Majalla" w:eastAsia="Calibri" w:hAnsi="Sakkal Majalla" w:cs="Sakkal Majalla" w:hint="cs"/>
          <w:kern w:val="2"/>
          <w:sz w:val="32"/>
          <w:szCs w:val="32"/>
          <w:rtl/>
          <w:lang w:bidi="ar-EG"/>
          <w14:ligatures w14:val="standardContextual"/>
        </w:rPr>
        <w:t>(عبد المرضي, 2019) والتي توصلت إلى وجود مستوى جيد من الخدمة المقدمة للعملاء في المستشفيات الحكومية</w:t>
      </w:r>
      <w:r w:rsidR="006C0569">
        <w:rPr>
          <w:rFonts w:ascii="Sakkal Majalla" w:eastAsia="Calibri" w:hAnsi="Sakkal Majalla" w:cs="Sakkal Majalla" w:hint="cs"/>
          <w:kern w:val="2"/>
          <w:sz w:val="32"/>
          <w:szCs w:val="32"/>
          <w:rtl/>
          <w:lang w:bidi="ar-EG"/>
          <w14:ligatures w14:val="standardContextual"/>
        </w:rPr>
        <w:t xml:space="preserve"> في قطر</w:t>
      </w:r>
      <w:r w:rsidR="00316D5B">
        <w:rPr>
          <w:rFonts w:ascii="Sakkal Majalla" w:eastAsia="Calibri" w:hAnsi="Sakkal Majalla" w:cs="Sakkal Majalla" w:hint="cs"/>
          <w:kern w:val="2"/>
          <w:sz w:val="32"/>
          <w:szCs w:val="32"/>
          <w:rtl/>
          <w:lang w:bidi="ar-EG"/>
          <w14:ligatures w14:val="standardContextual"/>
        </w:rPr>
        <w:t>.</w:t>
      </w:r>
    </w:p>
    <w:p w14:paraId="44D78DCF" w14:textId="77777777" w:rsidR="00C5206C" w:rsidRPr="00533188" w:rsidRDefault="00C5206C" w:rsidP="00316D5B">
      <w:pPr>
        <w:rPr>
          <w:rFonts w:ascii="Sakkal Majalla" w:eastAsia="Calibri" w:hAnsi="Sakkal Majalla" w:cs="Sakkal Majalla"/>
          <w:kern w:val="2"/>
          <w:sz w:val="32"/>
          <w:szCs w:val="32"/>
          <w:lang w:bidi="ar-EG"/>
          <w14:ligatures w14:val="standardContextual"/>
        </w:rPr>
      </w:pPr>
    </w:p>
    <w:p w14:paraId="4F79F08F" w14:textId="2E4B6368" w:rsidR="003A7426" w:rsidRDefault="003A7426" w:rsidP="00357EDB">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lastRenderedPageBreak/>
        <w:t xml:space="preserve">3.النتائج المتعلقة بالسؤال الفرعي الثاني </w:t>
      </w:r>
    </w:p>
    <w:p w14:paraId="5308AD9A" w14:textId="7FAB8299" w:rsidR="00A87399" w:rsidRPr="00C7165B" w:rsidRDefault="003A7426" w:rsidP="00357EDB">
      <w:pPr>
        <w:rPr>
          <w:rFonts w:ascii="Sakkal Majalla" w:eastAsia="Calibri" w:hAnsi="Sakkal Majalla" w:cs="Sakkal Majalla"/>
          <w:b/>
          <w:bCs/>
          <w:kern w:val="2"/>
          <w:sz w:val="32"/>
          <w:szCs w:val="32"/>
          <w:rtl/>
          <w:lang w:bidi="ar-EG"/>
          <w14:ligatures w14:val="standardContextual"/>
        </w:rPr>
      </w:pPr>
      <w:r>
        <w:rPr>
          <w:rFonts w:ascii="Sakkal Majalla" w:eastAsia="Calibri" w:hAnsi="Sakkal Majalla" w:cs="Sakkal Majalla" w:hint="cs"/>
          <w:b/>
          <w:bCs/>
          <w:kern w:val="2"/>
          <w:sz w:val="32"/>
          <w:szCs w:val="32"/>
          <w:rtl/>
          <w:lang w:bidi="ar-EG"/>
          <w14:ligatures w14:val="standardContextual"/>
        </w:rPr>
        <w:t xml:space="preserve">ينص السؤال الفرعي الثاني على: </w:t>
      </w:r>
      <w:r w:rsidR="00357EDB" w:rsidRPr="00357EDB">
        <w:rPr>
          <w:rFonts w:ascii="Sakkal Majalla" w:eastAsia="Calibri" w:hAnsi="Sakkal Majalla" w:cs="Sakkal Majalla"/>
          <w:b/>
          <w:bCs/>
          <w:kern w:val="2"/>
          <w:sz w:val="32"/>
          <w:szCs w:val="32"/>
          <w:rtl/>
          <w:lang w:bidi="ar-EG"/>
          <w14:ligatures w14:val="standardContextual"/>
        </w:rPr>
        <w:t>كيف يساهم تطبيق أخلاقيات الذكاء الاصطناعي في تعزيز رضا العملاء في المستشفيات؟</w:t>
      </w:r>
    </w:p>
    <w:p w14:paraId="4B6E249C" w14:textId="524F792C" w:rsidR="00316D5B" w:rsidRDefault="00316D5B" w:rsidP="00316D5B">
      <w:pPr>
        <w:rPr>
          <w:rFonts w:ascii="Sakkal Majalla" w:eastAsia="Calibri" w:hAnsi="Sakkal Majalla" w:cs="Sakkal Majalla"/>
          <w:kern w:val="2"/>
          <w:sz w:val="32"/>
          <w:szCs w:val="32"/>
          <w:rtl/>
          <w:lang w:bidi="ar-EG"/>
          <w14:ligatures w14:val="standardContextual"/>
        </w:rPr>
      </w:pPr>
      <w:r w:rsidRPr="00316D5B">
        <w:rPr>
          <w:rFonts w:ascii="Sakkal Majalla" w:eastAsia="Calibri" w:hAnsi="Sakkal Majalla" w:cs="Sakkal Majalla" w:hint="cs"/>
          <w:kern w:val="2"/>
          <w:sz w:val="32"/>
          <w:szCs w:val="32"/>
          <w:rtl/>
          <w:lang w:bidi="ar-EG"/>
          <w14:ligatures w14:val="standardContextual"/>
        </w:rPr>
        <w:t>تتقاطع الإجابة على السؤال الفرعي ال</w:t>
      </w:r>
      <w:r>
        <w:rPr>
          <w:rFonts w:ascii="Sakkal Majalla" w:eastAsia="Calibri" w:hAnsi="Sakkal Majalla" w:cs="Sakkal Majalla" w:hint="cs"/>
          <w:kern w:val="2"/>
          <w:sz w:val="32"/>
          <w:szCs w:val="32"/>
          <w:rtl/>
          <w:lang w:bidi="ar-EG"/>
          <w14:ligatures w14:val="standardContextual"/>
        </w:rPr>
        <w:t>ثاني</w:t>
      </w:r>
      <w:r w:rsidRPr="00316D5B">
        <w:rPr>
          <w:rFonts w:ascii="Sakkal Majalla" w:eastAsia="Calibri" w:hAnsi="Sakkal Majalla" w:cs="Sakkal Majalla" w:hint="cs"/>
          <w:kern w:val="2"/>
          <w:sz w:val="32"/>
          <w:szCs w:val="32"/>
          <w:rtl/>
          <w:lang w:bidi="ar-EG"/>
          <w14:ligatures w14:val="standardContextual"/>
        </w:rPr>
        <w:t xml:space="preserve"> للدراسة مع نتائج اختبار الفرضية الفرعية ال</w:t>
      </w:r>
      <w:r>
        <w:rPr>
          <w:rFonts w:ascii="Sakkal Majalla" w:eastAsia="Calibri" w:hAnsi="Sakkal Majalla" w:cs="Sakkal Majalla" w:hint="cs"/>
          <w:kern w:val="2"/>
          <w:sz w:val="32"/>
          <w:szCs w:val="32"/>
          <w:rtl/>
          <w:lang w:bidi="ar-EG"/>
          <w14:ligatures w14:val="standardContextual"/>
        </w:rPr>
        <w:t>ثانية</w:t>
      </w:r>
      <w:r w:rsidRPr="00316D5B">
        <w:rPr>
          <w:rFonts w:ascii="Sakkal Majalla" w:eastAsia="Calibri" w:hAnsi="Sakkal Majalla" w:cs="Sakkal Majalla" w:hint="cs"/>
          <w:kern w:val="2"/>
          <w:sz w:val="32"/>
          <w:szCs w:val="32"/>
          <w:rtl/>
          <w:lang w:bidi="ar-EG"/>
          <w14:ligatures w14:val="standardContextual"/>
        </w:rPr>
        <w:t xml:space="preserve">, وكذلك نتائج متوسطات إجابات أفراد عينة الدراسة على فقرات مقياس تأثير استخدام أخلاقيات الذكاء الاصطناعي على </w:t>
      </w:r>
      <w:r>
        <w:rPr>
          <w:rFonts w:ascii="Sakkal Majalla" w:eastAsia="Calibri" w:hAnsi="Sakkal Majalla" w:cs="Sakkal Majalla" w:hint="cs"/>
          <w:kern w:val="2"/>
          <w:sz w:val="32"/>
          <w:szCs w:val="32"/>
          <w:rtl/>
          <w:lang w:bidi="ar-EG"/>
          <w14:ligatures w14:val="standardContextual"/>
        </w:rPr>
        <w:t>رضا العملاء</w:t>
      </w:r>
      <w:r w:rsidRPr="00316D5B">
        <w:rPr>
          <w:rFonts w:ascii="Sakkal Majalla" w:eastAsia="Calibri" w:hAnsi="Sakkal Majalla" w:cs="Sakkal Majalla" w:hint="cs"/>
          <w:kern w:val="2"/>
          <w:sz w:val="32"/>
          <w:szCs w:val="32"/>
          <w:rtl/>
          <w:lang w:bidi="ar-EG"/>
          <w14:ligatures w14:val="standardContextual"/>
        </w:rPr>
        <w:t xml:space="preserve">, والتي توصلت إلى وجود تأثير إيجابي لاستخدام أخلاقيات الذكاء الاصطناعي </w:t>
      </w:r>
      <w:r>
        <w:rPr>
          <w:rFonts w:ascii="Sakkal Majalla" w:eastAsia="Calibri" w:hAnsi="Sakkal Majalla" w:cs="Sakkal Majalla" w:hint="cs"/>
          <w:kern w:val="2"/>
          <w:sz w:val="32"/>
          <w:szCs w:val="32"/>
          <w:rtl/>
          <w:lang w:bidi="ar-EG"/>
          <w14:ligatures w14:val="standardContextual"/>
        </w:rPr>
        <w:t>على رضا العملاء</w:t>
      </w:r>
      <w:r w:rsidRPr="00316D5B">
        <w:rPr>
          <w:rFonts w:ascii="Sakkal Majalla" w:eastAsia="Calibri" w:hAnsi="Sakkal Majalla" w:cs="Sakkal Majalla" w:hint="cs"/>
          <w:kern w:val="2"/>
          <w:sz w:val="32"/>
          <w:szCs w:val="32"/>
          <w:rtl/>
          <w:lang w:bidi="ar-EG"/>
          <w14:ligatures w14:val="standardContextual"/>
        </w:rPr>
        <w:t xml:space="preserve"> في مستشفيات الرياض بالمملكة العربية السعودية, فبزيادة استخدام أخلاقيات الذكاء الاصطناعي </w:t>
      </w:r>
      <w:r>
        <w:rPr>
          <w:rFonts w:ascii="Sakkal Majalla" w:eastAsia="Calibri" w:hAnsi="Sakkal Majalla" w:cs="Sakkal Majalla" w:hint="cs"/>
          <w:kern w:val="2"/>
          <w:sz w:val="32"/>
          <w:szCs w:val="32"/>
          <w:rtl/>
          <w:lang w:bidi="ar-EG"/>
          <w14:ligatures w14:val="standardContextual"/>
        </w:rPr>
        <w:t>ي</w:t>
      </w:r>
      <w:r w:rsidRPr="00316D5B">
        <w:rPr>
          <w:rFonts w:ascii="Sakkal Majalla" w:eastAsia="Calibri" w:hAnsi="Sakkal Majalla" w:cs="Sakkal Majalla" w:hint="cs"/>
          <w:kern w:val="2"/>
          <w:sz w:val="32"/>
          <w:szCs w:val="32"/>
          <w:rtl/>
          <w:lang w:bidi="ar-EG"/>
          <w14:ligatures w14:val="standardContextual"/>
        </w:rPr>
        <w:t xml:space="preserve">زداد </w:t>
      </w:r>
      <w:r>
        <w:rPr>
          <w:rFonts w:ascii="Sakkal Majalla" w:eastAsia="Calibri" w:hAnsi="Sakkal Majalla" w:cs="Sakkal Majalla" w:hint="cs"/>
          <w:kern w:val="2"/>
          <w:sz w:val="32"/>
          <w:szCs w:val="32"/>
          <w:rtl/>
          <w:lang w:bidi="ar-EG"/>
          <w14:ligatures w14:val="standardContextual"/>
        </w:rPr>
        <w:t>تعزيز رضا العملاء</w:t>
      </w:r>
      <w:r w:rsidRPr="00316D5B">
        <w:rPr>
          <w:rFonts w:ascii="Sakkal Majalla" w:eastAsia="Calibri" w:hAnsi="Sakkal Majalla" w:cs="Sakkal Majalla" w:hint="cs"/>
          <w:kern w:val="2"/>
          <w:sz w:val="32"/>
          <w:szCs w:val="32"/>
          <w:rtl/>
          <w:lang w:bidi="ar-EG"/>
          <w14:ligatures w14:val="standardContextual"/>
        </w:rPr>
        <w:t xml:space="preserve"> في مستشفيات الرياض بالمملكة العربية السعودية</w:t>
      </w:r>
      <w:r>
        <w:rPr>
          <w:rFonts w:ascii="Sakkal Majalla" w:eastAsia="Calibri" w:hAnsi="Sakkal Majalla" w:cs="Sakkal Majalla" w:hint="cs"/>
          <w:kern w:val="2"/>
          <w:sz w:val="32"/>
          <w:szCs w:val="32"/>
          <w:rtl/>
          <w:lang w:bidi="ar-EG"/>
          <w14:ligatures w14:val="standardContextual"/>
        </w:rPr>
        <w:t xml:space="preserve"> والعكس صحيح.</w:t>
      </w:r>
    </w:p>
    <w:p w14:paraId="7C1E10B3" w14:textId="39344CD5" w:rsidR="00274BA3" w:rsidRPr="00154CF1" w:rsidRDefault="00BA7846" w:rsidP="00154CF1">
      <w:pPr>
        <w:rPr>
          <w:rFonts w:ascii="Sakkal Majalla" w:eastAsia="Calibri" w:hAnsi="Sakkal Majalla" w:cs="Sakkal Majalla"/>
          <w:kern w:val="2"/>
          <w:sz w:val="32"/>
          <w:szCs w:val="32"/>
          <w:lang w:bidi="ar-EG"/>
          <w14:ligatures w14:val="standardContextual"/>
        </w:rPr>
      </w:pPr>
      <w:r>
        <w:rPr>
          <w:rFonts w:ascii="Sakkal Majalla" w:eastAsia="Calibri" w:hAnsi="Sakkal Majalla" w:cs="Sakkal Majalla" w:hint="cs"/>
          <w:kern w:val="2"/>
          <w:sz w:val="32"/>
          <w:szCs w:val="32"/>
          <w:rtl/>
          <w:lang w:bidi="ar-EG"/>
          <w14:ligatures w14:val="standardContextual"/>
        </w:rPr>
        <w:t>تتفق الدراسة الحالية مع دراسة</w:t>
      </w:r>
      <w:r w:rsidR="006C0569">
        <w:rPr>
          <w:rFonts w:ascii="Sakkal Majalla" w:eastAsia="Calibri" w:hAnsi="Sakkal Majalla" w:cs="Sakkal Majalla" w:hint="cs"/>
          <w:kern w:val="2"/>
          <w:sz w:val="32"/>
          <w:szCs w:val="32"/>
          <w:rtl/>
          <w:lang w:bidi="ar-EG"/>
          <w14:ligatures w14:val="standardContextual"/>
        </w:rPr>
        <w:t xml:space="preserve"> (بن عبودة, 2022) التي توصلت إلى </w:t>
      </w:r>
      <w:r w:rsidR="006C0569" w:rsidRPr="006C0569">
        <w:rPr>
          <w:rFonts w:ascii="Sakkal Majalla" w:eastAsia="Calibri" w:hAnsi="Sakkal Majalla" w:cs="Sakkal Majalla"/>
          <w:kern w:val="2"/>
          <w:sz w:val="32"/>
          <w:szCs w:val="32"/>
          <w:rtl/>
          <w14:ligatures w14:val="standardContextual"/>
        </w:rPr>
        <w:t>وجود علاقة ارتباط وتأثير ذات دلالة احصائية بين ابعاد جودة الخدمات ورضا الزبائن</w:t>
      </w:r>
      <w:r w:rsidR="006C0569">
        <w:rPr>
          <w:rFonts w:ascii="Sakkal Majalla" w:eastAsia="Calibri" w:hAnsi="Sakkal Majalla" w:cs="Sakkal Majalla" w:hint="cs"/>
          <w:kern w:val="2"/>
          <w:sz w:val="32"/>
          <w:szCs w:val="32"/>
          <w:rtl/>
          <w14:ligatures w14:val="standardContextual"/>
        </w:rPr>
        <w:t>, كما تتفق مع دراسة</w:t>
      </w:r>
      <w:r w:rsidR="007A459F">
        <w:rPr>
          <w:rFonts w:ascii="Sakkal Majalla" w:eastAsia="Calibri" w:hAnsi="Sakkal Majalla" w:cs="Sakkal Majalla" w:hint="cs"/>
          <w:kern w:val="2"/>
          <w:sz w:val="32"/>
          <w:szCs w:val="32"/>
          <w:rtl/>
          <w:lang w:bidi="ar-EG"/>
          <w14:ligatures w14:val="standardContextual"/>
        </w:rPr>
        <w:t xml:space="preserve"> (رحومة, 2022) التي توصلت إلى وجود مستوى مرضي من رضا العملاء عن المستشفيات بالجزائر, ووجود علاقة للخدمات الصحية المقدمة ورضا الزبائن, كما اتفقت الدراسة في نتائجها أيضًا مع دراسة</w:t>
      </w:r>
      <w:r>
        <w:rPr>
          <w:rFonts w:ascii="Sakkal Majalla" w:eastAsia="Calibri" w:hAnsi="Sakkal Majalla" w:cs="Sakkal Majalla" w:hint="cs"/>
          <w:kern w:val="2"/>
          <w:sz w:val="32"/>
          <w:szCs w:val="32"/>
          <w:rtl/>
          <w:lang w:bidi="ar-EG"/>
          <w14:ligatures w14:val="standardContextual"/>
        </w:rPr>
        <w:t xml:space="preserve"> (عبد المرضي, 2019) التي توصلت إلى رضا العملاء عن الخدمة المقدمة لهم بالمستشفيات الحكومية </w:t>
      </w:r>
      <w:r w:rsidR="006C0569">
        <w:rPr>
          <w:rFonts w:ascii="Sakkal Majalla" w:eastAsia="Calibri" w:hAnsi="Sakkal Majalla" w:cs="Sakkal Majalla" w:hint="cs"/>
          <w:kern w:val="2"/>
          <w:sz w:val="32"/>
          <w:szCs w:val="32"/>
          <w:rtl/>
          <w:lang w:bidi="ar-EG"/>
          <w14:ligatures w14:val="standardContextual"/>
        </w:rPr>
        <w:t>بقطر</w:t>
      </w:r>
      <w:r>
        <w:rPr>
          <w:rFonts w:ascii="Sakkal Majalla" w:eastAsia="Calibri" w:hAnsi="Sakkal Majalla" w:cs="Sakkal Majalla" w:hint="cs"/>
          <w:kern w:val="2"/>
          <w:sz w:val="32"/>
          <w:szCs w:val="32"/>
          <w:rtl/>
          <w:lang w:bidi="ar-EG"/>
          <w14:ligatures w14:val="standardContextual"/>
        </w:rPr>
        <w:t>.</w:t>
      </w:r>
      <w:r w:rsidR="0029032F" w:rsidRPr="00BB217D">
        <w:rPr>
          <w:rFonts w:ascii="Sakkal Majalla" w:eastAsia="Calibri" w:hAnsi="Sakkal Majalla" w:cs="Sakkal Majalla" w:hint="cs"/>
          <w:b/>
          <w:bCs/>
          <w:kern w:val="2"/>
          <w:sz w:val="32"/>
          <w:szCs w:val="32"/>
          <w:rtl/>
          <w14:ligatures w14:val="standardContextual"/>
        </w:rPr>
        <w:t xml:space="preserve">  </w:t>
      </w:r>
      <w:r w:rsidR="0096300D" w:rsidRPr="00BB217D">
        <w:rPr>
          <w:rFonts w:ascii="Sakkal Majalla" w:eastAsia="Calibri" w:hAnsi="Sakkal Majalla" w:cs="Sakkal Majalla"/>
          <w:b/>
          <w:bCs/>
          <w:kern w:val="2"/>
          <w:sz w:val="32"/>
          <w:szCs w:val="32"/>
          <w:rtl/>
          <w14:ligatures w14:val="standardContextual"/>
        </w:rPr>
        <w:br w:type="page"/>
      </w:r>
    </w:p>
    <w:p w14:paraId="62017603" w14:textId="2ACEBA5D" w:rsidR="00274BA3" w:rsidRDefault="00274BA3">
      <w:pPr>
        <w:bidi w:val="0"/>
        <w:spacing w:after="0" w:line="240" w:lineRule="auto"/>
        <w:jc w:val="left"/>
        <w:rPr>
          <w:rtl/>
        </w:rPr>
      </w:pPr>
    </w:p>
    <w:p w14:paraId="57D0484B" w14:textId="77777777" w:rsidR="00AC0516" w:rsidRDefault="00AC0516" w:rsidP="00AC0516">
      <w:pPr>
        <w:jc w:val="center"/>
        <w:rPr>
          <w:rtl/>
        </w:rPr>
      </w:pPr>
    </w:p>
    <w:p w14:paraId="6D194899" w14:textId="77777777" w:rsidR="00AC0516" w:rsidRDefault="00AC0516" w:rsidP="00AC0516">
      <w:pPr>
        <w:jc w:val="center"/>
        <w:rPr>
          <w:rtl/>
        </w:rPr>
      </w:pPr>
    </w:p>
    <w:p w14:paraId="7E030AEB" w14:textId="77777777" w:rsidR="00AC0516" w:rsidRDefault="00AC0516" w:rsidP="00AC0516">
      <w:pPr>
        <w:jc w:val="center"/>
        <w:rPr>
          <w:rtl/>
        </w:rPr>
      </w:pPr>
    </w:p>
    <w:p w14:paraId="55C6C498" w14:textId="77777777" w:rsidR="00AC0516" w:rsidRDefault="00AC0516" w:rsidP="00AC0516">
      <w:pPr>
        <w:jc w:val="center"/>
        <w:rPr>
          <w:rtl/>
        </w:rPr>
      </w:pPr>
    </w:p>
    <w:p w14:paraId="4570D25C" w14:textId="77777777" w:rsidR="00AC0516" w:rsidRDefault="00AC0516" w:rsidP="00AC0516">
      <w:pPr>
        <w:jc w:val="center"/>
        <w:rPr>
          <w:rtl/>
        </w:rPr>
      </w:pPr>
    </w:p>
    <w:p w14:paraId="68020496" w14:textId="77777777" w:rsidR="00AC0516" w:rsidRDefault="00AC0516" w:rsidP="00AC0516">
      <w:pPr>
        <w:jc w:val="center"/>
        <w:rPr>
          <w:rtl/>
        </w:rPr>
      </w:pPr>
    </w:p>
    <w:p w14:paraId="4DE85C1C" w14:textId="12C41A49" w:rsidR="00316D5B" w:rsidRPr="00296E69" w:rsidRDefault="00316D5B" w:rsidP="00154CF1">
      <w:pPr>
        <w:jc w:val="center"/>
        <w:outlineLvl w:val="0"/>
        <w:rPr>
          <w:rFonts w:ascii="Sakkal Majalla" w:eastAsia="Traditional Arabic" w:hAnsi="Sakkal Majalla" w:cs="Sakkal Majalla"/>
          <w:bCs/>
          <w:sz w:val="56"/>
          <w:szCs w:val="56"/>
          <w:rtl/>
        </w:rPr>
      </w:pPr>
      <w:bookmarkStart w:id="89" w:name="_Toc231856530"/>
      <w:r w:rsidRPr="00296E69">
        <w:rPr>
          <w:rFonts w:ascii="Sakkal Majalla" w:eastAsia="Traditional Arabic" w:hAnsi="Sakkal Majalla" w:cs="Sakkal Majalla"/>
          <w:bCs/>
          <w:sz w:val="56"/>
          <w:szCs w:val="56"/>
          <w:rtl/>
        </w:rPr>
        <w:t>الفصل الخامس</w:t>
      </w:r>
      <w:bookmarkEnd w:id="89"/>
    </w:p>
    <w:p w14:paraId="083119F8" w14:textId="52A412C4" w:rsidR="00316D5B" w:rsidRPr="00296E69" w:rsidRDefault="00316D5B" w:rsidP="00154CF1">
      <w:pPr>
        <w:jc w:val="center"/>
        <w:outlineLvl w:val="0"/>
        <w:rPr>
          <w:rFonts w:ascii="Sakkal Majalla" w:eastAsia="Traditional Arabic" w:hAnsi="Sakkal Majalla" w:cs="Sakkal Majalla"/>
          <w:bCs/>
          <w:sz w:val="56"/>
          <w:szCs w:val="56"/>
          <w:rtl/>
        </w:rPr>
      </w:pPr>
      <w:bookmarkStart w:id="90" w:name="_Toc231856531"/>
      <w:r w:rsidRPr="00296E69">
        <w:rPr>
          <w:rFonts w:ascii="Sakkal Majalla" w:eastAsia="Traditional Arabic" w:hAnsi="Sakkal Majalla" w:cs="Sakkal Majalla"/>
          <w:bCs/>
          <w:sz w:val="56"/>
          <w:szCs w:val="56"/>
          <w:rtl/>
        </w:rPr>
        <w:t>النتائج والتوصيات</w:t>
      </w:r>
      <w:bookmarkEnd w:id="90"/>
    </w:p>
    <w:p w14:paraId="240BEC1C" w14:textId="77777777" w:rsidR="00316D5B" w:rsidRDefault="00316D5B" w:rsidP="00AC0516">
      <w:pPr>
        <w:jc w:val="center"/>
        <w:rPr>
          <w:rFonts w:ascii="Sakkal Majalla" w:hAnsi="Sakkal Majalla" w:cs="Sakkal Majalla"/>
          <w:b/>
          <w:bCs/>
          <w:sz w:val="44"/>
          <w:szCs w:val="44"/>
          <w:rtl/>
        </w:rPr>
      </w:pPr>
    </w:p>
    <w:p w14:paraId="786DC516" w14:textId="77777777" w:rsidR="00316D5B" w:rsidRDefault="00316D5B" w:rsidP="00AC0516">
      <w:pPr>
        <w:jc w:val="center"/>
        <w:rPr>
          <w:rFonts w:ascii="Sakkal Majalla" w:hAnsi="Sakkal Majalla" w:cs="Sakkal Majalla"/>
          <w:b/>
          <w:bCs/>
          <w:sz w:val="44"/>
          <w:szCs w:val="44"/>
          <w:rtl/>
        </w:rPr>
      </w:pPr>
    </w:p>
    <w:p w14:paraId="262ED1CF" w14:textId="77777777" w:rsidR="00316D5B" w:rsidRDefault="00316D5B" w:rsidP="00AC0516">
      <w:pPr>
        <w:jc w:val="center"/>
        <w:rPr>
          <w:rFonts w:ascii="Sakkal Majalla" w:hAnsi="Sakkal Majalla" w:cs="Sakkal Majalla"/>
          <w:b/>
          <w:bCs/>
          <w:sz w:val="44"/>
          <w:szCs w:val="44"/>
          <w:rtl/>
        </w:rPr>
      </w:pPr>
    </w:p>
    <w:p w14:paraId="6D33AC91" w14:textId="77777777" w:rsidR="00316D5B" w:rsidRDefault="00316D5B" w:rsidP="00AC0516">
      <w:pPr>
        <w:jc w:val="center"/>
        <w:rPr>
          <w:rFonts w:ascii="Sakkal Majalla" w:hAnsi="Sakkal Majalla" w:cs="Sakkal Majalla"/>
          <w:b/>
          <w:bCs/>
          <w:sz w:val="44"/>
          <w:szCs w:val="44"/>
          <w:rtl/>
        </w:rPr>
      </w:pPr>
    </w:p>
    <w:p w14:paraId="7270239E" w14:textId="77777777" w:rsidR="00316D5B" w:rsidRDefault="00316D5B" w:rsidP="00AC0516">
      <w:pPr>
        <w:jc w:val="center"/>
        <w:rPr>
          <w:rFonts w:ascii="Sakkal Majalla" w:hAnsi="Sakkal Majalla" w:cs="Sakkal Majalla"/>
          <w:b/>
          <w:bCs/>
          <w:sz w:val="44"/>
          <w:szCs w:val="44"/>
          <w:rtl/>
        </w:rPr>
      </w:pPr>
    </w:p>
    <w:p w14:paraId="77181C24" w14:textId="77777777" w:rsidR="00154CF1" w:rsidRDefault="00154CF1">
      <w:pPr>
        <w:bidi w:val="0"/>
        <w:spacing w:after="0" w:line="240" w:lineRule="auto"/>
        <w:jc w:val="left"/>
        <w:rPr>
          <w:rFonts w:ascii="Sakkal Majalla" w:hAnsi="Sakkal Majalla" w:cs="Sakkal Majalla"/>
          <w:b/>
          <w:bCs/>
          <w:sz w:val="44"/>
          <w:szCs w:val="44"/>
          <w:rtl/>
        </w:rPr>
      </w:pPr>
      <w:r>
        <w:rPr>
          <w:rFonts w:ascii="Sakkal Majalla" w:hAnsi="Sakkal Majalla" w:cs="Sakkal Majalla"/>
          <w:b/>
          <w:bCs/>
          <w:sz w:val="44"/>
          <w:szCs w:val="44"/>
          <w:rtl/>
        </w:rPr>
        <w:br w:type="page"/>
      </w:r>
    </w:p>
    <w:p w14:paraId="11A4458A" w14:textId="6D948DFD" w:rsidR="00316D5B" w:rsidRPr="00154CF1" w:rsidRDefault="00316D5B" w:rsidP="00154CF1">
      <w:pPr>
        <w:spacing w:before="240" w:after="240"/>
        <w:jc w:val="center"/>
        <w:rPr>
          <w:rFonts w:ascii="Sakkal Majalla" w:eastAsia="Calibri" w:hAnsi="Sakkal Majalla" w:cs="Sakkal Majalla"/>
          <w:b/>
          <w:bCs/>
          <w:kern w:val="2"/>
          <w:sz w:val="36"/>
          <w:szCs w:val="36"/>
          <w:rtl/>
          <w14:ligatures w14:val="standardContextual"/>
        </w:rPr>
      </w:pPr>
      <w:r w:rsidRPr="00154CF1">
        <w:rPr>
          <w:rFonts w:ascii="Sakkal Majalla" w:eastAsia="Calibri" w:hAnsi="Sakkal Majalla" w:cs="Sakkal Majalla" w:hint="cs"/>
          <w:b/>
          <w:bCs/>
          <w:kern w:val="2"/>
          <w:sz w:val="36"/>
          <w:szCs w:val="36"/>
          <w:rtl/>
          <w14:ligatures w14:val="standardContextual"/>
        </w:rPr>
        <w:lastRenderedPageBreak/>
        <w:t>الفصل الخامس</w:t>
      </w:r>
    </w:p>
    <w:p w14:paraId="06900A7D" w14:textId="20565566" w:rsidR="00316D5B" w:rsidRPr="00154CF1" w:rsidRDefault="00316D5B" w:rsidP="00154CF1">
      <w:pPr>
        <w:spacing w:before="240" w:after="240"/>
        <w:ind w:firstLine="113"/>
        <w:jc w:val="center"/>
        <w:rPr>
          <w:rFonts w:ascii="Sakkal Majalla" w:eastAsia="Calibri" w:hAnsi="Sakkal Majalla" w:cs="Sakkal Majalla"/>
          <w:b/>
          <w:bCs/>
          <w:kern w:val="2"/>
          <w:sz w:val="36"/>
          <w:szCs w:val="36"/>
          <w:rtl/>
          <w14:ligatures w14:val="standardContextual"/>
        </w:rPr>
      </w:pPr>
      <w:r w:rsidRPr="00154CF1">
        <w:rPr>
          <w:rFonts w:ascii="Sakkal Majalla" w:eastAsia="Calibri" w:hAnsi="Sakkal Majalla" w:cs="Sakkal Majalla" w:hint="cs"/>
          <w:b/>
          <w:bCs/>
          <w:kern w:val="2"/>
          <w:sz w:val="36"/>
          <w:szCs w:val="36"/>
          <w:rtl/>
          <w14:ligatures w14:val="standardContextual"/>
        </w:rPr>
        <w:t>النتائج والتوصيات</w:t>
      </w:r>
    </w:p>
    <w:p w14:paraId="1D78F08B" w14:textId="5A522C39" w:rsidR="00D2689A" w:rsidRPr="00D2689A" w:rsidRDefault="00D2689A" w:rsidP="005B54F5">
      <w:pPr>
        <w:pStyle w:val="ListParagraph"/>
        <w:numPr>
          <w:ilvl w:val="1"/>
          <w:numId w:val="45"/>
        </w:numPr>
        <w:tabs>
          <w:tab w:val="right" w:pos="522"/>
        </w:tabs>
        <w:spacing w:line="360" w:lineRule="auto"/>
        <w:jc w:val="both"/>
        <w:outlineLvl w:val="1"/>
        <w:rPr>
          <w:rFonts w:ascii="Sakkal Majalla" w:hAnsi="Sakkal Majalla" w:cs="Sakkal Majalla"/>
          <w:b/>
          <w:bCs/>
          <w:sz w:val="36"/>
          <w:szCs w:val="36"/>
          <w:rtl/>
        </w:rPr>
      </w:pPr>
      <w:bookmarkStart w:id="91" w:name="_Toc231856532"/>
      <w:r>
        <w:rPr>
          <w:rFonts w:ascii="Sakkal Majalla" w:hAnsi="Sakkal Majalla" w:cs="Sakkal Majalla" w:hint="cs"/>
          <w:b/>
          <w:bCs/>
          <w:sz w:val="36"/>
          <w:szCs w:val="36"/>
          <w:rtl/>
        </w:rPr>
        <w:t>مقدمة</w:t>
      </w:r>
      <w:bookmarkEnd w:id="91"/>
    </w:p>
    <w:p w14:paraId="3EB4581D"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يهدف هذا الفصل إلى مناقشة النتائج التي توصلت إليها الدراسة الميدانية، وذلك في ضوء أسئلة البحث وفرضياته وأهدافه، مع ربط هذه النتائج بالأدبيات والدراسات السابقة. كما يتضمن الفصل التوصيات العملية المستمدة من النتائج، إلى جانب خطة تنفيذها، ومساهمات الدراسة النظرية والعملية، وحدود الدراسة، ومقترحات البحوث المستقبلية، ثم خاتمة شاملة ورؤية الباحثة.</w:t>
      </w:r>
    </w:p>
    <w:p w14:paraId="09327BDA" w14:textId="228EE4A4" w:rsidR="00D2689A" w:rsidRPr="00D2689A" w:rsidRDefault="00D2689A" w:rsidP="005B54F5">
      <w:pPr>
        <w:pStyle w:val="ListParagraph"/>
        <w:numPr>
          <w:ilvl w:val="1"/>
          <w:numId w:val="46"/>
        </w:numPr>
        <w:tabs>
          <w:tab w:val="right" w:pos="522"/>
        </w:tabs>
        <w:spacing w:line="360" w:lineRule="auto"/>
        <w:jc w:val="both"/>
        <w:outlineLvl w:val="1"/>
        <w:rPr>
          <w:rFonts w:ascii="Sakkal Majalla" w:hAnsi="Sakkal Majalla" w:cs="Sakkal Majalla"/>
          <w:b/>
          <w:bCs/>
          <w:sz w:val="36"/>
          <w:szCs w:val="36"/>
          <w:rtl/>
        </w:rPr>
      </w:pPr>
      <w:bookmarkStart w:id="92" w:name="_Toc231856533"/>
      <w:r>
        <w:rPr>
          <w:rFonts w:ascii="Sakkal Majalla" w:hAnsi="Sakkal Majalla" w:cs="Sakkal Majalla" w:hint="cs"/>
          <w:b/>
          <w:bCs/>
          <w:sz w:val="36"/>
          <w:szCs w:val="36"/>
          <w:rtl/>
        </w:rPr>
        <w:t>مناقشة النتائج</w:t>
      </w:r>
      <w:r w:rsidR="005B54F5">
        <w:rPr>
          <w:rFonts w:ascii="Sakkal Majalla" w:hAnsi="Sakkal Majalla" w:cs="Sakkal Majalla" w:hint="cs"/>
          <w:b/>
          <w:bCs/>
          <w:sz w:val="36"/>
          <w:szCs w:val="36"/>
          <w:rtl/>
        </w:rPr>
        <w:t xml:space="preserve"> والتوصيات</w:t>
      </w:r>
      <w:bookmarkEnd w:id="92"/>
    </w:p>
    <w:p w14:paraId="23F1E81D" w14:textId="25CF3E1B"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السؤال البحثي الرئيس:</w:t>
      </w:r>
      <w:r w:rsidRPr="00D2689A">
        <w:rPr>
          <w:rFonts w:ascii="Sakkal Majalla" w:hAnsi="Sakkal Majalla" w:cs="Sakkal Majalla" w:hint="cs"/>
          <w:b/>
          <w:bCs/>
          <w:sz w:val="32"/>
          <w:szCs w:val="32"/>
          <w:rtl/>
        </w:rPr>
        <w:t xml:space="preserve"> </w:t>
      </w:r>
      <w:r w:rsidRPr="00D2689A">
        <w:rPr>
          <w:rFonts w:ascii="Sakkal Majalla" w:hAnsi="Sakkal Majalla" w:cs="Sakkal Majalla"/>
          <w:b/>
          <w:bCs/>
          <w:sz w:val="32"/>
          <w:szCs w:val="32"/>
          <w:rtl/>
        </w:rPr>
        <w:t>ما تأثير استخدام أخ</w:t>
      </w:r>
      <w:r w:rsidRPr="00D2689A">
        <w:rPr>
          <w:rFonts w:ascii="Sakkal Majalla" w:hAnsi="Sakkal Majalla" w:cs="Sakkal Majalla" w:hint="cs"/>
          <w:b/>
          <w:bCs/>
          <w:sz w:val="32"/>
          <w:szCs w:val="32"/>
          <w:rtl/>
        </w:rPr>
        <w:t>لا</w:t>
      </w:r>
      <w:r w:rsidRPr="00D2689A">
        <w:rPr>
          <w:rFonts w:ascii="Sakkal Majalla" w:hAnsi="Sakkal Majalla" w:cs="Sakkal Majalla"/>
          <w:b/>
          <w:bCs/>
          <w:sz w:val="32"/>
          <w:szCs w:val="32"/>
          <w:rtl/>
        </w:rPr>
        <w:t>قيات الذكاء الاصطناعي في مستوى جودة الخدمات الصحية ورضا العم</w:t>
      </w:r>
      <w:r w:rsidRPr="00D2689A">
        <w:rPr>
          <w:rFonts w:ascii="Sakkal Majalla" w:hAnsi="Sakkal Majalla" w:cs="Sakkal Majalla" w:hint="cs"/>
          <w:b/>
          <w:bCs/>
          <w:sz w:val="32"/>
          <w:szCs w:val="32"/>
          <w:rtl/>
        </w:rPr>
        <w:t>لا</w:t>
      </w:r>
      <w:r w:rsidRPr="00D2689A">
        <w:rPr>
          <w:rFonts w:ascii="Sakkal Majalla" w:hAnsi="Sakkal Majalla" w:cs="Sakkal Majalla"/>
          <w:b/>
          <w:bCs/>
          <w:sz w:val="32"/>
          <w:szCs w:val="32"/>
          <w:rtl/>
        </w:rPr>
        <w:t>ء في مستشفيات الرياض بالمملكة العربية السعودية</w:t>
      </w:r>
      <w:r w:rsidRPr="00D2689A">
        <w:rPr>
          <w:rFonts w:ascii="Sakkal Majalla" w:hAnsi="Sakkal Majalla" w:cs="Sakkal Majalla" w:hint="cs"/>
          <w:b/>
          <w:bCs/>
          <w:sz w:val="32"/>
          <w:szCs w:val="32"/>
          <w:rtl/>
        </w:rPr>
        <w:t>؟</w:t>
      </w:r>
    </w:p>
    <w:p w14:paraId="42D8011B" w14:textId="7A18B3FA"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b/>
          <w:bCs/>
          <w:sz w:val="32"/>
          <w:szCs w:val="32"/>
          <w:rtl/>
        </w:rPr>
        <w:t>الهدف الرئيس:</w:t>
      </w:r>
      <w:r>
        <w:rPr>
          <w:rFonts w:ascii="Sakkal Majalla" w:hAnsi="Sakkal Majalla" w:cs="Sakkal Majalla" w:hint="cs"/>
          <w:sz w:val="32"/>
          <w:szCs w:val="32"/>
          <w:rtl/>
        </w:rPr>
        <w:t xml:space="preserve"> </w:t>
      </w:r>
      <w:r w:rsidRPr="00D2689A">
        <w:rPr>
          <w:rFonts w:ascii="Sakkal Majalla" w:hAnsi="Sakkal Majalla" w:cs="Sakkal Majalla"/>
          <w:sz w:val="32"/>
          <w:szCs w:val="32"/>
          <w:rtl/>
        </w:rPr>
        <w:t>تحديد تأثير استخدام أخلاقيات الذكاء الاصطناعي على كل من جودة الخدمات الصحية ورضا العملاء في مستشفيات الرياض الحكومية.</w:t>
      </w:r>
    </w:p>
    <w:p w14:paraId="73AF3F0C" w14:textId="20BD7CAD"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الفرضية الرئيسية:</w:t>
      </w:r>
    </w:p>
    <w:p w14:paraId="2512B230" w14:textId="1DEF8963" w:rsidR="00D2689A" w:rsidRPr="00D2689A" w:rsidRDefault="00D2689A" w:rsidP="005B54F5">
      <w:pPr>
        <w:pStyle w:val="ListParagraph"/>
        <w:numPr>
          <w:ilvl w:val="0"/>
          <w:numId w:val="39"/>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Pr>
        <w:t>H</w:t>
      </w:r>
      <w:r w:rsidRPr="00D2689A">
        <w:rPr>
          <w:rFonts w:ascii="Times New Roman" w:hAnsi="Times New Roman" w:cs="Times New Roman"/>
          <w:sz w:val="32"/>
          <w:szCs w:val="32"/>
        </w:rPr>
        <w:t>₀</w:t>
      </w:r>
      <w:r w:rsidRPr="00D2689A">
        <w:rPr>
          <w:rFonts w:ascii="Sakkal Majalla" w:hAnsi="Sakkal Majalla" w:cs="Sakkal Majalla"/>
          <w:sz w:val="32"/>
          <w:szCs w:val="32"/>
          <w:rtl/>
        </w:rPr>
        <w:t>: لا يوجد تأثير إيجابي لاستخدام أخلاقيات الذكاء الاصطناعي على جودة الخدمات الصحية ورضا العملاء.</w:t>
      </w:r>
    </w:p>
    <w:p w14:paraId="1D33EEDA" w14:textId="7455D9DA" w:rsidR="00D2689A" w:rsidRPr="00D2689A" w:rsidRDefault="00D2689A" w:rsidP="005B54F5">
      <w:pPr>
        <w:pStyle w:val="ListParagraph"/>
        <w:numPr>
          <w:ilvl w:val="0"/>
          <w:numId w:val="39"/>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Pr>
        <w:t>H</w:t>
      </w:r>
      <w:r w:rsidRPr="00D2689A">
        <w:rPr>
          <w:rFonts w:ascii="Times New Roman" w:hAnsi="Times New Roman" w:cs="Times New Roman"/>
          <w:sz w:val="32"/>
          <w:szCs w:val="32"/>
        </w:rPr>
        <w:t>₁</w:t>
      </w:r>
      <w:r w:rsidRPr="00D2689A">
        <w:rPr>
          <w:rFonts w:ascii="Sakkal Majalla" w:hAnsi="Sakkal Majalla" w:cs="Sakkal Majalla"/>
          <w:sz w:val="32"/>
          <w:szCs w:val="32"/>
          <w:rtl/>
        </w:rPr>
        <w:t>: يوجد تأثير إيجابي لاستخدام أخلاقيات الذكاء الاصطناعي على جودة الخدمات الصحية ورضا العملاء.</w:t>
      </w:r>
    </w:p>
    <w:p w14:paraId="6C5EF44A" w14:textId="1C936919"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النتيجة التي توصلت إليها الدراسة:</w:t>
      </w:r>
    </w:p>
    <w:p w14:paraId="11CEA595" w14:textId="7472E485"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lastRenderedPageBreak/>
        <w:t>تبين من نتائج اختبار الفرضية الرئيسية ومتوسطات إجابات أفراد العينة (403 مفردة) وجود تأثير إيجابي لاستخدام أخلاقيات الذكاء الاصطناعي على مستوى جودة الخدمات الصحية ورضا العملاء في مستشفيات الرياض الحكومية، حيث سجل محور جودة الخدمات الصحية متوسطاً حسابياً بلغ (4.10)، وسجل محور رضا العملاء متوسطاً حسابياً بلغ (4.12)، وكلاهما يعكس موافقة مرتفعة.</w:t>
      </w:r>
    </w:p>
    <w:p w14:paraId="39F428D6" w14:textId="77777777" w:rsidR="00D2689A" w:rsidRPr="00D2689A" w:rsidRDefault="00D2689A" w:rsidP="005B54F5">
      <w:pPr>
        <w:spacing w:after="0"/>
        <w:rPr>
          <w:rFonts w:ascii="Sakkal Majalla" w:hAnsi="Sakkal Majalla" w:cs="Sakkal Majalla"/>
          <w:sz w:val="32"/>
          <w:szCs w:val="32"/>
          <w:rtl/>
        </w:rPr>
      </w:pPr>
      <w:r w:rsidRPr="00FE1408">
        <w:rPr>
          <w:rFonts w:ascii="Sakkal Majalla" w:hAnsi="Sakkal Majalla" w:cs="Sakkal Majalla"/>
          <w:b/>
          <w:bCs/>
          <w:sz w:val="32"/>
          <w:szCs w:val="32"/>
          <w:rtl/>
        </w:rPr>
        <w:t>ترى الباحثة أن هذه النتيجة</w:t>
      </w:r>
      <w:r w:rsidRPr="00D2689A">
        <w:rPr>
          <w:rFonts w:ascii="Sakkal Majalla" w:hAnsi="Sakkal Majalla" w:cs="Sakkal Majalla"/>
          <w:sz w:val="32"/>
          <w:szCs w:val="32"/>
          <w:rtl/>
        </w:rPr>
        <w:t xml:space="preserve"> تؤكد الطبيعة المتكاملة للنموذج المقترح، حيث لا تقتصر أخلاقيات الذكاء الاصطناعي على تحسين العمليات الداخلية المتمثلة في الجودة فحسب، بل تترجم مباشرة إلى مكاسب خارجية متمثلة في رضا العملاء. وهذا يخلق حلقة فضيلة: الالتزام الأخلاقي يؤدي إلى تحسين الجودة، مما يرفع مستوى الرضا، وبالتالي تعزيز السمعة والثقة، مما يزيد من التفويض المجتمعي والقبول لتبني تقنيات أكثر تطوراً.</w:t>
      </w:r>
    </w:p>
    <w:p w14:paraId="060E7349" w14:textId="7DFF06F6" w:rsidR="00D2689A" w:rsidRPr="00D2689A" w:rsidRDefault="00D2689A" w:rsidP="005B54F5">
      <w:pPr>
        <w:spacing w:after="0"/>
        <w:rPr>
          <w:rFonts w:ascii="Sakkal Majalla" w:hAnsi="Sakkal Majalla" w:cs="Sakkal Majalla"/>
          <w:sz w:val="32"/>
          <w:szCs w:val="32"/>
          <w:rtl/>
        </w:rPr>
      </w:pPr>
      <w:r w:rsidRPr="00FE1408">
        <w:rPr>
          <w:rFonts w:ascii="Sakkal Majalla" w:hAnsi="Sakkal Majalla" w:cs="Sakkal Majalla"/>
          <w:b/>
          <w:bCs/>
          <w:sz w:val="32"/>
          <w:szCs w:val="32"/>
          <w:rtl/>
        </w:rPr>
        <w:t>تتفق الدراسة الحالية مع دراسة</w:t>
      </w:r>
      <w:r w:rsidRPr="00D2689A">
        <w:rPr>
          <w:rFonts w:ascii="Sakkal Majalla" w:hAnsi="Sakkal Majalla" w:cs="Sakkal Majalla"/>
          <w:sz w:val="32"/>
          <w:szCs w:val="32"/>
          <w:rtl/>
        </w:rPr>
        <w:t xml:space="preserve"> (عاشور، 2024) التي توصلت إلى أن أخلاقيات الذكاء الاصطناعي من شأنها أن تؤدي إلى تعزيز السيناريو الابتكاري لتحقيق الأهداف، كما تتفق مع دراسة (إبراهيم وآخرون، 2024) التي توصلت إلى اهتمام نماذج أخلاقيات الذكاء الاصطناعي بوضع مبادئ مثل المساواة والعدالة والخصوصية والمحاسبة.</w:t>
      </w:r>
    </w:p>
    <w:p w14:paraId="73695D48" w14:textId="5E33A2F2"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التوصية الناتجة عن هذه النتيجة:</w:t>
      </w:r>
    </w:p>
    <w:p w14:paraId="4283202C" w14:textId="0FC3884B"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توصي الباحثة بأن تتبنى مستشفيات الرياض مشروعاً ضخماً يتم تمويله وتخصيص ميزانية خاصة له، حيث يعتمد هذا المشروع على الشراكة مع كبرى مؤسسات دعم تقنية الذكاء الاصطناعي، وذلك لدعم وتدريب العاملين جميعهم من أطباء وممرضين وفنيين وإداريين على كيفية الاستفادة من برامج وتقنيات الذكاء الاصطناعي في تطوير العمل.</w:t>
      </w:r>
    </w:p>
    <w:p w14:paraId="3B761558" w14:textId="3BBAFE88"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آلية تنفيذ التوصية عملياً:</w:t>
      </w:r>
    </w:p>
    <w:p w14:paraId="3C1DB73F"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1. تشكيل لجنة تنفيذية عليا في كل مستشفى برئاسة المدير التنفيذي.</w:t>
      </w:r>
    </w:p>
    <w:p w14:paraId="5B0BC367"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2. تحديد ميزانية سنوية خاصة لمشروع تطبيق أخلاقيات الذكاء الاصطناعي.</w:t>
      </w:r>
    </w:p>
    <w:p w14:paraId="6D542640"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lastRenderedPageBreak/>
        <w:t>3. إبرام عقود شراكة مع مؤسسات متخصصة مثل (</w:t>
      </w:r>
      <w:r w:rsidRPr="00D2689A">
        <w:rPr>
          <w:rFonts w:ascii="Sakkal Majalla" w:hAnsi="Sakkal Majalla" w:cs="Sakkal Majalla"/>
          <w:sz w:val="32"/>
          <w:szCs w:val="32"/>
        </w:rPr>
        <w:t>McKinsey &amp; Company</w:t>
      </w:r>
      <w:r w:rsidRPr="00D2689A">
        <w:rPr>
          <w:rFonts w:ascii="Sakkal Majalla" w:hAnsi="Sakkal Majalla" w:cs="Sakkal Majalla"/>
          <w:sz w:val="32"/>
          <w:szCs w:val="32"/>
          <w:rtl/>
        </w:rPr>
        <w:t>) أو غيرها.</w:t>
      </w:r>
    </w:p>
    <w:p w14:paraId="504C4B4D"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4. وضع خطة زمنية مرحلية لا تتجاوز 12 شهراً للتدريب والتطبيق.</w:t>
      </w:r>
    </w:p>
    <w:p w14:paraId="592029A0" w14:textId="77777777" w:rsidR="00FE1408" w:rsidRDefault="00FE1408" w:rsidP="005B54F5">
      <w:pPr>
        <w:spacing w:after="0"/>
        <w:rPr>
          <w:rFonts w:ascii="Sakkal Majalla" w:hAnsi="Sakkal Majalla" w:cs="Sakkal Majalla" w:hint="cs"/>
          <w:b/>
          <w:bCs/>
          <w:sz w:val="32"/>
          <w:szCs w:val="32"/>
          <w:rtl/>
        </w:rPr>
      </w:pPr>
    </w:p>
    <w:p w14:paraId="76C0865C" w14:textId="10B6C679"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السؤال الفرعي الأول:</w:t>
      </w:r>
      <w:r w:rsidRPr="00D2689A">
        <w:rPr>
          <w:rFonts w:ascii="Sakkal Majalla" w:hAnsi="Sakkal Majalla" w:cs="Sakkal Majalla" w:hint="cs"/>
          <w:b/>
          <w:bCs/>
          <w:sz w:val="32"/>
          <w:szCs w:val="32"/>
          <w:rtl/>
        </w:rPr>
        <w:t xml:space="preserve"> </w:t>
      </w:r>
      <w:r w:rsidRPr="00D2689A">
        <w:rPr>
          <w:rFonts w:ascii="Sakkal Majalla" w:hAnsi="Sakkal Majalla" w:cs="Sakkal Majalla"/>
          <w:b/>
          <w:bCs/>
          <w:sz w:val="32"/>
          <w:szCs w:val="32"/>
          <w:rtl/>
        </w:rPr>
        <w:t>ما تأثير الالتزام بأخلاقيات الذكاء الاصطناعي في تحسين جودة الخدمات الصحية؟</w:t>
      </w:r>
    </w:p>
    <w:p w14:paraId="493D01DB" w14:textId="537E80E8"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b/>
          <w:bCs/>
          <w:sz w:val="32"/>
          <w:szCs w:val="32"/>
          <w:rtl/>
        </w:rPr>
        <w:t>الهدف:</w:t>
      </w:r>
      <w:r>
        <w:rPr>
          <w:rFonts w:ascii="Sakkal Majalla" w:hAnsi="Sakkal Majalla" w:cs="Sakkal Majalla" w:hint="cs"/>
          <w:sz w:val="32"/>
          <w:szCs w:val="32"/>
          <w:rtl/>
        </w:rPr>
        <w:t xml:space="preserve"> </w:t>
      </w:r>
      <w:r w:rsidRPr="00D2689A">
        <w:rPr>
          <w:rFonts w:ascii="Sakkal Majalla" w:hAnsi="Sakkal Majalla" w:cs="Sakkal Majalla"/>
          <w:sz w:val="32"/>
          <w:szCs w:val="32"/>
          <w:rtl/>
        </w:rPr>
        <w:t>الكشف عن دور أخلاقيات الذكاء الاصطناعي في تحسين جودة الخدمات الصحية المقدمة، بما يشمل دقة التشخيص، كفاءة العلاج، وتقليل الأخطاء الطبية.</w:t>
      </w:r>
    </w:p>
    <w:p w14:paraId="0DF9C8BC" w14:textId="37243580"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الفرضية الفرعية الأولى:</w:t>
      </w:r>
    </w:p>
    <w:p w14:paraId="429696FC" w14:textId="03253497" w:rsidR="00D2689A" w:rsidRPr="00D2689A" w:rsidRDefault="00D2689A" w:rsidP="005B54F5">
      <w:pPr>
        <w:pStyle w:val="ListParagraph"/>
        <w:numPr>
          <w:ilvl w:val="0"/>
          <w:numId w:val="40"/>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Pr>
        <w:t>H</w:t>
      </w:r>
      <w:r w:rsidRPr="00D2689A">
        <w:rPr>
          <w:rFonts w:ascii="Times New Roman" w:hAnsi="Times New Roman" w:cs="Times New Roman"/>
          <w:sz w:val="32"/>
          <w:szCs w:val="32"/>
        </w:rPr>
        <w:t>₀</w:t>
      </w:r>
      <w:r w:rsidRPr="00D2689A">
        <w:rPr>
          <w:rFonts w:ascii="Sakkal Majalla" w:hAnsi="Sakkal Majalla" w:cs="Sakkal Majalla"/>
          <w:sz w:val="32"/>
          <w:szCs w:val="32"/>
          <w:rtl/>
        </w:rPr>
        <w:t>: لا يوجد تأثير إيجابي لاستخدام أخلاقيات الذكاء الاصطناعي في تحسين جودة الخدمة الصحية.</w:t>
      </w:r>
    </w:p>
    <w:p w14:paraId="5CD24D23" w14:textId="7558CCFB" w:rsidR="00D2689A" w:rsidRPr="00D2689A" w:rsidRDefault="00D2689A" w:rsidP="005B54F5">
      <w:pPr>
        <w:pStyle w:val="ListParagraph"/>
        <w:numPr>
          <w:ilvl w:val="0"/>
          <w:numId w:val="40"/>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Pr>
        <w:t>H</w:t>
      </w:r>
      <w:r w:rsidRPr="00D2689A">
        <w:rPr>
          <w:rFonts w:ascii="Times New Roman" w:hAnsi="Times New Roman" w:cs="Times New Roman"/>
          <w:sz w:val="32"/>
          <w:szCs w:val="32"/>
        </w:rPr>
        <w:t>₁</w:t>
      </w:r>
      <w:r w:rsidRPr="00D2689A">
        <w:rPr>
          <w:rFonts w:ascii="Sakkal Majalla" w:hAnsi="Sakkal Majalla" w:cs="Sakkal Majalla"/>
          <w:sz w:val="32"/>
          <w:szCs w:val="32"/>
          <w:rtl/>
        </w:rPr>
        <w:t>: يوجد تأثير إيجابي لاستخدام أخلاقيات الذكاء الاصطناعي في تحسين جودة الخدمة الصحية.</w:t>
      </w:r>
    </w:p>
    <w:p w14:paraId="0AE62BA2" w14:textId="604FEAA4"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النتيجة التي توصلت إليها الدراسة:</w:t>
      </w:r>
    </w:p>
    <w:p w14:paraId="3B249941"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تبين من متوسطات إجابات أفراد العينة وجود تأثير إيجابي ذي دلالة إحصائية، حيث تجسد هذا التأثير في:</w:t>
      </w:r>
    </w:p>
    <w:p w14:paraId="06181D52" w14:textId="6ABCA168" w:rsidR="00D2689A" w:rsidRPr="00D2689A" w:rsidRDefault="00D2689A" w:rsidP="005B54F5">
      <w:pPr>
        <w:pStyle w:val="ListParagraph"/>
        <w:numPr>
          <w:ilvl w:val="0"/>
          <w:numId w:val="41"/>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تقليل الأخطاء الطبية بمتوسط (4.32) (الفقرة الرابعة، المركز الأول).</w:t>
      </w:r>
    </w:p>
    <w:p w14:paraId="662989EF" w14:textId="61890618" w:rsidR="00D2689A" w:rsidRPr="00D2689A" w:rsidRDefault="00D2689A" w:rsidP="005B54F5">
      <w:pPr>
        <w:pStyle w:val="ListParagraph"/>
        <w:numPr>
          <w:ilvl w:val="0"/>
          <w:numId w:val="41"/>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تحسين دقة التشخيص بمتوسط (4.24) (الفقرة الثانية، المركز الثاني).</w:t>
      </w:r>
    </w:p>
    <w:p w14:paraId="629D8A09" w14:textId="60BBB576" w:rsidR="00D2689A" w:rsidRPr="00D2689A" w:rsidRDefault="00D2689A" w:rsidP="005B54F5">
      <w:pPr>
        <w:pStyle w:val="ListParagraph"/>
        <w:numPr>
          <w:ilvl w:val="0"/>
          <w:numId w:val="41"/>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احترام خصوصية المرضى بمتوسط (4.22) (الفقرة الأولى، المركز الثالث).</w:t>
      </w:r>
    </w:p>
    <w:p w14:paraId="50C570E8" w14:textId="1C2D5B8B" w:rsidR="00D2689A" w:rsidRPr="00D2689A" w:rsidRDefault="00D2689A" w:rsidP="005B54F5">
      <w:pPr>
        <w:pStyle w:val="ListParagraph"/>
        <w:numPr>
          <w:ilvl w:val="0"/>
          <w:numId w:val="41"/>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ضمان سلامة معلومات المرضى بمتوسط (4.03) (الفقرة السابعة).</w:t>
      </w:r>
    </w:p>
    <w:p w14:paraId="4C89814B" w14:textId="3C0C0C95" w:rsidR="00D2689A" w:rsidRPr="00D2689A" w:rsidRDefault="00D2689A" w:rsidP="005B54F5">
      <w:pPr>
        <w:pStyle w:val="ListParagraph"/>
        <w:numPr>
          <w:ilvl w:val="0"/>
          <w:numId w:val="41"/>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تحسين سرعة تقديم الخدمة بمتوسط (3.94) (الفقرة الخامسة).</w:t>
      </w:r>
    </w:p>
    <w:p w14:paraId="63452C74"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lastRenderedPageBreak/>
        <w:t>نتيجة تقليل الأخطاء الطبية (الأعلى تقييماً) تؤكد بشكل قوي الفرضية القائلة بأن التطبيقات الأخلاقية للذكاء الاصطناعي تسهم في تعزيز سلامة المرضى، ويمكن تفسير ذلك من خلال قدرة أنظمة الذكاء الاصطناعي على تحليل كميات هائلة من البيانات الطبية في وقت قياسي، مما يقلل من الأخطاء البشرية.</w:t>
      </w:r>
    </w:p>
    <w:p w14:paraId="0351F208" w14:textId="2EFE5500" w:rsidR="00D2689A" w:rsidRPr="00D2689A" w:rsidRDefault="00D2689A" w:rsidP="005B54F5">
      <w:pPr>
        <w:spacing w:after="0"/>
        <w:rPr>
          <w:rFonts w:ascii="Sakkal Majalla" w:hAnsi="Sakkal Majalla" w:cs="Sakkal Majalla"/>
          <w:sz w:val="32"/>
          <w:szCs w:val="32"/>
          <w:rtl/>
        </w:rPr>
      </w:pPr>
      <w:r w:rsidRPr="00FE1408">
        <w:rPr>
          <w:rFonts w:ascii="Sakkal Majalla" w:hAnsi="Sakkal Majalla" w:cs="Sakkal Majalla"/>
          <w:b/>
          <w:bCs/>
          <w:sz w:val="32"/>
          <w:szCs w:val="32"/>
          <w:rtl/>
        </w:rPr>
        <w:t>تتفق الدراسة الحالية مع دراسة</w:t>
      </w:r>
      <w:r w:rsidRPr="00D2689A">
        <w:rPr>
          <w:rFonts w:ascii="Sakkal Majalla" w:hAnsi="Sakkal Majalla" w:cs="Sakkal Majalla"/>
          <w:sz w:val="32"/>
          <w:szCs w:val="32"/>
          <w:rtl/>
        </w:rPr>
        <w:t xml:space="preserve"> (رحومة، 2022) التي توصلت إلى وجود علاقة بين جودة الخدمات الصحية ورضا العملاء، ومع دراسة (بن عيوة، 2022) التي توصلت إلى وجود علاقة ارتباط وتأثير ذات دلالة إحصائية بين أبعاد جودة الخدمات ورضا الزبائن، ومع دراسة (عبد المرضي، 2019) التي توصلت إلى وجود مستوى جيد من الخدمة المقدمة للعملاء في المستشفيات الحكومية.</w:t>
      </w:r>
    </w:p>
    <w:p w14:paraId="79BED7B9" w14:textId="354B90CA"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التوصية الناتجة عن هذه النتيجة:</w:t>
      </w:r>
    </w:p>
    <w:p w14:paraId="6691242E" w14:textId="67F92FE5"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توصي الباحثة بإطلاق مسابقة بين العاملين تدعم الابتكار، حيث يتم استقبال مقترحات العاملين لتطوير آليات الذكاء الاصطناعي وتقنياته وسبل الاستفادة منها في تطوير وتحسين أداء المستشفيات، على أن يحصد الفائز جوائز مالية قيمة ويتم الاستفادة من تلك الأفكار في تحسين الأداء.</w:t>
      </w:r>
    </w:p>
    <w:p w14:paraId="6925E98D" w14:textId="6E0F9CA4"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آلية تنفيذ التوصية عملياً:</w:t>
      </w:r>
    </w:p>
    <w:p w14:paraId="6E7DB530"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1. الإعلان عن المسابقة عبر جميع قنوات التواصل الداخلية بالمستشفى.</w:t>
      </w:r>
    </w:p>
    <w:p w14:paraId="679CF303"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2. تشكيل لجنة تحكيم علمية متخصصة.</w:t>
      </w:r>
    </w:p>
    <w:p w14:paraId="0B23AE9B"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3. تحديد قيمة الجوائز (مثلاً: 50,000 ريال للفائز الأول).</w:t>
      </w:r>
    </w:p>
    <w:p w14:paraId="3777A9D1" w14:textId="288977F5" w:rsidR="00D2689A" w:rsidRDefault="00D2689A" w:rsidP="005B54F5">
      <w:pPr>
        <w:spacing w:after="0"/>
        <w:rPr>
          <w:rFonts w:ascii="Sakkal Majalla" w:hAnsi="Sakkal Majalla" w:cs="Sakkal Majalla" w:hint="cs"/>
          <w:sz w:val="32"/>
          <w:szCs w:val="32"/>
          <w:rtl/>
        </w:rPr>
      </w:pPr>
      <w:r w:rsidRPr="00D2689A">
        <w:rPr>
          <w:rFonts w:ascii="Sakkal Majalla" w:hAnsi="Sakkal Majalla" w:cs="Sakkal Majalla"/>
          <w:sz w:val="32"/>
          <w:szCs w:val="32"/>
          <w:rtl/>
        </w:rPr>
        <w:t>4. تنظيم حفل سنوي لتكريم الفائزين وتطبيق أفكارهم.</w:t>
      </w:r>
    </w:p>
    <w:p w14:paraId="41E9CA46" w14:textId="77777777" w:rsidR="00FE1408" w:rsidRPr="00D2689A" w:rsidRDefault="00FE1408" w:rsidP="005B54F5">
      <w:pPr>
        <w:spacing w:after="0"/>
        <w:rPr>
          <w:rFonts w:ascii="Sakkal Majalla" w:hAnsi="Sakkal Majalla" w:cs="Sakkal Majalla"/>
          <w:sz w:val="32"/>
          <w:szCs w:val="32"/>
          <w:rtl/>
        </w:rPr>
      </w:pPr>
    </w:p>
    <w:p w14:paraId="3BEF11EC" w14:textId="6E94CEF4"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السؤال الفرعي الثاني:</w:t>
      </w:r>
      <w:r>
        <w:rPr>
          <w:rFonts w:ascii="Sakkal Majalla" w:hAnsi="Sakkal Majalla" w:cs="Sakkal Majalla" w:hint="cs"/>
          <w:b/>
          <w:bCs/>
          <w:sz w:val="32"/>
          <w:szCs w:val="32"/>
          <w:rtl/>
        </w:rPr>
        <w:t xml:space="preserve"> </w:t>
      </w:r>
      <w:r w:rsidRPr="00D2689A">
        <w:rPr>
          <w:rFonts w:ascii="Sakkal Majalla" w:hAnsi="Sakkal Majalla" w:cs="Sakkal Majalla"/>
          <w:b/>
          <w:bCs/>
          <w:sz w:val="32"/>
          <w:szCs w:val="32"/>
          <w:rtl/>
        </w:rPr>
        <w:t>كيف يساهم تطبيق أخالقيات الذكاء الاصطناعي في تعزيز رضا العملاء في المستشفيات؟</w:t>
      </w:r>
    </w:p>
    <w:p w14:paraId="796D548F" w14:textId="0A2D8D25"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b/>
          <w:bCs/>
          <w:sz w:val="32"/>
          <w:szCs w:val="32"/>
          <w:rtl/>
        </w:rPr>
        <w:t>الهدف</w:t>
      </w:r>
      <w:r w:rsidRPr="00D2689A">
        <w:rPr>
          <w:rFonts w:ascii="Sakkal Majalla" w:hAnsi="Sakkal Majalla" w:cs="Sakkal Majalla"/>
          <w:sz w:val="32"/>
          <w:szCs w:val="32"/>
          <w:rtl/>
        </w:rPr>
        <w:t>:</w:t>
      </w:r>
      <w:r>
        <w:rPr>
          <w:rFonts w:ascii="Sakkal Majalla" w:hAnsi="Sakkal Majalla" w:cs="Sakkal Majalla" w:hint="cs"/>
          <w:sz w:val="32"/>
          <w:szCs w:val="32"/>
          <w:rtl/>
        </w:rPr>
        <w:t xml:space="preserve"> </w:t>
      </w:r>
      <w:r w:rsidRPr="00D2689A">
        <w:rPr>
          <w:rFonts w:ascii="Sakkal Majalla" w:hAnsi="Sakkal Majalla" w:cs="Sakkal Majalla"/>
          <w:sz w:val="32"/>
          <w:szCs w:val="32"/>
          <w:rtl/>
        </w:rPr>
        <w:t>قياس العلاقة بين الالتزام بأخلاقيات استخدام الذكاء الاصطناعي ورضاء العملاء عن الخدمات الصحية المقدمة.</w:t>
      </w:r>
    </w:p>
    <w:p w14:paraId="4DDD473E" w14:textId="108C6AE2"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b/>
          <w:bCs/>
          <w:sz w:val="32"/>
          <w:szCs w:val="32"/>
          <w:rtl/>
        </w:rPr>
        <w:lastRenderedPageBreak/>
        <w:t>الفرضية الفرعية الثانية</w:t>
      </w:r>
      <w:r w:rsidRPr="00D2689A">
        <w:rPr>
          <w:rFonts w:ascii="Sakkal Majalla" w:hAnsi="Sakkal Majalla" w:cs="Sakkal Majalla"/>
          <w:sz w:val="32"/>
          <w:szCs w:val="32"/>
          <w:rtl/>
        </w:rPr>
        <w:t>:</w:t>
      </w:r>
    </w:p>
    <w:p w14:paraId="3D02E1BA" w14:textId="75ED1A8B" w:rsidR="00D2689A" w:rsidRPr="00D2689A" w:rsidRDefault="00D2689A" w:rsidP="005B54F5">
      <w:pPr>
        <w:pStyle w:val="ListParagraph"/>
        <w:numPr>
          <w:ilvl w:val="0"/>
          <w:numId w:val="42"/>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Pr>
        <w:t>H</w:t>
      </w:r>
      <w:r w:rsidRPr="00D2689A">
        <w:rPr>
          <w:rFonts w:ascii="Times New Roman" w:hAnsi="Times New Roman" w:cs="Times New Roman"/>
          <w:sz w:val="32"/>
          <w:szCs w:val="32"/>
        </w:rPr>
        <w:t>₀</w:t>
      </w:r>
      <w:r w:rsidRPr="00D2689A">
        <w:rPr>
          <w:rFonts w:ascii="Sakkal Majalla" w:hAnsi="Sakkal Majalla" w:cs="Sakkal Majalla"/>
          <w:sz w:val="32"/>
          <w:szCs w:val="32"/>
          <w:rtl/>
        </w:rPr>
        <w:t>: لا يوجد تأثير إيجابي لاستخدام أخلاقيات الذكاء الاصطناعي على رضا العملاء.</w:t>
      </w:r>
    </w:p>
    <w:p w14:paraId="692DDDCA" w14:textId="6BF2FAAB" w:rsidR="00D2689A" w:rsidRPr="00D2689A" w:rsidRDefault="00D2689A" w:rsidP="005B54F5">
      <w:pPr>
        <w:pStyle w:val="ListParagraph"/>
        <w:numPr>
          <w:ilvl w:val="0"/>
          <w:numId w:val="42"/>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Pr>
        <w:t>H</w:t>
      </w:r>
      <w:r w:rsidRPr="00D2689A">
        <w:rPr>
          <w:rFonts w:ascii="Times New Roman" w:hAnsi="Times New Roman" w:cs="Times New Roman"/>
          <w:sz w:val="32"/>
          <w:szCs w:val="32"/>
        </w:rPr>
        <w:t>₁</w:t>
      </w:r>
      <w:r w:rsidRPr="00D2689A">
        <w:rPr>
          <w:rFonts w:ascii="Sakkal Majalla" w:hAnsi="Sakkal Majalla" w:cs="Sakkal Majalla"/>
          <w:sz w:val="32"/>
          <w:szCs w:val="32"/>
          <w:rtl/>
        </w:rPr>
        <w:t>: يوجد تأثير إيجابي لاستخدام أخلاقيات الذكاء الاصطناعي على رضا العملاء.</w:t>
      </w:r>
    </w:p>
    <w:p w14:paraId="1FA28B84" w14:textId="63875626"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النتيجة التي توصلت إليها الدراسة:</w:t>
      </w:r>
    </w:p>
    <w:p w14:paraId="39CF0778"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تبين من متوسطات إجابات أفراد العينة وجود تأثير إيجابي، حيث برزت مجالات التأثير في:</w:t>
      </w:r>
    </w:p>
    <w:p w14:paraId="565E4921" w14:textId="5A00DC86" w:rsidR="00D2689A" w:rsidRPr="00D2689A" w:rsidRDefault="00D2689A" w:rsidP="005B54F5">
      <w:pPr>
        <w:pStyle w:val="ListParagraph"/>
        <w:numPr>
          <w:ilvl w:val="0"/>
          <w:numId w:val="43"/>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تقديم المساعدة للعملاء لفهم دور الذكاء الاصطناعي بمتوسط (4.32) (الفقرة الثالثة عشرة).</w:t>
      </w:r>
    </w:p>
    <w:p w14:paraId="7A285C37" w14:textId="6E18F005" w:rsidR="00D2689A" w:rsidRPr="00D2689A" w:rsidRDefault="00D2689A" w:rsidP="005B54F5">
      <w:pPr>
        <w:pStyle w:val="ListParagraph"/>
        <w:numPr>
          <w:ilvl w:val="0"/>
          <w:numId w:val="43"/>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إبلاغ العملاء بكيفية استخدام الذكاء الاصطناعي بمتوسط (4.25) (الفقرة الخامسة).</w:t>
      </w:r>
    </w:p>
    <w:p w14:paraId="79669307" w14:textId="4DBCECDF" w:rsidR="00D2689A" w:rsidRPr="00D2689A" w:rsidRDefault="00D2689A" w:rsidP="005B54F5">
      <w:pPr>
        <w:pStyle w:val="ListParagraph"/>
        <w:numPr>
          <w:ilvl w:val="0"/>
          <w:numId w:val="43"/>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زيادة دقة وفعالية الخدمة بمتوسط (4.22) (الفقرة الثالثة).</w:t>
      </w:r>
    </w:p>
    <w:p w14:paraId="6F2366DB" w14:textId="63D806FE" w:rsidR="00D2689A" w:rsidRPr="00D2689A" w:rsidRDefault="00D2689A" w:rsidP="005B54F5">
      <w:pPr>
        <w:pStyle w:val="ListParagraph"/>
        <w:numPr>
          <w:ilvl w:val="0"/>
          <w:numId w:val="43"/>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الشعور بالاهتمام الشخصي بمتوسط (4.23) (الفقرة الرابعة).</w:t>
      </w:r>
    </w:p>
    <w:p w14:paraId="44532B97" w14:textId="198D5CF6" w:rsidR="00D2689A" w:rsidRPr="00D2689A" w:rsidRDefault="00D2689A" w:rsidP="005B54F5">
      <w:pPr>
        <w:pStyle w:val="ListParagraph"/>
        <w:numPr>
          <w:ilvl w:val="0"/>
          <w:numId w:val="43"/>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تقليل أوقات الانتظار بمتوسط (4.14) (الفقرة الثانية).</w:t>
      </w:r>
    </w:p>
    <w:p w14:paraId="5CB9AD42" w14:textId="7777777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حصول فقرتي التواصل والشفافية (تقديم المساعدة والإبلاغ) على أعلى التقييمات يُظهر أن الرضا لا ينبع فقط من النتيجة النهائية (تشخيص دقيق، علاج فعال)، بل أيضاً من عملية الخدمة ذاتها التي تكون شفافة ومحترمة لمشاركة المريض. وهذا يتوافق تماماً مع مبدأ الشفافية كأحد أركان أخلاقيات الذكاء الاصطناعي.</w:t>
      </w:r>
    </w:p>
    <w:p w14:paraId="0320BF67" w14:textId="75895E31" w:rsidR="00D2689A" w:rsidRPr="00D2689A" w:rsidRDefault="00D2689A" w:rsidP="005B54F5">
      <w:pPr>
        <w:spacing w:after="0"/>
        <w:rPr>
          <w:rFonts w:ascii="Sakkal Majalla" w:hAnsi="Sakkal Majalla" w:cs="Sakkal Majalla"/>
          <w:sz w:val="32"/>
          <w:szCs w:val="32"/>
          <w:rtl/>
        </w:rPr>
      </w:pPr>
      <w:r w:rsidRPr="00FE1408">
        <w:rPr>
          <w:rFonts w:ascii="Sakkal Majalla" w:hAnsi="Sakkal Majalla" w:cs="Sakkal Majalla"/>
          <w:b/>
          <w:bCs/>
          <w:sz w:val="32"/>
          <w:szCs w:val="32"/>
          <w:rtl/>
        </w:rPr>
        <w:t>تتفق الدراسة الحالية مع دراسة</w:t>
      </w:r>
      <w:r w:rsidRPr="00D2689A">
        <w:rPr>
          <w:rFonts w:ascii="Sakkal Majalla" w:hAnsi="Sakkal Majalla" w:cs="Sakkal Majalla"/>
          <w:sz w:val="32"/>
          <w:szCs w:val="32"/>
          <w:rtl/>
        </w:rPr>
        <w:t xml:space="preserve"> (بن عيوة، 2022) التي توصلت إلى وجود علاقة ارتباط وتأثير ذات دلالة إحصائية بين أبعاد جودة الخدمات ورضا الزبائن، ومع دراسة (رحومة، 2022) التي توصلت إلى وجود مستوى مرضي من رضا العملاء، ومع دراسة (عبد المرضي، 2019) التي توصلت إلى رضا العملاء عن الخدمة المقدمة لهم بالمستشفيات الحكومية.</w:t>
      </w:r>
    </w:p>
    <w:p w14:paraId="1A5B71E4" w14:textId="6AF5DF6E"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التوصية الناتجة عن هذه النتيجة:</w:t>
      </w:r>
    </w:p>
    <w:p w14:paraId="74F564DE" w14:textId="31EF78E9"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 xml:space="preserve">توصي الباحثة بالتعاقد مع كبرى مكاتب الخبرة الاستشارية والتدريب بالمملكة، لتدريب العاملين بالمستشفى على الاستفادة من آليات الذكاء الاصطناعي في الطب والتمريض والمحاسبة، ودمج تقنية </w:t>
      </w:r>
      <w:r w:rsidRPr="00D2689A">
        <w:rPr>
          <w:rFonts w:ascii="Sakkal Majalla" w:hAnsi="Sakkal Majalla" w:cs="Sakkal Majalla"/>
          <w:sz w:val="32"/>
          <w:szCs w:val="32"/>
          <w:rtl/>
        </w:rPr>
        <w:lastRenderedPageBreak/>
        <w:t>الذكاء الاصطناعي في جميع مجالات العمل بالمستشفى، وذلك بالتعاون بين المتخصصين من المستشفى وبين متخصصي البرمجة والذكاء الاصطناعي.</w:t>
      </w:r>
    </w:p>
    <w:p w14:paraId="052B933C" w14:textId="4AFE46E7" w:rsidR="00D2689A" w:rsidRPr="00D2689A" w:rsidRDefault="00D2689A" w:rsidP="005B54F5">
      <w:pPr>
        <w:spacing w:after="0"/>
        <w:rPr>
          <w:rFonts w:ascii="Sakkal Majalla" w:hAnsi="Sakkal Majalla" w:cs="Sakkal Majalla"/>
          <w:b/>
          <w:bCs/>
          <w:sz w:val="32"/>
          <w:szCs w:val="32"/>
          <w:rtl/>
        </w:rPr>
      </w:pPr>
      <w:r w:rsidRPr="00D2689A">
        <w:rPr>
          <w:rFonts w:ascii="Sakkal Majalla" w:hAnsi="Sakkal Majalla" w:cs="Sakkal Majalla"/>
          <w:b/>
          <w:bCs/>
          <w:sz w:val="32"/>
          <w:szCs w:val="32"/>
          <w:rtl/>
        </w:rPr>
        <w:t>آلية تنفيذ التوصية عملياً:</w:t>
      </w:r>
    </w:p>
    <w:p w14:paraId="73BC1E90" w14:textId="5F1F95B8" w:rsidR="00D2689A" w:rsidRPr="00D2689A" w:rsidRDefault="00D2689A" w:rsidP="005B54F5">
      <w:pPr>
        <w:pStyle w:val="ListParagraph"/>
        <w:numPr>
          <w:ilvl w:val="0"/>
          <w:numId w:val="44"/>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طرح منافسة محدودة بين مكاتب الاستشارات المتخصصة.</w:t>
      </w:r>
    </w:p>
    <w:p w14:paraId="12ED7C3E" w14:textId="59BFAFA0" w:rsidR="00D2689A" w:rsidRPr="00D2689A" w:rsidRDefault="00D2689A" w:rsidP="005B54F5">
      <w:pPr>
        <w:pStyle w:val="ListParagraph"/>
        <w:numPr>
          <w:ilvl w:val="0"/>
          <w:numId w:val="44"/>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توقيع عقود تدريب سنوية تغطي جميع التخصصات.</w:t>
      </w:r>
    </w:p>
    <w:p w14:paraId="3BC408CD" w14:textId="7BFF5EBE" w:rsidR="00D2689A" w:rsidRPr="00D2689A" w:rsidRDefault="00D2689A" w:rsidP="005B54F5">
      <w:pPr>
        <w:pStyle w:val="ListParagraph"/>
        <w:numPr>
          <w:ilvl w:val="0"/>
          <w:numId w:val="44"/>
        </w:numPr>
        <w:spacing w:after="0" w:line="360" w:lineRule="auto"/>
        <w:jc w:val="both"/>
        <w:rPr>
          <w:rFonts w:ascii="Sakkal Majalla" w:hAnsi="Sakkal Majalla" w:cs="Sakkal Majalla"/>
          <w:sz w:val="32"/>
          <w:szCs w:val="32"/>
          <w:rtl/>
        </w:rPr>
      </w:pPr>
      <w:r w:rsidRPr="00D2689A">
        <w:rPr>
          <w:rFonts w:ascii="Sakkal Majalla" w:hAnsi="Sakkal Majalla" w:cs="Sakkal Majalla"/>
          <w:sz w:val="32"/>
          <w:szCs w:val="32"/>
          <w:rtl/>
        </w:rPr>
        <w:t>عقد ورش عمل تطبيقية لا تقل عن 4 ورش في السنة.</w:t>
      </w:r>
    </w:p>
    <w:p w14:paraId="6A9275BD" w14:textId="27B57DCD" w:rsidR="00D2689A" w:rsidRDefault="00D2689A" w:rsidP="005B54F5">
      <w:pPr>
        <w:pStyle w:val="ListParagraph"/>
        <w:numPr>
          <w:ilvl w:val="0"/>
          <w:numId w:val="44"/>
        </w:numPr>
        <w:spacing w:after="0" w:line="360" w:lineRule="auto"/>
        <w:jc w:val="both"/>
        <w:rPr>
          <w:rFonts w:ascii="Sakkal Majalla" w:hAnsi="Sakkal Majalla" w:cs="Sakkal Majalla" w:hint="cs"/>
          <w:sz w:val="32"/>
          <w:szCs w:val="32"/>
        </w:rPr>
      </w:pPr>
      <w:r w:rsidRPr="00D2689A">
        <w:rPr>
          <w:rFonts w:ascii="Sakkal Majalla" w:hAnsi="Sakkal Majalla" w:cs="Sakkal Majalla"/>
          <w:sz w:val="32"/>
          <w:szCs w:val="32"/>
          <w:rtl/>
        </w:rPr>
        <w:t>تقييم أثر التدريب على رضا العملاء بعد 6 أشهر.</w:t>
      </w:r>
    </w:p>
    <w:p w14:paraId="40C4D148" w14:textId="77777777" w:rsidR="005B54F5" w:rsidRPr="00F8502F" w:rsidRDefault="005B54F5" w:rsidP="005B54F5">
      <w:pPr>
        <w:pStyle w:val="ListParagraph"/>
        <w:spacing w:after="0" w:line="360" w:lineRule="auto"/>
        <w:jc w:val="both"/>
        <w:rPr>
          <w:rFonts w:ascii="Sakkal Majalla" w:hAnsi="Sakkal Majalla" w:cs="Sakkal Majalla"/>
          <w:sz w:val="14"/>
          <w:szCs w:val="14"/>
          <w:rtl/>
        </w:rPr>
      </w:pPr>
    </w:p>
    <w:p w14:paraId="01102312" w14:textId="54A7A475" w:rsidR="00FE1408" w:rsidRDefault="00FE1408" w:rsidP="00F8502F">
      <w:pPr>
        <w:pStyle w:val="ListParagraph"/>
        <w:numPr>
          <w:ilvl w:val="1"/>
          <w:numId w:val="28"/>
        </w:numPr>
        <w:tabs>
          <w:tab w:val="right" w:pos="522"/>
        </w:tabs>
        <w:spacing w:after="0" w:line="240" w:lineRule="auto"/>
        <w:ind w:left="663"/>
        <w:outlineLvl w:val="1"/>
        <w:rPr>
          <w:rFonts w:ascii="Sakkal Majalla" w:hAnsi="Sakkal Majalla" w:cs="Sakkal Majalla" w:hint="cs"/>
          <w:b/>
          <w:bCs/>
          <w:sz w:val="36"/>
          <w:szCs w:val="36"/>
        </w:rPr>
      </w:pPr>
      <w:bookmarkStart w:id="93" w:name="_Toc231856534"/>
      <w:r w:rsidRPr="00FE1408">
        <w:rPr>
          <w:rFonts w:ascii="Sakkal Majalla" w:hAnsi="Sakkal Majalla" w:cs="Sakkal Majalla"/>
          <w:b/>
          <w:bCs/>
          <w:sz w:val="36"/>
          <w:szCs w:val="36"/>
          <w:rtl/>
        </w:rPr>
        <w:t>خطة التنفيذ (</w:t>
      </w:r>
      <w:r w:rsidRPr="00FE1408">
        <w:rPr>
          <w:rFonts w:ascii="Sakkal Majalla" w:hAnsi="Sakkal Majalla" w:cs="Sakkal Majalla"/>
          <w:b/>
          <w:bCs/>
          <w:sz w:val="36"/>
          <w:szCs w:val="36"/>
        </w:rPr>
        <w:t>Action Plan</w:t>
      </w:r>
      <w:r w:rsidRPr="00FE1408">
        <w:rPr>
          <w:rFonts w:ascii="Sakkal Majalla" w:hAnsi="Sakkal Majalla" w:cs="Sakkal Majalla"/>
          <w:b/>
          <w:bCs/>
          <w:sz w:val="36"/>
          <w:szCs w:val="36"/>
          <w:rtl/>
        </w:rPr>
        <w:t>)</w:t>
      </w:r>
      <w:bookmarkEnd w:id="93"/>
    </w:p>
    <w:p w14:paraId="61F1D6A4" w14:textId="1353D0DD" w:rsidR="00F8502F" w:rsidRPr="00F8502F" w:rsidRDefault="00F8502F" w:rsidP="00F8502F">
      <w:pPr>
        <w:pStyle w:val="ListParagraph"/>
        <w:tabs>
          <w:tab w:val="right" w:pos="522"/>
        </w:tabs>
        <w:spacing w:after="0" w:line="240" w:lineRule="auto"/>
        <w:ind w:left="663"/>
        <w:jc w:val="center"/>
        <w:rPr>
          <w:rFonts w:ascii="Traditional Arabic" w:eastAsia="Calibri" w:hAnsi="Traditional Arabic" w:cs="Traditional Arabic"/>
          <w:b/>
          <w:bCs/>
          <w:sz w:val="32"/>
          <w:szCs w:val="32"/>
          <w:rtl/>
          <w:lang w:bidi="ar-EG"/>
        </w:rPr>
      </w:pPr>
      <w:r w:rsidRPr="00F8502F">
        <w:rPr>
          <w:rFonts w:ascii="Traditional Arabic" w:eastAsia="Calibri" w:hAnsi="Traditional Arabic" w:cs="Traditional Arabic" w:hint="cs"/>
          <w:b/>
          <w:bCs/>
          <w:sz w:val="32"/>
          <w:szCs w:val="32"/>
          <w:rtl/>
          <w:lang w:bidi="ar-EG"/>
        </w:rPr>
        <w:t xml:space="preserve">جدول </w:t>
      </w:r>
      <w:r w:rsidRPr="00F8502F">
        <w:rPr>
          <w:rFonts w:ascii="Traditional Arabic" w:eastAsia="Calibri" w:hAnsi="Traditional Arabic" w:cs="Traditional Arabic" w:hint="cs"/>
          <w:b/>
          <w:bCs/>
          <w:sz w:val="32"/>
          <w:szCs w:val="32"/>
          <w:rtl/>
          <w:lang w:bidi="ar-EG"/>
        </w:rPr>
        <w:t xml:space="preserve">(4 </w:t>
      </w:r>
      <w:r w:rsidRPr="00F8502F">
        <w:rPr>
          <w:rFonts w:ascii="Traditional Arabic" w:eastAsia="Calibri" w:hAnsi="Traditional Arabic" w:cs="Traditional Arabic"/>
          <w:b/>
          <w:bCs/>
          <w:sz w:val="32"/>
          <w:szCs w:val="32"/>
          <w:rtl/>
          <w:lang w:bidi="ar-EG"/>
        </w:rPr>
        <w:t>–</w:t>
      </w:r>
      <w:r w:rsidRPr="00F8502F">
        <w:rPr>
          <w:rFonts w:ascii="Traditional Arabic" w:eastAsia="Calibri" w:hAnsi="Traditional Arabic" w:cs="Traditional Arabic" w:hint="cs"/>
          <w:b/>
          <w:bCs/>
          <w:sz w:val="32"/>
          <w:szCs w:val="32"/>
          <w:rtl/>
          <w:lang w:bidi="ar-EG"/>
        </w:rPr>
        <w:t xml:space="preserve"> 8)</w:t>
      </w:r>
      <w:r w:rsidRPr="00F8502F">
        <w:rPr>
          <w:rFonts w:ascii="Traditional Arabic" w:eastAsia="Calibri" w:hAnsi="Traditional Arabic" w:cs="Traditional Arabic" w:hint="cs"/>
          <w:b/>
          <w:bCs/>
          <w:sz w:val="32"/>
          <w:szCs w:val="32"/>
          <w:rtl/>
          <w:lang w:bidi="ar-EG"/>
        </w:rPr>
        <w:t xml:space="preserve"> خطة التنفيذ</w:t>
      </w:r>
    </w:p>
    <w:tbl>
      <w:tblPr>
        <w:tblStyle w:val="TableGrid"/>
        <w:bidiVisual/>
        <w:tblW w:w="10065" w:type="dxa"/>
        <w:tblInd w:w="-363" w:type="dxa"/>
        <w:tblLook w:val="04A0" w:firstRow="1" w:lastRow="0" w:firstColumn="1" w:lastColumn="0" w:noHBand="0" w:noVBand="1"/>
      </w:tblPr>
      <w:tblGrid>
        <w:gridCol w:w="2977"/>
        <w:gridCol w:w="2268"/>
        <w:gridCol w:w="1701"/>
        <w:gridCol w:w="3119"/>
      </w:tblGrid>
      <w:tr w:rsidR="00FE1408" w14:paraId="7E255B6B" w14:textId="77777777" w:rsidTr="00F8502F">
        <w:tc>
          <w:tcPr>
            <w:tcW w:w="2977" w:type="dxa"/>
            <w:shd w:val="clear" w:color="auto" w:fill="D9E2F3" w:themeFill="accent1" w:themeFillTint="33"/>
            <w:vAlign w:val="center"/>
          </w:tcPr>
          <w:p w14:paraId="4C73A274" w14:textId="5D06B4E9" w:rsidR="00FE1408" w:rsidRPr="00F8502F" w:rsidRDefault="00FE1408" w:rsidP="005B54F5">
            <w:pPr>
              <w:spacing w:after="0"/>
              <w:jc w:val="center"/>
              <w:rPr>
                <w:rFonts w:ascii="Sakkal Majalla" w:hAnsi="Sakkal Majalla" w:cs="Sakkal Majalla"/>
                <w:b/>
                <w:bCs/>
                <w:sz w:val="36"/>
                <w:szCs w:val="36"/>
                <w:rtl/>
              </w:rPr>
            </w:pPr>
            <w:r w:rsidRPr="00F8502F">
              <w:rPr>
                <w:rFonts w:ascii="Sakkal Majalla" w:hAnsi="Sakkal Majalla" w:cs="Sakkal Majalla"/>
                <w:b/>
                <w:bCs/>
                <w:sz w:val="36"/>
                <w:szCs w:val="36"/>
                <w:rtl/>
              </w:rPr>
              <w:t>التوصية</w:t>
            </w:r>
          </w:p>
        </w:tc>
        <w:tc>
          <w:tcPr>
            <w:tcW w:w="2268" w:type="dxa"/>
            <w:shd w:val="clear" w:color="auto" w:fill="D9E2F3" w:themeFill="accent1" w:themeFillTint="33"/>
            <w:vAlign w:val="center"/>
          </w:tcPr>
          <w:p w14:paraId="0B2C13BC" w14:textId="7E08D375" w:rsidR="00FE1408" w:rsidRPr="00F8502F" w:rsidRDefault="00FE1408" w:rsidP="005B54F5">
            <w:pPr>
              <w:spacing w:after="0"/>
              <w:jc w:val="center"/>
              <w:rPr>
                <w:rFonts w:ascii="Sakkal Majalla" w:hAnsi="Sakkal Majalla" w:cs="Sakkal Majalla"/>
                <w:b/>
                <w:bCs/>
                <w:sz w:val="36"/>
                <w:szCs w:val="36"/>
                <w:rtl/>
              </w:rPr>
            </w:pPr>
            <w:r w:rsidRPr="00F8502F">
              <w:rPr>
                <w:rFonts w:ascii="Sakkal Majalla" w:hAnsi="Sakkal Majalla" w:cs="Sakkal Majalla"/>
                <w:b/>
                <w:bCs/>
                <w:sz w:val="36"/>
                <w:szCs w:val="36"/>
                <w:rtl/>
              </w:rPr>
              <w:t>الجهة المنفذة</w:t>
            </w:r>
          </w:p>
        </w:tc>
        <w:tc>
          <w:tcPr>
            <w:tcW w:w="1701" w:type="dxa"/>
            <w:shd w:val="clear" w:color="auto" w:fill="D9E2F3" w:themeFill="accent1" w:themeFillTint="33"/>
            <w:vAlign w:val="center"/>
          </w:tcPr>
          <w:p w14:paraId="34FDD3BC" w14:textId="5EE6356D" w:rsidR="00FE1408" w:rsidRPr="00F8502F" w:rsidRDefault="00FE1408" w:rsidP="005B54F5">
            <w:pPr>
              <w:spacing w:after="0"/>
              <w:jc w:val="center"/>
              <w:rPr>
                <w:rFonts w:ascii="Sakkal Majalla" w:hAnsi="Sakkal Majalla" w:cs="Sakkal Majalla"/>
                <w:b/>
                <w:bCs/>
                <w:sz w:val="36"/>
                <w:szCs w:val="36"/>
                <w:rtl/>
              </w:rPr>
            </w:pPr>
            <w:r w:rsidRPr="00F8502F">
              <w:rPr>
                <w:rFonts w:ascii="Sakkal Majalla" w:hAnsi="Sakkal Majalla" w:cs="Sakkal Majalla"/>
                <w:b/>
                <w:bCs/>
                <w:sz w:val="36"/>
                <w:szCs w:val="36"/>
                <w:rtl/>
              </w:rPr>
              <w:t>الإطار الزمني</w:t>
            </w:r>
          </w:p>
        </w:tc>
        <w:tc>
          <w:tcPr>
            <w:tcW w:w="3119" w:type="dxa"/>
            <w:shd w:val="clear" w:color="auto" w:fill="D9E2F3" w:themeFill="accent1" w:themeFillTint="33"/>
            <w:vAlign w:val="center"/>
          </w:tcPr>
          <w:p w14:paraId="08B0B53B" w14:textId="409C8C3C" w:rsidR="00FE1408" w:rsidRPr="00F8502F" w:rsidRDefault="00FE1408" w:rsidP="005B54F5">
            <w:pPr>
              <w:spacing w:after="0"/>
              <w:jc w:val="center"/>
              <w:rPr>
                <w:rFonts w:ascii="Sakkal Majalla" w:hAnsi="Sakkal Majalla" w:cs="Sakkal Majalla"/>
                <w:b/>
                <w:bCs/>
                <w:sz w:val="36"/>
                <w:szCs w:val="36"/>
                <w:rtl/>
              </w:rPr>
            </w:pPr>
            <w:r w:rsidRPr="00F8502F">
              <w:rPr>
                <w:rFonts w:ascii="Sakkal Majalla" w:hAnsi="Sakkal Majalla" w:cs="Sakkal Majalla"/>
                <w:b/>
                <w:bCs/>
                <w:sz w:val="36"/>
                <w:szCs w:val="36"/>
                <w:rtl/>
              </w:rPr>
              <w:t>مؤشرات الأداء</w:t>
            </w:r>
          </w:p>
        </w:tc>
      </w:tr>
      <w:tr w:rsidR="00FE1408" w14:paraId="47432B70" w14:textId="77777777" w:rsidTr="00F8502F">
        <w:tc>
          <w:tcPr>
            <w:tcW w:w="2977" w:type="dxa"/>
            <w:vAlign w:val="center"/>
          </w:tcPr>
          <w:p w14:paraId="7A31008B" w14:textId="1E736C03" w:rsidR="00FE1408" w:rsidRDefault="00FE1408" w:rsidP="005B54F5">
            <w:pPr>
              <w:spacing w:after="0" w:line="276" w:lineRule="auto"/>
              <w:jc w:val="center"/>
              <w:rPr>
                <w:rFonts w:ascii="Sakkal Majalla" w:hAnsi="Sakkal Majalla" w:cs="Sakkal Majalla"/>
                <w:sz w:val="32"/>
                <w:szCs w:val="32"/>
                <w:rtl/>
              </w:rPr>
            </w:pPr>
            <w:r w:rsidRPr="00D2689A">
              <w:rPr>
                <w:rFonts w:ascii="Sakkal Majalla" w:hAnsi="Sakkal Majalla" w:cs="Sakkal Majalla"/>
                <w:sz w:val="32"/>
                <w:szCs w:val="32"/>
                <w:rtl/>
              </w:rPr>
              <w:t>مشروع الشراكة مع مؤسسات دعم الذكاء الاصطناعي</w:t>
            </w:r>
          </w:p>
        </w:tc>
        <w:tc>
          <w:tcPr>
            <w:tcW w:w="2268" w:type="dxa"/>
            <w:vAlign w:val="center"/>
          </w:tcPr>
          <w:p w14:paraId="44EECB42" w14:textId="067B5BE9" w:rsidR="00FE1408" w:rsidRDefault="00FE1408" w:rsidP="005B54F5">
            <w:pPr>
              <w:spacing w:after="0" w:line="276" w:lineRule="auto"/>
              <w:jc w:val="center"/>
              <w:rPr>
                <w:rFonts w:ascii="Sakkal Majalla" w:hAnsi="Sakkal Majalla" w:cs="Sakkal Majalla"/>
                <w:sz w:val="32"/>
                <w:szCs w:val="32"/>
                <w:rtl/>
              </w:rPr>
            </w:pPr>
            <w:r w:rsidRPr="00D2689A">
              <w:rPr>
                <w:rFonts w:ascii="Sakkal Majalla" w:hAnsi="Sakkal Majalla" w:cs="Sakkal Majalla"/>
                <w:sz w:val="32"/>
                <w:szCs w:val="32"/>
                <w:rtl/>
              </w:rPr>
              <w:t>إدارة المستشفى بالتنسيق مع وزارة الصحة</w:t>
            </w:r>
          </w:p>
        </w:tc>
        <w:tc>
          <w:tcPr>
            <w:tcW w:w="1701" w:type="dxa"/>
            <w:vAlign w:val="center"/>
          </w:tcPr>
          <w:p w14:paraId="17F87912" w14:textId="09CDF4A3" w:rsidR="00FE1408" w:rsidRDefault="00FE1408" w:rsidP="005B54F5">
            <w:pPr>
              <w:spacing w:after="0" w:line="276" w:lineRule="auto"/>
              <w:jc w:val="center"/>
              <w:rPr>
                <w:rFonts w:ascii="Sakkal Majalla" w:hAnsi="Sakkal Majalla" w:cs="Sakkal Majalla"/>
                <w:sz w:val="32"/>
                <w:szCs w:val="32"/>
                <w:rtl/>
              </w:rPr>
            </w:pPr>
            <w:r>
              <w:rPr>
                <w:rFonts w:ascii="Sakkal Majalla" w:hAnsi="Sakkal Majalla" w:cs="Sakkal Majalla" w:hint="cs"/>
                <w:sz w:val="32"/>
                <w:szCs w:val="32"/>
                <w:rtl/>
              </w:rPr>
              <w:t>12</w:t>
            </w:r>
            <w:r w:rsidRPr="00D2689A">
              <w:rPr>
                <w:rFonts w:ascii="Sakkal Majalla" w:hAnsi="Sakkal Majalla" w:cs="Sakkal Majalla"/>
                <w:sz w:val="32"/>
                <w:szCs w:val="32"/>
                <w:rtl/>
              </w:rPr>
              <w:t xml:space="preserve"> شهراً</w:t>
            </w:r>
          </w:p>
        </w:tc>
        <w:tc>
          <w:tcPr>
            <w:tcW w:w="3119" w:type="dxa"/>
            <w:vAlign w:val="center"/>
          </w:tcPr>
          <w:p w14:paraId="32497611" w14:textId="41ACBF04" w:rsidR="00FE1408" w:rsidRDefault="00FE1408" w:rsidP="005B54F5">
            <w:pPr>
              <w:spacing w:after="0" w:line="276" w:lineRule="auto"/>
              <w:jc w:val="center"/>
              <w:rPr>
                <w:rFonts w:ascii="Sakkal Majalla" w:hAnsi="Sakkal Majalla" w:cs="Sakkal Majalla"/>
                <w:sz w:val="32"/>
                <w:szCs w:val="32"/>
                <w:rtl/>
              </w:rPr>
            </w:pPr>
            <w:r w:rsidRPr="00FE1408">
              <w:rPr>
                <w:rFonts w:ascii="Sakkal Majalla" w:hAnsi="Sakkal Majalla" w:cs="Sakkal Majalla"/>
                <w:sz w:val="32"/>
                <w:szCs w:val="32"/>
                <w:rtl/>
              </w:rPr>
              <w:t>توقيع عقود مع 3 مؤسسات على الأقل، تدريب 80% من العاملين</w:t>
            </w:r>
          </w:p>
        </w:tc>
      </w:tr>
      <w:tr w:rsidR="00FE1408" w14:paraId="26906D29" w14:textId="77777777" w:rsidTr="00F8502F">
        <w:tc>
          <w:tcPr>
            <w:tcW w:w="2977" w:type="dxa"/>
            <w:vAlign w:val="center"/>
          </w:tcPr>
          <w:p w14:paraId="76E6498A" w14:textId="14BCEF4C" w:rsidR="00FE1408" w:rsidRDefault="00FE1408" w:rsidP="005B54F5">
            <w:pPr>
              <w:spacing w:after="0" w:line="276" w:lineRule="auto"/>
              <w:jc w:val="center"/>
              <w:rPr>
                <w:rFonts w:ascii="Sakkal Majalla" w:hAnsi="Sakkal Majalla" w:cs="Sakkal Majalla"/>
                <w:sz w:val="32"/>
                <w:szCs w:val="32"/>
                <w:rtl/>
              </w:rPr>
            </w:pPr>
            <w:r>
              <w:rPr>
                <w:rFonts w:ascii="Sakkal Majalla" w:hAnsi="Sakkal Majalla" w:cs="Sakkal Majalla"/>
                <w:sz w:val="32"/>
                <w:szCs w:val="32"/>
                <w:rtl/>
              </w:rPr>
              <w:t>مسابقة الابتكار بين العاملين</w:t>
            </w:r>
          </w:p>
        </w:tc>
        <w:tc>
          <w:tcPr>
            <w:tcW w:w="2268" w:type="dxa"/>
            <w:vAlign w:val="center"/>
          </w:tcPr>
          <w:p w14:paraId="7BA03BE0" w14:textId="607BE144" w:rsidR="00FE1408" w:rsidRDefault="00FE1408" w:rsidP="005B54F5">
            <w:pPr>
              <w:spacing w:after="0" w:line="276" w:lineRule="auto"/>
              <w:jc w:val="center"/>
              <w:rPr>
                <w:rFonts w:ascii="Sakkal Majalla" w:hAnsi="Sakkal Majalla" w:cs="Sakkal Majalla"/>
                <w:sz w:val="32"/>
                <w:szCs w:val="32"/>
                <w:rtl/>
              </w:rPr>
            </w:pPr>
            <w:r w:rsidRPr="00467FB2">
              <w:rPr>
                <w:rFonts w:ascii="Sakkal Majalla" w:hAnsi="Sakkal Majalla" w:cs="Sakkal Majalla"/>
                <w:sz w:val="32"/>
                <w:szCs w:val="32"/>
                <w:rtl/>
              </w:rPr>
              <w:t>إدارة الموارد البشرية</w:t>
            </w:r>
          </w:p>
        </w:tc>
        <w:tc>
          <w:tcPr>
            <w:tcW w:w="1701" w:type="dxa"/>
            <w:vAlign w:val="center"/>
          </w:tcPr>
          <w:p w14:paraId="4D25ED3F" w14:textId="0B7DD93B" w:rsidR="00FE1408" w:rsidRDefault="00FE1408" w:rsidP="005B54F5">
            <w:pPr>
              <w:spacing w:after="0" w:line="276" w:lineRule="auto"/>
              <w:jc w:val="center"/>
              <w:rPr>
                <w:rFonts w:ascii="Sakkal Majalla" w:hAnsi="Sakkal Majalla" w:cs="Sakkal Majalla"/>
                <w:sz w:val="32"/>
                <w:szCs w:val="32"/>
                <w:rtl/>
              </w:rPr>
            </w:pPr>
            <w:r w:rsidRPr="00467FB2">
              <w:rPr>
                <w:rFonts w:ascii="Sakkal Majalla" w:hAnsi="Sakkal Majalla" w:cs="Sakkal Majalla"/>
                <w:sz w:val="32"/>
                <w:szCs w:val="32"/>
                <w:rtl/>
              </w:rPr>
              <w:t>6 أشهر (نصف سنوي)</w:t>
            </w:r>
          </w:p>
        </w:tc>
        <w:tc>
          <w:tcPr>
            <w:tcW w:w="3119" w:type="dxa"/>
            <w:vAlign w:val="center"/>
          </w:tcPr>
          <w:p w14:paraId="430B60E1" w14:textId="760352A5" w:rsidR="00FE1408" w:rsidRDefault="00FE1408" w:rsidP="005B54F5">
            <w:pPr>
              <w:spacing w:after="0" w:line="276" w:lineRule="auto"/>
              <w:jc w:val="center"/>
              <w:rPr>
                <w:rFonts w:ascii="Sakkal Majalla" w:hAnsi="Sakkal Majalla" w:cs="Sakkal Majalla"/>
                <w:sz w:val="32"/>
                <w:szCs w:val="32"/>
                <w:rtl/>
              </w:rPr>
            </w:pPr>
            <w:r w:rsidRPr="00467FB2">
              <w:rPr>
                <w:rFonts w:ascii="Sakkal Majalla" w:hAnsi="Sakkal Majalla" w:cs="Sakkal Majalla"/>
                <w:sz w:val="32"/>
                <w:szCs w:val="32"/>
                <w:rtl/>
              </w:rPr>
              <w:t>استقبال 50 مقترحاً على الأقل، تطبيق 5 أفكار سنوياً</w:t>
            </w:r>
          </w:p>
        </w:tc>
      </w:tr>
      <w:tr w:rsidR="00FE1408" w14:paraId="3B873F69" w14:textId="77777777" w:rsidTr="00F8502F">
        <w:tc>
          <w:tcPr>
            <w:tcW w:w="2977" w:type="dxa"/>
            <w:vAlign w:val="center"/>
          </w:tcPr>
          <w:p w14:paraId="0DB87412" w14:textId="4DCC8977" w:rsidR="00FE1408" w:rsidRDefault="00FE1408" w:rsidP="005B54F5">
            <w:pPr>
              <w:spacing w:after="0" w:line="276" w:lineRule="auto"/>
              <w:jc w:val="center"/>
              <w:rPr>
                <w:rFonts w:ascii="Sakkal Majalla" w:hAnsi="Sakkal Majalla" w:cs="Sakkal Majalla"/>
                <w:sz w:val="32"/>
                <w:szCs w:val="32"/>
                <w:rtl/>
              </w:rPr>
            </w:pPr>
            <w:r w:rsidRPr="00D955C4">
              <w:rPr>
                <w:rFonts w:ascii="Sakkal Majalla" w:hAnsi="Sakkal Majalla" w:cs="Sakkal Majalla"/>
                <w:sz w:val="32"/>
                <w:szCs w:val="32"/>
                <w:rtl/>
              </w:rPr>
              <w:t>التعاقد مع مكاتب الخبرة الاستشارية</w:t>
            </w:r>
          </w:p>
        </w:tc>
        <w:tc>
          <w:tcPr>
            <w:tcW w:w="2268" w:type="dxa"/>
            <w:vAlign w:val="center"/>
          </w:tcPr>
          <w:p w14:paraId="78499686" w14:textId="43F5ADE8" w:rsidR="00FE1408" w:rsidRDefault="00FE1408" w:rsidP="005B54F5">
            <w:pPr>
              <w:spacing w:after="0" w:line="276" w:lineRule="auto"/>
              <w:jc w:val="center"/>
              <w:rPr>
                <w:rFonts w:ascii="Sakkal Majalla" w:hAnsi="Sakkal Majalla" w:cs="Sakkal Majalla"/>
                <w:sz w:val="32"/>
                <w:szCs w:val="32"/>
                <w:rtl/>
              </w:rPr>
            </w:pPr>
            <w:r>
              <w:rPr>
                <w:rFonts w:ascii="Sakkal Majalla" w:hAnsi="Sakkal Majalla" w:cs="Sakkal Majalla"/>
                <w:sz w:val="32"/>
                <w:szCs w:val="32"/>
                <w:rtl/>
              </w:rPr>
              <w:t>إدارة التطوير والتدريب</w:t>
            </w:r>
          </w:p>
        </w:tc>
        <w:tc>
          <w:tcPr>
            <w:tcW w:w="1701" w:type="dxa"/>
            <w:vAlign w:val="center"/>
          </w:tcPr>
          <w:p w14:paraId="3A209787" w14:textId="78867634" w:rsidR="00FE1408" w:rsidRDefault="00FE1408" w:rsidP="005B54F5">
            <w:pPr>
              <w:spacing w:after="0" w:line="276" w:lineRule="auto"/>
              <w:jc w:val="center"/>
              <w:rPr>
                <w:rFonts w:ascii="Sakkal Majalla" w:hAnsi="Sakkal Majalla" w:cs="Sakkal Majalla"/>
                <w:sz w:val="32"/>
                <w:szCs w:val="32"/>
                <w:rtl/>
              </w:rPr>
            </w:pPr>
            <w:r w:rsidRPr="00D955C4">
              <w:rPr>
                <w:rFonts w:ascii="Sakkal Majalla" w:hAnsi="Sakkal Majalla" w:cs="Sakkal Majalla"/>
                <w:sz w:val="32"/>
                <w:szCs w:val="32"/>
                <w:rtl/>
              </w:rPr>
              <w:t>9 أشهر</w:t>
            </w:r>
          </w:p>
        </w:tc>
        <w:tc>
          <w:tcPr>
            <w:tcW w:w="3119" w:type="dxa"/>
            <w:vAlign w:val="center"/>
          </w:tcPr>
          <w:p w14:paraId="0F61F1D5" w14:textId="5971A93E" w:rsidR="00FE1408" w:rsidRDefault="00FE1408" w:rsidP="005B54F5">
            <w:pPr>
              <w:spacing w:after="0" w:line="276" w:lineRule="auto"/>
              <w:jc w:val="center"/>
              <w:rPr>
                <w:rFonts w:ascii="Sakkal Majalla" w:hAnsi="Sakkal Majalla" w:cs="Sakkal Majalla"/>
                <w:sz w:val="32"/>
                <w:szCs w:val="32"/>
                <w:rtl/>
              </w:rPr>
            </w:pPr>
            <w:r w:rsidRPr="00D955C4">
              <w:rPr>
                <w:rFonts w:ascii="Sakkal Majalla" w:hAnsi="Sakkal Majalla" w:cs="Sakkal Majalla"/>
                <w:sz w:val="32"/>
                <w:szCs w:val="32"/>
                <w:rtl/>
              </w:rPr>
              <w:t>تنفيذ 4 برامج تدريبية متخصصة، تحقيق 90% رضا عن التدريب</w:t>
            </w:r>
          </w:p>
        </w:tc>
      </w:tr>
      <w:tr w:rsidR="00FE1408" w14:paraId="77D09954" w14:textId="77777777" w:rsidTr="00F8502F">
        <w:tc>
          <w:tcPr>
            <w:tcW w:w="2977" w:type="dxa"/>
            <w:vAlign w:val="center"/>
          </w:tcPr>
          <w:p w14:paraId="4E98807A" w14:textId="18B9B338" w:rsidR="00FE1408" w:rsidRDefault="00FE1408" w:rsidP="005B54F5">
            <w:pPr>
              <w:spacing w:after="0" w:line="276" w:lineRule="auto"/>
              <w:jc w:val="center"/>
              <w:rPr>
                <w:rFonts w:ascii="Sakkal Majalla" w:hAnsi="Sakkal Majalla" w:cs="Sakkal Majalla"/>
                <w:sz w:val="32"/>
                <w:szCs w:val="32"/>
                <w:rtl/>
              </w:rPr>
            </w:pPr>
            <w:r w:rsidRPr="00942E58">
              <w:rPr>
                <w:rFonts w:ascii="Sakkal Majalla" w:hAnsi="Sakkal Majalla" w:cs="Sakkal Majalla"/>
                <w:sz w:val="32"/>
                <w:szCs w:val="32"/>
                <w:rtl/>
              </w:rPr>
              <w:t>م</w:t>
            </w:r>
            <w:r>
              <w:rPr>
                <w:rFonts w:ascii="Sakkal Majalla" w:hAnsi="Sakkal Majalla" w:cs="Sakkal Majalla"/>
                <w:sz w:val="32"/>
                <w:szCs w:val="32"/>
                <w:rtl/>
              </w:rPr>
              <w:t>شروع "صفرية الأساليب التقليدية"</w:t>
            </w:r>
          </w:p>
        </w:tc>
        <w:tc>
          <w:tcPr>
            <w:tcW w:w="2268" w:type="dxa"/>
            <w:vAlign w:val="center"/>
          </w:tcPr>
          <w:p w14:paraId="4B85A049" w14:textId="6D8B84CC" w:rsidR="00FE1408" w:rsidRDefault="005B54F5" w:rsidP="005B54F5">
            <w:pPr>
              <w:spacing w:after="0" w:line="276" w:lineRule="auto"/>
              <w:jc w:val="center"/>
              <w:rPr>
                <w:rFonts w:ascii="Sakkal Majalla" w:hAnsi="Sakkal Majalla" w:cs="Sakkal Majalla"/>
                <w:sz w:val="32"/>
                <w:szCs w:val="32"/>
                <w:rtl/>
              </w:rPr>
            </w:pPr>
            <w:r>
              <w:rPr>
                <w:rFonts w:ascii="Sakkal Majalla" w:hAnsi="Sakkal Majalla" w:cs="Sakkal Majalla"/>
                <w:sz w:val="32"/>
                <w:szCs w:val="32"/>
                <w:rtl/>
              </w:rPr>
              <w:t>إدارة تقنية المعلومات</w:t>
            </w:r>
          </w:p>
        </w:tc>
        <w:tc>
          <w:tcPr>
            <w:tcW w:w="1701" w:type="dxa"/>
            <w:vAlign w:val="center"/>
          </w:tcPr>
          <w:p w14:paraId="6062F3CC" w14:textId="006FD21C" w:rsidR="00FE1408" w:rsidRDefault="00FE1408" w:rsidP="005B54F5">
            <w:pPr>
              <w:spacing w:after="0" w:line="276" w:lineRule="auto"/>
              <w:jc w:val="center"/>
              <w:rPr>
                <w:rFonts w:ascii="Sakkal Majalla" w:hAnsi="Sakkal Majalla" w:cs="Sakkal Majalla"/>
                <w:sz w:val="32"/>
                <w:szCs w:val="32"/>
                <w:rtl/>
              </w:rPr>
            </w:pPr>
            <w:r w:rsidRPr="00942E58">
              <w:rPr>
                <w:rFonts w:ascii="Sakkal Majalla" w:hAnsi="Sakkal Majalla" w:cs="Sakkal Majalla"/>
                <w:sz w:val="32"/>
                <w:szCs w:val="32"/>
                <w:rtl/>
              </w:rPr>
              <w:t>24 شه</w:t>
            </w:r>
            <w:r w:rsidR="005B54F5">
              <w:rPr>
                <w:rFonts w:ascii="Sakkal Majalla" w:hAnsi="Sakkal Majalla" w:cs="Sakkal Majalla"/>
                <w:sz w:val="32"/>
                <w:szCs w:val="32"/>
                <w:rtl/>
              </w:rPr>
              <w:t>راً</w:t>
            </w:r>
          </w:p>
        </w:tc>
        <w:tc>
          <w:tcPr>
            <w:tcW w:w="3119" w:type="dxa"/>
            <w:vAlign w:val="center"/>
          </w:tcPr>
          <w:p w14:paraId="4F2FCCCC" w14:textId="78768F34" w:rsidR="00FE1408" w:rsidRDefault="00FE1408" w:rsidP="005B54F5">
            <w:pPr>
              <w:spacing w:after="0" w:line="276" w:lineRule="auto"/>
              <w:jc w:val="center"/>
              <w:rPr>
                <w:rFonts w:ascii="Sakkal Majalla" w:hAnsi="Sakkal Majalla" w:cs="Sakkal Majalla"/>
                <w:sz w:val="32"/>
                <w:szCs w:val="32"/>
                <w:rtl/>
              </w:rPr>
            </w:pPr>
            <w:r w:rsidRPr="00942E58">
              <w:rPr>
                <w:rFonts w:ascii="Sakkal Majalla" w:hAnsi="Sakkal Majalla" w:cs="Sakkal Majalla"/>
                <w:sz w:val="32"/>
                <w:szCs w:val="32"/>
                <w:rtl/>
              </w:rPr>
              <w:t>تحويل 100% من العمليات الورقية إلى رقمية، تحقيق صفر ورقي</w:t>
            </w:r>
          </w:p>
        </w:tc>
      </w:tr>
      <w:tr w:rsidR="005B54F5" w14:paraId="72BE0431" w14:textId="77777777" w:rsidTr="00F8502F">
        <w:tc>
          <w:tcPr>
            <w:tcW w:w="2977" w:type="dxa"/>
            <w:vAlign w:val="center"/>
          </w:tcPr>
          <w:p w14:paraId="6664B9F8" w14:textId="04DB6636" w:rsidR="005B54F5" w:rsidRPr="00942E58" w:rsidRDefault="005B54F5" w:rsidP="005B54F5">
            <w:pPr>
              <w:spacing w:after="0" w:line="276" w:lineRule="auto"/>
              <w:jc w:val="center"/>
              <w:rPr>
                <w:rFonts w:ascii="Sakkal Majalla" w:hAnsi="Sakkal Majalla" w:cs="Sakkal Majalla"/>
                <w:sz w:val="32"/>
                <w:szCs w:val="32"/>
                <w:rtl/>
              </w:rPr>
            </w:pPr>
            <w:r w:rsidRPr="005D6D7D">
              <w:rPr>
                <w:rFonts w:ascii="Sakkal Majalla" w:hAnsi="Sakkal Majalla" w:cs="Sakkal Majalla"/>
                <w:sz w:val="32"/>
                <w:szCs w:val="32"/>
                <w:rtl/>
              </w:rPr>
              <w:t xml:space="preserve">تشجيع </w:t>
            </w:r>
            <w:r>
              <w:rPr>
                <w:rFonts w:ascii="Sakkal Majalla" w:hAnsi="Sakkal Majalla" w:cs="Sakkal Majalla"/>
                <w:sz w:val="32"/>
                <w:szCs w:val="32"/>
                <w:rtl/>
              </w:rPr>
              <w:t>العاملين عبر الندوات وورش العمل</w:t>
            </w:r>
          </w:p>
        </w:tc>
        <w:tc>
          <w:tcPr>
            <w:tcW w:w="2268" w:type="dxa"/>
            <w:vAlign w:val="center"/>
          </w:tcPr>
          <w:p w14:paraId="413F5209" w14:textId="36179ACD" w:rsidR="005B54F5" w:rsidRDefault="005B54F5" w:rsidP="005B54F5">
            <w:pPr>
              <w:spacing w:after="0" w:line="276" w:lineRule="auto"/>
              <w:jc w:val="center"/>
              <w:rPr>
                <w:rFonts w:ascii="Sakkal Majalla" w:hAnsi="Sakkal Majalla" w:cs="Sakkal Majalla"/>
                <w:sz w:val="32"/>
                <w:szCs w:val="32"/>
                <w:rtl/>
              </w:rPr>
            </w:pPr>
            <w:r>
              <w:rPr>
                <w:rFonts w:ascii="Sakkal Majalla" w:hAnsi="Sakkal Majalla" w:cs="Sakkal Majalla"/>
                <w:sz w:val="32"/>
                <w:szCs w:val="32"/>
                <w:rtl/>
              </w:rPr>
              <w:t>إدارة التدريب</w:t>
            </w:r>
          </w:p>
        </w:tc>
        <w:tc>
          <w:tcPr>
            <w:tcW w:w="1701" w:type="dxa"/>
            <w:vAlign w:val="center"/>
          </w:tcPr>
          <w:p w14:paraId="353AEF2C" w14:textId="7760BC5E" w:rsidR="005B54F5" w:rsidRPr="00942E58" w:rsidRDefault="005B54F5" w:rsidP="005B54F5">
            <w:pPr>
              <w:spacing w:after="0" w:line="276" w:lineRule="auto"/>
              <w:jc w:val="center"/>
              <w:rPr>
                <w:rFonts w:ascii="Sakkal Majalla" w:hAnsi="Sakkal Majalla" w:cs="Sakkal Majalla"/>
                <w:sz w:val="32"/>
                <w:szCs w:val="32"/>
                <w:rtl/>
              </w:rPr>
            </w:pPr>
            <w:r w:rsidRPr="005D6D7D">
              <w:rPr>
                <w:rFonts w:ascii="Sakkal Majalla" w:hAnsi="Sakkal Majalla" w:cs="Sakkal Majalla"/>
                <w:sz w:val="32"/>
                <w:szCs w:val="32"/>
                <w:rtl/>
              </w:rPr>
              <w:t>مستمر (ربع سنوي)</w:t>
            </w:r>
          </w:p>
        </w:tc>
        <w:tc>
          <w:tcPr>
            <w:tcW w:w="3119" w:type="dxa"/>
            <w:vAlign w:val="center"/>
          </w:tcPr>
          <w:p w14:paraId="30F644E6" w14:textId="5527535D" w:rsidR="005B54F5" w:rsidRPr="00942E58" w:rsidRDefault="005B54F5" w:rsidP="005B54F5">
            <w:pPr>
              <w:spacing w:after="0" w:line="276" w:lineRule="auto"/>
              <w:jc w:val="center"/>
              <w:rPr>
                <w:rFonts w:ascii="Sakkal Majalla" w:hAnsi="Sakkal Majalla" w:cs="Sakkal Majalla"/>
                <w:sz w:val="32"/>
                <w:szCs w:val="32"/>
                <w:rtl/>
              </w:rPr>
            </w:pPr>
            <w:r w:rsidRPr="005D6D7D">
              <w:rPr>
                <w:rFonts w:ascii="Sakkal Majalla" w:hAnsi="Sakkal Majalla" w:cs="Sakkal Majalla"/>
                <w:sz w:val="32"/>
                <w:szCs w:val="32"/>
                <w:rtl/>
              </w:rPr>
              <w:t>تنظيم 4 ورش عمل سنوياً، حضور 70% من العاملين</w:t>
            </w:r>
          </w:p>
        </w:tc>
      </w:tr>
    </w:tbl>
    <w:p w14:paraId="327FD675" w14:textId="790D2AB2" w:rsidR="00FE1408" w:rsidRPr="00FE1408" w:rsidRDefault="00FE1408" w:rsidP="005B54F5">
      <w:pPr>
        <w:pStyle w:val="ListParagraph"/>
        <w:numPr>
          <w:ilvl w:val="1"/>
          <w:numId w:val="47"/>
        </w:numPr>
        <w:tabs>
          <w:tab w:val="right" w:pos="522"/>
        </w:tabs>
        <w:spacing w:line="360" w:lineRule="auto"/>
        <w:jc w:val="both"/>
        <w:outlineLvl w:val="1"/>
        <w:rPr>
          <w:rFonts w:ascii="Sakkal Majalla" w:hAnsi="Sakkal Majalla" w:cs="Sakkal Majalla"/>
          <w:b/>
          <w:bCs/>
          <w:sz w:val="36"/>
          <w:szCs w:val="36"/>
          <w:rtl/>
        </w:rPr>
      </w:pPr>
      <w:bookmarkStart w:id="94" w:name="_Toc231856535"/>
      <w:r>
        <w:rPr>
          <w:rFonts w:ascii="Sakkal Majalla" w:hAnsi="Sakkal Majalla" w:cs="Sakkal Majalla" w:hint="cs"/>
          <w:b/>
          <w:bCs/>
          <w:sz w:val="36"/>
          <w:szCs w:val="36"/>
          <w:rtl/>
        </w:rPr>
        <w:lastRenderedPageBreak/>
        <w:t>مساهمات الدراسة</w:t>
      </w:r>
      <w:bookmarkEnd w:id="94"/>
    </w:p>
    <w:p w14:paraId="3E558565" w14:textId="77777777" w:rsidR="00FE1408" w:rsidRDefault="00D2689A" w:rsidP="005B54F5">
      <w:pPr>
        <w:spacing w:after="0"/>
        <w:rPr>
          <w:rFonts w:ascii="Sakkal Majalla" w:hAnsi="Sakkal Majalla" w:cs="Sakkal Majalla" w:hint="cs"/>
          <w:b/>
          <w:bCs/>
          <w:sz w:val="32"/>
          <w:szCs w:val="32"/>
          <w:rtl/>
        </w:rPr>
      </w:pPr>
      <w:r>
        <w:rPr>
          <w:rFonts w:ascii="Sakkal Majalla" w:hAnsi="Sakkal Majalla" w:cs="Sakkal Majalla"/>
          <w:b/>
          <w:bCs/>
          <w:sz w:val="32"/>
          <w:szCs w:val="32"/>
          <w:rtl/>
        </w:rPr>
        <w:t>أولاً: المساهمة النظرية</w:t>
      </w:r>
    </w:p>
    <w:p w14:paraId="7105DA78" w14:textId="77777777" w:rsidR="00FE1408" w:rsidRPr="00FE1408" w:rsidRDefault="00D2689A" w:rsidP="005B54F5">
      <w:pPr>
        <w:pStyle w:val="ListParagraph"/>
        <w:numPr>
          <w:ilvl w:val="0"/>
          <w:numId w:val="48"/>
        </w:numPr>
        <w:spacing w:after="0" w:line="360" w:lineRule="auto"/>
        <w:jc w:val="both"/>
        <w:rPr>
          <w:rFonts w:ascii="Sakkal Majalla" w:hAnsi="Sakkal Majalla" w:cs="Sakkal Majalla" w:hint="cs"/>
          <w:b/>
          <w:bCs/>
          <w:sz w:val="32"/>
          <w:szCs w:val="32"/>
        </w:rPr>
      </w:pPr>
      <w:r w:rsidRPr="00FE1408">
        <w:rPr>
          <w:rFonts w:ascii="Sakkal Majalla" w:hAnsi="Sakkal Majalla" w:cs="Sakkal Majalla"/>
          <w:sz w:val="32"/>
          <w:szCs w:val="32"/>
          <w:rtl/>
        </w:rPr>
        <w:t>سد الفجوة البحثية: تُعد هذه الدراسة من أوائل الدراسات في المكتبة العربية التي تناولت تأثير أخلاقيات الذكاء الاصطناعي في المجال الطبي بشكل متكامل، حيث واجهت الباحثة صعوبات في العثور على دراسات سابقة جمعت بين متغيرات الدراسة الثلاثة (أخلاقيات الذكاء الاصطناعي، جودة الخدمات</w:t>
      </w:r>
      <w:r w:rsidR="00FE1408" w:rsidRPr="00FE1408">
        <w:rPr>
          <w:rFonts w:ascii="Sakkal Majalla" w:hAnsi="Sakkal Majalla" w:cs="Sakkal Majalla"/>
          <w:sz w:val="32"/>
          <w:szCs w:val="32"/>
          <w:rtl/>
        </w:rPr>
        <w:t xml:space="preserve"> الصحية، رضا العملاء).</w:t>
      </w:r>
    </w:p>
    <w:p w14:paraId="38E33E56" w14:textId="77777777" w:rsidR="00FE1408" w:rsidRPr="00FE1408" w:rsidRDefault="00D2689A" w:rsidP="005B54F5">
      <w:pPr>
        <w:pStyle w:val="ListParagraph"/>
        <w:numPr>
          <w:ilvl w:val="0"/>
          <w:numId w:val="48"/>
        </w:numPr>
        <w:spacing w:after="0" w:line="360" w:lineRule="auto"/>
        <w:jc w:val="both"/>
        <w:rPr>
          <w:rFonts w:ascii="Sakkal Majalla" w:hAnsi="Sakkal Majalla" w:cs="Sakkal Majalla" w:hint="cs"/>
          <w:b/>
          <w:bCs/>
          <w:sz w:val="32"/>
          <w:szCs w:val="32"/>
        </w:rPr>
      </w:pPr>
      <w:r w:rsidRPr="00FE1408">
        <w:rPr>
          <w:rFonts w:ascii="Sakkal Majalla" w:hAnsi="Sakkal Majalla" w:cs="Sakkal Majalla"/>
          <w:sz w:val="32"/>
          <w:szCs w:val="32"/>
          <w:rtl/>
        </w:rPr>
        <w:t>إثراء الأدبيات: تقدم الدراسة نموذجاً تكاملياً يربط بين الأخلاقيات التقنية والنتائج العملية في القطاع الصحي، مما يفتح المجال أمام باحثين آخرين لاختبار النموذج في سياقات مختلفة.</w:t>
      </w:r>
    </w:p>
    <w:p w14:paraId="45F79F97" w14:textId="00DB427D" w:rsidR="00D2689A" w:rsidRPr="00FE1408" w:rsidRDefault="00D2689A" w:rsidP="005B54F5">
      <w:pPr>
        <w:pStyle w:val="ListParagraph"/>
        <w:numPr>
          <w:ilvl w:val="0"/>
          <w:numId w:val="48"/>
        </w:numPr>
        <w:spacing w:after="0" w:line="360" w:lineRule="auto"/>
        <w:jc w:val="both"/>
        <w:rPr>
          <w:rFonts w:ascii="Sakkal Majalla" w:hAnsi="Sakkal Majalla" w:cs="Sakkal Majalla"/>
          <w:b/>
          <w:bCs/>
          <w:sz w:val="32"/>
          <w:szCs w:val="32"/>
          <w:rtl/>
        </w:rPr>
      </w:pPr>
      <w:r w:rsidRPr="00FE1408">
        <w:rPr>
          <w:rFonts w:ascii="Sakkal Majalla" w:hAnsi="Sakkal Majalla" w:cs="Sakkal Majalla"/>
          <w:sz w:val="32"/>
          <w:szCs w:val="32"/>
          <w:rtl/>
        </w:rPr>
        <w:t>تطوير مفهوم الشفافية التكنولوجية: ذهبت الدراسة إلى ما هو أبعد من دراسات الرضا التقليدية، حيث أثبتت أن "شفافية التكنولوجيا" و"إشراك المريض في فهمها" يمثلان بعداً جديداً من أبعاد جودة الخدمة الصحية في العصر الرقمي.</w:t>
      </w:r>
    </w:p>
    <w:p w14:paraId="1BF2C778" w14:textId="0782E656" w:rsidR="00D2689A" w:rsidRPr="00FE1408" w:rsidRDefault="00D2689A" w:rsidP="005B54F5">
      <w:pPr>
        <w:spacing w:after="0"/>
        <w:rPr>
          <w:rFonts w:ascii="Sakkal Majalla" w:hAnsi="Sakkal Majalla" w:cs="Sakkal Majalla"/>
          <w:b/>
          <w:bCs/>
          <w:sz w:val="32"/>
          <w:szCs w:val="32"/>
          <w:rtl/>
        </w:rPr>
      </w:pPr>
      <w:r w:rsidRPr="00FE1408">
        <w:rPr>
          <w:rFonts w:ascii="Sakkal Majalla" w:hAnsi="Sakkal Majalla" w:cs="Sakkal Majalla"/>
          <w:b/>
          <w:bCs/>
          <w:sz w:val="32"/>
          <w:szCs w:val="32"/>
          <w:rtl/>
        </w:rPr>
        <w:t>ثانياً: المساهمة العملية</w:t>
      </w:r>
    </w:p>
    <w:p w14:paraId="73C1E7B2" w14:textId="77777777" w:rsidR="00FE1408" w:rsidRDefault="00D2689A" w:rsidP="005B54F5">
      <w:pPr>
        <w:pStyle w:val="ListParagraph"/>
        <w:numPr>
          <w:ilvl w:val="0"/>
          <w:numId w:val="49"/>
        </w:numPr>
        <w:spacing w:after="0" w:line="360" w:lineRule="auto"/>
        <w:jc w:val="both"/>
        <w:rPr>
          <w:rFonts w:ascii="Sakkal Majalla" w:hAnsi="Sakkal Majalla" w:cs="Sakkal Majalla" w:hint="cs"/>
          <w:sz w:val="32"/>
          <w:szCs w:val="32"/>
        </w:rPr>
      </w:pPr>
      <w:r w:rsidRPr="00FE1408">
        <w:rPr>
          <w:rFonts w:ascii="Sakkal Majalla" w:hAnsi="Sakkal Majalla" w:cs="Sakkal Majalla"/>
          <w:sz w:val="32"/>
          <w:szCs w:val="32"/>
          <w:rtl/>
        </w:rPr>
        <w:t>لصناع القرار: تقدم الدراسة أدلة كمية تمكن وزارة الصحة وقادة المستشفيات من فهم العائد على الاستثمار في تطبيق أخلاقيات الذكاء الاصطناعي، مما يدعم اتخاذ قرارات مبنية على البراهين.</w:t>
      </w:r>
    </w:p>
    <w:p w14:paraId="3AAB52AB" w14:textId="77777777" w:rsidR="00FE1408" w:rsidRDefault="00D2689A" w:rsidP="005B54F5">
      <w:pPr>
        <w:pStyle w:val="ListParagraph"/>
        <w:numPr>
          <w:ilvl w:val="0"/>
          <w:numId w:val="49"/>
        </w:numPr>
        <w:spacing w:after="0" w:line="360" w:lineRule="auto"/>
        <w:jc w:val="both"/>
        <w:rPr>
          <w:rFonts w:ascii="Sakkal Majalla" w:hAnsi="Sakkal Majalla" w:cs="Sakkal Majalla" w:hint="cs"/>
          <w:sz w:val="32"/>
          <w:szCs w:val="32"/>
        </w:rPr>
      </w:pPr>
      <w:r w:rsidRPr="00FE1408">
        <w:rPr>
          <w:rFonts w:ascii="Sakkal Majalla" w:hAnsi="Sakkal Majalla" w:cs="Sakkal Majalla"/>
          <w:sz w:val="32"/>
          <w:szCs w:val="32"/>
          <w:rtl/>
        </w:rPr>
        <w:t>للمستشفيات الحكومية: توفر الدراسة خطة تنفيذية واضحة لتطبيق التوصيات، مما يساعد المستشفيات على تحسين جودة خدماتها ورفع رضا المرضى بشكل منهجي.</w:t>
      </w:r>
    </w:p>
    <w:p w14:paraId="50AB8D02" w14:textId="77777777" w:rsidR="00FE1408" w:rsidRDefault="00D2689A" w:rsidP="005B54F5">
      <w:pPr>
        <w:pStyle w:val="ListParagraph"/>
        <w:numPr>
          <w:ilvl w:val="0"/>
          <w:numId w:val="49"/>
        </w:numPr>
        <w:spacing w:after="0" w:line="360" w:lineRule="auto"/>
        <w:jc w:val="both"/>
        <w:rPr>
          <w:rFonts w:ascii="Sakkal Majalla" w:hAnsi="Sakkal Majalla" w:cs="Sakkal Majalla" w:hint="cs"/>
          <w:sz w:val="32"/>
          <w:szCs w:val="32"/>
        </w:rPr>
      </w:pPr>
      <w:r w:rsidRPr="00FE1408">
        <w:rPr>
          <w:rFonts w:ascii="Sakkal Majalla" w:hAnsi="Sakkal Majalla" w:cs="Sakkal Majalla"/>
          <w:sz w:val="32"/>
          <w:szCs w:val="32"/>
          <w:rtl/>
        </w:rPr>
        <w:t>للممارسين الصحيين: تؤكد الدراسة أن الذكاء الاصطناعي صُمم لمساعدة البشر وليس لاستبدالهم، مما يقلل من مخاوف العاملين ويعزز قبولهم لهذه التقنيات.</w:t>
      </w:r>
    </w:p>
    <w:p w14:paraId="6F12581D" w14:textId="604D6BA1" w:rsidR="00D2689A" w:rsidRDefault="00D2689A" w:rsidP="005B54F5">
      <w:pPr>
        <w:pStyle w:val="ListParagraph"/>
        <w:numPr>
          <w:ilvl w:val="0"/>
          <w:numId w:val="49"/>
        </w:numPr>
        <w:spacing w:after="0" w:line="360" w:lineRule="auto"/>
        <w:jc w:val="both"/>
        <w:rPr>
          <w:rFonts w:ascii="Sakkal Majalla" w:hAnsi="Sakkal Majalla" w:cs="Sakkal Majalla" w:hint="cs"/>
          <w:sz w:val="32"/>
          <w:szCs w:val="32"/>
        </w:rPr>
      </w:pPr>
      <w:r w:rsidRPr="00FE1408">
        <w:rPr>
          <w:rFonts w:ascii="Sakkal Majalla" w:hAnsi="Sakkal Majalla" w:cs="Sakkal Majalla"/>
          <w:sz w:val="32"/>
          <w:szCs w:val="32"/>
          <w:rtl/>
        </w:rPr>
        <w:lastRenderedPageBreak/>
        <w:t>للمرضى والعملاء: تسهم الدراسة في بناء ثقة المرضى بالأنظمة الذكية من خلال التأكيد على أن المستشفيات الحكومية بالرياض تلتزم بمعايير أخلاقية تحمي خصوصياتهم وتضمن سلامتهم.</w:t>
      </w:r>
    </w:p>
    <w:p w14:paraId="3DBF7D64" w14:textId="77777777" w:rsidR="005B54F5" w:rsidRPr="00FE1408" w:rsidRDefault="005B54F5" w:rsidP="005B54F5">
      <w:pPr>
        <w:pStyle w:val="ListParagraph"/>
        <w:spacing w:after="0" w:line="360" w:lineRule="auto"/>
        <w:jc w:val="both"/>
        <w:rPr>
          <w:rFonts w:ascii="Sakkal Majalla" w:hAnsi="Sakkal Majalla" w:cs="Sakkal Majalla"/>
          <w:sz w:val="32"/>
          <w:szCs w:val="32"/>
          <w:rtl/>
        </w:rPr>
      </w:pPr>
    </w:p>
    <w:p w14:paraId="59FBFE7F" w14:textId="4DAA323B" w:rsidR="00D2689A" w:rsidRPr="00FE1408" w:rsidRDefault="00FE1408" w:rsidP="005B54F5">
      <w:pPr>
        <w:tabs>
          <w:tab w:val="right" w:pos="522"/>
        </w:tabs>
        <w:outlineLvl w:val="1"/>
        <w:rPr>
          <w:rFonts w:ascii="Sakkal Majalla" w:hAnsi="Sakkal Majalla" w:cs="Sakkal Majalla"/>
          <w:b/>
          <w:bCs/>
          <w:sz w:val="36"/>
          <w:szCs w:val="36"/>
          <w:rtl/>
        </w:rPr>
      </w:pPr>
      <w:bookmarkStart w:id="95" w:name="_Toc231856536"/>
      <w:r w:rsidRPr="00FE1408">
        <w:rPr>
          <w:rFonts w:ascii="Sakkal Majalla" w:hAnsi="Sakkal Majalla" w:cs="Sakkal Majalla" w:hint="cs"/>
          <w:b/>
          <w:bCs/>
          <w:sz w:val="36"/>
          <w:szCs w:val="36"/>
          <w:rtl/>
        </w:rPr>
        <w:t xml:space="preserve">5.5 </w:t>
      </w:r>
      <w:r w:rsidR="00D2689A" w:rsidRPr="00FE1408">
        <w:rPr>
          <w:rFonts w:ascii="Sakkal Majalla" w:hAnsi="Sakkal Majalla" w:cs="Sakkal Majalla"/>
          <w:b/>
          <w:bCs/>
          <w:sz w:val="36"/>
          <w:szCs w:val="36"/>
          <w:rtl/>
        </w:rPr>
        <w:t>حدود الدراسة</w:t>
      </w:r>
      <w:bookmarkEnd w:id="95"/>
      <w:r w:rsidR="00D2689A" w:rsidRPr="00FE1408">
        <w:rPr>
          <w:rFonts w:ascii="Sakkal Majalla" w:hAnsi="Sakkal Majalla" w:cs="Sakkal Majalla"/>
          <w:b/>
          <w:bCs/>
          <w:sz w:val="36"/>
          <w:szCs w:val="36"/>
          <w:rtl/>
        </w:rPr>
        <w:t xml:space="preserve"> </w:t>
      </w:r>
    </w:p>
    <w:p w14:paraId="67EEAC90" w14:textId="30FF215B"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1. الحدود المكانية: اقتصرت الدراسة على المستشفيات الحكومية في مدينة الرياض بالمملكة العربية السعودية، مما يعني عدم إمكانية تعميم النتائج على المستشفيات الخاصة أو المستشفيات في مناطق أخرى.</w:t>
      </w:r>
    </w:p>
    <w:p w14:paraId="3A0CA084" w14:textId="46AF6A9D"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2. الحدود الزمنية: تم جمع البيانات خلال فترة زمنية محددة (الفصل الدراسي لعام 2025-2026)، مما لا يسمح بقياس التغيرات طويلة المدى في المتغيرات.</w:t>
      </w:r>
    </w:p>
    <w:p w14:paraId="13F83A4B" w14:textId="5299D89C"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3. حجم العينة: على الرغم من أن حجم العينة (403 مفردات) يفي بالمتطلبات الإحصائية، إلا أن العينة تمثل آراء العاملين في المجال الصحي (أطباء، ممرضين، فنيين، إداريين) وليس آراء المرضى أنفسهم بشكل مباشر.</w:t>
      </w:r>
    </w:p>
    <w:p w14:paraId="3682ECC5" w14:textId="7317AEC3"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4. أداة الدراسة: اعتمدت الدراسة على أداة واحدة لجمع البيانات وهي الاستبانة، مما قد يؤدي إلى تحيز الإجابة الذاتية، كما لم يتم استخدام أدوات نوعية مثل المقابلات المتعمقة.</w:t>
      </w:r>
    </w:p>
    <w:p w14:paraId="49FEB4D8" w14:textId="6E9863BA"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5. صعوبة جمع البيانات: واجهت الباحثة صعوبات في الوصول إلى بعض العاملين بسبب ظروف العمل والضغوط اليومية في المستشفيات.</w:t>
      </w:r>
    </w:p>
    <w:p w14:paraId="4B6CA539" w14:textId="125FE2C8" w:rsidR="00D2689A" w:rsidRDefault="00D2689A" w:rsidP="005B54F5">
      <w:pPr>
        <w:spacing w:after="0"/>
        <w:rPr>
          <w:rFonts w:ascii="Sakkal Majalla" w:hAnsi="Sakkal Majalla" w:cs="Sakkal Majalla" w:hint="cs"/>
          <w:sz w:val="32"/>
          <w:szCs w:val="32"/>
          <w:rtl/>
        </w:rPr>
      </w:pPr>
      <w:r w:rsidRPr="00D2689A">
        <w:rPr>
          <w:rFonts w:ascii="Sakkal Majalla" w:hAnsi="Sakkal Majalla" w:cs="Sakkal Majalla"/>
          <w:sz w:val="32"/>
          <w:szCs w:val="32"/>
          <w:rtl/>
        </w:rPr>
        <w:t>6. العوامل المؤثرة في تعميم النتائج: تختلف درجة تطبيق أخلاقيات الذكاء الاصطناعي من مستشفى لآخر داخل مدينة الرياض، مما قد يؤثر على دقة تعميم النتائج على جميع المستشفيات الحكومية.</w:t>
      </w:r>
    </w:p>
    <w:p w14:paraId="763A3965" w14:textId="77777777" w:rsidR="005B54F5" w:rsidRDefault="005B54F5" w:rsidP="005B54F5">
      <w:pPr>
        <w:spacing w:after="0"/>
        <w:rPr>
          <w:rFonts w:ascii="Sakkal Majalla" w:hAnsi="Sakkal Majalla" w:cs="Sakkal Majalla" w:hint="cs"/>
          <w:sz w:val="32"/>
          <w:szCs w:val="32"/>
          <w:rtl/>
        </w:rPr>
      </w:pPr>
    </w:p>
    <w:p w14:paraId="32B8D041" w14:textId="77777777" w:rsidR="005B54F5" w:rsidRPr="00D2689A" w:rsidRDefault="005B54F5" w:rsidP="005B54F5">
      <w:pPr>
        <w:spacing w:after="0"/>
        <w:rPr>
          <w:rFonts w:ascii="Sakkal Majalla" w:hAnsi="Sakkal Majalla" w:cs="Sakkal Majalla"/>
          <w:sz w:val="32"/>
          <w:szCs w:val="32"/>
          <w:rtl/>
        </w:rPr>
      </w:pPr>
    </w:p>
    <w:p w14:paraId="67EDC801" w14:textId="4F3AB977" w:rsidR="00D2689A" w:rsidRPr="00FE1408" w:rsidRDefault="00FE1408" w:rsidP="005B54F5">
      <w:pPr>
        <w:tabs>
          <w:tab w:val="right" w:pos="522"/>
        </w:tabs>
        <w:outlineLvl w:val="1"/>
        <w:rPr>
          <w:rFonts w:ascii="Sakkal Majalla" w:hAnsi="Sakkal Majalla" w:cs="Sakkal Majalla"/>
          <w:b/>
          <w:bCs/>
          <w:sz w:val="36"/>
          <w:szCs w:val="36"/>
          <w:rtl/>
        </w:rPr>
      </w:pPr>
      <w:bookmarkStart w:id="96" w:name="_Toc231856537"/>
      <w:r>
        <w:rPr>
          <w:rFonts w:ascii="Sakkal Majalla" w:hAnsi="Sakkal Majalla" w:cs="Sakkal Majalla" w:hint="cs"/>
          <w:b/>
          <w:bCs/>
          <w:sz w:val="36"/>
          <w:szCs w:val="36"/>
          <w:rtl/>
        </w:rPr>
        <w:lastRenderedPageBreak/>
        <w:t xml:space="preserve">6.5 </w:t>
      </w:r>
      <w:r w:rsidR="00D2689A" w:rsidRPr="00FE1408">
        <w:rPr>
          <w:rFonts w:ascii="Sakkal Majalla" w:hAnsi="Sakkal Majalla" w:cs="Sakkal Majalla"/>
          <w:b/>
          <w:bCs/>
          <w:sz w:val="36"/>
          <w:szCs w:val="36"/>
          <w:rtl/>
        </w:rPr>
        <w:t>مقترحات البحوث المستقبلية</w:t>
      </w:r>
      <w:bookmarkEnd w:id="96"/>
    </w:p>
    <w:p w14:paraId="40DEC2BC" w14:textId="25B61707"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بناءً على نتائج الدراسة وحدودها، توصي الباحثة بإجراء الدراسات المستقبلية التالية:</w:t>
      </w:r>
    </w:p>
    <w:p w14:paraId="33C69BD3" w14:textId="559E262F"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1. دراسة أثر استخدام الذكاء الاصطناعي على تعزيز الانتماء التنظيمي للعاملين في المستشفيات.</w:t>
      </w:r>
    </w:p>
    <w:p w14:paraId="7FEEE485" w14:textId="2F2BAD38"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2. دراسة دور الالتزام التنظيمي في تعزيز جودة الخدمات الصحية المقدمة بالمستشفيات.</w:t>
      </w:r>
    </w:p>
    <w:p w14:paraId="4686D7AE" w14:textId="39A11682"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3. دراسة أثر الإدارة الرشيدة في تحسين رضا العملاء بالمستشفيات.</w:t>
      </w:r>
    </w:p>
    <w:p w14:paraId="16C3B7D6" w14:textId="73E958E8"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4. دراسة دور التسويق الخدمي في تعزيز تجربة العميل بالمستشفيات.</w:t>
      </w:r>
    </w:p>
    <w:p w14:paraId="05D55C19" w14:textId="5A04BAC2"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5. دراسة أثر استخدام الذكاء الاصطناعي في تحسين الأداء الوظيفي للعاملين.</w:t>
      </w:r>
    </w:p>
    <w:p w14:paraId="1EB26309" w14:textId="027D95B3"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6. دراسة مقارنة بين المستشفيات الحكومية والخاصة في مدينة الرياض حول تطبيق أخلاقيات الذكاء الاصطناعي.</w:t>
      </w:r>
    </w:p>
    <w:p w14:paraId="34069073" w14:textId="26E492C0"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7. دراسة تطبيق أخلاقيات الذكاء الاصطناعي من وجهة نظر المرضى أنفسهم (وليس العاملين) باستخدام منهجيات نوعية.</w:t>
      </w:r>
    </w:p>
    <w:p w14:paraId="5A99315D" w14:textId="6B5AAC52" w:rsidR="005B54F5" w:rsidRDefault="00D2689A" w:rsidP="005B54F5">
      <w:pPr>
        <w:spacing w:after="0"/>
        <w:rPr>
          <w:rFonts w:ascii="Sakkal Majalla" w:hAnsi="Sakkal Majalla" w:cs="Sakkal Majalla" w:hint="cs"/>
          <w:sz w:val="32"/>
          <w:szCs w:val="32"/>
          <w:rtl/>
        </w:rPr>
      </w:pPr>
      <w:r w:rsidRPr="00D2689A">
        <w:rPr>
          <w:rFonts w:ascii="Sakkal Majalla" w:hAnsi="Sakkal Majalla" w:cs="Sakkal Majalla"/>
          <w:sz w:val="32"/>
          <w:szCs w:val="32"/>
          <w:rtl/>
        </w:rPr>
        <w:t>8. دراسة طويلية المدى لقياس تطور تأثير أخلاقيات الذكاء الاصطناعي على جودة الخدمات ورضا العملاء عبر الزمن.</w:t>
      </w:r>
    </w:p>
    <w:p w14:paraId="1091B476" w14:textId="77777777" w:rsidR="005B54F5" w:rsidRPr="00D2689A" w:rsidRDefault="005B54F5" w:rsidP="005B54F5">
      <w:pPr>
        <w:spacing w:after="0"/>
        <w:rPr>
          <w:rFonts w:ascii="Sakkal Majalla" w:hAnsi="Sakkal Majalla" w:cs="Sakkal Majalla"/>
          <w:sz w:val="32"/>
          <w:szCs w:val="32"/>
          <w:rtl/>
        </w:rPr>
      </w:pPr>
    </w:p>
    <w:p w14:paraId="5D228B2D" w14:textId="3E979530" w:rsidR="00D2689A" w:rsidRPr="00FE1408" w:rsidRDefault="00FE1408" w:rsidP="005B54F5">
      <w:pPr>
        <w:spacing w:after="0"/>
        <w:outlineLvl w:val="1"/>
        <w:rPr>
          <w:rFonts w:ascii="Sakkal Majalla" w:hAnsi="Sakkal Majalla" w:cs="Sakkal Majalla"/>
          <w:b/>
          <w:bCs/>
          <w:sz w:val="36"/>
          <w:szCs w:val="36"/>
          <w:rtl/>
        </w:rPr>
      </w:pPr>
      <w:bookmarkStart w:id="97" w:name="_Toc231856538"/>
      <w:r>
        <w:rPr>
          <w:rFonts w:ascii="Sakkal Majalla" w:hAnsi="Sakkal Majalla" w:cs="Sakkal Majalla" w:hint="cs"/>
          <w:b/>
          <w:bCs/>
          <w:sz w:val="36"/>
          <w:szCs w:val="36"/>
          <w:rtl/>
        </w:rPr>
        <w:t>7</w:t>
      </w:r>
      <w:r w:rsidRPr="00FE1408">
        <w:rPr>
          <w:rFonts w:ascii="Sakkal Majalla" w:hAnsi="Sakkal Majalla" w:cs="Sakkal Majalla" w:hint="cs"/>
          <w:b/>
          <w:bCs/>
          <w:sz w:val="36"/>
          <w:szCs w:val="36"/>
          <w:rtl/>
        </w:rPr>
        <w:t xml:space="preserve">.5 </w:t>
      </w:r>
      <w:r w:rsidR="00D2689A" w:rsidRPr="00FE1408">
        <w:rPr>
          <w:rFonts w:ascii="Sakkal Majalla" w:hAnsi="Sakkal Majalla" w:cs="Sakkal Majalla"/>
          <w:b/>
          <w:bCs/>
          <w:sz w:val="36"/>
          <w:szCs w:val="36"/>
          <w:rtl/>
        </w:rPr>
        <w:t>الخاتمة</w:t>
      </w:r>
      <w:bookmarkEnd w:id="97"/>
    </w:p>
    <w:p w14:paraId="124CB36A" w14:textId="77777777" w:rsidR="00D2689A" w:rsidRDefault="00D2689A" w:rsidP="005B54F5">
      <w:pPr>
        <w:spacing w:after="0"/>
        <w:rPr>
          <w:rFonts w:ascii="Sakkal Majalla" w:hAnsi="Sakkal Majalla" w:cs="Sakkal Majalla" w:hint="cs"/>
          <w:sz w:val="32"/>
          <w:szCs w:val="32"/>
          <w:rtl/>
        </w:rPr>
      </w:pPr>
      <w:r w:rsidRPr="00D2689A">
        <w:rPr>
          <w:rFonts w:ascii="Sakkal Majalla" w:hAnsi="Sakkal Majalla" w:cs="Sakkal Majalla"/>
          <w:sz w:val="32"/>
          <w:szCs w:val="32"/>
          <w:rtl/>
        </w:rPr>
        <w:t>تتبلور مشكلة الدراسة في وجود تباين في آراء المشاركين حول فعالية الذكاء الاصطناعي في تحسين جودة الخدمات الصحية، مع قصور في فهم وتطبيق المعايير الأخلاقية المرتبطة باستخدام هذه التقنيات في المستشفيات الحكومية بمدينة الرياض.</w:t>
      </w:r>
      <w:r>
        <w:rPr>
          <w:rFonts w:ascii="Sakkal Majalla" w:hAnsi="Sakkal Majalla" w:cs="Sakkal Majalla" w:hint="cs"/>
          <w:sz w:val="32"/>
          <w:szCs w:val="32"/>
          <w:rtl/>
        </w:rPr>
        <w:t xml:space="preserve"> م</w:t>
      </w:r>
      <w:r w:rsidRPr="00D2689A">
        <w:rPr>
          <w:rFonts w:ascii="Sakkal Majalla" w:hAnsi="Sakkal Majalla" w:cs="Sakkal Majalla"/>
          <w:sz w:val="32"/>
          <w:szCs w:val="32"/>
          <w:rtl/>
        </w:rPr>
        <w:t>هدفت الدراسة إلى تحديد أبرز أخلاقيات استخدام الذكاء الاصطناعي في القطاع الصحي، والكشف عن دورها في تحسين جودة الخدمات الصحية، وقياس العلاقة بين الالتزام بهذه الأخلاقيات ورضاء العملاء، وتقديم توصيات تعزز هذا الدور.</w:t>
      </w:r>
    </w:p>
    <w:p w14:paraId="0BE3E27D" w14:textId="251588F3"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lastRenderedPageBreak/>
        <w:t>استخدمت الدراسة المنهج الوصفي التحليلي، واعتمدت على الاستبانة كأداة لجمع البيانات.</w:t>
      </w:r>
      <w:r>
        <w:rPr>
          <w:rFonts w:ascii="Sakkal Majalla" w:hAnsi="Sakkal Majalla" w:cs="Sakkal Majalla" w:hint="cs"/>
          <w:sz w:val="32"/>
          <w:szCs w:val="32"/>
          <w:rtl/>
        </w:rPr>
        <w:t xml:space="preserve"> </w:t>
      </w:r>
      <w:r w:rsidRPr="00D2689A">
        <w:rPr>
          <w:rFonts w:ascii="Sakkal Majalla" w:hAnsi="Sakkal Majalla" w:cs="Sakkal Majalla"/>
          <w:sz w:val="32"/>
          <w:szCs w:val="32"/>
          <w:rtl/>
        </w:rPr>
        <w:t>تكونت العينة من 430 عاملاً في المجال الصحي (أطباء، ممرضين، فنيين، إداريين) في المستشفيات الحكومية بالرياض، وتم استرداد 403 استبانات صالحة للتحليل.</w:t>
      </w:r>
    </w:p>
    <w:p w14:paraId="14151D2A" w14:textId="77777777" w:rsidR="00D2689A" w:rsidRDefault="00D2689A" w:rsidP="005B54F5">
      <w:pPr>
        <w:spacing w:after="0"/>
        <w:rPr>
          <w:rFonts w:ascii="Sakkal Majalla" w:hAnsi="Sakkal Majalla" w:cs="Sakkal Majalla" w:hint="cs"/>
          <w:sz w:val="32"/>
          <w:szCs w:val="32"/>
          <w:rtl/>
        </w:rPr>
      </w:pPr>
      <w:r w:rsidRPr="00D2689A">
        <w:rPr>
          <w:rFonts w:ascii="Sakkal Majalla" w:hAnsi="Sakkal Majalla" w:cs="Sakkal Majalla"/>
          <w:sz w:val="32"/>
          <w:szCs w:val="32"/>
          <w:rtl/>
        </w:rPr>
        <w:t>أظهرت النتائج وجود تأثير إيجابي ذي دلالة إحصائية لتطبيق أخلاقيات الذكاء الاصطناعي على تحسين جودة الخدمات الصحية (متوسط 4.10) ورضا العملاء (متوسط 4.12)، وتجلى هذا التأثير في تعزيز دقة التشخيص، وخفض معدلات الأخطاء الطبية، وزيادة سرعة وكفاءة تقديم الخدمة، إلى جانب تعزيز شعور المرضى بالثقة والشفافية والاهتمام بخصوصيتهم.</w:t>
      </w:r>
    </w:p>
    <w:p w14:paraId="1C8A206C" w14:textId="090C9EAA" w:rsidR="00D2689A" w:rsidRPr="00D2689A"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أوصت الدراسة بتبني برامج منهجية لتأهيل وتدريب الكوادر الصحية والإدارية على المبادئ الأخلاقية لاستخدام الذكاء الاصطناعي، وتعزيز الشراكات مع المطورين لضمان تصميم أنظمة ذكية تتسم بالعدالة والشفافية والمساءلة، ووضع أطر حوكمة رقابية واضحة.</w:t>
      </w:r>
    </w:p>
    <w:p w14:paraId="241F70ED" w14:textId="724F7E06" w:rsidR="008E2E17" w:rsidRDefault="00D2689A" w:rsidP="005B54F5">
      <w:pPr>
        <w:spacing w:after="0"/>
        <w:rPr>
          <w:rFonts w:ascii="Sakkal Majalla" w:hAnsi="Sakkal Majalla" w:cs="Sakkal Majalla"/>
          <w:sz w:val="32"/>
          <w:szCs w:val="32"/>
          <w:rtl/>
        </w:rPr>
      </w:pPr>
      <w:r w:rsidRPr="00D2689A">
        <w:rPr>
          <w:rFonts w:ascii="Sakkal Majalla" w:hAnsi="Sakkal Majalla" w:cs="Sakkal Majalla"/>
          <w:sz w:val="32"/>
          <w:szCs w:val="32"/>
          <w:rtl/>
        </w:rPr>
        <w:t>في ختام هذه الدراسة، ترى الباحثة أن المملكة العربية السعودية، بقيادتها الرشيدة ورؤيتها الطموحة 2030، تسير بخطى واثقة نحو ريادة التحول الرقمي في القطاع الصحي على المستوى الإقليمي والدولي. وما توصلت إليه هذه الدراسة من نتائج يؤكد أن الاستثمار في أخلاقيات الذكاء الاصطناعي ليس رفاهية أكاديمية، بل ضرورة عملية لضمان استدامة جودة الخدمات الصحية وتحقيق أعلى مستويات رضا المرضى. تأمل الباحثة أن تكون هذه الدراسة لبنة في صرح علمي متنامٍ، وأن تشجع باحثين آخرين على استكشاف ما تبقى من جوانب لم تطرقها هذه الدراسة، خاصة في ظل التطور المتسارع للذكاء الاصطناعي في الطب. كما تؤكد الباحثة أن الأخلاقيات يجب أن تسبق التقنية أو تصاحبها على الأقل، لأن الثقة التي يبنيها المريض بالنظام الصحي هي أثمن ما يمكن أن تحققه أي مؤسسة صحية، وهذه الثقة لا تُبنى إلا بالشفافية والعدالة واحترام الخصوصية والإنسانية.</w:t>
      </w:r>
      <w:r w:rsidR="008E2E17">
        <w:rPr>
          <w:rFonts w:ascii="Sakkal Majalla" w:hAnsi="Sakkal Majalla" w:cs="Sakkal Majalla"/>
          <w:sz w:val="32"/>
          <w:szCs w:val="32"/>
          <w:rtl/>
        </w:rPr>
        <w:br w:type="page"/>
      </w:r>
    </w:p>
    <w:p w14:paraId="631E1C69" w14:textId="77777777" w:rsidR="0001489E" w:rsidRPr="008E2E17" w:rsidRDefault="0001489E" w:rsidP="008E2E17">
      <w:pPr>
        <w:pStyle w:val="ListParagraph"/>
        <w:spacing w:afterLines="160" w:after="384" w:line="360" w:lineRule="auto"/>
        <w:rPr>
          <w:rFonts w:ascii="Sakkal Majalla" w:hAnsi="Sakkal Majalla" w:cs="Sakkal Majalla"/>
          <w:sz w:val="32"/>
          <w:szCs w:val="32"/>
          <w:rtl/>
        </w:rPr>
      </w:pPr>
    </w:p>
    <w:p w14:paraId="3F7F23A6" w14:textId="77777777" w:rsidR="0001489E" w:rsidRDefault="0001489E" w:rsidP="00F60BE9">
      <w:pPr>
        <w:jc w:val="center"/>
        <w:rPr>
          <w:rtl/>
        </w:rPr>
      </w:pPr>
    </w:p>
    <w:p w14:paraId="0B875E1E" w14:textId="77777777" w:rsidR="0001489E" w:rsidRDefault="0001489E" w:rsidP="00F60BE9">
      <w:pPr>
        <w:jc w:val="center"/>
        <w:rPr>
          <w:rtl/>
        </w:rPr>
      </w:pPr>
    </w:p>
    <w:p w14:paraId="63324AF6" w14:textId="77777777" w:rsidR="0001489E" w:rsidRDefault="0001489E" w:rsidP="00F60BE9">
      <w:pPr>
        <w:jc w:val="center"/>
        <w:rPr>
          <w:rtl/>
        </w:rPr>
      </w:pPr>
    </w:p>
    <w:p w14:paraId="1B72A3B3" w14:textId="77777777" w:rsidR="0001489E" w:rsidRDefault="0001489E" w:rsidP="00F60BE9">
      <w:pPr>
        <w:jc w:val="center"/>
        <w:rPr>
          <w:rtl/>
        </w:rPr>
      </w:pPr>
    </w:p>
    <w:p w14:paraId="17FEC5D3" w14:textId="77777777" w:rsidR="0001489E" w:rsidRDefault="0001489E" w:rsidP="00F60BE9">
      <w:pPr>
        <w:jc w:val="center"/>
        <w:rPr>
          <w:rtl/>
        </w:rPr>
      </w:pPr>
    </w:p>
    <w:p w14:paraId="487E7DA3" w14:textId="77777777" w:rsidR="0001489E" w:rsidRDefault="0001489E" w:rsidP="00F60BE9">
      <w:pPr>
        <w:jc w:val="center"/>
        <w:rPr>
          <w:rFonts w:ascii="Traditional Arabic" w:eastAsia="Traditional Arabic" w:hAnsi="Traditional Arabic" w:cs="Traditional Arabic"/>
          <w:bCs/>
          <w:sz w:val="56"/>
          <w:szCs w:val="56"/>
          <w:rtl/>
        </w:rPr>
      </w:pPr>
    </w:p>
    <w:p w14:paraId="37A6B274" w14:textId="77777777" w:rsidR="0001489E" w:rsidRDefault="0001489E" w:rsidP="00F60BE9">
      <w:pPr>
        <w:jc w:val="center"/>
        <w:rPr>
          <w:rFonts w:ascii="Traditional Arabic" w:eastAsia="Traditional Arabic" w:hAnsi="Traditional Arabic" w:cs="Traditional Arabic"/>
          <w:bCs/>
          <w:sz w:val="56"/>
          <w:szCs w:val="56"/>
          <w:rtl/>
        </w:rPr>
      </w:pPr>
    </w:p>
    <w:p w14:paraId="612B19F1" w14:textId="3E3CF77B" w:rsidR="00AC0516" w:rsidRDefault="00AC0516" w:rsidP="00AC0516">
      <w:pPr>
        <w:jc w:val="center"/>
        <w:outlineLvl w:val="0"/>
        <w:rPr>
          <w:rFonts w:ascii="Traditional Arabic" w:eastAsia="Traditional Arabic" w:hAnsi="Traditional Arabic" w:cs="Traditional Arabic"/>
          <w:b/>
          <w:bCs/>
          <w:sz w:val="56"/>
          <w:szCs w:val="56"/>
          <w:rtl/>
        </w:rPr>
      </w:pPr>
      <w:bookmarkStart w:id="98" w:name="_Toc231856539"/>
      <w:r>
        <w:rPr>
          <w:rFonts w:ascii="Traditional Arabic" w:eastAsia="Traditional Arabic" w:hAnsi="Traditional Arabic" w:cs="Traditional Arabic" w:hint="cs"/>
          <w:bCs/>
          <w:sz w:val="56"/>
          <w:szCs w:val="56"/>
          <w:rtl/>
        </w:rPr>
        <w:t>قائمة المراجع</w:t>
      </w:r>
      <w:bookmarkEnd w:id="98"/>
    </w:p>
    <w:p w14:paraId="53E4CAE7" w14:textId="30B94053" w:rsidR="00AC0516" w:rsidRDefault="00AC0516">
      <w:pPr>
        <w:bidi w:val="0"/>
        <w:spacing w:after="0" w:line="240" w:lineRule="auto"/>
        <w:jc w:val="left"/>
        <w:rPr>
          <w:rtl/>
        </w:rPr>
      </w:pPr>
    </w:p>
    <w:p w14:paraId="4DE56CC5" w14:textId="3076D598" w:rsidR="00AC0516" w:rsidRDefault="00AC0516">
      <w:pPr>
        <w:bidi w:val="0"/>
        <w:spacing w:after="0" w:line="240" w:lineRule="auto"/>
        <w:jc w:val="left"/>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29B4C35F" w14:textId="23F7C279" w:rsidR="00641743" w:rsidRPr="00F60BE9" w:rsidRDefault="00641743" w:rsidP="00F60BE9">
      <w:pPr>
        <w:pStyle w:val="NormalWeb"/>
        <w:tabs>
          <w:tab w:val="right" w:pos="207"/>
        </w:tabs>
        <w:bidi/>
        <w:spacing w:before="0" w:beforeAutospacing="0" w:after="0" w:afterAutospacing="0" w:line="276" w:lineRule="auto"/>
        <w:ind w:left="385" w:hanging="357"/>
        <w:jc w:val="both"/>
        <w:outlineLvl w:val="1"/>
        <w:rPr>
          <w:rFonts w:ascii="Sakkal Majalla" w:hAnsi="Sakkal Majalla" w:cs="Sakkal Majalla"/>
          <w:b/>
          <w:bCs/>
          <w:sz w:val="36"/>
          <w:szCs w:val="36"/>
          <w:rtl/>
          <w:lang w:bidi="ar-EG"/>
        </w:rPr>
      </w:pPr>
      <w:bookmarkStart w:id="99" w:name="_Toc231856540"/>
      <w:bookmarkEnd w:id="52"/>
      <w:r w:rsidRPr="00F60BE9">
        <w:rPr>
          <w:rFonts w:ascii="Sakkal Majalla" w:hAnsi="Sakkal Majalla" w:cs="Sakkal Majalla" w:hint="cs"/>
          <w:b/>
          <w:bCs/>
          <w:sz w:val="36"/>
          <w:szCs w:val="36"/>
          <w:rtl/>
          <w:lang w:bidi="ar-EG"/>
        </w:rPr>
        <w:lastRenderedPageBreak/>
        <w:t>أولاً: المراجع العربية</w:t>
      </w:r>
      <w:bookmarkEnd w:id="99"/>
    </w:p>
    <w:p w14:paraId="3EDE25F6"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إبراهيم، حسام الدين السيد محمد، بن سلام التوبي، سلام بن سالم، بن سالم الريامي، محمد بن ناصر. (2024).</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أخلاقيات الذكاء الاصطناعي في العملية التعليمية بالمدارس في بعض النماذج المُعاصرة وإمكانية الإفادة منها بسلطنة عمان</w:t>
      </w:r>
      <w:r w:rsidRPr="00641743">
        <w:rPr>
          <w:rFonts w:ascii="Sakkal Majalla" w:eastAsia="Times New Roman" w:hAnsi="Sakkal Majalla" w:cs="Sakkal Majalla"/>
          <w:i/>
          <w:iCs/>
          <w:sz w:val="32"/>
          <w:szCs w:val="32"/>
        </w:rPr>
        <w:t xml:space="preserve">. </w:t>
      </w:r>
      <w:r w:rsidRPr="00641743">
        <w:rPr>
          <w:rFonts w:ascii="Sakkal Majalla" w:eastAsia="Times New Roman" w:hAnsi="Sakkal Majalla" w:cs="Sakkal Majalla"/>
          <w:i/>
          <w:iCs/>
          <w:sz w:val="32"/>
          <w:szCs w:val="32"/>
          <w:rtl/>
        </w:rPr>
        <w:t>المجلة التربوية الشاملة. 2(4)، 92-135.</w:t>
      </w:r>
    </w:p>
    <w:p w14:paraId="6B63334B" w14:textId="77777777" w:rsidR="005B54F5" w:rsidRPr="00641743" w:rsidRDefault="005B54F5" w:rsidP="00D3759A">
      <w:pPr>
        <w:pStyle w:val="ListParagraph"/>
        <w:numPr>
          <w:ilvl w:val="0"/>
          <w:numId w:val="16"/>
        </w:numPr>
        <w:spacing w:line="360" w:lineRule="auto"/>
        <w:ind w:left="380"/>
        <w:jc w:val="both"/>
        <w:rPr>
          <w:rStyle w:val="Hyperlink"/>
          <w:rFonts w:ascii="Sakkal Majalla" w:eastAsia="Times New Roman" w:hAnsi="Sakkal Majalla" w:cs="Sakkal Majalla"/>
          <w:color w:val="auto"/>
          <w:sz w:val="32"/>
          <w:szCs w:val="32"/>
          <w:u w:val="none"/>
        </w:rPr>
      </w:pPr>
      <w:hyperlink r:id="rId11" w:history="1">
        <w:r w:rsidRPr="00641743">
          <w:rPr>
            <w:rStyle w:val="Hyperlink"/>
            <w:rFonts w:ascii="Sakkal Majalla" w:hAnsi="Sakkal Majalla" w:cs="Sakkal Majalla"/>
            <w:sz w:val="32"/>
            <w:szCs w:val="32"/>
            <w:rtl/>
          </w:rPr>
          <w:t>أكبر المستشفيات في مدينة الرياض من حيث عدد الاسرة</w:t>
        </w:r>
      </w:hyperlink>
      <w:r w:rsidRPr="00641743">
        <w:rPr>
          <w:rStyle w:val="Hyperlink"/>
          <w:rFonts w:ascii="Sakkal Majalla" w:hAnsi="Sakkal Majalla" w:cs="Sakkal Majalla"/>
          <w:sz w:val="32"/>
          <w:szCs w:val="32"/>
          <w:rtl/>
        </w:rPr>
        <w:t xml:space="preserve"> </w:t>
      </w:r>
      <w:hyperlink r:id="rId12" w:history="1">
        <w:r w:rsidRPr="00641743">
          <w:rPr>
            <w:rStyle w:val="Hyperlink"/>
            <w:rFonts w:ascii="Sakkal Majalla" w:hAnsi="Sakkal Majalla" w:cs="Sakkal Majalla"/>
            <w:sz w:val="32"/>
            <w:szCs w:val="32"/>
          </w:rPr>
          <w:t>https://www.argaam.com/ar/article/articledetail/id/907383</w:t>
        </w:r>
      </w:hyperlink>
    </w:p>
    <w:p w14:paraId="57B3B7C9"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lang w:bidi="ar-EG"/>
        </w:rPr>
      </w:pPr>
      <w:r w:rsidRPr="00641743">
        <w:rPr>
          <w:rFonts w:ascii="Sakkal Majalla" w:eastAsia="Times New Roman" w:hAnsi="Sakkal Majalla" w:cs="Sakkal Majalla"/>
          <w:sz w:val="32"/>
          <w:szCs w:val="32"/>
          <w:rtl/>
        </w:rPr>
        <w:t xml:space="preserve">البقمي، محمد سعد مسفر، وعثمان، مزمل على محمد. (2022). قياس أثر مؤشرات الأداء في تحسين جودة الخدمات الصحية" دراسة تطبيقية على مديرية الشؤون الصحية-الطائف، </w:t>
      </w:r>
      <w:r w:rsidRPr="00641743">
        <w:rPr>
          <w:rFonts w:ascii="Sakkal Majalla" w:eastAsia="Times New Roman" w:hAnsi="Sakkal Majalla" w:cs="Sakkal Majalla"/>
          <w:i/>
          <w:iCs/>
          <w:sz w:val="32"/>
          <w:szCs w:val="32"/>
          <w:rtl/>
        </w:rPr>
        <w:t xml:space="preserve">مجلة الطب والقانون والصحة العامة، 2(2). </w:t>
      </w:r>
      <w:r w:rsidRPr="00641743">
        <w:rPr>
          <w:rFonts w:ascii="Sakkal Majalla" w:eastAsia="Times New Roman" w:hAnsi="Sakkal Majalla" w:cs="Sakkal Majalla"/>
          <w:i/>
          <w:iCs/>
          <w:sz w:val="32"/>
          <w:szCs w:val="32"/>
        </w:rPr>
        <w:t>". The Journal of Medicine, Law &amp; Public Health, 2(2).</w:t>
      </w:r>
      <w:r w:rsidRPr="00641743">
        <w:rPr>
          <w:rFonts w:ascii="Sakkal Majalla" w:eastAsia="Times New Roman" w:hAnsi="Sakkal Majalla" w:cs="Sakkal Majalla"/>
          <w:i/>
          <w:iCs/>
          <w:sz w:val="32"/>
          <w:szCs w:val="32"/>
          <w:rtl/>
        </w:rPr>
        <w:t>‏</w:t>
      </w:r>
    </w:p>
    <w:p w14:paraId="249E7775"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lang w:bidi="ar-EG"/>
        </w:rPr>
      </w:pPr>
      <w:r w:rsidRPr="00641743">
        <w:rPr>
          <w:rFonts w:ascii="Sakkal Majalla" w:eastAsia="Times New Roman" w:hAnsi="Sakkal Majalla" w:cs="Sakkal Majalla"/>
          <w:sz w:val="32"/>
          <w:szCs w:val="32"/>
          <w:rtl/>
        </w:rPr>
        <w:t>بن عيوة،</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 xml:space="preserve">فوزية. (2022). </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 xml:space="preserve">أثر جودة الخدمات الصحية على تحقيق رضا الزبون دراسة ميدانية لعينة من زبائن مركز التشخيص الطبي–المرشد-ورقلة </w:t>
      </w:r>
      <w:r w:rsidRPr="00641743">
        <w:rPr>
          <w:rFonts w:ascii="Sakkal Majalla" w:eastAsia="Times New Roman" w:hAnsi="Sakkal Majalla" w:cs="Sakkal Majalla"/>
          <w:i/>
          <w:iCs/>
          <w:sz w:val="32"/>
          <w:szCs w:val="32"/>
        </w:rPr>
        <w:t xml:space="preserve">Doctoral dissertation, </w:t>
      </w:r>
      <w:r w:rsidRPr="00641743">
        <w:rPr>
          <w:rFonts w:ascii="Sakkal Majalla" w:eastAsia="Times New Roman" w:hAnsi="Sakkal Majalla" w:cs="Sakkal Majalla"/>
          <w:i/>
          <w:iCs/>
          <w:sz w:val="32"/>
          <w:szCs w:val="32"/>
          <w:rtl/>
        </w:rPr>
        <w:t>(جامعة قاصدي مرباح ورقلة).</w:t>
      </w:r>
    </w:p>
    <w:p w14:paraId="6E598A62"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rPr>
      </w:pPr>
      <w:r w:rsidRPr="00641743">
        <w:rPr>
          <w:rFonts w:ascii="Sakkal Majalla" w:eastAsia="Times New Roman" w:hAnsi="Sakkal Majalla" w:cs="Sakkal Majalla"/>
          <w:sz w:val="32"/>
          <w:szCs w:val="32"/>
          <w:rtl/>
        </w:rPr>
        <w:t xml:space="preserve">جبار، بنين </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حامد. (2024). أخلاقيات الذكاء الاصطناعي</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متون، 17(2). 186-211.</w:t>
      </w:r>
    </w:p>
    <w:p w14:paraId="7C1ECB5B"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rPr>
      </w:pPr>
      <w:r w:rsidRPr="00641743">
        <w:rPr>
          <w:rFonts w:ascii="Sakkal Majalla" w:eastAsia="Times New Roman" w:hAnsi="Sakkal Majalla" w:cs="Sakkal Majalla"/>
          <w:sz w:val="32"/>
          <w:szCs w:val="32"/>
          <w:rtl/>
        </w:rPr>
        <w:t>الجعفري، اسامة شهاب حمد يوسف. (2024). الحقوق الشخصية للإنسآلة</w:t>
      </w:r>
      <w:r w:rsidRPr="00641743">
        <w:rPr>
          <w:rFonts w:ascii="Sakkal Majalla" w:eastAsia="Times New Roman" w:hAnsi="Sakkal Majalla" w:cs="Sakkal Majalla"/>
          <w:sz w:val="32"/>
          <w:szCs w:val="32"/>
        </w:rPr>
        <w:t xml:space="preserve"> (Robots). </w:t>
      </w:r>
      <w:r w:rsidRPr="00641743">
        <w:rPr>
          <w:rFonts w:ascii="Sakkal Majalla" w:eastAsia="Times New Roman" w:hAnsi="Sakkal Majalla" w:cs="Sakkal Majalla"/>
          <w:sz w:val="32"/>
          <w:szCs w:val="32"/>
          <w:rtl/>
        </w:rPr>
        <w:t>مجلة الباحث للعلوم القانونية. 5(1). 263-298.</w:t>
      </w:r>
    </w:p>
    <w:p w14:paraId="446C68B4"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دادو، محمود عبد الرحمن. (2025). مطارحات وضوابط أبستمولوجية في أخلاقيات التعامل مع الذكاء الاصطناعي</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i/>
          <w:iCs/>
          <w:sz w:val="32"/>
          <w:szCs w:val="32"/>
          <w:rtl/>
        </w:rPr>
        <w:t>مجلة الشريعة والدراسات الإسلامية</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i/>
          <w:iCs/>
          <w:sz w:val="32"/>
          <w:szCs w:val="32"/>
        </w:rPr>
        <w:t>40</w:t>
      </w:r>
      <w:r w:rsidRPr="00641743">
        <w:rPr>
          <w:rFonts w:ascii="Sakkal Majalla" w:eastAsia="Times New Roman" w:hAnsi="Sakkal Majalla" w:cs="Sakkal Majalla"/>
          <w:sz w:val="32"/>
          <w:szCs w:val="32"/>
        </w:rPr>
        <w:t>(141), 219-242.</w:t>
      </w:r>
    </w:p>
    <w:p w14:paraId="0DF9AAF8"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lang w:bidi="ar-EG"/>
        </w:rPr>
      </w:pPr>
      <w:r w:rsidRPr="00641743">
        <w:rPr>
          <w:rFonts w:ascii="Sakkal Majalla" w:eastAsia="Times New Roman" w:hAnsi="Sakkal Majalla" w:cs="Sakkal Majalla"/>
          <w:sz w:val="32"/>
          <w:szCs w:val="32"/>
          <w:rtl/>
        </w:rPr>
        <w:t>رحومة، سهام</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 xml:space="preserve"> (2022) </w:t>
      </w:r>
      <w:r w:rsidRPr="00641743">
        <w:rPr>
          <w:rFonts w:ascii="Sakkal Majalla" w:eastAsia="Times New Roman" w:hAnsi="Sakkal Majalla" w:cs="Sakkal Majalla"/>
          <w:i/>
          <w:iCs/>
          <w:sz w:val="32"/>
          <w:szCs w:val="32"/>
          <w:rtl/>
        </w:rPr>
        <w:t>دور جودة الخدمة الصحية في تحقيق رضا الزبون دراسة حالة: المؤسسة الاستشفائية طب العيون صداقة الجزائر كوبا بورقلة</w:t>
      </w:r>
      <w:r w:rsidRPr="00641743">
        <w:rPr>
          <w:rFonts w:ascii="Sakkal Majalla" w:eastAsia="Times New Roman" w:hAnsi="Sakkal Majalla" w:cs="Sakkal Majalla"/>
          <w:sz w:val="32"/>
          <w:szCs w:val="32"/>
          <w:rtl/>
        </w:rPr>
        <w:t xml:space="preserve"> </w:t>
      </w:r>
      <w:r w:rsidRPr="00641743">
        <w:rPr>
          <w:rFonts w:ascii="Sakkal Majalla" w:eastAsia="Times New Roman" w:hAnsi="Sakkal Majalla" w:cs="Sakkal Majalla"/>
          <w:sz w:val="32"/>
          <w:szCs w:val="32"/>
        </w:rPr>
        <w:t>(Doctoral dissertation).</w:t>
      </w:r>
      <w:r w:rsidRPr="00641743">
        <w:rPr>
          <w:rFonts w:ascii="Sakkal Majalla" w:eastAsia="Times New Roman" w:hAnsi="Sakkal Majalla" w:cs="Sakkal Majalla"/>
          <w:sz w:val="32"/>
          <w:szCs w:val="32"/>
          <w:rtl/>
        </w:rPr>
        <w:t>‏</w:t>
      </w:r>
    </w:p>
    <w:p w14:paraId="3E209CF3"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lang w:bidi="ar-EG"/>
        </w:rPr>
      </w:pPr>
      <w:r w:rsidRPr="00641743">
        <w:rPr>
          <w:rFonts w:ascii="Sakkal Majalla" w:eastAsia="Times New Roman" w:hAnsi="Sakkal Majalla" w:cs="Sakkal Majalla"/>
          <w:sz w:val="32"/>
          <w:szCs w:val="32"/>
          <w:rtl/>
        </w:rPr>
        <w:lastRenderedPageBreak/>
        <w:t>الرشيدي، منيره. (2024). التخريج الفقهي لتطبيقات الذكاء الاصطناعي في المجال الطبي</w:t>
      </w:r>
      <w:r w:rsidRPr="00641743">
        <w:rPr>
          <w:rFonts w:ascii="Sakkal Majalla" w:eastAsia="Times New Roman" w:hAnsi="Sakkal Majalla" w:cs="Sakkal Majalla"/>
          <w:sz w:val="32"/>
          <w:szCs w:val="32"/>
        </w:rPr>
        <w:t xml:space="preserve"> The Jurisprudential Analysis of Artificial Intelligence Applications in the Medical Field. </w:t>
      </w:r>
      <w:r w:rsidRPr="00641743">
        <w:rPr>
          <w:rFonts w:ascii="Sakkal Majalla" w:eastAsia="Times New Roman" w:hAnsi="Sakkal Majalla" w:cs="Sakkal Majalla"/>
          <w:sz w:val="32"/>
          <w:szCs w:val="32"/>
          <w:rtl/>
        </w:rPr>
        <w:t>مجلة کلية الشريعة والقانون بأسيوط</w:t>
      </w:r>
      <w:r w:rsidRPr="00641743">
        <w:rPr>
          <w:rFonts w:ascii="Sakkal Majalla" w:eastAsia="Times New Roman" w:hAnsi="Sakkal Majalla" w:cs="Sakkal Majalla"/>
          <w:sz w:val="32"/>
          <w:szCs w:val="32"/>
        </w:rPr>
        <w:t>, 36(7), 530-592.</w:t>
      </w:r>
    </w:p>
    <w:p w14:paraId="0431DA3E"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عاشور،</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هشام. (2024). أخلاقيات الذكاء الاصطناعي في ضوء مؤشرات الثورة الصناعية الخامسة (رؤية استشرافية)</w:t>
      </w:r>
      <w:r w:rsidRPr="00641743">
        <w:rPr>
          <w:rFonts w:ascii="Sakkal Majalla" w:eastAsia="Times New Roman" w:hAnsi="Sakkal Majalla" w:cs="Sakkal Majalla"/>
          <w:i/>
          <w:iCs/>
          <w:sz w:val="32"/>
          <w:szCs w:val="32"/>
          <w:rtl/>
        </w:rPr>
        <w:t>.</w:t>
      </w:r>
      <w:r w:rsidRPr="00641743">
        <w:rPr>
          <w:rFonts w:ascii="Sakkal Majalla" w:eastAsia="Times New Roman" w:hAnsi="Sakkal Majalla" w:cs="Sakkal Majalla"/>
          <w:i/>
          <w:iCs/>
          <w:sz w:val="32"/>
          <w:szCs w:val="32"/>
        </w:rPr>
        <w:t xml:space="preserve"> </w:t>
      </w:r>
      <w:r w:rsidRPr="00641743">
        <w:rPr>
          <w:rFonts w:ascii="Sakkal Majalla" w:eastAsia="Times New Roman" w:hAnsi="Sakkal Majalla" w:cs="Sakkal Majalla"/>
          <w:i/>
          <w:iCs/>
          <w:sz w:val="32"/>
          <w:szCs w:val="32"/>
          <w:rtl/>
        </w:rPr>
        <w:t>مجلة کلية التربية. 21(122)</w:t>
      </w:r>
      <w:r w:rsidRPr="00641743">
        <w:rPr>
          <w:rFonts w:ascii="Sakkal Majalla" w:eastAsia="Times New Roman" w:hAnsi="Sakkal Majalla" w:cs="Sakkal Majalla"/>
          <w:i/>
          <w:iCs/>
          <w:sz w:val="32"/>
          <w:szCs w:val="32"/>
        </w:rPr>
        <w:t>377-434.</w:t>
      </w:r>
    </w:p>
    <w:p w14:paraId="078E2656"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عبد الجليل، رابعة عويدات، وعلوي، نهج عبدالمجيد. (2024). الدور الوسيط لجودة الخدمات الصحية في العلاقة بين إدارة الجودة الشاملة ورضا العملاء: دراسة حالة مركز طرابلس الطبي ليبيا</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sz w:val="32"/>
          <w:szCs w:val="32"/>
          <w:rtl/>
        </w:rPr>
        <w:t>مجلة اقتصاديات شمال افريقيا</w:t>
      </w:r>
      <w:r w:rsidRPr="00641743">
        <w:rPr>
          <w:rFonts w:ascii="Sakkal Majalla" w:eastAsia="Times New Roman" w:hAnsi="Sakkal Majalla" w:cs="Sakkal Majalla"/>
          <w:sz w:val="32"/>
          <w:szCs w:val="32"/>
        </w:rPr>
        <w:t>, 20(2).</w:t>
      </w:r>
      <w:r w:rsidRPr="00641743">
        <w:rPr>
          <w:rFonts w:ascii="Sakkal Majalla" w:eastAsia="Times New Roman" w:hAnsi="Sakkal Majalla" w:cs="Sakkal Majalla"/>
          <w:sz w:val="32"/>
          <w:szCs w:val="32"/>
          <w:rtl/>
        </w:rPr>
        <w:t xml:space="preserve"> </w:t>
      </w:r>
      <w:r w:rsidRPr="00641743">
        <w:rPr>
          <w:rFonts w:ascii="Sakkal Majalla" w:eastAsia="Times New Roman" w:hAnsi="Sakkal Majalla" w:cs="Sakkal Majalla"/>
          <w:sz w:val="32"/>
          <w:szCs w:val="32"/>
          <w:lang w:bidi="ar-EG"/>
        </w:rPr>
        <w:t>.</w:t>
      </w:r>
      <w:r w:rsidRPr="00641743">
        <w:rPr>
          <w:rFonts w:ascii="Sakkal Majalla" w:eastAsia="Times New Roman" w:hAnsi="Sakkal Majalla" w:cs="Sakkal Majalla"/>
          <w:sz w:val="32"/>
          <w:szCs w:val="32"/>
        </w:rPr>
        <w:t xml:space="preserve"> 530-513</w:t>
      </w:r>
    </w:p>
    <w:p w14:paraId="7361725A" w14:textId="77777777" w:rsidR="005B54F5" w:rsidRPr="00641743"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lang w:bidi="ar-EG"/>
        </w:rPr>
      </w:pPr>
      <w:r w:rsidRPr="00641743">
        <w:rPr>
          <w:rFonts w:ascii="Sakkal Majalla" w:eastAsia="Times New Roman" w:hAnsi="Sakkal Majalla" w:cs="Sakkal Majalla"/>
          <w:sz w:val="32"/>
          <w:szCs w:val="32"/>
          <w:rtl/>
        </w:rPr>
        <w:t>عبد المرضي عبد المنعم</w:t>
      </w:r>
      <w:r w:rsidRPr="00641743">
        <w:rPr>
          <w:rFonts w:ascii="Sakkal Majalla" w:eastAsia="Times New Roman" w:hAnsi="Sakkal Majalla" w:cs="Sakkal Majalla"/>
          <w:sz w:val="32"/>
          <w:szCs w:val="32"/>
        </w:rPr>
        <w:t xml:space="preserve">, &amp; </w:t>
      </w:r>
      <w:r w:rsidRPr="00641743">
        <w:rPr>
          <w:rFonts w:ascii="Sakkal Majalla" w:eastAsia="Times New Roman" w:hAnsi="Sakkal Majalla" w:cs="Sakkal Majalla"/>
          <w:sz w:val="32"/>
          <w:szCs w:val="32"/>
          <w:rtl/>
        </w:rPr>
        <w:t>أمل. (2019). محددات جودة الخدمات الصحية وعلاقتها برضا العملاء في المستشفيات الحکومية</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i/>
          <w:iCs/>
          <w:sz w:val="32"/>
          <w:szCs w:val="32"/>
          <w:rtl/>
        </w:rPr>
        <w:t>مجلة کلية الخدمة الاجتماعية للدراسات والبحوث الاجتماعية</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i/>
          <w:iCs/>
          <w:sz w:val="32"/>
          <w:szCs w:val="32"/>
        </w:rPr>
        <w:t>17</w:t>
      </w:r>
      <w:r w:rsidRPr="00641743">
        <w:rPr>
          <w:rFonts w:ascii="Sakkal Majalla" w:eastAsia="Times New Roman" w:hAnsi="Sakkal Majalla" w:cs="Sakkal Majalla"/>
          <w:sz w:val="32"/>
          <w:szCs w:val="32"/>
        </w:rPr>
        <w:t>(17), 55-85.</w:t>
      </w:r>
    </w:p>
    <w:p w14:paraId="7C6CE0FA" w14:textId="77777777" w:rsidR="005B54F5" w:rsidRPr="002100AB"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Pr>
      </w:pPr>
      <w:r w:rsidRPr="00641743">
        <w:rPr>
          <w:rFonts w:ascii="Sakkal Majalla" w:eastAsia="Times New Roman" w:hAnsi="Sakkal Majalla" w:cs="Sakkal Majalla"/>
          <w:sz w:val="32"/>
          <w:szCs w:val="32"/>
          <w:rtl/>
        </w:rPr>
        <w:t>العنزي، دلال حمد، والسعيد، فاطمة بدر. (2024). دور الذكاء الاصطناعي في تعزيز جودة التعليم في السنة النبوية: برنامج كلود</w:t>
      </w:r>
      <w:r w:rsidRPr="00641743">
        <w:rPr>
          <w:rFonts w:ascii="Sakkal Majalla" w:eastAsia="Times New Roman" w:hAnsi="Sakkal Majalla" w:cs="Sakkal Majalla"/>
          <w:sz w:val="32"/>
          <w:szCs w:val="32"/>
        </w:rPr>
        <w:t xml:space="preserve"> Claude Ai </w:t>
      </w:r>
      <w:r w:rsidRPr="00641743">
        <w:rPr>
          <w:rFonts w:ascii="Sakkal Majalla" w:eastAsia="Times New Roman" w:hAnsi="Sakkal Majalla" w:cs="Sakkal Majalla"/>
          <w:sz w:val="32"/>
          <w:szCs w:val="32"/>
          <w:rtl/>
        </w:rPr>
        <w:t>نموذجًا</w:t>
      </w:r>
      <w:r w:rsidRPr="00641743">
        <w:rPr>
          <w:rFonts w:ascii="Sakkal Majalla" w:eastAsia="Times New Roman" w:hAnsi="Sakkal Majalla" w:cs="Sakkal Majalla"/>
          <w:sz w:val="32"/>
          <w:szCs w:val="32"/>
        </w:rPr>
        <w:t xml:space="preserve">. </w:t>
      </w:r>
      <w:r w:rsidRPr="00641743">
        <w:rPr>
          <w:rFonts w:ascii="Sakkal Majalla" w:eastAsia="Times New Roman" w:hAnsi="Sakkal Majalla" w:cs="Sakkal Majalla"/>
          <w:i/>
          <w:iCs/>
          <w:sz w:val="32"/>
          <w:szCs w:val="32"/>
          <w:rtl/>
        </w:rPr>
        <w:t>مجلة الشريعة والدراسات الإسلامية. 39، 83-113.</w:t>
      </w:r>
    </w:p>
    <w:p w14:paraId="77FFC171" w14:textId="77777777" w:rsidR="005B54F5" w:rsidRPr="00331194"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Pr>
      </w:pPr>
      <w:r w:rsidRPr="00331194">
        <w:rPr>
          <w:rFonts w:ascii="Sakkal Majalla" w:eastAsia="Calibri" w:hAnsi="Sakkal Majalla" w:cs="Sakkal Majalla" w:hint="cs"/>
          <w:kern w:val="2"/>
          <w:sz w:val="32"/>
          <w:szCs w:val="32"/>
          <w:rtl/>
          <w14:ligatures w14:val="standardContextual"/>
        </w:rPr>
        <w:t xml:space="preserve">الهيئة العامة للإحصاء، المملكة العربية السعودية، </w:t>
      </w:r>
      <w:r w:rsidRPr="00331194">
        <w:rPr>
          <w:rFonts w:ascii="Sakkal Majalla" w:eastAsia="Calibri" w:hAnsi="Sakkal Majalla" w:cs="Sakkal Majalla"/>
          <w:kern w:val="2"/>
          <w:sz w:val="32"/>
          <w:szCs w:val="32"/>
          <w:rtl/>
          <w14:ligatures w14:val="standardContextual"/>
        </w:rPr>
        <w:t>نشرة إحصاءات المنشآت والقوى العاملة الصحية2023م</w:t>
      </w:r>
      <w:r w:rsidRPr="00331194">
        <w:rPr>
          <w:rFonts w:ascii="Sakkal Majalla" w:eastAsia="Calibri" w:hAnsi="Sakkal Majalla" w:cs="Sakkal Majalla" w:hint="cs"/>
          <w:kern w:val="2"/>
          <w:sz w:val="32"/>
          <w:szCs w:val="32"/>
          <w:rtl/>
          <w14:ligatures w14:val="standardContextual"/>
        </w:rPr>
        <w:t xml:space="preserve">. متاح على الرابط التالي </w:t>
      </w:r>
      <w:hyperlink r:id="rId13" w:history="1">
        <w:r w:rsidRPr="00331194">
          <w:rPr>
            <w:rStyle w:val="Hyperlink"/>
            <w:rFonts w:ascii="Sakkal Majalla" w:eastAsia="Calibri" w:hAnsi="Sakkal Majalla" w:cs="Sakkal Majalla"/>
            <w:kern w:val="2"/>
            <w:sz w:val="32"/>
            <w:szCs w:val="32"/>
            <w14:ligatures w14:val="standardContextual"/>
          </w:rPr>
          <w:t>https://tinyurl.com/5y92rpp6</w:t>
        </w:r>
      </w:hyperlink>
    </w:p>
    <w:p w14:paraId="29ACF82D" w14:textId="77777777" w:rsidR="005B54F5" w:rsidRPr="002100AB" w:rsidRDefault="005B54F5" w:rsidP="00D3759A">
      <w:pPr>
        <w:pStyle w:val="ListParagraph"/>
        <w:numPr>
          <w:ilvl w:val="0"/>
          <w:numId w:val="16"/>
        </w:numPr>
        <w:spacing w:line="360" w:lineRule="auto"/>
        <w:ind w:left="380"/>
        <w:jc w:val="both"/>
        <w:rPr>
          <w:rFonts w:ascii="Sakkal Majalla" w:eastAsia="Times New Roman" w:hAnsi="Sakkal Majalla" w:cs="Sakkal Majalla"/>
          <w:sz w:val="32"/>
          <w:szCs w:val="32"/>
          <w:rtl/>
        </w:rPr>
      </w:pPr>
      <w:r w:rsidRPr="00331194">
        <w:rPr>
          <w:rFonts w:ascii="Sakkal Majalla" w:eastAsia="Calibri" w:hAnsi="Sakkal Majalla" w:cs="Sakkal Majalla" w:hint="cs"/>
          <w:kern w:val="2"/>
          <w:sz w:val="32"/>
          <w:szCs w:val="32"/>
          <w:rtl/>
          <w14:ligatures w14:val="standardContextual"/>
        </w:rPr>
        <w:t xml:space="preserve">وزارة الصحة،  المؤشرات الصحية في المملكة العربية السعودية 2021. متاح على الرابط التالي </w:t>
      </w:r>
      <w:hyperlink r:id="rId14" w:history="1">
        <w:r w:rsidRPr="00331194">
          <w:rPr>
            <w:rStyle w:val="Hyperlink"/>
            <w:rFonts w:ascii="Sakkal Majalla" w:eastAsia="Calibri" w:hAnsi="Sakkal Majalla" w:cs="Sakkal Majalla"/>
            <w:kern w:val="2"/>
            <w:sz w:val="32"/>
            <w:szCs w:val="32"/>
            <w14:ligatures w14:val="standardContextual"/>
          </w:rPr>
          <w:t>https://www.moh.gov.sa/Ministry/Statistics/Indicator/Documents/Health-Indicators-2021.pdf</w:t>
        </w:r>
      </w:hyperlink>
    </w:p>
    <w:p w14:paraId="62A82237" w14:textId="77777777" w:rsidR="00F60BE9" w:rsidRDefault="00F60BE9" w:rsidP="00641743">
      <w:pPr>
        <w:ind w:left="20"/>
        <w:rPr>
          <w:rFonts w:ascii="Sakkal Majalla" w:eastAsia="Times New Roman" w:hAnsi="Sakkal Majalla" w:cs="Sakkal Majalla"/>
          <w:b/>
          <w:bCs/>
          <w:sz w:val="32"/>
          <w:szCs w:val="32"/>
          <w:rtl/>
        </w:rPr>
      </w:pPr>
    </w:p>
    <w:p w14:paraId="673573EA" w14:textId="77777777" w:rsidR="00F60BE9" w:rsidRDefault="00F60BE9" w:rsidP="00641743">
      <w:pPr>
        <w:ind w:left="20"/>
        <w:rPr>
          <w:rFonts w:ascii="Sakkal Majalla" w:eastAsia="Times New Roman" w:hAnsi="Sakkal Majalla" w:cs="Sakkal Majalla"/>
          <w:b/>
          <w:bCs/>
          <w:sz w:val="32"/>
          <w:szCs w:val="32"/>
          <w:rtl/>
        </w:rPr>
      </w:pPr>
    </w:p>
    <w:p w14:paraId="7DD07984" w14:textId="3C8732A7" w:rsidR="00641743" w:rsidRPr="00F60BE9" w:rsidRDefault="00641743" w:rsidP="00F60BE9">
      <w:pPr>
        <w:ind w:left="23"/>
        <w:outlineLvl w:val="1"/>
        <w:rPr>
          <w:rFonts w:ascii="Sakkal Majalla" w:eastAsia="Times New Roman" w:hAnsi="Sakkal Majalla" w:cs="Sakkal Majalla"/>
          <w:b/>
          <w:bCs/>
          <w:sz w:val="36"/>
          <w:szCs w:val="36"/>
        </w:rPr>
      </w:pPr>
      <w:bookmarkStart w:id="100" w:name="_Toc231856541"/>
      <w:r w:rsidRPr="00F60BE9">
        <w:rPr>
          <w:rFonts w:ascii="Sakkal Majalla" w:eastAsia="Times New Roman" w:hAnsi="Sakkal Majalla" w:cs="Sakkal Majalla" w:hint="cs"/>
          <w:b/>
          <w:bCs/>
          <w:sz w:val="36"/>
          <w:szCs w:val="36"/>
          <w:rtl/>
        </w:rPr>
        <w:lastRenderedPageBreak/>
        <w:t>ثانياً: المراجع الأجنبية</w:t>
      </w:r>
      <w:bookmarkEnd w:id="100"/>
    </w:p>
    <w:p w14:paraId="344E0779"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BA6CE4">
        <w:rPr>
          <w:rFonts w:ascii="Sakkal Majalla" w:hAnsi="Sakkal Majalla" w:cs="Sakkal Majalla"/>
          <w:sz w:val="32"/>
          <w:szCs w:val="32"/>
        </w:rPr>
        <w:t xml:space="preserve">Abd-El Ghaffar, B., Mohamed, A., &amp; El- liethey, N. (2022). Patient Satisfaction Regarding Emergency Department: Literature Review. In </w:t>
      </w:r>
      <w:r w:rsidRPr="00BA6CE4">
        <w:rPr>
          <w:rFonts w:ascii="Sakkal Majalla" w:hAnsi="Sakkal Majalla" w:cs="Sakkal Majalla"/>
          <w:i/>
          <w:iCs/>
          <w:sz w:val="32"/>
          <w:szCs w:val="32"/>
        </w:rPr>
        <w:t>Alexandria Scientific Nursing Journal</w:t>
      </w:r>
      <w:r w:rsidRPr="00BA6CE4">
        <w:rPr>
          <w:rFonts w:ascii="Sakkal Majalla" w:hAnsi="Sakkal Majalla" w:cs="Sakkal Majalla"/>
          <w:sz w:val="32"/>
          <w:szCs w:val="32"/>
        </w:rPr>
        <w:t xml:space="preserve"> (Vol. 24, Issue 2, pp. 19–27). https://doi.org/10.21608/asalexu.2022.248618</w:t>
      </w:r>
    </w:p>
    <w:p w14:paraId="30817DCE"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Cheng, A. (2025). </w:t>
      </w:r>
      <w:r w:rsidRPr="003827C3">
        <w:rPr>
          <w:rFonts w:ascii="Sakkal Majalla" w:hAnsi="Sakkal Majalla" w:cs="Sakkal Majalla"/>
          <w:i/>
          <w:iCs/>
          <w:sz w:val="32"/>
          <w:szCs w:val="32"/>
        </w:rPr>
        <w:t>Legal protection of medical rights and interests of the elderly: A study of key elements and implementation strategies</w:t>
      </w:r>
      <w:r w:rsidRPr="003827C3">
        <w:rPr>
          <w:rFonts w:ascii="Sakkal Majalla" w:hAnsi="Sakkal Majalla" w:cs="Sakkal Majalla"/>
          <w:sz w:val="32"/>
          <w:szCs w:val="32"/>
        </w:rPr>
        <w:t xml:space="preserve">. International Journal of Humanity, Social Science and Law. Retrieved from </w:t>
      </w:r>
      <w:hyperlink r:id="rId15" w:tgtFrame="_new" w:history="1">
        <w:r w:rsidRPr="003827C3">
          <w:rPr>
            <w:rStyle w:val="Hyperlink"/>
            <w:rFonts w:ascii="Sakkal Majalla" w:hAnsi="Sakkal Majalla" w:cs="Sakkal Majalla"/>
            <w:sz w:val="32"/>
            <w:szCs w:val="32"/>
          </w:rPr>
          <w:t>https://changnanlaw.com/index.php/IJHSSLR/article/view/33</w:t>
        </w:r>
      </w:hyperlink>
    </w:p>
    <w:p w14:paraId="72C4214C"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57576D">
        <w:rPr>
          <w:rFonts w:ascii="Sakkal Majalla" w:hAnsi="Sakkal Majalla" w:cs="Sakkal Majalla"/>
          <w:sz w:val="32"/>
          <w:szCs w:val="32"/>
        </w:rPr>
        <w:t xml:space="preserve">Choi, K. S., Lee, H., Kim, C., &amp; Lee, S. (2005). </w:t>
      </w:r>
      <w:r w:rsidRPr="0057576D">
        <w:rPr>
          <w:rFonts w:ascii="Sakkal Majalla" w:hAnsi="Sakkal Majalla" w:cs="Sakkal Majalla"/>
          <w:i/>
          <w:iCs/>
          <w:sz w:val="32"/>
          <w:szCs w:val="32"/>
        </w:rPr>
        <w:t>The service quality dimensions and patient satisfaction relationships in South Korea: comparisons across gender, age and types of service. Journal of services marketing,</w:t>
      </w:r>
      <w:r w:rsidRPr="0057576D">
        <w:rPr>
          <w:rFonts w:ascii="Sakkal Majalla" w:hAnsi="Sakkal Majalla" w:cs="Sakkal Majalla"/>
          <w:sz w:val="32"/>
          <w:szCs w:val="32"/>
        </w:rPr>
        <w:t xml:space="preserve"> 19(3), 140-149.</w:t>
      </w:r>
    </w:p>
    <w:p w14:paraId="693E5C2A" w14:textId="77777777" w:rsidR="005B54F5" w:rsidRPr="003827C3"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Claramita, M., &amp; Murni, I. K. (2025). </w:t>
      </w:r>
      <w:r w:rsidRPr="003827C3">
        <w:rPr>
          <w:rFonts w:ascii="Sakkal Majalla" w:hAnsi="Sakkal Majalla" w:cs="Sakkal Majalla"/>
          <w:i/>
          <w:iCs/>
          <w:sz w:val="32"/>
          <w:szCs w:val="32"/>
        </w:rPr>
        <w:t>The Complexity of an Agreement: A Cross-Cultural Perspective on 'Yes, Doctor' Communication with Patients</w:t>
      </w:r>
      <w:r w:rsidRPr="003827C3">
        <w:rPr>
          <w:rFonts w:ascii="Sakkal Majalla" w:hAnsi="Sakkal Majalla" w:cs="Sakkal Majalla"/>
          <w:sz w:val="32"/>
          <w:szCs w:val="32"/>
        </w:rPr>
        <w:t xml:space="preserve">. Asian Bioethics Review. Retrieved from </w:t>
      </w:r>
      <w:hyperlink r:id="rId16" w:tgtFrame="_new" w:history="1">
        <w:r w:rsidRPr="003827C3">
          <w:rPr>
            <w:rStyle w:val="Hyperlink"/>
            <w:rFonts w:ascii="Sakkal Majalla" w:hAnsi="Sakkal Majalla" w:cs="Sakkal Majalla"/>
            <w:sz w:val="32"/>
            <w:szCs w:val="32"/>
          </w:rPr>
          <w:t>https://link.springer.com/article/10.1007/s41649-024-00355-9</w:t>
        </w:r>
      </w:hyperlink>
    </w:p>
    <w:p w14:paraId="1862A555"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Dlugatch, R., Georgieva, A., &amp; Kerasidou, A. (2023). Trustworthy artificial intelligence and ethical design: Public perceptions of trustworthiness of an AI-based decision-support tool in the context of intrapartum care. </w:t>
      </w:r>
      <w:r w:rsidRPr="00A83F62">
        <w:rPr>
          <w:rFonts w:ascii="Sakkal Majalla" w:eastAsia="Times New Roman" w:hAnsi="Sakkal Majalla" w:cs="Sakkal Majalla"/>
          <w:i/>
          <w:iCs/>
          <w:sz w:val="32"/>
          <w:szCs w:val="32"/>
        </w:rPr>
        <w:t>BMC Medical Ethics, 24</w:t>
      </w:r>
      <w:r w:rsidRPr="00A83F62">
        <w:rPr>
          <w:rFonts w:ascii="Sakkal Majalla" w:eastAsia="Times New Roman" w:hAnsi="Sakkal Majalla" w:cs="Sakkal Majalla"/>
          <w:sz w:val="32"/>
          <w:szCs w:val="32"/>
        </w:rPr>
        <w:t>(1), 1–6.</w:t>
      </w:r>
    </w:p>
    <w:p w14:paraId="1B6D5AD7" w14:textId="77777777" w:rsidR="005B54F5" w:rsidRPr="00A83F62" w:rsidRDefault="005B54F5" w:rsidP="00D3759A">
      <w:pPr>
        <w:pStyle w:val="ListParagraph"/>
        <w:numPr>
          <w:ilvl w:val="0"/>
          <w:numId w:val="21"/>
        </w:numPr>
        <w:bidi w:val="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Esmaeilzadeh, P., Mirzaei, T., &amp; Dharanikota, S. (2021). Patients' perceptions toward human–artificial intelligence interaction in health care: Experimental study. Journal of Medical Internet Research.</w:t>
      </w:r>
    </w:p>
    <w:p w14:paraId="4D429CFB"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Friedel, A. L., Siegel, S., Kirstein, C. F., Gerigk, M., Bingel, U., Diehl, A., Steidle, O., Haupeltshofer, S., Andermahr, B., Chmielewski, W., &amp; Kreitschmann-Andermahr, I. (2023). Measuring Patient Experience and Patient Satisfaction—How Are We Doing It and Why Does It Matter? A Comparison of European and U.S. American Approaches. In </w:t>
      </w:r>
      <w:r w:rsidRPr="006455B9">
        <w:rPr>
          <w:rFonts w:ascii="Sakkal Majalla" w:hAnsi="Sakkal Majalla" w:cs="Sakkal Majalla"/>
          <w:i/>
          <w:iCs/>
          <w:sz w:val="32"/>
          <w:szCs w:val="32"/>
        </w:rPr>
        <w:lastRenderedPageBreak/>
        <w:t>Healthcare (Switzerland)</w:t>
      </w:r>
      <w:r w:rsidRPr="006455B9">
        <w:rPr>
          <w:rFonts w:ascii="Sakkal Majalla" w:hAnsi="Sakkal Majalla" w:cs="Sakkal Majalla"/>
          <w:sz w:val="32"/>
          <w:szCs w:val="32"/>
        </w:rPr>
        <w:t xml:space="preserve"> (Vol. 11, Issue 6). https://doi.org/10.3390/healthcare11060797</w:t>
      </w:r>
    </w:p>
    <w:p w14:paraId="0F8D2FD7"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G20. (2019). G20 Ministerial statement on trade and digital economy. Retrieved from </w:t>
      </w:r>
      <w:hyperlink r:id="rId17" w:anchor="targetText" w:history="1">
        <w:r w:rsidRPr="00A83F62">
          <w:rPr>
            <w:rStyle w:val="Hyperlink"/>
            <w:rFonts w:ascii="Sakkal Majalla" w:eastAsia="Times New Roman" w:hAnsi="Sakkal Majalla" w:cs="Sakkal Majalla"/>
            <w:sz w:val="32"/>
            <w:szCs w:val="32"/>
          </w:rPr>
          <w:t>https://www.mofa.go.jp/files/000486596.pdf#targetText</w:t>
        </w:r>
      </w:hyperlink>
      <w:r w:rsidRPr="00A83F62">
        <w:rPr>
          <w:rFonts w:ascii="Sakkal Majalla" w:eastAsia="Times New Roman" w:hAnsi="Sakkal Majalla" w:cs="Sakkal Majalla"/>
          <w:sz w:val="32"/>
          <w:szCs w:val="32"/>
        </w:rPr>
        <w:t xml:space="preserve">  [accessed 17.03.20].</w:t>
      </w:r>
    </w:p>
    <w:p w14:paraId="3670F8BD"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i/>
          <w:iCs/>
          <w:sz w:val="32"/>
          <w:szCs w:val="32"/>
          <w:rtl/>
          <w:lang w:bidi="ar-EG"/>
        </w:rPr>
      </w:pPr>
      <w:r w:rsidRPr="00A83F62">
        <w:rPr>
          <w:rFonts w:ascii="Sakkal Majalla" w:hAnsi="Sakkal Majalla" w:cs="Sakkal Majalla"/>
          <w:i/>
          <w:iCs/>
          <w:sz w:val="32"/>
          <w:szCs w:val="32"/>
        </w:rPr>
        <w:t xml:space="preserve">Ganti, V.K.A.T. (2025). </w:t>
      </w:r>
      <w:r w:rsidRPr="00A83F62">
        <w:rPr>
          <w:rFonts w:ascii="Sakkal Majalla" w:hAnsi="Sakkal Majalla" w:cs="Sakkal Majalla"/>
          <w:sz w:val="32"/>
          <w:szCs w:val="32"/>
        </w:rPr>
        <w:t>Beyond the Stethoscope: How Artificial Intelligence is Redefining Diagnosis, Treatment, and Patient Care in the 21st Century.</w:t>
      </w:r>
      <w:r w:rsidRPr="00A83F62">
        <w:rPr>
          <w:rFonts w:ascii="Sakkal Majalla" w:hAnsi="Sakkal Majalla" w:cs="Sakkal Majalla"/>
          <w:i/>
          <w:iCs/>
          <w:sz w:val="32"/>
          <w:szCs w:val="32"/>
        </w:rPr>
        <w:t xml:space="preserve"> Google Books.</w:t>
      </w:r>
      <w:r w:rsidRPr="00A83F62">
        <w:rPr>
          <w:rFonts w:ascii="Sakkal Majalla" w:hAnsi="Sakkal Majalla" w:cs="Sakkal Majalla"/>
          <w:i/>
          <w:iCs/>
          <w:sz w:val="32"/>
          <w:szCs w:val="32"/>
        </w:rPr>
        <w:br/>
      </w:r>
      <w:hyperlink r:id="rId18" w:history="1">
        <w:r w:rsidRPr="00030E89">
          <w:rPr>
            <w:rStyle w:val="Hyperlink"/>
            <w:rFonts w:ascii="Sakkal Majalla" w:hAnsi="Sakkal Majalla" w:cs="Sakkal Majalla"/>
            <w:i/>
            <w:iCs/>
            <w:sz w:val="32"/>
            <w:szCs w:val="32"/>
          </w:rPr>
          <w:t>https://books.google.com/books?id=UftYEQAAQBAJ</w:t>
        </w:r>
      </w:hyperlink>
    </w:p>
    <w:p w14:paraId="270335E4"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Gerke, S.; Minssen, T.; Cohen, G.(2020). Ethical and Legal Challenges of Artificial Intelligence-Driven Healthcare. In Artificial Intelligence in Healthcare; </w:t>
      </w:r>
      <w:r w:rsidRPr="006455B9">
        <w:rPr>
          <w:rFonts w:ascii="Sakkal Majalla" w:hAnsi="Sakkal Majalla" w:cs="Sakkal Majalla"/>
          <w:i/>
          <w:iCs/>
          <w:sz w:val="32"/>
          <w:szCs w:val="32"/>
        </w:rPr>
        <w:t>Academic Press: Cambridge</w:t>
      </w:r>
      <w:r w:rsidRPr="006455B9">
        <w:rPr>
          <w:rFonts w:ascii="Sakkal Majalla" w:hAnsi="Sakkal Majalla" w:cs="Sakkal Majalla"/>
          <w:sz w:val="32"/>
          <w:szCs w:val="32"/>
        </w:rPr>
        <w:t>, MA, USA, ISBN 9780128184387.</w:t>
      </w:r>
    </w:p>
    <w:p w14:paraId="41372D64"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Gordon D Schiff, Lynn A Volk, Mayya Volodarskaya, Deborah H Williams, Lake Walsh, Sara G Myers, David W Bates, Ronen Rozenblum, (2017) Screening for medication errors using an outlier detection system, </w:t>
      </w:r>
      <w:r w:rsidRPr="006455B9">
        <w:rPr>
          <w:rFonts w:ascii="Sakkal Majalla" w:hAnsi="Sakkal Majalla" w:cs="Sakkal Majalla"/>
          <w:i/>
          <w:iCs/>
          <w:sz w:val="32"/>
          <w:szCs w:val="32"/>
        </w:rPr>
        <w:t>Journal of the American Medical Informatics</w:t>
      </w:r>
      <w:r w:rsidRPr="006455B9">
        <w:rPr>
          <w:rFonts w:ascii="Sakkal Majalla" w:hAnsi="Sakkal Majalla" w:cs="Sakkal Majalla"/>
          <w:sz w:val="32"/>
          <w:szCs w:val="32"/>
        </w:rPr>
        <w:t xml:space="preserve"> </w:t>
      </w:r>
      <w:r w:rsidRPr="006455B9">
        <w:rPr>
          <w:rFonts w:ascii="Sakkal Majalla" w:hAnsi="Sakkal Majalla" w:cs="Sakkal Majalla"/>
          <w:i/>
          <w:iCs/>
          <w:sz w:val="32"/>
          <w:szCs w:val="32"/>
        </w:rPr>
        <w:t>Association</w:t>
      </w:r>
      <w:r w:rsidRPr="006455B9">
        <w:rPr>
          <w:rFonts w:ascii="Sakkal Majalla" w:hAnsi="Sakkal Majalla" w:cs="Sakkal Majalla"/>
          <w:sz w:val="32"/>
          <w:szCs w:val="32"/>
        </w:rPr>
        <w:t xml:space="preserve">, Volume 24, Issue 2, Pages 281–287, </w:t>
      </w:r>
      <w:hyperlink r:id="rId19" w:history="1">
        <w:r w:rsidRPr="006455B9">
          <w:rPr>
            <w:rStyle w:val="Hyperlink"/>
            <w:rFonts w:ascii="Sakkal Majalla" w:hAnsi="Sakkal Majalla" w:cs="Sakkal Majalla"/>
            <w:sz w:val="32"/>
            <w:szCs w:val="32"/>
          </w:rPr>
          <w:t>https://doi.org/10.1093/jamia/ocw171</w:t>
        </w:r>
      </w:hyperlink>
      <w:r w:rsidRPr="006455B9">
        <w:rPr>
          <w:rFonts w:ascii="Sakkal Majalla" w:hAnsi="Sakkal Majalla" w:cs="Sakkal Majalla"/>
          <w:sz w:val="32"/>
          <w:szCs w:val="32"/>
        </w:rPr>
        <w:t xml:space="preserve"> </w:t>
      </w:r>
    </w:p>
    <w:p w14:paraId="7CD52CB1" w14:textId="77777777" w:rsidR="005B54F5" w:rsidRPr="0096300D" w:rsidRDefault="005B54F5" w:rsidP="00D3759A">
      <w:pPr>
        <w:pStyle w:val="ListParagraph"/>
        <w:numPr>
          <w:ilvl w:val="0"/>
          <w:numId w:val="21"/>
        </w:numPr>
        <w:bidi w:val="0"/>
        <w:ind w:left="426"/>
        <w:jc w:val="both"/>
        <w:rPr>
          <w:rFonts w:ascii="Sakkal Majalla" w:eastAsia="Times New Roman" w:hAnsi="Sakkal Majalla" w:cs="Sakkal Majalla"/>
          <w:sz w:val="32"/>
          <w:szCs w:val="32"/>
          <w:rtl/>
        </w:rPr>
      </w:pPr>
      <w:r w:rsidRPr="0096300D">
        <w:rPr>
          <w:rFonts w:ascii="Sakkal Majalla" w:eastAsia="Times New Roman" w:hAnsi="Sakkal Majalla" w:cs="Sakkal Majalla"/>
          <w:sz w:val="32"/>
          <w:szCs w:val="32"/>
        </w:rPr>
        <w:t>Hair, J. F., Black, W. C., Babin, B. J., Anderson, R. E., &amp; Tatham, R. L. (2019). Multivariate data analysis</w:t>
      </w:r>
      <w:r w:rsidRPr="0096300D">
        <w:rPr>
          <w:rFonts w:ascii="Sakkal Majalla" w:eastAsia="Times New Roman" w:hAnsi="Sakkal Majalla" w:cs="Sakkal Majalla"/>
          <w:sz w:val="32"/>
          <w:szCs w:val="32"/>
          <w:rtl/>
        </w:rPr>
        <w:t>.‏</w:t>
      </w:r>
    </w:p>
    <w:p w14:paraId="19207A90" w14:textId="77777777" w:rsidR="005B54F5" w:rsidRPr="003827C3"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Heo, M. (2025). </w:t>
      </w:r>
      <w:r w:rsidRPr="003827C3">
        <w:rPr>
          <w:rFonts w:ascii="Sakkal Majalla" w:hAnsi="Sakkal Majalla" w:cs="Sakkal Majalla"/>
          <w:i/>
          <w:iCs/>
          <w:sz w:val="32"/>
          <w:szCs w:val="32"/>
        </w:rPr>
        <w:t>Reconceptualizing Responsibility in AI-Integrated Clinical Decision-Making Practices</w:t>
      </w:r>
      <w:r w:rsidRPr="003827C3">
        <w:rPr>
          <w:rFonts w:ascii="Sakkal Majalla" w:hAnsi="Sakkal Majalla" w:cs="Sakkal Majalla"/>
          <w:sz w:val="32"/>
          <w:szCs w:val="32"/>
        </w:rPr>
        <w:t xml:space="preserve">. Utrecht University Theses. Retrieved from </w:t>
      </w:r>
      <w:hyperlink r:id="rId20" w:tgtFrame="_new" w:history="1">
        <w:r w:rsidRPr="003827C3">
          <w:rPr>
            <w:rStyle w:val="Hyperlink"/>
            <w:rFonts w:ascii="Sakkal Majalla" w:hAnsi="Sakkal Majalla" w:cs="Sakkal Majalla"/>
            <w:sz w:val="32"/>
            <w:szCs w:val="32"/>
          </w:rPr>
          <w:t>https://studenttheses.uu.nl/bitstream/handle/20.500.12932/48598/Thesis-M.Heo-0549843.pdf?sequence=1</w:t>
        </w:r>
      </w:hyperlink>
    </w:p>
    <w:p w14:paraId="0E0AAE52"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Hoang, T. H., &amp; Ngo, T. (2025). </w:t>
      </w:r>
      <w:r w:rsidRPr="003827C3">
        <w:rPr>
          <w:rFonts w:ascii="Sakkal Majalla" w:hAnsi="Sakkal Majalla" w:cs="Sakkal Majalla"/>
          <w:i/>
          <w:iCs/>
          <w:sz w:val="32"/>
          <w:szCs w:val="32"/>
        </w:rPr>
        <w:t>Using data-driven weightings to construct the provincial healthcare system index</w:t>
      </w:r>
      <w:r w:rsidRPr="003827C3">
        <w:rPr>
          <w:rFonts w:ascii="Sakkal Majalla" w:hAnsi="Sakkal Majalla" w:cs="Sakkal Majalla"/>
          <w:sz w:val="32"/>
          <w:szCs w:val="32"/>
        </w:rPr>
        <w:t xml:space="preserve">. International Journal of Research in Social Sciences. Retrieved from </w:t>
      </w:r>
      <w:hyperlink r:id="rId21" w:tgtFrame="_new" w:history="1">
        <w:r w:rsidRPr="003827C3">
          <w:rPr>
            <w:rStyle w:val="Hyperlink"/>
            <w:rFonts w:ascii="Sakkal Majalla" w:hAnsi="Sakkal Majalla" w:cs="Sakkal Majalla"/>
            <w:sz w:val="32"/>
            <w:szCs w:val="32"/>
          </w:rPr>
          <w:t>https://ideas.repec.org/a/aac/ijirss/v8y2025i1p2364-2373id4993.html</w:t>
        </w:r>
      </w:hyperlink>
    </w:p>
    <w:p w14:paraId="4ACE489E" w14:textId="77777777" w:rsidR="005B54F5" w:rsidRPr="00A83F62" w:rsidRDefault="005B54F5" w:rsidP="00D3759A">
      <w:pPr>
        <w:pStyle w:val="ListParagraph"/>
        <w:numPr>
          <w:ilvl w:val="0"/>
          <w:numId w:val="21"/>
        </w:numPr>
        <w:bidi w:val="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Jeyaraman, M., Balaji, S., &amp; Yadav, S. (2023). Unraveling the ethical enigma: Artificial intelligence in healthcare. Cureus.</w:t>
      </w:r>
    </w:p>
    <w:p w14:paraId="66C4C484" w14:textId="77777777" w:rsidR="005B54F5" w:rsidRDefault="005B54F5" w:rsidP="00D3759A">
      <w:pPr>
        <w:pStyle w:val="NormalWeb"/>
        <w:numPr>
          <w:ilvl w:val="0"/>
          <w:numId w:val="21"/>
        </w:numPr>
        <w:spacing w:before="0" w:beforeAutospacing="0" w:after="0" w:afterAutospacing="0" w:line="276" w:lineRule="auto"/>
        <w:ind w:left="426"/>
        <w:jc w:val="both"/>
        <w:rPr>
          <w:rStyle w:val="Hyperlink"/>
          <w:rtl/>
          <w:lang w:bidi="ar-EG"/>
        </w:rPr>
      </w:pPr>
      <w:r w:rsidRPr="00641743">
        <w:rPr>
          <w:rFonts w:ascii="Sakkal Majalla" w:hAnsi="Sakkal Majalla" w:cs="Sakkal Majalla"/>
          <w:sz w:val="32"/>
          <w:szCs w:val="32"/>
        </w:rPr>
        <w:lastRenderedPageBreak/>
        <w:t xml:space="preserve">Jiang, F., Jiang, Y., Zhi, H., Dong, Y., Li, H., Ma, S., Wang, Y., Dong, Q., Shen, H., &amp; Wang, Y. (2021). Artificial intelligence in healthcare: Past, present, and future. </w:t>
      </w:r>
      <w:r w:rsidRPr="00641743">
        <w:rPr>
          <w:rFonts w:ascii="Sakkal Majalla" w:hAnsi="Sakkal Majalla" w:cs="Sakkal Majalla"/>
          <w:i/>
          <w:iCs/>
          <w:sz w:val="32"/>
          <w:szCs w:val="32"/>
        </w:rPr>
        <w:t>BMJ Health &amp; Care Informatics</w:t>
      </w:r>
      <w:r w:rsidRPr="00641743">
        <w:rPr>
          <w:rFonts w:ascii="Sakkal Majalla" w:hAnsi="Sakkal Majalla" w:cs="Sakkal Majalla"/>
          <w:sz w:val="32"/>
          <w:szCs w:val="32"/>
        </w:rPr>
        <w:t>, *28*(1), Article e100147.</w:t>
      </w:r>
      <w:r>
        <w:t xml:space="preserve"> </w:t>
      </w:r>
      <w:hyperlink r:id="rId22" w:tgtFrame="_blank" w:history="1">
        <w:r>
          <w:rPr>
            <w:rStyle w:val="Hyperlink"/>
          </w:rPr>
          <w:t>https://doi.org/10.1136/bmjhci-2020-100147</w:t>
        </w:r>
      </w:hyperlink>
    </w:p>
    <w:p w14:paraId="25B3E41B" w14:textId="77777777" w:rsidR="005B54F5" w:rsidRPr="0057576D" w:rsidRDefault="005B54F5" w:rsidP="00D3759A">
      <w:pPr>
        <w:pStyle w:val="NormalWeb"/>
        <w:numPr>
          <w:ilvl w:val="0"/>
          <w:numId w:val="21"/>
        </w:numPr>
        <w:spacing w:after="0" w:line="276" w:lineRule="auto"/>
        <w:ind w:left="426"/>
        <w:jc w:val="both"/>
        <w:rPr>
          <w:rFonts w:ascii="Sakkal Majalla" w:hAnsi="Sakkal Majalla" w:cs="Sakkal Majalla"/>
          <w:sz w:val="32"/>
          <w:szCs w:val="32"/>
        </w:rPr>
      </w:pPr>
      <w:r w:rsidRPr="0057576D">
        <w:rPr>
          <w:rFonts w:ascii="Sakkal Majalla" w:hAnsi="Sakkal Majalla" w:cs="Sakkal Majalla"/>
          <w:sz w:val="32"/>
          <w:szCs w:val="32"/>
        </w:rPr>
        <w:t xml:space="preserve">Jobin, A., Ienca, M., &amp; Vayena, E. (2019). </w:t>
      </w:r>
      <w:r w:rsidRPr="0057576D">
        <w:rPr>
          <w:rFonts w:ascii="Sakkal Majalla" w:hAnsi="Sakkal Majalla" w:cs="Sakkal Majalla"/>
          <w:i/>
          <w:iCs/>
          <w:sz w:val="32"/>
          <w:szCs w:val="32"/>
        </w:rPr>
        <w:t xml:space="preserve">The global landscape of AI ethics guidelines. Nature machine intelligence, </w:t>
      </w:r>
      <w:r w:rsidRPr="0057576D">
        <w:rPr>
          <w:rFonts w:ascii="Sakkal Majalla" w:hAnsi="Sakkal Majalla" w:cs="Sakkal Majalla"/>
          <w:sz w:val="32"/>
          <w:szCs w:val="32"/>
        </w:rPr>
        <w:t>1(9), 389-399.</w:t>
      </w:r>
      <w:r w:rsidRPr="0057576D">
        <w:rPr>
          <w:rFonts w:ascii="Sakkal Majalla" w:hAnsi="Sakkal Majalla" w:cs="Sakkal Majalla"/>
          <w:sz w:val="32"/>
          <w:szCs w:val="32"/>
          <w:rtl/>
        </w:rPr>
        <w:t>‏</w:t>
      </w:r>
    </w:p>
    <w:p w14:paraId="0142A5B9"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Kaiser P, Pipitone O, Franklin A, et al.  (2020). A Virtual Multidisciplinary Care Program for Management of Advanced Chronic Kidney Disease: Matched Cohort Study. J Med Internet Res. ;22(2):e17194. doi:10.2196/17194   </w:t>
      </w:r>
    </w:p>
    <w:p w14:paraId="74DC4960"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Karume, A. K., Nyongesa, K., Okutoyi, L., &amp; Kinuthia, J. (2025). </w:t>
      </w:r>
      <w:r w:rsidRPr="003827C3">
        <w:rPr>
          <w:rFonts w:ascii="Sakkal Majalla" w:hAnsi="Sakkal Majalla" w:cs="Sakkal Majalla"/>
          <w:i/>
          <w:iCs/>
          <w:sz w:val="32"/>
          <w:szCs w:val="32"/>
        </w:rPr>
        <w:t>Patient's expectations and perceptions on quality of care; An evaluation using SERVQUAL gap in Kenya</w:t>
      </w:r>
      <w:r w:rsidRPr="003827C3">
        <w:rPr>
          <w:rFonts w:ascii="Sakkal Majalla" w:hAnsi="Sakkal Majalla" w:cs="Sakkal Majalla"/>
          <w:sz w:val="32"/>
          <w:szCs w:val="32"/>
        </w:rPr>
        <w:t xml:space="preserve">. PLOS ONE. Retrieved from </w:t>
      </w:r>
      <w:hyperlink r:id="rId23" w:tgtFrame="_new" w:history="1">
        <w:r w:rsidRPr="003827C3">
          <w:rPr>
            <w:rStyle w:val="Hyperlink"/>
            <w:rFonts w:ascii="Sakkal Majalla" w:hAnsi="Sakkal Majalla" w:cs="Sakkal Majalla"/>
            <w:sz w:val="32"/>
            <w:szCs w:val="32"/>
          </w:rPr>
          <w:t>https://journals.plos.org/plosone/article?id=10.1371/journal.pone.0315910</w:t>
        </w:r>
      </w:hyperlink>
    </w:p>
    <w:p w14:paraId="41F7D74B"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Khan, et al. (2022). Ethics of AI: A Systematic Literature Review of Principles and Challenges. In Proceedings of the </w:t>
      </w:r>
      <w:r w:rsidRPr="006455B9">
        <w:rPr>
          <w:rFonts w:ascii="Sakkal Majalla" w:hAnsi="Sakkal Majalla" w:cs="Sakkal Majalla"/>
          <w:i/>
          <w:iCs/>
          <w:sz w:val="32"/>
          <w:szCs w:val="32"/>
        </w:rPr>
        <w:t>International Conference on Evaluation and Assessment</w:t>
      </w:r>
      <w:r w:rsidRPr="006455B9">
        <w:rPr>
          <w:rFonts w:ascii="Sakkal Majalla" w:hAnsi="Sakkal Majalla" w:cs="Sakkal Majalla"/>
          <w:sz w:val="32"/>
          <w:szCs w:val="32"/>
        </w:rPr>
        <w:t xml:space="preserve"> in Software Engineering, 13–15 pp. 383–392.</w:t>
      </w:r>
    </w:p>
    <w:p w14:paraId="5C0B4185" w14:textId="77777777" w:rsidR="005B54F5" w:rsidRPr="003827C3"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Khan, M., &amp; Sherani, A. M. K. (2025). </w:t>
      </w:r>
      <w:r w:rsidRPr="003827C3">
        <w:rPr>
          <w:rFonts w:ascii="Sakkal Majalla" w:hAnsi="Sakkal Majalla" w:cs="Sakkal Majalla"/>
          <w:i/>
          <w:iCs/>
          <w:sz w:val="32"/>
          <w:szCs w:val="32"/>
        </w:rPr>
        <w:t>Challenges and Benefits of AI Adoption in Healthcare: A Global Perspective</w:t>
      </w:r>
      <w:r w:rsidRPr="003827C3">
        <w:rPr>
          <w:rFonts w:ascii="Sakkal Majalla" w:hAnsi="Sakkal Majalla" w:cs="Sakkal Majalla"/>
          <w:sz w:val="32"/>
          <w:szCs w:val="32"/>
        </w:rPr>
        <w:t xml:space="preserve">. International Journal of Social, Humanities and Life Sciences. Retrieved from </w:t>
      </w:r>
      <w:hyperlink r:id="rId24" w:tgtFrame="_new" w:history="1">
        <w:r w:rsidRPr="003827C3">
          <w:rPr>
            <w:rStyle w:val="Hyperlink"/>
            <w:rFonts w:ascii="Sakkal Majalla" w:hAnsi="Sakkal Majalla" w:cs="Sakkal Majalla"/>
            <w:sz w:val="32"/>
            <w:szCs w:val="32"/>
          </w:rPr>
          <w:t>https://www.neliti.com/publications/592495/challenges-and-benefits-of-ai-adoption-in-healthcare-a-global-perspective</w:t>
        </w:r>
      </w:hyperlink>
    </w:p>
    <w:p w14:paraId="36DD6D06"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Kieslich, K., Keller, B., &amp; Starke, C. (2022). Artificial intelligence ethics by design. Evaluating public perception on the importance of ethical design principles of artificial intelligence. </w:t>
      </w:r>
      <w:r w:rsidRPr="00A83F62">
        <w:rPr>
          <w:rFonts w:ascii="Sakkal Majalla" w:eastAsia="Times New Roman" w:hAnsi="Sakkal Majalla" w:cs="Sakkal Majalla"/>
          <w:i/>
          <w:iCs/>
          <w:sz w:val="32"/>
          <w:szCs w:val="32"/>
        </w:rPr>
        <w:t>Big Data &amp; Society, 9</w:t>
      </w:r>
      <w:r w:rsidRPr="00A83F62">
        <w:rPr>
          <w:rFonts w:ascii="Sakkal Majalla" w:eastAsia="Times New Roman" w:hAnsi="Sakkal Majalla" w:cs="Sakkal Majalla"/>
          <w:sz w:val="32"/>
          <w:szCs w:val="32"/>
        </w:rPr>
        <w:t>(1), 20539517221092956.</w:t>
      </w:r>
    </w:p>
    <w:p w14:paraId="67AC539F"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Knight, W. (2019). Trump has a plan to keep America first in artificial intelligence. </w:t>
      </w:r>
      <w:r w:rsidRPr="00A83F62">
        <w:rPr>
          <w:rFonts w:ascii="Sakkal Majalla" w:eastAsia="Times New Roman" w:hAnsi="Sakkal Majalla" w:cs="Sakkal Majalla"/>
          <w:i/>
          <w:iCs/>
          <w:sz w:val="32"/>
          <w:szCs w:val="32"/>
        </w:rPr>
        <w:t>MIT Technology Review</w:t>
      </w:r>
      <w:r w:rsidRPr="00A83F62">
        <w:rPr>
          <w:rFonts w:ascii="Sakkal Majalla" w:eastAsia="Times New Roman" w:hAnsi="Sakkal Majalla" w:cs="Sakkal Majalla"/>
          <w:sz w:val="32"/>
          <w:szCs w:val="32"/>
        </w:rPr>
        <w:t xml:space="preserve">. Retrieved from </w:t>
      </w:r>
      <w:hyperlink r:id="rId25" w:history="1">
        <w:r w:rsidRPr="00A83F62">
          <w:rPr>
            <w:rStyle w:val="Hyperlink"/>
            <w:rFonts w:ascii="Sakkal Majalla" w:eastAsia="Times New Roman" w:hAnsi="Sakkal Majalla" w:cs="Sakkal Majalla"/>
            <w:sz w:val="32"/>
            <w:szCs w:val="32"/>
          </w:rPr>
          <w:t>https://www.technologyreview.com/s/612926/trump-will-sign-anexecutive-order-to-put-america-first-in-artificial-intelligence</w:t>
        </w:r>
      </w:hyperlink>
      <w:r w:rsidRPr="00A83F62">
        <w:rPr>
          <w:rFonts w:ascii="Sakkal Majalla" w:eastAsia="Times New Roman" w:hAnsi="Sakkal Majalla" w:cs="Sakkal Majalla"/>
          <w:sz w:val="32"/>
          <w:szCs w:val="32"/>
        </w:rPr>
        <w:t xml:space="preserve">  [accessed 08.08.19]. </w:t>
      </w:r>
    </w:p>
    <w:p w14:paraId="5910EFCC"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color w:val="0563C1" w:themeColor="hyperlink"/>
          <w:sz w:val="32"/>
          <w:szCs w:val="32"/>
          <w:u w:val="single"/>
          <w:rtl/>
          <w:lang w:bidi="ar-EG"/>
        </w:rPr>
      </w:pPr>
      <w:r w:rsidRPr="00A83F62">
        <w:rPr>
          <w:rFonts w:ascii="Sakkal Majalla" w:hAnsi="Sakkal Majalla" w:cs="Sakkal Majalla"/>
          <w:i/>
          <w:iCs/>
          <w:sz w:val="32"/>
          <w:szCs w:val="32"/>
        </w:rPr>
        <w:lastRenderedPageBreak/>
        <w:t>Kumar, D., Kumar, P., Ahmed, I., &amp; Singh, S. (2023). Integrating Artificial Intelligence in Disease Diagnosis, Treatment, and Formulation Development: A Review. Asian Journal of Pharmaceutical and Clinical Research.</w:t>
      </w:r>
      <w:r w:rsidRPr="00A83F62">
        <w:rPr>
          <w:rFonts w:ascii="Sakkal Majalla" w:hAnsi="Sakkal Majalla" w:cs="Sakkal Majalla"/>
          <w:sz w:val="32"/>
          <w:szCs w:val="32"/>
        </w:rPr>
        <w:br/>
      </w:r>
      <w:hyperlink r:id="rId26" w:history="1">
        <w:r w:rsidRPr="00143A51">
          <w:rPr>
            <w:rStyle w:val="Hyperlink"/>
          </w:rPr>
          <w:t>https://www.researchgate.net/publication/375696970</w:t>
        </w:r>
      </w:hyperlink>
    </w:p>
    <w:p w14:paraId="79CC5AAB"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Le, B. T., Hoang, T. H., &amp; Ngo, T. (2025). </w:t>
      </w:r>
      <w:r w:rsidRPr="003827C3">
        <w:rPr>
          <w:rFonts w:ascii="Sakkal Majalla" w:hAnsi="Sakkal Majalla" w:cs="Sakkal Majalla"/>
          <w:i/>
          <w:iCs/>
          <w:sz w:val="32"/>
          <w:szCs w:val="32"/>
        </w:rPr>
        <w:t>Effectiveness of healthcare system performance measures</w:t>
      </w:r>
      <w:r w:rsidRPr="003827C3">
        <w:rPr>
          <w:rFonts w:ascii="Sakkal Majalla" w:hAnsi="Sakkal Majalla" w:cs="Sakkal Majalla"/>
          <w:sz w:val="32"/>
          <w:szCs w:val="32"/>
        </w:rPr>
        <w:t xml:space="preserve">. International Journal of Healthcare Research. Retrieved from </w:t>
      </w:r>
      <w:hyperlink r:id="rId27" w:tgtFrame="_new" w:history="1">
        <w:r w:rsidRPr="003827C3">
          <w:rPr>
            <w:rStyle w:val="Hyperlink"/>
            <w:rFonts w:ascii="Sakkal Majalla" w:hAnsi="Sakkal Majalla" w:cs="Sakkal Majalla"/>
            <w:sz w:val="32"/>
            <w:szCs w:val="32"/>
          </w:rPr>
          <w:t>https://digitalcommons.liberty.edu/doctoral/6538/</w:t>
        </w:r>
      </w:hyperlink>
    </w:p>
    <w:p w14:paraId="2FBF521A"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Li, F. Ruijs, N. Lu, Y.  (2022). Ethics &amp; AI: A Systematic Review on Identifying Ethical Concerns for Guiding AI-Enabled Design in Healthcare. Available online: </w:t>
      </w:r>
      <w:hyperlink r:id="rId28" w:history="1">
        <w:r w:rsidRPr="006455B9">
          <w:rPr>
            <w:rStyle w:val="Hyperlink"/>
            <w:rFonts w:ascii="Sakkal Majalla" w:hAnsi="Sakkal Majalla" w:cs="Sakkal Majalla"/>
            <w:sz w:val="32"/>
            <w:szCs w:val="32"/>
          </w:rPr>
          <w:t>https://www.crd.york.ac.uk/prospero/display_record.php?ID=CRD42021235142</w:t>
        </w:r>
      </w:hyperlink>
      <w:r w:rsidRPr="006455B9">
        <w:rPr>
          <w:rFonts w:ascii="Sakkal Majalla" w:hAnsi="Sakkal Majalla" w:cs="Sakkal Majalla"/>
          <w:sz w:val="32"/>
          <w:szCs w:val="32"/>
        </w:rPr>
        <w:t xml:space="preserve">   </w:t>
      </w:r>
    </w:p>
    <w:p w14:paraId="59BD6C36"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Marzooq, H. F., &amp; Yahya, Y. I. (2025). </w:t>
      </w:r>
      <w:r w:rsidRPr="003827C3">
        <w:rPr>
          <w:rFonts w:ascii="Sakkal Majalla" w:hAnsi="Sakkal Majalla" w:cs="Sakkal Majalla"/>
          <w:i/>
          <w:iCs/>
          <w:sz w:val="32"/>
          <w:szCs w:val="32"/>
        </w:rPr>
        <w:t>Patients' satisfaction and views about pharmacists in community pharmacies as healthcare providers in Iraq: Najaf province</w:t>
      </w:r>
      <w:r w:rsidRPr="003827C3">
        <w:rPr>
          <w:rFonts w:ascii="Sakkal Majalla" w:hAnsi="Sakkal Majalla" w:cs="Sakkal Majalla"/>
          <w:sz w:val="32"/>
          <w:szCs w:val="32"/>
        </w:rPr>
        <w:t xml:space="preserve">. ResearchGate. Retrieved from </w:t>
      </w:r>
      <w:hyperlink r:id="rId29" w:tgtFrame="_new" w:history="1">
        <w:r w:rsidRPr="003827C3">
          <w:rPr>
            <w:rStyle w:val="Hyperlink"/>
            <w:rFonts w:ascii="Sakkal Majalla" w:hAnsi="Sakkal Majalla" w:cs="Sakkal Majalla"/>
            <w:sz w:val="32"/>
            <w:szCs w:val="32"/>
          </w:rPr>
          <w:t>https://www.researchgate.net/publication/389494792</w:t>
        </w:r>
      </w:hyperlink>
    </w:p>
    <w:p w14:paraId="52ED395E"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McGarrah, P. D. (2025). </w:t>
      </w:r>
      <w:r w:rsidRPr="003827C3">
        <w:rPr>
          <w:rFonts w:ascii="Sakkal Majalla" w:hAnsi="Sakkal Majalla" w:cs="Sakkal Majalla"/>
          <w:i/>
          <w:iCs/>
          <w:sz w:val="32"/>
          <w:szCs w:val="32"/>
        </w:rPr>
        <w:t>The impact of individual definitions of healthcare quality on the healthcare industry and organizations</w:t>
      </w:r>
      <w:r w:rsidRPr="003827C3">
        <w:rPr>
          <w:rFonts w:ascii="Sakkal Majalla" w:hAnsi="Sakkal Majalla" w:cs="Sakkal Majalla"/>
          <w:sz w:val="32"/>
          <w:szCs w:val="32"/>
        </w:rPr>
        <w:t xml:space="preserve">. Liberty University Theses. Retrieved from </w:t>
      </w:r>
      <w:hyperlink r:id="rId30" w:history="1">
        <w:r w:rsidRPr="0065285A">
          <w:rPr>
            <w:rStyle w:val="Hyperlink"/>
            <w:rFonts w:ascii="Sakkal Majalla" w:hAnsi="Sakkal Majalla" w:cs="Sakkal Majalla"/>
            <w:sz w:val="32"/>
            <w:szCs w:val="32"/>
          </w:rPr>
          <w:t>https://digitalcommons.liberty.edu/cgi/viewcontent.cgi?article=7597&amp;context=doctoral</w:t>
        </w:r>
      </w:hyperlink>
    </w:p>
    <w:p w14:paraId="71BEBE9C" w14:textId="77777777" w:rsidR="005B54F5" w:rsidRDefault="005B54F5" w:rsidP="00D3759A">
      <w:pPr>
        <w:pStyle w:val="NormalWeb"/>
        <w:numPr>
          <w:ilvl w:val="0"/>
          <w:numId w:val="21"/>
        </w:numPr>
        <w:spacing w:before="0" w:beforeAutospacing="0" w:after="0" w:afterAutospacing="0" w:line="276" w:lineRule="auto"/>
        <w:ind w:left="426"/>
        <w:jc w:val="both"/>
        <w:rPr>
          <w:rStyle w:val="Hyperlink"/>
          <w:rtl/>
          <w:lang w:bidi="ar-EG"/>
        </w:rPr>
      </w:pPr>
      <w:r w:rsidRPr="00A83F62">
        <w:rPr>
          <w:rFonts w:ascii="Sakkal Majalla" w:hAnsi="Sakkal Majalla" w:cs="Sakkal Majalla"/>
          <w:sz w:val="32"/>
          <w:szCs w:val="32"/>
        </w:rPr>
        <w:t xml:space="preserve">McKinsey &amp; Company. (2023). </w:t>
      </w:r>
      <w:r w:rsidRPr="00A83F62">
        <w:rPr>
          <w:rFonts w:ascii="Sakkal Majalla" w:hAnsi="Sakkal Majalla" w:cs="Sakkal Majalla"/>
          <w:i/>
          <w:iCs/>
          <w:sz w:val="32"/>
          <w:szCs w:val="32"/>
        </w:rPr>
        <w:t>The impact of artificial intelligence on the healthcare sector</w:t>
      </w:r>
      <w:r>
        <w:t xml:space="preserve">. </w:t>
      </w:r>
      <w:hyperlink r:id="rId31" w:tgtFrame="_blank" w:history="1">
        <w:r>
          <w:rPr>
            <w:rStyle w:val="Hyperlink"/>
          </w:rPr>
          <w:t>https://www.mckinsey.com/industries/healthcare-systems-and-services/our-insights/the-potential-for-ai-in-healthcare</w:t>
        </w:r>
      </w:hyperlink>
    </w:p>
    <w:p w14:paraId="3DA3635A" w14:textId="77777777" w:rsidR="005B54F5" w:rsidRDefault="005B54F5" w:rsidP="00D3759A">
      <w:pPr>
        <w:pStyle w:val="ListParagraph"/>
        <w:numPr>
          <w:ilvl w:val="0"/>
          <w:numId w:val="21"/>
        </w:numPr>
        <w:bidi w:val="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lang w:bidi="ar-EG"/>
        </w:rPr>
        <w:t xml:space="preserve">McNulty, J., Bockhold, S., &amp; Abdurakman, E. (2022). </w:t>
      </w:r>
      <w:r w:rsidRPr="00A83F62">
        <w:rPr>
          <w:rFonts w:ascii="Sakkal Majalla" w:eastAsia="Times New Roman" w:hAnsi="Sakkal Majalla" w:cs="Sakkal Majalla"/>
          <w:i/>
          <w:iCs/>
          <w:sz w:val="32"/>
          <w:szCs w:val="32"/>
          <w:lang w:bidi="ar-EG"/>
        </w:rPr>
        <w:t>Research ethics systems, processes, and awareness across Europe: radiography research ethics standards for Europe (RRESFE)</w:t>
      </w:r>
      <w:r w:rsidRPr="00A83F62">
        <w:rPr>
          <w:rFonts w:ascii="Sakkal Majalla" w:eastAsia="Times New Roman" w:hAnsi="Sakkal Majalla" w:cs="Sakkal Majalla"/>
          <w:sz w:val="32"/>
          <w:szCs w:val="32"/>
          <w:lang w:bidi="ar-EG"/>
        </w:rPr>
        <w:t>. Radiography</w:t>
      </w:r>
    </w:p>
    <w:p w14:paraId="40275720"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Mehta, N., &amp; Devarakonda, M. V. (2018). Machine learning, natural language programming, and electronic health records: The next step in the artificial intelligence journey? </w:t>
      </w:r>
      <w:r w:rsidRPr="00A83F62">
        <w:rPr>
          <w:rFonts w:ascii="Sakkal Majalla" w:eastAsia="Times New Roman" w:hAnsi="Sakkal Majalla" w:cs="Sakkal Majalla"/>
          <w:i/>
          <w:iCs/>
          <w:sz w:val="32"/>
          <w:szCs w:val="32"/>
        </w:rPr>
        <w:t>Journal of Allergy and Clinical Immunology, 141</w:t>
      </w:r>
      <w:r w:rsidRPr="00A83F62">
        <w:rPr>
          <w:rFonts w:ascii="Sakkal Majalla" w:eastAsia="Times New Roman" w:hAnsi="Sakkal Majalla" w:cs="Sakkal Majalla"/>
          <w:sz w:val="32"/>
          <w:szCs w:val="32"/>
        </w:rPr>
        <w:t xml:space="preserve">(6), 2019-2021. </w:t>
      </w:r>
      <w:hyperlink r:id="rId32" w:history="1">
        <w:r w:rsidRPr="00A83F62">
          <w:rPr>
            <w:rStyle w:val="Hyperlink"/>
            <w:rFonts w:ascii="Sakkal Majalla" w:eastAsia="Times New Roman" w:hAnsi="Sakkal Majalla" w:cs="Sakkal Majalla"/>
            <w:sz w:val="32"/>
            <w:szCs w:val="32"/>
          </w:rPr>
          <w:t>https://doi.org/10.1016/j.jaci.2018.02.025</w:t>
        </w:r>
      </w:hyperlink>
      <w:r w:rsidRPr="00A83F62">
        <w:rPr>
          <w:rFonts w:ascii="Sakkal Majalla" w:eastAsia="Times New Roman" w:hAnsi="Sakkal Majalla" w:cs="Sakkal Majalla"/>
          <w:sz w:val="32"/>
          <w:szCs w:val="32"/>
        </w:rPr>
        <w:t xml:space="preserve"> </w:t>
      </w:r>
    </w:p>
    <w:p w14:paraId="404641E3"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lastRenderedPageBreak/>
        <w:t>Moher, D.  Liberati, A  Tetzlaff, J.  Altman, D.G. and PRISMA Group. (2009). Preferred Reporting Items for Systematic Reviews and Meta-Analyses: The PRISMA Statement. PLoS Med., 151, 264–269.</w:t>
      </w:r>
    </w:p>
    <w:p w14:paraId="625A8471"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Morley, J.; Machado, C.C.V.; Burr, C.; Cowls, J.; Joshi, I.; Taddeo, M.; Floridi, L. (2020). The Ethics of AI in Health Care: A Mapping Review. </w:t>
      </w:r>
      <w:r w:rsidRPr="006455B9">
        <w:rPr>
          <w:rFonts w:ascii="Sakkal Majalla" w:hAnsi="Sakkal Majalla" w:cs="Sakkal Majalla"/>
          <w:i/>
          <w:iCs/>
          <w:sz w:val="32"/>
          <w:szCs w:val="32"/>
        </w:rPr>
        <w:t>Soc. Sci. Med</w:t>
      </w:r>
      <w:r w:rsidRPr="006455B9">
        <w:rPr>
          <w:rFonts w:ascii="Sakkal Majalla" w:hAnsi="Sakkal Majalla" w:cs="Sakkal Majalla"/>
          <w:sz w:val="32"/>
          <w:szCs w:val="32"/>
        </w:rPr>
        <w:t xml:space="preserve">. 260, 113172. </w:t>
      </w:r>
    </w:p>
    <w:p w14:paraId="4597E13B" w14:textId="77777777" w:rsidR="005B54F5" w:rsidRPr="003827C3"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Mortezaagha, P., Hakimjavadi, R., &amp; Goulet, D. (2025). </w:t>
      </w:r>
      <w:r w:rsidRPr="003827C3">
        <w:rPr>
          <w:rFonts w:ascii="Sakkal Majalla" w:hAnsi="Sakkal Majalla" w:cs="Sakkal Majalla"/>
          <w:i/>
          <w:iCs/>
          <w:sz w:val="32"/>
          <w:szCs w:val="32"/>
        </w:rPr>
        <w:t>Explainable AI (XAI) Prediction of Dementia in e-Consults Using Natural Language Processing</w:t>
      </w:r>
      <w:r w:rsidRPr="003827C3">
        <w:rPr>
          <w:rFonts w:ascii="Sakkal Majalla" w:hAnsi="Sakkal Majalla" w:cs="Sakkal Majalla"/>
          <w:sz w:val="32"/>
          <w:szCs w:val="32"/>
        </w:rPr>
        <w:t xml:space="preserve">. SSRN. Retrieved from </w:t>
      </w:r>
      <w:hyperlink r:id="rId33" w:tgtFrame="_new" w:history="1">
        <w:r w:rsidRPr="003827C3">
          <w:rPr>
            <w:rStyle w:val="Hyperlink"/>
            <w:rFonts w:ascii="Sakkal Majalla" w:hAnsi="Sakkal Majalla" w:cs="Sakkal Majalla"/>
            <w:sz w:val="32"/>
            <w:szCs w:val="32"/>
          </w:rPr>
          <w:t>https://papers.ssrn.com/sol3/Delivery.cfm?abstractid=5142808</w:t>
        </w:r>
      </w:hyperlink>
    </w:p>
    <w:p w14:paraId="6EA869C6"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Murphy, K., Di Ruggiero, E., Upshur, R., Willison, D. J., Malhotra, N., Cai, J. C., Malhotra, N., Lui, V., &amp; Gibson, J. (2021). Artificial intelligence for good health: A scoping review of the ethics literature. </w:t>
      </w:r>
      <w:r w:rsidRPr="00A83F62">
        <w:rPr>
          <w:rFonts w:ascii="Sakkal Majalla" w:eastAsia="Times New Roman" w:hAnsi="Sakkal Majalla" w:cs="Sakkal Majalla"/>
          <w:i/>
          <w:iCs/>
          <w:sz w:val="32"/>
          <w:szCs w:val="32"/>
        </w:rPr>
        <w:t>BMC Medical Ethics, 22</w:t>
      </w:r>
      <w:r w:rsidRPr="00A83F62">
        <w:rPr>
          <w:rFonts w:ascii="Sakkal Majalla" w:eastAsia="Times New Roman" w:hAnsi="Sakkal Majalla" w:cs="Sakkal Majalla"/>
          <w:sz w:val="32"/>
          <w:szCs w:val="32"/>
        </w:rPr>
        <w:t>(1), 1–7.</w:t>
      </w:r>
    </w:p>
    <w:p w14:paraId="4DEECCDC"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Mustafa, A. S. M., Abdou, H. A., &amp; Others. (2025). </w:t>
      </w:r>
      <w:r w:rsidRPr="003827C3">
        <w:rPr>
          <w:rFonts w:ascii="Sakkal Majalla" w:hAnsi="Sakkal Majalla" w:cs="Sakkal Majalla"/>
          <w:i/>
          <w:iCs/>
          <w:sz w:val="32"/>
          <w:szCs w:val="32"/>
        </w:rPr>
        <w:t>Quality of Nursing Work-Life and its Relationship with Caring Behaviors, and Self-Concept from Nursing Staff's Perspective</w:t>
      </w:r>
      <w:r w:rsidRPr="003827C3">
        <w:rPr>
          <w:rFonts w:ascii="Sakkal Majalla" w:hAnsi="Sakkal Majalla" w:cs="Sakkal Majalla"/>
          <w:sz w:val="32"/>
          <w:szCs w:val="32"/>
        </w:rPr>
        <w:t xml:space="preserve">. Alexandria Scientific Journal. Retrieved from </w:t>
      </w:r>
      <w:hyperlink r:id="rId34" w:tgtFrame="_new" w:history="1">
        <w:r w:rsidRPr="003827C3">
          <w:rPr>
            <w:rStyle w:val="Hyperlink"/>
            <w:rFonts w:ascii="Sakkal Majalla" w:hAnsi="Sakkal Majalla" w:cs="Sakkal Majalla"/>
            <w:sz w:val="32"/>
            <w:szCs w:val="32"/>
          </w:rPr>
          <w:t>https://asalexu.journals.ekb.eg/article_414947_c1f3e39b87d36a19b666ba6cca30c07f.pdf</w:t>
        </w:r>
      </w:hyperlink>
    </w:p>
    <w:p w14:paraId="5D35FE8B" w14:textId="77777777" w:rsidR="005B54F5" w:rsidRPr="0057576D" w:rsidRDefault="005B54F5" w:rsidP="00D3759A">
      <w:pPr>
        <w:pStyle w:val="NormalWeb"/>
        <w:numPr>
          <w:ilvl w:val="0"/>
          <w:numId w:val="21"/>
        </w:numPr>
        <w:spacing w:after="0" w:line="276" w:lineRule="auto"/>
        <w:ind w:left="426"/>
        <w:jc w:val="both"/>
        <w:rPr>
          <w:rFonts w:ascii="Sakkal Majalla" w:hAnsi="Sakkal Majalla" w:cs="Sakkal Majalla"/>
          <w:sz w:val="32"/>
          <w:szCs w:val="32"/>
        </w:rPr>
      </w:pPr>
      <w:r w:rsidRPr="0057576D">
        <w:rPr>
          <w:rFonts w:ascii="Sakkal Majalla" w:hAnsi="Sakkal Majalla" w:cs="Sakkal Majalla"/>
          <w:sz w:val="32"/>
          <w:szCs w:val="32"/>
        </w:rPr>
        <w:t>Parasuraman, A. B. L. L., Zeithaml, V. A., &amp; Berry, L. (1988</w:t>
      </w:r>
      <w:r w:rsidRPr="0057576D">
        <w:rPr>
          <w:rFonts w:ascii="Sakkal Majalla" w:hAnsi="Sakkal Majalla" w:cs="Sakkal Majalla"/>
          <w:i/>
          <w:iCs/>
          <w:sz w:val="32"/>
          <w:szCs w:val="32"/>
        </w:rPr>
        <w:t>). SERVQUAL: A multiple-item scale for measuring consumer perceptions of service quality.</w:t>
      </w:r>
      <w:r w:rsidRPr="0057576D">
        <w:rPr>
          <w:rFonts w:ascii="Sakkal Majalla" w:hAnsi="Sakkal Majalla" w:cs="Sakkal Majalla"/>
          <w:sz w:val="32"/>
          <w:szCs w:val="32"/>
        </w:rPr>
        <w:t xml:space="preserve"> 1988, 64(1), 12-40.</w:t>
      </w:r>
      <w:r w:rsidRPr="0057576D">
        <w:rPr>
          <w:rFonts w:ascii="Sakkal Majalla" w:hAnsi="Sakkal Majalla" w:cs="Sakkal Majalla"/>
          <w:sz w:val="32"/>
          <w:szCs w:val="32"/>
          <w:rtl/>
        </w:rPr>
        <w:t>‏</w:t>
      </w:r>
    </w:p>
    <w:p w14:paraId="7B73068A"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Prescribing Physician Analytics. Arine. </w:t>
      </w:r>
      <w:hyperlink r:id="rId35" w:history="1">
        <w:r w:rsidRPr="006455B9">
          <w:rPr>
            <w:rStyle w:val="Hyperlink"/>
            <w:rFonts w:ascii="Sakkal Majalla" w:hAnsi="Sakkal Majalla" w:cs="Sakkal Majalla"/>
            <w:sz w:val="32"/>
            <w:szCs w:val="32"/>
          </w:rPr>
          <w:t>https://www.arine.io/prescriber-analytics?hsLang=en</w:t>
        </w:r>
      </w:hyperlink>
      <w:r w:rsidRPr="006455B9">
        <w:rPr>
          <w:rFonts w:ascii="Sakkal Majalla" w:hAnsi="Sakkal Majalla" w:cs="Sakkal Majalla"/>
          <w:sz w:val="32"/>
          <w:szCs w:val="32"/>
        </w:rPr>
        <w:t xml:space="preserve"> </w:t>
      </w:r>
    </w:p>
    <w:p w14:paraId="06CED97E" w14:textId="77777777" w:rsidR="005B54F5" w:rsidRPr="00A83F62"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i/>
          <w:iCs/>
          <w:sz w:val="32"/>
          <w:szCs w:val="32"/>
        </w:rPr>
      </w:pPr>
      <w:r w:rsidRPr="00A83F62">
        <w:rPr>
          <w:rFonts w:ascii="Sakkal Majalla" w:hAnsi="Sakkal Majalla" w:cs="Sakkal Majalla"/>
          <w:i/>
          <w:iCs/>
          <w:sz w:val="32"/>
          <w:szCs w:val="32"/>
        </w:rPr>
        <w:t xml:space="preserve">Quinn, C. (2025). </w:t>
      </w:r>
      <w:r w:rsidRPr="00A83F62">
        <w:rPr>
          <w:rFonts w:ascii="Sakkal Majalla" w:hAnsi="Sakkal Majalla" w:cs="Sakkal Majalla"/>
          <w:sz w:val="32"/>
          <w:szCs w:val="32"/>
        </w:rPr>
        <w:t>New Medical Technology in Patient Care: A Physician’s Guide.</w:t>
      </w:r>
      <w:r w:rsidRPr="00A83F62">
        <w:rPr>
          <w:rFonts w:ascii="Sakkal Majalla" w:hAnsi="Sakkal Majalla" w:cs="Sakkal Majalla"/>
          <w:i/>
          <w:iCs/>
          <w:sz w:val="32"/>
          <w:szCs w:val="32"/>
        </w:rPr>
        <w:t xml:space="preserve"> World Scientific Publishing.</w:t>
      </w:r>
      <w:r>
        <w:br/>
      </w:r>
      <w:hyperlink r:id="rId36" w:tgtFrame="_new" w:history="1">
        <w:r>
          <w:rPr>
            <w:rStyle w:val="Hyperlink"/>
          </w:rPr>
          <w:t>https://www.worldscientific.com/doi/pdf/10.1142/9789811289156_0004</w:t>
        </w:r>
      </w:hyperlink>
    </w:p>
    <w:p w14:paraId="487A65E7"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Ranchon, Florence et al. (2023).  Development of artificial intelligence powered apps and tools for clinical pharmacy services: A systematic review. </w:t>
      </w:r>
      <w:r w:rsidRPr="006455B9">
        <w:rPr>
          <w:rFonts w:ascii="Sakkal Majalla" w:hAnsi="Sakkal Majalla" w:cs="Sakkal Majalla"/>
          <w:i/>
          <w:iCs/>
          <w:sz w:val="32"/>
          <w:szCs w:val="32"/>
        </w:rPr>
        <w:t xml:space="preserve"> International journal of </w:t>
      </w:r>
      <w:r w:rsidRPr="006455B9">
        <w:rPr>
          <w:rFonts w:ascii="Sakkal Majalla" w:hAnsi="Sakkal Majalla" w:cs="Sakkal Majalla"/>
          <w:i/>
          <w:iCs/>
          <w:sz w:val="32"/>
          <w:szCs w:val="32"/>
        </w:rPr>
        <w:lastRenderedPageBreak/>
        <w:t xml:space="preserve">medical informatics. </w:t>
      </w:r>
      <w:r w:rsidRPr="006455B9">
        <w:rPr>
          <w:rFonts w:ascii="Sakkal Majalla" w:hAnsi="Sakkal Majalla" w:cs="Sakkal Majalla"/>
          <w:sz w:val="32"/>
          <w:szCs w:val="32"/>
        </w:rPr>
        <w:t xml:space="preserve">vol. 172: 104983. doi:10.1016/j.ijmedinf.2022.104983 </w:t>
      </w:r>
      <w:hyperlink r:id="rId37" w:history="1">
        <w:r w:rsidRPr="006455B9">
          <w:rPr>
            <w:rStyle w:val="Hyperlink"/>
            <w:rFonts w:ascii="Sakkal Majalla" w:hAnsi="Sakkal Majalla" w:cs="Sakkal Majalla"/>
            <w:sz w:val="32"/>
            <w:szCs w:val="32"/>
          </w:rPr>
          <w:t>https://www.medaware.com</w:t>
        </w:r>
      </w:hyperlink>
    </w:p>
    <w:p w14:paraId="1AA4326D"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Reddy, S.; Allan, S.; Coghlan, S.; Cooper, P. (2020). A Governance Model for the Application of AI in Health Care.</w:t>
      </w:r>
      <w:r w:rsidRPr="006455B9">
        <w:rPr>
          <w:rFonts w:ascii="Sakkal Majalla" w:hAnsi="Sakkal Majalla" w:cs="Sakkal Majalla"/>
          <w:i/>
          <w:iCs/>
          <w:sz w:val="32"/>
          <w:szCs w:val="32"/>
        </w:rPr>
        <w:t xml:space="preserve"> Am. Med. Inform</w:t>
      </w:r>
      <w:r w:rsidRPr="006455B9">
        <w:rPr>
          <w:rFonts w:ascii="Sakkal Majalla" w:hAnsi="Sakkal Majalla" w:cs="Sakkal Majalla"/>
          <w:sz w:val="32"/>
          <w:szCs w:val="32"/>
        </w:rPr>
        <w:t xml:space="preserve">. Assoc. 27, 491–497. </w:t>
      </w:r>
    </w:p>
    <w:p w14:paraId="282F3B78" w14:textId="77777777" w:rsidR="005B54F5" w:rsidRPr="00A83F62" w:rsidRDefault="005B54F5" w:rsidP="00D3759A">
      <w:pPr>
        <w:pStyle w:val="ListParagraph"/>
        <w:numPr>
          <w:ilvl w:val="0"/>
          <w:numId w:val="21"/>
        </w:numPr>
        <w:bidi w:val="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Rigby, M. J. (2019). Ethical dimensions of using artificial intelligence in health care. AMA Journal of Ethics.</w:t>
      </w:r>
    </w:p>
    <w:p w14:paraId="37092317"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 xml:space="preserve">Ryan, M. &amp; Stahl, B.C. (2022) Artificial Intelligence Ethics Guidelines for Developers and Users: Clarifying Their Content and Normative Implications. </w:t>
      </w:r>
      <w:r w:rsidRPr="006455B9">
        <w:rPr>
          <w:rFonts w:ascii="Sakkal Majalla" w:hAnsi="Sakkal Majalla" w:cs="Sakkal Majalla"/>
          <w:i/>
          <w:iCs/>
          <w:sz w:val="32"/>
          <w:szCs w:val="32"/>
        </w:rPr>
        <w:t>J. Inf. Commun. Ethics Soc</w:t>
      </w:r>
      <w:r w:rsidRPr="006455B9">
        <w:rPr>
          <w:rFonts w:ascii="Sakkal Majalla" w:hAnsi="Sakkal Majalla" w:cs="Sakkal Majalla"/>
          <w:sz w:val="32"/>
          <w:szCs w:val="32"/>
        </w:rPr>
        <w:t>. 19, 61–86</w:t>
      </w:r>
    </w:p>
    <w:p w14:paraId="7494018B" w14:textId="77777777" w:rsidR="005B54F5" w:rsidRPr="00A83F62" w:rsidRDefault="005B54F5" w:rsidP="00D3759A">
      <w:pPr>
        <w:pStyle w:val="ListParagraph"/>
        <w:numPr>
          <w:ilvl w:val="0"/>
          <w:numId w:val="21"/>
        </w:numPr>
        <w:bidi w:val="0"/>
        <w:ind w:left="426"/>
        <w:rPr>
          <w:rFonts w:ascii="Sakkal Majalla" w:eastAsia="Times New Roman" w:hAnsi="Sakkal Majalla" w:cs="Sakkal Majalla"/>
          <w:sz w:val="32"/>
          <w:szCs w:val="32"/>
          <w:rtl/>
          <w:lang w:bidi="ar-EG"/>
        </w:rPr>
      </w:pPr>
      <w:r w:rsidRPr="00A83F62">
        <w:rPr>
          <w:rFonts w:ascii="Sakkal Majalla" w:eastAsia="Times New Roman" w:hAnsi="Sakkal Majalla" w:cs="Sakkal Majalla"/>
          <w:sz w:val="32"/>
          <w:szCs w:val="32"/>
          <w:lang w:bidi="ar-EG"/>
        </w:rPr>
        <w:t xml:space="preserve">Sánchez, G. S., Bezhold, G. A., &amp; Farnós, I. A. (2023). </w:t>
      </w:r>
      <w:r w:rsidRPr="00A83F62">
        <w:rPr>
          <w:rFonts w:ascii="Sakkal Majalla" w:eastAsia="Times New Roman" w:hAnsi="Sakkal Majalla" w:cs="Sakkal Majalla"/>
          <w:i/>
          <w:iCs/>
          <w:sz w:val="32"/>
          <w:szCs w:val="32"/>
          <w:lang w:bidi="ar-EG"/>
        </w:rPr>
        <w:t>Research ethics: From principles to practical aspects</w:t>
      </w:r>
      <w:r w:rsidRPr="00A83F62">
        <w:rPr>
          <w:rFonts w:ascii="Sakkal Majalla" w:eastAsia="Times New Roman" w:hAnsi="Sakkal Majalla" w:cs="Sakkal Majalla"/>
          <w:sz w:val="32"/>
          <w:szCs w:val="32"/>
          <w:lang w:bidi="ar-EG"/>
        </w:rPr>
        <w:t xml:space="preserve">. Anales de Pediatría (English Edition). </w:t>
      </w:r>
    </w:p>
    <w:p w14:paraId="6D0C29AE" w14:textId="77777777" w:rsidR="005B54F5" w:rsidRPr="00A83F62" w:rsidRDefault="005B54F5" w:rsidP="00D3759A">
      <w:pPr>
        <w:pStyle w:val="ListParagraph"/>
        <w:numPr>
          <w:ilvl w:val="0"/>
          <w:numId w:val="21"/>
        </w:numPr>
        <w:bidi w:val="0"/>
        <w:spacing w:after="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Sardessai-Nadkarni, A. A., &amp; Street, R. L., Jr. (2022). Understanding the pathways linking patient-centered communication to cancer survivors’ emotional health: Examining the mediating roles of self-efficacy and cognitive reappraisal. </w:t>
      </w:r>
      <w:r w:rsidRPr="00A83F62">
        <w:rPr>
          <w:rFonts w:ascii="Sakkal Majalla" w:eastAsia="Times New Roman" w:hAnsi="Sakkal Majalla" w:cs="Sakkal Majalla"/>
          <w:i/>
          <w:iCs/>
          <w:sz w:val="32"/>
          <w:szCs w:val="32"/>
        </w:rPr>
        <w:t>Journal of Cancer Survivorship, 15</w:t>
      </w:r>
      <w:r w:rsidRPr="00A83F62">
        <w:rPr>
          <w:rFonts w:ascii="Sakkal Majalla" w:eastAsia="Times New Roman" w:hAnsi="Sakkal Majalla" w:cs="Sakkal Majalla"/>
          <w:sz w:val="32"/>
          <w:szCs w:val="32"/>
        </w:rPr>
        <w:t>(1-10).</w:t>
      </w:r>
    </w:p>
    <w:p w14:paraId="06A7DF8A" w14:textId="77777777" w:rsidR="005B54F5" w:rsidRPr="00A83F62" w:rsidRDefault="005B54F5" w:rsidP="00D3759A">
      <w:pPr>
        <w:pStyle w:val="ListParagraph"/>
        <w:numPr>
          <w:ilvl w:val="0"/>
          <w:numId w:val="21"/>
        </w:numPr>
        <w:bidi w:val="0"/>
        <w:ind w:left="426"/>
        <w:rPr>
          <w:rFonts w:ascii="Sakkal Majalla" w:eastAsia="Times New Roman" w:hAnsi="Sakkal Majalla" w:cs="Sakkal Majalla"/>
          <w:sz w:val="32"/>
          <w:szCs w:val="32"/>
          <w:rtl/>
        </w:rPr>
      </w:pPr>
      <w:r w:rsidRPr="00A83F62">
        <w:rPr>
          <w:rFonts w:ascii="Sakkal Majalla" w:eastAsia="Times New Roman" w:hAnsi="Sakkal Majalla" w:cs="Sakkal Majalla"/>
          <w:sz w:val="32"/>
          <w:szCs w:val="32"/>
        </w:rPr>
        <w:t>Sauerbrei, A., Kerasidou, A., &amp; Lucivero, F. (2023). The impact of artificial intelligence on the person-centred, doctor-patient relationship: Some problems and solutions. BMC Medical Informatics and Decision Making.</w:t>
      </w:r>
    </w:p>
    <w:p w14:paraId="71377730" w14:textId="77777777" w:rsidR="005B54F5" w:rsidRPr="006455B9"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6455B9">
        <w:rPr>
          <w:rFonts w:ascii="Sakkal Majalla" w:hAnsi="Sakkal Majalla" w:cs="Sakkal Majalla"/>
          <w:sz w:val="32"/>
          <w:szCs w:val="32"/>
        </w:rPr>
        <w:t>Schoenfelder, Tonio. (2012). Patient Satisfaction: A Valid Indicator for the Quality of Primary Care?. Primary Health Care: Open Access. 2. e106. 10.4172/2167-1079.1000e106.</w:t>
      </w:r>
    </w:p>
    <w:p w14:paraId="77E46645"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BA6CE4">
        <w:rPr>
          <w:rFonts w:ascii="Sakkal Majalla" w:hAnsi="Sakkal Majalla" w:cs="Sakkal Majalla"/>
          <w:sz w:val="32"/>
          <w:szCs w:val="32"/>
        </w:rPr>
        <w:t>Sharma, Vidushi &amp; Wagh, Ajay. (2019). Analysis of Patient Satisfaction within Health Care Sector: An Exploratory Study. 21. 183-195.</w:t>
      </w:r>
      <w:r>
        <w:rPr>
          <w:rFonts w:ascii="Sakkal Majalla" w:hAnsi="Sakkal Majalla" w:cs="Sakkal Majalla"/>
          <w:sz w:val="32"/>
          <w:szCs w:val="32"/>
          <w:lang w:bidi="ar-EG"/>
        </w:rPr>
        <w:tab/>
      </w:r>
    </w:p>
    <w:p w14:paraId="10344C65" w14:textId="77777777" w:rsidR="005B54F5" w:rsidRPr="003827C3"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lastRenderedPageBreak/>
        <w:t xml:space="preserve">Stachura, E. J., Jagiełło, M., &amp; Martyka, A. (2025). </w:t>
      </w:r>
      <w:r w:rsidRPr="003827C3">
        <w:rPr>
          <w:rFonts w:ascii="Sakkal Majalla" w:hAnsi="Sakkal Majalla" w:cs="Sakkal Majalla"/>
          <w:i/>
          <w:iCs/>
          <w:sz w:val="32"/>
          <w:szCs w:val="32"/>
        </w:rPr>
        <w:t>Urban quality in growing cities: The case of Rzeszów in Poland</w:t>
      </w:r>
      <w:r w:rsidRPr="003827C3">
        <w:rPr>
          <w:rFonts w:ascii="Sakkal Majalla" w:hAnsi="Sakkal Majalla" w:cs="Sakkal Majalla"/>
          <w:sz w:val="32"/>
          <w:szCs w:val="32"/>
        </w:rPr>
        <w:t xml:space="preserve">. Sciendo. Retrieved from </w:t>
      </w:r>
      <w:hyperlink r:id="rId38" w:tgtFrame="_new" w:history="1">
        <w:r w:rsidRPr="003827C3">
          <w:rPr>
            <w:rStyle w:val="Hyperlink"/>
            <w:rFonts w:ascii="Sakkal Majalla" w:hAnsi="Sakkal Majalla" w:cs="Sakkal Majalla"/>
            <w:sz w:val="32"/>
            <w:szCs w:val="32"/>
          </w:rPr>
          <w:t>https://sciendo.com/pdf/10.2478/remav-2025-0017</w:t>
        </w:r>
      </w:hyperlink>
    </w:p>
    <w:p w14:paraId="416384C0" w14:textId="77777777" w:rsidR="005B54F5" w:rsidRPr="003827C3"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Strandberg, S. (2025). </w:t>
      </w:r>
      <w:r w:rsidRPr="003827C3">
        <w:rPr>
          <w:rFonts w:ascii="Sakkal Majalla" w:hAnsi="Sakkal Majalla" w:cs="Sakkal Majalla"/>
          <w:i/>
          <w:iCs/>
          <w:sz w:val="32"/>
          <w:szCs w:val="32"/>
        </w:rPr>
        <w:t>Co-creating self-care: Experiences of self-care and usage of eHealth among older adults with chronic illness, informal carers, and healthcare professionals</w:t>
      </w:r>
      <w:r w:rsidRPr="003827C3">
        <w:rPr>
          <w:rFonts w:ascii="Sakkal Majalla" w:hAnsi="Sakkal Majalla" w:cs="Sakkal Majalla"/>
          <w:sz w:val="32"/>
          <w:szCs w:val="32"/>
        </w:rPr>
        <w:t xml:space="preserve">. DiVA Portal. Retrieved from </w:t>
      </w:r>
      <w:hyperlink r:id="rId39" w:tgtFrame="_new" w:history="1">
        <w:r w:rsidRPr="003827C3">
          <w:rPr>
            <w:rStyle w:val="Hyperlink"/>
            <w:rFonts w:ascii="Sakkal Majalla" w:hAnsi="Sakkal Majalla" w:cs="Sakkal Majalla"/>
            <w:sz w:val="32"/>
            <w:szCs w:val="32"/>
          </w:rPr>
          <w:t>https://www.diva-portal.org/smash/record.jsf?pid=diva2:1941901</w:t>
        </w:r>
      </w:hyperlink>
    </w:p>
    <w:p w14:paraId="21E88D39"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Sumrit, R., &amp; Sumrit, W. (2025). </w:t>
      </w:r>
      <w:r w:rsidRPr="003827C3">
        <w:rPr>
          <w:rFonts w:ascii="Sakkal Majalla" w:hAnsi="Sakkal Majalla" w:cs="Sakkal Majalla"/>
          <w:i/>
          <w:iCs/>
          <w:sz w:val="32"/>
          <w:szCs w:val="32"/>
        </w:rPr>
        <w:t>Healthcare service quality and effective management mechanisms</w:t>
      </w:r>
      <w:r w:rsidRPr="003827C3">
        <w:rPr>
          <w:rFonts w:ascii="Sakkal Majalla" w:hAnsi="Sakkal Majalla" w:cs="Sakkal Majalla"/>
          <w:sz w:val="32"/>
          <w:szCs w:val="32"/>
        </w:rPr>
        <w:t xml:space="preserve">. ThaiJo Journal of Health Service Pedagogy. Retrieved from </w:t>
      </w:r>
      <w:hyperlink r:id="rId40" w:tgtFrame="_new" w:history="1">
        <w:r w:rsidRPr="003827C3">
          <w:rPr>
            <w:rStyle w:val="Hyperlink"/>
            <w:rFonts w:ascii="Sakkal Majalla" w:hAnsi="Sakkal Majalla" w:cs="Sakkal Majalla"/>
            <w:sz w:val="32"/>
            <w:szCs w:val="32"/>
          </w:rPr>
          <w:t>https://he02.tci-thaijo.org/index.php/JHSP/article/download/273092/e273092/1204289</w:t>
        </w:r>
      </w:hyperlink>
    </w:p>
    <w:p w14:paraId="717E8484" w14:textId="77777777" w:rsidR="005B54F5" w:rsidRPr="00A83F62" w:rsidRDefault="005B54F5" w:rsidP="00D3759A">
      <w:pPr>
        <w:pStyle w:val="ListParagraph"/>
        <w:numPr>
          <w:ilvl w:val="0"/>
          <w:numId w:val="21"/>
        </w:numPr>
        <w:bidi w:val="0"/>
        <w:ind w:left="426"/>
        <w:rPr>
          <w:rFonts w:ascii="Sakkal Majalla" w:eastAsia="Times New Roman" w:hAnsi="Sakkal Majalla" w:cs="Sakkal Majalla"/>
          <w:sz w:val="32"/>
          <w:szCs w:val="32"/>
        </w:rPr>
      </w:pPr>
      <w:r w:rsidRPr="00A83F62">
        <w:rPr>
          <w:rFonts w:ascii="Sakkal Majalla" w:eastAsia="Times New Roman" w:hAnsi="Sakkal Majalla" w:cs="Sakkal Majalla"/>
          <w:sz w:val="32"/>
          <w:szCs w:val="32"/>
        </w:rPr>
        <w:t xml:space="preserve">Udegbe, F. C., &amp; Ebulue, C. C. (2024). The role of artificial intelligence in healthcare: A systematic review of applications and challenges. International Medical Journal. </w:t>
      </w:r>
    </w:p>
    <w:p w14:paraId="1DAEC0BA"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Van Rie, A., Warren, R., &amp; Meurrens, M. V. (2025). The Role of AI in Combatting RR-TB Epidemics. ScienceDirect. Retrieved from </w:t>
      </w:r>
      <w:hyperlink r:id="rId41" w:history="1">
        <w:r w:rsidRPr="0065285A">
          <w:rPr>
            <w:rStyle w:val="Hyperlink"/>
            <w:rFonts w:ascii="Sakkal Majalla" w:hAnsi="Sakkal Majalla" w:cs="Sakkal Majalla"/>
            <w:sz w:val="32"/>
            <w:szCs w:val="32"/>
          </w:rPr>
          <w:t>https://www.sciencedirect.com/science/article/pii/S1201971224008166</w:t>
        </w:r>
      </w:hyperlink>
    </w:p>
    <w:p w14:paraId="54247450" w14:textId="77777777" w:rsidR="005B54F5" w:rsidRDefault="005B54F5" w:rsidP="00D3759A">
      <w:pPr>
        <w:pStyle w:val="NormalWeb"/>
        <w:numPr>
          <w:ilvl w:val="0"/>
          <w:numId w:val="21"/>
        </w:numPr>
        <w:spacing w:before="0" w:beforeAutospacing="0" w:after="0" w:afterAutospacing="0" w:line="276" w:lineRule="auto"/>
        <w:ind w:left="426"/>
        <w:jc w:val="both"/>
        <w:rPr>
          <w:rFonts w:ascii="Sakkal Majalla" w:hAnsi="Sakkal Majalla" w:cs="Sakkal Majalla"/>
          <w:sz w:val="32"/>
          <w:szCs w:val="32"/>
        </w:rPr>
      </w:pPr>
      <w:r w:rsidRPr="003827C3">
        <w:rPr>
          <w:rFonts w:ascii="Sakkal Majalla" w:hAnsi="Sakkal Majalla" w:cs="Sakkal Majalla"/>
          <w:sz w:val="32"/>
          <w:szCs w:val="32"/>
        </w:rPr>
        <w:t xml:space="preserve">Warren, R. (2025). The Role of AI in Ethics and Governance Principles. ScienceDirect. Retrieved from </w:t>
      </w:r>
      <w:hyperlink r:id="rId42" w:history="1">
        <w:r w:rsidRPr="0065285A">
          <w:rPr>
            <w:rStyle w:val="Hyperlink"/>
            <w:rFonts w:ascii="Sakkal Majalla" w:hAnsi="Sakkal Majalla" w:cs="Sakkal Majalla"/>
            <w:sz w:val="32"/>
            <w:szCs w:val="32"/>
          </w:rPr>
          <w:t>https://www.sciencedirect.com/science/article/pii/S1201971224008166</w:t>
        </w:r>
      </w:hyperlink>
    </w:p>
    <w:p w14:paraId="158F0B9D" w14:textId="77777777" w:rsidR="005B54F5" w:rsidRPr="00F60BE9" w:rsidRDefault="005B54F5" w:rsidP="00F60BE9">
      <w:pPr>
        <w:pStyle w:val="NormalWeb"/>
        <w:numPr>
          <w:ilvl w:val="0"/>
          <w:numId w:val="21"/>
        </w:numPr>
        <w:spacing w:before="0" w:beforeAutospacing="0" w:after="0" w:afterAutospacing="0" w:line="276" w:lineRule="auto"/>
        <w:ind w:left="426"/>
        <w:jc w:val="both"/>
        <w:rPr>
          <w:rFonts w:ascii="Sakkal Majalla" w:hAnsi="Sakkal Majalla" w:cs="Sakkal Majalla"/>
          <w:color w:val="0563C1" w:themeColor="hyperlink"/>
          <w:sz w:val="32"/>
          <w:szCs w:val="32"/>
          <w:u w:val="single"/>
          <w:lang w:bidi="ar-EG"/>
        </w:rPr>
      </w:pPr>
      <w:r w:rsidRPr="003827C3">
        <w:rPr>
          <w:rFonts w:ascii="Sakkal Majalla" w:hAnsi="Sakkal Majalla" w:cs="Sakkal Majalla"/>
          <w:sz w:val="32"/>
          <w:szCs w:val="32"/>
        </w:rPr>
        <w:t xml:space="preserve">Zare, A. (2025). </w:t>
      </w:r>
      <w:r w:rsidRPr="003827C3">
        <w:rPr>
          <w:rFonts w:ascii="Sakkal Majalla" w:hAnsi="Sakkal Majalla" w:cs="Sakkal Majalla"/>
          <w:i/>
          <w:iCs/>
          <w:sz w:val="32"/>
          <w:szCs w:val="32"/>
        </w:rPr>
        <w:t>The relationship between health literacy and perceived stress and the moderating role of corona infodemic in students</w:t>
      </w:r>
      <w:r w:rsidRPr="003827C3">
        <w:rPr>
          <w:rFonts w:ascii="Sakkal Majalla" w:hAnsi="Sakkal Majalla" w:cs="Sakkal Majalla"/>
          <w:sz w:val="32"/>
          <w:szCs w:val="32"/>
        </w:rPr>
        <w:t xml:space="preserve">. Library and Information Science Research. Retrieved from </w:t>
      </w:r>
      <w:hyperlink r:id="rId43" w:tgtFrame="_new" w:history="1">
        <w:r w:rsidRPr="003827C3">
          <w:rPr>
            <w:rStyle w:val="Hyperlink"/>
            <w:rFonts w:ascii="Sakkal Majalla" w:hAnsi="Sakkal Majalla" w:cs="Sakkal Majalla"/>
            <w:sz w:val="32"/>
            <w:szCs w:val="32"/>
          </w:rPr>
          <w:t>https://jm.um.ac.ir/article_46358_42f282467301e0b787fd8e2a7a088973.pdf</w:t>
        </w:r>
      </w:hyperlink>
    </w:p>
    <w:p w14:paraId="26BF8CBF" w14:textId="0127104A" w:rsidR="00F60BE9" w:rsidRDefault="00F60BE9">
      <w:pPr>
        <w:bidi w:val="0"/>
        <w:spacing w:after="0" w:line="240" w:lineRule="auto"/>
        <w:jc w:val="left"/>
        <w:rPr>
          <w:rFonts w:ascii="Sakkal Majalla" w:eastAsia="Calibri" w:hAnsi="Sakkal Majalla" w:cs="Sakkal Majalla"/>
          <w:b/>
          <w:bCs/>
          <w:kern w:val="2"/>
          <w:sz w:val="52"/>
          <w:szCs w:val="52"/>
          <w:u w:val="single"/>
          <w14:ligatures w14:val="standardContextual"/>
        </w:rPr>
      </w:pPr>
      <w:bookmarkStart w:id="101" w:name="_Toc193327053"/>
      <w:r>
        <w:rPr>
          <w:rFonts w:ascii="Sakkal Majalla" w:eastAsia="Calibri" w:hAnsi="Sakkal Majalla" w:cs="Sakkal Majalla"/>
          <w:b/>
          <w:bCs/>
          <w:kern w:val="2"/>
          <w:sz w:val="52"/>
          <w:szCs w:val="52"/>
          <w:u w:val="single"/>
          <w14:ligatures w14:val="standardContextual"/>
        </w:rPr>
        <w:br w:type="page"/>
      </w:r>
    </w:p>
    <w:p w14:paraId="52A88BF9"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1D87559A"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6BEBC318"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4EA85ADE"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2BB2C6C0"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rtl/>
          <w14:ligatures w14:val="standardContextual"/>
        </w:rPr>
      </w:pPr>
    </w:p>
    <w:p w14:paraId="2CF70D2E" w14:textId="76D2EE4C" w:rsidR="00AB540E" w:rsidRPr="00296E69" w:rsidRDefault="00AB540E" w:rsidP="00AB540E">
      <w:pPr>
        <w:spacing w:line="256" w:lineRule="auto"/>
        <w:jc w:val="center"/>
        <w:outlineLvl w:val="0"/>
        <w:rPr>
          <w:rFonts w:ascii="Sakkal Majalla" w:eastAsia="Calibri" w:hAnsi="Sakkal Majalla" w:cs="Sakkal Majalla"/>
          <w:b/>
          <w:bCs/>
          <w:kern w:val="2"/>
          <w:sz w:val="52"/>
          <w:szCs w:val="52"/>
          <w:rtl/>
          <w14:ligatures w14:val="standardContextual"/>
        </w:rPr>
      </w:pPr>
      <w:bookmarkStart w:id="102" w:name="_Toc231856542"/>
      <w:r w:rsidRPr="00296E69">
        <w:rPr>
          <w:rFonts w:ascii="Sakkal Majalla" w:eastAsia="Calibri" w:hAnsi="Sakkal Majalla" w:cs="Sakkal Majalla"/>
          <w:b/>
          <w:bCs/>
          <w:kern w:val="2"/>
          <w:sz w:val="52"/>
          <w:szCs w:val="52"/>
          <w:rtl/>
          <w14:ligatures w14:val="standardContextual"/>
        </w:rPr>
        <w:t>الملاحق</w:t>
      </w:r>
      <w:bookmarkEnd w:id="101"/>
      <w:bookmarkEnd w:id="102"/>
    </w:p>
    <w:p w14:paraId="1CC162F2"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1FDB17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C8DC3A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25979198"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2B9495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593F4F44"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6CD0DA89"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235CBD1F"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7D011C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446A5A8"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654DF7DE"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7B2AF7AE"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A6CCDF7" w14:textId="77777777" w:rsidR="00AB540E" w:rsidRPr="00AB540E" w:rsidRDefault="00AB540E" w:rsidP="00AB540E">
      <w:pPr>
        <w:jc w:val="center"/>
        <w:rPr>
          <w:rFonts w:ascii="Traditional Arabic" w:eastAsia="Traditional Arabic" w:hAnsi="Traditional Arabic" w:cs="Traditional Arabic"/>
          <w:bCs/>
          <w:kern w:val="2"/>
          <w:sz w:val="56"/>
          <w:szCs w:val="56"/>
          <w:rtl/>
          <w14:ligatures w14:val="standardContextual"/>
        </w:rPr>
      </w:pPr>
    </w:p>
    <w:p w14:paraId="7B264B07" w14:textId="77777777" w:rsidR="00AB540E" w:rsidRPr="00AB540E" w:rsidRDefault="00AB540E" w:rsidP="00AB540E">
      <w:pPr>
        <w:jc w:val="center"/>
        <w:rPr>
          <w:rFonts w:ascii="Traditional Arabic" w:eastAsia="Traditional Arabic" w:hAnsi="Traditional Arabic" w:cs="Traditional Arabic"/>
          <w:bCs/>
          <w:kern w:val="2"/>
          <w:sz w:val="56"/>
          <w:szCs w:val="56"/>
          <w:rtl/>
          <w14:ligatures w14:val="standardContextual"/>
        </w:rPr>
      </w:pPr>
    </w:p>
    <w:p w14:paraId="071944A2" w14:textId="77777777" w:rsidR="00AB540E" w:rsidRDefault="00AB540E" w:rsidP="00AB540E">
      <w:pPr>
        <w:jc w:val="center"/>
        <w:rPr>
          <w:rFonts w:ascii="Traditional Arabic" w:eastAsia="Traditional Arabic" w:hAnsi="Traditional Arabic" w:cs="Traditional Arabic"/>
          <w:bCs/>
          <w:kern w:val="2"/>
          <w:sz w:val="56"/>
          <w:szCs w:val="56"/>
          <w14:ligatures w14:val="standardContextual"/>
        </w:rPr>
      </w:pPr>
    </w:p>
    <w:p w14:paraId="047F6DE6" w14:textId="77777777" w:rsidR="0057576D" w:rsidRDefault="0057576D" w:rsidP="00AB540E">
      <w:pPr>
        <w:jc w:val="center"/>
        <w:rPr>
          <w:rFonts w:ascii="Traditional Arabic" w:eastAsia="Traditional Arabic" w:hAnsi="Traditional Arabic" w:cs="Traditional Arabic"/>
          <w:bCs/>
          <w:kern w:val="2"/>
          <w:sz w:val="56"/>
          <w:szCs w:val="56"/>
          <w14:ligatures w14:val="standardContextual"/>
        </w:rPr>
      </w:pPr>
    </w:p>
    <w:p w14:paraId="27A7C23C" w14:textId="77777777" w:rsidR="0057576D" w:rsidRPr="00AB540E" w:rsidRDefault="0057576D" w:rsidP="00AB540E">
      <w:pPr>
        <w:jc w:val="center"/>
        <w:rPr>
          <w:rFonts w:ascii="Traditional Arabic" w:eastAsia="Traditional Arabic" w:hAnsi="Traditional Arabic" w:cs="Traditional Arabic"/>
          <w:bCs/>
          <w:kern w:val="2"/>
          <w:sz w:val="56"/>
          <w:szCs w:val="56"/>
          <w:rtl/>
          <w14:ligatures w14:val="standardContextual"/>
        </w:rPr>
      </w:pPr>
    </w:p>
    <w:p w14:paraId="6F6A9C58" w14:textId="77777777" w:rsidR="00AB540E" w:rsidRPr="00AB540E" w:rsidRDefault="00AB540E" w:rsidP="00AB540E">
      <w:pPr>
        <w:jc w:val="center"/>
        <w:outlineLvl w:val="1"/>
        <w:rPr>
          <w:rFonts w:ascii="Sakkal Majalla" w:eastAsia="Calibri" w:hAnsi="Sakkal Majalla" w:cs="Sakkal Majalla"/>
          <w:b/>
          <w:bCs/>
          <w:kern w:val="2"/>
          <w:sz w:val="52"/>
          <w:szCs w:val="52"/>
          <w:rtl/>
          <w14:ligatures w14:val="standardContextual"/>
        </w:rPr>
      </w:pPr>
      <w:bookmarkStart w:id="103" w:name="_Toc193327054"/>
      <w:bookmarkStart w:id="104" w:name="_Toc231856543"/>
      <w:r w:rsidRPr="00AB540E">
        <w:rPr>
          <w:rFonts w:ascii="Sakkal Majalla" w:eastAsia="Calibri" w:hAnsi="Sakkal Majalla" w:cs="Sakkal Majalla"/>
          <w:b/>
          <w:bCs/>
          <w:kern w:val="2"/>
          <w:sz w:val="52"/>
          <w:szCs w:val="52"/>
          <w:rtl/>
          <w14:ligatures w14:val="standardContextual"/>
        </w:rPr>
        <w:t>ملحق رقم1</w:t>
      </w:r>
      <w:bookmarkEnd w:id="103"/>
      <w:bookmarkEnd w:id="104"/>
    </w:p>
    <w:p w14:paraId="67FCBD39" w14:textId="77777777" w:rsidR="00AB540E" w:rsidRPr="00AB540E" w:rsidRDefault="00AB540E" w:rsidP="00AB540E">
      <w:pPr>
        <w:jc w:val="center"/>
        <w:outlineLvl w:val="1"/>
        <w:rPr>
          <w:rFonts w:ascii="Sakkal Majalla" w:eastAsia="Calibri" w:hAnsi="Sakkal Majalla" w:cs="Sakkal Majalla"/>
          <w:b/>
          <w:bCs/>
          <w:kern w:val="2"/>
          <w:sz w:val="52"/>
          <w:szCs w:val="52"/>
          <w:rtl/>
          <w14:ligatures w14:val="standardContextual"/>
        </w:rPr>
      </w:pPr>
      <w:bookmarkStart w:id="105" w:name="_Toc193327055"/>
      <w:bookmarkStart w:id="106" w:name="_Toc231856544"/>
      <w:r w:rsidRPr="00AB540E">
        <w:rPr>
          <w:rFonts w:ascii="Sakkal Majalla" w:eastAsia="Calibri" w:hAnsi="Sakkal Majalla" w:cs="Sakkal Majalla"/>
          <w:b/>
          <w:bCs/>
          <w:kern w:val="2"/>
          <w:sz w:val="52"/>
          <w:szCs w:val="52"/>
          <w:rtl/>
          <w14:ligatures w14:val="standardContextual"/>
        </w:rPr>
        <w:t>قائمة الاستقصاء</w:t>
      </w:r>
      <w:bookmarkEnd w:id="105"/>
      <w:bookmarkEnd w:id="106"/>
    </w:p>
    <w:p w14:paraId="65F42B37" w14:textId="77777777" w:rsidR="00AB540E" w:rsidRPr="00AB540E" w:rsidRDefault="00AB540E" w:rsidP="00AB540E">
      <w:pPr>
        <w:bidi w:val="0"/>
        <w:spacing w:line="256" w:lineRule="auto"/>
        <w:jc w:val="left"/>
        <w:rPr>
          <w:rFonts w:ascii="Traditional Arabic" w:eastAsia="Traditional Arabic" w:hAnsi="Traditional Arabic" w:cs="Traditional Arabic"/>
          <w:bCs/>
          <w:kern w:val="2"/>
          <w:sz w:val="56"/>
          <w:szCs w:val="56"/>
          <w:rtl/>
          <w14:ligatures w14:val="standardContextual"/>
        </w:rPr>
      </w:pPr>
      <w:r w:rsidRPr="00AB540E">
        <w:rPr>
          <w:rFonts w:ascii="Traditional Arabic" w:eastAsia="Traditional Arabic" w:hAnsi="Traditional Arabic" w:cs="Traditional Arabic"/>
          <w:bCs/>
          <w:sz w:val="56"/>
          <w:szCs w:val="56"/>
          <w:rtl/>
        </w:rPr>
        <w:br w:type="page"/>
      </w:r>
    </w:p>
    <w:p w14:paraId="632AD251" w14:textId="77777777" w:rsidR="00AB540E" w:rsidRPr="00AB540E" w:rsidRDefault="00AB540E" w:rsidP="00AB540E">
      <w:pPr>
        <w:spacing w:line="252" w:lineRule="auto"/>
        <w:jc w:val="center"/>
        <w:rPr>
          <w:rFonts w:ascii="Sakkal Majalla" w:eastAsia="Calibri" w:hAnsi="Sakkal Majalla" w:cs="Sakkal Majalla"/>
          <w:b/>
          <w:bCs/>
          <w:kern w:val="2"/>
          <w:sz w:val="40"/>
          <w:szCs w:val="40"/>
          <w:rtl/>
          <w14:ligatures w14:val="standardContextual"/>
        </w:rPr>
      </w:pPr>
      <w:r w:rsidRPr="00AB540E">
        <w:rPr>
          <w:rFonts w:ascii="Sakkal Majalla" w:eastAsia="Calibri" w:hAnsi="Sakkal Majalla" w:cs="Sakkal Majalla"/>
          <w:b/>
          <w:bCs/>
          <w:kern w:val="2"/>
          <w:sz w:val="40"/>
          <w:szCs w:val="40"/>
          <w:rtl/>
          <w14:ligatures w14:val="standardContextual"/>
        </w:rPr>
        <w:lastRenderedPageBreak/>
        <w:t>بسم الله الرحمن الرحيم</w:t>
      </w:r>
    </w:p>
    <w:p w14:paraId="7CD3587F" w14:textId="77777777" w:rsidR="00AB540E" w:rsidRPr="00AB540E" w:rsidRDefault="00AB540E" w:rsidP="00AB540E">
      <w:pPr>
        <w:spacing w:line="252" w:lineRule="auto"/>
        <w:jc w:val="center"/>
        <w:rPr>
          <w:rFonts w:ascii="Sakkal Majalla" w:eastAsia="Calibri" w:hAnsi="Sakkal Majalla" w:cs="Sakkal Majalla"/>
          <w:b/>
          <w:bCs/>
          <w:kern w:val="2"/>
          <w:sz w:val="40"/>
          <w:szCs w:val="40"/>
          <w14:ligatures w14:val="standardContextual"/>
        </w:rPr>
      </w:pPr>
    </w:p>
    <w:p w14:paraId="52F6EFA1" w14:textId="77777777" w:rsidR="00AB540E" w:rsidRPr="00AB540E" w:rsidRDefault="00AB540E" w:rsidP="00AB540E">
      <w:pPr>
        <w:spacing w:after="0"/>
        <w:jc w:val="center"/>
        <w:rPr>
          <w:rFonts w:ascii="Sakkal Majalla" w:eastAsia="Calibri" w:hAnsi="Sakkal Majalla" w:cs="Sakkal Majalla"/>
          <w:b/>
          <w:bCs/>
          <w:kern w:val="2"/>
          <w:sz w:val="40"/>
          <w:szCs w:val="40"/>
          <w:rtl/>
          <w14:ligatures w14:val="standardContextual"/>
        </w:rPr>
      </w:pPr>
      <w:r w:rsidRPr="00AB540E">
        <w:rPr>
          <w:rFonts w:ascii="Sakkal Majalla" w:eastAsia="Calibri" w:hAnsi="Sakkal Majalla" w:cs="Sakkal Majalla"/>
          <w:b/>
          <w:bCs/>
          <w:kern w:val="2"/>
          <w:sz w:val="40"/>
          <w:szCs w:val="40"/>
          <w:rtl/>
          <w14:ligatures w14:val="standardContextual"/>
        </w:rPr>
        <w:t>استبيان</w:t>
      </w:r>
    </w:p>
    <w:p w14:paraId="6653D81D" w14:textId="77777777" w:rsidR="00AB540E" w:rsidRPr="00AB540E" w:rsidRDefault="00AB540E" w:rsidP="00AB540E">
      <w:pPr>
        <w:spacing w:after="0"/>
        <w:jc w:val="left"/>
        <w:rPr>
          <w:rFonts w:ascii="Sakkal Majalla" w:eastAsia="Calibri" w:hAnsi="Sakkal Majalla" w:cs="Sakkal Majalla"/>
          <w:b/>
          <w:bCs/>
          <w:kern w:val="2"/>
          <w:sz w:val="36"/>
          <w:szCs w:val="36"/>
          <w14:ligatures w14:val="standardContextual"/>
        </w:rPr>
      </w:pPr>
      <w:r w:rsidRPr="00AB540E">
        <w:rPr>
          <w:rFonts w:ascii="Sakkal Majalla" w:eastAsia="Calibri" w:hAnsi="Sakkal Majalla" w:cs="Sakkal Majalla"/>
          <w:b/>
          <w:bCs/>
          <w:kern w:val="2"/>
          <w:sz w:val="36"/>
          <w:szCs w:val="36"/>
          <w:rtl/>
          <w14:ligatures w14:val="standardContextual"/>
        </w:rPr>
        <w:t>الأستاذ/ة</w:t>
      </w:r>
    </w:p>
    <w:p w14:paraId="3996CE91" w14:textId="77777777" w:rsidR="00AB540E" w:rsidRPr="00AB540E" w:rsidRDefault="00AB540E" w:rsidP="00AB540E">
      <w:pPr>
        <w:spacing w:after="0"/>
        <w:rPr>
          <w:rFonts w:ascii="Sakkal Majalla" w:eastAsia="Calibri" w:hAnsi="Sakkal Majalla" w:cs="Sakkal Majalla"/>
          <w:b/>
          <w:bCs/>
          <w:kern w:val="2"/>
          <w:sz w:val="36"/>
          <w:szCs w:val="36"/>
          <w:rtl/>
          <w14:ligatures w14:val="standardContextual"/>
        </w:rPr>
      </w:pPr>
      <w:r w:rsidRPr="00AB540E">
        <w:rPr>
          <w:rFonts w:ascii="Sakkal Majalla" w:eastAsia="Calibri" w:hAnsi="Sakkal Majalla" w:cs="Sakkal Majalla"/>
          <w:b/>
          <w:bCs/>
          <w:kern w:val="2"/>
          <w:sz w:val="36"/>
          <w:szCs w:val="36"/>
          <w:rtl/>
          <w14:ligatures w14:val="standardContextual"/>
        </w:rPr>
        <w:t>تحية طيبة، وبعد،،</w:t>
      </w:r>
    </w:p>
    <w:p w14:paraId="697F5815" w14:textId="55A9CF36" w:rsidR="00AB540E" w:rsidRPr="00AB540E" w:rsidRDefault="00AB540E" w:rsidP="00860B47">
      <w:pPr>
        <w:spacing w:after="0"/>
        <w:rPr>
          <w:rFonts w:ascii="Sakkal Majalla" w:eastAsia="Calibri" w:hAnsi="Sakkal Majalla" w:cs="Sakkal Majalla"/>
          <w:kern w:val="2"/>
          <w:sz w:val="32"/>
          <w:szCs w:val="32"/>
          <w14:ligatures w14:val="standardContextual"/>
        </w:rPr>
      </w:pPr>
      <w:r w:rsidRPr="00AB540E">
        <w:rPr>
          <w:rFonts w:ascii="Sakkal Majalla" w:eastAsia="Calibri" w:hAnsi="Sakkal Majalla" w:cs="Sakkal Majalla"/>
          <w:kern w:val="2"/>
          <w:sz w:val="32"/>
          <w:szCs w:val="32"/>
          <w:rtl/>
          <w14:ligatures w14:val="standardContextual"/>
        </w:rPr>
        <w:t>أنا طالب</w:t>
      </w:r>
      <w:r w:rsidR="00860B47">
        <w:rPr>
          <w:rFonts w:ascii="Sakkal Majalla" w:eastAsia="Calibri" w:hAnsi="Sakkal Majalla" w:cs="Sakkal Majalla" w:hint="cs"/>
          <w:kern w:val="2"/>
          <w:sz w:val="32"/>
          <w:szCs w:val="32"/>
          <w:rtl/>
          <w14:ligatures w14:val="standardContextual"/>
        </w:rPr>
        <w:t>ة</w:t>
      </w:r>
      <w:r w:rsidRPr="00AB540E">
        <w:rPr>
          <w:rFonts w:ascii="Sakkal Majalla" w:eastAsia="Calibri" w:hAnsi="Sakkal Majalla" w:cs="Sakkal Majalla"/>
          <w:kern w:val="2"/>
          <w:sz w:val="32"/>
          <w:szCs w:val="32"/>
          <w:rtl/>
          <w14:ligatures w14:val="standardContextual"/>
        </w:rPr>
        <w:t xml:space="preserve"> </w:t>
      </w:r>
      <w:r w:rsidR="00860B47">
        <w:rPr>
          <w:rFonts w:ascii="Sakkal Majalla" w:eastAsia="Calibri" w:hAnsi="Sakkal Majalla" w:cs="Sakkal Majalla" w:hint="cs"/>
          <w:kern w:val="2"/>
          <w:sz w:val="32"/>
          <w:szCs w:val="32"/>
          <w:rtl/>
          <w14:ligatures w14:val="standardContextual"/>
        </w:rPr>
        <w:t>دكتوراه</w:t>
      </w:r>
      <w:r w:rsidRPr="00AB540E">
        <w:rPr>
          <w:rFonts w:ascii="Sakkal Majalla" w:eastAsia="Calibri" w:hAnsi="Sakkal Majalla" w:cs="Sakkal Majalla"/>
          <w:kern w:val="2"/>
          <w:sz w:val="32"/>
          <w:szCs w:val="32"/>
          <w:rtl/>
          <w14:ligatures w14:val="standardContextual"/>
        </w:rPr>
        <w:t xml:space="preserve"> بجامعة ميدأوشن، كلية الإدارة، وأجري حالياً دراسة بعنوان " </w:t>
      </w:r>
      <w:r w:rsidR="00860B47" w:rsidRPr="00860B47">
        <w:rPr>
          <w:rFonts w:ascii="Sakkal Majalla" w:eastAsia="Calibri" w:hAnsi="Sakkal Majalla" w:cs="Sakkal Majalla" w:hint="cs"/>
          <w:kern w:val="2"/>
          <w:sz w:val="32"/>
          <w:szCs w:val="32"/>
          <w:rtl/>
          <w14:ligatures w14:val="standardContextual"/>
        </w:rPr>
        <w:t>ت</w:t>
      </w:r>
      <w:r w:rsidR="00860B47" w:rsidRPr="00860B47">
        <w:rPr>
          <w:rFonts w:ascii="Sakkal Majalla" w:eastAsia="Calibri" w:hAnsi="Sakkal Majalla" w:cs="Sakkal Majalla"/>
          <w:kern w:val="2"/>
          <w:sz w:val="32"/>
          <w:szCs w:val="32"/>
          <w:rtl/>
          <w14:ligatures w14:val="standardContextual"/>
        </w:rPr>
        <w:t>أث</w:t>
      </w:r>
      <w:r w:rsidR="00860B47" w:rsidRPr="00860B47">
        <w:rPr>
          <w:rFonts w:ascii="Sakkal Majalla" w:eastAsia="Calibri" w:hAnsi="Sakkal Majalla" w:cs="Sakkal Majalla" w:hint="cs"/>
          <w:kern w:val="2"/>
          <w:sz w:val="32"/>
          <w:szCs w:val="32"/>
          <w:rtl/>
          <w14:ligatures w14:val="standardContextual"/>
        </w:rPr>
        <w:t>ي</w:t>
      </w:r>
      <w:r w:rsidR="00860B47" w:rsidRPr="00860B47">
        <w:rPr>
          <w:rFonts w:ascii="Sakkal Majalla" w:eastAsia="Calibri" w:hAnsi="Sakkal Majalla" w:cs="Sakkal Majalla"/>
          <w:kern w:val="2"/>
          <w:sz w:val="32"/>
          <w:szCs w:val="32"/>
          <w:rtl/>
          <w14:ligatures w14:val="standardContextual"/>
        </w:rPr>
        <w:t>ر استخدام أخلاقيات الذكاء الاصطناعي في مستوى  جودة الخدمات الصحية ورضاء العملاء في مستشفيات الرياض بالسعودية: دراسة ميداني</w:t>
      </w:r>
      <w:r w:rsidR="00860B47" w:rsidRPr="00860B47">
        <w:rPr>
          <w:rFonts w:ascii="Sakkal Majalla" w:eastAsia="Calibri" w:hAnsi="Sakkal Majalla" w:cs="Sakkal Majalla" w:hint="cs"/>
          <w:kern w:val="2"/>
          <w:sz w:val="32"/>
          <w:szCs w:val="32"/>
          <w:rtl/>
          <w14:ligatures w14:val="standardContextual"/>
        </w:rPr>
        <w:t>ة</w:t>
      </w:r>
      <w:r w:rsidR="00860B47">
        <w:rPr>
          <w:rFonts w:ascii="Sakkal Majalla" w:eastAsia="Calibri" w:hAnsi="Sakkal Majalla" w:cs="Sakkal Majalla" w:hint="cs"/>
          <w:kern w:val="2"/>
          <w:sz w:val="32"/>
          <w:szCs w:val="32"/>
          <w:rtl/>
          <w14:ligatures w14:val="standardContextual"/>
        </w:rPr>
        <w:t>"</w:t>
      </w:r>
      <w:r w:rsidRPr="00AB540E">
        <w:rPr>
          <w:rFonts w:ascii="Sakkal Majalla" w:eastAsia="Calibri" w:hAnsi="Sakkal Majalla" w:cs="Sakkal Majalla"/>
          <w:kern w:val="2"/>
          <w:sz w:val="32"/>
          <w:szCs w:val="32"/>
          <w:rtl/>
          <w14:ligatures w14:val="standardContextual"/>
        </w:rPr>
        <w:t xml:space="preserve">. </w:t>
      </w:r>
    </w:p>
    <w:p w14:paraId="5562FB70" w14:textId="1D53F2D6" w:rsidR="00AB540E" w:rsidRPr="00AB540E" w:rsidRDefault="00AB540E" w:rsidP="00860B47">
      <w:pPr>
        <w:spacing w:after="0"/>
        <w:rPr>
          <w:rFonts w:ascii="Sakkal Majalla" w:eastAsia="Calibri" w:hAnsi="Sakkal Majalla" w:cs="Sakkal Majalla"/>
          <w:kern w:val="2"/>
          <w:sz w:val="32"/>
          <w:szCs w:val="32"/>
          <w:rtl/>
          <w14:ligatures w14:val="standardContextual"/>
        </w:rPr>
      </w:pPr>
      <w:r w:rsidRPr="00AB540E">
        <w:rPr>
          <w:rFonts w:ascii="Sakkal Majalla" w:eastAsia="Calibri" w:hAnsi="Sakkal Majalla" w:cs="Sakkal Majalla"/>
          <w:kern w:val="2"/>
          <w:sz w:val="32"/>
          <w:szCs w:val="32"/>
          <w:rtl/>
          <w14:ligatures w14:val="standardContextual"/>
        </w:rPr>
        <w:t xml:space="preserve">وقد تم تصميم هذه الاستبانة لإكمال هذه الدراسة بالتطبيق على </w:t>
      </w:r>
      <w:r w:rsidR="00860B47">
        <w:rPr>
          <w:rFonts w:ascii="Sakkal Majalla" w:eastAsia="Calibri" w:hAnsi="Sakkal Majalla" w:cs="Sakkal Majalla" w:hint="cs"/>
          <w:kern w:val="2"/>
          <w:sz w:val="32"/>
          <w:szCs w:val="32"/>
          <w:rtl/>
          <w14:ligatures w14:val="standardContextual"/>
        </w:rPr>
        <w:t>مستشفيات الرياض ب</w:t>
      </w:r>
      <w:r w:rsidRPr="00AB540E">
        <w:rPr>
          <w:rFonts w:ascii="Sakkal Majalla" w:eastAsia="Calibri" w:hAnsi="Sakkal Majalla" w:cs="Sakkal Majalla"/>
          <w:kern w:val="2"/>
          <w:sz w:val="32"/>
          <w:szCs w:val="32"/>
          <w:rtl/>
          <w14:ligatures w14:val="standardContextual"/>
        </w:rPr>
        <w:t xml:space="preserve">السعودية. علماً بأن الاستبانة مكونة من ثلاثة أقسام: القسم الأول خاص بالبيانات الشخصية، والثاني لتعرف على </w:t>
      </w:r>
      <w:r w:rsidR="00860B47" w:rsidRPr="00860B47">
        <w:rPr>
          <w:rFonts w:ascii="Sakkal Majalla" w:eastAsia="Calibri" w:hAnsi="Sakkal Majalla" w:cs="Sakkal Majalla" w:hint="cs"/>
          <w:kern w:val="2"/>
          <w:sz w:val="32"/>
          <w:szCs w:val="32"/>
          <w:rtl/>
          <w14:ligatures w14:val="standardContextual"/>
        </w:rPr>
        <w:t>ت</w:t>
      </w:r>
      <w:r w:rsidR="00860B47" w:rsidRPr="00860B47">
        <w:rPr>
          <w:rFonts w:ascii="Sakkal Majalla" w:eastAsia="Calibri" w:hAnsi="Sakkal Majalla" w:cs="Sakkal Majalla"/>
          <w:kern w:val="2"/>
          <w:sz w:val="32"/>
          <w:szCs w:val="32"/>
          <w:rtl/>
          <w14:ligatures w14:val="standardContextual"/>
        </w:rPr>
        <w:t>أث</w:t>
      </w:r>
      <w:r w:rsidR="00860B47" w:rsidRPr="00860B47">
        <w:rPr>
          <w:rFonts w:ascii="Sakkal Majalla" w:eastAsia="Calibri" w:hAnsi="Sakkal Majalla" w:cs="Sakkal Majalla" w:hint="cs"/>
          <w:kern w:val="2"/>
          <w:sz w:val="32"/>
          <w:szCs w:val="32"/>
          <w:rtl/>
          <w14:ligatures w14:val="standardContextual"/>
        </w:rPr>
        <w:t>ي</w:t>
      </w:r>
      <w:r w:rsidR="00860B47" w:rsidRPr="00860B47">
        <w:rPr>
          <w:rFonts w:ascii="Sakkal Majalla" w:eastAsia="Calibri" w:hAnsi="Sakkal Majalla" w:cs="Sakkal Majalla"/>
          <w:kern w:val="2"/>
          <w:sz w:val="32"/>
          <w:szCs w:val="32"/>
          <w:rtl/>
          <w14:ligatures w14:val="standardContextual"/>
        </w:rPr>
        <w:t>ر استخدام أخل</w:t>
      </w:r>
      <w:r w:rsidR="00860B47">
        <w:rPr>
          <w:rFonts w:ascii="Sakkal Majalla" w:eastAsia="Calibri" w:hAnsi="Sakkal Majalla" w:cs="Sakkal Majalla"/>
          <w:kern w:val="2"/>
          <w:sz w:val="32"/>
          <w:szCs w:val="32"/>
          <w:rtl/>
          <w14:ligatures w14:val="standardContextual"/>
        </w:rPr>
        <w:t>اقيات الذكاء الاصطناعي في مستوى</w:t>
      </w:r>
      <w:r w:rsidR="00860B47" w:rsidRPr="00860B47">
        <w:rPr>
          <w:rFonts w:ascii="Sakkal Majalla" w:eastAsia="Calibri" w:hAnsi="Sakkal Majalla" w:cs="Sakkal Majalla"/>
          <w:kern w:val="2"/>
          <w:sz w:val="32"/>
          <w:szCs w:val="32"/>
          <w:rtl/>
          <w14:ligatures w14:val="standardContextual"/>
        </w:rPr>
        <w:t xml:space="preserve"> جودة الخدمات الصحية</w:t>
      </w:r>
      <w:r w:rsidR="00860B47">
        <w:rPr>
          <w:rFonts w:ascii="Sakkal Majalla" w:eastAsia="Calibri" w:hAnsi="Sakkal Majalla" w:cs="Sakkal Majalla" w:hint="cs"/>
          <w:kern w:val="2"/>
          <w:sz w:val="32"/>
          <w:szCs w:val="32"/>
          <w:rtl/>
          <w14:ligatures w14:val="standardContextual"/>
        </w:rPr>
        <w:t xml:space="preserve"> بمستشفيات الرياض بالسعودية</w:t>
      </w:r>
      <w:r w:rsidRPr="00AB540E">
        <w:rPr>
          <w:rFonts w:ascii="Sakkal Majalla" w:eastAsia="Calibri" w:hAnsi="Sakkal Majalla" w:cs="Sakkal Majalla"/>
          <w:kern w:val="2"/>
          <w:sz w:val="32"/>
          <w:szCs w:val="32"/>
          <w:rtl/>
          <w14:ligatures w14:val="standardContextual"/>
        </w:rPr>
        <w:t xml:space="preserve">، والقسم الثالث لتعرف على </w:t>
      </w:r>
      <w:r w:rsidR="00860B47" w:rsidRPr="00860B47">
        <w:rPr>
          <w:rFonts w:ascii="Sakkal Majalla" w:eastAsia="Calibri" w:hAnsi="Sakkal Majalla" w:cs="Sakkal Majalla" w:hint="cs"/>
          <w:kern w:val="2"/>
          <w:sz w:val="32"/>
          <w:szCs w:val="32"/>
          <w:rtl/>
          <w14:ligatures w14:val="standardContextual"/>
        </w:rPr>
        <w:t>ت</w:t>
      </w:r>
      <w:r w:rsidR="00860B47" w:rsidRPr="00860B47">
        <w:rPr>
          <w:rFonts w:ascii="Sakkal Majalla" w:eastAsia="Calibri" w:hAnsi="Sakkal Majalla" w:cs="Sakkal Majalla"/>
          <w:kern w:val="2"/>
          <w:sz w:val="32"/>
          <w:szCs w:val="32"/>
          <w:rtl/>
          <w14:ligatures w14:val="standardContextual"/>
        </w:rPr>
        <w:t>أث</w:t>
      </w:r>
      <w:r w:rsidR="00860B47" w:rsidRPr="00860B47">
        <w:rPr>
          <w:rFonts w:ascii="Sakkal Majalla" w:eastAsia="Calibri" w:hAnsi="Sakkal Majalla" w:cs="Sakkal Majalla" w:hint="cs"/>
          <w:kern w:val="2"/>
          <w:sz w:val="32"/>
          <w:szCs w:val="32"/>
          <w:rtl/>
          <w14:ligatures w14:val="standardContextual"/>
        </w:rPr>
        <w:t>ي</w:t>
      </w:r>
      <w:r w:rsidR="00860B47" w:rsidRPr="00860B47">
        <w:rPr>
          <w:rFonts w:ascii="Sakkal Majalla" w:eastAsia="Calibri" w:hAnsi="Sakkal Majalla" w:cs="Sakkal Majalla"/>
          <w:kern w:val="2"/>
          <w:sz w:val="32"/>
          <w:szCs w:val="32"/>
          <w:rtl/>
          <w14:ligatures w14:val="standardContextual"/>
        </w:rPr>
        <w:t>ر استخدام أخلا</w:t>
      </w:r>
      <w:r w:rsidR="00860B47">
        <w:rPr>
          <w:rFonts w:ascii="Sakkal Majalla" w:eastAsia="Calibri" w:hAnsi="Sakkal Majalla" w:cs="Sakkal Majalla"/>
          <w:kern w:val="2"/>
          <w:sz w:val="32"/>
          <w:szCs w:val="32"/>
          <w:rtl/>
          <w14:ligatures w14:val="standardContextual"/>
        </w:rPr>
        <w:t xml:space="preserve">قيات الذكاء الاصطناعي </w:t>
      </w:r>
      <w:r w:rsidR="00860B47">
        <w:rPr>
          <w:rFonts w:ascii="Sakkal Majalla" w:eastAsia="Calibri" w:hAnsi="Sakkal Majalla" w:cs="Sakkal Majalla" w:hint="cs"/>
          <w:kern w:val="2"/>
          <w:sz w:val="32"/>
          <w:szCs w:val="32"/>
          <w:rtl/>
          <w14:ligatures w14:val="standardContextual"/>
        </w:rPr>
        <w:t xml:space="preserve">في </w:t>
      </w:r>
      <w:r w:rsidR="00860B47" w:rsidRPr="00860B47">
        <w:rPr>
          <w:rFonts w:ascii="Sakkal Majalla" w:eastAsia="Calibri" w:hAnsi="Sakkal Majalla" w:cs="Sakkal Majalla"/>
          <w:kern w:val="2"/>
          <w:sz w:val="32"/>
          <w:szCs w:val="32"/>
          <w:rtl/>
          <w14:ligatures w14:val="standardContextual"/>
        </w:rPr>
        <w:t xml:space="preserve">رضاء العملاء </w:t>
      </w:r>
      <w:r w:rsidR="00860B47">
        <w:rPr>
          <w:rFonts w:ascii="Sakkal Majalla" w:eastAsia="Calibri" w:hAnsi="Sakkal Majalla" w:cs="Sakkal Majalla" w:hint="cs"/>
          <w:kern w:val="2"/>
          <w:sz w:val="32"/>
          <w:szCs w:val="32"/>
          <w:rtl/>
          <w14:ligatures w14:val="standardContextual"/>
        </w:rPr>
        <w:t>بمستشفيات الرياض بالسعودية</w:t>
      </w:r>
      <w:r w:rsidRPr="00AB540E">
        <w:rPr>
          <w:rFonts w:ascii="Sakkal Majalla" w:eastAsia="Calibri" w:hAnsi="Sakkal Majalla" w:cs="Sakkal Majalla"/>
          <w:kern w:val="2"/>
          <w:sz w:val="32"/>
          <w:szCs w:val="32"/>
          <w:rtl/>
          <w14:ligatures w14:val="standardContextual"/>
        </w:rPr>
        <w:t>، والتي يتوقع أن تستغرق تعبئتها 10 دقائق.</w:t>
      </w:r>
    </w:p>
    <w:p w14:paraId="5154E169" w14:textId="77777777" w:rsidR="00AB540E" w:rsidRPr="00AB540E" w:rsidRDefault="00AB540E" w:rsidP="00AB540E">
      <w:pPr>
        <w:spacing w:after="0"/>
        <w:rPr>
          <w:rFonts w:ascii="Sakkal Majalla" w:eastAsia="Calibri" w:hAnsi="Sakkal Majalla" w:cs="Sakkal Majalla"/>
          <w:kern w:val="2"/>
          <w:sz w:val="32"/>
          <w:szCs w:val="32"/>
          <w:rtl/>
          <w14:ligatures w14:val="standardContextual"/>
        </w:rPr>
      </w:pPr>
      <w:r w:rsidRPr="00AB540E">
        <w:rPr>
          <w:rFonts w:ascii="Sakkal Majalla" w:eastAsia="Calibri" w:hAnsi="Sakkal Majalla" w:cs="Sakkal Majalla"/>
          <w:kern w:val="2"/>
          <w:sz w:val="32"/>
          <w:szCs w:val="32"/>
          <w:rtl/>
          <w14:ligatures w14:val="standardContextua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AB540E">
        <w:rPr>
          <w:rFonts w:ascii="Sakkal Majalla" w:eastAsia="Calibri" w:hAnsi="Sakkal Majalla" w:cs="Sakkal Majalla"/>
          <w:kern w:val="2"/>
          <w:sz w:val="32"/>
          <w:szCs w:val="32"/>
          <w14:ligatures w14:val="standardContextual"/>
        </w:rPr>
        <w:t>.</w:t>
      </w:r>
    </w:p>
    <w:p w14:paraId="40585E4C" w14:textId="77777777" w:rsidR="00AB540E" w:rsidRPr="00AB540E" w:rsidRDefault="00AB540E" w:rsidP="00AB540E">
      <w:pPr>
        <w:spacing w:after="0"/>
        <w:rPr>
          <w:rFonts w:ascii="Sakkal Majalla" w:eastAsia="Calibri" w:hAnsi="Sakkal Majalla" w:cs="Sakkal Majalla"/>
          <w:kern w:val="2"/>
          <w:sz w:val="32"/>
          <w:szCs w:val="32"/>
          <w:rtl/>
          <w14:ligatures w14:val="standardContextual"/>
        </w:rPr>
      </w:pPr>
      <w:r w:rsidRPr="00AB540E">
        <w:rPr>
          <w:rFonts w:ascii="Sakkal Majalla" w:eastAsia="Calibri" w:hAnsi="Sakkal Majalla" w:cs="Sakkal Majalla"/>
          <w:kern w:val="2"/>
          <w:sz w:val="32"/>
          <w:szCs w:val="32"/>
          <w:rtl/>
          <w14:ligatures w14:val="standardContextual"/>
        </w:rPr>
        <w:t>أشكرك مقدماً على موافقتك على المشاركة في هذه الدراسة.</w:t>
      </w:r>
    </w:p>
    <w:p w14:paraId="19266BB1" w14:textId="3093CD36" w:rsidR="00AB540E" w:rsidRPr="00AB540E" w:rsidRDefault="00AB540E" w:rsidP="00AB540E">
      <w:pPr>
        <w:spacing w:after="0"/>
        <w:jc w:val="right"/>
        <w:rPr>
          <w:rFonts w:ascii="Sakkal Majalla" w:eastAsia="Calibri" w:hAnsi="Sakkal Majalla" w:cs="Sakkal Majalla"/>
          <w:b/>
          <w:bCs/>
          <w:kern w:val="2"/>
          <w:sz w:val="36"/>
          <w:szCs w:val="36"/>
          <w:rtl/>
          <w14:ligatures w14:val="standardContextual"/>
        </w:rPr>
      </w:pPr>
      <w:r w:rsidRPr="00AB540E">
        <w:rPr>
          <w:rFonts w:ascii="Sakkal Majalla" w:eastAsia="Calibri" w:hAnsi="Sakkal Majalla" w:cs="Sakkal Majalla"/>
          <w:b/>
          <w:bCs/>
          <w:kern w:val="2"/>
          <w:sz w:val="36"/>
          <w:szCs w:val="36"/>
          <w:rtl/>
          <w14:ligatures w14:val="standardContextual"/>
        </w:rPr>
        <w:t xml:space="preserve"> (  الــبــاحــــــــــــــــــث</w:t>
      </w:r>
      <w:r w:rsidR="00860B47">
        <w:rPr>
          <w:rFonts w:ascii="Sakkal Majalla" w:eastAsia="Calibri" w:hAnsi="Sakkal Majalla" w:cs="Sakkal Majalla" w:hint="cs"/>
          <w:b/>
          <w:bCs/>
          <w:kern w:val="2"/>
          <w:sz w:val="36"/>
          <w:szCs w:val="36"/>
          <w:rtl/>
          <w14:ligatures w14:val="standardContextual"/>
        </w:rPr>
        <w:t>ة</w:t>
      </w:r>
      <w:r w:rsidRPr="00AB540E">
        <w:rPr>
          <w:rFonts w:ascii="Sakkal Majalla" w:eastAsia="Calibri" w:hAnsi="Sakkal Majalla" w:cs="Sakkal Majalla"/>
          <w:b/>
          <w:bCs/>
          <w:kern w:val="2"/>
          <w:sz w:val="36"/>
          <w:szCs w:val="36"/>
          <w:rtl/>
          <w14:ligatures w14:val="standardContextual"/>
        </w:rPr>
        <w:t xml:space="preserve"> )</w:t>
      </w:r>
    </w:p>
    <w:p w14:paraId="71FE3638" w14:textId="77777777" w:rsidR="00AB540E" w:rsidRPr="00AB540E" w:rsidRDefault="00AB540E" w:rsidP="00AB540E">
      <w:pPr>
        <w:spacing w:after="0"/>
        <w:rPr>
          <w:rFonts w:ascii="Traditional Arabic" w:eastAsia="Times New Roman" w:hAnsi="Traditional Arabic" w:cs="Traditional Arabic"/>
          <w:b/>
          <w:bCs/>
          <w:sz w:val="40"/>
          <w:szCs w:val="40"/>
          <w:rtl/>
        </w:rPr>
      </w:pPr>
    </w:p>
    <w:p w14:paraId="40730924" w14:textId="77777777" w:rsidR="00AB540E" w:rsidRPr="00AB540E" w:rsidRDefault="00AB540E" w:rsidP="00AB540E">
      <w:pPr>
        <w:spacing w:after="0"/>
        <w:rPr>
          <w:rFonts w:ascii="Traditional Arabic" w:eastAsia="Times New Roman" w:hAnsi="Traditional Arabic" w:cs="Traditional Arabic"/>
          <w:b/>
          <w:bCs/>
          <w:sz w:val="40"/>
          <w:szCs w:val="40"/>
          <w:rtl/>
        </w:rPr>
      </w:pPr>
    </w:p>
    <w:p w14:paraId="18327B3A" w14:textId="77777777" w:rsidR="00AB540E" w:rsidRPr="00AB540E" w:rsidRDefault="00AB540E" w:rsidP="00AB540E">
      <w:pPr>
        <w:spacing w:after="0"/>
        <w:rPr>
          <w:rFonts w:ascii="Traditional Arabic" w:eastAsia="Calibri" w:hAnsi="Traditional Arabic" w:cs="Traditional Arabic"/>
          <w:b/>
          <w:bCs/>
          <w:kern w:val="2"/>
          <w:sz w:val="36"/>
          <w:szCs w:val="36"/>
          <w:u w:val="single"/>
          <w:rtl/>
          <w14:ligatures w14:val="standardContextual"/>
        </w:rPr>
      </w:pPr>
      <w:r w:rsidRPr="00AB540E">
        <w:rPr>
          <w:rFonts w:ascii="Traditional Arabic" w:eastAsia="Calibri" w:hAnsi="Traditional Arabic" w:cs="Traditional Arabic"/>
          <w:b/>
          <w:bCs/>
          <w:kern w:val="2"/>
          <w:sz w:val="36"/>
          <w:szCs w:val="36"/>
          <w:u w:val="single"/>
          <w:rtl/>
          <w14:ligatures w14:val="standardContextual"/>
        </w:rPr>
        <w:lastRenderedPageBreak/>
        <w:t>القسم الأول: البيانات الشخصية</w:t>
      </w:r>
    </w:p>
    <w:p w14:paraId="63AE2F0B" w14:textId="24103FB0" w:rsidR="00AB540E" w:rsidRPr="00AB540E" w:rsidRDefault="00FE133C" w:rsidP="00D3759A">
      <w:pPr>
        <w:numPr>
          <w:ilvl w:val="0"/>
          <w:numId w:val="18"/>
        </w:numPr>
        <w:spacing w:after="0" w:line="256" w:lineRule="auto"/>
        <w:ind w:left="423"/>
        <w:contextualSpacing/>
        <w:jc w:val="left"/>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الجنس</w:t>
      </w:r>
      <w:r w:rsidR="00AB540E" w:rsidRPr="00AB540E">
        <w:rPr>
          <w:rFonts w:ascii="Traditional Arabic" w:eastAsia="Calibri" w:hAnsi="Traditional Arabic" w:cs="Traditional Arabic"/>
          <w:b/>
          <w:bCs/>
          <w:sz w:val="32"/>
          <w:szCs w:val="32"/>
          <w:rtl/>
        </w:rPr>
        <w:t>:</w:t>
      </w:r>
    </w:p>
    <w:tbl>
      <w:tblPr>
        <w:bidiVisual/>
        <w:tblW w:w="5000" w:type="pct"/>
        <w:tblLook w:val="04A0" w:firstRow="1" w:lastRow="0" w:firstColumn="1" w:lastColumn="0" w:noHBand="0" w:noVBand="1"/>
      </w:tblPr>
      <w:tblGrid>
        <w:gridCol w:w="4621"/>
        <w:gridCol w:w="4622"/>
      </w:tblGrid>
      <w:tr w:rsidR="00AB540E" w:rsidRPr="00AB540E" w14:paraId="2EA3F7C0" w14:textId="77777777" w:rsidTr="00AB540E">
        <w:tc>
          <w:tcPr>
            <w:tcW w:w="2500" w:type="pct"/>
            <w:hideMark/>
          </w:tcPr>
          <w:p w14:paraId="2C4FA412" w14:textId="179B58B5" w:rsidR="00AB540E" w:rsidRPr="00AB540E"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hint="cs"/>
                <w:kern w:val="2"/>
                <w:sz w:val="32"/>
                <w:szCs w:val="32"/>
                <w:rtl/>
                <w14:ligatures w14:val="standardContextual"/>
              </w:rPr>
              <w:t>ذكر</w:t>
            </w:r>
          </w:p>
        </w:tc>
        <w:tc>
          <w:tcPr>
            <w:tcW w:w="2500" w:type="pct"/>
            <w:hideMark/>
          </w:tcPr>
          <w:p w14:paraId="06560FAC" w14:textId="503A1706" w:rsidR="00AB540E" w:rsidRPr="00AB540E" w:rsidRDefault="00FE133C" w:rsidP="00D3759A">
            <w:pPr>
              <w:numPr>
                <w:ilvl w:val="0"/>
                <w:numId w:val="19"/>
              </w:numPr>
              <w:spacing w:after="120" w:line="254" w:lineRule="auto"/>
              <w:contextualSpacing/>
              <w:jc w:val="left"/>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hint="cs"/>
                <w:kern w:val="2"/>
                <w:sz w:val="32"/>
                <w:szCs w:val="32"/>
                <w:rtl/>
                <w14:ligatures w14:val="standardContextual"/>
              </w:rPr>
              <w:t>أنثي</w:t>
            </w:r>
          </w:p>
        </w:tc>
      </w:tr>
    </w:tbl>
    <w:p w14:paraId="12399A97" w14:textId="2C34520C" w:rsidR="00FE133C" w:rsidRPr="00AB540E" w:rsidRDefault="00FE133C" w:rsidP="00D3759A">
      <w:pPr>
        <w:numPr>
          <w:ilvl w:val="0"/>
          <w:numId w:val="18"/>
        </w:numPr>
        <w:spacing w:before="240" w:after="0" w:line="256" w:lineRule="auto"/>
        <w:ind w:left="423"/>
        <w:contextualSpacing/>
        <w:jc w:val="left"/>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الوظيفة</w:t>
      </w:r>
      <w:r w:rsidRPr="00AB540E">
        <w:rPr>
          <w:rFonts w:ascii="Traditional Arabic" w:eastAsia="Calibri" w:hAnsi="Traditional Arabic" w:cs="Traditional Arabic"/>
          <w:b/>
          <w:bCs/>
          <w:sz w:val="32"/>
          <w:szCs w:val="32"/>
          <w:rtl/>
        </w:rPr>
        <w:t>:</w:t>
      </w:r>
    </w:p>
    <w:tbl>
      <w:tblPr>
        <w:bidiVisual/>
        <w:tblW w:w="5000" w:type="pct"/>
        <w:tblLook w:val="04A0" w:firstRow="1" w:lastRow="0" w:firstColumn="1" w:lastColumn="0" w:noHBand="0" w:noVBand="1"/>
      </w:tblPr>
      <w:tblGrid>
        <w:gridCol w:w="4621"/>
        <w:gridCol w:w="4622"/>
      </w:tblGrid>
      <w:tr w:rsidR="00FE133C" w:rsidRPr="00AB540E" w14:paraId="1D280015" w14:textId="77777777" w:rsidTr="00F871F1">
        <w:tc>
          <w:tcPr>
            <w:tcW w:w="2500" w:type="pct"/>
            <w:hideMark/>
          </w:tcPr>
          <w:p w14:paraId="46EC4429" w14:textId="1AA16024" w:rsidR="00FE133C" w:rsidRPr="00AB540E"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hint="cs"/>
                <w:kern w:val="2"/>
                <w:sz w:val="32"/>
                <w:szCs w:val="32"/>
                <w:rtl/>
                <w14:ligatures w14:val="standardContextual"/>
              </w:rPr>
              <w:t>طبيب</w:t>
            </w:r>
          </w:p>
        </w:tc>
        <w:tc>
          <w:tcPr>
            <w:tcW w:w="2500" w:type="pct"/>
            <w:hideMark/>
          </w:tcPr>
          <w:p w14:paraId="70FFB74D" w14:textId="4D85A97F" w:rsidR="00FE133C" w:rsidRPr="00AB540E"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hint="cs"/>
                <w:kern w:val="2"/>
                <w:sz w:val="32"/>
                <w:szCs w:val="32"/>
                <w:rtl/>
                <w14:ligatures w14:val="standardContextual"/>
              </w:rPr>
              <w:t>تمريض</w:t>
            </w:r>
          </w:p>
        </w:tc>
      </w:tr>
      <w:tr w:rsidR="00FE133C" w:rsidRPr="00AB540E" w14:paraId="1A189996" w14:textId="77777777" w:rsidTr="00F871F1">
        <w:tc>
          <w:tcPr>
            <w:tcW w:w="2500" w:type="pct"/>
            <w:hideMark/>
          </w:tcPr>
          <w:p w14:paraId="2297E9E4" w14:textId="5702D28A" w:rsidR="00FE133C" w:rsidRPr="00AB540E"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hint="cs"/>
                <w:kern w:val="2"/>
                <w:sz w:val="32"/>
                <w:szCs w:val="32"/>
                <w:rtl/>
                <w14:ligatures w14:val="standardContextual"/>
              </w:rPr>
              <w:t>فني</w:t>
            </w:r>
          </w:p>
        </w:tc>
        <w:tc>
          <w:tcPr>
            <w:tcW w:w="2500" w:type="pct"/>
            <w:hideMark/>
          </w:tcPr>
          <w:p w14:paraId="38F49583" w14:textId="430AB761" w:rsidR="00FE133C" w:rsidRPr="00AB540E"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Pr>
                <w:rFonts w:ascii="Traditional Arabic" w:eastAsia="Calibri" w:hAnsi="Traditional Arabic" w:cs="Traditional Arabic" w:hint="cs"/>
                <w:kern w:val="2"/>
                <w:sz w:val="32"/>
                <w:szCs w:val="32"/>
                <w:rtl/>
                <w14:ligatures w14:val="standardContextual"/>
              </w:rPr>
              <w:t>إداري</w:t>
            </w:r>
          </w:p>
        </w:tc>
      </w:tr>
    </w:tbl>
    <w:p w14:paraId="0CB8E2AC" w14:textId="77777777" w:rsidR="00AB540E" w:rsidRPr="00AB540E" w:rsidRDefault="00AB540E" w:rsidP="00D3759A">
      <w:pPr>
        <w:numPr>
          <w:ilvl w:val="0"/>
          <w:numId w:val="18"/>
        </w:numPr>
        <w:spacing w:before="240" w:after="0" w:line="256" w:lineRule="auto"/>
        <w:ind w:left="423"/>
        <w:contextualSpacing/>
        <w:jc w:val="left"/>
        <w:rPr>
          <w:rFonts w:ascii="Traditional Arabic" w:eastAsia="Calibri" w:hAnsi="Traditional Arabic" w:cs="Traditional Arabic"/>
          <w:b/>
          <w:bCs/>
          <w:sz w:val="32"/>
          <w:szCs w:val="32"/>
          <w:rtl/>
        </w:rPr>
      </w:pPr>
      <w:r w:rsidRPr="00AB540E">
        <w:rPr>
          <w:rFonts w:ascii="Traditional Arabic" w:eastAsia="Calibri" w:hAnsi="Traditional Arabic" w:cs="Traditional Arabic"/>
          <w:b/>
          <w:bCs/>
          <w:sz w:val="32"/>
          <w:szCs w:val="32"/>
          <w:rtl/>
        </w:rPr>
        <w:t>سنوات الخبرة:</w:t>
      </w:r>
    </w:p>
    <w:tbl>
      <w:tblPr>
        <w:bidiVisual/>
        <w:tblW w:w="5000" w:type="pct"/>
        <w:tblLook w:val="04A0" w:firstRow="1" w:lastRow="0" w:firstColumn="1" w:lastColumn="0" w:noHBand="0" w:noVBand="1"/>
      </w:tblPr>
      <w:tblGrid>
        <w:gridCol w:w="4621"/>
        <w:gridCol w:w="4622"/>
      </w:tblGrid>
      <w:tr w:rsidR="00AB540E" w:rsidRPr="00AB540E" w14:paraId="60C5E8D5" w14:textId="77777777" w:rsidTr="00AB540E">
        <w:tc>
          <w:tcPr>
            <w:tcW w:w="2500" w:type="pct"/>
            <w:hideMark/>
          </w:tcPr>
          <w:p w14:paraId="2BDC9F47" w14:textId="77777777" w:rsidR="00AB540E" w:rsidRPr="00AB540E"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AB540E">
              <w:rPr>
                <w:rFonts w:ascii="Traditional Arabic" w:eastAsia="Calibri" w:hAnsi="Traditional Arabic" w:cs="Traditional Arabic"/>
                <w:kern w:val="2"/>
                <w:sz w:val="32"/>
                <w:szCs w:val="32"/>
                <w:rtl/>
                <w14:ligatures w14:val="standardContextual"/>
              </w:rPr>
              <w:t>5 سنوات فأقل</w:t>
            </w:r>
          </w:p>
        </w:tc>
        <w:tc>
          <w:tcPr>
            <w:tcW w:w="2500" w:type="pct"/>
            <w:hideMark/>
          </w:tcPr>
          <w:p w14:paraId="49D73981" w14:textId="77777777" w:rsidR="00AB540E" w:rsidRPr="00AB540E"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AB540E">
              <w:rPr>
                <w:rFonts w:ascii="Traditional Arabic" w:eastAsia="Calibri" w:hAnsi="Traditional Arabic" w:cs="Traditional Arabic"/>
                <w:kern w:val="2"/>
                <w:sz w:val="32"/>
                <w:szCs w:val="32"/>
                <w:rtl/>
                <w14:ligatures w14:val="standardContextual"/>
              </w:rPr>
              <w:t>من 6 سنوات – إلى 10 سنوات</w:t>
            </w:r>
          </w:p>
        </w:tc>
      </w:tr>
      <w:tr w:rsidR="00AB540E" w:rsidRPr="00AB540E" w14:paraId="5C138F0F" w14:textId="77777777" w:rsidTr="00AB540E">
        <w:tc>
          <w:tcPr>
            <w:tcW w:w="2500" w:type="pct"/>
            <w:hideMark/>
          </w:tcPr>
          <w:p w14:paraId="2382292B" w14:textId="77777777" w:rsidR="00AB540E" w:rsidRPr="00AB540E"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AB540E">
              <w:rPr>
                <w:rFonts w:ascii="Traditional Arabic" w:eastAsia="Calibri" w:hAnsi="Traditional Arabic" w:cs="Traditional Arabic"/>
                <w:kern w:val="2"/>
                <w:sz w:val="32"/>
                <w:szCs w:val="32"/>
                <w:rtl/>
                <w14:ligatures w14:val="standardContextual"/>
              </w:rPr>
              <w:t>من 11 سنوات – إلى 15 سنة</w:t>
            </w:r>
          </w:p>
        </w:tc>
        <w:tc>
          <w:tcPr>
            <w:tcW w:w="2500" w:type="pct"/>
            <w:hideMark/>
          </w:tcPr>
          <w:p w14:paraId="53721EC7" w14:textId="77777777" w:rsidR="00AB540E" w:rsidRPr="00AB540E"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AB540E">
              <w:rPr>
                <w:rFonts w:ascii="Traditional Arabic" w:eastAsia="Calibri" w:hAnsi="Traditional Arabic" w:cs="Traditional Arabic"/>
                <w:kern w:val="2"/>
                <w:sz w:val="32"/>
                <w:szCs w:val="32"/>
                <w:rtl/>
                <w14:ligatures w14:val="standardContextual"/>
              </w:rPr>
              <w:t>أكثر من 15 سنة</w:t>
            </w:r>
          </w:p>
        </w:tc>
      </w:tr>
    </w:tbl>
    <w:p w14:paraId="7729FB38" w14:textId="77777777" w:rsidR="00FE133C" w:rsidRDefault="00FE133C" w:rsidP="00FE133C">
      <w:pPr>
        <w:spacing w:after="0"/>
        <w:ind w:left="-2"/>
        <w:contextualSpacing/>
        <w:rPr>
          <w:rFonts w:ascii="Traditional Arabic" w:eastAsia="Calibri" w:hAnsi="Traditional Arabic" w:cs="Traditional Arabic"/>
          <w:rtl/>
        </w:rPr>
      </w:pPr>
    </w:p>
    <w:p w14:paraId="65302E80" w14:textId="0AA75443" w:rsidR="00AB540E" w:rsidRPr="00AB540E" w:rsidRDefault="00AB540E" w:rsidP="00FE133C">
      <w:pPr>
        <w:spacing w:after="0"/>
        <w:ind w:left="-2"/>
        <w:contextualSpacing/>
        <w:jc w:val="left"/>
        <w:rPr>
          <w:rFonts w:ascii="Sakkal Majalla" w:eastAsia="Calibri" w:hAnsi="Sakkal Majalla" w:cs="Sakkal Majalla"/>
          <w:b/>
          <w:bCs/>
          <w:kern w:val="2"/>
          <w:sz w:val="36"/>
          <w:szCs w:val="36"/>
          <w:u w:val="single"/>
          <w14:ligatures w14:val="standardContextual"/>
        </w:rPr>
      </w:pPr>
      <w:r w:rsidRPr="00AB540E">
        <w:rPr>
          <w:rFonts w:ascii="Sakkal Majalla" w:eastAsia="Calibri" w:hAnsi="Sakkal Majalla" w:cs="Sakkal Majalla"/>
          <w:b/>
          <w:bCs/>
          <w:kern w:val="2"/>
          <w:sz w:val="36"/>
          <w:szCs w:val="36"/>
          <w:u w:val="single"/>
          <w:rtl/>
          <w14:ligatures w14:val="standardContextual"/>
        </w:rPr>
        <w:t xml:space="preserve">القسم الثاني: </w:t>
      </w:r>
      <w:r w:rsidR="00FE133C" w:rsidRPr="00FE133C">
        <w:rPr>
          <w:rFonts w:ascii="Sakkal Majalla" w:eastAsia="Calibri" w:hAnsi="Sakkal Majalla" w:cs="Sakkal Majalla"/>
          <w:b/>
          <w:bCs/>
          <w:kern w:val="2"/>
          <w:sz w:val="36"/>
          <w:szCs w:val="36"/>
          <w:u w:val="single"/>
          <w:rtl/>
          <w14:ligatures w14:val="standardContextual"/>
        </w:rPr>
        <w:t>تأثير استخدام أخلاقيات الذكاء الاصطناعي في جودة الخدمات الصحية</w:t>
      </w:r>
      <w:r w:rsidR="00FE133C">
        <w:rPr>
          <w:rFonts w:ascii="Sakkal Majalla" w:eastAsia="Calibri" w:hAnsi="Sakkal Majalla" w:cs="Sakkal Majalla" w:hint="cs"/>
          <w:b/>
          <w:bCs/>
          <w:kern w:val="2"/>
          <w:sz w:val="36"/>
          <w:szCs w:val="36"/>
          <w:u w:val="single"/>
          <w:rtl/>
          <w14:ligatures w14:val="standardContextual"/>
        </w:rPr>
        <w:t xml:space="preserve"> بمستفيات الرياض بالسعودية</w:t>
      </w:r>
    </w:p>
    <w:p w14:paraId="1C13C19A" w14:textId="3CF6EE89" w:rsidR="00FE133C" w:rsidRPr="00AB540E" w:rsidRDefault="00AB540E" w:rsidP="00FE133C">
      <w:pPr>
        <w:spacing w:after="0"/>
        <w:ind w:left="-2"/>
        <w:contextualSpacing/>
        <w:jc w:val="left"/>
        <w:rPr>
          <w:rFonts w:ascii="Sakkal Majalla" w:eastAsia="Calibri" w:hAnsi="Sakkal Majalla" w:cs="Sakkal Majalla"/>
          <w:kern w:val="2"/>
          <w:sz w:val="32"/>
          <w:szCs w:val="32"/>
          <w14:ligatures w14:val="standardContextual"/>
        </w:rPr>
      </w:pPr>
      <w:r w:rsidRPr="00AB540E">
        <w:rPr>
          <w:rFonts w:ascii="Sakkal Majalla" w:eastAsia="Calibri" w:hAnsi="Sakkal Majalla" w:cs="Sakkal Majalla"/>
          <w:kern w:val="2"/>
          <w:sz w:val="32"/>
          <w:szCs w:val="32"/>
          <w:rtl/>
          <w14:ligatures w14:val="standardContextual"/>
        </w:rPr>
        <w:t>المطلوب التفضل بوضع علامة (</w:t>
      </w:r>
      <w:r w:rsidRPr="00AB540E">
        <w:rPr>
          <w:rFonts w:ascii="MS Gothic" w:eastAsia="MS Gothic" w:hAnsi="MS Gothic" w:cs="MS Gothic" w:hint="eastAsia"/>
          <w:kern w:val="2"/>
          <w:sz w:val="32"/>
          <w:szCs w:val="32"/>
          <w:rtl/>
          <w14:ligatures w14:val="standardContextual"/>
        </w:rPr>
        <w:t>✓</w:t>
      </w:r>
      <w:r w:rsidRPr="00AB540E">
        <w:rPr>
          <w:rFonts w:ascii="Sakkal Majalla" w:eastAsia="Calibri" w:hAnsi="Sakkal Majalla" w:cs="Sakkal Majalla"/>
          <w:kern w:val="2"/>
          <w:sz w:val="32"/>
          <w:szCs w:val="32"/>
          <w:rtl/>
          <w14:ligatures w14:val="standardContextual"/>
        </w:rPr>
        <w:t>) أمام اختيارك.</w:t>
      </w:r>
    </w:p>
    <w:tbl>
      <w:tblPr>
        <w:bidiVisual/>
        <w:tblW w:w="9437" w:type="dxa"/>
        <w:tblInd w:w="-43" w:type="dxa"/>
        <w:tblLook w:val="04A0" w:firstRow="1" w:lastRow="0" w:firstColumn="1" w:lastColumn="0" w:noHBand="0" w:noVBand="1"/>
      </w:tblPr>
      <w:tblGrid>
        <w:gridCol w:w="536"/>
        <w:gridCol w:w="3202"/>
        <w:gridCol w:w="1134"/>
        <w:gridCol w:w="1134"/>
        <w:gridCol w:w="1134"/>
        <w:gridCol w:w="1051"/>
        <w:gridCol w:w="83"/>
        <w:gridCol w:w="1163"/>
      </w:tblGrid>
      <w:tr w:rsidR="00AB540E" w:rsidRPr="00AB540E" w14:paraId="724E6C6D" w14:textId="77777777" w:rsidTr="00AB540E">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1023C559"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w:t>
            </w:r>
          </w:p>
        </w:tc>
        <w:tc>
          <w:tcPr>
            <w:tcW w:w="3202"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47569291"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السؤال</w:t>
            </w:r>
          </w:p>
        </w:tc>
        <w:tc>
          <w:tcPr>
            <w:tcW w:w="5699" w:type="dxa"/>
            <w:gridSpan w:val="6"/>
            <w:tcBorders>
              <w:top w:val="single" w:sz="4" w:space="0" w:color="auto"/>
              <w:left w:val="single" w:sz="4" w:space="0" w:color="auto"/>
              <w:bottom w:val="single" w:sz="4" w:space="0" w:color="auto"/>
              <w:right w:val="single" w:sz="4" w:space="0" w:color="auto"/>
            </w:tcBorders>
            <w:shd w:val="clear" w:color="auto" w:fill="D5DCE4"/>
            <w:vAlign w:val="center"/>
            <w:hideMark/>
          </w:tcPr>
          <w:p w14:paraId="5F419718" w14:textId="77777777" w:rsidR="00AB540E" w:rsidRPr="00AB540E" w:rsidRDefault="00AB540E" w:rsidP="00AB540E">
            <w:pPr>
              <w:tabs>
                <w:tab w:val="left" w:pos="1464"/>
              </w:tabs>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درجة الموافقة</w:t>
            </w:r>
          </w:p>
        </w:tc>
      </w:tr>
      <w:tr w:rsidR="00AB540E" w:rsidRPr="00AB540E" w14:paraId="561C885F" w14:textId="77777777" w:rsidTr="00AB540E">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28357" w14:textId="77777777" w:rsidR="00AB540E" w:rsidRPr="00AB540E" w:rsidRDefault="00AB540E" w:rsidP="00AB540E">
            <w:pPr>
              <w:bidi w:val="0"/>
              <w:spacing w:after="0" w:line="240" w:lineRule="auto"/>
              <w:jc w:val="left"/>
              <w:rPr>
                <w:rFonts w:ascii="Sakkal Majalla" w:eastAsia="Calibri" w:hAnsi="Sakkal Majalla" w:cs="Sakkal Majalla"/>
                <w:b/>
                <w:bCs/>
                <w:kern w:val="2"/>
                <w:sz w:val="32"/>
                <w:szCs w:val="3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57042" w14:textId="77777777" w:rsidR="00AB540E" w:rsidRPr="00AB540E" w:rsidRDefault="00AB540E" w:rsidP="00AB540E">
            <w:pPr>
              <w:bidi w:val="0"/>
              <w:spacing w:after="0" w:line="240" w:lineRule="auto"/>
              <w:jc w:val="left"/>
              <w:rPr>
                <w:rFonts w:ascii="Sakkal Majalla" w:eastAsia="Calibri" w:hAnsi="Sakkal Majalla" w:cs="Sakkal Majalla"/>
                <w:b/>
                <w:bCs/>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E004AAD"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موافق بشدة</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5C3D9940"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موافق</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422D1440"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محايد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566EB995"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غير موافق</w:t>
            </w:r>
          </w:p>
        </w:tc>
        <w:tc>
          <w:tcPr>
            <w:tcW w:w="116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0D27D44" w14:textId="77777777" w:rsidR="00AB540E" w:rsidRPr="00AB540E" w:rsidRDefault="00AB540E" w:rsidP="00AB540E">
            <w:pPr>
              <w:tabs>
                <w:tab w:val="left" w:pos="1464"/>
              </w:tabs>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غير موافق بشدة</w:t>
            </w:r>
          </w:p>
        </w:tc>
      </w:tr>
      <w:tr w:rsidR="00FE133C" w:rsidRPr="00AB540E" w14:paraId="41971468"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01B69794"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1</w:t>
            </w:r>
          </w:p>
        </w:tc>
        <w:tc>
          <w:tcPr>
            <w:tcW w:w="3202" w:type="dxa"/>
            <w:tcBorders>
              <w:top w:val="single" w:sz="4" w:space="0" w:color="auto"/>
              <w:left w:val="single" w:sz="4" w:space="0" w:color="auto"/>
              <w:bottom w:val="single" w:sz="4" w:space="0" w:color="auto"/>
              <w:right w:val="single" w:sz="4" w:space="0" w:color="auto"/>
            </w:tcBorders>
            <w:hideMark/>
          </w:tcPr>
          <w:p w14:paraId="54E1C0F6" w14:textId="34C4EEDC"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يتم استخدام أدوات الذكاء الاصطناعي في المستشفى بشكل أخلاقي يحترم خصوصية المرضى.</w:t>
            </w:r>
          </w:p>
        </w:tc>
        <w:tc>
          <w:tcPr>
            <w:tcW w:w="1134" w:type="dxa"/>
            <w:tcBorders>
              <w:top w:val="single" w:sz="4" w:space="0" w:color="auto"/>
              <w:left w:val="single" w:sz="4" w:space="0" w:color="auto"/>
              <w:bottom w:val="single" w:sz="4" w:space="0" w:color="auto"/>
              <w:right w:val="single" w:sz="4" w:space="0" w:color="auto"/>
            </w:tcBorders>
          </w:tcPr>
          <w:p w14:paraId="73B4800C"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EA145AA"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3BFA8DF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1624CBF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CB0B186"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672FD89A"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5BF6B27F"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2</w:t>
            </w:r>
          </w:p>
        </w:tc>
        <w:tc>
          <w:tcPr>
            <w:tcW w:w="3202" w:type="dxa"/>
            <w:tcBorders>
              <w:top w:val="single" w:sz="4" w:space="0" w:color="auto"/>
              <w:left w:val="single" w:sz="4" w:space="0" w:color="auto"/>
              <w:bottom w:val="single" w:sz="4" w:space="0" w:color="auto"/>
              <w:right w:val="single" w:sz="4" w:space="0" w:color="auto"/>
            </w:tcBorders>
            <w:hideMark/>
          </w:tcPr>
          <w:p w14:paraId="222A8E60" w14:textId="2D7466A4"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تساهم تقنيات الذكاء الاصطناعي في تحسين دقة التشخيص.</w:t>
            </w:r>
          </w:p>
        </w:tc>
        <w:tc>
          <w:tcPr>
            <w:tcW w:w="1134" w:type="dxa"/>
            <w:tcBorders>
              <w:top w:val="single" w:sz="4" w:space="0" w:color="auto"/>
              <w:left w:val="single" w:sz="4" w:space="0" w:color="auto"/>
              <w:bottom w:val="single" w:sz="4" w:space="0" w:color="auto"/>
              <w:right w:val="single" w:sz="4" w:space="0" w:color="auto"/>
            </w:tcBorders>
          </w:tcPr>
          <w:p w14:paraId="55A4C35A"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CE742AA"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3EF54DF9"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3BD179B"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683F8074"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33908BEC"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31956C74"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3</w:t>
            </w:r>
          </w:p>
        </w:tc>
        <w:tc>
          <w:tcPr>
            <w:tcW w:w="3202" w:type="dxa"/>
            <w:tcBorders>
              <w:top w:val="single" w:sz="4" w:space="0" w:color="auto"/>
              <w:left w:val="single" w:sz="4" w:space="0" w:color="auto"/>
              <w:bottom w:val="single" w:sz="4" w:space="0" w:color="auto"/>
              <w:right w:val="single" w:sz="4" w:space="0" w:color="auto"/>
            </w:tcBorders>
            <w:hideMark/>
          </w:tcPr>
          <w:p w14:paraId="4C6E762E" w14:textId="3D7C18BB"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هناك التزام واضح في المستشفى باستخدام الذكاء الاصطناعي في إطار القيم الطبية.</w:t>
            </w:r>
          </w:p>
        </w:tc>
        <w:tc>
          <w:tcPr>
            <w:tcW w:w="1134" w:type="dxa"/>
            <w:tcBorders>
              <w:top w:val="single" w:sz="4" w:space="0" w:color="auto"/>
              <w:left w:val="single" w:sz="4" w:space="0" w:color="auto"/>
              <w:bottom w:val="single" w:sz="4" w:space="0" w:color="auto"/>
              <w:right w:val="single" w:sz="4" w:space="0" w:color="auto"/>
            </w:tcBorders>
          </w:tcPr>
          <w:p w14:paraId="44B8ACF6"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BD0229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ACB26A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5E960EC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DC116B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6780CF89"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4B54ADBB"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lastRenderedPageBreak/>
              <w:t>4</w:t>
            </w:r>
          </w:p>
        </w:tc>
        <w:tc>
          <w:tcPr>
            <w:tcW w:w="3202" w:type="dxa"/>
            <w:tcBorders>
              <w:top w:val="single" w:sz="4" w:space="0" w:color="auto"/>
              <w:left w:val="single" w:sz="4" w:space="0" w:color="auto"/>
              <w:bottom w:val="single" w:sz="4" w:space="0" w:color="auto"/>
              <w:right w:val="single" w:sz="4" w:space="0" w:color="auto"/>
            </w:tcBorders>
            <w:hideMark/>
          </w:tcPr>
          <w:p w14:paraId="0A99C657" w14:textId="5558A335"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تطبيقات الذكاء الاصطناعي تقلل من نسبة الأخطاء الطبية.</w:t>
            </w:r>
          </w:p>
        </w:tc>
        <w:tc>
          <w:tcPr>
            <w:tcW w:w="1134" w:type="dxa"/>
            <w:tcBorders>
              <w:top w:val="single" w:sz="4" w:space="0" w:color="auto"/>
              <w:left w:val="single" w:sz="4" w:space="0" w:color="auto"/>
              <w:bottom w:val="single" w:sz="4" w:space="0" w:color="auto"/>
              <w:right w:val="single" w:sz="4" w:space="0" w:color="auto"/>
            </w:tcBorders>
          </w:tcPr>
          <w:p w14:paraId="485A9E3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773AC8B"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BAF3C2C"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5CA4182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E3EBA6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47140D5D"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53A6B2BB"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5</w:t>
            </w:r>
          </w:p>
        </w:tc>
        <w:tc>
          <w:tcPr>
            <w:tcW w:w="3202" w:type="dxa"/>
            <w:tcBorders>
              <w:top w:val="single" w:sz="4" w:space="0" w:color="auto"/>
              <w:left w:val="single" w:sz="4" w:space="0" w:color="auto"/>
              <w:bottom w:val="single" w:sz="4" w:space="0" w:color="auto"/>
              <w:right w:val="single" w:sz="4" w:space="0" w:color="auto"/>
            </w:tcBorders>
            <w:hideMark/>
          </w:tcPr>
          <w:p w14:paraId="3D23825B" w14:textId="168431D8"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تساهم الأنظمة الذكية في تحسين سرعة تقديم الخدمة للمريض.</w:t>
            </w:r>
          </w:p>
        </w:tc>
        <w:tc>
          <w:tcPr>
            <w:tcW w:w="1134" w:type="dxa"/>
            <w:tcBorders>
              <w:top w:val="single" w:sz="4" w:space="0" w:color="auto"/>
              <w:left w:val="single" w:sz="4" w:space="0" w:color="auto"/>
              <w:bottom w:val="single" w:sz="4" w:space="0" w:color="auto"/>
              <w:right w:val="single" w:sz="4" w:space="0" w:color="auto"/>
            </w:tcBorders>
          </w:tcPr>
          <w:p w14:paraId="164CAF68"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6F1F429"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B309864"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25329D0"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B78099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221EC98A"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67519534"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6</w:t>
            </w:r>
          </w:p>
        </w:tc>
        <w:tc>
          <w:tcPr>
            <w:tcW w:w="3202" w:type="dxa"/>
            <w:tcBorders>
              <w:top w:val="single" w:sz="4" w:space="0" w:color="auto"/>
              <w:left w:val="single" w:sz="4" w:space="0" w:color="auto"/>
              <w:bottom w:val="single" w:sz="4" w:space="0" w:color="auto"/>
              <w:right w:val="single" w:sz="4" w:space="0" w:color="auto"/>
            </w:tcBorders>
            <w:hideMark/>
          </w:tcPr>
          <w:p w14:paraId="3FD5E5B9" w14:textId="00F970FC"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يتم تدريب العاملين على التعامل مع تقنيات الذكاء الاصطناعي بطريقة مسؤولة.</w:t>
            </w:r>
          </w:p>
        </w:tc>
        <w:tc>
          <w:tcPr>
            <w:tcW w:w="1134" w:type="dxa"/>
            <w:tcBorders>
              <w:top w:val="single" w:sz="4" w:space="0" w:color="auto"/>
              <w:left w:val="single" w:sz="4" w:space="0" w:color="auto"/>
              <w:bottom w:val="single" w:sz="4" w:space="0" w:color="auto"/>
              <w:right w:val="single" w:sz="4" w:space="0" w:color="auto"/>
            </w:tcBorders>
          </w:tcPr>
          <w:p w14:paraId="0BDAD163"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49F7B0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53EF6D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B9033ED"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624F02E"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7B87531F"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122668C9"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7</w:t>
            </w:r>
          </w:p>
        </w:tc>
        <w:tc>
          <w:tcPr>
            <w:tcW w:w="3202" w:type="dxa"/>
            <w:tcBorders>
              <w:top w:val="single" w:sz="4" w:space="0" w:color="auto"/>
              <w:left w:val="single" w:sz="4" w:space="0" w:color="auto"/>
              <w:bottom w:val="single" w:sz="4" w:space="0" w:color="auto"/>
              <w:right w:val="single" w:sz="4" w:space="0" w:color="auto"/>
            </w:tcBorders>
            <w:hideMark/>
          </w:tcPr>
          <w:p w14:paraId="668E9C97" w14:textId="769E56F4"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تضمن أنظمة الذكاء الاصطناعي سلامة معلومات المرضى.</w:t>
            </w:r>
          </w:p>
        </w:tc>
        <w:tc>
          <w:tcPr>
            <w:tcW w:w="1134" w:type="dxa"/>
            <w:tcBorders>
              <w:top w:val="single" w:sz="4" w:space="0" w:color="auto"/>
              <w:left w:val="single" w:sz="4" w:space="0" w:color="auto"/>
              <w:bottom w:val="single" w:sz="4" w:space="0" w:color="auto"/>
              <w:right w:val="single" w:sz="4" w:space="0" w:color="auto"/>
            </w:tcBorders>
          </w:tcPr>
          <w:p w14:paraId="081A483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3503286"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6AF3DC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BE117B6"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55791F6"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614F2472"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118CB46A"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8</w:t>
            </w:r>
          </w:p>
        </w:tc>
        <w:tc>
          <w:tcPr>
            <w:tcW w:w="3202" w:type="dxa"/>
            <w:tcBorders>
              <w:top w:val="single" w:sz="4" w:space="0" w:color="auto"/>
              <w:left w:val="single" w:sz="4" w:space="0" w:color="auto"/>
              <w:bottom w:val="single" w:sz="4" w:space="0" w:color="auto"/>
              <w:right w:val="single" w:sz="4" w:space="0" w:color="auto"/>
            </w:tcBorders>
            <w:hideMark/>
          </w:tcPr>
          <w:p w14:paraId="5DF20C90" w14:textId="05F42D89"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يتم استخدام تقنيات الذكاء الاصطناعي لدعم القرارات الطبية وليس لاستبدالها.</w:t>
            </w:r>
          </w:p>
        </w:tc>
        <w:tc>
          <w:tcPr>
            <w:tcW w:w="1134" w:type="dxa"/>
            <w:tcBorders>
              <w:top w:val="single" w:sz="4" w:space="0" w:color="auto"/>
              <w:left w:val="single" w:sz="4" w:space="0" w:color="auto"/>
              <w:bottom w:val="single" w:sz="4" w:space="0" w:color="auto"/>
              <w:right w:val="single" w:sz="4" w:space="0" w:color="auto"/>
            </w:tcBorders>
          </w:tcPr>
          <w:p w14:paraId="29D8EA26"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19B749F"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43D5AFCF"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7C66CF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24E4F9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30DDB8C9"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34362127"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9</w:t>
            </w:r>
          </w:p>
        </w:tc>
        <w:tc>
          <w:tcPr>
            <w:tcW w:w="3202" w:type="dxa"/>
            <w:tcBorders>
              <w:top w:val="single" w:sz="4" w:space="0" w:color="auto"/>
              <w:left w:val="single" w:sz="4" w:space="0" w:color="auto"/>
              <w:bottom w:val="single" w:sz="4" w:space="0" w:color="auto"/>
              <w:right w:val="single" w:sz="4" w:space="0" w:color="auto"/>
            </w:tcBorders>
            <w:hideMark/>
          </w:tcPr>
          <w:p w14:paraId="1BA292B0" w14:textId="68DB3211"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تُستخدم تقنيات الذكاء الاصطناعي لتعزيز الكفاءة التشغيلية في المستشفى.</w:t>
            </w:r>
          </w:p>
        </w:tc>
        <w:tc>
          <w:tcPr>
            <w:tcW w:w="1134" w:type="dxa"/>
            <w:tcBorders>
              <w:top w:val="single" w:sz="4" w:space="0" w:color="auto"/>
              <w:left w:val="single" w:sz="4" w:space="0" w:color="auto"/>
              <w:bottom w:val="single" w:sz="4" w:space="0" w:color="auto"/>
              <w:right w:val="single" w:sz="4" w:space="0" w:color="auto"/>
            </w:tcBorders>
          </w:tcPr>
          <w:p w14:paraId="46E22249"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C4A14C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10BC9FE"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C50FBFF"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9E06709"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2ECE10FC"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4506BBE1" w14:textId="77777777" w:rsidR="00FE133C" w:rsidRPr="00AB540E" w:rsidRDefault="00FE133C" w:rsidP="00FE133C">
            <w:pPr>
              <w:spacing w:line="254" w:lineRule="auto"/>
              <w:jc w:val="center"/>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10</w:t>
            </w:r>
          </w:p>
        </w:tc>
        <w:tc>
          <w:tcPr>
            <w:tcW w:w="3202" w:type="dxa"/>
            <w:tcBorders>
              <w:top w:val="single" w:sz="4" w:space="0" w:color="auto"/>
              <w:left w:val="single" w:sz="4" w:space="0" w:color="auto"/>
              <w:bottom w:val="single" w:sz="4" w:space="0" w:color="auto"/>
              <w:right w:val="single" w:sz="4" w:space="0" w:color="auto"/>
            </w:tcBorders>
            <w:hideMark/>
          </w:tcPr>
          <w:p w14:paraId="2E627DCE" w14:textId="31F576C9" w:rsidR="00FE133C" w:rsidRPr="00AB540E" w:rsidRDefault="00FE133C" w:rsidP="00AB540E">
            <w:pPr>
              <w:spacing w:after="0" w:line="264" w:lineRule="auto"/>
              <w:rPr>
                <w:rFonts w:ascii="Sakkal Majalla" w:eastAsia="Calibri" w:hAnsi="Sakkal Majalla" w:cs="Sakkal Majalla"/>
                <w:kern w:val="2"/>
                <w14:ligatures w14:val="standardContextual"/>
              </w:rPr>
            </w:pPr>
            <w:r w:rsidRPr="00FE133C">
              <w:rPr>
                <w:rFonts w:ascii="Sakkal Majalla" w:eastAsia="Calibri" w:hAnsi="Sakkal Majalla" w:cs="Sakkal Majalla"/>
                <w:kern w:val="2"/>
                <w:rtl/>
                <w14:ligatures w14:val="standardContextual"/>
              </w:rPr>
              <w:t>تراعي أنظمة الذكاء الاصطناعي معايير العدالة وعدم التحيز.</w:t>
            </w:r>
          </w:p>
        </w:tc>
        <w:tc>
          <w:tcPr>
            <w:tcW w:w="1134" w:type="dxa"/>
            <w:tcBorders>
              <w:top w:val="single" w:sz="4" w:space="0" w:color="auto"/>
              <w:left w:val="single" w:sz="4" w:space="0" w:color="auto"/>
              <w:bottom w:val="single" w:sz="4" w:space="0" w:color="auto"/>
              <w:right w:val="single" w:sz="4" w:space="0" w:color="auto"/>
            </w:tcBorders>
          </w:tcPr>
          <w:p w14:paraId="1381243A"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C57771F"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281C6FE"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7BBB2DF"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26CA027C"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68EE083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2607996F" w14:textId="22EE0921" w:rsidR="00FE133C" w:rsidRPr="00AB540E" w:rsidRDefault="00FE133C" w:rsidP="00FE133C">
            <w:pPr>
              <w:spacing w:line="254" w:lineRule="auto"/>
              <w:jc w:val="center"/>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11</w:t>
            </w:r>
          </w:p>
        </w:tc>
        <w:tc>
          <w:tcPr>
            <w:tcW w:w="3202" w:type="dxa"/>
            <w:tcBorders>
              <w:top w:val="single" w:sz="4" w:space="0" w:color="auto"/>
              <w:left w:val="single" w:sz="4" w:space="0" w:color="auto"/>
              <w:bottom w:val="single" w:sz="4" w:space="0" w:color="auto"/>
              <w:right w:val="single" w:sz="4" w:space="0" w:color="auto"/>
            </w:tcBorders>
          </w:tcPr>
          <w:p w14:paraId="0C95FB10" w14:textId="30DACF4B"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FE133C">
              <w:rPr>
                <w:rFonts w:ascii="Sakkal Majalla" w:eastAsia="Calibri" w:hAnsi="Sakkal Majalla" w:cs="Sakkal Majalla"/>
                <w:kern w:val="2"/>
                <w:rtl/>
                <w14:ligatures w14:val="standardContextual"/>
              </w:rPr>
              <w:t>تطبيقات الذكاء الاصطناعي متاحة لجميع التخصصات دون تمييز.</w:t>
            </w:r>
          </w:p>
        </w:tc>
        <w:tc>
          <w:tcPr>
            <w:tcW w:w="1134" w:type="dxa"/>
            <w:tcBorders>
              <w:top w:val="single" w:sz="4" w:space="0" w:color="auto"/>
              <w:left w:val="single" w:sz="4" w:space="0" w:color="auto"/>
              <w:bottom w:val="single" w:sz="4" w:space="0" w:color="auto"/>
              <w:right w:val="single" w:sz="4" w:space="0" w:color="auto"/>
            </w:tcBorders>
          </w:tcPr>
          <w:p w14:paraId="70CD5014"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F86031C"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331F5C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4EADC9E0"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C266B44"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50CC6ABA"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4D5AF1A0" w14:textId="20E0F422" w:rsidR="00FE133C" w:rsidRPr="00AB540E" w:rsidRDefault="00FE133C" w:rsidP="00FE133C">
            <w:pPr>
              <w:spacing w:line="254" w:lineRule="auto"/>
              <w:jc w:val="center"/>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12</w:t>
            </w:r>
          </w:p>
        </w:tc>
        <w:tc>
          <w:tcPr>
            <w:tcW w:w="3202" w:type="dxa"/>
            <w:tcBorders>
              <w:top w:val="single" w:sz="4" w:space="0" w:color="auto"/>
              <w:left w:val="single" w:sz="4" w:space="0" w:color="auto"/>
              <w:bottom w:val="single" w:sz="4" w:space="0" w:color="auto"/>
              <w:right w:val="single" w:sz="4" w:space="0" w:color="auto"/>
            </w:tcBorders>
          </w:tcPr>
          <w:p w14:paraId="34F45E31" w14:textId="554F34A8"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FE133C">
              <w:rPr>
                <w:rFonts w:ascii="Sakkal Majalla" w:eastAsia="Calibri" w:hAnsi="Sakkal Majalla" w:cs="Sakkal Majalla"/>
                <w:kern w:val="2"/>
                <w:rtl/>
                <w14:ligatures w14:val="standardContextual"/>
              </w:rPr>
              <w:t>يُؤخذ رأي العاملين في تطوير استخدام الذكاء الاصطناعي.</w:t>
            </w:r>
          </w:p>
        </w:tc>
        <w:tc>
          <w:tcPr>
            <w:tcW w:w="1134" w:type="dxa"/>
            <w:tcBorders>
              <w:top w:val="single" w:sz="4" w:space="0" w:color="auto"/>
              <w:left w:val="single" w:sz="4" w:space="0" w:color="auto"/>
              <w:bottom w:val="single" w:sz="4" w:space="0" w:color="auto"/>
              <w:right w:val="single" w:sz="4" w:space="0" w:color="auto"/>
            </w:tcBorders>
          </w:tcPr>
          <w:p w14:paraId="1DCE5A3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066BBDB"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04180EC"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BFBB8B2"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02E97223"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3C2C0CAD"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3F4C82CF" w14:textId="71027837" w:rsidR="00FE133C" w:rsidRPr="00AB540E" w:rsidRDefault="00FE133C" w:rsidP="00FE133C">
            <w:pPr>
              <w:spacing w:line="254" w:lineRule="auto"/>
              <w:jc w:val="center"/>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13</w:t>
            </w:r>
          </w:p>
        </w:tc>
        <w:tc>
          <w:tcPr>
            <w:tcW w:w="3202" w:type="dxa"/>
            <w:tcBorders>
              <w:top w:val="single" w:sz="4" w:space="0" w:color="auto"/>
              <w:left w:val="single" w:sz="4" w:space="0" w:color="auto"/>
              <w:bottom w:val="single" w:sz="4" w:space="0" w:color="auto"/>
              <w:right w:val="single" w:sz="4" w:space="0" w:color="auto"/>
            </w:tcBorders>
          </w:tcPr>
          <w:p w14:paraId="75430721" w14:textId="5AA3E4A6"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FE133C">
              <w:rPr>
                <w:rFonts w:ascii="Sakkal Majalla" w:eastAsia="Calibri" w:hAnsi="Sakkal Majalla" w:cs="Sakkal Majalla"/>
                <w:kern w:val="2"/>
                <w:rtl/>
                <w14:ligatures w14:val="standardContextual"/>
              </w:rPr>
              <w:t>إجراءات الأمن الإلكتروني المتعلقة بالذكاء الاصطناعي كافية.</w:t>
            </w:r>
          </w:p>
        </w:tc>
        <w:tc>
          <w:tcPr>
            <w:tcW w:w="1134" w:type="dxa"/>
            <w:tcBorders>
              <w:top w:val="single" w:sz="4" w:space="0" w:color="auto"/>
              <w:left w:val="single" w:sz="4" w:space="0" w:color="auto"/>
              <w:bottom w:val="single" w:sz="4" w:space="0" w:color="auto"/>
              <w:right w:val="single" w:sz="4" w:space="0" w:color="auto"/>
            </w:tcBorders>
          </w:tcPr>
          <w:p w14:paraId="27756537"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DB8BBEE"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30E883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2F8C1E90"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2D7D54D4"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3769F39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77B052D2" w14:textId="06CADB35" w:rsidR="00FE133C" w:rsidRPr="00AB540E" w:rsidRDefault="00FE133C" w:rsidP="00FE133C">
            <w:pPr>
              <w:spacing w:line="254" w:lineRule="auto"/>
              <w:jc w:val="center"/>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14</w:t>
            </w:r>
          </w:p>
        </w:tc>
        <w:tc>
          <w:tcPr>
            <w:tcW w:w="3202" w:type="dxa"/>
            <w:tcBorders>
              <w:top w:val="single" w:sz="4" w:space="0" w:color="auto"/>
              <w:left w:val="single" w:sz="4" w:space="0" w:color="auto"/>
              <w:bottom w:val="single" w:sz="4" w:space="0" w:color="auto"/>
              <w:right w:val="single" w:sz="4" w:space="0" w:color="auto"/>
            </w:tcBorders>
          </w:tcPr>
          <w:p w14:paraId="4266347B" w14:textId="5C87A96B"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FE133C">
              <w:rPr>
                <w:rFonts w:ascii="Sakkal Majalla" w:eastAsia="Calibri" w:hAnsi="Sakkal Majalla" w:cs="Sakkal Majalla"/>
                <w:kern w:val="2"/>
                <w:rtl/>
                <w14:ligatures w14:val="standardContextual"/>
              </w:rPr>
              <w:t>يتماشى استخدام الذكاء الاصطناعي مع القيم المهنية للمهنة الصحية.</w:t>
            </w:r>
          </w:p>
        </w:tc>
        <w:tc>
          <w:tcPr>
            <w:tcW w:w="1134" w:type="dxa"/>
            <w:tcBorders>
              <w:top w:val="single" w:sz="4" w:space="0" w:color="auto"/>
              <w:left w:val="single" w:sz="4" w:space="0" w:color="auto"/>
              <w:bottom w:val="single" w:sz="4" w:space="0" w:color="auto"/>
              <w:right w:val="single" w:sz="4" w:space="0" w:color="auto"/>
            </w:tcBorders>
          </w:tcPr>
          <w:p w14:paraId="65F825A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BC86E3F"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33A622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01D3F7A4"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BD00C0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r w:rsidR="00FE133C" w:rsidRPr="00AB540E" w14:paraId="230BE9F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4E97E08A" w14:textId="2F48323C" w:rsidR="00FE133C" w:rsidRPr="00AB540E" w:rsidRDefault="00FE133C" w:rsidP="00FE133C">
            <w:pPr>
              <w:spacing w:line="254" w:lineRule="auto"/>
              <w:jc w:val="center"/>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15</w:t>
            </w:r>
          </w:p>
        </w:tc>
        <w:tc>
          <w:tcPr>
            <w:tcW w:w="3202" w:type="dxa"/>
            <w:tcBorders>
              <w:top w:val="single" w:sz="4" w:space="0" w:color="auto"/>
              <w:left w:val="single" w:sz="4" w:space="0" w:color="auto"/>
              <w:bottom w:val="single" w:sz="4" w:space="0" w:color="auto"/>
              <w:right w:val="single" w:sz="4" w:space="0" w:color="auto"/>
            </w:tcBorders>
          </w:tcPr>
          <w:p w14:paraId="338DED11" w14:textId="5B7B440A"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FE133C">
              <w:rPr>
                <w:rFonts w:ascii="Sakkal Majalla" w:eastAsia="Calibri" w:hAnsi="Sakkal Majalla" w:cs="Sakkal Majalla"/>
                <w:kern w:val="2"/>
                <w:rtl/>
                <w14:ligatures w14:val="standardContextual"/>
              </w:rPr>
              <w:t>يُحدث الذكاء الاصطناعي تحسنًا ملموسًا في تجربة المريض</w:t>
            </w:r>
          </w:p>
        </w:tc>
        <w:tc>
          <w:tcPr>
            <w:tcW w:w="1134" w:type="dxa"/>
            <w:tcBorders>
              <w:top w:val="single" w:sz="4" w:space="0" w:color="auto"/>
              <w:left w:val="single" w:sz="4" w:space="0" w:color="auto"/>
              <w:bottom w:val="single" w:sz="4" w:space="0" w:color="auto"/>
              <w:right w:val="single" w:sz="4" w:space="0" w:color="auto"/>
            </w:tcBorders>
          </w:tcPr>
          <w:p w14:paraId="66CC8455"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4EFDA4F1"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3AD9940"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5DD1513"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6D7E583C" w14:textId="77777777" w:rsidR="00FE133C" w:rsidRPr="00AB540E" w:rsidRDefault="00FE133C" w:rsidP="00AB540E">
            <w:pPr>
              <w:bidi w:val="0"/>
              <w:spacing w:line="254" w:lineRule="auto"/>
              <w:jc w:val="center"/>
              <w:rPr>
                <w:rFonts w:ascii="Traditional Arabic" w:eastAsia="Calibri" w:hAnsi="Traditional Arabic" w:cs="Traditional Arabic"/>
                <w:kern w:val="2"/>
                <w:sz w:val="32"/>
                <w:szCs w:val="32"/>
                <w14:ligatures w14:val="standardContextual"/>
              </w:rPr>
            </w:pPr>
          </w:p>
        </w:tc>
      </w:tr>
    </w:tbl>
    <w:p w14:paraId="326E6765" w14:textId="77777777" w:rsidR="00AB540E" w:rsidRPr="00AB540E" w:rsidRDefault="00AB540E" w:rsidP="00AB540E">
      <w:pPr>
        <w:spacing w:before="120" w:after="0"/>
        <w:ind w:left="-2"/>
        <w:contextualSpacing/>
        <w:rPr>
          <w:rFonts w:ascii="Sakkal Majalla" w:eastAsia="Calibri" w:hAnsi="Sakkal Majalla" w:cs="Sakkal Majalla"/>
          <w:b/>
          <w:bCs/>
          <w:kern w:val="2"/>
          <w:sz w:val="36"/>
          <w:szCs w:val="36"/>
          <w:u w:val="single"/>
          <w:rtl/>
          <w14:ligatures w14:val="standardContextual"/>
        </w:rPr>
      </w:pPr>
    </w:p>
    <w:p w14:paraId="198858CD" w14:textId="77777777" w:rsidR="00FE133C" w:rsidRPr="00FE133C" w:rsidRDefault="00FE133C" w:rsidP="00FE133C">
      <w:pPr>
        <w:spacing w:before="120" w:after="0"/>
        <w:contextualSpacing/>
        <w:rPr>
          <w:rFonts w:ascii="Sakkal Majalla" w:eastAsia="Calibri" w:hAnsi="Sakkal Majalla" w:cs="Sakkal Majalla"/>
          <w:kern w:val="2"/>
          <w:rtl/>
          <w14:ligatures w14:val="standardContextual"/>
        </w:rPr>
      </w:pPr>
    </w:p>
    <w:p w14:paraId="50814AFB" w14:textId="12A92634" w:rsidR="00AB540E" w:rsidRPr="00AB540E" w:rsidRDefault="00AB540E" w:rsidP="00FE133C">
      <w:pPr>
        <w:spacing w:before="120" w:after="0"/>
        <w:ind w:left="-2"/>
        <w:contextualSpacing/>
        <w:rPr>
          <w:rFonts w:ascii="Sakkal Majalla" w:eastAsia="Calibri" w:hAnsi="Sakkal Majalla" w:cs="Sakkal Majalla"/>
          <w:b/>
          <w:bCs/>
          <w:kern w:val="2"/>
          <w:sz w:val="36"/>
          <w:szCs w:val="36"/>
          <w:u w:val="single"/>
          <w:rtl/>
          <w14:ligatures w14:val="standardContextual"/>
        </w:rPr>
      </w:pPr>
      <w:r w:rsidRPr="00AB540E">
        <w:rPr>
          <w:rFonts w:ascii="Sakkal Majalla" w:eastAsia="Calibri" w:hAnsi="Sakkal Majalla" w:cs="Sakkal Majalla"/>
          <w:b/>
          <w:bCs/>
          <w:kern w:val="2"/>
          <w:sz w:val="36"/>
          <w:szCs w:val="36"/>
          <w:u w:val="single"/>
          <w:rtl/>
          <w14:ligatures w14:val="standardContextual"/>
        </w:rPr>
        <w:lastRenderedPageBreak/>
        <w:t xml:space="preserve">القسم الثالث: </w:t>
      </w:r>
      <w:r w:rsidR="00FE133C" w:rsidRPr="00FE133C">
        <w:rPr>
          <w:rFonts w:ascii="Sakkal Majalla" w:eastAsia="Calibri" w:hAnsi="Sakkal Majalla" w:cs="Sakkal Majalla"/>
          <w:b/>
          <w:bCs/>
          <w:kern w:val="2"/>
          <w:sz w:val="36"/>
          <w:szCs w:val="36"/>
          <w:u w:val="single"/>
          <w:rtl/>
          <w14:ligatures w14:val="standardContextual"/>
        </w:rPr>
        <w:t>تأثير استخدام أخلاقيات الذكاء الاصطناعي على رضا العملاء</w:t>
      </w:r>
      <w:r w:rsidR="00FE133C">
        <w:rPr>
          <w:rFonts w:ascii="Sakkal Majalla" w:eastAsia="Calibri" w:hAnsi="Sakkal Majalla" w:cs="Sakkal Majalla" w:hint="cs"/>
          <w:b/>
          <w:bCs/>
          <w:kern w:val="2"/>
          <w:sz w:val="36"/>
          <w:szCs w:val="36"/>
          <w:u w:val="single"/>
          <w:rtl/>
          <w14:ligatures w14:val="standardContextual"/>
        </w:rPr>
        <w:t xml:space="preserve"> بمستشفيات الرياض بالسعودية</w:t>
      </w:r>
      <w:r w:rsidRPr="00AB540E">
        <w:rPr>
          <w:rFonts w:ascii="Sakkal Majalla" w:eastAsia="Calibri" w:hAnsi="Sakkal Majalla" w:cs="Sakkal Majalla"/>
          <w:b/>
          <w:bCs/>
          <w:kern w:val="2"/>
          <w:sz w:val="36"/>
          <w:szCs w:val="36"/>
          <w:u w:val="single"/>
          <w:rtl/>
          <w14:ligatures w14:val="standardContextua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AB540E" w:rsidRPr="00AB540E" w14:paraId="02410525" w14:textId="77777777" w:rsidTr="00AB540E">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B266F5B"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C8AA650"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E1B2400"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درجة الموافقة</w:t>
            </w:r>
          </w:p>
        </w:tc>
      </w:tr>
      <w:tr w:rsidR="00AB540E" w:rsidRPr="00AB540E" w14:paraId="45CA280B" w14:textId="77777777" w:rsidTr="00AB540E">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6F1A8F" w14:textId="77777777" w:rsidR="00AB540E" w:rsidRPr="00AB540E" w:rsidRDefault="00AB540E" w:rsidP="00AB540E">
            <w:pPr>
              <w:bidi w:val="0"/>
              <w:spacing w:after="0" w:line="240" w:lineRule="auto"/>
              <w:jc w:val="left"/>
              <w:rPr>
                <w:rFonts w:ascii="Sakkal Majalla" w:eastAsia="Calibri" w:hAnsi="Sakkal Majalla" w:cs="Sakkal Majalla"/>
                <w:b/>
                <w:bCs/>
                <w:kern w:val="2"/>
                <w:sz w:val="32"/>
                <w:szCs w:val="3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AA9AF" w14:textId="77777777" w:rsidR="00AB540E" w:rsidRPr="00AB540E" w:rsidRDefault="00AB540E" w:rsidP="00AB540E">
            <w:pPr>
              <w:bidi w:val="0"/>
              <w:spacing w:after="0" w:line="240" w:lineRule="auto"/>
              <w:jc w:val="left"/>
              <w:rPr>
                <w:rFonts w:ascii="Sakkal Majalla" w:eastAsia="Calibri" w:hAnsi="Sakkal Majalla" w:cs="Sakkal Majalla"/>
                <w:b/>
                <w:bCs/>
                <w:kern w:val="2"/>
                <w:sz w:val="32"/>
                <w:szCs w:val="32"/>
                <w14:ligatures w14:val="standardContextual"/>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92C5EDD"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6401847"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3F04D63"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4D59088"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016626A" w14:textId="77777777" w:rsidR="00AB540E" w:rsidRPr="00AB540E" w:rsidRDefault="00AB540E" w:rsidP="00AB540E">
            <w:pPr>
              <w:spacing w:line="254" w:lineRule="auto"/>
              <w:jc w:val="center"/>
              <w:rPr>
                <w:rFonts w:ascii="Sakkal Majalla" w:eastAsia="Calibri" w:hAnsi="Sakkal Majalla" w:cs="Sakkal Majalla"/>
                <w:b/>
                <w:bCs/>
                <w:kern w:val="2"/>
                <w:sz w:val="32"/>
                <w:szCs w:val="32"/>
                <w14:ligatures w14:val="standardContextual"/>
              </w:rPr>
            </w:pPr>
            <w:r w:rsidRPr="00AB540E">
              <w:rPr>
                <w:rFonts w:ascii="Sakkal Majalla" w:eastAsia="Calibri" w:hAnsi="Sakkal Majalla" w:cs="Sakkal Majalla"/>
                <w:b/>
                <w:bCs/>
                <w:kern w:val="2"/>
                <w:sz w:val="32"/>
                <w:szCs w:val="32"/>
                <w:rtl/>
                <w14:ligatures w14:val="standardContextual"/>
              </w:rPr>
              <w:t>غير موافق بشدة</w:t>
            </w:r>
          </w:p>
        </w:tc>
      </w:tr>
      <w:tr w:rsidR="00FE133C" w:rsidRPr="00AB540E" w14:paraId="415625F2"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27B7D61B" w14:textId="742DEC9D" w:rsidR="00FE133C" w:rsidRPr="00AB540E" w:rsidRDefault="00FE133C" w:rsidP="00AB540E">
            <w:pPr>
              <w:spacing w:line="254" w:lineRule="auto"/>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1</w:t>
            </w:r>
          </w:p>
        </w:tc>
        <w:tc>
          <w:tcPr>
            <w:tcW w:w="2879" w:type="dxa"/>
            <w:tcBorders>
              <w:top w:val="single" w:sz="4" w:space="0" w:color="auto"/>
              <w:left w:val="single" w:sz="4" w:space="0" w:color="auto"/>
              <w:bottom w:val="single" w:sz="4" w:space="0" w:color="auto"/>
              <w:right w:val="single" w:sz="4" w:space="0" w:color="auto"/>
            </w:tcBorders>
            <w:hideMark/>
          </w:tcPr>
          <w:p w14:paraId="529D9243" w14:textId="16906FB9" w:rsidR="00FE133C" w:rsidRPr="00AB540E" w:rsidRDefault="00FE133C" w:rsidP="00AB540E">
            <w:pPr>
              <w:spacing w:after="0" w:line="264" w:lineRule="auto"/>
              <w:rPr>
                <w:rFonts w:ascii="Sakkal Majalla" w:eastAsia="Calibri" w:hAnsi="Sakkal Majalla" w:cs="Sakkal Majalla"/>
                <w:kern w:val="2"/>
                <w14:ligatures w14:val="standardContextual"/>
              </w:rPr>
            </w:pPr>
            <w:r w:rsidRPr="008E0354">
              <w:rPr>
                <w:rFonts w:ascii="Sakkal Majalla" w:eastAsia="Calibri" w:hAnsi="Sakkal Majalla" w:cs="Sakkal Majalla"/>
                <w:kern w:val="2"/>
                <w:rtl/>
                <w14:ligatures w14:val="standardContextual"/>
              </w:rPr>
              <w:t>يشعر العملاء بالثقة في استخدام الذكاء الاصطناعي في التشخيص</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020106FC"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7C75A193"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7C46ECD"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55DB9CB1"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517138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3F6D0586"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20FA9C51" w14:textId="12BB7A6F" w:rsidR="00FE133C" w:rsidRPr="00AB540E" w:rsidRDefault="00FE133C" w:rsidP="00AB540E">
            <w:pPr>
              <w:spacing w:line="254" w:lineRule="auto"/>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2</w:t>
            </w:r>
          </w:p>
        </w:tc>
        <w:tc>
          <w:tcPr>
            <w:tcW w:w="2879" w:type="dxa"/>
            <w:tcBorders>
              <w:top w:val="single" w:sz="4" w:space="0" w:color="auto"/>
              <w:left w:val="single" w:sz="4" w:space="0" w:color="auto"/>
              <w:bottom w:val="single" w:sz="4" w:space="0" w:color="auto"/>
              <w:right w:val="single" w:sz="4" w:space="0" w:color="auto"/>
            </w:tcBorders>
            <w:hideMark/>
          </w:tcPr>
          <w:p w14:paraId="494B9C60" w14:textId="2249D8FB" w:rsidR="00FE133C" w:rsidRPr="00AB540E" w:rsidRDefault="00FE133C" w:rsidP="00AB540E">
            <w:pPr>
              <w:spacing w:after="0" w:line="264" w:lineRule="auto"/>
              <w:rPr>
                <w:rFonts w:ascii="Sakkal Majalla" w:eastAsia="Calibri" w:hAnsi="Sakkal Majalla" w:cs="Sakkal Majalla"/>
                <w:kern w:val="2"/>
                <w14:ligatures w14:val="standardContextual"/>
              </w:rPr>
            </w:pPr>
            <w:r w:rsidRPr="008E0354">
              <w:rPr>
                <w:rFonts w:ascii="Sakkal Majalla" w:eastAsia="Calibri" w:hAnsi="Sakkal Majalla" w:cs="Sakkal Majalla"/>
                <w:kern w:val="2"/>
                <w:rtl/>
                <w14:ligatures w14:val="standardContextual"/>
              </w:rPr>
              <w:t>يؤدي استخدام الذكاء الاصطناعي إلى تقليل أوقات الانتظار</w:t>
            </w:r>
          </w:p>
        </w:tc>
        <w:tc>
          <w:tcPr>
            <w:tcW w:w="1097" w:type="dxa"/>
            <w:tcBorders>
              <w:top w:val="single" w:sz="4" w:space="0" w:color="auto"/>
              <w:left w:val="single" w:sz="4" w:space="0" w:color="auto"/>
              <w:bottom w:val="single" w:sz="4" w:space="0" w:color="auto"/>
              <w:right w:val="single" w:sz="4" w:space="0" w:color="auto"/>
            </w:tcBorders>
          </w:tcPr>
          <w:p w14:paraId="74BAFD9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4A08212"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CAAC720"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1EA6079F"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27F0EF0"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1A964F8C"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5479B494" w14:textId="739C564E" w:rsidR="00FE133C" w:rsidRPr="00AB540E" w:rsidRDefault="00FE133C" w:rsidP="00AB540E">
            <w:pPr>
              <w:spacing w:line="254" w:lineRule="auto"/>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3</w:t>
            </w:r>
          </w:p>
        </w:tc>
        <w:tc>
          <w:tcPr>
            <w:tcW w:w="2879" w:type="dxa"/>
            <w:tcBorders>
              <w:top w:val="single" w:sz="4" w:space="0" w:color="auto"/>
              <w:left w:val="single" w:sz="4" w:space="0" w:color="auto"/>
              <w:bottom w:val="single" w:sz="4" w:space="0" w:color="auto"/>
              <w:right w:val="single" w:sz="4" w:space="0" w:color="auto"/>
            </w:tcBorders>
            <w:hideMark/>
          </w:tcPr>
          <w:p w14:paraId="5C1175DE" w14:textId="11F2B131" w:rsidR="00FE133C" w:rsidRPr="00AB540E" w:rsidRDefault="00FE133C" w:rsidP="00AB540E">
            <w:pPr>
              <w:spacing w:after="0" w:line="264" w:lineRule="auto"/>
              <w:rPr>
                <w:rFonts w:ascii="Sakkal Majalla" w:eastAsia="Calibri" w:hAnsi="Sakkal Majalla" w:cs="Sakkal Majalla"/>
                <w:kern w:val="2"/>
                <w14:ligatures w14:val="standardContextual"/>
              </w:rPr>
            </w:pPr>
            <w:r w:rsidRPr="008E0354">
              <w:rPr>
                <w:rFonts w:ascii="Sakkal Majalla" w:eastAsia="Calibri" w:hAnsi="Sakkal Majalla" w:cs="Sakkal Majalla"/>
                <w:kern w:val="2"/>
                <w:rtl/>
                <w14:ligatures w14:val="standardContextual"/>
              </w:rPr>
              <w:t>يشعر العملاء أن الخدمات أصبحت أكثر دقة وفعالية</w:t>
            </w:r>
            <w:r w:rsidRPr="008E0354">
              <w:rPr>
                <w:rFonts w:ascii="Sakkal Majalla" w:eastAsia="Calibri" w:hAnsi="Sakkal Majalla" w:cs="Sakkal Majalla"/>
                <w:kern w:val="2"/>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24E3B944"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F472398"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72D5967"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21CBC6CC"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219635AF"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3B83EED0"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13766097" w14:textId="7834D8C7" w:rsidR="00FE133C" w:rsidRPr="00AB540E" w:rsidRDefault="00FE133C" w:rsidP="00AB540E">
            <w:pPr>
              <w:spacing w:line="254" w:lineRule="auto"/>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4</w:t>
            </w:r>
          </w:p>
        </w:tc>
        <w:tc>
          <w:tcPr>
            <w:tcW w:w="2879" w:type="dxa"/>
            <w:tcBorders>
              <w:top w:val="single" w:sz="4" w:space="0" w:color="auto"/>
              <w:left w:val="single" w:sz="4" w:space="0" w:color="auto"/>
              <w:bottom w:val="single" w:sz="4" w:space="0" w:color="auto"/>
              <w:right w:val="single" w:sz="4" w:space="0" w:color="auto"/>
            </w:tcBorders>
            <w:hideMark/>
          </w:tcPr>
          <w:p w14:paraId="3F643335" w14:textId="3FAE3CC8" w:rsidR="00FE133C" w:rsidRPr="00AB540E" w:rsidRDefault="00FE133C" w:rsidP="00AB540E">
            <w:pPr>
              <w:spacing w:after="0" w:line="264" w:lineRule="auto"/>
              <w:rPr>
                <w:rFonts w:ascii="Sakkal Majalla" w:eastAsia="Calibri" w:hAnsi="Sakkal Majalla" w:cs="Sakkal Majalla"/>
                <w:kern w:val="2"/>
                <w14:ligatures w14:val="standardContextual"/>
              </w:rPr>
            </w:pPr>
            <w:r w:rsidRPr="008E0354">
              <w:rPr>
                <w:rFonts w:ascii="Sakkal Majalla" w:eastAsia="Calibri" w:hAnsi="Sakkal Majalla" w:cs="Sakkal Majalla"/>
                <w:kern w:val="2"/>
                <w:rtl/>
                <w14:ligatures w14:val="standardContextual"/>
              </w:rPr>
              <w:t>يلاحظ العملاء اهتمامًا أكبر باحتياجاتهم الشخصية</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020D547F"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546F3040"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89AF639"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7BE4B38F"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FC9606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79DE3C9F"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4F6D7F86" w14:textId="5EB37FC8" w:rsidR="00FE133C" w:rsidRPr="00AB540E" w:rsidRDefault="00FE133C" w:rsidP="00AB540E">
            <w:pPr>
              <w:spacing w:line="254" w:lineRule="auto"/>
              <w:rPr>
                <w:rFonts w:ascii="Sakkal Majalla" w:eastAsia="Calibri" w:hAnsi="Sakkal Majalla" w:cs="Sakkal Majalla"/>
                <w:b/>
                <w:bCs/>
                <w:kern w:val="2"/>
                <w14:ligatures w14:val="standardContextual"/>
              </w:rPr>
            </w:pPr>
            <w:r w:rsidRPr="00AB540E">
              <w:rPr>
                <w:rFonts w:ascii="Sakkal Majalla" w:eastAsia="Calibri" w:hAnsi="Sakkal Majalla" w:cs="Sakkal Majalla"/>
                <w:b/>
                <w:bCs/>
                <w:kern w:val="2"/>
                <w:rtl/>
                <w14:ligatures w14:val="standardContextual"/>
              </w:rPr>
              <w:t>5</w:t>
            </w:r>
          </w:p>
        </w:tc>
        <w:tc>
          <w:tcPr>
            <w:tcW w:w="2879" w:type="dxa"/>
            <w:tcBorders>
              <w:top w:val="single" w:sz="4" w:space="0" w:color="auto"/>
              <w:left w:val="single" w:sz="4" w:space="0" w:color="auto"/>
              <w:bottom w:val="single" w:sz="4" w:space="0" w:color="auto"/>
              <w:right w:val="single" w:sz="4" w:space="0" w:color="auto"/>
            </w:tcBorders>
            <w:hideMark/>
          </w:tcPr>
          <w:p w14:paraId="36C208FA" w14:textId="3BB3D725" w:rsidR="00FE133C" w:rsidRPr="00AB540E" w:rsidRDefault="00FE133C" w:rsidP="00AB540E">
            <w:pPr>
              <w:spacing w:after="0" w:line="264" w:lineRule="auto"/>
              <w:rPr>
                <w:rFonts w:ascii="Sakkal Majalla" w:eastAsia="Calibri" w:hAnsi="Sakkal Majalla" w:cs="Sakkal Majalla"/>
                <w:kern w:val="2"/>
                <w14:ligatures w14:val="standardContextual"/>
              </w:rPr>
            </w:pPr>
            <w:r w:rsidRPr="008E0354">
              <w:rPr>
                <w:rFonts w:ascii="Sakkal Majalla" w:eastAsia="Calibri" w:hAnsi="Sakkal Majalla" w:cs="Sakkal Majalla"/>
                <w:kern w:val="2"/>
                <w:rtl/>
                <w14:ligatures w14:val="standardContextual"/>
              </w:rPr>
              <w:t>يتم إبلاغ العملاء بكيفية استخدام الذكاء الاصطناعي</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4CDF3BBB"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2B0357C4"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A4AC415"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151373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3C00DC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6343D7AB"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44072E1A" w14:textId="2739F99E" w:rsidR="00FE133C" w:rsidRPr="00AB540E" w:rsidRDefault="00FE133C" w:rsidP="00AB540E">
            <w:pPr>
              <w:spacing w:line="254" w:lineRule="auto"/>
              <w:rPr>
                <w:rFonts w:ascii="Sakkal Majalla" w:eastAsia="Calibri" w:hAnsi="Sakkal Majalla" w:cs="Sakkal Majalla"/>
                <w:b/>
                <w:bCs/>
                <w:kern w:val="2"/>
                <w:rtl/>
                <w14:ligatures w14:val="standardContextual"/>
              </w:rPr>
            </w:pPr>
            <w:r w:rsidRPr="00AB540E">
              <w:rPr>
                <w:rFonts w:ascii="Sakkal Majalla" w:eastAsia="Calibri" w:hAnsi="Sakkal Majalla" w:cs="Sakkal Majalla"/>
                <w:b/>
                <w:bCs/>
                <w:kern w:val="2"/>
                <w:rtl/>
                <w14:ligatures w14:val="standardContextual"/>
              </w:rPr>
              <w:t>6</w:t>
            </w:r>
          </w:p>
        </w:tc>
        <w:tc>
          <w:tcPr>
            <w:tcW w:w="2879" w:type="dxa"/>
            <w:tcBorders>
              <w:top w:val="single" w:sz="4" w:space="0" w:color="auto"/>
              <w:left w:val="single" w:sz="4" w:space="0" w:color="auto"/>
              <w:bottom w:val="single" w:sz="4" w:space="0" w:color="auto"/>
              <w:right w:val="single" w:sz="4" w:space="0" w:color="auto"/>
            </w:tcBorders>
          </w:tcPr>
          <w:p w14:paraId="62806B2B" w14:textId="7D517842"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يشعر المرضى بالراحة تجاه التعامل مع الأنظمة الذكية</w:t>
            </w:r>
            <w:r w:rsidRPr="008E0354">
              <w:rPr>
                <w:rFonts w:ascii="Sakkal Majalla" w:eastAsia="Calibri" w:hAnsi="Sakkal Majalla" w:cs="Sakkal Majalla"/>
                <w:kern w:val="2"/>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739C34A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A9CB0F3"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83D42CD"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1389B39"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53A7B12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74CE1CEC"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186CFAB7" w14:textId="7629F3B1" w:rsidR="00FE133C" w:rsidRPr="00AB540E" w:rsidRDefault="00FE133C" w:rsidP="00AB540E">
            <w:pPr>
              <w:spacing w:line="254" w:lineRule="auto"/>
              <w:rPr>
                <w:rFonts w:ascii="Sakkal Majalla" w:eastAsia="Calibri" w:hAnsi="Sakkal Majalla" w:cs="Sakkal Majalla"/>
                <w:b/>
                <w:bCs/>
                <w:kern w:val="2"/>
                <w:rtl/>
                <w14:ligatures w14:val="standardContextual"/>
              </w:rPr>
            </w:pPr>
            <w:r w:rsidRPr="00AB540E">
              <w:rPr>
                <w:rFonts w:ascii="Sakkal Majalla" w:eastAsia="Calibri" w:hAnsi="Sakkal Majalla" w:cs="Sakkal Majalla"/>
                <w:b/>
                <w:bCs/>
                <w:kern w:val="2"/>
                <w:rtl/>
                <w14:ligatures w14:val="standardContextual"/>
              </w:rPr>
              <w:t>7</w:t>
            </w:r>
          </w:p>
        </w:tc>
        <w:tc>
          <w:tcPr>
            <w:tcW w:w="2879" w:type="dxa"/>
            <w:tcBorders>
              <w:top w:val="single" w:sz="4" w:space="0" w:color="auto"/>
              <w:left w:val="single" w:sz="4" w:space="0" w:color="auto"/>
              <w:bottom w:val="single" w:sz="4" w:space="0" w:color="auto"/>
              <w:right w:val="single" w:sz="4" w:space="0" w:color="auto"/>
            </w:tcBorders>
          </w:tcPr>
          <w:p w14:paraId="27DB0344" w14:textId="397F89AB"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يسهم الذكاء الاصطناعي في تعزيز ثقة العملاء بالمستشفى</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181917C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15B2F3FC"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D46BC3A"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DAFC0F4"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A8A403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124D3F3F"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373FA158" w14:textId="4276D093" w:rsidR="00FE133C" w:rsidRPr="00AB540E" w:rsidRDefault="00FE133C" w:rsidP="00AB540E">
            <w:pPr>
              <w:spacing w:line="254" w:lineRule="auto"/>
              <w:rPr>
                <w:rFonts w:ascii="Sakkal Majalla" w:eastAsia="Calibri" w:hAnsi="Sakkal Majalla" w:cs="Sakkal Majalla"/>
                <w:b/>
                <w:bCs/>
                <w:kern w:val="2"/>
                <w:rtl/>
                <w14:ligatures w14:val="standardContextual"/>
              </w:rPr>
            </w:pPr>
            <w:r w:rsidRPr="00AB540E">
              <w:rPr>
                <w:rFonts w:ascii="Sakkal Majalla" w:eastAsia="Calibri" w:hAnsi="Sakkal Majalla" w:cs="Sakkal Majalla"/>
                <w:b/>
                <w:bCs/>
                <w:kern w:val="2"/>
                <w:rtl/>
                <w14:ligatures w14:val="standardContextual"/>
              </w:rPr>
              <w:t>8</w:t>
            </w:r>
          </w:p>
        </w:tc>
        <w:tc>
          <w:tcPr>
            <w:tcW w:w="2879" w:type="dxa"/>
            <w:tcBorders>
              <w:top w:val="single" w:sz="4" w:space="0" w:color="auto"/>
              <w:left w:val="single" w:sz="4" w:space="0" w:color="auto"/>
              <w:bottom w:val="single" w:sz="4" w:space="0" w:color="auto"/>
              <w:right w:val="single" w:sz="4" w:space="0" w:color="auto"/>
            </w:tcBorders>
          </w:tcPr>
          <w:p w14:paraId="1F1D75BA" w14:textId="6CD12B2D"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يعتبر العملاء أن الخدمات أصبحت أكثر شفافية بفضل التقنيات الحديثة</w:t>
            </w:r>
            <w:r w:rsidRPr="008E0354">
              <w:rPr>
                <w:rFonts w:ascii="Sakkal Majalla" w:eastAsia="Calibri" w:hAnsi="Sakkal Majalla" w:cs="Sakkal Majalla"/>
                <w:kern w:val="2"/>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483A225B"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7944E954"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3B82769"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2ACCD691"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F502FFA"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3EB9B493"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1C7E182C" w14:textId="632C7A3B" w:rsidR="00FE133C" w:rsidRPr="00AB540E" w:rsidRDefault="00FE133C" w:rsidP="00AB540E">
            <w:pPr>
              <w:spacing w:line="254" w:lineRule="auto"/>
              <w:rPr>
                <w:rFonts w:ascii="Sakkal Majalla" w:eastAsia="Calibri" w:hAnsi="Sakkal Majalla" w:cs="Sakkal Majalla"/>
                <w:b/>
                <w:bCs/>
                <w:kern w:val="2"/>
                <w:rtl/>
                <w14:ligatures w14:val="standardContextual"/>
              </w:rPr>
            </w:pPr>
            <w:r w:rsidRPr="00AB540E">
              <w:rPr>
                <w:rFonts w:ascii="Sakkal Majalla" w:eastAsia="Calibri" w:hAnsi="Sakkal Majalla" w:cs="Sakkal Majalla"/>
                <w:b/>
                <w:bCs/>
                <w:kern w:val="2"/>
                <w:rtl/>
                <w14:ligatures w14:val="standardContextual"/>
              </w:rPr>
              <w:t>9</w:t>
            </w:r>
          </w:p>
        </w:tc>
        <w:tc>
          <w:tcPr>
            <w:tcW w:w="2879" w:type="dxa"/>
            <w:tcBorders>
              <w:top w:val="single" w:sz="4" w:space="0" w:color="auto"/>
              <w:left w:val="single" w:sz="4" w:space="0" w:color="auto"/>
              <w:bottom w:val="single" w:sz="4" w:space="0" w:color="auto"/>
              <w:right w:val="single" w:sz="4" w:space="0" w:color="auto"/>
            </w:tcBorders>
          </w:tcPr>
          <w:p w14:paraId="2C71FE84" w14:textId="2F72572F"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هناك تفاعل إيجابي من العملاء مع نتائج الذكاء الاصطناعي</w:t>
            </w:r>
          </w:p>
        </w:tc>
        <w:tc>
          <w:tcPr>
            <w:tcW w:w="1097" w:type="dxa"/>
            <w:tcBorders>
              <w:top w:val="single" w:sz="4" w:space="0" w:color="auto"/>
              <w:left w:val="single" w:sz="4" w:space="0" w:color="auto"/>
              <w:bottom w:val="single" w:sz="4" w:space="0" w:color="auto"/>
              <w:right w:val="single" w:sz="4" w:space="0" w:color="auto"/>
            </w:tcBorders>
          </w:tcPr>
          <w:p w14:paraId="2C3DE013"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5CCA15BD"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FB0CF8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4D1615A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34A916B"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7E2471BF"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D359D54" w14:textId="3C5A19AD" w:rsidR="00FE133C" w:rsidRPr="00AB540E" w:rsidRDefault="00FE133C" w:rsidP="00AB540E">
            <w:pPr>
              <w:spacing w:line="254" w:lineRule="auto"/>
              <w:rPr>
                <w:rFonts w:ascii="Sakkal Majalla" w:eastAsia="Calibri" w:hAnsi="Sakkal Majalla" w:cs="Sakkal Majalla"/>
                <w:b/>
                <w:bCs/>
                <w:kern w:val="2"/>
                <w:rtl/>
                <w14:ligatures w14:val="standardContextual"/>
              </w:rPr>
            </w:pPr>
            <w:r w:rsidRPr="00AB540E">
              <w:rPr>
                <w:rFonts w:ascii="Sakkal Majalla" w:eastAsia="Calibri" w:hAnsi="Sakkal Majalla" w:cs="Sakkal Majalla"/>
                <w:b/>
                <w:bCs/>
                <w:kern w:val="2"/>
                <w:rtl/>
                <w14:ligatures w14:val="standardContextual"/>
              </w:rPr>
              <w:t>10</w:t>
            </w:r>
          </w:p>
        </w:tc>
        <w:tc>
          <w:tcPr>
            <w:tcW w:w="2879" w:type="dxa"/>
            <w:tcBorders>
              <w:top w:val="single" w:sz="4" w:space="0" w:color="auto"/>
              <w:left w:val="single" w:sz="4" w:space="0" w:color="auto"/>
              <w:bottom w:val="single" w:sz="4" w:space="0" w:color="auto"/>
              <w:right w:val="single" w:sz="4" w:space="0" w:color="auto"/>
            </w:tcBorders>
          </w:tcPr>
          <w:p w14:paraId="5CE14A99" w14:textId="50876709"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يسهم استخدام الذكاء الاصطناعي في تحسين تقييمات العملاء للمستشفى</w:t>
            </w:r>
          </w:p>
        </w:tc>
        <w:tc>
          <w:tcPr>
            <w:tcW w:w="1097" w:type="dxa"/>
            <w:tcBorders>
              <w:top w:val="single" w:sz="4" w:space="0" w:color="auto"/>
              <w:left w:val="single" w:sz="4" w:space="0" w:color="auto"/>
              <w:bottom w:val="single" w:sz="4" w:space="0" w:color="auto"/>
              <w:right w:val="single" w:sz="4" w:space="0" w:color="auto"/>
            </w:tcBorders>
          </w:tcPr>
          <w:p w14:paraId="49F7BA6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3FB7E88D"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D6133DB"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50F08BC"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CCF0CA3"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3E5DA840"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730CC975" w14:textId="6797DF6E" w:rsidR="00FE133C" w:rsidRPr="00AB540E" w:rsidRDefault="00FE133C" w:rsidP="00AB540E">
            <w:pPr>
              <w:spacing w:line="254" w:lineRule="auto"/>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11</w:t>
            </w:r>
          </w:p>
        </w:tc>
        <w:tc>
          <w:tcPr>
            <w:tcW w:w="2879" w:type="dxa"/>
            <w:tcBorders>
              <w:top w:val="single" w:sz="4" w:space="0" w:color="auto"/>
              <w:left w:val="single" w:sz="4" w:space="0" w:color="auto"/>
              <w:bottom w:val="single" w:sz="4" w:space="0" w:color="auto"/>
              <w:right w:val="single" w:sz="4" w:space="0" w:color="auto"/>
            </w:tcBorders>
          </w:tcPr>
          <w:p w14:paraId="4C99890F" w14:textId="7588B09D"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 xml:space="preserve">يساهم استخدام الذكاء الاصطناعي في تحقيق توقعات </w:t>
            </w:r>
            <w:r w:rsidRPr="008E0354">
              <w:rPr>
                <w:rFonts w:ascii="Sakkal Majalla" w:eastAsia="Calibri" w:hAnsi="Sakkal Majalla" w:cs="Sakkal Majalla"/>
                <w:kern w:val="2"/>
                <w:rtl/>
                <w14:ligatures w14:val="standardContextual"/>
              </w:rPr>
              <w:lastRenderedPageBreak/>
              <w:t>العملاء</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392BF285"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6603ABA2"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5DC6575"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32CF9CA"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4F77B4BD"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4791BB43"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05732D7" w14:textId="48637A25" w:rsidR="00FE133C" w:rsidRPr="00AB540E" w:rsidRDefault="00FE133C" w:rsidP="00AB540E">
            <w:pPr>
              <w:spacing w:line="254" w:lineRule="auto"/>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lastRenderedPageBreak/>
              <w:t>12</w:t>
            </w:r>
          </w:p>
        </w:tc>
        <w:tc>
          <w:tcPr>
            <w:tcW w:w="2879" w:type="dxa"/>
            <w:tcBorders>
              <w:top w:val="single" w:sz="4" w:space="0" w:color="auto"/>
              <w:left w:val="single" w:sz="4" w:space="0" w:color="auto"/>
              <w:bottom w:val="single" w:sz="4" w:space="0" w:color="auto"/>
              <w:right w:val="single" w:sz="4" w:space="0" w:color="auto"/>
            </w:tcBorders>
          </w:tcPr>
          <w:p w14:paraId="2C4615E2" w14:textId="17EC69E7"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العملاء يشعرون بخصوصيتهم رغم استخدام الأنظمة الذكية</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17C2464A"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130F35D0"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990377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3CADA8D4"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D328E80"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30A3EAA9"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71384C3E" w14:textId="2B51A899" w:rsidR="00FE133C" w:rsidRPr="00AB540E" w:rsidRDefault="00FE133C" w:rsidP="00AB540E">
            <w:pPr>
              <w:spacing w:line="254" w:lineRule="auto"/>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13</w:t>
            </w:r>
          </w:p>
        </w:tc>
        <w:tc>
          <w:tcPr>
            <w:tcW w:w="2879" w:type="dxa"/>
            <w:tcBorders>
              <w:top w:val="single" w:sz="4" w:space="0" w:color="auto"/>
              <w:left w:val="single" w:sz="4" w:space="0" w:color="auto"/>
              <w:bottom w:val="single" w:sz="4" w:space="0" w:color="auto"/>
              <w:right w:val="single" w:sz="4" w:space="0" w:color="auto"/>
            </w:tcBorders>
          </w:tcPr>
          <w:p w14:paraId="17D1E4DB" w14:textId="63A787ED"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تُقدم المساعدة اللازمة للعملاء لفهم دور الذكاء الاصطناعي في الخدمة</w:t>
            </w:r>
            <w:r w:rsidRPr="008E0354">
              <w:rPr>
                <w:rFonts w:ascii="Sakkal Majalla" w:eastAsia="Calibri" w:hAnsi="Sakkal Majalla" w:cs="Sakkal Majalla"/>
                <w:kern w:val="2"/>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6A45629F"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02E56F64"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6EF0BF2"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0BAA1ABC"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7D06448"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5EF7232A"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9C46BFD" w14:textId="76BDB02C" w:rsidR="00FE133C" w:rsidRPr="00AB540E" w:rsidRDefault="00FE133C" w:rsidP="00AB540E">
            <w:pPr>
              <w:spacing w:line="254" w:lineRule="auto"/>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14</w:t>
            </w:r>
          </w:p>
        </w:tc>
        <w:tc>
          <w:tcPr>
            <w:tcW w:w="2879" w:type="dxa"/>
            <w:tcBorders>
              <w:top w:val="single" w:sz="4" w:space="0" w:color="auto"/>
              <w:left w:val="single" w:sz="4" w:space="0" w:color="auto"/>
              <w:bottom w:val="single" w:sz="4" w:space="0" w:color="auto"/>
              <w:right w:val="single" w:sz="4" w:space="0" w:color="auto"/>
            </w:tcBorders>
          </w:tcPr>
          <w:p w14:paraId="4F6F7EEF" w14:textId="2D16741A"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يسهم الذكاء الاصطناعي في تقليل الشكاوى</w:t>
            </w:r>
            <w:r w:rsidRPr="008E0354">
              <w:rPr>
                <w:rFonts w:ascii="Sakkal Majalla" w:eastAsia="Calibri" w:hAnsi="Sakkal Majalla" w:cs="Sakkal Majalla"/>
                <w:kern w:val="2"/>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03656F3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65695DE3"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643A86E"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3CA14B12"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2C9B37B"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r w:rsidR="00FE133C" w:rsidRPr="00AB540E" w14:paraId="34C5A5EC"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5B6F6F62" w14:textId="661C89D5" w:rsidR="00FE133C" w:rsidRPr="00AB540E" w:rsidRDefault="00FE133C" w:rsidP="00AB540E">
            <w:pPr>
              <w:spacing w:line="254" w:lineRule="auto"/>
              <w:rPr>
                <w:rFonts w:ascii="Sakkal Majalla" w:eastAsia="Calibri" w:hAnsi="Sakkal Majalla" w:cs="Sakkal Majalla"/>
                <w:b/>
                <w:bCs/>
                <w:kern w:val="2"/>
                <w:rtl/>
                <w14:ligatures w14:val="standardContextual"/>
              </w:rPr>
            </w:pPr>
            <w:r>
              <w:rPr>
                <w:rFonts w:ascii="Sakkal Majalla" w:eastAsia="Calibri" w:hAnsi="Sakkal Majalla" w:cs="Sakkal Majalla" w:hint="cs"/>
                <w:b/>
                <w:bCs/>
                <w:kern w:val="2"/>
                <w:rtl/>
                <w14:ligatures w14:val="standardContextual"/>
              </w:rPr>
              <w:t>15</w:t>
            </w:r>
          </w:p>
        </w:tc>
        <w:tc>
          <w:tcPr>
            <w:tcW w:w="2879" w:type="dxa"/>
            <w:tcBorders>
              <w:top w:val="single" w:sz="4" w:space="0" w:color="auto"/>
              <w:left w:val="single" w:sz="4" w:space="0" w:color="auto"/>
              <w:bottom w:val="single" w:sz="4" w:space="0" w:color="auto"/>
              <w:right w:val="single" w:sz="4" w:space="0" w:color="auto"/>
            </w:tcBorders>
          </w:tcPr>
          <w:p w14:paraId="5D10DFA9" w14:textId="5170DD97" w:rsidR="00FE133C" w:rsidRPr="00AB540E" w:rsidRDefault="00FE133C" w:rsidP="00AB540E">
            <w:pPr>
              <w:spacing w:after="0" w:line="264" w:lineRule="auto"/>
              <w:rPr>
                <w:rFonts w:ascii="Sakkal Majalla" w:eastAsia="Calibri" w:hAnsi="Sakkal Majalla" w:cs="Sakkal Majalla"/>
                <w:kern w:val="2"/>
                <w:rtl/>
                <w14:ligatures w14:val="standardContextual"/>
              </w:rPr>
            </w:pPr>
            <w:r w:rsidRPr="008E0354">
              <w:rPr>
                <w:rFonts w:ascii="Sakkal Majalla" w:eastAsia="Calibri" w:hAnsi="Sakkal Majalla" w:cs="Sakkal Majalla"/>
                <w:kern w:val="2"/>
                <w:rtl/>
                <w14:ligatures w14:val="standardContextual"/>
              </w:rPr>
              <w:t>استخدام الذكاء الاصطناعي يعكس صورة متطورة عن المستشفى</w:t>
            </w:r>
            <w:r w:rsidRPr="008E0354">
              <w:rPr>
                <w:rFonts w:ascii="Sakkal Majalla" w:eastAsia="Calibri" w:hAnsi="Sakkal Majalla" w:cs="Sakkal Majalla"/>
                <w:kern w:val="2"/>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6B614729"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0DF3D7E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EAE4A86"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5F6DEAD1"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6D64299" w14:textId="77777777" w:rsidR="00FE133C" w:rsidRPr="00AB540E" w:rsidRDefault="00FE133C" w:rsidP="00AB540E">
            <w:pPr>
              <w:spacing w:line="254" w:lineRule="auto"/>
              <w:rPr>
                <w:rFonts w:ascii="Sakkal Majalla" w:eastAsia="Calibri" w:hAnsi="Sakkal Majalla" w:cs="Sakkal Majalla"/>
                <w:b/>
                <w:bCs/>
                <w:kern w:val="2"/>
                <w14:ligatures w14:val="standardContextual"/>
              </w:rPr>
            </w:pPr>
          </w:p>
        </w:tc>
      </w:tr>
    </w:tbl>
    <w:p w14:paraId="572C5009" w14:textId="77777777" w:rsidR="00860B47" w:rsidRDefault="00860B47" w:rsidP="00AB540E">
      <w:pPr>
        <w:spacing w:after="0" w:line="264" w:lineRule="auto"/>
        <w:rPr>
          <w:rtl/>
        </w:rPr>
      </w:pPr>
    </w:p>
    <w:p w14:paraId="7FD155F8" w14:textId="77777777" w:rsidR="00AB540E" w:rsidRPr="00AB540E" w:rsidRDefault="00AB540E" w:rsidP="00AB540E">
      <w:pPr>
        <w:spacing w:after="0" w:line="264" w:lineRule="auto"/>
        <w:rPr>
          <w:rFonts w:ascii="Sakkal Majalla" w:eastAsia="Calibri" w:hAnsi="Sakkal Majalla" w:cs="Sakkal Majalla"/>
          <w:b/>
          <w:bCs/>
          <w:kern w:val="2"/>
          <w:sz w:val="32"/>
          <w:szCs w:val="32"/>
          <w:rtl/>
          <w14:ligatures w14:val="standardContextual"/>
        </w:rPr>
      </w:pPr>
      <w:r w:rsidRPr="00AB540E">
        <w:rPr>
          <w:rFonts w:ascii="Sakkal Majalla" w:eastAsia="Calibri" w:hAnsi="Sakkal Majalla" w:cs="Sakkal Majalla"/>
          <w:b/>
          <w:bCs/>
          <w:kern w:val="2"/>
          <w:sz w:val="32"/>
          <w:szCs w:val="32"/>
          <w:rtl/>
          <w14:ligatures w14:val="standardContextual"/>
        </w:rPr>
        <w:t>شكرًا لمشاركتك</w:t>
      </w:r>
    </w:p>
    <w:p w14:paraId="41CF672A" w14:textId="2ECDF817" w:rsidR="00AB540E" w:rsidRPr="00AB540E" w:rsidRDefault="00860B47" w:rsidP="00860B47">
      <w:pPr>
        <w:spacing w:after="0" w:line="264" w:lineRule="auto"/>
        <w:rPr>
          <w:rFonts w:ascii="Sakkal Majalla" w:eastAsia="Calibri" w:hAnsi="Sakkal Majalla" w:cs="Sakkal Majalla"/>
          <w:kern w:val="2"/>
          <w:sz w:val="32"/>
          <w:szCs w:val="32"/>
          <w14:ligatures w14:val="standardContextual"/>
        </w:rPr>
      </w:pPr>
      <w:r>
        <w:rPr>
          <w:rFonts w:ascii="Sakkal Majalla" w:eastAsia="Calibri" w:hAnsi="Sakkal Majalla" w:cs="Sakkal Majalla" w:hint="cs"/>
          <w:kern w:val="2"/>
          <w:sz w:val="32"/>
          <w:szCs w:val="32"/>
          <w:rtl/>
          <w14:ligatures w14:val="standardContextual"/>
        </w:rPr>
        <w:t xml:space="preserve">        </w:t>
      </w:r>
      <w:r w:rsidR="00AB540E" w:rsidRPr="00AB540E">
        <w:rPr>
          <w:rFonts w:ascii="Sakkal Majalla" w:eastAsia="Calibri" w:hAnsi="Sakkal Majalla" w:cs="Sakkal Majalla"/>
          <w:kern w:val="2"/>
          <w:sz w:val="32"/>
          <w:szCs w:val="32"/>
          <w:rtl/>
          <w14:ligatures w14:val="standardContextual"/>
        </w:rPr>
        <w:t xml:space="preserve">نقدر وقتك وجهدك في استكمال هذا الاستبيان. </w:t>
      </w:r>
    </w:p>
    <w:p w14:paraId="4CB59843" w14:textId="021D0824" w:rsidR="00AB540E" w:rsidRPr="00AB540E" w:rsidRDefault="00AB540E" w:rsidP="00AB540E">
      <w:pPr>
        <w:bidi w:val="0"/>
        <w:spacing w:after="0" w:line="264" w:lineRule="auto"/>
        <w:rPr>
          <w:rFonts w:ascii="Sakkal Majalla" w:eastAsia="Calibri" w:hAnsi="Sakkal Majalla" w:cs="Sakkal Majalla"/>
          <w:b/>
          <w:bCs/>
          <w:kern w:val="2"/>
          <w:sz w:val="36"/>
          <w:szCs w:val="36"/>
          <w14:ligatures w14:val="standardContextual"/>
        </w:rPr>
      </w:pPr>
      <w:r w:rsidRPr="00AB540E">
        <w:rPr>
          <w:rFonts w:ascii="Sakkal Majalla" w:eastAsia="Calibri" w:hAnsi="Sakkal Majalla" w:cs="Sakkal Majalla"/>
          <w:b/>
          <w:bCs/>
          <w:kern w:val="2"/>
          <w:sz w:val="36"/>
          <w:szCs w:val="36"/>
          <w:rtl/>
          <w14:ligatures w14:val="standardContextual"/>
        </w:rPr>
        <w:t>مع أطيب تحياتي"" الباحث</w:t>
      </w:r>
      <w:r w:rsidR="00860B47">
        <w:rPr>
          <w:rFonts w:ascii="Sakkal Majalla" w:eastAsia="Calibri" w:hAnsi="Sakkal Majalla" w:cs="Sakkal Majalla" w:hint="cs"/>
          <w:b/>
          <w:bCs/>
          <w:kern w:val="2"/>
          <w:sz w:val="36"/>
          <w:szCs w:val="36"/>
          <w:rtl/>
          <w14:ligatures w14:val="standardContextual"/>
        </w:rPr>
        <w:t>ة</w:t>
      </w:r>
      <w:r w:rsidRPr="00AB540E">
        <w:rPr>
          <w:rFonts w:ascii="Sakkal Majalla" w:eastAsia="Calibri" w:hAnsi="Sakkal Majalla" w:cs="Sakkal Majalla"/>
          <w:b/>
          <w:bCs/>
          <w:kern w:val="2"/>
          <w:sz w:val="36"/>
          <w:szCs w:val="36"/>
          <w:rtl/>
          <w14:ligatures w14:val="standardContextual"/>
        </w:rPr>
        <w:t xml:space="preserve"> ""</w:t>
      </w:r>
    </w:p>
    <w:p w14:paraId="515432C6" w14:textId="77777777" w:rsidR="00AB540E" w:rsidRDefault="00AB540E">
      <w:pPr>
        <w:bidi w:val="0"/>
        <w:spacing w:after="0" w:line="240" w:lineRule="auto"/>
        <w:jc w:val="left"/>
        <w:rPr>
          <w:rStyle w:val="Hyperlink"/>
          <w:rFonts w:ascii="Sakkal Majalla" w:eastAsia="Times New Roman" w:hAnsi="Sakkal Majalla" w:cs="Sakkal Majalla"/>
          <w:sz w:val="32"/>
          <w:szCs w:val="32"/>
        </w:rPr>
      </w:pPr>
    </w:p>
    <w:p w14:paraId="69A0449B" w14:textId="2E09246E" w:rsidR="00E25737" w:rsidRDefault="00E25737" w:rsidP="003954B6">
      <w:pPr>
        <w:pStyle w:val="NormalWeb"/>
        <w:spacing w:before="0" w:beforeAutospacing="0" w:after="0" w:afterAutospacing="0" w:line="276" w:lineRule="auto"/>
        <w:ind w:left="360" w:hanging="360"/>
        <w:jc w:val="both"/>
        <w:rPr>
          <w:rStyle w:val="Hyperlink"/>
          <w:rFonts w:ascii="Sakkal Majalla" w:hAnsi="Sakkal Majalla" w:cs="Sakkal Majalla"/>
          <w:sz w:val="32"/>
          <w:szCs w:val="32"/>
          <w:rtl/>
        </w:rPr>
      </w:pPr>
    </w:p>
    <w:p w14:paraId="431E1755" w14:textId="77777777" w:rsidR="00E25737" w:rsidRPr="00E25737" w:rsidRDefault="00E25737" w:rsidP="00E25737">
      <w:pPr>
        <w:rPr>
          <w:rtl/>
        </w:rPr>
      </w:pPr>
    </w:p>
    <w:p w14:paraId="54529A7F" w14:textId="77777777" w:rsidR="00E25737" w:rsidRPr="00E25737" w:rsidRDefault="00E25737" w:rsidP="00E25737">
      <w:pPr>
        <w:rPr>
          <w:rtl/>
        </w:rPr>
      </w:pPr>
    </w:p>
    <w:p w14:paraId="46F67849" w14:textId="77777777" w:rsidR="00E25737" w:rsidRPr="00E25737" w:rsidRDefault="00E25737" w:rsidP="00E25737">
      <w:pPr>
        <w:rPr>
          <w:rtl/>
        </w:rPr>
      </w:pPr>
    </w:p>
    <w:p w14:paraId="328C2170" w14:textId="77777777" w:rsidR="00E25737" w:rsidRPr="00E25737" w:rsidRDefault="00E25737" w:rsidP="00E25737">
      <w:pPr>
        <w:rPr>
          <w:rtl/>
        </w:rPr>
      </w:pPr>
    </w:p>
    <w:p w14:paraId="1C6565F6" w14:textId="77777777" w:rsidR="00E25737" w:rsidRPr="00E25737" w:rsidRDefault="00E25737" w:rsidP="00E25737">
      <w:pPr>
        <w:rPr>
          <w:rtl/>
        </w:rPr>
      </w:pPr>
    </w:p>
    <w:p w14:paraId="2FC7501A" w14:textId="790553AC" w:rsidR="00E25737" w:rsidRDefault="00E25737" w:rsidP="00E25737">
      <w:pPr>
        <w:rPr>
          <w:rtl/>
        </w:rPr>
      </w:pPr>
    </w:p>
    <w:p w14:paraId="5C67EE5C" w14:textId="1A302973" w:rsidR="00444481" w:rsidRDefault="00E25737" w:rsidP="00E25737">
      <w:pPr>
        <w:tabs>
          <w:tab w:val="left" w:pos="2457"/>
        </w:tabs>
        <w:rPr>
          <w:rtl/>
        </w:rPr>
      </w:pPr>
      <w:r>
        <w:rPr>
          <w:rtl/>
        </w:rPr>
        <w:tab/>
      </w:r>
    </w:p>
    <w:p w14:paraId="44B2D514" w14:textId="77777777" w:rsidR="00E25737" w:rsidRDefault="00E25737" w:rsidP="00E25737">
      <w:pPr>
        <w:tabs>
          <w:tab w:val="left" w:pos="2457"/>
        </w:tabs>
        <w:rPr>
          <w:rtl/>
        </w:rPr>
      </w:pPr>
    </w:p>
    <w:p w14:paraId="1BA531DD" w14:textId="77777777" w:rsidR="00E25737" w:rsidRDefault="00E25737" w:rsidP="00E25737">
      <w:pPr>
        <w:tabs>
          <w:tab w:val="left" w:pos="2457"/>
        </w:tabs>
        <w:rPr>
          <w:rtl/>
        </w:rPr>
      </w:pPr>
    </w:p>
    <w:p w14:paraId="3342FFD3" w14:textId="77777777" w:rsidR="00E25737" w:rsidRDefault="00E25737" w:rsidP="00E25737">
      <w:pPr>
        <w:tabs>
          <w:tab w:val="left" w:pos="2457"/>
        </w:tabs>
        <w:rPr>
          <w:rtl/>
        </w:rPr>
      </w:pPr>
    </w:p>
    <w:p w14:paraId="5DFE0425" w14:textId="74F1EC9C" w:rsidR="00F60BE9" w:rsidRDefault="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000F0F77"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5CD1063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59E78E5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234BC55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2CDD92FD"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4B5CB03A"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5FE34DBD" w14:textId="236D0078" w:rsidR="00F60BE9" w:rsidRDefault="00E25737" w:rsidP="00F60BE9">
      <w:pPr>
        <w:jc w:val="center"/>
        <w:outlineLvl w:val="1"/>
        <w:rPr>
          <w:rFonts w:ascii="Sakkal Majalla" w:eastAsia="Calibri" w:hAnsi="Sakkal Majalla" w:cs="Sakkal Majalla"/>
          <w:b/>
          <w:bCs/>
          <w:kern w:val="2"/>
          <w:sz w:val="52"/>
          <w:szCs w:val="52"/>
          <w:rtl/>
          <w14:ligatures w14:val="standardContextual"/>
        </w:rPr>
      </w:pPr>
      <w:bookmarkStart w:id="107" w:name="_Toc231856545"/>
      <w:r w:rsidRPr="00F60BE9">
        <w:rPr>
          <w:rFonts w:ascii="Sakkal Majalla" w:eastAsia="Calibri" w:hAnsi="Sakkal Majalla" w:cs="Sakkal Majalla"/>
          <w:b/>
          <w:bCs/>
          <w:kern w:val="2"/>
          <w:sz w:val="52"/>
          <w:szCs w:val="52"/>
          <w:rtl/>
          <w14:ligatures w14:val="standardContextual"/>
        </w:rPr>
        <w:t xml:space="preserve">ملحق </w:t>
      </w:r>
      <w:r w:rsidR="00F60BE9">
        <w:rPr>
          <w:rFonts w:ascii="Sakkal Majalla" w:eastAsia="Calibri" w:hAnsi="Sakkal Majalla" w:cs="Sakkal Majalla" w:hint="cs"/>
          <w:b/>
          <w:bCs/>
          <w:kern w:val="2"/>
          <w:sz w:val="52"/>
          <w:szCs w:val="52"/>
          <w:rtl/>
          <w14:ligatures w14:val="standardContextual"/>
        </w:rPr>
        <w:t>رقم2</w:t>
      </w:r>
      <w:bookmarkEnd w:id="107"/>
    </w:p>
    <w:p w14:paraId="2C5D1127" w14:textId="2E2A335D" w:rsidR="00E25737" w:rsidRPr="00F60BE9" w:rsidRDefault="00E25737" w:rsidP="00F60BE9">
      <w:pPr>
        <w:jc w:val="center"/>
        <w:outlineLvl w:val="1"/>
        <w:rPr>
          <w:rFonts w:ascii="Sakkal Majalla" w:eastAsia="Calibri" w:hAnsi="Sakkal Majalla" w:cs="Sakkal Majalla"/>
          <w:b/>
          <w:bCs/>
          <w:kern w:val="2"/>
          <w:sz w:val="52"/>
          <w:szCs w:val="52"/>
          <w:rtl/>
          <w14:ligatures w14:val="standardContextual"/>
        </w:rPr>
      </w:pPr>
      <w:bookmarkStart w:id="108" w:name="_Toc231856546"/>
      <w:r w:rsidRPr="00F60BE9">
        <w:rPr>
          <w:rFonts w:ascii="Sakkal Majalla" w:eastAsia="Calibri" w:hAnsi="Sakkal Majalla" w:cs="Sakkal Majalla"/>
          <w:b/>
          <w:bCs/>
          <w:kern w:val="2"/>
          <w:sz w:val="52"/>
          <w:szCs w:val="52"/>
          <w:rtl/>
          <w14:ligatures w14:val="standardContextual"/>
        </w:rPr>
        <w:t>الجداول الإحصائية</w:t>
      </w:r>
      <w:bookmarkEnd w:id="108"/>
    </w:p>
    <w:p w14:paraId="0F79DFB5" w14:textId="77777777" w:rsidR="00F60BE9" w:rsidRDefault="00F60BE9">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5F23ABF" w14:textId="3DE18360" w:rsidR="00E25737" w:rsidRDefault="00E25737" w:rsidP="00E2573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أولًا: صدق الاستبانة</w:t>
      </w:r>
    </w:p>
    <w:p w14:paraId="7A77C062" w14:textId="5D519C0F" w:rsidR="00E25737" w:rsidRDefault="00E25737" w:rsidP="00E2573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t>1.صدق تأثير استخدام أخلاقيات الذكاء الاصطناعي على جودة الخدمة</w:t>
      </w:r>
    </w:p>
    <w:p w14:paraId="17AA83B9" w14:textId="15D7A96B" w:rsidR="00592FC0" w:rsidRDefault="00592FC0" w:rsidP="00E25737">
      <w:pPr>
        <w:tabs>
          <w:tab w:val="left" w:pos="2457"/>
        </w:tabs>
        <w:rPr>
          <w:rFonts w:ascii="Sakkal Majalla" w:hAnsi="Sakkal Majalla" w:cs="Sakkal Majalla"/>
          <w:b/>
          <w:bCs/>
          <w:sz w:val="32"/>
          <w:szCs w:val="32"/>
          <w:rtl/>
        </w:rPr>
      </w:pPr>
      <w:r w:rsidRPr="00592FC0">
        <w:rPr>
          <w:rFonts w:ascii="Sakkal Majalla" w:hAnsi="Sakkal Majalla" w:cs="Sakkal Majalla"/>
          <w:b/>
          <w:bCs/>
          <w:noProof/>
          <w:sz w:val="32"/>
          <w:szCs w:val="32"/>
          <w:rtl/>
        </w:rPr>
        <w:drawing>
          <wp:inline distT="0" distB="0" distL="0" distR="0" wp14:anchorId="0D8B186F" wp14:editId="1219478F">
            <wp:extent cx="5885263" cy="64674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886537" cy="6468875"/>
                    </a:xfrm>
                    <a:prstGeom prst="rect">
                      <a:avLst/>
                    </a:prstGeom>
                  </pic:spPr>
                </pic:pic>
              </a:graphicData>
            </a:graphic>
          </wp:inline>
        </w:drawing>
      </w:r>
    </w:p>
    <w:p w14:paraId="038BFCA5" w14:textId="77777777" w:rsidR="00592FC0" w:rsidRDefault="00592FC0" w:rsidP="00E25737">
      <w:pPr>
        <w:tabs>
          <w:tab w:val="left" w:pos="2457"/>
        </w:tabs>
        <w:rPr>
          <w:rFonts w:ascii="Sakkal Majalla" w:hAnsi="Sakkal Majalla" w:cs="Sakkal Majalla"/>
          <w:b/>
          <w:bCs/>
          <w:sz w:val="32"/>
          <w:szCs w:val="32"/>
          <w:rtl/>
        </w:rPr>
      </w:pPr>
    </w:p>
    <w:p w14:paraId="45EB2A87" w14:textId="77777777" w:rsidR="00F60BE9" w:rsidRDefault="00F60BE9" w:rsidP="00E25737">
      <w:pPr>
        <w:tabs>
          <w:tab w:val="left" w:pos="2457"/>
        </w:tabs>
        <w:rPr>
          <w:rFonts w:ascii="Sakkal Majalla" w:hAnsi="Sakkal Majalla" w:cs="Sakkal Majalla"/>
          <w:b/>
          <w:bCs/>
          <w:sz w:val="32"/>
          <w:szCs w:val="32"/>
          <w:rtl/>
        </w:rPr>
      </w:pPr>
    </w:p>
    <w:p w14:paraId="1EDCDEFE" w14:textId="2BC08EB5" w:rsidR="00E25737" w:rsidRPr="00FE0747" w:rsidRDefault="00FE0747" w:rsidP="00FE074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2.</w:t>
      </w:r>
      <w:r w:rsidR="00E25737" w:rsidRPr="00FE0747">
        <w:rPr>
          <w:rFonts w:ascii="Sakkal Majalla" w:hAnsi="Sakkal Majalla" w:cs="Sakkal Majalla" w:hint="cs"/>
          <w:b/>
          <w:bCs/>
          <w:sz w:val="32"/>
          <w:szCs w:val="32"/>
          <w:rtl/>
        </w:rPr>
        <w:t>صدق تأثير استخدام أخلاقيات الذكاء الاصطناعي على رضا العملاء</w:t>
      </w:r>
    </w:p>
    <w:p w14:paraId="60C38987" w14:textId="2FA4DD4B" w:rsidR="00FE0747" w:rsidRDefault="004B7743" w:rsidP="00FE0747">
      <w:pPr>
        <w:tabs>
          <w:tab w:val="left" w:pos="2457"/>
        </w:tabs>
        <w:rPr>
          <w:rFonts w:ascii="Sakkal Majalla" w:hAnsi="Sakkal Majalla" w:cs="Sakkal Majalla"/>
          <w:b/>
          <w:bCs/>
          <w:sz w:val="32"/>
          <w:szCs w:val="32"/>
          <w:rtl/>
        </w:rPr>
      </w:pPr>
      <w:r w:rsidRPr="004B7743">
        <w:rPr>
          <w:rFonts w:ascii="Sakkal Majalla" w:hAnsi="Sakkal Majalla" w:cs="Sakkal Majalla"/>
          <w:b/>
          <w:bCs/>
          <w:noProof/>
          <w:sz w:val="32"/>
          <w:szCs w:val="32"/>
          <w:rtl/>
        </w:rPr>
        <w:drawing>
          <wp:inline distT="0" distB="0" distL="0" distR="0" wp14:anchorId="62CA49E8" wp14:editId="36A00E1B">
            <wp:extent cx="5853688" cy="7296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858159" cy="7301722"/>
                    </a:xfrm>
                    <a:prstGeom prst="rect">
                      <a:avLst/>
                    </a:prstGeom>
                  </pic:spPr>
                </pic:pic>
              </a:graphicData>
            </a:graphic>
          </wp:inline>
        </w:drawing>
      </w:r>
    </w:p>
    <w:p w14:paraId="69CB5DB3" w14:textId="77777777" w:rsidR="00F60BE9" w:rsidRPr="00FE0747" w:rsidRDefault="00F60BE9" w:rsidP="00FE0747">
      <w:pPr>
        <w:tabs>
          <w:tab w:val="left" w:pos="2457"/>
        </w:tabs>
        <w:rPr>
          <w:rFonts w:ascii="Sakkal Majalla" w:hAnsi="Sakkal Majalla" w:cs="Sakkal Majalla"/>
          <w:b/>
          <w:bCs/>
          <w:sz w:val="32"/>
          <w:szCs w:val="32"/>
          <w:rtl/>
        </w:rPr>
      </w:pPr>
    </w:p>
    <w:p w14:paraId="3FED3355" w14:textId="4E982D1E" w:rsidR="00E25737" w:rsidRPr="00FB060E" w:rsidRDefault="00E25737" w:rsidP="004A4AFF">
      <w:pPr>
        <w:pStyle w:val="ListParagraph"/>
        <w:numPr>
          <w:ilvl w:val="0"/>
          <w:numId w:val="23"/>
        </w:numPr>
        <w:tabs>
          <w:tab w:val="left" w:pos="2457"/>
        </w:tabs>
        <w:rPr>
          <w:rFonts w:ascii="Sakkal Majalla" w:hAnsi="Sakkal Majalla" w:cs="Sakkal Majalla"/>
          <w:b/>
          <w:bCs/>
          <w:sz w:val="32"/>
          <w:szCs w:val="32"/>
          <w:rtl/>
        </w:rPr>
      </w:pPr>
      <w:r w:rsidRPr="00FB060E">
        <w:rPr>
          <w:rFonts w:ascii="Sakkal Majalla" w:hAnsi="Sakkal Majalla" w:cs="Sakkal Majalla" w:hint="cs"/>
          <w:b/>
          <w:bCs/>
          <w:sz w:val="32"/>
          <w:szCs w:val="32"/>
          <w:rtl/>
        </w:rPr>
        <w:lastRenderedPageBreak/>
        <w:t>الصدق البنائي</w:t>
      </w:r>
    </w:p>
    <w:p w14:paraId="4FE99223" w14:textId="5ED5D691" w:rsidR="00FB060E" w:rsidRDefault="00FB060E" w:rsidP="00FB060E">
      <w:pPr>
        <w:tabs>
          <w:tab w:val="left" w:pos="2457"/>
        </w:tabs>
        <w:rPr>
          <w:rFonts w:ascii="Sakkal Majalla" w:hAnsi="Sakkal Majalla" w:cs="Sakkal Majalla"/>
          <w:b/>
          <w:bCs/>
          <w:sz w:val="32"/>
          <w:szCs w:val="32"/>
          <w:rtl/>
        </w:rPr>
      </w:pPr>
      <w:r w:rsidRPr="00FB060E">
        <w:rPr>
          <w:rFonts w:ascii="Sakkal Majalla" w:hAnsi="Sakkal Majalla" w:cs="Sakkal Majalla"/>
          <w:b/>
          <w:bCs/>
          <w:noProof/>
          <w:sz w:val="32"/>
          <w:szCs w:val="32"/>
          <w:rtl/>
        </w:rPr>
        <w:drawing>
          <wp:inline distT="0" distB="0" distL="0" distR="0" wp14:anchorId="4C9571FC" wp14:editId="76129801">
            <wp:extent cx="5838825" cy="7524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838825" cy="7524750"/>
                    </a:xfrm>
                    <a:prstGeom prst="rect">
                      <a:avLst/>
                    </a:prstGeom>
                  </pic:spPr>
                </pic:pic>
              </a:graphicData>
            </a:graphic>
          </wp:inline>
        </w:drawing>
      </w:r>
    </w:p>
    <w:p w14:paraId="2DBFA45B" w14:textId="77777777" w:rsidR="00FB060E" w:rsidRPr="00FB060E" w:rsidRDefault="00FB060E" w:rsidP="00FB060E">
      <w:pPr>
        <w:tabs>
          <w:tab w:val="left" w:pos="2457"/>
        </w:tabs>
        <w:rPr>
          <w:rFonts w:ascii="Sakkal Majalla" w:hAnsi="Sakkal Majalla" w:cs="Sakkal Majalla"/>
          <w:b/>
          <w:bCs/>
          <w:sz w:val="32"/>
          <w:szCs w:val="32"/>
          <w:rtl/>
        </w:rPr>
      </w:pPr>
    </w:p>
    <w:p w14:paraId="60BB1219" w14:textId="185A4DA2" w:rsidR="00E25737" w:rsidRDefault="00E25737" w:rsidP="00E2573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ثانيًا: ثبات الاتساق الداخلي</w:t>
      </w:r>
    </w:p>
    <w:p w14:paraId="5B610515" w14:textId="5D2A2202" w:rsidR="00E25737" w:rsidRDefault="00E25737" w:rsidP="00E2573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t xml:space="preserve">1.ثبات </w:t>
      </w:r>
      <w:r w:rsidRPr="00E25737">
        <w:rPr>
          <w:rFonts w:ascii="Sakkal Majalla" w:hAnsi="Sakkal Majalla" w:cs="Sakkal Majalla" w:hint="cs"/>
          <w:b/>
          <w:bCs/>
          <w:sz w:val="32"/>
          <w:szCs w:val="32"/>
          <w:rtl/>
        </w:rPr>
        <w:t>تأثير استخدام أخلاقيات الذكاء الاصطناعي على جودة الخدمة</w:t>
      </w:r>
    </w:p>
    <w:p w14:paraId="425E61F0" w14:textId="301FAE0C" w:rsidR="00FB060E" w:rsidRDefault="004C094A" w:rsidP="00E25737">
      <w:pPr>
        <w:tabs>
          <w:tab w:val="left" w:pos="2457"/>
        </w:tabs>
        <w:rPr>
          <w:rFonts w:ascii="Sakkal Majalla" w:hAnsi="Sakkal Majalla" w:cs="Sakkal Majalla"/>
          <w:b/>
          <w:bCs/>
          <w:sz w:val="32"/>
          <w:szCs w:val="32"/>
          <w:rtl/>
        </w:rPr>
      </w:pPr>
      <w:r w:rsidRPr="004C094A">
        <w:rPr>
          <w:rFonts w:ascii="Sakkal Majalla" w:hAnsi="Sakkal Majalla" w:cs="Sakkal Majalla"/>
          <w:b/>
          <w:bCs/>
          <w:noProof/>
          <w:sz w:val="32"/>
          <w:szCs w:val="32"/>
          <w:rtl/>
        </w:rPr>
        <w:drawing>
          <wp:inline distT="0" distB="0" distL="0" distR="0" wp14:anchorId="4A64D6CE" wp14:editId="4C543FC1">
            <wp:extent cx="5819775" cy="7258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821992" cy="7260815"/>
                    </a:xfrm>
                    <a:prstGeom prst="rect">
                      <a:avLst/>
                    </a:prstGeom>
                  </pic:spPr>
                </pic:pic>
              </a:graphicData>
            </a:graphic>
          </wp:inline>
        </w:drawing>
      </w:r>
    </w:p>
    <w:p w14:paraId="39E00C87" w14:textId="77777777" w:rsidR="00FB060E" w:rsidRDefault="00FB060E" w:rsidP="00E25737">
      <w:pPr>
        <w:tabs>
          <w:tab w:val="left" w:pos="2457"/>
        </w:tabs>
        <w:rPr>
          <w:rFonts w:ascii="Sakkal Majalla" w:hAnsi="Sakkal Majalla" w:cs="Sakkal Majalla"/>
          <w:b/>
          <w:bCs/>
          <w:sz w:val="32"/>
          <w:szCs w:val="32"/>
          <w:rtl/>
        </w:rPr>
      </w:pPr>
    </w:p>
    <w:p w14:paraId="245B00C7" w14:textId="3F8721E4" w:rsidR="00E25737" w:rsidRPr="00DD3539" w:rsidRDefault="00DD3539" w:rsidP="00DD3539">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2.</w:t>
      </w:r>
      <w:r w:rsidR="00E25737" w:rsidRPr="00DD3539">
        <w:rPr>
          <w:rFonts w:ascii="Sakkal Majalla" w:hAnsi="Sakkal Majalla" w:cs="Sakkal Majalla" w:hint="cs"/>
          <w:b/>
          <w:bCs/>
          <w:sz w:val="32"/>
          <w:szCs w:val="32"/>
          <w:rtl/>
        </w:rPr>
        <w:t>ثبات تأثير استخدام أخلاقيات الذكاء الاصطناعي على رضا العملاء</w:t>
      </w:r>
    </w:p>
    <w:p w14:paraId="30986EBE" w14:textId="1BE91FFE" w:rsidR="00DD3539" w:rsidRDefault="00DD3539" w:rsidP="00DD3539">
      <w:pPr>
        <w:tabs>
          <w:tab w:val="left" w:pos="2457"/>
        </w:tabs>
        <w:rPr>
          <w:rFonts w:ascii="Sakkal Majalla" w:hAnsi="Sakkal Majalla" w:cs="Sakkal Majalla"/>
          <w:b/>
          <w:bCs/>
          <w:sz w:val="32"/>
          <w:szCs w:val="32"/>
          <w:rtl/>
        </w:rPr>
      </w:pPr>
      <w:r w:rsidRPr="00DD3539">
        <w:rPr>
          <w:rFonts w:ascii="Sakkal Majalla" w:hAnsi="Sakkal Majalla" w:cs="Sakkal Majalla"/>
          <w:b/>
          <w:bCs/>
          <w:noProof/>
          <w:sz w:val="32"/>
          <w:szCs w:val="32"/>
          <w:rtl/>
        </w:rPr>
        <w:drawing>
          <wp:inline distT="0" distB="0" distL="0" distR="0" wp14:anchorId="597D25C5" wp14:editId="2227B723">
            <wp:extent cx="5675123" cy="734377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681699" cy="7352284"/>
                    </a:xfrm>
                    <a:prstGeom prst="rect">
                      <a:avLst/>
                    </a:prstGeom>
                  </pic:spPr>
                </pic:pic>
              </a:graphicData>
            </a:graphic>
          </wp:inline>
        </w:drawing>
      </w:r>
    </w:p>
    <w:p w14:paraId="3E2BF2FB" w14:textId="77777777" w:rsidR="00DD3539" w:rsidRPr="00DD3539" w:rsidRDefault="00DD3539" w:rsidP="00DD3539">
      <w:pPr>
        <w:tabs>
          <w:tab w:val="left" w:pos="2457"/>
        </w:tabs>
        <w:rPr>
          <w:rFonts w:ascii="Sakkal Majalla" w:hAnsi="Sakkal Majalla" w:cs="Sakkal Majalla"/>
          <w:b/>
          <w:bCs/>
          <w:sz w:val="32"/>
          <w:szCs w:val="32"/>
          <w:rtl/>
        </w:rPr>
      </w:pPr>
    </w:p>
    <w:p w14:paraId="1F029097" w14:textId="1B48254D" w:rsidR="00E25737" w:rsidRPr="00DD3539" w:rsidRDefault="00DD3539" w:rsidP="00DD3539">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3.</w:t>
      </w:r>
      <w:r w:rsidR="00E25737" w:rsidRPr="00DD3539">
        <w:rPr>
          <w:rFonts w:ascii="Sakkal Majalla" w:hAnsi="Sakkal Majalla" w:cs="Sakkal Majalla" w:hint="cs"/>
          <w:b/>
          <w:bCs/>
          <w:sz w:val="32"/>
          <w:szCs w:val="32"/>
          <w:rtl/>
        </w:rPr>
        <w:t>الثبات العام</w:t>
      </w:r>
    </w:p>
    <w:p w14:paraId="68A99054" w14:textId="33AD85BB" w:rsidR="00DD3539" w:rsidRDefault="00887ADF" w:rsidP="00DD3539">
      <w:pPr>
        <w:tabs>
          <w:tab w:val="left" w:pos="2457"/>
        </w:tabs>
        <w:rPr>
          <w:rFonts w:ascii="Sakkal Majalla" w:hAnsi="Sakkal Majalla" w:cs="Sakkal Majalla"/>
          <w:b/>
          <w:bCs/>
          <w:sz w:val="32"/>
          <w:szCs w:val="32"/>
          <w:rtl/>
        </w:rPr>
      </w:pPr>
      <w:r w:rsidRPr="00887ADF">
        <w:rPr>
          <w:rFonts w:ascii="Sakkal Majalla" w:hAnsi="Sakkal Majalla" w:cs="Sakkal Majalla"/>
          <w:b/>
          <w:bCs/>
          <w:noProof/>
          <w:sz w:val="32"/>
          <w:szCs w:val="32"/>
          <w:rtl/>
        </w:rPr>
        <w:drawing>
          <wp:inline distT="0" distB="0" distL="0" distR="0" wp14:anchorId="22F02FA7" wp14:editId="73978830">
            <wp:extent cx="5762625" cy="7524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770701" cy="7535296"/>
                    </a:xfrm>
                    <a:prstGeom prst="rect">
                      <a:avLst/>
                    </a:prstGeom>
                  </pic:spPr>
                </pic:pic>
              </a:graphicData>
            </a:graphic>
          </wp:inline>
        </w:drawing>
      </w:r>
    </w:p>
    <w:p w14:paraId="17509A18" w14:textId="77777777" w:rsidR="00887ADF" w:rsidRDefault="00887ADF" w:rsidP="00E25737">
      <w:pPr>
        <w:tabs>
          <w:tab w:val="left" w:pos="2457"/>
        </w:tabs>
        <w:rPr>
          <w:rFonts w:ascii="Sakkal Majalla" w:hAnsi="Sakkal Majalla" w:cs="Sakkal Majalla"/>
          <w:b/>
          <w:bCs/>
          <w:sz w:val="32"/>
          <w:szCs w:val="32"/>
          <w:rtl/>
        </w:rPr>
      </w:pPr>
    </w:p>
    <w:p w14:paraId="05AAE47D" w14:textId="0472F736" w:rsidR="00E25737" w:rsidRDefault="00E25737" w:rsidP="00E2573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ثالثًا: خصائص العينة الأساسية للدراسة</w:t>
      </w:r>
    </w:p>
    <w:p w14:paraId="72E41B96" w14:textId="76D528CC" w:rsidR="007C3122" w:rsidRDefault="007C3122" w:rsidP="00E25737">
      <w:pPr>
        <w:tabs>
          <w:tab w:val="left" w:pos="2457"/>
        </w:tabs>
        <w:rPr>
          <w:rFonts w:ascii="Sakkal Majalla" w:hAnsi="Sakkal Majalla" w:cs="Sakkal Majalla"/>
          <w:b/>
          <w:bCs/>
          <w:sz w:val="32"/>
          <w:szCs w:val="32"/>
          <w:rtl/>
        </w:rPr>
      </w:pPr>
      <w:r w:rsidRPr="007C3122">
        <w:rPr>
          <w:rFonts w:ascii="Sakkal Majalla" w:hAnsi="Sakkal Majalla" w:cs="Sakkal Majalla"/>
          <w:b/>
          <w:bCs/>
          <w:noProof/>
          <w:sz w:val="32"/>
          <w:szCs w:val="32"/>
          <w:rtl/>
        </w:rPr>
        <w:drawing>
          <wp:inline distT="0" distB="0" distL="0" distR="0" wp14:anchorId="6A8B179D" wp14:editId="0473378E">
            <wp:extent cx="5753100" cy="7019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53100" cy="7019925"/>
                    </a:xfrm>
                    <a:prstGeom prst="rect">
                      <a:avLst/>
                    </a:prstGeom>
                  </pic:spPr>
                </pic:pic>
              </a:graphicData>
            </a:graphic>
          </wp:inline>
        </w:drawing>
      </w:r>
    </w:p>
    <w:p w14:paraId="34033ADC" w14:textId="77777777" w:rsidR="007C3122" w:rsidRDefault="007C3122" w:rsidP="00E25737">
      <w:pPr>
        <w:tabs>
          <w:tab w:val="left" w:pos="2457"/>
        </w:tabs>
        <w:rPr>
          <w:rFonts w:ascii="Sakkal Majalla" w:hAnsi="Sakkal Majalla" w:cs="Sakkal Majalla"/>
          <w:b/>
          <w:bCs/>
          <w:sz w:val="32"/>
          <w:szCs w:val="32"/>
          <w:rtl/>
        </w:rPr>
      </w:pPr>
    </w:p>
    <w:p w14:paraId="5326F769" w14:textId="77777777" w:rsidR="007C3122" w:rsidRDefault="007C3122" w:rsidP="00E25737">
      <w:pPr>
        <w:tabs>
          <w:tab w:val="left" w:pos="2457"/>
        </w:tabs>
        <w:rPr>
          <w:rFonts w:ascii="Sakkal Majalla" w:hAnsi="Sakkal Majalla" w:cs="Sakkal Majalla"/>
          <w:b/>
          <w:bCs/>
          <w:sz w:val="32"/>
          <w:szCs w:val="32"/>
          <w:rtl/>
        </w:rPr>
      </w:pPr>
    </w:p>
    <w:p w14:paraId="49828737" w14:textId="62B9F192" w:rsidR="00E25737" w:rsidRDefault="00E25737" w:rsidP="00E25737">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رابعًا: الإحصاء الوصفي</w:t>
      </w:r>
    </w:p>
    <w:p w14:paraId="0913E758" w14:textId="75D518A7" w:rsidR="005D3C78" w:rsidRDefault="005D3C78" w:rsidP="005D3C78">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t xml:space="preserve">1.تأثير استخدام أخلاقيات الذكاء الاصطناعي على جودة </w:t>
      </w:r>
      <w:r w:rsidR="00083694">
        <w:rPr>
          <w:rFonts w:ascii="Sakkal Majalla" w:hAnsi="Sakkal Majalla" w:cs="Sakkal Majalla" w:hint="cs"/>
          <w:b/>
          <w:bCs/>
          <w:sz w:val="32"/>
          <w:szCs w:val="32"/>
          <w:rtl/>
        </w:rPr>
        <w:t>الخدمة</w:t>
      </w:r>
    </w:p>
    <w:p w14:paraId="35D256F7" w14:textId="722174E0" w:rsidR="005D3C78" w:rsidRDefault="00083694" w:rsidP="005D3C78">
      <w:pPr>
        <w:tabs>
          <w:tab w:val="left" w:pos="2457"/>
        </w:tabs>
        <w:rPr>
          <w:rFonts w:ascii="Sakkal Majalla" w:hAnsi="Sakkal Majalla" w:cs="Sakkal Majalla"/>
          <w:b/>
          <w:bCs/>
          <w:sz w:val="32"/>
          <w:szCs w:val="32"/>
          <w:rtl/>
        </w:rPr>
      </w:pPr>
      <w:r w:rsidRPr="00083694">
        <w:rPr>
          <w:rFonts w:ascii="Sakkal Majalla" w:hAnsi="Sakkal Majalla" w:cs="Sakkal Majalla"/>
          <w:b/>
          <w:bCs/>
          <w:noProof/>
          <w:sz w:val="32"/>
          <w:szCs w:val="32"/>
          <w:rtl/>
        </w:rPr>
        <w:drawing>
          <wp:inline distT="0" distB="0" distL="0" distR="0" wp14:anchorId="088DB368" wp14:editId="104F7FC1">
            <wp:extent cx="5838825" cy="7067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838825" cy="7067550"/>
                    </a:xfrm>
                    <a:prstGeom prst="rect">
                      <a:avLst/>
                    </a:prstGeom>
                  </pic:spPr>
                </pic:pic>
              </a:graphicData>
            </a:graphic>
          </wp:inline>
        </w:drawing>
      </w:r>
    </w:p>
    <w:p w14:paraId="615F0ADC" w14:textId="77777777" w:rsidR="005D3C78" w:rsidRDefault="005D3C78" w:rsidP="005D3C78">
      <w:pPr>
        <w:tabs>
          <w:tab w:val="left" w:pos="2457"/>
        </w:tabs>
        <w:rPr>
          <w:rFonts w:ascii="Sakkal Majalla" w:hAnsi="Sakkal Majalla" w:cs="Sakkal Majalla"/>
          <w:b/>
          <w:bCs/>
          <w:sz w:val="32"/>
          <w:szCs w:val="32"/>
          <w:rtl/>
        </w:rPr>
      </w:pPr>
    </w:p>
    <w:p w14:paraId="16307E8E" w14:textId="5CC6F041" w:rsidR="005D3C78" w:rsidRDefault="005D3C78" w:rsidP="005D3C78">
      <w:pPr>
        <w:tabs>
          <w:tab w:val="left" w:pos="2457"/>
        </w:tabs>
        <w:rPr>
          <w:rFonts w:ascii="Sakkal Majalla" w:hAnsi="Sakkal Majalla" w:cs="Sakkal Majalla"/>
          <w:b/>
          <w:bCs/>
          <w:sz w:val="32"/>
          <w:szCs w:val="32"/>
          <w:rtl/>
        </w:rPr>
      </w:pPr>
      <w:r>
        <w:rPr>
          <w:rFonts w:ascii="Sakkal Majalla" w:hAnsi="Sakkal Majalla" w:cs="Sakkal Majalla" w:hint="cs"/>
          <w:b/>
          <w:bCs/>
          <w:sz w:val="32"/>
          <w:szCs w:val="32"/>
          <w:rtl/>
        </w:rPr>
        <w:lastRenderedPageBreak/>
        <w:t>2. تأثير استخدام أخلاقيات</w:t>
      </w:r>
      <w:r w:rsidR="00083694">
        <w:rPr>
          <w:rFonts w:ascii="Sakkal Majalla" w:hAnsi="Sakkal Majalla" w:cs="Sakkal Majalla" w:hint="cs"/>
          <w:b/>
          <w:bCs/>
          <w:sz w:val="32"/>
          <w:szCs w:val="32"/>
          <w:rtl/>
        </w:rPr>
        <w:t xml:space="preserve"> الذكاء الاصطناعي على رضا العملاء</w:t>
      </w:r>
    </w:p>
    <w:p w14:paraId="56FBE499" w14:textId="0EDFE198" w:rsidR="00083694" w:rsidRDefault="00083694" w:rsidP="005D3C78">
      <w:pPr>
        <w:tabs>
          <w:tab w:val="left" w:pos="2457"/>
        </w:tabs>
        <w:rPr>
          <w:rFonts w:ascii="Sakkal Majalla" w:hAnsi="Sakkal Majalla" w:cs="Sakkal Majalla"/>
          <w:b/>
          <w:bCs/>
          <w:sz w:val="32"/>
          <w:szCs w:val="32"/>
          <w:rtl/>
        </w:rPr>
      </w:pPr>
      <w:r w:rsidRPr="00083694">
        <w:rPr>
          <w:rFonts w:ascii="Sakkal Majalla" w:hAnsi="Sakkal Majalla" w:cs="Sakkal Majalla"/>
          <w:b/>
          <w:bCs/>
          <w:noProof/>
          <w:sz w:val="32"/>
          <w:szCs w:val="32"/>
          <w:rtl/>
        </w:rPr>
        <w:drawing>
          <wp:inline distT="0" distB="0" distL="0" distR="0" wp14:anchorId="3DDE464E" wp14:editId="39AA3A34">
            <wp:extent cx="5753100" cy="775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753100" cy="7753350"/>
                    </a:xfrm>
                    <a:prstGeom prst="rect">
                      <a:avLst/>
                    </a:prstGeom>
                  </pic:spPr>
                </pic:pic>
              </a:graphicData>
            </a:graphic>
          </wp:inline>
        </w:drawing>
      </w:r>
    </w:p>
    <w:p w14:paraId="127555F8" w14:textId="6B9B096C" w:rsidR="00E25737" w:rsidRPr="00E25737" w:rsidRDefault="00E25737" w:rsidP="00E25737">
      <w:pPr>
        <w:tabs>
          <w:tab w:val="left" w:pos="2457"/>
        </w:tabs>
        <w:rPr>
          <w:rFonts w:ascii="Sakkal Majalla" w:hAnsi="Sakkal Majalla" w:cs="Sakkal Majalla"/>
          <w:b/>
          <w:bCs/>
          <w:sz w:val="32"/>
          <w:szCs w:val="32"/>
          <w:rtl/>
        </w:rPr>
      </w:pPr>
    </w:p>
    <w:sectPr w:rsidR="00E25737" w:rsidRPr="00E25737" w:rsidSect="00EA27A3">
      <w:footerReference w:type="default" r:id="rId53"/>
      <w:pgSz w:w="11907" w:h="16840"/>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16BB9" w14:textId="77777777" w:rsidR="002A4109" w:rsidRDefault="002A4109">
      <w:pPr>
        <w:spacing w:line="240" w:lineRule="auto"/>
      </w:pPr>
      <w:r>
        <w:separator/>
      </w:r>
    </w:p>
  </w:endnote>
  <w:endnote w:type="continuationSeparator" w:id="0">
    <w:p w14:paraId="4D374944" w14:textId="77777777" w:rsidR="002A4109" w:rsidRDefault="002A41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等线">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57516668"/>
      <w:docPartObj>
        <w:docPartGallery w:val="Page Numbers (Bottom of Page)"/>
        <w:docPartUnique/>
      </w:docPartObj>
    </w:sdtPr>
    <w:sdtEndPr>
      <w:rPr>
        <w:noProof/>
      </w:rPr>
    </w:sdtEndPr>
    <w:sdtContent>
      <w:p w14:paraId="30F1CFFA" w14:textId="5591EEE2" w:rsidR="00533687" w:rsidRDefault="00533687">
        <w:pPr>
          <w:pStyle w:val="Footer"/>
          <w:jc w:val="center"/>
        </w:pPr>
        <w:r>
          <w:fldChar w:fldCharType="begin"/>
        </w:r>
        <w:r>
          <w:instrText xml:space="preserve"> PAGE   \* MERGEFORMAT </w:instrText>
        </w:r>
        <w:r>
          <w:fldChar w:fldCharType="separate"/>
        </w:r>
        <w:r w:rsidR="00230D8F">
          <w:rPr>
            <w:rFonts w:hint="eastAsia"/>
            <w:noProof/>
            <w:rtl/>
          </w:rPr>
          <w:t>‌ح</w:t>
        </w:r>
        <w:r>
          <w:rPr>
            <w:noProof/>
          </w:rPr>
          <w:fldChar w:fldCharType="end"/>
        </w:r>
      </w:p>
    </w:sdtContent>
  </w:sdt>
  <w:p w14:paraId="61AC0213" w14:textId="77777777" w:rsidR="00533687" w:rsidRDefault="005336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41697530"/>
    </w:sdtPr>
    <w:sdtContent>
      <w:p w14:paraId="0934656A" w14:textId="77777777" w:rsidR="00533687" w:rsidRDefault="00533687">
        <w:pPr>
          <w:pStyle w:val="Footer"/>
          <w:jc w:val="center"/>
        </w:pPr>
        <w:r>
          <w:fldChar w:fldCharType="begin"/>
        </w:r>
        <w:r>
          <w:instrText xml:space="preserve"> PAGE   \* MERGEFORMAT </w:instrText>
        </w:r>
        <w:r>
          <w:fldChar w:fldCharType="separate"/>
        </w:r>
        <w:r w:rsidR="00230D8F">
          <w:rPr>
            <w:noProof/>
            <w:rtl/>
          </w:rPr>
          <w:t>112</w:t>
        </w:r>
        <w:r>
          <w:fldChar w:fldCharType="end"/>
        </w:r>
      </w:p>
    </w:sdtContent>
  </w:sdt>
  <w:p w14:paraId="3A23445D" w14:textId="77777777" w:rsidR="00533687" w:rsidRDefault="005336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0DBD8" w14:textId="77777777" w:rsidR="002A4109" w:rsidRDefault="002A4109">
      <w:pPr>
        <w:spacing w:after="0"/>
      </w:pPr>
      <w:r>
        <w:separator/>
      </w:r>
    </w:p>
  </w:footnote>
  <w:footnote w:type="continuationSeparator" w:id="0">
    <w:p w14:paraId="743B1285" w14:textId="77777777" w:rsidR="002A4109" w:rsidRDefault="002A410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7C63"/>
    <w:multiLevelType w:val="hybridMultilevel"/>
    <w:tmpl w:val="9E12C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4D62AC"/>
    <w:multiLevelType w:val="hybridMultilevel"/>
    <w:tmpl w:val="C36A4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A6B50A0"/>
    <w:multiLevelType w:val="hybridMultilevel"/>
    <w:tmpl w:val="8D9E729C"/>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4">
    <w:nsid w:val="0B7E15B5"/>
    <w:multiLevelType w:val="multilevel"/>
    <w:tmpl w:val="EA986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2CB1E3F"/>
    <w:multiLevelType w:val="multilevel"/>
    <w:tmpl w:val="08B2D8C6"/>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4B64DA0"/>
    <w:multiLevelType w:val="multilevel"/>
    <w:tmpl w:val="89EEF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711304"/>
    <w:multiLevelType w:val="hybridMultilevel"/>
    <w:tmpl w:val="4B4C18CA"/>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E73CA2"/>
    <w:multiLevelType w:val="hybridMultilevel"/>
    <w:tmpl w:val="8292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FF54D5"/>
    <w:multiLevelType w:val="multilevel"/>
    <w:tmpl w:val="6422CC52"/>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35368F0"/>
    <w:multiLevelType w:val="hybridMultilevel"/>
    <w:tmpl w:val="2B384A7C"/>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3">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CA3168D"/>
    <w:multiLevelType w:val="multilevel"/>
    <w:tmpl w:val="A406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3D109B"/>
    <w:multiLevelType w:val="multilevel"/>
    <w:tmpl w:val="777897B6"/>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69D57AF"/>
    <w:multiLevelType w:val="multilevel"/>
    <w:tmpl w:val="1CEE61EA"/>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AB61FF5"/>
    <w:multiLevelType w:val="hybridMultilevel"/>
    <w:tmpl w:val="7AD00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AFA5583"/>
    <w:multiLevelType w:val="hybridMultilevel"/>
    <w:tmpl w:val="7544468A"/>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165E81"/>
    <w:multiLevelType w:val="hybridMultilevel"/>
    <w:tmpl w:val="8C46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D3A122D"/>
    <w:multiLevelType w:val="hybridMultilevel"/>
    <w:tmpl w:val="56DC9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3EC41F6F"/>
    <w:multiLevelType w:val="hybridMultilevel"/>
    <w:tmpl w:val="B534F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0B517E"/>
    <w:multiLevelType w:val="multilevel"/>
    <w:tmpl w:val="D124DF76"/>
    <w:lvl w:ilvl="0">
      <w:start w:val="1"/>
      <w:numFmt w:val="decimal"/>
      <w:lvlText w:val="%1."/>
      <w:lvlJc w:val="left"/>
      <w:pPr>
        <w:ind w:left="720" w:hanging="360"/>
      </w:pPr>
    </w:lvl>
    <w:lvl w:ilvl="1">
      <w:start w:val="3"/>
      <w:numFmt w:val="decimal"/>
      <w:isLgl/>
      <w:lvlText w:val="%1.%2"/>
      <w:lvlJc w:val="left"/>
      <w:pPr>
        <w:ind w:left="996" w:hanging="63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10E73B3"/>
    <w:multiLevelType w:val="multilevel"/>
    <w:tmpl w:val="D18ED86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9EA6D80"/>
    <w:multiLevelType w:val="hybridMultilevel"/>
    <w:tmpl w:val="FAF42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EC64DC0"/>
    <w:multiLevelType w:val="hybridMultilevel"/>
    <w:tmpl w:val="281075BA"/>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27">
    <w:nsid w:val="4FD9067E"/>
    <w:multiLevelType w:val="hybridMultilevel"/>
    <w:tmpl w:val="E0CCA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50388F"/>
    <w:multiLevelType w:val="multilevel"/>
    <w:tmpl w:val="28EAF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86B5243"/>
    <w:multiLevelType w:val="multilevel"/>
    <w:tmpl w:val="18AE0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FD00DA"/>
    <w:multiLevelType w:val="multilevel"/>
    <w:tmpl w:val="5DFD00DA"/>
    <w:lvl w:ilvl="0">
      <w:start w:val="6"/>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62C32059"/>
    <w:multiLevelType w:val="hybridMultilevel"/>
    <w:tmpl w:val="76B44A56"/>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835E68"/>
    <w:multiLevelType w:val="hybridMultilevel"/>
    <w:tmpl w:val="0D8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EB6D49"/>
    <w:multiLevelType w:val="hybridMultilevel"/>
    <w:tmpl w:val="901C1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CF5057"/>
    <w:multiLevelType w:val="multilevel"/>
    <w:tmpl w:val="A2AA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F828BB"/>
    <w:multiLevelType w:val="hybridMultilevel"/>
    <w:tmpl w:val="9D40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130278"/>
    <w:multiLevelType w:val="multilevel"/>
    <w:tmpl w:val="CA68B678"/>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73EF6BD2"/>
    <w:multiLevelType w:val="hybridMultilevel"/>
    <w:tmpl w:val="6E60CEB0"/>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8">
    <w:nsid w:val="74B63DB9"/>
    <w:multiLevelType w:val="multilevel"/>
    <w:tmpl w:val="33BA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1726F6"/>
    <w:multiLevelType w:val="hybridMultilevel"/>
    <w:tmpl w:val="A8AC3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8E4481"/>
    <w:multiLevelType w:val="hybridMultilevel"/>
    <w:tmpl w:val="5C70B20A"/>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41">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78A65C8E"/>
    <w:multiLevelType w:val="hybridMultilevel"/>
    <w:tmpl w:val="0FD229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FD643B"/>
    <w:multiLevelType w:val="multilevel"/>
    <w:tmpl w:val="F06E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9C138BC"/>
    <w:multiLevelType w:val="hybridMultilevel"/>
    <w:tmpl w:val="31525CAA"/>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45">
    <w:nsid w:val="7A64329F"/>
    <w:multiLevelType w:val="multilevel"/>
    <w:tmpl w:val="9B861220"/>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AE21465"/>
    <w:multiLevelType w:val="hybridMultilevel"/>
    <w:tmpl w:val="C1B8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025FA9"/>
    <w:multiLevelType w:val="multilevel"/>
    <w:tmpl w:val="8C3444F2"/>
    <w:lvl w:ilvl="0">
      <w:start w:val="1"/>
      <w:numFmt w:val="decimal"/>
      <w:lvlText w:val="%1."/>
      <w:lvlJc w:val="left"/>
      <w:pPr>
        <w:ind w:left="720" w:hanging="360"/>
      </w:pPr>
      <w:rPr>
        <w:rFonts w:hint="default"/>
        <w:b w:val="0"/>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F664109"/>
    <w:multiLevelType w:val="hybridMultilevel"/>
    <w:tmpl w:val="E56A9114"/>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8"/>
  </w:num>
  <w:num w:numId="3">
    <w:abstractNumId w:val="28"/>
  </w:num>
  <w:num w:numId="4">
    <w:abstractNumId w:val="40"/>
  </w:num>
  <w:num w:numId="5">
    <w:abstractNumId w:val="37"/>
  </w:num>
  <w:num w:numId="6">
    <w:abstractNumId w:val="26"/>
  </w:num>
  <w:num w:numId="7">
    <w:abstractNumId w:val="3"/>
  </w:num>
  <w:num w:numId="8">
    <w:abstractNumId w:val="12"/>
  </w:num>
  <w:num w:numId="9">
    <w:abstractNumId w:val="23"/>
  </w:num>
  <w:num w:numId="10">
    <w:abstractNumId w:val="46"/>
  </w:num>
  <w:num w:numId="11">
    <w:abstractNumId w:val="44"/>
  </w:num>
  <w:num w:numId="12">
    <w:abstractNumId w:val="9"/>
  </w:num>
  <w:num w:numId="13">
    <w:abstractNumId w:val="19"/>
  </w:num>
  <w:num w:numId="14">
    <w:abstractNumId w:val="6"/>
  </w:num>
  <w:num w:numId="15">
    <w:abstractNumId w:val="41"/>
  </w:num>
  <w:num w:numId="16">
    <w:abstractNumId w:val="25"/>
  </w:num>
  <w:num w:numId="17">
    <w:abstractNumId w:val="21"/>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4"/>
  </w:num>
  <w:num w:numId="21">
    <w:abstractNumId w:val="35"/>
  </w:num>
  <w:num w:numId="22">
    <w:abstractNumId w:val="38"/>
  </w:num>
  <w:num w:numId="23">
    <w:abstractNumId w:val="43"/>
  </w:num>
  <w:num w:numId="24">
    <w:abstractNumId w:val="8"/>
  </w:num>
  <w:num w:numId="25">
    <w:abstractNumId w:val="16"/>
  </w:num>
  <w:num w:numId="26">
    <w:abstractNumId w:val="7"/>
  </w:num>
  <w:num w:numId="27">
    <w:abstractNumId w:val="24"/>
  </w:num>
  <w:num w:numId="28">
    <w:abstractNumId w:val="47"/>
  </w:num>
  <w:num w:numId="29">
    <w:abstractNumId w:val="2"/>
  </w:num>
  <w:num w:numId="30">
    <w:abstractNumId w:val="36"/>
  </w:num>
  <w:num w:numId="31">
    <w:abstractNumId w:val="27"/>
  </w:num>
  <w:num w:numId="32">
    <w:abstractNumId w:val="22"/>
  </w:num>
  <w:num w:numId="33">
    <w:abstractNumId w:val="1"/>
  </w:num>
  <w:num w:numId="34">
    <w:abstractNumId w:val="20"/>
  </w:num>
  <w:num w:numId="35">
    <w:abstractNumId w:val="4"/>
  </w:num>
  <w:num w:numId="36">
    <w:abstractNumId w:val="29"/>
  </w:num>
  <w:num w:numId="37">
    <w:abstractNumId w:val="34"/>
  </w:num>
  <w:num w:numId="38">
    <w:abstractNumId w:val="17"/>
  </w:num>
  <w:num w:numId="39">
    <w:abstractNumId w:val="10"/>
  </w:num>
  <w:num w:numId="40">
    <w:abstractNumId w:val="33"/>
  </w:num>
  <w:num w:numId="41">
    <w:abstractNumId w:val="31"/>
  </w:num>
  <w:num w:numId="42">
    <w:abstractNumId w:val="32"/>
  </w:num>
  <w:num w:numId="43">
    <w:abstractNumId w:val="18"/>
  </w:num>
  <w:num w:numId="44">
    <w:abstractNumId w:val="42"/>
  </w:num>
  <w:num w:numId="45">
    <w:abstractNumId w:val="45"/>
  </w:num>
  <w:num w:numId="46">
    <w:abstractNumId w:val="11"/>
  </w:num>
  <w:num w:numId="47">
    <w:abstractNumId w:val="15"/>
  </w:num>
  <w:num w:numId="48">
    <w:abstractNumId w:val="0"/>
  </w:num>
  <w:num w:numId="49">
    <w:abstractNumId w:val="3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B8D"/>
    <w:rsid w:val="00007A90"/>
    <w:rsid w:val="00010B6D"/>
    <w:rsid w:val="00011122"/>
    <w:rsid w:val="0001489E"/>
    <w:rsid w:val="0001656D"/>
    <w:rsid w:val="00023BB6"/>
    <w:rsid w:val="0003441F"/>
    <w:rsid w:val="00037298"/>
    <w:rsid w:val="00042426"/>
    <w:rsid w:val="0005219F"/>
    <w:rsid w:val="00057A07"/>
    <w:rsid w:val="00067C23"/>
    <w:rsid w:val="0008328F"/>
    <w:rsid w:val="00083694"/>
    <w:rsid w:val="000B4DA1"/>
    <w:rsid w:val="000D660C"/>
    <w:rsid w:val="000E05D8"/>
    <w:rsid w:val="000F41B0"/>
    <w:rsid w:val="00104D03"/>
    <w:rsid w:val="00113729"/>
    <w:rsid w:val="001171E9"/>
    <w:rsid w:val="001257D9"/>
    <w:rsid w:val="00131E93"/>
    <w:rsid w:val="00132D08"/>
    <w:rsid w:val="001342F3"/>
    <w:rsid w:val="00141E54"/>
    <w:rsid w:val="00147882"/>
    <w:rsid w:val="00147D04"/>
    <w:rsid w:val="0015034F"/>
    <w:rsid w:val="00151925"/>
    <w:rsid w:val="00154CF1"/>
    <w:rsid w:val="0016241E"/>
    <w:rsid w:val="00162C3C"/>
    <w:rsid w:val="0017167C"/>
    <w:rsid w:val="00172E1D"/>
    <w:rsid w:val="00184D6A"/>
    <w:rsid w:val="00192349"/>
    <w:rsid w:val="001C0435"/>
    <w:rsid w:val="001C333E"/>
    <w:rsid w:val="001C4580"/>
    <w:rsid w:val="001C6FE9"/>
    <w:rsid w:val="001E29A6"/>
    <w:rsid w:val="001E51D8"/>
    <w:rsid w:val="001E6890"/>
    <w:rsid w:val="001F1678"/>
    <w:rsid w:val="001F2A2C"/>
    <w:rsid w:val="001F32AB"/>
    <w:rsid w:val="001F7C1E"/>
    <w:rsid w:val="00203D68"/>
    <w:rsid w:val="00206FC2"/>
    <w:rsid w:val="002100AB"/>
    <w:rsid w:val="00214B45"/>
    <w:rsid w:val="002240ED"/>
    <w:rsid w:val="00230D8F"/>
    <w:rsid w:val="00240884"/>
    <w:rsid w:val="0025174D"/>
    <w:rsid w:val="00257E0F"/>
    <w:rsid w:val="00260754"/>
    <w:rsid w:val="00274BA3"/>
    <w:rsid w:val="0029032F"/>
    <w:rsid w:val="002912A9"/>
    <w:rsid w:val="00291B6D"/>
    <w:rsid w:val="00296E69"/>
    <w:rsid w:val="002A4109"/>
    <w:rsid w:val="002C4CF0"/>
    <w:rsid w:val="002C6BC8"/>
    <w:rsid w:val="002D112F"/>
    <w:rsid w:val="002D3858"/>
    <w:rsid w:val="002D4207"/>
    <w:rsid w:val="002E2A99"/>
    <w:rsid w:val="003130EC"/>
    <w:rsid w:val="00316D5B"/>
    <w:rsid w:val="003446AE"/>
    <w:rsid w:val="00344AD4"/>
    <w:rsid w:val="00350245"/>
    <w:rsid w:val="00357EDB"/>
    <w:rsid w:val="00364122"/>
    <w:rsid w:val="0037208B"/>
    <w:rsid w:val="00380487"/>
    <w:rsid w:val="003827C3"/>
    <w:rsid w:val="00383B8D"/>
    <w:rsid w:val="00386D81"/>
    <w:rsid w:val="003954B6"/>
    <w:rsid w:val="00396EF0"/>
    <w:rsid w:val="003A7426"/>
    <w:rsid w:val="003A7845"/>
    <w:rsid w:val="003D4F1F"/>
    <w:rsid w:val="003D5AB6"/>
    <w:rsid w:val="004042C6"/>
    <w:rsid w:val="00405AAC"/>
    <w:rsid w:val="00411521"/>
    <w:rsid w:val="00417C74"/>
    <w:rsid w:val="00422846"/>
    <w:rsid w:val="00423650"/>
    <w:rsid w:val="00425EA9"/>
    <w:rsid w:val="004314B6"/>
    <w:rsid w:val="00432806"/>
    <w:rsid w:val="00432D0F"/>
    <w:rsid w:val="004372A3"/>
    <w:rsid w:val="00437788"/>
    <w:rsid w:val="00444481"/>
    <w:rsid w:val="00462695"/>
    <w:rsid w:val="00465E7D"/>
    <w:rsid w:val="004862DB"/>
    <w:rsid w:val="0049521A"/>
    <w:rsid w:val="00497821"/>
    <w:rsid w:val="004A4AFF"/>
    <w:rsid w:val="004B7743"/>
    <w:rsid w:val="004C094A"/>
    <w:rsid w:val="004C4A09"/>
    <w:rsid w:val="004D0D31"/>
    <w:rsid w:val="004D1EC2"/>
    <w:rsid w:val="004E005D"/>
    <w:rsid w:val="004E499D"/>
    <w:rsid w:val="004F7876"/>
    <w:rsid w:val="00500039"/>
    <w:rsid w:val="0051223F"/>
    <w:rsid w:val="005160B3"/>
    <w:rsid w:val="00533188"/>
    <w:rsid w:val="00533687"/>
    <w:rsid w:val="00540095"/>
    <w:rsid w:val="00540111"/>
    <w:rsid w:val="00544BA3"/>
    <w:rsid w:val="00572285"/>
    <w:rsid w:val="0057576D"/>
    <w:rsid w:val="005761C3"/>
    <w:rsid w:val="00580509"/>
    <w:rsid w:val="00587A28"/>
    <w:rsid w:val="00587D42"/>
    <w:rsid w:val="00592FC0"/>
    <w:rsid w:val="005974D3"/>
    <w:rsid w:val="005A5720"/>
    <w:rsid w:val="005B212F"/>
    <w:rsid w:val="005B54F5"/>
    <w:rsid w:val="005D3C78"/>
    <w:rsid w:val="005D48D5"/>
    <w:rsid w:val="005D7589"/>
    <w:rsid w:val="005E201E"/>
    <w:rsid w:val="005E375F"/>
    <w:rsid w:val="005F0717"/>
    <w:rsid w:val="006006CE"/>
    <w:rsid w:val="00610478"/>
    <w:rsid w:val="006212CA"/>
    <w:rsid w:val="006267B7"/>
    <w:rsid w:val="006325AE"/>
    <w:rsid w:val="00641743"/>
    <w:rsid w:val="006428F6"/>
    <w:rsid w:val="00643131"/>
    <w:rsid w:val="006455B9"/>
    <w:rsid w:val="006535A1"/>
    <w:rsid w:val="006540A9"/>
    <w:rsid w:val="006553D1"/>
    <w:rsid w:val="00656794"/>
    <w:rsid w:val="00656986"/>
    <w:rsid w:val="00656DE3"/>
    <w:rsid w:val="00672DB5"/>
    <w:rsid w:val="00674744"/>
    <w:rsid w:val="00676158"/>
    <w:rsid w:val="00676D68"/>
    <w:rsid w:val="0068493F"/>
    <w:rsid w:val="006853AB"/>
    <w:rsid w:val="006A1260"/>
    <w:rsid w:val="006B2779"/>
    <w:rsid w:val="006B50EA"/>
    <w:rsid w:val="006C0569"/>
    <w:rsid w:val="006D5F79"/>
    <w:rsid w:val="006D713C"/>
    <w:rsid w:val="00700274"/>
    <w:rsid w:val="00701150"/>
    <w:rsid w:val="0070329A"/>
    <w:rsid w:val="00707F1A"/>
    <w:rsid w:val="00713F40"/>
    <w:rsid w:val="007268F5"/>
    <w:rsid w:val="00732A1E"/>
    <w:rsid w:val="00735E1E"/>
    <w:rsid w:val="00756A54"/>
    <w:rsid w:val="00770510"/>
    <w:rsid w:val="007806A1"/>
    <w:rsid w:val="0078366C"/>
    <w:rsid w:val="00785C7D"/>
    <w:rsid w:val="00793F4E"/>
    <w:rsid w:val="0079419B"/>
    <w:rsid w:val="00795D27"/>
    <w:rsid w:val="00797F70"/>
    <w:rsid w:val="007A0EDB"/>
    <w:rsid w:val="007A4004"/>
    <w:rsid w:val="007A459F"/>
    <w:rsid w:val="007B0432"/>
    <w:rsid w:val="007C0B63"/>
    <w:rsid w:val="007C18B4"/>
    <w:rsid w:val="007C3122"/>
    <w:rsid w:val="007D26F7"/>
    <w:rsid w:val="007D4BB3"/>
    <w:rsid w:val="007D6464"/>
    <w:rsid w:val="007E379D"/>
    <w:rsid w:val="007F5FC9"/>
    <w:rsid w:val="007F6BB9"/>
    <w:rsid w:val="00806DEE"/>
    <w:rsid w:val="008153C4"/>
    <w:rsid w:val="00830CA6"/>
    <w:rsid w:val="00840CF0"/>
    <w:rsid w:val="00860B47"/>
    <w:rsid w:val="00862306"/>
    <w:rsid w:val="00863CBB"/>
    <w:rsid w:val="00885884"/>
    <w:rsid w:val="008866C1"/>
    <w:rsid w:val="00887ADF"/>
    <w:rsid w:val="008B3AE8"/>
    <w:rsid w:val="008B701C"/>
    <w:rsid w:val="008B7A91"/>
    <w:rsid w:val="008C5589"/>
    <w:rsid w:val="008C7AE9"/>
    <w:rsid w:val="008D2640"/>
    <w:rsid w:val="008D3BD7"/>
    <w:rsid w:val="008D6E59"/>
    <w:rsid w:val="008E1BA1"/>
    <w:rsid w:val="008E2354"/>
    <w:rsid w:val="008E2E17"/>
    <w:rsid w:val="008E3BBF"/>
    <w:rsid w:val="008E492E"/>
    <w:rsid w:val="00906DCE"/>
    <w:rsid w:val="0091118D"/>
    <w:rsid w:val="00915DD1"/>
    <w:rsid w:val="00916962"/>
    <w:rsid w:val="00920406"/>
    <w:rsid w:val="00920B7B"/>
    <w:rsid w:val="00932B6D"/>
    <w:rsid w:val="0093649B"/>
    <w:rsid w:val="00942355"/>
    <w:rsid w:val="00942E4C"/>
    <w:rsid w:val="0094720B"/>
    <w:rsid w:val="0096300D"/>
    <w:rsid w:val="00982D76"/>
    <w:rsid w:val="00986DB9"/>
    <w:rsid w:val="009911CB"/>
    <w:rsid w:val="0099332D"/>
    <w:rsid w:val="009944A5"/>
    <w:rsid w:val="009A4157"/>
    <w:rsid w:val="009B1F9A"/>
    <w:rsid w:val="009D21DA"/>
    <w:rsid w:val="009D2BE3"/>
    <w:rsid w:val="009E6A4B"/>
    <w:rsid w:val="009F0F50"/>
    <w:rsid w:val="00A10F95"/>
    <w:rsid w:val="00A234F0"/>
    <w:rsid w:val="00A236B9"/>
    <w:rsid w:val="00A25367"/>
    <w:rsid w:val="00A322D3"/>
    <w:rsid w:val="00A44E34"/>
    <w:rsid w:val="00A54134"/>
    <w:rsid w:val="00A742BD"/>
    <w:rsid w:val="00A83F62"/>
    <w:rsid w:val="00A87399"/>
    <w:rsid w:val="00A92104"/>
    <w:rsid w:val="00A972E6"/>
    <w:rsid w:val="00AA08B6"/>
    <w:rsid w:val="00AA18E3"/>
    <w:rsid w:val="00AB2326"/>
    <w:rsid w:val="00AB540E"/>
    <w:rsid w:val="00AC0516"/>
    <w:rsid w:val="00AC3299"/>
    <w:rsid w:val="00AC4CFF"/>
    <w:rsid w:val="00AC6441"/>
    <w:rsid w:val="00AD3515"/>
    <w:rsid w:val="00AE5054"/>
    <w:rsid w:val="00AE5B7D"/>
    <w:rsid w:val="00AF6D81"/>
    <w:rsid w:val="00B13A7D"/>
    <w:rsid w:val="00B21FAF"/>
    <w:rsid w:val="00B442A6"/>
    <w:rsid w:val="00B46CCC"/>
    <w:rsid w:val="00B479C0"/>
    <w:rsid w:val="00B61D42"/>
    <w:rsid w:val="00B62623"/>
    <w:rsid w:val="00B668D6"/>
    <w:rsid w:val="00B804F6"/>
    <w:rsid w:val="00B92A89"/>
    <w:rsid w:val="00B9440D"/>
    <w:rsid w:val="00BA0994"/>
    <w:rsid w:val="00BA11A5"/>
    <w:rsid w:val="00BA1546"/>
    <w:rsid w:val="00BA4DC6"/>
    <w:rsid w:val="00BA6CE4"/>
    <w:rsid w:val="00BA7846"/>
    <w:rsid w:val="00BB1735"/>
    <w:rsid w:val="00BB217D"/>
    <w:rsid w:val="00BC2561"/>
    <w:rsid w:val="00BD02CD"/>
    <w:rsid w:val="00BE5E1E"/>
    <w:rsid w:val="00BE6DB1"/>
    <w:rsid w:val="00BF300D"/>
    <w:rsid w:val="00BF3B1D"/>
    <w:rsid w:val="00BF404A"/>
    <w:rsid w:val="00BF4FB9"/>
    <w:rsid w:val="00C055FC"/>
    <w:rsid w:val="00C2280A"/>
    <w:rsid w:val="00C30017"/>
    <w:rsid w:val="00C40C5A"/>
    <w:rsid w:val="00C45EFD"/>
    <w:rsid w:val="00C5206C"/>
    <w:rsid w:val="00C52930"/>
    <w:rsid w:val="00C55512"/>
    <w:rsid w:val="00C7165B"/>
    <w:rsid w:val="00C72667"/>
    <w:rsid w:val="00C72EA7"/>
    <w:rsid w:val="00C73866"/>
    <w:rsid w:val="00C7727B"/>
    <w:rsid w:val="00CA52C0"/>
    <w:rsid w:val="00CA7FEE"/>
    <w:rsid w:val="00CC27C6"/>
    <w:rsid w:val="00CC4A13"/>
    <w:rsid w:val="00CD2244"/>
    <w:rsid w:val="00CE7A42"/>
    <w:rsid w:val="00CF20B6"/>
    <w:rsid w:val="00CF5DF7"/>
    <w:rsid w:val="00D11A9D"/>
    <w:rsid w:val="00D16774"/>
    <w:rsid w:val="00D2689A"/>
    <w:rsid w:val="00D27C5E"/>
    <w:rsid w:val="00D3759A"/>
    <w:rsid w:val="00D50365"/>
    <w:rsid w:val="00D63FCB"/>
    <w:rsid w:val="00D77467"/>
    <w:rsid w:val="00D913F4"/>
    <w:rsid w:val="00D92E40"/>
    <w:rsid w:val="00D947BA"/>
    <w:rsid w:val="00DA06B2"/>
    <w:rsid w:val="00DA5A19"/>
    <w:rsid w:val="00DB780C"/>
    <w:rsid w:val="00DC7711"/>
    <w:rsid w:val="00DD3539"/>
    <w:rsid w:val="00DE789D"/>
    <w:rsid w:val="00DE7B08"/>
    <w:rsid w:val="00DF1D8D"/>
    <w:rsid w:val="00DF6C11"/>
    <w:rsid w:val="00E0174C"/>
    <w:rsid w:val="00E150CB"/>
    <w:rsid w:val="00E16016"/>
    <w:rsid w:val="00E21D61"/>
    <w:rsid w:val="00E24772"/>
    <w:rsid w:val="00E25737"/>
    <w:rsid w:val="00E34A10"/>
    <w:rsid w:val="00E40FC7"/>
    <w:rsid w:val="00E55AAF"/>
    <w:rsid w:val="00E65AF4"/>
    <w:rsid w:val="00E72649"/>
    <w:rsid w:val="00E84EC9"/>
    <w:rsid w:val="00E86AFC"/>
    <w:rsid w:val="00E87366"/>
    <w:rsid w:val="00E96B54"/>
    <w:rsid w:val="00EA27A3"/>
    <w:rsid w:val="00EA54F5"/>
    <w:rsid w:val="00EA6A43"/>
    <w:rsid w:val="00EC2CEE"/>
    <w:rsid w:val="00EC3E23"/>
    <w:rsid w:val="00EE2B55"/>
    <w:rsid w:val="00EE70B0"/>
    <w:rsid w:val="00EF3FFD"/>
    <w:rsid w:val="00F00C89"/>
    <w:rsid w:val="00F25A42"/>
    <w:rsid w:val="00F40D04"/>
    <w:rsid w:val="00F55F98"/>
    <w:rsid w:val="00F60BE9"/>
    <w:rsid w:val="00F666D4"/>
    <w:rsid w:val="00F8502F"/>
    <w:rsid w:val="00F871F1"/>
    <w:rsid w:val="00F915E3"/>
    <w:rsid w:val="00F9264A"/>
    <w:rsid w:val="00F942A1"/>
    <w:rsid w:val="00F97162"/>
    <w:rsid w:val="00FA1FD5"/>
    <w:rsid w:val="00FA4016"/>
    <w:rsid w:val="00FB060E"/>
    <w:rsid w:val="00FB4B1F"/>
    <w:rsid w:val="00FC5CC9"/>
    <w:rsid w:val="00FE0747"/>
    <w:rsid w:val="00FE133C"/>
    <w:rsid w:val="00FE1408"/>
    <w:rsid w:val="00FE3656"/>
    <w:rsid w:val="00FE6ED4"/>
    <w:rsid w:val="00FE7413"/>
    <w:rsid w:val="00FF7725"/>
    <w:rsid w:val="20C34280"/>
    <w:rsid w:val="28F85176"/>
    <w:rsid w:val="2CA21B4B"/>
    <w:rsid w:val="36484E46"/>
    <w:rsid w:val="74D04D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F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08"/>
    <w:pPr>
      <w:bidi/>
      <w:spacing w:after="160" w:line="360" w:lineRule="auto"/>
      <w:jc w:val="both"/>
    </w:pPr>
    <w:rPr>
      <w:rFonts w:eastAsiaTheme="minorHAnsi" w:cstheme="majorBidi"/>
      <w:sz w:val="28"/>
      <w:szCs w:val="28"/>
    </w:rPr>
  </w:style>
  <w:style w:type="paragraph" w:styleId="Heading1">
    <w:name w:val="heading 1"/>
    <w:basedOn w:val="Normal"/>
    <w:next w:val="Normal"/>
    <w:link w:val="Heading1Char"/>
    <w:uiPriority w:val="9"/>
    <w:qFormat/>
    <w:pPr>
      <w:outlineLvl w:val="0"/>
    </w:pPr>
    <w:rPr>
      <w:rFonts w:ascii="Sakkal Majalla" w:hAnsi="Sakkal Majalla" w:cs="Sakkal Majalla"/>
      <w:b/>
      <w:bCs/>
      <w:sz w:val="36"/>
      <w:szCs w:val="36"/>
      <w:u w:val="single"/>
      <w:lang w:bidi="ar-EG"/>
    </w:rPr>
  </w:style>
  <w:style w:type="paragraph" w:styleId="Heading2">
    <w:name w:val="heading 2"/>
    <w:basedOn w:val="Normal"/>
    <w:next w:val="Normal"/>
    <w:link w:val="Heading2Char"/>
    <w:uiPriority w:val="9"/>
    <w:unhideWhenUsed/>
    <w:qFormat/>
    <w:pPr>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E96B54"/>
    <w:pPr>
      <w:keepNext/>
      <w:keepLines/>
      <w:spacing w:before="200" w:after="0"/>
      <w:outlineLvl w:val="2"/>
    </w:pPr>
    <w:rPr>
      <w:rFonts w:asciiTheme="majorHAnsi" w:eastAsiaTheme="majorEastAsia" w:hAnsiTheme="majorHAnsi"/>
      <w:b/>
      <w:bCs/>
      <w:color w:val="4472C4" w:themeColor="accent1"/>
    </w:rPr>
  </w:style>
  <w:style w:type="paragraph" w:styleId="Heading4">
    <w:name w:val="heading 4"/>
    <w:basedOn w:val="Normal"/>
    <w:next w:val="Normal"/>
    <w:link w:val="Heading4Char"/>
    <w:uiPriority w:val="9"/>
    <w:semiHidden/>
    <w:unhideWhenUsed/>
    <w:qFormat/>
    <w:rsid w:val="00E96B54"/>
    <w:pPr>
      <w:keepNext/>
      <w:keepLines/>
      <w:spacing w:before="200" w:after="0"/>
      <w:outlineLvl w:val="3"/>
    </w:pPr>
    <w:rPr>
      <w:rFonts w:asciiTheme="majorHAnsi" w:eastAsiaTheme="majorEastAsia" w:hAnsiTheme="majorHAnsi"/>
      <w:b/>
      <w:bCs/>
      <w:i/>
      <w:iCs/>
      <w:color w:val="4472C4" w:themeColor="accent1"/>
    </w:rPr>
  </w:style>
  <w:style w:type="paragraph" w:styleId="Heading5">
    <w:name w:val="heading 5"/>
    <w:basedOn w:val="Normal"/>
    <w:next w:val="Normal"/>
    <w:link w:val="Heading5Char"/>
    <w:uiPriority w:val="9"/>
    <w:semiHidden/>
    <w:unhideWhenUsed/>
    <w:qFormat/>
    <w:rsid w:val="00E96B54"/>
    <w:pPr>
      <w:keepNext/>
      <w:keepLines/>
      <w:spacing w:before="200" w:after="0"/>
      <w:outlineLvl w:val="4"/>
    </w:pPr>
    <w:rPr>
      <w:rFonts w:asciiTheme="majorHAnsi" w:eastAsiaTheme="majorEastAsia" w:hAnsiTheme="majorHAns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bidi w:val="0"/>
      <w:spacing w:before="100" w:beforeAutospacing="1" w:after="100" w:afterAutospacing="1" w:line="240" w:lineRule="auto"/>
      <w:jc w:val="left"/>
    </w:pPr>
    <w:rPr>
      <w:rFonts w:eastAsia="Times New Roman" w:cs="Times New Roman"/>
      <w:sz w:val="24"/>
      <w:szCs w:val="24"/>
    </w:rPr>
  </w:style>
  <w:style w:type="paragraph" w:styleId="TOC1">
    <w:name w:val="toc 1"/>
    <w:basedOn w:val="Normal"/>
    <w:next w:val="Normal"/>
    <w:autoRedefine/>
    <w:uiPriority w:val="39"/>
    <w:unhideWhenUsed/>
    <w:qFormat/>
    <w:rsid w:val="00444481"/>
    <w:pPr>
      <w:tabs>
        <w:tab w:val="right" w:leader="dot" w:pos="8777"/>
      </w:tabs>
      <w:spacing w:after="100"/>
    </w:pPr>
    <w:rPr>
      <w:rFonts w:ascii="Traditional Arabic" w:eastAsia="Traditional Arabic" w:hAnsi="Traditional Arabic" w:cs="Traditional Arabic"/>
      <w:b/>
      <w:bCs/>
      <w:noProof/>
      <w:sz w:val="32"/>
      <w:szCs w:val="32"/>
      <w:lang w:bidi="ar-EG"/>
    </w:rPr>
  </w:style>
  <w:style w:type="paragraph" w:styleId="TOC2">
    <w:name w:val="toc 2"/>
    <w:basedOn w:val="Normal"/>
    <w:next w:val="Normal"/>
    <w:autoRedefine/>
    <w:uiPriority w:val="39"/>
    <w:unhideWhenUsed/>
    <w:qFormat/>
    <w:rsid w:val="00B9440D"/>
    <w:pPr>
      <w:tabs>
        <w:tab w:val="left" w:pos="440"/>
        <w:tab w:val="right" w:pos="849"/>
        <w:tab w:val="right" w:leader="dot" w:pos="8777"/>
      </w:tabs>
      <w:spacing w:after="0"/>
      <w:ind w:left="280"/>
    </w:p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szCs w:val="2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Sakkal Majalla" w:hAnsi="Sakkal Majalla" w:cs="Sakkal Majalla"/>
      <w:b/>
      <w:bCs/>
      <w:sz w:val="36"/>
      <w:szCs w:val="36"/>
      <w:u w:val="single"/>
      <w:lang w:bidi="ar-EG"/>
    </w:rPr>
  </w:style>
  <w:style w:type="character" w:customStyle="1" w:styleId="Heading2Char">
    <w:name w:val="Heading 2 Char"/>
    <w:basedOn w:val="DefaultParagraphFont"/>
    <w:link w:val="Heading2"/>
    <w:uiPriority w:val="9"/>
    <w:qFormat/>
    <w:rPr>
      <w:rFonts w:ascii="Sakkal Majalla" w:hAnsi="Sakkal Majalla" w:cs="Sakkal Majalla"/>
      <w:b/>
      <w:bCs/>
      <w:sz w:val="32"/>
      <w:szCs w:val="32"/>
      <w:lang w:bidi="ar-EG"/>
    </w:rPr>
  </w:style>
  <w:style w:type="paragraph" w:customStyle="1" w:styleId="TOCHeading1">
    <w:name w:val="TOC Heading1"/>
    <w:basedOn w:val="Heading1"/>
    <w:next w:val="Normal"/>
    <w:uiPriority w:val="39"/>
    <w:unhideWhenUsed/>
    <w:qFormat/>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u w:val="none"/>
      <w:lang w:bidi="ar-SA"/>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3Char">
    <w:name w:val="Heading 3 Char"/>
    <w:basedOn w:val="DefaultParagraphFont"/>
    <w:link w:val="Heading3"/>
    <w:uiPriority w:val="9"/>
    <w:semiHidden/>
    <w:rsid w:val="00E96B54"/>
    <w:rPr>
      <w:rFonts w:asciiTheme="majorHAnsi" w:eastAsiaTheme="majorEastAsia" w:hAnsiTheme="majorHAnsi" w:cstheme="majorBidi"/>
      <w:b/>
      <w:bCs/>
      <w:color w:val="4472C4" w:themeColor="accent1"/>
      <w:sz w:val="28"/>
      <w:szCs w:val="28"/>
    </w:rPr>
  </w:style>
  <w:style w:type="character" w:customStyle="1" w:styleId="Heading4Char">
    <w:name w:val="Heading 4 Char"/>
    <w:basedOn w:val="DefaultParagraphFont"/>
    <w:link w:val="Heading4"/>
    <w:uiPriority w:val="9"/>
    <w:semiHidden/>
    <w:rsid w:val="00E96B54"/>
    <w:rPr>
      <w:rFonts w:asciiTheme="majorHAnsi" w:eastAsiaTheme="majorEastAsia" w:hAnsiTheme="majorHAnsi" w:cstheme="majorBidi"/>
      <w:b/>
      <w:bCs/>
      <w:i/>
      <w:iCs/>
      <w:color w:val="4472C4" w:themeColor="accent1"/>
      <w:sz w:val="28"/>
      <w:szCs w:val="28"/>
    </w:rPr>
  </w:style>
  <w:style w:type="character" w:customStyle="1" w:styleId="Heading5Char">
    <w:name w:val="Heading 5 Char"/>
    <w:basedOn w:val="DefaultParagraphFont"/>
    <w:link w:val="Heading5"/>
    <w:uiPriority w:val="9"/>
    <w:semiHidden/>
    <w:rsid w:val="00E96B54"/>
    <w:rPr>
      <w:rFonts w:asciiTheme="majorHAnsi" w:eastAsiaTheme="majorEastAsia" w:hAnsiTheme="majorHAnsi" w:cstheme="majorBidi"/>
      <w:color w:val="1F3763" w:themeColor="accent1" w:themeShade="7F"/>
      <w:sz w:val="28"/>
      <w:szCs w:val="28"/>
    </w:rPr>
  </w:style>
  <w:style w:type="table" w:styleId="TableGrid">
    <w:name w:val="Table Grid"/>
    <w:basedOn w:val="TableNormal"/>
    <w:uiPriority w:val="59"/>
    <w:rsid w:val="00417C74"/>
    <w:rPr>
      <w:rFonts w:ascii="Calibri" w:eastAsia="Calibri" w:hAnsi="Calibri" w:cs="Arial"/>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2D112F"/>
    <w:pPr>
      <w:bidi w:val="0"/>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2D112F"/>
    <w:rPr>
      <w:b/>
      <w:bCs/>
    </w:rPr>
  </w:style>
  <w:style w:type="paragraph" w:styleId="TOC3">
    <w:name w:val="toc 3"/>
    <w:basedOn w:val="Normal"/>
    <w:next w:val="Normal"/>
    <w:autoRedefine/>
    <w:uiPriority w:val="39"/>
    <w:unhideWhenUsed/>
    <w:rsid w:val="00EA27A3"/>
    <w:pPr>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08"/>
    <w:pPr>
      <w:bidi/>
      <w:spacing w:after="160" w:line="360" w:lineRule="auto"/>
      <w:jc w:val="both"/>
    </w:pPr>
    <w:rPr>
      <w:rFonts w:eastAsiaTheme="minorHAnsi" w:cstheme="majorBidi"/>
      <w:sz w:val="28"/>
      <w:szCs w:val="28"/>
    </w:rPr>
  </w:style>
  <w:style w:type="paragraph" w:styleId="Heading1">
    <w:name w:val="heading 1"/>
    <w:basedOn w:val="Normal"/>
    <w:next w:val="Normal"/>
    <w:link w:val="Heading1Char"/>
    <w:uiPriority w:val="9"/>
    <w:qFormat/>
    <w:pPr>
      <w:outlineLvl w:val="0"/>
    </w:pPr>
    <w:rPr>
      <w:rFonts w:ascii="Sakkal Majalla" w:hAnsi="Sakkal Majalla" w:cs="Sakkal Majalla"/>
      <w:b/>
      <w:bCs/>
      <w:sz w:val="36"/>
      <w:szCs w:val="36"/>
      <w:u w:val="single"/>
      <w:lang w:bidi="ar-EG"/>
    </w:rPr>
  </w:style>
  <w:style w:type="paragraph" w:styleId="Heading2">
    <w:name w:val="heading 2"/>
    <w:basedOn w:val="Normal"/>
    <w:next w:val="Normal"/>
    <w:link w:val="Heading2Char"/>
    <w:uiPriority w:val="9"/>
    <w:unhideWhenUsed/>
    <w:qFormat/>
    <w:pPr>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E96B54"/>
    <w:pPr>
      <w:keepNext/>
      <w:keepLines/>
      <w:spacing w:before="200" w:after="0"/>
      <w:outlineLvl w:val="2"/>
    </w:pPr>
    <w:rPr>
      <w:rFonts w:asciiTheme="majorHAnsi" w:eastAsiaTheme="majorEastAsia" w:hAnsiTheme="majorHAnsi"/>
      <w:b/>
      <w:bCs/>
      <w:color w:val="4472C4" w:themeColor="accent1"/>
    </w:rPr>
  </w:style>
  <w:style w:type="paragraph" w:styleId="Heading4">
    <w:name w:val="heading 4"/>
    <w:basedOn w:val="Normal"/>
    <w:next w:val="Normal"/>
    <w:link w:val="Heading4Char"/>
    <w:uiPriority w:val="9"/>
    <w:semiHidden/>
    <w:unhideWhenUsed/>
    <w:qFormat/>
    <w:rsid w:val="00E96B54"/>
    <w:pPr>
      <w:keepNext/>
      <w:keepLines/>
      <w:spacing w:before="200" w:after="0"/>
      <w:outlineLvl w:val="3"/>
    </w:pPr>
    <w:rPr>
      <w:rFonts w:asciiTheme="majorHAnsi" w:eastAsiaTheme="majorEastAsia" w:hAnsiTheme="majorHAnsi"/>
      <w:b/>
      <w:bCs/>
      <w:i/>
      <w:iCs/>
      <w:color w:val="4472C4" w:themeColor="accent1"/>
    </w:rPr>
  </w:style>
  <w:style w:type="paragraph" w:styleId="Heading5">
    <w:name w:val="heading 5"/>
    <w:basedOn w:val="Normal"/>
    <w:next w:val="Normal"/>
    <w:link w:val="Heading5Char"/>
    <w:uiPriority w:val="9"/>
    <w:semiHidden/>
    <w:unhideWhenUsed/>
    <w:qFormat/>
    <w:rsid w:val="00E96B54"/>
    <w:pPr>
      <w:keepNext/>
      <w:keepLines/>
      <w:spacing w:before="200" w:after="0"/>
      <w:outlineLvl w:val="4"/>
    </w:pPr>
    <w:rPr>
      <w:rFonts w:asciiTheme="majorHAnsi" w:eastAsiaTheme="majorEastAsia" w:hAnsiTheme="majorHAns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bidi w:val="0"/>
      <w:spacing w:before="100" w:beforeAutospacing="1" w:after="100" w:afterAutospacing="1" w:line="240" w:lineRule="auto"/>
      <w:jc w:val="left"/>
    </w:pPr>
    <w:rPr>
      <w:rFonts w:eastAsia="Times New Roman" w:cs="Times New Roman"/>
      <w:sz w:val="24"/>
      <w:szCs w:val="24"/>
    </w:rPr>
  </w:style>
  <w:style w:type="paragraph" w:styleId="TOC1">
    <w:name w:val="toc 1"/>
    <w:basedOn w:val="Normal"/>
    <w:next w:val="Normal"/>
    <w:autoRedefine/>
    <w:uiPriority w:val="39"/>
    <w:unhideWhenUsed/>
    <w:qFormat/>
    <w:rsid w:val="00444481"/>
    <w:pPr>
      <w:tabs>
        <w:tab w:val="right" w:leader="dot" w:pos="8777"/>
      </w:tabs>
      <w:spacing w:after="100"/>
    </w:pPr>
    <w:rPr>
      <w:rFonts w:ascii="Traditional Arabic" w:eastAsia="Traditional Arabic" w:hAnsi="Traditional Arabic" w:cs="Traditional Arabic"/>
      <w:b/>
      <w:bCs/>
      <w:noProof/>
      <w:sz w:val="32"/>
      <w:szCs w:val="32"/>
      <w:lang w:bidi="ar-EG"/>
    </w:rPr>
  </w:style>
  <w:style w:type="paragraph" w:styleId="TOC2">
    <w:name w:val="toc 2"/>
    <w:basedOn w:val="Normal"/>
    <w:next w:val="Normal"/>
    <w:autoRedefine/>
    <w:uiPriority w:val="39"/>
    <w:unhideWhenUsed/>
    <w:qFormat/>
    <w:rsid w:val="00B9440D"/>
    <w:pPr>
      <w:tabs>
        <w:tab w:val="left" w:pos="440"/>
        <w:tab w:val="right" w:pos="849"/>
        <w:tab w:val="right" w:leader="dot" w:pos="8777"/>
      </w:tabs>
      <w:spacing w:after="0"/>
      <w:ind w:left="280"/>
    </w:p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szCs w:val="2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1Char">
    <w:name w:val="Heading 1 Char"/>
    <w:basedOn w:val="DefaultParagraphFont"/>
    <w:link w:val="Heading1"/>
    <w:uiPriority w:val="9"/>
    <w:qFormat/>
    <w:rPr>
      <w:rFonts w:ascii="Sakkal Majalla" w:hAnsi="Sakkal Majalla" w:cs="Sakkal Majalla"/>
      <w:b/>
      <w:bCs/>
      <w:sz w:val="36"/>
      <w:szCs w:val="36"/>
      <w:u w:val="single"/>
      <w:lang w:bidi="ar-EG"/>
    </w:rPr>
  </w:style>
  <w:style w:type="character" w:customStyle="1" w:styleId="Heading2Char">
    <w:name w:val="Heading 2 Char"/>
    <w:basedOn w:val="DefaultParagraphFont"/>
    <w:link w:val="Heading2"/>
    <w:uiPriority w:val="9"/>
    <w:qFormat/>
    <w:rPr>
      <w:rFonts w:ascii="Sakkal Majalla" w:hAnsi="Sakkal Majalla" w:cs="Sakkal Majalla"/>
      <w:b/>
      <w:bCs/>
      <w:sz w:val="32"/>
      <w:szCs w:val="32"/>
      <w:lang w:bidi="ar-EG"/>
    </w:rPr>
  </w:style>
  <w:style w:type="paragraph" w:customStyle="1" w:styleId="TOCHeading1">
    <w:name w:val="TOC Heading1"/>
    <w:basedOn w:val="Heading1"/>
    <w:next w:val="Normal"/>
    <w:uiPriority w:val="39"/>
    <w:unhideWhenUsed/>
    <w:qFormat/>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u w:val="none"/>
      <w:lang w:bidi="ar-SA"/>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3Char">
    <w:name w:val="Heading 3 Char"/>
    <w:basedOn w:val="DefaultParagraphFont"/>
    <w:link w:val="Heading3"/>
    <w:uiPriority w:val="9"/>
    <w:semiHidden/>
    <w:rsid w:val="00E96B54"/>
    <w:rPr>
      <w:rFonts w:asciiTheme="majorHAnsi" w:eastAsiaTheme="majorEastAsia" w:hAnsiTheme="majorHAnsi" w:cstheme="majorBidi"/>
      <w:b/>
      <w:bCs/>
      <w:color w:val="4472C4" w:themeColor="accent1"/>
      <w:sz w:val="28"/>
      <w:szCs w:val="28"/>
    </w:rPr>
  </w:style>
  <w:style w:type="character" w:customStyle="1" w:styleId="Heading4Char">
    <w:name w:val="Heading 4 Char"/>
    <w:basedOn w:val="DefaultParagraphFont"/>
    <w:link w:val="Heading4"/>
    <w:uiPriority w:val="9"/>
    <w:semiHidden/>
    <w:rsid w:val="00E96B54"/>
    <w:rPr>
      <w:rFonts w:asciiTheme="majorHAnsi" w:eastAsiaTheme="majorEastAsia" w:hAnsiTheme="majorHAnsi" w:cstheme="majorBidi"/>
      <w:b/>
      <w:bCs/>
      <w:i/>
      <w:iCs/>
      <w:color w:val="4472C4" w:themeColor="accent1"/>
      <w:sz w:val="28"/>
      <w:szCs w:val="28"/>
    </w:rPr>
  </w:style>
  <w:style w:type="character" w:customStyle="1" w:styleId="Heading5Char">
    <w:name w:val="Heading 5 Char"/>
    <w:basedOn w:val="DefaultParagraphFont"/>
    <w:link w:val="Heading5"/>
    <w:uiPriority w:val="9"/>
    <w:semiHidden/>
    <w:rsid w:val="00E96B54"/>
    <w:rPr>
      <w:rFonts w:asciiTheme="majorHAnsi" w:eastAsiaTheme="majorEastAsia" w:hAnsiTheme="majorHAnsi" w:cstheme="majorBidi"/>
      <w:color w:val="1F3763" w:themeColor="accent1" w:themeShade="7F"/>
      <w:sz w:val="28"/>
      <w:szCs w:val="28"/>
    </w:rPr>
  </w:style>
  <w:style w:type="table" w:styleId="TableGrid">
    <w:name w:val="Table Grid"/>
    <w:basedOn w:val="TableNormal"/>
    <w:uiPriority w:val="59"/>
    <w:rsid w:val="00417C74"/>
    <w:rPr>
      <w:rFonts w:ascii="Calibri" w:eastAsia="Calibri" w:hAnsi="Calibri" w:cs="Arial"/>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2D112F"/>
    <w:pPr>
      <w:bidi w:val="0"/>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2D112F"/>
    <w:rPr>
      <w:b/>
      <w:bCs/>
    </w:rPr>
  </w:style>
  <w:style w:type="paragraph" w:styleId="TOC3">
    <w:name w:val="toc 3"/>
    <w:basedOn w:val="Normal"/>
    <w:next w:val="Normal"/>
    <w:autoRedefine/>
    <w:uiPriority w:val="39"/>
    <w:unhideWhenUsed/>
    <w:rsid w:val="00EA27A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771">
      <w:bodyDiv w:val="1"/>
      <w:marLeft w:val="0"/>
      <w:marRight w:val="0"/>
      <w:marTop w:val="0"/>
      <w:marBottom w:val="0"/>
      <w:divBdr>
        <w:top w:val="none" w:sz="0" w:space="0" w:color="auto"/>
        <w:left w:val="none" w:sz="0" w:space="0" w:color="auto"/>
        <w:bottom w:val="none" w:sz="0" w:space="0" w:color="auto"/>
        <w:right w:val="none" w:sz="0" w:space="0" w:color="auto"/>
      </w:divBdr>
    </w:div>
    <w:div w:id="3439099">
      <w:bodyDiv w:val="1"/>
      <w:marLeft w:val="0"/>
      <w:marRight w:val="0"/>
      <w:marTop w:val="0"/>
      <w:marBottom w:val="0"/>
      <w:divBdr>
        <w:top w:val="none" w:sz="0" w:space="0" w:color="auto"/>
        <w:left w:val="none" w:sz="0" w:space="0" w:color="auto"/>
        <w:bottom w:val="none" w:sz="0" w:space="0" w:color="auto"/>
        <w:right w:val="none" w:sz="0" w:space="0" w:color="auto"/>
      </w:divBdr>
      <w:divsChild>
        <w:div w:id="710425237">
          <w:marLeft w:val="0"/>
          <w:marRight w:val="0"/>
          <w:marTop w:val="0"/>
          <w:marBottom w:val="0"/>
          <w:divBdr>
            <w:top w:val="none" w:sz="0" w:space="0" w:color="auto"/>
            <w:left w:val="none" w:sz="0" w:space="0" w:color="auto"/>
            <w:bottom w:val="none" w:sz="0" w:space="0" w:color="auto"/>
            <w:right w:val="none" w:sz="0" w:space="0" w:color="auto"/>
          </w:divBdr>
        </w:div>
      </w:divsChild>
    </w:div>
    <w:div w:id="24143390">
      <w:bodyDiv w:val="1"/>
      <w:marLeft w:val="0"/>
      <w:marRight w:val="0"/>
      <w:marTop w:val="0"/>
      <w:marBottom w:val="0"/>
      <w:divBdr>
        <w:top w:val="none" w:sz="0" w:space="0" w:color="auto"/>
        <w:left w:val="none" w:sz="0" w:space="0" w:color="auto"/>
        <w:bottom w:val="none" w:sz="0" w:space="0" w:color="auto"/>
        <w:right w:val="none" w:sz="0" w:space="0" w:color="auto"/>
      </w:divBdr>
      <w:divsChild>
        <w:div w:id="1492285912">
          <w:marLeft w:val="0"/>
          <w:marRight w:val="0"/>
          <w:marTop w:val="0"/>
          <w:marBottom w:val="0"/>
          <w:divBdr>
            <w:top w:val="none" w:sz="0" w:space="0" w:color="auto"/>
            <w:left w:val="none" w:sz="0" w:space="0" w:color="auto"/>
            <w:bottom w:val="none" w:sz="0" w:space="0" w:color="auto"/>
            <w:right w:val="none" w:sz="0" w:space="0" w:color="auto"/>
          </w:divBdr>
        </w:div>
      </w:divsChild>
    </w:div>
    <w:div w:id="68383228">
      <w:bodyDiv w:val="1"/>
      <w:marLeft w:val="0"/>
      <w:marRight w:val="0"/>
      <w:marTop w:val="0"/>
      <w:marBottom w:val="0"/>
      <w:divBdr>
        <w:top w:val="none" w:sz="0" w:space="0" w:color="auto"/>
        <w:left w:val="none" w:sz="0" w:space="0" w:color="auto"/>
        <w:bottom w:val="none" w:sz="0" w:space="0" w:color="auto"/>
        <w:right w:val="none" w:sz="0" w:space="0" w:color="auto"/>
      </w:divBdr>
    </w:div>
    <w:div w:id="75179296">
      <w:bodyDiv w:val="1"/>
      <w:marLeft w:val="0"/>
      <w:marRight w:val="0"/>
      <w:marTop w:val="0"/>
      <w:marBottom w:val="0"/>
      <w:divBdr>
        <w:top w:val="none" w:sz="0" w:space="0" w:color="auto"/>
        <w:left w:val="none" w:sz="0" w:space="0" w:color="auto"/>
        <w:bottom w:val="none" w:sz="0" w:space="0" w:color="auto"/>
        <w:right w:val="none" w:sz="0" w:space="0" w:color="auto"/>
      </w:divBdr>
      <w:divsChild>
        <w:div w:id="1293484389">
          <w:marLeft w:val="0"/>
          <w:marRight w:val="0"/>
          <w:marTop w:val="0"/>
          <w:marBottom w:val="0"/>
          <w:divBdr>
            <w:top w:val="none" w:sz="0" w:space="0" w:color="auto"/>
            <w:left w:val="none" w:sz="0" w:space="0" w:color="auto"/>
            <w:bottom w:val="none" w:sz="0" w:space="0" w:color="auto"/>
            <w:right w:val="none" w:sz="0" w:space="0" w:color="auto"/>
          </w:divBdr>
        </w:div>
      </w:divsChild>
    </w:div>
    <w:div w:id="102387802">
      <w:bodyDiv w:val="1"/>
      <w:marLeft w:val="0"/>
      <w:marRight w:val="0"/>
      <w:marTop w:val="0"/>
      <w:marBottom w:val="0"/>
      <w:divBdr>
        <w:top w:val="none" w:sz="0" w:space="0" w:color="auto"/>
        <w:left w:val="none" w:sz="0" w:space="0" w:color="auto"/>
        <w:bottom w:val="none" w:sz="0" w:space="0" w:color="auto"/>
        <w:right w:val="none" w:sz="0" w:space="0" w:color="auto"/>
      </w:divBdr>
    </w:div>
    <w:div w:id="151528642">
      <w:bodyDiv w:val="1"/>
      <w:marLeft w:val="0"/>
      <w:marRight w:val="0"/>
      <w:marTop w:val="0"/>
      <w:marBottom w:val="0"/>
      <w:divBdr>
        <w:top w:val="none" w:sz="0" w:space="0" w:color="auto"/>
        <w:left w:val="none" w:sz="0" w:space="0" w:color="auto"/>
        <w:bottom w:val="none" w:sz="0" w:space="0" w:color="auto"/>
        <w:right w:val="none" w:sz="0" w:space="0" w:color="auto"/>
      </w:divBdr>
    </w:div>
    <w:div w:id="189340327">
      <w:bodyDiv w:val="1"/>
      <w:marLeft w:val="0"/>
      <w:marRight w:val="0"/>
      <w:marTop w:val="0"/>
      <w:marBottom w:val="0"/>
      <w:divBdr>
        <w:top w:val="none" w:sz="0" w:space="0" w:color="auto"/>
        <w:left w:val="none" w:sz="0" w:space="0" w:color="auto"/>
        <w:bottom w:val="none" w:sz="0" w:space="0" w:color="auto"/>
        <w:right w:val="none" w:sz="0" w:space="0" w:color="auto"/>
      </w:divBdr>
    </w:div>
    <w:div w:id="208038177">
      <w:bodyDiv w:val="1"/>
      <w:marLeft w:val="0"/>
      <w:marRight w:val="0"/>
      <w:marTop w:val="0"/>
      <w:marBottom w:val="0"/>
      <w:divBdr>
        <w:top w:val="none" w:sz="0" w:space="0" w:color="auto"/>
        <w:left w:val="none" w:sz="0" w:space="0" w:color="auto"/>
        <w:bottom w:val="none" w:sz="0" w:space="0" w:color="auto"/>
        <w:right w:val="none" w:sz="0" w:space="0" w:color="auto"/>
      </w:divBdr>
      <w:divsChild>
        <w:div w:id="935595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001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2729711">
          <w:marLeft w:val="0"/>
          <w:marRight w:val="0"/>
          <w:marTop w:val="0"/>
          <w:marBottom w:val="0"/>
          <w:divBdr>
            <w:top w:val="none" w:sz="0" w:space="0" w:color="auto"/>
            <w:left w:val="none" w:sz="0" w:space="0" w:color="auto"/>
            <w:bottom w:val="none" w:sz="0" w:space="0" w:color="auto"/>
            <w:right w:val="none" w:sz="0" w:space="0" w:color="auto"/>
          </w:divBdr>
          <w:divsChild>
            <w:div w:id="34197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2112">
      <w:bodyDiv w:val="1"/>
      <w:marLeft w:val="0"/>
      <w:marRight w:val="0"/>
      <w:marTop w:val="0"/>
      <w:marBottom w:val="0"/>
      <w:divBdr>
        <w:top w:val="none" w:sz="0" w:space="0" w:color="auto"/>
        <w:left w:val="none" w:sz="0" w:space="0" w:color="auto"/>
        <w:bottom w:val="none" w:sz="0" w:space="0" w:color="auto"/>
        <w:right w:val="none" w:sz="0" w:space="0" w:color="auto"/>
      </w:divBdr>
    </w:div>
    <w:div w:id="276984207">
      <w:bodyDiv w:val="1"/>
      <w:marLeft w:val="0"/>
      <w:marRight w:val="0"/>
      <w:marTop w:val="0"/>
      <w:marBottom w:val="0"/>
      <w:divBdr>
        <w:top w:val="none" w:sz="0" w:space="0" w:color="auto"/>
        <w:left w:val="none" w:sz="0" w:space="0" w:color="auto"/>
        <w:bottom w:val="none" w:sz="0" w:space="0" w:color="auto"/>
        <w:right w:val="none" w:sz="0" w:space="0" w:color="auto"/>
      </w:divBdr>
    </w:div>
    <w:div w:id="297300210">
      <w:bodyDiv w:val="1"/>
      <w:marLeft w:val="0"/>
      <w:marRight w:val="0"/>
      <w:marTop w:val="0"/>
      <w:marBottom w:val="0"/>
      <w:divBdr>
        <w:top w:val="none" w:sz="0" w:space="0" w:color="auto"/>
        <w:left w:val="none" w:sz="0" w:space="0" w:color="auto"/>
        <w:bottom w:val="none" w:sz="0" w:space="0" w:color="auto"/>
        <w:right w:val="none" w:sz="0" w:space="0" w:color="auto"/>
      </w:divBdr>
      <w:divsChild>
        <w:div w:id="122887521">
          <w:marLeft w:val="0"/>
          <w:marRight w:val="0"/>
          <w:marTop w:val="0"/>
          <w:marBottom w:val="0"/>
          <w:divBdr>
            <w:top w:val="none" w:sz="0" w:space="0" w:color="auto"/>
            <w:left w:val="none" w:sz="0" w:space="0" w:color="auto"/>
            <w:bottom w:val="none" w:sz="0" w:space="0" w:color="auto"/>
            <w:right w:val="none" w:sz="0" w:space="0" w:color="auto"/>
          </w:divBdr>
          <w:divsChild>
            <w:div w:id="1897007592">
              <w:marLeft w:val="0"/>
              <w:marRight w:val="0"/>
              <w:marTop w:val="0"/>
              <w:marBottom w:val="0"/>
              <w:divBdr>
                <w:top w:val="none" w:sz="0" w:space="0" w:color="auto"/>
                <w:left w:val="none" w:sz="0" w:space="0" w:color="auto"/>
                <w:bottom w:val="none" w:sz="0" w:space="0" w:color="auto"/>
                <w:right w:val="none" w:sz="0" w:space="0" w:color="auto"/>
              </w:divBdr>
              <w:divsChild>
                <w:div w:id="6805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9292">
      <w:bodyDiv w:val="1"/>
      <w:marLeft w:val="0"/>
      <w:marRight w:val="0"/>
      <w:marTop w:val="0"/>
      <w:marBottom w:val="0"/>
      <w:divBdr>
        <w:top w:val="none" w:sz="0" w:space="0" w:color="auto"/>
        <w:left w:val="none" w:sz="0" w:space="0" w:color="auto"/>
        <w:bottom w:val="none" w:sz="0" w:space="0" w:color="auto"/>
        <w:right w:val="none" w:sz="0" w:space="0" w:color="auto"/>
      </w:divBdr>
      <w:divsChild>
        <w:div w:id="1138298001">
          <w:marLeft w:val="0"/>
          <w:marRight w:val="0"/>
          <w:marTop w:val="0"/>
          <w:marBottom w:val="0"/>
          <w:divBdr>
            <w:top w:val="none" w:sz="0" w:space="0" w:color="auto"/>
            <w:left w:val="none" w:sz="0" w:space="0" w:color="auto"/>
            <w:bottom w:val="none" w:sz="0" w:space="0" w:color="auto"/>
            <w:right w:val="none" w:sz="0" w:space="0" w:color="auto"/>
          </w:divBdr>
        </w:div>
      </w:divsChild>
    </w:div>
    <w:div w:id="349071394">
      <w:bodyDiv w:val="1"/>
      <w:marLeft w:val="0"/>
      <w:marRight w:val="0"/>
      <w:marTop w:val="0"/>
      <w:marBottom w:val="0"/>
      <w:divBdr>
        <w:top w:val="none" w:sz="0" w:space="0" w:color="auto"/>
        <w:left w:val="none" w:sz="0" w:space="0" w:color="auto"/>
        <w:bottom w:val="none" w:sz="0" w:space="0" w:color="auto"/>
        <w:right w:val="none" w:sz="0" w:space="0" w:color="auto"/>
      </w:divBdr>
    </w:div>
    <w:div w:id="391654957">
      <w:bodyDiv w:val="1"/>
      <w:marLeft w:val="0"/>
      <w:marRight w:val="0"/>
      <w:marTop w:val="0"/>
      <w:marBottom w:val="0"/>
      <w:divBdr>
        <w:top w:val="none" w:sz="0" w:space="0" w:color="auto"/>
        <w:left w:val="none" w:sz="0" w:space="0" w:color="auto"/>
        <w:bottom w:val="none" w:sz="0" w:space="0" w:color="auto"/>
        <w:right w:val="none" w:sz="0" w:space="0" w:color="auto"/>
      </w:divBdr>
      <w:divsChild>
        <w:div w:id="1610969460">
          <w:marLeft w:val="0"/>
          <w:marRight w:val="0"/>
          <w:marTop w:val="0"/>
          <w:marBottom w:val="0"/>
          <w:divBdr>
            <w:top w:val="none" w:sz="0" w:space="0" w:color="auto"/>
            <w:left w:val="none" w:sz="0" w:space="0" w:color="auto"/>
            <w:bottom w:val="none" w:sz="0" w:space="0" w:color="auto"/>
            <w:right w:val="none" w:sz="0" w:space="0" w:color="auto"/>
          </w:divBdr>
        </w:div>
      </w:divsChild>
    </w:div>
    <w:div w:id="504321616">
      <w:bodyDiv w:val="1"/>
      <w:marLeft w:val="0"/>
      <w:marRight w:val="0"/>
      <w:marTop w:val="0"/>
      <w:marBottom w:val="0"/>
      <w:divBdr>
        <w:top w:val="none" w:sz="0" w:space="0" w:color="auto"/>
        <w:left w:val="none" w:sz="0" w:space="0" w:color="auto"/>
        <w:bottom w:val="none" w:sz="0" w:space="0" w:color="auto"/>
        <w:right w:val="none" w:sz="0" w:space="0" w:color="auto"/>
      </w:divBdr>
      <w:divsChild>
        <w:div w:id="96758485">
          <w:marLeft w:val="0"/>
          <w:marRight w:val="0"/>
          <w:marTop w:val="0"/>
          <w:marBottom w:val="0"/>
          <w:divBdr>
            <w:top w:val="none" w:sz="0" w:space="0" w:color="auto"/>
            <w:left w:val="none" w:sz="0" w:space="0" w:color="auto"/>
            <w:bottom w:val="none" w:sz="0" w:space="0" w:color="auto"/>
            <w:right w:val="none" w:sz="0" w:space="0" w:color="auto"/>
          </w:divBdr>
        </w:div>
      </w:divsChild>
    </w:div>
    <w:div w:id="515508763">
      <w:bodyDiv w:val="1"/>
      <w:marLeft w:val="0"/>
      <w:marRight w:val="0"/>
      <w:marTop w:val="0"/>
      <w:marBottom w:val="0"/>
      <w:divBdr>
        <w:top w:val="none" w:sz="0" w:space="0" w:color="auto"/>
        <w:left w:val="none" w:sz="0" w:space="0" w:color="auto"/>
        <w:bottom w:val="none" w:sz="0" w:space="0" w:color="auto"/>
        <w:right w:val="none" w:sz="0" w:space="0" w:color="auto"/>
      </w:divBdr>
      <w:divsChild>
        <w:div w:id="778984996">
          <w:marLeft w:val="0"/>
          <w:marRight w:val="0"/>
          <w:marTop w:val="0"/>
          <w:marBottom w:val="0"/>
          <w:divBdr>
            <w:top w:val="none" w:sz="0" w:space="0" w:color="auto"/>
            <w:left w:val="none" w:sz="0" w:space="0" w:color="auto"/>
            <w:bottom w:val="none" w:sz="0" w:space="0" w:color="auto"/>
            <w:right w:val="none" w:sz="0" w:space="0" w:color="auto"/>
          </w:divBdr>
        </w:div>
      </w:divsChild>
    </w:div>
    <w:div w:id="519899139">
      <w:bodyDiv w:val="1"/>
      <w:marLeft w:val="0"/>
      <w:marRight w:val="0"/>
      <w:marTop w:val="0"/>
      <w:marBottom w:val="0"/>
      <w:divBdr>
        <w:top w:val="none" w:sz="0" w:space="0" w:color="auto"/>
        <w:left w:val="none" w:sz="0" w:space="0" w:color="auto"/>
        <w:bottom w:val="none" w:sz="0" w:space="0" w:color="auto"/>
        <w:right w:val="none" w:sz="0" w:space="0" w:color="auto"/>
      </w:divBdr>
    </w:div>
    <w:div w:id="522599768">
      <w:bodyDiv w:val="1"/>
      <w:marLeft w:val="0"/>
      <w:marRight w:val="0"/>
      <w:marTop w:val="0"/>
      <w:marBottom w:val="0"/>
      <w:divBdr>
        <w:top w:val="none" w:sz="0" w:space="0" w:color="auto"/>
        <w:left w:val="none" w:sz="0" w:space="0" w:color="auto"/>
        <w:bottom w:val="none" w:sz="0" w:space="0" w:color="auto"/>
        <w:right w:val="none" w:sz="0" w:space="0" w:color="auto"/>
      </w:divBdr>
      <w:divsChild>
        <w:div w:id="1335034264">
          <w:marLeft w:val="0"/>
          <w:marRight w:val="0"/>
          <w:marTop w:val="0"/>
          <w:marBottom w:val="0"/>
          <w:divBdr>
            <w:top w:val="none" w:sz="0" w:space="0" w:color="auto"/>
            <w:left w:val="none" w:sz="0" w:space="0" w:color="auto"/>
            <w:bottom w:val="none" w:sz="0" w:space="0" w:color="auto"/>
            <w:right w:val="none" w:sz="0" w:space="0" w:color="auto"/>
          </w:divBdr>
        </w:div>
      </w:divsChild>
    </w:div>
    <w:div w:id="527137841">
      <w:bodyDiv w:val="1"/>
      <w:marLeft w:val="0"/>
      <w:marRight w:val="0"/>
      <w:marTop w:val="0"/>
      <w:marBottom w:val="0"/>
      <w:divBdr>
        <w:top w:val="none" w:sz="0" w:space="0" w:color="auto"/>
        <w:left w:val="none" w:sz="0" w:space="0" w:color="auto"/>
        <w:bottom w:val="none" w:sz="0" w:space="0" w:color="auto"/>
        <w:right w:val="none" w:sz="0" w:space="0" w:color="auto"/>
      </w:divBdr>
    </w:div>
    <w:div w:id="562180844">
      <w:bodyDiv w:val="1"/>
      <w:marLeft w:val="0"/>
      <w:marRight w:val="0"/>
      <w:marTop w:val="0"/>
      <w:marBottom w:val="0"/>
      <w:divBdr>
        <w:top w:val="none" w:sz="0" w:space="0" w:color="auto"/>
        <w:left w:val="none" w:sz="0" w:space="0" w:color="auto"/>
        <w:bottom w:val="none" w:sz="0" w:space="0" w:color="auto"/>
        <w:right w:val="none" w:sz="0" w:space="0" w:color="auto"/>
      </w:divBdr>
    </w:div>
    <w:div w:id="604656475">
      <w:bodyDiv w:val="1"/>
      <w:marLeft w:val="0"/>
      <w:marRight w:val="0"/>
      <w:marTop w:val="0"/>
      <w:marBottom w:val="0"/>
      <w:divBdr>
        <w:top w:val="none" w:sz="0" w:space="0" w:color="auto"/>
        <w:left w:val="none" w:sz="0" w:space="0" w:color="auto"/>
        <w:bottom w:val="none" w:sz="0" w:space="0" w:color="auto"/>
        <w:right w:val="none" w:sz="0" w:space="0" w:color="auto"/>
      </w:divBdr>
    </w:div>
    <w:div w:id="656303295">
      <w:bodyDiv w:val="1"/>
      <w:marLeft w:val="0"/>
      <w:marRight w:val="0"/>
      <w:marTop w:val="0"/>
      <w:marBottom w:val="0"/>
      <w:divBdr>
        <w:top w:val="none" w:sz="0" w:space="0" w:color="auto"/>
        <w:left w:val="none" w:sz="0" w:space="0" w:color="auto"/>
        <w:bottom w:val="none" w:sz="0" w:space="0" w:color="auto"/>
        <w:right w:val="none" w:sz="0" w:space="0" w:color="auto"/>
      </w:divBdr>
    </w:div>
    <w:div w:id="733356439">
      <w:bodyDiv w:val="1"/>
      <w:marLeft w:val="0"/>
      <w:marRight w:val="0"/>
      <w:marTop w:val="0"/>
      <w:marBottom w:val="0"/>
      <w:divBdr>
        <w:top w:val="none" w:sz="0" w:space="0" w:color="auto"/>
        <w:left w:val="none" w:sz="0" w:space="0" w:color="auto"/>
        <w:bottom w:val="none" w:sz="0" w:space="0" w:color="auto"/>
        <w:right w:val="none" w:sz="0" w:space="0" w:color="auto"/>
      </w:divBdr>
    </w:div>
    <w:div w:id="831064996">
      <w:bodyDiv w:val="1"/>
      <w:marLeft w:val="0"/>
      <w:marRight w:val="0"/>
      <w:marTop w:val="0"/>
      <w:marBottom w:val="0"/>
      <w:divBdr>
        <w:top w:val="none" w:sz="0" w:space="0" w:color="auto"/>
        <w:left w:val="none" w:sz="0" w:space="0" w:color="auto"/>
        <w:bottom w:val="none" w:sz="0" w:space="0" w:color="auto"/>
        <w:right w:val="none" w:sz="0" w:space="0" w:color="auto"/>
      </w:divBdr>
    </w:div>
    <w:div w:id="1088965844">
      <w:bodyDiv w:val="1"/>
      <w:marLeft w:val="0"/>
      <w:marRight w:val="0"/>
      <w:marTop w:val="0"/>
      <w:marBottom w:val="0"/>
      <w:divBdr>
        <w:top w:val="none" w:sz="0" w:space="0" w:color="auto"/>
        <w:left w:val="none" w:sz="0" w:space="0" w:color="auto"/>
        <w:bottom w:val="none" w:sz="0" w:space="0" w:color="auto"/>
        <w:right w:val="none" w:sz="0" w:space="0" w:color="auto"/>
      </w:divBdr>
    </w:div>
    <w:div w:id="1126506560">
      <w:bodyDiv w:val="1"/>
      <w:marLeft w:val="0"/>
      <w:marRight w:val="0"/>
      <w:marTop w:val="0"/>
      <w:marBottom w:val="0"/>
      <w:divBdr>
        <w:top w:val="none" w:sz="0" w:space="0" w:color="auto"/>
        <w:left w:val="none" w:sz="0" w:space="0" w:color="auto"/>
        <w:bottom w:val="none" w:sz="0" w:space="0" w:color="auto"/>
        <w:right w:val="none" w:sz="0" w:space="0" w:color="auto"/>
      </w:divBdr>
    </w:div>
    <w:div w:id="1143960503">
      <w:bodyDiv w:val="1"/>
      <w:marLeft w:val="0"/>
      <w:marRight w:val="0"/>
      <w:marTop w:val="0"/>
      <w:marBottom w:val="0"/>
      <w:divBdr>
        <w:top w:val="none" w:sz="0" w:space="0" w:color="auto"/>
        <w:left w:val="none" w:sz="0" w:space="0" w:color="auto"/>
        <w:bottom w:val="none" w:sz="0" w:space="0" w:color="auto"/>
        <w:right w:val="none" w:sz="0" w:space="0" w:color="auto"/>
      </w:divBdr>
      <w:divsChild>
        <w:div w:id="1807166679">
          <w:marLeft w:val="0"/>
          <w:marRight w:val="0"/>
          <w:marTop w:val="0"/>
          <w:marBottom w:val="0"/>
          <w:divBdr>
            <w:top w:val="none" w:sz="0" w:space="0" w:color="auto"/>
            <w:left w:val="none" w:sz="0" w:space="0" w:color="auto"/>
            <w:bottom w:val="none" w:sz="0" w:space="0" w:color="auto"/>
            <w:right w:val="none" w:sz="0" w:space="0" w:color="auto"/>
          </w:divBdr>
        </w:div>
      </w:divsChild>
    </w:div>
    <w:div w:id="1182233491">
      <w:bodyDiv w:val="1"/>
      <w:marLeft w:val="0"/>
      <w:marRight w:val="0"/>
      <w:marTop w:val="0"/>
      <w:marBottom w:val="0"/>
      <w:divBdr>
        <w:top w:val="none" w:sz="0" w:space="0" w:color="auto"/>
        <w:left w:val="none" w:sz="0" w:space="0" w:color="auto"/>
        <w:bottom w:val="none" w:sz="0" w:space="0" w:color="auto"/>
        <w:right w:val="none" w:sz="0" w:space="0" w:color="auto"/>
      </w:divBdr>
    </w:div>
    <w:div w:id="1309237851">
      <w:bodyDiv w:val="1"/>
      <w:marLeft w:val="0"/>
      <w:marRight w:val="0"/>
      <w:marTop w:val="0"/>
      <w:marBottom w:val="0"/>
      <w:divBdr>
        <w:top w:val="none" w:sz="0" w:space="0" w:color="auto"/>
        <w:left w:val="none" w:sz="0" w:space="0" w:color="auto"/>
        <w:bottom w:val="none" w:sz="0" w:space="0" w:color="auto"/>
        <w:right w:val="none" w:sz="0" w:space="0" w:color="auto"/>
      </w:divBdr>
      <w:divsChild>
        <w:div w:id="1412463189">
          <w:marLeft w:val="0"/>
          <w:marRight w:val="0"/>
          <w:marTop w:val="0"/>
          <w:marBottom w:val="0"/>
          <w:divBdr>
            <w:top w:val="none" w:sz="0" w:space="0" w:color="auto"/>
            <w:left w:val="none" w:sz="0" w:space="0" w:color="auto"/>
            <w:bottom w:val="none" w:sz="0" w:space="0" w:color="auto"/>
            <w:right w:val="none" w:sz="0" w:space="0" w:color="auto"/>
          </w:divBdr>
        </w:div>
      </w:divsChild>
    </w:div>
    <w:div w:id="1317800156">
      <w:bodyDiv w:val="1"/>
      <w:marLeft w:val="0"/>
      <w:marRight w:val="0"/>
      <w:marTop w:val="0"/>
      <w:marBottom w:val="0"/>
      <w:divBdr>
        <w:top w:val="none" w:sz="0" w:space="0" w:color="auto"/>
        <w:left w:val="none" w:sz="0" w:space="0" w:color="auto"/>
        <w:bottom w:val="none" w:sz="0" w:space="0" w:color="auto"/>
        <w:right w:val="none" w:sz="0" w:space="0" w:color="auto"/>
      </w:divBdr>
    </w:div>
    <w:div w:id="1453590605">
      <w:bodyDiv w:val="1"/>
      <w:marLeft w:val="0"/>
      <w:marRight w:val="0"/>
      <w:marTop w:val="0"/>
      <w:marBottom w:val="0"/>
      <w:divBdr>
        <w:top w:val="none" w:sz="0" w:space="0" w:color="auto"/>
        <w:left w:val="none" w:sz="0" w:space="0" w:color="auto"/>
        <w:bottom w:val="none" w:sz="0" w:space="0" w:color="auto"/>
        <w:right w:val="none" w:sz="0" w:space="0" w:color="auto"/>
      </w:divBdr>
    </w:div>
    <w:div w:id="1462529726">
      <w:bodyDiv w:val="1"/>
      <w:marLeft w:val="0"/>
      <w:marRight w:val="0"/>
      <w:marTop w:val="0"/>
      <w:marBottom w:val="0"/>
      <w:divBdr>
        <w:top w:val="none" w:sz="0" w:space="0" w:color="auto"/>
        <w:left w:val="none" w:sz="0" w:space="0" w:color="auto"/>
        <w:bottom w:val="none" w:sz="0" w:space="0" w:color="auto"/>
        <w:right w:val="none" w:sz="0" w:space="0" w:color="auto"/>
      </w:divBdr>
      <w:divsChild>
        <w:div w:id="1161123658">
          <w:marLeft w:val="0"/>
          <w:marRight w:val="0"/>
          <w:marTop w:val="0"/>
          <w:marBottom w:val="0"/>
          <w:divBdr>
            <w:top w:val="none" w:sz="0" w:space="0" w:color="auto"/>
            <w:left w:val="none" w:sz="0" w:space="0" w:color="auto"/>
            <w:bottom w:val="none" w:sz="0" w:space="0" w:color="auto"/>
            <w:right w:val="none" w:sz="0" w:space="0" w:color="auto"/>
          </w:divBdr>
        </w:div>
      </w:divsChild>
    </w:div>
    <w:div w:id="1475828316">
      <w:bodyDiv w:val="1"/>
      <w:marLeft w:val="0"/>
      <w:marRight w:val="0"/>
      <w:marTop w:val="0"/>
      <w:marBottom w:val="0"/>
      <w:divBdr>
        <w:top w:val="none" w:sz="0" w:space="0" w:color="auto"/>
        <w:left w:val="none" w:sz="0" w:space="0" w:color="auto"/>
        <w:bottom w:val="none" w:sz="0" w:space="0" w:color="auto"/>
        <w:right w:val="none" w:sz="0" w:space="0" w:color="auto"/>
      </w:divBdr>
    </w:div>
    <w:div w:id="1492066297">
      <w:bodyDiv w:val="1"/>
      <w:marLeft w:val="0"/>
      <w:marRight w:val="0"/>
      <w:marTop w:val="0"/>
      <w:marBottom w:val="0"/>
      <w:divBdr>
        <w:top w:val="none" w:sz="0" w:space="0" w:color="auto"/>
        <w:left w:val="none" w:sz="0" w:space="0" w:color="auto"/>
        <w:bottom w:val="none" w:sz="0" w:space="0" w:color="auto"/>
        <w:right w:val="none" w:sz="0" w:space="0" w:color="auto"/>
      </w:divBdr>
    </w:div>
    <w:div w:id="1498115673">
      <w:bodyDiv w:val="1"/>
      <w:marLeft w:val="0"/>
      <w:marRight w:val="0"/>
      <w:marTop w:val="0"/>
      <w:marBottom w:val="0"/>
      <w:divBdr>
        <w:top w:val="none" w:sz="0" w:space="0" w:color="auto"/>
        <w:left w:val="none" w:sz="0" w:space="0" w:color="auto"/>
        <w:bottom w:val="none" w:sz="0" w:space="0" w:color="auto"/>
        <w:right w:val="none" w:sz="0" w:space="0" w:color="auto"/>
      </w:divBdr>
      <w:divsChild>
        <w:div w:id="868376465">
          <w:marLeft w:val="0"/>
          <w:marRight w:val="0"/>
          <w:marTop w:val="0"/>
          <w:marBottom w:val="0"/>
          <w:divBdr>
            <w:top w:val="none" w:sz="0" w:space="0" w:color="auto"/>
            <w:left w:val="none" w:sz="0" w:space="0" w:color="auto"/>
            <w:bottom w:val="none" w:sz="0" w:space="0" w:color="auto"/>
            <w:right w:val="none" w:sz="0" w:space="0" w:color="auto"/>
          </w:divBdr>
          <w:divsChild>
            <w:div w:id="20684537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sChild>
                    <w:div w:id="206054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91292">
      <w:bodyDiv w:val="1"/>
      <w:marLeft w:val="0"/>
      <w:marRight w:val="0"/>
      <w:marTop w:val="0"/>
      <w:marBottom w:val="0"/>
      <w:divBdr>
        <w:top w:val="none" w:sz="0" w:space="0" w:color="auto"/>
        <w:left w:val="none" w:sz="0" w:space="0" w:color="auto"/>
        <w:bottom w:val="none" w:sz="0" w:space="0" w:color="auto"/>
        <w:right w:val="none" w:sz="0" w:space="0" w:color="auto"/>
      </w:divBdr>
      <w:divsChild>
        <w:div w:id="750127254">
          <w:marLeft w:val="0"/>
          <w:marRight w:val="0"/>
          <w:marTop w:val="0"/>
          <w:marBottom w:val="0"/>
          <w:divBdr>
            <w:top w:val="none" w:sz="0" w:space="0" w:color="auto"/>
            <w:left w:val="none" w:sz="0" w:space="0" w:color="auto"/>
            <w:bottom w:val="none" w:sz="0" w:space="0" w:color="auto"/>
            <w:right w:val="none" w:sz="0" w:space="0" w:color="auto"/>
          </w:divBdr>
          <w:divsChild>
            <w:div w:id="130056122">
              <w:marLeft w:val="0"/>
              <w:marRight w:val="0"/>
              <w:marTop w:val="0"/>
              <w:marBottom w:val="0"/>
              <w:divBdr>
                <w:top w:val="none" w:sz="0" w:space="0" w:color="auto"/>
                <w:left w:val="none" w:sz="0" w:space="0" w:color="auto"/>
                <w:bottom w:val="none" w:sz="0" w:space="0" w:color="auto"/>
                <w:right w:val="none" w:sz="0" w:space="0" w:color="auto"/>
              </w:divBdr>
              <w:divsChild>
                <w:div w:id="3457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2910">
      <w:bodyDiv w:val="1"/>
      <w:marLeft w:val="0"/>
      <w:marRight w:val="0"/>
      <w:marTop w:val="0"/>
      <w:marBottom w:val="0"/>
      <w:divBdr>
        <w:top w:val="none" w:sz="0" w:space="0" w:color="auto"/>
        <w:left w:val="none" w:sz="0" w:space="0" w:color="auto"/>
        <w:bottom w:val="none" w:sz="0" w:space="0" w:color="auto"/>
        <w:right w:val="none" w:sz="0" w:space="0" w:color="auto"/>
      </w:divBdr>
    </w:div>
    <w:div w:id="1693215626">
      <w:bodyDiv w:val="1"/>
      <w:marLeft w:val="0"/>
      <w:marRight w:val="0"/>
      <w:marTop w:val="0"/>
      <w:marBottom w:val="0"/>
      <w:divBdr>
        <w:top w:val="none" w:sz="0" w:space="0" w:color="auto"/>
        <w:left w:val="none" w:sz="0" w:space="0" w:color="auto"/>
        <w:bottom w:val="none" w:sz="0" w:space="0" w:color="auto"/>
        <w:right w:val="none" w:sz="0" w:space="0" w:color="auto"/>
      </w:divBdr>
    </w:div>
    <w:div w:id="1899244607">
      <w:bodyDiv w:val="1"/>
      <w:marLeft w:val="0"/>
      <w:marRight w:val="0"/>
      <w:marTop w:val="0"/>
      <w:marBottom w:val="0"/>
      <w:divBdr>
        <w:top w:val="none" w:sz="0" w:space="0" w:color="auto"/>
        <w:left w:val="none" w:sz="0" w:space="0" w:color="auto"/>
        <w:bottom w:val="none" w:sz="0" w:space="0" w:color="auto"/>
        <w:right w:val="none" w:sz="0" w:space="0" w:color="auto"/>
      </w:divBdr>
      <w:divsChild>
        <w:div w:id="1887135194">
          <w:marLeft w:val="0"/>
          <w:marRight w:val="0"/>
          <w:marTop w:val="0"/>
          <w:marBottom w:val="0"/>
          <w:divBdr>
            <w:top w:val="none" w:sz="0" w:space="0" w:color="auto"/>
            <w:left w:val="none" w:sz="0" w:space="0" w:color="auto"/>
            <w:bottom w:val="none" w:sz="0" w:space="0" w:color="auto"/>
            <w:right w:val="none" w:sz="0" w:space="0" w:color="auto"/>
          </w:divBdr>
        </w:div>
      </w:divsChild>
    </w:div>
    <w:div w:id="1954744220">
      <w:bodyDiv w:val="1"/>
      <w:marLeft w:val="0"/>
      <w:marRight w:val="0"/>
      <w:marTop w:val="0"/>
      <w:marBottom w:val="0"/>
      <w:divBdr>
        <w:top w:val="none" w:sz="0" w:space="0" w:color="auto"/>
        <w:left w:val="none" w:sz="0" w:space="0" w:color="auto"/>
        <w:bottom w:val="none" w:sz="0" w:space="0" w:color="auto"/>
        <w:right w:val="none" w:sz="0" w:space="0" w:color="auto"/>
      </w:divBdr>
    </w:div>
    <w:div w:id="1970165804">
      <w:bodyDiv w:val="1"/>
      <w:marLeft w:val="0"/>
      <w:marRight w:val="0"/>
      <w:marTop w:val="0"/>
      <w:marBottom w:val="0"/>
      <w:divBdr>
        <w:top w:val="none" w:sz="0" w:space="0" w:color="auto"/>
        <w:left w:val="none" w:sz="0" w:space="0" w:color="auto"/>
        <w:bottom w:val="none" w:sz="0" w:space="0" w:color="auto"/>
        <w:right w:val="none" w:sz="0" w:space="0" w:color="auto"/>
      </w:divBdr>
    </w:div>
    <w:div w:id="1978485544">
      <w:bodyDiv w:val="1"/>
      <w:marLeft w:val="0"/>
      <w:marRight w:val="0"/>
      <w:marTop w:val="0"/>
      <w:marBottom w:val="0"/>
      <w:divBdr>
        <w:top w:val="none" w:sz="0" w:space="0" w:color="auto"/>
        <w:left w:val="none" w:sz="0" w:space="0" w:color="auto"/>
        <w:bottom w:val="none" w:sz="0" w:space="0" w:color="auto"/>
        <w:right w:val="none" w:sz="0" w:space="0" w:color="auto"/>
      </w:divBdr>
      <w:divsChild>
        <w:div w:id="2118476980">
          <w:marLeft w:val="0"/>
          <w:marRight w:val="0"/>
          <w:marTop w:val="0"/>
          <w:marBottom w:val="0"/>
          <w:divBdr>
            <w:top w:val="none" w:sz="0" w:space="0" w:color="auto"/>
            <w:left w:val="none" w:sz="0" w:space="0" w:color="auto"/>
            <w:bottom w:val="none" w:sz="0" w:space="0" w:color="auto"/>
            <w:right w:val="none" w:sz="0" w:space="0" w:color="auto"/>
          </w:divBdr>
        </w:div>
      </w:divsChild>
    </w:div>
    <w:div w:id="1991446924">
      <w:bodyDiv w:val="1"/>
      <w:marLeft w:val="0"/>
      <w:marRight w:val="0"/>
      <w:marTop w:val="0"/>
      <w:marBottom w:val="0"/>
      <w:divBdr>
        <w:top w:val="none" w:sz="0" w:space="0" w:color="auto"/>
        <w:left w:val="none" w:sz="0" w:space="0" w:color="auto"/>
        <w:bottom w:val="none" w:sz="0" w:space="0" w:color="auto"/>
        <w:right w:val="none" w:sz="0" w:space="0" w:color="auto"/>
      </w:divBdr>
    </w:div>
    <w:div w:id="2112164178">
      <w:bodyDiv w:val="1"/>
      <w:marLeft w:val="0"/>
      <w:marRight w:val="0"/>
      <w:marTop w:val="0"/>
      <w:marBottom w:val="0"/>
      <w:divBdr>
        <w:top w:val="none" w:sz="0" w:space="0" w:color="auto"/>
        <w:left w:val="none" w:sz="0" w:space="0" w:color="auto"/>
        <w:bottom w:val="none" w:sz="0" w:space="0" w:color="auto"/>
        <w:right w:val="none" w:sz="0" w:space="0" w:color="auto"/>
      </w:divBdr>
      <w:divsChild>
        <w:div w:id="14350507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nyurl.com/5y92rpp6" TargetMode="External"/><Relationship Id="rId18" Type="http://schemas.openxmlformats.org/officeDocument/2006/relationships/hyperlink" Target="https://books.google.com/books?id=UftYEQAAQBAJ" TargetMode="External"/><Relationship Id="rId26" Type="http://schemas.openxmlformats.org/officeDocument/2006/relationships/hyperlink" Target="https://www.researchgate.net/publication/375696970" TargetMode="External"/><Relationship Id="rId39" Type="http://schemas.openxmlformats.org/officeDocument/2006/relationships/hyperlink" Target="https://www.diva-portal.org/smash/record.jsf?pid=diva2:1941901" TargetMode="External"/><Relationship Id="rId21" Type="http://schemas.openxmlformats.org/officeDocument/2006/relationships/hyperlink" Target="https://ideas.repec.org/a/aac/ijirss/v8y2025i1p2364-2373id4993.html" TargetMode="External"/><Relationship Id="rId34" Type="http://schemas.openxmlformats.org/officeDocument/2006/relationships/hyperlink" Target="https://asalexu.journals.ekb.eg/article_414947_c1f3e39b87d36a19b666ba6cca30c07f.pdf" TargetMode="External"/><Relationship Id="rId42" Type="http://schemas.openxmlformats.org/officeDocument/2006/relationships/hyperlink" Target="https://www.sciencedirect.com/science/article/pii/S1201971224008166" TargetMode="Externa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rgaam.com/ar/article/articledetail/id/907383" TargetMode="External"/><Relationship Id="rId17" Type="http://schemas.openxmlformats.org/officeDocument/2006/relationships/hyperlink" Target="https://www.mofa.go.jp/files/000486596.pdf" TargetMode="External"/><Relationship Id="rId25" Type="http://schemas.openxmlformats.org/officeDocument/2006/relationships/hyperlink" Target="https://www.technologyreview.com/s/612926/trump-will-sign-anexecutive-order-to-put-america-first-in-artificial-intelligence" TargetMode="External"/><Relationship Id="rId33" Type="http://schemas.openxmlformats.org/officeDocument/2006/relationships/hyperlink" Target="https://papers.ssrn.com/sol3/Delivery.cfm?abstractid=5142808" TargetMode="External"/><Relationship Id="rId38" Type="http://schemas.openxmlformats.org/officeDocument/2006/relationships/hyperlink" Target="https://sciendo.com/pdf/10.2478/remav-2025-0017" TargetMode="External"/><Relationship Id="rId46"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link.springer.com/article/10.1007/s41649-024-00355-9" TargetMode="External"/><Relationship Id="rId20" Type="http://schemas.openxmlformats.org/officeDocument/2006/relationships/hyperlink" Target="https://studenttheses.uu.nl/bitstream/handle/20.500.12932/48598/Thesis-M.Heo-0549843.pdf?sequence=1" TargetMode="External"/><Relationship Id="rId29" Type="http://schemas.openxmlformats.org/officeDocument/2006/relationships/hyperlink" Target="https://www.researchgate.net/publication/389494792" TargetMode="External"/><Relationship Id="rId41" Type="http://schemas.openxmlformats.org/officeDocument/2006/relationships/hyperlink" Target="https://www.sciencedirect.com/science/article/pii/S120197122400816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gaam.com/ar/article/articledetail/id/907383" TargetMode="External"/><Relationship Id="rId24" Type="http://schemas.openxmlformats.org/officeDocument/2006/relationships/hyperlink" Target="https://www.neliti.com/publications/592495/challenges-and-benefits-of-ai-adoption-in-healthcare-a-global-perspective" TargetMode="External"/><Relationship Id="rId32" Type="http://schemas.openxmlformats.org/officeDocument/2006/relationships/hyperlink" Target="https://doi.org/10.1016/j.jaci.2018.02.025" TargetMode="External"/><Relationship Id="rId37" Type="http://schemas.openxmlformats.org/officeDocument/2006/relationships/hyperlink" Target="https://www.medaware.com" TargetMode="External"/><Relationship Id="rId40" Type="http://schemas.openxmlformats.org/officeDocument/2006/relationships/hyperlink" Target="https://he02.tci-thaijo.org/index.php/JHSP/article/download/273092/e273092/1204289" TargetMode="External"/><Relationship Id="rId45" Type="http://schemas.openxmlformats.org/officeDocument/2006/relationships/image" Target="media/image3.png"/><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changnanlaw.com/index.php/IJHSSLR/article/view/33" TargetMode="External"/><Relationship Id="rId23" Type="http://schemas.openxmlformats.org/officeDocument/2006/relationships/hyperlink" Target="https://journals.plos.org/plosone/article?id=10.1371/journal.pone.0315910" TargetMode="External"/><Relationship Id="rId28" Type="http://schemas.openxmlformats.org/officeDocument/2006/relationships/hyperlink" Target="https://www.crd.york.ac.uk/prospero/display_record.php?ID=CRD42021235142" TargetMode="External"/><Relationship Id="rId36" Type="http://schemas.openxmlformats.org/officeDocument/2006/relationships/hyperlink" Target="https://www.worldscientific.com/doi/pdf/10.1142/9789811289156_0004" TargetMode="External"/><Relationship Id="rId49"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hyperlink" Target="https://doi.org/10.1093/jamia/ocw171" TargetMode="External"/><Relationship Id="rId31" Type="http://schemas.openxmlformats.org/officeDocument/2006/relationships/hyperlink" Target="https://www.mckinsey.com/industries/healthcare-systems-and-services/our-insights/the-potential-for-ai-in-healthcare" TargetMode="External"/><Relationship Id="rId44" Type="http://schemas.openxmlformats.org/officeDocument/2006/relationships/image" Target="media/image2.png"/><Relationship Id="rId52"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moh.gov.sa/Ministry/Statistics/Indicator/Documents/Health-Indicators-2021.pdf" TargetMode="External"/><Relationship Id="rId22" Type="http://schemas.openxmlformats.org/officeDocument/2006/relationships/hyperlink" Target="https://doi.org/10.1136/bmjhci-2020-100147" TargetMode="External"/><Relationship Id="rId27" Type="http://schemas.openxmlformats.org/officeDocument/2006/relationships/hyperlink" Target="https://digitalcommons.liberty.edu/doctoral/6538/" TargetMode="External"/><Relationship Id="rId30" Type="http://schemas.openxmlformats.org/officeDocument/2006/relationships/hyperlink" Target="https://digitalcommons.liberty.edu/cgi/viewcontent.cgi?article=7597&amp;context=doctoral" TargetMode="External"/><Relationship Id="rId35" Type="http://schemas.openxmlformats.org/officeDocument/2006/relationships/hyperlink" Target="https://www.arine.io/prescriber-analytics?hsLang=en" TargetMode="External"/><Relationship Id="rId43" Type="http://schemas.openxmlformats.org/officeDocument/2006/relationships/hyperlink" Target="https://jm.um.ac.ir/article_46358_42f282467301e0b787fd8e2a7a088973.pdf" TargetMode="External"/><Relationship Id="rId48" Type="http://schemas.openxmlformats.org/officeDocument/2006/relationships/image" Target="media/image6.png"/><Relationship Id="rId8" Type="http://schemas.openxmlformats.org/officeDocument/2006/relationships/endnotes" Target="endnotes.xml"/><Relationship Id="rId51" Type="http://schemas.openxmlformats.org/officeDocument/2006/relationships/image" Target="media/image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F079C-A197-4911-B360-E6BD71467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2626</TotalTime>
  <Pages>121</Pages>
  <Words>20923</Words>
  <Characters>119265</Characters>
  <Application>Microsoft Office Word</Application>
  <DocSecurity>0</DocSecurity>
  <Lines>993</Lines>
  <Paragraphs>279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139909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HP</cp:lastModifiedBy>
  <cp:revision>124</cp:revision>
  <cp:lastPrinted>2026-06-08T21:19:00Z</cp:lastPrinted>
  <dcterms:created xsi:type="dcterms:W3CDTF">2025-02-16T13:40:00Z</dcterms:created>
  <dcterms:modified xsi:type="dcterms:W3CDTF">2026-06-08T21:22:00Z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4E793C2A359D4F65A9929A12952DAB53_12</vt:lpwstr>
  </property>
</Properties>
</file>