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60AF0" w14:textId="1CDE5E78" w:rsidR="008D1254" w:rsidRPr="003D7155" w:rsidRDefault="008D1254" w:rsidP="003D7155">
      <w:pPr>
        <w:pStyle w:val="Heading1"/>
        <w:spacing w:line="360" w:lineRule="auto"/>
        <w:rPr>
          <w:rFonts w:ascii="Traditional Arabic" w:hAnsi="Traditional Arabic" w:cs="Traditional Arabic"/>
          <w:b/>
          <w:bCs/>
          <w:sz w:val="32"/>
          <w:szCs w:val="32"/>
          <w:rtl/>
        </w:rPr>
      </w:pPr>
      <w:r w:rsidRPr="00436C7A">
        <w:rPr>
          <w:rFonts w:ascii="Times New Roman"/>
          <w:b/>
          <w:noProof/>
          <w:sz w:val="24"/>
          <w:szCs w:val="24"/>
        </w:rPr>
        <w:drawing>
          <wp:anchor distT="0" distB="0" distL="114300" distR="114300" simplePos="0" relativeHeight="251659264" behindDoc="0" locked="0" layoutInCell="1" allowOverlap="1" wp14:anchorId="6C29735F" wp14:editId="7FF07688">
            <wp:simplePos x="0" y="0"/>
            <wp:positionH relativeFrom="margin">
              <wp:posOffset>-845185</wp:posOffset>
            </wp:positionH>
            <wp:positionV relativeFrom="margin">
              <wp:posOffset>-283210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r w:rsidRPr="000E3C39">
        <w:rPr>
          <w:rFonts w:ascii="Traditional Arabic" w:hAnsi="Traditional Arabic" w:cs="Traditional Arabic" w:hint="cs"/>
          <w:b/>
          <w:bCs/>
          <w:sz w:val="32"/>
          <w:szCs w:val="32"/>
          <w:rtl/>
        </w:rPr>
        <w:t>جامعــــــة ميداوشن</w:t>
      </w:r>
      <w:r w:rsidR="003D7155">
        <w:rPr>
          <w:rFonts w:ascii="Traditional Arabic" w:hAnsi="Traditional Arabic" w:cs="Traditional Arabic" w:hint="cs"/>
          <w:b/>
          <w:bCs/>
          <w:sz w:val="32"/>
          <w:szCs w:val="32"/>
          <w:rtl/>
        </w:rPr>
        <w:t xml:space="preserve"> - </w:t>
      </w:r>
      <w:r w:rsidRPr="000E3C39">
        <w:rPr>
          <w:rFonts w:ascii="Traditional Arabic" w:hAnsi="Traditional Arabic" w:cs="Traditional Arabic" w:hint="cs"/>
          <w:b/>
          <w:bCs/>
          <w:sz w:val="32"/>
          <w:szCs w:val="32"/>
          <w:rtl/>
        </w:rPr>
        <w:t>كليــــة ال</w:t>
      </w:r>
      <w:r w:rsidR="003A6FD5">
        <w:rPr>
          <w:rFonts w:ascii="Traditional Arabic" w:hAnsi="Traditional Arabic" w:cs="Traditional Arabic" w:hint="cs"/>
          <w:b/>
          <w:bCs/>
          <w:sz w:val="32"/>
          <w:szCs w:val="32"/>
          <w:rtl/>
        </w:rPr>
        <w:t>إ</w:t>
      </w:r>
      <w:r w:rsidRPr="000E3C39">
        <w:rPr>
          <w:rFonts w:ascii="Traditional Arabic" w:hAnsi="Traditional Arabic" w:cs="Traditional Arabic" w:hint="cs"/>
          <w:b/>
          <w:bCs/>
          <w:sz w:val="32"/>
          <w:szCs w:val="32"/>
          <w:rtl/>
        </w:rPr>
        <w:t>دارة</w:t>
      </w:r>
    </w:p>
    <w:p w14:paraId="5DCA3FCB" w14:textId="77777777" w:rsidR="003D7155" w:rsidRDefault="003D7155" w:rsidP="003D7155">
      <w:pPr>
        <w:pStyle w:val="Heading1"/>
        <w:spacing w:line="360" w:lineRule="auto"/>
        <w:rPr>
          <w:rFonts w:ascii="Sakkal Majalla" w:hAnsi="Sakkal Majalla" w:cs="Sakkal Majalla"/>
          <w:color w:val="000000" w:themeColor="text1"/>
          <w:sz w:val="36"/>
          <w:szCs w:val="36"/>
          <w:rtl/>
        </w:rPr>
      </w:pPr>
      <w:r w:rsidRPr="003D7155">
        <w:rPr>
          <w:rFonts w:ascii="Sakkal Majalla" w:hAnsi="Sakkal Majalla" w:cs="Sakkal Majalla"/>
          <w:color w:val="000000" w:themeColor="text1"/>
          <w:sz w:val="36"/>
          <w:szCs w:val="36"/>
          <w:rtl/>
        </w:rPr>
        <w:t>عنوان الدراسة</w:t>
      </w:r>
    </w:p>
    <w:p w14:paraId="458D339E" w14:textId="77777777" w:rsidR="007079FF" w:rsidRDefault="007079FF" w:rsidP="007079FF">
      <w:pPr>
        <w:spacing w:line="480" w:lineRule="auto"/>
        <w:ind w:left="533"/>
        <w:jc w:val="center"/>
        <w:rPr>
          <w:rFonts w:ascii="Arial" w:hAnsi="Arial" w:cs="Arial"/>
          <w:noProof/>
          <w:rtl/>
        </w:rPr>
      </w:pPr>
      <w:bookmarkStart w:id="0" w:name="_Hlk202637186"/>
      <w:r w:rsidRPr="003E2D47">
        <w:rPr>
          <w:rFonts w:ascii="Arial" w:eastAsia="Times New Roman" w:hAnsi="Arial" w:cs="Arial" w:hint="cs"/>
          <w:b/>
          <w:bCs/>
          <w:color w:val="002060"/>
          <w:sz w:val="28"/>
          <w:szCs w:val="32"/>
          <w:rtl/>
        </w:rPr>
        <w:t>أثر</w:t>
      </w:r>
      <w:r w:rsidRPr="003E2D47">
        <w:rPr>
          <w:rFonts w:ascii="Arial" w:eastAsia="Times New Roman" w:hAnsi="Arial" w:cs="Arial"/>
          <w:b/>
          <w:bCs/>
          <w:color w:val="002060"/>
          <w:sz w:val="28"/>
          <w:szCs w:val="32"/>
          <w:rtl/>
        </w:rPr>
        <w:t xml:space="preserve"> جودة الحياة الوظيفية </w:t>
      </w:r>
      <w:r w:rsidRPr="003E2D47">
        <w:rPr>
          <w:rFonts w:ascii="Arial" w:eastAsia="Times New Roman" w:hAnsi="Arial" w:cs="Arial" w:hint="cs"/>
          <w:b/>
          <w:bCs/>
          <w:color w:val="002060"/>
          <w:sz w:val="28"/>
          <w:szCs w:val="32"/>
          <w:rtl/>
        </w:rPr>
        <w:t>على</w:t>
      </w:r>
      <w:r w:rsidRPr="003E2D47">
        <w:rPr>
          <w:rFonts w:ascii="Arial" w:eastAsia="Times New Roman" w:hAnsi="Arial" w:cs="Arial"/>
          <w:b/>
          <w:bCs/>
          <w:color w:val="002060"/>
          <w:sz w:val="28"/>
          <w:szCs w:val="32"/>
          <w:rtl/>
        </w:rPr>
        <w:t xml:space="preserve"> السلوك</w:t>
      </w:r>
      <w:r>
        <w:rPr>
          <w:rFonts w:ascii="Arial" w:eastAsia="Times New Roman" w:hAnsi="Arial" w:cs="Arial" w:hint="cs"/>
          <w:b/>
          <w:bCs/>
          <w:color w:val="002060"/>
          <w:sz w:val="28"/>
          <w:szCs w:val="32"/>
          <w:rtl/>
        </w:rPr>
        <w:t xml:space="preserve"> الأخلاقي</w:t>
      </w:r>
      <w:r w:rsidRPr="003E2D47">
        <w:rPr>
          <w:rFonts w:ascii="Arial" w:eastAsia="Times New Roman" w:hAnsi="Arial" w:cs="Arial"/>
          <w:b/>
          <w:bCs/>
          <w:color w:val="002060"/>
          <w:sz w:val="28"/>
          <w:szCs w:val="32"/>
          <w:rtl/>
        </w:rPr>
        <w:t xml:space="preserve"> </w:t>
      </w:r>
      <w:r>
        <w:rPr>
          <w:rFonts w:ascii="Arial" w:eastAsia="Times New Roman" w:hAnsi="Arial" w:cs="Arial" w:hint="cs"/>
          <w:b/>
          <w:bCs/>
          <w:color w:val="002060"/>
          <w:sz w:val="28"/>
          <w:szCs w:val="32"/>
          <w:rtl/>
        </w:rPr>
        <w:t>في مستشفيات</w:t>
      </w:r>
      <w:r w:rsidRPr="003E2D47">
        <w:rPr>
          <w:rFonts w:ascii="Arial" w:eastAsia="Times New Roman" w:hAnsi="Arial" w:cs="Arial"/>
          <w:b/>
          <w:bCs/>
          <w:color w:val="002060"/>
          <w:sz w:val="28"/>
          <w:szCs w:val="32"/>
          <w:rtl/>
        </w:rPr>
        <w:t xml:space="preserve"> الرياض</w:t>
      </w:r>
    </w:p>
    <w:bookmarkEnd w:id="0"/>
    <w:p w14:paraId="0E50453F" w14:textId="55021428" w:rsidR="00E263E6" w:rsidRDefault="00E263E6" w:rsidP="00E263E6">
      <w:pPr>
        <w:spacing w:before="240" w:after="0" w:line="360" w:lineRule="auto"/>
        <w:rPr>
          <w:rFonts w:ascii="Sakkal Majalla" w:eastAsiaTheme="majorEastAsia" w:hAnsi="Sakkal Majalla" w:cs="Sakkal Majalla"/>
          <w:color w:val="000000" w:themeColor="text1"/>
          <w:kern w:val="0"/>
          <w:sz w:val="36"/>
          <w:szCs w:val="36"/>
          <w:rtl/>
          <w14:ligatures w14:val="none"/>
        </w:rPr>
      </w:pPr>
    </w:p>
    <w:p w14:paraId="4BCC219D" w14:textId="77777777" w:rsidR="007079FF" w:rsidRDefault="007079FF" w:rsidP="00E263E6">
      <w:pPr>
        <w:spacing w:before="240" w:after="0" w:line="360" w:lineRule="auto"/>
        <w:rPr>
          <w:rFonts w:ascii="Sakkal Majalla" w:eastAsiaTheme="majorEastAsia" w:hAnsi="Sakkal Majalla" w:cs="Sakkal Majalla"/>
          <w:color w:val="000000" w:themeColor="text1"/>
          <w:kern w:val="0"/>
          <w:sz w:val="36"/>
          <w:szCs w:val="36"/>
          <w:rtl/>
          <w14:ligatures w14:val="none"/>
        </w:rPr>
      </w:pPr>
    </w:p>
    <w:p w14:paraId="387D3F67" w14:textId="37F63121" w:rsidR="00E263E6" w:rsidRDefault="00E263E6" w:rsidP="00E263E6">
      <w:pPr>
        <w:spacing w:before="240" w:after="0" w:line="360" w:lineRule="auto"/>
        <w:rPr>
          <w:rFonts w:ascii="Traditional Arabic" w:hAnsi="Traditional Arabic" w:cs="Traditional Arabic"/>
          <w:b/>
          <w:bCs/>
          <w:sz w:val="32"/>
          <w:szCs w:val="32"/>
          <w:rtl/>
        </w:rPr>
      </w:pPr>
      <w:r w:rsidRPr="003D7155">
        <w:rPr>
          <w:rFonts w:ascii="Sakkal Majalla" w:eastAsiaTheme="majorEastAsia" w:hAnsi="Sakkal Majalla" w:cs="Sakkal Majalla"/>
          <w:color w:val="000000" w:themeColor="text1"/>
          <w:kern w:val="0"/>
          <w:sz w:val="36"/>
          <w:szCs w:val="36"/>
          <w:rtl/>
          <w14:ligatures w14:val="none"/>
        </w:rPr>
        <w:t>اسم الباحثة</w:t>
      </w:r>
      <w:r w:rsidRPr="003D7155">
        <w:rPr>
          <w:rFonts w:ascii="Sakkal Majalla" w:eastAsiaTheme="majorEastAsia" w:hAnsi="Sakkal Majalla" w:cs="Sakkal Majalla"/>
          <w:color w:val="000000" w:themeColor="text1"/>
          <w:kern w:val="0"/>
          <w:sz w:val="36"/>
          <w:szCs w:val="36"/>
          <w14:ligatures w14:val="none"/>
        </w:rPr>
        <w:t>:</w:t>
      </w:r>
      <w:r w:rsidRPr="003D7155">
        <w:rPr>
          <w:rFonts w:ascii="Sakkal Majalla" w:eastAsiaTheme="majorEastAsia" w:hAnsi="Sakkal Majalla" w:cs="Sakkal Majalla"/>
          <w:b/>
          <w:bCs/>
          <w:color w:val="000000" w:themeColor="text1"/>
          <w:kern w:val="0"/>
          <w:sz w:val="36"/>
          <w:szCs w:val="36"/>
          <w14:ligatures w14:val="none"/>
        </w:rPr>
        <w:t xml:space="preserve"> </w:t>
      </w:r>
      <w:r w:rsidRPr="0099564B">
        <w:rPr>
          <w:rFonts w:ascii="Sakkal Majalla" w:eastAsiaTheme="majorEastAsia" w:hAnsi="Sakkal Majalla" w:cs="Sakkal Majalla"/>
          <w:b/>
          <w:bCs/>
          <w:color w:val="000000" w:themeColor="text1"/>
          <w:kern w:val="0"/>
          <w:sz w:val="36"/>
          <w:szCs w:val="36"/>
          <w:rtl/>
          <w14:ligatures w14:val="none"/>
        </w:rPr>
        <w:t>عبير العتيبي</w:t>
      </w:r>
      <w:r w:rsidRPr="003D7155">
        <w:rPr>
          <w:rFonts w:ascii="Sakkal Majalla" w:eastAsiaTheme="majorEastAsia" w:hAnsi="Sakkal Majalla" w:cs="Sakkal Majalla"/>
          <w:b/>
          <w:bCs/>
          <w:color w:val="000000" w:themeColor="text1"/>
          <w:kern w:val="0"/>
          <w:sz w:val="36"/>
          <w:szCs w:val="36"/>
          <w14:ligatures w14:val="none"/>
        </w:rPr>
        <w:br/>
      </w:r>
      <w:r w:rsidRPr="003D7155">
        <w:rPr>
          <w:rFonts w:ascii="Sakkal Majalla" w:eastAsiaTheme="majorEastAsia" w:hAnsi="Sakkal Majalla" w:cs="Sakkal Majalla"/>
          <w:color w:val="000000" w:themeColor="text1"/>
          <w:kern w:val="0"/>
          <w:sz w:val="36"/>
          <w:szCs w:val="36"/>
          <w:rtl/>
          <w14:ligatures w14:val="none"/>
        </w:rPr>
        <w:t>المراجع</w:t>
      </w:r>
      <w:r w:rsidRPr="003D7155">
        <w:rPr>
          <w:rFonts w:ascii="Sakkal Majalla" w:eastAsiaTheme="majorEastAsia" w:hAnsi="Sakkal Majalla" w:cs="Sakkal Majalla"/>
          <w:color w:val="000000" w:themeColor="text1"/>
          <w:kern w:val="0"/>
          <w:sz w:val="36"/>
          <w:szCs w:val="36"/>
          <w14:ligatures w14:val="none"/>
        </w:rPr>
        <w:t>:</w:t>
      </w:r>
      <w:r w:rsidRPr="003D7155">
        <w:rPr>
          <w:rFonts w:ascii="Sakkal Majalla" w:eastAsiaTheme="majorEastAsia" w:hAnsi="Sakkal Majalla" w:cs="Sakkal Majalla"/>
          <w:b/>
          <w:bCs/>
          <w:color w:val="000000" w:themeColor="text1"/>
          <w:kern w:val="0"/>
          <w:sz w:val="36"/>
          <w:szCs w:val="36"/>
          <w14:ligatures w14:val="none"/>
        </w:rPr>
        <w:t xml:space="preserve"> </w:t>
      </w:r>
      <w:r w:rsidRPr="000E3C39">
        <w:rPr>
          <w:rFonts w:ascii="Traditional Arabic" w:hAnsi="Traditional Arabic" w:cs="Traditional Arabic" w:hint="cs"/>
          <w:b/>
          <w:bCs/>
          <w:sz w:val="32"/>
          <w:szCs w:val="32"/>
          <w:rtl/>
        </w:rPr>
        <w:t>جامعــــــة ميداوشن</w:t>
      </w:r>
    </w:p>
    <w:p w14:paraId="3B92F12B" w14:textId="55F31768" w:rsidR="003D7155" w:rsidRDefault="003D7155" w:rsidP="003D7155">
      <w:pPr>
        <w:spacing w:before="240" w:after="0" w:line="360" w:lineRule="auto"/>
        <w:rPr>
          <w:rFonts w:ascii="Traditional Arabic" w:hAnsi="Traditional Arabic" w:cs="Traditional Arabic"/>
          <w:b/>
          <w:bCs/>
          <w:sz w:val="32"/>
          <w:szCs w:val="32"/>
          <w:rtl/>
        </w:rPr>
      </w:pPr>
    </w:p>
    <w:p w14:paraId="69D5DC27" w14:textId="6674B827" w:rsidR="003D7155" w:rsidRDefault="003D7155" w:rsidP="003D7155">
      <w:pPr>
        <w:spacing w:before="240" w:after="0" w:line="360" w:lineRule="auto"/>
        <w:rPr>
          <w:rFonts w:ascii="Traditional Arabic" w:hAnsi="Traditional Arabic" w:cs="Traditional Arabic"/>
          <w:b/>
          <w:bCs/>
          <w:sz w:val="32"/>
          <w:szCs w:val="32"/>
          <w:rtl/>
        </w:rPr>
      </w:pPr>
    </w:p>
    <w:p w14:paraId="26C98FDA" w14:textId="64D4ED74" w:rsidR="003D7155" w:rsidRDefault="003D7155" w:rsidP="003D7155">
      <w:pPr>
        <w:spacing w:before="240" w:after="0" w:line="360" w:lineRule="auto"/>
        <w:rPr>
          <w:rFonts w:ascii="Traditional Arabic" w:hAnsi="Traditional Arabic" w:cs="Traditional Arabic"/>
          <w:b/>
          <w:bCs/>
          <w:sz w:val="32"/>
          <w:szCs w:val="32"/>
          <w:rtl/>
        </w:rPr>
      </w:pPr>
    </w:p>
    <w:p w14:paraId="57A6671C" w14:textId="6BD5CD92" w:rsidR="003D7155" w:rsidRDefault="003D7155" w:rsidP="003D7155">
      <w:pPr>
        <w:spacing w:before="240" w:after="0" w:line="360" w:lineRule="auto"/>
        <w:rPr>
          <w:rFonts w:ascii="Traditional Arabic" w:hAnsi="Traditional Arabic" w:cs="Traditional Arabic"/>
          <w:b/>
          <w:bCs/>
          <w:sz w:val="32"/>
          <w:szCs w:val="32"/>
          <w:rtl/>
        </w:rPr>
      </w:pPr>
    </w:p>
    <w:p w14:paraId="34E76464" w14:textId="2D6C4A58" w:rsidR="003D7155" w:rsidRDefault="003D7155" w:rsidP="003D7155">
      <w:pPr>
        <w:spacing w:before="240" w:after="0" w:line="360" w:lineRule="auto"/>
        <w:rPr>
          <w:rFonts w:ascii="Traditional Arabic" w:hAnsi="Traditional Arabic" w:cs="Traditional Arabic"/>
          <w:b/>
          <w:bCs/>
          <w:sz w:val="32"/>
          <w:szCs w:val="32"/>
          <w:rtl/>
        </w:rPr>
      </w:pPr>
    </w:p>
    <w:p w14:paraId="2E6CE750" w14:textId="22F2BDA2" w:rsidR="00283F3F" w:rsidRDefault="00283F3F" w:rsidP="003D7155">
      <w:pPr>
        <w:spacing w:before="240" w:after="0" w:line="360" w:lineRule="auto"/>
        <w:rPr>
          <w:rFonts w:ascii="Traditional Arabic" w:hAnsi="Traditional Arabic" w:cs="Traditional Arabic"/>
          <w:b/>
          <w:bCs/>
          <w:sz w:val="32"/>
          <w:szCs w:val="32"/>
          <w:rtl/>
        </w:rPr>
      </w:pPr>
    </w:p>
    <w:p w14:paraId="5561B3F6" w14:textId="2041C27B" w:rsidR="00283F3F" w:rsidRDefault="00283F3F" w:rsidP="003D7155">
      <w:pPr>
        <w:spacing w:before="240" w:after="0" w:line="360" w:lineRule="auto"/>
        <w:rPr>
          <w:rFonts w:ascii="Traditional Arabic" w:hAnsi="Traditional Arabic" w:cs="Traditional Arabic"/>
          <w:b/>
          <w:bCs/>
          <w:sz w:val="32"/>
          <w:szCs w:val="32"/>
          <w:rtl/>
        </w:rPr>
      </w:pPr>
    </w:p>
    <w:p w14:paraId="15CEA18F" w14:textId="77777777" w:rsidR="00283F3F" w:rsidRDefault="00283F3F" w:rsidP="003D7155">
      <w:pPr>
        <w:spacing w:before="240" w:after="0" w:line="360" w:lineRule="auto"/>
        <w:rPr>
          <w:rFonts w:ascii="Traditional Arabic" w:hAnsi="Traditional Arabic" w:cs="Traditional Arabic"/>
          <w:b/>
          <w:bCs/>
          <w:sz w:val="32"/>
          <w:szCs w:val="32"/>
          <w:rtl/>
        </w:rPr>
      </w:pPr>
    </w:p>
    <w:p w14:paraId="2EA77D64" w14:textId="77777777" w:rsidR="00B42C73" w:rsidRPr="00B42C73" w:rsidRDefault="00B42C73" w:rsidP="009F0BA7">
      <w:pPr>
        <w:spacing w:before="240" w:after="0" w:line="360" w:lineRule="auto"/>
        <w:jc w:val="center"/>
        <w:rPr>
          <w:rFonts w:ascii="Traditional Arabic" w:hAnsi="Traditional Arabic" w:cs="Traditional Arabic"/>
          <w:b/>
          <w:bCs/>
          <w:sz w:val="36"/>
          <w:szCs w:val="36"/>
        </w:rPr>
      </w:pPr>
      <w:r w:rsidRPr="00B42C73">
        <w:rPr>
          <w:rFonts w:ascii="Traditional Arabic" w:hAnsi="Traditional Arabic" w:cs="Traditional Arabic"/>
          <w:b/>
          <w:bCs/>
          <w:sz w:val="36"/>
          <w:szCs w:val="36"/>
          <w:rtl/>
        </w:rPr>
        <w:t>تقييم الفصل الثاني</w:t>
      </w:r>
    </w:p>
    <w:p w14:paraId="42290DF8" w14:textId="77777777" w:rsidR="009F0BA7" w:rsidRPr="009F0BA7" w:rsidRDefault="009F0BA7" w:rsidP="009F0BA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F0BA7">
        <w:rPr>
          <w:rFonts w:ascii="Times New Roman" w:eastAsia="Times New Roman" w:hAnsi="Times New Roman" w:cs="Times New Roman"/>
          <w:kern w:val="0"/>
          <w:sz w:val="24"/>
          <w:szCs w:val="24"/>
          <w:rtl/>
          <w14:ligatures w14:val="none"/>
        </w:rPr>
        <w:t>بمراجعة الفصل الثاني بعد التعديل، يتضح أن الباحثة قد استجابت للملاحظات السابقة بدرجة متوسطة، حيث تم إجراء بعض التحسينات في عرض الإطار النظري، وأصبح أكثر تنظيمًا من حيث ترتيب المفاهيم وتسلسلها، مع التوسع في تناول موضوع جودة الحياة الوظيفية والسلوك الأخلاقي بصورة أكثر شمولًا مقارنة بالنسخة السابقة</w:t>
      </w:r>
      <w:r w:rsidRPr="009F0BA7">
        <w:rPr>
          <w:rFonts w:ascii="Times New Roman" w:eastAsia="Times New Roman" w:hAnsi="Times New Roman" w:cs="Times New Roman"/>
          <w:kern w:val="0"/>
          <w:sz w:val="24"/>
          <w:szCs w:val="24"/>
          <w14:ligatures w14:val="none"/>
        </w:rPr>
        <w:t>.</w:t>
      </w:r>
    </w:p>
    <w:p w14:paraId="3C09B6A4" w14:textId="77777777" w:rsidR="009F0BA7" w:rsidRPr="009F0BA7" w:rsidRDefault="009F0BA7" w:rsidP="009F0BA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F0BA7">
        <w:rPr>
          <w:rFonts w:ascii="Times New Roman" w:eastAsia="Times New Roman" w:hAnsi="Times New Roman" w:cs="Times New Roman"/>
          <w:kern w:val="0"/>
          <w:sz w:val="24"/>
          <w:szCs w:val="24"/>
          <w:rtl/>
          <w14:ligatures w14:val="none"/>
        </w:rPr>
        <w:t>كما شهد عرض الدراسات السابقة تحسنًا نسبيًا من حيث زيادة عدد الدراسات ومحاولة ربطها بموضوع البحث، إلا أن العرض لا يزال يغلب عليه الطابع الوصفي، مع محدودية في التحليل المقارن بين الدراسات، وعدم تصنيفها أو إبراز أوجه الاتفاق والاختلاف بينها بشكل كافٍ، وهو ما يقلل من عمق المعالجة النقدية المطلوبة في مستوى الدكتوراه</w:t>
      </w:r>
      <w:r w:rsidRPr="009F0BA7">
        <w:rPr>
          <w:rFonts w:ascii="Times New Roman" w:eastAsia="Times New Roman" w:hAnsi="Times New Roman" w:cs="Times New Roman"/>
          <w:kern w:val="0"/>
          <w:sz w:val="24"/>
          <w:szCs w:val="24"/>
          <w14:ligatures w14:val="none"/>
        </w:rPr>
        <w:t>.</w:t>
      </w:r>
    </w:p>
    <w:p w14:paraId="5BB0795C" w14:textId="77777777" w:rsidR="009F0BA7" w:rsidRPr="009F0BA7" w:rsidRDefault="009F0BA7" w:rsidP="009F0BA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F0BA7">
        <w:rPr>
          <w:rFonts w:ascii="Times New Roman" w:eastAsia="Times New Roman" w:hAnsi="Times New Roman" w:cs="Times New Roman"/>
          <w:kern w:val="0"/>
          <w:sz w:val="24"/>
          <w:szCs w:val="24"/>
          <w:rtl/>
          <w14:ligatures w14:val="none"/>
        </w:rPr>
        <w:t>وعلى مستوى التحليل، يظهر أن الباحثة قد قامت ببعض المحاولات التفسيرية المحدودة، خاصة في عرض الأبعاد والنماذج المرتبطة بجودة الحياة الوظيفية، إلا أن الفصل لا يزال يميل بدرجة كبيرة إلى السرد الوصفي، خصوصًا في عرض التعريفات وتكرار بعض الأفكار، مع الحاجة إلى مزيد من التعميق التحليلي وربط المفاهيم بشكل أوضح ومباشر بمتغيرات الدراسة والعلاقات بينها</w:t>
      </w:r>
      <w:r w:rsidRPr="009F0BA7">
        <w:rPr>
          <w:rFonts w:ascii="Times New Roman" w:eastAsia="Times New Roman" w:hAnsi="Times New Roman" w:cs="Times New Roman"/>
          <w:kern w:val="0"/>
          <w:sz w:val="24"/>
          <w:szCs w:val="24"/>
          <w14:ligatures w14:val="none"/>
        </w:rPr>
        <w:t>.</w:t>
      </w:r>
    </w:p>
    <w:p w14:paraId="1C2C98B7" w14:textId="77777777" w:rsidR="009F0BA7" w:rsidRPr="009F0BA7" w:rsidRDefault="009F0BA7" w:rsidP="009F0BA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F0BA7">
        <w:rPr>
          <w:rFonts w:ascii="Times New Roman" w:eastAsia="Times New Roman" w:hAnsi="Times New Roman" w:cs="Times New Roman"/>
          <w:kern w:val="0"/>
          <w:sz w:val="24"/>
          <w:szCs w:val="24"/>
          <w:rtl/>
          <w14:ligatures w14:val="none"/>
        </w:rPr>
        <w:t>كما تم إدراج الفجوة البحثية، وهو تطور إيجابي مقارنة بالنسخة السابقة، إلا أن صياغتها لا تزال عامة إلى حد كبير، وتحتاج إلى مزيد من التحديد والدقة، مع ضرورة توضيح أوجه القصور في الدراسات السابقة بشكل أكثر عمقًا، وربطها بشكل مباشر بمتغيرات الدراسة الحالية</w:t>
      </w:r>
      <w:r w:rsidRPr="009F0BA7">
        <w:rPr>
          <w:rFonts w:ascii="Times New Roman" w:eastAsia="Times New Roman" w:hAnsi="Times New Roman" w:cs="Times New Roman"/>
          <w:kern w:val="0"/>
          <w:sz w:val="24"/>
          <w:szCs w:val="24"/>
          <w14:ligatures w14:val="none"/>
        </w:rPr>
        <w:t>.</w:t>
      </w:r>
    </w:p>
    <w:p w14:paraId="75EB533C" w14:textId="76EAA163" w:rsidR="009F0BA7" w:rsidRPr="009F0BA7" w:rsidRDefault="009F0BA7" w:rsidP="009F0BA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F0BA7">
        <w:rPr>
          <w:rFonts w:ascii="Times New Roman" w:eastAsia="Times New Roman" w:hAnsi="Times New Roman" w:cs="Times New Roman"/>
          <w:kern w:val="0"/>
          <w:sz w:val="24"/>
          <w:szCs w:val="24"/>
          <w:rtl/>
          <w14:ligatures w14:val="none"/>
        </w:rPr>
        <w:t xml:space="preserve">ويُلاحظ أيضًا أن الفصل لا يزال </w:t>
      </w:r>
      <w:r w:rsidRPr="009F0BA7">
        <w:rPr>
          <w:rFonts w:ascii="Times New Roman" w:eastAsia="Times New Roman" w:hAnsi="Times New Roman" w:cs="Times New Roman"/>
          <w:kern w:val="0"/>
          <w:sz w:val="24"/>
          <w:szCs w:val="24"/>
          <w:u w:val="single"/>
          <w:rtl/>
          <w14:ligatures w14:val="none"/>
        </w:rPr>
        <w:t>مطولًا</w:t>
      </w:r>
      <w:r w:rsidRPr="009F0BA7">
        <w:rPr>
          <w:rFonts w:ascii="Times New Roman" w:eastAsia="Times New Roman" w:hAnsi="Times New Roman" w:cs="Times New Roman"/>
          <w:kern w:val="0"/>
          <w:sz w:val="24"/>
          <w:szCs w:val="24"/>
          <w:rtl/>
          <w14:ligatures w14:val="none"/>
        </w:rPr>
        <w:t xml:space="preserve"> ، خاصة في أجزاء التعريفات والخلفية النظرية، مع وجود بعض التكرار، </w:t>
      </w:r>
      <w:r>
        <w:rPr>
          <w:rFonts w:ascii="Times New Roman" w:eastAsia="Times New Roman" w:hAnsi="Times New Roman" w:cs="Times New Roman" w:hint="cs"/>
          <w:kern w:val="0"/>
          <w:sz w:val="24"/>
          <w:szCs w:val="24"/>
          <w:rtl/>
          <w:lang w:bidi="ar-EG"/>
          <w14:ligatures w14:val="none"/>
        </w:rPr>
        <w:t>لذا يرجي</w:t>
      </w:r>
      <w:r w:rsidRPr="009F0BA7">
        <w:rPr>
          <w:rFonts w:ascii="Times New Roman" w:eastAsia="Times New Roman" w:hAnsi="Times New Roman" w:cs="Times New Roman"/>
          <w:kern w:val="0"/>
          <w:sz w:val="24"/>
          <w:szCs w:val="24"/>
          <w:rtl/>
          <w14:ligatures w14:val="none"/>
        </w:rPr>
        <w:t xml:space="preserve"> اختصاره وإعادة صياغته بما يحقق قدرًا أكبر من التركيز على الجوانب التحليلية المرتبطة بموضوع الدراسة</w:t>
      </w:r>
      <w:r w:rsidRPr="009F0BA7">
        <w:rPr>
          <w:rFonts w:ascii="Times New Roman" w:eastAsia="Times New Roman" w:hAnsi="Times New Roman" w:cs="Times New Roman"/>
          <w:kern w:val="0"/>
          <w:sz w:val="24"/>
          <w:szCs w:val="24"/>
          <w14:ligatures w14:val="none"/>
        </w:rPr>
        <w:t>.</w:t>
      </w:r>
    </w:p>
    <w:p w14:paraId="5FE50BD2" w14:textId="223E4130" w:rsidR="009F0BA7" w:rsidRPr="009F0BA7" w:rsidRDefault="009F0BA7" w:rsidP="009F0BA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F0BA7">
        <w:rPr>
          <w:rFonts w:ascii="Times New Roman" w:eastAsia="Times New Roman" w:hAnsi="Times New Roman" w:cs="Times New Roman"/>
          <w:kern w:val="0"/>
          <w:sz w:val="24"/>
          <w:szCs w:val="24"/>
          <w:rtl/>
          <w14:ligatures w14:val="none"/>
        </w:rPr>
        <w:t>وبناءً على ذلك، يمكن القول إن الباحثة نفّذت التعديلات المطلوبة بدرجة</w:t>
      </w:r>
      <w:r w:rsidRPr="009F0BA7">
        <w:rPr>
          <w:rFonts w:ascii="Times New Roman" w:eastAsia="Times New Roman" w:hAnsi="Times New Roman" w:cs="Times New Roman"/>
          <w:b/>
          <w:bCs/>
          <w:kern w:val="0"/>
          <w:sz w:val="24"/>
          <w:szCs w:val="24"/>
          <w:rtl/>
          <w14:ligatures w14:val="none"/>
        </w:rPr>
        <w:t xml:space="preserve"> </w:t>
      </w:r>
      <w:r w:rsidRPr="009F0BA7">
        <w:rPr>
          <w:rFonts w:ascii="Times New Roman" w:eastAsia="Times New Roman" w:hAnsi="Times New Roman" w:cs="Times New Roman"/>
          <w:kern w:val="0"/>
          <w:sz w:val="24"/>
          <w:szCs w:val="24"/>
          <w:rtl/>
          <w14:ligatures w14:val="none"/>
        </w:rPr>
        <w:t>متوسطة، حيث ظهر تحسن في التنظيم العام، إلا أن الفصل لا يزال بحاجة إلى مزيد من التعميق التحليلي والنقدي، وتطوير عر</w:t>
      </w:r>
      <w:bookmarkStart w:id="1" w:name="_GoBack"/>
      <w:bookmarkEnd w:id="1"/>
      <w:r w:rsidRPr="009F0BA7">
        <w:rPr>
          <w:rFonts w:ascii="Times New Roman" w:eastAsia="Times New Roman" w:hAnsi="Times New Roman" w:cs="Times New Roman"/>
          <w:kern w:val="0"/>
          <w:sz w:val="24"/>
          <w:szCs w:val="24"/>
          <w:rtl/>
          <w14:ligatures w14:val="none"/>
        </w:rPr>
        <w:t>ض الدراسات السابقة والفجوة البحثية، بما يتوافق بشكل كامل مع متطلبات أطروحات الدكتوراه</w:t>
      </w:r>
      <w:r w:rsidRPr="009F0BA7">
        <w:rPr>
          <w:rFonts w:ascii="Times New Roman" w:eastAsia="Times New Roman" w:hAnsi="Times New Roman" w:cs="Times New Roman"/>
          <w:kern w:val="0"/>
          <w:sz w:val="24"/>
          <w:szCs w:val="24"/>
          <w14:ligatures w14:val="none"/>
        </w:rPr>
        <w:t>.</w:t>
      </w:r>
    </w:p>
    <w:p w14:paraId="12704387" w14:textId="77777777" w:rsidR="003D7155" w:rsidRPr="009F0BA7" w:rsidRDefault="003D7155" w:rsidP="00283F3F">
      <w:pPr>
        <w:spacing w:before="100" w:beforeAutospacing="1" w:after="100" w:afterAutospacing="1" w:line="240" w:lineRule="auto"/>
        <w:rPr>
          <w:rFonts w:ascii="Traditional Arabic" w:hAnsi="Traditional Arabic" w:cs="Traditional Arabic"/>
          <w:b/>
          <w:bCs/>
          <w:sz w:val="32"/>
          <w:szCs w:val="32"/>
        </w:rPr>
      </w:pPr>
    </w:p>
    <w:sectPr w:rsidR="003D7155" w:rsidRPr="009F0BA7" w:rsidSect="00FD5B03">
      <w:pgSz w:w="11906" w:h="16838"/>
      <w:pgMar w:top="1440" w:right="1983" w:bottom="1440" w:left="1985"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6B647B" w14:textId="77777777" w:rsidR="001D05C5" w:rsidRDefault="001D05C5" w:rsidP="00FD5B03">
      <w:pPr>
        <w:spacing w:after="0" w:line="240" w:lineRule="auto"/>
      </w:pPr>
      <w:r>
        <w:separator/>
      </w:r>
    </w:p>
  </w:endnote>
  <w:endnote w:type="continuationSeparator" w:id="0">
    <w:p w14:paraId="6E8C3636" w14:textId="77777777" w:rsidR="001D05C5" w:rsidRDefault="001D05C5" w:rsidP="00FD5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9CC77C" w14:textId="77777777" w:rsidR="001D05C5" w:rsidRDefault="001D05C5" w:rsidP="00FD5B03">
      <w:pPr>
        <w:spacing w:after="0" w:line="240" w:lineRule="auto"/>
      </w:pPr>
      <w:r>
        <w:separator/>
      </w:r>
    </w:p>
  </w:footnote>
  <w:footnote w:type="continuationSeparator" w:id="0">
    <w:p w14:paraId="59E7669D" w14:textId="77777777" w:rsidR="001D05C5" w:rsidRDefault="001D05C5" w:rsidP="00FD5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F6599"/>
    <w:multiLevelType w:val="multilevel"/>
    <w:tmpl w:val="E6AA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51818"/>
    <w:multiLevelType w:val="multilevel"/>
    <w:tmpl w:val="013EE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EE60ED"/>
    <w:multiLevelType w:val="hybridMultilevel"/>
    <w:tmpl w:val="6F5EC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BF3D33"/>
    <w:multiLevelType w:val="hybridMultilevel"/>
    <w:tmpl w:val="06E01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136BBD"/>
    <w:multiLevelType w:val="hybridMultilevel"/>
    <w:tmpl w:val="EE70C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4E3B0C"/>
    <w:multiLevelType w:val="hybridMultilevel"/>
    <w:tmpl w:val="6F5EC3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AD6148"/>
    <w:multiLevelType w:val="multilevel"/>
    <w:tmpl w:val="961C5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A526B4"/>
    <w:multiLevelType w:val="hybridMultilevel"/>
    <w:tmpl w:val="16089BDC"/>
    <w:lvl w:ilvl="0" w:tplc="28DA843E">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FD560A0"/>
    <w:multiLevelType w:val="hybridMultilevel"/>
    <w:tmpl w:val="E62CE1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0CA15A4"/>
    <w:multiLevelType w:val="hybridMultilevel"/>
    <w:tmpl w:val="4DE80C82"/>
    <w:lvl w:ilvl="0" w:tplc="2BE6A4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B206FC"/>
    <w:multiLevelType w:val="multilevel"/>
    <w:tmpl w:val="4264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CB4679"/>
    <w:multiLevelType w:val="hybridMultilevel"/>
    <w:tmpl w:val="B4022D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DC47D20"/>
    <w:multiLevelType w:val="hybridMultilevel"/>
    <w:tmpl w:val="CA106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6A21D2"/>
    <w:multiLevelType w:val="hybridMultilevel"/>
    <w:tmpl w:val="28884DA6"/>
    <w:lvl w:ilvl="0" w:tplc="95EE74B8">
      <w:start w:val="5"/>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2C4F6D"/>
    <w:multiLevelType w:val="multilevel"/>
    <w:tmpl w:val="A872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FC02B6"/>
    <w:multiLevelType w:val="multilevel"/>
    <w:tmpl w:val="4004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C24F0E"/>
    <w:multiLevelType w:val="hybridMultilevel"/>
    <w:tmpl w:val="21064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D20015"/>
    <w:multiLevelType w:val="hybridMultilevel"/>
    <w:tmpl w:val="AF6EB4D8"/>
    <w:lvl w:ilvl="0" w:tplc="28DA84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B7638A"/>
    <w:multiLevelType w:val="multilevel"/>
    <w:tmpl w:val="E568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385F6D"/>
    <w:multiLevelType w:val="multilevel"/>
    <w:tmpl w:val="501A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4B13EE"/>
    <w:multiLevelType w:val="multilevel"/>
    <w:tmpl w:val="8BFCD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5DD1420"/>
    <w:multiLevelType w:val="multilevel"/>
    <w:tmpl w:val="6F78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294420"/>
    <w:multiLevelType w:val="multilevel"/>
    <w:tmpl w:val="89481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C616AE"/>
    <w:multiLevelType w:val="multilevel"/>
    <w:tmpl w:val="71A64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B14DD1"/>
    <w:multiLevelType w:val="multilevel"/>
    <w:tmpl w:val="2FA8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4F28E4"/>
    <w:multiLevelType w:val="hybridMultilevel"/>
    <w:tmpl w:val="73D05FB4"/>
    <w:lvl w:ilvl="0" w:tplc="6F2A31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C407CDD"/>
    <w:multiLevelType w:val="hybridMultilevel"/>
    <w:tmpl w:val="1F40651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4"/>
  </w:num>
  <w:num w:numId="3">
    <w:abstractNumId w:val="4"/>
  </w:num>
  <w:num w:numId="4">
    <w:abstractNumId w:val="18"/>
  </w:num>
  <w:num w:numId="5">
    <w:abstractNumId w:val="8"/>
  </w:num>
  <w:num w:numId="6">
    <w:abstractNumId w:val="12"/>
  </w:num>
  <w:num w:numId="7">
    <w:abstractNumId w:val="0"/>
  </w:num>
  <w:num w:numId="8">
    <w:abstractNumId w:val="22"/>
  </w:num>
  <w:num w:numId="9">
    <w:abstractNumId w:val="27"/>
  </w:num>
  <w:num w:numId="10">
    <w:abstractNumId w:val="25"/>
  </w:num>
  <w:num w:numId="11">
    <w:abstractNumId w:val="1"/>
  </w:num>
  <w:num w:numId="12">
    <w:abstractNumId w:val="16"/>
  </w:num>
  <w:num w:numId="13">
    <w:abstractNumId w:val="21"/>
  </w:num>
  <w:num w:numId="14">
    <w:abstractNumId w:val="3"/>
  </w:num>
  <w:num w:numId="15">
    <w:abstractNumId w:val="9"/>
  </w:num>
  <w:num w:numId="16">
    <w:abstractNumId w:val="26"/>
  </w:num>
  <w:num w:numId="17">
    <w:abstractNumId w:val="20"/>
  </w:num>
  <w:num w:numId="18">
    <w:abstractNumId w:val="2"/>
  </w:num>
  <w:num w:numId="19">
    <w:abstractNumId w:val="6"/>
  </w:num>
  <w:num w:numId="20">
    <w:abstractNumId w:val="29"/>
  </w:num>
  <w:num w:numId="21">
    <w:abstractNumId w:val="14"/>
  </w:num>
  <w:num w:numId="22">
    <w:abstractNumId w:val="11"/>
  </w:num>
  <w:num w:numId="23">
    <w:abstractNumId w:val="28"/>
  </w:num>
  <w:num w:numId="24">
    <w:abstractNumId w:val="23"/>
  </w:num>
  <w:num w:numId="25">
    <w:abstractNumId w:val="15"/>
  </w:num>
  <w:num w:numId="26">
    <w:abstractNumId w:val="13"/>
  </w:num>
  <w:num w:numId="27">
    <w:abstractNumId w:val="17"/>
  </w:num>
  <w:num w:numId="28">
    <w:abstractNumId w:val="5"/>
  </w:num>
  <w:num w:numId="29">
    <w:abstractNumId w:val="19"/>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C5F"/>
    <w:rsid w:val="00001684"/>
    <w:rsid w:val="00026690"/>
    <w:rsid w:val="00035DCF"/>
    <w:rsid w:val="000D5240"/>
    <w:rsid w:val="000E3C39"/>
    <w:rsid w:val="00136164"/>
    <w:rsid w:val="001D05C5"/>
    <w:rsid w:val="002303FA"/>
    <w:rsid w:val="00261E5B"/>
    <w:rsid w:val="00283F3F"/>
    <w:rsid w:val="003A6FD5"/>
    <w:rsid w:val="003D7155"/>
    <w:rsid w:val="004212E9"/>
    <w:rsid w:val="004267EE"/>
    <w:rsid w:val="00436C7A"/>
    <w:rsid w:val="004744D7"/>
    <w:rsid w:val="00487083"/>
    <w:rsid w:val="004C7C0E"/>
    <w:rsid w:val="004F100D"/>
    <w:rsid w:val="004F3455"/>
    <w:rsid w:val="005518AC"/>
    <w:rsid w:val="005B7C5F"/>
    <w:rsid w:val="00622A3A"/>
    <w:rsid w:val="00645A09"/>
    <w:rsid w:val="00696E92"/>
    <w:rsid w:val="007079FF"/>
    <w:rsid w:val="00715A85"/>
    <w:rsid w:val="007472D1"/>
    <w:rsid w:val="00792EF5"/>
    <w:rsid w:val="007D2A6F"/>
    <w:rsid w:val="007E4740"/>
    <w:rsid w:val="007F56B6"/>
    <w:rsid w:val="00877226"/>
    <w:rsid w:val="008B0A98"/>
    <w:rsid w:val="008D1254"/>
    <w:rsid w:val="008D63E7"/>
    <w:rsid w:val="008F29BA"/>
    <w:rsid w:val="008F5156"/>
    <w:rsid w:val="008F7FE9"/>
    <w:rsid w:val="00901153"/>
    <w:rsid w:val="00917481"/>
    <w:rsid w:val="009427B8"/>
    <w:rsid w:val="0097081F"/>
    <w:rsid w:val="00971320"/>
    <w:rsid w:val="00974901"/>
    <w:rsid w:val="009961D5"/>
    <w:rsid w:val="009F0BA7"/>
    <w:rsid w:val="00A450E0"/>
    <w:rsid w:val="00A6691C"/>
    <w:rsid w:val="00B170F5"/>
    <w:rsid w:val="00B42C73"/>
    <w:rsid w:val="00B80DDB"/>
    <w:rsid w:val="00BC1B25"/>
    <w:rsid w:val="00BD1469"/>
    <w:rsid w:val="00C173B2"/>
    <w:rsid w:val="00CB2307"/>
    <w:rsid w:val="00D46659"/>
    <w:rsid w:val="00D9212C"/>
    <w:rsid w:val="00E263E6"/>
    <w:rsid w:val="00E30D73"/>
    <w:rsid w:val="00E35F6A"/>
    <w:rsid w:val="00EB4C30"/>
    <w:rsid w:val="00EB7C67"/>
    <w:rsid w:val="00F54E4A"/>
    <w:rsid w:val="00F5563D"/>
    <w:rsid w:val="00F85384"/>
    <w:rsid w:val="00F91685"/>
    <w:rsid w:val="00FD5B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E3766"/>
  <w15:chartTrackingRefBased/>
  <w15:docId w15:val="{BEBF2F63-44CB-4B87-A08E-26DEEEFC0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901153"/>
    <w:pPr>
      <w:keepNext/>
      <w:keepLines/>
      <w:spacing w:before="360" w:after="80"/>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3D71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F51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153"/>
    <w:rPr>
      <w:rFonts w:asciiTheme="majorHAnsi" w:eastAsiaTheme="majorEastAsia" w:hAnsiTheme="majorHAnsi" w:cstheme="majorBidi"/>
      <w:color w:val="2F5496" w:themeColor="accent1" w:themeShade="BF"/>
      <w:kern w:val="0"/>
      <w:sz w:val="40"/>
      <w:szCs w:val="40"/>
      <w14:ligatures w14:val="none"/>
    </w:rPr>
  </w:style>
  <w:style w:type="character" w:customStyle="1" w:styleId="Heading3Char">
    <w:name w:val="Heading 3 Char"/>
    <w:basedOn w:val="DefaultParagraphFont"/>
    <w:link w:val="Heading3"/>
    <w:uiPriority w:val="9"/>
    <w:semiHidden/>
    <w:rsid w:val="008F515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E4740"/>
    <w:pPr>
      <w:ind w:left="720"/>
      <w:contextualSpacing/>
    </w:pPr>
  </w:style>
  <w:style w:type="paragraph" w:styleId="Header">
    <w:name w:val="header"/>
    <w:basedOn w:val="Normal"/>
    <w:link w:val="HeaderChar"/>
    <w:uiPriority w:val="99"/>
    <w:unhideWhenUsed/>
    <w:rsid w:val="00FD5B03"/>
    <w:pPr>
      <w:tabs>
        <w:tab w:val="center" w:pos="4153"/>
        <w:tab w:val="right" w:pos="8306"/>
      </w:tabs>
      <w:spacing w:after="0" w:line="240" w:lineRule="auto"/>
    </w:pPr>
  </w:style>
  <w:style w:type="character" w:customStyle="1" w:styleId="HeaderChar">
    <w:name w:val="Header Char"/>
    <w:basedOn w:val="DefaultParagraphFont"/>
    <w:link w:val="Header"/>
    <w:uiPriority w:val="99"/>
    <w:rsid w:val="00FD5B03"/>
  </w:style>
  <w:style w:type="paragraph" w:styleId="Footer">
    <w:name w:val="footer"/>
    <w:basedOn w:val="Normal"/>
    <w:link w:val="FooterChar"/>
    <w:uiPriority w:val="99"/>
    <w:unhideWhenUsed/>
    <w:rsid w:val="00FD5B03"/>
    <w:pPr>
      <w:tabs>
        <w:tab w:val="center" w:pos="4153"/>
        <w:tab w:val="right" w:pos="8306"/>
      </w:tabs>
      <w:spacing w:after="0" w:line="240" w:lineRule="auto"/>
    </w:pPr>
  </w:style>
  <w:style w:type="character" w:customStyle="1" w:styleId="FooterChar">
    <w:name w:val="Footer Char"/>
    <w:basedOn w:val="DefaultParagraphFont"/>
    <w:link w:val="Footer"/>
    <w:uiPriority w:val="99"/>
    <w:rsid w:val="00FD5B03"/>
  </w:style>
  <w:style w:type="table" w:styleId="TableGrid">
    <w:name w:val="Table Grid"/>
    <w:basedOn w:val="TableNormal"/>
    <w:uiPriority w:val="39"/>
    <w:rsid w:val="00FD5B03"/>
    <w:pPr>
      <w:bidi/>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semiHidden/>
    <w:unhideWhenUsed/>
    <w:rsid w:val="00FD5B03"/>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1">
    <w:name w:val="العناوين الفرعيه 1"/>
    <w:basedOn w:val="Normal"/>
    <w:link w:val="1Char"/>
    <w:qFormat/>
    <w:rsid w:val="00622A3A"/>
    <w:rPr>
      <w:rFonts w:ascii="Traditional Arabic" w:eastAsiaTheme="minorEastAsia" w:hAnsi="Traditional Arabic" w:cs="Traditional Arabic"/>
      <w:b/>
      <w:bCs/>
      <w:kern w:val="0"/>
      <w:sz w:val="32"/>
      <w:szCs w:val="32"/>
      <w14:ligatures w14:val="none"/>
    </w:rPr>
  </w:style>
  <w:style w:type="character" w:customStyle="1" w:styleId="1Char">
    <w:name w:val="العناوين الفرعيه 1 Char"/>
    <w:basedOn w:val="DefaultParagraphFont"/>
    <w:link w:val="1"/>
    <w:rsid w:val="00622A3A"/>
    <w:rPr>
      <w:rFonts w:ascii="Traditional Arabic" w:eastAsiaTheme="minorEastAsia" w:hAnsi="Traditional Arabic" w:cs="Traditional Arabic"/>
      <w:b/>
      <w:bCs/>
      <w:kern w:val="0"/>
      <w:sz w:val="32"/>
      <w:szCs w:val="32"/>
      <w14:ligatures w14:val="none"/>
    </w:rPr>
  </w:style>
  <w:style w:type="paragraph" w:customStyle="1" w:styleId="2">
    <w:name w:val="العنوان الفرعي2"/>
    <w:basedOn w:val="Normal"/>
    <w:link w:val="2Char"/>
    <w:qFormat/>
    <w:rsid w:val="00622A3A"/>
    <w:rPr>
      <w:rFonts w:ascii="Traditional Arabic" w:eastAsiaTheme="minorEastAsia" w:hAnsi="Traditional Arabic" w:cs="Traditional Arabic"/>
      <w:b/>
      <w:bCs/>
      <w:kern w:val="0"/>
      <w:sz w:val="24"/>
      <w:szCs w:val="24"/>
      <w14:ligatures w14:val="none"/>
    </w:rPr>
  </w:style>
  <w:style w:type="character" w:customStyle="1" w:styleId="2Char">
    <w:name w:val="العنوان الفرعي2 Char"/>
    <w:basedOn w:val="DefaultParagraphFont"/>
    <w:link w:val="2"/>
    <w:rsid w:val="00622A3A"/>
    <w:rPr>
      <w:rFonts w:ascii="Traditional Arabic" w:eastAsiaTheme="minorEastAsia" w:hAnsi="Traditional Arabic" w:cs="Traditional Arabic"/>
      <w:b/>
      <w:bCs/>
      <w:kern w:val="0"/>
      <w:sz w:val="24"/>
      <w:szCs w:val="24"/>
      <w14:ligatures w14:val="none"/>
    </w:rPr>
  </w:style>
  <w:style w:type="character" w:styleId="Strong">
    <w:name w:val="Strong"/>
    <w:basedOn w:val="DefaultParagraphFont"/>
    <w:uiPriority w:val="22"/>
    <w:qFormat/>
    <w:rsid w:val="003D7155"/>
    <w:rPr>
      <w:b/>
      <w:bCs/>
    </w:rPr>
  </w:style>
  <w:style w:type="character" w:styleId="Emphasis">
    <w:name w:val="Emphasis"/>
    <w:basedOn w:val="DefaultParagraphFont"/>
    <w:uiPriority w:val="20"/>
    <w:qFormat/>
    <w:rsid w:val="003D7155"/>
    <w:rPr>
      <w:i/>
      <w:iCs/>
    </w:rPr>
  </w:style>
  <w:style w:type="character" w:customStyle="1" w:styleId="Heading2Char">
    <w:name w:val="Heading 2 Char"/>
    <w:basedOn w:val="DefaultParagraphFont"/>
    <w:link w:val="Heading2"/>
    <w:uiPriority w:val="9"/>
    <w:semiHidden/>
    <w:rsid w:val="003D715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D715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81547">
      <w:bodyDiv w:val="1"/>
      <w:marLeft w:val="0"/>
      <w:marRight w:val="0"/>
      <w:marTop w:val="0"/>
      <w:marBottom w:val="0"/>
      <w:divBdr>
        <w:top w:val="none" w:sz="0" w:space="0" w:color="auto"/>
        <w:left w:val="none" w:sz="0" w:space="0" w:color="auto"/>
        <w:bottom w:val="none" w:sz="0" w:space="0" w:color="auto"/>
        <w:right w:val="none" w:sz="0" w:space="0" w:color="auto"/>
      </w:divBdr>
    </w:div>
    <w:div w:id="146478416">
      <w:bodyDiv w:val="1"/>
      <w:marLeft w:val="0"/>
      <w:marRight w:val="0"/>
      <w:marTop w:val="0"/>
      <w:marBottom w:val="0"/>
      <w:divBdr>
        <w:top w:val="none" w:sz="0" w:space="0" w:color="auto"/>
        <w:left w:val="none" w:sz="0" w:space="0" w:color="auto"/>
        <w:bottom w:val="none" w:sz="0" w:space="0" w:color="auto"/>
        <w:right w:val="none" w:sz="0" w:space="0" w:color="auto"/>
      </w:divBdr>
    </w:div>
    <w:div w:id="219363477">
      <w:bodyDiv w:val="1"/>
      <w:marLeft w:val="0"/>
      <w:marRight w:val="0"/>
      <w:marTop w:val="0"/>
      <w:marBottom w:val="0"/>
      <w:divBdr>
        <w:top w:val="none" w:sz="0" w:space="0" w:color="auto"/>
        <w:left w:val="none" w:sz="0" w:space="0" w:color="auto"/>
        <w:bottom w:val="none" w:sz="0" w:space="0" w:color="auto"/>
        <w:right w:val="none" w:sz="0" w:space="0" w:color="auto"/>
      </w:divBdr>
    </w:div>
    <w:div w:id="335426512">
      <w:bodyDiv w:val="1"/>
      <w:marLeft w:val="0"/>
      <w:marRight w:val="0"/>
      <w:marTop w:val="0"/>
      <w:marBottom w:val="0"/>
      <w:divBdr>
        <w:top w:val="none" w:sz="0" w:space="0" w:color="auto"/>
        <w:left w:val="none" w:sz="0" w:space="0" w:color="auto"/>
        <w:bottom w:val="none" w:sz="0" w:space="0" w:color="auto"/>
        <w:right w:val="none" w:sz="0" w:space="0" w:color="auto"/>
      </w:divBdr>
    </w:div>
    <w:div w:id="369303905">
      <w:bodyDiv w:val="1"/>
      <w:marLeft w:val="0"/>
      <w:marRight w:val="0"/>
      <w:marTop w:val="0"/>
      <w:marBottom w:val="0"/>
      <w:divBdr>
        <w:top w:val="none" w:sz="0" w:space="0" w:color="auto"/>
        <w:left w:val="none" w:sz="0" w:space="0" w:color="auto"/>
        <w:bottom w:val="none" w:sz="0" w:space="0" w:color="auto"/>
        <w:right w:val="none" w:sz="0" w:space="0" w:color="auto"/>
      </w:divBdr>
    </w:div>
    <w:div w:id="412287040">
      <w:bodyDiv w:val="1"/>
      <w:marLeft w:val="0"/>
      <w:marRight w:val="0"/>
      <w:marTop w:val="0"/>
      <w:marBottom w:val="0"/>
      <w:divBdr>
        <w:top w:val="none" w:sz="0" w:space="0" w:color="auto"/>
        <w:left w:val="none" w:sz="0" w:space="0" w:color="auto"/>
        <w:bottom w:val="none" w:sz="0" w:space="0" w:color="auto"/>
        <w:right w:val="none" w:sz="0" w:space="0" w:color="auto"/>
      </w:divBdr>
    </w:div>
    <w:div w:id="426073849">
      <w:bodyDiv w:val="1"/>
      <w:marLeft w:val="0"/>
      <w:marRight w:val="0"/>
      <w:marTop w:val="0"/>
      <w:marBottom w:val="0"/>
      <w:divBdr>
        <w:top w:val="none" w:sz="0" w:space="0" w:color="auto"/>
        <w:left w:val="none" w:sz="0" w:space="0" w:color="auto"/>
        <w:bottom w:val="none" w:sz="0" w:space="0" w:color="auto"/>
        <w:right w:val="none" w:sz="0" w:space="0" w:color="auto"/>
      </w:divBdr>
    </w:div>
    <w:div w:id="504563702">
      <w:bodyDiv w:val="1"/>
      <w:marLeft w:val="0"/>
      <w:marRight w:val="0"/>
      <w:marTop w:val="0"/>
      <w:marBottom w:val="0"/>
      <w:divBdr>
        <w:top w:val="none" w:sz="0" w:space="0" w:color="auto"/>
        <w:left w:val="none" w:sz="0" w:space="0" w:color="auto"/>
        <w:bottom w:val="none" w:sz="0" w:space="0" w:color="auto"/>
        <w:right w:val="none" w:sz="0" w:space="0" w:color="auto"/>
      </w:divBdr>
    </w:div>
    <w:div w:id="535431312">
      <w:bodyDiv w:val="1"/>
      <w:marLeft w:val="0"/>
      <w:marRight w:val="0"/>
      <w:marTop w:val="0"/>
      <w:marBottom w:val="0"/>
      <w:divBdr>
        <w:top w:val="none" w:sz="0" w:space="0" w:color="auto"/>
        <w:left w:val="none" w:sz="0" w:space="0" w:color="auto"/>
        <w:bottom w:val="none" w:sz="0" w:space="0" w:color="auto"/>
        <w:right w:val="none" w:sz="0" w:space="0" w:color="auto"/>
      </w:divBdr>
    </w:div>
    <w:div w:id="630211876">
      <w:bodyDiv w:val="1"/>
      <w:marLeft w:val="0"/>
      <w:marRight w:val="0"/>
      <w:marTop w:val="0"/>
      <w:marBottom w:val="0"/>
      <w:divBdr>
        <w:top w:val="none" w:sz="0" w:space="0" w:color="auto"/>
        <w:left w:val="none" w:sz="0" w:space="0" w:color="auto"/>
        <w:bottom w:val="none" w:sz="0" w:space="0" w:color="auto"/>
        <w:right w:val="none" w:sz="0" w:space="0" w:color="auto"/>
      </w:divBdr>
    </w:div>
    <w:div w:id="667026673">
      <w:bodyDiv w:val="1"/>
      <w:marLeft w:val="0"/>
      <w:marRight w:val="0"/>
      <w:marTop w:val="0"/>
      <w:marBottom w:val="0"/>
      <w:divBdr>
        <w:top w:val="none" w:sz="0" w:space="0" w:color="auto"/>
        <w:left w:val="none" w:sz="0" w:space="0" w:color="auto"/>
        <w:bottom w:val="none" w:sz="0" w:space="0" w:color="auto"/>
        <w:right w:val="none" w:sz="0" w:space="0" w:color="auto"/>
      </w:divBdr>
      <w:divsChild>
        <w:div w:id="1705401612">
          <w:marLeft w:val="0"/>
          <w:marRight w:val="0"/>
          <w:marTop w:val="0"/>
          <w:marBottom w:val="0"/>
          <w:divBdr>
            <w:top w:val="none" w:sz="0" w:space="0" w:color="auto"/>
            <w:left w:val="none" w:sz="0" w:space="0" w:color="auto"/>
            <w:bottom w:val="none" w:sz="0" w:space="0" w:color="auto"/>
            <w:right w:val="none" w:sz="0" w:space="0" w:color="auto"/>
          </w:divBdr>
          <w:divsChild>
            <w:div w:id="10038755">
              <w:marLeft w:val="0"/>
              <w:marRight w:val="0"/>
              <w:marTop w:val="0"/>
              <w:marBottom w:val="0"/>
              <w:divBdr>
                <w:top w:val="none" w:sz="0" w:space="0" w:color="auto"/>
                <w:left w:val="none" w:sz="0" w:space="0" w:color="auto"/>
                <w:bottom w:val="none" w:sz="0" w:space="0" w:color="auto"/>
                <w:right w:val="none" w:sz="0" w:space="0" w:color="auto"/>
              </w:divBdr>
              <w:divsChild>
                <w:div w:id="512190464">
                  <w:marLeft w:val="0"/>
                  <w:marRight w:val="0"/>
                  <w:marTop w:val="0"/>
                  <w:marBottom w:val="0"/>
                  <w:divBdr>
                    <w:top w:val="none" w:sz="0" w:space="0" w:color="auto"/>
                    <w:left w:val="none" w:sz="0" w:space="0" w:color="auto"/>
                    <w:bottom w:val="none" w:sz="0" w:space="0" w:color="auto"/>
                    <w:right w:val="none" w:sz="0" w:space="0" w:color="auto"/>
                  </w:divBdr>
                  <w:divsChild>
                    <w:div w:id="1954899536">
                      <w:marLeft w:val="0"/>
                      <w:marRight w:val="0"/>
                      <w:marTop w:val="0"/>
                      <w:marBottom w:val="0"/>
                      <w:divBdr>
                        <w:top w:val="none" w:sz="0" w:space="0" w:color="auto"/>
                        <w:left w:val="none" w:sz="0" w:space="0" w:color="auto"/>
                        <w:bottom w:val="none" w:sz="0" w:space="0" w:color="auto"/>
                        <w:right w:val="none" w:sz="0" w:space="0" w:color="auto"/>
                      </w:divBdr>
                      <w:divsChild>
                        <w:div w:id="1766532322">
                          <w:marLeft w:val="0"/>
                          <w:marRight w:val="0"/>
                          <w:marTop w:val="0"/>
                          <w:marBottom w:val="0"/>
                          <w:divBdr>
                            <w:top w:val="none" w:sz="0" w:space="0" w:color="auto"/>
                            <w:left w:val="none" w:sz="0" w:space="0" w:color="auto"/>
                            <w:bottom w:val="none" w:sz="0" w:space="0" w:color="auto"/>
                            <w:right w:val="none" w:sz="0" w:space="0" w:color="auto"/>
                          </w:divBdr>
                          <w:divsChild>
                            <w:div w:id="269435471">
                              <w:marLeft w:val="0"/>
                              <w:marRight w:val="0"/>
                              <w:marTop w:val="0"/>
                              <w:marBottom w:val="0"/>
                              <w:divBdr>
                                <w:top w:val="none" w:sz="0" w:space="0" w:color="auto"/>
                                <w:left w:val="none" w:sz="0" w:space="0" w:color="auto"/>
                                <w:bottom w:val="none" w:sz="0" w:space="0" w:color="auto"/>
                                <w:right w:val="none" w:sz="0" w:space="0" w:color="auto"/>
                              </w:divBdr>
                              <w:divsChild>
                                <w:div w:id="108502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5717883">
      <w:bodyDiv w:val="1"/>
      <w:marLeft w:val="0"/>
      <w:marRight w:val="0"/>
      <w:marTop w:val="0"/>
      <w:marBottom w:val="0"/>
      <w:divBdr>
        <w:top w:val="none" w:sz="0" w:space="0" w:color="auto"/>
        <w:left w:val="none" w:sz="0" w:space="0" w:color="auto"/>
        <w:bottom w:val="none" w:sz="0" w:space="0" w:color="auto"/>
        <w:right w:val="none" w:sz="0" w:space="0" w:color="auto"/>
      </w:divBdr>
    </w:div>
    <w:div w:id="854224182">
      <w:bodyDiv w:val="1"/>
      <w:marLeft w:val="0"/>
      <w:marRight w:val="0"/>
      <w:marTop w:val="0"/>
      <w:marBottom w:val="0"/>
      <w:divBdr>
        <w:top w:val="none" w:sz="0" w:space="0" w:color="auto"/>
        <w:left w:val="none" w:sz="0" w:space="0" w:color="auto"/>
        <w:bottom w:val="none" w:sz="0" w:space="0" w:color="auto"/>
        <w:right w:val="none" w:sz="0" w:space="0" w:color="auto"/>
      </w:divBdr>
    </w:div>
    <w:div w:id="909847292">
      <w:bodyDiv w:val="1"/>
      <w:marLeft w:val="0"/>
      <w:marRight w:val="0"/>
      <w:marTop w:val="0"/>
      <w:marBottom w:val="0"/>
      <w:divBdr>
        <w:top w:val="none" w:sz="0" w:space="0" w:color="auto"/>
        <w:left w:val="none" w:sz="0" w:space="0" w:color="auto"/>
        <w:bottom w:val="none" w:sz="0" w:space="0" w:color="auto"/>
        <w:right w:val="none" w:sz="0" w:space="0" w:color="auto"/>
      </w:divBdr>
    </w:div>
    <w:div w:id="917636823">
      <w:bodyDiv w:val="1"/>
      <w:marLeft w:val="0"/>
      <w:marRight w:val="0"/>
      <w:marTop w:val="0"/>
      <w:marBottom w:val="0"/>
      <w:divBdr>
        <w:top w:val="none" w:sz="0" w:space="0" w:color="auto"/>
        <w:left w:val="none" w:sz="0" w:space="0" w:color="auto"/>
        <w:bottom w:val="none" w:sz="0" w:space="0" w:color="auto"/>
        <w:right w:val="none" w:sz="0" w:space="0" w:color="auto"/>
      </w:divBdr>
    </w:div>
    <w:div w:id="986202186">
      <w:bodyDiv w:val="1"/>
      <w:marLeft w:val="0"/>
      <w:marRight w:val="0"/>
      <w:marTop w:val="0"/>
      <w:marBottom w:val="0"/>
      <w:divBdr>
        <w:top w:val="none" w:sz="0" w:space="0" w:color="auto"/>
        <w:left w:val="none" w:sz="0" w:space="0" w:color="auto"/>
        <w:bottom w:val="none" w:sz="0" w:space="0" w:color="auto"/>
        <w:right w:val="none" w:sz="0" w:space="0" w:color="auto"/>
      </w:divBdr>
      <w:divsChild>
        <w:div w:id="1478836567">
          <w:marLeft w:val="0"/>
          <w:marRight w:val="0"/>
          <w:marTop w:val="0"/>
          <w:marBottom w:val="0"/>
          <w:divBdr>
            <w:top w:val="none" w:sz="0" w:space="0" w:color="auto"/>
            <w:left w:val="none" w:sz="0" w:space="0" w:color="auto"/>
            <w:bottom w:val="none" w:sz="0" w:space="0" w:color="auto"/>
            <w:right w:val="none" w:sz="0" w:space="0" w:color="auto"/>
          </w:divBdr>
          <w:divsChild>
            <w:div w:id="365298587">
              <w:marLeft w:val="0"/>
              <w:marRight w:val="0"/>
              <w:marTop w:val="0"/>
              <w:marBottom w:val="0"/>
              <w:divBdr>
                <w:top w:val="none" w:sz="0" w:space="0" w:color="auto"/>
                <w:left w:val="none" w:sz="0" w:space="0" w:color="auto"/>
                <w:bottom w:val="none" w:sz="0" w:space="0" w:color="auto"/>
                <w:right w:val="none" w:sz="0" w:space="0" w:color="auto"/>
              </w:divBdr>
              <w:divsChild>
                <w:div w:id="1488740436">
                  <w:marLeft w:val="0"/>
                  <w:marRight w:val="0"/>
                  <w:marTop w:val="0"/>
                  <w:marBottom w:val="0"/>
                  <w:divBdr>
                    <w:top w:val="none" w:sz="0" w:space="0" w:color="auto"/>
                    <w:left w:val="none" w:sz="0" w:space="0" w:color="auto"/>
                    <w:bottom w:val="none" w:sz="0" w:space="0" w:color="auto"/>
                    <w:right w:val="none" w:sz="0" w:space="0" w:color="auto"/>
                  </w:divBdr>
                  <w:divsChild>
                    <w:div w:id="1608199183">
                      <w:marLeft w:val="0"/>
                      <w:marRight w:val="0"/>
                      <w:marTop w:val="0"/>
                      <w:marBottom w:val="0"/>
                      <w:divBdr>
                        <w:top w:val="none" w:sz="0" w:space="0" w:color="auto"/>
                        <w:left w:val="none" w:sz="0" w:space="0" w:color="auto"/>
                        <w:bottom w:val="none" w:sz="0" w:space="0" w:color="auto"/>
                        <w:right w:val="none" w:sz="0" w:space="0" w:color="auto"/>
                      </w:divBdr>
                      <w:divsChild>
                        <w:div w:id="1703555758">
                          <w:marLeft w:val="0"/>
                          <w:marRight w:val="0"/>
                          <w:marTop w:val="0"/>
                          <w:marBottom w:val="0"/>
                          <w:divBdr>
                            <w:top w:val="none" w:sz="0" w:space="0" w:color="auto"/>
                            <w:left w:val="none" w:sz="0" w:space="0" w:color="auto"/>
                            <w:bottom w:val="none" w:sz="0" w:space="0" w:color="auto"/>
                            <w:right w:val="none" w:sz="0" w:space="0" w:color="auto"/>
                          </w:divBdr>
                          <w:divsChild>
                            <w:div w:id="75558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797665">
      <w:bodyDiv w:val="1"/>
      <w:marLeft w:val="0"/>
      <w:marRight w:val="0"/>
      <w:marTop w:val="0"/>
      <w:marBottom w:val="0"/>
      <w:divBdr>
        <w:top w:val="none" w:sz="0" w:space="0" w:color="auto"/>
        <w:left w:val="none" w:sz="0" w:space="0" w:color="auto"/>
        <w:bottom w:val="none" w:sz="0" w:space="0" w:color="auto"/>
        <w:right w:val="none" w:sz="0" w:space="0" w:color="auto"/>
      </w:divBdr>
    </w:div>
    <w:div w:id="1081297147">
      <w:bodyDiv w:val="1"/>
      <w:marLeft w:val="0"/>
      <w:marRight w:val="0"/>
      <w:marTop w:val="0"/>
      <w:marBottom w:val="0"/>
      <w:divBdr>
        <w:top w:val="none" w:sz="0" w:space="0" w:color="auto"/>
        <w:left w:val="none" w:sz="0" w:space="0" w:color="auto"/>
        <w:bottom w:val="none" w:sz="0" w:space="0" w:color="auto"/>
        <w:right w:val="none" w:sz="0" w:space="0" w:color="auto"/>
      </w:divBdr>
    </w:div>
    <w:div w:id="1087845134">
      <w:bodyDiv w:val="1"/>
      <w:marLeft w:val="0"/>
      <w:marRight w:val="0"/>
      <w:marTop w:val="0"/>
      <w:marBottom w:val="0"/>
      <w:divBdr>
        <w:top w:val="none" w:sz="0" w:space="0" w:color="auto"/>
        <w:left w:val="none" w:sz="0" w:space="0" w:color="auto"/>
        <w:bottom w:val="none" w:sz="0" w:space="0" w:color="auto"/>
        <w:right w:val="none" w:sz="0" w:space="0" w:color="auto"/>
      </w:divBdr>
    </w:div>
    <w:div w:id="1201360827">
      <w:bodyDiv w:val="1"/>
      <w:marLeft w:val="0"/>
      <w:marRight w:val="0"/>
      <w:marTop w:val="0"/>
      <w:marBottom w:val="0"/>
      <w:divBdr>
        <w:top w:val="none" w:sz="0" w:space="0" w:color="auto"/>
        <w:left w:val="none" w:sz="0" w:space="0" w:color="auto"/>
        <w:bottom w:val="none" w:sz="0" w:space="0" w:color="auto"/>
        <w:right w:val="none" w:sz="0" w:space="0" w:color="auto"/>
      </w:divBdr>
    </w:div>
    <w:div w:id="1243563952">
      <w:bodyDiv w:val="1"/>
      <w:marLeft w:val="0"/>
      <w:marRight w:val="0"/>
      <w:marTop w:val="0"/>
      <w:marBottom w:val="0"/>
      <w:divBdr>
        <w:top w:val="none" w:sz="0" w:space="0" w:color="auto"/>
        <w:left w:val="none" w:sz="0" w:space="0" w:color="auto"/>
        <w:bottom w:val="none" w:sz="0" w:space="0" w:color="auto"/>
        <w:right w:val="none" w:sz="0" w:space="0" w:color="auto"/>
      </w:divBdr>
    </w:div>
    <w:div w:id="1250314026">
      <w:bodyDiv w:val="1"/>
      <w:marLeft w:val="0"/>
      <w:marRight w:val="0"/>
      <w:marTop w:val="0"/>
      <w:marBottom w:val="0"/>
      <w:divBdr>
        <w:top w:val="none" w:sz="0" w:space="0" w:color="auto"/>
        <w:left w:val="none" w:sz="0" w:space="0" w:color="auto"/>
        <w:bottom w:val="none" w:sz="0" w:space="0" w:color="auto"/>
        <w:right w:val="none" w:sz="0" w:space="0" w:color="auto"/>
      </w:divBdr>
    </w:div>
    <w:div w:id="1321956655">
      <w:bodyDiv w:val="1"/>
      <w:marLeft w:val="0"/>
      <w:marRight w:val="0"/>
      <w:marTop w:val="0"/>
      <w:marBottom w:val="0"/>
      <w:divBdr>
        <w:top w:val="none" w:sz="0" w:space="0" w:color="auto"/>
        <w:left w:val="none" w:sz="0" w:space="0" w:color="auto"/>
        <w:bottom w:val="none" w:sz="0" w:space="0" w:color="auto"/>
        <w:right w:val="none" w:sz="0" w:space="0" w:color="auto"/>
      </w:divBdr>
    </w:div>
    <w:div w:id="1344238963">
      <w:bodyDiv w:val="1"/>
      <w:marLeft w:val="0"/>
      <w:marRight w:val="0"/>
      <w:marTop w:val="0"/>
      <w:marBottom w:val="0"/>
      <w:divBdr>
        <w:top w:val="none" w:sz="0" w:space="0" w:color="auto"/>
        <w:left w:val="none" w:sz="0" w:space="0" w:color="auto"/>
        <w:bottom w:val="none" w:sz="0" w:space="0" w:color="auto"/>
        <w:right w:val="none" w:sz="0" w:space="0" w:color="auto"/>
      </w:divBdr>
    </w:div>
    <w:div w:id="1353919953">
      <w:bodyDiv w:val="1"/>
      <w:marLeft w:val="0"/>
      <w:marRight w:val="0"/>
      <w:marTop w:val="0"/>
      <w:marBottom w:val="0"/>
      <w:divBdr>
        <w:top w:val="none" w:sz="0" w:space="0" w:color="auto"/>
        <w:left w:val="none" w:sz="0" w:space="0" w:color="auto"/>
        <w:bottom w:val="none" w:sz="0" w:space="0" w:color="auto"/>
        <w:right w:val="none" w:sz="0" w:space="0" w:color="auto"/>
      </w:divBdr>
    </w:div>
    <w:div w:id="1424111780">
      <w:bodyDiv w:val="1"/>
      <w:marLeft w:val="0"/>
      <w:marRight w:val="0"/>
      <w:marTop w:val="0"/>
      <w:marBottom w:val="0"/>
      <w:divBdr>
        <w:top w:val="none" w:sz="0" w:space="0" w:color="auto"/>
        <w:left w:val="none" w:sz="0" w:space="0" w:color="auto"/>
        <w:bottom w:val="none" w:sz="0" w:space="0" w:color="auto"/>
        <w:right w:val="none" w:sz="0" w:space="0" w:color="auto"/>
      </w:divBdr>
    </w:div>
    <w:div w:id="1493914498">
      <w:bodyDiv w:val="1"/>
      <w:marLeft w:val="0"/>
      <w:marRight w:val="0"/>
      <w:marTop w:val="0"/>
      <w:marBottom w:val="0"/>
      <w:divBdr>
        <w:top w:val="none" w:sz="0" w:space="0" w:color="auto"/>
        <w:left w:val="none" w:sz="0" w:space="0" w:color="auto"/>
        <w:bottom w:val="none" w:sz="0" w:space="0" w:color="auto"/>
        <w:right w:val="none" w:sz="0" w:space="0" w:color="auto"/>
      </w:divBdr>
    </w:div>
    <w:div w:id="1570310883">
      <w:bodyDiv w:val="1"/>
      <w:marLeft w:val="0"/>
      <w:marRight w:val="0"/>
      <w:marTop w:val="0"/>
      <w:marBottom w:val="0"/>
      <w:divBdr>
        <w:top w:val="none" w:sz="0" w:space="0" w:color="auto"/>
        <w:left w:val="none" w:sz="0" w:space="0" w:color="auto"/>
        <w:bottom w:val="none" w:sz="0" w:space="0" w:color="auto"/>
        <w:right w:val="none" w:sz="0" w:space="0" w:color="auto"/>
      </w:divBdr>
    </w:div>
    <w:div w:id="1646810279">
      <w:bodyDiv w:val="1"/>
      <w:marLeft w:val="0"/>
      <w:marRight w:val="0"/>
      <w:marTop w:val="0"/>
      <w:marBottom w:val="0"/>
      <w:divBdr>
        <w:top w:val="none" w:sz="0" w:space="0" w:color="auto"/>
        <w:left w:val="none" w:sz="0" w:space="0" w:color="auto"/>
        <w:bottom w:val="none" w:sz="0" w:space="0" w:color="auto"/>
        <w:right w:val="none" w:sz="0" w:space="0" w:color="auto"/>
      </w:divBdr>
    </w:div>
    <w:div w:id="1661538987">
      <w:bodyDiv w:val="1"/>
      <w:marLeft w:val="0"/>
      <w:marRight w:val="0"/>
      <w:marTop w:val="0"/>
      <w:marBottom w:val="0"/>
      <w:divBdr>
        <w:top w:val="none" w:sz="0" w:space="0" w:color="auto"/>
        <w:left w:val="none" w:sz="0" w:space="0" w:color="auto"/>
        <w:bottom w:val="none" w:sz="0" w:space="0" w:color="auto"/>
        <w:right w:val="none" w:sz="0" w:space="0" w:color="auto"/>
      </w:divBdr>
    </w:div>
    <w:div w:id="1735615488">
      <w:bodyDiv w:val="1"/>
      <w:marLeft w:val="0"/>
      <w:marRight w:val="0"/>
      <w:marTop w:val="0"/>
      <w:marBottom w:val="0"/>
      <w:divBdr>
        <w:top w:val="none" w:sz="0" w:space="0" w:color="auto"/>
        <w:left w:val="none" w:sz="0" w:space="0" w:color="auto"/>
        <w:bottom w:val="none" w:sz="0" w:space="0" w:color="auto"/>
        <w:right w:val="none" w:sz="0" w:space="0" w:color="auto"/>
      </w:divBdr>
    </w:div>
    <w:div w:id="1758163705">
      <w:bodyDiv w:val="1"/>
      <w:marLeft w:val="0"/>
      <w:marRight w:val="0"/>
      <w:marTop w:val="0"/>
      <w:marBottom w:val="0"/>
      <w:divBdr>
        <w:top w:val="none" w:sz="0" w:space="0" w:color="auto"/>
        <w:left w:val="none" w:sz="0" w:space="0" w:color="auto"/>
        <w:bottom w:val="none" w:sz="0" w:space="0" w:color="auto"/>
        <w:right w:val="none" w:sz="0" w:space="0" w:color="auto"/>
      </w:divBdr>
    </w:div>
    <w:div w:id="1854148967">
      <w:bodyDiv w:val="1"/>
      <w:marLeft w:val="0"/>
      <w:marRight w:val="0"/>
      <w:marTop w:val="0"/>
      <w:marBottom w:val="0"/>
      <w:divBdr>
        <w:top w:val="none" w:sz="0" w:space="0" w:color="auto"/>
        <w:left w:val="none" w:sz="0" w:space="0" w:color="auto"/>
        <w:bottom w:val="none" w:sz="0" w:space="0" w:color="auto"/>
        <w:right w:val="none" w:sz="0" w:space="0" w:color="auto"/>
      </w:divBdr>
    </w:div>
    <w:div w:id="1910190877">
      <w:bodyDiv w:val="1"/>
      <w:marLeft w:val="0"/>
      <w:marRight w:val="0"/>
      <w:marTop w:val="0"/>
      <w:marBottom w:val="0"/>
      <w:divBdr>
        <w:top w:val="none" w:sz="0" w:space="0" w:color="auto"/>
        <w:left w:val="none" w:sz="0" w:space="0" w:color="auto"/>
        <w:bottom w:val="none" w:sz="0" w:space="0" w:color="auto"/>
        <w:right w:val="none" w:sz="0" w:space="0" w:color="auto"/>
      </w:divBdr>
    </w:div>
    <w:div w:id="1925260960">
      <w:bodyDiv w:val="1"/>
      <w:marLeft w:val="0"/>
      <w:marRight w:val="0"/>
      <w:marTop w:val="0"/>
      <w:marBottom w:val="0"/>
      <w:divBdr>
        <w:top w:val="none" w:sz="0" w:space="0" w:color="auto"/>
        <w:left w:val="none" w:sz="0" w:space="0" w:color="auto"/>
        <w:bottom w:val="none" w:sz="0" w:space="0" w:color="auto"/>
        <w:right w:val="none" w:sz="0" w:space="0" w:color="auto"/>
      </w:divBdr>
    </w:div>
    <w:div w:id="1963027541">
      <w:bodyDiv w:val="1"/>
      <w:marLeft w:val="0"/>
      <w:marRight w:val="0"/>
      <w:marTop w:val="0"/>
      <w:marBottom w:val="0"/>
      <w:divBdr>
        <w:top w:val="none" w:sz="0" w:space="0" w:color="auto"/>
        <w:left w:val="none" w:sz="0" w:space="0" w:color="auto"/>
        <w:bottom w:val="none" w:sz="0" w:space="0" w:color="auto"/>
        <w:right w:val="none" w:sz="0" w:space="0" w:color="auto"/>
      </w:divBdr>
    </w:div>
    <w:div w:id="1969627769">
      <w:bodyDiv w:val="1"/>
      <w:marLeft w:val="0"/>
      <w:marRight w:val="0"/>
      <w:marTop w:val="0"/>
      <w:marBottom w:val="0"/>
      <w:divBdr>
        <w:top w:val="none" w:sz="0" w:space="0" w:color="auto"/>
        <w:left w:val="none" w:sz="0" w:space="0" w:color="auto"/>
        <w:bottom w:val="none" w:sz="0" w:space="0" w:color="auto"/>
        <w:right w:val="none" w:sz="0" w:space="0" w:color="auto"/>
      </w:divBdr>
      <w:divsChild>
        <w:div w:id="641886705">
          <w:marLeft w:val="0"/>
          <w:marRight w:val="0"/>
          <w:marTop w:val="0"/>
          <w:marBottom w:val="0"/>
          <w:divBdr>
            <w:top w:val="none" w:sz="0" w:space="0" w:color="auto"/>
            <w:left w:val="none" w:sz="0" w:space="0" w:color="auto"/>
            <w:bottom w:val="none" w:sz="0" w:space="0" w:color="auto"/>
            <w:right w:val="none" w:sz="0" w:space="0" w:color="auto"/>
          </w:divBdr>
          <w:divsChild>
            <w:div w:id="710153442">
              <w:marLeft w:val="0"/>
              <w:marRight w:val="0"/>
              <w:marTop w:val="0"/>
              <w:marBottom w:val="0"/>
              <w:divBdr>
                <w:top w:val="none" w:sz="0" w:space="0" w:color="auto"/>
                <w:left w:val="none" w:sz="0" w:space="0" w:color="auto"/>
                <w:bottom w:val="none" w:sz="0" w:space="0" w:color="auto"/>
                <w:right w:val="none" w:sz="0" w:space="0" w:color="auto"/>
              </w:divBdr>
              <w:divsChild>
                <w:div w:id="1291664292">
                  <w:marLeft w:val="0"/>
                  <w:marRight w:val="0"/>
                  <w:marTop w:val="0"/>
                  <w:marBottom w:val="0"/>
                  <w:divBdr>
                    <w:top w:val="none" w:sz="0" w:space="0" w:color="auto"/>
                    <w:left w:val="none" w:sz="0" w:space="0" w:color="auto"/>
                    <w:bottom w:val="none" w:sz="0" w:space="0" w:color="auto"/>
                    <w:right w:val="none" w:sz="0" w:space="0" w:color="auto"/>
                  </w:divBdr>
                  <w:divsChild>
                    <w:div w:id="1328366996">
                      <w:marLeft w:val="0"/>
                      <w:marRight w:val="0"/>
                      <w:marTop w:val="0"/>
                      <w:marBottom w:val="0"/>
                      <w:divBdr>
                        <w:top w:val="none" w:sz="0" w:space="0" w:color="auto"/>
                        <w:left w:val="none" w:sz="0" w:space="0" w:color="auto"/>
                        <w:bottom w:val="none" w:sz="0" w:space="0" w:color="auto"/>
                        <w:right w:val="none" w:sz="0" w:space="0" w:color="auto"/>
                      </w:divBdr>
                      <w:divsChild>
                        <w:div w:id="1801537326">
                          <w:marLeft w:val="0"/>
                          <w:marRight w:val="0"/>
                          <w:marTop w:val="0"/>
                          <w:marBottom w:val="0"/>
                          <w:divBdr>
                            <w:top w:val="none" w:sz="0" w:space="0" w:color="auto"/>
                            <w:left w:val="none" w:sz="0" w:space="0" w:color="auto"/>
                            <w:bottom w:val="none" w:sz="0" w:space="0" w:color="auto"/>
                            <w:right w:val="none" w:sz="0" w:space="0" w:color="auto"/>
                          </w:divBdr>
                          <w:divsChild>
                            <w:div w:id="1264341637">
                              <w:marLeft w:val="0"/>
                              <w:marRight w:val="0"/>
                              <w:marTop w:val="0"/>
                              <w:marBottom w:val="0"/>
                              <w:divBdr>
                                <w:top w:val="none" w:sz="0" w:space="0" w:color="auto"/>
                                <w:left w:val="none" w:sz="0" w:space="0" w:color="auto"/>
                                <w:bottom w:val="none" w:sz="0" w:space="0" w:color="auto"/>
                                <w:right w:val="none" w:sz="0" w:space="0" w:color="auto"/>
                              </w:divBdr>
                              <w:divsChild>
                                <w:div w:id="18725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8128128">
      <w:bodyDiv w:val="1"/>
      <w:marLeft w:val="0"/>
      <w:marRight w:val="0"/>
      <w:marTop w:val="0"/>
      <w:marBottom w:val="0"/>
      <w:divBdr>
        <w:top w:val="none" w:sz="0" w:space="0" w:color="auto"/>
        <w:left w:val="none" w:sz="0" w:space="0" w:color="auto"/>
        <w:bottom w:val="none" w:sz="0" w:space="0" w:color="auto"/>
        <w:right w:val="none" w:sz="0" w:space="0" w:color="auto"/>
      </w:divBdr>
    </w:div>
    <w:div w:id="2058897081">
      <w:bodyDiv w:val="1"/>
      <w:marLeft w:val="0"/>
      <w:marRight w:val="0"/>
      <w:marTop w:val="0"/>
      <w:marBottom w:val="0"/>
      <w:divBdr>
        <w:top w:val="none" w:sz="0" w:space="0" w:color="auto"/>
        <w:left w:val="none" w:sz="0" w:space="0" w:color="auto"/>
        <w:bottom w:val="none" w:sz="0" w:space="0" w:color="auto"/>
        <w:right w:val="none" w:sz="0" w:space="0" w:color="auto"/>
      </w:divBdr>
    </w:div>
    <w:div w:id="2065374891">
      <w:bodyDiv w:val="1"/>
      <w:marLeft w:val="0"/>
      <w:marRight w:val="0"/>
      <w:marTop w:val="0"/>
      <w:marBottom w:val="0"/>
      <w:divBdr>
        <w:top w:val="none" w:sz="0" w:space="0" w:color="auto"/>
        <w:left w:val="none" w:sz="0" w:space="0" w:color="auto"/>
        <w:bottom w:val="none" w:sz="0" w:space="0" w:color="auto"/>
        <w:right w:val="none" w:sz="0" w:space="0" w:color="auto"/>
      </w:divBdr>
      <w:divsChild>
        <w:div w:id="728501669">
          <w:marLeft w:val="0"/>
          <w:marRight w:val="0"/>
          <w:marTop w:val="0"/>
          <w:marBottom w:val="0"/>
          <w:divBdr>
            <w:top w:val="none" w:sz="0" w:space="0" w:color="auto"/>
            <w:left w:val="none" w:sz="0" w:space="0" w:color="auto"/>
            <w:bottom w:val="none" w:sz="0" w:space="0" w:color="auto"/>
            <w:right w:val="none" w:sz="0" w:space="0" w:color="auto"/>
          </w:divBdr>
          <w:divsChild>
            <w:div w:id="360786641">
              <w:marLeft w:val="0"/>
              <w:marRight w:val="0"/>
              <w:marTop w:val="0"/>
              <w:marBottom w:val="0"/>
              <w:divBdr>
                <w:top w:val="none" w:sz="0" w:space="0" w:color="auto"/>
                <w:left w:val="none" w:sz="0" w:space="0" w:color="auto"/>
                <w:bottom w:val="none" w:sz="0" w:space="0" w:color="auto"/>
                <w:right w:val="none" w:sz="0" w:space="0" w:color="auto"/>
              </w:divBdr>
              <w:divsChild>
                <w:div w:id="463740774">
                  <w:marLeft w:val="0"/>
                  <w:marRight w:val="0"/>
                  <w:marTop w:val="0"/>
                  <w:marBottom w:val="0"/>
                  <w:divBdr>
                    <w:top w:val="none" w:sz="0" w:space="0" w:color="auto"/>
                    <w:left w:val="none" w:sz="0" w:space="0" w:color="auto"/>
                    <w:bottom w:val="none" w:sz="0" w:space="0" w:color="auto"/>
                    <w:right w:val="none" w:sz="0" w:space="0" w:color="auto"/>
                  </w:divBdr>
                  <w:divsChild>
                    <w:div w:id="1683848745">
                      <w:marLeft w:val="0"/>
                      <w:marRight w:val="0"/>
                      <w:marTop w:val="0"/>
                      <w:marBottom w:val="0"/>
                      <w:divBdr>
                        <w:top w:val="none" w:sz="0" w:space="0" w:color="auto"/>
                        <w:left w:val="none" w:sz="0" w:space="0" w:color="auto"/>
                        <w:bottom w:val="none" w:sz="0" w:space="0" w:color="auto"/>
                        <w:right w:val="none" w:sz="0" w:space="0" w:color="auto"/>
                      </w:divBdr>
                      <w:divsChild>
                        <w:div w:id="1107695640">
                          <w:marLeft w:val="0"/>
                          <w:marRight w:val="0"/>
                          <w:marTop w:val="0"/>
                          <w:marBottom w:val="0"/>
                          <w:divBdr>
                            <w:top w:val="none" w:sz="0" w:space="0" w:color="auto"/>
                            <w:left w:val="none" w:sz="0" w:space="0" w:color="auto"/>
                            <w:bottom w:val="none" w:sz="0" w:space="0" w:color="auto"/>
                            <w:right w:val="none" w:sz="0" w:space="0" w:color="auto"/>
                          </w:divBdr>
                          <w:divsChild>
                            <w:div w:id="1088960097">
                              <w:marLeft w:val="0"/>
                              <w:marRight w:val="0"/>
                              <w:marTop w:val="0"/>
                              <w:marBottom w:val="0"/>
                              <w:divBdr>
                                <w:top w:val="none" w:sz="0" w:space="0" w:color="auto"/>
                                <w:left w:val="none" w:sz="0" w:space="0" w:color="auto"/>
                                <w:bottom w:val="none" w:sz="0" w:space="0" w:color="auto"/>
                                <w:right w:val="none" w:sz="0" w:space="0" w:color="auto"/>
                              </w:divBdr>
                              <w:divsChild>
                                <w:div w:id="84948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871463">
      <w:bodyDiv w:val="1"/>
      <w:marLeft w:val="0"/>
      <w:marRight w:val="0"/>
      <w:marTop w:val="0"/>
      <w:marBottom w:val="0"/>
      <w:divBdr>
        <w:top w:val="none" w:sz="0" w:space="0" w:color="auto"/>
        <w:left w:val="none" w:sz="0" w:space="0" w:color="auto"/>
        <w:bottom w:val="none" w:sz="0" w:space="0" w:color="auto"/>
        <w:right w:val="none" w:sz="0" w:space="0" w:color="auto"/>
      </w:divBdr>
    </w:div>
    <w:div w:id="2113695311">
      <w:bodyDiv w:val="1"/>
      <w:marLeft w:val="0"/>
      <w:marRight w:val="0"/>
      <w:marTop w:val="0"/>
      <w:marBottom w:val="0"/>
      <w:divBdr>
        <w:top w:val="none" w:sz="0" w:space="0" w:color="auto"/>
        <w:left w:val="none" w:sz="0" w:space="0" w:color="auto"/>
        <w:bottom w:val="none" w:sz="0" w:space="0" w:color="auto"/>
        <w:right w:val="none" w:sz="0" w:space="0" w:color="auto"/>
      </w:divBdr>
      <w:divsChild>
        <w:div w:id="817455734">
          <w:marLeft w:val="0"/>
          <w:marRight w:val="0"/>
          <w:marTop w:val="0"/>
          <w:marBottom w:val="0"/>
          <w:divBdr>
            <w:top w:val="none" w:sz="0" w:space="0" w:color="auto"/>
            <w:left w:val="none" w:sz="0" w:space="0" w:color="auto"/>
            <w:bottom w:val="none" w:sz="0" w:space="0" w:color="auto"/>
            <w:right w:val="none" w:sz="0" w:space="0" w:color="auto"/>
          </w:divBdr>
          <w:divsChild>
            <w:div w:id="1370882693">
              <w:marLeft w:val="0"/>
              <w:marRight w:val="0"/>
              <w:marTop w:val="0"/>
              <w:marBottom w:val="0"/>
              <w:divBdr>
                <w:top w:val="none" w:sz="0" w:space="0" w:color="auto"/>
                <w:left w:val="none" w:sz="0" w:space="0" w:color="auto"/>
                <w:bottom w:val="none" w:sz="0" w:space="0" w:color="auto"/>
                <w:right w:val="none" w:sz="0" w:space="0" w:color="auto"/>
              </w:divBdr>
              <w:divsChild>
                <w:div w:id="734934215">
                  <w:marLeft w:val="0"/>
                  <w:marRight w:val="0"/>
                  <w:marTop w:val="0"/>
                  <w:marBottom w:val="0"/>
                  <w:divBdr>
                    <w:top w:val="none" w:sz="0" w:space="0" w:color="auto"/>
                    <w:left w:val="none" w:sz="0" w:space="0" w:color="auto"/>
                    <w:bottom w:val="none" w:sz="0" w:space="0" w:color="auto"/>
                    <w:right w:val="none" w:sz="0" w:space="0" w:color="auto"/>
                  </w:divBdr>
                  <w:divsChild>
                    <w:div w:id="114102107">
                      <w:marLeft w:val="0"/>
                      <w:marRight w:val="0"/>
                      <w:marTop w:val="0"/>
                      <w:marBottom w:val="0"/>
                      <w:divBdr>
                        <w:top w:val="none" w:sz="0" w:space="0" w:color="auto"/>
                        <w:left w:val="none" w:sz="0" w:space="0" w:color="auto"/>
                        <w:bottom w:val="none" w:sz="0" w:space="0" w:color="auto"/>
                        <w:right w:val="none" w:sz="0" w:space="0" w:color="auto"/>
                      </w:divBdr>
                      <w:divsChild>
                        <w:div w:id="1604923762">
                          <w:marLeft w:val="0"/>
                          <w:marRight w:val="0"/>
                          <w:marTop w:val="0"/>
                          <w:marBottom w:val="0"/>
                          <w:divBdr>
                            <w:top w:val="none" w:sz="0" w:space="0" w:color="auto"/>
                            <w:left w:val="none" w:sz="0" w:space="0" w:color="auto"/>
                            <w:bottom w:val="none" w:sz="0" w:space="0" w:color="auto"/>
                            <w:right w:val="none" w:sz="0" w:space="0" w:color="auto"/>
                          </w:divBdr>
                          <w:divsChild>
                            <w:div w:id="18255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900717">
      <w:bodyDiv w:val="1"/>
      <w:marLeft w:val="0"/>
      <w:marRight w:val="0"/>
      <w:marTop w:val="0"/>
      <w:marBottom w:val="0"/>
      <w:divBdr>
        <w:top w:val="none" w:sz="0" w:space="0" w:color="auto"/>
        <w:left w:val="none" w:sz="0" w:space="0" w:color="auto"/>
        <w:bottom w:val="none" w:sz="0" w:space="0" w:color="auto"/>
        <w:right w:val="none" w:sz="0" w:space="0" w:color="auto"/>
      </w:divBdr>
      <w:divsChild>
        <w:div w:id="1200505747">
          <w:marLeft w:val="0"/>
          <w:marRight w:val="0"/>
          <w:marTop w:val="0"/>
          <w:marBottom w:val="0"/>
          <w:divBdr>
            <w:top w:val="none" w:sz="0" w:space="0" w:color="auto"/>
            <w:left w:val="none" w:sz="0" w:space="0" w:color="auto"/>
            <w:bottom w:val="none" w:sz="0" w:space="0" w:color="auto"/>
            <w:right w:val="none" w:sz="0" w:space="0" w:color="auto"/>
          </w:divBdr>
          <w:divsChild>
            <w:div w:id="1185754330">
              <w:marLeft w:val="0"/>
              <w:marRight w:val="0"/>
              <w:marTop w:val="0"/>
              <w:marBottom w:val="0"/>
              <w:divBdr>
                <w:top w:val="none" w:sz="0" w:space="0" w:color="auto"/>
                <w:left w:val="none" w:sz="0" w:space="0" w:color="auto"/>
                <w:bottom w:val="none" w:sz="0" w:space="0" w:color="auto"/>
                <w:right w:val="none" w:sz="0" w:space="0" w:color="auto"/>
              </w:divBdr>
              <w:divsChild>
                <w:div w:id="1253733206">
                  <w:marLeft w:val="0"/>
                  <w:marRight w:val="0"/>
                  <w:marTop w:val="0"/>
                  <w:marBottom w:val="0"/>
                  <w:divBdr>
                    <w:top w:val="none" w:sz="0" w:space="0" w:color="auto"/>
                    <w:left w:val="none" w:sz="0" w:space="0" w:color="auto"/>
                    <w:bottom w:val="none" w:sz="0" w:space="0" w:color="auto"/>
                    <w:right w:val="none" w:sz="0" w:space="0" w:color="auto"/>
                  </w:divBdr>
                  <w:divsChild>
                    <w:div w:id="1104150933">
                      <w:marLeft w:val="0"/>
                      <w:marRight w:val="0"/>
                      <w:marTop w:val="0"/>
                      <w:marBottom w:val="0"/>
                      <w:divBdr>
                        <w:top w:val="none" w:sz="0" w:space="0" w:color="auto"/>
                        <w:left w:val="none" w:sz="0" w:space="0" w:color="auto"/>
                        <w:bottom w:val="none" w:sz="0" w:space="0" w:color="auto"/>
                        <w:right w:val="none" w:sz="0" w:space="0" w:color="auto"/>
                      </w:divBdr>
                      <w:divsChild>
                        <w:div w:id="242838984">
                          <w:marLeft w:val="0"/>
                          <w:marRight w:val="0"/>
                          <w:marTop w:val="0"/>
                          <w:marBottom w:val="0"/>
                          <w:divBdr>
                            <w:top w:val="none" w:sz="0" w:space="0" w:color="auto"/>
                            <w:left w:val="none" w:sz="0" w:space="0" w:color="auto"/>
                            <w:bottom w:val="none" w:sz="0" w:space="0" w:color="auto"/>
                            <w:right w:val="none" w:sz="0" w:space="0" w:color="auto"/>
                          </w:divBdr>
                          <w:divsChild>
                            <w:div w:id="1295450856">
                              <w:marLeft w:val="0"/>
                              <w:marRight w:val="0"/>
                              <w:marTop w:val="0"/>
                              <w:marBottom w:val="0"/>
                              <w:divBdr>
                                <w:top w:val="none" w:sz="0" w:space="0" w:color="auto"/>
                                <w:left w:val="none" w:sz="0" w:space="0" w:color="auto"/>
                                <w:bottom w:val="none" w:sz="0" w:space="0" w:color="auto"/>
                                <w:right w:val="none" w:sz="0" w:space="0" w:color="auto"/>
                              </w:divBdr>
                              <w:divsChild>
                                <w:div w:id="143151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2334875">
      <w:bodyDiv w:val="1"/>
      <w:marLeft w:val="0"/>
      <w:marRight w:val="0"/>
      <w:marTop w:val="0"/>
      <w:marBottom w:val="0"/>
      <w:divBdr>
        <w:top w:val="none" w:sz="0" w:space="0" w:color="auto"/>
        <w:left w:val="none" w:sz="0" w:space="0" w:color="auto"/>
        <w:bottom w:val="none" w:sz="0" w:space="0" w:color="auto"/>
        <w:right w:val="none" w:sz="0" w:space="0" w:color="auto"/>
      </w:divBdr>
    </w:div>
    <w:div w:id="212816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282</Words>
  <Characters>1611</Characters>
  <Application>Microsoft Office Word</Application>
  <DocSecurity>0</DocSecurity>
  <Lines>13</Lines>
  <Paragraphs>3</Paragraphs>
  <ScaleCrop>false</ScaleCrop>
  <HeadingPairs>
    <vt:vector size="6" baseType="variant">
      <vt:variant>
        <vt:lpstr>Title</vt:lpstr>
      </vt:variant>
      <vt:variant>
        <vt:i4>1</vt:i4>
      </vt:variant>
      <vt:variant>
        <vt:lpstr>Headings</vt:lpstr>
      </vt:variant>
      <vt:variant>
        <vt:i4>2</vt:i4>
      </vt:variant>
      <vt:variant>
        <vt:lpstr>العنوان</vt:lpstr>
      </vt:variant>
      <vt:variant>
        <vt:i4>1</vt:i4>
      </vt:variant>
    </vt:vector>
  </HeadingPairs>
  <TitlesOfParts>
    <vt:vector size="4" baseType="lpstr">
      <vt:lpstr/>
      <vt:lpstr>/جامعــــــة ميداوشن - كليــــة الإدارة</vt:lpstr>
      <vt:lpstr>عنوان الدراسة</vt:lpstr>
      <vt:lpstr/>
    </vt:vector>
  </TitlesOfParts>
  <Company/>
  <LinksUpToDate>false</LinksUpToDate>
  <CharactersWithSpaces>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سليم</dc:creator>
  <cp:keywords/>
  <dc:description/>
  <cp:lastModifiedBy>Amira El. Fekky</cp:lastModifiedBy>
  <cp:revision>2</cp:revision>
  <dcterms:created xsi:type="dcterms:W3CDTF">2026-04-20T13:49:00Z</dcterms:created>
  <dcterms:modified xsi:type="dcterms:W3CDTF">2026-04-20T13:49:00Z</dcterms:modified>
</cp:coreProperties>
</file>