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A5AFF" w14:textId="77777777" w:rsidR="00236F3E" w:rsidRPr="008D095E" w:rsidRDefault="00236F3E" w:rsidP="00F642DD">
      <w:pPr>
        <w:bidi w:val="0"/>
        <w:spacing w:after="0" w:line="240" w:lineRule="auto"/>
        <w:ind w:left="-851" w:right="-1475"/>
        <w:rPr>
          <w:rFonts w:ascii="Simplified Arabic" w:hAnsi="Simplified Arabic" w:cs="Simplified Arabic"/>
          <w:b/>
          <w:sz w:val="24"/>
          <w:szCs w:val="24"/>
          <w:rtl/>
          <w:lang w:bidi="ar-BH"/>
        </w:rPr>
      </w:pPr>
      <w:r w:rsidRPr="008D095E">
        <w:rPr>
          <w:rFonts w:ascii="Simplified Arabic" w:hAnsi="Simplified Arabic" w:cs="Simplified Arabic"/>
          <w:b/>
          <w:sz w:val="24"/>
          <w:szCs w:val="24"/>
        </w:rPr>
        <w:t>Midocean Journal for Research and Studies – Vol 1, No 1, 2024</w:t>
      </w:r>
      <w:r w:rsidRPr="008D095E">
        <w:rPr>
          <w:rFonts w:ascii="Simplified Arabic" w:hAnsi="Simplified Arabic" w:cs="Simplified Arabic"/>
          <w:b/>
          <w:sz w:val="24"/>
          <w:szCs w:val="24"/>
          <w:rtl/>
          <w:lang w:bidi="ar-BH"/>
        </w:rPr>
        <w:t xml:space="preserve">مجلة ميدأوشن للبحوث و الدراسات مج ... ع ... </w:t>
      </w:r>
    </w:p>
    <w:p w14:paraId="7771CE50" w14:textId="77777777" w:rsidR="00236F3E" w:rsidRPr="008D095E" w:rsidRDefault="00236F3E" w:rsidP="00F642DD">
      <w:pPr>
        <w:spacing w:after="0" w:line="240" w:lineRule="auto"/>
        <w:jc w:val="center"/>
        <w:rPr>
          <w:rFonts w:ascii="Simplified Arabic" w:hAnsi="Simplified Arabic" w:cs="Simplified Arabic"/>
          <w:b/>
          <w:sz w:val="24"/>
          <w:szCs w:val="24"/>
        </w:rPr>
      </w:pPr>
    </w:p>
    <w:p w14:paraId="6404BF8F" w14:textId="77777777" w:rsidR="00236F3E" w:rsidRPr="008D095E" w:rsidRDefault="00236F3E" w:rsidP="00F642DD">
      <w:pPr>
        <w:spacing w:after="0" w:line="240" w:lineRule="auto"/>
        <w:jc w:val="center"/>
        <w:rPr>
          <w:rFonts w:ascii="Simplified Arabic" w:hAnsi="Simplified Arabic" w:cs="Simplified Arabic"/>
          <w:b/>
          <w:sz w:val="24"/>
          <w:szCs w:val="24"/>
        </w:rPr>
      </w:pPr>
    </w:p>
    <w:tbl>
      <w:tblPr>
        <w:bidiVisual/>
        <w:tblW w:w="10284" w:type="dxa"/>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3521"/>
        <w:gridCol w:w="3826"/>
      </w:tblGrid>
      <w:tr w:rsidR="00236F3E" w:rsidRPr="00F07345" w14:paraId="746CD75B" w14:textId="77777777" w:rsidTr="00B7284A">
        <w:trPr>
          <w:trHeight w:val="2068"/>
        </w:trPr>
        <w:tc>
          <w:tcPr>
            <w:tcW w:w="2937" w:type="dxa"/>
            <w:shd w:val="clear" w:color="auto" w:fill="auto"/>
          </w:tcPr>
          <w:p w14:paraId="2535AB64" w14:textId="77777777" w:rsidR="00236F3E" w:rsidRPr="00F07345" w:rsidRDefault="00236F3E" w:rsidP="00F642DD">
            <w:pPr>
              <w:spacing w:after="0" w:line="240" w:lineRule="auto"/>
              <w:jc w:val="center"/>
              <w:rPr>
                <w:rFonts w:ascii="Simplified Arabic" w:hAnsi="Simplified Arabic" w:cs="Simplified Arabic"/>
                <w:b/>
                <w:sz w:val="24"/>
                <w:szCs w:val="24"/>
                <w:rtl/>
              </w:rPr>
            </w:pPr>
          </w:p>
        </w:tc>
        <w:tc>
          <w:tcPr>
            <w:tcW w:w="3521" w:type="dxa"/>
            <w:shd w:val="clear" w:color="auto" w:fill="auto"/>
          </w:tcPr>
          <w:p w14:paraId="16FCD806" w14:textId="77777777" w:rsidR="00236F3E" w:rsidRPr="00F07345" w:rsidRDefault="00236F3E" w:rsidP="00F642DD">
            <w:pPr>
              <w:bidi w:val="0"/>
              <w:spacing w:after="0" w:line="240" w:lineRule="auto"/>
              <w:jc w:val="center"/>
              <w:rPr>
                <w:rFonts w:ascii="Simplified Arabic" w:hAnsi="Simplified Arabic" w:cs="Simplified Arabic"/>
                <w:b/>
                <w:sz w:val="24"/>
                <w:szCs w:val="24"/>
                <w:rtl/>
              </w:rPr>
            </w:pPr>
            <w:r w:rsidRPr="00F07345">
              <w:rPr>
                <w:rFonts w:ascii="Simplified Arabic" w:hAnsi="Simplified Arabic" w:cs="Simplified Arabic"/>
                <w:b/>
                <w:sz w:val="24"/>
                <w:szCs w:val="24"/>
              </w:rPr>
              <w:t>Midocean Journal for Research and Studies</w:t>
            </w:r>
            <w:r w:rsidRPr="00F07345">
              <w:rPr>
                <w:rFonts w:ascii="Simplified Arabic" w:hAnsi="Simplified Arabic" w:cs="Simplified Arabic"/>
                <w:b/>
                <w:sz w:val="24"/>
                <w:szCs w:val="24"/>
                <w:rtl/>
              </w:rPr>
              <w:t xml:space="preserve"> </w:t>
            </w:r>
          </w:p>
          <w:p w14:paraId="7CF81699" w14:textId="77777777" w:rsidR="00236F3E" w:rsidRPr="00F07345" w:rsidRDefault="00236F3E" w:rsidP="00F642DD">
            <w:pPr>
              <w:bidi w:val="0"/>
              <w:spacing w:after="0" w:line="240" w:lineRule="auto"/>
              <w:jc w:val="center"/>
              <w:rPr>
                <w:rFonts w:ascii="Simplified Arabic" w:hAnsi="Simplified Arabic" w:cs="Simplified Arabic"/>
                <w:b/>
                <w:sz w:val="24"/>
                <w:szCs w:val="24"/>
              </w:rPr>
            </w:pPr>
          </w:p>
          <w:p w14:paraId="5487E32B" w14:textId="77777777" w:rsidR="00236F3E" w:rsidRPr="00F07345" w:rsidRDefault="00236F3E" w:rsidP="00F642DD">
            <w:pPr>
              <w:bidi w:val="0"/>
              <w:spacing w:after="0" w:line="240" w:lineRule="auto"/>
              <w:jc w:val="center"/>
              <w:rPr>
                <w:rFonts w:ascii="Simplified Arabic" w:hAnsi="Simplified Arabic" w:cs="Simplified Arabic"/>
                <w:b/>
                <w:sz w:val="24"/>
                <w:szCs w:val="24"/>
              </w:rPr>
            </w:pPr>
            <w:r w:rsidRPr="00F07345">
              <w:rPr>
                <w:rFonts w:ascii="Simplified Arabic" w:hAnsi="Simplified Arabic" w:cs="Simplified Arabic"/>
                <w:b/>
                <w:sz w:val="24"/>
                <w:szCs w:val="24"/>
              </w:rPr>
              <w:t>https</w:t>
            </w:r>
            <w:r w:rsidRPr="00F07345">
              <w:rPr>
                <w:rFonts w:ascii="Simplified Arabic" w:hAnsi="Simplified Arabic" w:cs="Simplified Arabic"/>
                <w:b/>
                <w:sz w:val="24"/>
                <w:szCs w:val="24"/>
                <w:rtl/>
              </w:rPr>
              <w:t>://</w:t>
            </w:r>
          </w:p>
          <w:p w14:paraId="7C22BE8F" w14:textId="77777777" w:rsidR="00236F3E" w:rsidRPr="00F07345" w:rsidRDefault="00236F3E" w:rsidP="00F642DD">
            <w:pPr>
              <w:bidi w:val="0"/>
              <w:spacing w:after="0" w:line="240" w:lineRule="auto"/>
              <w:jc w:val="center"/>
              <w:rPr>
                <w:rFonts w:ascii="Simplified Arabic" w:hAnsi="Simplified Arabic" w:cs="Simplified Arabic"/>
                <w:b/>
                <w:sz w:val="24"/>
                <w:szCs w:val="24"/>
                <w:rtl/>
              </w:rPr>
            </w:pPr>
            <w:r w:rsidRPr="00F07345">
              <w:rPr>
                <w:rFonts w:ascii="Simplified Arabic" w:hAnsi="Simplified Arabic" w:cs="Simplified Arabic"/>
                <w:b/>
                <w:sz w:val="24"/>
                <w:szCs w:val="24"/>
              </w:rPr>
              <w:t>e-ISSN</w:t>
            </w:r>
            <w:r w:rsidRPr="00F07345">
              <w:rPr>
                <w:rFonts w:ascii="Simplified Arabic" w:hAnsi="Simplified Arabic" w:cs="Simplified Arabic"/>
                <w:b/>
                <w:sz w:val="24"/>
                <w:szCs w:val="24"/>
                <w:rtl/>
              </w:rPr>
              <w:t>:</w:t>
            </w:r>
          </w:p>
        </w:tc>
        <w:tc>
          <w:tcPr>
            <w:tcW w:w="3826" w:type="dxa"/>
            <w:shd w:val="clear" w:color="auto" w:fill="auto"/>
          </w:tcPr>
          <w:p w14:paraId="5BF58143" w14:textId="650F2641" w:rsidR="00236F3E" w:rsidRPr="00F07345" w:rsidRDefault="00236F3E" w:rsidP="00F642DD">
            <w:pPr>
              <w:spacing w:after="0" w:line="240" w:lineRule="auto"/>
              <w:jc w:val="center"/>
              <w:rPr>
                <w:rFonts w:ascii="Simplified Arabic" w:hAnsi="Simplified Arabic" w:cs="Simplified Arabic"/>
                <w:b/>
                <w:sz w:val="24"/>
                <w:szCs w:val="24"/>
                <w:rtl/>
              </w:rPr>
            </w:pPr>
            <w:r w:rsidRPr="00F07345">
              <w:rPr>
                <w:rFonts w:ascii="Simplified Arabic" w:hAnsi="Simplified Arabic" w:cs="Simplified Arabic"/>
                <w:b/>
                <w:noProof/>
                <w:sz w:val="24"/>
                <w:szCs w:val="24"/>
              </w:rPr>
              <w:drawing>
                <wp:inline distT="0" distB="0" distL="0" distR="0" wp14:anchorId="0E226C88" wp14:editId="48DD18D9">
                  <wp:extent cx="2088515" cy="986790"/>
                  <wp:effectExtent l="0" t="0" r="0" b="0"/>
                  <wp:docPr id="158637294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whit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8515" cy="986790"/>
                          </a:xfrm>
                          <a:prstGeom prst="rect">
                            <a:avLst/>
                          </a:prstGeom>
                          <a:noFill/>
                          <a:ln>
                            <a:noFill/>
                          </a:ln>
                        </pic:spPr>
                      </pic:pic>
                    </a:graphicData>
                  </a:graphic>
                </wp:inline>
              </w:drawing>
            </w:r>
          </w:p>
        </w:tc>
      </w:tr>
    </w:tbl>
    <w:p w14:paraId="0E8EAD1B" w14:textId="77777777" w:rsidR="00236F3E" w:rsidRPr="008D095E" w:rsidRDefault="00236F3E" w:rsidP="00F642DD">
      <w:pPr>
        <w:spacing w:after="0" w:line="240" w:lineRule="auto"/>
        <w:jc w:val="center"/>
        <w:rPr>
          <w:rFonts w:ascii="Simplified Arabic" w:hAnsi="Simplified Arabic" w:cs="Simplified Arabic"/>
          <w:b/>
          <w:sz w:val="24"/>
          <w:szCs w:val="24"/>
          <w:rtl/>
        </w:rPr>
      </w:pPr>
    </w:p>
    <w:p w14:paraId="44656D42" w14:textId="77777777" w:rsidR="00236F3E" w:rsidRPr="008D095E" w:rsidRDefault="00236F3E" w:rsidP="00F642DD">
      <w:pPr>
        <w:spacing w:after="0" w:line="240" w:lineRule="auto"/>
        <w:jc w:val="center"/>
        <w:rPr>
          <w:rFonts w:ascii="Simplified Arabic" w:hAnsi="Simplified Arabic" w:cs="Simplified Arabic"/>
          <w:b/>
          <w:sz w:val="24"/>
          <w:szCs w:val="24"/>
          <w:rtl/>
        </w:rPr>
      </w:pPr>
    </w:p>
    <w:p w14:paraId="021D6043" w14:textId="77777777" w:rsidR="00236F3E" w:rsidRDefault="00236F3E" w:rsidP="00F642DD">
      <w:pPr>
        <w:spacing w:after="160" w:line="240" w:lineRule="auto"/>
        <w:jc w:val="center"/>
        <w:rPr>
          <w:rFonts w:ascii="Simplified Arabic" w:hAnsi="Simplified Arabic" w:cs="Simplified Arabic"/>
          <w:b/>
          <w:sz w:val="32"/>
          <w:szCs w:val="32"/>
          <w:rtl/>
        </w:rPr>
      </w:pPr>
      <w:r w:rsidRPr="00AF1777">
        <w:rPr>
          <w:rFonts w:ascii="Simplified Arabic" w:hAnsi="Simplified Arabic" w:cs="Simplified Arabic"/>
          <w:b/>
          <w:sz w:val="32"/>
          <w:szCs w:val="32"/>
          <w:rtl/>
        </w:rPr>
        <w:t>بيئة العمل الداخلية وأثرها على الأداء الوظيفي دراسة حالة على العاملين ببنك الراجحى بالمملكة العربية السعودية</w:t>
      </w:r>
    </w:p>
    <w:p w14:paraId="3C02914E" w14:textId="77777777" w:rsidR="00236F3E" w:rsidRPr="00F07345" w:rsidRDefault="00236F3E" w:rsidP="00F642DD">
      <w:pPr>
        <w:spacing w:after="160" w:line="240" w:lineRule="auto"/>
        <w:jc w:val="center"/>
        <w:rPr>
          <w:rFonts w:ascii="Simplified Arabic" w:hAnsi="Simplified Arabic" w:cs="Simplified Arabic"/>
          <w:kern w:val="2"/>
          <w:sz w:val="24"/>
          <w:szCs w:val="24"/>
          <w:lang w:bidi="ar-EG"/>
        </w:rPr>
      </w:pPr>
      <w:r w:rsidRPr="00F07345">
        <w:rPr>
          <w:rFonts w:ascii="Simplified Arabic" w:hAnsi="Simplified Arabic" w:cs="Simplified Arabic"/>
          <w:kern w:val="2"/>
          <w:sz w:val="24"/>
          <w:szCs w:val="24"/>
          <w:rtl/>
          <w:lang w:bidi="ar-EG"/>
        </w:rPr>
        <w:t>مي سعود بن طواله</w:t>
      </w:r>
    </w:p>
    <w:p w14:paraId="498D2232" w14:textId="77777777" w:rsidR="00236F3E" w:rsidRDefault="00236F3E" w:rsidP="00F642DD">
      <w:pPr>
        <w:spacing w:after="160" w:line="240" w:lineRule="auto"/>
        <w:jc w:val="center"/>
        <w:rPr>
          <w:rStyle w:val="selectable-text"/>
          <w:rFonts w:ascii="Simplified Arabic" w:hAnsi="Simplified Arabic" w:cs="Simplified Arabic"/>
          <w:sz w:val="24"/>
          <w:szCs w:val="24"/>
        </w:rPr>
      </w:pPr>
      <w:r w:rsidRPr="00387684">
        <w:rPr>
          <w:rStyle w:val="selectable-text"/>
          <w:rFonts w:ascii="Simplified Arabic" w:hAnsi="Simplified Arabic" w:cs="Simplified Arabic"/>
          <w:sz w:val="24"/>
          <w:szCs w:val="24"/>
        </w:rPr>
        <w:t>0009-0009-2604-6246</w:t>
      </w:r>
    </w:p>
    <w:p w14:paraId="4665C63C" w14:textId="77777777" w:rsidR="00236F3E" w:rsidRPr="00F07345" w:rsidRDefault="00236F3E" w:rsidP="00F642DD">
      <w:pPr>
        <w:spacing w:after="160" w:line="240" w:lineRule="auto"/>
        <w:jc w:val="center"/>
        <w:rPr>
          <w:rFonts w:ascii="Simplified Arabic" w:hAnsi="Simplified Arabic" w:cs="Simplified Arabic"/>
          <w:kern w:val="2"/>
          <w:sz w:val="24"/>
          <w:szCs w:val="24"/>
          <w:rtl/>
          <w:lang w:bidi="ar-EG"/>
        </w:rPr>
      </w:pPr>
      <w:r w:rsidRPr="00F07345">
        <w:rPr>
          <w:rFonts w:ascii="Simplified Arabic" w:hAnsi="Simplified Arabic" w:cs="Simplified Arabic"/>
          <w:kern w:val="2"/>
          <w:sz w:val="24"/>
          <w:szCs w:val="24"/>
          <w:rtl/>
          <w:lang w:bidi="ar-EG"/>
        </w:rPr>
        <w:t xml:space="preserve">قسم إدارة العمليات - كلية </w:t>
      </w:r>
      <w:r w:rsidRPr="00F07345">
        <w:rPr>
          <w:rFonts w:ascii="Simplified Arabic" w:hAnsi="Simplified Arabic" w:cs="Simplified Arabic" w:hint="cs"/>
          <w:kern w:val="2"/>
          <w:sz w:val="24"/>
          <w:szCs w:val="24"/>
          <w:rtl/>
          <w:lang w:bidi="ar-EG"/>
        </w:rPr>
        <w:t>الإدارة -</w:t>
      </w:r>
      <w:r w:rsidRPr="00F07345">
        <w:rPr>
          <w:rFonts w:ascii="Simplified Arabic" w:hAnsi="Simplified Arabic" w:cs="Simplified Arabic"/>
          <w:kern w:val="2"/>
          <w:sz w:val="24"/>
          <w:szCs w:val="24"/>
          <w:rtl/>
          <w:lang w:bidi="ar-EG"/>
        </w:rPr>
        <w:t xml:space="preserve">  جامعة ميدأوشن</w:t>
      </w:r>
      <w:r w:rsidRPr="00F07345">
        <w:rPr>
          <w:rFonts w:ascii="Simplified Arabic" w:hAnsi="Simplified Arabic" w:cs="Simplified Arabic"/>
          <w:kern w:val="2"/>
          <w:sz w:val="24"/>
          <w:szCs w:val="24"/>
          <w:lang w:bidi="ar-EG"/>
        </w:rPr>
        <w:t xml:space="preserve"> </w:t>
      </w:r>
    </w:p>
    <w:p w14:paraId="4972BF1E" w14:textId="77777777" w:rsidR="00236F3E" w:rsidRPr="00F07345" w:rsidRDefault="00122495" w:rsidP="00F642DD">
      <w:pPr>
        <w:spacing w:after="160" w:line="240" w:lineRule="auto"/>
        <w:jc w:val="center"/>
        <w:rPr>
          <w:rFonts w:ascii="Simplified Arabic" w:hAnsi="Simplified Arabic" w:cs="Simplified Arabic"/>
          <w:kern w:val="2"/>
          <w:sz w:val="24"/>
          <w:szCs w:val="24"/>
          <w:rtl/>
          <w:lang w:bidi="ar-EG"/>
        </w:rPr>
      </w:pPr>
      <w:hyperlink r:id="rId8" w:history="1">
        <w:r w:rsidR="00236F3E" w:rsidRPr="00F07345">
          <w:rPr>
            <w:rStyle w:val="Hyperlink"/>
            <w:rFonts w:ascii="Simplified Arabic" w:hAnsi="Simplified Arabic" w:cs="Simplified Arabic"/>
            <w:kern w:val="2"/>
            <w:sz w:val="24"/>
            <w:szCs w:val="24"/>
            <w:lang w:bidi="ar-EG"/>
          </w:rPr>
          <w:t>May.bin.tuwalah@hotmail.com</w:t>
        </w:r>
      </w:hyperlink>
    </w:p>
    <w:p w14:paraId="5A3C2E24" w14:textId="77777777" w:rsidR="00236F3E" w:rsidRPr="00F07345" w:rsidRDefault="00236F3E" w:rsidP="00F642DD">
      <w:pPr>
        <w:spacing w:after="160" w:line="240" w:lineRule="auto"/>
        <w:rPr>
          <w:rFonts w:ascii="Simplified Arabic" w:hAnsi="Simplified Arabic" w:cs="Simplified Arabic"/>
          <w:b/>
          <w:bCs/>
          <w:kern w:val="2"/>
          <w:sz w:val="24"/>
          <w:szCs w:val="24"/>
          <w:u w:val="single"/>
          <w:rtl/>
          <w:lang w:bidi="ar-EG"/>
        </w:rPr>
      </w:pPr>
    </w:p>
    <w:p w14:paraId="51C30CAB" w14:textId="77777777" w:rsidR="00236F3E" w:rsidRPr="00D77F20" w:rsidRDefault="00236F3E" w:rsidP="00F642DD">
      <w:pPr>
        <w:spacing w:after="160" w:line="240" w:lineRule="auto"/>
        <w:rPr>
          <w:rFonts w:ascii="Simplified Arabic" w:hAnsi="Simplified Arabic" w:cs="Simplified Arabic"/>
          <w:b/>
          <w:bCs/>
          <w:kern w:val="2"/>
          <w:sz w:val="28"/>
          <w:szCs w:val="28"/>
        </w:rPr>
      </w:pPr>
      <w:r w:rsidRPr="00D77F20">
        <w:rPr>
          <w:rFonts w:ascii="Simplified Arabic" w:hAnsi="Simplified Arabic" w:cs="Simplified Arabic"/>
          <w:b/>
          <w:bCs/>
          <w:kern w:val="2"/>
          <w:sz w:val="28"/>
          <w:szCs w:val="28"/>
          <w:rtl/>
          <w:lang w:bidi="ar-EG"/>
        </w:rPr>
        <w:t>الملخص</w:t>
      </w:r>
    </w:p>
    <w:p w14:paraId="42C9E40C" w14:textId="1A9A7905" w:rsidR="00236F3E" w:rsidRPr="008D095E" w:rsidRDefault="00236F3E" w:rsidP="007235E6">
      <w:pPr>
        <w:spacing w:line="240" w:lineRule="auto"/>
        <w:ind w:firstLine="720"/>
        <w:jc w:val="both"/>
        <w:rPr>
          <w:rFonts w:ascii="Simplified Arabic" w:hAnsi="Simplified Arabic" w:cs="Simplified Arabic"/>
          <w:sz w:val="24"/>
          <w:szCs w:val="24"/>
          <w:lang w:bidi="ar-EG"/>
        </w:rPr>
      </w:pPr>
      <w:r w:rsidRPr="008D095E">
        <w:rPr>
          <w:rFonts w:ascii="Simplified Arabic" w:hAnsi="Simplified Arabic" w:cs="Simplified Arabic"/>
          <w:b/>
          <w:bCs/>
          <w:sz w:val="28"/>
          <w:szCs w:val="28"/>
          <w:rtl/>
          <w:lang w:bidi="ar-EG"/>
        </w:rPr>
        <w:t>الأهداف:</w:t>
      </w:r>
      <w:r w:rsidRPr="008D095E">
        <w:rPr>
          <w:rFonts w:ascii="Simplified Arabic" w:hAnsi="Simplified Arabic" w:cs="Simplified Arabic"/>
          <w:sz w:val="28"/>
          <w:szCs w:val="28"/>
          <w:rtl/>
          <w:lang w:bidi="ar-EG"/>
        </w:rPr>
        <w:t xml:space="preserve"> </w:t>
      </w:r>
      <w:r w:rsidRPr="008D095E">
        <w:rPr>
          <w:rFonts w:ascii="Simplified Arabic" w:hAnsi="Simplified Arabic" w:cs="Simplified Arabic"/>
          <w:sz w:val="24"/>
          <w:szCs w:val="24"/>
          <w:rtl/>
          <w:lang w:bidi="ar-EG"/>
        </w:rPr>
        <w:t xml:space="preserve">يتمثل الهدف </w:t>
      </w:r>
      <w:r w:rsidR="008462F4" w:rsidRPr="008D095E">
        <w:rPr>
          <w:rFonts w:ascii="Simplified Arabic" w:hAnsi="Simplified Arabic" w:cs="Simplified Arabic" w:hint="cs"/>
          <w:sz w:val="24"/>
          <w:szCs w:val="24"/>
          <w:rtl/>
          <w:lang w:bidi="ar-EG"/>
        </w:rPr>
        <w:t>الرئيس</w:t>
      </w:r>
      <w:r w:rsidRPr="008D095E">
        <w:rPr>
          <w:rFonts w:ascii="Simplified Arabic" w:hAnsi="Simplified Arabic" w:cs="Simplified Arabic"/>
          <w:sz w:val="24"/>
          <w:szCs w:val="24"/>
          <w:rtl/>
          <w:lang w:bidi="ar-EG"/>
        </w:rPr>
        <w:t xml:space="preserve"> لهذه الدراسة فى </w:t>
      </w:r>
      <w:r w:rsidR="007235E6">
        <w:rPr>
          <w:rFonts w:ascii="Simplified Arabic" w:hAnsi="Simplified Arabic" w:cs="Simplified Arabic" w:hint="cs"/>
          <w:sz w:val="24"/>
          <w:szCs w:val="24"/>
          <w:rtl/>
          <w:lang w:bidi="ar-EG"/>
        </w:rPr>
        <w:t>معرفة</w:t>
      </w:r>
      <w:r w:rsidR="008462F4">
        <w:rPr>
          <w:rFonts w:ascii="Simplified Arabic" w:hAnsi="Simplified Arabic" w:cs="Simplified Arabic" w:hint="cs"/>
          <w:sz w:val="24"/>
          <w:szCs w:val="24"/>
          <w:rtl/>
          <w:lang w:bidi="ar-EG"/>
        </w:rPr>
        <w:t xml:space="preserve"> تأثير البيئة الداخلية للعمل</w:t>
      </w:r>
      <w:r w:rsidRPr="008D095E">
        <w:rPr>
          <w:rFonts w:ascii="Simplified Arabic" w:hAnsi="Simplified Arabic" w:cs="Simplified Arabic"/>
          <w:sz w:val="24"/>
          <w:szCs w:val="24"/>
          <w:rtl/>
          <w:lang w:bidi="ar-EG"/>
        </w:rPr>
        <w:t xml:space="preserve"> على الأداء الوظيفي. </w:t>
      </w:r>
      <w:r w:rsidRPr="008D095E">
        <w:rPr>
          <w:rFonts w:ascii="Simplified Arabic" w:hAnsi="Simplified Arabic" w:cs="Simplified Arabic"/>
          <w:b/>
          <w:bCs/>
          <w:sz w:val="28"/>
          <w:szCs w:val="28"/>
          <w:rtl/>
          <w:lang w:bidi="ar-EG"/>
        </w:rPr>
        <w:t>مكان الدراسة:</w:t>
      </w:r>
      <w:r w:rsidRPr="008D095E">
        <w:rPr>
          <w:rFonts w:ascii="Simplified Arabic" w:hAnsi="Simplified Arabic" w:cs="Simplified Arabic"/>
          <w:sz w:val="28"/>
          <w:szCs w:val="28"/>
          <w:rtl/>
          <w:lang w:bidi="ar-EG"/>
        </w:rPr>
        <w:t xml:space="preserve"> </w:t>
      </w:r>
      <w:r w:rsidRPr="008D095E">
        <w:rPr>
          <w:rFonts w:ascii="Simplified Arabic" w:hAnsi="Simplified Arabic" w:cs="Simplified Arabic"/>
          <w:sz w:val="24"/>
          <w:szCs w:val="24"/>
          <w:rtl/>
          <w:lang w:bidi="ar-EG"/>
        </w:rPr>
        <w:t xml:space="preserve">وذلك بالتطبيق على بنك </w:t>
      </w:r>
      <w:r w:rsidR="007235E6" w:rsidRPr="008D095E">
        <w:rPr>
          <w:rFonts w:ascii="Simplified Arabic" w:hAnsi="Simplified Arabic" w:cs="Simplified Arabic" w:hint="cs"/>
          <w:sz w:val="24"/>
          <w:szCs w:val="24"/>
          <w:rtl/>
          <w:lang w:bidi="ar-EG"/>
        </w:rPr>
        <w:t>الراجحي</w:t>
      </w:r>
      <w:r w:rsidRPr="008D095E">
        <w:rPr>
          <w:rFonts w:ascii="Simplified Arabic" w:hAnsi="Simplified Arabic" w:cs="Simplified Arabic"/>
          <w:sz w:val="24"/>
          <w:szCs w:val="24"/>
          <w:rtl/>
          <w:lang w:bidi="ar-EG"/>
        </w:rPr>
        <w:t xml:space="preserve"> بالمملكة العربية السعودية. </w:t>
      </w:r>
      <w:r w:rsidRPr="008D095E">
        <w:rPr>
          <w:rFonts w:ascii="Simplified Arabic" w:hAnsi="Simplified Arabic" w:cs="Simplified Arabic"/>
          <w:b/>
          <w:bCs/>
          <w:sz w:val="28"/>
          <w:szCs w:val="28"/>
          <w:rtl/>
          <w:lang w:bidi="ar-EG"/>
        </w:rPr>
        <w:t>المنهجية:</w:t>
      </w:r>
      <w:r w:rsidRPr="008D095E">
        <w:rPr>
          <w:rFonts w:ascii="Simplified Arabic" w:hAnsi="Simplified Arabic" w:cs="Simplified Arabic"/>
          <w:sz w:val="28"/>
          <w:szCs w:val="28"/>
          <w:rtl/>
          <w:lang w:bidi="ar-EG"/>
        </w:rPr>
        <w:t xml:space="preserve"> </w:t>
      </w:r>
      <w:r w:rsidR="007235E6" w:rsidRPr="008D095E">
        <w:rPr>
          <w:rFonts w:ascii="Simplified Arabic" w:hAnsi="Simplified Arabic" w:cs="Simplified Arabic" w:hint="cs"/>
          <w:sz w:val="24"/>
          <w:szCs w:val="24"/>
          <w:rtl/>
          <w:lang w:bidi="ar-EG"/>
        </w:rPr>
        <w:t>واعتمد</w:t>
      </w:r>
      <w:r w:rsidR="007235E6">
        <w:rPr>
          <w:rFonts w:ascii="Simplified Arabic" w:hAnsi="Simplified Arabic" w:cs="Simplified Arabic" w:hint="cs"/>
          <w:sz w:val="24"/>
          <w:szCs w:val="24"/>
          <w:rtl/>
          <w:lang w:bidi="ar-EG"/>
        </w:rPr>
        <w:t>ت</w:t>
      </w:r>
      <w:r w:rsidRPr="008D095E">
        <w:rPr>
          <w:rFonts w:ascii="Simplified Arabic" w:hAnsi="Simplified Arabic" w:cs="Simplified Arabic"/>
          <w:sz w:val="24"/>
          <w:szCs w:val="24"/>
          <w:rtl/>
          <w:lang w:bidi="ar-EG"/>
        </w:rPr>
        <w:t xml:space="preserve"> الباحثة في هذه الدراسة على البيانات الثانوية التى حصل عليها من الشركة محل الدراسة </w:t>
      </w:r>
      <w:r w:rsidRPr="008D095E">
        <w:rPr>
          <w:rFonts w:ascii="Simplified Arabic" w:hAnsi="Simplified Arabic" w:cs="Simplified Arabic"/>
          <w:sz w:val="24"/>
          <w:szCs w:val="24"/>
          <w:lang w:bidi="ar-EG"/>
        </w:rPr>
        <w:t>,</w:t>
      </w:r>
      <w:r w:rsidRPr="008D095E">
        <w:rPr>
          <w:rFonts w:ascii="Simplified Arabic" w:hAnsi="Simplified Arabic" w:cs="Simplified Arabic"/>
          <w:sz w:val="24"/>
          <w:szCs w:val="24"/>
          <w:rtl/>
          <w:lang w:bidi="ar-EG"/>
        </w:rPr>
        <w:t xml:space="preserve">على تصميم قائمة </w:t>
      </w:r>
      <w:r w:rsidR="007235E6" w:rsidRPr="008D095E">
        <w:rPr>
          <w:rFonts w:ascii="Simplified Arabic" w:hAnsi="Simplified Arabic" w:cs="Simplified Arabic" w:hint="cs"/>
          <w:sz w:val="24"/>
          <w:szCs w:val="24"/>
          <w:rtl/>
          <w:lang w:bidi="ar-EG"/>
        </w:rPr>
        <w:t>الاستقصاء</w:t>
      </w:r>
      <w:r w:rsidRPr="008D095E">
        <w:rPr>
          <w:rFonts w:ascii="Simplified Arabic" w:hAnsi="Simplified Arabic" w:cs="Simplified Arabic"/>
          <w:sz w:val="24"/>
          <w:szCs w:val="24"/>
          <w:rtl/>
          <w:lang w:bidi="ar-EG"/>
        </w:rPr>
        <w:t xml:space="preserve">، حيث روعي في تصميم القائمة البساطة والسهولة والوضوح وتجنب الكلمات الإيحائية وترتيب السئلة والعبارات حسب تسلسل عوامل الدراسة , وتم تصميم قائمة </w:t>
      </w:r>
      <w:r w:rsidR="008462F4" w:rsidRPr="008D095E">
        <w:rPr>
          <w:rFonts w:ascii="Simplified Arabic" w:hAnsi="Simplified Arabic" w:cs="Simplified Arabic" w:hint="cs"/>
          <w:sz w:val="24"/>
          <w:szCs w:val="24"/>
          <w:rtl/>
          <w:lang w:bidi="ar-EG"/>
        </w:rPr>
        <w:t>الاستقصاء</w:t>
      </w:r>
      <w:r w:rsidRPr="008D095E">
        <w:rPr>
          <w:rFonts w:ascii="Simplified Arabic" w:hAnsi="Simplified Arabic" w:cs="Simplified Arabic"/>
          <w:sz w:val="24"/>
          <w:szCs w:val="24"/>
          <w:rtl/>
          <w:lang w:bidi="ar-EG"/>
        </w:rPr>
        <w:t xml:space="preserve"> موجهة للعاملين محل الدراسة , مكونة من ثلاث أقسام، القسم الأول على بيانات المتغير الأول بالدراسة والذى يتمثل فى بيئة العمل الداخلية ، بينما </w:t>
      </w:r>
      <w:r w:rsidR="007235E6">
        <w:rPr>
          <w:rFonts w:ascii="Simplified Arabic" w:hAnsi="Simplified Arabic" w:cs="Simplified Arabic" w:hint="cs"/>
          <w:sz w:val="24"/>
          <w:szCs w:val="24"/>
          <w:rtl/>
          <w:lang w:bidi="ar-EG"/>
        </w:rPr>
        <w:t>تضمن جزئها</w:t>
      </w:r>
      <w:r w:rsidRPr="008D095E">
        <w:rPr>
          <w:rFonts w:ascii="Simplified Arabic" w:hAnsi="Simplified Arabic" w:cs="Simplified Arabic"/>
          <w:sz w:val="24"/>
          <w:szCs w:val="24"/>
          <w:rtl/>
          <w:lang w:bidi="ar-EG"/>
        </w:rPr>
        <w:t xml:space="preserve"> الثانى على الأسئلة </w:t>
      </w:r>
      <w:r w:rsidR="007235E6">
        <w:rPr>
          <w:rFonts w:ascii="Simplified Arabic" w:hAnsi="Simplified Arabic" w:cs="Simplified Arabic" w:hint="cs"/>
          <w:sz w:val="24"/>
          <w:szCs w:val="24"/>
          <w:rtl/>
          <w:lang w:bidi="ar-EG"/>
        </w:rPr>
        <w:t>المرتبطة</w:t>
      </w:r>
      <w:r w:rsidRPr="008D095E">
        <w:rPr>
          <w:rFonts w:ascii="Simplified Arabic" w:hAnsi="Simplified Arabic" w:cs="Simplified Arabic"/>
          <w:sz w:val="24"/>
          <w:szCs w:val="24"/>
          <w:rtl/>
          <w:lang w:bidi="ar-EG"/>
        </w:rPr>
        <w:t xml:space="preserve"> بالمتغير التابع بالدراسة والذى يتمثل فى الأداء الوظيفى، بينما كان القسم الثالث متمثل فى الأسئلة الخاصة بالمتغيرات الديموجرافية الخاصة بالعاملين محل الدراسة, كما اعتمد الباحثة فى الحصول على البيانات الخاصة بالدراسة إنشاء وتصميم رابط خاص بقائمة الاستقصاء على شبكة الإنترنت اعتماداً على خدمة جوجل فورم وذلك لنتمكن من بعض الفئات المستهدفة الإجابة علي قائمة </w:t>
      </w:r>
      <w:r w:rsidR="008462F4" w:rsidRPr="008D095E">
        <w:rPr>
          <w:rFonts w:ascii="Simplified Arabic" w:hAnsi="Simplified Arabic" w:cs="Simplified Arabic" w:hint="cs"/>
          <w:sz w:val="24"/>
          <w:szCs w:val="24"/>
          <w:rtl/>
          <w:lang w:bidi="ar-EG"/>
        </w:rPr>
        <w:t>الاستقصاء</w:t>
      </w:r>
      <w:r w:rsidRPr="008D095E">
        <w:rPr>
          <w:rFonts w:ascii="Simplified Arabic" w:hAnsi="Simplified Arabic" w:cs="Simplified Arabic"/>
          <w:sz w:val="24"/>
          <w:szCs w:val="24"/>
          <w:lang w:bidi="ar-EG"/>
        </w:rPr>
        <w:t xml:space="preserve"> .</w:t>
      </w:r>
      <w:r w:rsidRPr="008D095E">
        <w:rPr>
          <w:rFonts w:ascii="Simplified Arabic" w:hAnsi="Simplified Arabic" w:cs="Simplified Arabic"/>
          <w:b/>
          <w:bCs/>
          <w:sz w:val="28"/>
          <w:szCs w:val="28"/>
          <w:rtl/>
          <w:lang w:bidi="ar-EG"/>
        </w:rPr>
        <w:t>النتائج:</w:t>
      </w:r>
      <w:r w:rsidRPr="008D095E">
        <w:rPr>
          <w:rFonts w:ascii="Simplified Arabic" w:hAnsi="Simplified Arabic" w:cs="Simplified Arabic"/>
          <w:sz w:val="28"/>
          <w:szCs w:val="28"/>
          <w:rtl/>
          <w:lang w:bidi="ar-EG"/>
        </w:rPr>
        <w:t xml:space="preserve"> </w:t>
      </w:r>
      <w:r w:rsidRPr="008D095E">
        <w:rPr>
          <w:rFonts w:ascii="Simplified Arabic" w:hAnsi="Simplified Arabic" w:cs="Simplified Arabic"/>
          <w:sz w:val="24"/>
          <w:szCs w:val="24"/>
          <w:rtl/>
          <w:lang w:bidi="ar-EG"/>
        </w:rPr>
        <w:t xml:space="preserve">وفى ضوء </w:t>
      </w:r>
      <w:r w:rsidR="008462F4" w:rsidRPr="008D095E">
        <w:rPr>
          <w:rFonts w:ascii="Simplified Arabic" w:hAnsi="Simplified Arabic" w:cs="Simplified Arabic" w:hint="cs"/>
          <w:sz w:val="24"/>
          <w:szCs w:val="24"/>
          <w:rtl/>
          <w:lang w:bidi="ar-EG"/>
        </w:rPr>
        <w:t>اختبارات</w:t>
      </w:r>
      <w:r w:rsidRPr="008D095E">
        <w:rPr>
          <w:rFonts w:ascii="Simplified Arabic" w:hAnsi="Simplified Arabic" w:cs="Simplified Arabic"/>
          <w:sz w:val="24"/>
          <w:szCs w:val="24"/>
          <w:rtl/>
          <w:lang w:bidi="ar-EG"/>
        </w:rPr>
        <w:t xml:space="preserve"> الفروض </w:t>
      </w:r>
      <w:r w:rsidR="007235E6">
        <w:rPr>
          <w:rFonts w:ascii="Simplified Arabic" w:hAnsi="Simplified Arabic" w:cs="Simplified Arabic" w:hint="cs"/>
          <w:sz w:val="24"/>
          <w:szCs w:val="24"/>
          <w:rtl/>
          <w:lang w:bidi="ar-EG"/>
        </w:rPr>
        <w:t>توصلت الدراسة لعدة نتائج</w:t>
      </w:r>
      <w:r w:rsidRPr="008D095E">
        <w:rPr>
          <w:rFonts w:ascii="Simplified Arabic" w:hAnsi="Simplified Arabic" w:cs="Simplified Arabic"/>
          <w:sz w:val="24"/>
          <w:szCs w:val="24"/>
          <w:rtl/>
          <w:lang w:bidi="ar-EG"/>
        </w:rPr>
        <w:t xml:space="preserve"> </w:t>
      </w:r>
      <w:r w:rsidR="007235E6">
        <w:rPr>
          <w:rFonts w:ascii="Simplified Arabic" w:hAnsi="Simplified Arabic" w:cs="Simplified Arabic" w:hint="cs"/>
          <w:sz w:val="24"/>
          <w:szCs w:val="24"/>
          <w:rtl/>
          <w:lang w:bidi="ar-EG"/>
        </w:rPr>
        <w:t>منها وجود</w:t>
      </w:r>
      <w:r w:rsidRPr="008D095E">
        <w:rPr>
          <w:rFonts w:ascii="Simplified Arabic" w:hAnsi="Simplified Arabic" w:cs="Simplified Arabic"/>
          <w:sz w:val="24"/>
          <w:szCs w:val="24"/>
          <w:rtl/>
          <w:lang w:bidi="ar-EG"/>
        </w:rPr>
        <w:t xml:space="preserve"> علاقة إيجابية قوية بين المتغيرات الأساسية من الدراسة (أبعاد </w:t>
      </w:r>
      <w:r w:rsidR="007235E6">
        <w:rPr>
          <w:rFonts w:ascii="Simplified Arabic" w:hAnsi="Simplified Arabic" w:cs="Simplified Arabic" w:hint="cs"/>
          <w:sz w:val="24"/>
          <w:szCs w:val="24"/>
          <w:rtl/>
          <w:lang w:bidi="ar-EG"/>
        </w:rPr>
        <w:t>البيئة الداخلية للعمل</w:t>
      </w:r>
      <w:r w:rsidR="007235E6">
        <w:rPr>
          <w:rFonts w:ascii="Simplified Arabic" w:hAnsi="Simplified Arabic" w:cs="Simplified Arabic"/>
          <w:sz w:val="24"/>
          <w:szCs w:val="24"/>
          <w:rtl/>
          <w:lang w:bidi="ar-EG"/>
        </w:rPr>
        <w:t xml:space="preserve"> </w:t>
      </w:r>
      <w:r w:rsidRPr="008D095E">
        <w:rPr>
          <w:rFonts w:ascii="Simplified Arabic" w:hAnsi="Simplified Arabic" w:cs="Simplified Arabic"/>
          <w:sz w:val="24"/>
          <w:szCs w:val="24"/>
          <w:rtl/>
          <w:lang w:bidi="ar-EG"/>
        </w:rPr>
        <w:t xml:space="preserve">مع أبعاد الأداء </w:t>
      </w:r>
      <w:r w:rsidR="007235E6" w:rsidRPr="008D095E">
        <w:rPr>
          <w:rFonts w:ascii="Simplified Arabic" w:hAnsi="Simplified Arabic" w:cs="Simplified Arabic" w:hint="cs"/>
          <w:sz w:val="24"/>
          <w:szCs w:val="24"/>
          <w:rtl/>
          <w:lang w:bidi="ar-EG"/>
        </w:rPr>
        <w:t>الوظيفي</w:t>
      </w:r>
      <w:r w:rsidRPr="008D095E">
        <w:rPr>
          <w:rFonts w:ascii="Simplified Arabic" w:hAnsi="Simplified Arabic" w:cs="Simplified Arabic"/>
          <w:sz w:val="24"/>
          <w:szCs w:val="24"/>
          <w:rtl/>
          <w:lang w:bidi="ar-EG"/>
        </w:rPr>
        <w:t xml:space="preserve"> ،وكذلك توصلت الدراسة </w:t>
      </w:r>
      <w:r w:rsidRPr="008D095E">
        <w:rPr>
          <w:rFonts w:ascii="Simplified Arabic" w:hAnsi="Simplified Arabic" w:cs="Simplified Arabic"/>
          <w:sz w:val="24"/>
          <w:szCs w:val="24"/>
          <w:rtl/>
          <w:lang w:bidi="ar-EG"/>
        </w:rPr>
        <w:lastRenderedPageBreak/>
        <w:t xml:space="preserve">إلى  أن </w:t>
      </w:r>
      <w:r w:rsidR="007235E6">
        <w:rPr>
          <w:rFonts w:ascii="Simplified Arabic" w:hAnsi="Simplified Arabic" w:cs="Simplified Arabic" w:hint="cs"/>
          <w:sz w:val="24"/>
          <w:szCs w:val="24"/>
          <w:rtl/>
          <w:lang w:bidi="ar-EG"/>
        </w:rPr>
        <w:t>ال</w:t>
      </w:r>
      <w:r w:rsidRPr="008D095E">
        <w:rPr>
          <w:rFonts w:ascii="Simplified Arabic" w:hAnsi="Simplified Arabic" w:cs="Simplified Arabic"/>
          <w:sz w:val="24"/>
          <w:szCs w:val="24"/>
          <w:rtl/>
          <w:lang w:bidi="ar-EG"/>
        </w:rPr>
        <w:t xml:space="preserve">بيئة </w:t>
      </w:r>
      <w:r w:rsidR="007235E6">
        <w:rPr>
          <w:rFonts w:ascii="Simplified Arabic" w:hAnsi="Simplified Arabic" w:cs="Simplified Arabic" w:hint="cs"/>
          <w:sz w:val="24"/>
          <w:szCs w:val="24"/>
          <w:rtl/>
          <w:lang w:bidi="ar-EG"/>
        </w:rPr>
        <w:t>الداخلية ل</w:t>
      </w:r>
      <w:r w:rsidRPr="008D095E">
        <w:rPr>
          <w:rFonts w:ascii="Simplified Arabic" w:hAnsi="Simplified Arabic" w:cs="Simplified Arabic"/>
          <w:sz w:val="24"/>
          <w:szCs w:val="24"/>
          <w:rtl/>
          <w:lang w:bidi="ar-EG"/>
        </w:rPr>
        <w:t xml:space="preserve">لعمل لها تأثير إيجابي الأداء </w:t>
      </w:r>
      <w:r w:rsidR="007235E6" w:rsidRPr="008D095E">
        <w:rPr>
          <w:rFonts w:ascii="Simplified Arabic" w:hAnsi="Simplified Arabic" w:cs="Simplified Arabic" w:hint="cs"/>
          <w:sz w:val="24"/>
          <w:szCs w:val="24"/>
          <w:rtl/>
          <w:lang w:bidi="ar-EG"/>
        </w:rPr>
        <w:t>الوظيفي</w:t>
      </w:r>
      <w:r w:rsidRPr="008D095E">
        <w:rPr>
          <w:rFonts w:ascii="Simplified Arabic" w:hAnsi="Simplified Arabic" w:cs="Simplified Arabic"/>
          <w:sz w:val="24"/>
          <w:szCs w:val="24"/>
          <w:rtl/>
          <w:lang w:bidi="ar-EG"/>
        </w:rPr>
        <w:t xml:space="preserve"> عند مستوى مع</w:t>
      </w:r>
      <w:r w:rsidR="007235E6">
        <w:rPr>
          <w:rFonts w:ascii="Simplified Arabic" w:hAnsi="Simplified Arabic" w:cs="Simplified Arabic"/>
          <w:sz w:val="24"/>
          <w:szCs w:val="24"/>
          <w:rtl/>
          <w:lang w:bidi="ar-EG"/>
        </w:rPr>
        <w:t>نوية</w:t>
      </w:r>
      <w:r w:rsidRPr="008D095E">
        <w:rPr>
          <w:rFonts w:ascii="Simplified Arabic" w:hAnsi="Simplified Arabic" w:cs="Simplified Arabic"/>
          <w:sz w:val="24"/>
          <w:szCs w:val="24"/>
          <w:rtl/>
          <w:lang w:bidi="ar-EG"/>
        </w:rPr>
        <w:t xml:space="preserve">، كما أظهرت النتائج أن وجود فروق بين </w:t>
      </w:r>
      <w:r w:rsidR="007235E6" w:rsidRPr="008D095E">
        <w:rPr>
          <w:rFonts w:ascii="Simplified Arabic" w:hAnsi="Simplified Arabic" w:cs="Simplified Arabic" w:hint="cs"/>
          <w:sz w:val="24"/>
          <w:szCs w:val="24"/>
          <w:rtl/>
          <w:lang w:bidi="ar-EG"/>
        </w:rPr>
        <w:t>استجابات</w:t>
      </w:r>
      <w:r w:rsidRPr="008D095E">
        <w:rPr>
          <w:rFonts w:ascii="Simplified Arabic" w:hAnsi="Simplified Arabic" w:cs="Simplified Arabic"/>
          <w:sz w:val="24"/>
          <w:szCs w:val="24"/>
          <w:rtl/>
          <w:lang w:bidi="ar-EG"/>
        </w:rPr>
        <w:t xml:space="preserve"> </w:t>
      </w:r>
      <w:r w:rsidR="007235E6" w:rsidRPr="008D095E">
        <w:rPr>
          <w:rFonts w:ascii="Simplified Arabic" w:hAnsi="Simplified Arabic" w:cs="Simplified Arabic" w:hint="cs"/>
          <w:sz w:val="24"/>
          <w:szCs w:val="24"/>
          <w:rtl/>
          <w:lang w:bidi="ar-EG"/>
        </w:rPr>
        <w:t>المستقصي</w:t>
      </w:r>
      <w:r w:rsidRPr="008D095E">
        <w:rPr>
          <w:rFonts w:ascii="Simplified Arabic" w:hAnsi="Simplified Arabic" w:cs="Simplified Arabic"/>
          <w:sz w:val="24"/>
          <w:szCs w:val="24"/>
          <w:rtl/>
          <w:lang w:bidi="ar-EG"/>
        </w:rPr>
        <w:t xml:space="preserve"> منهم حول </w:t>
      </w:r>
      <w:r w:rsidR="007235E6" w:rsidRPr="008D095E">
        <w:rPr>
          <w:rFonts w:ascii="Simplified Arabic" w:hAnsi="Simplified Arabic" w:cs="Simplified Arabic" w:hint="cs"/>
          <w:sz w:val="24"/>
          <w:szCs w:val="24"/>
          <w:rtl/>
          <w:lang w:bidi="ar-EG"/>
        </w:rPr>
        <w:t>إدراكهم</w:t>
      </w:r>
      <w:r w:rsidRPr="008D095E">
        <w:rPr>
          <w:rFonts w:ascii="Simplified Arabic" w:hAnsi="Simplified Arabic" w:cs="Simplified Arabic"/>
          <w:sz w:val="24"/>
          <w:szCs w:val="24"/>
          <w:rtl/>
          <w:lang w:bidi="ar-EG"/>
        </w:rPr>
        <w:t xml:space="preserve"> لأبعاد بيئة العمل الداخلية ، كما توصلت الدراسة أيضا غلى أنه </w:t>
      </w:r>
      <w:r w:rsidR="007235E6" w:rsidRPr="008D095E">
        <w:rPr>
          <w:rFonts w:ascii="Simplified Arabic" w:hAnsi="Simplified Arabic" w:cs="Simplified Arabic" w:hint="cs"/>
          <w:sz w:val="24"/>
          <w:szCs w:val="24"/>
          <w:rtl/>
          <w:lang w:bidi="ar-EG"/>
        </w:rPr>
        <w:t>توجد</w:t>
      </w:r>
      <w:r w:rsidRPr="008D095E">
        <w:rPr>
          <w:rFonts w:ascii="Simplified Arabic" w:hAnsi="Simplified Arabic" w:cs="Simplified Arabic"/>
          <w:sz w:val="24"/>
          <w:szCs w:val="24"/>
          <w:rtl/>
          <w:lang w:bidi="ar-EG"/>
        </w:rPr>
        <w:t xml:space="preserve"> فروق بين </w:t>
      </w:r>
      <w:r w:rsidR="007235E6" w:rsidRPr="008D095E">
        <w:rPr>
          <w:rFonts w:ascii="Simplified Arabic" w:hAnsi="Simplified Arabic" w:cs="Simplified Arabic" w:hint="cs"/>
          <w:sz w:val="24"/>
          <w:szCs w:val="24"/>
          <w:rtl/>
          <w:lang w:bidi="ar-EG"/>
        </w:rPr>
        <w:t>استجابات</w:t>
      </w:r>
      <w:r w:rsidRPr="008D095E">
        <w:rPr>
          <w:rFonts w:ascii="Simplified Arabic" w:hAnsi="Simplified Arabic" w:cs="Simplified Arabic"/>
          <w:sz w:val="24"/>
          <w:szCs w:val="24"/>
          <w:rtl/>
          <w:lang w:bidi="ar-EG"/>
        </w:rPr>
        <w:t xml:space="preserve"> </w:t>
      </w:r>
      <w:r w:rsidR="007235E6" w:rsidRPr="008D095E">
        <w:rPr>
          <w:rFonts w:ascii="Simplified Arabic" w:hAnsi="Simplified Arabic" w:cs="Simplified Arabic" w:hint="cs"/>
          <w:sz w:val="24"/>
          <w:szCs w:val="24"/>
          <w:rtl/>
          <w:lang w:bidi="ar-EG"/>
        </w:rPr>
        <w:t>المستقصي</w:t>
      </w:r>
      <w:r w:rsidRPr="008D095E">
        <w:rPr>
          <w:rFonts w:ascii="Simplified Arabic" w:hAnsi="Simplified Arabic" w:cs="Simplified Arabic"/>
          <w:sz w:val="24"/>
          <w:szCs w:val="24"/>
          <w:rtl/>
          <w:lang w:bidi="ar-EG"/>
        </w:rPr>
        <w:t xml:space="preserve"> منهم حول </w:t>
      </w:r>
      <w:r w:rsidR="007235E6" w:rsidRPr="008D095E">
        <w:rPr>
          <w:rFonts w:ascii="Simplified Arabic" w:hAnsi="Simplified Arabic" w:cs="Simplified Arabic" w:hint="cs"/>
          <w:sz w:val="24"/>
          <w:szCs w:val="24"/>
          <w:rtl/>
          <w:lang w:bidi="ar-EG"/>
        </w:rPr>
        <w:t>إدراكهم</w:t>
      </w:r>
      <w:r w:rsidRPr="008D095E">
        <w:rPr>
          <w:rFonts w:ascii="Simplified Arabic" w:hAnsi="Simplified Arabic" w:cs="Simplified Arabic"/>
          <w:sz w:val="24"/>
          <w:szCs w:val="24"/>
          <w:rtl/>
          <w:lang w:bidi="ar-EG"/>
        </w:rPr>
        <w:t xml:space="preserve"> لأبعاد الأداء الوظيفى. </w:t>
      </w:r>
      <w:r w:rsidRPr="008D095E">
        <w:rPr>
          <w:rFonts w:ascii="Simplified Arabic" w:hAnsi="Simplified Arabic" w:cs="Simplified Arabic"/>
          <w:b/>
          <w:bCs/>
          <w:sz w:val="28"/>
          <w:szCs w:val="28"/>
          <w:rtl/>
          <w:lang w:bidi="ar-EG"/>
        </w:rPr>
        <w:t>التوصيات:</w:t>
      </w:r>
      <w:r w:rsidRPr="008D095E">
        <w:rPr>
          <w:rFonts w:ascii="Simplified Arabic" w:hAnsi="Simplified Arabic" w:cs="Simplified Arabic"/>
          <w:sz w:val="28"/>
          <w:szCs w:val="28"/>
          <w:rtl/>
          <w:lang w:bidi="ar-EG"/>
        </w:rPr>
        <w:t xml:space="preserve"> </w:t>
      </w:r>
      <w:r w:rsidRPr="008D095E">
        <w:rPr>
          <w:rFonts w:ascii="Simplified Arabic" w:hAnsi="Simplified Arabic" w:cs="Simplified Arabic"/>
          <w:sz w:val="24"/>
          <w:szCs w:val="24"/>
          <w:rtl/>
          <w:lang w:bidi="ar-EG"/>
        </w:rPr>
        <w:t xml:space="preserve">وفى إطار هذه النتائج تم التوصل إلى </w:t>
      </w:r>
      <w:r w:rsidR="007235E6">
        <w:rPr>
          <w:rFonts w:ascii="Simplified Arabic" w:hAnsi="Simplified Arabic" w:cs="Simplified Arabic" w:hint="cs"/>
          <w:sz w:val="24"/>
          <w:szCs w:val="24"/>
          <w:rtl/>
          <w:lang w:bidi="ar-EG"/>
        </w:rPr>
        <w:t xml:space="preserve">عدة توصيات </w:t>
      </w:r>
      <w:r w:rsidRPr="008D095E">
        <w:rPr>
          <w:rFonts w:ascii="Simplified Arabic" w:hAnsi="Simplified Arabic" w:cs="Simplified Arabic"/>
          <w:sz w:val="24"/>
          <w:szCs w:val="24"/>
          <w:rtl/>
          <w:lang w:bidi="ar-EG"/>
        </w:rPr>
        <w:t xml:space="preserve">من أهمها تحديث الأنظمة المعمول بها فى الشركة بما </w:t>
      </w:r>
      <w:r w:rsidR="007235E6" w:rsidRPr="008D095E">
        <w:rPr>
          <w:rFonts w:ascii="Simplified Arabic" w:hAnsi="Simplified Arabic" w:cs="Simplified Arabic" w:hint="cs"/>
          <w:sz w:val="24"/>
          <w:szCs w:val="24"/>
          <w:rtl/>
          <w:lang w:bidi="ar-EG"/>
        </w:rPr>
        <w:t>يتلاءم</w:t>
      </w:r>
      <w:r w:rsidRPr="008D095E">
        <w:rPr>
          <w:rFonts w:ascii="Simplified Arabic" w:hAnsi="Simplified Arabic" w:cs="Simplified Arabic"/>
          <w:sz w:val="24"/>
          <w:szCs w:val="24"/>
          <w:rtl/>
          <w:lang w:bidi="ar-EG"/>
        </w:rPr>
        <w:t xml:space="preserve"> مع </w:t>
      </w:r>
      <w:r w:rsidR="007235E6" w:rsidRPr="008D095E">
        <w:rPr>
          <w:rFonts w:ascii="Simplified Arabic" w:hAnsi="Simplified Arabic" w:cs="Simplified Arabic" w:hint="cs"/>
          <w:sz w:val="24"/>
          <w:szCs w:val="24"/>
          <w:rtl/>
          <w:lang w:bidi="ar-EG"/>
        </w:rPr>
        <w:t>احتياجات</w:t>
      </w:r>
      <w:r w:rsidRPr="008D095E">
        <w:rPr>
          <w:rFonts w:ascii="Simplified Arabic" w:hAnsi="Simplified Arabic" w:cs="Simplified Arabic"/>
          <w:sz w:val="24"/>
          <w:szCs w:val="24"/>
          <w:rtl/>
          <w:lang w:bidi="ar-EG"/>
        </w:rPr>
        <w:t xml:space="preserve"> بيئة العمل الداخلية، كما أوصت الدراسة بضرورة تعزيز إلتزام العاملين فى الشركة </w:t>
      </w:r>
      <w:r w:rsidR="007235E6">
        <w:rPr>
          <w:rFonts w:ascii="Simplified Arabic" w:hAnsi="Simplified Arabic" w:cs="Simplified Arabic" w:hint="cs"/>
          <w:sz w:val="24"/>
          <w:szCs w:val="24"/>
          <w:rtl/>
          <w:lang w:bidi="ar-EG"/>
        </w:rPr>
        <w:t>بتطبيق</w:t>
      </w:r>
      <w:r w:rsidR="007235E6">
        <w:rPr>
          <w:rFonts w:ascii="Simplified Arabic" w:hAnsi="Simplified Arabic" w:cs="Simplified Arabic"/>
          <w:sz w:val="24"/>
          <w:szCs w:val="24"/>
          <w:rtl/>
          <w:lang w:bidi="ar-EG"/>
        </w:rPr>
        <w:t xml:space="preserve"> </w:t>
      </w:r>
      <w:r w:rsidRPr="008D095E">
        <w:rPr>
          <w:rFonts w:ascii="Simplified Arabic" w:hAnsi="Simplified Arabic" w:cs="Simplified Arabic"/>
          <w:sz w:val="24"/>
          <w:szCs w:val="24"/>
          <w:rtl/>
          <w:lang w:bidi="ar-EG"/>
        </w:rPr>
        <w:t>الأنظمة المعمول بها فى الشركة.</w:t>
      </w:r>
    </w:p>
    <w:p w14:paraId="2E74D9AB" w14:textId="77777777" w:rsidR="00B7284A" w:rsidRDefault="00236F3E" w:rsidP="00F642DD">
      <w:pPr>
        <w:spacing w:after="160" w:line="240" w:lineRule="auto"/>
        <w:rPr>
          <w:rFonts w:ascii="Simplified Arabic" w:hAnsi="Simplified Arabic" w:cs="Simplified Arabic"/>
          <w:kern w:val="2"/>
          <w:sz w:val="24"/>
          <w:szCs w:val="24"/>
          <w:rtl/>
        </w:rPr>
      </w:pPr>
      <w:r w:rsidRPr="00F07345">
        <w:rPr>
          <w:rFonts w:ascii="Simplified Arabic" w:hAnsi="Simplified Arabic" w:cs="Simplified Arabic"/>
          <w:b/>
          <w:bCs/>
          <w:kern w:val="2"/>
          <w:sz w:val="24"/>
          <w:szCs w:val="24"/>
          <w:rtl/>
        </w:rPr>
        <w:t>الكلمات المفتاحية:</w:t>
      </w:r>
      <w:r w:rsidRPr="00F07345">
        <w:rPr>
          <w:rFonts w:ascii="Simplified Arabic" w:hAnsi="Simplified Arabic" w:cs="Simplified Arabic"/>
          <w:kern w:val="2"/>
          <w:sz w:val="24"/>
          <w:szCs w:val="24"/>
          <w:rtl/>
        </w:rPr>
        <w:t xml:space="preserve"> بيئة العمل الداخلية- الأداء الوظيفي - العاملين - بنك الراجحي - المملكة العربية السعودية.</w:t>
      </w:r>
    </w:p>
    <w:p w14:paraId="04101FE9" w14:textId="61E1CCA6" w:rsidR="00236F3E" w:rsidRPr="00F07345" w:rsidRDefault="00236F3E" w:rsidP="00F642DD">
      <w:pPr>
        <w:spacing w:after="160" w:line="240" w:lineRule="auto"/>
        <w:rPr>
          <w:rFonts w:ascii="Simplified Arabic" w:hAnsi="Simplified Arabic" w:cs="Simplified Arabic"/>
          <w:b/>
          <w:bCs/>
          <w:kern w:val="2"/>
          <w:sz w:val="28"/>
          <w:szCs w:val="28"/>
          <w:rtl/>
        </w:rPr>
      </w:pPr>
      <w:r w:rsidRPr="00F07345">
        <w:rPr>
          <w:rFonts w:ascii="Simplified Arabic" w:hAnsi="Simplified Arabic" w:cs="Simplified Arabic"/>
          <w:b/>
          <w:bCs/>
          <w:kern w:val="2"/>
          <w:sz w:val="28"/>
          <w:szCs w:val="28"/>
          <w:rtl/>
        </w:rPr>
        <w:t>المقدمة:</w:t>
      </w:r>
    </w:p>
    <w:p w14:paraId="4C1E3D2C" w14:textId="0393E046" w:rsidR="005D1D1A" w:rsidRDefault="005D1D1A" w:rsidP="00662BBB">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تساعد على اختيار الاستراتيجية الصحيحة لها و</w:t>
      </w:r>
      <w:r w:rsidR="00AF50D6">
        <w:rPr>
          <w:rFonts w:ascii="Simplified Arabic" w:eastAsia="Times New Roman" w:hAnsi="Simplified Arabic" w:cs="Simplified Arabic"/>
          <w:sz w:val="24"/>
          <w:szCs w:val="24"/>
          <w:rtl/>
        </w:rPr>
        <w:t xml:space="preserve">تحليل </w:t>
      </w:r>
      <w:r w:rsidRPr="005D1D1A">
        <w:rPr>
          <w:rFonts w:ascii="Simplified Arabic" w:eastAsia="Times New Roman" w:hAnsi="Simplified Arabic" w:cs="Simplified Arabic"/>
          <w:sz w:val="24"/>
          <w:szCs w:val="24"/>
          <w:rtl/>
        </w:rPr>
        <w:t xml:space="preserve">عوامل البيئية الداخلية </w:t>
      </w:r>
      <w:r w:rsidR="00662BBB">
        <w:rPr>
          <w:rFonts w:ascii="Simplified Arabic" w:eastAsia="Times New Roman" w:hAnsi="Simplified Arabic" w:cs="Simplified Arabic" w:hint="cs"/>
          <w:sz w:val="24"/>
          <w:szCs w:val="24"/>
          <w:rtl/>
        </w:rPr>
        <w:t xml:space="preserve">تمثل </w:t>
      </w:r>
      <w:r w:rsidR="00AF50D6" w:rsidRPr="005D1D1A">
        <w:rPr>
          <w:rFonts w:ascii="Simplified Arabic" w:eastAsia="Times New Roman" w:hAnsi="Simplified Arabic" w:cs="Simplified Arabic"/>
          <w:sz w:val="24"/>
          <w:szCs w:val="24"/>
          <w:rtl/>
        </w:rPr>
        <w:t>عملية</w:t>
      </w:r>
      <w:r w:rsidR="00662BBB">
        <w:rPr>
          <w:rFonts w:ascii="Simplified Arabic" w:eastAsia="Times New Roman" w:hAnsi="Simplified Arabic" w:cs="Simplified Arabic"/>
          <w:sz w:val="24"/>
          <w:szCs w:val="24"/>
          <w:rtl/>
        </w:rPr>
        <w:t xml:space="preserve"> </w:t>
      </w:r>
      <w:r w:rsidRPr="005D1D1A">
        <w:rPr>
          <w:rFonts w:ascii="Simplified Arabic" w:eastAsia="Times New Roman" w:hAnsi="Simplified Arabic" w:cs="Simplified Arabic"/>
          <w:sz w:val="24"/>
          <w:szCs w:val="24"/>
          <w:rtl/>
        </w:rPr>
        <w:t xml:space="preserve">مهمة داخل المنظمة لما يمكن تحقيقه في </w:t>
      </w:r>
      <w:r w:rsidR="00662BBB">
        <w:rPr>
          <w:rFonts w:ascii="Simplified Arabic" w:eastAsia="Times New Roman" w:hAnsi="Simplified Arabic" w:cs="Simplified Arabic" w:hint="cs"/>
          <w:sz w:val="24"/>
          <w:szCs w:val="24"/>
          <w:rtl/>
        </w:rPr>
        <w:t>توضيح</w:t>
      </w:r>
      <w:r w:rsidRPr="005D1D1A">
        <w:rPr>
          <w:rFonts w:ascii="Simplified Arabic" w:eastAsia="Times New Roman" w:hAnsi="Simplified Arabic" w:cs="Simplified Arabic"/>
          <w:sz w:val="24"/>
          <w:szCs w:val="24"/>
          <w:rtl/>
        </w:rPr>
        <w:t xml:space="preserve"> الإمكانيات المتاحة للمنظمة سواء كانت مادية أو بشرية ، بالإضافة إلى </w:t>
      </w:r>
      <w:r w:rsidR="00662BBB">
        <w:rPr>
          <w:rFonts w:ascii="Simplified Arabic" w:eastAsia="Times New Roman" w:hAnsi="Simplified Arabic" w:cs="Simplified Arabic" w:hint="cs"/>
          <w:sz w:val="24"/>
          <w:szCs w:val="24"/>
          <w:rtl/>
        </w:rPr>
        <w:t>معرفة</w:t>
      </w:r>
      <w:r w:rsidR="00662BBB">
        <w:rPr>
          <w:rFonts w:ascii="Simplified Arabic" w:eastAsia="Times New Roman" w:hAnsi="Simplified Arabic" w:cs="Simplified Arabic"/>
          <w:sz w:val="24"/>
          <w:szCs w:val="24"/>
          <w:rtl/>
        </w:rPr>
        <w:t xml:space="preserve"> نقاط </w:t>
      </w:r>
      <w:r w:rsidR="00662BBB">
        <w:rPr>
          <w:rFonts w:ascii="Simplified Arabic" w:eastAsia="Times New Roman" w:hAnsi="Simplified Arabic" w:cs="Simplified Arabic" w:hint="cs"/>
          <w:sz w:val="24"/>
          <w:szCs w:val="24"/>
          <w:rtl/>
        </w:rPr>
        <w:t>ق</w:t>
      </w:r>
      <w:r w:rsidRPr="005D1D1A">
        <w:rPr>
          <w:rFonts w:ascii="Simplified Arabic" w:eastAsia="Times New Roman" w:hAnsi="Simplified Arabic" w:cs="Simplified Arabic"/>
          <w:sz w:val="24"/>
          <w:szCs w:val="24"/>
          <w:rtl/>
        </w:rPr>
        <w:t xml:space="preserve">وة </w:t>
      </w:r>
      <w:r w:rsidR="00662BBB">
        <w:rPr>
          <w:rFonts w:ascii="Simplified Arabic" w:eastAsia="Times New Roman" w:hAnsi="Simplified Arabic" w:cs="Simplified Arabic" w:hint="cs"/>
          <w:sz w:val="24"/>
          <w:szCs w:val="24"/>
          <w:rtl/>
        </w:rPr>
        <w:t>المنظمة ونقاط ضعفها</w:t>
      </w:r>
      <w:r w:rsidRPr="005D1D1A">
        <w:rPr>
          <w:rFonts w:ascii="Simplified Arabic" w:eastAsia="Times New Roman" w:hAnsi="Simplified Arabic" w:cs="Simplified Arabic"/>
          <w:sz w:val="24"/>
          <w:szCs w:val="24"/>
          <w:rtl/>
        </w:rPr>
        <w:t xml:space="preserve">، كما تساعد المنظمة في تقييم </w:t>
      </w:r>
      <w:r w:rsidR="00662BBB">
        <w:rPr>
          <w:rFonts w:ascii="Simplified Arabic" w:eastAsia="Times New Roman" w:hAnsi="Simplified Arabic" w:cs="Simplified Arabic" w:hint="cs"/>
          <w:sz w:val="24"/>
          <w:szCs w:val="24"/>
          <w:rtl/>
        </w:rPr>
        <w:t xml:space="preserve">وتحديد </w:t>
      </w:r>
      <w:r w:rsidRPr="005D1D1A">
        <w:rPr>
          <w:rFonts w:ascii="Simplified Arabic" w:eastAsia="Times New Roman" w:hAnsi="Simplified Arabic" w:cs="Simplified Arabic"/>
          <w:sz w:val="24"/>
          <w:szCs w:val="24"/>
          <w:rtl/>
        </w:rPr>
        <w:t xml:space="preserve">قدرات منظماتها المتنافسة. وكذلك التحليل البيئي الداخلي يساعد على </w:t>
      </w:r>
      <w:r w:rsidR="00662BBB">
        <w:rPr>
          <w:rFonts w:ascii="Simplified Arabic" w:eastAsia="Times New Roman" w:hAnsi="Simplified Arabic" w:cs="Simplified Arabic" w:hint="cs"/>
          <w:sz w:val="24"/>
          <w:szCs w:val="24"/>
          <w:rtl/>
        </w:rPr>
        <w:t>كشف</w:t>
      </w:r>
      <w:r w:rsidRPr="005D1D1A">
        <w:rPr>
          <w:rFonts w:ascii="Simplified Arabic" w:eastAsia="Times New Roman" w:hAnsi="Simplified Arabic" w:cs="Simplified Arabic"/>
          <w:sz w:val="24"/>
          <w:szCs w:val="24"/>
          <w:rtl/>
        </w:rPr>
        <w:t xml:space="preserve"> موقف المنظمة في </w:t>
      </w:r>
      <w:r w:rsidR="00662BBB">
        <w:rPr>
          <w:rFonts w:ascii="Simplified Arabic" w:eastAsia="Times New Roman" w:hAnsi="Simplified Arabic" w:cs="Simplified Arabic" w:hint="cs"/>
          <w:sz w:val="24"/>
          <w:szCs w:val="24"/>
          <w:rtl/>
        </w:rPr>
        <w:t xml:space="preserve">الصناعة والسوق </w:t>
      </w:r>
      <w:r w:rsidRPr="005D1D1A">
        <w:rPr>
          <w:rFonts w:ascii="Simplified Arabic" w:eastAsia="Times New Roman" w:hAnsi="Simplified Arabic" w:cs="Simplified Arabic"/>
          <w:sz w:val="24"/>
          <w:szCs w:val="24"/>
          <w:rtl/>
        </w:rPr>
        <w:t xml:space="preserve">مقارنة بموقف المنظمات الأخرى ، يساعد المنظمة على كيفية </w:t>
      </w:r>
      <w:r w:rsidR="00662BBB">
        <w:rPr>
          <w:rFonts w:ascii="Simplified Arabic" w:eastAsia="Times New Roman" w:hAnsi="Simplified Arabic" w:cs="Simplified Arabic"/>
          <w:sz w:val="24"/>
          <w:szCs w:val="24"/>
          <w:rtl/>
        </w:rPr>
        <w:t>الاستفادة من الفرص البيئية ودرج</w:t>
      </w:r>
      <w:r w:rsidR="00662BBB">
        <w:rPr>
          <w:rFonts w:ascii="Simplified Arabic" w:eastAsia="Times New Roman" w:hAnsi="Simplified Arabic" w:cs="Simplified Arabic" w:hint="cs"/>
          <w:sz w:val="24"/>
          <w:szCs w:val="24"/>
          <w:rtl/>
        </w:rPr>
        <w:t>ات</w:t>
      </w:r>
      <w:r w:rsidRPr="005D1D1A">
        <w:rPr>
          <w:rFonts w:ascii="Simplified Arabic" w:eastAsia="Times New Roman" w:hAnsi="Simplified Arabic" w:cs="Simplified Arabic"/>
          <w:sz w:val="24"/>
          <w:szCs w:val="24"/>
          <w:rtl/>
        </w:rPr>
        <w:t xml:space="preserve"> ت</w:t>
      </w:r>
      <w:r w:rsidR="00662BBB">
        <w:rPr>
          <w:rFonts w:ascii="Simplified Arabic" w:eastAsia="Times New Roman" w:hAnsi="Simplified Arabic" w:cs="Simplified Arabic"/>
          <w:sz w:val="24"/>
          <w:szCs w:val="24"/>
          <w:rtl/>
        </w:rPr>
        <w:t>جنب المخاطر والتهديدات المتوقعة</w:t>
      </w:r>
      <w:r w:rsidRPr="005D1D1A">
        <w:rPr>
          <w:rFonts w:ascii="Simplified Arabic" w:eastAsia="Times New Roman" w:hAnsi="Simplified Arabic" w:cs="Simplified Arabic"/>
          <w:sz w:val="24"/>
          <w:szCs w:val="24"/>
          <w:rtl/>
        </w:rPr>
        <w:t xml:space="preserve">، وبالتالي فإن عملية تحليل العوامل البيئية الداخلية تساهم في الترابط الفعال مع تحليل العوامل البيئية الخارجية وتكامل عملية التحليل الاستراتيجي لبيئة المنظمة على مختلف المستويات </w:t>
      </w:r>
      <w:r>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sz w:val="24"/>
          <w:szCs w:val="24"/>
          <w:rtl/>
        </w:rPr>
        <w:t>عمر ،</w:t>
      </w:r>
      <w:r w:rsidRPr="005D1D1A">
        <w:rPr>
          <w:rFonts w:ascii="Simplified Arabic" w:eastAsia="Times New Roman" w:hAnsi="Simplified Arabic" w:cs="Simplified Arabic"/>
          <w:sz w:val="24"/>
          <w:szCs w:val="24"/>
          <w:rtl/>
        </w:rPr>
        <w:t>2019)</w:t>
      </w:r>
    </w:p>
    <w:p w14:paraId="3A457357" w14:textId="41116788" w:rsidR="005D1D1A" w:rsidRDefault="005D1D1A" w:rsidP="005D1D1A">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تتغير بيئة العمل التنظيمية لمنظمات الأعمال اليوم نتيجة للتطور التكنولوجي المتقدم والتغيرات في العلاقات الشخصية في بيئة العمل ، مما أدى إلى ظهور أنماط جديدة في طبيعة عمل هذه المنظمات. لقد أصبح من الضروري خلق بيئة عمل مستقرة خالية من الإجهاد والتحديات ، لمساعدة الفرد على الرضا عن عمله ، وبالتالي تعزيز العلاقة الإيجابية بين الفرد وعمله. على العكس من ذلك ، فإن وجود الإجهاد في بيئة العمل يمكن أن يؤدي إلى انحرافات أو سلوك غير مرغوب فيه. (</w:t>
      </w:r>
      <w:r>
        <w:rPr>
          <w:rFonts w:ascii="Simplified Arabic" w:eastAsia="Times New Roman" w:hAnsi="Simplified Arabic" w:cs="Simplified Arabic" w:hint="cs"/>
          <w:sz w:val="24"/>
          <w:szCs w:val="24"/>
          <w:rtl/>
        </w:rPr>
        <w:t>عبد الخالق</w:t>
      </w:r>
      <w:r w:rsidRPr="005D1D1A">
        <w:rPr>
          <w:rFonts w:ascii="Simplified Arabic" w:eastAsia="Times New Roman" w:hAnsi="Simplified Arabic" w:cs="Simplified Arabic"/>
          <w:sz w:val="24"/>
          <w:szCs w:val="24"/>
          <w:rtl/>
        </w:rPr>
        <w:t xml:space="preserve"> ، 2022)</w:t>
      </w:r>
    </w:p>
    <w:p w14:paraId="0B99959E" w14:textId="58CFE9B9" w:rsidR="005D1D1A" w:rsidRDefault="005D1D1A" w:rsidP="00CF6FF5">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في ضوء التغير</w:t>
      </w:r>
      <w:r w:rsidR="00662BBB">
        <w:rPr>
          <w:rFonts w:ascii="Simplified Arabic" w:eastAsia="Times New Roman" w:hAnsi="Simplified Arabic" w:cs="Simplified Arabic" w:hint="cs"/>
          <w:sz w:val="24"/>
          <w:szCs w:val="24"/>
          <w:rtl/>
        </w:rPr>
        <w:t>ات</w:t>
      </w:r>
      <w:r w:rsidRPr="005D1D1A">
        <w:rPr>
          <w:rFonts w:ascii="Simplified Arabic" w:eastAsia="Times New Roman" w:hAnsi="Simplified Arabic" w:cs="Simplified Arabic"/>
          <w:sz w:val="24"/>
          <w:szCs w:val="24"/>
          <w:rtl/>
        </w:rPr>
        <w:t xml:space="preserve"> السريع</w:t>
      </w:r>
      <w:r w:rsidR="00662BBB">
        <w:rPr>
          <w:rFonts w:ascii="Simplified Arabic" w:eastAsia="Times New Roman" w:hAnsi="Simplified Arabic" w:cs="Simplified Arabic" w:hint="cs"/>
          <w:sz w:val="24"/>
          <w:szCs w:val="24"/>
          <w:rtl/>
        </w:rPr>
        <w:t>ة</w:t>
      </w:r>
      <w:r w:rsidRPr="005D1D1A">
        <w:rPr>
          <w:rFonts w:ascii="Simplified Arabic" w:eastAsia="Times New Roman" w:hAnsi="Simplified Arabic" w:cs="Simplified Arabic"/>
          <w:sz w:val="24"/>
          <w:szCs w:val="24"/>
          <w:rtl/>
        </w:rPr>
        <w:t xml:space="preserve"> والتطور المستمر للعلوم والتكنولوجيا ، تزداد المنافسة بين المنظمات ، وتوضع المنظمة أمام تحديات خطيرة. لذلك ، يجب أن تبحث هذه المنظمة عن جميع العوامل التي تضمن تفوقها وتحقيق الأهداف المرجوة وزيادة الإنتاجية. نظرا لأن المكون البشري هو الأكثر أهمية وقيمة في المنظمة ، لتحقيق أقصى استفادة منه ، فإنه يحتاج إلى </w:t>
      </w:r>
      <w:r w:rsidR="00CF6FF5">
        <w:rPr>
          <w:rFonts w:ascii="Simplified Arabic" w:eastAsia="Times New Roman" w:hAnsi="Simplified Arabic" w:cs="Simplified Arabic" w:hint="cs"/>
          <w:sz w:val="24"/>
          <w:szCs w:val="24"/>
          <w:rtl/>
        </w:rPr>
        <w:t>تحقيق</w:t>
      </w:r>
      <w:r w:rsidRPr="005D1D1A">
        <w:rPr>
          <w:rFonts w:ascii="Simplified Arabic" w:eastAsia="Times New Roman" w:hAnsi="Simplified Arabic" w:cs="Simplified Arabic"/>
          <w:sz w:val="24"/>
          <w:szCs w:val="24"/>
          <w:rtl/>
        </w:rPr>
        <w:t xml:space="preserve"> </w:t>
      </w:r>
      <w:r w:rsidR="00CF6FF5">
        <w:rPr>
          <w:rFonts w:ascii="Simplified Arabic" w:eastAsia="Times New Roman" w:hAnsi="Simplified Arabic" w:cs="Simplified Arabic" w:hint="cs"/>
          <w:sz w:val="24"/>
          <w:szCs w:val="24"/>
          <w:rtl/>
        </w:rPr>
        <w:t>احتياجاته المادية</w:t>
      </w:r>
      <w:r w:rsidRPr="005D1D1A">
        <w:rPr>
          <w:rFonts w:ascii="Simplified Arabic" w:eastAsia="Times New Roman" w:hAnsi="Simplified Arabic" w:cs="Simplified Arabic"/>
          <w:sz w:val="24"/>
          <w:szCs w:val="24"/>
          <w:rtl/>
        </w:rPr>
        <w:t xml:space="preserve"> </w:t>
      </w:r>
      <w:r w:rsidR="00CF6FF5" w:rsidRPr="005D1D1A">
        <w:rPr>
          <w:rFonts w:ascii="Simplified Arabic" w:eastAsia="Times New Roman" w:hAnsi="Simplified Arabic" w:cs="Simplified Arabic"/>
          <w:sz w:val="24"/>
          <w:szCs w:val="24"/>
          <w:rtl/>
        </w:rPr>
        <w:t xml:space="preserve">والاجتماعية </w:t>
      </w:r>
      <w:r w:rsidR="00CF6FF5">
        <w:rPr>
          <w:rFonts w:ascii="Simplified Arabic" w:eastAsia="Times New Roman" w:hAnsi="Simplified Arabic" w:cs="Simplified Arabic" w:hint="cs"/>
          <w:sz w:val="24"/>
          <w:szCs w:val="24"/>
          <w:rtl/>
        </w:rPr>
        <w:t>و</w:t>
      </w:r>
      <w:r w:rsidR="00CF6FF5">
        <w:rPr>
          <w:rFonts w:ascii="Simplified Arabic" w:eastAsia="Times New Roman" w:hAnsi="Simplified Arabic" w:cs="Simplified Arabic"/>
          <w:sz w:val="24"/>
          <w:szCs w:val="24"/>
          <w:rtl/>
        </w:rPr>
        <w:t>النفسية</w:t>
      </w:r>
      <w:r w:rsidRPr="005D1D1A">
        <w:rPr>
          <w:rFonts w:ascii="Simplified Arabic" w:eastAsia="Times New Roman" w:hAnsi="Simplified Arabic" w:cs="Simplified Arabic"/>
          <w:sz w:val="24"/>
          <w:szCs w:val="24"/>
          <w:rtl/>
        </w:rPr>
        <w:t xml:space="preserve">، مثل الإنتاجية والرضا والأداء ، لذلك في السنوات الأخيرة </w:t>
      </w:r>
      <w:r w:rsidR="00662BBB">
        <w:rPr>
          <w:rFonts w:ascii="Simplified Arabic" w:eastAsia="Times New Roman" w:hAnsi="Simplified Arabic" w:cs="Simplified Arabic" w:hint="cs"/>
          <w:sz w:val="24"/>
          <w:szCs w:val="24"/>
          <w:rtl/>
        </w:rPr>
        <w:t>يلحظ علي</w:t>
      </w:r>
      <w:r w:rsidRPr="005D1D1A">
        <w:rPr>
          <w:rFonts w:ascii="Simplified Arabic" w:eastAsia="Times New Roman" w:hAnsi="Simplified Arabic" w:cs="Simplified Arabic"/>
          <w:sz w:val="24"/>
          <w:szCs w:val="24"/>
          <w:rtl/>
        </w:rPr>
        <w:t xml:space="preserve"> المنظمات </w:t>
      </w:r>
      <w:r w:rsidR="00AE64CF">
        <w:rPr>
          <w:rFonts w:ascii="Simplified Arabic" w:eastAsia="Times New Roman" w:hAnsi="Simplified Arabic" w:cs="Simplified Arabic" w:hint="cs"/>
          <w:sz w:val="24"/>
          <w:szCs w:val="24"/>
          <w:rtl/>
        </w:rPr>
        <w:t>اهتمامها المتزايد</w:t>
      </w:r>
      <w:r w:rsidRPr="005D1D1A">
        <w:rPr>
          <w:rFonts w:ascii="Simplified Arabic" w:eastAsia="Times New Roman" w:hAnsi="Simplified Arabic" w:cs="Simplified Arabic"/>
          <w:sz w:val="24"/>
          <w:szCs w:val="24"/>
          <w:rtl/>
        </w:rPr>
        <w:t xml:space="preserve"> لهذه الجوانب.(السلمى ، 2022)</w:t>
      </w:r>
    </w:p>
    <w:p w14:paraId="77576D4F" w14:textId="7E9E3D54" w:rsidR="005D1D1A" w:rsidRPr="005D1D1A" w:rsidRDefault="005D1D1A" w:rsidP="003E31B1">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 xml:space="preserve">وتعرف ( رحاحلة , 2010 )  بيئة  العمل الداخلية  بانها " </w:t>
      </w:r>
      <w:r w:rsidR="003E31B1">
        <w:rPr>
          <w:rFonts w:ascii="Simplified Arabic" w:eastAsia="Times New Roman" w:hAnsi="Simplified Arabic" w:cs="Simplified Arabic" w:hint="cs"/>
          <w:sz w:val="24"/>
          <w:szCs w:val="24"/>
          <w:rtl/>
        </w:rPr>
        <w:t xml:space="preserve">مجموعة </w:t>
      </w:r>
      <w:r w:rsidRPr="005D1D1A">
        <w:rPr>
          <w:rFonts w:ascii="Simplified Arabic" w:eastAsia="Times New Roman" w:hAnsi="Simplified Arabic" w:cs="Simplified Arabic"/>
          <w:sz w:val="24"/>
          <w:szCs w:val="24"/>
          <w:rtl/>
        </w:rPr>
        <w:t xml:space="preserve">الابعاد </w:t>
      </w:r>
      <w:r w:rsidR="003E31B1">
        <w:rPr>
          <w:rFonts w:ascii="Simplified Arabic" w:eastAsia="Times New Roman" w:hAnsi="Simplified Arabic" w:cs="Simplified Arabic" w:hint="cs"/>
          <w:sz w:val="24"/>
          <w:szCs w:val="24"/>
          <w:rtl/>
        </w:rPr>
        <w:t>الادارية و</w:t>
      </w:r>
      <w:r w:rsidRPr="005D1D1A">
        <w:rPr>
          <w:rFonts w:ascii="Simplified Arabic" w:eastAsia="Times New Roman" w:hAnsi="Simplified Arabic" w:cs="Simplified Arabic"/>
          <w:sz w:val="24"/>
          <w:szCs w:val="24"/>
          <w:rtl/>
        </w:rPr>
        <w:t xml:space="preserve">التنظيمية الداخلية </w:t>
      </w:r>
      <w:r w:rsidR="003E31B1">
        <w:rPr>
          <w:rFonts w:ascii="Simplified Arabic" w:eastAsia="Times New Roman" w:hAnsi="Simplified Arabic" w:cs="Simplified Arabic" w:hint="cs"/>
          <w:sz w:val="24"/>
          <w:szCs w:val="24"/>
          <w:rtl/>
        </w:rPr>
        <w:t xml:space="preserve">للمؤسسة أو </w:t>
      </w:r>
      <w:r w:rsidRPr="005D1D1A">
        <w:rPr>
          <w:rFonts w:ascii="Simplified Arabic" w:eastAsia="Times New Roman" w:hAnsi="Simplified Arabic" w:cs="Simplified Arabic"/>
          <w:sz w:val="24"/>
          <w:szCs w:val="24"/>
          <w:rtl/>
        </w:rPr>
        <w:t xml:space="preserve">للمنظمة التي تحدد </w:t>
      </w:r>
      <w:r w:rsidR="003E31B1">
        <w:rPr>
          <w:rFonts w:ascii="Simplified Arabic" w:eastAsia="Times New Roman" w:hAnsi="Simplified Arabic" w:cs="Simplified Arabic" w:hint="cs"/>
          <w:sz w:val="24"/>
          <w:szCs w:val="24"/>
          <w:rtl/>
        </w:rPr>
        <w:t>ال</w:t>
      </w:r>
      <w:r w:rsidRPr="005D1D1A">
        <w:rPr>
          <w:rFonts w:ascii="Simplified Arabic" w:eastAsia="Times New Roman" w:hAnsi="Simplified Arabic" w:cs="Simplified Arabic"/>
          <w:sz w:val="24"/>
          <w:szCs w:val="24"/>
          <w:rtl/>
        </w:rPr>
        <w:t xml:space="preserve">خصائص </w:t>
      </w:r>
      <w:r w:rsidR="003E31B1">
        <w:rPr>
          <w:rFonts w:ascii="Simplified Arabic" w:eastAsia="Times New Roman" w:hAnsi="Simplified Arabic" w:cs="Simplified Arabic"/>
          <w:sz w:val="24"/>
          <w:szCs w:val="24"/>
          <w:rtl/>
        </w:rPr>
        <w:t>الداخلية</w:t>
      </w:r>
      <w:r w:rsidR="003E31B1">
        <w:rPr>
          <w:rFonts w:ascii="Simplified Arabic" w:eastAsia="Times New Roman" w:hAnsi="Simplified Arabic" w:cs="Simplified Arabic" w:hint="cs"/>
          <w:sz w:val="24"/>
          <w:szCs w:val="24"/>
          <w:rtl/>
        </w:rPr>
        <w:t xml:space="preserve"> ل</w:t>
      </w:r>
      <w:r w:rsidRPr="005D1D1A">
        <w:rPr>
          <w:rFonts w:ascii="Simplified Arabic" w:eastAsia="Times New Roman" w:hAnsi="Simplified Arabic" w:cs="Simplified Arabic"/>
          <w:sz w:val="24"/>
          <w:szCs w:val="24"/>
          <w:rtl/>
        </w:rPr>
        <w:t xml:space="preserve">لمنظمة </w:t>
      </w:r>
      <w:r w:rsidR="003E31B1">
        <w:rPr>
          <w:rFonts w:ascii="Simplified Arabic" w:eastAsia="Times New Roman" w:hAnsi="Simplified Arabic" w:cs="Simplified Arabic"/>
          <w:sz w:val="24"/>
          <w:szCs w:val="24"/>
          <w:rtl/>
        </w:rPr>
        <w:t xml:space="preserve">و </w:t>
      </w:r>
      <w:r w:rsidR="003E31B1">
        <w:rPr>
          <w:rFonts w:ascii="Simplified Arabic" w:eastAsia="Times New Roman" w:hAnsi="Simplified Arabic" w:cs="Simplified Arabic" w:hint="cs"/>
          <w:sz w:val="24"/>
          <w:szCs w:val="24"/>
          <w:rtl/>
        </w:rPr>
        <w:t>ت</w:t>
      </w:r>
      <w:r w:rsidRPr="005D1D1A">
        <w:rPr>
          <w:rFonts w:ascii="Simplified Arabic" w:eastAsia="Times New Roman" w:hAnsi="Simplified Arabic" w:cs="Simplified Arabic"/>
          <w:sz w:val="24"/>
          <w:szCs w:val="24"/>
          <w:rtl/>
        </w:rPr>
        <w:t xml:space="preserve">ميزها عن غيرها من </w:t>
      </w:r>
      <w:r w:rsidR="003E31B1">
        <w:rPr>
          <w:rFonts w:ascii="Simplified Arabic" w:eastAsia="Times New Roman" w:hAnsi="Simplified Arabic" w:cs="Simplified Arabic" w:hint="cs"/>
          <w:sz w:val="24"/>
          <w:szCs w:val="24"/>
          <w:rtl/>
        </w:rPr>
        <w:t xml:space="preserve">المؤسسات أو </w:t>
      </w:r>
      <w:r w:rsidRPr="005D1D1A">
        <w:rPr>
          <w:rFonts w:ascii="Simplified Arabic" w:eastAsia="Times New Roman" w:hAnsi="Simplified Arabic" w:cs="Simplified Arabic"/>
          <w:sz w:val="24"/>
          <w:szCs w:val="24"/>
          <w:rtl/>
        </w:rPr>
        <w:t>المنظمات"</w:t>
      </w:r>
    </w:p>
    <w:p w14:paraId="70095D2B" w14:textId="2BBA6DFE" w:rsidR="005D1D1A" w:rsidRPr="005D1D1A" w:rsidRDefault="004E0F0A" w:rsidP="004E0F0A">
      <w:pPr>
        <w:spacing w:after="160" w:line="24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lastRenderedPageBreak/>
        <w:t>التعريف السابق يوضح ال</w:t>
      </w:r>
      <w:r w:rsidR="005D1D1A" w:rsidRPr="005D1D1A">
        <w:rPr>
          <w:rFonts w:ascii="Simplified Arabic" w:eastAsia="Times New Roman" w:hAnsi="Simplified Arabic" w:cs="Simplified Arabic"/>
          <w:sz w:val="24"/>
          <w:szCs w:val="24"/>
          <w:rtl/>
        </w:rPr>
        <w:t xml:space="preserve">بيئة </w:t>
      </w:r>
      <w:r w:rsidRPr="005D1D1A">
        <w:rPr>
          <w:rFonts w:ascii="Simplified Arabic" w:eastAsia="Times New Roman" w:hAnsi="Simplified Arabic" w:cs="Simplified Arabic"/>
          <w:sz w:val="24"/>
          <w:szCs w:val="24"/>
          <w:rtl/>
        </w:rPr>
        <w:t xml:space="preserve">الداخلية </w:t>
      </w:r>
      <w:r w:rsidR="005D1D1A" w:rsidRPr="005D1D1A">
        <w:rPr>
          <w:rFonts w:ascii="Simplified Arabic" w:eastAsia="Times New Roman" w:hAnsi="Simplified Arabic" w:cs="Simplified Arabic"/>
          <w:sz w:val="24"/>
          <w:szCs w:val="24"/>
          <w:rtl/>
        </w:rPr>
        <w:t xml:space="preserve">العمل </w:t>
      </w:r>
      <w:r>
        <w:rPr>
          <w:rFonts w:ascii="Simplified Arabic" w:eastAsia="Times New Roman" w:hAnsi="Simplified Arabic" w:cs="Simplified Arabic"/>
          <w:sz w:val="24"/>
          <w:szCs w:val="24"/>
          <w:rtl/>
        </w:rPr>
        <w:t>في بعدين اساسين</w:t>
      </w:r>
      <w:r w:rsidR="005D1D1A" w:rsidRPr="005D1D1A">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 xml:space="preserve">الاول: </w:t>
      </w:r>
      <w:r>
        <w:rPr>
          <w:rFonts w:ascii="Simplified Arabic" w:eastAsia="Times New Roman" w:hAnsi="Simplified Arabic" w:cs="Simplified Arabic"/>
          <w:sz w:val="24"/>
          <w:szCs w:val="24"/>
          <w:rtl/>
        </w:rPr>
        <w:t xml:space="preserve">التنظيمي الداخلي </w:t>
      </w:r>
      <w:r>
        <w:rPr>
          <w:rFonts w:ascii="Simplified Arabic" w:eastAsia="Times New Roman" w:hAnsi="Simplified Arabic" w:cs="Simplified Arabic" w:hint="cs"/>
          <w:sz w:val="24"/>
          <w:szCs w:val="24"/>
          <w:rtl/>
        </w:rPr>
        <w:t>ب</w:t>
      </w:r>
      <w:r w:rsidR="005D1D1A" w:rsidRPr="005D1D1A">
        <w:rPr>
          <w:rFonts w:ascii="Simplified Arabic" w:eastAsia="Times New Roman" w:hAnsi="Simplified Arabic" w:cs="Simplified Arabic"/>
          <w:sz w:val="24"/>
          <w:szCs w:val="24"/>
          <w:rtl/>
        </w:rPr>
        <w:t xml:space="preserve">ما يشمله من نظام داخلي خاص بالمؤسسة </w:t>
      </w:r>
      <w:r>
        <w:rPr>
          <w:rFonts w:ascii="Simplified Arabic" w:eastAsia="Times New Roman" w:hAnsi="Simplified Arabic" w:cs="Simplified Arabic" w:hint="cs"/>
          <w:sz w:val="24"/>
          <w:szCs w:val="24"/>
          <w:rtl/>
        </w:rPr>
        <w:t xml:space="preserve">والثاني: </w:t>
      </w:r>
      <w:r w:rsidR="005D1D1A" w:rsidRPr="005D1D1A">
        <w:rPr>
          <w:rFonts w:ascii="Simplified Arabic" w:eastAsia="Times New Roman" w:hAnsi="Simplified Arabic" w:cs="Simplified Arabic"/>
          <w:sz w:val="24"/>
          <w:szCs w:val="24"/>
          <w:rtl/>
        </w:rPr>
        <w:t>بعد اداري داخلي بما يشمله من مستويات إدارية عليا و متوسطة و تنفيذية و العلاقة القائمة بين هذه المستويات .</w:t>
      </w:r>
    </w:p>
    <w:p w14:paraId="324822FF" w14:textId="1354FC17" w:rsidR="005D1D1A" w:rsidRPr="005D1D1A" w:rsidRDefault="005D1D1A" w:rsidP="005D1D1A">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وتختلف بيئات العمل المادية باختلاف طبيعة الاعمال ومجلاتها، فبيئة العمل الإداري غير بيئة العمل بالمناجم أو بورشات ا</w:t>
      </w:r>
      <w:r w:rsidR="004E0F0A">
        <w:rPr>
          <w:rFonts w:ascii="Simplified Arabic" w:eastAsia="Times New Roman" w:hAnsi="Simplified Arabic" w:cs="Simplified Arabic"/>
          <w:sz w:val="24"/>
          <w:szCs w:val="24"/>
          <w:rtl/>
        </w:rPr>
        <w:t>لبناء أو أعمال التطهير والنظافة</w:t>
      </w:r>
      <w:r w:rsidR="004E0F0A">
        <w:rPr>
          <w:rFonts w:ascii="Simplified Arabic" w:eastAsia="Times New Roman" w:hAnsi="Simplified Arabic" w:cs="Simplified Arabic" w:hint="cs"/>
          <w:sz w:val="24"/>
          <w:szCs w:val="24"/>
          <w:rtl/>
        </w:rPr>
        <w:t xml:space="preserve">، </w:t>
      </w:r>
      <w:r w:rsidRPr="005D1D1A">
        <w:rPr>
          <w:rFonts w:ascii="Simplified Arabic" w:eastAsia="Times New Roman" w:hAnsi="Simplified Arabic" w:cs="Simplified Arabic"/>
          <w:sz w:val="24"/>
          <w:szCs w:val="24"/>
          <w:rtl/>
        </w:rPr>
        <w:t>وغيرها من البيئات الخطيرة التي تنطوي على أعمال شاقة وعمالها معرضون في أي لحظة لحوادث وأمراض مهنية خ</w:t>
      </w:r>
      <w:r w:rsidR="004E0F0A">
        <w:rPr>
          <w:rFonts w:ascii="Simplified Arabic" w:eastAsia="Times New Roman" w:hAnsi="Simplified Arabic" w:cs="Simplified Arabic"/>
          <w:sz w:val="24"/>
          <w:szCs w:val="24"/>
          <w:rtl/>
        </w:rPr>
        <w:t>طيرة، ومع ذلك فالعديد من الباحث</w:t>
      </w:r>
      <w:r w:rsidR="004E0F0A">
        <w:rPr>
          <w:rFonts w:ascii="Simplified Arabic" w:eastAsia="Times New Roman" w:hAnsi="Simplified Arabic" w:cs="Simplified Arabic" w:hint="cs"/>
          <w:sz w:val="24"/>
          <w:szCs w:val="24"/>
          <w:rtl/>
        </w:rPr>
        <w:t>ين</w:t>
      </w:r>
      <w:r w:rsidRPr="005D1D1A">
        <w:rPr>
          <w:rFonts w:ascii="Simplified Arabic" w:eastAsia="Times New Roman" w:hAnsi="Simplified Arabic" w:cs="Simplified Arabic"/>
          <w:sz w:val="24"/>
          <w:szCs w:val="24"/>
          <w:rtl/>
        </w:rPr>
        <w:t xml:space="preserve"> والممارسين يؤكدون على أهمية بيئة العمل المادية بالنسبة للموظفين، أهمية نحاول معرفتها من خلال تعقب أثرها على أدائهم والذي يعد بلا شك من أهم مقومات نجاح الإدارات. (عبد المجيد،2020)</w:t>
      </w:r>
    </w:p>
    <w:p w14:paraId="14736B87" w14:textId="30223D3F" w:rsidR="005D1D1A" w:rsidRPr="005D1D1A" w:rsidRDefault="004E0F0A" w:rsidP="004E0F0A">
      <w:pPr>
        <w:spacing w:after="160" w:line="240" w:lineRule="auto"/>
        <w:jc w:val="both"/>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ويمثل</w:t>
      </w:r>
      <w:r w:rsidR="005D1D1A" w:rsidRPr="005D1D1A">
        <w:rPr>
          <w:rFonts w:ascii="Simplified Arabic" w:eastAsia="Times New Roman" w:hAnsi="Simplified Arabic" w:cs="Simplified Arabic"/>
          <w:sz w:val="24"/>
          <w:szCs w:val="24"/>
          <w:rtl/>
        </w:rPr>
        <w:t xml:space="preserve"> الأداء الوظيفي أحد المفاهيم </w:t>
      </w:r>
      <w:r>
        <w:rPr>
          <w:rFonts w:ascii="Simplified Arabic" w:eastAsia="Times New Roman" w:hAnsi="Simplified Arabic" w:cs="Simplified Arabic" w:hint="cs"/>
          <w:sz w:val="24"/>
          <w:szCs w:val="24"/>
          <w:rtl/>
        </w:rPr>
        <w:t>المهمة</w:t>
      </w:r>
      <w:r w:rsidR="005D1D1A" w:rsidRPr="005D1D1A">
        <w:rPr>
          <w:rFonts w:ascii="Simplified Arabic" w:eastAsia="Times New Roman" w:hAnsi="Simplified Arabic" w:cs="Simplified Arabic"/>
          <w:sz w:val="24"/>
          <w:szCs w:val="24"/>
          <w:rtl/>
        </w:rPr>
        <w:t xml:space="preserve"> في عالم الأعمال، والذي يشير إلى قدرة الموظفين على </w:t>
      </w:r>
      <w:r>
        <w:rPr>
          <w:rFonts w:ascii="Simplified Arabic" w:eastAsia="Times New Roman" w:hAnsi="Simplified Arabic" w:cs="Simplified Arabic" w:hint="cs"/>
          <w:sz w:val="24"/>
          <w:szCs w:val="24"/>
          <w:rtl/>
        </w:rPr>
        <w:t>الوصول و</w:t>
      </w:r>
      <w:r w:rsidR="005D1D1A" w:rsidRPr="005D1D1A">
        <w:rPr>
          <w:rFonts w:ascii="Simplified Arabic" w:eastAsia="Times New Roman" w:hAnsi="Simplified Arabic" w:cs="Simplified Arabic"/>
          <w:sz w:val="24"/>
          <w:szCs w:val="24"/>
          <w:rtl/>
        </w:rPr>
        <w:t xml:space="preserve">تحقيق الأهداف المحددة والمتفق عليها مع إدارة الشركة، وذلك من خلال تنفيذ المهام </w:t>
      </w:r>
      <w:r>
        <w:rPr>
          <w:rFonts w:ascii="Simplified Arabic" w:eastAsia="Times New Roman" w:hAnsi="Simplified Arabic" w:cs="Simplified Arabic" w:hint="cs"/>
          <w:sz w:val="24"/>
          <w:szCs w:val="24"/>
          <w:rtl/>
        </w:rPr>
        <w:t>المكلفين بها</w:t>
      </w:r>
      <w:r w:rsidR="005D1D1A" w:rsidRPr="005D1D1A">
        <w:rPr>
          <w:rFonts w:ascii="Simplified Arabic" w:eastAsia="Times New Roman" w:hAnsi="Simplified Arabic" w:cs="Simplified Arabic"/>
          <w:sz w:val="24"/>
          <w:szCs w:val="24"/>
          <w:rtl/>
        </w:rPr>
        <w:t xml:space="preserve"> بطريقة فعالة وفي الوقت المحدد. وتعتبر القدرة على تحقيق هذا الأداء الفعال </w:t>
      </w:r>
      <w:r>
        <w:rPr>
          <w:rFonts w:ascii="Simplified Arabic" w:eastAsia="Times New Roman" w:hAnsi="Simplified Arabic" w:cs="Simplified Arabic" w:hint="cs"/>
          <w:sz w:val="24"/>
          <w:szCs w:val="24"/>
          <w:rtl/>
        </w:rPr>
        <w:t>معيار رئيس واساسي</w:t>
      </w:r>
      <w:r>
        <w:rPr>
          <w:rFonts w:ascii="Simplified Arabic" w:eastAsia="Times New Roman" w:hAnsi="Simplified Arabic" w:cs="Simplified Arabic"/>
          <w:sz w:val="24"/>
          <w:szCs w:val="24"/>
          <w:rtl/>
        </w:rPr>
        <w:t xml:space="preserve"> التي يتم من خلاله</w:t>
      </w:r>
      <w:r w:rsidR="005D1D1A" w:rsidRPr="005D1D1A">
        <w:rPr>
          <w:rFonts w:ascii="Simplified Arabic" w:eastAsia="Times New Roman" w:hAnsi="Simplified Arabic" w:cs="Simplified Arabic"/>
          <w:sz w:val="24"/>
          <w:szCs w:val="24"/>
          <w:rtl/>
        </w:rPr>
        <w:t xml:space="preserve"> تقييم أداء الموظفين في الشركات والمؤسسات.</w:t>
      </w:r>
    </w:p>
    <w:p w14:paraId="2AF0DA2F" w14:textId="131083BB" w:rsidR="005D1D1A" w:rsidRPr="005D1D1A" w:rsidRDefault="005D1D1A" w:rsidP="00B629D1">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 xml:space="preserve">ويمكن تحديد الأداء الوظيفي باعتباره عملية مستمرة لتحليل وتقييم وتحسين أداء الموظفين في العمل، وذلك من خلال تقييم مدى قدرتهم على تنفيذ المهام </w:t>
      </w:r>
      <w:r w:rsidR="00B629D1">
        <w:rPr>
          <w:rFonts w:ascii="Simplified Arabic" w:eastAsia="Times New Roman" w:hAnsi="Simplified Arabic" w:cs="Simplified Arabic" w:hint="cs"/>
          <w:sz w:val="24"/>
          <w:szCs w:val="24"/>
          <w:rtl/>
        </w:rPr>
        <w:t>المكلفين بها</w:t>
      </w:r>
      <w:r w:rsidRPr="005D1D1A">
        <w:rPr>
          <w:rFonts w:ascii="Simplified Arabic" w:eastAsia="Times New Roman" w:hAnsi="Simplified Arabic" w:cs="Simplified Arabic"/>
          <w:sz w:val="24"/>
          <w:szCs w:val="24"/>
          <w:rtl/>
        </w:rPr>
        <w:t xml:space="preserve"> بطريقة فعالة ودقيقة، وتحسين أدائهم من خلال تزويدهم بالموارد اللازمة والتدريب المستمر.</w:t>
      </w:r>
    </w:p>
    <w:p w14:paraId="7F4E39CA" w14:textId="4C7F7659" w:rsidR="005D1D1A" w:rsidRDefault="005D1D1A" w:rsidP="00B629D1">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 xml:space="preserve">تعد عملية تحسين أداء العمل من العوامل </w:t>
      </w:r>
      <w:r w:rsidR="00B629D1">
        <w:rPr>
          <w:rFonts w:ascii="Simplified Arabic" w:eastAsia="Times New Roman" w:hAnsi="Simplified Arabic" w:cs="Simplified Arabic" w:hint="cs"/>
          <w:sz w:val="24"/>
          <w:szCs w:val="24"/>
          <w:rtl/>
        </w:rPr>
        <w:t>الرئيسة</w:t>
      </w:r>
      <w:r w:rsidRPr="005D1D1A">
        <w:rPr>
          <w:rFonts w:ascii="Simplified Arabic" w:eastAsia="Times New Roman" w:hAnsi="Simplified Arabic" w:cs="Simplified Arabic"/>
          <w:sz w:val="24"/>
          <w:szCs w:val="24"/>
          <w:rtl/>
        </w:rPr>
        <w:t xml:space="preserve"> التي تساهم في نجاح وأداء الشركة ، لأن تحسين أداء الموظفين يزيد م</w:t>
      </w:r>
      <w:r w:rsidR="00B629D1">
        <w:rPr>
          <w:rFonts w:ascii="Simplified Arabic" w:eastAsia="Times New Roman" w:hAnsi="Simplified Arabic" w:cs="Simplified Arabic"/>
          <w:sz w:val="24"/>
          <w:szCs w:val="24"/>
          <w:rtl/>
        </w:rPr>
        <w:t xml:space="preserve">ن إنتاجية الشركة ، ويحسن جودة </w:t>
      </w:r>
      <w:r w:rsidRPr="005D1D1A">
        <w:rPr>
          <w:rFonts w:ascii="Simplified Arabic" w:eastAsia="Times New Roman" w:hAnsi="Simplified Arabic" w:cs="Simplified Arabic"/>
          <w:sz w:val="24"/>
          <w:szCs w:val="24"/>
          <w:rtl/>
        </w:rPr>
        <w:t xml:space="preserve">منتجات </w:t>
      </w:r>
      <w:r w:rsidR="00B629D1">
        <w:rPr>
          <w:rFonts w:ascii="Simplified Arabic" w:eastAsia="Times New Roman" w:hAnsi="Simplified Arabic" w:cs="Simplified Arabic" w:hint="cs"/>
          <w:sz w:val="24"/>
          <w:szCs w:val="24"/>
          <w:rtl/>
        </w:rPr>
        <w:t xml:space="preserve">المنظمة </w:t>
      </w:r>
      <w:r w:rsidR="00B629D1">
        <w:rPr>
          <w:rFonts w:ascii="Simplified Arabic" w:eastAsia="Times New Roman" w:hAnsi="Simplified Arabic" w:cs="Simplified Arabic"/>
          <w:sz w:val="24"/>
          <w:szCs w:val="24"/>
          <w:rtl/>
        </w:rPr>
        <w:t>والخدمات المقدمة</w:t>
      </w:r>
      <w:r w:rsidRPr="005D1D1A">
        <w:rPr>
          <w:rFonts w:ascii="Simplified Arabic" w:eastAsia="Times New Roman" w:hAnsi="Simplified Arabic" w:cs="Simplified Arabic"/>
          <w:sz w:val="24"/>
          <w:szCs w:val="24"/>
          <w:rtl/>
        </w:rPr>
        <w:t xml:space="preserve">، ويساهم أيضا في </w:t>
      </w:r>
      <w:r w:rsidR="00B629D1">
        <w:rPr>
          <w:rFonts w:ascii="Simplified Arabic" w:eastAsia="Times New Roman" w:hAnsi="Simplified Arabic" w:cs="Simplified Arabic" w:hint="cs"/>
          <w:sz w:val="24"/>
          <w:szCs w:val="24"/>
          <w:rtl/>
        </w:rPr>
        <w:t>تخفيض</w:t>
      </w:r>
      <w:r w:rsidRPr="005D1D1A">
        <w:rPr>
          <w:rFonts w:ascii="Simplified Arabic" w:eastAsia="Times New Roman" w:hAnsi="Simplified Arabic" w:cs="Simplified Arabic"/>
          <w:sz w:val="24"/>
          <w:szCs w:val="24"/>
          <w:rtl/>
        </w:rPr>
        <w:t xml:space="preserve"> التكاليف المالية وزيادة الأرباح.1.تعد عملية تحسين أداء العمل من العوامل الأساسية التي تساهم في نجاح وأداء ال</w:t>
      </w:r>
      <w:r w:rsidR="00B629D1">
        <w:rPr>
          <w:rFonts w:ascii="Simplified Arabic" w:eastAsia="Times New Roman" w:hAnsi="Simplified Arabic" w:cs="Simplified Arabic"/>
          <w:sz w:val="24"/>
          <w:szCs w:val="24"/>
          <w:rtl/>
        </w:rPr>
        <w:t>شركة. يتكون من عدة خطوات ومراحل</w:t>
      </w:r>
      <w:r w:rsidR="00B629D1">
        <w:rPr>
          <w:rFonts w:ascii="Simplified Arabic" w:eastAsia="Times New Roman" w:hAnsi="Simplified Arabic" w:cs="Simplified Arabic" w:hint="cs"/>
          <w:sz w:val="24"/>
          <w:szCs w:val="24"/>
          <w:rtl/>
        </w:rPr>
        <w:t xml:space="preserve">، </w:t>
      </w:r>
      <w:r w:rsidRPr="005D1D1A">
        <w:rPr>
          <w:rFonts w:ascii="Simplified Arabic" w:eastAsia="Times New Roman" w:hAnsi="Simplified Arabic" w:cs="Simplified Arabic"/>
          <w:sz w:val="24"/>
          <w:szCs w:val="24"/>
          <w:rtl/>
        </w:rPr>
        <w:t xml:space="preserve">أهمها: تحديد أهداف محددة: أهداف محددة تريد تحقيقها من خلال تحسين أداء الموظف ، وتحديد الإجراءات والخطط اللازمة لتحقيق هذه الأهداف ، وتقييم أداء الموظف.: يتم تقييم أداء الموظفين من خلال مراقبة </w:t>
      </w:r>
      <w:r w:rsidR="00B629D1">
        <w:rPr>
          <w:rFonts w:ascii="Simplified Arabic" w:eastAsia="Times New Roman" w:hAnsi="Simplified Arabic" w:cs="Simplified Arabic" w:hint="cs"/>
          <w:sz w:val="24"/>
          <w:szCs w:val="24"/>
          <w:rtl/>
        </w:rPr>
        <w:t>أدائهم</w:t>
      </w:r>
      <w:r w:rsidRPr="005D1D1A">
        <w:rPr>
          <w:rFonts w:ascii="Simplified Arabic" w:eastAsia="Times New Roman" w:hAnsi="Simplified Arabic" w:cs="Simplified Arabic"/>
          <w:sz w:val="24"/>
          <w:szCs w:val="24"/>
          <w:rtl/>
        </w:rPr>
        <w:t xml:space="preserve">، </w:t>
      </w:r>
      <w:r w:rsidR="00B629D1">
        <w:rPr>
          <w:rFonts w:ascii="Simplified Arabic" w:eastAsia="Times New Roman" w:hAnsi="Simplified Arabic" w:cs="Simplified Arabic" w:hint="cs"/>
          <w:sz w:val="24"/>
          <w:szCs w:val="24"/>
          <w:rtl/>
        </w:rPr>
        <w:t>ومعرفة</w:t>
      </w:r>
      <w:r w:rsidRPr="005D1D1A">
        <w:rPr>
          <w:rFonts w:ascii="Simplified Arabic" w:eastAsia="Times New Roman" w:hAnsi="Simplified Arabic" w:cs="Simplified Arabic"/>
          <w:sz w:val="24"/>
          <w:szCs w:val="24"/>
          <w:rtl/>
        </w:rPr>
        <w:t xml:space="preserve"> نقاط القوة والضعف ، وتحديد المجالات التي يحتاج فيها </w:t>
      </w:r>
      <w:r w:rsidR="00B629D1">
        <w:rPr>
          <w:rFonts w:ascii="Simplified Arabic" w:eastAsia="Times New Roman" w:hAnsi="Simplified Arabic" w:cs="Simplified Arabic" w:hint="cs"/>
          <w:sz w:val="24"/>
          <w:szCs w:val="24"/>
          <w:rtl/>
        </w:rPr>
        <w:t xml:space="preserve">العمال أو </w:t>
      </w:r>
      <w:r w:rsidR="00B629D1">
        <w:rPr>
          <w:rFonts w:ascii="Simplified Arabic" w:eastAsia="Times New Roman" w:hAnsi="Simplified Arabic" w:cs="Simplified Arabic"/>
          <w:sz w:val="24"/>
          <w:szCs w:val="24"/>
          <w:rtl/>
        </w:rPr>
        <w:t>الموظفون إلى تحسين الأداء</w:t>
      </w:r>
      <w:r w:rsidRPr="005D1D1A">
        <w:rPr>
          <w:rFonts w:ascii="Simplified Arabic" w:eastAsia="Times New Roman" w:hAnsi="Simplified Arabic" w:cs="Simplified Arabic"/>
          <w:sz w:val="24"/>
          <w:szCs w:val="24"/>
          <w:rtl/>
        </w:rPr>
        <w:t>، وتوف</w:t>
      </w:r>
      <w:r w:rsidR="00B629D1">
        <w:rPr>
          <w:rFonts w:ascii="Simplified Arabic" w:eastAsia="Times New Roman" w:hAnsi="Simplified Arabic" w:cs="Simplified Arabic"/>
          <w:sz w:val="24"/>
          <w:szCs w:val="24"/>
          <w:rtl/>
        </w:rPr>
        <w:t>ير الموارد التي يحتاجون إليها.</w:t>
      </w:r>
      <w:r w:rsidRPr="005D1D1A">
        <w:rPr>
          <w:rFonts w:ascii="Simplified Arabic" w:eastAsia="Times New Roman" w:hAnsi="Simplified Arabic" w:cs="Simplified Arabic"/>
          <w:sz w:val="24"/>
          <w:szCs w:val="24"/>
          <w:rtl/>
        </w:rPr>
        <w:t xml:space="preserve"> يجب مراقبة وتقييم النتائج المحققة من خلال تحسين أداء الموظفين ، وتقييم مد</w:t>
      </w:r>
      <w:r w:rsidR="00B629D1">
        <w:rPr>
          <w:rFonts w:ascii="Simplified Arabic" w:eastAsia="Times New Roman" w:hAnsi="Simplified Arabic" w:cs="Simplified Arabic"/>
          <w:sz w:val="24"/>
          <w:szCs w:val="24"/>
          <w:rtl/>
        </w:rPr>
        <w:t>ى تحقيق الأهداف المحددة ، و</w:t>
      </w:r>
      <w:r w:rsidR="00B629D1">
        <w:rPr>
          <w:rFonts w:ascii="Simplified Arabic" w:eastAsia="Times New Roman" w:hAnsi="Simplified Arabic" w:cs="Simplified Arabic" w:hint="cs"/>
          <w:sz w:val="24"/>
          <w:szCs w:val="24"/>
          <w:rtl/>
        </w:rPr>
        <w:t>معرفة</w:t>
      </w:r>
      <w:r w:rsidRPr="005D1D1A">
        <w:rPr>
          <w:rFonts w:ascii="Simplified Arabic" w:eastAsia="Times New Roman" w:hAnsi="Simplified Arabic" w:cs="Simplified Arabic"/>
          <w:sz w:val="24"/>
          <w:szCs w:val="24"/>
          <w:rtl/>
        </w:rPr>
        <w:t xml:space="preserve"> النقاط الإيجابية والسلبية في العملية ، واتخاذ </w:t>
      </w:r>
      <w:r w:rsidR="00B629D1">
        <w:rPr>
          <w:rFonts w:ascii="Simplified Arabic" w:eastAsia="Times New Roman" w:hAnsi="Simplified Arabic" w:cs="Simplified Arabic" w:hint="cs"/>
          <w:sz w:val="24"/>
          <w:szCs w:val="24"/>
          <w:rtl/>
        </w:rPr>
        <w:t xml:space="preserve">مجموعة من </w:t>
      </w:r>
      <w:r w:rsidRPr="005D1D1A">
        <w:rPr>
          <w:rFonts w:ascii="Simplified Arabic" w:eastAsia="Times New Roman" w:hAnsi="Simplified Arabic" w:cs="Simplified Arabic"/>
          <w:sz w:val="24"/>
          <w:szCs w:val="24"/>
          <w:rtl/>
        </w:rPr>
        <w:t>الإجراءات اللازمة لتحسين الأداء في المستقبل.</w:t>
      </w:r>
    </w:p>
    <w:p w14:paraId="3B248781" w14:textId="77777777" w:rsidR="005D1D1A" w:rsidRPr="005D1D1A" w:rsidRDefault="005D1D1A" w:rsidP="005D1D1A">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بشكل عام ، يعد أداء العمل عاملا مهما لتحقيق نجاح الشركة وتحسين أدائها ، ولتحسين هذا الأداء ، من الضروري توفير الموارد اللازمة واتخاذ الإجراءات اللازمة لتحسين جودة المنتجات والخدمات المقدمة ، وتحسين الإنتاجية والأرباح المالية ، وتحسين سمعة البنك ، والحفاظ على علاقات جيدة مع العملاء والموظفين. يجب عليك تحديد التطبيق وتقييم أدائه باستمرار.</w:t>
      </w:r>
    </w:p>
    <w:p w14:paraId="036F282C" w14:textId="0E3630CF" w:rsidR="005D1D1A" w:rsidRPr="005D1D1A" w:rsidRDefault="005D1D1A" w:rsidP="00B629D1">
      <w:pPr>
        <w:spacing w:after="160" w:line="240" w:lineRule="auto"/>
        <w:jc w:val="both"/>
        <w:rPr>
          <w:rFonts w:ascii="Simplified Arabic" w:eastAsia="Times New Roman" w:hAnsi="Simplified Arabic" w:cs="Simplified Arabic"/>
          <w:sz w:val="24"/>
          <w:szCs w:val="24"/>
          <w:rtl/>
        </w:rPr>
      </w:pPr>
      <w:r w:rsidRPr="005D1D1A">
        <w:rPr>
          <w:rFonts w:ascii="Simplified Arabic" w:eastAsia="Times New Roman" w:hAnsi="Simplified Arabic" w:cs="Simplified Arabic"/>
          <w:sz w:val="24"/>
          <w:szCs w:val="24"/>
          <w:rtl/>
        </w:rPr>
        <w:t xml:space="preserve"> من ناحية أخرى ، فإن مسألة تحسين وتحسين الأداء الوظيفي للموظفين في المنظمة هي الشاغل الرئيسي والهدف </w:t>
      </w:r>
      <w:r w:rsidR="00B629D1">
        <w:rPr>
          <w:rFonts w:ascii="Simplified Arabic" w:eastAsia="Times New Roman" w:hAnsi="Simplified Arabic" w:cs="Simplified Arabic" w:hint="cs"/>
          <w:sz w:val="24"/>
          <w:szCs w:val="24"/>
          <w:rtl/>
        </w:rPr>
        <w:t>ل</w:t>
      </w:r>
      <w:r w:rsidR="00B629D1">
        <w:rPr>
          <w:rFonts w:ascii="Simplified Arabic" w:eastAsia="Times New Roman" w:hAnsi="Simplified Arabic" w:cs="Simplified Arabic"/>
          <w:sz w:val="24"/>
          <w:szCs w:val="24"/>
          <w:rtl/>
        </w:rPr>
        <w:t>مديري المنظمات</w:t>
      </w:r>
      <w:r w:rsidR="00B629D1">
        <w:rPr>
          <w:rFonts w:ascii="Simplified Arabic" w:eastAsia="Times New Roman" w:hAnsi="Simplified Arabic" w:cs="Simplified Arabic" w:hint="cs"/>
          <w:sz w:val="24"/>
          <w:szCs w:val="24"/>
          <w:rtl/>
        </w:rPr>
        <w:t xml:space="preserve"> </w:t>
      </w:r>
      <w:r w:rsidR="00B629D1">
        <w:rPr>
          <w:rFonts w:ascii="Simplified Arabic" w:eastAsia="Times New Roman" w:hAnsi="Simplified Arabic" w:cs="Simplified Arabic"/>
          <w:sz w:val="24"/>
          <w:szCs w:val="24"/>
          <w:rtl/>
        </w:rPr>
        <w:t>الحديثة</w:t>
      </w:r>
      <w:r w:rsidRPr="005D1D1A">
        <w:rPr>
          <w:rFonts w:ascii="Simplified Arabic" w:eastAsia="Times New Roman" w:hAnsi="Simplified Arabic" w:cs="Simplified Arabic"/>
          <w:sz w:val="24"/>
          <w:szCs w:val="24"/>
          <w:rtl/>
        </w:rPr>
        <w:t>، حيث أنه المنتج النهائي الذي يحدد نشاط المنظمة وهو أحد المؤشرات الرئيسية لتحقيق المستوى المطلوب من الإنجاز وفقا لمستوى كف</w:t>
      </w:r>
      <w:r>
        <w:rPr>
          <w:rFonts w:ascii="Simplified Arabic" w:eastAsia="Times New Roman" w:hAnsi="Simplified Arabic" w:cs="Simplified Arabic"/>
          <w:sz w:val="24"/>
          <w:szCs w:val="24"/>
          <w:rtl/>
        </w:rPr>
        <w:t>اءة الموظفين والقدرات المتاحة</w:t>
      </w:r>
      <w:r>
        <w:rPr>
          <w:rFonts w:ascii="Simplified Arabic" w:eastAsia="Times New Roman" w:hAnsi="Simplified Arabic" w:cs="Simplified Arabic" w:hint="cs"/>
          <w:sz w:val="24"/>
          <w:szCs w:val="24"/>
          <w:rtl/>
        </w:rPr>
        <w:t>، ل</w:t>
      </w:r>
      <w:r w:rsidRPr="005D1D1A">
        <w:rPr>
          <w:rFonts w:ascii="Simplified Arabic" w:eastAsia="Times New Roman" w:hAnsi="Simplified Arabic" w:cs="Simplified Arabic"/>
          <w:sz w:val="24"/>
          <w:szCs w:val="24"/>
          <w:rtl/>
        </w:rPr>
        <w:t xml:space="preserve">ذلك ، تتطلع </w:t>
      </w:r>
      <w:r w:rsidRPr="005D1D1A">
        <w:rPr>
          <w:rFonts w:ascii="Simplified Arabic" w:eastAsia="Times New Roman" w:hAnsi="Simplified Arabic" w:cs="Simplified Arabic"/>
          <w:sz w:val="24"/>
          <w:szCs w:val="24"/>
          <w:rtl/>
        </w:rPr>
        <w:lastRenderedPageBreak/>
        <w:t>العديد من المؤسسات إلى إيجاد طرق لتحقيق أعلى مستوى ممكن من أداء الموظفين.(مرزوق ، خطاب ، 2020)</w:t>
      </w:r>
    </w:p>
    <w:p w14:paraId="6AB1F4C9" w14:textId="4B94CFA9" w:rsidR="005D1D1A" w:rsidRDefault="005D1D1A" w:rsidP="00B629D1">
      <w:pPr>
        <w:spacing w:after="160" w:line="240" w:lineRule="auto"/>
        <w:jc w:val="both"/>
        <w:rPr>
          <w:rFonts w:ascii="Simplified Arabic" w:hAnsi="Simplified Arabic" w:cs="Simplified Arabic"/>
          <w:b/>
          <w:bCs/>
          <w:kern w:val="2"/>
          <w:sz w:val="28"/>
          <w:szCs w:val="28"/>
          <w:rtl/>
        </w:rPr>
      </w:pPr>
      <w:r w:rsidRPr="005D1D1A">
        <w:rPr>
          <w:rFonts w:ascii="Simplified Arabic" w:eastAsia="Times New Roman" w:hAnsi="Simplified Arabic" w:cs="Simplified Arabic"/>
          <w:sz w:val="24"/>
          <w:szCs w:val="24"/>
          <w:rtl/>
        </w:rPr>
        <w:t xml:space="preserve">يعد المكون البشري للمؤسسة الخاصة أحد العناصر المهمة والنادرة التي يجب الحفاظ عليها وتحفيزها باستمرار </w:t>
      </w:r>
      <w:r w:rsidR="00B629D1">
        <w:rPr>
          <w:rFonts w:ascii="Simplified Arabic" w:eastAsia="Times New Roman" w:hAnsi="Simplified Arabic" w:cs="Simplified Arabic" w:hint="cs"/>
          <w:sz w:val="24"/>
          <w:szCs w:val="24"/>
          <w:rtl/>
        </w:rPr>
        <w:t>ل</w:t>
      </w:r>
      <w:r w:rsidRPr="005D1D1A">
        <w:rPr>
          <w:rFonts w:ascii="Simplified Arabic" w:eastAsia="Times New Roman" w:hAnsi="Simplified Arabic" w:cs="Simplified Arabic"/>
          <w:sz w:val="24"/>
          <w:szCs w:val="24"/>
          <w:rtl/>
        </w:rPr>
        <w:t xml:space="preserve">تقديم </w:t>
      </w:r>
      <w:r w:rsidR="00B629D1">
        <w:rPr>
          <w:rFonts w:ascii="Simplified Arabic" w:eastAsia="Times New Roman" w:hAnsi="Simplified Arabic" w:cs="Simplified Arabic" w:hint="cs"/>
          <w:sz w:val="24"/>
          <w:szCs w:val="24"/>
          <w:rtl/>
        </w:rPr>
        <w:t>ال</w:t>
      </w:r>
      <w:r w:rsidRPr="005D1D1A">
        <w:rPr>
          <w:rFonts w:ascii="Simplified Arabic" w:eastAsia="Times New Roman" w:hAnsi="Simplified Arabic" w:cs="Simplified Arabic"/>
          <w:sz w:val="24"/>
          <w:szCs w:val="24"/>
          <w:rtl/>
        </w:rPr>
        <w:t xml:space="preserve">خدمات </w:t>
      </w:r>
      <w:r w:rsidR="00B629D1">
        <w:rPr>
          <w:rFonts w:ascii="Simplified Arabic" w:eastAsia="Times New Roman" w:hAnsi="Simplified Arabic" w:cs="Simplified Arabic" w:hint="cs"/>
          <w:sz w:val="24"/>
          <w:szCs w:val="24"/>
          <w:rtl/>
        </w:rPr>
        <w:t>بجودة عالية،</w:t>
      </w:r>
      <w:r w:rsidRPr="005D1D1A">
        <w:rPr>
          <w:rFonts w:ascii="Simplified Arabic" w:eastAsia="Times New Roman" w:hAnsi="Simplified Arabic" w:cs="Simplified Arabic"/>
          <w:sz w:val="24"/>
          <w:szCs w:val="24"/>
          <w:rtl/>
        </w:rPr>
        <w:t xml:space="preserve"> </w:t>
      </w:r>
      <w:r w:rsidR="00B629D1">
        <w:rPr>
          <w:rFonts w:ascii="Simplified Arabic" w:eastAsia="Times New Roman" w:hAnsi="Simplified Arabic" w:cs="Simplified Arabic" w:hint="cs"/>
          <w:sz w:val="24"/>
          <w:szCs w:val="24"/>
          <w:rtl/>
        </w:rPr>
        <w:t>و</w:t>
      </w:r>
      <w:r w:rsidRPr="005D1D1A">
        <w:rPr>
          <w:rFonts w:ascii="Simplified Arabic" w:eastAsia="Times New Roman" w:hAnsi="Simplified Arabic" w:cs="Simplified Arabic"/>
          <w:sz w:val="24"/>
          <w:szCs w:val="24"/>
          <w:rtl/>
        </w:rPr>
        <w:t>بطريقة</w:t>
      </w:r>
      <w:r w:rsidR="00B629D1">
        <w:rPr>
          <w:rFonts w:ascii="Simplified Arabic" w:eastAsia="Times New Roman" w:hAnsi="Simplified Arabic" w:cs="Simplified Arabic"/>
          <w:sz w:val="24"/>
          <w:szCs w:val="24"/>
          <w:rtl/>
        </w:rPr>
        <w:t xml:space="preserve"> تحقق الكفاءة والفعالية ، و</w:t>
      </w:r>
      <w:r w:rsidRPr="005D1D1A">
        <w:rPr>
          <w:rFonts w:ascii="Simplified Arabic" w:eastAsia="Times New Roman" w:hAnsi="Simplified Arabic" w:cs="Simplified Arabic"/>
          <w:sz w:val="24"/>
          <w:szCs w:val="24"/>
          <w:rtl/>
        </w:rPr>
        <w:t xml:space="preserve">نجاح المؤسسة </w:t>
      </w:r>
      <w:r w:rsidR="00B629D1">
        <w:rPr>
          <w:rFonts w:ascii="Simplified Arabic" w:eastAsia="Times New Roman" w:hAnsi="Simplified Arabic" w:cs="Simplified Arabic" w:hint="cs"/>
          <w:sz w:val="24"/>
          <w:szCs w:val="24"/>
          <w:rtl/>
        </w:rPr>
        <w:t>يعتمد بصورة</w:t>
      </w:r>
      <w:r w:rsidRPr="005D1D1A">
        <w:rPr>
          <w:rFonts w:ascii="Simplified Arabic" w:eastAsia="Times New Roman" w:hAnsi="Simplified Arabic" w:cs="Simplified Arabic"/>
          <w:sz w:val="24"/>
          <w:szCs w:val="24"/>
          <w:rtl/>
        </w:rPr>
        <w:t xml:space="preserve"> كبير</w:t>
      </w:r>
      <w:r w:rsidR="00B629D1">
        <w:rPr>
          <w:rFonts w:ascii="Simplified Arabic" w:eastAsia="Times New Roman" w:hAnsi="Simplified Arabic" w:cs="Simplified Arabic" w:hint="cs"/>
          <w:sz w:val="24"/>
          <w:szCs w:val="24"/>
          <w:rtl/>
        </w:rPr>
        <w:t>ة</w:t>
      </w:r>
      <w:r w:rsidRPr="005D1D1A">
        <w:rPr>
          <w:rFonts w:ascii="Simplified Arabic" w:eastAsia="Times New Roman" w:hAnsi="Simplified Arabic" w:cs="Simplified Arabic"/>
          <w:sz w:val="24"/>
          <w:szCs w:val="24"/>
          <w:rtl/>
        </w:rPr>
        <w:t xml:space="preserve"> على أداء الموظفين في هذا المرفق</w:t>
      </w:r>
      <w:r w:rsidR="00B629D1">
        <w:rPr>
          <w:rFonts w:ascii="Simplified Arabic" w:eastAsia="Times New Roman" w:hAnsi="Simplified Arabic" w:cs="Simplified Arabic" w:hint="cs"/>
          <w:sz w:val="24"/>
          <w:szCs w:val="24"/>
          <w:rtl/>
        </w:rPr>
        <w:t xml:space="preserve"> او المنظمة</w:t>
      </w:r>
      <w:r w:rsidRPr="005D1D1A">
        <w:rPr>
          <w:rFonts w:ascii="Simplified Arabic" w:eastAsia="Times New Roman" w:hAnsi="Simplified Arabic" w:cs="Simplified Arabic"/>
          <w:sz w:val="24"/>
          <w:szCs w:val="24"/>
          <w:rtl/>
        </w:rPr>
        <w:t>.</w:t>
      </w:r>
    </w:p>
    <w:p w14:paraId="15C2F60E" w14:textId="4808ACAB" w:rsidR="00236F3E" w:rsidRPr="00F07345" w:rsidRDefault="00236F3E" w:rsidP="005D1D1A">
      <w:pPr>
        <w:spacing w:after="160" w:line="240" w:lineRule="auto"/>
        <w:jc w:val="both"/>
        <w:rPr>
          <w:rFonts w:ascii="Simplified Arabic" w:hAnsi="Simplified Arabic" w:cs="Simplified Arabic"/>
          <w:b/>
          <w:bCs/>
          <w:kern w:val="2"/>
          <w:sz w:val="28"/>
          <w:szCs w:val="28"/>
          <w:rtl/>
        </w:rPr>
      </w:pPr>
      <w:r w:rsidRPr="00F07345">
        <w:rPr>
          <w:rFonts w:ascii="Simplified Arabic" w:hAnsi="Simplified Arabic" w:cs="Simplified Arabic"/>
          <w:b/>
          <w:bCs/>
          <w:kern w:val="2"/>
          <w:sz w:val="28"/>
          <w:szCs w:val="28"/>
          <w:rtl/>
        </w:rPr>
        <w:t>مشكلة الدراسة</w:t>
      </w:r>
    </w:p>
    <w:p w14:paraId="7366277D" w14:textId="7D54CAC6" w:rsidR="00236F3E" w:rsidRPr="008D095E" w:rsidRDefault="00B629D1" w:rsidP="00B629D1">
      <w:pPr>
        <w:spacing w:after="0" w:line="240" w:lineRule="auto"/>
        <w:ind w:firstLine="521"/>
        <w:jc w:val="both"/>
        <w:rPr>
          <w:rFonts w:ascii="Simplified Arabic" w:eastAsia="Times New Roman" w:hAnsi="Simplified Arabic" w:cs="Simplified Arabic"/>
          <w:sz w:val="24"/>
          <w:szCs w:val="24"/>
        </w:rPr>
      </w:pPr>
      <w:r>
        <w:rPr>
          <w:rFonts w:ascii="Simplified Arabic" w:eastAsia="Times New Roman" w:hAnsi="Simplified Arabic" w:cs="Simplified Arabic"/>
          <w:sz w:val="24"/>
          <w:szCs w:val="24"/>
          <w:rtl/>
        </w:rPr>
        <w:t xml:space="preserve">أن يكون </w:t>
      </w:r>
      <w:r w:rsidR="00236F3E" w:rsidRPr="008D095E">
        <w:rPr>
          <w:rFonts w:ascii="Simplified Arabic" w:eastAsia="Times New Roman" w:hAnsi="Simplified Arabic" w:cs="Simplified Arabic"/>
          <w:sz w:val="24"/>
          <w:szCs w:val="24"/>
          <w:rtl/>
        </w:rPr>
        <w:t xml:space="preserve">بيئة العمل </w:t>
      </w:r>
      <w:r>
        <w:rPr>
          <w:rFonts w:ascii="Simplified Arabic" w:eastAsia="Times New Roman" w:hAnsi="Simplified Arabic" w:cs="Simplified Arabic" w:hint="cs"/>
          <w:sz w:val="24"/>
          <w:szCs w:val="24"/>
          <w:rtl/>
        </w:rPr>
        <w:t xml:space="preserve">في أي منظمة </w:t>
      </w:r>
      <w:r>
        <w:rPr>
          <w:rFonts w:ascii="Simplified Arabic" w:eastAsia="Times New Roman" w:hAnsi="Simplified Arabic" w:cs="Simplified Arabic"/>
          <w:sz w:val="24"/>
          <w:szCs w:val="24"/>
          <w:rtl/>
        </w:rPr>
        <w:t xml:space="preserve">يمكن </w:t>
      </w:r>
      <w:r>
        <w:rPr>
          <w:rFonts w:ascii="Simplified Arabic" w:eastAsia="Times New Roman" w:hAnsi="Simplified Arabic" w:cs="Simplified Arabic" w:hint="cs"/>
          <w:sz w:val="24"/>
          <w:szCs w:val="24"/>
          <w:rtl/>
        </w:rPr>
        <w:t xml:space="preserve">أن يكون لها </w:t>
      </w:r>
      <w:r w:rsidR="00236F3E" w:rsidRPr="008D095E">
        <w:rPr>
          <w:rFonts w:ascii="Simplified Arabic" w:eastAsia="Times New Roman" w:hAnsi="Simplified Arabic" w:cs="Simplified Arabic"/>
          <w:sz w:val="24"/>
          <w:szCs w:val="24"/>
          <w:rtl/>
        </w:rPr>
        <w:t xml:space="preserve">تأثير كبير على الأداء الوظيفي. </w:t>
      </w:r>
      <w:r>
        <w:rPr>
          <w:rFonts w:ascii="Simplified Arabic" w:eastAsia="Times New Roman" w:hAnsi="Simplified Arabic" w:cs="Simplified Arabic" w:hint="cs"/>
          <w:sz w:val="24"/>
          <w:szCs w:val="24"/>
          <w:rtl/>
        </w:rPr>
        <w:t xml:space="preserve">فالضوضاء، ودرجة الحرارة، والاضاءة، وجودة الهواء كلها عوامل </w:t>
      </w:r>
      <w:r w:rsidR="00236F3E" w:rsidRPr="008D095E">
        <w:rPr>
          <w:rFonts w:ascii="Simplified Arabic" w:eastAsia="Times New Roman" w:hAnsi="Simplified Arabic" w:cs="Simplified Arabic"/>
          <w:sz w:val="24"/>
          <w:szCs w:val="24"/>
          <w:rtl/>
        </w:rPr>
        <w:t>يمكن أن تؤثر على قدرة الموظف على التركيز والإنتاجية. بالإضافة إلى ذلك، فإن تصميم مساحة العمل، وتوافر المعدات المريحة، والتخطيط العام للمكتب يمكن أن يؤثر أيضًا على الأداء الوظيفي. أظهرت الأبحاث أن الموظفين الذين يعملون في بيئات ذات صوتيات جيدة ودرجات حرارة مريحة وإضاءة مناسبة يميلون إلى أن يكونوا أكثر إنتاجية ويتمتعون برضا وظيفي أعلى من أولئك الذين يعملون في ظروف أقل ملاءمة. ولذلك، من الضروري لأصحاب العمل أن يأخذوا في الاعتبار بيئة العمل عند محاولة تحسين الأداء الوظيفي</w:t>
      </w:r>
      <w:r w:rsidR="00236F3E" w:rsidRPr="008D095E">
        <w:rPr>
          <w:rFonts w:ascii="Simplified Arabic" w:eastAsia="Times New Roman" w:hAnsi="Simplified Arabic" w:cs="Simplified Arabic"/>
          <w:sz w:val="24"/>
          <w:szCs w:val="24"/>
        </w:rPr>
        <w:t>.</w:t>
      </w:r>
    </w:p>
    <w:p w14:paraId="3105CD4A" w14:textId="77777777" w:rsidR="00236F3E" w:rsidRPr="00F07345" w:rsidRDefault="00236F3E" w:rsidP="00F642DD">
      <w:pPr>
        <w:spacing w:after="160" w:line="240" w:lineRule="auto"/>
        <w:rPr>
          <w:rFonts w:ascii="Simplified Arabic" w:hAnsi="Simplified Arabic" w:cs="Simplified Arabic"/>
          <w:b/>
          <w:bCs/>
          <w:kern w:val="2"/>
          <w:sz w:val="28"/>
          <w:szCs w:val="28"/>
          <w:rtl/>
        </w:rPr>
      </w:pPr>
      <w:r w:rsidRPr="00F07345">
        <w:rPr>
          <w:rFonts w:ascii="Simplified Arabic" w:hAnsi="Simplified Arabic" w:cs="Simplified Arabic"/>
          <w:b/>
          <w:bCs/>
          <w:kern w:val="2"/>
          <w:sz w:val="28"/>
          <w:szCs w:val="28"/>
          <w:rtl/>
        </w:rPr>
        <w:t xml:space="preserve">أهمية الدراسة </w:t>
      </w:r>
    </w:p>
    <w:p w14:paraId="35E697F9" w14:textId="49919E2B" w:rsidR="00236F3E" w:rsidRPr="008D095E" w:rsidRDefault="00236F3E" w:rsidP="00C377EF">
      <w:pPr>
        <w:numPr>
          <w:ilvl w:val="0"/>
          <w:numId w:val="2"/>
        </w:numPr>
        <w:shd w:val="clear" w:color="auto" w:fill="FFFFFF"/>
        <w:spacing w:after="0" w:line="240" w:lineRule="auto"/>
        <w:contextualSpacing/>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b/>
          <w:bCs/>
          <w:sz w:val="24"/>
          <w:szCs w:val="24"/>
          <w:rtl/>
        </w:rPr>
        <w:t>الأهمية العلمية</w:t>
      </w:r>
      <w:r w:rsidRPr="008D095E">
        <w:rPr>
          <w:rFonts w:ascii="Simplified Arabic" w:eastAsia="Times New Roman" w:hAnsi="Simplified Arabic" w:cs="Simplified Arabic"/>
          <w:sz w:val="24"/>
          <w:szCs w:val="24"/>
        </w:rPr>
        <w:t xml:space="preserve"> : </w:t>
      </w:r>
      <w:r w:rsidRPr="008D095E">
        <w:rPr>
          <w:rFonts w:ascii="Simplified Arabic" w:eastAsia="Times New Roman" w:hAnsi="Simplified Arabic" w:cs="Simplified Arabic"/>
          <w:sz w:val="24"/>
          <w:szCs w:val="24"/>
          <w:rtl/>
        </w:rPr>
        <w:t xml:space="preserve">تعتبر الاهتمامات العلمية </w:t>
      </w:r>
      <w:r w:rsidR="00C8437B">
        <w:rPr>
          <w:rFonts w:ascii="Simplified Arabic" w:eastAsia="Times New Roman" w:hAnsi="Simplified Arabic" w:cs="Simplified Arabic" w:hint="cs"/>
          <w:sz w:val="24"/>
          <w:szCs w:val="24"/>
          <w:rtl/>
        </w:rPr>
        <w:t>و</w:t>
      </w:r>
      <w:r w:rsidRPr="008D095E">
        <w:rPr>
          <w:rFonts w:ascii="Simplified Arabic" w:eastAsia="Times New Roman" w:hAnsi="Simplified Arabic" w:cs="Simplified Arabic"/>
          <w:sz w:val="24"/>
          <w:szCs w:val="24"/>
          <w:rtl/>
        </w:rPr>
        <w:t xml:space="preserve">البحثية من أهم الأمور التي تشغل بال </w:t>
      </w:r>
      <w:r w:rsidR="00C8437B" w:rsidRPr="008D095E">
        <w:rPr>
          <w:rFonts w:ascii="Simplified Arabic" w:eastAsia="Times New Roman" w:hAnsi="Simplified Arabic" w:cs="Simplified Arabic" w:hint="cs"/>
          <w:sz w:val="24"/>
          <w:szCs w:val="24"/>
          <w:rtl/>
        </w:rPr>
        <w:t>الباحثين</w:t>
      </w:r>
      <w:r w:rsidRPr="008D095E">
        <w:rPr>
          <w:rFonts w:ascii="Simplified Arabic" w:eastAsia="Times New Roman" w:hAnsi="Simplified Arabic" w:cs="Simplified Arabic"/>
          <w:sz w:val="24"/>
          <w:szCs w:val="24"/>
          <w:rtl/>
        </w:rPr>
        <w:t xml:space="preserve"> والعلماء، فهي تمثل النقطة الأساسية في البحث العلمي وتتطلب الكثير من الجهد والوقت لتحقيقها. ومن خلال هذا المقال سنتعرف على أهم الاهتمامات العلمية البحثية</w:t>
      </w:r>
      <w:r w:rsidR="00C8437B">
        <w:rPr>
          <w:rFonts w:ascii="Simplified Arabic" w:eastAsia="Times New Roman" w:hAnsi="Simplified Arabic" w:cs="Simplified Arabic" w:hint="cs"/>
          <w:sz w:val="24"/>
          <w:szCs w:val="24"/>
          <w:rtl/>
        </w:rPr>
        <w:t>،</w:t>
      </w:r>
      <w:r w:rsidRPr="008D095E">
        <w:rPr>
          <w:rFonts w:ascii="Simplified Arabic" w:eastAsia="Times New Roman" w:hAnsi="Simplified Arabic" w:cs="Simplified Arabic"/>
          <w:sz w:val="24"/>
          <w:szCs w:val="24"/>
          <w:rtl/>
        </w:rPr>
        <w:t xml:space="preserve"> ودورها في تطوير المجتمعات، والاهتمامات العلمية البحثية هي الأمور التي يهتم بها العلماء </w:t>
      </w:r>
      <w:r w:rsidR="00C8437B" w:rsidRPr="008D095E">
        <w:rPr>
          <w:rFonts w:ascii="Simplified Arabic" w:eastAsia="Times New Roman" w:hAnsi="Simplified Arabic" w:cs="Simplified Arabic" w:hint="cs"/>
          <w:sz w:val="24"/>
          <w:szCs w:val="24"/>
          <w:rtl/>
        </w:rPr>
        <w:t>والباحثون</w:t>
      </w:r>
      <w:r w:rsidRPr="008D095E">
        <w:rPr>
          <w:rFonts w:ascii="Simplified Arabic" w:eastAsia="Times New Roman" w:hAnsi="Simplified Arabic" w:cs="Simplified Arabic"/>
          <w:sz w:val="24"/>
          <w:szCs w:val="24"/>
          <w:rtl/>
        </w:rPr>
        <w:t xml:space="preserve"> ويعملون على دراستها وفهمها وتطويرها، وتشمل هذه الاهتمامات العديد من المجالات العلمية المختلفة، مثل الطب والهندسة و العلوم البيولوجية والفيزياء والكيمياء والرياضيات و </w:t>
      </w:r>
      <w:r w:rsidR="00C377EF" w:rsidRPr="008D095E">
        <w:rPr>
          <w:rFonts w:ascii="Simplified Arabic" w:eastAsia="Times New Roman" w:hAnsi="Simplified Arabic" w:cs="Simplified Arabic"/>
          <w:sz w:val="24"/>
          <w:szCs w:val="24"/>
          <w:rtl/>
        </w:rPr>
        <w:t>الإنسانية</w:t>
      </w:r>
      <w:r w:rsidR="00C377EF">
        <w:rPr>
          <w:rFonts w:ascii="Simplified Arabic" w:eastAsia="Times New Roman" w:hAnsi="Simplified Arabic" w:cs="Simplified Arabic" w:hint="cs"/>
          <w:sz w:val="24"/>
          <w:szCs w:val="24"/>
          <w:rtl/>
        </w:rPr>
        <w:t xml:space="preserve"> و</w:t>
      </w:r>
      <w:r w:rsidR="00C377EF">
        <w:rPr>
          <w:rFonts w:ascii="Simplified Arabic" w:eastAsia="Times New Roman" w:hAnsi="Simplified Arabic" w:cs="Simplified Arabic"/>
          <w:sz w:val="24"/>
          <w:szCs w:val="24"/>
          <w:rtl/>
        </w:rPr>
        <w:t>العلوم الاجتماعية</w:t>
      </w:r>
      <w:r w:rsidRPr="008D095E">
        <w:rPr>
          <w:rFonts w:ascii="Simplified Arabic" w:eastAsia="Times New Roman" w:hAnsi="Simplified Arabic" w:cs="Simplified Arabic"/>
          <w:sz w:val="24"/>
          <w:szCs w:val="24"/>
          <w:rtl/>
        </w:rPr>
        <w:t xml:space="preserve"> والفنون وغيرها، وتعد الاهتمامات </w:t>
      </w:r>
      <w:r w:rsidR="00C377EF" w:rsidRPr="008D095E">
        <w:rPr>
          <w:rFonts w:ascii="Simplified Arabic" w:eastAsia="Times New Roman" w:hAnsi="Simplified Arabic" w:cs="Simplified Arabic"/>
          <w:sz w:val="24"/>
          <w:szCs w:val="24"/>
          <w:rtl/>
        </w:rPr>
        <w:t xml:space="preserve">البحثية </w:t>
      </w:r>
      <w:r w:rsidRPr="008D095E">
        <w:rPr>
          <w:rFonts w:ascii="Simplified Arabic" w:eastAsia="Times New Roman" w:hAnsi="Simplified Arabic" w:cs="Simplified Arabic"/>
          <w:sz w:val="24"/>
          <w:szCs w:val="24"/>
          <w:rtl/>
        </w:rPr>
        <w:t xml:space="preserve">العلمية </w:t>
      </w:r>
      <w:r w:rsidR="00C377EF">
        <w:rPr>
          <w:rFonts w:ascii="Simplified Arabic" w:eastAsia="Times New Roman" w:hAnsi="Simplified Arabic" w:cs="Simplified Arabic"/>
          <w:sz w:val="24"/>
          <w:szCs w:val="24"/>
          <w:rtl/>
        </w:rPr>
        <w:t>من العوامل المهمة التي تسا</w:t>
      </w:r>
      <w:r w:rsidR="00C377EF">
        <w:rPr>
          <w:rFonts w:ascii="Simplified Arabic" w:eastAsia="Times New Roman" w:hAnsi="Simplified Arabic" w:cs="Simplified Arabic" w:hint="cs"/>
          <w:sz w:val="24"/>
          <w:szCs w:val="24"/>
          <w:rtl/>
        </w:rPr>
        <w:t>هم</w:t>
      </w:r>
      <w:r w:rsidRPr="008D095E">
        <w:rPr>
          <w:rFonts w:ascii="Simplified Arabic" w:eastAsia="Times New Roman" w:hAnsi="Simplified Arabic" w:cs="Simplified Arabic"/>
          <w:sz w:val="24"/>
          <w:szCs w:val="24"/>
          <w:rtl/>
        </w:rPr>
        <w:t xml:space="preserve"> في تطوير المجتمعات وتحقيق التقدم العلمي والتكنولوجي، فمن خلال دراسة وفهم هذه الاهتمامات يمكن للعلماء </w:t>
      </w:r>
      <w:r w:rsidR="00C377EF" w:rsidRPr="008D095E">
        <w:rPr>
          <w:rFonts w:ascii="Simplified Arabic" w:eastAsia="Times New Roman" w:hAnsi="Simplified Arabic" w:cs="Simplified Arabic" w:hint="cs"/>
          <w:sz w:val="24"/>
          <w:szCs w:val="24"/>
          <w:rtl/>
        </w:rPr>
        <w:t>والباحثين</w:t>
      </w:r>
      <w:r w:rsidRPr="008D095E">
        <w:rPr>
          <w:rFonts w:ascii="Simplified Arabic" w:eastAsia="Times New Roman" w:hAnsi="Simplified Arabic" w:cs="Simplified Arabic"/>
          <w:sz w:val="24"/>
          <w:szCs w:val="24"/>
          <w:rtl/>
        </w:rPr>
        <w:t xml:space="preserve"> تطوير تقنيات وأساليب جديدة لحل المشاكل وتحسين الحياة الإنسانية بشكل عام ، ومن أهم الاهتمامات العلمية البحثية، يأتي في مقدمتها الطب، حيث يعمل العلماء </w:t>
      </w:r>
      <w:r w:rsidR="00C377EF" w:rsidRPr="008D095E">
        <w:rPr>
          <w:rFonts w:ascii="Simplified Arabic" w:eastAsia="Times New Roman" w:hAnsi="Simplified Arabic" w:cs="Simplified Arabic" w:hint="cs"/>
          <w:sz w:val="24"/>
          <w:szCs w:val="24"/>
          <w:rtl/>
        </w:rPr>
        <w:t>والباحثون</w:t>
      </w:r>
      <w:r w:rsidRPr="008D095E">
        <w:rPr>
          <w:rFonts w:ascii="Simplified Arabic" w:eastAsia="Times New Roman" w:hAnsi="Simplified Arabic" w:cs="Simplified Arabic"/>
          <w:sz w:val="24"/>
          <w:szCs w:val="24"/>
          <w:rtl/>
        </w:rPr>
        <w:t xml:space="preserve"> في هذا المجال على دراسة وفهم الأمراض وطرق علاجها وتطوير الأدوية والعلاجات الجديدة، وهذا يساعد في تحسين صحة الإنسان وتطوير الرعاية الصحية بشكل عام.</w:t>
      </w:r>
    </w:p>
    <w:p w14:paraId="22FEB55C" w14:textId="71A036A8" w:rsidR="00236F3E" w:rsidRPr="00C377EF" w:rsidRDefault="00236F3E" w:rsidP="00C377EF">
      <w:pPr>
        <w:numPr>
          <w:ilvl w:val="0"/>
          <w:numId w:val="2"/>
        </w:numPr>
        <w:shd w:val="clear" w:color="auto" w:fill="FFFFFF"/>
        <w:spacing w:after="0" w:line="240" w:lineRule="auto"/>
        <w:contextualSpacing/>
        <w:jc w:val="both"/>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b/>
          <w:bCs/>
          <w:sz w:val="24"/>
          <w:szCs w:val="24"/>
          <w:rtl/>
        </w:rPr>
        <w:t>الأهمية التطبيقية:</w:t>
      </w:r>
      <w:r w:rsidRPr="008D095E">
        <w:rPr>
          <w:rFonts w:ascii="Simplified Arabic" w:eastAsia="Times New Roman" w:hAnsi="Simplified Arabic" w:cs="Simplified Arabic"/>
          <w:sz w:val="24"/>
          <w:szCs w:val="24"/>
        </w:rPr>
        <w:t xml:space="preserve"> </w:t>
      </w:r>
      <w:r w:rsidRPr="008D095E">
        <w:rPr>
          <w:rFonts w:ascii="Simplified Arabic" w:eastAsia="Times New Roman" w:hAnsi="Simplified Arabic" w:cs="Simplified Arabic"/>
          <w:sz w:val="24"/>
          <w:szCs w:val="24"/>
          <w:rtl/>
        </w:rPr>
        <w:t xml:space="preserve">تتمثل فيما تتوصل إليه هذه الدراسة من نتائج وما تقدمه من </w:t>
      </w:r>
      <w:r w:rsidR="00C377EF">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توصيات و</w:t>
      </w:r>
      <w:r w:rsidR="00C377EF">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 xml:space="preserve">مقترحات قد تساعد مسئولي الشركات فيما </w:t>
      </w:r>
      <w:r w:rsidRPr="008D095E">
        <w:rPr>
          <w:rFonts w:ascii="Simplified Arabic" w:eastAsia="Times New Roman" w:hAnsi="Simplified Arabic" w:cs="Simplified Arabic" w:hint="cs"/>
          <w:sz w:val="24"/>
          <w:szCs w:val="24"/>
          <w:rtl/>
        </w:rPr>
        <w:t>بعد على</w:t>
      </w:r>
      <w:r w:rsidRPr="008D095E">
        <w:rPr>
          <w:rFonts w:ascii="Simplified Arabic" w:eastAsia="Times New Roman" w:hAnsi="Simplified Arabic" w:cs="Simplified Arabic"/>
          <w:sz w:val="24"/>
          <w:szCs w:val="24"/>
          <w:rtl/>
        </w:rPr>
        <w:t xml:space="preserve"> معرفة </w:t>
      </w:r>
      <w:r w:rsidR="00C377EF">
        <w:rPr>
          <w:rFonts w:ascii="Simplified Arabic" w:eastAsia="Times New Roman" w:hAnsi="Simplified Arabic" w:cs="Simplified Arabic"/>
          <w:sz w:val="24"/>
          <w:szCs w:val="24"/>
          <w:rtl/>
        </w:rPr>
        <w:t>العوامل</w:t>
      </w:r>
      <w:r w:rsidR="00C377EF">
        <w:rPr>
          <w:rFonts w:ascii="Simplified Arabic" w:eastAsia="Times New Roman" w:hAnsi="Simplified Arabic" w:cs="Simplified Arabic" w:hint="cs"/>
          <w:sz w:val="24"/>
          <w:szCs w:val="24"/>
          <w:rtl/>
        </w:rPr>
        <w:t xml:space="preserve"> </w:t>
      </w:r>
      <w:r w:rsidR="00C377EF" w:rsidRPr="008D095E">
        <w:rPr>
          <w:rFonts w:ascii="Simplified Arabic" w:eastAsia="Times New Roman" w:hAnsi="Simplified Arabic" w:cs="Simplified Arabic"/>
          <w:sz w:val="24"/>
          <w:szCs w:val="24"/>
          <w:rtl/>
        </w:rPr>
        <w:t xml:space="preserve">الإيجابية </w:t>
      </w:r>
      <w:r w:rsidR="00C377EF">
        <w:rPr>
          <w:rFonts w:ascii="Simplified Arabic" w:eastAsia="Times New Roman" w:hAnsi="Simplified Arabic" w:cs="Simplified Arabic" w:hint="cs"/>
          <w:sz w:val="24"/>
          <w:szCs w:val="24"/>
          <w:rtl/>
        </w:rPr>
        <w:t>و</w:t>
      </w:r>
      <w:r w:rsidRPr="008D095E">
        <w:rPr>
          <w:rFonts w:ascii="Simplified Arabic" w:eastAsia="Times New Roman" w:hAnsi="Simplified Arabic" w:cs="Simplified Arabic"/>
          <w:sz w:val="24"/>
          <w:szCs w:val="24"/>
          <w:rtl/>
        </w:rPr>
        <w:t>السلبية في بيئة العمل الداخلية، وما لهذه البيئة من تأثير على مستوى الأداء ومن ثم محاولة القضاء على السلبيات أو الحد منها على أقل تقدير ، تعزيز الإيجابيات للوصول إلى أعلى مستوى من الأداء</w:t>
      </w:r>
      <w:r w:rsidRPr="008D095E">
        <w:rPr>
          <w:rFonts w:ascii="Simplified Arabic" w:eastAsia="Times New Roman" w:hAnsi="Simplified Arabic" w:cs="Simplified Arabic"/>
          <w:sz w:val="24"/>
          <w:szCs w:val="24"/>
          <w:rtl/>
          <w:lang w:bidi="ar-EG"/>
        </w:rPr>
        <w:t>.</w:t>
      </w:r>
      <w:r w:rsidR="00C377EF" w:rsidRPr="00C377EF">
        <w:rPr>
          <w:rFonts w:ascii="Simplified Arabic" w:eastAsia="Times New Roman" w:hAnsi="Simplified Arabic" w:cs="Simplified Arabic"/>
          <w:b/>
          <w:bCs/>
          <w:color w:val="000000"/>
          <w:sz w:val="24"/>
          <w:szCs w:val="24"/>
          <w:rtl/>
        </w:rPr>
        <w:t xml:space="preserve">                        </w:t>
      </w:r>
      <w:r w:rsidRPr="00C377EF">
        <w:rPr>
          <w:rFonts w:ascii="Simplified Arabic" w:eastAsia="Times New Roman" w:hAnsi="Simplified Arabic" w:cs="Simplified Arabic"/>
          <w:b/>
          <w:bCs/>
          <w:color w:val="000000"/>
          <w:sz w:val="24"/>
          <w:szCs w:val="24"/>
          <w:rtl/>
        </w:rPr>
        <w:t xml:space="preserve">               </w:t>
      </w:r>
    </w:p>
    <w:p w14:paraId="20804159" w14:textId="77777777" w:rsidR="00236F3E" w:rsidRPr="00F07345" w:rsidRDefault="00236F3E" w:rsidP="00F642DD">
      <w:pPr>
        <w:spacing w:after="160" w:line="240" w:lineRule="auto"/>
        <w:rPr>
          <w:rFonts w:ascii="Simplified Arabic" w:hAnsi="Simplified Arabic" w:cs="Simplified Arabic"/>
          <w:b/>
          <w:bCs/>
          <w:kern w:val="2"/>
          <w:sz w:val="28"/>
          <w:szCs w:val="28"/>
          <w:rtl/>
        </w:rPr>
      </w:pPr>
      <w:r w:rsidRPr="00F07345">
        <w:rPr>
          <w:rFonts w:ascii="Simplified Arabic" w:hAnsi="Simplified Arabic" w:cs="Simplified Arabic"/>
          <w:b/>
          <w:bCs/>
          <w:kern w:val="2"/>
          <w:sz w:val="28"/>
          <w:szCs w:val="28"/>
          <w:rtl/>
        </w:rPr>
        <w:t>أهداف الدراسة</w:t>
      </w:r>
    </w:p>
    <w:p w14:paraId="7357AC46" w14:textId="534A7B98" w:rsidR="00236F3E" w:rsidRPr="008D095E" w:rsidRDefault="00236F3E" w:rsidP="00C377EF">
      <w:pPr>
        <w:spacing w:after="0" w:line="240" w:lineRule="auto"/>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lastRenderedPageBreak/>
        <w:t xml:space="preserve">تهدف هذه الدراسة إلى تحقيق هدف </w:t>
      </w:r>
      <w:r w:rsidR="00C377EF">
        <w:rPr>
          <w:rFonts w:ascii="Simplified Arabic" w:eastAsia="Times New Roman" w:hAnsi="Simplified Arabic" w:cs="Simplified Arabic" w:hint="cs"/>
          <w:sz w:val="24"/>
          <w:szCs w:val="24"/>
          <w:rtl/>
        </w:rPr>
        <w:t xml:space="preserve">رئيس يتمثل في </w:t>
      </w:r>
      <w:r w:rsidRPr="008D095E">
        <w:rPr>
          <w:rFonts w:ascii="Simplified Arabic" w:eastAsia="Times New Roman" w:hAnsi="Simplified Arabic" w:cs="Simplified Arabic"/>
          <w:sz w:val="24"/>
          <w:szCs w:val="24"/>
          <w:rtl/>
        </w:rPr>
        <w:t xml:space="preserve">التعرف على تأثير </w:t>
      </w:r>
      <w:r w:rsidR="00C377EF">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 xml:space="preserve">بيئة </w:t>
      </w:r>
      <w:r w:rsidR="00C377EF" w:rsidRPr="008D095E">
        <w:rPr>
          <w:rFonts w:ascii="Simplified Arabic" w:eastAsia="Times New Roman" w:hAnsi="Simplified Arabic" w:cs="Simplified Arabic"/>
          <w:sz w:val="24"/>
          <w:szCs w:val="24"/>
          <w:rtl/>
        </w:rPr>
        <w:t xml:space="preserve">الداخلية </w:t>
      </w:r>
      <w:r w:rsidR="00C377EF">
        <w:rPr>
          <w:rFonts w:ascii="Simplified Arabic" w:eastAsia="Times New Roman" w:hAnsi="Simplified Arabic" w:cs="Simplified Arabic" w:hint="cs"/>
          <w:sz w:val="24"/>
          <w:szCs w:val="24"/>
          <w:rtl/>
        </w:rPr>
        <w:t>ل</w:t>
      </w:r>
      <w:r w:rsidRPr="008D095E">
        <w:rPr>
          <w:rFonts w:ascii="Simplified Arabic" w:eastAsia="Times New Roman" w:hAnsi="Simplified Arabic" w:cs="Simplified Arabic"/>
          <w:sz w:val="24"/>
          <w:szCs w:val="24"/>
          <w:rtl/>
        </w:rPr>
        <w:t xml:space="preserve">لعمل في رفع مستوي اداء </w:t>
      </w:r>
      <w:r w:rsidR="002E231E" w:rsidRPr="008D095E">
        <w:rPr>
          <w:rFonts w:ascii="Simplified Arabic" w:eastAsia="Times New Roman" w:hAnsi="Simplified Arabic" w:cs="Simplified Arabic" w:hint="cs"/>
          <w:sz w:val="24"/>
          <w:szCs w:val="24"/>
          <w:rtl/>
        </w:rPr>
        <w:t>الموظفين،</w:t>
      </w:r>
      <w:r w:rsidRPr="008D095E">
        <w:rPr>
          <w:rFonts w:ascii="Simplified Arabic" w:eastAsia="Times New Roman" w:hAnsi="Simplified Arabic" w:cs="Simplified Arabic"/>
          <w:sz w:val="24"/>
          <w:szCs w:val="24"/>
          <w:rtl/>
        </w:rPr>
        <w:t xml:space="preserve"> وذلك من خلال تحقيق جملة من الأهداف يمكن إجمالها فيما يلي : </w:t>
      </w:r>
    </w:p>
    <w:p w14:paraId="0578FB6F" w14:textId="5B9C8218" w:rsidR="00236F3E" w:rsidRPr="008D095E" w:rsidRDefault="00236F3E" w:rsidP="00163D0B">
      <w:pPr>
        <w:spacing w:after="0" w:line="240" w:lineRule="auto"/>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التعرف على تأثير </w:t>
      </w:r>
      <w:r w:rsidR="00163D0B">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 xml:space="preserve">بيئة </w:t>
      </w:r>
      <w:r w:rsidR="00163D0B" w:rsidRPr="008D095E">
        <w:rPr>
          <w:rFonts w:ascii="Simplified Arabic" w:eastAsia="Times New Roman" w:hAnsi="Simplified Arabic" w:cs="Simplified Arabic"/>
          <w:sz w:val="24"/>
          <w:szCs w:val="24"/>
          <w:rtl/>
        </w:rPr>
        <w:t xml:space="preserve">الداخلية </w:t>
      </w:r>
      <w:r w:rsidR="00163D0B">
        <w:rPr>
          <w:rFonts w:ascii="Simplified Arabic" w:eastAsia="Times New Roman" w:hAnsi="Simplified Arabic" w:cs="Simplified Arabic" w:hint="cs"/>
          <w:sz w:val="24"/>
          <w:szCs w:val="24"/>
          <w:rtl/>
        </w:rPr>
        <w:t>ل</w:t>
      </w:r>
      <w:r w:rsidRPr="008D095E">
        <w:rPr>
          <w:rFonts w:ascii="Simplified Arabic" w:eastAsia="Times New Roman" w:hAnsi="Simplified Arabic" w:cs="Simplified Arabic"/>
          <w:sz w:val="24"/>
          <w:szCs w:val="24"/>
          <w:rtl/>
        </w:rPr>
        <w:t xml:space="preserve">لعمل في رفع مستوي أداء الموظفين </w:t>
      </w:r>
    </w:p>
    <w:p w14:paraId="0D528A7F" w14:textId="77777777" w:rsidR="00236F3E" w:rsidRPr="008D095E" w:rsidRDefault="00236F3E" w:rsidP="00F642DD">
      <w:pPr>
        <w:spacing w:after="0" w:line="240" w:lineRule="auto"/>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ويتحقق الهدف السابق من خلال الأهداف الفرعية التالية : </w:t>
      </w:r>
    </w:p>
    <w:p w14:paraId="3297F451" w14:textId="77777777" w:rsidR="00236F3E" w:rsidRPr="008D095E" w:rsidRDefault="00236F3E" w:rsidP="00F642DD">
      <w:pPr>
        <w:numPr>
          <w:ilvl w:val="0"/>
          <w:numId w:val="3"/>
        </w:numPr>
        <w:spacing w:after="0" w:line="240" w:lineRule="auto"/>
        <w:contextualSpacing/>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التعرف على مظاهر </w:t>
      </w:r>
      <w:r w:rsidRPr="008D095E">
        <w:rPr>
          <w:rFonts w:ascii="Simplified Arabic" w:eastAsia="Times New Roman" w:hAnsi="Simplified Arabic" w:cs="Simplified Arabic" w:hint="cs"/>
          <w:sz w:val="24"/>
          <w:szCs w:val="24"/>
          <w:rtl/>
        </w:rPr>
        <w:t>ومكونات البيئة</w:t>
      </w:r>
      <w:r w:rsidRPr="008D095E">
        <w:rPr>
          <w:rFonts w:ascii="Simplified Arabic" w:eastAsia="Times New Roman" w:hAnsi="Simplified Arabic" w:cs="Simplified Arabic"/>
          <w:sz w:val="24"/>
          <w:szCs w:val="24"/>
          <w:rtl/>
        </w:rPr>
        <w:t xml:space="preserve"> الداخلية .</w:t>
      </w:r>
    </w:p>
    <w:p w14:paraId="0A849A86" w14:textId="77777777" w:rsidR="00236F3E" w:rsidRPr="008D095E" w:rsidRDefault="00236F3E" w:rsidP="00F642DD">
      <w:pPr>
        <w:numPr>
          <w:ilvl w:val="0"/>
          <w:numId w:val="3"/>
        </w:numPr>
        <w:spacing w:after="0" w:line="240" w:lineRule="auto"/>
        <w:contextualSpacing/>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التعرف  مستويات الأداء الوظيفي الفعلية للموظفين . </w:t>
      </w:r>
    </w:p>
    <w:p w14:paraId="1C28CB04" w14:textId="6EC6DE28" w:rsidR="00236F3E" w:rsidRPr="008D095E" w:rsidRDefault="00236F3E" w:rsidP="006A0A89">
      <w:pPr>
        <w:numPr>
          <w:ilvl w:val="0"/>
          <w:numId w:val="3"/>
        </w:numPr>
        <w:spacing w:after="0" w:line="240" w:lineRule="auto"/>
        <w:contextualSpacing/>
        <w:jc w:val="lowKashida"/>
        <w:rPr>
          <w:rFonts w:ascii="Simplified Arabic" w:hAnsi="Simplified Arabic" w:cs="Simplified Arabic"/>
          <w:color w:val="000000"/>
          <w:sz w:val="24"/>
          <w:szCs w:val="24"/>
          <w:lang w:bidi="ar-EG"/>
        </w:rPr>
      </w:pPr>
      <w:r w:rsidRPr="008D095E">
        <w:rPr>
          <w:rFonts w:ascii="Simplified Arabic" w:eastAsia="Times New Roman" w:hAnsi="Simplified Arabic" w:cs="Simplified Arabic"/>
          <w:sz w:val="24"/>
          <w:szCs w:val="24"/>
          <w:rtl/>
        </w:rPr>
        <w:t xml:space="preserve">استكشاف العلاقة بين </w:t>
      </w:r>
      <w:r w:rsidR="006A0A89">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 xml:space="preserve">بيئة </w:t>
      </w:r>
      <w:r w:rsidR="006A0A89" w:rsidRPr="008D095E">
        <w:rPr>
          <w:rFonts w:ascii="Simplified Arabic" w:eastAsia="Times New Roman" w:hAnsi="Simplified Arabic" w:cs="Simplified Arabic"/>
          <w:sz w:val="24"/>
          <w:szCs w:val="24"/>
          <w:rtl/>
        </w:rPr>
        <w:t xml:space="preserve">الداخلية </w:t>
      </w:r>
      <w:r w:rsidR="006A0A89">
        <w:rPr>
          <w:rFonts w:ascii="Simplified Arabic" w:eastAsia="Times New Roman" w:hAnsi="Simplified Arabic" w:cs="Simplified Arabic" w:hint="cs"/>
          <w:sz w:val="24"/>
          <w:szCs w:val="24"/>
          <w:rtl/>
        </w:rPr>
        <w:t>ل</w:t>
      </w:r>
      <w:r w:rsidRPr="008D095E">
        <w:rPr>
          <w:rFonts w:ascii="Simplified Arabic" w:eastAsia="Times New Roman" w:hAnsi="Simplified Arabic" w:cs="Simplified Arabic"/>
          <w:sz w:val="24"/>
          <w:szCs w:val="24"/>
          <w:rtl/>
        </w:rPr>
        <w:t>لعمل و الأداء الوظيفي</w:t>
      </w:r>
      <w:r w:rsidRPr="008D095E">
        <w:rPr>
          <w:rFonts w:ascii="Simplified Arabic" w:hAnsi="Simplified Arabic" w:cs="Simplified Arabic"/>
          <w:color w:val="000000"/>
          <w:sz w:val="24"/>
          <w:szCs w:val="24"/>
          <w:rtl/>
        </w:rPr>
        <w:t xml:space="preserve"> </w:t>
      </w:r>
      <w:r w:rsidRPr="008D095E">
        <w:rPr>
          <w:rFonts w:ascii="Simplified Arabic" w:hAnsi="Simplified Arabic" w:cs="Simplified Arabic"/>
          <w:color w:val="000000"/>
          <w:sz w:val="24"/>
          <w:szCs w:val="24"/>
          <w:rtl/>
          <w:lang w:bidi="ar-EG"/>
        </w:rPr>
        <w:t>.</w:t>
      </w:r>
    </w:p>
    <w:p w14:paraId="6401251A" w14:textId="26829B04" w:rsidR="00236F3E" w:rsidRPr="008D095E" w:rsidRDefault="00236F3E" w:rsidP="006A0A89">
      <w:pPr>
        <w:numPr>
          <w:ilvl w:val="0"/>
          <w:numId w:val="1"/>
        </w:numPr>
        <w:spacing w:after="0" w:line="240" w:lineRule="auto"/>
        <w:contextualSpacing/>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تحديد تأثير </w:t>
      </w:r>
      <w:r w:rsidR="006A0A89">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 xml:space="preserve">بيئة </w:t>
      </w:r>
      <w:r w:rsidR="006A0A89" w:rsidRPr="008D095E">
        <w:rPr>
          <w:rFonts w:ascii="Simplified Arabic" w:eastAsia="Times New Roman" w:hAnsi="Simplified Arabic" w:cs="Simplified Arabic"/>
          <w:sz w:val="24"/>
          <w:szCs w:val="24"/>
          <w:rtl/>
        </w:rPr>
        <w:t xml:space="preserve">الداخلية </w:t>
      </w:r>
      <w:r w:rsidRPr="008D095E">
        <w:rPr>
          <w:rFonts w:ascii="Simplified Arabic" w:eastAsia="Times New Roman" w:hAnsi="Simplified Arabic" w:cs="Simplified Arabic"/>
          <w:sz w:val="24"/>
          <w:szCs w:val="24"/>
          <w:rtl/>
        </w:rPr>
        <w:t xml:space="preserve">العمل في الأداء </w:t>
      </w:r>
      <w:r w:rsidR="006A0A89" w:rsidRPr="008D095E">
        <w:rPr>
          <w:rFonts w:ascii="Simplified Arabic" w:eastAsia="Times New Roman" w:hAnsi="Simplified Arabic" w:cs="Simplified Arabic" w:hint="cs"/>
          <w:sz w:val="24"/>
          <w:szCs w:val="24"/>
          <w:rtl/>
        </w:rPr>
        <w:t>الوظيفي</w:t>
      </w:r>
      <w:r w:rsidRPr="008D095E">
        <w:rPr>
          <w:rFonts w:ascii="Simplified Arabic" w:eastAsia="Times New Roman" w:hAnsi="Simplified Arabic" w:cs="Simplified Arabic"/>
          <w:sz w:val="24"/>
          <w:szCs w:val="24"/>
          <w:rtl/>
        </w:rPr>
        <w:t xml:space="preserve"> في بنك </w:t>
      </w:r>
      <w:r w:rsidR="006A0A89" w:rsidRPr="008D095E">
        <w:rPr>
          <w:rFonts w:ascii="Simplified Arabic" w:eastAsia="Times New Roman" w:hAnsi="Simplified Arabic" w:cs="Simplified Arabic" w:hint="cs"/>
          <w:sz w:val="24"/>
          <w:szCs w:val="24"/>
          <w:rtl/>
        </w:rPr>
        <w:t>الراجحي</w:t>
      </w:r>
      <w:r w:rsidRPr="008D095E">
        <w:rPr>
          <w:rFonts w:ascii="Simplified Arabic" w:eastAsia="Times New Roman" w:hAnsi="Simplified Arabic" w:cs="Simplified Arabic"/>
          <w:sz w:val="24"/>
          <w:szCs w:val="24"/>
          <w:rtl/>
        </w:rPr>
        <w:t xml:space="preserve"> في </w:t>
      </w:r>
      <w:r w:rsidR="006A0A89" w:rsidRPr="008D095E">
        <w:rPr>
          <w:rFonts w:ascii="Simplified Arabic" w:eastAsia="Times New Roman" w:hAnsi="Simplified Arabic" w:cs="Simplified Arabic" w:hint="cs"/>
          <w:sz w:val="24"/>
          <w:szCs w:val="24"/>
          <w:rtl/>
        </w:rPr>
        <w:t>المملكة</w:t>
      </w:r>
      <w:r w:rsidRPr="008D095E">
        <w:rPr>
          <w:rFonts w:ascii="Simplified Arabic" w:eastAsia="Times New Roman" w:hAnsi="Simplified Arabic" w:cs="Simplified Arabic"/>
          <w:sz w:val="24"/>
          <w:szCs w:val="24"/>
          <w:rtl/>
        </w:rPr>
        <w:t xml:space="preserve"> العربية السعودية . وتتفرع منها الأسئلة الآتية :-</w:t>
      </w:r>
    </w:p>
    <w:p w14:paraId="1AF94FAF" w14:textId="12F38868" w:rsidR="00236F3E" w:rsidRPr="008D095E" w:rsidRDefault="00236F3E" w:rsidP="00F642DD">
      <w:pPr>
        <w:numPr>
          <w:ilvl w:val="0"/>
          <w:numId w:val="1"/>
        </w:numPr>
        <w:spacing w:after="0" w:line="240" w:lineRule="auto"/>
        <w:contextualSpacing/>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 التعرف على  مدى تأثير </w:t>
      </w:r>
      <w:r w:rsidR="006A0A89" w:rsidRPr="008D095E">
        <w:rPr>
          <w:rFonts w:ascii="Simplified Arabic" w:eastAsia="Times New Roman" w:hAnsi="Simplified Arabic" w:cs="Simplified Arabic" w:hint="cs"/>
          <w:sz w:val="24"/>
          <w:szCs w:val="24"/>
          <w:rtl/>
        </w:rPr>
        <w:t>الاشتراك</w:t>
      </w:r>
      <w:r w:rsidRPr="008D095E">
        <w:rPr>
          <w:rFonts w:ascii="Simplified Arabic" w:eastAsia="Times New Roman" w:hAnsi="Simplified Arabic" w:cs="Simplified Arabic"/>
          <w:sz w:val="24"/>
          <w:szCs w:val="24"/>
          <w:rtl/>
        </w:rPr>
        <w:t xml:space="preserve"> فى </w:t>
      </w:r>
      <w:r w:rsidR="006A0A89" w:rsidRPr="008D095E">
        <w:rPr>
          <w:rFonts w:ascii="Simplified Arabic" w:eastAsia="Times New Roman" w:hAnsi="Simplified Arabic" w:cs="Simplified Arabic" w:hint="cs"/>
          <w:sz w:val="24"/>
          <w:szCs w:val="24"/>
          <w:rtl/>
        </w:rPr>
        <w:t>اتخاذ</w:t>
      </w:r>
      <w:r w:rsidRPr="008D095E">
        <w:rPr>
          <w:rFonts w:ascii="Simplified Arabic" w:eastAsia="Times New Roman" w:hAnsi="Simplified Arabic" w:cs="Simplified Arabic"/>
          <w:sz w:val="24"/>
          <w:szCs w:val="24"/>
          <w:rtl/>
        </w:rPr>
        <w:t xml:space="preserve"> القرارات كأحد عناصر بيئة العمل الداخلية في الأداء </w:t>
      </w:r>
      <w:r w:rsidR="006A0A89" w:rsidRPr="008D095E">
        <w:rPr>
          <w:rFonts w:ascii="Simplified Arabic" w:eastAsia="Times New Roman" w:hAnsi="Simplified Arabic" w:cs="Simplified Arabic" w:hint="cs"/>
          <w:sz w:val="24"/>
          <w:szCs w:val="24"/>
          <w:rtl/>
        </w:rPr>
        <w:t>الوظيفي</w:t>
      </w:r>
      <w:r w:rsidRPr="008D095E">
        <w:rPr>
          <w:rFonts w:ascii="Simplified Arabic" w:eastAsia="Times New Roman" w:hAnsi="Simplified Arabic" w:cs="Simplified Arabic"/>
          <w:sz w:val="24"/>
          <w:szCs w:val="24"/>
          <w:rtl/>
        </w:rPr>
        <w:t xml:space="preserve"> للعاملين .</w:t>
      </w:r>
    </w:p>
    <w:p w14:paraId="69729C00" w14:textId="04E04523" w:rsidR="00236F3E" w:rsidRPr="008D095E" w:rsidRDefault="00236F3E" w:rsidP="006A0A89">
      <w:pPr>
        <w:numPr>
          <w:ilvl w:val="0"/>
          <w:numId w:val="1"/>
        </w:numPr>
        <w:spacing w:after="0" w:line="240" w:lineRule="auto"/>
        <w:contextualSpacing/>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xml:space="preserve">التعرف على مدى تأثير طبيعة وظروف العمل كأحد عناصر </w:t>
      </w:r>
      <w:r w:rsidR="006A0A89">
        <w:rPr>
          <w:rFonts w:ascii="Simplified Arabic" w:eastAsia="Times New Roman" w:hAnsi="Simplified Arabic" w:cs="Simplified Arabic" w:hint="cs"/>
          <w:sz w:val="24"/>
          <w:szCs w:val="24"/>
          <w:rtl/>
        </w:rPr>
        <w:t>ال</w:t>
      </w:r>
      <w:r w:rsidRPr="008D095E">
        <w:rPr>
          <w:rFonts w:ascii="Simplified Arabic" w:eastAsia="Times New Roman" w:hAnsi="Simplified Arabic" w:cs="Simplified Arabic"/>
          <w:sz w:val="24"/>
          <w:szCs w:val="24"/>
          <w:rtl/>
        </w:rPr>
        <w:t xml:space="preserve">بيئة </w:t>
      </w:r>
      <w:r w:rsidR="006A0A89" w:rsidRPr="008D095E">
        <w:rPr>
          <w:rFonts w:ascii="Simplified Arabic" w:eastAsia="Times New Roman" w:hAnsi="Simplified Arabic" w:cs="Simplified Arabic"/>
          <w:sz w:val="24"/>
          <w:szCs w:val="24"/>
          <w:rtl/>
        </w:rPr>
        <w:t xml:space="preserve">الداخلية </w:t>
      </w:r>
      <w:r w:rsidR="006A0A89">
        <w:rPr>
          <w:rFonts w:ascii="Simplified Arabic" w:eastAsia="Times New Roman" w:hAnsi="Simplified Arabic" w:cs="Simplified Arabic" w:hint="cs"/>
          <w:sz w:val="24"/>
          <w:szCs w:val="24"/>
          <w:rtl/>
        </w:rPr>
        <w:t>ل</w:t>
      </w:r>
      <w:r w:rsidRPr="008D095E">
        <w:rPr>
          <w:rFonts w:ascii="Simplified Arabic" w:eastAsia="Times New Roman" w:hAnsi="Simplified Arabic" w:cs="Simplified Arabic"/>
          <w:sz w:val="24"/>
          <w:szCs w:val="24"/>
          <w:rtl/>
        </w:rPr>
        <w:t xml:space="preserve">لعمل في الأداء </w:t>
      </w:r>
      <w:r w:rsidR="006A0A89" w:rsidRPr="008D095E">
        <w:rPr>
          <w:rFonts w:ascii="Simplified Arabic" w:eastAsia="Times New Roman" w:hAnsi="Simplified Arabic" w:cs="Simplified Arabic" w:hint="cs"/>
          <w:sz w:val="24"/>
          <w:szCs w:val="24"/>
          <w:rtl/>
        </w:rPr>
        <w:t>الوظيفي</w:t>
      </w:r>
      <w:r w:rsidRPr="008D095E">
        <w:rPr>
          <w:rFonts w:ascii="Simplified Arabic" w:eastAsia="Times New Roman" w:hAnsi="Simplified Arabic" w:cs="Simplified Arabic"/>
          <w:sz w:val="24"/>
          <w:szCs w:val="24"/>
          <w:rtl/>
        </w:rPr>
        <w:t xml:space="preserve"> للعاملين.</w:t>
      </w:r>
    </w:p>
    <w:p w14:paraId="6CD7AB60" w14:textId="0235011D" w:rsidR="00236F3E" w:rsidRPr="008D095E" w:rsidRDefault="00236F3E" w:rsidP="00F642DD">
      <w:pPr>
        <w:numPr>
          <w:ilvl w:val="0"/>
          <w:numId w:val="1"/>
        </w:numPr>
        <w:spacing w:after="0" w:line="240" w:lineRule="auto"/>
        <w:contextualSpacing/>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xml:space="preserve">التعرف </w:t>
      </w:r>
      <w:r w:rsidRPr="008D095E">
        <w:rPr>
          <w:rFonts w:ascii="Simplified Arabic" w:eastAsia="Times New Roman" w:hAnsi="Simplified Arabic" w:cs="Simplified Arabic" w:hint="cs"/>
          <w:sz w:val="24"/>
          <w:szCs w:val="24"/>
          <w:rtl/>
        </w:rPr>
        <w:t>على تأثير</w:t>
      </w:r>
      <w:r w:rsidRPr="008D095E">
        <w:rPr>
          <w:rFonts w:ascii="Simplified Arabic" w:eastAsia="Times New Roman" w:hAnsi="Simplified Arabic" w:cs="Simplified Arabic"/>
          <w:sz w:val="24"/>
          <w:szCs w:val="24"/>
          <w:rtl/>
        </w:rPr>
        <w:t xml:space="preserve"> التمكين </w:t>
      </w:r>
      <w:r w:rsidR="006A0A89" w:rsidRPr="008D095E">
        <w:rPr>
          <w:rFonts w:ascii="Simplified Arabic" w:eastAsia="Times New Roman" w:hAnsi="Simplified Arabic" w:cs="Simplified Arabic" w:hint="cs"/>
          <w:sz w:val="24"/>
          <w:szCs w:val="24"/>
          <w:rtl/>
        </w:rPr>
        <w:t>التقني</w:t>
      </w:r>
      <w:r w:rsidRPr="008D095E">
        <w:rPr>
          <w:rFonts w:ascii="Simplified Arabic" w:eastAsia="Times New Roman" w:hAnsi="Simplified Arabic" w:cs="Simplified Arabic"/>
          <w:sz w:val="24"/>
          <w:szCs w:val="24"/>
          <w:rtl/>
        </w:rPr>
        <w:t xml:space="preserve"> كأحد عناصر بيئة العمل الداخلية فى الأداء </w:t>
      </w:r>
      <w:r w:rsidR="006A0A89" w:rsidRPr="008D095E">
        <w:rPr>
          <w:rFonts w:ascii="Simplified Arabic" w:eastAsia="Times New Roman" w:hAnsi="Simplified Arabic" w:cs="Simplified Arabic" w:hint="cs"/>
          <w:sz w:val="24"/>
          <w:szCs w:val="24"/>
          <w:rtl/>
        </w:rPr>
        <w:t>الوظيفي</w:t>
      </w:r>
      <w:r w:rsidRPr="008D095E">
        <w:rPr>
          <w:rFonts w:ascii="Simplified Arabic" w:eastAsia="Times New Roman" w:hAnsi="Simplified Arabic" w:cs="Simplified Arabic"/>
          <w:sz w:val="24"/>
          <w:szCs w:val="24"/>
          <w:rtl/>
        </w:rPr>
        <w:t xml:space="preserve"> للعاملين.</w:t>
      </w:r>
    </w:p>
    <w:p w14:paraId="28D679FD" w14:textId="1A6A3FEA" w:rsidR="00236F3E" w:rsidRPr="008D095E" w:rsidRDefault="00236F3E" w:rsidP="00F642DD">
      <w:pPr>
        <w:numPr>
          <w:ilvl w:val="0"/>
          <w:numId w:val="1"/>
        </w:numPr>
        <w:spacing w:after="0" w:line="240" w:lineRule="auto"/>
        <w:contextualSpacing/>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xml:space="preserve">التعرف </w:t>
      </w:r>
      <w:r w:rsidRPr="008D095E">
        <w:rPr>
          <w:rFonts w:ascii="Simplified Arabic" w:eastAsia="Times New Roman" w:hAnsi="Simplified Arabic" w:cs="Simplified Arabic" w:hint="cs"/>
          <w:sz w:val="24"/>
          <w:szCs w:val="24"/>
          <w:rtl/>
        </w:rPr>
        <w:t>على تأثير</w:t>
      </w:r>
      <w:r w:rsidR="00461851">
        <w:rPr>
          <w:rFonts w:ascii="Simplified Arabic" w:eastAsia="Times New Roman" w:hAnsi="Simplified Arabic" w:cs="Simplified Arabic"/>
          <w:sz w:val="24"/>
          <w:szCs w:val="24"/>
          <w:rtl/>
        </w:rPr>
        <w:t xml:space="preserve">  بيئة </w:t>
      </w:r>
      <w:r w:rsidRPr="008D095E">
        <w:rPr>
          <w:rFonts w:ascii="Simplified Arabic" w:eastAsia="Times New Roman" w:hAnsi="Simplified Arabic" w:cs="Simplified Arabic"/>
          <w:sz w:val="24"/>
          <w:szCs w:val="24"/>
          <w:rtl/>
        </w:rPr>
        <w:t xml:space="preserve">موارد </w:t>
      </w:r>
      <w:r w:rsidR="00461851">
        <w:rPr>
          <w:rFonts w:ascii="Simplified Arabic" w:eastAsia="Times New Roman" w:hAnsi="Simplified Arabic" w:cs="Simplified Arabic" w:hint="cs"/>
          <w:sz w:val="24"/>
          <w:szCs w:val="24"/>
          <w:rtl/>
        </w:rPr>
        <w:t xml:space="preserve">المنظمة </w:t>
      </w:r>
      <w:r w:rsidRPr="008D095E">
        <w:rPr>
          <w:rFonts w:ascii="Simplified Arabic" w:eastAsia="Times New Roman" w:hAnsi="Simplified Arabic" w:cs="Simplified Arabic"/>
          <w:sz w:val="24"/>
          <w:szCs w:val="24"/>
          <w:rtl/>
        </w:rPr>
        <w:t xml:space="preserve">البشرية كأحد عناصر بيئة العمل الداخلية في الأداء </w:t>
      </w:r>
      <w:r w:rsidR="006A0A89" w:rsidRPr="008D095E">
        <w:rPr>
          <w:rFonts w:ascii="Simplified Arabic" w:eastAsia="Times New Roman" w:hAnsi="Simplified Arabic" w:cs="Simplified Arabic" w:hint="cs"/>
          <w:sz w:val="24"/>
          <w:szCs w:val="24"/>
          <w:rtl/>
        </w:rPr>
        <w:t>الوظيفي</w:t>
      </w:r>
      <w:r w:rsidRPr="008D095E">
        <w:rPr>
          <w:rFonts w:ascii="Simplified Arabic" w:eastAsia="Times New Roman" w:hAnsi="Simplified Arabic" w:cs="Simplified Arabic"/>
          <w:sz w:val="24"/>
          <w:szCs w:val="24"/>
          <w:rtl/>
        </w:rPr>
        <w:t xml:space="preserve"> للعاملين.</w:t>
      </w:r>
    </w:p>
    <w:p w14:paraId="2F83A642" w14:textId="77777777" w:rsidR="00236F3E" w:rsidRDefault="00236F3E" w:rsidP="00F642DD">
      <w:pPr>
        <w:spacing w:after="160" w:line="240" w:lineRule="auto"/>
        <w:rPr>
          <w:rFonts w:ascii="Simplified Arabic" w:hAnsi="Simplified Arabic" w:cs="Simplified Arabic"/>
          <w:b/>
          <w:bCs/>
          <w:kern w:val="2"/>
          <w:sz w:val="28"/>
          <w:szCs w:val="28"/>
          <w:rtl/>
        </w:rPr>
      </w:pPr>
      <w:r w:rsidRPr="00F07345">
        <w:rPr>
          <w:rFonts w:ascii="Simplified Arabic" w:hAnsi="Simplified Arabic" w:cs="Simplified Arabic"/>
          <w:b/>
          <w:bCs/>
          <w:kern w:val="2"/>
          <w:sz w:val="28"/>
          <w:szCs w:val="28"/>
          <w:rtl/>
        </w:rPr>
        <w:t>الأدب النظري للرسالة</w:t>
      </w:r>
    </w:p>
    <w:p w14:paraId="137C7D87" w14:textId="186E1D5E" w:rsidR="00672703" w:rsidRPr="005D1D1A" w:rsidRDefault="00672703" w:rsidP="009F531F">
      <w:pPr>
        <w:tabs>
          <w:tab w:val="center" w:pos="4679"/>
        </w:tabs>
        <w:spacing w:after="0" w:line="240" w:lineRule="auto"/>
        <w:jc w:val="both"/>
        <w:rPr>
          <w:rFonts w:ascii="Simplified Arabic" w:hAnsi="Simplified Arabic" w:cs="Simplified Arabic"/>
          <w:sz w:val="24"/>
          <w:szCs w:val="24"/>
          <w:rtl/>
          <w:lang w:bidi="ar-EG"/>
        </w:rPr>
      </w:pPr>
      <w:r w:rsidRPr="005D1D1A">
        <w:rPr>
          <w:rFonts w:ascii="Simplified Arabic" w:hAnsi="Simplified Arabic" w:cs="Simplified Arabic"/>
          <w:sz w:val="24"/>
          <w:szCs w:val="24"/>
          <w:rtl/>
          <w:lang w:bidi="ar-EG"/>
        </w:rPr>
        <w:t>تُعطي البيئة الداخلية للمؤسسة ميزة تنافسية</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تجعلها </w:t>
      </w:r>
      <w:r w:rsidR="009F531F">
        <w:rPr>
          <w:rFonts w:ascii="Simplified Arabic" w:hAnsi="Simplified Arabic" w:cs="Simplified Arabic" w:hint="cs"/>
          <w:sz w:val="24"/>
          <w:szCs w:val="24"/>
          <w:rtl/>
          <w:lang w:bidi="ar-EG"/>
        </w:rPr>
        <w:t>متفردة</w:t>
      </w:r>
      <w:r w:rsidRPr="005D1D1A">
        <w:rPr>
          <w:rFonts w:ascii="Simplified Arabic" w:hAnsi="Simplified Arabic" w:cs="Simplified Arabic"/>
          <w:sz w:val="24"/>
          <w:szCs w:val="24"/>
          <w:rtl/>
          <w:lang w:bidi="ar-EG"/>
        </w:rPr>
        <w:t xml:space="preserve"> في أساليبها</w:t>
      </w:r>
      <w:r w:rsidRPr="005D1D1A">
        <w:rPr>
          <w:rFonts w:ascii="Simplified Arabic" w:hAnsi="Simplified Arabic" w:cs="Simplified Arabic" w:hint="cs"/>
          <w:sz w:val="24"/>
          <w:szCs w:val="24"/>
          <w:rtl/>
          <w:lang w:bidi="ar-EG"/>
        </w:rPr>
        <w:t xml:space="preserve"> </w:t>
      </w:r>
      <w:r w:rsidR="009F531F">
        <w:rPr>
          <w:rFonts w:ascii="Simplified Arabic" w:hAnsi="Simplified Arabic" w:cs="Simplified Arabic"/>
          <w:sz w:val="24"/>
          <w:szCs w:val="24"/>
          <w:rtl/>
          <w:lang w:bidi="ar-EG"/>
        </w:rPr>
        <w:t>وطرق عمل</w:t>
      </w:r>
      <w:r w:rsidR="009F531F">
        <w:rPr>
          <w:rFonts w:ascii="Simplified Arabic" w:hAnsi="Simplified Arabic" w:cs="Simplified Arabic" w:hint="cs"/>
          <w:sz w:val="24"/>
          <w:szCs w:val="24"/>
          <w:rtl/>
          <w:lang w:bidi="ar-EG"/>
        </w:rPr>
        <w:t xml:space="preserve"> المؤسسة</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وبالتالي في أدائها لتحقيق أهدافها فهي تت</w:t>
      </w:r>
      <w:r w:rsidR="009F531F">
        <w:rPr>
          <w:rFonts w:ascii="Simplified Arabic" w:hAnsi="Simplified Arabic" w:cs="Simplified Arabic"/>
          <w:sz w:val="24"/>
          <w:szCs w:val="24"/>
          <w:rtl/>
          <w:lang w:bidi="ar-EG"/>
        </w:rPr>
        <w:t>مثل بمجموعة المكونات؛ والعوامل</w:t>
      </w:r>
      <w:r w:rsidR="009F531F">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والمتغيرات المادية؛</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والمعرفية؛ والتنظيمية؛ إذ تُمثل المستوى البيئي التنظيمي الداخلي بشكل دقيق بالتطبيقات الإدارية؛</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والتنظيمية؛ لذلك </w:t>
      </w:r>
      <w:r w:rsidR="009F531F" w:rsidRPr="005D1D1A">
        <w:rPr>
          <w:rFonts w:ascii="Simplified Arabic" w:hAnsi="Simplified Arabic" w:cs="Simplified Arabic"/>
          <w:sz w:val="24"/>
          <w:szCs w:val="24"/>
          <w:rtl/>
          <w:lang w:bidi="ar-EG"/>
        </w:rPr>
        <w:t xml:space="preserve">يتجسد </w:t>
      </w:r>
      <w:r w:rsidRPr="005D1D1A">
        <w:rPr>
          <w:rFonts w:ascii="Simplified Arabic" w:hAnsi="Simplified Arabic" w:cs="Simplified Arabic"/>
          <w:sz w:val="24"/>
          <w:szCs w:val="24"/>
          <w:rtl/>
          <w:lang w:bidi="ar-EG"/>
        </w:rPr>
        <w:t>اختلاف البيئة الداخلية؛ في مقدرتها في نواحي قوتها أو ضعفها في</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بيئتها والتي تصبح محدداً أساسياً لاستثمار الفرص (مساعدة</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 2017).</w:t>
      </w:r>
    </w:p>
    <w:p w14:paraId="29E865AF" w14:textId="5E4BC11E" w:rsidR="00672703" w:rsidRPr="005D1D1A" w:rsidRDefault="00672703" w:rsidP="0036240E">
      <w:pPr>
        <w:tabs>
          <w:tab w:val="center" w:pos="4679"/>
        </w:tabs>
        <w:spacing w:after="0" w:line="240" w:lineRule="auto"/>
        <w:jc w:val="both"/>
        <w:rPr>
          <w:rFonts w:ascii="Simplified Arabic" w:hAnsi="Simplified Arabic" w:cs="Simplified Arabic"/>
          <w:sz w:val="24"/>
          <w:szCs w:val="24"/>
          <w:lang w:bidi="ar-EG"/>
        </w:rPr>
      </w:pPr>
      <w:r w:rsidRPr="005D1D1A">
        <w:rPr>
          <w:rFonts w:ascii="Simplified Arabic" w:hAnsi="Simplified Arabic" w:cs="Simplified Arabic"/>
          <w:sz w:val="24"/>
          <w:szCs w:val="24"/>
          <w:rtl/>
          <w:lang w:bidi="ar-EG"/>
        </w:rPr>
        <w:t xml:space="preserve">وعرفها </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الزيادين </w:t>
      </w:r>
      <w:r w:rsidRPr="005D1D1A">
        <w:rPr>
          <w:rFonts w:ascii="Simplified Arabic" w:hAnsi="Simplified Arabic" w:cs="Simplified Arabic" w:hint="cs"/>
          <w:sz w:val="24"/>
          <w:szCs w:val="24"/>
          <w:rtl/>
          <w:lang w:bidi="ar-EG"/>
        </w:rPr>
        <w:t>,</w:t>
      </w:r>
      <w:r w:rsidRPr="005D1D1A">
        <w:rPr>
          <w:rFonts w:ascii="Simplified Arabic" w:hAnsi="Simplified Arabic" w:cs="Simplified Arabic"/>
          <w:sz w:val="24"/>
          <w:szCs w:val="24"/>
          <w:rtl/>
          <w:lang w:bidi="ar-EG"/>
        </w:rPr>
        <w:t xml:space="preserve">2016) بأنها </w:t>
      </w:r>
      <w:r w:rsidR="0036240E">
        <w:rPr>
          <w:rFonts w:ascii="Simplified Arabic" w:hAnsi="Simplified Arabic" w:cs="Simplified Arabic" w:hint="cs"/>
          <w:sz w:val="24"/>
          <w:szCs w:val="24"/>
          <w:rtl/>
          <w:lang w:bidi="ar-EG"/>
        </w:rPr>
        <w:t>المحاور</w:t>
      </w:r>
      <w:r w:rsidRPr="005D1D1A">
        <w:rPr>
          <w:rFonts w:ascii="Simplified Arabic" w:hAnsi="Simplified Arabic" w:cs="Simplified Arabic"/>
          <w:sz w:val="24"/>
          <w:szCs w:val="24"/>
          <w:rtl/>
          <w:lang w:bidi="ar-EG"/>
        </w:rPr>
        <w:t xml:space="preserve"> التنظيمية؛ والإدارية الداخلية للمؤسسة؛ والتي تُحدد</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خصائصها الداخلية؛ وتميزها عن غيرها من المؤسسات و</w:t>
      </w:r>
      <w:r w:rsidR="0036240E">
        <w:rPr>
          <w:rFonts w:ascii="Simplified Arabic" w:hAnsi="Simplified Arabic" w:cs="Simplified Arabic" w:hint="cs"/>
          <w:sz w:val="24"/>
          <w:szCs w:val="24"/>
          <w:rtl/>
          <w:lang w:bidi="ar-EG"/>
        </w:rPr>
        <w:t>ال</w:t>
      </w:r>
      <w:r w:rsidRPr="005D1D1A">
        <w:rPr>
          <w:rFonts w:ascii="Simplified Arabic" w:hAnsi="Simplified Arabic" w:cs="Simplified Arabic"/>
          <w:sz w:val="24"/>
          <w:szCs w:val="24"/>
          <w:rtl/>
          <w:lang w:bidi="ar-EG"/>
        </w:rPr>
        <w:t xml:space="preserve">بيئة </w:t>
      </w:r>
      <w:r w:rsidR="0036240E" w:rsidRPr="005D1D1A">
        <w:rPr>
          <w:rFonts w:ascii="Simplified Arabic" w:hAnsi="Simplified Arabic" w:cs="Simplified Arabic"/>
          <w:sz w:val="24"/>
          <w:szCs w:val="24"/>
          <w:rtl/>
          <w:lang w:bidi="ar-EG"/>
        </w:rPr>
        <w:t xml:space="preserve">الداخلية </w:t>
      </w:r>
      <w:r w:rsidR="0036240E">
        <w:rPr>
          <w:rFonts w:ascii="Simplified Arabic" w:hAnsi="Simplified Arabic" w:cs="Simplified Arabic" w:hint="cs"/>
          <w:sz w:val="24"/>
          <w:szCs w:val="24"/>
          <w:rtl/>
          <w:lang w:bidi="ar-EG"/>
        </w:rPr>
        <w:t>ل</w:t>
      </w:r>
      <w:r w:rsidRPr="005D1D1A">
        <w:rPr>
          <w:rFonts w:ascii="Simplified Arabic" w:hAnsi="Simplified Arabic" w:cs="Simplified Arabic"/>
          <w:sz w:val="24"/>
          <w:szCs w:val="24"/>
          <w:rtl/>
          <w:lang w:bidi="ar-EG"/>
        </w:rPr>
        <w:t>لعمل تشمل المكونات</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والعناصر داخل المؤسسة؛ والتي أصبحت </w:t>
      </w:r>
      <w:r w:rsidRPr="005D1D1A">
        <w:rPr>
          <w:rFonts w:ascii="Simplified Arabic" w:hAnsi="Simplified Arabic" w:cs="Simplified Arabic" w:hint="cs"/>
          <w:sz w:val="24"/>
          <w:szCs w:val="24"/>
          <w:rtl/>
          <w:lang w:bidi="ar-EG"/>
        </w:rPr>
        <w:t>هدفا</w:t>
      </w:r>
      <w:r w:rsidRPr="005D1D1A">
        <w:rPr>
          <w:rFonts w:ascii="Simplified Arabic" w:hAnsi="Simplified Arabic" w:cs="Simplified Arabic"/>
          <w:sz w:val="24"/>
          <w:szCs w:val="24"/>
          <w:rtl/>
          <w:lang w:bidi="ar-EG"/>
        </w:rPr>
        <w:t xml:space="preserve"> أساسياً تسعى إليه لتحقق من خلاله التحسين</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المطلوب؛ وبالتالي الوصول إلى ميزة تنافسية بين المؤسسات (أبورمان</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 2017)</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ويتوقف نجاح </w:t>
      </w:r>
      <w:r w:rsidR="00AB3B1D">
        <w:rPr>
          <w:rFonts w:ascii="Simplified Arabic" w:hAnsi="Simplified Arabic" w:cs="Simplified Arabic" w:hint="cs"/>
          <w:sz w:val="24"/>
          <w:szCs w:val="24"/>
          <w:rtl/>
          <w:lang w:bidi="ar-EG"/>
        </w:rPr>
        <w:t xml:space="preserve">أو تفوق </w:t>
      </w:r>
      <w:r w:rsidRPr="005D1D1A">
        <w:rPr>
          <w:rFonts w:ascii="Simplified Arabic" w:hAnsi="Simplified Arabic" w:cs="Simplified Arabic"/>
          <w:sz w:val="24"/>
          <w:szCs w:val="24"/>
          <w:rtl/>
          <w:lang w:bidi="ar-EG"/>
        </w:rPr>
        <w:t xml:space="preserve">المؤسسة في إدارة أعمالها على المعرفة السليمة لطبيعة </w:t>
      </w:r>
    </w:p>
    <w:p w14:paraId="5391A28B" w14:textId="47AEEC4F" w:rsidR="00672703" w:rsidRPr="005D1D1A" w:rsidRDefault="00672703" w:rsidP="004B512C">
      <w:pPr>
        <w:tabs>
          <w:tab w:val="center" w:pos="4679"/>
        </w:tabs>
        <w:spacing w:after="0" w:line="240" w:lineRule="auto"/>
        <w:jc w:val="both"/>
        <w:rPr>
          <w:rFonts w:ascii="Simplified Arabic" w:hAnsi="Simplified Arabic" w:cs="Simplified Arabic"/>
          <w:sz w:val="24"/>
          <w:szCs w:val="24"/>
          <w:rtl/>
          <w:lang w:bidi="ar-EG"/>
        </w:rPr>
      </w:pPr>
      <w:r w:rsidRPr="005D1D1A">
        <w:rPr>
          <w:rFonts w:ascii="Simplified Arabic" w:hAnsi="Simplified Arabic" w:cs="Simplified Arabic"/>
          <w:sz w:val="24"/>
          <w:szCs w:val="24"/>
          <w:rtl/>
          <w:lang w:bidi="ar-EG"/>
        </w:rPr>
        <w:t xml:space="preserve">كما تُعد </w:t>
      </w:r>
      <w:r w:rsidR="004B512C">
        <w:rPr>
          <w:rFonts w:ascii="Simplified Arabic" w:hAnsi="Simplified Arabic" w:cs="Simplified Arabic" w:hint="cs"/>
          <w:sz w:val="24"/>
          <w:szCs w:val="24"/>
          <w:rtl/>
          <w:lang w:bidi="ar-EG"/>
        </w:rPr>
        <w:t>ال</w:t>
      </w:r>
      <w:r w:rsidRPr="005D1D1A">
        <w:rPr>
          <w:rFonts w:ascii="Simplified Arabic" w:hAnsi="Simplified Arabic" w:cs="Simplified Arabic"/>
          <w:sz w:val="24"/>
          <w:szCs w:val="24"/>
          <w:rtl/>
          <w:lang w:bidi="ar-EG"/>
        </w:rPr>
        <w:t xml:space="preserve">بيئة </w:t>
      </w:r>
      <w:r w:rsidR="004B512C" w:rsidRPr="005D1D1A">
        <w:rPr>
          <w:rFonts w:ascii="Simplified Arabic" w:hAnsi="Simplified Arabic" w:cs="Simplified Arabic"/>
          <w:sz w:val="24"/>
          <w:szCs w:val="24"/>
          <w:rtl/>
          <w:lang w:bidi="ar-EG"/>
        </w:rPr>
        <w:t xml:space="preserve">الداخلية </w:t>
      </w:r>
      <w:r w:rsidR="004B512C">
        <w:rPr>
          <w:rFonts w:ascii="Simplified Arabic" w:hAnsi="Simplified Arabic" w:cs="Simplified Arabic" w:hint="cs"/>
          <w:sz w:val="24"/>
          <w:szCs w:val="24"/>
          <w:rtl/>
          <w:lang w:bidi="ar-EG"/>
        </w:rPr>
        <w:t>ل</w:t>
      </w:r>
      <w:r w:rsidRPr="005D1D1A">
        <w:rPr>
          <w:rFonts w:ascii="Simplified Arabic" w:hAnsi="Simplified Arabic" w:cs="Simplified Arabic"/>
          <w:sz w:val="24"/>
          <w:szCs w:val="24"/>
          <w:rtl/>
          <w:lang w:bidi="ar-EG"/>
        </w:rPr>
        <w:t xml:space="preserve">لعمل من أهم التحديات التي يجب على كل مؤسسة </w:t>
      </w:r>
      <w:r w:rsidR="00EE1FDE">
        <w:rPr>
          <w:rFonts w:ascii="Simplified Arabic" w:hAnsi="Simplified Arabic" w:cs="Simplified Arabic" w:hint="cs"/>
          <w:sz w:val="24"/>
          <w:szCs w:val="24"/>
          <w:rtl/>
          <w:lang w:bidi="ar-EG"/>
        </w:rPr>
        <w:t xml:space="preserve">أو منظمة </w:t>
      </w:r>
      <w:r w:rsidRPr="005D1D1A">
        <w:rPr>
          <w:rFonts w:ascii="Simplified Arabic" w:hAnsi="Simplified Arabic" w:cs="Simplified Arabic"/>
          <w:sz w:val="24"/>
          <w:szCs w:val="24"/>
          <w:rtl/>
          <w:lang w:bidi="ar-EG"/>
        </w:rPr>
        <w:t>التركيز عليها</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وإعداد الخطط لمواجهتها مما ينعكس إيجاباً على تحسينها</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وبالتالي يزداد تفاعل العاملين معها إذ</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أن عدم التركيز على تطوير بيئة العمل الداخلية</w:t>
      </w:r>
      <w:r w:rsidRPr="005D1D1A">
        <w:rPr>
          <w:rFonts w:ascii="Simplified Arabic" w:hAnsi="Simplified Arabic" w:cs="Simplified Arabic" w:hint="cs"/>
          <w:sz w:val="24"/>
          <w:szCs w:val="24"/>
          <w:rtl/>
          <w:lang w:bidi="ar-EG"/>
        </w:rPr>
        <w:t xml:space="preserve"> </w:t>
      </w:r>
      <w:r w:rsidR="00EE1FDE">
        <w:rPr>
          <w:rFonts w:ascii="Simplified Arabic" w:hAnsi="Simplified Arabic" w:cs="Simplified Arabic"/>
          <w:sz w:val="24"/>
          <w:szCs w:val="24"/>
          <w:rtl/>
          <w:lang w:bidi="ar-EG"/>
        </w:rPr>
        <w:t>وتحسينها</w:t>
      </w:r>
      <w:r w:rsidR="00EE1FDE">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يسبب انخفاضاً في الفاعلية التنظيمية</w:t>
      </w:r>
      <w:r w:rsidR="00EE1FDE">
        <w:rPr>
          <w:rFonts w:ascii="Simplified Arabic" w:hAnsi="Simplified Arabic" w:cs="Simplified Arabic" w:hint="cs"/>
          <w:sz w:val="24"/>
          <w:szCs w:val="24"/>
          <w:rtl/>
          <w:lang w:bidi="ar-EG"/>
        </w:rPr>
        <w:t>؛</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نتيجة لشعورهم بالإحباط داخلها التي لا تشجع على العطاء والإبداع مما يُؤثر في التزامهم نحو</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المؤسسة</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بطريقة سلبية (أبو قمر</w:t>
      </w:r>
      <w:r w:rsidRPr="005D1D1A">
        <w:rPr>
          <w:rFonts w:ascii="Simplified Arabic" w:hAnsi="Simplified Arabic" w:cs="Simplified Arabic" w:hint="cs"/>
          <w:sz w:val="24"/>
          <w:szCs w:val="24"/>
          <w:rtl/>
          <w:lang w:bidi="ar-EG"/>
        </w:rPr>
        <w:t xml:space="preserve"> ,</w:t>
      </w:r>
      <w:r w:rsidRPr="005D1D1A">
        <w:rPr>
          <w:rFonts w:ascii="Simplified Arabic" w:hAnsi="Simplified Arabic" w:cs="Simplified Arabic"/>
          <w:sz w:val="24"/>
          <w:szCs w:val="24"/>
          <w:rtl/>
          <w:lang w:bidi="ar-EG"/>
        </w:rPr>
        <w:t xml:space="preserve"> 2015).</w:t>
      </w:r>
    </w:p>
    <w:p w14:paraId="2BC72FAB" w14:textId="5937EB0F" w:rsidR="00672703" w:rsidRPr="005D1D1A" w:rsidRDefault="00672703" w:rsidP="005D1D1A">
      <w:pPr>
        <w:tabs>
          <w:tab w:val="center" w:pos="4679"/>
        </w:tabs>
        <w:spacing w:after="0" w:line="240" w:lineRule="auto"/>
        <w:jc w:val="both"/>
        <w:rPr>
          <w:rFonts w:ascii="Simplified Arabic" w:hAnsi="Simplified Arabic" w:cs="Simplified Arabic"/>
          <w:sz w:val="24"/>
          <w:szCs w:val="24"/>
          <w:rtl/>
          <w:lang w:bidi="ar-EG"/>
        </w:rPr>
      </w:pPr>
      <w:r w:rsidRPr="005D1D1A">
        <w:rPr>
          <w:rFonts w:ascii="Simplified Arabic" w:hAnsi="Simplified Arabic" w:cs="Simplified Arabic" w:hint="cs"/>
          <w:sz w:val="24"/>
          <w:szCs w:val="24"/>
          <w:rtl/>
          <w:lang w:bidi="ar-EG"/>
        </w:rPr>
        <w:lastRenderedPageBreak/>
        <w:t xml:space="preserve">و مما سبق يتضح لنا ان تعريف البيئة الداخلية هو كل ما يحيط الموظف من أشياء حسيه او معنويه و تكون المؤسسة دور أساسي في تغيرها او تحسينها كالأثاث و الحرارة و المنظر العام و الاجازات و الحوافز و ما يماثلها . </w:t>
      </w:r>
    </w:p>
    <w:p w14:paraId="45808DE5" w14:textId="77777777" w:rsidR="00236F3E" w:rsidRPr="00B7284A" w:rsidRDefault="00236F3E" w:rsidP="00F642DD">
      <w:pPr>
        <w:spacing w:after="160" w:line="240" w:lineRule="auto"/>
        <w:rPr>
          <w:rFonts w:ascii="Simplified Arabic" w:hAnsi="Simplified Arabic" w:cs="Simplified Arabic"/>
          <w:b/>
          <w:bCs/>
          <w:kern w:val="2"/>
          <w:sz w:val="28"/>
          <w:szCs w:val="28"/>
          <w:rtl/>
        </w:rPr>
      </w:pPr>
      <w:r w:rsidRPr="00B7284A">
        <w:rPr>
          <w:rFonts w:ascii="Simplified Arabic" w:hAnsi="Simplified Arabic" w:cs="Simplified Arabic"/>
          <w:b/>
          <w:bCs/>
          <w:kern w:val="2"/>
          <w:sz w:val="28"/>
          <w:szCs w:val="28"/>
          <w:rtl/>
        </w:rPr>
        <w:t>المنهجية</w:t>
      </w:r>
    </w:p>
    <w:p w14:paraId="6FD062E7" w14:textId="77777777" w:rsidR="00236F3E" w:rsidRPr="00F07345" w:rsidRDefault="00236F3E" w:rsidP="00F642DD">
      <w:pPr>
        <w:spacing w:after="160" w:line="240" w:lineRule="auto"/>
        <w:rPr>
          <w:rFonts w:ascii="Simplified Arabic" w:hAnsi="Simplified Arabic" w:cs="Simplified Arabic"/>
          <w:b/>
          <w:bCs/>
          <w:kern w:val="2"/>
          <w:sz w:val="28"/>
          <w:szCs w:val="28"/>
          <w:rtl/>
        </w:rPr>
      </w:pPr>
      <w:r w:rsidRPr="00F07345">
        <w:rPr>
          <w:rFonts w:ascii="Simplified Arabic" w:hAnsi="Simplified Arabic" w:cs="Simplified Arabic"/>
          <w:b/>
          <w:bCs/>
          <w:kern w:val="2"/>
          <w:sz w:val="28"/>
          <w:szCs w:val="28"/>
          <w:rtl/>
        </w:rPr>
        <w:t>المنهجية وطرق البحث</w:t>
      </w:r>
    </w:p>
    <w:p w14:paraId="286F3A85" w14:textId="284F470C" w:rsidR="00236F3E" w:rsidRPr="008D095E" w:rsidRDefault="00224687" w:rsidP="00224687">
      <w:pPr>
        <w:tabs>
          <w:tab w:val="center" w:pos="4679"/>
        </w:tabs>
        <w:spacing w:after="0" w:line="240" w:lineRule="auto"/>
        <w:jc w:val="both"/>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تعبر</w:t>
      </w:r>
      <w:r w:rsidR="00236F3E" w:rsidRPr="008D095E">
        <w:rPr>
          <w:rFonts w:ascii="Simplified Arabic" w:hAnsi="Simplified Arabic" w:cs="Simplified Arabic"/>
          <w:sz w:val="24"/>
          <w:szCs w:val="24"/>
          <w:rtl/>
          <w:lang w:bidi="ar-EG"/>
        </w:rPr>
        <w:t xml:space="preserve"> المنهجية </w:t>
      </w:r>
      <w:r>
        <w:rPr>
          <w:rFonts w:ascii="Simplified Arabic" w:hAnsi="Simplified Arabic" w:cs="Simplified Arabic"/>
          <w:sz w:val="24"/>
          <w:szCs w:val="24"/>
          <w:rtl/>
          <w:lang w:bidi="ar-EG"/>
        </w:rPr>
        <w:t>عن الطريقة التي س</w:t>
      </w:r>
      <w:r>
        <w:rPr>
          <w:rFonts w:ascii="Simplified Arabic" w:hAnsi="Simplified Arabic" w:cs="Simplified Arabic" w:hint="cs"/>
          <w:sz w:val="24"/>
          <w:szCs w:val="24"/>
          <w:rtl/>
          <w:lang w:bidi="ar-EG"/>
        </w:rPr>
        <w:t>ت</w:t>
      </w:r>
      <w:r w:rsidR="00236F3E" w:rsidRPr="008D095E">
        <w:rPr>
          <w:rFonts w:ascii="Simplified Arabic" w:hAnsi="Simplified Arabic" w:cs="Simplified Arabic"/>
          <w:sz w:val="24"/>
          <w:szCs w:val="24"/>
          <w:rtl/>
          <w:lang w:bidi="ar-EG"/>
        </w:rPr>
        <w:t xml:space="preserve">قوم الباحثة باتباعها من أجل الوصول لهدف معين، وهي </w:t>
      </w:r>
      <w:r>
        <w:rPr>
          <w:rFonts w:ascii="Simplified Arabic" w:hAnsi="Simplified Arabic" w:cs="Simplified Arabic" w:hint="cs"/>
          <w:sz w:val="24"/>
          <w:szCs w:val="24"/>
          <w:rtl/>
          <w:lang w:bidi="ar-EG"/>
        </w:rPr>
        <w:t xml:space="preserve">تتكون من مجموعة </w:t>
      </w:r>
      <w:r w:rsidR="00236F3E" w:rsidRPr="008D095E">
        <w:rPr>
          <w:rFonts w:ascii="Simplified Arabic" w:hAnsi="Simplified Arabic" w:cs="Simplified Arabic"/>
          <w:sz w:val="24"/>
          <w:szCs w:val="24"/>
          <w:rtl/>
          <w:lang w:bidi="ar-EG"/>
        </w:rPr>
        <w:t xml:space="preserve"> من الأدوات التي سيقوم الباحثة باستخدامها من أجل أن يقدم الأدلة والبراهين لكي يتأكد من أن النظريات والفرضيات صحيحة أم لا، ويتم تعريف منهجية البحث بانها عبارة عن هدف من خلاله يتم الكشف عن كافة الحقائق التي </w:t>
      </w:r>
      <w:r>
        <w:rPr>
          <w:rFonts w:ascii="Simplified Arabic" w:hAnsi="Simplified Arabic" w:cs="Simplified Arabic" w:hint="cs"/>
          <w:sz w:val="24"/>
          <w:szCs w:val="24"/>
          <w:rtl/>
          <w:lang w:bidi="ar-EG"/>
        </w:rPr>
        <w:t xml:space="preserve">تساعد </w:t>
      </w:r>
      <w:r w:rsidR="00236F3E" w:rsidRPr="008D095E">
        <w:rPr>
          <w:rFonts w:ascii="Simplified Arabic" w:hAnsi="Simplified Arabic" w:cs="Simplified Arabic"/>
          <w:sz w:val="24"/>
          <w:szCs w:val="24"/>
          <w:rtl/>
          <w:lang w:bidi="ar-EG"/>
        </w:rPr>
        <w:t>في التحديد والتصحيح والتدقيق للمشاكل التي يمكن معالجتها بالإضافة الى أنها طريقة علمية من أجل الحصول البيانات والتوصل للنتائج المتعقلة بها ، وفي هذا البحث سيتم استخدام المنهجية الكمية</w:t>
      </w:r>
      <w:r w:rsidR="00236F3E" w:rsidRPr="008D095E">
        <w:rPr>
          <w:rFonts w:ascii="Simplified Arabic" w:hAnsi="Simplified Arabic" w:cs="Simplified Arabic"/>
          <w:sz w:val="24"/>
          <w:szCs w:val="24"/>
          <w:lang w:bidi="ar-EG"/>
        </w:rPr>
        <w:t>&gt;</w:t>
      </w:r>
      <w:r w:rsidR="00236F3E" w:rsidRPr="008D095E">
        <w:rPr>
          <w:rFonts w:ascii="Simplified Arabic" w:hAnsi="Simplified Arabic" w:cs="Simplified Arabic"/>
          <w:sz w:val="24"/>
          <w:szCs w:val="24"/>
          <w:rtl/>
          <w:lang w:bidi="ar-EG"/>
        </w:rPr>
        <w:t xml:space="preserve"> </w:t>
      </w:r>
    </w:p>
    <w:p w14:paraId="4E24CADF" w14:textId="77777777" w:rsidR="00236F3E" w:rsidRPr="008D095E" w:rsidRDefault="00236F3E" w:rsidP="00F642DD">
      <w:pPr>
        <w:tabs>
          <w:tab w:val="center" w:pos="4679"/>
        </w:tabs>
        <w:spacing w:after="0" w:line="240" w:lineRule="auto"/>
        <w:jc w:val="both"/>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 xml:space="preserve"> متغيرات </w:t>
      </w:r>
      <w:r w:rsidRPr="008D095E">
        <w:rPr>
          <w:rFonts w:ascii="Simplified Arabic" w:hAnsi="Simplified Arabic" w:cs="Simplified Arabic" w:hint="cs"/>
          <w:b/>
          <w:bCs/>
          <w:sz w:val="24"/>
          <w:szCs w:val="24"/>
          <w:rtl/>
          <w:lang w:bidi="ar-EG"/>
        </w:rPr>
        <w:t>الدراسة:</w:t>
      </w:r>
    </w:p>
    <w:p w14:paraId="74879C95" w14:textId="49B7E6E3" w:rsidR="00236F3E" w:rsidRPr="008D095E" w:rsidRDefault="00236F3E" w:rsidP="00F642DD">
      <w:pPr>
        <w:tabs>
          <w:tab w:val="center" w:pos="4679"/>
        </w:tabs>
        <w:spacing w:after="0" w:line="240" w:lineRule="auto"/>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 xml:space="preserve">فى إطار المراجعة </w:t>
      </w:r>
      <w:r w:rsidR="00821790" w:rsidRPr="008D095E">
        <w:rPr>
          <w:rFonts w:ascii="Simplified Arabic" w:hAnsi="Simplified Arabic" w:cs="Simplified Arabic" w:hint="cs"/>
          <w:sz w:val="24"/>
          <w:szCs w:val="24"/>
          <w:rtl/>
          <w:lang w:bidi="ar-EG"/>
        </w:rPr>
        <w:t>الاستطلاعية</w:t>
      </w:r>
      <w:r w:rsidRPr="008D095E">
        <w:rPr>
          <w:rFonts w:ascii="Simplified Arabic" w:hAnsi="Simplified Arabic" w:cs="Simplified Arabic"/>
          <w:sz w:val="24"/>
          <w:szCs w:val="24"/>
          <w:rtl/>
          <w:lang w:bidi="ar-EG"/>
        </w:rPr>
        <w:t xml:space="preserve"> المكتبية للمرجعيات العلمية</w:t>
      </w:r>
      <w:r w:rsidR="00224687">
        <w:rPr>
          <w:rFonts w:ascii="Simplified Arabic" w:hAnsi="Simplified Arabic" w:cs="Simplified Arabic" w:hint="cs"/>
          <w:sz w:val="24"/>
          <w:szCs w:val="24"/>
          <w:rtl/>
          <w:lang w:bidi="ar-EG"/>
        </w:rPr>
        <w:t>،</w:t>
      </w:r>
      <w:r w:rsidRPr="008D095E">
        <w:rPr>
          <w:rFonts w:ascii="Simplified Arabic" w:hAnsi="Simplified Arabic" w:cs="Simplified Arabic"/>
          <w:sz w:val="24"/>
          <w:szCs w:val="24"/>
          <w:rtl/>
          <w:lang w:bidi="ar-EG"/>
        </w:rPr>
        <w:t xml:space="preserve"> و</w:t>
      </w:r>
      <w:r w:rsidR="00224687">
        <w:rPr>
          <w:rFonts w:ascii="Simplified Arabic" w:hAnsi="Simplified Arabic" w:cs="Simplified Arabic" w:hint="cs"/>
          <w:sz w:val="24"/>
          <w:szCs w:val="24"/>
          <w:rtl/>
          <w:lang w:bidi="ar-EG"/>
        </w:rPr>
        <w:t>البحوث و</w:t>
      </w:r>
      <w:r w:rsidR="00224687">
        <w:rPr>
          <w:rFonts w:ascii="Simplified Arabic" w:hAnsi="Simplified Arabic" w:cs="Simplified Arabic"/>
          <w:sz w:val="24"/>
          <w:szCs w:val="24"/>
          <w:rtl/>
          <w:lang w:bidi="ar-EG"/>
        </w:rPr>
        <w:t>الدراسات السابقة</w:t>
      </w:r>
      <w:r w:rsidRPr="008D095E">
        <w:rPr>
          <w:rFonts w:ascii="Simplified Arabic" w:hAnsi="Simplified Arabic" w:cs="Simplified Arabic"/>
          <w:sz w:val="24"/>
          <w:szCs w:val="24"/>
          <w:rtl/>
          <w:lang w:bidi="ar-EG"/>
        </w:rPr>
        <w:t>، وفى ضوء مشكلة الدراسة وتساؤلات الدراسة ، تمكن</w:t>
      </w:r>
      <w:r w:rsidR="00224687">
        <w:rPr>
          <w:rFonts w:ascii="Simplified Arabic" w:hAnsi="Simplified Arabic" w:cs="Simplified Arabic" w:hint="cs"/>
          <w:sz w:val="24"/>
          <w:szCs w:val="24"/>
          <w:rtl/>
          <w:lang w:bidi="ar-EG"/>
        </w:rPr>
        <w:t>ت</w:t>
      </w:r>
      <w:r w:rsidRPr="008D095E">
        <w:rPr>
          <w:rFonts w:ascii="Simplified Arabic" w:hAnsi="Simplified Arabic" w:cs="Simplified Arabic"/>
          <w:sz w:val="24"/>
          <w:szCs w:val="24"/>
          <w:rtl/>
          <w:lang w:bidi="ar-EG"/>
        </w:rPr>
        <w:t xml:space="preserve"> الباحثة من تحدي</w:t>
      </w:r>
      <w:r w:rsidR="00224687">
        <w:rPr>
          <w:rFonts w:ascii="Simplified Arabic" w:hAnsi="Simplified Arabic" w:cs="Simplified Arabic"/>
          <w:sz w:val="24"/>
          <w:szCs w:val="24"/>
          <w:rtl/>
          <w:lang w:bidi="ar-EG"/>
        </w:rPr>
        <w:t>د متغيرات الدراسة والتى ت</w:t>
      </w:r>
      <w:r w:rsidR="00224687">
        <w:rPr>
          <w:rFonts w:ascii="Simplified Arabic" w:hAnsi="Simplified Arabic" w:cs="Simplified Arabic" w:hint="cs"/>
          <w:sz w:val="24"/>
          <w:szCs w:val="24"/>
          <w:rtl/>
          <w:lang w:bidi="ar-EG"/>
        </w:rPr>
        <w:t xml:space="preserve">ضمنت </w:t>
      </w:r>
      <w:r w:rsidRPr="008D095E">
        <w:rPr>
          <w:rFonts w:ascii="Simplified Arabic" w:hAnsi="Simplified Arabic" w:cs="Simplified Arabic"/>
          <w:sz w:val="24"/>
          <w:szCs w:val="24"/>
          <w:rtl/>
          <w:lang w:bidi="ar-EG"/>
        </w:rPr>
        <w:t xml:space="preserve">ما يلى </w:t>
      </w:r>
      <w:r w:rsidRPr="008D095E">
        <w:rPr>
          <w:rFonts w:ascii="Simplified Arabic" w:hAnsi="Simplified Arabic" w:cs="Simplified Arabic"/>
          <w:sz w:val="24"/>
          <w:szCs w:val="24"/>
          <w:lang w:bidi="ar-EG"/>
        </w:rPr>
        <w:t xml:space="preserve"> :</w:t>
      </w:r>
    </w:p>
    <w:p w14:paraId="118EFC97" w14:textId="65D9A961" w:rsidR="00236F3E" w:rsidRPr="008D095E" w:rsidRDefault="00236F3E" w:rsidP="00F642DD">
      <w:pPr>
        <w:pBdr>
          <w:top w:val="nil"/>
          <w:left w:val="nil"/>
          <w:bottom w:val="nil"/>
          <w:right w:val="nil"/>
          <w:between w:val="nil"/>
        </w:pBdr>
        <w:spacing w:after="0" w:line="240" w:lineRule="auto"/>
        <w:jc w:val="both"/>
        <w:rPr>
          <w:rFonts w:ascii="Simplified Arabic" w:hAnsi="Simplified Arabic" w:cs="Simplified Arabic"/>
          <w:sz w:val="24"/>
          <w:szCs w:val="24"/>
          <w:rtl/>
          <w:lang w:bidi="ar-EG"/>
        </w:rPr>
      </w:pPr>
      <w:r w:rsidRPr="008D095E">
        <w:rPr>
          <w:rFonts w:ascii="Simplified Arabic" w:hAnsi="Simplified Arabic" w:cs="Simplified Arabic"/>
          <w:b/>
          <w:bCs/>
          <w:sz w:val="24"/>
          <w:szCs w:val="24"/>
          <w:rtl/>
          <w:lang w:bidi="ar-EG"/>
        </w:rPr>
        <w:t>المتغير المستقل:</w:t>
      </w:r>
      <w:r w:rsidRPr="008D095E">
        <w:rPr>
          <w:rFonts w:ascii="Simplified Arabic" w:hAnsi="Simplified Arabic" w:cs="Simplified Arabic"/>
          <w:sz w:val="24"/>
          <w:szCs w:val="24"/>
          <w:rtl/>
          <w:lang w:bidi="ar-EG"/>
        </w:rPr>
        <w:t xml:space="preserve"> بيئية العمل </w:t>
      </w:r>
      <w:r w:rsidRPr="008D095E">
        <w:rPr>
          <w:rFonts w:ascii="Simplified Arabic" w:hAnsi="Simplified Arabic" w:cs="Simplified Arabic" w:hint="cs"/>
          <w:sz w:val="24"/>
          <w:szCs w:val="24"/>
          <w:rtl/>
          <w:lang w:bidi="ar-EG"/>
        </w:rPr>
        <w:t>الداخلية،</w:t>
      </w:r>
      <w:r w:rsidRPr="008D095E">
        <w:rPr>
          <w:rFonts w:ascii="Simplified Arabic" w:hAnsi="Simplified Arabic" w:cs="Simplified Arabic"/>
          <w:sz w:val="24"/>
          <w:szCs w:val="24"/>
          <w:rtl/>
          <w:lang w:bidi="ar-EG"/>
        </w:rPr>
        <w:t xml:space="preserve"> ويشمل على الابعاد </w:t>
      </w:r>
      <w:r w:rsidR="00224687" w:rsidRPr="008D095E">
        <w:rPr>
          <w:rFonts w:ascii="Simplified Arabic" w:hAnsi="Simplified Arabic" w:cs="Simplified Arabic" w:hint="cs"/>
          <w:sz w:val="24"/>
          <w:szCs w:val="24"/>
          <w:rtl/>
          <w:lang w:bidi="ar-EG"/>
        </w:rPr>
        <w:t>التالية</w:t>
      </w:r>
      <w:r w:rsidRPr="008D095E">
        <w:rPr>
          <w:rFonts w:ascii="Simplified Arabic" w:hAnsi="Simplified Arabic" w:cs="Simplified Arabic"/>
          <w:sz w:val="24"/>
          <w:szCs w:val="24"/>
          <w:rtl/>
          <w:lang w:bidi="ar-EG"/>
        </w:rPr>
        <w:t xml:space="preserve">: </w:t>
      </w:r>
      <w:r w:rsidR="00224687" w:rsidRPr="008D095E">
        <w:rPr>
          <w:rFonts w:ascii="Simplified Arabic" w:hAnsi="Simplified Arabic" w:cs="Simplified Arabic" w:hint="cs"/>
          <w:sz w:val="24"/>
          <w:szCs w:val="24"/>
          <w:rtl/>
          <w:lang w:bidi="ar-EG"/>
        </w:rPr>
        <w:t>الاشتراك</w:t>
      </w:r>
      <w:r w:rsidRPr="008D095E">
        <w:rPr>
          <w:rFonts w:ascii="Simplified Arabic" w:hAnsi="Simplified Arabic" w:cs="Simplified Arabic"/>
          <w:sz w:val="24"/>
          <w:szCs w:val="24"/>
          <w:rtl/>
          <w:lang w:bidi="ar-EG"/>
        </w:rPr>
        <w:t xml:space="preserve"> فى </w:t>
      </w:r>
      <w:r w:rsidR="00224687" w:rsidRPr="008D095E">
        <w:rPr>
          <w:rFonts w:ascii="Simplified Arabic" w:hAnsi="Simplified Arabic" w:cs="Simplified Arabic" w:hint="cs"/>
          <w:sz w:val="24"/>
          <w:szCs w:val="24"/>
          <w:rtl/>
          <w:lang w:bidi="ar-EG"/>
        </w:rPr>
        <w:t>اتخاذ</w:t>
      </w:r>
      <w:r w:rsidRPr="008D095E">
        <w:rPr>
          <w:rFonts w:ascii="Simplified Arabic" w:hAnsi="Simplified Arabic" w:cs="Simplified Arabic"/>
          <w:sz w:val="24"/>
          <w:szCs w:val="24"/>
          <w:rtl/>
          <w:lang w:bidi="ar-EG"/>
        </w:rPr>
        <w:t xml:space="preserve"> القرارات، </w:t>
      </w:r>
      <w:r w:rsidR="00224687">
        <w:rPr>
          <w:rFonts w:ascii="Simplified Arabic" w:hAnsi="Simplified Arabic" w:cs="Simplified Arabic" w:hint="cs"/>
          <w:sz w:val="24"/>
          <w:szCs w:val="24"/>
          <w:rtl/>
          <w:lang w:bidi="ar-EG"/>
        </w:rPr>
        <w:t>و</w:t>
      </w:r>
      <w:r w:rsidRPr="008D095E">
        <w:rPr>
          <w:rFonts w:ascii="Simplified Arabic" w:hAnsi="Simplified Arabic" w:cs="Simplified Arabic"/>
          <w:sz w:val="24"/>
          <w:szCs w:val="24"/>
          <w:rtl/>
          <w:lang w:bidi="ar-EG"/>
        </w:rPr>
        <w:t>طبيعة وظروف العمل</w:t>
      </w:r>
      <w:r w:rsidR="00224687">
        <w:rPr>
          <w:rFonts w:ascii="Simplified Arabic" w:hAnsi="Simplified Arabic" w:cs="Simplified Arabic" w:hint="cs"/>
          <w:sz w:val="24"/>
          <w:szCs w:val="24"/>
          <w:rtl/>
          <w:lang w:bidi="ar-EG"/>
        </w:rPr>
        <w:t xml:space="preserve"> بالمؤسسة</w:t>
      </w:r>
      <w:r w:rsidRPr="008D095E">
        <w:rPr>
          <w:rFonts w:ascii="Simplified Arabic" w:hAnsi="Simplified Arabic" w:cs="Simplified Arabic"/>
          <w:sz w:val="24"/>
          <w:szCs w:val="24"/>
          <w:rtl/>
          <w:lang w:bidi="ar-EG"/>
        </w:rPr>
        <w:t xml:space="preserve">، التمكين </w:t>
      </w:r>
      <w:r w:rsidR="00821790" w:rsidRPr="008D095E">
        <w:rPr>
          <w:rFonts w:ascii="Simplified Arabic" w:hAnsi="Simplified Arabic" w:cs="Simplified Arabic" w:hint="cs"/>
          <w:sz w:val="24"/>
          <w:szCs w:val="24"/>
          <w:rtl/>
          <w:lang w:bidi="ar-EG"/>
        </w:rPr>
        <w:t>التقني</w:t>
      </w:r>
      <w:r w:rsidRPr="008D095E">
        <w:rPr>
          <w:rFonts w:ascii="Simplified Arabic" w:hAnsi="Simplified Arabic" w:cs="Simplified Arabic"/>
          <w:sz w:val="24"/>
          <w:szCs w:val="24"/>
          <w:rtl/>
          <w:lang w:bidi="ar-EG"/>
        </w:rPr>
        <w:t>، بيئة الموارد البشرية.</w:t>
      </w:r>
    </w:p>
    <w:p w14:paraId="357CD518" w14:textId="32F02C4A" w:rsidR="00236F3E" w:rsidRPr="008D095E" w:rsidRDefault="00236F3E" w:rsidP="00F642DD">
      <w:pPr>
        <w:pBdr>
          <w:top w:val="nil"/>
          <w:left w:val="nil"/>
          <w:bottom w:val="nil"/>
          <w:right w:val="nil"/>
          <w:between w:val="nil"/>
        </w:pBdr>
        <w:spacing w:after="0" w:line="240" w:lineRule="auto"/>
        <w:jc w:val="both"/>
        <w:rPr>
          <w:rFonts w:ascii="Simplified Arabic" w:hAnsi="Simplified Arabic" w:cs="Simplified Arabic"/>
          <w:sz w:val="24"/>
          <w:szCs w:val="24"/>
          <w:rtl/>
          <w:lang w:bidi="ar-EG"/>
        </w:rPr>
      </w:pPr>
      <w:r w:rsidRPr="008D095E">
        <w:rPr>
          <w:rFonts w:ascii="Simplified Arabic" w:hAnsi="Simplified Arabic" w:cs="Simplified Arabic"/>
          <w:b/>
          <w:bCs/>
          <w:sz w:val="24"/>
          <w:szCs w:val="24"/>
          <w:rtl/>
          <w:lang w:bidi="ar-EG"/>
        </w:rPr>
        <w:t>المتغير التابع:</w:t>
      </w:r>
      <w:r w:rsidRPr="008D095E">
        <w:rPr>
          <w:rFonts w:ascii="Simplified Arabic" w:hAnsi="Simplified Arabic" w:cs="Simplified Arabic"/>
          <w:sz w:val="24"/>
          <w:szCs w:val="24"/>
          <w:rtl/>
          <w:lang w:bidi="ar-EG"/>
        </w:rPr>
        <w:t xml:space="preserve"> الأداء </w:t>
      </w:r>
      <w:r w:rsidR="00821790" w:rsidRPr="008D095E">
        <w:rPr>
          <w:rFonts w:ascii="Simplified Arabic" w:hAnsi="Simplified Arabic" w:cs="Simplified Arabic" w:hint="cs"/>
          <w:sz w:val="24"/>
          <w:szCs w:val="24"/>
          <w:rtl/>
          <w:lang w:bidi="ar-EG"/>
        </w:rPr>
        <w:t>الوظيفي</w:t>
      </w:r>
      <w:r w:rsidRPr="008D095E">
        <w:rPr>
          <w:rFonts w:ascii="Simplified Arabic" w:hAnsi="Simplified Arabic" w:cs="Simplified Arabic"/>
          <w:sz w:val="24"/>
          <w:szCs w:val="24"/>
          <w:rtl/>
          <w:lang w:bidi="ar-EG"/>
        </w:rPr>
        <w:t xml:space="preserve">، ويشمل على الابعاد التالية:  أداء المهمة ،الأداء السياقى. الأداء التكيفى، جودة </w:t>
      </w:r>
      <w:r w:rsidR="00821790">
        <w:rPr>
          <w:rFonts w:ascii="Simplified Arabic" w:hAnsi="Simplified Arabic" w:cs="Simplified Arabic" w:hint="cs"/>
          <w:sz w:val="24"/>
          <w:szCs w:val="24"/>
          <w:rtl/>
          <w:lang w:bidi="ar-EG"/>
        </w:rPr>
        <w:t xml:space="preserve">بيئة </w:t>
      </w:r>
      <w:r w:rsidRPr="008D095E">
        <w:rPr>
          <w:rFonts w:ascii="Simplified Arabic" w:hAnsi="Simplified Arabic" w:cs="Simplified Arabic"/>
          <w:sz w:val="24"/>
          <w:szCs w:val="24"/>
          <w:rtl/>
          <w:lang w:bidi="ar-EG"/>
        </w:rPr>
        <w:t xml:space="preserve">العمل، المعرفة </w:t>
      </w:r>
      <w:r w:rsidR="00821790" w:rsidRPr="008D095E">
        <w:rPr>
          <w:rFonts w:ascii="Simplified Arabic" w:hAnsi="Simplified Arabic" w:cs="Simplified Arabic" w:hint="cs"/>
          <w:sz w:val="24"/>
          <w:szCs w:val="24"/>
          <w:rtl/>
          <w:lang w:bidi="ar-EG"/>
        </w:rPr>
        <w:t>والالتزام</w:t>
      </w:r>
      <w:r w:rsidRPr="008D095E">
        <w:rPr>
          <w:rFonts w:ascii="Simplified Arabic" w:hAnsi="Simplified Arabic" w:cs="Simplified Arabic"/>
          <w:sz w:val="24"/>
          <w:szCs w:val="24"/>
          <w:rtl/>
          <w:lang w:bidi="ar-EG"/>
        </w:rPr>
        <w:t xml:space="preserve"> بمتطلبات الوظيفة.</w:t>
      </w:r>
    </w:p>
    <w:p w14:paraId="4A884BB2" w14:textId="77777777" w:rsidR="00236F3E" w:rsidRPr="008D095E" w:rsidRDefault="00236F3E" w:rsidP="00F642DD">
      <w:pPr>
        <w:spacing w:line="240" w:lineRule="auto"/>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مصادر جمع البيانات</w:t>
      </w:r>
    </w:p>
    <w:p w14:paraId="69CCC966" w14:textId="2125026D" w:rsidR="00236F3E" w:rsidRPr="008D095E" w:rsidRDefault="00236F3E" w:rsidP="00F642DD">
      <w:pPr>
        <w:spacing w:line="240" w:lineRule="auto"/>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 xml:space="preserve">تم </w:t>
      </w:r>
      <w:r w:rsidR="00821790" w:rsidRPr="008D095E">
        <w:rPr>
          <w:rFonts w:ascii="Simplified Arabic" w:hAnsi="Simplified Arabic" w:cs="Simplified Arabic" w:hint="cs"/>
          <w:sz w:val="24"/>
          <w:szCs w:val="24"/>
          <w:rtl/>
          <w:lang w:bidi="ar-EG"/>
        </w:rPr>
        <w:t>الاعتماد</w:t>
      </w:r>
      <w:r w:rsidRPr="008D095E">
        <w:rPr>
          <w:rFonts w:ascii="Simplified Arabic" w:hAnsi="Simplified Arabic" w:cs="Simplified Arabic"/>
          <w:sz w:val="24"/>
          <w:szCs w:val="24"/>
          <w:rtl/>
          <w:lang w:bidi="ar-EG"/>
        </w:rPr>
        <w:t xml:space="preserve"> فى جمع البيانات على المصادر التالية:</w:t>
      </w:r>
    </w:p>
    <w:p w14:paraId="521AB50B" w14:textId="65A056A3" w:rsidR="00821790" w:rsidRPr="008D095E" w:rsidRDefault="00821790" w:rsidP="00821790">
      <w:pPr>
        <w:spacing w:line="240" w:lineRule="auto"/>
        <w:jc w:val="both"/>
        <w:rPr>
          <w:rFonts w:ascii="Simplified Arabic" w:hAnsi="Simplified Arabic" w:cs="Simplified Arabic"/>
          <w:sz w:val="24"/>
          <w:szCs w:val="24"/>
          <w:rtl/>
          <w:lang w:bidi="ar-EG"/>
        </w:rPr>
      </w:pPr>
      <w:r>
        <w:rPr>
          <w:rFonts w:ascii="Simplified Arabic" w:hAnsi="Simplified Arabic" w:cs="Simplified Arabic" w:hint="cs"/>
          <w:b/>
          <w:bCs/>
          <w:sz w:val="24"/>
          <w:szCs w:val="24"/>
          <w:rtl/>
          <w:lang w:bidi="ar-EG"/>
        </w:rPr>
        <w:t xml:space="preserve">- </w:t>
      </w:r>
      <w:r w:rsidRPr="008D095E">
        <w:rPr>
          <w:rFonts w:ascii="Simplified Arabic" w:hAnsi="Simplified Arabic" w:cs="Simplified Arabic"/>
          <w:b/>
          <w:bCs/>
          <w:sz w:val="24"/>
          <w:szCs w:val="24"/>
          <w:rtl/>
          <w:lang w:bidi="ar-EG"/>
        </w:rPr>
        <w:t>المصادر الأولية</w:t>
      </w:r>
      <w:r w:rsidRPr="008D095E">
        <w:rPr>
          <w:rFonts w:ascii="Simplified Arabic" w:hAnsi="Simplified Arabic" w:cs="Simplified Arabic"/>
          <w:sz w:val="24"/>
          <w:szCs w:val="24"/>
          <w:rtl/>
          <w:lang w:bidi="ar-EG"/>
        </w:rPr>
        <w:t>: تتمثل فى التقارير السنوية للبنك.</w:t>
      </w:r>
    </w:p>
    <w:p w14:paraId="705730CF" w14:textId="309738AD" w:rsidR="00236F3E" w:rsidRPr="008D095E" w:rsidRDefault="00236F3E" w:rsidP="00821790">
      <w:pPr>
        <w:spacing w:line="240" w:lineRule="auto"/>
        <w:jc w:val="both"/>
        <w:rPr>
          <w:rFonts w:ascii="Simplified Arabic" w:hAnsi="Simplified Arabic" w:cs="Simplified Arabic"/>
          <w:sz w:val="24"/>
          <w:szCs w:val="24"/>
          <w:rtl/>
          <w:lang w:bidi="ar-EG"/>
        </w:rPr>
      </w:pPr>
      <w:r w:rsidRPr="008D095E">
        <w:rPr>
          <w:rFonts w:ascii="Simplified Arabic" w:hAnsi="Simplified Arabic" w:cs="Simplified Arabic"/>
          <w:b/>
          <w:bCs/>
          <w:sz w:val="24"/>
          <w:szCs w:val="24"/>
          <w:rtl/>
          <w:lang w:bidi="ar-EG"/>
        </w:rPr>
        <w:t>- المصادر الثانوية</w:t>
      </w:r>
      <w:r w:rsidRPr="008D095E">
        <w:rPr>
          <w:rFonts w:ascii="Simplified Arabic" w:hAnsi="Simplified Arabic" w:cs="Simplified Arabic"/>
          <w:sz w:val="24"/>
          <w:szCs w:val="24"/>
          <w:rtl/>
          <w:lang w:bidi="ar-EG"/>
        </w:rPr>
        <w:t xml:space="preserve">: تتمثل فى </w:t>
      </w:r>
      <w:r w:rsidR="00821790" w:rsidRPr="008D095E">
        <w:rPr>
          <w:rFonts w:ascii="Simplified Arabic" w:hAnsi="Simplified Arabic" w:cs="Simplified Arabic"/>
          <w:sz w:val="24"/>
          <w:szCs w:val="24"/>
          <w:rtl/>
          <w:lang w:bidi="ar-EG"/>
        </w:rPr>
        <w:t xml:space="preserve">المقالات </w:t>
      </w:r>
      <w:r w:rsidR="00821790">
        <w:rPr>
          <w:rFonts w:ascii="Simplified Arabic" w:hAnsi="Simplified Arabic" w:cs="Simplified Arabic" w:hint="cs"/>
          <w:sz w:val="24"/>
          <w:szCs w:val="24"/>
          <w:rtl/>
          <w:lang w:bidi="ar-EG"/>
        </w:rPr>
        <w:t>و</w:t>
      </w:r>
      <w:r w:rsidRPr="008D095E">
        <w:rPr>
          <w:rFonts w:ascii="Simplified Arabic" w:hAnsi="Simplified Arabic" w:cs="Simplified Arabic"/>
          <w:sz w:val="24"/>
          <w:szCs w:val="24"/>
          <w:rtl/>
          <w:lang w:bidi="ar-EG"/>
        </w:rPr>
        <w:t>الكتب والتقارير الصادرة الموثوقة التى لها علاقة بموضوع البحث.</w:t>
      </w:r>
    </w:p>
    <w:p w14:paraId="624D29BD" w14:textId="77777777" w:rsidR="00236F3E" w:rsidRPr="008D095E" w:rsidRDefault="00236F3E" w:rsidP="00F642DD">
      <w:pPr>
        <w:spacing w:line="240" w:lineRule="auto"/>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تقديم إستبانة البحث</w:t>
      </w:r>
    </w:p>
    <w:p w14:paraId="45471313" w14:textId="32D611D8" w:rsidR="00236F3E" w:rsidRPr="008D095E" w:rsidRDefault="00821790" w:rsidP="00821790">
      <w:pPr>
        <w:spacing w:line="240" w:lineRule="auto"/>
        <w:rPr>
          <w:rFonts w:ascii="Simplified Arabic" w:hAnsi="Simplified Arabic" w:cs="Simplified Arabic"/>
          <w:sz w:val="24"/>
          <w:szCs w:val="24"/>
          <w:rtl/>
          <w:lang w:bidi="ar-EG"/>
        </w:rPr>
      </w:pPr>
      <w:r>
        <w:rPr>
          <w:rFonts w:ascii="Simplified Arabic" w:hAnsi="Simplified Arabic" w:cs="Simplified Arabic"/>
          <w:sz w:val="24"/>
          <w:szCs w:val="24"/>
          <w:rtl/>
          <w:lang w:bidi="ar-EG"/>
        </w:rPr>
        <w:t>استخد</w:t>
      </w:r>
      <w:r w:rsidR="00236F3E" w:rsidRPr="008D095E">
        <w:rPr>
          <w:rFonts w:ascii="Simplified Arabic" w:hAnsi="Simplified Arabic" w:cs="Simplified Arabic"/>
          <w:sz w:val="24"/>
          <w:szCs w:val="24"/>
          <w:rtl/>
          <w:lang w:bidi="ar-EG"/>
        </w:rPr>
        <w:t>م</w:t>
      </w:r>
      <w:r>
        <w:rPr>
          <w:rFonts w:ascii="Simplified Arabic" w:hAnsi="Simplified Arabic" w:cs="Simplified Arabic" w:hint="cs"/>
          <w:sz w:val="24"/>
          <w:szCs w:val="24"/>
          <w:rtl/>
          <w:lang w:bidi="ar-EG"/>
        </w:rPr>
        <w:t>ت الباحثة</w:t>
      </w:r>
      <w:r w:rsidR="00236F3E" w:rsidRPr="008D095E">
        <w:rPr>
          <w:rFonts w:ascii="Simplified Arabic" w:hAnsi="Simplified Arabic" w:cs="Simplified Arabic"/>
          <w:sz w:val="24"/>
          <w:szCs w:val="24"/>
          <w:rtl/>
          <w:lang w:bidi="ar-EG"/>
        </w:rPr>
        <w:t xml:space="preserve"> الاستبيان كأداة لجمع البيانات من أفراد عينة الدراسة حيث يتكون الاستبيان من 20 سؤال</w:t>
      </w:r>
      <w:r>
        <w:rPr>
          <w:rFonts w:ascii="Simplified Arabic" w:hAnsi="Simplified Arabic" w:cs="Simplified Arabic" w:hint="cs"/>
          <w:sz w:val="24"/>
          <w:szCs w:val="24"/>
          <w:rtl/>
          <w:lang w:bidi="ar-EG"/>
        </w:rPr>
        <w:t>اً</w:t>
      </w:r>
      <w:r w:rsidR="00236F3E" w:rsidRPr="008D095E">
        <w:rPr>
          <w:rFonts w:ascii="Simplified Arabic" w:hAnsi="Simplified Arabic" w:cs="Simplified Arabic"/>
          <w:sz w:val="24"/>
          <w:szCs w:val="24"/>
          <w:rtl/>
          <w:lang w:bidi="ar-EG"/>
        </w:rPr>
        <w:t>، وتم تقسيمه إلى جزأين:</w:t>
      </w:r>
    </w:p>
    <w:p w14:paraId="52B38A75" w14:textId="227FE2E4" w:rsidR="00236F3E" w:rsidRPr="008D095E" w:rsidRDefault="00236F3E" w:rsidP="00821790">
      <w:pPr>
        <w:spacing w:line="240" w:lineRule="auto"/>
        <w:rPr>
          <w:rFonts w:ascii="Simplified Arabic" w:hAnsi="Simplified Arabic" w:cs="Simplified Arabic"/>
          <w:sz w:val="24"/>
          <w:szCs w:val="24"/>
          <w:rtl/>
          <w:lang w:bidi="ar-EG"/>
        </w:rPr>
      </w:pPr>
      <w:r w:rsidRPr="008D095E">
        <w:rPr>
          <w:rFonts w:ascii="Simplified Arabic" w:hAnsi="Simplified Arabic" w:cs="Simplified Arabic"/>
          <w:b/>
          <w:bCs/>
          <w:sz w:val="24"/>
          <w:szCs w:val="24"/>
          <w:rtl/>
          <w:lang w:bidi="ar-EG"/>
        </w:rPr>
        <w:t xml:space="preserve">- الجزء </w:t>
      </w:r>
      <w:r w:rsidR="00821790">
        <w:rPr>
          <w:rFonts w:ascii="Simplified Arabic" w:hAnsi="Simplified Arabic" w:cs="Simplified Arabic" w:hint="cs"/>
          <w:b/>
          <w:bCs/>
          <w:sz w:val="24"/>
          <w:szCs w:val="24"/>
          <w:rtl/>
          <w:lang w:bidi="ar-EG"/>
        </w:rPr>
        <w:t xml:space="preserve">أو القسم </w:t>
      </w:r>
      <w:r w:rsidRPr="008D095E">
        <w:rPr>
          <w:rFonts w:ascii="Simplified Arabic" w:hAnsi="Simplified Arabic" w:cs="Simplified Arabic"/>
          <w:b/>
          <w:bCs/>
          <w:sz w:val="24"/>
          <w:szCs w:val="24"/>
          <w:rtl/>
          <w:lang w:bidi="ar-EG"/>
        </w:rPr>
        <w:t>الأول</w:t>
      </w:r>
      <w:r w:rsidRPr="008D095E">
        <w:rPr>
          <w:rFonts w:ascii="Simplified Arabic" w:hAnsi="Simplified Arabic" w:cs="Simplified Arabic"/>
          <w:sz w:val="24"/>
          <w:szCs w:val="24"/>
          <w:rtl/>
          <w:lang w:bidi="ar-EG"/>
        </w:rPr>
        <w:t>:</w:t>
      </w:r>
      <w:r w:rsidRPr="008D095E">
        <w:rPr>
          <w:rFonts w:ascii="Simplified Arabic" w:hAnsi="Simplified Arabic" w:cs="Simplified Arabic"/>
          <w:sz w:val="24"/>
          <w:szCs w:val="24"/>
          <w:rtl/>
        </w:rPr>
        <w:t xml:space="preserve"> </w:t>
      </w:r>
      <w:r w:rsidR="00821790">
        <w:rPr>
          <w:rFonts w:ascii="Simplified Arabic" w:hAnsi="Simplified Arabic" w:cs="Simplified Arabic" w:hint="cs"/>
          <w:sz w:val="24"/>
          <w:szCs w:val="24"/>
          <w:rtl/>
          <w:lang w:bidi="ar-EG"/>
        </w:rPr>
        <w:t>يتكون</w:t>
      </w:r>
      <w:r w:rsidRPr="008D095E">
        <w:rPr>
          <w:rFonts w:ascii="Simplified Arabic" w:hAnsi="Simplified Arabic" w:cs="Simplified Arabic"/>
          <w:sz w:val="24"/>
          <w:szCs w:val="24"/>
          <w:rtl/>
          <w:lang w:bidi="ar-EG"/>
        </w:rPr>
        <w:t xml:space="preserve"> من عدة أسئلة </w:t>
      </w:r>
      <w:r w:rsidR="00821790">
        <w:rPr>
          <w:rFonts w:ascii="Simplified Arabic" w:hAnsi="Simplified Arabic" w:cs="Simplified Arabic" w:hint="cs"/>
          <w:sz w:val="24"/>
          <w:szCs w:val="24"/>
          <w:rtl/>
          <w:lang w:bidi="ar-EG"/>
        </w:rPr>
        <w:t>خاصة</w:t>
      </w:r>
      <w:r w:rsidRPr="008D095E">
        <w:rPr>
          <w:rFonts w:ascii="Simplified Arabic" w:hAnsi="Simplified Arabic" w:cs="Simplified Arabic"/>
          <w:sz w:val="24"/>
          <w:szCs w:val="24"/>
          <w:rtl/>
          <w:lang w:bidi="ar-EG"/>
        </w:rPr>
        <w:t xml:space="preserve"> بالمعلومات الشخصية لأفراد عينة الدراسة مثل: الجنس، الحالة العائلية، </w:t>
      </w:r>
      <w:r w:rsidR="00A06B20" w:rsidRPr="008D095E">
        <w:rPr>
          <w:rFonts w:ascii="Simplified Arabic" w:hAnsi="Simplified Arabic" w:cs="Simplified Arabic" w:hint="cs"/>
          <w:sz w:val="24"/>
          <w:szCs w:val="24"/>
          <w:rtl/>
          <w:lang w:bidi="ar-EG"/>
        </w:rPr>
        <w:t>السن، المستو</w:t>
      </w:r>
      <w:r w:rsidR="00A06B20" w:rsidRPr="008D095E">
        <w:rPr>
          <w:rFonts w:ascii="Simplified Arabic" w:hAnsi="Simplified Arabic" w:cs="Simplified Arabic" w:hint="eastAsia"/>
          <w:sz w:val="24"/>
          <w:szCs w:val="24"/>
          <w:rtl/>
          <w:lang w:bidi="ar-EG"/>
        </w:rPr>
        <w:t>ى</w:t>
      </w:r>
      <w:r w:rsidRPr="008D095E">
        <w:rPr>
          <w:rFonts w:ascii="Simplified Arabic" w:hAnsi="Simplified Arabic" w:cs="Simplified Arabic"/>
          <w:sz w:val="24"/>
          <w:szCs w:val="24"/>
          <w:rtl/>
          <w:lang w:bidi="ar-EG"/>
        </w:rPr>
        <w:t xml:space="preserve"> التعليمى، المستوى الوظيفى .</w:t>
      </w:r>
    </w:p>
    <w:p w14:paraId="4CD37A14" w14:textId="5528A85B" w:rsidR="00236F3E" w:rsidRPr="008D095E" w:rsidRDefault="00236F3E" w:rsidP="00F642DD">
      <w:pPr>
        <w:spacing w:line="240" w:lineRule="auto"/>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 xml:space="preserve">- </w:t>
      </w:r>
      <w:r w:rsidRPr="008D095E">
        <w:rPr>
          <w:rFonts w:ascii="Simplified Arabic" w:hAnsi="Simplified Arabic" w:cs="Simplified Arabic"/>
          <w:b/>
          <w:bCs/>
          <w:sz w:val="24"/>
          <w:szCs w:val="24"/>
          <w:rtl/>
          <w:lang w:bidi="ar-EG"/>
        </w:rPr>
        <w:t xml:space="preserve">الجزء </w:t>
      </w:r>
      <w:r w:rsidR="00821790">
        <w:rPr>
          <w:rFonts w:ascii="Simplified Arabic" w:hAnsi="Simplified Arabic" w:cs="Simplified Arabic" w:hint="cs"/>
          <w:b/>
          <w:bCs/>
          <w:sz w:val="24"/>
          <w:szCs w:val="24"/>
          <w:rtl/>
          <w:lang w:bidi="ar-EG"/>
        </w:rPr>
        <w:t xml:space="preserve">أو القسم </w:t>
      </w:r>
      <w:r w:rsidRPr="008D095E">
        <w:rPr>
          <w:rFonts w:ascii="Simplified Arabic" w:hAnsi="Simplified Arabic" w:cs="Simplified Arabic"/>
          <w:b/>
          <w:bCs/>
          <w:sz w:val="24"/>
          <w:szCs w:val="24"/>
          <w:rtl/>
          <w:lang w:bidi="ar-EG"/>
        </w:rPr>
        <w:t>الثانى:</w:t>
      </w:r>
      <w:r w:rsidRPr="008D095E">
        <w:rPr>
          <w:rFonts w:ascii="Simplified Arabic" w:hAnsi="Simplified Arabic" w:cs="Simplified Arabic"/>
          <w:sz w:val="24"/>
          <w:szCs w:val="24"/>
          <w:rtl/>
          <w:lang w:bidi="ar-EG"/>
        </w:rPr>
        <w:t xml:space="preserve"> خاص بمتغيرات الدراسة والذي قسم إلى محورين:</w:t>
      </w:r>
    </w:p>
    <w:p w14:paraId="67FF275B" w14:textId="77777777" w:rsidR="00236F3E" w:rsidRPr="008D095E" w:rsidRDefault="00236F3E" w:rsidP="00F642DD">
      <w:pPr>
        <w:numPr>
          <w:ilvl w:val="0"/>
          <w:numId w:val="7"/>
        </w:numPr>
        <w:spacing w:after="160" w:line="240" w:lineRule="auto"/>
        <w:contextualSpacing/>
        <w:jc w:val="both"/>
        <w:rPr>
          <w:rFonts w:ascii="Simplified Arabic" w:hAnsi="Simplified Arabic" w:cs="Simplified Arabic"/>
          <w:sz w:val="24"/>
          <w:szCs w:val="24"/>
          <w:lang w:bidi="ar-EG"/>
        </w:rPr>
      </w:pPr>
      <w:r w:rsidRPr="008D095E">
        <w:rPr>
          <w:rFonts w:ascii="Simplified Arabic" w:hAnsi="Simplified Arabic" w:cs="Simplified Arabic"/>
          <w:sz w:val="24"/>
          <w:szCs w:val="24"/>
          <w:rtl/>
          <w:lang w:bidi="ar-EG"/>
        </w:rPr>
        <w:t>المحور الأول والذى يتعلق بالمتغير المستقل المتمثل فى بيئة العمل الداخلية</w:t>
      </w:r>
    </w:p>
    <w:p w14:paraId="4295C2F2" w14:textId="77777777" w:rsidR="00236F3E" w:rsidRPr="008D095E" w:rsidRDefault="00236F3E" w:rsidP="00F642DD">
      <w:pPr>
        <w:numPr>
          <w:ilvl w:val="0"/>
          <w:numId w:val="7"/>
        </w:numPr>
        <w:spacing w:after="160" w:line="240" w:lineRule="auto"/>
        <w:contextualSpacing/>
        <w:jc w:val="both"/>
        <w:rPr>
          <w:rFonts w:ascii="Simplified Arabic" w:hAnsi="Simplified Arabic" w:cs="Simplified Arabic"/>
          <w:sz w:val="24"/>
          <w:szCs w:val="24"/>
          <w:lang w:bidi="ar-EG"/>
        </w:rPr>
      </w:pPr>
      <w:r w:rsidRPr="008D095E">
        <w:rPr>
          <w:rFonts w:ascii="Simplified Arabic" w:hAnsi="Simplified Arabic" w:cs="Simplified Arabic"/>
          <w:sz w:val="24"/>
          <w:szCs w:val="24"/>
          <w:rtl/>
          <w:lang w:bidi="ar-EG"/>
        </w:rPr>
        <w:lastRenderedPageBreak/>
        <w:t>المحور الثانى يتمثل فى الاداء الوظيفى.</w:t>
      </w:r>
    </w:p>
    <w:p w14:paraId="0664A58B" w14:textId="77777777" w:rsidR="00236F3E" w:rsidRPr="008D095E" w:rsidRDefault="00236F3E" w:rsidP="00F642DD">
      <w:pPr>
        <w:spacing w:line="240" w:lineRule="auto"/>
        <w:contextualSpacing/>
        <w:jc w:val="both"/>
        <w:rPr>
          <w:rFonts w:ascii="Simplified Arabic" w:hAnsi="Simplified Arabic" w:cs="Simplified Arabic"/>
          <w:b/>
          <w:bCs/>
          <w:sz w:val="24"/>
          <w:szCs w:val="24"/>
          <w:rtl/>
        </w:rPr>
      </w:pPr>
      <w:r w:rsidRPr="008D095E">
        <w:rPr>
          <w:rFonts w:ascii="Simplified Arabic" w:hAnsi="Simplified Arabic" w:cs="Simplified Arabic"/>
          <w:b/>
          <w:bCs/>
          <w:sz w:val="24"/>
          <w:szCs w:val="24"/>
          <w:rtl/>
          <w:lang w:bidi="ar-EG"/>
        </w:rPr>
        <w:t>- أدوات البحث الميدانى</w:t>
      </w:r>
    </w:p>
    <w:p w14:paraId="5E2F80FD" w14:textId="11A593DC" w:rsidR="00236F3E" w:rsidRPr="008D095E" w:rsidRDefault="00821790" w:rsidP="00F642DD">
      <w:pPr>
        <w:spacing w:line="240" w:lineRule="auto"/>
        <w:ind w:left="36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اعتمدت الباحثة علي عدد من </w:t>
      </w:r>
      <w:r w:rsidR="00236F3E" w:rsidRPr="008D095E">
        <w:rPr>
          <w:rFonts w:ascii="Simplified Arabic" w:hAnsi="Simplified Arabic" w:cs="Simplified Arabic"/>
          <w:sz w:val="24"/>
          <w:szCs w:val="24"/>
          <w:rtl/>
          <w:lang w:bidi="ar-EG"/>
        </w:rPr>
        <w:t>الأساليب الإحصائية التي تفيد في مثل هذه الدراسات تتمثل في مايلى:</w:t>
      </w:r>
    </w:p>
    <w:p w14:paraId="5F744C4A" w14:textId="4EE11538" w:rsidR="00236F3E" w:rsidRPr="008D095E" w:rsidRDefault="00236F3E" w:rsidP="00F642DD">
      <w:pPr>
        <w:numPr>
          <w:ilvl w:val="0"/>
          <w:numId w:val="8"/>
        </w:numPr>
        <w:spacing w:after="160" w:line="240" w:lineRule="auto"/>
        <w:contextualSpacing/>
        <w:jc w:val="both"/>
        <w:rPr>
          <w:rFonts w:ascii="Simplified Arabic" w:hAnsi="Simplified Arabic" w:cs="Simplified Arabic"/>
          <w:sz w:val="24"/>
          <w:szCs w:val="24"/>
          <w:rtl/>
        </w:rPr>
      </w:pPr>
      <w:r w:rsidRPr="008D095E">
        <w:rPr>
          <w:rFonts w:ascii="Simplified Arabic" w:hAnsi="Simplified Arabic" w:cs="Simplified Arabic"/>
          <w:sz w:val="24"/>
          <w:szCs w:val="24"/>
          <w:rtl/>
        </w:rPr>
        <w:t>التكرارات</w:t>
      </w:r>
      <w:r w:rsidR="00821790">
        <w:rPr>
          <w:rFonts w:ascii="Simplified Arabic" w:hAnsi="Simplified Arabic" w:cs="Simplified Arabic" w:hint="cs"/>
          <w:sz w:val="24"/>
          <w:szCs w:val="24"/>
          <w:rtl/>
        </w:rPr>
        <w:t xml:space="preserve"> في الاستجابات</w:t>
      </w:r>
      <w:r w:rsidRPr="008D095E">
        <w:rPr>
          <w:rFonts w:ascii="Simplified Arabic" w:hAnsi="Simplified Arabic" w:cs="Simplified Arabic"/>
          <w:sz w:val="24"/>
          <w:szCs w:val="24"/>
          <w:rtl/>
        </w:rPr>
        <w:t xml:space="preserve"> والنسب المئوية </w:t>
      </w:r>
      <w:r w:rsidR="00821790">
        <w:rPr>
          <w:rFonts w:ascii="Simplified Arabic" w:hAnsi="Simplified Arabic" w:cs="Simplified Arabic" w:hint="cs"/>
          <w:sz w:val="24"/>
          <w:szCs w:val="24"/>
          <w:rtl/>
        </w:rPr>
        <w:t xml:space="preserve">لها </w:t>
      </w:r>
      <w:r w:rsidRPr="008D095E">
        <w:rPr>
          <w:rFonts w:ascii="Simplified Arabic" w:hAnsi="Simplified Arabic" w:cs="Simplified Arabic"/>
          <w:sz w:val="24"/>
          <w:szCs w:val="24"/>
          <w:rtl/>
        </w:rPr>
        <w:t xml:space="preserve">من أجل معرفة مدى استجابة أفراد عينة </w:t>
      </w:r>
      <w:r w:rsidR="00821790" w:rsidRPr="008D095E">
        <w:rPr>
          <w:rFonts w:ascii="Simplified Arabic" w:hAnsi="Simplified Arabic" w:cs="Simplified Arabic" w:hint="cs"/>
          <w:sz w:val="24"/>
          <w:szCs w:val="24"/>
          <w:rtl/>
        </w:rPr>
        <w:t>الدراسة</w:t>
      </w:r>
      <w:r w:rsidRPr="008D095E">
        <w:rPr>
          <w:rFonts w:ascii="Simplified Arabic" w:hAnsi="Simplified Arabic" w:cs="Simplified Arabic"/>
          <w:sz w:val="24"/>
          <w:szCs w:val="24"/>
          <w:rtl/>
        </w:rPr>
        <w:t xml:space="preserve"> نحو فقرات ومحاور ومجالات الدراسة ومن أجل وصف خصائص عينة الدراسة.</w:t>
      </w:r>
    </w:p>
    <w:p w14:paraId="0B9F9FAF" w14:textId="2BF7DA9D" w:rsidR="00236F3E" w:rsidRPr="008D095E" w:rsidRDefault="00236F3E" w:rsidP="00F642DD">
      <w:pPr>
        <w:numPr>
          <w:ilvl w:val="0"/>
          <w:numId w:val="8"/>
        </w:numPr>
        <w:spacing w:after="160" w:line="240" w:lineRule="auto"/>
        <w:contextualSpacing/>
        <w:jc w:val="both"/>
        <w:rPr>
          <w:rFonts w:ascii="Simplified Arabic" w:hAnsi="Simplified Arabic" w:cs="Simplified Arabic"/>
          <w:sz w:val="24"/>
          <w:szCs w:val="24"/>
          <w:rtl/>
        </w:rPr>
      </w:pPr>
      <w:r w:rsidRPr="008D095E">
        <w:rPr>
          <w:rFonts w:ascii="Simplified Arabic" w:hAnsi="Simplified Arabic" w:cs="Simplified Arabic"/>
          <w:sz w:val="24"/>
          <w:szCs w:val="24"/>
          <w:rtl/>
        </w:rPr>
        <w:t>المتوسط الحسابي</w:t>
      </w:r>
      <w:r w:rsidR="00821790">
        <w:rPr>
          <w:rFonts w:ascii="Simplified Arabic" w:hAnsi="Simplified Arabic" w:cs="Simplified Arabic" w:hint="cs"/>
          <w:sz w:val="24"/>
          <w:szCs w:val="24"/>
          <w:rtl/>
        </w:rPr>
        <w:t>،</w:t>
      </w:r>
      <w:r w:rsidRPr="008D095E">
        <w:rPr>
          <w:rFonts w:ascii="Simplified Arabic" w:hAnsi="Simplified Arabic" w:cs="Simplified Arabic"/>
          <w:sz w:val="24"/>
          <w:szCs w:val="24"/>
          <w:rtl/>
        </w:rPr>
        <w:t xml:space="preserve"> </w:t>
      </w:r>
      <w:r w:rsidR="00821790" w:rsidRPr="008D095E">
        <w:rPr>
          <w:rFonts w:ascii="Simplified Arabic" w:hAnsi="Simplified Arabic" w:cs="Simplified Arabic" w:hint="cs"/>
          <w:sz w:val="24"/>
          <w:szCs w:val="24"/>
          <w:rtl/>
        </w:rPr>
        <w:t>والانحراف</w:t>
      </w:r>
      <w:r w:rsidRPr="008D095E">
        <w:rPr>
          <w:rFonts w:ascii="Simplified Arabic" w:hAnsi="Simplified Arabic" w:cs="Simplified Arabic"/>
          <w:sz w:val="24"/>
          <w:szCs w:val="24"/>
          <w:rtl/>
        </w:rPr>
        <w:t xml:space="preserve"> المعياري لمعرفة اتجاه إجابات أفراد عينة الدراسة والقيام  بترتيبها حسب درجة الموافقة.</w:t>
      </w:r>
    </w:p>
    <w:p w14:paraId="05BDA62A" w14:textId="77777777" w:rsidR="00236F3E" w:rsidRPr="008D095E" w:rsidRDefault="00236F3E" w:rsidP="00F642DD">
      <w:pPr>
        <w:numPr>
          <w:ilvl w:val="0"/>
          <w:numId w:val="8"/>
        </w:numPr>
        <w:spacing w:after="160" w:line="240" w:lineRule="auto"/>
        <w:contextualSpacing/>
        <w:jc w:val="both"/>
        <w:rPr>
          <w:rFonts w:ascii="Simplified Arabic" w:hAnsi="Simplified Arabic" w:cs="Simplified Arabic"/>
          <w:sz w:val="24"/>
          <w:szCs w:val="24"/>
          <w:rtl/>
        </w:rPr>
      </w:pPr>
      <w:r w:rsidRPr="008D095E">
        <w:rPr>
          <w:rFonts w:ascii="Simplified Arabic" w:hAnsi="Simplified Arabic" w:cs="Simplified Arabic"/>
          <w:sz w:val="24"/>
          <w:szCs w:val="24"/>
          <w:rtl/>
        </w:rPr>
        <w:t>معامل الارتباط بيرسون لبيان علاقة الارتباط بين المتغير المستقل والمتغير التابع.</w:t>
      </w:r>
    </w:p>
    <w:p w14:paraId="2B0CCB12" w14:textId="7A502638" w:rsidR="00236F3E" w:rsidRPr="008D095E" w:rsidRDefault="00821790" w:rsidP="00F642DD">
      <w:pPr>
        <w:spacing w:after="0" w:line="240" w:lineRule="auto"/>
        <w:contextualSpacing/>
        <w:jc w:val="lowKashida"/>
        <w:rPr>
          <w:rFonts w:ascii="Simplified Arabic" w:hAnsi="Simplified Arabic" w:cs="Simplified Arabic"/>
          <w:b/>
          <w:bCs/>
          <w:color w:val="000000"/>
          <w:sz w:val="24"/>
          <w:szCs w:val="24"/>
          <w:rtl/>
          <w:lang w:bidi="ar-EG"/>
        </w:rPr>
      </w:pPr>
      <w:r>
        <w:rPr>
          <w:rFonts w:ascii="Simplified Arabic" w:hAnsi="Simplified Arabic" w:cs="Simplified Arabic" w:hint="cs"/>
          <w:b/>
          <w:bCs/>
          <w:color w:val="000000"/>
          <w:sz w:val="24"/>
          <w:szCs w:val="24"/>
          <w:rtl/>
          <w:lang w:bidi="ar-EG"/>
        </w:rPr>
        <w:t>تقييم وقياس</w:t>
      </w:r>
      <w:r w:rsidR="00236F3E" w:rsidRPr="008D095E">
        <w:rPr>
          <w:rFonts w:ascii="Simplified Arabic" w:hAnsi="Simplified Arabic" w:cs="Simplified Arabic"/>
          <w:b/>
          <w:bCs/>
          <w:color w:val="000000"/>
          <w:sz w:val="24"/>
          <w:szCs w:val="24"/>
          <w:rtl/>
          <w:lang w:bidi="ar-EG"/>
        </w:rPr>
        <w:t xml:space="preserve"> الثبات والمصداقية لمقاييس الدراسة</w:t>
      </w:r>
    </w:p>
    <w:p w14:paraId="24D734AD" w14:textId="73B16C50" w:rsidR="00236F3E" w:rsidRPr="008D095E" w:rsidRDefault="00236F3E" w:rsidP="00F642DD">
      <w:pPr>
        <w:spacing w:after="0" w:line="240" w:lineRule="auto"/>
        <w:contextualSpacing/>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 xml:space="preserve">للتحقق من </w:t>
      </w:r>
      <w:r w:rsidR="00821790">
        <w:rPr>
          <w:rFonts w:ascii="Simplified Arabic" w:hAnsi="Simplified Arabic" w:cs="Simplified Arabic" w:hint="cs"/>
          <w:sz w:val="24"/>
          <w:szCs w:val="24"/>
          <w:rtl/>
          <w:lang w:bidi="ar-EG"/>
        </w:rPr>
        <w:t>ال</w:t>
      </w:r>
      <w:r w:rsidRPr="008D095E">
        <w:rPr>
          <w:rFonts w:ascii="Simplified Arabic" w:hAnsi="Simplified Arabic" w:cs="Simplified Arabic"/>
          <w:sz w:val="24"/>
          <w:szCs w:val="24"/>
          <w:rtl/>
          <w:lang w:bidi="ar-EG"/>
        </w:rPr>
        <w:t xml:space="preserve">ثبات </w:t>
      </w:r>
      <w:r w:rsidR="00821790">
        <w:rPr>
          <w:rFonts w:ascii="Simplified Arabic" w:hAnsi="Simplified Arabic" w:cs="Simplified Arabic" w:hint="cs"/>
          <w:sz w:val="24"/>
          <w:szCs w:val="24"/>
          <w:rtl/>
          <w:lang w:bidi="ar-EG"/>
        </w:rPr>
        <w:t>ل</w:t>
      </w:r>
      <w:r w:rsidRPr="008D095E">
        <w:rPr>
          <w:rFonts w:ascii="Simplified Arabic" w:hAnsi="Simplified Arabic" w:cs="Simplified Arabic"/>
          <w:sz w:val="24"/>
          <w:szCs w:val="24"/>
          <w:rtl/>
          <w:lang w:bidi="ar-EG"/>
        </w:rPr>
        <w:t xml:space="preserve">مقاييس الدراسة، قامت الباحثة </w:t>
      </w:r>
      <w:r w:rsidR="00821790" w:rsidRPr="008D095E">
        <w:rPr>
          <w:rFonts w:ascii="Simplified Arabic" w:hAnsi="Simplified Arabic" w:cs="Simplified Arabic" w:hint="cs"/>
          <w:sz w:val="24"/>
          <w:szCs w:val="24"/>
          <w:rtl/>
          <w:lang w:bidi="ar-EG"/>
        </w:rPr>
        <w:t>باستخدام</w:t>
      </w:r>
      <w:r w:rsidRPr="008D095E">
        <w:rPr>
          <w:rFonts w:ascii="Simplified Arabic" w:hAnsi="Simplified Arabic" w:cs="Simplified Arabic"/>
          <w:sz w:val="24"/>
          <w:szCs w:val="24"/>
          <w:rtl/>
          <w:lang w:bidi="ar-EG"/>
        </w:rPr>
        <w:t xml:space="preserve"> </w:t>
      </w:r>
      <w:r w:rsidR="00821790" w:rsidRPr="008D095E">
        <w:rPr>
          <w:rFonts w:ascii="Simplified Arabic" w:hAnsi="Simplified Arabic" w:cs="Simplified Arabic" w:hint="cs"/>
          <w:sz w:val="24"/>
          <w:szCs w:val="24"/>
          <w:rtl/>
          <w:lang w:bidi="ar-EG"/>
        </w:rPr>
        <w:t>أسلوب</w:t>
      </w:r>
      <w:r w:rsidRPr="008D095E">
        <w:rPr>
          <w:rFonts w:ascii="Simplified Arabic" w:hAnsi="Simplified Arabic" w:cs="Simplified Arabic"/>
          <w:sz w:val="24"/>
          <w:szCs w:val="24"/>
          <w:rtl/>
          <w:lang w:bidi="ar-EG"/>
        </w:rPr>
        <w:t xml:space="preserve"> معامل </w:t>
      </w:r>
      <w:r w:rsidR="00821790" w:rsidRPr="008D095E">
        <w:rPr>
          <w:rFonts w:ascii="Simplified Arabic" w:hAnsi="Simplified Arabic" w:cs="Simplified Arabic" w:hint="cs"/>
          <w:sz w:val="24"/>
          <w:szCs w:val="24"/>
          <w:rtl/>
          <w:lang w:bidi="ar-EG"/>
        </w:rPr>
        <w:t>الارتباط</w:t>
      </w:r>
      <w:r w:rsidRPr="008D095E">
        <w:rPr>
          <w:rFonts w:ascii="Simplified Arabic" w:hAnsi="Simplified Arabic" w:cs="Simplified Arabic"/>
          <w:sz w:val="24"/>
          <w:szCs w:val="24"/>
          <w:rtl/>
          <w:lang w:bidi="ar-EG"/>
        </w:rPr>
        <w:t xml:space="preserve"> ألفا، </w:t>
      </w:r>
      <w:r w:rsidR="00821790" w:rsidRPr="008D095E">
        <w:rPr>
          <w:rFonts w:ascii="Simplified Arabic" w:hAnsi="Simplified Arabic" w:cs="Simplified Arabic" w:hint="cs"/>
          <w:sz w:val="24"/>
          <w:szCs w:val="24"/>
          <w:rtl/>
          <w:lang w:bidi="ar-EG"/>
        </w:rPr>
        <w:t>باعتباره</w:t>
      </w:r>
      <w:r w:rsidRPr="008D095E">
        <w:rPr>
          <w:rFonts w:ascii="Simplified Arabic" w:hAnsi="Simplified Arabic" w:cs="Simplified Arabic"/>
          <w:sz w:val="24"/>
          <w:szCs w:val="24"/>
          <w:rtl/>
          <w:lang w:bidi="ar-EG"/>
        </w:rPr>
        <w:t xml:space="preserve"> أكثر أساليب تحليل </w:t>
      </w:r>
      <w:r w:rsidR="00821790" w:rsidRPr="008D095E">
        <w:rPr>
          <w:rFonts w:ascii="Simplified Arabic" w:hAnsi="Simplified Arabic" w:cs="Simplified Arabic" w:hint="cs"/>
          <w:sz w:val="24"/>
          <w:szCs w:val="24"/>
          <w:rtl/>
          <w:lang w:bidi="ar-EG"/>
        </w:rPr>
        <w:t>الاعتمادية</w:t>
      </w:r>
      <w:r w:rsidR="00821790">
        <w:rPr>
          <w:rFonts w:ascii="Simplified Arabic" w:hAnsi="Simplified Arabic" w:cs="Simplified Arabic" w:hint="cs"/>
          <w:sz w:val="24"/>
          <w:szCs w:val="24"/>
          <w:rtl/>
          <w:lang w:bidi="ar-EG"/>
        </w:rPr>
        <w:t xml:space="preserve"> والثبات</w:t>
      </w:r>
      <w:r w:rsidRPr="008D095E">
        <w:rPr>
          <w:rFonts w:ascii="Simplified Arabic" w:hAnsi="Simplified Arabic" w:cs="Simplified Arabic"/>
          <w:sz w:val="24"/>
          <w:szCs w:val="24"/>
          <w:rtl/>
          <w:lang w:bidi="ar-EG"/>
        </w:rPr>
        <w:t xml:space="preserve"> (</w:t>
      </w:r>
      <w:r w:rsidRPr="008D095E">
        <w:rPr>
          <w:rFonts w:ascii="Simplified Arabic" w:hAnsi="Simplified Arabic" w:cs="Simplified Arabic"/>
          <w:sz w:val="24"/>
          <w:szCs w:val="24"/>
          <w:lang w:bidi="ar-EG"/>
        </w:rPr>
        <w:t>Reliability</w:t>
      </w:r>
      <w:r w:rsidRPr="008D095E">
        <w:rPr>
          <w:rFonts w:ascii="Simplified Arabic" w:hAnsi="Simplified Arabic" w:cs="Simplified Arabic"/>
          <w:sz w:val="24"/>
          <w:szCs w:val="24"/>
          <w:rtl/>
          <w:lang w:bidi="ar-EG"/>
        </w:rPr>
        <w:t xml:space="preserve">) الذى يهدف إلى تقييم درجة </w:t>
      </w:r>
      <w:r w:rsidR="00821790" w:rsidRPr="008D095E">
        <w:rPr>
          <w:rFonts w:ascii="Simplified Arabic" w:hAnsi="Simplified Arabic" w:cs="Simplified Arabic" w:hint="cs"/>
          <w:sz w:val="24"/>
          <w:szCs w:val="24"/>
          <w:rtl/>
          <w:lang w:bidi="ar-EG"/>
        </w:rPr>
        <w:t>الاتساق</w:t>
      </w:r>
      <w:r w:rsidRPr="008D095E">
        <w:rPr>
          <w:rFonts w:ascii="Simplified Arabic" w:hAnsi="Simplified Arabic" w:cs="Simplified Arabic"/>
          <w:sz w:val="24"/>
          <w:szCs w:val="24"/>
          <w:rtl/>
          <w:lang w:bidi="ar-EG"/>
        </w:rPr>
        <w:t xml:space="preserve"> </w:t>
      </w:r>
      <w:r w:rsidR="00821790" w:rsidRPr="008D095E">
        <w:rPr>
          <w:rFonts w:ascii="Simplified Arabic" w:hAnsi="Simplified Arabic" w:cs="Simplified Arabic" w:hint="cs"/>
          <w:sz w:val="24"/>
          <w:szCs w:val="24"/>
          <w:rtl/>
          <w:lang w:bidi="ar-EG"/>
        </w:rPr>
        <w:t>الداخلي</w:t>
      </w:r>
      <w:r w:rsidRPr="008D095E">
        <w:rPr>
          <w:rFonts w:ascii="Simplified Arabic" w:hAnsi="Simplified Arabic" w:cs="Simplified Arabic"/>
          <w:sz w:val="24"/>
          <w:szCs w:val="24"/>
          <w:rtl/>
          <w:lang w:bidi="ar-EG"/>
        </w:rPr>
        <w:t xml:space="preserve"> لأسئلة قائمة </w:t>
      </w:r>
      <w:r w:rsidR="00821790" w:rsidRPr="008D095E">
        <w:rPr>
          <w:rFonts w:ascii="Simplified Arabic" w:hAnsi="Simplified Arabic" w:cs="Simplified Arabic" w:hint="cs"/>
          <w:sz w:val="24"/>
          <w:szCs w:val="24"/>
          <w:rtl/>
          <w:lang w:bidi="ar-EG"/>
        </w:rPr>
        <w:t>الاستقصاء</w:t>
      </w:r>
      <w:r w:rsidRPr="008D095E">
        <w:rPr>
          <w:rFonts w:ascii="Simplified Arabic" w:hAnsi="Simplified Arabic" w:cs="Simplified Arabic"/>
          <w:sz w:val="24"/>
          <w:szCs w:val="24"/>
          <w:rtl/>
          <w:lang w:bidi="ar-EG"/>
        </w:rPr>
        <w:t xml:space="preserve"> والتحقق من ثباتها ، ومدى </w:t>
      </w:r>
      <w:r w:rsidR="00821790" w:rsidRPr="008D095E">
        <w:rPr>
          <w:rFonts w:ascii="Simplified Arabic" w:hAnsi="Simplified Arabic" w:cs="Simplified Arabic" w:hint="cs"/>
          <w:sz w:val="24"/>
          <w:szCs w:val="24"/>
          <w:rtl/>
          <w:lang w:bidi="ar-EG"/>
        </w:rPr>
        <w:t>الاعتماد</w:t>
      </w:r>
      <w:r w:rsidRPr="008D095E">
        <w:rPr>
          <w:rFonts w:ascii="Simplified Arabic" w:hAnsi="Simplified Arabic" w:cs="Simplified Arabic"/>
          <w:sz w:val="24"/>
          <w:szCs w:val="24"/>
          <w:rtl/>
          <w:lang w:bidi="ar-EG"/>
        </w:rPr>
        <w:t xml:space="preserve"> على نتائج التحليل </w:t>
      </w:r>
      <w:r w:rsidR="00821790" w:rsidRPr="008D095E">
        <w:rPr>
          <w:rFonts w:ascii="Simplified Arabic" w:hAnsi="Simplified Arabic" w:cs="Simplified Arabic" w:hint="cs"/>
          <w:sz w:val="24"/>
          <w:szCs w:val="24"/>
          <w:rtl/>
          <w:lang w:bidi="ar-EG"/>
        </w:rPr>
        <w:t>الإحصائي</w:t>
      </w:r>
      <w:r w:rsidRPr="008D095E">
        <w:rPr>
          <w:rFonts w:ascii="Simplified Arabic" w:hAnsi="Simplified Arabic" w:cs="Simplified Arabic"/>
          <w:sz w:val="24"/>
          <w:szCs w:val="24"/>
          <w:rtl/>
          <w:lang w:bidi="ar-EG"/>
        </w:rPr>
        <w:t xml:space="preserve"> لقائمة </w:t>
      </w:r>
      <w:r w:rsidR="00821790" w:rsidRPr="008D095E">
        <w:rPr>
          <w:rFonts w:ascii="Simplified Arabic" w:hAnsi="Simplified Arabic" w:cs="Simplified Arabic" w:hint="cs"/>
          <w:sz w:val="24"/>
          <w:szCs w:val="24"/>
          <w:rtl/>
          <w:lang w:bidi="ar-EG"/>
        </w:rPr>
        <w:t>الاستقصاء</w:t>
      </w:r>
      <w:r w:rsidRPr="008D095E">
        <w:rPr>
          <w:rFonts w:ascii="Simplified Arabic" w:hAnsi="Simplified Arabic" w:cs="Simplified Arabic"/>
          <w:sz w:val="24"/>
          <w:szCs w:val="24"/>
          <w:rtl/>
          <w:lang w:bidi="ar-EG"/>
        </w:rPr>
        <w:t xml:space="preserve"> ، ومدى إمكانية تعميم تلك النتائج على مجتمع الدراسة.</w:t>
      </w:r>
    </w:p>
    <w:p w14:paraId="6F0CA118" w14:textId="36A9DE9C" w:rsidR="00236F3E" w:rsidRPr="008D095E" w:rsidRDefault="00236F3E" w:rsidP="00F642DD">
      <w:pPr>
        <w:spacing w:after="0" w:line="240" w:lineRule="auto"/>
        <w:contextualSpacing/>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 xml:space="preserve">وتم </w:t>
      </w:r>
      <w:r w:rsidR="00821790">
        <w:rPr>
          <w:rFonts w:ascii="Simplified Arabic" w:hAnsi="Simplified Arabic" w:cs="Simplified Arabic" w:hint="cs"/>
          <w:sz w:val="24"/>
          <w:szCs w:val="24"/>
          <w:rtl/>
          <w:lang w:bidi="ar-EG"/>
        </w:rPr>
        <w:t>استخدام</w:t>
      </w:r>
      <w:r w:rsidRPr="008D095E">
        <w:rPr>
          <w:rFonts w:ascii="Simplified Arabic" w:hAnsi="Simplified Arabic" w:cs="Simplified Arabic"/>
          <w:sz w:val="24"/>
          <w:szCs w:val="24"/>
          <w:rtl/>
          <w:lang w:bidi="ar-EG"/>
        </w:rPr>
        <w:t xml:space="preserve"> </w:t>
      </w:r>
      <w:r w:rsidR="00821790" w:rsidRPr="008D095E">
        <w:rPr>
          <w:rFonts w:ascii="Simplified Arabic" w:hAnsi="Simplified Arabic" w:cs="Simplified Arabic" w:hint="cs"/>
          <w:sz w:val="24"/>
          <w:szCs w:val="24"/>
          <w:rtl/>
          <w:lang w:bidi="ar-EG"/>
        </w:rPr>
        <w:t>اختبار</w:t>
      </w:r>
      <w:r w:rsidRPr="008D095E">
        <w:rPr>
          <w:rFonts w:ascii="Simplified Arabic" w:hAnsi="Simplified Arabic" w:cs="Simplified Arabic"/>
          <w:sz w:val="24"/>
          <w:szCs w:val="24"/>
          <w:rtl/>
          <w:lang w:bidi="ar-EG"/>
        </w:rPr>
        <w:t xml:space="preserve"> الفا كرونباخ </w:t>
      </w:r>
      <w:r w:rsidR="00821790" w:rsidRPr="008D095E">
        <w:rPr>
          <w:rFonts w:ascii="Simplified Arabic" w:hAnsi="Simplified Arabic" w:cs="Simplified Arabic"/>
          <w:sz w:val="24"/>
          <w:szCs w:val="24"/>
          <w:lang w:bidi="ar-EG"/>
        </w:rPr>
        <w:t>Cranach's</w:t>
      </w:r>
      <w:r w:rsidRPr="008D095E">
        <w:rPr>
          <w:rFonts w:ascii="Simplified Arabic" w:hAnsi="Simplified Arabic" w:cs="Simplified Arabic"/>
          <w:sz w:val="24"/>
          <w:szCs w:val="24"/>
          <w:lang w:bidi="ar-EG"/>
        </w:rPr>
        <w:t xml:space="preserve"> Alpha</w:t>
      </w:r>
      <w:r w:rsidRPr="008D095E">
        <w:rPr>
          <w:rFonts w:ascii="Simplified Arabic" w:hAnsi="Simplified Arabic" w:cs="Simplified Arabic"/>
          <w:sz w:val="24"/>
          <w:szCs w:val="24"/>
          <w:rtl/>
          <w:lang w:bidi="ar-EG"/>
        </w:rPr>
        <w:t xml:space="preserve">، ومن المتعارف عليه إحصائياً أن المقياس يكون مقبولاً إذا كانت قيمة ألفا ( تساوى أو أكبر من 60%) ، لكى يتم تعميم نتائج دراسة </w:t>
      </w:r>
      <w:r w:rsidR="00821790" w:rsidRPr="008D095E">
        <w:rPr>
          <w:rFonts w:ascii="Simplified Arabic" w:hAnsi="Simplified Arabic" w:cs="Simplified Arabic" w:hint="cs"/>
          <w:sz w:val="24"/>
          <w:szCs w:val="24"/>
          <w:rtl/>
          <w:lang w:bidi="ar-EG"/>
        </w:rPr>
        <w:t>المستقصي</w:t>
      </w:r>
      <w:r w:rsidRPr="008D095E">
        <w:rPr>
          <w:rFonts w:ascii="Simplified Arabic" w:hAnsi="Simplified Arabic" w:cs="Simplified Arabic"/>
          <w:sz w:val="24"/>
          <w:szCs w:val="24"/>
          <w:rtl/>
          <w:lang w:bidi="ar-EG"/>
        </w:rPr>
        <w:t xml:space="preserve"> منهم على مجتمع الدراسة، ويتم حساب معامل الصدق عن طريق حساب الجذر </w:t>
      </w:r>
      <w:r w:rsidR="00821790" w:rsidRPr="008D095E">
        <w:rPr>
          <w:rFonts w:ascii="Simplified Arabic" w:hAnsi="Simplified Arabic" w:cs="Simplified Arabic" w:hint="cs"/>
          <w:sz w:val="24"/>
          <w:szCs w:val="24"/>
          <w:rtl/>
          <w:lang w:bidi="ar-EG"/>
        </w:rPr>
        <w:t>التربيعي</w:t>
      </w:r>
      <w:r w:rsidRPr="008D095E">
        <w:rPr>
          <w:rFonts w:ascii="Simplified Arabic" w:hAnsi="Simplified Arabic" w:cs="Simplified Arabic"/>
          <w:sz w:val="24"/>
          <w:szCs w:val="24"/>
          <w:rtl/>
          <w:lang w:bidi="ar-EG"/>
        </w:rPr>
        <w:t xml:space="preserve"> للنسبة المئوية لمعامل الثبات ( قيمة ألف).</w:t>
      </w:r>
    </w:p>
    <w:p w14:paraId="528D042A" w14:textId="5DB480E1" w:rsidR="00236F3E" w:rsidRPr="008D095E" w:rsidRDefault="00236F3E" w:rsidP="00F642DD">
      <w:pPr>
        <w:spacing w:after="0" w:line="240" w:lineRule="auto"/>
        <w:contextualSpacing/>
        <w:jc w:val="both"/>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(أ) تقييم درجة الثبات /</w:t>
      </w:r>
      <w:r w:rsidR="00A03F8E" w:rsidRPr="008D095E">
        <w:rPr>
          <w:rFonts w:ascii="Simplified Arabic" w:hAnsi="Simplified Arabic" w:cs="Simplified Arabic" w:hint="cs"/>
          <w:b/>
          <w:bCs/>
          <w:sz w:val="24"/>
          <w:szCs w:val="24"/>
          <w:rtl/>
          <w:lang w:bidi="ar-EG"/>
        </w:rPr>
        <w:t>الاعتمادية</w:t>
      </w:r>
      <w:r w:rsidRPr="008D095E">
        <w:rPr>
          <w:rFonts w:ascii="Simplified Arabic" w:hAnsi="Simplified Arabic" w:cs="Simplified Arabic"/>
          <w:b/>
          <w:bCs/>
          <w:sz w:val="24"/>
          <w:szCs w:val="24"/>
          <w:rtl/>
          <w:lang w:bidi="ar-EG"/>
        </w:rPr>
        <w:t xml:space="preserve"> للمقاييس المستخدمة فى مقياس بيئة العمل الداخلية  والأداء الوظيفى</w:t>
      </w:r>
    </w:p>
    <w:p w14:paraId="06E58F36" w14:textId="77777777" w:rsidR="00236F3E" w:rsidRPr="00821585" w:rsidRDefault="00236F3E" w:rsidP="00F642DD">
      <w:pPr>
        <w:spacing w:after="0" w:line="240" w:lineRule="auto"/>
        <w:contextualSpacing/>
        <w:jc w:val="center"/>
        <w:rPr>
          <w:rFonts w:ascii="Simplified Arabic" w:hAnsi="Simplified Arabic" w:cs="Simplified Arabic"/>
          <w:sz w:val="20"/>
          <w:szCs w:val="20"/>
          <w:rtl/>
          <w:lang w:bidi="ar-EG"/>
        </w:rPr>
      </w:pPr>
      <w:r w:rsidRPr="00821585">
        <w:rPr>
          <w:rFonts w:ascii="Simplified Arabic" w:hAnsi="Simplified Arabic" w:cs="Simplified Arabic"/>
          <w:sz w:val="20"/>
          <w:szCs w:val="20"/>
          <w:rtl/>
          <w:lang w:bidi="ar-EG"/>
        </w:rPr>
        <w:t>جدول رقم (1) قيم معاملات الثبات والصدق لمحاور الإستقصاء</w:t>
      </w:r>
      <w:r w:rsidRPr="00821585">
        <w:rPr>
          <w:rFonts w:ascii="Simplified Arabic" w:hAnsi="Simplified Arabic" w:cs="Simplified Arabic"/>
          <w:sz w:val="20"/>
          <w:szCs w:val="20"/>
          <w:rt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1080"/>
        <w:gridCol w:w="2140"/>
      </w:tblGrid>
      <w:tr w:rsidR="00236F3E" w:rsidRPr="00F07345" w14:paraId="3F104E67" w14:textId="77777777" w:rsidTr="00AF50D6">
        <w:trPr>
          <w:trHeight w:val="300"/>
          <w:jc w:val="center"/>
        </w:trPr>
        <w:tc>
          <w:tcPr>
            <w:tcW w:w="3720" w:type="dxa"/>
            <w:shd w:val="clear" w:color="auto" w:fill="auto"/>
            <w:noWrap/>
            <w:hideMark/>
          </w:tcPr>
          <w:p w14:paraId="2FB3B6D4" w14:textId="77777777" w:rsidR="00236F3E" w:rsidRPr="00F07345" w:rsidRDefault="00236F3E" w:rsidP="00F642DD">
            <w:pPr>
              <w:spacing w:after="0" w:line="240" w:lineRule="auto"/>
              <w:contextualSpacing/>
              <w:jc w:val="center"/>
              <w:rPr>
                <w:rFonts w:ascii="Simplified Arabic" w:hAnsi="Simplified Arabic" w:cs="Simplified Arabic"/>
                <w:bCs/>
                <w:sz w:val="24"/>
                <w:szCs w:val="24"/>
                <w:lang w:bidi="ar-EG"/>
              </w:rPr>
            </w:pPr>
            <w:r w:rsidRPr="00F07345">
              <w:rPr>
                <w:rFonts w:ascii="Simplified Arabic" w:hAnsi="Simplified Arabic" w:cs="Simplified Arabic"/>
                <w:bCs/>
                <w:sz w:val="24"/>
                <w:szCs w:val="24"/>
                <w:rtl/>
                <w:lang w:bidi="ar-EG"/>
              </w:rPr>
              <w:t>الأبعاد</w:t>
            </w:r>
          </w:p>
        </w:tc>
        <w:tc>
          <w:tcPr>
            <w:tcW w:w="1080" w:type="dxa"/>
            <w:shd w:val="clear" w:color="auto" w:fill="auto"/>
            <w:noWrap/>
            <w:hideMark/>
          </w:tcPr>
          <w:p w14:paraId="1C799CF0" w14:textId="77777777" w:rsidR="00236F3E" w:rsidRPr="00F07345" w:rsidRDefault="00236F3E" w:rsidP="00F642DD">
            <w:pPr>
              <w:spacing w:after="0" w:line="240" w:lineRule="auto"/>
              <w:contextualSpacing/>
              <w:jc w:val="center"/>
              <w:rPr>
                <w:rFonts w:ascii="Simplified Arabic" w:hAnsi="Simplified Arabic" w:cs="Simplified Arabic"/>
                <w:bCs/>
                <w:sz w:val="24"/>
                <w:szCs w:val="24"/>
                <w:lang w:bidi="ar-EG"/>
              </w:rPr>
            </w:pPr>
            <w:r w:rsidRPr="00F07345">
              <w:rPr>
                <w:rFonts w:ascii="Simplified Arabic" w:hAnsi="Simplified Arabic" w:cs="Simplified Arabic"/>
                <w:bCs/>
                <w:sz w:val="24"/>
                <w:szCs w:val="24"/>
                <w:rtl/>
              </w:rPr>
              <w:t>العبارات</w:t>
            </w:r>
          </w:p>
        </w:tc>
        <w:tc>
          <w:tcPr>
            <w:tcW w:w="2140" w:type="dxa"/>
            <w:shd w:val="clear" w:color="auto" w:fill="auto"/>
            <w:noWrap/>
            <w:hideMark/>
          </w:tcPr>
          <w:p w14:paraId="00866654" w14:textId="77777777" w:rsidR="00236F3E" w:rsidRPr="00F07345" w:rsidRDefault="00236F3E" w:rsidP="00F642DD">
            <w:pPr>
              <w:spacing w:after="0" w:line="240" w:lineRule="auto"/>
              <w:contextualSpacing/>
              <w:jc w:val="center"/>
              <w:rPr>
                <w:rFonts w:ascii="Simplified Arabic" w:hAnsi="Simplified Arabic" w:cs="Simplified Arabic"/>
                <w:bCs/>
                <w:sz w:val="24"/>
                <w:szCs w:val="24"/>
                <w:lang w:bidi="ar-EG"/>
              </w:rPr>
            </w:pPr>
            <w:r w:rsidRPr="00F07345">
              <w:rPr>
                <w:rFonts w:ascii="Simplified Arabic" w:hAnsi="Simplified Arabic" w:cs="Simplified Arabic"/>
                <w:bCs/>
                <w:sz w:val="24"/>
                <w:szCs w:val="24"/>
                <w:rtl/>
              </w:rPr>
              <w:t>معامل الصلاحية</w:t>
            </w:r>
          </w:p>
        </w:tc>
      </w:tr>
      <w:tr w:rsidR="00236F3E" w:rsidRPr="00F07345" w14:paraId="1682B0D9" w14:textId="77777777" w:rsidTr="00AF50D6">
        <w:trPr>
          <w:trHeight w:val="315"/>
          <w:jc w:val="center"/>
        </w:trPr>
        <w:tc>
          <w:tcPr>
            <w:tcW w:w="3720" w:type="dxa"/>
            <w:shd w:val="clear" w:color="auto" w:fill="auto"/>
            <w:vAlign w:val="bottom"/>
          </w:tcPr>
          <w:p w14:paraId="6F9C8D7F"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x1</w:t>
            </w:r>
          </w:p>
        </w:tc>
        <w:tc>
          <w:tcPr>
            <w:tcW w:w="1080" w:type="dxa"/>
            <w:shd w:val="clear" w:color="auto" w:fill="auto"/>
            <w:noWrap/>
          </w:tcPr>
          <w:p w14:paraId="63ED42C3"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6</w:t>
            </w:r>
          </w:p>
        </w:tc>
        <w:tc>
          <w:tcPr>
            <w:tcW w:w="2140" w:type="dxa"/>
            <w:shd w:val="clear" w:color="auto" w:fill="auto"/>
            <w:noWrap/>
          </w:tcPr>
          <w:p w14:paraId="202715F9"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0.743</w:t>
            </w:r>
          </w:p>
        </w:tc>
      </w:tr>
      <w:tr w:rsidR="00236F3E" w:rsidRPr="00F07345" w14:paraId="2C9EE27E" w14:textId="77777777" w:rsidTr="00AF50D6">
        <w:trPr>
          <w:trHeight w:val="315"/>
          <w:jc w:val="center"/>
        </w:trPr>
        <w:tc>
          <w:tcPr>
            <w:tcW w:w="3720" w:type="dxa"/>
            <w:shd w:val="clear" w:color="auto" w:fill="auto"/>
            <w:vAlign w:val="bottom"/>
          </w:tcPr>
          <w:p w14:paraId="2EC741EF"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x2</w:t>
            </w:r>
          </w:p>
        </w:tc>
        <w:tc>
          <w:tcPr>
            <w:tcW w:w="1080" w:type="dxa"/>
            <w:shd w:val="clear" w:color="auto" w:fill="auto"/>
            <w:noWrap/>
          </w:tcPr>
          <w:p w14:paraId="2D394425"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6</w:t>
            </w:r>
          </w:p>
        </w:tc>
        <w:tc>
          <w:tcPr>
            <w:tcW w:w="2140" w:type="dxa"/>
            <w:shd w:val="clear" w:color="auto" w:fill="auto"/>
            <w:noWrap/>
          </w:tcPr>
          <w:p w14:paraId="08F7FC83"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0.748</w:t>
            </w:r>
          </w:p>
        </w:tc>
      </w:tr>
      <w:tr w:rsidR="00236F3E" w:rsidRPr="00F07345" w14:paraId="3B27E097" w14:textId="77777777" w:rsidTr="00AF50D6">
        <w:trPr>
          <w:trHeight w:val="315"/>
          <w:jc w:val="center"/>
        </w:trPr>
        <w:tc>
          <w:tcPr>
            <w:tcW w:w="3720" w:type="dxa"/>
            <w:shd w:val="clear" w:color="auto" w:fill="auto"/>
            <w:vAlign w:val="bottom"/>
          </w:tcPr>
          <w:p w14:paraId="6663B863"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x3</w:t>
            </w:r>
          </w:p>
        </w:tc>
        <w:tc>
          <w:tcPr>
            <w:tcW w:w="1080" w:type="dxa"/>
            <w:shd w:val="clear" w:color="auto" w:fill="auto"/>
            <w:noWrap/>
          </w:tcPr>
          <w:p w14:paraId="1AA5AC26"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6</w:t>
            </w:r>
          </w:p>
        </w:tc>
        <w:tc>
          <w:tcPr>
            <w:tcW w:w="2140" w:type="dxa"/>
            <w:shd w:val="clear" w:color="auto" w:fill="auto"/>
            <w:noWrap/>
          </w:tcPr>
          <w:p w14:paraId="60C9DCC8"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0.741</w:t>
            </w:r>
          </w:p>
        </w:tc>
      </w:tr>
      <w:tr w:rsidR="00236F3E" w:rsidRPr="00F07345" w14:paraId="28AAB647" w14:textId="77777777" w:rsidTr="00AF50D6">
        <w:trPr>
          <w:trHeight w:val="315"/>
          <w:jc w:val="center"/>
        </w:trPr>
        <w:tc>
          <w:tcPr>
            <w:tcW w:w="3720" w:type="dxa"/>
            <w:shd w:val="clear" w:color="auto" w:fill="auto"/>
            <w:vAlign w:val="bottom"/>
          </w:tcPr>
          <w:p w14:paraId="03DFC4F8"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x4</w:t>
            </w:r>
          </w:p>
        </w:tc>
        <w:tc>
          <w:tcPr>
            <w:tcW w:w="1080" w:type="dxa"/>
            <w:shd w:val="clear" w:color="auto" w:fill="auto"/>
            <w:noWrap/>
          </w:tcPr>
          <w:p w14:paraId="3A9415D7"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4</w:t>
            </w:r>
          </w:p>
        </w:tc>
        <w:tc>
          <w:tcPr>
            <w:tcW w:w="2140" w:type="dxa"/>
            <w:shd w:val="clear" w:color="auto" w:fill="auto"/>
            <w:noWrap/>
          </w:tcPr>
          <w:p w14:paraId="5E16B856"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0.747</w:t>
            </w:r>
          </w:p>
        </w:tc>
      </w:tr>
      <w:tr w:rsidR="00236F3E" w:rsidRPr="00F07345" w14:paraId="1308284F" w14:textId="77777777" w:rsidTr="00AF50D6">
        <w:trPr>
          <w:trHeight w:val="315"/>
          <w:jc w:val="center"/>
        </w:trPr>
        <w:tc>
          <w:tcPr>
            <w:tcW w:w="3720" w:type="dxa"/>
            <w:shd w:val="clear" w:color="auto" w:fill="auto"/>
            <w:vAlign w:val="bottom"/>
          </w:tcPr>
          <w:p w14:paraId="381F7F03"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x</w:t>
            </w:r>
          </w:p>
        </w:tc>
        <w:tc>
          <w:tcPr>
            <w:tcW w:w="1080" w:type="dxa"/>
            <w:shd w:val="clear" w:color="auto" w:fill="auto"/>
            <w:noWrap/>
          </w:tcPr>
          <w:p w14:paraId="2B5858ED"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22</w:t>
            </w:r>
          </w:p>
        </w:tc>
        <w:tc>
          <w:tcPr>
            <w:tcW w:w="2140" w:type="dxa"/>
            <w:shd w:val="clear" w:color="auto" w:fill="auto"/>
            <w:noWrap/>
          </w:tcPr>
          <w:p w14:paraId="775856D5"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0.855</w:t>
            </w:r>
          </w:p>
        </w:tc>
      </w:tr>
      <w:tr w:rsidR="00236F3E" w:rsidRPr="00F07345" w14:paraId="7DC38779" w14:textId="77777777" w:rsidTr="00AF50D6">
        <w:trPr>
          <w:trHeight w:val="315"/>
          <w:jc w:val="center"/>
        </w:trPr>
        <w:tc>
          <w:tcPr>
            <w:tcW w:w="3720" w:type="dxa"/>
            <w:shd w:val="clear" w:color="auto" w:fill="auto"/>
            <w:vAlign w:val="bottom"/>
          </w:tcPr>
          <w:p w14:paraId="3AFF2D26"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y1</w:t>
            </w:r>
          </w:p>
        </w:tc>
        <w:tc>
          <w:tcPr>
            <w:tcW w:w="1080" w:type="dxa"/>
            <w:shd w:val="clear" w:color="auto" w:fill="auto"/>
            <w:noWrap/>
          </w:tcPr>
          <w:p w14:paraId="6A73EB76"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9</w:t>
            </w:r>
          </w:p>
        </w:tc>
        <w:tc>
          <w:tcPr>
            <w:tcW w:w="2140" w:type="dxa"/>
            <w:shd w:val="clear" w:color="auto" w:fill="auto"/>
            <w:noWrap/>
          </w:tcPr>
          <w:p w14:paraId="7C1CF3D7"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0.685</w:t>
            </w:r>
          </w:p>
        </w:tc>
      </w:tr>
      <w:tr w:rsidR="00236F3E" w:rsidRPr="00F07345" w14:paraId="2F4A244E" w14:textId="77777777" w:rsidTr="00AF50D6">
        <w:trPr>
          <w:trHeight w:val="315"/>
          <w:jc w:val="center"/>
        </w:trPr>
        <w:tc>
          <w:tcPr>
            <w:tcW w:w="3720" w:type="dxa"/>
            <w:shd w:val="clear" w:color="auto" w:fill="auto"/>
            <w:vAlign w:val="bottom"/>
          </w:tcPr>
          <w:p w14:paraId="51311D46"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y2</w:t>
            </w:r>
          </w:p>
        </w:tc>
        <w:tc>
          <w:tcPr>
            <w:tcW w:w="1080" w:type="dxa"/>
            <w:shd w:val="clear" w:color="auto" w:fill="auto"/>
            <w:noWrap/>
          </w:tcPr>
          <w:p w14:paraId="643CEB0E"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13</w:t>
            </w:r>
          </w:p>
        </w:tc>
        <w:tc>
          <w:tcPr>
            <w:tcW w:w="2140" w:type="dxa"/>
            <w:shd w:val="clear" w:color="auto" w:fill="auto"/>
            <w:noWrap/>
          </w:tcPr>
          <w:p w14:paraId="1012761E"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0.861</w:t>
            </w:r>
          </w:p>
        </w:tc>
      </w:tr>
      <w:tr w:rsidR="00236F3E" w:rsidRPr="00F07345" w14:paraId="2782153A" w14:textId="77777777" w:rsidTr="00AF50D6">
        <w:trPr>
          <w:trHeight w:val="315"/>
          <w:jc w:val="center"/>
        </w:trPr>
        <w:tc>
          <w:tcPr>
            <w:tcW w:w="3720" w:type="dxa"/>
            <w:shd w:val="clear" w:color="auto" w:fill="auto"/>
            <w:vAlign w:val="bottom"/>
          </w:tcPr>
          <w:p w14:paraId="4A5FA225"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y3</w:t>
            </w:r>
          </w:p>
        </w:tc>
        <w:tc>
          <w:tcPr>
            <w:tcW w:w="1080" w:type="dxa"/>
            <w:shd w:val="clear" w:color="auto" w:fill="auto"/>
            <w:noWrap/>
          </w:tcPr>
          <w:p w14:paraId="51DC4F2A"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8</w:t>
            </w:r>
          </w:p>
        </w:tc>
        <w:tc>
          <w:tcPr>
            <w:tcW w:w="2140" w:type="dxa"/>
            <w:shd w:val="clear" w:color="auto" w:fill="auto"/>
            <w:noWrap/>
          </w:tcPr>
          <w:p w14:paraId="0BD5E36A"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0.793</w:t>
            </w:r>
          </w:p>
        </w:tc>
      </w:tr>
      <w:tr w:rsidR="00236F3E" w:rsidRPr="00F07345" w14:paraId="4B56D705" w14:textId="77777777" w:rsidTr="00AF50D6">
        <w:trPr>
          <w:trHeight w:val="315"/>
          <w:jc w:val="center"/>
        </w:trPr>
        <w:tc>
          <w:tcPr>
            <w:tcW w:w="3720" w:type="dxa"/>
            <w:shd w:val="clear" w:color="auto" w:fill="auto"/>
            <w:vAlign w:val="bottom"/>
          </w:tcPr>
          <w:p w14:paraId="447522FE"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y4</w:t>
            </w:r>
          </w:p>
        </w:tc>
        <w:tc>
          <w:tcPr>
            <w:tcW w:w="1080" w:type="dxa"/>
            <w:shd w:val="clear" w:color="auto" w:fill="auto"/>
            <w:noWrap/>
          </w:tcPr>
          <w:p w14:paraId="5CCC4AB4"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5</w:t>
            </w:r>
          </w:p>
        </w:tc>
        <w:tc>
          <w:tcPr>
            <w:tcW w:w="2140" w:type="dxa"/>
            <w:shd w:val="clear" w:color="auto" w:fill="auto"/>
            <w:noWrap/>
          </w:tcPr>
          <w:p w14:paraId="245AD2D4"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0.785</w:t>
            </w:r>
          </w:p>
        </w:tc>
      </w:tr>
      <w:tr w:rsidR="00236F3E" w:rsidRPr="00F07345" w14:paraId="01504CAD" w14:textId="77777777" w:rsidTr="00AF50D6">
        <w:trPr>
          <w:trHeight w:val="315"/>
          <w:jc w:val="center"/>
        </w:trPr>
        <w:tc>
          <w:tcPr>
            <w:tcW w:w="3720" w:type="dxa"/>
            <w:shd w:val="clear" w:color="auto" w:fill="auto"/>
            <w:vAlign w:val="bottom"/>
          </w:tcPr>
          <w:p w14:paraId="5D83CA02"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y5</w:t>
            </w:r>
          </w:p>
        </w:tc>
        <w:tc>
          <w:tcPr>
            <w:tcW w:w="1080" w:type="dxa"/>
            <w:shd w:val="clear" w:color="auto" w:fill="auto"/>
            <w:noWrap/>
          </w:tcPr>
          <w:p w14:paraId="23E99DD9"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5</w:t>
            </w:r>
          </w:p>
        </w:tc>
        <w:tc>
          <w:tcPr>
            <w:tcW w:w="2140" w:type="dxa"/>
            <w:shd w:val="clear" w:color="auto" w:fill="auto"/>
            <w:noWrap/>
          </w:tcPr>
          <w:p w14:paraId="54594F9E"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0.708</w:t>
            </w:r>
          </w:p>
        </w:tc>
      </w:tr>
      <w:tr w:rsidR="00236F3E" w:rsidRPr="00F07345" w14:paraId="78AA7F6A" w14:textId="77777777" w:rsidTr="00AF50D6">
        <w:trPr>
          <w:trHeight w:val="315"/>
          <w:jc w:val="center"/>
        </w:trPr>
        <w:tc>
          <w:tcPr>
            <w:tcW w:w="3720" w:type="dxa"/>
            <w:shd w:val="clear" w:color="auto" w:fill="auto"/>
            <w:vAlign w:val="bottom"/>
          </w:tcPr>
          <w:p w14:paraId="009A2806"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y</w:t>
            </w:r>
          </w:p>
        </w:tc>
        <w:tc>
          <w:tcPr>
            <w:tcW w:w="1080" w:type="dxa"/>
            <w:shd w:val="clear" w:color="auto" w:fill="auto"/>
            <w:noWrap/>
          </w:tcPr>
          <w:p w14:paraId="34FE10E0"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40</w:t>
            </w:r>
          </w:p>
        </w:tc>
        <w:tc>
          <w:tcPr>
            <w:tcW w:w="2140" w:type="dxa"/>
            <w:shd w:val="clear" w:color="auto" w:fill="auto"/>
            <w:noWrap/>
          </w:tcPr>
          <w:p w14:paraId="11DA242D"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0.893</w:t>
            </w:r>
          </w:p>
        </w:tc>
      </w:tr>
      <w:tr w:rsidR="00236F3E" w:rsidRPr="00F07345" w14:paraId="19F525C0" w14:textId="77777777" w:rsidTr="00AF50D6">
        <w:trPr>
          <w:trHeight w:val="315"/>
          <w:jc w:val="center"/>
        </w:trPr>
        <w:tc>
          <w:tcPr>
            <w:tcW w:w="3720" w:type="dxa"/>
            <w:shd w:val="clear" w:color="auto" w:fill="auto"/>
            <w:vAlign w:val="bottom"/>
          </w:tcPr>
          <w:p w14:paraId="3FE6FC62"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model</w:t>
            </w:r>
          </w:p>
        </w:tc>
        <w:tc>
          <w:tcPr>
            <w:tcW w:w="1080" w:type="dxa"/>
            <w:shd w:val="clear" w:color="auto" w:fill="auto"/>
            <w:noWrap/>
          </w:tcPr>
          <w:p w14:paraId="1B6D0901"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62</w:t>
            </w:r>
          </w:p>
        </w:tc>
        <w:tc>
          <w:tcPr>
            <w:tcW w:w="2140" w:type="dxa"/>
            <w:shd w:val="clear" w:color="auto" w:fill="auto"/>
            <w:noWrap/>
          </w:tcPr>
          <w:p w14:paraId="40FF3731" w14:textId="77777777" w:rsidR="00236F3E" w:rsidRPr="00F07345" w:rsidRDefault="00236F3E" w:rsidP="00F642DD">
            <w:pPr>
              <w:bidi w:val="0"/>
              <w:spacing w:after="0" w:line="240" w:lineRule="auto"/>
              <w:jc w:val="center"/>
              <w:rPr>
                <w:rFonts w:ascii="Simplified Arabic" w:hAnsi="Simplified Arabic" w:cs="Simplified Arabic"/>
                <w:color w:val="000000"/>
                <w:sz w:val="24"/>
                <w:szCs w:val="24"/>
              </w:rPr>
            </w:pPr>
            <w:r w:rsidRPr="00F07345">
              <w:rPr>
                <w:rFonts w:ascii="Simplified Arabic" w:hAnsi="Simplified Arabic" w:cs="Simplified Arabic"/>
                <w:color w:val="000000"/>
                <w:sz w:val="24"/>
                <w:szCs w:val="24"/>
              </w:rPr>
              <w:t>0.906</w:t>
            </w:r>
          </w:p>
        </w:tc>
      </w:tr>
    </w:tbl>
    <w:p w14:paraId="6CB5ED25" w14:textId="3AF93699" w:rsidR="00236F3E" w:rsidRPr="0007371A" w:rsidRDefault="00236F3E" w:rsidP="004D7CE2">
      <w:pPr>
        <w:spacing w:after="0" w:line="240" w:lineRule="auto"/>
        <w:contextualSpacing/>
        <w:jc w:val="both"/>
        <w:rPr>
          <w:rFonts w:ascii="Simplified Arabic" w:hAnsi="Simplified Arabic" w:cs="Simplified Arabic"/>
          <w:sz w:val="24"/>
          <w:szCs w:val="24"/>
          <w:rtl/>
        </w:rPr>
      </w:pPr>
      <w:r w:rsidRPr="0007371A">
        <w:rPr>
          <w:rFonts w:ascii="Simplified Arabic" w:hAnsi="Simplified Arabic" w:cs="Simplified Arabic"/>
          <w:sz w:val="24"/>
          <w:szCs w:val="24"/>
          <w:rtl/>
        </w:rPr>
        <w:t xml:space="preserve">وفى ضوء </w:t>
      </w:r>
      <w:r w:rsidR="004D7CE2" w:rsidRPr="0007371A">
        <w:rPr>
          <w:rFonts w:ascii="Simplified Arabic" w:hAnsi="Simplified Arabic" w:cs="Simplified Arabic" w:hint="cs"/>
          <w:sz w:val="24"/>
          <w:szCs w:val="24"/>
          <w:rtl/>
        </w:rPr>
        <w:t>ما سبق</w:t>
      </w:r>
      <w:r w:rsidRPr="0007371A">
        <w:rPr>
          <w:rFonts w:ascii="Simplified Arabic" w:hAnsi="Simplified Arabic" w:cs="Simplified Arabic"/>
          <w:sz w:val="24"/>
          <w:szCs w:val="24"/>
          <w:rtl/>
        </w:rPr>
        <w:t xml:space="preserve">، </w:t>
      </w:r>
      <w:r w:rsidR="004D7CE2">
        <w:rPr>
          <w:rFonts w:ascii="Simplified Arabic" w:hAnsi="Simplified Arabic" w:cs="Simplified Arabic" w:hint="cs"/>
          <w:sz w:val="24"/>
          <w:szCs w:val="24"/>
          <w:rtl/>
        </w:rPr>
        <w:t>تشير</w:t>
      </w:r>
      <w:r w:rsidRPr="0007371A">
        <w:rPr>
          <w:rFonts w:ascii="Simplified Arabic" w:hAnsi="Simplified Arabic" w:cs="Simplified Arabic"/>
          <w:sz w:val="24"/>
          <w:szCs w:val="24"/>
          <w:rtl/>
        </w:rPr>
        <w:t xml:space="preserve"> النتيجة المبدئية لتقييم درجة الثبات/ </w:t>
      </w:r>
      <w:r w:rsidR="004D7CE2" w:rsidRPr="0007371A">
        <w:rPr>
          <w:rFonts w:ascii="Simplified Arabic" w:hAnsi="Simplified Arabic" w:cs="Simplified Arabic" w:hint="cs"/>
          <w:sz w:val="24"/>
          <w:szCs w:val="24"/>
          <w:rtl/>
        </w:rPr>
        <w:t>الاعتمادية</w:t>
      </w:r>
      <w:r w:rsidRPr="0007371A">
        <w:rPr>
          <w:rFonts w:ascii="Simplified Arabic" w:hAnsi="Simplified Arabic" w:cs="Simplified Arabic"/>
          <w:sz w:val="24"/>
          <w:szCs w:val="24"/>
          <w:rtl/>
        </w:rPr>
        <w:t xml:space="preserve"> تعكس أن المقاييس الخاضعة </w:t>
      </w:r>
      <w:r w:rsidR="004D7CE2" w:rsidRPr="0007371A">
        <w:rPr>
          <w:rFonts w:ascii="Simplified Arabic" w:hAnsi="Simplified Arabic" w:cs="Simplified Arabic" w:hint="cs"/>
          <w:sz w:val="24"/>
          <w:szCs w:val="24"/>
          <w:rtl/>
        </w:rPr>
        <w:t>للاختبار</w:t>
      </w:r>
      <w:r w:rsidRPr="0007371A">
        <w:rPr>
          <w:rFonts w:ascii="Simplified Arabic" w:hAnsi="Simplified Arabic" w:cs="Simplified Arabic"/>
          <w:sz w:val="24"/>
          <w:szCs w:val="24"/>
          <w:rtl/>
        </w:rPr>
        <w:t xml:space="preserve"> يمكن </w:t>
      </w:r>
      <w:r w:rsidR="004D7CE2" w:rsidRPr="0007371A">
        <w:rPr>
          <w:rFonts w:ascii="Simplified Arabic" w:hAnsi="Simplified Arabic" w:cs="Simplified Arabic" w:hint="cs"/>
          <w:sz w:val="24"/>
          <w:szCs w:val="24"/>
          <w:rtl/>
        </w:rPr>
        <w:t>الاعتماد</w:t>
      </w:r>
      <w:r w:rsidRPr="0007371A">
        <w:rPr>
          <w:rFonts w:ascii="Simplified Arabic" w:hAnsi="Simplified Arabic" w:cs="Simplified Arabic"/>
          <w:sz w:val="24"/>
          <w:szCs w:val="24"/>
          <w:rtl/>
        </w:rPr>
        <w:t xml:space="preserve"> عليها فى قياس أبعاد </w:t>
      </w:r>
      <w:r w:rsidR="004D7CE2">
        <w:rPr>
          <w:rFonts w:ascii="Simplified Arabic" w:hAnsi="Simplified Arabic" w:cs="Simplified Arabic" w:hint="cs"/>
          <w:sz w:val="24"/>
          <w:szCs w:val="24"/>
          <w:rtl/>
        </w:rPr>
        <w:t xml:space="preserve">أو محاور </w:t>
      </w:r>
      <w:r w:rsidRPr="0007371A">
        <w:rPr>
          <w:rFonts w:ascii="Simplified Arabic" w:hAnsi="Simplified Arabic" w:cs="Simplified Arabic"/>
          <w:sz w:val="24"/>
          <w:szCs w:val="24"/>
          <w:rtl/>
        </w:rPr>
        <w:t xml:space="preserve">بيئة العمل الداخلية ، وأبعاد </w:t>
      </w:r>
      <w:r w:rsidR="004D7CE2">
        <w:rPr>
          <w:rFonts w:ascii="Simplified Arabic" w:hAnsi="Simplified Arabic" w:cs="Simplified Arabic" w:hint="cs"/>
          <w:sz w:val="24"/>
          <w:szCs w:val="24"/>
          <w:rtl/>
        </w:rPr>
        <w:t>أداء العاملين</w:t>
      </w:r>
      <w:r w:rsidRPr="0007371A">
        <w:rPr>
          <w:rFonts w:ascii="Simplified Arabic" w:hAnsi="Simplified Arabic" w:cs="Simplified Arabic"/>
          <w:sz w:val="24"/>
          <w:szCs w:val="24"/>
          <w:rtl/>
        </w:rPr>
        <w:t xml:space="preserve"> </w:t>
      </w:r>
      <w:r w:rsidR="004D7CE2" w:rsidRPr="0007371A">
        <w:rPr>
          <w:rFonts w:ascii="Simplified Arabic" w:hAnsi="Simplified Arabic" w:cs="Simplified Arabic" w:hint="cs"/>
          <w:sz w:val="24"/>
          <w:szCs w:val="24"/>
          <w:rtl/>
        </w:rPr>
        <w:t>الوظيفي</w:t>
      </w:r>
    </w:p>
    <w:p w14:paraId="1A579FB3" w14:textId="77777777" w:rsidR="00236F3E" w:rsidRPr="008D095E" w:rsidRDefault="00236F3E" w:rsidP="00F642DD">
      <w:pPr>
        <w:spacing w:after="0" w:line="240" w:lineRule="auto"/>
        <w:contextualSpacing/>
        <w:jc w:val="lowKashida"/>
        <w:rPr>
          <w:rFonts w:ascii="Simplified Arabic" w:hAnsi="Simplified Arabic" w:cs="Simplified Arabic"/>
          <w:b/>
          <w:bCs/>
          <w:color w:val="000000"/>
          <w:sz w:val="24"/>
          <w:szCs w:val="24"/>
          <w:lang w:bidi="ar-EG"/>
        </w:rPr>
      </w:pPr>
      <w:r w:rsidRPr="008D095E">
        <w:rPr>
          <w:rFonts w:ascii="Simplified Arabic" w:hAnsi="Simplified Arabic" w:cs="Simplified Arabic"/>
          <w:b/>
          <w:bCs/>
          <w:color w:val="000000"/>
          <w:sz w:val="24"/>
          <w:szCs w:val="24"/>
          <w:rtl/>
          <w:lang w:bidi="ar-EG"/>
        </w:rPr>
        <w:lastRenderedPageBreak/>
        <w:t>التحليل الوصفى لمتغيرات الدراسة</w:t>
      </w:r>
    </w:p>
    <w:p w14:paraId="2E96683A" w14:textId="77777777" w:rsidR="00236F3E" w:rsidRPr="008D095E" w:rsidRDefault="00236F3E" w:rsidP="00F642DD">
      <w:pPr>
        <w:spacing w:after="0" w:line="240" w:lineRule="auto"/>
        <w:contextualSpacing/>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يتناول هذا الجزء نتائج التحليل الإحصائى الوصفى المتعلق بالخصائص الوصفية لمتغيرات الدراسة المعلمات الإحصائية الرئيسية، والتى توضح خصائص المتغيرات، وتتضمن الخصائص الأساسية كالمتوسط الحسابى والإنحراف المعيارى، وذلك بالتطبيق على آراء المستقصى منهم، ويوضح الجزء التالى الإحصائات الوصفية وذلك على النحو التالى:</w:t>
      </w:r>
    </w:p>
    <w:p w14:paraId="5B293683" w14:textId="77777777" w:rsidR="00236F3E" w:rsidRPr="008D095E" w:rsidRDefault="00236F3E" w:rsidP="00F642DD">
      <w:pPr>
        <w:spacing w:line="240" w:lineRule="auto"/>
        <w:jc w:val="both"/>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(أ) توزيع مفردات مجتمع الدراسة وفقاً للمتغيرات الديموغرافية:</w:t>
      </w:r>
    </w:p>
    <w:p w14:paraId="571D1754" w14:textId="0354BC1E" w:rsidR="00236F3E" w:rsidRPr="008D095E" w:rsidRDefault="00236F3E" w:rsidP="00F642DD">
      <w:pPr>
        <w:spacing w:after="0" w:line="240" w:lineRule="auto"/>
        <w:contextualSpacing/>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قام</w:t>
      </w:r>
      <w:r w:rsidR="00C62981">
        <w:rPr>
          <w:rFonts w:ascii="Simplified Arabic" w:hAnsi="Simplified Arabic" w:cs="Simplified Arabic" w:hint="cs"/>
          <w:sz w:val="24"/>
          <w:szCs w:val="24"/>
          <w:rtl/>
          <w:lang w:bidi="ar-EG"/>
        </w:rPr>
        <w:t>ت</w:t>
      </w:r>
      <w:r w:rsidRPr="008D095E">
        <w:rPr>
          <w:rFonts w:ascii="Simplified Arabic" w:hAnsi="Simplified Arabic" w:cs="Simplified Arabic"/>
          <w:sz w:val="24"/>
          <w:szCs w:val="24"/>
          <w:rtl/>
          <w:lang w:bidi="ar-EG"/>
        </w:rPr>
        <w:t xml:space="preserve"> الباحثة بوصف البيانات التى تم الحصول عليها من العاملين بالبنك الخاضعة للدراسة </w:t>
      </w:r>
      <w:r w:rsidR="00C62981" w:rsidRPr="008D095E">
        <w:rPr>
          <w:rFonts w:ascii="Simplified Arabic" w:hAnsi="Simplified Arabic" w:cs="Simplified Arabic" w:hint="cs"/>
          <w:sz w:val="24"/>
          <w:szCs w:val="24"/>
          <w:rtl/>
          <w:lang w:bidi="ar-EG"/>
        </w:rPr>
        <w:t>باستخدام</w:t>
      </w:r>
      <w:r w:rsidRPr="008D095E">
        <w:rPr>
          <w:rFonts w:ascii="Simplified Arabic" w:hAnsi="Simplified Arabic" w:cs="Simplified Arabic"/>
          <w:sz w:val="24"/>
          <w:szCs w:val="24"/>
          <w:rtl/>
          <w:lang w:bidi="ar-EG"/>
        </w:rPr>
        <w:t xml:space="preserve"> قائمة </w:t>
      </w:r>
      <w:r w:rsidR="00C62981" w:rsidRPr="008D095E">
        <w:rPr>
          <w:rFonts w:ascii="Simplified Arabic" w:hAnsi="Simplified Arabic" w:cs="Simplified Arabic" w:hint="cs"/>
          <w:sz w:val="24"/>
          <w:szCs w:val="24"/>
          <w:rtl/>
          <w:lang w:bidi="ar-EG"/>
        </w:rPr>
        <w:t>الاستقصاء</w:t>
      </w:r>
      <w:r w:rsidRPr="008D095E">
        <w:rPr>
          <w:rFonts w:ascii="Simplified Arabic" w:hAnsi="Simplified Arabic" w:cs="Simplified Arabic"/>
          <w:sz w:val="24"/>
          <w:szCs w:val="24"/>
          <w:lang w:bidi="ar-EG"/>
        </w:rPr>
        <w:t xml:space="preserve"> </w:t>
      </w:r>
      <w:r w:rsidRPr="008D095E">
        <w:rPr>
          <w:rFonts w:ascii="Simplified Arabic" w:hAnsi="Simplified Arabic" w:cs="Simplified Arabic"/>
          <w:sz w:val="24"/>
          <w:szCs w:val="24"/>
          <w:rtl/>
          <w:lang w:bidi="ar-EG"/>
        </w:rPr>
        <w:t xml:space="preserve">ويوضح الجدول رقم (2) </w:t>
      </w:r>
      <w:r w:rsidR="00C62981" w:rsidRPr="008D095E">
        <w:rPr>
          <w:rFonts w:ascii="Simplified Arabic" w:hAnsi="Simplified Arabic" w:cs="Simplified Arabic" w:hint="cs"/>
          <w:sz w:val="24"/>
          <w:szCs w:val="24"/>
          <w:rtl/>
          <w:lang w:bidi="ar-EG"/>
        </w:rPr>
        <w:t>التالي</w:t>
      </w:r>
      <w:r w:rsidRPr="008D095E">
        <w:rPr>
          <w:rFonts w:ascii="Simplified Arabic" w:hAnsi="Simplified Arabic" w:cs="Simplified Arabic"/>
          <w:sz w:val="24"/>
          <w:szCs w:val="24"/>
          <w:rtl/>
          <w:lang w:bidi="ar-EG"/>
        </w:rPr>
        <w:t xml:space="preserve"> توزيع مفردات العينة وفقاً للمتغيرات </w:t>
      </w:r>
      <w:r w:rsidR="00C62981">
        <w:rPr>
          <w:rFonts w:ascii="Simplified Arabic" w:hAnsi="Simplified Arabic" w:cs="Simplified Arabic" w:hint="cs"/>
          <w:sz w:val="24"/>
          <w:szCs w:val="24"/>
          <w:rtl/>
          <w:lang w:bidi="ar-EG"/>
        </w:rPr>
        <w:t xml:space="preserve">السكانية أو </w:t>
      </w:r>
      <w:r w:rsidRPr="008D095E">
        <w:rPr>
          <w:rFonts w:ascii="Simplified Arabic" w:hAnsi="Simplified Arabic" w:cs="Simplified Arabic"/>
          <w:sz w:val="24"/>
          <w:szCs w:val="24"/>
          <w:rtl/>
          <w:lang w:bidi="ar-EG"/>
        </w:rPr>
        <w:t>الديموغرافية:</w:t>
      </w:r>
    </w:p>
    <w:p w14:paraId="1214E642" w14:textId="77777777" w:rsidR="00236F3E" w:rsidRPr="008D095E" w:rsidRDefault="00236F3E" w:rsidP="00F642DD">
      <w:pPr>
        <w:spacing w:after="0" w:line="240" w:lineRule="auto"/>
        <w:contextualSpacing/>
        <w:jc w:val="both"/>
        <w:rPr>
          <w:rFonts w:ascii="Simplified Arabic" w:hAnsi="Simplified Arabic" w:cs="Simplified Arabic"/>
          <w:sz w:val="24"/>
          <w:szCs w:val="24"/>
          <w:rtl/>
          <w:lang w:bidi="ar-EG"/>
        </w:rPr>
      </w:pPr>
    </w:p>
    <w:p w14:paraId="46D2254D" w14:textId="77777777" w:rsidR="00236F3E" w:rsidRPr="0007371A" w:rsidRDefault="00236F3E" w:rsidP="00F642DD">
      <w:pPr>
        <w:spacing w:line="240" w:lineRule="auto"/>
        <w:jc w:val="center"/>
        <w:rPr>
          <w:rFonts w:ascii="Simplified Arabic" w:hAnsi="Simplified Arabic" w:cs="Simplified Arabic"/>
          <w:sz w:val="20"/>
          <w:szCs w:val="20"/>
          <w:rtl/>
          <w:lang w:bidi="ar-EG"/>
        </w:rPr>
      </w:pPr>
      <w:r w:rsidRPr="0007371A">
        <w:rPr>
          <w:rFonts w:ascii="Simplified Arabic" w:hAnsi="Simplified Arabic" w:cs="Simplified Arabic"/>
          <w:sz w:val="20"/>
          <w:szCs w:val="20"/>
          <w:rtl/>
          <w:lang w:bidi="ar-EG"/>
        </w:rPr>
        <w:t>جدول رقم (2) توزيع مفردات مجتمع الدراسة وفقاً للمتغيرات الديموغرافية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3468"/>
        <w:gridCol w:w="1183"/>
        <w:gridCol w:w="1230"/>
      </w:tblGrid>
      <w:tr w:rsidR="00236F3E" w:rsidRPr="00F07345" w14:paraId="197B0B54" w14:textId="77777777" w:rsidTr="00AF50D6">
        <w:trPr>
          <w:jc w:val="center"/>
        </w:trPr>
        <w:tc>
          <w:tcPr>
            <w:tcW w:w="2830" w:type="dxa"/>
            <w:shd w:val="clear" w:color="auto" w:fill="FABF8F"/>
          </w:tcPr>
          <w:p w14:paraId="06EDE513"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المتغير</w:t>
            </w:r>
          </w:p>
        </w:tc>
        <w:tc>
          <w:tcPr>
            <w:tcW w:w="4111" w:type="dxa"/>
            <w:shd w:val="clear" w:color="auto" w:fill="FABF8F"/>
          </w:tcPr>
          <w:p w14:paraId="6F79C52B"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الفئة</w:t>
            </w:r>
          </w:p>
        </w:tc>
        <w:tc>
          <w:tcPr>
            <w:tcW w:w="1276" w:type="dxa"/>
            <w:shd w:val="clear" w:color="auto" w:fill="FABF8F"/>
          </w:tcPr>
          <w:p w14:paraId="2D8DF676"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التكرارات</w:t>
            </w:r>
          </w:p>
        </w:tc>
        <w:tc>
          <w:tcPr>
            <w:tcW w:w="1328" w:type="dxa"/>
            <w:shd w:val="clear" w:color="auto" w:fill="FABF8F"/>
          </w:tcPr>
          <w:p w14:paraId="3A34DFD0"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النسب المئوية</w:t>
            </w:r>
          </w:p>
        </w:tc>
      </w:tr>
      <w:tr w:rsidR="00236F3E" w:rsidRPr="00F07345" w14:paraId="330491B6" w14:textId="77777777" w:rsidTr="00AF50D6">
        <w:trPr>
          <w:trHeight w:val="258"/>
          <w:jc w:val="center"/>
        </w:trPr>
        <w:tc>
          <w:tcPr>
            <w:tcW w:w="2830" w:type="dxa"/>
            <w:vMerge w:val="restart"/>
            <w:shd w:val="clear" w:color="auto" w:fill="F79646"/>
          </w:tcPr>
          <w:p w14:paraId="206E440C"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 xml:space="preserve">العمر </w:t>
            </w:r>
          </w:p>
        </w:tc>
        <w:tc>
          <w:tcPr>
            <w:tcW w:w="4111" w:type="dxa"/>
            <w:shd w:val="clear" w:color="auto" w:fill="auto"/>
          </w:tcPr>
          <w:p w14:paraId="4135527B"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أقل من 25 عام</w:t>
            </w:r>
          </w:p>
        </w:tc>
        <w:tc>
          <w:tcPr>
            <w:tcW w:w="1276" w:type="dxa"/>
            <w:shd w:val="clear" w:color="auto" w:fill="auto"/>
          </w:tcPr>
          <w:p w14:paraId="35AA1585"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37</w:t>
            </w:r>
          </w:p>
        </w:tc>
        <w:tc>
          <w:tcPr>
            <w:tcW w:w="1328" w:type="dxa"/>
            <w:shd w:val="clear" w:color="auto" w:fill="auto"/>
          </w:tcPr>
          <w:p w14:paraId="59086B2D"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%9.3</w:t>
            </w:r>
          </w:p>
        </w:tc>
      </w:tr>
      <w:tr w:rsidR="00236F3E" w:rsidRPr="00F07345" w14:paraId="300E1153" w14:textId="77777777" w:rsidTr="00AF50D6">
        <w:trPr>
          <w:trHeight w:val="212"/>
          <w:jc w:val="center"/>
        </w:trPr>
        <w:tc>
          <w:tcPr>
            <w:tcW w:w="2830" w:type="dxa"/>
            <w:vMerge/>
            <w:shd w:val="clear" w:color="auto" w:fill="F79646"/>
          </w:tcPr>
          <w:p w14:paraId="5156D054"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0A82FEDC" w14:textId="27EE4438"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 xml:space="preserve"> </w:t>
            </w:r>
            <w:r w:rsidR="00C62981">
              <w:rPr>
                <w:rFonts w:ascii="Simplified Arabic" w:eastAsia="Times New Roman" w:hAnsi="Simplified Arabic" w:cs="Simplified Arabic" w:hint="cs"/>
                <w:b/>
                <w:bCs/>
                <w:color w:val="000000"/>
                <w:sz w:val="24"/>
                <w:szCs w:val="24"/>
                <w:rtl/>
              </w:rPr>
              <w:t xml:space="preserve">تتراوح </w:t>
            </w:r>
            <w:r w:rsidRPr="008D095E">
              <w:rPr>
                <w:rFonts w:ascii="Simplified Arabic" w:eastAsia="Times New Roman" w:hAnsi="Simplified Arabic" w:cs="Simplified Arabic"/>
                <w:b/>
                <w:bCs/>
                <w:color w:val="000000"/>
                <w:sz w:val="24"/>
                <w:szCs w:val="24"/>
                <w:rtl/>
              </w:rPr>
              <w:t>من 25 إلى أقل من 35 عاما</w:t>
            </w:r>
          </w:p>
        </w:tc>
        <w:tc>
          <w:tcPr>
            <w:tcW w:w="1276" w:type="dxa"/>
            <w:shd w:val="clear" w:color="auto" w:fill="auto"/>
          </w:tcPr>
          <w:p w14:paraId="5E77F751"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302</w:t>
            </w:r>
          </w:p>
        </w:tc>
        <w:tc>
          <w:tcPr>
            <w:tcW w:w="1328" w:type="dxa"/>
            <w:shd w:val="clear" w:color="auto" w:fill="auto"/>
          </w:tcPr>
          <w:p w14:paraId="3B57BD83"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%75.5</w:t>
            </w:r>
          </w:p>
        </w:tc>
      </w:tr>
      <w:tr w:rsidR="00236F3E" w:rsidRPr="00F07345" w14:paraId="501EB191" w14:textId="77777777" w:rsidTr="00AF50D6">
        <w:trPr>
          <w:trHeight w:val="243"/>
          <w:jc w:val="center"/>
        </w:trPr>
        <w:tc>
          <w:tcPr>
            <w:tcW w:w="2830" w:type="dxa"/>
            <w:vMerge/>
            <w:shd w:val="clear" w:color="auto" w:fill="F79646"/>
          </w:tcPr>
          <w:p w14:paraId="26BB629D"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7DC2E31E" w14:textId="146F8778" w:rsidR="00236F3E" w:rsidRPr="008D095E" w:rsidRDefault="00236F3E" w:rsidP="00C62981">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 xml:space="preserve"> </w:t>
            </w:r>
            <w:r w:rsidR="00C62981">
              <w:rPr>
                <w:rFonts w:ascii="Simplified Arabic" w:eastAsia="Times New Roman" w:hAnsi="Simplified Arabic" w:cs="Simplified Arabic" w:hint="cs"/>
                <w:b/>
                <w:bCs/>
                <w:color w:val="000000"/>
                <w:sz w:val="24"/>
                <w:szCs w:val="24"/>
                <w:rtl/>
              </w:rPr>
              <w:t xml:space="preserve">تتراوح </w:t>
            </w:r>
            <w:r w:rsidRPr="008D095E">
              <w:rPr>
                <w:rFonts w:ascii="Simplified Arabic" w:eastAsia="Times New Roman" w:hAnsi="Simplified Arabic" w:cs="Simplified Arabic"/>
                <w:b/>
                <w:bCs/>
                <w:color w:val="000000"/>
                <w:sz w:val="24"/>
                <w:szCs w:val="24"/>
                <w:rtl/>
              </w:rPr>
              <w:t>من35  إلى  أقل من45 عاما</w:t>
            </w:r>
          </w:p>
        </w:tc>
        <w:tc>
          <w:tcPr>
            <w:tcW w:w="1276" w:type="dxa"/>
            <w:shd w:val="clear" w:color="auto" w:fill="auto"/>
          </w:tcPr>
          <w:p w14:paraId="388FFE0B"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61</w:t>
            </w:r>
          </w:p>
        </w:tc>
        <w:tc>
          <w:tcPr>
            <w:tcW w:w="1328" w:type="dxa"/>
            <w:shd w:val="clear" w:color="auto" w:fill="auto"/>
          </w:tcPr>
          <w:p w14:paraId="0711C77D"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%15.3</w:t>
            </w:r>
          </w:p>
        </w:tc>
      </w:tr>
      <w:tr w:rsidR="00236F3E" w:rsidRPr="00F07345" w14:paraId="3143BD8B" w14:textId="77777777" w:rsidTr="00AF50D6">
        <w:trPr>
          <w:trHeight w:val="227"/>
          <w:jc w:val="center"/>
        </w:trPr>
        <w:tc>
          <w:tcPr>
            <w:tcW w:w="2830" w:type="dxa"/>
            <w:vMerge w:val="restart"/>
            <w:shd w:val="clear" w:color="auto" w:fill="948A54"/>
          </w:tcPr>
          <w:p w14:paraId="448EF97E"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 xml:space="preserve">سنوات الخبرة </w:t>
            </w:r>
          </w:p>
        </w:tc>
        <w:tc>
          <w:tcPr>
            <w:tcW w:w="4111" w:type="dxa"/>
            <w:shd w:val="clear" w:color="auto" w:fill="auto"/>
          </w:tcPr>
          <w:p w14:paraId="3C062D3E"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أقل من 5 سنوات</w:t>
            </w:r>
          </w:p>
        </w:tc>
        <w:tc>
          <w:tcPr>
            <w:tcW w:w="1276" w:type="dxa"/>
            <w:shd w:val="clear" w:color="auto" w:fill="auto"/>
          </w:tcPr>
          <w:p w14:paraId="54026E87"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85</w:t>
            </w:r>
          </w:p>
        </w:tc>
        <w:tc>
          <w:tcPr>
            <w:tcW w:w="1328" w:type="dxa"/>
            <w:shd w:val="clear" w:color="auto" w:fill="auto"/>
          </w:tcPr>
          <w:p w14:paraId="7C57040F"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%21.3</w:t>
            </w:r>
          </w:p>
        </w:tc>
      </w:tr>
      <w:tr w:rsidR="00236F3E" w:rsidRPr="00F07345" w14:paraId="0ED541A2" w14:textId="77777777" w:rsidTr="00AF50D6">
        <w:trPr>
          <w:trHeight w:val="288"/>
          <w:jc w:val="center"/>
        </w:trPr>
        <w:tc>
          <w:tcPr>
            <w:tcW w:w="2830" w:type="dxa"/>
            <w:vMerge/>
            <w:shd w:val="clear" w:color="auto" w:fill="948A54"/>
          </w:tcPr>
          <w:p w14:paraId="0ECB4E59"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28895F6F" w14:textId="1F624B17" w:rsidR="00236F3E" w:rsidRPr="008D095E" w:rsidRDefault="00C62981" w:rsidP="00F642DD">
            <w:pPr>
              <w:spacing w:after="120" w:line="240" w:lineRule="auto"/>
              <w:contextualSpacing/>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 xml:space="preserve">تتراوح </w:t>
            </w:r>
            <w:r w:rsidR="00236F3E" w:rsidRPr="008D095E">
              <w:rPr>
                <w:rFonts w:ascii="Simplified Arabic" w:eastAsia="Times New Roman" w:hAnsi="Simplified Arabic" w:cs="Simplified Arabic"/>
                <w:b/>
                <w:bCs/>
                <w:color w:val="000000"/>
                <w:sz w:val="24"/>
                <w:szCs w:val="24"/>
                <w:rtl/>
              </w:rPr>
              <w:t xml:space="preserve"> من 5 سنوات إلى أقل من 10 سنوات</w:t>
            </w:r>
          </w:p>
        </w:tc>
        <w:tc>
          <w:tcPr>
            <w:tcW w:w="1276" w:type="dxa"/>
            <w:shd w:val="clear" w:color="auto" w:fill="auto"/>
          </w:tcPr>
          <w:p w14:paraId="391EFA85"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165</w:t>
            </w:r>
          </w:p>
        </w:tc>
        <w:tc>
          <w:tcPr>
            <w:tcW w:w="1328" w:type="dxa"/>
            <w:shd w:val="clear" w:color="auto" w:fill="auto"/>
          </w:tcPr>
          <w:p w14:paraId="747D87F2"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%41.3</w:t>
            </w:r>
          </w:p>
        </w:tc>
      </w:tr>
      <w:tr w:rsidR="00236F3E" w:rsidRPr="00F07345" w14:paraId="420E07FD" w14:textId="77777777" w:rsidTr="00AF50D6">
        <w:trPr>
          <w:trHeight w:val="273"/>
          <w:jc w:val="center"/>
        </w:trPr>
        <w:tc>
          <w:tcPr>
            <w:tcW w:w="2830" w:type="dxa"/>
            <w:vMerge/>
            <w:shd w:val="clear" w:color="auto" w:fill="948A54"/>
          </w:tcPr>
          <w:p w14:paraId="26439AED"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0A9B3CFC" w14:textId="237FE9A0" w:rsidR="00236F3E" w:rsidRPr="008D095E" w:rsidRDefault="00C62981" w:rsidP="00F642DD">
            <w:pPr>
              <w:spacing w:after="120" w:line="240" w:lineRule="auto"/>
              <w:contextualSpacing/>
              <w:jc w:val="center"/>
              <w:rPr>
                <w:rFonts w:ascii="Simplified Arabic" w:eastAsia="Times New Roman" w:hAnsi="Simplified Arabic" w:cs="Simplified Arabic"/>
                <w:b/>
                <w:bCs/>
                <w:color w:val="000000"/>
                <w:sz w:val="24"/>
                <w:szCs w:val="24"/>
                <w:rtl/>
              </w:rPr>
            </w:pPr>
            <w:r>
              <w:rPr>
                <w:rFonts w:ascii="Simplified Arabic" w:eastAsia="Times New Roman" w:hAnsi="Simplified Arabic" w:cs="Simplified Arabic" w:hint="cs"/>
                <w:b/>
                <w:bCs/>
                <w:color w:val="000000"/>
                <w:sz w:val="24"/>
                <w:szCs w:val="24"/>
                <w:rtl/>
              </w:rPr>
              <w:t xml:space="preserve">تتراوح </w:t>
            </w:r>
            <w:r w:rsidR="00236F3E" w:rsidRPr="008D095E">
              <w:rPr>
                <w:rFonts w:ascii="Simplified Arabic" w:eastAsia="Times New Roman" w:hAnsi="Simplified Arabic" w:cs="Simplified Arabic"/>
                <w:b/>
                <w:bCs/>
                <w:color w:val="000000"/>
                <w:sz w:val="24"/>
                <w:szCs w:val="24"/>
                <w:rtl/>
              </w:rPr>
              <w:t>من 10سنوات إلى أقل من 15 سنة</w:t>
            </w:r>
          </w:p>
        </w:tc>
        <w:tc>
          <w:tcPr>
            <w:tcW w:w="1276" w:type="dxa"/>
            <w:shd w:val="clear" w:color="auto" w:fill="auto"/>
          </w:tcPr>
          <w:p w14:paraId="007F3C95"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100</w:t>
            </w:r>
          </w:p>
        </w:tc>
        <w:tc>
          <w:tcPr>
            <w:tcW w:w="1328" w:type="dxa"/>
            <w:shd w:val="clear" w:color="auto" w:fill="auto"/>
          </w:tcPr>
          <w:p w14:paraId="2C43D9FA"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%25.0</w:t>
            </w:r>
          </w:p>
        </w:tc>
      </w:tr>
      <w:tr w:rsidR="00236F3E" w:rsidRPr="00F07345" w14:paraId="23994A6C" w14:textId="77777777" w:rsidTr="00AF50D6">
        <w:trPr>
          <w:trHeight w:val="440"/>
          <w:jc w:val="center"/>
        </w:trPr>
        <w:tc>
          <w:tcPr>
            <w:tcW w:w="2830" w:type="dxa"/>
            <w:vMerge/>
            <w:shd w:val="clear" w:color="auto" w:fill="948A54"/>
          </w:tcPr>
          <w:p w14:paraId="2F5554C8"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77A252F8" w14:textId="7D326149"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15 سنة فأكثر</w:t>
            </w:r>
          </w:p>
        </w:tc>
        <w:tc>
          <w:tcPr>
            <w:tcW w:w="1276" w:type="dxa"/>
            <w:shd w:val="clear" w:color="auto" w:fill="auto"/>
          </w:tcPr>
          <w:p w14:paraId="2955FDE3"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50</w:t>
            </w:r>
          </w:p>
        </w:tc>
        <w:tc>
          <w:tcPr>
            <w:tcW w:w="1328" w:type="dxa"/>
            <w:shd w:val="clear" w:color="auto" w:fill="auto"/>
          </w:tcPr>
          <w:p w14:paraId="62F9C8CD"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%12.5</w:t>
            </w:r>
          </w:p>
        </w:tc>
      </w:tr>
      <w:tr w:rsidR="00236F3E" w:rsidRPr="00F07345" w14:paraId="194BE1F4" w14:textId="77777777" w:rsidTr="00AF50D6">
        <w:trPr>
          <w:trHeight w:val="288"/>
          <w:jc w:val="center"/>
        </w:trPr>
        <w:tc>
          <w:tcPr>
            <w:tcW w:w="2830" w:type="dxa"/>
            <w:vMerge w:val="restart"/>
            <w:shd w:val="clear" w:color="auto" w:fill="943634"/>
          </w:tcPr>
          <w:p w14:paraId="4AC8E4EE"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النوع</w:t>
            </w:r>
          </w:p>
        </w:tc>
        <w:tc>
          <w:tcPr>
            <w:tcW w:w="4111" w:type="dxa"/>
            <w:shd w:val="clear" w:color="auto" w:fill="auto"/>
          </w:tcPr>
          <w:p w14:paraId="1803542F"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 xml:space="preserve">ذكر </w:t>
            </w:r>
          </w:p>
        </w:tc>
        <w:tc>
          <w:tcPr>
            <w:tcW w:w="1276" w:type="dxa"/>
            <w:shd w:val="clear" w:color="auto" w:fill="auto"/>
          </w:tcPr>
          <w:p w14:paraId="52C13AC2"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137</w:t>
            </w:r>
          </w:p>
        </w:tc>
        <w:tc>
          <w:tcPr>
            <w:tcW w:w="1328" w:type="dxa"/>
            <w:shd w:val="clear" w:color="auto" w:fill="auto"/>
          </w:tcPr>
          <w:p w14:paraId="59F7FA58"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%34.3</w:t>
            </w:r>
          </w:p>
        </w:tc>
      </w:tr>
      <w:tr w:rsidR="00236F3E" w:rsidRPr="00F07345" w14:paraId="2475E5F9" w14:textId="77777777" w:rsidTr="00AF50D6">
        <w:trPr>
          <w:trHeight w:val="576"/>
          <w:jc w:val="center"/>
        </w:trPr>
        <w:tc>
          <w:tcPr>
            <w:tcW w:w="2830" w:type="dxa"/>
            <w:vMerge/>
            <w:shd w:val="clear" w:color="auto" w:fill="943634"/>
          </w:tcPr>
          <w:p w14:paraId="0F281B45"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10AAE070"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إنثى</w:t>
            </w:r>
          </w:p>
        </w:tc>
        <w:tc>
          <w:tcPr>
            <w:tcW w:w="1276" w:type="dxa"/>
            <w:shd w:val="clear" w:color="auto" w:fill="auto"/>
          </w:tcPr>
          <w:p w14:paraId="0670EF46"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263</w:t>
            </w:r>
          </w:p>
        </w:tc>
        <w:tc>
          <w:tcPr>
            <w:tcW w:w="1328" w:type="dxa"/>
            <w:shd w:val="clear" w:color="auto" w:fill="auto"/>
          </w:tcPr>
          <w:p w14:paraId="359807F4"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%65.8</w:t>
            </w:r>
          </w:p>
        </w:tc>
      </w:tr>
      <w:tr w:rsidR="00236F3E" w:rsidRPr="00F07345" w14:paraId="48C3521D" w14:textId="77777777" w:rsidTr="00AF50D6">
        <w:trPr>
          <w:trHeight w:val="240"/>
          <w:jc w:val="center"/>
        </w:trPr>
        <w:tc>
          <w:tcPr>
            <w:tcW w:w="2830" w:type="dxa"/>
            <w:vMerge w:val="restart"/>
            <w:shd w:val="clear" w:color="auto" w:fill="4BACC6"/>
          </w:tcPr>
          <w:p w14:paraId="5A043C20"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المستوى التعليمى</w:t>
            </w:r>
          </w:p>
        </w:tc>
        <w:tc>
          <w:tcPr>
            <w:tcW w:w="4111" w:type="dxa"/>
            <w:shd w:val="clear" w:color="auto" w:fill="auto"/>
          </w:tcPr>
          <w:p w14:paraId="6F837A14"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 xml:space="preserve">تعليم متوسط </w:t>
            </w:r>
          </w:p>
        </w:tc>
        <w:tc>
          <w:tcPr>
            <w:tcW w:w="1276" w:type="dxa"/>
            <w:shd w:val="clear" w:color="auto" w:fill="auto"/>
          </w:tcPr>
          <w:p w14:paraId="21EF4508"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58</w:t>
            </w:r>
          </w:p>
        </w:tc>
        <w:tc>
          <w:tcPr>
            <w:tcW w:w="1328" w:type="dxa"/>
            <w:shd w:val="clear" w:color="auto" w:fill="auto"/>
          </w:tcPr>
          <w:p w14:paraId="73380FCE"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%14.5</w:t>
            </w:r>
          </w:p>
        </w:tc>
      </w:tr>
      <w:tr w:rsidR="00236F3E" w:rsidRPr="00F07345" w14:paraId="3FA08EB5" w14:textId="77777777" w:rsidTr="00AF50D6">
        <w:trPr>
          <w:trHeight w:val="333"/>
          <w:jc w:val="center"/>
        </w:trPr>
        <w:tc>
          <w:tcPr>
            <w:tcW w:w="2830" w:type="dxa"/>
            <w:vMerge/>
            <w:shd w:val="clear" w:color="auto" w:fill="4BACC6"/>
          </w:tcPr>
          <w:p w14:paraId="0831FB2E"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007DC29F"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 تعليم عالى</w:t>
            </w:r>
          </w:p>
        </w:tc>
        <w:tc>
          <w:tcPr>
            <w:tcW w:w="1276" w:type="dxa"/>
            <w:shd w:val="clear" w:color="auto" w:fill="auto"/>
          </w:tcPr>
          <w:p w14:paraId="739FF5FF"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274</w:t>
            </w:r>
          </w:p>
        </w:tc>
        <w:tc>
          <w:tcPr>
            <w:tcW w:w="1328" w:type="dxa"/>
            <w:shd w:val="clear" w:color="auto" w:fill="auto"/>
          </w:tcPr>
          <w:p w14:paraId="5AAD263B"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%68.5</w:t>
            </w:r>
          </w:p>
        </w:tc>
      </w:tr>
      <w:tr w:rsidR="00236F3E" w:rsidRPr="00F07345" w14:paraId="2C47078A" w14:textId="77777777" w:rsidTr="00AF50D6">
        <w:trPr>
          <w:trHeight w:val="349"/>
          <w:jc w:val="center"/>
        </w:trPr>
        <w:tc>
          <w:tcPr>
            <w:tcW w:w="2830" w:type="dxa"/>
            <w:vMerge/>
            <w:shd w:val="clear" w:color="auto" w:fill="4BACC6"/>
          </w:tcPr>
          <w:p w14:paraId="0D8F9777"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rPr>
            </w:pPr>
          </w:p>
        </w:tc>
        <w:tc>
          <w:tcPr>
            <w:tcW w:w="4111" w:type="dxa"/>
            <w:shd w:val="clear" w:color="auto" w:fill="auto"/>
          </w:tcPr>
          <w:p w14:paraId="58B25E4F" w14:textId="77777777" w:rsidR="00236F3E" w:rsidRPr="008D095E" w:rsidRDefault="00236F3E" w:rsidP="00F642DD">
            <w:pPr>
              <w:spacing w:after="12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 تعليم فوق الجامعى (ماجستيرأو دكتوراة)</w:t>
            </w:r>
          </w:p>
        </w:tc>
        <w:tc>
          <w:tcPr>
            <w:tcW w:w="1276" w:type="dxa"/>
            <w:shd w:val="clear" w:color="auto" w:fill="auto"/>
          </w:tcPr>
          <w:p w14:paraId="4DD8F1BD"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68</w:t>
            </w:r>
          </w:p>
        </w:tc>
        <w:tc>
          <w:tcPr>
            <w:tcW w:w="1328" w:type="dxa"/>
            <w:shd w:val="clear" w:color="auto" w:fill="auto"/>
          </w:tcPr>
          <w:p w14:paraId="16BEAEDD"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%17.0</w:t>
            </w:r>
          </w:p>
        </w:tc>
      </w:tr>
    </w:tbl>
    <w:p w14:paraId="3BF8F5E6" w14:textId="10CB1646" w:rsidR="00236F3E" w:rsidRPr="008D095E" w:rsidRDefault="00236F3E" w:rsidP="00F642DD">
      <w:pPr>
        <w:spacing w:line="240" w:lineRule="auto"/>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المصدر:</w:t>
      </w:r>
      <w:r w:rsidR="00C62981">
        <w:rPr>
          <w:rFonts w:ascii="Simplified Arabic" w:hAnsi="Simplified Arabic" w:cs="Simplified Arabic" w:hint="cs"/>
          <w:b/>
          <w:bCs/>
          <w:sz w:val="24"/>
          <w:szCs w:val="24"/>
          <w:rtl/>
          <w:lang w:bidi="ar-EG"/>
        </w:rPr>
        <w:t xml:space="preserve"> </w:t>
      </w:r>
      <w:r w:rsidRPr="008D095E">
        <w:rPr>
          <w:rFonts w:ascii="Simplified Arabic" w:hAnsi="Simplified Arabic" w:cs="Simplified Arabic"/>
          <w:b/>
          <w:bCs/>
          <w:sz w:val="24"/>
          <w:szCs w:val="24"/>
          <w:rtl/>
          <w:lang w:bidi="ar-EG"/>
        </w:rPr>
        <w:t>نتائج تحليل الدراسة</w:t>
      </w:r>
    </w:p>
    <w:p w14:paraId="58FE5E4E" w14:textId="6C125017" w:rsidR="00236F3E" w:rsidRPr="008D095E" w:rsidRDefault="00C62981" w:rsidP="00F642DD">
      <w:pPr>
        <w:spacing w:line="240" w:lineRule="auto"/>
        <w:jc w:val="both"/>
        <w:rPr>
          <w:rFonts w:ascii="Simplified Arabic" w:hAnsi="Simplified Arabic" w:cs="Simplified Arabic"/>
          <w:b/>
          <w:bCs/>
          <w:sz w:val="24"/>
          <w:szCs w:val="24"/>
          <w:rtl/>
          <w:lang w:bidi="ar-EG"/>
        </w:rPr>
      </w:pPr>
      <w:r>
        <w:rPr>
          <w:rFonts w:ascii="Simplified Arabic" w:hAnsi="Simplified Arabic" w:cs="Simplified Arabic"/>
          <w:b/>
          <w:bCs/>
          <w:sz w:val="24"/>
          <w:szCs w:val="24"/>
          <w:rtl/>
          <w:lang w:bidi="ar-EG"/>
        </w:rPr>
        <w:t>(ب) المعلمات الإحصائية الرئيس</w:t>
      </w:r>
      <w:r w:rsidR="00236F3E" w:rsidRPr="008D095E">
        <w:rPr>
          <w:rFonts w:ascii="Simplified Arabic" w:hAnsi="Simplified Arabic" w:cs="Simplified Arabic"/>
          <w:b/>
          <w:bCs/>
          <w:sz w:val="24"/>
          <w:szCs w:val="24"/>
          <w:rtl/>
          <w:lang w:bidi="ar-EG"/>
        </w:rPr>
        <w:t>ة لمتغيرات الدراسة:</w:t>
      </w:r>
    </w:p>
    <w:p w14:paraId="3174C9CD" w14:textId="0BE2D845" w:rsidR="00236F3E" w:rsidRPr="008D095E" w:rsidRDefault="00236F3E" w:rsidP="00F642DD">
      <w:pPr>
        <w:spacing w:line="240" w:lineRule="auto"/>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lastRenderedPageBreak/>
        <w:t xml:space="preserve">تعرض الباحثة فى الجزء </w:t>
      </w:r>
      <w:r w:rsidR="00C62981" w:rsidRPr="008D095E">
        <w:rPr>
          <w:rFonts w:ascii="Simplified Arabic" w:hAnsi="Simplified Arabic" w:cs="Simplified Arabic" w:hint="cs"/>
          <w:sz w:val="24"/>
          <w:szCs w:val="24"/>
          <w:rtl/>
          <w:lang w:bidi="ar-EG"/>
        </w:rPr>
        <w:t>التالي</w:t>
      </w:r>
      <w:r w:rsidRPr="008D095E">
        <w:rPr>
          <w:rFonts w:ascii="Simplified Arabic" w:hAnsi="Simplified Arabic" w:cs="Simplified Arabic"/>
          <w:sz w:val="24"/>
          <w:szCs w:val="24"/>
          <w:rtl/>
          <w:lang w:bidi="ar-EG"/>
        </w:rPr>
        <w:t xml:space="preserve"> الإحصاءات الوصفية لجميع متغيرات الدراسة عدا المتغيرات الديموغرافية، وقد تناولت الدراسة</w:t>
      </w:r>
      <w:r w:rsidR="00C62981">
        <w:rPr>
          <w:rFonts w:ascii="Simplified Arabic" w:hAnsi="Simplified Arabic" w:cs="Simplified Arabic" w:hint="cs"/>
          <w:sz w:val="24"/>
          <w:szCs w:val="24"/>
          <w:rtl/>
          <w:lang w:bidi="ar-EG"/>
        </w:rPr>
        <w:t xml:space="preserve"> محاور أو</w:t>
      </w:r>
      <w:r w:rsidRPr="008D095E">
        <w:rPr>
          <w:rFonts w:ascii="Simplified Arabic" w:hAnsi="Simplified Arabic" w:cs="Simplified Arabic"/>
          <w:sz w:val="24"/>
          <w:szCs w:val="24"/>
          <w:rtl/>
          <w:lang w:bidi="ar-EG"/>
        </w:rPr>
        <w:t xml:space="preserve"> أبعاد بيئة العمل الداخلية  كمتغير مستقل ، وأبعاد </w:t>
      </w:r>
      <w:r w:rsidR="00C62981">
        <w:rPr>
          <w:rFonts w:ascii="Simplified Arabic" w:hAnsi="Simplified Arabic" w:cs="Simplified Arabic" w:hint="cs"/>
          <w:sz w:val="24"/>
          <w:szCs w:val="24"/>
          <w:rtl/>
          <w:lang w:bidi="ar-EG"/>
        </w:rPr>
        <w:t xml:space="preserve">أو محاور </w:t>
      </w:r>
      <w:r w:rsidRPr="008D095E">
        <w:rPr>
          <w:rFonts w:ascii="Simplified Arabic" w:hAnsi="Simplified Arabic" w:cs="Simplified Arabic"/>
          <w:sz w:val="24"/>
          <w:szCs w:val="24"/>
          <w:rtl/>
          <w:lang w:bidi="ar-EG"/>
        </w:rPr>
        <w:t xml:space="preserve">الأداء </w:t>
      </w:r>
      <w:r w:rsidR="00C62981" w:rsidRPr="008D095E">
        <w:rPr>
          <w:rFonts w:ascii="Simplified Arabic" w:hAnsi="Simplified Arabic" w:cs="Simplified Arabic" w:hint="cs"/>
          <w:sz w:val="24"/>
          <w:szCs w:val="24"/>
          <w:rtl/>
          <w:lang w:bidi="ar-EG"/>
        </w:rPr>
        <w:t>الوظيفي</w:t>
      </w:r>
      <w:r w:rsidRPr="008D095E">
        <w:rPr>
          <w:rFonts w:ascii="Simplified Arabic" w:hAnsi="Simplified Arabic" w:cs="Simplified Arabic"/>
          <w:sz w:val="24"/>
          <w:szCs w:val="24"/>
          <w:rtl/>
          <w:lang w:bidi="ar-EG"/>
        </w:rPr>
        <w:t xml:space="preserve"> كمتغير تابع.</w:t>
      </w:r>
    </w:p>
    <w:p w14:paraId="686E93CA" w14:textId="77777777" w:rsidR="00236F3E" w:rsidRPr="008D095E" w:rsidRDefault="00236F3E" w:rsidP="00F642DD">
      <w:pPr>
        <w:numPr>
          <w:ilvl w:val="0"/>
          <w:numId w:val="20"/>
        </w:numPr>
        <w:spacing w:after="160" w:line="240" w:lineRule="auto"/>
        <w:contextualSpacing/>
        <w:jc w:val="both"/>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 xml:space="preserve">التحليل الوصفى لأبعاد بيئة العمل الداخلية </w:t>
      </w:r>
    </w:p>
    <w:p w14:paraId="75288FCF" w14:textId="17C96A12" w:rsidR="00236F3E" w:rsidRPr="008D095E" w:rsidRDefault="00236F3E" w:rsidP="00C62981">
      <w:pPr>
        <w:spacing w:line="240" w:lineRule="auto"/>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lang w:bidi="ar-EG"/>
        </w:rPr>
        <w:t xml:space="preserve">تم تقييم مدى توافر أبعاد بيئة العمل الداخلية  من خلال الإجابة عن متغيرات </w:t>
      </w:r>
      <w:r w:rsidR="00C62981">
        <w:rPr>
          <w:rFonts w:ascii="Simplified Arabic" w:hAnsi="Simplified Arabic" w:cs="Simplified Arabic" w:hint="cs"/>
          <w:sz w:val="24"/>
          <w:szCs w:val="24"/>
          <w:rtl/>
          <w:lang w:bidi="ar-EG"/>
        </w:rPr>
        <w:t>ال</w:t>
      </w:r>
      <w:r w:rsidRPr="008D095E">
        <w:rPr>
          <w:rFonts w:ascii="Simplified Arabic" w:hAnsi="Simplified Arabic" w:cs="Simplified Arabic"/>
          <w:sz w:val="24"/>
          <w:szCs w:val="24"/>
          <w:rtl/>
          <w:lang w:bidi="ar-EG"/>
        </w:rPr>
        <w:t xml:space="preserve">بيئة </w:t>
      </w:r>
      <w:r w:rsidR="00C62981">
        <w:rPr>
          <w:rFonts w:ascii="Simplified Arabic" w:hAnsi="Simplified Arabic" w:cs="Simplified Arabic"/>
          <w:sz w:val="24"/>
          <w:szCs w:val="24"/>
          <w:rtl/>
          <w:lang w:bidi="ar-EG"/>
        </w:rPr>
        <w:t xml:space="preserve">الداخلية  </w:t>
      </w:r>
      <w:r w:rsidR="00C62981">
        <w:rPr>
          <w:rFonts w:ascii="Simplified Arabic" w:hAnsi="Simplified Arabic" w:cs="Simplified Arabic" w:hint="cs"/>
          <w:sz w:val="24"/>
          <w:szCs w:val="24"/>
          <w:rtl/>
          <w:lang w:bidi="ar-EG"/>
        </w:rPr>
        <w:t>ل</w:t>
      </w:r>
      <w:r w:rsidRPr="008D095E">
        <w:rPr>
          <w:rFonts w:ascii="Simplified Arabic" w:hAnsi="Simplified Arabic" w:cs="Simplified Arabic"/>
          <w:sz w:val="24"/>
          <w:szCs w:val="24"/>
          <w:rtl/>
          <w:lang w:bidi="ar-EG"/>
        </w:rPr>
        <w:t>لعمل والمكون 22 عبارة تغطى جميع أبعاد بيئة العمل الداخلية  كما هو موضح فى الجدول رقم (3/4) التالى:</w:t>
      </w:r>
    </w:p>
    <w:p w14:paraId="3021F9D4" w14:textId="77777777" w:rsidR="00236F3E" w:rsidRPr="0007371A" w:rsidRDefault="00236F3E" w:rsidP="00F642DD">
      <w:pPr>
        <w:spacing w:line="240" w:lineRule="auto"/>
        <w:jc w:val="center"/>
        <w:rPr>
          <w:rFonts w:ascii="Simplified Arabic" w:hAnsi="Simplified Arabic" w:cs="Simplified Arabic"/>
          <w:sz w:val="20"/>
          <w:szCs w:val="20"/>
          <w:rtl/>
          <w:lang w:bidi="ar-EG"/>
        </w:rPr>
      </w:pPr>
      <w:r w:rsidRPr="0007371A">
        <w:rPr>
          <w:rFonts w:ascii="Simplified Arabic" w:hAnsi="Simplified Arabic" w:cs="Simplified Arabic"/>
          <w:sz w:val="20"/>
          <w:szCs w:val="20"/>
          <w:rtl/>
          <w:lang w:bidi="ar-EG"/>
        </w:rPr>
        <w:t>جدول (3)  الإحصاءات الوصفية الأساسية لمتغيرات الدراسة الخاصة ببيئة العمل الداخلية  ( المتغير الأول : طبيعة وظروف العمل)</w:t>
      </w:r>
    </w:p>
    <w:tbl>
      <w:tblPr>
        <w:tblW w:w="10430" w:type="dxa"/>
        <w:jc w:val="center"/>
        <w:tblLook w:val="04A0" w:firstRow="1" w:lastRow="0" w:firstColumn="1" w:lastColumn="0" w:noHBand="0" w:noVBand="1"/>
      </w:tblPr>
      <w:tblGrid>
        <w:gridCol w:w="1048"/>
        <w:gridCol w:w="2584"/>
        <w:gridCol w:w="1814"/>
        <w:gridCol w:w="1728"/>
        <w:gridCol w:w="3256"/>
      </w:tblGrid>
      <w:tr w:rsidR="00236F3E" w:rsidRPr="0045123F" w14:paraId="4DD1C30D" w14:textId="77777777" w:rsidTr="0045123F">
        <w:trPr>
          <w:trHeight w:val="551"/>
          <w:jc w:val="center"/>
        </w:trPr>
        <w:tc>
          <w:tcPr>
            <w:tcW w:w="1048" w:type="dxa"/>
            <w:tcBorders>
              <w:top w:val="nil"/>
              <w:left w:val="single" w:sz="8" w:space="0" w:color="auto"/>
              <w:bottom w:val="single" w:sz="8" w:space="0" w:color="auto"/>
              <w:right w:val="nil"/>
            </w:tcBorders>
            <w:shd w:val="clear" w:color="auto" w:fill="FABF8F"/>
            <w:vAlign w:val="bottom"/>
          </w:tcPr>
          <w:p w14:paraId="2279F6C9"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2584" w:type="dxa"/>
            <w:tcBorders>
              <w:top w:val="nil"/>
              <w:left w:val="single" w:sz="12" w:space="0" w:color="B2CEE8"/>
              <w:bottom w:val="single" w:sz="4" w:space="0" w:color="B2CEE8"/>
              <w:right w:val="single" w:sz="12" w:space="0" w:color="B2CEE8"/>
            </w:tcBorders>
            <w:shd w:val="clear" w:color="auto" w:fill="FABF8F"/>
            <w:vAlign w:val="bottom"/>
          </w:tcPr>
          <w:p w14:paraId="3BFD3C69"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814" w:type="dxa"/>
            <w:tcBorders>
              <w:top w:val="nil"/>
              <w:left w:val="nil"/>
              <w:bottom w:val="single" w:sz="4" w:space="0" w:color="B2CEE8"/>
              <w:right w:val="single" w:sz="4" w:space="0" w:color="B2CEE8"/>
            </w:tcBorders>
            <w:shd w:val="clear" w:color="auto" w:fill="FABF8F"/>
            <w:noWrap/>
            <w:vAlign w:val="bottom"/>
          </w:tcPr>
          <w:p w14:paraId="7D03553E"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728" w:type="dxa"/>
            <w:tcBorders>
              <w:top w:val="nil"/>
              <w:left w:val="nil"/>
              <w:bottom w:val="single" w:sz="4" w:space="0" w:color="B2CEE8"/>
              <w:right w:val="single" w:sz="4" w:space="0" w:color="B2CEE8"/>
            </w:tcBorders>
            <w:shd w:val="clear" w:color="auto" w:fill="FABF8F"/>
            <w:noWrap/>
            <w:vAlign w:val="bottom"/>
          </w:tcPr>
          <w:p w14:paraId="03EA2835"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256" w:type="dxa"/>
            <w:tcBorders>
              <w:top w:val="nil"/>
              <w:left w:val="nil"/>
              <w:bottom w:val="single" w:sz="4" w:space="0" w:color="B2CEE8"/>
              <w:right w:val="single" w:sz="12" w:space="0" w:color="B2CEE8"/>
            </w:tcBorders>
            <w:shd w:val="clear" w:color="auto" w:fill="FABF8F"/>
            <w:noWrap/>
            <w:vAlign w:val="bottom"/>
          </w:tcPr>
          <w:p w14:paraId="49153652"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78420055" w14:textId="77777777" w:rsidTr="0045123F">
        <w:trPr>
          <w:trHeight w:val="551"/>
          <w:jc w:val="center"/>
        </w:trPr>
        <w:tc>
          <w:tcPr>
            <w:tcW w:w="1048" w:type="dxa"/>
            <w:tcBorders>
              <w:top w:val="nil"/>
              <w:left w:val="single" w:sz="8" w:space="0" w:color="auto"/>
              <w:bottom w:val="single" w:sz="8" w:space="0" w:color="auto"/>
              <w:right w:val="nil"/>
            </w:tcBorders>
            <w:shd w:val="clear" w:color="auto" w:fill="auto"/>
            <w:vAlign w:val="center"/>
            <w:hideMark/>
          </w:tcPr>
          <w:p w14:paraId="0334ACB5" w14:textId="77777777" w:rsidR="00236F3E" w:rsidRPr="0045123F" w:rsidRDefault="00236F3E" w:rsidP="00F642DD">
            <w:pPr>
              <w:spacing w:after="0" w:line="240" w:lineRule="auto"/>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X11</w:t>
            </w:r>
          </w:p>
        </w:tc>
        <w:tc>
          <w:tcPr>
            <w:tcW w:w="2584" w:type="dxa"/>
            <w:tcBorders>
              <w:top w:val="nil"/>
              <w:left w:val="single" w:sz="12" w:space="0" w:color="B2CEE8"/>
              <w:bottom w:val="single" w:sz="4" w:space="0" w:color="B2CEE8"/>
              <w:right w:val="single" w:sz="12" w:space="0" w:color="B2CEE8"/>
            </w:tcBorders>
            <w:shd w:val="clear" w:color="000000" w:fill="E3E2E7"/>
          </w:tcPr>
          <w:p w14:paraId="16D24D36"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تصاميم المكاتب توفر الراحة النفسية والبدنية من حيث (التهوية والإضاءة والحركة).</w:t>
            </w:r>
          </w:p>
        </w:tc>
        <w:tc>
          <w:tcPr>
            <w:tcW w:w="1814" w:type="dxa"/>
            <w:tcBorders>
              <w:top w:val="nil"/>
              <w:left w:val="nil"/>
              <w:bottom w:val="single" w:sz="4" w:space="0" w:color="B2CEE8"/>
              <w:right w:val="single" w:sz="4" w:space="0" w:color="B2CEE8"/>
            </w:tcBorders>
            <w:shd w:val="clear" w:color="auto" w:fill="auto"/>
            <w:noWrap/>
          </w:tcPr>
          <w:p w14:paraId="1CE8BF9A"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auto"/>
            <w:noWrap/>
          </w:tcPr>
          <w:p w14:paraId="280B3D28"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3.5875</w:t>
            </w:r>
          </w:p>
        </w:tc>
        <w:tc>
          <w:tcPr>
            <w:tcW w:w="3256" w:type="dxa"/>
            <w:tcBorders>
              <w:top w:val="nil"/>
              <w:left w:val="nil"/>
              <w:bottom w:val="single" w:sz="4" w:space="0" w:color="B2CEE8"/>
              <w:right w:val="single" w:sz="12" w:space="0" w:color="B2CEE8"/>
            </w:tcBorders>
            <w:shd w:val="clear" w:color="auto" w:fill="auto"/>
            <w:noWrap/>
          </w:tcPr>
          <w:p w14:paraId="5235E293"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0.89686</w:t>
            </w:r>
          </w:p>
        </w:tc>
      </w:tr>
      <w:tr w:rsidR="00236F3E" w:rsidRPr="0045123F" w14:paraId="10EE7E53" w14:textId="77777777" w:rsidTr="0045123F">
        <w:trPr>
          <w:trHeight w:val="882"/>
          <w:jc w:val="center"/>
        </w:trPr>
        <w:tc>
          <w:tcPr>
            <w:tcW w:w="1048" w:type="dxa"/>
            <w:tcBorders>
              <w:top w:val="nil"/>
              <w:left w:val="single" w:sz="8" w:space="0" w:color="auto"/>
              <w:bottom w:val="single" w:sz="8" w:space="0" w:color="auto"/>
              <w:right w:val="nil"/>
            </w:tcBorders>
            <w:shd w:val="clear" w:color="auto" w:fill="auto"/>
            <w:vAlign w:val="center"/>
            <w:hideMark/>
          </w:tcPr>
          <w:p w14:paraId="1713C267" w14:textId="77777777" w:rsidR="00236F3E" w:rsidRPr="0045123F" w:rsidRDefault="00236F3E" w:rsidP="00F642DD">
            <w:pPr>
              <w:spacing w:after="0" w:line="240" w:lineRule="auto"/>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X12</w:t>
            </w:r>
          </w:p>
        </w:tc>
        <w:tc>
          <w:tcPr>
            <w:tcW w:w="2584" w:type="dxa"/>
            <w:tcBorders>
              <w:top w:val="nil"/>
              <w:left w:val="single" w:sz="12" w:space="0" w:color="B2CEE8"/>
              <w:bottom w:val="single" w:sz="4" w:space="0" w:color="B2CEE8"/>
              <w:right w:val="single" w:sz="12" w:space="0" w:color="B2CEE8"/>
            </w:tcBorders>
            <w:shd w:val="clear" w:color="000000" w:fill="E3E2E7"/>
          </w:tcPr>
          <w:p w14:paraId="6C15B744" w14:textId="0C246561" w:rsidR="00236F3E" w:rsidRPr="0045123F" w:rsidRDefault="00236F3E" w:rsidP="00C62981">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 xml:space="preserve">توفر الإدارة مقومات </w:t>
            </w:r>
            <w:r w:rsidR="00C62981">
              <w:rPr>
                <w:rFonts w:ascii="Simplified Arabic" w:hAnsi="Simplified Arabic" w:cs="Simplified Arabic" w:hint="cs"/>
                <w:b/>
                <w:bCs/>
                <w:color w:val="000000"/>
                <w:rtl/>
              </w:rPr>
              <w:t>سلامة وأمن</w:t>
            </w:r>
            <w:r w:rsidRPr="0045123F">
              <w:rPr>
                <w:rFonts w:ascii="Simplified Arabic" w:hAnsi="Simplified Arabic" w:cs="Simplified Arabic"/>
                <w:b/>
                <w:bCs/>
                <w:color w:val="000000"/>
                <w:rtl/>
              </w:rPr>
              <w:t xml:space="preserve"> كافة العاملين.</w:t>
            </w:r>
          </w:p>
        </w:tc>
        <w:tc>
          <w:tcPr>
            <w:tcW w:w="1814" w:type="dxa"/>
            <w:tcBorders>
              <w:top w:val="nil"/>
              <w:left w:val="nil"/>
              <w:bottom w:val="single" w:sz="4" w:space="0" w:color="B2CEE8"/>
              <w:right w:val="single" w:sz="4" w:space="0" w:color="B2CEE8"/>
            </w:tcBorders>
            <w:shd w:val="clear" w:color="auto" w:fill="auto"/>
            <w:noWrap/>
          </w:tcPr>
          <w:p w14:paraId="1824A158"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auto"/>
            <w:noWrap/>
          </w:tcPr>
          <w:p w14:paraId="504E6756"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3.5875</w:t>
            </w:r>
          </w:p>
        </w:tc>
        <w:tc>
          <w:tcPr>
            <w:tcW w:w="3256" w:type="dxa"/>
            <w:tcBorders>
              <w:top w:val="nil"/>
              <w:left w:val="nil"/>
              <w:bottom w:val="single" w:sz="4" w:space="0" w:color="B2CEE8"/>
              <w:right w:val="single" w:sz="12" w:space="0" w:color="B2CEE8"/>
            </w:tcBorders>
            <w:shd w:val="clear" w:color="auto" w:fill="auto"/>
            <w:noWrap/>
          </w:tcPr>
          <w:p w14:paraId="6ADF3B30"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0.84209</w:t>
            </w:r>
          </w:p>
        </w:tc>
      </w:tr>
      <w:tr w:rsidR="00236F3E" w:rsidRPr="0045123F" w14:paraId="7020746C" w14:textId="77777777" w:rsidTr="0045123F">
        <w:trPr>
          <w:trHeight w:val="882"/>
          <w:jc w:val="center"/>
        </w:trPr>
        <w:tc>
          <w:tcPr>
            <w:tcW w:w="1048" w:type="dxa"/>
            <w:tcBorders>
              <w:top w:val="nil"/>
              <w:left w:val="single" w:sz="8" w:space="0" w:color="auto"/>
              <w:bottom w:val="single" w:sz="8" w:space="0" w:color="auto"/>
              <w:right w:val="nil"/>
            </w:tcBorders>
            <w:shd w:val="clear" w:color="auto" w:fill="FFFFFF"/>
            <w:vAlign w:val="center"/>
            <w:hideMark/>
          </w:tcPr>
          <w:p w14:paraId="2871008F" w14:textId="77777777" w:rsidR="00236F3E" w:rsidRPr="0045123F" w:rsidRDefault="00236F3E" w:rsidP="00F642DD">
            <w:pPr>
              <w:spacing w:after="0" w:line="240" w:lineRule="auto"/>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X13</w:t>
            </w:r>
          </w:p>
        </w:tc>
        <w:tc>
          <w:tcPr>
            <w:tcW w:w="2584" w:type="dxa"/>
            <w:tcBorders>
              <w:top w:val="nil"/>
              <w:left w:val="single" w:sz="12" w:space="0" w:color="B2CEE8"/>
              <w:bottom w:val="single" w:sz="4" w:space="0" w:color="B2CEE8"/>
              <w:right w:val="single" w:sz="12" w:space="0" w:color="B2CEE8"/>
            </w:tcBorders>
            <w:shd w:val="clear" w:color="auto" w:fill="FFFFFF"/>
          </w:tcPr>
          <w:p w14:paraId="122F2F97"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تسعى الإدارة إلى توفير كافة التسهيلات اللازمة لإنجاز الأعمال.</w:t>
            </w:r>
          </w:p>
        </w:tc>
        <w:tc>
          <w:tcPr>
            <w:tcW w:w="1814" w:type="dxa"/>
            <w:tcBorders>
              <w:top w:val="nil"/>
              <w:left w:val="nil"/>
              <w:bottom w:val="single" w:sz="4" w:space="0" w:color="B2CEE8"/>
              <w:right w:val="single" w:sz="4" w:space="0" w:color="B2CEE8"/>
            </w:tcBorders>
            <w:shd w:val="clear" w:color="auto" w:fill="FFFFFF"/>
            <w:noWrap/>
          </w:tcPr>
          <w:p w14:paraId="37416BD4"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FFFFFF"/>
            <w:noWrap/>
          </w:tcPr>
          <w:p w14:paraId="63D271CA"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3.2525</w:t>
            </w:r>
          </w:p>
        </w:tc>
        <w:tc>
          <w:tcPr>
            <w:tcW w:w="3256" w:type="dxa"/>
            <w:tcBorders>
              <w:top w:val="nil"/>
              <w:left w:val="nil"/>
              <w:bottom w:val="single" w:sz="4" w:space="0" w:color="B2CEE8"/>
              <w:right w:val="single" w:sz="12" w:space="0" w:color="B2CEE8"/>
            </w:tcBorders>
            <w:shd w:val="clear" w:color="auto" w:fill="FFFFFF"/>
            <w:noWrap/>
          </w:tcPr>
          <w:p w14:paraId="1B64410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0.89484</w:t>
            </w:r>
          </w:p>
        </w:tc>
      </w:tr>
      <w:tr w:rsidR="00236F3E" w:rsidRPr="0045123F" w14:paraId="49F6E4F2" w14:textId="77777777" w:rsidTr="0045123F">
        <w:trPr>
          <w:trHeight w:val="882"/>
          <w:jc w:val="center"/>
        </w:trPr>
        <w:tc>
          <w:tcPr>
            <w:tcW w:w="1048" w:type="dxa"/>
            <w:tcBorders>
              <w:top w:val="nil"/>
              <w:left w:val="single" w:sz="8" w:space="0" w:color="auto"/>
              <w:bottom w:val="single" w:sz="8" w:space="0" w:color="auto"/>
              <w:right w:val="nil"/>
            </w:tcBorders>
            <w:shd w:val="clear" w:color="auto" w:fill="FFFFFF"/>
            <w:vAlign w:val="center"/>
            <w:hideMark/>
          </w:tcPr>
          <w:p w14:paraId="281F583C" w14:textId="77777777" w:rsidR="00236F3E" w:rsidRPr="0045123F" w:rsidRDefault="00236F3E" w:rsidP="00F642DD">
            <w:pPr>
              <w:spacing w:after="0" w:line="240" w:lineRule="auto"/>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X14</w:t>
            </w:r>
          </w:p>
        </w:tc>
        <w:tc>
          <w:tcPr>
            <w:tcW w:w="2584" w:type="dxa"/>
            <w:tcBorders>
              <w:top w:val="nil"/>
              <w:left w:val="single" w:sz="12" w:space="0" w:color="B2CEE8"/>
              <w:bottom w:val="single" w:sz="4" w:space="0" w:color="B2CEE8"/>
              <w:right w:val="single" w:sz="12" w:space="0" w:color="B2CEE8"/>
            </w:tcBorders>
            <w:shd w:val="clear" w:color="auto" w:fill="FFFFFF"/>
          </w:tcPr>
          <w:p w14:paraId="5588B928"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يتلائم حجم العمل مع قدراتى الشخصية ومؤهلاتى العملية والعلمية.</w:t>
            </w:r>
          </w:p>
        </w:tc>
        <w:tc>
          <w:tcPr>
            <w:tcW w:w="1814" w:type="dxa"/>
            <w:tcBorders>
              <w:top w:val="nil"/>
              <w:left w:val="nil"/>
              <w:bottom w:val="single" w:sz="4" w:space="0" w:color="B2CEE8"/>
              <w:right w:val="single" w:sz="4" w:space="0" w:color="B2CEE8"/>
            </w:tcBorders>
            <w:shd w:val="clear" w:color="auto" w:fill="FFFFFF"/>
            <w:noWrap/>
          </w:tcPr>
          <w:p w14:paraId="793418A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FFFFFF"/>
            <w:noWrap/>
          </w:tcPr>
          <w:p w14:paraId="5EA3D3A7"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3.7100</w:t>
            </w:r>
          </w:p>
        </w:tc>
        <w:tc>
          <w:tcPr>
            <w:tcW w:w="3256" w:type="dxa"/>
            <w:tcBorders>
              <w:top w:val="nil"/>
              <w:left w:val="nil"/>
              <w:bottom w:val="single" w:sz="4" w:space="0" w:color="B2CEE8"/>
              <w:right w:val="single" w:sz="12" w:space="0" w:color="B2CEE8"/>
            </w:tcBorders>
            <w:shd w:val="clear" w:color="auto" w:fill="FFFFFF"/>
            <w:noWrap/>
          </w:tcPr>
          <w:p w14:paraId="4DFBA507"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0.87625</w:t>
            </w:r>
          </w:p>
        </w:tc>
      </w:tr>
      <w:tr w:rsidR="00236F3E" w:rsidRPr="0045123F" w14:paraId="77838CC5" w14:textId="77777777" w:rsidTr="0045123F">
        <w:trPr>
          <w:trHeight w:val="1117"/>
          <w:jc w:val="center"/>
        </w:trPr>
        <w:tc>
          <w:tcPr>
            <w:tcW w:w="1048" w:type="dxa"/>
            <w:tcBorders>
              <w:top w:val="nil"/>
              <w:left w:val="single" w:sz="8" w:space="0" w:color="auto"/>
              <w:bottom w:val="single" w:sz="8" w:space="0" w:color="auto"/>
              <w:right w:val="nil"/>
            </w:tcBorders>
            <w:shd w:val="clear" w:color="auto" w:fill="auto"/>
            <w:vAlign w:val="center"/>
            <w:hideMark/>
          </w:tcPr>
          <w:p w14:paraId="1FB9E4DE" w14:textId="77777777" w:rsidR="00236F3E" w:rsidRPr="0045123F" w:rsidRDefault="00236F3E" w:rsidP="00F642DD">
            <w:pPr>
              <w:spacing w:after="0" w:line="240" w:lineRule="auto"/>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X15</w:t>
            </w:r>
          </w:p>
        </w:tc>
        <w:tc>
          <w:tcPr>
            <w:tcW w:w="2584" w:type="dxa"/>
            <w:tcBorders>
              <w:top w:val="nil"/>
              <w:left w:val="single" w:sz="12" w:space="0" w:color="B2CEE8"/>
              <w:bottom w:val="single" w:sz="4" w:space="0" w:color="B2CEE8"/>
              <w:right w:val="single" w:sz="12" w:space="0" w:color="B2CEE8"/>
            </w:tcBorders>
            <w:shd w:val="clear" w:color="000000" w:fill="E3E2E7"/>
          </w:tcPr>
          <w:p w14:paraId="398DE108"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توفر الوظيفة الحالية الإستقرار والأمن الوظيفى.</w:t>
            </w:r>
          </w:p>
        </w:tc>
        <w:tc>
          <w:tcPr>
            <w:tcW w:w="1814" w:type="dxa"/>
            <w:tcBorders>
              <w:top w:val="nil"/>
              <w:left w:val="nil"/>
              <w:bottom w:val="single" w:sz="4" w:space="0" w:color="B2CEE8"/>
              <w:right w:val="single" w:sz="4" w:space="0" w:color="B2CEE8"/>
            </w:tcBorders>
            <w:shd w:val="clear" w:color="auto" w:fill="auto"/>
            <w:noWrap/>
          </w:tcPr>
          <w:p w14:paraId="12FEB538"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auto"/>
            <w:noWrap/>
          </w:tcPr>
          <w:p w14:paraId="507AD97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3.7650</w:t>
            </w:r>
          </w:p>
        </w:tc>
        <w:tc>
          <w:tcPr>
            <w:tcW w:w="3256" w:type="dxa"/>
            <w:tcBorders>
              <w:top w:val="nil"/>
              <w:left w:val="nil"/>
              <w:bottom w:val="single" w:sz="4" w:space="0" w:color="B2CEE8"/>
              <w:right w:val="single" w:sz="12" w:space="0" w:color="B2CEE8"/>
            </w:tcBorders>
            <w:shd w:val="clear" w:color="auto" w:fill="auto"/>
            <w:noWrap/>
          </w:tcPr>
          <w:p w14:paraId="13F6A0CD"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0.84354</w:t>
            </w:r>
          </w:p>
        </w:tc>
      </w:tr>
      <w:tr w:rsidR="00236F3E" w:rsidRPr="0045123F" w14:paraId="63253C0B" w14:textId="77777777" w:rsidTr="0045123F">
        <w:trPr>
          <w:trHeight w:val="1117"/>
          <w:jc w:val="center"/>
        </w:trPr>
        <w:tc>
          <w:tcPr>
            <w:tcW w:w="1048" w:type="dxa"/>
            <w:tcBorders>
              <w:top w:val="nil"/>
              <w:left w:val="single" w:sz="8" w:space="0" w:color="auto"/>
              <w:bottom w:val="single" w:sz="8" w:space="0" w:color="auto"/>
              <w:right w:val="nil"/>
            </w:tcBorders>
            <w:shd w:val="clear" w:color="auto" w:fill="E36C0A"/>
            <w:vAlign w:val="center"/>
          </w:tcPr>
          <w:p w14:paraId="0CBC5988"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X61</w:t>
            </w:r>
          </w:p>
        </w:tc>
        <w:tc>
          <w:tcPr>
            <w:tcW w:w="2584" w:type="dxa"/>
            <w:tcBorders>
              <w:top w:val="nil"/>
              <w:left w:val="single" w:sz="12" w:space="0" w:color="B2CEE8"/>
              <w:bottom w:val="single" w:sz="4" w:space="0" w:color="B2CEE8"/>
              <w:right w:val="single" w:sz="12" w:space="0" w:color="B2CEE8"/>
            </w:tcBorders>
            <w:shd w:val="clear" w:color="auto" w:fill="E36C0A"/>
          </w:tcPr>
          <w:p w14:paraId="30C3628A"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يشعر العاملون بالإرتياح بخصوص المكان الذى يتم فيه ممارسة الأعمال.</w:t>
            </w:r>
          </w:p>
        </w:tc>
        <w:tc>
          <w:tcPr>
            <w:tcW w:w="1814" w:type="dxa"/>
            <w:tcBorders>
              <w:top w:val="nil"/>
              <w:left w:val="nil"/>
              <w:bottom w:val="single" w:sz="4" w:space="0" w:color="B2CEE8"/>
              <w:right w:val="single" w:sz="4" w:space="0" w:color="B2CEE8"/>
            </w:tcBorders>
            <w:shd w:val="clear" w:color="auto" w:fill="E36C0A"/>
            <w:noWrap/>
          </w:tcPr>
          <w:p w14:paraId="52A82172"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E36C0A"/>
            <w:noWrap/>
          </w:tcPr>
          <w:p w14:paraId="17180009"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3.8025</w:t>
            </w:r>
          </w:p>
        </w:tc>
        <w:tc>
          <w:tcPr>
            <w:tcW w:w="3256" w:type="dxa"/>
            <w:tcBorders>
              <w:top w:val="nil"/>
              <w:left w:val="nil"/>
              <w:bottom w:val="single" w:sz="4" w:space="0" w:color="B2CEE8"/>
              <w:right w:val="single" w:sz="12" w:space="0" w:color="B2CEE8"/>
            </w:tcBorders>
            <w:shd w:val="clear" w:color="auto" w:fill="E36C0A"/>
            <w:noWrap/>
          </w:tcPr>
          <w:p w14:paraId="0EC62925"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0.77782</w:t>
            </w:r>
          </w:p>
        </w:tc>
      </w:tr>
      <w:tr w:rsidR="00236F3E" w:rsidRPr="0045123F" w14:paraId="44D32BEE" w14:textId="77777777" w:rsidTr="0045123F">
        <w:trPr>
          <w:trHeight w:val="1117"/>
          <w:jc w:val="center"/>
        </w:trPr>
        <w:tc>
          <w:tcPr>
            <w:tcW w:w="1048" w:type="dxa"/>
            <w:tcBorders>
              <w:top w:val="nil"/>
              <w:left w:val="single" w:sz="8" w:space="0" w:color="auto"/>
              <w:bottom w:val="single" w:sz="8" w:space="0" w:color="auto"/>
              <w:right w:val="nil"/>
            </w:tcBorders>
            <w:shd w:val="clear" w:color="auto" w:fill="FABF8F"/>
            <w:vAlign w:val="center"/>
          </w:tcPr>
          <w:p w14:paraId="267D5667"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X1</w:t>
            </w:r>
          </w:p>
        </w:tc>
        <w:tc>
          <w:tcPr>
            <w:tcW w:w="2584" w:type="dxa"/>
            <w:tcBorders>
              <w:top w:val="nil"/>
              <w:left w:val="single" w:sz="12" w:space="0" w:color="B2CEE8"/>
              <w:bottom w:val="single" w:sz="4" w:space="0" w:color="B2CEE8"/>
              <w:right w:val="single" w:sz="12" w:space="0" w:color="B2CEE8"/>
            </w:tcBorders>
            <w:shd w:val="clear" w:color="auto" w:fill="FABF8F"/>
          </w:tcPr>
          <w:p w14:paraId="3168702E"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البعد الأول: طبيعة وظروف العمل</w:t>
            </w:r>
          </w:p>
        </w:tc>
        <w:tc>
          <w:tcPr>
            <w:tcW w:w="1814" w:type="dxa"/>
            <w:tcBorders>
              <w:top w:val="nil"/>
              <w:left w:val="nil"/>
              <w:bottom w:val="single" w:sz="4" w:space="0" w:color="B2CEE8"/>
              <w:right w:val="single" w:sz="4" w:space="0" w:color="B2CEE8"/>
            </w:tcBorders>
            <w:shd w:val="clear" w:color="auto" w:fill="FABF8F"/>
            <w:noWrap/>
          </w:tcPr>
          <w:p w14:paraId="0EA4687C"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400</w:t>
            </w:r>
          </w:p>
        </w:tc>
        <w:tc>
          <w:tcPr>
            <w:tcW w:w="1728" w:type="dxa"/>
            <w:tcBorders>
              <w:top w:val="nil"/>
              <w:left w:val="nil"/>
              <w:bottom w:val="single" w:sz="4" w:space="0" w:color="B2CEE8"/>
              <w:right w:val="single" w:sz="4" w:space="0" w:color="B2CEE8"/>
            </w:tcBorders>
            <w:shd w:val="clear" w:color="auto" w:fill="FABF8F"/>
            <w:noWrap/>
          </w:tcPr>
          <w:p w14:paraId="5449135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3.6175</w:t>
            </w:r>
          </w:p>
        </w:tc>
        <w:tc>
          <w:tcPr>
            <w:tcW w:w="3256" w:type="dxa"/>
            <w:tcBorders>
              <w:top w:val="nil"/>
              <w:left w:val="nil"/>
              <w:bottom w:val="single" w:sz="4" w:space="0" w:color="B2CEE8"/>
              <w:right w:val="single" w:sz="12" w:space="0" w:color="B2CEE8"/>
            </w:tcBorders>
            <w:shd w:val="clear" w:color="auto" w:fill="FABF8F"/>
            <w:noWrap/>
          </w:tcPr>
          <w:p w14:paraId="1278F171"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0.56634</w:t>
            </w:r>
          </w:p>
        </w:tc>
      </w:tr>
    </w:tbl>
    <w:p w14:paraId="744925EB" w14:textId="77777777" w:rsidR="00236F3E" w:rsidRPr="008D095E" w:rsidRDefault="00236F3E" w:rsidP="00F642DD">
      <w:pPr>
        <w:spacing w:line="240" w:lineRule="auto"/>
        <w:rPr>
          <w:rFonts w:ascii="Simplified Arabic" w:hAnsi="Simplified Arabic" w:cs="Simplified Arabic"/>
          <w:b/>
          <w:bCs/>
          <w:sz w:val="24"/>
          <w:szCs w:val="24"/>
          <w:lang w:bidi="ar-EG"/>
        </w:rPr>
      </w:pPr>
      <w:r w:rsidRPr="008D095E">
        <w:rPr>
          <w:rFonts w:ascii="Simplified Arabic" w:hAnsi="Simplified Arabic" w:cs="Simplified Arabic"/>
          <w:b/>
          <w:bCs/>
          <w:sz w:val="24"/>
          <w:szCs w:val="24"/>
          <w:rtl/>
          <w:lang w:bidi="ar-EG"/>
        </w:rPr>
        <w:t>المصدر:نتائج تحليل الدراسة</w:t>
      </w:r>
    </w:p>
    <w:p w14:paraId="3540AE1E"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lastRenderedPageBreak/>
        <w:t>- أن الوسط الحسابى للبعد الأول (طبيعة وظروف العمل ) من ابعاد المتغير المستقل ( بيئة العمل الداخلية ) (3.6175) بإنحراف معيارى (0.56634)، ومن الملاحظ ان أكبر وسط حسابى فى العبارات كان للعبارة (</w:t>
      </w:r>
      <w:r w:rsidRPr="008D095E">
        <w:rPr>
          <w:rFonts w:ascii="Simplified Arabic" w:eastAsia="Times New Roman" w:hAnsi="Simplified Arabic" w:cs="Simplified Arabic"/>
          <w:sz w:val="24"/>
          <w:szCs w:val="24"/>
        </w:rPr>
        <w:t>x61</w:t>
      </w:r>
      <w:r w:rsidRPr="008D095E">
        <w:rPr>
          <w:rFonts w:ascii="Simplified Arabic" w:eastAsia="Times New Roman" w:hAnsi="Simplified Arabic" w:cs="Simplified Arabic"/>
          <w:sz w:val="24"/>
          <w:szCs w:val="24"/>
          <w:rtl/>
        </w:rPr>
        <w:t>)</w:t>
      </w:r>
      <w:r w:rsidRPr="008D095E">
        <w:rPr>
          <w:rFonts w:ascii="Simplified Arabic" w:eastAsia="Times New Roman" w:hAnsi="Simplified Arabic" w:cs="Simplified Arabic"/>
          <w:sz w:val="24"/>
          <w:szCs w:val="24"/>
        </w:rPr>
        <w:t xml:space="preserve"> </w:t>
      </w:r>
      <w:r w:rsidRPr="008D095E">
        <w:rPr>
          <w:rFonts w:ascii="Simplified Arabic" w:eastAsia="Times New Roman" w:hAnsi="Simplified Arabic" w:cs="Simplified Arabic"/>
          <w:sz w:val="24"/>
          <w:szCs w:val="24"/>
          <w:rtl/>
        </w:rPr>
        <w:t>بوسط حسابى (3.8025) وإنحراف معيارى (0.77782 ) مما  يدل على أن العاملون يشعرون  بالإرتياح بخصوص المكان الذى يتم فيه ممارسة الأعمال.</w:t>
      </w:r>
    </w:p>
    <w:p w14:paraId="0D649795"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lang w:bidi="ar-EG"/>
        </w:rPr>
      </w:pPr>
    </w:p>
    <w:p w14:paraId="6717EB12" w14:textId="77777777" w:rsidR="00236F3E" w:rsidRPr="0007371A" w:rsidRDefault="00236F3E" w:rsidP="00F642DD">
      <w:pPr>
        <w:spacing w:line="240" w:lineRule="auto"/>
        <w:jc w:val="center"/>
        <w:rPr>
          <w:rFonts w:ascii="Simplified Arabic" w:hAnsi="Simplified Arabic" w:cs="Simplified Arabic"/>
          <w:sz w:val="20"/>
          <w:szCs w:val="20"/>
          <w:rtl/>
          <w:lang w:bidi="ar-EG"/>
        </w:rPr>
      </w:pPr>
      <w:r w:rsidRPr="0007371A">
        <w:rPr>
          <w:rFonts w:ascii="Simplified Arabic" w:hAnsi="Simplified Arabic" w:cs="Simplified Arabic"/>
          <w:sz w:val="20"/>
          <w:szCs w:val="20"/>
          <w:rtl/>
          <w:lang w:bidi="ar-EG"/>
        </w:rPr>
        <w:t>جدول (4)  الإحصاءات الوصفية الأساسية لمتغيرات الدراسة الخاصة ببيئة العمل الداخلية  ( المتغير الثانى : إتخاذ القرارات)</w:t>
      </w:r>
    </w:p>
    <w:tbl>
      <w:tblPr>
        <w:tblW w:w="10096" w:type="dxa"/>
        <w:jc w:val="center"/>
        <w:tblLook w:val="04A0" w:firstRow="1" w:lastRow="0" w:firstColumn="1" w:lastColumn="0" w:noHBand="0" w:noVBand="1"/>
      </w:tblPr>
      <w:tblGrid>
        <w:gridCol w:w="1015"/>
        <w:gridCol w:w="3424"/>
        <w:gridCol w:w="1276"/>
        <w:gridCol w:w="1843"/>
        <w:gridCol w:w="2538"/>
      </w:tblGrid>
      <w:tr w:rsidR="00236F3E" w:rsidRPr="0045123F" w14:paraId="37F5F673" w14:textId="77777777" w:rsidTr="00AF50D6">
        <w:trPr>
          <w:trHeight w:val="563"/>
          <w:jc w:val="center"/>
        </w:trPr>
        <w:tc>
          <w:tcPr>
            <w:tcW w:w="1015" w:type="dxa"/>
            <w:tcBorders>
              <w:top w:val="nil"/>
              <w:left w:val="single" w:sz="8" w:space="0" w:color="auto"/>
              <w:bottom w:val="single" w:sz="8" w:space="0" w:color="auto"/>
              <w:right w:val="nil"/>
            </w:tcBorders>
            <w:shd w:val="clear" w:color="auto" w:fill="FABF8F"/>
            <w:vAlign w:val="bottom"/>
          </w:tcPr>
          <w:p w14:paraId="1BA1F75F"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3424" w:type="dxa"/>
            <w:tcBorders>
              <w:top w:val="nil"/>
              <w:left w:val="single" w:sz="12" w:space="0" w:color="B2CEE8"/>
              <w:bottom w:val="single" w:sz="4" w:space="0" w:color="B2CEE8"/>
              <w:right w:val="single" w:sz="12" w:space="0" w:color="B2CEE8"/>
            </w:tcBorders>
            <w:shd w:val="clear" w:color="auto" w:fill="FABF8F"/>
            <w:vAlign w:val="bottom"/>
          </w:tcPr>
          <w:p w14:paraId="2F9BA538"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276" w:type="dxa"/>
            <w:tcBorders>
              <w:top w:val="nil"/>
              <w:left w:val="nil"/>
              <w:bottom w:val="single" w:sz="4" w:space="0" w:color="B2CEE8"/>
              <w:right w:val="single" w:sz="4" w:space="0" w:color="B2CEE8"/>
            </w:tcBorders>
            <w:shd w:val="clear" w:color="auto" w:fill="FABF8F"/>
            <w:noWrap/>
            <w:vAlign w:val="bottom"/>
          </w:tcPr>
          <w:p w14:paraId="011E278B"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843" w:type="dxa"/>
            <w:tcBorders>
              <w:top w:val="nil"/>
              <w:left w:val="nil"/>
              <w:bottom w:val="single" w:sz="4" w:space="0" w:color="B2CEE8"/>
              <w:right w:val="single" w:sz="4" w:space="0" w:color="B2CEE8"/>
            </w:tcBorders>
            <w:shd w:val="clear" w:color="auto" w:fill="FABF8F"/>
            <w:noWrap/>
            <w:vAlign w:val="bottom"/>
          </w:tcPr>
          <w:p w14:paraId="7CDFBCEF"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2538" w:type="dxa"/>
            <w:tcBorders>
              <w:top w:val="nil"/>
              <w:left w:val="nil"/>
              <w:bottom w:val="single" w:sz="4" w:space="0" w:color="B2CEE8"/>
              <w:right w:val="single" w:sz="12" w:space="0" w:color="B2CEE8"/>
            </w:tcBorders>
            <w:shd w:val="clear" w:color="auto" w:fill="FABF8F"/>
            <w:noWrap/>
            <w:vAlign w:val="bottom"/>
          </w:tcPr>
          <w:p w14:paraId="2E601AEE"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34B3E051" w14:textId="77777777" w:rsidTr="00AF50D6">
        <w:trPr>
          <w:trHeight w:val="563"/>
          <w:jc w:val="center"/>
        </w:trPr>
        <w:tc>
          <w:tcPr>
            <w:tcW w:w="1015" w:type="dxa"/>
            <w:tcBorders>
              <w:top w:val="nil"/>
              <w:left w:val="single" w:sz="8" w:space="0" w:color="auto"/>
              <w:bottom w:val="single" w:sz="8" w:space="0" w:color="auto"/>
              <w:right w:val="nil"/>
            </w:tcBorders>
            <w:shd w:val="clear" w:color="auto" w:fill="auto"/>
            <w:vAlign w:val="center"/>
          </w:tcPr>
          <w:p w14:paraId="71FC7962"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X21</w:t>
            </w:r>
          </w:p>
        </w:tc>
        <w:tc>
          <w:tcPr>
            <w:tcW w:w="3424" w:type="dxa"/>
            <w:tcBorders>
              <w:top w:val="nil"/>
              <w:left w:val="single" w:sz="12" w:space="0" w:color="B2CEE8"/>
              <w:bottom w:val="single" w:sz="4" w:space="0" w:color="B2CEE8"/>
              <w:right w:val="single" w:sz="12" w:space="0" w:color="B2CEE8"/>
            </w:tcBorders>
            <w:shd w:val="clear" w:color="auto" w:fill="FFFFFF"/>
          </w:tcPr>
          <w:p w14:paraId="7DC99C1C"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الفرصة متاحة لمشاركة العاملين فى تحليل المشكلات وإتخاذ القرارات.</w:t>
            </w:r>
          </w:p>
        </w:tc>
        <w:tc>
          <w:tcPr>
            <w:tcW w:w="1276" w:type="dxa"/>
            <w:tcBorders>
              <w:top w:val="nil"/>
              <w:left w:val="nil"/>
              <w:bottom w:val="single" w:sz="4" w:space="0" w:color="B2CEE8"/>
              <w:right w:val="single" w:sz="4" w:space="0" w:color="B2CEE8"/>
            </w:tcBorders>
            <w:shd w:val="clear" w:color="auto" w:fill="auto"/>
            <w:noWrap/>
          </w:tcPr>
          <w:p w14:paraId="3A76D396"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843" w:type="dxa"/>
            <w:tcBorders>
              <w:top w:val="nil"/>
              <w:left w:val="nil"/>
              <w:bottom w:val="single" w:sz="4" w:space="0" w:color="B2CEE8"/>
              <w:right w:val="single" w:sz="4" w:space="0" w:color="B2CEE8"/>
            </w:tcBorders>
            <w:shd w:val="clear" w:color="auto" w:fill="auto"/>
            <w:noWrap/>
          </w:tcPr>
          <w:p w14:paraId="7B9FED3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3.7500</w:t>
            </w:r>
          </w:p>
        </w:tc>
        <w:tc>
          <w:tcPr>
            <w:tcW w:w="2538" w:type="dxa"/>
            <w:tcBorders>
              <w:top w:val="nil"/>
              <w:left w:val="nil"/>
              <w:bottom w:val="single" w:sz="4" w:space="0" w:color="B2CEE8"/>
              <w:right w:val="single" w:sz="12" w:space="0" w:color="B2CEE8"/>
            </w:tcBorders>
            <w:shd w:val="clear" w:color="auto" w:fill="auto"/>
            <w:noWrap/>
          </w:tcPr>
          <w:p w14:paraId="415D55DD"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0.85985</w:t>
            </w:r>
          </w:p>
        </w:tc>
      </w:tr>
      <w:tr w:rsidR="00236F3E" w:rsidRPr="0045123F" w14:paraId="58C8054A" w14:textId="77777777" w:rsidTr="00AF50D6">
        <w:trPr>
          <w:trHeight w:val="900"/>
          <w:jc w:val="center"/>
        </w:trPr>
        <w:tc>
          <w:tcPr>
            <w:tcW w:w="1015" w:type="dxa"/>
            <w:tcBorders>
              <w:top w:val="nil"/>
              <w:left w:val="single" w:sz="8" w:space="0" w:color="auto"/>
              <w:bottom w:val="single" w:sz="8" w:space="0" w:color="auto"/>
              <w:right w:val="nil"/>
            </w:tcBorders>
            <w:shd w:val="clear" w:color="auto" w:fill="auto"/>
            <w:vAlign w:val="center"/>
          </w:tcPr>
          <w:p w14:paraId="73B165E1"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X22</w:t>
            </w:r>
          </w:p>
        </w:tc>
        <w:tc>
          <w:tcPr>
            <w:tcW w:w="3424" w:type="dxa"/>
            <w:tcBorders>
              <w:top w:val="nil"/>
              <w:left w:val="single" w:sz="12" w:space="0" w:color="B2CEE8"/>
              <w:bottom w:val="single" w:sz="4" w:space="0" w:color="B2CEE8"/>
              <w:right w:val="single" w:sz="12" w:space="0" w:color="B2CEE8"/>
            </w:tcBorders>
            <w:shd w:val="clear" w:color="auto" w:fill="FFFFFF"/>
          </w:tcPr>
          <w:p w14:paraId="779E5C80" w14:textId="51C158CC"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 xml:space="preserve">نظام </w:t>
            </w:r>
            <w:r w:rsidR="00C62981" w:rsidRPr="0045123F">
              <w:rPr>
                <w:rFonts w:ascii="Simplified Arabic" w:hAnsi="Simplified Arabic" w:cs="Simplified Arabic" w:hint="cs"/>
                <w:b/>
                <w:bCs/>
                <w:color w:val="000000"/>
                <w:rtl/>
              </w:rPr>
              <w:t>الاتصالات</w:t>
            </w:r>
            <w:r w:rsidRPr="0045123F">
              <w:rPr>
                <w:rFonts w:ascii="Simplified Arabic" w:hAnsi="Simplified Arabic" w:cs="Simplified Arabic"/>
                <w:b/>
                <w:bCs/>
                <w:color w:val="000000"/>
                <w:rtl/>
              </w:rPr>
              <w:t xml:space="preserve"> </w:t>
            </w:r>
            <w:r w:rsidR="00C62981" w:rsidRPr="0045123F">
              <w:rPr>
                <w:rFonts w:ascii="Simplified Arabic" w:hAnsi="Simplified Arabic" w:cs="Simplified Arabic"/>
                <w:b/>
                <w:bCs/>
                <w:color w:val="000000"/>
                <w:rtl/>
              </w:rPr>
              <w:t xml:space="preserve">يسمح </w:t>
            </w:r>
            <w:r w:rsidR="00C62981">
              <w:rPr>
                <w:rFonts w:ascii="Simplified Arabic" w:hAnsi="Simplified Arabic" w:cs="Simplified Arabic" w:hint="cs"/>
                <w:b/>
                <w:bCs/>
                <w:color w:val="000000"/>
                <w:rtl/>
              </w:rPr>
              <w:t xml:space="preserve">ويساعد </w:t>
            </w:r>
            <w:r w:rsidR="00C62981" w:rsidRPr="0045123F">
              <w:rPr>
                <w:rFonts w:ascii="Simplified Arabic" w:hAnsi="Simplified Arabic" w:cs="Simplified Arabic" w:hint="cs"/>
                <w:b/>
                <w:bCs/>
                <w:color w:val="000000"/>
                <w:rtl/>
              </w:rPr>
              <w:t>بانسياب</w:t>
            </w:r>
            <w:r w:rsidRPr="0045123F">
              <w:rPr>
                <w:rFonts w:ascii="Simplified Arabic" w:hAnsi="Simplified Arabic" w:cs="Simplified Arabic"/>
                <w:b/>
                <w:bCs/>
                <w:color w:val="000000"/>
                <w:rtl/>
              </w:rPr>
              <w:t xml:space="preserve"> المعلومات اللازمة </w:t>
            </w:r>
            <w:r w:rsidR="00C62981">
              <w:rPr>
                <w:rFonts w:ascii="Simplified Arabic" w:hAnsi="Simplified Arabic" w:cs="Simplified Arabic" w:hint="cs"/>
                <w:b/>
                <w:bCs/>
                <w:color w:val="000000"/>
                <w:rtl/>
              </w:rPr>
              <w:t xml:space="preserve">الضرورية، </w:t>
            </w:r>
            <w:r w:rsidRPr="0045123F">
              <w:rPr>
                <w:rFonts w:ascii="Simplified Arabic" w:hAnsi="Simplified Arabic" w:cs="Simplified Arabic"/>
                <w:b/>
                <w:bCs/>
                <w:color w:val="000000"/>
                <w:rtl/>
              </w:rPr>
              <w:t xml:space="preserve">والكافية </w:t>
            </w:r>
            <w:r w:rsidR="00C62981" w:rsidRPr="0045123F">
              <w:rPr>
                <w:rFonts w:ascii="Simplified Arabic" w:hAnsi="Simplified Arabic" w:cs="Simplified Arabic" w:hint="cs"/>
                <w:b/>
                <w:bCs/>
                <w:color w:val="000000"/>
                <w:rtl/>
              </w:rPr>
              <w:t>لاتخاذ</w:t>
            </w:r>
            <w:r w:rsidRPr="0045123F">
              <w:rPr>
                <w:rFonts w:ascii="Simplified Arabic" w:hAnsi="Simplified Arabic" w:cs="Simplified Arabic"/>
                <w:b/>
                <w:bCs/>
                <w:color w:val="000000"/>
                <w:rtl/>
              </w:rPr>
              <w:t xml:space="preserve"> القرار إلى المستويات الدنيا.</w:t>
            </w:r>
          </w:p>
        </w:tc>
        <w:tc>
          <w:tcPr>
            <w:tcW w:w="1276" w:type="dxa"/>
            <w:tcBorders>
              <w:top w:val="nil"/>
              <w:left w:val="nil"/>
              <w:bottom w:val="single" w:sz="4" w:space="0" w:color="B2CEE8"/>
              <w:right w:val="single" w:sz="4" w:space="0" w:color="B2CEE8"/>
            </w:tcBorders>
            <w:shd w:val="clear" w:color="auto" w:fill="auto"/>
            <w:noWrap/>
          </w:tcPr>
          <w:p w14:paraId="114F8CC5"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843" w:type="dxa"/>
            <w:tcBorders>
              <w:top w:val="nil"/>
              <w:left w:val="nil"/>
              <w:bottom w:val="single" w:sz="4" w:space="0" w:color="B2CEE8"/>
              <w:right w:val="single" w:sz="4" w:space="0" w:color="B2CEE8"/>
            </w:tcBorders>
            <w:shd w:val="clear" w:color="auto" w:fill="auto"/>
            <w:noWrap/>
          </w:tcPr>
          <w:p w14:paraId="33D81531"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3.5125</w:t>
            </w:r>
          </w:p>
        </w:tc>
        <w:tc>
          <w:tcPr>
            <w:tcW w:w="2538" w:type="dxa"/>
            <w:tcBorders>
              <w:top w:val="nil"/>
              <w:left w:val="nil"/>
              <w:bottom w:val="single" w:sz="4" w:space="0" w:color="B2CEE8"/>
              <w:right w:val="single" w:sz="12" w:space="0" w:color="B2CEE8"/>
            </w:tcBorders>
            <w:shd w:val="clear" w:color="auto" w:fill="auto"/>
            <w:noWrap/>
          </w:tcPr>
          <w:p w14:paraId="03B1D86A"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0.93382</w:t>
            </w:r>
          </w:p>
        </w:tc>
      </w:tr>
      <w:tr w:rsidR="00236F3E" w:rsidRPr="0045123F" w14:paraId="313E1417" w14:textId="77777777" w:rsidTr="00AF50D6">
        <w:trPr>
          <w:trHeight w:val="900"/>
          <w:jc w:val="center"/>
        </w:trPr>
        <w:tc>
          <w:tcPr>
            <w:tcW w:w="1015" w:type="dxa"/>
            <w:tcBorders>
              <w:top w:val="nil"/>
              <w:left w:val="single" w:sz="8" w:space="0" w:color="auto"/>
              <w:bottom w:val="single" w:sz="8" w:space="0" w:color="auto"/>
              <w:right w:val="nil"/>
            </w:tcBorders>
            <w:shd w:val="clear" w:color="auto" w:fill="E36C0A"/>
            <w:vAlign w:val="center"/>
          </w:tcPr>
          <w:p w14:paraId="0C7FDD39"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X23</w:t>
            </w:r>
          </w:p>
        </w:tc>
        <w:tc>
          <w:tcPr>
            <w:tcW w:w="3424" w:type="dxa"/>
            <w:tcBorders>
              <w:top w:val="nil"/>
              <w:left w:val="single" w:sz="12" w:space="0" w:color="B2CEE8"/>
              <w:bottom w:val="single" w:sz="4" w:space="0" w:color="B2CEE8"/>
              <w:right w:val="single" w:sz="12" w:space="0" w:color="B2CEE8"/>
            </w:tcBorders>
            <w:shd w:val="clear" w:color="auto" w:fill="E36C0A"/>
          </w:tcPr>
          <w:p w14:paraId="2056986B"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أشعر بأن لدى قدراً كافياً من السلطات تمكننى من أداء عملى بالكيفية المطلوبة.</w:t>
            </w:r>
          </w:p>
        </w:tc>
        <w:tc>
          <w:tcPr>
            <w:tcW w:w="1276" w:type="dxa"/>
            <w:tcBorders>
              <w:top w:val="nil"/>
              <w:left w:val="nil"/>
              <w:bottom w:val="single" w:sz="4" w:space="0" w:color="B2CEE8"/>
              <w:right w:val="single" w:sz="4" w:space="0" w:color="B2CEE8"/>
            </w:tcBorders>
            <w:shd w:val="clear" w:color="auto" w:fill="E36C0A"/>
            <w:noWrap/>
          </w:tcPr>
          <w:p w14:paraId="35220A01"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843" w:type="dxa"/>
            <w:tcBorders>
              <w:top w:val="nil"/>
              <w:left w:val="nil"/>
              <w:bottom w:val="single" w:sz="4" w:space="0" w:color="B2CEE8"/>
              <w:right w:val="single" w:sz="4" w:space="0" w:color="B2CEE8"/>
            </w:tcBorders>
            <w:shd w:val="clear" w:color="auto" w:fill="E36C0A"/>
            <w:noWrap/>
          </w:tcPr>
          <w:p w14:paraId="75E686A0"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3.8150</w:t>
            </w:r>
          </w:p>
        </w:tc>
        <w:tc>
          <w:tcPr>
            <w:tcW w:w="2538" w:type="dxa"/>
            <w:tcBorders>
              <w:top w:val="nil"/>
              <w:left w:val="nil"/>
              <w:bottom w:val="single" w:sz="4" w:space="0" w:color="B2CEE8"/>
              <w:right w:val="single" w:sz="12" w:space="0" w:color="B2CEE8"/>
            </w:tcBorders>
            <w:shd w:val="clear" w:color="auto" w:fill="E36C0A"/>
            <w:noWrap/>
          </w:tcPr>
          <w:p w14:paraId="27C7A628"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0.85592</w:t>
            </w:r>
          </w:p>
        </w:tc>
      </w:tr>
      <w:tr w:rsidR="00236F3E" w:rsidRPr="0045123F" w14:paraId="4DA5D1D6"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35957BBD"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X24</w:t>
            </w:r>
          </w:p>
        </w:tc>
        <w:tc>
          <w:tcPr>
            <w:tcW w:w="3424" w:type="dxa"/>
            <w:tcBorders>
              <w:top w:val="nil"/>
              <w:left w:val="single" w:sz="12" w:space="0" w:color="B2CEE8"/>
              <w:bottom w:val="single" w:sz="4" w:space="0" w:color="B2CEE8"/>
              <w:right w:val="single" w:sz="12" w:space="0" w:color="B2CEE8"/>
            </w:tcBorders>
            <w:shd w:val="clear" w:color="auto" w:fill="FFFFFF"/>
          </w:tcPr>
          <w:p w14:paraId="42B8E324"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تفوض الصلاجيات اللازمة للمستويات الدنيا عند إتخاذ القرارات الروتينية.</w:t>
            </w:r>
          </w:p>
        </w:tc>
        <w:tc>
          <w:tcPr>
            <w:tcW w:w="1276" w:type="dxa"/>
            <w:tcBorders>
              <w:top w:val="nil"/>
              <w:left w:val="nil"/>
              <w:bottom w:val="single" w:sz="4" w:space="0" w:color="B2CEE8"/>
              <w:right w:val="single" w:sz="4" w:space="0" w:color="B2CEE8"/>
            </w:tcBorders>
            <w:shd w:val="clear" w:color="auto" w:fill="FFFFFF"/>
            <w:noWrap/>
          </w:tcPr>
          <w:p w14:paraId="49EEC1FB"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843" w:type="dxa"/>
            <w:tcBorders>
              <w:top w:val="nil"/>
              <w:left w:val="nil"/>
              <w:bottom w:val="single" w:sz="4" w:space="0" w:color="B2CEE8"/>
              <w:right w:val="single" w:sz="4" w:space="0" w:color="B2CEE8"/>
            </w:tcBorders>
            <w:shd w:val="clear" w:color="auto" w:fill="FFFFFF"/>
            <w:noWrap/>
          </w:tcPr>
          <w:p w14:paraId="67949538"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3.6825</w:t>
            </w:r>
          </w:p>
        </w:tc>
        <w:tc>
          <w:tcPr>
            <w:tcW w:w="2538" w:type="dxa"/>
            <w:tcBorders>
              <w:top w:val="nil"/>
              <w:left w:val="nil"/>
              <w:bottom w:val="single" w:sz="4" w:space="0" w:color="B2CEE8"/>
              <w:right w:val="single" w:sz="12" w:space="0" w:color="B2CEE8"/>
            </w:tcBorders>
            <w:shd w:val="clear" w:color="auto" w:fill="FFFFFF"/>
            <w:noWrap/>
          </w:tcPr>
          <w:p w14:paraId="4A2D79C8"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0.79893</w:t>
            </w:r>
          </w:p>
        </w:tc>
      </w:tr>
      <w:tr w:rsidR="00236F3E" w:rsidRPr="0045123F" w14:paraId="16D8030F" w14:textId="77777777" w:rsidTr="00AF50D6">
        <w:trPr>
          <w:trHeight w:val="1140"/>
          <w:jc w:val="center"/>
        </w:trPr>
        <w:tc>
          <w:tcPr>
            <w:tcW w:w="1015" w:type="dxa"/>
            <w:tcBorders>
              <w:top w:val="nil"/>
              <w:left w:val="single" w:sz="8" w:space="0" w:color="auto"/>
              <w:bottom w:val="single" w:sz="8" w:space="0" w:color="auto"/>
              <w:right w:val="nil"/>
            </w:tcBorders>
            <w:shd w:val="clear" w:color="auto" w:fill="auto"/>
            <w:vAlign w:val="center"/>
          </w:tcPr>
          <w:p w14:paraId="6D6FD2F6" w14:textId="77777777" w:rsidR="00236F3E" w:rsidRPr="0045123F" w:rsidRDefault="00236F3E" w:rsidP="00F642DD">
            <w:pPr>
              <w:spacing w:after="0" w:line="240" w:lineRule="auto"/>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lang w:bidi="ar-EG"/>
              </w:rPr>
              <w:t>X25</w:t>
            </w:r>
          </w:p>
        </w:tc>
        <w:tc>
          <w:tcPr>
            <w:tcW w:w="3424" w:type="dxa"/>
            <w:tcBorders>
              <w:top w:val="nil"/>
              <w:left w:val="single" w:sz="12" w:space="0" w:color="B2CEE8"/>
              <w:bottom w:val="single" w:sz="4" w:space="0" w:color="B2CEE8"/>
              <w:right w:val="single" w:sz="12" w:space="0" w:color="B2CEE8"/>
            </w:tcBorders>
            <w:shd w:val="clear" w:color="auto" w:fill="FFFFFF"/>
          </w:tcPr>
          <w:p w14:paraId="75FD077F"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يلجأ متخذو القرار إلى التشاور قبل إتخاذ القرارات لمعرفة نتائجها وأثارها.</w:t>
            </w:r>
          </w:p>
        </w:tc>
        <w:tc>
          <w:tcPr>
            <w:tcW w:w="1276" w:type="dxa"/>
            <w:tcBorders>
              <w:top w:val="nil"/>
              <w:left w:val="nil"/>
              <w:bottom w:val="single" w:sz="4" w:space="0" w:color="B2CEE8"/>
              <w:right w:val="single" w:sz="4" w:space="0" w:color="B2CEE8"/>
            </w:tcBorders>
            <w:shd w:val="clear" w:color="auto" w:fill="auto"/>
            <w:noWrap/>
          </w:tcPr>
          <w:p w14:paraId="07159524" w14:textId="77777777" w:rsidR="00236F3E" w:rsidRPr="0045123F" w:rsidRDefault="00236F3E" w:rsidP="00F642DD">
            <w:pPr>
              <w:spacing w:line="240" w:lineRule="auto"/>
              <w:jc w:val="center"/>
              <w:rPr>
                <w:rFonts w:ascii="Simplified Arabic" w:hAnsi="Simplified Arabic" w:cs="Simplified Arabic"/>
                <w:b/>
                <w:bCs/>
                <w:lang w:bidi="ar-EG"/>
              </w:rPr>
            </w:pPr>
            <w:r w:rsidRPr="0045123F">
              <w:rPr>
                <w:rFonts w:ascii="Simplified Arabic" w:eastAsia="Times New Roman" w:hAnsi="Simplified Arabic" w:cs="Simplified Arabic"/>
                <w:b/>
                <w:bCs/>
                <w:color w:val="000000"/>
                <w:lang w:bidi="ar-EG"/>
              </w:rPr>
              <w:t>400</w:t>
            </w:r>
          </w:p>
        </w:tc>
        <w:tc>
          <w:tcPr>
            <w:tcW w:w="1843" w:type="dxa"/>
            <w:tcBorders>
              <w:top w:val="nil"/>
              <w:left w:val="nil"/>
              <w:bottom w:val="single" w:sz="4" w:space="0" w:color="B2CEE8"/>
              <w:right w:val="single" w:sz="4" w:space="0" w:color="B2CEE8"/>
            </w:tcBorders>
            <w:shd w:val="clear" w:color="auto" w:fill="auto"/>
            <w:noWrap/>
          </w:tcPr>
          <w:p w14:paraId="62073F3F"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3.6050</w:t>
            </w:r>
          </w:p>
        </w:tc>
        <w:tc>
          <w:tcPr>
            <w:tcW w:w="2538" w:type="dxa"/>
            <w:tcBorders>
              <w:top w:val="nil"/>
              <w:left w:val="nil"/>
              <w:bottom w:val="single" w:sz="4" w:space="0" w:color="B2CEE8"/>
              <w:right w:val="single" w:sz="12" w:space="0" w:color="B2CEE8"/>
            </w:tcBorders>
            <w:shd w:val="clear" w:color="auto" w:fill="auto"/>
            <w:noWrap/>
          </w:tcPr>
          <w:p w14:paraId="4B12446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0.85487</w:t>
            </w:r>
          </w:p>
        </w:tc>
      </w:tr>
      <w:tr w:rsidR="00236F3E" w:rsidRPr="0045123F" w14:paraId="20644F92" w14:textId="77777777" w:rsidTr="00AF50D6">
        <w:trPr>
          <w:trHeight w:val="1140"/>
          <w:jc w:val="center"/>
        </w:trPr>
        <w:tc>
          <w:tcPr>
            <w:tcW w:w="1015" w:type="dxa"/>
            <w:tcBorders>
              <w:top w:val="nil"/>
              <w:left w:val="single" w:sz="8" w:space="0" w:color="auto"/>
              <w:bottom w:val="single" w:sz="8" w:space="0" w:color="auto"/>
              <w:right w:val="nil"/>
            </w:tcBorders>
            <w:shd w:val="clear" w:color="auto" w:fill="auto"/>
            <w:vAlign w:val="center"/>
          </w:tcPr>
          <w:p w14:paraId="77FA1AC8"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X26</w:t>
            </w:r>
          </w:p>
        </w:tc>
        <w:tc>
          <w:tcPr>
            <w:tcW w:w="3424" w:type="dxa"/>
            <w:tcBorders>
              <w:top w:val="nil"/>
              <w:left w:val="single" w:sz="12" w:space="0" w:color="B2CEE8"/>
              <w:bottom w:val="single" w:sz="4" w:space="0" w:color="B2CEE8"/>
              <w:right w:val="single" w:sz="12" w:space="0" w:color="B2CEE8"/>
            </w:tcBorders>
            <w:shd w:val="clear" w:color="auto" w:fill="FFFFFF"/>
          </w:tcPr>
          <w:p w14:paraId="50E25DAC" w14:textId="29AD3A89" w:rsidR="00236F3E" w:rsidRPr="0045123F" w:rsidRDefault="00236F3E" w:rsidP="00C62981">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 xml:space="preserve">تقوم الإدارة </w:t>
            </w:r>
            <w:r w:rsidR="00C62981">
              <w:rPr>
                <w:rFonts w:ascii="Simplified Arabic" w:hAnsi="Simplified Arabic" w:cs="Simplified Arabic" w:hint="cs"/>
                <w:b/>
                <w:bCs/>
                <w:color w:val="000000"/>
                <w:rtl/>
              </w:rPr>
              <w:t>بمشاركة</w:t>
            </w:r>
            <w:r w:rsidRPr="0045123F">
              <w:rPr>
                <w:rFonts w:ascii="Simplified Arabic" w:hAnsi="Simplified Arabic" w:cs="Simplified Arabic"/>
                <w:b/>
                <w:bCs/>
                <w:color w:val="000000"/>
                <w:rtl/>
              </w:rPr>
              <w:t xml:space="preserve"> العاملين فى عملية </w:t>
            </w:r>
            <w:r w:rsidR="00C62981" w:rsidRPr="0045123F">
              <w:rPr>
                <w:rFonts w:ascii="Simplified Arabic" w:hAnsi="Simplified Arabic" w:cs="Simplified Arabic" w:hint="cs"/>
                <w:b/>
                <w:bCs/>
                <w:color w:val="000000"/>
                <w:rtl/>
              </w:rPr>
              <w:t>اتخاذ</w:t>
            </w:r>
            <w:r w:rsidRPr="0045123F">
              <w:rPr>
                <w:rFonts w:ascii="Simplified Arabic" w:hAnsi="Simplified Arabic" w:cs="Simplified Arabic"/>
                <w:b/>
                <w:bCs/>
                <w:color w:val="000000"/>
                <w:rtl/>
              </w:rPr>
              <w:t xml:space="preserve"> القرارات المتعلقة بالقسم الذى يعملون به.</w:t>
            </w:r>
          </w:p>
        </w:tc>
        <w:tc>
          <w:tcPr>
            <w:tcW w:w="1276" w:type="dxa"/>
            <w:tcBorders>
              <w:top w:val="nil"/>
              <w:left w:val="nil"/>
              <w:bottom w:val="single" w:sz="4" w:space="0" w:color="B2CEE8"/>
              <w:right w:val="single" w:sz="4" w:space="0" w:color="B2CEE8"/>
            </w:tcBorders>
            <w:shd w:val="clear" w:color="auto" w:fill="auto"/>
            <w:noWrap/>
          </w:tcPr>
          <w:p w14:paraId="1730626F" w14:textId="77777777" w:rsidR="00236F3E" w:rsidRPr="0045123F" w:rsidRDefault="00236F3E" w:rsidP="00F642DD">
            <w:pPr>
              <w:spacing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400</w:t>
            </w:r>
          </w:p>
        </w:tc>
        <w:tc>
          <w:tcPr>
            <w:tcW w:w="1843" w:type="dxa"/>
            <w:tcBorders>
              <w:top w:val="nil"/>
              <w:left w:val="nil"/>
              <w:bottom w:val="single" w:sz="4" w:space="0" w:color="B2CEE8"/>
              <w:right w:val="single" w:sz="4" w:space="0" w:color="B2CEE8"/>
            </w:tcBorders>
            <w:shd w:val="clear" w:color="auto" w:fill="auto"/>
            <w:noWrap/>
          </w:tcPr>
          <w:p w14:paraId="363CF2B9"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3.4425</w:t>
            </w:r>
          </w:p>
        </w:tc>
        <w:tc>
          <w:tcPr>
            <w:tcW w:w="2538" w:type="dxa"/>
            <w:tcBorders>
              <w:top w:val="nil"/>
              <w:left w:val="nil"/>
              <w:bottom w:val="single" w:sz="4" w:space="0" w:color="B2CEE8"/>
              <w:right w:val="single" w:sz="12" w:space="0" w:color="B2CEE8"/>
            </w:tcBorders>
            <w:shd w:val="clear" w:color="auto" w:fill="auto"/>
            <w:noWrap/>
          </w:tcPr>
          <w:p w14:paraId="5B387819"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0.90761</w:t>
            </w:r>
          </w:p>
        </w:tc>
      </w:tr>
      <w:tr w:rsidR="00236F3E" w:rsidRPr="0045123F" w14:paraId="5C1E8E77" w14:textId="77777777" w:rsidTr="00AF50D6">
        <w:trPr>
          <w:trHeight w:val="61"/>
          <w:jc w:val="center"/>
        </w:trPr>
        <w:tc>
          <w:tcPr>
            <w:tcW w:w="1015" w:type="dxa"/>
            <w:tcBorders>
              <w:top w:val="nil"/>
              <w:left w:val="single" w:sz="8" w:space="0" w:color="auto"/>
              <w:bottom w:val="single" w:sz="8" w:space="0" w:color="auto"/>
              <w:right w:val="nil"/>
            </w:tcBorders>
            <w:shd w:val="clear" w:color="auto" w:fill="FABF8F"/>
            <w:vAlign w:val="center"/>
          </w:tcPr>
          <w:p w14:paraId="434D4A83"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X2</w:t>
            </w:r>
          </w:p>
        </w:tc>
        <w:tc>
          <w:tcPr>
            <w:tcW w:w="3424" w:type="dxa"/>
            <w:tcBorders>
              <w:top w:val="nil"/>
              <w:left w:val="single" w:sz="12" w:space="0" w:color="B2CEE8"/>
              <w:bottom w:val="single" w:sz="4" w:space="0" w:color="B2CEE8"/>
              <w:right w:val="single" w:sz="12" w:space="0" w:color="B2CEE8"/>
            </w:tcBorders>
            <w:shd w:val="clear" w:color="auto" w:fill="FABF8F"/>
          </w:tcPr>
          <w:p w14:paraId="07305F75" w14:textId="48C69BB3"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 xml:space="preserve">البعد الثانى: </w:t>
            </w:r>
            <w:r w:rsidR="00C62981" w:rsidRPr="0045123F">
              <w:rPr>
                <w:rFonts w:ascii="Simplified Arabic" w:hAnsi="Simplified Arabic" w:cs="Simplified Arabic" w:hint="cs"/>
                <w:b/>
                <w:bCs/>
                <w:color w:val="000000"/>
                <w:rtl/>
              </w:rPr>
              <w:t>اتخاذ</w:t>
            </w:r>
            <w:r w:rsidRPr="0045123F">
              <w:rPr>
                <w:rFonts w:ascii="Simplified Arabic" w:hAnsi="Simplified Arabic" w:cs="Simplified Arabic"/>
                <w:b/>
                <w:bCs/>
                <w:color w:val="000000"/>
                <w:rtl/>
              </w:rPr>
              <w:t xml:space="preserve"> القرارات</w:t>
            </w:r>
          </w:p>
        </w:tc>
        <w:tc>
          <w:tcPr>
            <w:tcW w:w="1276" w:type="dxa"/>
            <w:tcBorders>
              <w:top w:val="nil"/>
              <w:left w:val="nil"/>
              <w:bottom w:val="single" w:sz="4" w:space="0" w:color="B2CEE8"/>
              <w:right w:val="single" w:sz="4" w:space="0" w:color="B2CEE8"/>
            </w:tcBorders>
            <w:shd w:val="clear" w:color="auto" w:fill="FABF8F"/>
            <w:noWrap/>
          </w:tcPr>
          <w:p w14:paraId="65CAB324"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400</w:t>
            </w:r>
          </w:p>
        </w:tc>
        <w:tc>
          <w:tcPr>
            <w:tcW w:w="1843" w:type="dxa"/>
            <w:tcBorders>
              <w:top w:val="nil"/>
              <w:left w:val="nil"/>
              <w:bottom w:val="single" w:sz="4" w:space="0" w:color="B2CEE8"/>
              <w:right w:val="single" w:sz="4" w:space="0" w:color="B2CEE8"/>
            </w:tcBorders>
            <w:shd w:val="clear" w:color="auto" w:fill="FABF8F"/>
            <w:noWrap/>
          </w:tcPr>
          <w:p w14:paraId="2C47494A"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3.6346</w:t>
            </w:r>
          </w:p>
        </w:tc>
        <w:tc>
          <w:tcPr>
            <w:tcW w:w="2538" w:type="dxa"/>
            <w:tcBorders>
              <w:top w:val="nil"/>
              <w:left w:val="nil"/>
              <w:bottom w:val="single" w:sz="4" w:space="0" w:color="B2CEE8"/>
              <w:right w:val="single" w:sz="12" w:space="0" w:color="B2CEE8"/>
            </w:tcBorders>
            <w:shd w:val="clear" w:color="auto" w:fill="FABF8F"/>
            <w:noWrap/>
          </w:tcPr>
          <w:p w14:paraId="45D37439"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0.57832</w:t>
            </w:r>
          </w:p>
        </w:tc>
      </w:tr>
    </w:tbl>
    <w:p w14:paraId="1B4C4A51" w14:textId="77777777" w:rsidR="00236F3E" w:rsidRPr="008D095E" w:rsidRDefault="00236F3E" w:rsidP="00F642DD">
      <w:pPr>
        <w:spacing w:line="240" w:lineRule="auto"/>
        <w:rPr>
          <w:rFonts w:ascii="Simplified Arabic" w:hAnsi="Simplified Arabic" w:cs="Simplified Arabic"/>
          <w:b/>
          <w:bCs/>
          <w:sz w:val="24"/>
          <w:szCs w:val="24"/>
          <w:lang w:bidi="ar-EG"/>
        </w:rPr>
      </w:pPr>
      <w:r w:rsidRPr="008D095E">
        <w:rPr>
          <w:rFonts w:ascii="Simplified Arabic" w:hAnsi="Simplified Arabic" w:cs="Simplified Arabic"/>
          <w:b/>
          <w:bCs/>
          <w:sz w:val="24"/>
          <w:szCs w:val="24"/>
          <w:rtl/>
          <w:lang w:bidi="ar-EG"/>
        </w:rPr>
        <w:t>المصدر:نتائج تحليل الدراسة</w:t>
      </w:r>
    </w:p>
    <w:p w14:paraId="58CBCC28"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أن الوسط الحسابى للبعد الثانى (</w:t>
      </w:r>
      <w:r w:rsidRPr="008D095E">
        <w:rPr>
          <w:rFonts w:ascii="Simplified Arabic" w:eastAsia="Times New Roman" w:hAnsi="Simplified Arabic" w:cs="Simplified Arabic"/>
          <w:sz w:val="24"/>
          <w:szCs w:val="24"/>
          <w:rtl/>
          <w:lang w:bidi="ar-EG"/>
        </w:rPr>
        <w:t>إتخاذ القرارت</w:t>
      </w:r>
      <w:r w:rsidRPr="008D095E">
        <w:rPr>
          <w:rFonts w:ascii="Simplified Arabic" w:eastAsia="Times New Roman" w:hAnsi="Simplified Arabic" w:cs="Simplified Arabic"/>
          <w:sz w:val="24"/>
          <w:szCs w:val="24"/>
          <w:rtl/>
        </w:rPr>
        <w:t>) من ابعاد المتغير المستقل ( بيئة العمل الداخلية  ) (3.6346) بإنحراف معيارى (0.57832)، ومن الملاحظ ان أكبر وسط حسابى فى العبارات كان للعبارة (</w:t>
      </w:r>
      <w:r w:rsidRPr="008D095E">
        <w:rPr>
          <w:rFonts w:ascii="Simplified Arabic" w:eastAsia="Times New Roman" w:hAnsi="Simplified Arabic" w:cs="Simplified Arabic"/>
          <w:sz w:val="24"/>
          <w:szCs w:val="24"/>
        </w:rPr>
        <w:t>x23</w:t>
      </w:r>
      <w:r w:rsidRPr="008D095E">
        <w:rPr>
          <w:rFonts w:ascii="Simplified Arabic" w:eastAsia="Times New Roman" w:hAnsi="Simplified Arabic" w:cs="Simplified Arabic"/>
          <w:sz w:val="24"/>
          <w:szCs w:val="24"/>
          <w:rtl/>
        </w:rPr>
        <w:t>)</w:t>
      </w:r>
      <w:r w:rsidRPr="008D095E">
        <w:rPr>
          <w:rFonts w:ascii="Simplified Arabic" w:eastAsia="Times New Roman" w:hAnsi="Simplified Arabic" w:cs="Simplified Arabic"/>
          <w:sz w:val="24"/>
          <w:szCs w:val="24"/>
        </w:rPr>
        <w:t xml:space="preserve"> </w:t>
      </w:r>
      <w:r w:rsidRPr="008D095E">
        <w:rPr>
          <w:rFonts w:ascii="Simplified Arabic" w:eastAsia="Times New Roman" w:hAnsi="Simplified Arabic" w:cs="Simplified Arabic"/>
          <w:sz w:val="24"/>
          <w:szCs w:val="24"/>
          <w:rtl/>
        </w:rPr>
        <w:t xml:space="preserve">بوسط حسابى (3.8150) وإنحراف معيارى (0.85592 ) مما يدل على أن </w:t>
      </w:r>
    </w:p>
    <w:p w14:paraId="1D64065B"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أشعر بأن العامل لديه قدراً كافياً من السلطات تمكننى من أداء عملى بالكيفية المطلوبة.</w:t>
      </w:r>
    </w:p>
    <w:p w14:paraId="21549326"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lang w:bidi="ar-EG"/>
        </w:rPr>
      </w:pPr>
    </w:p>
    <w:p w14:paraId="449DD439" w14:textId="77777777" w:rsidR="00236F3E" w:rsidRPr="0007371A" w:rsidRDefault="00236F3E" w:rsidP="00F642DD">
      <w:pPr>
        <w:spacing w:line="240" w:lineRule="auto"/>
        <w:jc w:val="center"/>
        <w:rPr>
          <w:rFonts w:ascii="Simplified Arabic" w:hAnsi="Simplified Arabic" w:cs="Simplified Arabic"/>
          <w:sz w:val="20"/>
          <w:szCs w:val="20"/>
          <w:rtl/>
          <w:lang w:bidi="ar-EG"/>
        </w:rPr>
      </w:pPr>
      <w:r w:rsidRPr="0007371A">
        <w:rPr>
          <w:rFonts w:ascii="Simplified Arabic" w:hAnsi="Simplified Arabic" w:cs="Simplified Arabic"/>
          <w:sz w:val="20"/>
          <w:szCs w:val="20"/>
          <w:rtl/>
          <w:lang w:bidi="ar-EG"/>
        </w:rPr>
        <w:t>جدول (</w:t>
      </w:r>
      <w:r w:rsidRPr="0007371A">
        <w:rPr>
          <w:rFonts w:ascii="Simplified Arabic" w:hAnsi="Simplified Arabic" w:cs="Simplified Arabic"/>
          <w:sz w:val="20"/>
          <w:szCs w:val="20"/>
          <w:lang w:bidi="ar-EG"/>
        </w:rPr>
        <w:t>5</w:t>
      </w:r>
      <w:r w:rsidRPr="0007371A">
        <w:rPr>
          <w:rFonts w:ascii="Simplified Arabic" w:hAnsi="Simplified Arabic" w:cs="Simplified Arabic"/>
          <w:sz w:val="20"/>
          <w:szCs w:val="20"/>
          <w:rtl/>
          <w:lang w:bidi="ar-EG"/>
        </w:rPr>
        <w:t>)  الإحصاءات الوصفية الأساسية لمتغيرات الدراسة الخاصة ببيئة العمل الداخلية  ( المتغير الثالث :</w:t>
      </w:r>
      <w:r w:rsidRPr="0007371A">
        <w:rPr>
          <w:rFonts w:ascii="Simplified Arabic" w:hAnsi="Simplified Arabic" w:cs="Simplified Arabic"/>
          <w:sz w:val="20"/>
          <w:szCs w:val="20"/>
          <w:rtl/>
        </w:rPr>
        <w:t xml:space="preserve"> </w:t>
      </w:r>
      <w:r w:rsidRPr="0007371A">
        <w:rPr>
          <w:rFonts w:ascii="Simplified Arabic" w:hAnsi="Simplified Arabic" w:cs="Simplified Arabic"/>
          <w:sz w:val="20"/>
          <w:szCs w:val="20"/>
          <w:rtl/>
          <w:lang w:bidi="ar-EG"/>
        </w:rPr>
        <w:t>التمكين التقنى)</w:t>
      </w:r>
    </w:p>
    <w:tbl>
      <w:tblPr>
        <w:tblW w:w="10194" w:type="dxa"/>
        <w:jc w:val="center"/>
        <w:tblLook w:val="04A0" w:firstRow="1" w:lastRow="0" w:firstColumn="1" w:lastColumn="0" w:noHBand="0" w:noVBand="1"/>
      </w:tblPr>
      <w:tblGrid>
        <w:gridCol w:w="798"/>
        <w:gridCol w:w="3482"/>
        <w:gridCol w:w="1090"/>
        <w:gridCol w:w="1673"/>
        <w:gridCol w:w="3151"/>
      </w:tblGrid>
      <w:tr w:rsidR="00236F3E" w:rsidRPr="0045123F" w14:paraId="10825BDB" w14:textId="77777777" w:rsidTr="00AF50D6">
        <w:trPr>
          <w:trHeight w:val="563"/>
          <w:jc w:val="center"/>
        </w:trPr>
        <w:tc>
          <w:tcPr>
            <w:tcW w:w="798" w:type="dxa"/>
            <w:tcBorders>
              <w:top w:val="nil"/>
              <w:left w:val="single" w:sz="8" w:space="0" w:color="auto"/>
              <w:bottom w:val="single" w:sz="8" w:space="0" w:color="auto"/>
              <w:right w:val="nil"/>
            </w:tcBorders>
            <w:shd w:val="clear" w:color="auto" w:fill="FABF8F"/>
            <w:vAlign w:val="bottom"/>
          </w:tcPr>
          <w:p w14:paraId="75E36A1E"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lastRenderedPageBreak/>
              <w:t>المتغير</w:t>
            </w:r>
          </w:p>
        </w:tc>
        <w:tc>
          <w:tcPr>
            <w:tcW w:w="3482" w:type="dxa"/>
            <w:tcBorders>
              <w:top w:val="nil"/>
              <w:left w:val="single" w:sz="12" w:space="0" w:color="B2CEE8"/>
              <w:bottom w:val="single" w:sz="4" w:space="0" w:color="B2CEE8"/>
              <w:right w:val="single" w:sz="12" w:space="0" w:color="B2CEE8"/>
            </w:tcBorders>
            <w:shd w:val="clear" w:color="auto" w:fill="FABF8F"/>
            <w:vAlign w:val="bottom"/>
          </w:tcPr>
          <w:p w14:paraId="306AF1D1"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090" w:type="dxa"/>
            <w:tcBorders>
              <w:top w:val="nil"/>
              <w:left w:val="nil"/>
              <w:bottom w:val="single" w:sz="4" w:space="0" w:color="B2CEE8"/>
              <w:right w:val="single" w:sz="4" w:space="0" w:color="B2CEE8"/>
            </w:tcBorders>
            <w:shd w:val="clear" w:color="auto" w:fill="FABF8F"/>
            <w:noWrap/>
            <w:vAlign w:val="bottom"/>
          </w:tcPr>
          <w:p w14:paraId="11CBAE94"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673" w:type="dxa"/>
            <w:tcBorders>
              <w:top w:val="nil"/>
              <w:left w:val="nil"/>
              <w:bottom w:val="single" w:sz="4" w:space="0" w:color="B2CEE8"/>
              <w:right w:val="single" w:sz="4" w:space="0" w:color="B2CEE8"/>
            </w:tcBorders>
            <w:shd w:val="clear" w:color="auto" w:fill="FABF8F"/>
            <w:noWrap/>
            <w:vAlign w:val="bottom"/>
          </w:tcPr>
          <w:p w14:paraId="4DF51A76"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4F0511A2"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758BEC20" w14:textId="77777777" w:rsidTr="00AF50D6">
        <w:trPr>
          <w:trHeight w:val="563"/>
          <w:jc w:val="center"/>
        </w:trPr>
        <w:tc>
          <w:tcPr>
            <w:tcW w:w="798" w:type="dxa"/>
            <w:tcBorders>
              <w:top w:val="nil"/>
              <w:left w:val="single" w:sz="8" w:space="0" w:color="auto"/>
              <w:bottom w:val="single" w:sz="8" w:space="0" w:color="auto"/>
              <w:right w:val="nil"/>
            </w:tcBorders>
            <w:shd w:val="clear" w:color="auto" w:fill="FFFFFF"/>
            <w:vAlign w:val="center"/>
          </w:tcPr>
          <w:p w14:paraId="740A9887"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X31</w:t>
            </w:r>
          </w:p>
        </w:tc>
        <w:tc>
          <w:tcPr>
            <w:tcW w:w="3482" w:type="dxa"/>
            <w:tcBorders>
              <w:top w:val="nil"/>
              <w:left w:val="single" w:sz="12" w:space="0" w:color="B2CEE8"/>
              <w:bottom w:val="single" w:sz="4" w:space="0" w:color="B2CEE8"/>
              <w:right w:val="single" w:sz="12" w:space="0" w:color="B2CEE8"/>
            </w:tcBorders>
            <w:shd w:val="clear" w:color="auto" w:fill="FFFFFF"/>
          </w:tcPr>
          <w:p w14:paraId="558A672E" w14:textId="1AD3E38B" w:rsidR="00236F3E" w:rsidRPr="0045123F" w:rsidRDefault="00C62981" w:rsidP="00C62981">
            <w:pPr>
              <w:spacing w:line="240" w:lineRule="auto"/>
              <w:jc w:val="center"/>
              <w:rPr>
                <w:rFonts w:ascii="Simplified Arabic" w:hAnsi="Simplified Arabic" w:cs="Simplified Arabic"/>
                <w:b/>
                <w:bCs/>
                <w:color w:val="000000"/>
              </w:rPr>
            </w:pPr>
            <w:r>
              <w:rPr>
                <w:rFonts w:ascii="Simplified Arabic" w:hAnsi="Simplified Arabic" w:cs="Simplified Arabic" w:hint="cs"/>
                <w:b/>
                <w:bCs/>
                <w:color w:val="000000"/>
                <w:rtl/>
              </w:rPr>
              <w:t>ي</w:t>
            </w:r>
            <w:r w:rsidR="00236F3E" w:rsidRPr="0045123F">
              <w:rPr>
                <w:rFonts w:ascii="Simplified Arabic" w:hAnsi="Simplified Arabic" w:cs="Simplified Arabic"/>
                <w:b/>
                <w:bCs/>
                <w:color w:val="000000"/>
                <w:rtl/>
              </w:rPr>
              <w:t xml:space="preserve">واكب البنك التطور </w:t>
            </w:r>
            <w:r w:rsidRPr="0045123F">
              <w:rPr>
                <w:rFonts w:ascii="Simplified Arabic" w:hAnsi="Simplified Arabic" w:cs="Simplified Arabic" w:hint="cs"/>
                <w:b/>
                <w:bCs/>
                <w:color w:val="000000"/>
                <w:rtl/>
              </w:rPr>
              <w:t>التقني</w:t>
            </w:r>
            <w:r w:rsidR="00236F3E" w:rsidRPr="0045123F">
              <w:rPr>
                <w:rFonts w:ascii="Simplified Arabic" w:hAnsi="Simplified Arabic" w:cs="Simplified Arabic"/>
                <w:b/>
                <w:bCs/>
                <w:color w:val="000000"/>
                <w:rtl/>
              </w:rPr>
              <w:t xml:space="preserve"> </w:t>
            </w:r>
            <w:r>
              <w:rPr>
                <w:rFonts w:ascii="Simplified Arabic" w:hAnsi="Simplified Arabic" w:cs="Simplified Arabic" w:hint="cs"/>
                <w:b/>
                <w:bCs/>
                <w:color w:val="000000"/>
                <w:rtl/>
              </w:rPr>
              <w:t xml:space="preserve">التى ترتبط  </w:t>
            </w:r>
            <w:r w:rsidR="00236F3E" w:rsidRPr="0045123F">
              <w:rPr>
                <w:rFonts w:ascii="Simplified Arabic" w:hAnsi="Simplified Arabic" w:cs="Simplified Arabic"/>
                <w:b/>
                <w:bCs/>
                <w:color w:val="000000"/>
                <w:rtl/>
              </w:rPr>
              <w:t xml:space="preserve"> بأعمالها.</w:t>
            </w:r>
          </w:p>
        </w:tc>
        <w:tc>
          <w:tcPr>
            <w:tcW w:w="1090" w:type="dxa"/>
            <w:tcBorders>
              <w:top w:val="nil"/>
              <w:left w:val="nil"/>
              <w:bottom w:val="single" w:sz="4" w:space="0" w:color="B2CEE8"/>
              <w:right w:val="single" w:sz="4" w:space="0" w:color="B2CEE8"/>
            </w:tcBorders>
            <w:shd w:val="clear" w:color="auto" w:fill="FFFFFF"/>
            <w:noWrap/>
          </w:tcPr>
          <w:p w14:paraId="39A53E88"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673" w:type="dxa"/>
            <w:tcBorders>
              <w:top w:val="nil"/>
              <w:left w:val="nil"/>
              <w:bottom w:val="single" w:sz="4" w:space="0" w:color="B2CEE8"/>
              <w:right w:val="single" w:sz="4" w:space="0" w:color="B2CEE8"/>
            </w:tcBorders>
            <w:shd w:val="clear" w:color="auto" w:fill="FFFFFF"/>
            <w:noWrap/>
          </w:tcPr>
          <w:p w14:paraId="135CB3B0"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3.4925</w:t>
            </w:r>
          </w:p>
        </w:tc>
        <w:tc>
          <w:tcPr>
            <w:tcW w:w="3151" w:type="dxa"/>
            <w:tcBorders>
              <w:top w:val="nil"/>
              <w:left w:val="nil"/>
              <w:bottom w:val="single" w:sz="4" w:space="0" w:color="B2CEE8"/>
              <w:right w:val="single" w:sz="12" w:space="0" w:color="B2CEE8"/>
            </w:tcBorders>
            <w:shd w:val="clear" w:color="auto" w:fill="FFFFFF"/>
            <w:noWrap/>
          </w:tcPr>
          <w:p w14:paraId="666616F7"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0.88141</w:t>
            </w:r>
          </w:p>
        </w:tc>
      </w:tr>
      <w:tr w:rsidR="00236F3E" w:rsidRPr="0045123F" w14:paraId="7B46D301" w14:textId="77777777" w:rsidTr="00AF50D6">
        <w:trPr>
          <w:trHeight w:val="900"/>
          <w:jc w:val="center"/>
        </w:trPr>
        <w:tc>
          <w:tcPr>
            <w:tcW w:w="798" w:type="dxa"/>
            <w:tcBorders>
              <w:top w:val="nil"/>
              <w:left w:val="single" w:sz="8" w:space="0" w:color="auto"/>
              <w:bottom w:val="single" w:sz="8" w:space="0" w:color="auto"/>
              <w:right w:val="nil"/>
            </w:tcBorders>
            <w:shd w:val="clear" w:color="auto" w:fill="auto"/>
            <w:vAlign w:val="center"/>
          </w:tcPr>
          <w:p w14:paraId="13EE8522"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X32</w:t>
            </w:r>
          </w:p>
        </w:tc>
        <w:tc>
          <w:tcPr>
            <w:tcW w:w="3482" w:type="dxa"/>
            <w:tcBorders>
              <w:top w:val="nil"/>
              <w:left w:val="single" w:sz="12" w:space="0" w:color="B2CEE8"/>
              <w:bottom w:val="single" w:sz="4" w:space="0" w:color="B2CEE8"/>
              <w:right w:val="single" w:sz="12" w:space="0" w:color="B2CEE8"/>
            </w:tcBorders>
            <w:shd w:val="clear" w:color="auto" w:fill="FFFFFF"/>
          </w:tcPr>
          <w:p w14:paraId="4076266B" w14:textId="4E2493B2" w:rsidR="00236F3E" w:rsidRPr="0045123F" w:rsidRDefault="00C62981" w:rsidP="00F642DD">
            <w:pPr>
              <w:spacing w:line="240" w:lineRule="auto"/>
              <w:jc w:val="center"/>
              <w:rPr>
                <w:rFonts w:ascii="Simplified Arabic" w:hAnsi="Simplified Arabic" w:cs="Simplified Arabic"/>
                <w:b/>
                <w:bCs/>
                <w:color w:val="000000"/>
              </w:rPr>
            </w:pPr>
            <w:r>
              <w:rPr>
                <w:rFonts w:ascii="Simplified Arabic" w:hAnsi="Simplified Arabic" w:cs="Simplified Arabic" w:hint="cs"/>
                <w:b/>
                <w:bCs/>
                <w:color w:val="000000"/>
                <w:rtl/>
              </w:rPr>
              <w:t>يمتلك</w:t>
            </w:r>
            <w:r w:rsidR="00236F3E" w:rsidRPr="0045123F">
              <w:rPr>
                <w:rFonts w:ascii="Simplified Arabic" w:hAnsi="Simplified Arabic" w:cs="Simplified Arabic"/>
                <w:b/>
                <w:bCs/>
                <w:color w:val="000000"/>
                <w:rtl/>
              </w:rPr>
              <w:t xml:space="preserve"> البنك خطة لتوظيف التقنية الحديثة فى العمل.</w:t>
            </w:r>
          </w:p>
        </w:tc>
        <w:tc>
          <w:tcPr>
            <w:tcW w:w="1090" w:type="dxa"/>
            <w:tcBorders>
              <w:top w:val="nil"/>
              <w:left w:val="nil"/>
              <w:bottom w:val="single" w:sz="4" w:space="0" w:color="B2CEE8"/>
              <w:right w:val="single" w:sz="4" w:space="0" w:color="B2CEE8"/>
            </w:tcBorders>
            <w:shd w:val="clear" w:color="auto" w:fill="auto"/>
            <w:noWrap/>
          </w:tcPr>
          <w:p w14:paraId="0FACB223"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673" w:type="dxa"/>
            <w:tcBorders>
              <w:top w:val="nil"/>
              <w:left w:val="nil"/>
              <w:bottom w:val="single" w:sz="4" w:space="0" w:color="B2CEE8"/>
              <w:right w:val="single" w:sz="4" w:space="0" w:color="B2CEE8"/>
            </w:tcBorders>
            <w:shd w:val="clear" w:color="auto" w:fill="auto"/>
            <w:noWrap/>
          </w:tcPr>
          <w:p w14:paraId="6F3AA554"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3.3100</w:t>
            </w:r>
          </w:p>
        </w:tc>
        <w:tc>
          <w:tcPr>
            <w:tcW w:w="3151" w:type="dxa"/>
            <w:tcBorders>
              <w:top w:val="nil"/>
              <w:left w:val="nil"/>
              <w:bottom w:val="single" w:sz="4" w:space="0" w:color="B2CEE8"/>
              <w:right w:val="single" w:sz="12" w:space="0" w:color="B2CEE8"/>
            </w:tcBorders>
            <w:shd w:val="clear" w:color="auto" w:fill="auto"/>
            <w:noWrap/>
          </w:tcPr>
          <w:p w14:paraId="37E585B2"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0.81889</w:t>
            </w:r>
          </w:p>
        </w:tc>
      </w:tr>
      <w:tr w:rsidR="00236F3E" w:rsidRPr="0045123F" w14:paraId="3B43692F" w14:textId="77777777" w:rsidTr="00AF50D6">
        <w:trPr>
          <w:trHeight w:val="900"/>
          <w:jc w:val="center"/>
        </w:trPr>
        <w:tc>
          <w:tcPr>
            <w:tcW w:w="798" w:type="dxa"/>
            <w:tcBorders>
              <w:top w:val="nil"/>
              <w:left w:val="single" w:sz="8" w:space="0" w:color="auto"/>
              <w:bottom w:val="single" w:sz="8" w:space="0" w:color="auto"/>
              <w:right w:val="nil"/>
            </w:tcBorders>
            <w:shd w:val="clear" w:color="auto" w:fill="auto"/>
            <w:vAlign w:val="center"/>
          </w:tcPr>
          <w:p w14:paraId="6719C94B"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X33</w:t>
            </w:r>
          </w:p>
        </w:tc>
        <w:tc>
          <w:tcPr>
            <w:tcW w:w="3482" w:type="dxa"/>
            <w:tcBorders>
              <w:top w:val="nil"/>
              <w:left w:val="single" w:sz="12" w:space="0" w:color="B2CEE8"/>
              <w:bottom w:val="single" w:sz="4" w:space="0" w:color="B2CEE8"/>
              <w:right w:val="single" w:sz="12" w:space="0" w:color="B2CEE8"/>
            </w:tcBorders>
            <w:shd w:val="clear" w:color="auto" w:fill="FFFFFF"/>
          </w:tcPr>
          <w:p w14:paraId="634C2CDE"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توفر التقنية المستخدمة بالبنك الجهد والوقت معاً.</w:t>
            </w:r>
          </w:p>
        </w:tc>
        <w:tc>
          <w:tcPr>
            <w:tcW w:w="1090" w:type="dxa"/>
            <w:tcBorders>
              <w:top w:val="nil"/>
              <w:left w:val="nil"/>
              <w:bottom w:val="single" w:sz="4" w:space="0" w:color="B2CEE8"/>
              <w:right w:val="single" w:sz="4" w:space="0" w:color="B2CEE8"/>
            </w:tcBorders>
            <w:shd w:val="clear" w:color="auto" w:fill="auto"/>
            <w:noWrap/>
          </w:tcPr>
          <w:p w14:paraId="7C622CB1"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673" w:type="dxa"/>
            <w:tcBorders>
              <w:top w:val="nil"/>
              <w:left w:val="nil"/>
              <w:bottom w:val="single" w:sz="4" w:space="0" w:color="B2CEE8"/>
              <w:right w:val="single" w:sz="4" w:space="0" w:color="B2CEE8"/>
            </w:tcBorders>
            <w:shd w:val="clear" w:color="auto" w:fill="FFFFFF"/>
            <w:noWrap/>
          </w:tcPr>
          <w:p w14:paraId="5D597FA8"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3.3559</w:t>
            </w:r>
          </w:p>
        </w:tc>
        <w:tc>
          <w:tcPr>
            <w:tcW w:w="3151" w:type="dxa"/>
            <w:tcBorders>
              <w:top w:val="nil"/>
              <w:left w:val="nil"/>
              <w:bottom w:val="single" w:sz="4" w:space="0" w:color="B2CEE8"/>
              <w:right w:val="single" w:sz="12" w:space="0" w:color="B2CEE8"/>
            </w:tcBorders>
            <w:shd w:val="clear" w:color="auto" w:fill="FFFFFF"/>
            <w:noWrap/>
          </w:tcPr>
          <w:p w14:paraId="4D832586"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0.90707</w:t>
            </w:r>
          </w:p>
        </w:tc>
      </w:tr>
      <w:tr w:rsidR="00236F3E" w:rsidRPr="0045123F" w14:paraId="54914028" w14:textId="77777777" w:rsidTr="00AF50D6">
        <w:trPr>
          <w:trHeight w:val="900"/>
          <w:jc w:val="center"/>
        </w:trPr>
        <w:tc>
          <w:tcPr>
            <w:tcW w:w="798" w:type="dxa"/>
            <w:tcBorders>
              <w:top w:val="nil"/>
              <w:left w:val="single" w:sz="8" w:space="0" w:color="auto"/>
              <w:bottom w:val="single" w:sz="8" w:space="0" w:color="auto"/>
              <w:right w:val="nil"/>
            </w:tcBorders>
            <w:shd w:val="clear" w:color="auto" w:fill="FFFFFF"/>
            <w:vAlign w:val="center"/>
          </w:tcPr>
          <w:p w14:paraId="2427124F"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X34</w:t>
            </w:r>
          </w:p>
        </w:tc>
        <w:tc>
          <w:tcPr>
            <w:tcW w:w="3482" w:type="dxa"/>
            <w:tcBorders>
              <w:top w:val="nil"/>
              <w:left w:val="single" w:sz="12" w:space="0" w:color="B2CEE8"/>
              <w:bottom w:val="single" w:sz="4" w:space="0" w:color="B2CEE8"/>
              <w:right w:val="single" w:sz="12" w:space="0" w:color="B2CEE8"/>
            </w:tcBorders>
            <w:shd w:val="clear" w:color="auto" w:fill="FFFFFF"/>
          </w:tcPr>
          <w:p w14:paraId="09F61933" w14:textId="6A2B936F" w:rsidR="00236F3E" w:rsidRPr="0045123F" w:rsidRDefault="00236F3E" w:rsidP="00C62981">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تقوم البنك بالتقنية المعاصرة فى تحقيق مستويات</w:t>
            </w:r>
            <w:r w:rsidR="00C62981">
              <w:rPr>
                <w:rFonts w:ascii="Simplified Arabic" w:hAnsi="Simplified Arabic" w:cs="Simplified Arabic" w:hint="cs"/>
                <w:b/>
                <w:bCs/>
                <w:color w:val="000000"/>
                <w:rtl/>
              </w:rPr>
              <w:t xml:space="preserve"> أفضل من</w:t>
            </w:r>
            <w:r w:rsidRPr="0045123F">
              <w:rPr>
                <w:rFonts w:ascii="Simplified Arabic" w:hAnsi="Simplified Arabic" w:cs="Simplified Arabic"/>
                <w:b/>
                <w:bCs/>
                <w:color w:val="000000"/>
                <w:rtl/>
              </w:rPr>
              <w:t xml:space="preserve"> </w:t>
            </w:r>
            <w:r w:rsidR="00C62981">
              <w:rPr>
                <w:rFonts w:ascii="Simplified Arabic" w:hAnsi="Simplified Arabic" w:cs="Simplified Arabic" w:hint="cs"/>
                <w:b/>
                <w:bCs/>
                <w:color w:val="000000"/>
                <w:rtl/>
              </w:rPr>
              <w:t>ال</w:t>
            </w:r>
            <w:r w:rsidRPr="0045123F">
              <w:rPr>
                <w:rFonts w:ascii="Simplified Arabic" w:hAnsi="Simplified Arabic" w:cs="Simplified Arabic"/>
                <w:b/>
                <w:bCs/>
                <w:color w:val="000000"/>
                <w:rtl/>
              </w:rPr>
              <w:t>أداء.</w:t>
            </w:r>
          </w:p>
        </w:tc>
        <w:tc>
          <w:tcPr>
            <w:tcW w:w="1090" w:type="dxa"/>
            <w:tcBorders>
              <w:top w:val="nil"/>
              <w:left w:val="nil"/>
              <w:bottom w:val="single" w:sz="4" w:space="0" w:color="B2CEE8"/>
              <w:right w:val="single" w:sz="4" w:space="0" w:color="B2CEE8"/>
            </w:tcBorders>
            <w:shd w:val="clear" w:color="auto" w:fill="FFFFFF"/>
            <w:noWrap/>
          </w:tcPr>
          <w:p w14:paraId="41316B5B"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673" w:type="dxa"/>
            <w:tcBorders>
              <w:top w:val="nil"/>
              <w:left w:val="nil"/>
              <w:bottom w:val="single" w:sz="4" w:space="0" w:color="B2CEE8"/>
              <w:right w:val="single" w:sz="4" w:space="0" w:color="B2CEE8"/>
            </w:tcBorders>
            <w:shd w:val="clear" w:color="auto" w:fill="FFFFFF"/>
            <w:noWrap/>
          </w:tcPr>
          <w:p w14:paraId="1FF053E2"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3.8375</w:t>
            </w:r>
          </w:p>
        </w:tc>
        <w:tc>
          <w:tcPr>
            <w:tcW w:w="3151" w:type="dxa"/>
            <w:tcBorders>
              <w:top w:val="nil"/>
              <w:left w:val="nil"/>
              <w:bottom w:val="single" w:sz="4" w:space="0" w:color="B2CEE8"/>
              <w:right w:val="single" w:sz="12" w:space="0" w:color="B2CEE8"/>
            </w:tcBorders>
            <w:shd w:val="clear" w:color="auto" w:fill="FFFFFF"/>
            <w:noWrap/>
          </w:tcPr>
          <w:p w14:paraId="61CEC610"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0.77304</w:t>
            </w:r>
          </w:p>
        </w:tc>
      </w:tr>
      <w:tr w:rsidR="00236F3E" w:rsidRPr="0045123F" w14:paraId="6FE093B4" w14:textId="77777777" w:rsidTr="00AF50D6">
        <w:trPr>
          <w:trHeight w:val="1140"/>
          <w:jc w:val="center"/>
        </w:trPr>
        <w:tc>
          <w:tcPr>
            <w:tcW w:w="798" w:type="dxa"/>
            <w:tcBorders>
              <w:top w:val="nil"/>
              <w:left w:val="single" w:sz="8" w:space="0" w:color="auto"/>
              <w:bottom w:val="single" w:sz="8" w:space="0" w:color="auto"/>
              <w:right w:val="nil"/>
            </w:tcBorders>
            <w:shd w:val="clear" w:color="auto" w:fill="auto"/>
            <w:vAlign w:val="center"/>
          </w:tcPr>
          <w:p w14:paraId="63573165"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X35</w:t>
            </w:r>
          </w:p>
        </w:tc>
        <w:tc>
          <w:tcPr>
            <w:tcW w:w="3482" w:type="dxa"/>
            <w:tcBorders>
              <w:top w:val="nil"/>
              <w:left w:val="single" w:sz="12" w:space="0" w:color="B2CEE8"/>
              <w:bottom w:val="single" w:sz="4" w:space="0" w:color="B2CEE8"/>
              <w:right w:val="single" w:sz="12" w:space="0" w:color="B2CEE8"/>
            </w:tcBorders>
            <w:shd w:val="clear" w:color="auto" w:fill="FFFFFF"/>
          </w:tcPr>
          <w:p w14:paraId="230EDAFE" w14:textId="35826530" w:rsidR="00236F3E" w:rsidRPr="0045123F" w:rsidRDefault="00C62981" w:rsidP="00F642DD">
            <w:pPr>
              <w:spacing w:line="240" w:lineRule="auto"/>
              <w:jc w:val="center"/>
              <w:rPr>
                <w:rFonts w:ascii="Simplified Arabic" w:hAnsi="Simplified Arabic" w:cs="Simplified Arabic"/>
                <w:b/>
                <w:bCs/>
                <w:color w:val="000000"/>
              </w:rPr>
            </w:pPr>
            <w:r>
              <w:rPr>
                <w:rFonts w:ascii="Simplified Arabic" w:hAnsi="Simplified Arabic" w:cs="Simplified Arabic" w:hint="cs"/>
                <w:b/>
                <w:bCs/>
                <w:color w:val="000000"/>
                <w:rtl/>
              </w:rPr>
              <w:t>ي</w:t>
            </w:r>
            <w:r w:rsidR="00236F3E" w:rsidRPr="0045123F">
              <w:rPr>
                <w:rFonts w:ascii="Simplified Arabic" w:hAnsi="Simplified Arabic" w:cs="Simplified Arabic"/>
                <w:b/>
                <w:bCs/>
                <w:color w:val="000000"/>
                <w:rtl/>
              </w:rPr>
              <w:t xml:space="preserve">قوم البنك بشكل </w:t>
            </w:r>
            <w:r>
              <w:rPr>
                <w:rFonts w:ascii="Simplified Arabic" w:hAnsi="Simplified Arabic" w:cs="Simplified Arabic" w:hint="cs"/>
                <w:b/>
                <w:bCs/>
                <w:color w:val="000000"/>
                <w:rtl/>
              </w:rPr>
              <w:t>دوري و</w:t>
            </w:r>
            <w:r w:rsidR="00236F3E" w:rsidRPr="0045123F">
              <w:rPr>
                <w:rFonts w:ascii="Simplified Arabic" w:hAnsi="Simplified Arabic" w:cs="Simplified Arabic"/>
                <w:b/>
                <w:bCs/>
                <w:color w:val="000000"/>
                <w:rtl/>
              </w:rPr>
              <w:t xml:space="preserve">مستمر بتحديد </w:t>
            </w:r>
            <w:r w:rsidRPr="0045123F">
              <w:rPr>
                <w:rFonts w:ascii="Simplified Arabic" w:hAnsi="Simplified Arabic" w:cs="Simplified Arabic" w:hint="cs"/>
                <w:b/>
                <w:bCs/>
                <w:color w:val="000000"/>
                <w:rtl/>
              </w:rPr>
              <w:t>الاحتياجات</w:t>
            </w:r>
            <w:r w:rsidR="00236F3E" w:rsidRPr="0045123F">
              <w:rPr>
                <w:rFonts w:ascii="Simplified Arabic" w:hAnsi="Simplified Arabic" w:cs="Simplified Arabic"/>
                <w:b/>
                <w:bCs/>
                <w:color w:val="000000"/>
                <w:rtl/>
              </w:rPr>
              <w:t xml:space="preserve"> من التقنية.</w:t>
            </w:r>
          </w:p>
        </w:tc>
        <w:tc>
          <w:tcPr>
            <w:tcW w:w="1090" w:type="dxa"/>
            <w:tcBorders>
              <w:top w:val="nil"/>
              <w:left w:val="nil"/>
              <w:bottom w:val="single" w:sz="4" w:space="0" w:color="B2CEE8"/>
              <w:right w:val="single" w:sz="4" w:space="0" w:color="B2CEE8"/>
            </w:tcBorders>
            <w:shd w:val="clear" w:color="auto" w:fill="auto"/>
            <w:noWrap/>
          </w:tcPr>
          <w:p w14:paraId="0BF3F9F3"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673" w:type="dxa"/>
            <w:tcBorders>
              <w:top w:val="nil"/>
              <w:left w:val="nil"/>
              <w:bottom w:val="single" w:sz="4" w:space="0" w:color="B2CEE8"/>
              <w:right w:val="single" w:sz="4" w:space="0" w:color="B2CEE8"/>
            </w:tcBorders>
            <w:shd w:val="clear" w:color="auto" w:fill="auto"/>
            <w:noWrap/>
          </w:tcPr>
          <w:p w14:paraId="29C8912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3.7550</w:t>
            </w:r>
          </w:p>
        </w:tc>
        <w:tc>
          <w:tcPr>
            <w:tcW w:w="3151" w:type="dxa"/>
            <w:tcBorders>
              <w:top w:val="nil"/>
              <w:left w:val="nil"/>
              <w:bottom w:val="single" w:sz="4" w:space="0" w:color="B2CEE8"/>
              <w:right w:val="single" w:sz="12" w:space="0" w:color="B2CEE8"/>
            </w:tcBorders>
            <w:shd w:val="clear" w:color="auto" w:fill="auto"/>
            <w:noWrap/>
          </w:tcPr>
          <w:p w14:paraId="0E766A81"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0.84662</w:t>
            </w:r>
          </w:p>
        </w:tc>
      </w:tr>
      <w:tr w:rsidR="00236F3E" w:rsidRPr="0045123F" w14:paraId="5C1CE56B" w14:textId="77777777" w:rsidTr="00AF50D6">
        <w:trPr>
          <w:trHeight w:val="1140"/>
          <w:jc w:val="center"/>
        </w:trPr>
        <w:tc>
          <w:tcPr>
            <w:tcW w:w="798" w:type="dxa"/>
            <w:tcBorders>
              <w:top w:val="nil"/>
              <w:left w:val="single" w:sz="8" w:space="0" w:color="auto"/>
              <w:bottom w:val="single" w:sz="8" w:space="0" w:color="auto"/>
              <w:right w:val="nil"/>
            </w:tcBorders>
            <w:shd w:val="clear" w:color="auto" w:fill="E36C0A"/>
            <w:vAlign w:val="center"/>
          </w:tcPr>
          <w:p w14:paraId="158F4D1D"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X36</w:t>
            </w:r>
          </w:p>
        </w:tc>
        <w:tc>
          <w:tcPr>
            <w:tcW w:w="3482" w:type="dxa"/>
            <w:tcBorders>
              <w:top w:val="nil"/>
              <w:left w:val="single" w:sz="12" w:space="0" w:color="B2CEE8"/>
              <w:bottom w:val="single" w:sz="4" w:space="0" w:color="B2CEE8"/>
              <w:right w:val="single" w:sz="12" w:space="0" w:color="B2CEE8"/>
            </w:tcBorders>
            <w:shd w:val="clear" w:color="auto" w:fill="E36C0A"/>
          </w:tcPr>
          <w:p w14:paraId="358E1A97" w14:textId="27CFC43E" w:rsidR="00236F3E" w:rsidRPr="0045123F" w:rsidRDefault="00C62981" w:rsidP="00C62981">
            <w:pPr>
              <w:spacing w:line="240" w:lineRule="auto"/>
              <w:jc w:val="center"/>
              <w:rPr>
                <w:rFonts w:ascii="Simplified Arabic" w:hAnsi="Simplified Arabic" w:cs="Simplified Arabic"/>
                <w:b/>
                <w:bCs/>
                <w:color w:val="000000"/>
              </w:rPr>
            </w:pPr>
            <w:r>
              <w:rPr>
                <w:rFonts w:ascii="Simplified Arabic" w:hAnsi="Simplified Arabic" w:cs="Simplified Arabic" w:hint="cs"/>
                <w:b/>
                <w:bCs/>
                <w:color w:val="000000"/>
                <w:rtl/>
              </w:rPr>
              <w:t>ي</w:t>
            </w:r>
            <w:r w:rsidR="00236F3E" w:rsidRPr="0045123F">
              <w:rPr>
                <w:rFonts w:ascii="Simplified Arabic" w:hAnsi="Simplified Arabic" w:cs="Simplified Arabic"/>
                <w:b/>
                <w:bCs/>
                <w:color w:val="000000"/>
                <w:rtl/>
              </w:rPr>
              <w:t xml:space="preserve">متلك البنك كوادر بشرية </w:t>
            </w:r>
            <w:r>
              <w:rPr>
                <w:rFonts w:ascii="Simplified Arabic" w:hAnsi="Simplified Arabic" w:cs="Simplified Arabic" w:hint="cs"/>
                <w:b/>
                <w:bCs/>
                <w:color w:val="000000"/>
                <w:rtl/>
              </w:rPr>
              <w:t xml:space="preserve">تمتلك مؤهلات </w:t>
            </w:r>
            <w:r w:rsidR="00236F3E" w:rsidRPr="0045123F">
              <w:rPr>
                <w:rFonts w:ascii="Simplified Arabic" w:hAnsi="Simplified Arabic" w:cs="Simplified Arabic"/>
                <w:b/>
                <w:bCs/>
                <w:color w:val="000000"/>
                <w:rtl/>
              </w:rPr>
              <w:t xml:space="preserve">ذات مهارة عالية فى تحسين </w:t>
            </w:r>
            <w:r w:rsidRPr="0045123F">
              <w:rPr>
                <w:rFonts w:ascii="Simplified Arabic" w:hAnsi="Simplified Arabic" w:cs="Simplified Arabic" w:hint="cs"/>
                <w:b/>
                <w:bCs/>
                <w:color w:val="000000"/>
                <w:rtl/>
              </w:rPr>
              <w:t>الاستخدامات</w:t>
            </w:r>
            <w:r w:rsidR="00236F3E" w:rsidRPr="0045123F">
              <w:rPr>
                <w:rFonts w:ascii="Simplified Arabic" w:hAnsi="Simplified Arabic" w:cs="Simplified Arabic"/>
                <w:b/>
                <w:bCs/>
                <w:color w:val="000000"/>
                <w:rtl/>
              </w:rPr>
              <w:t xml:space="preserve"> التكنولوجية.</w:t>
            </w:r>
          </w:p>
        </w:tc>
        <w:tc>
          <w:tcPr>
            <w:tcW w:w="1090" w:type="dxa"/>
            <w:tcBorders>
              <w:top w:val="nil"/>
              <w:left w:val="nil"/>
              <w:bottom w:val="single" w:sz="4" w:space="0" w:color="B2CEE8"/>
              <w:right w:val="single" w:sz="4" w:space="0" w:color="B2CEE8"/>
            </w:tcBorders>
            <w:shd w:val="clear" w:color="auto" w:fill="E36C0A"/>
            <w:noWrap/>
          </w:tcPr>
          <w:p w14:paraId="279EF085" w14:textId="77777777" w:rsidR="00236F3E" w:rsidRPr="0045123F" w:rsidRDefault="00236F3E" w:rsidP="00F642DD">
            <w:pPr>
              <w:spacing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400</w:t>
            </w:r>
          </w:p>
        </w:tc>
        <w:tc>
          <w:tcPr>
            <w:tcW w:w="1673" w:type="dxa"/>
            <w:tcBorders>
              <w:top w:val="nil"/>
              <w:left w:val="nil"/>
              <w:bottom w:val="single" w:sz="4" w:space="0" w:color="B2CEE8"/>
              <w:right w:val="single" w:sz="4" w:space="0" w:color="B2CEE8"/>
            </w:tcBorders>
            <w:shd w:val="clear" w:color="auto" w:fill="E36C0A"/>
            <w:noWrap/>
          </w:tcPr>
          <w:p w14:paraId="177DD3B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3.8475</w:t>
            </w:r>
          </w:p>
        </w:tc>
        <w:tc>
          <w:tcPr>
            <w:tcW w:w="3151" w:type="dxa"/>
            <w:tcBorders>
              <w:top w:val="nil"/>
              <w:left w:val="nil"/>
              <w:bottom w:val="single" w:sz="4" w:space="0" w:color="B2CEE8"/>
              <w:right w:val="single" w:sz="12" w:space="0" w:color="B2CEE8"/>
            </w:tcBorders>
            <w:shd w:val="clear" w:color="auto" w:fill="E36C0A"/>
            <w:noWrap/>
          </w:tcPr>
          <w:p w14:paraId="5130E70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2.12616</w:t>
            </w:r>
          </w:p>
        </w:tc>
      </w:tr>
      <w:tr w:rsidR="00236F3E" w:rsidRPr="0045123F" w14:paraId="5B316238" w14:textId="77777777" w:rsidTr="00AF50D6">
        <w:trPr>
          <w:trHeight w:val="1140"/>
          <w:jc w:val="center"/>
        </w:trPr>
        <w:tc>
          <w:tcPr>
            <w:tcW w:w="798" w:type="dxa"/>
            <w:tcBorders>
              <w:top w:val="nil"/>
              <w:left w:val="single" w:sz="8" w:space="0" w:color="auto"/>
              <w:bottom w:val="single" w:sz="8" w:space="0" w:color="auto"/>
              <w:right w:val="nil"/>
            </w:tcBorders>
            <w:shd w:val="clear" w:color="auto" w:fill="FABF8F"/>
            <w:vAlign w:val="center"/>
          </w:tcPr>
          <w:p w14:paraId="5B9A11D6"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X3</w:t>
            </w:r>
          </w:p>
        </w:tc>
        <w:tc>
          <w:tcPr>
            <w:tcW w:w="3482" w:type="dxa"/>
            <w:tcBorders>
              <w:top w:val="nil"/>
              <w:left w:val="single" w:sz="12" w:space="0" w:color="B2CEE8"/>
              <w:bottom w:val="single" w:sz="4" w:space="0" w:color="B2CEE8"/>
              <w:right w:val="single" w:sz="12" w:space="0" w:color="B2CEE8"/>
            </w:tcBorders>
            <w:shd w:val="clear" w:color="auto" w:fill="FABF8F"/>
          </w:tcPr>
          <w:p w14:paraId="40AB2206"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البعد الثالث التمكين التقنى</w:t>
            </w:r>
          </w:p>
        </w:tc>
        <w:tc>
          <w:tcPr>
            <w:tcW w:w="1090" w:type="dxa"/>
            <w:tcBorders>
              <w:top w:val="nil"/>
              <w:left w:val="nil"/>
              <w:bottom w:val="single" w:sz="4" w:space="0" w:color="B2CEE8"/>
              <w:right w:val="single" w:sz="4" w:space="0" w:color="B2CEE8"/>
            </w:tcBorders>
            <w:shd w:val="clear" w:color="auto" w:fill="FABF8F"/>
            <w:noWrap/>
          </w:tcPr>
          <w:p w14:paraId="00450D83"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eastAsia="Times New Roman" w:hAnsi="Simplified Arabic" w:cs="Simplified Arabic"/>
                <w:b/>
                <w:bCs/>
                <w:color w:val="000000"/>
                <w:lang w:bidi="ar-EG"/>
              </w:rPr>
              <w:t>400</w:t>
            </w:r>
          </w:p>
        </w:tc>
        <w:tc>
          <w:tcPr>
            <w:tcW w:w="1673" w:type="dxa"/>
            <w:tcBorders>
              <w:top w:val="nil"/>
              <w:left w:val="nil"/>
              <w:bottom w:val="single" w:sz="4" w:space="0" w:color="B2CEE8"/>
              <w:right w:val="single" w:sz="4" w:space="0" w:color="B2CEE8"/>
            </w:tcBorders>
            <w:shd w:val="clear" w:color="auto" w:fill="FABF8F"/>
            <w:noWrap/>
          </w:tcPr>
          <w:p w14:paraId="7423F915"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3.6000</w:t>
            </w:r>
          </w:p>
        </w:tc>
        <w:tc>
          <w:tcPr>
            <w:tcW w:w="3151" w:type="dxa"/>
            <w:tcBorders>
              <w:top w:val="nil"/>
              <w:left w:val="nil"/>
              <w:bottom w:val="single" w:sz="4" w:space="0" w:color="B2CEE8"/>
              <w:right w:val="single" w:sz="12" w:space="0" w:color="B2CEE8"/>
            </w:tcBorders>
            <w:shd w:val="clear" w:color="auto" w:fill="FABF8F"/>
            <w:noWrap/>
          </w:tcPr>
          <w:p w14:paraId="23179810"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0.64068</w:t>
            </w:r>
          </w:p>
        </w:tc>
      </w:tr>
    </w:tbl>
    <w:p w14:paraId="1091F855" w14:textId="77777777" w:rsidR="00236F3E" w:rsidRPr="008D095E" w:rsidRDefault="00236F3E" w:rsidP="00F642DD">
      <w:pPr>
        <w:spacing w:line="240" w:lineRule="auto"/>
        <w:rPr>
          <w:rFonts w:ascii="Simplified Arabic" w:hAnsi="Simplified Arabic" w:cs="Simplified Arabic"/>
          <w:b/>
          <w:bCs/>
          <w:sz w:val="24"/>
          <w:szCs w:val="24"/>
          <w:lang w:bidi="ar-EG"/>
        </w:rPr>
      </w:pPr>
      <w:r w:rsidRPr="008D095E">
        <w:rPr>
          <w:rFonts w:ascii="Simplified Arabic" w:hAnsi="Simplified Arabic" w:cs="Simplified Arabic"/>
          <w:b/>
          <w:bCs/>
          <w:sz w:val="24"/>
          <w:szCs w:val="24"/>
          <w:rtl/>
          <w:lang w:bidi="ar-EG"/>
        </w:rPr>
        <w:t>المصدر:نتائج تحليل الدراسة</w:t>
      </w:r>
    </w:p>
    <w:p w14:paraId="4AF07D44" w14:textId="4F5D9273" w:rsidR="00236F3E" w:rsidRPr="008D095E" w:rsidRDefault="00236F3E" w:rsidP="00031FB8">
      <w:pPr>
        <w:spacing w:after="0" w:line="240" w:lineRule="auto"/>
        <w:contextualSpacing/>
        <w:jc w:val="lowKashida"/>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rPr>
        <w:t xml:space="preserve">- أن الوسط </w:t>
      </w:r>
      <w:r w:rsidR="00C62981" w:rsidRPr="008D095E">
        <w:rPr>
          <w:rFonts w:ascii="Simplified Arabic" w:eastAsia="Times New Roman" w:hAnsi="Simplified Arabic" w:cs="Simplified Arabic" w:hint="cs"/>
          <w:sz w:val="24"/>
          <w:szCs w:val="24"/>
          <w:rtl/>
        </w:rPr>
        <w:t>الحسابي</w:t>
      </w:r>
      <w:r w:rsidRPr="008D095E">
        <w:rPr>
          <w:rFonts w:ascii="Simplified Arabic" w:eastAsia="Times New Roman" w:hAnsi="Simplified Arabic" w:cs="Simplified Arabic"/>
          <w:sz w:val="24"/>
          <w:szCs w:val="24"/>
          <w:rtl/>
        </w:rPr>
        <w:t xml:space="preserve"> للبعد الثالث (</w:t>
      </w:r>
      <w:r w:rsidRPr="008D095E">
        <w:rPr>
          <w:rFonts w:ascii="Simplified Arabic" w:eastAsia="Times New Roman" w:hAnsi="Simplified Arabic" w:cs="Simplified Arabic"/>
          <w:sz w:val="24"/>
          <w:szCs w:val="24"/>
          <w:rtl/>
          <w:lang w:bidi="ar-EG"/>
        </w:rPr>
        <w:t xml:space="preserve">التمكين </w:t>
      </w:r>
      <w:r w:rsidR="00C62981" w:rsidRPr="008D095E">
        <w:rPr>
          <w:rFonts w:ascii="Simplified Arabic" w:eastAsia="Times New Roman" w:hAnsi="Simplified Arabic" w:cs="Simplified Arabic" w:hint="cs"/>
          <w:sz w:val="24"/>
          <w:szCs w:val="24"/>
          <w:rtl/>
          <w:lang w:bidi="ar-EG"/>
        </w:rPr>
        <w:t>التقني</w:t>
      </w:r>
      <w:r w:rsidRPr="008D095E">
        <w:rPr>
          <w:rFonts w:ascii="Simplified Arabic" w:eastAsia="Times New Roman" w:hAnsi="Simplified Arabic" w:cs="Simplified Arabic"/>
          <w:sz w:val="24"/>
          <w:szCs w:val="24"/>
          <w:rtl/>
        </w:rPr>
        <w:t xml:space="preserve">) من </w:t>
      </w:r>
      <w:r w:rsidR="00C62981">
        <w:rPr>
          <w:rFonts w:ascii="Simplified Arabic" w:eastAsia="Times New Roman" w:hAnsi="Simplified Arabic" w:cs="Simplified Arabic" w:hint="cs"/>
          <w:sz w:val="24"/>
          <w:szCs w:val="24"/>
          <w:rtl/>
        </w:rPr>
        <w:t xml:space="preserve">محاور أو </w:t>
      </w:r>
      <w:r w:rsidRPr="008D095E">
        <w:rPr>
          <w:rFonts w:ascii="Simplified Arabic" w:eastAsia="Times New Roman" w:hAnsi="Simplified Arabic" w:cs="Simplified Arabic"/>
          <w:sz w:val="24"/>
          <w:szCs w:val="24"/>
          <w:rtl/>
        </w:rPr>
        <w:t xml:space="preserve">ابعاد المتغير المستقل ( بيئة العمل الداخلية  ) (3.6000 ) </w:t>
      </w:r>
      <w:r w:rsidR="00C62981" w:rsidRPr="008D095E">
        <w:rPr>
          <w:rFonts w:ascii="Simplified Arabic" w:eastAsia="Times New Roman" w:hAnsi="Simplified Arabic" w:cs="Simplified Arabic" w:hint="cs"/>
          <w:sz w:val="24"/>
          <w:szCs w:val="24"/>
          <w:rtl/>
        </w:rPr>
        <w:t>بانحراف</w:t>
      </w:r>
      <w:r w:rsidRPr="008D095E">
        <w:rPr>
          <w:rFonts w:ascii="Simplified Arabic" w:eastAsia="Times New Roman" w:hAnsi="Simplified Arabic" w:cs="Simplified Arabic"/>
          <w:sz w:val="24"/>
          <w:szCs w:val="24"/>
          <w:rtl/>
        </w:rPr>
        <w:t xml:space="preserve"> </w:t>
      </w:r>
      <w:r w:rsidR="00C62981" w:rsidRPr="008D095E">
        <w:rPr>
          <w:rFonts w:ascii="Simplified Arabic" w:eastAsia="Times New Roman" w:hAnsi="Simplified Arabic" w:cs="Simplified Arabic" w:hint="cs"/>
          <w:sz w:val="24"/>
          <w:szCs w:val="24"/>
          <w:rtl/>
        </w:rPr>
        <w:t>معياري</w:t>
      </w:r>
      <w:r w:rsidRPr="008D095E">
        <w:rPr>
          <w:rFonts w:ascii="Simplified Arabic" w:eastAsia="Times New Roman" w:hAnsi="Simplified Arabic" w:cs="Simplified Arabic"/>
          <w:sz w:val="24"/>
          <w:szCs w:val="24"/>
          <w:rtl/>
        </w:rPr>
        <w:t xml:space="preserve"> (0.64068)، ومن الملاحظ ان أكبر وسط </w:t>
      </w:r>
      <w:r w:rsidR="00C62981" w:rsidRPr="008D095E">
        <w:rPr>
          <w:rFonts w:ascii="Simplified Arabic" w:eastAsia="Times New Roman" w:hAnsi="Simplified Arabic" w:cs="Simplified Arabic" w:hint="cs"/>
          <w:sz w:val="24"/>
          <w:szCs w:val="24"/>
          <w:rtl/>
        </w:rPr>
        <w:t>حسابي</w:t>
      </w:r>
      <w:r w:rsidRPr="008D095E">
        <w:rPr>
          <w:rFonts w:ascii="Simplified Arabic" w:eastAsia="Times New Roman" w:hAnsi="Simplified Arabic" w:cs="Simplified Arabic"/>
          <w:sz w:val="24"/>
          <w:szCs w:val="24"/>
          <w:rtl/>
        </w:rPr>
        <w:t xml:space="preserve"> فى العبارات كان للعبارة (</w:t>
      </w:r>
      <w:r w:rsidRPr="008D095E">
        <w:rPr>
          <w:rFonts w:ascii="Simplified Arabic" w:eastAsia="Times New Roman" w:hAnsi="Simplified Arabic" w:cs="Simplified Arabic"/>
          <w:sz w:val="24"/>
          <w:szCs w:val="24"/>
        </w:rPr>
        <w:t>x36</w:t>
      </w:r>
      <w:r w:rsidRPr="008D095E">
        <w:rPr>
          <w:rFonts w:ascii="Simplified Arabic" w:eastAsia="Times New Roman" w:hAnsi="Simplified Arabic" w:cs="Simplified Arabic"/>
          <w:sz w:val="24"/>
          <w:szCs w:val="24"/>
          <w:rtl/>
        </w:rPr>
        <w:t>)</w:t>
      </w:r>
      <w:r w:rsidRPr="008D095E">
        <w:rPr>
          <w:rFonts w:ascii="Simplified Arabic" w:eastAsia="Times New Roman" w:hAnsi="Simplified Arabic" w:cs="Simplified Arabic"/>
          <w:sz w:val="24"/>
          <w:szCs w:val="24"/>
        </w:rPr>
        <w:t xml:space="preserve"> </w:t>
      </w:r>
      <w:r w:rsidRPr="008D095E">
        <w:rPr>
          <w:rFonts w:ascii="Simplified Arabic" w:eastAsia="Times New Roman" w:hAnsi="Simplified Arabic" w:cs="Simplified Arabic"/>
          <w:sz w:val="24"/>
          <w:szCs w:val="24"/>
          <w:rtl/>
        </w:rPr>
        <w:t xml:space="preserve">بوسط </w:t>
      </w:r>
      <w:r w:rsidR="00C62981" w:rsidRPr="008D095E">
        <w:rPr>
          <w:rFonts w:ascii="Simplified Arabic" w:eastAsia="Times New Roman" w:hAnsi="Simplified Arabic" w:cs="Simplified Arabic" w:hint="cs"/>
          <w:sz w:val="24"/>
          <w:szCs w:val="24"/>
          <w:rtl/>
        </w:rPr>
        <w:t>حسابي</w:t>
      </w:r>
      <w:r w:rsidRPr="008D095E">
        <w:rPr>
          <w:rFonts w:ascii="Simplified Arabic" w:eastAsia="Times New Roman" w:hAnsi="Simplified Arabic" w:cs="Simplified Arabic"/>
          <w:sz w:val="24"/>
          <w:szCs w:val="24"/>
          <w:rtl/>
        </w:rPr>
        <w:t xml:space="preserve"> (3.8475) </w:t>
      </w:r>
      <w:r w:rsidR="00C62981" w:rsidRPr="008D095E">
        <w:rPr>
          <w:rFonts w:ascii="Simplified Arabic" w:eastAsia="Times New Roman" w:hAnsi="Simplified Arabic" w:cs="Simplified Arabic" w:hint="cs"/>
          <w:sz w:val="24"/>
          <w:szCs w:val="24"/>
          <w:rtl/>
        </w:rPr>
        <w:t>وانحراف</w:t>
      </w:r>
      <w:r w:rsidRPr="008D095E">
        <w:rPr>
          <w:rFonts w:ascii="Simplified Arabic" w:eastAsia="Times New Roman" w:hAnsi="Simplified Arabic" w:cs="Simplified Arabic"/>
          <w:sz w:val="24"/>
          <w:szCs w:val="24"/>
          <w:rtl/>
        </w:rPr>
        <w:t xml:space="preserve"> </w:t>
      </w:r>
      <w:r w:rsidR="00C62981" w:rsidRPr="008D095E">
        <w:rPr>
          <w:rFonts w:ascii="Simplified Arabic" w:eastAsia="Times New Roman" w:hAnsi="Simplified Arabic" w:cs="Simplified Arabic" w:hint="cs"/>
          <w:sz w:val="24"/>
          <w:szCs w:val="24"/>
          <w:rtl/>
        </w:rPr>
        <w:t>معياري</w:t>
      </w:r>
      <w:r w:rsidRPr="008D095E">
        <w:rPr>
          <w:rFonts w:ascii="Simplified Arabic" w:eastAsia="Times New Roman" w:hAnsi="Simplified Arabic" w:cs="Simplified Arabic"/>
          <w:sz w:val="24"/>
          <w:szCs w:val="24"/>
          <w:rtl/>
        </w:rPr>
        <w:t xml:space="preserve"> (2.12616 ) مما يدل على أن تمتلك البنك كوادر بشرية </w:t>
      </w:r>
      <w:r w:rsidR="00031FB8">
        <w:rPr>
          <w:rFonts w:ascii="Simplified Arabic" w:eastAsia="Times New Roman" w:hAnsi="Simplified Arabic" w:cs="Simplified Arabic" w:hint="cs"/>
          <w:sz w:val="24"/>
          <w:szCs w:val="24"/>
          <w:rtl/>
        </w:rPr>
        <w:t>تمتلك مؤهلات</w:t>
      </w:r>
      <w:r w:rsidRPr="008D095E">
        <w:rPr>
          <w:rFonts w:ascii="Simplified Arabic" w:eastAsia="Times New Roman" w:hAnsi="Simplified Arabic" w:cs="Simplified Arabic"/>
          <w:sz w:val="24"/>
          <w:szCs w:val="24"/>
          <w:rtl/>
        </w:rPr>
        <w:t xml:space="preserve"> ذات مهارة عالية فى تحسين </w:t>
      </w:r>
      <w:r w:rsidR="00C62981" w:rsidRPr="008D095E">
        <w:rPr>
          <w:rFonts w:ascii="Simplified Arabic" w:eastAsia="Times New Roman" w:hAnsi="Simplified Arabic" w:cs="Simplified Arabic" w:hint="cs"/>
          <w:sz w:val="24"/>
          <w:szCs w:val="24"/>
          <w:rtl/>
        </w:rPr>
        <w:t>الاستخدامات</w:t>
      </w:r>
      <w:r w:rsidRPr="008D095E">
        <w:rPr>
          <w:rFonts w:ascii="Simplified Arabic" w:eastAsia="Times New Roman" w:hAnsi="Simplified Arabic" w:cs="Simplified Arabic"/>
          <w:sz w:val="24"/>
          <w:szCs w:val="24"/>
          <w:rtl/>
        </w:rPr>
        <w:t xml:space="preserve"> التكنولوجية.</w:t>
      </w:r>
    </w:p>
    <w:p w14:paraId="07026FE0" w14:textId="77777777" w:rsidR="00236F3E" w:rsidRPr="003F271E" w:rsidRDefault="00236F3E" w:rsidP="00F642DD">
      <w:pPr>
        <w:spacing w:line="240" w:lineRule="auto"/>
        <w:jc w:val="center"/>
        <w:rPr>
          <w:rFonts w:ascii="Simplified Arabic" w:hAnsi="Simplified Arabic" w:cs="Simplified Arabic"/>
          <w:sz w:val="20"/>
          <w:szCs w:val="20"/>
          <w:rtl/>
          <w:lang w:bidi="ar-EG"/>
        </w:rPr>
      </w:pPr>
      <w:r w:rsidRPr="003F271E">
        <w:rPr>
          <w:rFonts w:ascii="Simplified Arabic" w:hAnsi="Simplified Arabic" w:cs="Simplified Arabic"/>
          <w:sz w:val="20"/>
          <w:szCs w:val="20"/>
          <w:rtl/>
          <w:lang w:bidi="ar-EG"/>
        </w:rPr>
        <w:t>جدول (</w:t>
      </w:r>
      <w:r w:rsidRPr="003F271E">
        <w:rPr>
          <w:rFonts w:ascii="Simplified Arabic" w:hAnsi="Simplified Arabic" w:cs="Simplified Arabic"/>
          <w:sz w:val="20"/>
          <w:szCs w:val="20"/>
          <w:lang w:bidi="ar-EG"/>
        </w:rPr>
        <w:t>6</w:t>
      </w:r>
      <w:r w:rsidRPr="003F271E">
        <w:rPr>
          <w:rFonts w:ascii="Simplified Arabic" w:hAnsi="Simplified Arabic" w:cs="Simplified Arabic"/>
          <w:sz w:val="20"/>
          <w:szCs w:val="20"/>
          <w:rtl/>
          <w:lang w:bidi="ar-EG"/>
        </w:rPr>
        <w:t>)  الإحصاءات الوصفية الأساسية لمتغيرات الدراسة الخاصة ببيئة العمل الداخلية  ( المتغير الرابع : تنمية الموارد البشرية)</w:t>
      </w:r>
    </w:p>
    <w:tbl>
      <w:tblPr>
        <w:tblW w:w="10096" w:type="dxa"/>
        <w:jc w:val="center"/>
        <w:tblLook w:val="04A0" w:firstRow="1" w:lastRow="0" w:firstColumn="1" w:lastColumn="0" w:noHBand="0" w:noVBand="1"/>
      </w:tblPr>
      <w:tblGrid>
        <w:gridCol w:w="1015"/>
        <w:gridCol w:w="2507"/>
        <w:gridCol w:w="1750"/>
        <w:gridCol w:w="1673"/>
        <w:gridCol w:w="3151"/>
      </w:tblGrid>
      <w:tr w:rsidR="00236F3E" w:rsidRPr="0045123F" w14:paraId="0375EE9C" w14:textId="77777777" w:rsidTr="00AF50D6">
        <w:trPr>
          <w:trHeight w:val="563"/>
          <w:jc w:val="center"/>
        </w:trPr>
        <w:tc>
          <w:tcPr>
            <w:tcW w:w="1015" w:type="dxa"/>
            <w:tcBorders>
              <w:top w:val="nil"/>
              <w:left w:val="single" w:sz="8" w:space="0" w:color="auto"/>
              <w:bottom w:val="single" w:sz="8" w:space="0" w:color="auto"/>
              <w:right w:val="nil"/>
            </w:tcBorders>
            <w:shd w:val="clear" w:color="auto" w:fill="FABF8F"/>
            <w:vAlign w:val="bottom"/>
          </w:tcPr>
          <w:p w14:paraId="038A9382"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2507" w:type="dxa"/>
            <w:tcBorders>
              <w:top w:val="nil"/>
              <w:left w:val="single" w:sz="12" w:space="0" w:color="B2CEE8"/>
              <w:bottom w:val="single" w:sz="4" w:space="0" w:color="B2CEE8"/>
              <w:right w:val="single" w:sz="12" w:space="0" w:color="B2CEE8"/>
            </w:tcBorders>
            <w:shd w:val="clear" w:color="auto" w:fill="FABF8F"/>
            <w:vAlign w:val="bottom"/>
          </w:tcPr>
          <w:p w14:paraId="76499F5D"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750" w:type="dxa"/>
            <w:tcBorders>
              <w:top w:val="nil"/>
              <w:left w:val="nil"/>
              <w:bottom w:val="single" w:sz="4" w:space="0" w:color="B2CEE8"/>
              <w:right w:val="single" w:sz="4" w:space="0" w:color="B2CEE8"/>
            </w:tcBorders>
            <w:shd w:val="clear" w:color="auto" w:fill="FABF8F"/>
            <w:noWrap/>
            <w:vAlign w:val="bottom"/>
          </w:tcPr>
          <w:p w14:paraId="0173BB62"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673" w:type="dxa"/>
            <w:tcBorders>
              <w:top w:val="nil"/>
              <w:left w:val="nil"/>
              <w:bottom w:val="single" w:sz="4" w:space="0" w:color="B2CEE8"/>
              <w:right w:val="single" w:sz="4" w:space="0" w:color="B2CEE8"/>
            </w:tcBorders>
            <w:shd w:val="clear" w:color="auto" w:fill="FABF8F"/>
            <w:noWrap/>
            <w:vAlign w:val="bottom"/>
          </w:tcPr>
          <w:p w14:paraId="4FE8572C"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1F651226"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316F24F6" w14:textId="77777777" w:rsidTr="00AF50D6">
        <w:trPr>
          <w:trHeight w:val="563"/>
          <w:jc w:val="center"/>
        </w:trPr>
        <w:tc>
          <w:tcPr>
            <w:tcW w:w="1015" w:type="dxa"/>
            <w:tcBorders>
              <w:top w:val="nil"/>
              <w:left w:val="single" w:sz="8" w:space="0" w:color="auto"/>
              <w:bottom w:val="single" w:sz="8" w:space="0" w:color="auto"/>
              <w:right w:val="nil"/>
            </w:tcBorders>
            <w:shd w:val="clear" w:color="auto" w:fill="E36C0A"/>
            <w:vAlign w:val="center"/>
          </w:tcPr>
          <w:p w14:paraId="5E4F8FFE"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X41</w:t>
            </w:r>
          </w:p>
        </w:tc>
        <w:tc>
          <w:tcPr>
            <w:tcW w:w="2507" w:type="dxa"/>
            <w:tcBorders>
              <w:top w:val="nil"/>
              <w:left w:val="single" w:sz="12" w:space="0" w:color="B2CEE8"/>
              <w:bottom w:val="single" w:sz="4" w:space="0" w:color="B2CEE8"/>
              <w:right w:val="single" w:sz="12" w:space="0" w:color="B2CEE8"/>
            </w:tcBorders>
            <w:shd w:val="clear" w:color="auto" w:fill="E36C0A"/>
          </w:tcPr>
          <w:p w14:paraId="2D53DB64"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حجم العمل المنجز يتناسب يوميا مع قدراتى وإمكانياتى.</w:t>
            </w:r>
          </w:p>
        </w:tc>
        <w:tc>
          <w:tcPr>
            <w:tcW w:w="1750" w:type="dxa"/>
            <w:tcBorders>
              <w:top w:val="nil"/>
              <w:left w:val="nil"/>
              <w:bottom w:val="single" w:sz="4" w:space="0" w:color="B2CEE8"/>
              <w:right w:val="single" w:sz="4" w:space="0" w:color="B2CEE8"/>
            </w:tcBorders>
            <w:shd w:val="clear" w:color="auto" w:fill="E36C0A"/>
            <w:noWrap/>
          </w:tcPr>
          <w:p w14:paraId="0514562F" w14:textId="77777777" w:rsidR="00236F3E" w:rsidRPr="0045123F" w:rsidRDefault="00236F3E" w:rsidP="00F642DD">
            <w:pPr>
              <w:spacing w:line="240" w:lineRule="auto"/>
              <w:rPr>
                <w:rFonts w:ascii="Simplified Arabic" w:hAnsi="Simplified Arabic" w:cs="Simplified Arabic"/>
              </w:rPr>
            </w:pPr>
            <w:r w:rsidRPr="0045123F">
              <w:rPr>
                <w:rFonts w:ascii="Simplified Arabic" w:hAnsi="Simplified Arabic" w:cs="Simplified Arabic"/>
                <w:rtl/>
              </w:rPr>
              <w:t>400</w:t>
            </w:r>
          </w:p>
        </w:tc>
        <w:tc>
          <w:tcPr>
            <w:tcW w:w="1673" w:type="dxa"/>
            <w:tcBorders>
              <w:top w:val="nil"/>
              <w:left w:val="nil"/>
              <w:bottom w:val="single" w:sz="4" w:space="0" w:color="B2CEE8"/>
              <w:right w:val="single" w:sz="4" w:space="0" w:color="B2CEE8"/>
            </w:tcBorders>
            <w:shd w:val="clear" w:color="auto" w:fill="E36C0A"/>
            <w:noWrap/>
          </w:tcPr>
          <w:p w14:paraId="783B0E28" w14:textId="77777777" w:rsidR="00236F3E" w:rsidRPr="0045123F" w:rsidRDefault="00236F3E" w:rsidP="00F642DD">
            <w:pPr>
              <w:bidi w:val="0"/>
              <w:spacing w:line="240" w:lineRule="auto"/>
              <w:jc w:val="right"/>
              <w:rPr>
                <w:rFonts w:ascii="Simplified Arabic" w:hAnsi="Simplified Arabic" w:cs="Simplified Arabic"/>
                <w:color w:val="000000"/>
              </w:rPr>
            </w:pPr>
            <w:r w:rsidRPr="0045123F">
              <w:rPr>
                <w:rFonts w:ascii="Simplified Arabic" w:hAnsi="Simplified Arabic" w:cs="Simplified Arabic"/>
                <w:color w:val="000000"/>
              </w:rPr>
              <w:t>3.9800</w:t>
            </w:r>
          </w:p>
        </w:tc>
        <w:tc>
          <w:tcPr>
            <w:tcW w:w="3151" w:type="dxa"/>
            <w:tcBorders>
              <w:top w:val="nil"/>
              <w:left w:val="nil"/>
              <w:bottom w:val="single" w:sz="4" w:space="0" w:color="B2CEE8"/>
              <w:right w:val="single" w:sz="12" w:space="0" w:color="B2CEE8"/>
            </w:tcBorders>
            <w:shd w:val="clear" w:color="auto" w:fill="E36C0A"/>
            <w:noWrap/>
          </w:tcPr>
          <w:p w14:paraId="0C9B0082" w14:textId="77777777" w:rsidR="00236F3E" w:rsidRPr="0045123F" w:rsidRDefault="00236F3E" w:rsidP="00F642DD">
            <w:pPr>
              <w:bidi w:val="0"/>
              <w:spacing w:line="240" w:lineRule="auto"/>
              <w:jc w:val="right"/>
              <w:rPr>
                <w:rFonts w:ascii="Simplified Arabic" w:hAnsi="Simplified Arabic" w:cs="Simplified Arabic"/>
                <w:color w:val="000000"/>
              </w:rPr>
            </w:pPr>
            <w:r w:rsidRPr="0045123F">
              <w:rPr>
                <w:rFonts w:ascii="Simplified Arabic" w:hAnsi="Simplified Arabic" w:cs="Simplified Arabic"/>
                <w:color w:val="000000"/>
              </w:rPr>
              <w:t>0.79447</w:t>
            </w:r>
          </w:p>
        </w:tc>
      </w:tr>
      <w:tr w:rsidR="00236F3E" w:rsidRPr="0045123F" w14:paraId="089E239E"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0FE9D1E1"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X42</w:t>
            </w:r>
          </w:p>
        </w:tc>
        <w:tc>
          <w:tcPr>
            <w:tcW w:w="2507" w:type="dxa"/>
            <w:tcBorders>
              <w:top w:val="nil"/>
              <w:left w:val="single" w:sz="12" w:space="0" w:color="B2CEE8"/>
              <w:bottom w:val="single" w:sz="4" w:space="0" w:color="B2CEE8"/>
              <w:right w:val="single" w:sz="12" w:space="0" w:color="B2CEE8"/>
            </w:tcBorders>
            <w:shd w:val="clear" w:color="auto" w:fill="FFFFFF"/>
          </w:tcPr>
          <w:p w14:paraId="1825566B"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تقوم البنك بدورات تدريبية من أجل تحسين مستوى أداء الأعمال.</w:t>
            </w:r>
          </w:p>
        </w:tc>
        <w:tc>
          <w:tcPr>
            <w:tcW w:w="1750" w:type="dxa"/>
            <w:tcBorders>
              <w:top w:val="nil"/>
              <w:left w:val="nil"/>
              <w:bottom w:val="single" w:sz="4" w:space="0" w:color="B2CEE8"/>
              <w:right w:val="single" w:sz="4" w:space="0" w:color="B2CEE8"/>
            </w:tcBorders>
            <w:shd w:val="clear" w:color="auto" w:fill="FFFFFF"/>
            <w:noWrap/>
          </w:tcPr>
          <w:p w14:paraId="6B710AC1"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6AB67DAE"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3.7550</w:t>
            </w:r>
          </w:p>
        </w:tc>
        <w:tc>
          <w:tcPr>
            <w:tcW w:w="3151" w:type="dxa"/>
            <w:tcBorders>
              <w:top w:val="nil"/>
              <w:left w:val="nil"/>
              <w:bottom w:val="single" w:sz="4" w:space="0" w:color="B2CEE8"/>
              <w:right w:val="single" w:sz="12" w:space="0" w:color="B2CEE8"/>
            </w:tcBorders>
            <w:shd w:val="clear" w:color="auto" w:fill="FFFFFF"/>
            <w:noWrap/>
          </w:tcPr>
          <w:p w14:paraId="760067E1"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0.90389</w:t>
            </w:r>
          </w:p>
        </w:tc>
      </w:tr>
      <w:tr w:rsidR="00236F3E" w:rsidRPr="0045123F" w14:paraId="084FCF63"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35C9280F"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lastRenderedPageBreak/>
              <w:t>X43</w:t>
            </w:r>
          </w:p>
        </w:tc>
        <w:tc>
          <w:tcPr>
            <w:tcW w:w="2507" w:type="dxa"/>
            <w:tcBorders>
              <w:top w:val="nil"/>
              <w:left w:val="single" w:sz="12" w:space="0" w:color="B2CEE8"/>
              <w:bottom w:val="single" w:sz="4" w:space="0" w:color="B2CEE8"/>
              <w:right w:val="single" w:sz="12" w:space="0" w:color="B2CEE8"/>
            </w:tcBorders>
            <w:shd w:val="clear" w:color="auto" w:fill="FFFFFF"/>
          </w:tcPr>
          <w:p w14:paraId="0112A21E"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العمل فى فريق يساعد فى تخفيف الجهد المبذول .</w:t>
            </w:r>
          </w:p>
        </w:tc>
        <w:tc>
          <w:tcPr>
            <w:tcW w:w="1750" w:type="dxa"/>
            <w:tcBorders>
              <w:top w:val="nil"/>
              <w:left w:val="nil"/>
              <w:bottom w:val="single" w:sz="4" w:space="0" w:color="B2CEE8"/>
              <w:right w:val="single" w:sz="4" w:space="0" w:color="B2CEE8"/>
            </w:tcBorders>
            <w:shd w:val="clear" w:color="auto" w:fill="FFFFFF"/>
            <w:noWrap/>
          </w:tcPr>
          <w:p w14:paraId="42E20422" w14:textId="77777777" w:rsidR="00236F3E" w:rsidRPr="0045123F" w:rsidRDefault="00236F3E" w:rsidP="00F642DD">
            <w:pPr>
              <w:spacing w:line="240" w:lineRule="auto"/>
              <w:jc w:val="center"/>
              <w:rPr>
                <w:rFonts w:ascii="Simplified Arabic" w:hAnsi="Simplified Arabic" w:cs="Simplified Arabic"/>
                <w:b/>
                <w:bCs/>
                <w:rtl/>
                <w:lang w:bidi="ar-EG"/>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73C55EC5"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3.5825</w:t>
            </w:r>
          </w:p>
        </w:tc>
        <w:tc>
          <w:tcPr>
            <w:tcW w:w="3151" w:type="dxa"/>
            <w:tcBorders>
              <w:top w:val="nil"/>
              <w:left w:val="nil"/>
              <w:bottom w:val="single" w:sz="4" w:space="0" w:color="B2CEE8"/>
              <w:right w:val="single" w:sz="12" w:space="0" w:color="B2CEE8"/>
            </w:tcBorders>
            <w:shd w:val="clear" w:color="auto" w:fill="FFFFFF"/>
            <w:noWrap/>
          </w:tcPr>
          <w:p w14:paraId="75D1AFBD"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1.00285</w:t>
            </w:r>
          </w:p>
        </w:tc>
      </w:tr>
      <w:tr w:rsidR="00236F3E" w:rsidRPr="0045123F" w14:paraId="6F2929B1"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78D3C7D4"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X44</w:t>
            </w:r>
          </w:p>
        </w:tc>
        <w:tc>
          <w:tcPr>
            <w:tcW w:w="2507" w:type="dxa"/>
            <w:tcBorders>
              <w:top w:val="nil"/>
              <w:left w:val="single" w:sz="12" w:space="0" w:color="B2CEE8"/>
              <w:bottom w:val="single" w:sz="4" w:space="0" w:color="B2CEE8"/>
              <w:right w:val="single" w:sz="12" w:space="0" w:color="B2CEE8"/>
            </w:tcBorders>
            <w:shd w:val="clear" w:color="auto" w:fill="FFFFFF"/>
          </w:tcPr>
          <w:p w14:paraId="6FA5F910"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تعمل إدارة البنك على تشجيع المناقشات الجماعية لاساليب العمل.</w:t>
            </w:r>
          </w:p>
        </w:tc>
        <w:tc>
          <w:tcPr>
            <w:tcW w:w="1750" w:type="dxa"/>
            <w:tcBorders>
              <w:top w:val="nil"/>
              <w:left w:val="nil"/>
              <w:bottom w:val="single" w:sz="4" w:space="0" w:color="B2CEE8"/>
              <w:right w:val="single" w:sz="4" w:space="0" w:color="B2CEE8"/>
            </w:tcBorders>
            <w:shd w:val="clear" w:color="auto" w:fill="FFFFFF"/>
            <w:noWrap/>
          </w:tcPr>
          <w:p w14:paraId="4D50CE20"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30009072"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3.8075</w:t>
            </w:r>
          </w:p>
        </w:tc>
        <w:tc>
          <w:tcPr>
            <w:tcW w:w="3151" w:type="dxa"/>
            <w:tcBorders>
              <w:top w:val="nil"/>
              <w:left w:val="nil"/>
              <w:bottom w:val="single" w:sz="4" w:space="0" w:color="B2CEE8"/>
              <w:right w:val="single" w:sz="12" w:space="0" w:color="B2CEE8"/>
            </w:tcBorders>
            <w:shd w:val="clear" w:color="auto" w:fill="FFFFFF"/>
            <w:noWrap/>
          </w:tcPr>
          <w:p w14:paraId="20B231B1"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0.91517</w:t>
            </w:r>
          </w:p>
        </w:tc>
      </w:tr>
      <w:tr w:rsidR="00236F3E" w:rsidRPr="0045123F" w14:paraId="01820988" w14:textId="77777777" w:rsidTr="00AF50D6">
        <w:trPr>
          <w:trHeight w:val="60"/>
          <w:jc w:val="center"/>
        </w:trPr>
        <w:tc>
          <w:tcPr>
            <w:tcW w:w="1015" w:type="dxa"/>
            <w:tcBorders>
              <w:top w:val="nil"/>
              <w:left w:val="single" w:sz="8" w:space="0" w:color="auto"/>
              <w:bottom w:val="single" w:sz="8" w:space="0" w:color="auto"/>
              <w:right w:val="nil"/>
            </w:tcBorders>
            <w:shd w:val="clear" w:color="auto" w:fill="FABF8F"/>
            <w:vAlign w:val="center"/>
          </w:tcPr>
          <w:p w14:paraId="193155B4"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X4</w:t>
            </w:r>
          </w:p>
        </w:tc>
        <w:tc>
          <w:tcPr>
            <w:tcW w:w="2507" w:type="dxa"/>
            <w:tcBorders>
              <w:top w:val="nil"/>
              <w:left w:val="single" w:sz="12" w:space="0" w:color="B2CEE8"/>
              <w:bottom w:val="single" w:sz="4" w:space="0" w:color="B2CEE8"/>
              <w:right w:val="single" w:sz="12" w:space="0" w:color="B2CEE8"/>
            </w:tcBorders>
            <w:shd w:val="clear" w:color="auto" w:fill="FABF8F"/>
          </w:tcPr>
          <w:p w14:paraId="14B18B2C"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البعد الرابع: تنمية الموارد البشرية</w:t>
            </w:r>
          </w:p>
        </w:tc>
        <w:tc>
          <w:tcPr>
            <w:tcW w:w="1750" w:type="dxa"/>
            <w:tcBorders>
              <w:top w:val="nil"/>
              <w:left w:val="nil"/>
              <w:bottom w:val="single" w:sz="4" w:space="0" w:color="B2CEE8"/>
              <w:right w:val="single" w:sz="4" w:space="0" w:color="B2CEE8"/>
            </w:tcBorders>
            <w:shd w:val="clear" w:color="auto" w:fill="FABF8F"/>
            <w:noWrap/>
          </w:tcPr>
          <w:p w14:paraId="7A34D3F9"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ABF8F"/>
            <w:noWrap/>
          </w:tcPr>
          <w:p w14:paraId="57B4F21D"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3.7813</w:t>
            </w:r>
          </w:p>
        </w:tc>
        <w:tc>
          <w:tcPr>
            <w:tcW w:w="3151" w:type="dxa"/>
            <w:tcBorders>
              <w:top w:val="nil"/>
              <w:left w:val="nil"/>
              <w:bottom w:val="single" w:sz="4" w:space="0" w:color="B2CEE8"/>
              <w:right w:val="single" w:sz="12" w:space="0" w:color="B2CEE8"/>
            </w:tcBorders>
            <w:shd w:val="clear" w:color="auto" w:fill="FABF8F"/>
            <w:noWrap/>
          </w:tcPr>
          <w:p w14:paraId="53B929B6" w14:textId="77777777" w:rsidR="00236F3E" w:rsidRPr="0045123F" w:rsidRDefault="00236F3E" w:rsidP="00F642DD">
            <w:pPr>
              <w:bidi w:val="0"/>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Pr>
              <w:t>0.68388</w:t>
            </w:r>
          </w:p>
        </w:tc>
      </w:tr>
    </w:tbl>
    <w:p w14:paraId="74B454C9" w14:textId="77777777" w:rsidR="00236F3E" w:rsidRPr="008D095E" w:rsidRDefault="00236F3E" w:rsidP="00F642DD">
      <w:pPr>
        <w:spacing w:line="240" w:lineRule="auto"/>
        <w:rPr>
          <w:rFonts w:ascii="Simplified Arabic" w:hAnsi="Simplified Arabic" w:cs="Simplified Arabic"/>
          <w:b/>
          <w:bCs/>
          <w:sz w:val="24"/>
          <w:szCs w:val="24"/>
          <w:lang w:bidi="ar-EG"/>
        </w:rPr>
      </w:pPr>
      <w:r w:rsidRPr="008D095E">
        <w:rPr>
          <w:rFonts w:ascii="Simplified Arabic" w:hAnsi="Simplified Arabic" w:cs="Simplified Arabic"/>
          <w:b/>
          <w:bCs/>
          <w:sz w:val="24"/>
          <w:szCs w:val="24"/>
          <w:rtl/>
          <w:lang w:bidi="ar-EG"/>
        </w:rPr>
        <w:t>المصدر:نتائج تحليل الدراسة</w:t>
      </w:r>
    </w:p>
    <w:p w14:paraId="45258D92" w14:textId="2A37DF43"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xml:space="preserve">- أن الوسط </w:t>
      </w:r>
      <w:r w:rsidR="00031FB8" w:rsidRPr="008D095E">
        <w:rPr>
          <w:rFonts w:ascii="Simplified Arabic" w:eastAsia="Times New Roman" w:hAnsi="Simplified Arabic" w:cs="Simplified Arabic" w:hint="cs"/>
          <w:sz w:val="24"/>
          <w:szCs w:val="24"/>
          <w:rtl/>
        </w:rPr>
        <w:t>الحسابي</w:t>
      </w:r>
      <w:r w:rsidRPr="008D095E">
        <w:rPr>
          <w:rFonts w:ascii="Simplified Arabic" w:eastAsia="Times New Roman" w:hAnsi="Simplified Arabic" w:cs="Simplified Arabic"/>
          <w:sz w:val="24"/>
          <w:szCs w:val="24"/>
          <w:rtl/>
        </w:rPr>
        <w:t xml:space="preserve"> للبعد الرابع (تنمية الموارد البشرية) من ابعاد المتغير المستقل ( بيئة العمل الداخلية  ) (3.7813) </w:t>
      </w:r>
      <w:r w:rsidR="00031FB8" w:rsidRPr="008D095E">
        <w:rPr>
          <w:rFonts w:ascii="Simplified Arabic" w:eastAsia="Times New Roman" w:hAnsi="Simplified Arabic" w:cs="Simplified Arabic" w:hint="cs"/>
          <w:sz w:val="24"/>
          <w:szCs w:val="24"/>
          <w:rtl/>
        </w:rPr>
        <w:t>بانحراف</w:t>
      </w:r>
      <w:r w:rsidRPr="008D095E">
        <w:rPr>
          <w:rFonts w:ascii="Simplified Arabic" w:eastAsia="Times New Roman" w:hAnsi="Simplified Arabic" w:cs="Simplified Arabic"/>
          <w:sz w:val="24"/>
          <w:szCs w:val="24"/>
          <w:rtl/>
        </w:rPr>
        <w:t xml:space="preserve"> </w:t>
      </w:r>
      <w:r w:rsidR="00031FB8" w:rsidRPr="008D095E">
        <w:rPr>
          <w:rFonts w:ascii="Simplified Arabic" w:eastAsia="Times New Roman" w:hAnsi="Simplified Arabic" w:cs="Simplified Arabic" w:hint="cs"/>
          <w:sz w:val="24"/>
          <w:szCs w:val="24"/>
          <w:rtl/>
        </w:rPr>
        <w:t>معياري</w:t>
      </w:r>
      <w:r w:rsidRPr="008D095E">
        <w:rPr>
          <w:rFonts w:ascii="Simplified Arabic" w:eastAsia="Times New Roman" w:hAnsi="Simplified Arabic" w:cs="Simplified Arabic"/>
          <w:sz w:val="24"/>
          <w:szCs w:val="24"/>
          <w:rtl/>
        </w:rPr>
        <w:t xml:space="preserve"> (0.68388)، ومن الملاحظ ان أكبر وسط </w:t>
      </w:r>
      <w:r w:rsidR="00031FB8" w:rsidRPr="008D095E">
        <w:rPr>
          <w:rFonts w:ascii="Simplified Arabic" w:eastAsia="Times New Roman" w:hAnsi="Simplified Arabic" w:cs="Simplified Arabic" w:hint="cs"/>
          <w:sz w:val="24"/>
          <w:szCs w:val="24"/>
          <w:rtl/>
        </w:rPr>
        <w:t>حسابي</w:t>
      </w:r>
      <w:r w:rsidRPr="008D095E">
        <w:rPr>
          <w:rFonts w:ascii="Simplified Arabic" w:eastAsia="Times New Roman" w:hAnsi="Simplified Arabic" w:cs="Simplified Arabic"/>
          <w:sz w:val="24"/>
          <w:szCs w:val="24"/>
          <w:rtl/>
        </w:rPr>
        <w:t xml:space="preserve"> فى العبارات كان للعبارة (</w:t>
      </w:r>
      <w:r w:rsidRPr="008D095E">
        <w:rPr>
          <w:rFonts w:ascii="Simplified Arabic" w:eastAsia="Times New Roman" w:hAnsi="Simplified Arabic" w:cs="Simplified Arabic"/>
          <w:sz w:val="24"/>
          <w:szCs w:val="24"/>
        </w:rPr>
        <w:t>x41</w:t>
      </w:r>
      <w:r w:rsidRPr="008D095E">
        <w:rPr>
          <w:rFonts w:ascii="Simplified Arabic" w:eastAsia="Times New Roman" w:hAnsi="Simplified Arabic" w:cs="Simplified Arabic"/>
          <w:sz w:val="24"/>
          <w:szCs w:val="24"/>
          <w:rtl/>
        </w:rPr>
        <w:t>)</w:t>
      </w:r>
      <w:r w:rsidRPr="008D095E">
        <w:rPr>
          <w:rFonts w:ascii="Simplified Arabic" w:eastAsia="Times New Roman" w:hAnsi="Simplified Arabic" w:cs="Simplified Arabic"/>
          <w:sz w:val="24"/>
          <w:szCs w:val="24"/>
        </w:rPr>
        <w:t xml:space="preserve"> </w:t>
      </w:r>
      <w:r w:rsidRPr="008D095E">
        <w:rPr>
          <w:rFonts w:ascii="Simplified Arabic" w:eastAsia="Times New Roman" w:hAnsi="Simplified Arabic" w:cs="Simplified Arabic"/>
          <w:sz w:val="24"/>
          <w:szCs w:val="24"/>
          <w:rtl/>
        </w:rPr>
        <w:t xml:space="preserve">بوسط </w:t>
      </w:r>
      <w:r w:rsidR="00031FB8" w:rsidRPr="008D095E">
        <w:rPr>
          <w:rFonts w:ascii="Simplified Arabic" w:eastAsia="Times New Roman" w:hAnsi="Simplified Arabic" w:cs="Simplified Arabic" w:hint="cs"/>
          <w:sz w:val="24"/>
          <w:szCs w:val="24"/>
          <w:rtl/>
        </w:rPr>
        <w:t>حسابي</w:t>
      </w:r>
      <w:r w:rsidRPr="008D095E">
        <w:rPr>
          <w:rFonts w:ascii="Simplified Arabic" w:eastAsia="Times New Roman" w:hAnsi="Simplified Arabic" w:cs="Simplified Arabic"/>
          <w:sz w:val="24"/>
          <w:szCs w:val="24"/>
          <w:rtl/>
        </w:rPr>
        <w:t xml:space="preserve"> (3.9800) </w:t>
      </w:r>
      <w:r w:rsidR="00031FB8" w:rsidRPr="008D095E">
        <w:rPr>
          <w:rFonts w:ascii="Simplified Arabic" w:eastAsia="Times New Roman" w:hAnsi="Simplified Arabic" w:cs="Simplified Arabic" w:hint="cs"/>
          <w:sz w:val="24"/>
          <w:szCs w:val="24"/>
          <w:rtl/>
        </w:rPr>
        <w:t>وانحراف</w:t>
      </w:r>
      <w:r w:rsidRPr="008D095E">
        <w:rPr>
          <w:rFonts w:ascii="Simplified Arabic" w:eastAsia="Times New Roman" w:hAnsi="Simplified Arabic" w:cs="Simplified Arabic"/>
          <w:sz w:val="24"/>
          <w:szCs w:val="24"/>
          <w:rtl/>
        </w:rPr>
        <w:t xml:space="preserve"> </w:t>
      </w:r>
      <w:r w:rsidR="00031FB8" w:rsidRPr="008D095E">
        <w:rPr>
          <w:rFonts w:ascii="Simplified Arabic" w:eastAsia="Times New Roman" w:hAnsi="Simplified Arabic" w:cs="Simplified Arabic" w:hint="cs"/>
          <w:sz w:val="24"/>
          <w:szCs w:val="24"/>
          <w:rtl/>
        </w:rPr>
        <w:t>معياري</w:t>
      </w:r>
      <w:r w:rsidRPr="008D095E">
        <w:rPr>
          <w:rFonts w:ascii="Simplified Arabic" w:eastAsia="Times New Roman" w:hAnsi="Simplified Arabic" w:cs="Simplified Arabic"/>
          <w:sz w:val="24"/>
          <w:szCs w:val="24"/>
          <w:rtl/>
        </w:rPr>
        <w:t xml:space="preserve"> (0.79447) وهذا يدل على  أن حجم العمل المنجز يتناسب يوميا مع </w:t>
      </w:r>
      <w:r w:rsidR="00031FB8" w:rsidRPr="008D095E">
        <w:rPr>
          <w:rFonts w:ascii="Simplified Arabic" w:eastAsia="Times New Roman" w:hAnsi="Simplified Arabic" w:cs="Simplified Arabic" w:hint="cs"/>
          <w:sz w:val="24"/>
          <w:szCs w:val="24"/>
          <w:rtl/>
        </w:rPr>
        <w:t>قدراتي</w:t>
      </w:r>
      <w:r w:rsidRPr="008D095E">
        <w:rPr>
          <w:rFonts w:ascii="Simplified Arabic" w:eastAsia="Times New Roman" w:hAnsi="Simplified Arabic" w:cs="Simplified Arabic"/>
          <w:sz w:val="24"/>
          <w:szCs w:val="24"/>
          <w:rtl/>
        </w:rPr>
        <w:t xml:space="preserve"> </w:t>
      </w:r>
      <w:r w:rsidR="00031FB8" w:rsidRPr="008D095E">
        <w:rPr>
          <w:rFonts w:ascii="Simplified Arabic" w:eastAsia="Times New Roman" w:hAnsi="Simplified Arabic" w:cs="Simplified Arabic" w:hint="cs"/>
          <w:sz w:val="24"/>
          <w:szCs w:val="24"/>
          <w:rtl/>
        </w:rPr>
        <w:t>وإمكانياتي</w:t>
      </w:r>
      <w:r w:rsidRPr="008D095E">
        <w:rPr>
          <w:rFonts w:ascii="Simplified Arabic" w:eastAsia="Times New Roman" w:hAnsi="Simplified Arabic" w:cs="Simplified Arabic"/>
          <w:sz w:val="24"/>
          <w:szCs w:val="24"/>
          <w:rtl/>
        </w:rPr>
        <w:t>.</w:t>
      </w:r>
    </w:p>
    <w:p w14:paraId="4CB4E44B" w14:textId="77777777" w:rsidR="00236F3E" w:rsidRPr="003F271E" w:rsidRDefault="00236F3E" w:rsidP="00F642DD">
      <w:pPr>
        <w:spacing w:line="240" w:lineRule="auto"/>
        <w:jc w:val="center"/>
        <w:rPr>
          <w:rFonts w:ascii="Simplified Arabic" w:hAnsi="Simplified Arabic" w:cs="Simplified Arabic"/>
          <w:sz w:val="20"/>
          <w:szCs w:val="20"/>
          <w:lang w:bidi="ar-EG"/>
        </w:rPr>
      </w:pPr>
      <w:r w:rsidRPr="003F271E">
        <w:rPr>
          <w:rFonts w:ascii="Simplified Arabic" w:hAnsi="Simplified Arabic" w:cs="Simplified Arabic"/>
          <w:sz w:val="20"/>
          <w:szCs w:val="20"/>
          <w:rtl/>
          <w:lang w:bidi="ar-EG"/>
        </w:rPr>
        <w:t>جدول رقم (</w:t>
      </w:r>
      <w:r w:rsidRPr="003F271E">
        <w:rPr>
          <w:rFonts w:ascii="Simplified Arabic" w:hAnsi="Simplified Arabic" w:cs="Simplified Arabic"/>
          <w:sz w:val="20"/>
          <w:szCs w:val="20"/>
          <w:lang w:bidi="ar-EG"/>
        </w:rPr>
        <w:t>7</w:t>
      </w:r>
      <w:r w:rsidRPr="003F271E">
        <w:rPr>
          <w:rFonts w:ascii="Simplified Arabic" w:hAnsi="Simplified Arabic" w:cs="Simplified Arabic"/>
          <w:sz w:val="20"/>
          <w:szCs w:val="20"/>
          <w:rtl/>
          <w:lang w:bidi="ar-EG"/>
        </w:rPr>
        <w:t>) التحليل الوصفى للمتغير المستقل:بيئة العمل الداخلية  ( مجمع)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888"/>
        <w:gridCol w:w="1451"/>
        <w:gridCol w:w="1242"/>
        <w:gridCol w:w="1043"/>
      </w:tblGrid>
      <w:tr w:rsidR="00236F3E" w:rsidRPr="00F07345" w14:paraId="2EAE8918" w14:textId="77777777" w:rsidTr="00AF50D6">
        <w:trPr>
          <w:jc w:val="center"/>
        </w:trPr>
        <w:tc>
          <w:tcPr>
            <w:tcW w:w="701" w:type="dxa"/>
            <w:shd w:val="clear" w:color="auto" w:fill="FBD4B4"/>
          </w:tcPr>
          <w:p w14:paraId="52A6EB4F"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p>
        </w:tc>
        <w:tc>
          <w:tcPr>
            <w:tcW w:w="4379" w:type="dxa"/>
            <w:shd w:val="clear" w:color="auto" w:fill="FBD4B4"/>
          </w:tcPr>
          <w:p w14:paraId="689E1C46"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المتغيرات</w:t>
            </w:r>
          </w:p>
        </w:tc>
        <w:tc>
          <w:tcPr>
            <w:tcW w:w="1538" w:type="dxa"/>
            <w:shd w:val="clear" w:color="auto" w:fill="BFBFBF"/>
          </w:tcPr>
          <w:p w14:paraId="14AF9CD2"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الوسط</w:t>
            </w:r>
          </w:p>
        </w:tc>
        <w:tc>
          <w:tcPr>
            <w:tcW w:w="1273" w:type="dxa"/>
            <w:shd w:val="clear" w:color="auto" w:fill="FBD4B4"/>
          </w:tcPr>
          <w:p w14:paraId="301FF3A4"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الانحراف</w:t>
            </w:r>
          </w:p>
        </w:tc>
        <w:tc>
          <w:tcPr>
            <w:tcW w:w="1091" w:type="dxa"/>
            <w:shd w:val="clear" w:color="auto" w:fill="B8CCE4"/>
          </w:tcPr>
          <w:p w14:paraId="54D29BC4"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الترتيب</w:t>
            </w:r>
          </w:p>
        </w:tc>
      </w:tr>
      <w:tr w:rsidR="00236F3E" w:rsidRPr="00F07345" w14:paraId="3992D36D" w14:textId="77777777" w:rsidTr="00AF50D6">
        <w:trPr>
          <w:jc w:val="center"/>
        </w:trPr>
        <w:tc>
          <w:tcPr>
            <w:tcW w:w="701" w:type="dxa"/>
            <w:shd w:val="clear" w:color="auto" w:fill="FBD4B4"/>
          </w:tcPr>
          <w:p w14:paraId="78CE1DDB"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lang w:bidi="ar-EG"/>
              </w:rPr>
              <w:t>X1</w:t>
            </w:r>
          </w:p>
        </w:tc>
        <w:tc>
          <w:tcPr>
            <w:tcW w:w="4379" w:type="dxa"/>
            <w:shd w:val="clear" w:color="auto" w:fill="auto"/>
          </w:tcPr>
          <w:p w14:paraId="165C46FC"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طبيعة وظروف العمل</w:t>
            </w:r>
          </w:p>
        </w:tc>
        <w:tc>
          <w:tcPr>
            <w:tcW w:w="1538" w:type="dxa"/>
            <w:shd w:val="clear" w:color="auto" w:fill="BFBFBF"/>
          </w:tcPr>
          <w:p w14:paraId="6D1BDEBA"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3.6175</w:t>
            </w:r>
          </w:p>
        </w:tc>
        <w:tc>
          <w:tcPr>
            <w:tcW w:w="1273" w:type="dxa"/>
            <w:shd w:val="clear" w:color="auto" w:fill="auto"/>
          </w:tcPr>
          <w:p w14:paraId="613C73B7"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0.56634</w:t>
            </w:r>
          </w:p>
        </w:tc>
        <w:tc>
          <w:tcPr>
            <w:tcW w:w="1091" w:type="dxa"/>
            <w:shd w:val="clear" w:color="auto" w:fill="B8CCE4"/>
          </w:tcPr>
          <w:p w14:paraId="67300DEB"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3</w:t>
            </w:r>
          </w:p>
        </w:tc>
      </w:tr>
      <w:tr w:rsidR="00236F3E" w:rsidRPr="00F07345" w14:paraId="4880BA42" w14:textId="77777777" w:rsidTr="00AF50D6">
        <w:trPr>
          <w:jc w:val="center"/>
        </w:trPr>
        <w:tc>
          <w:tcPr>
            <w:tcW w:w="701" w:type="dxa"/>
            <w:shd w:val="clear" w:color="auto" w:fill="FBD4B4"/>
          </w:tcPr>
          <w:p w14:paraId="50C5DB62"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lang w:bidi="ar-EG"/>
              </w:rPr>
              <w:t>X2</w:t>
            </w:r>
          </w:p>
        </w:tc>
        <w:tc>
          <w:tcPr>
            <w:tcW w:w="4379" w:type="dxa"/>
            <w:shd w:val="clear" w:color="auto" w:fill="auto"/>
          </w:tcPr>
          <w:p w14:paraId="517E0FD3" w14:textId="77777777" w:rsidR="00236F3E" w:rsidRPr="008D095E" w:rsidRDefault="00236F3E" w:rsidP="00F642DD">
            <w:pPr>
              <w:framePr w:hSpace="180" w:wrap="around" w:vAnchor="text" w:hAnchor="margin" w:xAlign="center" w:y="39"/>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إتخاذ القرارات</w:t>
            </w:r>
          </w:p>
        </w:tc>
        <w:tc>
          <w:tcPr>
            <w:tcW w:w="1538" w:type="dxa"/>
            <w:shd w:val="clear" w:color="auto" w:fill="BFBFBF"/>
          </w:tcPr>
          <w:p w14:paraId="6C31E798"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3.6346</w:t>
            </w:r>
          </w:p>
        </w:tc>
        <w:tc>
          <w:tcPr>
            <w:tcW w:w="1273" w:type="dxa"/>
            <w:shd w:val="clear" w:color="auto" w:fill="auto"/>
          </w:tcPr>
          <w:p w14:paraId="518E992B" w14:textId="77777777" w:rsidR="00236F3E" w:rsidRPr="008D095E" w:rsidRDefault="00236F3E" w:rsidP="00F642DD">
            <w:pPr>
              <w:bidi w:val="0"/>
              <w:spacing w:line="240" w:lineRule="auto"/>
              <w:jc w:val="right"/>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0.57832</w:t>
            </w:r>
          </w:p>
        </w:tc>
        <w:tc>
          <w:tcPr>
            <w:tcW w:w="1091" w:type="dxa"/>
            <w:shd w:val="clear" w:color="auto" w:fill="B8CCE4"/>
          </w:tcPr>
          <w:p w14:paraId="6696F6A3"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2</w:t>
            </w:r>
          </w:p>
        </w:tc>
      </w:tr>
      <w:tr w:rsidR="00236F3E" w:rsidRPr="00F07345" w14:paraId="3EB4F253" w14:textId="77777777" w:rsidTr="00AF50D6">
        <w:trPr>
          <w:trHeight w:val="226"/>
          <w:jc w:val="center"/>
        </w:trPr>
        <w:tc>
          <w:tcPr>
            <w:tcW w:w="701" w:type="dxa"/>
            <w:shd w:val="clear" w:color="auto" w:fill="FBD4B4"/>
          </w:tcPr>
          <w:p w14:paraId="0D765729"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lang w:bidi="ar-EG"/>
              </w:rPr>
              <w:t>X3</w:t>
            </w:r>
          </w:p>
        </w:tc>
        <w:tc>
          <w:tcPr>
            <w:tcW w:w="4379" w:type="dxa"/>
            <w:shd w:val="clear" w:color="auto" w:fill="auto"/>
          </w:tcPr>
          <w:p w14:paraId="0FFA89ED"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التمكين التقنى</w:t>
            </w:r>
          </w:p>
        </w:tc>
        <w:tc>
          <w:tcPr>
            <w:tcW w:w="1538" w:type="dxa"/>
            <w:shd w:val="clear" w:color="auto" w:fill="BFBFBF"/>
          </w:tcPr>
          <w:p w14:paraId="198A0E42"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3.6000</w:t>
            </w:r>
          </w:p>
        </w:tc>
        <w:tc>
          <w:tcPr>
            <w:tcW w:w="1273" w:type="dxa"/>
            <w:shd w:val="clear" w:color="auto" w:fill="auto"/>
          </w:tcPr>
          <w:p w14:paraId="6051C68D" w14:textId="77777777" w:rsidR="00236F3E" w:rsidRPr="008D095E" w:rsidRDefault="00236F3E" w:rsidP="00F642DD">
            <w:pPr>
              <w:bidi w:val="0"/>
              <w:spacing w:line="240" w:lineRule="auto"/>
              <w:jc w:val="right"/>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0.64068</w:t>
            </w:r>
          </w:p>
        </w:tc>
        <w:tc>
          <w:tcPr>
            <w:tcW w:w="1091" w:type="dxa"/>
            <w:shd w:val="clear" w:color="auto" w:fill="B8CCE4"/>
          </w:tcPr>
          <w:p w14:paraId="3C3B017D"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4</w:t>
            </w:r>
          </w:p>
        </w:tc>
      </w:tr>
      <w:tr w:rsidR="00236F3E" w:rsidRPr="00F07345" w14:paraId="26A770A7" w14:textId="77777777" w:rsidTr="00AF50D6">
        <w:trPr>
          <w:trHeight w:val="71"/>
          <w:jc w:val="center"/>
        </w:trPr>
        <w:tc>
          <w:tcPr>
            <w:tcW w:w="701" w:type="dxa"/>
            <w:shd w:val="clear" w:color="auto" w:fill="C4BC96"/>
          </w:tcPr>
          <w:p w14:paraId="3EC132CB"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lang w:bidi="ar-EG"/>
              </w:rPr>
              <w:t>X4</w:t>
            </w:r>
          </w:p>
        </w:tc>
        <w:tc>
          <w:tcPr>
            <w:tcW w:w="4379" w:type="dxa"/>
            <w:shd w:val="clear" w:color="auto" w:fill="C4BC96"/>
          </w:tcPr>
          <w:p w14:paraId="14C66B04" w14:textId="77777777" w:rsidR="00236F3E" w:rsidRPr="008D095E" w:rsidRDefault="00236F3E" w:rsidP="00F642DD">
            <w:pPr>
              <w:framePr w:hSpace="180" w:wrap="around" w:vAnchor="text" w:hAnchor="margin" w:xAlign="center" w:y="39"/>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تنمية الموارد البشرية</w:t>
            </w:r>
          </w:p>
        </w:tc>
        <w:tc>
          <w:tcPr>
            <w:tcW w:w="1538" w:type="dxa"/>
            <w:shd w:val="clear" w:color="auto" w:fill="C4BC96"/>
          </w:tcPr>
          <w:p w14:paraId="1B04470E"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3.7813</w:t>
            </w:r>
          </w:p>
        </w:tc>
        <w:tc>
          <w:tcPr>
            <w:tcW w:w="1273" w:type="dxa"/>
            <w:shd w:val="clear" w:color="auto" w:fill="C4BC96"/>
          </w:tcPr>
          <w:p w14:paraId="0E26AC52" w14:textId="77777777" w:rsidR="00236F3E" w:rsidRPr="008D095E" w:rsidRDefault="00236F3E" w:rsidP="00F642DD">
            <w:pPr>
              <w:bidi w:val="0"/>
              <w:spacing w:line="240" w:lineRule="auto"/>
              <w:jc w:val="right"/>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0.68388</w:t>
            </w:r>
          </w:p>
        </w:tc>
        <w:tc>
          <w:tcPr>
            <w:tcW w:w="1091" w:type="dxa"/>
            <w:shd w:val="clear" w:color="auto" w:fill="C4BC96"/>
          </w:tcPr>
          <w:p w14:paraId="7CAD7D28"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1</w:t>
            </w:r>
          </w:p>
        </w:tc>
      </w:tr>
      <w:tr w:rsidR="00236F3E" w:rsidRPr="00F07345" w14:paraId="0AD112CF" w14:textId="77777777" w:rsidTr="00AF50D6">
        <w:trPr>
          <w:gridAfter w:val="1"/>
          <w:wAfter w:w="1091" w:type="dxa"/>
          <w:jc w:val="center"/>
        </w:trPr>
        <w:tc>
          <w:tcPr>
            <w:tcW w:w="701" w:type="dxa"/>
            <w:shd w:val="clear" w:color="auto" w:fill="E36C0A"/>
          </w:tcPr>
          <w:p w14:paraId="009979BC" w14:textId="77777777" w:rsidR="00236F3E" w:rsidRPr="008D095E" w:rsidRDefault="00236F3E" w:rsidP="00F642DD">
            <w:pPr>
              <w:spacing w:line="240" w:lineRule="auto"/>
              <w:jc w:val="center"/>
              <w:rPr>
                <w:rFonts w:ascii="Simplified Arabic" w:hAnsi="Simplified Arabic" w:cs="Simplified Arabic"/>
                <w:b/>
                <w:bCs/>
                <w:sz w:val="24"/>
                <w:szCs w:val="24"/>
                <w:lang w:bidi="ar-EG"/>
              </w:rPr>
            </w:pPr>
            <w:r w:rsidRPr="008D095E">
              <w:rPr>
                <w:rFonts w:ascii="Simplified Arabic" w:hAnsi="Simplified Arabic" w:cs="Simplified Arabic"/>
                <w:b/>
                <w:bCs/>
                <w:sz w:val="24"/>
                <w:szCs w:val="24"/>
                <w:lang w:bidi="ar-EG"/>
              </w:rPr>
              <w:t>X</w:t>
            </w:r>
          </w:p>
        </w:tc>
        <w:tc>
          <w:tcPr>
            <w:tcW w:w="4379" w:type="dxa"/>
            <w:shd w:val="clear" w:color="auto" w:fill="E36C0A"/>
          </w:tcPr>
          <w:p w14:paraId="1ADFC437" w14:textId="77777777" w:rsidR="00236F3E" w:rsidRPr="008D095E" w:rsidRDefault="00236F3E" w:rsidP="00F642DD">
            <w:pPr>
              <w:spacing w:line="240" w:lineRule="auto"/>
              <w:jc w:val="center"/>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بيئة العمل الداخلية</w:t>
            </w:r>
          </w:p>
        </w:tc>
        <w:tc>
          <w:tcPr>
            <w:tcW w:w="1538" w:type="dxa"/>
            <w:shd w:val="clear" w:color="auto" w:fill="E36C0A"/>
          </w:tcPr>
          <w:p w14:paraId="15773E30" w14:textId="77777777" w:rsidR="00236F3E" w:rsidRPr="008D095E" w:rsidRDefault="00236F3E" w:rsidP="00F642DD">
            <w:pPr>
              <w:bidi w:val="0"/>
              <w:spacing w:line="240" w:lineRule="auto"/>
              <w:jc w:val="center"/>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3.6583</w:t>
            </w:r>
          </w:p>
        </w:tc>
        <w:tc>
          <w:tcPr>
            <w:tcW w:w="1273" w:type="dxa"/>
            <w:shd w:val="clear" w:color="auto" w:fill="E36C0A"/>
          </w:tcPr>
          <w:p w14:paraId="1A996C01" w14:textId="77777777" w:rsidR="00236F3E" w:rsidRPr="008D095E" w:rsidRDefault="00236F3E" w:rsidP="00F642DD">
            <w:pPr>
              <w:bidi w:val="0"/>
              <w:spacing w:line="240" w:lineRule="auto"/>
              <w:jc w:val="right"/>
              <w:rPr>
                <w:rFonts w:ascii="Simplified Arabic" w:hAnsi="Simplified Arabic" w:cs="Simplified Arabic"/>
                <w:color w:val="000000"/>
                <w:sz w:val="24"/>
                <w:szCs w:val="24"/>
              </w:rPr>
            </w:pPr>
            <w:r w:rsidRPr="008D095E">
              <w:rPr>
                <w:rFonts w:ascii="Simplified Arabic" w:hAnsi="Simplified Arabic" w:cs="Simplified Arabic"/>
                <w:color w:val="000000"/>
                <w:sz w:val="24"/>
                <w:szCs w:val="24"/>
              </w:rPr>
              <w:t>0.48111</w:t>
            </w:r>
          </w:p>
        </w:tc>
      </w:tr>
    </w:tbl>
    <w:p w14:paraId="11CB4005" w14:textId="77777777" w:rsidR="00236F3E" w:rsidRPr="008D095E" w:rsidRDefault="00236F3E" w:rsidP="00F642DD">
      <w:pPr>
        <w:spacing w:line="240" w:lineRule="auto"/>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المصدر: نتائج تحليل الدراسة</w:t>
      </w:r>
    </w:p>
    <w:p w14:paraId="3D63AD1C" w14:textId="77777777" w:rsidR="00236F3E" w:rsidRPr="008D095E" w:rsidRDefault="00236F3E" w:rsidP="00F642DD">
      <w:pPr>
        <w:spacing w:line="240" w:lineRule="auto"/>
        <w:rPr>
          <w:rFonts w:ascii="Simplified Arabic" w:hAnsi="Simplified Arabic" w:cs="Simplified Arabic"/>
          <w:b/>
          <w:bCs/>
          <w:sz w:val="24"/>
          <w:szCs w:val="24"/>
          <w:rtl/>
          <w:lang w:bidi="ar-EG"/>
        </w:rPr>
      </w:pPr>
      <w:r w:rsidRPr="008D095E">
        <w:rPr>
          <w:rFonts w:ascii="Simplified Arabic" w:hAnsi="Simplified Arabic" w:cs="Simplified Arabic"/>
          <w:b/>
          <w:bCs/>
          <w:sz w:val="24"/>
          <w:szCs w:val="24"/>
          <w:rtl/>
          <w:lang w:bidi="ar-EG"/>
        </w:rPr>
        <w:t>يتضج من الجدول السابق مايلى:</w:t>
      </w:r>
    </w:p>
    <w:p w14:paraId="33F4F097" w14:textId="77777777" w:rsidR="00236F3E" w:rsidRPr="008D095E" w:rsidRDefault="00236F3E" w:rsidP="00F642DD">
      <w:pPr>
        <w:spacing w:line="240" w:lineRule="auto"/>
        <w:jc w:val="both"/>
        <w:rPr>
          <w:rFonts w:ascii="Simplified Arabic" w:hAnsi="Simplified Arabic" w:cs="Simplified Arabic"/>
          <w:sz w:val="24"/>
          <w:szCs w:val="24"/>
          <w:rtl/>
          <w:lang w:bidi="ar-EG"/>
        </w:rPr>
      </w:pPr>
      <w:r w:rsidRPr="008D095E">
        <w:rPr>
          <w:rFonts w:ascii="Simplified Arabic" w:hAnsi="Simplified Arabic" w:cs="Simplified Arabic"/>
          <w:sz w:val="24"/>
          <w:szCs w:val="24"/>
          <w:rtl/>
        </w:rPr>
        <w:t>- أن الوسط الحسابى للمقياس العام بيئة العمل الداخلية (</w:t>
      </w:r>
      <w:r w:rsidRPr="008D095E">
        <w:rPr>
          <w:rFonts w:ascii="Simplified Arabic" w:hAnsi="Simplified Arabic" w:cs="Simplified Arabic"/>
          <w:b/>
          <w:bCs/>
          <w:sz w:val="24"/>
          <w:szCs w:val="24"/>
          <w:rtl/>
          <w:lang w:bidi="ar-EG"/>
        </w:rPr>
        <w:t>3.6583</w:t>
      </w:r>
      <w:r w:rsidRPr="008D095E">
        <w:rPr>
          <w:rFonts w:ascii="Simplified Arabic" w:hAnsi="Simplified Arabic" w:cs="Simplified Arabic"/>
          <w:sz w:val="24"/>
          <w:szCs w:val="24"/>
          <w:rtl/>
        </w:rPr>
        <w:t>) بإنحراف معيارى (</w:t>
      </w:r>
      <w:r w:rsidRPr="008D095E">
        <w:rPr>
          <w:rFonts w:ascii="Simplified Arabic" w:hAnsi="Simplified Arabic" w:cs="Simplified Arabic"/>
          <w:b/>
          <w:bCs/>
          <w:sz w:val="24"/>
          <w:szCs w:val="24"/>
          <w:rtl/>
          <w:lang w:bidi="ar-EG"/>
        </w:rPr>
        <w:t>0.48111</w:t>
      </w:r>
      <w:r w:rsidRPr="008D095E">
        <w:rPr>
          <w:rFonts w:ascii="Simplified Arabic" w:hAnsi="Simplified Arabic" w:cs="Simplified Arabic"/>
          <w:sz w:val="24"/>
          <w:szCs w:val="24"/>
          <w:rtl/>
        </w:rPr>
        <w:t xml:space="preserve">) ، وكان البعد الأول </w:t>
      </w:r>
      <w:r w:rsidRPr="008D095E">
        <w:rPr>
          <w:rFonts w:ascii="Simplified Arabic" w:hAnsi="Simplified Arabic" w:cs="Simplified Arabic"/>
          <w:sz w:val="24"/>
          <w:szCs w:val="24"/>
          <w:rtl/>
          <w:lang w:bidi="ar-EG"/>
        </w:rPr>
        <w:t>(</w:t>
      </w:r>
      <w:r w:rsidRPr="008D095E">
        <w:rPr>
          <w:rFonts w:ascii="Simplified Arabic" w:hAnsi="Simplified Arabic" w:cs="Simplified Arabic"/>
          <w:sz w:val="24"/>
          <w:szCs w:val="24"/>
          <w:lang w:bidi="ar-EG"/>
        </w:rPr>
        <w:t>x4</w:t>
      </w:r>
      <w:r w:rsidRPr="008D095E">
        <w:rPr>
          <w:rFonts w:ascii="Simplified Arabic" w:hAnsi="Simplified Arabic" w:cs="Simplified Arabic"/>
          <w:sz w:val="24"/>
          <w:szCs w:val="24"/>
          <w:rtl/>
        </w:rPr>
        <w:t xml:space="preserve"> </w:t>
      </w:r>
      <w:r w:rsidRPr="008D095E">
        <w:rPr>
          <w:rFonts w:ascii="Simplified Arabic" w:hAnsi="Simplified Arabic" w:cs="Simplified Arabic"/>
          <w:sz w:val="24"/>
          <w:szCs w:val="24"/>
          <w:lang w:bidi="ar-EG"/>
        </w:rPr>
        <w:t>(</w:t>
      </w:r>
      <w:r w:rsidRPr="008D095E">
        <w:rPr>
          <w:rFonts w:ascii="Simplified Arabic" w:hAnsi="Simplified Arabic" w:cs="Simplified Arabic"/>
          <w:sz w:val="24"/>
          <w:szCs w:val="24"/>
          <w:rtl/>
          <w:lang w:bidi="ar-EG"/>
        </w:rPr>
        <w:t xml:space="preserve"> هو صاحب أكبر وسط حسابى من بين الأبعاد الأربعة  بيئة العمل الداخلية ، بينما كان البعد الثالث (</w:t>
      </w:r>
      <w:r w:rsidRPr="008D095E">
        <w:rPr>
          <w:rFonts w:ascii="Simplified Arabic" w:hAnsi="Simplified Arabic" w:cs="Simplified Arabic"/>
          <w:sz w:val="24"/>
          <w:szCs w:val="24"/>
          <w:lang w:bidi="ar-EG"/>
        </w:rPr>
        <w:t>x</w:t>
      </w:r>
      <w:r w:rsidRPr="008D095E">
        <w:rPr>
          <w:rFonts w:ascii="Simplified Arabic" w:hAnsi="Simplified Arabic" w:cs="Simplified Arabic"/>
          <w:sz w:val="24"/>
          <w:szCs w:val="24"/>
          <w:rtl/>
          <w:lang w:bidi="ar-EG"/>
        </w:rPr>
        <w:t>3) هو صاحب أقل وسط حسابى من بين الأبعاد الأربعة بئية العمل الداخلية.</w:t>
      </w:r>
    </w:p>
    <w:p w14:paraId="56BE91BE" w14:textId="77777777" w:rsidR="00236F3E" w:rsidRPr="008D095E" w:rsidRDefault="00236F3E" w:rsidP="00F642DD">
      <w:pPr>
        <w:numPr>
          <w:ilvl w:val="0"/>
          <w:numId w:val="20"/>
        </w:numPr>
        <w:spacing w:after="0" w:line="240" w:lineRule="auto"/>
        <w:contextualSpacing/>
        <w:jc w:val="lowKashida"/>
        <w:rPr>
          <w:rFonts w:ascii="Simplified Arabic" w:eastAsia="Times New Roman" w:hAnsi="Simplified Arabic" w:cs="Simplified Arabic"/>
          <w:b/>
          <w:bCs/>
          <w:color w:val="000000"/>
          <w:sz w:val="24"/>
          <w:szCs w:val="24"/>
        </w:rPr>
      </w:pPr>
      <w:r w:rsidRPr="008D095E">
        <w:rPr>
          <w:rFonts w:ascii="Simplified Arabic" w:eastAsia="Times New Roman" w:hAnsi="Simplified Arabic" w:cs="Simplified Arabic"/>
          <w:b/>
          <w:bCs/>
          <w:color w:val="000000"/>
          <w:sz w:val="24"/>
          <w:szCs w:val="24"/>
          <w:rtl/>
        </w:rPr>
        <w:t>التحليل الوصفى لأبعاد الأداء الوظيفى</w:t>
      </w:r>
    </w:p>
    <w:p w14:paraId="67EA0B66" w14:textId="77777777" w:rsidR="00236F3E" w:rsidRPr="008D095E" w:rsidRDefault="00236F3E" w:rsidP="00F642DD">
      <w:pPr>
        <w:spacing w:after="0" w:line="240" w:lineRule="auto"/>
        <w:contextualSpacing/>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rPr>
        <w:t xml:space="preserve">تم تقييم الأداء الوظيفى من خلال الإجابة عن متغيرات مقياس الأداء الوظيفى والمكون من 40 عبارة تغطى أبعاد الأداء الوظيفى الخمس، ويمكن توضيح ذلك فى الجدول </w:t>
      </w:r>
      <w:r w:rsidRPr="008D095E">
        <w:rPr>
          <w:rFonts w:ascii="Simplified Arabic" w:eastAsia="Times New Roman" w:hAnsi="Simplified Arabic" w:cs="Simplified Arabic"/>
          <w:sz w:val="24"/>
          <w:szCs w:val="24"/>
          <w:rtl/>
        </w:rPr>
        <w:t>رقم (9/3) التالى</w:t>
      </w:r>
      <w:r w:rsidRPr="008D095E">
        <w:rPr>
          <w:rFonts w:ascii="Simplified Arabic" w:eastAsia="Times New Roman" w:hAnsi="Simplified Arabic" w:cs="Simplified Arabic"/>
          <w:color w:val="000000"/>
          <w:sz w:val="24"/>
          <w:szCs w:val="24"/>
          <w:rtl/>
        </w:rPr>
        <w:t>:</w:t>
      </w:r>
    </w:p>
    <w:p w14:paraId="18C43F0B" w14:textId="77777777" w:rsidR="00236F3E" w:rsidRPr="003F271E" w:rsidRDefault="00236F3E" w:rsidP="00F642DD">
      <w:pPr>
        <w:spacing w:line="240" w:lineRule="auto"/>
        <w:jc w:val="center"/>
        <w:rPr>
          <w:rFonts w:ascii="Simplified Arabic" w:hAnsi="Simplified Arabic" w:cs="Simplified Arabic"/>
          <w:sz w:val="20"/>
          <w:szCs w:val="20"/>
          <w:rtl/>
        </w:rPr>
      </w:pPr>
      <w:r w:rsidRPr="003F271E">
        <w:rPr>
          <w:rFonts w:ascii="Simplified Arabic" w:hAnsi="Simplified Arabic" w:cs="Simplified Arabic"/>
          <w:sz w:val="20"/>
          <w:szCs w:val="20"/>
          <w:rtl/>
        </w:rPr>
        <w:t>جدول (</w:t>
      </w:r>
      <w:r w:rsidRPr="003F271E">
        <w:rPr>
          <w:rFonts w:ascii="Simplified Arabic" w:hAnsi="Simplified Arabic" w:cs="Simplified Arabic"/>
          <w:sz w:val="20"/>
          <w:szCs w:val="20"/>
        </w:rPr>
        <w:t>8</w:t>
      </w:r>
      <w:r w:rsidRPr="003F271E">
        <w:rPr>
          <w:rFonts w:ascii="Simplified Arabic" w:hAnsi="Simplified Arabic" w:cs="Simplified Arabic"/>
          <w:sz w:val="20"/>
          <w:szCs w:val="20"/>
          <w:rtl/>
        </w:rPr>
        <w:t>)  الإحصاءات الوصفية الأساسية لمتغيرات الدراسة الخاصة بالأداء الوظيفى ( البعد الأول : أداء المهمة)</w:t>
      </w:r>
    </w:p>
    <w:tbl>
      <w:tblPr>
        <w:tblW w:w="10096" w:type="dxa"/>
        <w:jc w:val="center"/>
        <w:tblLook w:val="04A0" w:firstRow="1" w:lastRow="0" w:firstColumn="1" w:lastColumn="0" w:noHBand="0" w:noVBand="1"/>
      </w:tblPr>
      <w:tblGrid>
        <w:gridCol w:w="1015"/>
        <w:gridCol w:w="2501"/>
        <w:gridCol w:w="1756"/>
        <w:gridCol w:w="1673"/>
        <w:gridCol w:w="3151"/>
      </w:tblGrid>
      <w:tr w:rsidR="00236F3E" w:rsidRPr="0045123F" w14:paraId="110563C5" w14:textId="77777777" w:rsidTr="00AF50D6">
        <w:trPr>
          <w:trHeight w:val="563"/>
          <w:jc w:val="center"/>
        </w:trPr>
        <w:tc>
          <w:tcPr>
            <w:tcW w:w="1015" w:type="dxa"/>
            <w:tcBorders>
              <w:top w:val="nil"/>
              <w:left w:val="single" w:sz="8" w:space="0" w:color="auto"/>
              <w:bottom w:val="single" w:sz="8" w:space="0" w:color="auto"/>
              <w:right w:val="nil"/>
            </w:tcBorders>
            <w:shd w:val="clear" w:color="auto" w:fill="FABF8F"/>
            <w:vAlign w:val="bottom"/>
          </w:tcPr>
          <w:p w14:paraId="3BB34D8E" w14:textId="77777777" w:rsidR="00236F3E" w:rsidRPr="0045123F" w:rsidRDefault="00236F3E" w:rsidP="00F642DD">
            <w:pPr>
              <w:bidi w:val="0"/>
              <w:spacing w:after="0" w:line="240" w:lineRule="auto"/>
              <w:jc w:val="center"/>
              <w:rPr>
                <w:rFonts w:ascii="Simplified Arabic" w:eastAsia="Times New Roman" w:hAnsi="Simplified Arabic" w:cs="Simplified Arabic"/>
                <w:b/>
                <w:bCs/>
                <w:lang w:bidi="ar-EG"/>
              </w:rPr>
            </w:pPr>
            <w:r w:rsidRPr="0045123F">
              <w:rPr>
                <w:rFonts w:ascii="Simplified Arabic" w:eastAsia="Times New Roman" w:hAnsi="Simplified Arabic" w:cs="Simplified Arabic"/>
                <w:b/>
                <w:bCs/>
                <w:rtl/>
                <w:lang w:bidi="ar-EG"/>
              </w:rPr>
              <w:lastRenderedPageBreak/>
              <w:t>المتغير</w:t>
            </w:r>
          </w:p>
        </w:tc>
        <w:tc>
          <w:tcPr>
            <w:tcW w:w="2501" w:type="dxa"/>
            <w:tcBorders>
              <w:top w:val="nil"/>
              <w:left w:val="single" w:sz="12" w:space="0" w:color="B2CEE8"/>
              <w:bottom w:val="single" w:sz="4" w:space="0" w:color="B2CEE8"/>
              <w:right w:val="single" w:sz="12" w:space="0" w:color="B2CEE8"/>
            </w:tcBorders>
            <w:shd w:val="clear" w:color="auto" w:fill="FABF8F"/>
            <w:vAlign w:val="bottom"/>
          </w:tcPr>
          <w:p w14:paraId="68B32224" w14:textId="77777777" w:rsidR="00236F3E" w:rsidRPr="0045123F" w:rsidRDefault="00236F3E" w:rsidP="00F642DD">
            <w:pPr>
              <w:bidi w:val="0"/>
              <w:spacing w:after="0" w:line="240" w:lineRule="auto"/>
              <w:jc w:val="center"/>
              <w:rPr>
                <w:rFonts w:ascii="Simplified Arabic" w:eastAsia="Times New Roman" w:hAnsi="Simplified Arabic" w:cs="Simplified Arabic"/>
                <w:b/>
                <w:bCs/>
                <w:rtl/>
                <w:lang w:bidi="ar-EG"/>
              </w:rPr>
            </w:pPr>
            <w:r w:rsidRPr="0045123F">
              <w:rPr>
                <w:rFonts w:ascii="Simplified Arabic" w:eastAsia="Times New Roman" w:hAnsi="Simplified Arabic" w:cs="Simplified Arabic"/>
                <w:b/>
                <w:bCs/>
                <w:rtl/>
                <w:lang w:bidi="ar-EG"/>
              </w:rPr>
              <w:t>العبارات</w:t>
            </w:r>
          </w:p>
        </w:tc>
        <w:tc>
          <w:tcPr>
            <w:tcW w:w="1756" w:type="dxa"/>
            <w:tcBorders>
              <w:top w:val="nil"/>
              <w:left w:val="nil"/>
              <w:bottom w:val="single" w:sz="4" w:space="0" w:color="B2CEE8"/>
              <w:right w:val="single" w:sz="4" w:space="0" w:color="B2CEE8"/>
            </w:tcBorders>
            <w:shd w:val="clear" w:color="auto" w:fill="FABF8F"/>
            <w:noWrap/>
            <w:vAlign w:val="bottom"/>
          </w:tcPr>
          <w:p w14:paraId="3B31ABF3" w14:textId="77777777" w:rsidR="00236F3E" w:rsidRPr="0045123F" w:rsidRDefault="00236F3E" w:rsidP="00F642DD">
            <w:pPr>
              <w:bidi w:val="0"/>
              <w:spacing w:after="0" w:line="240" w:lineRule="auto"/>
              <w:jc w:val="center"/>
              <w:rPr>
                <w:rFonts w:ascii="Simplified Arabic" w:eastAsia="Times New Roman" w:hAnsi="Simplified Arabic" w:cs="Simplified Arabic"/>
                <w:b/>
                <w:bCs/>
              </w:rPr>
            </w:pPr>
            <w:r w:rsidRPr="0045123F">
              <w:rPr>
                <w:rFonts w:ascii="Simplified Arabic" w:eastAsia="Times New Roman" w:hAnsi="Simplified Arabic" w:cs="Simplified Arabic"/>
                <w:b/>
                <w:bCs/>
              </w:rPr>
              <w:t>N</w:t>
            </w:r>
          </w:p>
        </w:tc>
        <w:tc>
          <w:tcPr>
            <w:tcW w:w="1673" w:type="dxa"/>
            <w:tcBorders>
              <w:top w:val="nil"/>
              <w:left w:val="nil"/>
              <w:bottom w:val="single" w:sz="4" w:space="0" w:color="B2CEE8"/>
              <w:right w:val="single" w:sz="4" w:space="0" w:color="B2CEE8"/>
            </w:tcBorders>
            <w:shd w:val="clear" w:color="auto" w:fill="FABF8F"/>
            <w:noWrap/>
            <w:vAlign w:val="bottom"/>
          </w:tcPr>
          <w:p w14:paraId="7B9E6031" w14:textId="77777777" w:rsidR="00236F3E" w:rsidRPr="0045123F" w:rsidRDefault="00236F3E" w:rsidP="00F642DD">
            <w:pPr>
              <w:bidi w:val="0"/>
              <w:spacing w:after="0" w:line="240" w:lineRule="auto"/>
              <w:jc w:val="center"/>
              <w:rPr>
                <w:rFonts w:ascii="Simplified Arabic" w:eastAsia="Times New Roman" w:hAnsi="Simplified Arabic" w:cs="Simplified Arabic"/>
                <w:b/>
                <w:bCs/>
                <w:rtl/>
                <w:lang w:bidi="ar-EG"/>
              </w:rPr>
            </w:pPr>
            <w:r w:rsidRPr="0045123F">
              <w:rPr>
                <w:rFonts w:ascii="Simplified Arabic" w:eastAsia="Times New Roman" w:hAnsi="Simplified Arabic" w:cs="Simplified Arabic"/>
                <w:b/>
                <w:bCs/>
              </w:rPr>
              <w:t>Mean</w:t>
            </w:r>
            <w:r w:rsidRPr="0045123F">
              <w:rPr>
                <w:rFonts w:ascii="Simplified Arabic" w:eastAsia="Times New Roman" w:hAnsi="Simplified Arabic" w:cs="Simplified Arabic"/>
                <w:b/>
                <w:bCs/>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05DD2C9E" w14:textId="77777777" w:rsidR="00236F3E" w:rsidRPr="0045123F" w:rsidRDefault="00236F3E" w:rsidP="00F642DD">
            <w:pPr>
              <w:bidi w:val="0"/>
              <w:spacing w:after="0" w:line="240" w:lineRule="auto"/>
              <w:jc w:val="center"/>
              <w:rPr>
                <w:rFonts w:ascii="Simplified Arabic" w:eastAsia="Times New Roman" w:hAnsi="Simplified Arabic" w:cs="Simplified Arabic"/>
                <w:b/>
                <w:bCs/>
                <w:lang w:bidi="ar-EG"/>
              </w:rPr>
            </w:pPr>
            <w:r w:rsidRPr="0045123F">
              <w:rPr>
                <w:rFonts w:ascii="Simplified Arabic" w:eastAsia="Times New Roman" w:hAnsi="Simplified Arabic" w:cs="Simplified Arabic"/>
                <w:b/>
                <w:bCs/>
              </w:rPr>
              <w:t>Std. Deviation</w:t>
            </w:r>
            <w:r w:rsidRPr="0045123F">
              <w:rPr>
                <w:rFonts w:ascii="Simplified Arabic" w:eastAsia="Times New Roman" w:hAnsi="Simplified Arabic" w:cs="Simplified Arabic"/>
                <w:b/>
                <w:bCs/>
                <w:rtl/>
                <w:lang w:bidi="ar-EG"/>
              </w:rPr>
              <w:t>(الإنحراف المعيارى)</w:t>
            </w:r>
          </w:p>
        </w:tc>
      </w:tr>
      <w:tr w:rsidR="00236F3E" w:rsidRPr="0045123F" w14:paraId="2CA42855" w14:textId="77777777" w:rsidTr="00AF50D6">
        <w:trPr>
          <w:trHeight w:val="61"/>
          <w:jc w:val="center"/>
        </w:trPr>
        <w:tc>
          <w:tcPr>
            <w:tcW w:w="1015" w:type="dxa"/>
            <w:tcBorders>
              <w:top w:val="nil"/>
              <w:left w:val="single" w:sz="8" w:space="0" w:color="auto"/>
              <w:bottom w:val="single" w:sz="8" w:space="0" w:color="auto"/>
              <w:right w:val="nil"/>
            </w:tcBorders>
            <w:shd w:val="clear" w:color="auto" w:fill="FFFFFF"/>
            <w:vAlign w:val="center"/>
          </w:tcPr>
          <w:p w14:paraId="16D14327"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Y11</w:t>
            </w:r>
          </w:p>
        </w:tc>
        <w:tc>
          <w:tcPr>
            <w:tcW w:w="2501" w:type="dxa"/>
            <w:tcBorders>
              <w:top w:val="nil"/>
              <w:left w:val="single" w:sz="12" w:space="0" w:color="B2CEE8"/>
              <w:bottom w:val="single" w:sz="4" w:space="0" w:color="B2CEE8"/>
              <w:right w:val="single" w:sz="12" w:space="0" w:color="B2CEE8"/>
            </w:tcBorders>
            <w:shd w:val="clear" w:color="auto" w:fill="FFFFFF"/>
          </w:tcPr>
          <w:p w14:paraId="7509E6B0" w14:textId="77777777" w:rsidR="00236F3E" w:rsidRPr="0045123F" w:rsidRDefault="00236F3E" w:rsidP="00F642DD">
            <w:pPr>
              <w:spacing w:line="240" w:lineRule="auto"/>
              <w:jc w:val="center"/>
              <w:rPr>
                <w:rFonts w:ascii="Simplified Arabic" w:hAnsi="Simplified Arabic" w:cs="Simplified Arabic"/>
                <w:b/>
                <w:bCs/>
                <w:color w:val="000000"/>
              </w:rPr>
            </w:pPr>
            <w:r w:rsidRPr="0045123F">
              <w:rPr>
                <w:rFonts w:ascii="Simplified Arabic" w:hAnsi="Simplified Arabic" w:cs="Simplified Arabic"/>
                <w:b/>
                <w:bCs/>
                <w:color w:val="000000"/>
                <w:rtl/>
              </w:rPr>
              <w:t>أحرص على أداء مھام وظیفتي بدقة.</w:t>
            </w:r>
          </w:p>
        </w:tc>
        <w:tc>
          <w:tcPr>
            <w:tcW w:w="1756" w:type="dxa"/>
            <w:tcBorders>
              <w:top w:val="nil"/>
              <w:left w:val="nil"/>
              <w:bottom w:val="single" w:sz="4" w:space="0" w:color="B2CEE8"/>
              <w:right w:val="single" w:sz="4" w:space="0" w:color="B2CEE8"/>
            </w:tcBorders>
            <w:shd w:val="clear" w:color="auto" w:fill="FFFFFF"/>
            <w:noWrap/>
          </w:tcPr>
          <w:p w14:paraId="17E3DEA2"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1BE0A786"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3.3345</w:t>
            </w:r>
          </w:p>
        </w:tc>
        <w:tc>
          <w:tcPr>
            <w:tcW w:w="3151" w:type="dxa"/>
            <w:tcBorders>
              <w:top w:val="nil"/>
              <w:left w:val="nil"/>
              <w:bottom w:val="single" w:sz="4" w:space="0" w:color="B2CEE8"/>
              <w:right w:val="single" w:sz="12" w:space="0" w:color="B2CEE8"/>
            </w:tcBorders>
            <w:shd w:val="clear" w:color="auto" w:fill="FFFFFF"/>
            <w:noWrap/>
          </w:tcPr>
          <w:p w14:paraId="14877BC6"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0.95326</w:t>
            </w:r>
          </w:p>
        </w:tc>
      </w:tr>
      <w:tr w:rsidR="00236F3E" w:rsidRPr="0045123F" w14:paraId="09A0A5D9" w14:textId="77777777" w:rsidTr="00AF50D6">
        <w:trPr>
          <w:trHeight w:val="61"/>
          <w:jc w:val="center"/>
        </w:trPr>
        <w:tc>
          <w:tcPr>
            <w:tcW w:w="1015" w:type="dxa"/>
            <w:tcBorders>
              <w:top w:val="nil"/>
              <w:left w:val="single" w:sz="8" w:space="0" w:color="auto"/>
              <w:bottom w:val="single" w:sz="8" w:space="0" w:color="auto"/>
              <w:right w:val="nil"/>
            </w:tcBorders>
            <w:shd w:val="clear" w:color="auto" w:fill="FFFFFF"/>
            <w:vAlign w:val="center"/>
          </w:tcPr>
          <w:p w14:paraId="30AC10B5"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Y12</w:t>
            </w:r>
          </w:p>
        </w:tc>
        <w:tc>
          <w:tcPr>
            <w:tcW w:w="2501" w:type="dxa"/>
            <w:tcBorders>
              <w:top w:val="nil"/>
              <w:left w:val="single" w:sz="12" w:space="0" w:color="B2CEE8"/>
              <w:bottom w:val="single" w:sz="4" w:space="0" w:color="B2CEE8"/>
              <w:right w:val="single" w:sz="12" w:space="0" w:color="B2CEE8"/>
            </w:tcBorders>
            <w:shd w:val="clear" w:color="auto" w:fill="FFFFFF"/>
          </w:tcPr>
          <w:p w14:paraId="5409C2B3"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أحرص على أداء وجباتي في العمل وفق المعدلات المطلوبة.</w:t>
            </w:r>
          </w:p>
        </w:tc>
        <w:tc>
          <w:tcPr>
            <w:tcW w:w="1756" w:type="dxa"/>
            <w:tcBorders>
              <w:top w:val="nil"/>
              <w:left w:val="nil"/>
              <w:bottom w:val="single" w:sz="4" w:space="0" w:color="B2CEE8"/>
              <w:right w:val="single" w:sz="4" w:space="0" w:color="B2CEE8"/>
            </w:tcBorders>
            <w:shd w:val="clear" w:color="auto" w:fill="FFFFFF"/>
            <w:noWrap/>
          </w:tcPr>
          <w:p w14:paraId="157F29CB" w14:textId="77777777" w:rsidR="00236F3E" w:rsidRPr="0045123F" w:rsidRDefault="00236F3E" w:rsidP="00F642DD">
            <w:pPr>
              <w:spacing w:line="240" w:lineRule="auto"/>
              <w:jc w:val="center"/>
              <w:rPr>
                <w:rFonts w:ascii="Simplified Arabic" w:hAnsi="Simplified Arabic" w:cs="Simplified Arabic"/>
                <w:b/>
                <w:bCs/>
                <w:rtl/>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4A72FF47"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3.3725</w:t>
            </w:r>
          </w:p>
        </w:tc>
        <w:tc>
          <w:tcPr>
            <w:tcW w:w="3151" w:type="dxa"/>
            <w:tcBorders>
              <w:top w:val="nil"/>
              <w:left w:val="nil"/>
              <w:bottom w:val="single" w:sz="4" w:space="0" w:color="B2CEE8"/>
              <w:right w:val="single" w:sz="12" w:space="0" w:color="B2CEE8"/>
            </w:tcBorders>
            <w:shd w:val="clear" w:color="auto" w:fill="FFFFFF"/>
            <w:noWrap/>
          </w:tcPr>
          <w:p w14:paraId="38B818EA"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0.90598</w:t>
            </w:r>
          </w:p>
        </w:tc>
      </w:tr>
      <w:tr w:rsidR="00236F3E" w:rsidRPr="0045123F" w14:paraId="5463DF94" w14:textId="77777777" w:rsidTr="00AF50D6">
        <w:trPr>
          <w:trHeight w:val="61"/>
          <w:jc w:val="center"/>
        </w:trPr>
        <w:tc>
          <w:tcPr>
            <w:tcW w:w="1015" w:type="dxa"/>
            <w:tcBorders>
              <w:top w:val="nil"/>
              <w:left w:val="single" w:sz="8" w:space="0" w:color="auto"/>
              <w:bottom w:val="single" w:sz="8" w:space="0" w:color="auto"/>
              <w:right w:val="nil"/>
            </w:tcBorders>
            <w:shd w:val="clear" w:color="auto" w:fill="FFFFFF"/>
            <w:vAlign w:val="center"/>
          </w:tcPr>
          <w:p w14:paraId="73072B54"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Y13</w:t>
            </w:r>
          </w:p>
        </w:tc>
        <w:tc>
          <w:tcPr>
            <w:tcW w:w="2501" w:type="dxa"/>
            <w:tcBorders>
              <w:top w:val="nil"/>
              <w:left w:val="single" w:sz="12" w:space="0" w:color="B2CEE8"/>
              <w:bottom w:val="single" w:sz="4" w:space="0" w:color="B2CEE8"/>
              <w:right w:val="single" w:sz="12" w:space="0" w:color="B2CEE8"/>
            </w:tcBorders>
            <w:shd w:val="clear" w:color="auto" w:fill="FFFFFF"/>
          </w:tcPr>
          <w:p w14:paraId="751629E0" w14:textId="6AD81EA8" w:rsidR="00236F3E" w:rsidRPr="0045123F" w:rsidRDefault="00F450E6" w:rsidP="00F450E6">
            <w:pPr>
              <w:spacing w:line="240" w:lineRule="auto"/>
              <w:jc w:val="center"/>
              <w:rPr>
                <w:rFonts w:ascii="Simplified Arabic" w:hAnsi="Simplified Arabic" w:cs="Simplified Arabic"/>
                <w:b/>
                <w:bCs/>
                <w:color w:val="000000"/>
                <w:rtl/>
              </w:rPr>
            </w:pPr>
            <w:r>
              <w:rPr>
                <w:rFonts w:ascii="Simplified Arabic" w:hAnsi="Simplified Arabic" w:cs="Simplified Arabic" w:hint="cs"/>
                <w:b/>
                <w:bCs/>
                <w:color w:val="000000"/>
                <w:rtl/>
              </w:rPr>
              <w:t>اتمكن من</w:t>
            </w:r>
            <w:r>
              <w:rPr>
                <w:rFonts w:ascii="Simplified Arabic" w:hAnsi="Simplified Arabic" w:cs="Simplified Arabic"/>
                <w:b/>
                <w:bCs/>
                <w:color w:val="000000"/>
                <w:rtl/>
              </w:rPr>
              <w:t xml:space="preserve"> </w:t>
            </w:r>
            <w:r w:rsidR="00236F3E" w:rsidRPr="0045123F">
              <w:rPr>
                <w:rFonts w:ascii="Simplified Arabic" w:hAnsi="Simplified Arabic" w:cs="Simplified Arabic"/>
                <w:b/>
                <w:bCs/>
                <w:color w:val="000000"/>
                <w:rtl/>
              </w:rPr>
              <w:t xml:space="preserve">إنجاز </w:t>
            </w:r>
            <w:r>
              <w:rPr>
                <w:rFonts w:ascii="Simplified Arabic" w:hAnsi="Simplified Arabic" w:cs="Simplified Arabic" w:hint="cs"/>
                <w:b/>
                <w:bCs/>
                <w:color w:val="000000"/>
                <w:rtl/>
              </w:rPr>
              <w:t>المهام</w:t>
            </w:r>
            <w:r w:rsidR="00236F3E" w:rsidRPr="0045123F">
              <w:rPr>
                <w:rFonts w:ascii="Simplified Arabic" w:hAnsi="Simplified Arabic" w:cs="Simplified Arabic"/>
                <w:b/>
                <w:bCs/>
                <w:color w:val="000000"/>
                <w:rtl/>
              </w:rPr>
              <w:t xml:space="preserve"> المطلوبة منى فى الوقت المحدد.</w:t>
            </w:r>
          </w:p>
        </w:tc>
        <w:tc>
          <w:tcPr>
            <w:tcW w:w="1756" w:type="dxa"/>
            <w:tcBorders>
              <w:top w:val="nil"/>
              <w:left w:val="nil"/>
              <w:bottom w:val="single" w:sz="4" w:space="0" w:color="B2CEE8"/>
              <w:right w:val="single" w:sz="4" w:space="0" w:color="B2CEE8"/>
            </w:tcBorders>
            <w:shd w:val="clear" w:color="auto" w:fill="FFFFFF"/>
            <w:noWrap/>
          </w:tcPr>
          <w:p w14:paraId="6E517A06"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46C31790"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3.5000</w:t>
            </w:r>
          </w:p>
        </w:tc>
        <w:tc>
          <w:tcPr>
            <w:tcW w:w="3151" w:type="dxa"/>
            <w:tcBorders>
              <w:top w:val="nil"/>
              <w:left w:val="nil"/>
              <w:bottom w:val="single" w:sz="4" w:space="0" w:color="B2CEE8"/>
              <w:right w:val="single" w:sz="12" w:space="0" w:color="B2CEE8"/>
            </w:tcBorders>
            <w:shd w:val="clear" w:color="auto" w:fill="FFFFFF"/>
            <w:noWrap/>
          </w:tcPr>
          <w:p w14:paraId="456BD1F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0.88428</w:t>
            </w:r>
          </w:p>
        </w:tc>
      </w:tr>
      <w:tr w:rsidR="00236F3E" w:rsidRPr="0045123F" w14:paraId="3A946B88" w14:textId="77777777" w:rsidTr="00AF50D6">
        <w:trPr>
          <w:trHeight w:val="61"/>
          <w:jc w:val="center"/>
        </w:trPr>
        <w:tc>
          <w:tcPr>
            <w:tcW w:w="1015" w:type="dxa"/>
            <w:tcBorders>
              <w:top w:val="nil"/>
              <w:left w:val="single" w:sz="8" w:space="0" w:color="auto"/>
              <w:bottom w:val="single" w:sz="8" w:space="0" w:color="auto"/>
              <w:right w:val="nil"/>
            </w:tcBorders>
            <w:shd w:val="clear" w:color="auto" w:fill="FFFFFF"/>
            <w:vAlign w:val="center"/>
          </w:tcPr>
          <w:p w14:paraId="16851699"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Y14</w:t>
            </w:r>
          </w:p>
        </w:tc>
        <w:tc>
          <w:tcPr>
            <w:tcW w:w="2501" w:type="dxa"/>
            <w:tcBorders>
              <w:top w:val="nil"/>
              <w:left w:val="single" w:sz="12" w:space="0" w:color="B2CEE8"/>
              <w:bottom w:val="single" w:sz="4" w:space="0" w:color="B2CEE8"/>
              <w:right w:val="single" w:sz="12" w:space="0" w:color="B2CEE8"/>
            </w:tcBorders>
            <w:shd w:val="clear" w:color="auto" w:fill="FFFFFF"/>
          </w:tcPr>
          <w:p w14:paraId="0AC0994B" w14:textId="1ABEC671"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أحرص على الالتزام </w:t>
            </w:r>
            <w:r w:rsidR="00F450E6" w:rsidRPr="0045123F">
              <w:rPr>
                <w:rFonts w:ascii="Simplified Arabic" w:hAnsi="Simplified Arabic" w:cs="Simplified Arabic" w:hint="cs"/>
                <w:b/>
                <w:bCs/>
                <w:color w:val="000000"/>
                <w:rtl/>
              </w:rPr>
              <w:t>بمواعيد</w:t>
            </w:r>
            <w:r w:rsidRPr="0045123F">
              <w:rPr>
                <w:rFonts w:ascii="Simplified Arabic" w:hAnsi="Simplified Arabic" w:cs="Simplified Arabic"/>
                <w:b/>
                <w:bCs/>
                <w:color w:val="000000"/>
                <w:rtl/>
              </w:rPr>
              <w:t xml:space="preserve"> العمل </w:t>
            </w:r>
            <w:r w:rsidR="00F450E6" w:rsidRPr="0045123F">
              <w:rPr>
                <w:rFonts w:ascii="Simplified Arabic" w:hAnsi="Simplified Arabic" w:cs="Simplified Arabic" w:hint="cs"/>
                <w:b/>
                <w:bCs/>
                <w:color w:val="000000"/>
                <w:rtl/>
              </w:rPr>
              <w:t>الرسمية</w:t>
            </w:r>
            <w:r w:rsidRPr="0045123F">
              <w:rPr>
                <w:rFonts w:ascii="Simplified Arabic" w:hAnsi="Simplified Arabic" w:cs="Simplified Arabic"/>
                <w:b/>
                <w:bCs/>
                <w:color w:val="000000"/>
                <w:rtl/>
              </w:rPr>
              <w:t>.</w:t>
            </w:r>
          </w:p>
        </w:tc>
        <w:tc>
          <w:tcPr>
            <w:tcW w:w="1756" w:type="dxa"/>
            <w:tcBorders>
              <w:top w:val="nil"/>
              <w:left w:val="nil"/>
              <w:bottom w:val="single" w:sz="4" w:space="0" w:color="B2CEE8"/>
              <w:right w:val="single" w:sz="4" w:space="0" w:color="B2CEE8"/>
            </w:tcBorders>
            <w:shd w:val="clear" w:color="auto" w:fill="FFFFFF"/>
            <w:noWrap/>
          </w:tcPr>
          <w:p w14:paraId="19C57E15"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4882A91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3.3225</w:t>
            </w:r>
          </w:p>
        </w:tc>
        <w:tc>
          <w:tcPr>
            <w:tcW w:w="3151" w:type="dxa"/>
            <w:tcBorders>
              <w:top w:val="nil"/>
              <w:left w:val="nil"/>
              <w:bottom w:val="single" w:sz="4" w:space="0" w:color="B2CEE8"/>
              <w:right w:val="single" w:sz="12" w:space="0" w:color="B2CEE8"/>
            </w:tcBorders>
            <w:shd w:val="clear" w:color="auto" w:fill="FFFFFF"/>
            <w:noWrap/>
          </w:tcPr>
          <w:p w14:paraId="579CEF47"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0.84277</w:t>
            </w:r>
          </w:p>
        </w:tc>
      </w:tr>
      <w:tr w:rsidR="00236F3E" w:rsidRPr="0045123F" w14:paraId="7C15FF84" w14:textId="77777777" w:rsidTr="00AF50D6">
        <w:trPr>
          <w:trHeight w:val="61"/>
          <w:jc w:val="center"/>
        </w:trPr>
        <w:tc>
          <w:tcPr>
            <w:tcW w:w="1015" w:type="dxa"/>
            <w:tcBorders>
              <w:top w:val="nil"/>
              <w:left w:val="single" w:sz="8" w:space="0" w:color="auto"/>
              <w:bottom w:val="single" w:sz="8" w:space="0" w:color="auto"/>
              <w:right w:val="nil"/>
            </w:tcBorders>
            <w:shd w:val="clear" w:color="auto" w:fill="auto"/>
            <w:vAlign w:val="center"/>
          </w:tcPr>
          <w:p w14:paraId="6AEE1A18"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Y15</w:t>
            </w:r>
          </w:p>
        </w:tc>
        <w:tc>
          <w:tcPr>
            <w:tcW w:w="2501" w:type="dxa"/>
            <w:tcBorders>
              <w:top w:val="nil"/>
              <w:left w:val="single" w:sz="12" w:space="0" w:color="B2CEE8"/>
              <w:bottom w:val="single" w:sz="4" w:space="0" w:color="B2CEE8"/>
              <w:right w:val="single" w:sz="12" w:space="0" w:color="B2CEE8"/>
            </w:tcBorders>
            <w:shd w:val="clear" w:color="auto" w:fill="FFFFFF"/>
          </w:tcPr>
          <w:p w14:paraId="4B6BF4D1" w14:textId="6C7B21A0"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أسعى لمعرفة كل المستجدات التى تطرأ على </w:t>
            </w:r>
            <w:r w:rsidR="00F450E6" w:rsidRPr="0045123F">
              <w:rPr>
                <w:rFonts w:ascii="Simplified Arabic" w:hAnsi="Simplified Arabic" w:cs="Simplified Arabic" w:hint="cs"/>
                <w:b/>
                <w:bCs/>
                <w:color w:val="000000"/>
                <w:rtl/>
              </w:rPr>
              <w:t>وظيفتي</w:t>
            </w:r>
            <w:r w:rsidRPr="0045123F">
              <w:rPr>
                <w:rFonts w:ascii="Simplified Arabic" w:hAnsi="Simplified Arabic" w:cs="Simplified Arabic"/>
                <w:b/>
                <w:bCs/>
                <w:color w:val="000000"/>
                <w:rtl/>
              </w:rPr>
              <w:t xml:space="preserve"> باستمرار.</w:t>
            </w:r>
          </w:p>
        </w:tc>
        <w:tc>
          <w:tcPr>
            <w:tcW w:w="1756" w:type="dxa"/>
            <w:tcBorders>
              <w:top w:val="nil"/>
              <w:left w:val="nil"/>
              <w:bottom w:val="single" w:sz="4" w:space="0" w:color="B2CEE8"/>
              <w:right w:val="single" w:sz="4" w:space="0" w:color="B2CEE8"/>
            </w:tcBorders>
            <w:shd w:val="clear" w:color="auto" w:fill="auto"/>
            <w:noWrap/>
          </w:tcPr>
          <w:p w14:paraId="079BD790"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00A9566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3.4675</w:t>
            </w:r>
          </w:p>
        </w:tc>
        <w:tc>
          <w:tcPr>
            <w:tcW w:w="3151" w:type="dxa"/>
            <w:tcBorders>
              <w:top w:val="nil"/>
              <w:left w:val="nil"/>
              <w:bottom w:val="single" w:sz="4" w:space="0" w:color="B2CEE8"/>
              <w:right w:val="single" w:sz="12" w:space="0" w:color="B2CEE8"/>
            </w:tcBorders>
            <w:shd w:val="clear" w:color="auto" w:fill="auto"/>
            <w:noWrap/>
          </w:tcPr>
          <w:p w14:paraId="7B65666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0.83107</w:t>
            </w:r>
          </w:p>
        </w:tc>
      </w:tr>
      <w:tr w:rsidR="00236F3E" w:rsidRPr="0045123F" w14:paraId="75B79FFB" w14:textId="77777777" w:rsidTr="00AF50D6">
        <w:trPr>
          <w:trHeight w:val="61"/>
          <w:jc w:val="center"/>
        </w:trPr>
        <w:tc>
          <w:tcPr>
            <w:tcW w:w="1015" w:type="dxa"/>
            <w:tcBorders>
              <w:top w:val="nil"/>
              <w:left w:val="single" w:sz="8" w:space="0" w:color="auto"/>
              <w:bottom w:val="single" w:sz="8" w:space="0" w:color="auto"/>
              <w:right w:val="nil"/>
            </w:tcBorders>
            <w:shd w:val="clear" w:color="auto" w:fill="auto"/>
            <w:vAlign w:val="center"/>
          </w:tcPr>
          <w:p w14:paraId="72F853A0"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Y16</w:t>
            </w:r>
          </w:p>
        </w:tc>
        <w:tc>
          <w:tcPr>
            <w:tcW w:w="2501" w:type="dxa"/>
            <w:tcBorders>
              <w:top w:val="nil"/>
              <w:left w:val="single" w:sz="12" w:space="0" w:color="B2CEE8"/>
              <w:bottom w:val="single" w:sz="4" w:space="0" w:color="B2CEE8"/>
              <w:right w:val="single" w:sz="12" w:space="0" w:color="B2CEE8"/>
            </w:tcBorders>
            <w:shd w:val="clear" w:color="auto" w:fill="FFFFFF"/>
          </w:tcPr>
          <w:p w14:paraId="3BAD17E3" w14:textId="607285C3"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أؤدي الأعمال </w:t>
            </w:r>
            <w:r w:rsidR="00F450E6" w:rsidRPr="0045123F">
              <w:rPr>
                <w:rFonts w:ascii="Simplified Arabic" w:hAnsi="Simplified Arabic" w:cs="Simplified Arabic" w:hint="cs"/>
                <w:b/>
                <w:bCs/>
                <w:color w:val="000000"/>
                <w:rtl/>
              </w:rPr>
              <w:t>الإضافية</w:t>
            </w:r>
            <w:r w:rsidRPr="0045123F">
              <w:rPr>
                <w:rFonts w:ascii="Simplified Arabic" w:hAnsi="Simplified Arabic" w:cs="Simplified Arabic"/>
                <w:b/>
                <w:bCs/>
                <w:color w:val="000000"/>
                <w:rtl/>
              </w:rPr>
              <w:t xml:space="preserve"> التي تطلب منى.</w:t>
            </w:r>
          </w:p>
        </w:tc>
        <w:tc>
          <w:tcPr>
            <w:tcW w:w="1756" w:type="dxa"/>
            <w:tcBorders>
              <w:top w:val="nil"/>
              <w:left w:val="nil"/>
              <w:bottom w:val="single" w:sz="4" w:space="0" w:color="B2CEE8"/>
              <w:right w:val="single" w:sz="4" w:space="0" w:color="B2CEE8"/>
            </w:tcBorders>
            <w:shd w:val="clear" w:color="auto" w:fill="auto"/>
            <w:noWrap/>
          </w:tcPr>
          <w:p w14:paraId="7A7A358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3D657D79"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3.4150</w:t>
            </w:r>
          </w:p>
        </w:tc>
        <w:tc>
          <w:tcPr>
            <w:tcW w:w="3151" w:type="dxa"/>
            <w:tcBorders>
              <w:top w:val="nil"/>
              <w:left w:val="nil"/>
              <w:bottom w:val="single" w:sz="4" w:space="0" w:color="B2CEE8"/>
              <w:right w:val="single" w:sz="12" w:space="0" w:color="B2CEE8"/>
            </w:tcBorders>
            <w:shd w:val="clear" w:color="auto" w:fill="auto"/>
            <w:noWrap/>
          </w:tcPr>
          <w:p w14:paraId="798B729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0.95397</w:t>
            </w:r>
          </w:p>
        </w:tc>
      </w:tr>
      <w:tr w:rsidR="00236F3E" w:rsidRPr="0045123F" w14:paraId="732C0D2C" w14:textId="77777777" w:rsidTr="00AF50D6">
        <w:trPr>
          <w:trHeight w:val="1140"/>
          <w:jc w:val="center"/>
        </w:trPr>
        <w:tc>
          <w:tcPr>
            <w:tcW w:w="1015" w:type="dxa"/>
            <w:tcBorders>
              <w:top w:val="nil"/>
              <w:left w:val="single" w:sz="8" w:space="0" w:color="auto"/>
              <w:bottom w:val="single" w:sz="8" w:space="0" w:color="auto"/>
              <w:right w:val="nil"/>
            </w:tcBorders>
            <w:shd w:val="clear" w:color="auto" w:fill="E36C0A"/>
            <w:vAlign w:val="center"/>
          </w:tcPr>
          <w:p w14:paraId="20816914"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Y17</w:t>
            </w:r>
          </w:p>
        </w:tc>
        <w:tc>
          <w:tcPr>
            <w:tcW w:w="2501" w:type="dxa"/>
            <w:tcBorders>
              <w:top w:val="nil"/>
              <w:left w:val="single" w:sz="12" w:space="0" w:color="B2CEE8"/>
              <w:bottom w:val="single" w:sz="4" w:space="0" w:color="B2CEE8"/>
              <w:right w:val="single" w:sz="12" w:space="0" w:color="B2CEE8"/>
            </w:tcBorders>
            <w:shd w:val="clear" w:color="auto" w:fill="E36C0A"/>
          </w:tcPr>
          <w:p w14:paraId="1FA8F8B6"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أقوم باستغلال وقت العمل بشكل جید.</w:t>
            </w:r>
          </w:p>
        </w:tc>
        <w:tc>
          <w:tcPr>
            <w:tcW w:w="1756" w:type="dxa"/>
            <w:tcBorders>
              <w:top w:val="nil"/>
              <w:left w:val="nil"/>
              <w:bottom w:val="single" w:sz="4" w:space="0" w:color="B2CEE8"/>
              <w:right w:val="single" w:sz="4" w:space="0" w:color="B2CEE8"/>
            </w:tcBorders>
            <w:shd w:val="clear" w:color="auto" w:fill="E36C0A"/>
            <w:noWrap/>
          </w:tcPr>
          <w:p w14:paraId="305A2CCB"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E36C0A"/>
            <w:noWrap/>
          </w:tcPr>
          <w:p w14:paraId="0E7536F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3.6200</w:t>
            </w:r>
          </w:p>
        </w:tc>
        <w:tc>
          <w:tcPr>
            <w:tcW w:w="3151" w:type="dxa"/>
            <w:tcBorders>
              <w:top w:val="nil"/>
              <w:left w:val="nil"/>
              <w:bottom w:val="single" w:sz="4" w:space="0" w:color="B2CEE8"/>
              <w:right w:val="single" w:sz="12" w:space="0" w:color="B2CEE8"/>
            </w:tcBorders>
            <w:shd w:val="clear" w:color="auto" w:fill="E36C0A"/>
            <w:noWrap/>
          </w:tcPr>
          <w:p w14:paraId="41C9BB87"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0.98388</w:t>
            </w:r>
          </w:p>
        </w:tc>
      </w:tr>
      <w:tr w:rsidR="00236F3E" w:rsidRPr="0045123F" w14:paraId="6792854C" w14:textId="77777777" w:rsidTr="00AF50D6">
        <w:trPr>
          <w:trHeight w:val="185"/>
          <w:jc w:val="center"/>
        </w:trPr>
        <w:tc>
          <w:tcPr>
            <w:tcW w:w="1015" w:type="dxa"/>
            <w:tcBorders>
              <w:top w:val="nil"/>
              <w:left w:val="single" w:sz="8" w:space="0" w:color="auto"/>
              <w:bottom w:val="single" w:sz="8" w:space="0" w:color="auto"/>
              <w:right w:val="nil"/>
            </w:tcBorders>
            <w:shd w:val="clear" w:color="auto" w:fill="auto"/>
            <w:vAlign w:val="center"/>
          </w:tcPr>
          <w:p w14:paraId="7C0236BC"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Y18</w:t>
            </w:r>
          </w:p>
        </w:tc>
        <w:tc>
          <w:tcPr>
            <w:tcW w:w="2501" w:type="dxa"/>
            <w:tcBorders>
              <w:top w:val="nil"/>
              <w:left w:val="single" w:sz="12" w:space="0" w:color="B2CEE8"/>
              <w:bottom w:val="single" w:sz="4" w:space="0" w:color="B2CEE8"/>
              <w:right w:val="single" w:sz="12" w:space="0" w:color="B2CEE8"/>
            </w:tcBorders>
            <w:shd w:val="clear" w:color="auto" w:fill="FFFFFF"/>
          </w:tcPr>
          <w:p w14:paraId="7BFABDE8"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أقوم باستخدام موارد البنك بشكل جید.</w:t>
            </w:r>
          </w:p>
        </w:tc>
        <w:tc>
          <w:tcPr>
            <w:tcW w:w="1756" w:type="dxa"/>
            <w:tcBorders>
              <w:top w:val="nil"/>
              <w:left w:val="nil"/>
              <w:bottom w:val="single" w:sz="4" w:space="0" w:color="B2CEE8"/>
              <w:right w:val="single" w:sz="4" w:space="0" w:color="B2CEE8"/>
            </w:tcBorders>
            <w:shd w:val="clear" w:color="auto" w:fill="auto"/>
            <w:noWrap/>
          </w:tcPr>
          <w:p w14:paraId="5D5477F9"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0C8B6DB1"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3.6000</w:t>
            </w:r>
          </w:p>
        </w:tc>
        <w:tc>
          <w:tcPr>
            <w:tcW w:w="3151" w:type="dxa"/>
            <w:tcBorders>
              <w:top w:val="nil"/>
              <w:left w:val="nil"/>
              <w:bottom w:val="single" w:sz="4" w:space="0" w:color="B2CEE8"/>
              <w:right w:val="single" w:sz="12" w:space="0" w:color="B2CEE8"/>
            </w:tcBorders>
            <w:shd w:val="clear" w:color="auto" w:fill="auto"/>
            <w:noWrap/>
          </w:tcPr>
          <w:p w14:paraId="5BFBD7CC"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1.72988</w:t>
            </w:r>
          </w:p>
        </w:tc>
      </w:tr>
      <w:tr w:rsidR="00236F3E" w:rsidRPr="0045123F" w14:paraId="068A72C9" w14:textId="77777777" w:rsidTr="00AF50D6">
        <w:trPr>
          <w:trHeight w:val="61"/>
          <w:jc w:val="center"/>
        </w:trPr>
        <w:tc>
          <w:tcPr>
            <w:tcW w:w="1015" w:type="dxa"/>
            <w:tcBorders>
              <w:top w:val="nil"/>
              <w:left w:val="single" w:sz="8" w:space="0" w:color="auto"/>
              <w:bottom w:val="single" w:sz="8" w:space="0" w:color="auto"/>
              <w:right w:val="nil"/>
            </w:tcBorders>
            <w:shd w:val="clear" w:color="auto" w:fill="auto"/>
            <w:vAlign w:val="center"/>
          </w:tcPr>
          <w:p w14:paraId="7B10ACCB" w14:textId="77777777" w:rsidR="00236F3E" w:rsidRPr="0045123F" w:rsidRDefault="00236F3E" w:rsidP="00F642DD">
            <w:pPr>
              <w:spacing w:after="0" w:line="240" w:lineRule="auto"/>
              <w:rPr>
                <w:rFonts w:ascii="Simplified Arabic" w:eastAsia="Times New Roman" w:hAnsi="Simplified Arabic" w:cs="Simplified Arabic"/>
                <w:b/>
                <w:bCs/>
                <w:rtl/>
                <w:lang w:bidi="ar-EG"/>
              </w:rPr>
            </w:pPr>
            <w:r w:rsidRPr="0045123F">
              <w:rPr>
                <w:rFonts w:ascii="Simplified Arabic" w:eastAsia="Times New Roman" w:hAnsi="Simplified Arabic" w:cs="Simplified Arabic"/>
                <w:b/>
                <w:bCs/>
                <w:lang w:bidi="ar-EG"/>
              </w:rPr>
              <w:t>Y19</w:t>
            </w:r>
          </w:p>
        </w:tc>
        <w:tc>
          <w:tcPr>
            <w:tcW w:w="2501" w:type="dxa"/>
            <w:tcBorders>
              <w:top w:val="nil"/>
              <w:left w:val="single" w:sz="12" w:space="0" w:color="B2CEE8"/>
              <w:bottom w:val="single" w:sz="4" w:space="0" w:color="B2CEE8"/>
              <w:right w:val="single" w:sz="12" w:space="0" w:color="B2CEE8"/>
            </w:tcBorders>
            <w:shd w:val="clear" w:color="auto" w:fill="FFFFFF"/>
          </w:tcPr>
          <w:p w14:paraId="49C1CF12"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أقوم بإنجاز المھام التي تساعد في تحقیق أھداف البنك.</w:t>
            </w:r>
          </w:p>
        </w:tc>
        <w:tc>
          <w:tcPr>
            <w:tcW w:w="1756" w:type="dxa"/>
            <w:tcBorders>
              <w:top w:val="nil"/>
              <w:left w:val="nil"/>
              <w:bottom w:val="single" w:sz="4" w:space="0" w:color="B2CEE8"/>
              <w:right w:val="single" w:sz="4" w:space="0" w:color="B2CEE8"/>
            </w:tcBorders>
            <w:shd w:val="clear" w:color="auto" w:fill="auto"/>
            <w:noWrap/>
          </w:tcPr>
          <w:p w14:paraId="2B31D1F6"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31509DD7"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3.3900</w:t>
            </w:r>
          </w:p>
        </w:tc>
        <w:tc>
          <w:tcPr>
            <w:tcW w:w="3151" w:type="dxa"/>
            <w:tcBorders>
              <w:top w:val="nil"/>
              <w:left w:val="nil"/>
              <w:bottom w:val="single" w:sz="4" w:space="0" w:color="B2CEE8"/>
              <w:right w:val="single" w:sz="12" w:space="0" w:color="B2CEE8"/>
            </w:tcBorders>
            <w:shd w:val="clear" w:color="auto" w:fill="auto"/>
            <w:noWrap/>
          </w:tcPr>
          <w:p w14:paraId="7CC401EA"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0.93814</w:t>
            </w:r>
          </w:p>
        </w:tc>
      </w:tr>
      <w:tr w:rsidR="00236F3E" w:rsidRPr="0045123F" w14:paraId="66E374F0" w14:textId="77777777" w:rsidTr="00AF50D6">
        <w:trPr>
          <w:trHeight w:val="61"/>
          <w:jc w:val="center"/>
        </w:trPr>
        <w:tc>
          <w:tcPr>
            <w:tcW w:w="1015" w:type="dxa"/>
            <w:tcBorders>
              <w:top w:val="nil"/>
              <w:left w:val="single" w:sz="8" w:space="0" w:color="auto"/>
              <w:bottom w:val="single" w:sz="8" w:space="0" w:color="auto"/>
              <w:right w:val="nil"/>
            </w:tcBorders>
            <w:shd w:val="clear" w:color="auto" w:fill="FABF8F"/>
            <w:vAlign w:val="center"/>
          </w:tcPr>
          <w:p w14:paraId="08623767" w14:textId="77777777" w:rsidR="00236F3E" w:rsidRPr="0045123F" w:rsidRDefault="00236F3E" w:rsidP="00F642DD">
            <w:pPr>
              <w:spacing w:after="0" w:line="240" w:lineRule="auto"/>
              <w:rPr>
                <w:rFonts w:ascii="Simplified Arabic" w:eastAsia="Times New Roman" w:hAnsi="Simplified Arabic" w:cs="Simplified Arabic"/>
                <w:b/>
                <w:bCs/>
                <w:lang w:bidi="ar-EG"/>
              </w:rPr>
            </w:pPr>
            <w:r w:rsidRPr="0045123F">
              <w:rPr>
                <w:rFonts w:ascii="Simplified Arabic" w:eastAsia="Times New Roman" w:hAnsi="Simplified Arabic" w:cs="Simplified Arabic"/>
                <w:b/>
                <w:bCs/>
                <w:lang w:bidi="ar-EG"/>
              </w:rPr>
              <w:t>Y1</w:t>
            </w:r>
          </w:p>
        </w:tc>
        <w:tc>
          <w:tcPr>
            <w:tcW w:w="2501" w:type="dxa"/>
            <w:tcBorders>
              <w:top w:val="nil"/>
              <w:left w:val="single" w:sz="12" w:space="0" w:color="B2CEE8"/>
              <w:bottom w:val="single" w:sz="4" w:space="0" w:color="B2CEE8"/>
              <w:right w:val="single" w:sz="12" w:space="0" w:color="B2CEE8"/>
            </w:tcBorders>
            <w:shd w:val="clear" w:color="auto" w:fill="FABF8F"/>
          </w:tcPr>
          <w:p w14:paraId="3AF42E9A"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البعد الأول: أداء المهمة</w:t>
            </w:r>
          </w:p>
        </w:tc>
        <w:tc>
          <w:tcPr>
            <w:tcW w:w="1756" w:type="dxa"/>
            <w:tcBorders>
              <w:top w:val="nil"/>
              <w:left w:val="nil"/>
              <w:bottom w:val="single" w:sz="4" w:space="0" w:color="B2CEE8"/>
              <w:right w:val="single" w:sz="4" w:space="0" w:color="B2CEE8"/>
            </w:tcBorders>
            <w:shd w:val="clear" w:color="auto" w:fill="FABF8F"/>
            <w:noWrap/>
          </w:tcPr>
          <w:p w14:paraId="44ACAF06"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ABF8F"/>
            <w:noWrap/>
          </w:tcPr>
          <w:p w14:paraId="2FC3544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3.4497</w:t>
            </w:r>
          </w:p>
        </w:tc>
        <w:tc>
          <w:tcPr>
            <w:tcW w:w="3151" w:type="dxa"/>
            <w:tcBorders>
              <w:top w:val="nil"/>
              <w:left w:val="nil"/>
              <w:bottom w:val="single" w:sz="4" w:space="0" w:color="B2CEE8"/>
              <w:right w:val="single" w:sz="12" w:space="0" w:color="B2CEE8"/>
            </w:tcBorders>
            <w:shd w:val="clear" w:color="auto" w:fill="FABF8F"/>
            <w:noWrap/>
          </w:tcPr>
          <w:p w14:paraId="73859649"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0.60345</w:t>
            </w:r>
          </w:p>
        </w:tc>
      </w:tr>
    </w:tbl>
    <w:p w14:paraId="3F0A164C" w14:textId="77777777" w:rsidR="00236F3E" w:rsidRPr="008D095E" w:rsidRDefault="00236F3E" w:rsidP="00F642DD">
      <w:pPr>
        <w:spacing w:after="0" w:line="240" w:lineRule="auto"/>
        <w:contextualSpacing/>
        <w:jc w:val="lowKashida"/>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المصدر: إعداد الباحثة</w:t>
      </w:r>
    </w:p>
    <w:p w14:paraId="010625CC" w14:textId="77777777" w:rsidR="00236F3E" w:rsidRPr="008D095E" w:rsidRDefault="00236F3E" w:rsidP="00F642DD">
      <w:pPr>
        <w:spacing w:after="120" w:line="240" w:lineRule="auto"/>
        <w:contextualSpacing/>
        <w:rPr>
          <w:rFonts w:ascii="Simplified Arabic" w:eastAsia="Times New Roman" w:hAnsi="Simplified Arabic" w:cs="Simplified Arabic"/>
          <w:b/>
          <w:bCs/>
          <w:sz w:val="24"/>
          <w:szCs w:val="24"/>
          <w:rtl/>
          <w:lang w:bidi="ar-EG"/>
        </w:rPr>
      </w:pPr>
      <w:r w:rsidRPr="008D095E">
        <w:rPr>
          <w:rFonts w:ascii="Simplified Arabic" w:eastAsia="Times New Roman" w:hAnsi="Simplified Arabic" w:cs="Simplified Arabic"/>
          <w:b/>
          <w:bCs/>
          <w:sz w:val="24"/>
          <w:szCs w:val="24"/>
          <w:rtl/>
        </w:rPr>
        <w:t xml:space="preserve">- </w:t>
      </w:r>
      <w:r w:rsidRPr="008D095E">
        <w:rPr>
          <w:rFonts w:ascii="Simplified Arabic" w:eastAsia="Times New Roman" w:hAnsi="Simplified Arabic" w:cs="Simplified Arabic"/>
          <w:b/>
          <w:bCs/>
          <w:sz w:val="24"/>
          <w:szCs w:val="24"/>
          <w:rtl/>
          <w:lang w:bidi="ar-EG"/>
        </w:rPr>
        <w:t>يتضج من الجدول السابق مايلى:</w:t>
      </w:r>
    </w:p>
    <w:p w14:paraId="63E4C1D3" w14:textId="77777777" w:rsidR="00236F3E" w:rsidRPr="008D095E" w:rsidRDefault="00236F3E" w:rsidP="00F642DD">
      <w:pPr>
        <w:spacing w:after="120" w:line="240" w:lineRule="auto"/>
        <w:jc w:val="both"/>
        <w:rPr>
          <w:rFonts w:ascii="Simplified Arabic" w:hAnsi="Simplified Arabic" w:cs="Simplified Arabic"/>
          <w:sz w:val="24"/>
          <w:szCs w:val="24"/>
          <w:rtl/>
        </w:rPr>
      </w:pPr>
      <w:r w:rsidRPr="008D095E">
        <w:rPr>
          <w:rFonts w:ascii="Simplified Arabic" w:eastAsia="Times New Roman" w:hAnsi="Simplified Arabic" w:cs="Simplified Arabic"/>
          <w:sz w:val="24"/>
          <w:szCs w:val="24"/>
          <w:rtl/>
        </w:rPr>
        <w:t>- أن الوسط الحسابى للبعد الأول (أداء المهمة) من ابعاد المتغير التابع (الأداء الوظيفى) (</w:t>
      </w:r>
      <w:r w:rsidRPr="008D095E">
        <w:rPr>
          <w:rFonts w:ascii="Simplified Arabic" w:eastAsia="Times New Roman" w:hAnsi="Simplified Arabic" w:cs="Simplified Arabic"/>
          <w:b/>
          <w:bCs/>
          <w:sz w:val="24"/>
          <w:szCs w:val="24"/>
          <w:rtl/>
        </w:rPr>
        <w:t>3.4497</w:t>
      </w:r>
      <w:r w:rsidRPr="008D095E">
        <w:rPr>
          <w:rFonts w:ascii="Simplified Arabic" w:eastAsia="Times New Roman" w:hAnsi="Simplified Arabic" w:cs="Simplified Arabic"/>
          <w:sz w:val="24"/>
          <w:szCs w:val="24"/>
          <w:rtl/>
        </w:rPr>
        <w:t>) بإنحراف معيارى (</w:t>
      </w:r>
      <w:r w:rsidRPr="008D095E">
        <w:rPr>
          <w:rFonts w:ascii="Simplified Arabic" w:eastAsia="Times New Roman" w:hAnsi="Simplified Arabic" w:cs="Simplified Arabic"/>
          <w:b/>
          <w:bCs/>
          <w:sz w:val="24"/>
          <w:szCs w:val="24"/>
          <w:rtl/>
        </w:rPr>
        <w:t>0.60345</w:t>
      </w:r>
      <w:r w:rsidRPr="008D095E">
        <w:rPr>
          <w:rFonts w:ascii="Simplified Arabic" w:eastAsia="Times New Roman" w:hAnsi="Simplified Arabic" w:cs="Simplified Arabic"/>
          <w:sz w:val="24"/>
          <w:szCs w:val="24"/>
          <w:rtl/>
        </w:rPr>
        <w:t>)، ومن الملاحظ ان أكبر وسط حسابى فى العبارات كان للعبارة (</w:t>
      </w:r>
      <w:r w:rsidRPr="008D095E">
        <w:rPr>
          <w:rFonts w:ascii="Simplified Arabic" w:eastAsia="Times New Roman" w:hAnsi="Simplified Arabic" w:cs="Simplified Arabic"/>
          <w:sz w:val="24"/>
          <w:szCs w:val="24"/>
        </w:rPr>
        <w:t>y17</w:t>
      </w:r>
      <w:r w:rsidRPr="008D095E">
        <w:rPr>
          <w:rFonts w:ascii="Simplified Arabic" w:eastAsia="Times New Roman" w:hAnsi="Simplified Arabic" w:cs="Simplified Arabic"/>
          <w:sz w:val="24"/>
          <w:szCs w:val="24"/>
          <w:rtl/>
        </w:rPr>
        <w:t>)</w:t>
      </w:r>
      <w:r w:rsidRPr="008D095E">
        <w:rPr>
          <w:rFonts w:ascii="Simplified Arabic" w:eastAsia="Times New Roman" w:hAnsi="Simplified Arabic" w:cs="Simplified Arabic"/>
          <w:sz w:val="24"/>
          <w:szCs w:val="24"/>
        </w:rPr>
        <w:t xml:space="preserve"> </w:t>
      </w:r>
      <w:r w:rsidRPr="008D095E">
        <w:rPr>
          <w:rFonts w:ascii="Simplified Arabic" w:eastAsia="Times New Roman" w:hAnsi="Simplified Arabic" w:cs="Simplified Arabic"/>
          <w:sz w:val="24"/>
          <w:szCs w:val="24"/>
          <w:rtl/>
        </w:rPr>
        <w:t>بوسط حسابى (3.6200) وإنحراف معيارى (0.98388 ) مما يدل أقوم باستغلال وقت العمل بشكل جید.</w:t>
      </w:r>
    </w:p>
    <w:p w14:paraId="59EC96C4" w14:textId="77777777" w:rsidR="00236F3E" w:rsidRPr="003F271E" w:rsidRDefault="00236F3E" w:rsidP="00F642DD">
      <w:pPr>
        <w:spacing w:line="240" w:lineRule="auto"/>
        <w:jc w:val="center"/>
        <w:rPr>
          <w:rFonts w:ascii="Simplified Arabic" w:hAnsi="Simplified Arabic" w:cs="Simplified Arabic"/>
          <w:sz w:val="20"/>
          <w:szCs w:val="20"/>
          <w:rtl/>
        </w:rPr>
      </w:pPr>
      <w:r w:rsidRPr="003F271E">
        <w:rPr>
          <w:rFonts w:ascii="Simplified Arabic" w:hAnsi="Simplified Arabic" w:cs="Simplified Arabic"/>
          <w:sz w:val="20"/>
          <w:szCs w:val="20"/>
          <w:rtl/>
        </w:rPr>
        <w:t>جدول (</w:t>
      </w:r>
      <w:r w:rsidRPr="003F271E">
        <w:rPr>
          <w:rFonts w:ascii="Simplified Arabic" w:hAnsi="Simplified Arabic" w:cs="Simplified Arabic"/>
          <w:sz w:val="20"/>
          <w:szCs w:val="20"/>
        </w:rPr>
        <w:t>9</w:t>
      </w:r>
      <w:r w:rsidRPr="003F271E">
        <w:rPr>
          <w:rFonts w:ascii="Simplified Arabic" w:hAnsi="Simplified Arabic" w:cs="Simplified Arabic"/>
          <w:sz w:val="20"/>
          <w:szCs w:val="20"/>
          <w:rtl/>
        </w:rPr>
        <w:t>)  الإحصاءات الوصفية الأساسية لمتغيرات الدراسة الخاصة بالأداء الوظيفى ( البعد الثانى : الأداء السياقى)</w:t>
      </w:r>
    </w:p>
    <w:tbl>
      <w:tblPr>
        <w:tblW w:w="10096" w:type="dxa"/>
        <w:jc w:val="center"/>
        <w:tblLook w:val="04A0" w:firstRow="1" w:lastRow="0" w:firstColumn="1" w:lastColumn="0" w:noHBand="0" w:noVBand="1"/>
      </w:tblPr>
      <w:tblGrid>
        <w:gridCol w:w="1015"/>
        <w:gridCol w:w="2857"/>
        <w:gridCol w:w="1400"/>
        <w:gridCol w:w="1673"/>
        <w:gridCol w:w="3151"/>
      </w:tblGrid>
      <w:tr w:rsidR="00236F3E" w:rsidRPr="0045123F" w14:paraId="0DE594A5" w14:textId="77777777" w:rsidTr="00C71DB8">
        <w:trPr>
          <w:trHeight w:val="563"/>
          <w:jc w:val="center"/>
        </w:trPr>
        <w:tc>
          <w:tcPr>
            <w:tcW w:w="1015" w:type="dxa"/>
            <w:tcBorders>
              <w:top w:val="nil"/>
              <w:left w:val="single" w:sz="8" w:space="0" w:color="auto"/>
              <w:bottom w:val="single" w:sz="8" w:space="0" w:color="auto"/>
              <w:right w:val="nil"/>
            </w:tcBorders>
            <w:shd w:val="clear" w:color="auto" w:fill="FABF8F"/>
            <w:vAlign w:val="bottom"/>
          </w:tcPr>
          <w:p w14:paraId="6460BDB5"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2857" w:type="dxa"/>
            <w:tcBorders>
              <w:top w:val="nil"/>
              <w:left w:val="single" w:sz="12" w:space="0" w:color="B2CEE8"/>
              <w:bottom w:val="single" w:sz="4" w:space="0" w:color="B2CEE8"/>
              <w:right w:val="single" w:sz="12" w:space="0" w:color="B2CEE8"/>
            </w:tcBorders>
            <w:shd w:val="clear" w:color="auto" w:fill="FABF8F"/>
            <w:vAlign w:val="bottom"/>
          </w:tcPr>
          <w:p w14:paraId="6E5AC728"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400" w:type="dxa"/>
            <w:tcBorders>
              <w:top w:val="nil"/>
              <w:left w:val="nil"/>
              <w:bottom w:val="single" w:sz="4" w:space="0" w:color="B2CEE8"/>
              <w:right w:val="single" w:sz="4" w:space="0" w:color="B2CEE8"/>
            </w:tcBorders>
            <w:shd w:val="clear" w:color="auto" w:fill="FABF8F"/>
            <w:noWrap/>
            <w:vAlign w:val="bottom"/>
          </w:tcPr>
          <w:p w14:paraId="2B9733C8"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673" w:type="dxa"/>
            <w:tcBorders>
              <w:top w:val="nil"/>
              <w:left w:val="nil"/>
              <w:bottom w:val="single" w:sz="4" w:space="0" w:color="B2CEE8"/>
              <w:right w:val="single" w:sz="4" w:space="0" w:color="B2CEE8"/>
            </w:tcBorders>
            <w:shd w:val="clear" w:color="auto" w:fill="FABF8F"/>
            <w:noWrap/>
            <w:vAlign w:val="bottom"/>
          </w:tcPr>
          <w:p w14:paraId="62AA4902"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39BFCB43"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4501B9C6" w14:textId="77777777" w:rsidTr="00C71DB8">
        <w:trPr>
          <w:trHeight w:val="563"/>
          <w:jc w:val="center"/>
        </w:trPr>
        <w:tc>
          <w:tcPr>
            <w:tcW w:w="1015" w:type="dxa"/>
            <w:tcBorders>
              <w:top w:val="nil"/>
              <w:left w:val="single" w:sz="8" w:space="0" w:color="auto"/>
              <w:bottom w:val="single" w:sz="8" w:space="0" w:color="auto"/>
              <w:right w:val="nil"/>
            </w:tcBorders>
            <w:shd w:val="clear" w:color="auto" w:fill="FFFFFF"/>
            <w:vAlign w:val="center"/>
          </w:tcPr>
          <w:p w14:paraId="3B844679"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lastRenderedPageBreak/>
              <w:t>Y21</w:t>
            </w:r>
          </w:p>
        </w:tc>
        <w:tc>
          <w:tcPr>
            <w:tcW w:w="2857" w:type="dxa"/>
            <w:tcBorders>
              <w:top w:val="nil"/>
              <w:left w:val="single" w:sz="12" w:space="0" w:color="B2CEE8"/>
              <w:bottom w:val="single" w:sz="4" w:space="0" w:color="B2CEE8"/>
              <w:right w:val="single" w:sz="12" w:space="0" w:color="B2CEE8"/>
            </w:tcBorders>
            <w:shd w:val="clear" w:color="auto" w:fill="FFFFFF"/>
          </w:tcPr>
          <w:p w14:paraId="5C906333"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أتعامل مع مھام العمل الصعبة دون مشكلات.</w:t>
            </w:r>
          </w:p>
        </w:tc>
        <w:tc>
          <w:tcPr>
            <w:tcW w:w="1400" w:type="dxa"/>
            <w:tcBorders>
              <w:top w:val="nil"/>
              <w:left w:val="nil"/>
              <w:bottom w:val="single" w:sz="4" w:space="0" w:color="B2CEE8"/>
              <w:right w:val="single" w:sz="4" w:space="0" w:color="B2CEE8"/>
            </w:tcBorders>
            <w:shd w:val="clear" w:color="auto" w:fill="FFFFFF"/>
            <w:noWrap/>
          </w:tcPr>
          <w:p w14:paraId="2A3A942A"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2452D3A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3.5775</w:t>
            </w:r>
          </w:p>
        </w:tc>
        <w:tc>
          <w:tcPr>
            <w:tcW w:w="3151" w:type="dxa"/>
            <w:tcBorders>
              <w:top w:val="nil"/>
              <w:left w:val="nil"/>
              <w:bottom w:val="single" w:sz="4" w:space="0" w:color="B2CEE8"/>
              <w:right w:val="single" w:sz="12" w:space="0" w:color="B2CEE8"/>
            </w:tcBorders>
            <w:shd w:val="clear" w:color="auto" w:fill="FFFFFF"/>
            <w:noWrap/>
          </w:tcPr>
          <w:p w14:paraId="188F1AB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0.93605</w:t>
            </w:r>
          </w:p>
        </w:tc>
      </w:tr>
      <w:tr w:rsidR="00236F3E" w:rsidRPr="0045123F" w14:paraId="17110B2C"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6E40B718"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Y22</w:t>
            </w:r>
          </w:p>
        </w:tc>
        <w:tc>
          <w:tcPr>
            <w:tcW w:w="2857" w:type="dxa"/>
            <w:tcBorders>
              <w:top w:val="nil"/>
              <w:left w:val="single" w:sz="12" w:space="0" w:color="B2CEE8"/>
              <w:bottom w:val="single" w:sz="4" w:space="0" w:color="B2CEE8"/>
              <w:right w:val="single" w:sz="12" w:space="0" w:color="B2CEE8"/>
            </w:tcBorders>
            <w:shd w:val="clear" w:color="auto" w:fill="FFFFFF"/>
          </w:tcPr>
          <w:p w14:paraId="43BD0F93"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ألتزم بالمسئولیات حتى وإن كانت شاقة.</w:t>
            </w:r>
          </w:p>
        </w:tc>
        <w:tc>
          <w:tcPr>
            <w:tcW w:w="1400" w:type="dxa"/>
            <w:tcBorders>
              <w:top w:val="nil"/>
              <w:left w:val="nil"/>
              <w:bottom w:val="single" w:sz="4" w:space="0" w:color="B2CEE8"/>
              <w:right w:val="single" w:sz="4" w:space="0" w:color="B2CEE8"/>
            </w:tcBorders>
            <w:shd w:val="clear" w:color="auto" w:fill="FFFFFF"/>
            <w:noWrap/>
          </w:tcPr>
          <w:p w14:paraId="470B5DFB"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1A214F6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3.2550</w:t>
            </w:r>
          </w:p>
        </w:tc>
        <w:tc>
          <w:tcPr>
            <w:tcW w:w="3151" w:type="dxa"/>
            <w:tcBorders>
              <w:top w:val="nil"/>
              <w:left w:val="nil"/>
              <w:bottom w:val="single" w:sz="4" w:space="0" w:color="B2CEE8"/>
              <w:right w:val="single" w:sz="12" w:space="0" w:color="B2CEE8"/>
            </w:tcBorders>
            <w:shd w:val="clear" w:color="auto" w:fill="FFFFFF"/>
            <w:noWrap/>
          </w:tcPr>
          <w:p w14:paraId="0AEF3D58"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0.93657</w:t>
            </w:r>
          </w:p>
        </w:tc>
      </w:tr>
      <w:tr w:rsidR="00236F3E" w:rsidRPr="0045123F" w14:paraId="6978DC7E"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03E6654A"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Y23</w:t>
            </w:r>
          </w:p>
        </w:tc>
        <w:tc>
          <w:tcPr>
            <w:tcW w:w="2857" w:type="dxa"/>
            <w:tcBorders>
              <w:top w:val="nil"/>
              <w:left w:val="single" w:sz="12" w:space="0" w:color="B2CEE8"/>
              <w:bottom w:val="single" w:sz="4" w:space="0" w:color="B2CEE8"/>
              <w:right w:val="single" w:sz="12" w:space="0" w:color="B2CEE8"/>
            </w:tcBorders>
            <w:shd w:val="clear" w:color="auto" w:fill="FFFFFF"/>
          </w:tcPr>
          <w:p w14:paraId="38C8743E"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أتطوع لأداء العمل الإضافي بصدر رحب.</w:t>
            </w:r>
          </w:p>
        </w:tc>
        <w:tc>
          <w:tcPr>
            <w:tcW w:w="1400" w:type="dxa"/>
            <w:tcBorders>
              <w:top w:val="nil"/>
              <w:left w:val="nil"/>
              <w:bottom w:val="single" w:sz="4" w:space="0" w:color="B2CEE8"/>
              <w:right w:val="single" w:sz="4" w:space="0" w:color="B2CEE8"/>
            </w:tcBorders>
            <w:shd w:val="clear" w:color="auto" w:fill="FFFFFF"/>
            <w:noWrap/>
          </w:tcPr>
          <w:p w14:paraId="7D203660" w14:textId="77777777" w:rsidR="00236F3E" w:rsidRPr="0045123F" w:rsidRDefault="00236F3E" w:rsidP="00F642DD">
            <w:pPr>
              <w:spacing w:line="240" w:lineRule="auto"/>
              <w:jc w:val="center"/>
              <w:rPr>
                <w:rFonts w:ascii="Simplified Arabic" w:hAnsi="Simplified Arabic" w:cs="Simplified Arabic"/>
                <w:b/>
                <w:bCs/>
                <w:lang w:bidi="ar-EG"/>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57D3087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3.4750</w:t>
            </w:r>
          </w:p>
        </w:tc>
        <w:tc>
          <w:tcPr>
            <w:tcW w:w="3151" w:type="dxa"/>
            <w:tcBorders>
              <w:top w:val="nil"/>
              <w:left w:val="nil"/>
              <w:bottom w:val="single" w:sz="4" w:space="0" w:color="B2CEE8"/>
              <w:right w:val="single" w:sz="12" w:space="0" w:color="B2CEE8"/>
            </w:tcBorders>
            <w:shd w:val="clear" w:color="auto" w:fill="FFFFFF"/>
            <w:noWrap/>
          </w:tcPr>
          <w:p w14:paraId="55F9C148"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0.95481</w:t>
            </w:r>
          </w:p>
        </w:tc>
      </w:tr>
      <w:tr w:rsidR="00236F3E" w:rsidRPr="0045123F" w14:paraId="00AD4994" w14:textId="77777777" w:rsidTr="00C71DB8">
        <w:trPr>
          <w:trHeight w:val="900"/>
          <w:jc w:val="center"/>
        </w:trPr>
        <w:tc>
          <w:tcPr>
            <w:tcW w:w="1015" w:type="dxa"/>
            <w:tcBorders>
              <w:top w:val="nil"/>
              <w:left w:val="single" w:sz="8" w:space="0" w:color="auto"/>
              <w:bottom w:val="single" w:sz="8" w:space="0" w:color="auto"/>
              <w:right w:val="nil"/>
            </w:tcBorders>
            <w:shd w:val="clear" w:color="auto" w:fill="auto"/>
            <w:vAlign w:val="center"/>
          </w:tcPr>
          <w:p w14:paraId="5CAFB8D8"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Y24</w:t>
            </w:r>
          </w:p>
        </w:tc>
        <w:tc>
          <w:tcPr>
            <w:tcW w:w="2857" w:type="dxa"/>
            <w:tcBorders>
              <w:top w:val="nil"/>
              <w:left w:val="single" w:sz="12" w:space="0" w:color="B2CEE8"/>
              <w:bottom w:val="single" w:sz="4" w:space="0" w:color="B2CEE8"/>
              <w:right w:val="single" w:sz="12" w:space="0" w:color="B2CEE8"/>
            </w:tcBorders>
            <w:shd w:val="clear" w:color="auto" w:fill="FFFFFF"/>
          </w:tcPr>
          <w:p w14:paraId="5C5325F6"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أصبر على تخطى العوائق لإتمام المھام المكلّف بھا.</w:t>
            </w:r>
          </w:p>
        </w:tc>
        <w:tc>
          <w:tcPr>
            <w:tcW w:w="1400" w:type="dxa"/>
            <w:tcBorders>
              <w:top w:val="nil"/>
              <w:left w:val="nil"/>
              <w:bottom w:val="single" w:sz="4" w:space="0" w:color="B2CEE8"/>
              <w:right w:val="single" w:sz="4" w:space="0" w:color="B2CEE8"/>
            </w:tcBorders>
            <w:shd w:val="clear" w:color="auto" w:fill="auto"/>
            <w:noWrap/>
          </w:tcPr>
          <w:p w14:paraId="7CE432F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5985384D"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3.5075</w:t>
            </w:r>
          </w:p>
        </w:tc>
        <w:tc>
          <w:tcPr>
            <w:tcW w:w="3151" w:type="dxa"/>
            <w:tcBorders>
              <w:top w:val="nil"/>
              <w:left w:val="nil"/>
              <w:bottom w:val="single" w:sz="4" w:space="0" w:color="B2CEE8"/>
              <w:right w:val="single" w:sz="12" w:space="0" w:color="B2CEE8"/>
            </w:tcBorders>
            <w:shd w:val="clear" w:color="auto" w:fill="auto"/>
            <w:noWrap/>
          </w:tcPr>
          <w:p w14:paraId="66CDCFE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0.95510</w:t>
            </w:r>
          </w:p>
        </w:tc>
      </w:tr>
      <w:tr w:rsidR="00236F3E" w:rsidRPr="0045123F" w14:paraId="4C70E406" w14:textId="77777777" w:rsidTr="00C71DB8">
        <w:trPr>
          <w:trHeight w:val="1140"/>
          <w:jc w:val="center"/>
        </w:trPr>
        <w:tc>
          <w:tcPr>
            <w:tcW w:w="1015" w:type="dxa"/>
            <w:tcBorders>
              <w:top w:val="nil"/>
              <w:left w:val="single" w:sz="8" w:space="0" w:color="auto"/>
              <w:bottom w:val="single" w:sz="8" w:space="0" w:color="auto"/>
              <w:right w:val="nil"/>
            </w:tcBorders>
            <w:shd w:val="clear" w:color="auto" w:fill="auto"/>
            <w:vAlign w:val="center"/>
          </w:tcPr>
          <w:p w14:paraId="12EC6DE3"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Y25</w:t>
            </w:r>
          </w:p>
        </w:tc>
        <w:tc>
          <w:tcPr>
            <w:tcW w:w="2857" w:type="dxa"/>
            <w:tcBorders>
              <w:top w:val="nil"/>
              <w:left w:val="single" w:sz="12" w:space="0" w:color="B2CEE8"/>
              <w:bottom w:val="single" w:sz="4" w:space="0" w:color="B2CEE8"/>
              <w:right w:val="single" w:sz="12" w:space="0" w:color="B2CEE8"/>
            </w:tcBorders>
            <w:shd w:val="clear" w:color="auto" w:fill="FFFFFF"/>
          </w:tcPr>
          <w:p w14:paraId="13405D02"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یطلب زملائي فى العمل نصیحتى بشكل مستمر فى المواقف الصعبة.</w:t>
            </w:r>
          </w:p>
        </w:tc>
        <w:tc>
          <w:tcPr>
            <w:tcW w:w="1400" w:type="dxa"/>
            <w:tcBorders>
              <w:top w:val="nil"/>
              <w:left w:val="nil"/>
              <w:bottom w:val="single" w:sz="4" w:space="0" w:color="B2CEE8"/>
              <w:right w:val="single" w:sz="4" w:space="0" w:color="B2CEE8"/>
            </w:tcBorders>
            <w:shd w:val="clear" w:color="auto" w:fill="auto"/>
            <w:noWrap/>
          </w:tcPr>
          <w:p w14:paraId="273CD5E8"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63E6DBA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3.3475</w:t>
            </w:r>
          </w:p>
        </w:tc>
        <w:tc>
          <w:tcPr>
            <w:tcW w:w="3151" w:type="dxa"/>
            <w:tcBorders>
              <w:top w:val="nil"/>
              <w:left w:val="nil"/>
              <w:bottom w:val="single" w:sz="4" w:space="0" w:color="B2CEE8"/>
              <w:right w:val="single" w:sz="12" w:space="0" w:color="B2CEE8"/>
            </w:tcBorders>
            <w:shd w:val="clear" w:color="auto" w:fill="auto"/>
            <w:noWrap/>
          </w:tcPr>
          <w:p w14:paraId="2A85072C"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0.95867</w:t>
            </w:r>
          </w:p>
        </w:tc>
      </w:tr>
      <w:tr w:rsidR="00236F3E" w:rsidRPr="0045123F" w14:paraId="38581F9E" w14:textId="77777777" w:rsidTr="00C71DB8">
        <w:trPr>
          <w:trHeight w:val="405"/>
          <w:jc w:val="center"/>
        </w:trPr>
        <w:tc>
          <w:tcPr>
            <w:tcW w:w="1015" w:type="dxa"/>
            <w:tcBorders>
              <w:top w:val="nil"/>
              <w:left w:val="single" w:sz="8" w:space="0" w:color="auto"/>
              <w:bottom w:val="single" w:sz="8" w:space="0" w:color="auto"/>
              <w:right w:val="nil"/>
            </w:tcBorders>
            <w:shd w:val="clear" w:color="auto" w:fill="auto"/>
            <w:vAlign w:val="center"/>
          </w:tcPr>
          <w:p w14:paraId="21E88722"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Y26</w:t>
            </w:r>
          </w:p>
        </w:tc>
        <w:tc>
          <w:tcPr>
            <w:tcW w:w="2857" w:type="dxa"/>
            <w:tcBorders>
              <w:top w:val="nil"/>
              <w:left w:val="single" w:sz="12" w:space="0" w:color="B2CEE8"/>
              <w:bottom w:val="single" w:sz="4" w:space="0" w:color="B2CEE8"/>
              <w:right w:val="single" w:sz="12" w:space="0" w:color="B2CEE8"/>
            </w:tcBorders>
            <w:shd w:val="clear" w:color="auto" w:fill="FFFFFF"/>
          </w:tcPr>
          <w:p w14:paraId="7094EBBB"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أخذ زمام المبادرة لحل مشكلات العمل.</w:t>
            </w:r>
          </w:p>
        </w:tc>
        <w:tc>
          <w:tcPr>
            <w:tcW w:w="1400" w:type="dxa"/>
            <w:tcBorders>
              <w:top w:val="nil"/>
              <w:left w:val="nil"/>
              <w:bottom w:val="single" w:sz="4" w:space="0" w:color="B2CEE8"/>
              <w:right w:val="single" w:sz="4" w:space="0" w:color="B2CEE8"/>
            </w:tcBorders>
            <w:shd w:val="clear" w:color="auto" w:fill="auto"/>
            <w:noWrap/>
          </w:tcPr>
          <w:p w14:paraId="1C24509C"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383524E6"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3.5225</w:t>
            </w:r>
          </w:p>
        </w:tc>
        <w:tc>
          <w:tcPr>
            <w:tcW w:w="3151" w:type="dxa"/>
            <w:tcBorders>
              <w:top w:val="nil"/>
              <w:left w:val="nil"/>
              <w:bottom w:val="single" w:sz="4" w:space="0" w:color="B2CEE8"/>
              <w:right w:val="single" w:sz="12" w:space="0" w:color="B2CEE8"/>
            </w:tcBorders>
            <w:shd w:val="clear" w:color="auto" w:fill="auto"/>
            <w:noWrap/>
          </w:tcPr>
          <w:p w14:paraId="69D5562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0.99598</w:t>
            </w:r>
          </w:p>
        </w:tc>
      </w:tr>
      <w:tr w:rsidR="00236F3E" w:rsidRPr="0045123F" w14:paraId="3CD06A2C" w14:textId="77777777" w:rsidTr="00C71DB8">
        <w:trPr>
          <w:trHeight w:val="109"/>
          <w:jc w:val="center"/>
        </w:trPr>
        <w:tc>
          <w:tcPr>
            <w:tcW w:w="1015" w:type="dxa"/>
            <w:tcBorders>
              <w:top w:val="nil"/>
              <w:left w:val="single" w:sz="8" w:space="0" w:color="auto"/>
              <w:bottom w:val="single" w:sz="8" w:space="0" w:color="auto"/>
              <w:right w:val="nil"/>
            </w:tcBorders>
            <w:shd w:val="clear" w:color="auto" w:fill="E36C0A"/>
            <w:vAlign w:val="center"/>
          </w:tcPr>
          <w:p w14:paraId="27C1C25F"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Y27</w:t>
            </w:r>
          </w:p>
        </w:tc>
        <w:tc>
          <w:tcPr>
            <w:tcW w:w="2857" w:type="dxa"/>
            <w:tcBorders>
              <w:top w:val="nil"/>
              <w:left w:val="single" w:sz="12" w:space="0" w:color="B2CEE8"/>
              <w:bottom w:val="single" w:sz="4" w:space="0" w:color="B2CEE8"/>
              <w:right w:val="single" w:sz="12" w:space="0" w:color="B2CEE8"/>
            </w:tcBorders>
            <w:shd w:val="clear" w:color="auto" w:fill="E36C0A"/>
          </w:tcPr>
          <w:p w14:paraId="4F4A8569" w14:textId="51145D81" w:rsidR="00236F3E" w:rsidRPr="0045123F" w:rsidRDefault="00236F3E" w:rsidP="00F450E6">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أمتثل </w:t>
            </w:r>
            <w:r w:rsidR="00F450E6" w:rsidRPr="0045123F">
              <w:rPr>
                <w:rFonts w:ascii="Simplified Arabic" w:hAnsi="Simplified Arabic" w:cs="Simplified Arabic" w:hint="cs"/>
                <w:b/>
                <w:bCs/>
                <w:color w:val="000000"/>
                <w:rtl/>
              </w:rPr>
              <w:t>ل</w:t>
            </w:r>
            <w:r w:rsidR="00F450E6">
              <w:rPr>
                <w:rFonts w:ascii="Simplified Arabic" w:hAnsi="Simplified Arabic" w:cs="Simplified Arabic" w:hint="cs"/>
                <w:b/>
                <w:bCs/>
                <w:color w:val="000000"/>
                <w:rtl/>
              </w:rPr>
              <w:t>ل</w:t>
            </w:r>
            <w:r w:rsidR="00F450E6" w:rsidRPr="0045123F">
              <w:rPr>
                <w:rFonts w:ascii="Simplified Arabic" w:hAnsi="Simplified Arabic" w:cs="Simplified Arabic" w:hint="cs"/>
                <w:b/>
                <w:bCs/>
                <w:color w:val="000000"/>
                <w:rtl/>
              </w:rPr>
              <w:t>تعليمات</w:t>
            </w:r>
            <w:r w:rsidRPr="0045123F">
              <w:rPr>
                <w:rFonts w:ascii="Simplified Arabic" w:hAnsi="Simplified Arabic" w:cs="Simplified Arabic"/>
                <w:b/>
                <w:bCs/>
                <w:color w:val="000000"/>
                <w:rtl/>
              </w:rPr>
              <w:t xml:space="preserve"> </w:t>
            </w:r>
            <w:r w:rsidR="00F450E6">
              <w:rPr>
                <w:rFonts w:ascii="Simplified Arabic" w:hAnsi="Simplified Arabic" w:cs="Simplified Arabic" w:hint="cs"/>
                <w:b/>
                <w:bCs/>
                <w:color w:val="000000"/>
                <w:rtl/>
              </w:rPr>
              <w:t xml:space="preserve">داخل بيئة </w:t>
            </w:r>
            <w:r w:rsidR="00F450E6">
              <w:rPr>
                <w:rFonts w:ascii="Simplified Arabic" w:hAnsi="Simplified Arabic" w:cs="Simplified Arabic"/>
                <w:b/>
                <w:bCs/>
                <w:color w:val="000000"/>
                <w:rtl/>
              </w:rPr>
              <w:t xml:space="preserve">العمل حتى </w:t>
            </w:r>
            <w:r w:rsidR="00F450E6">
              <w:rPr>
                <w:rFonts w:ascii="Simplified Arabic" w:hAnsi="Simplified Arabic" w:cs="Simplified Arabic" w:hint="cs"/>
                <w:b/>
                <w:bCs/>
                <w:color w:val="000000"/>
                <w:rtl/>
              </w:rPr>
              <w:t xml:space="preserve">في ظل عدم وجود </w:t>
            </w:r>
            <w:r w:rsidRPr="0045123F">
              <w:rPr>
                <w:rFonts w:ascii="Simplified Arabic" w:hAnsi="Simplified Arabic" w:cs="Simplified Arabic"/>
                <w:b/>
                <w:bCs/>
                <w:color w:val="000000"/>
                <w:rtl/>
              </w:rPr>
              <w:t>المشرف.</w:t>
            </w:r>
          </w:p>
        </w:tc>
        <w:tc>
          <w:tcPr>
            <w:tcW w:w="1400" w:type="dxa"/>
            <w:tcBorders>
              <w:top w:val="nil"/>
              <w:left w:val="nil"/>
              <w:bottom w:val="single" w:sz="4" w:space="0" w:color="B2CEE8"/>
              <w:right w:val="single" w:sz="4" w:space="0" w:color="B2CEE8"/>
            </w:tcBorders>
            <w:shd w:val="clear" w:color="auto" w:fill="E36C0A"/>
            <w:noWrap/>
          </w:tcPr>
          <w:p w14:paraId="78ECF13F"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E36C0A"/>
            <w:noWrap/>
          </w:tcPr>
          <w:p w14:paraId="34EFF181"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3.8500</w:t>
            </w:r>
          </w:p>
        </w:tc>
        <w:tc>
          <w:tcPr>
            <w:tcW w:w="3151" w:type="dxa"/>
            <w:tcBorders>
              <w:top w:val="nil"/>
              <w:left w:val="nil"/>
              <w:bottom w:val="single" w:sz="4" w:space="0" w:color="B2CEE8"/>
              <w:right w:val="single" w:sz="12" w:space="0" w:color="B2CEE8"/>
            </w:tcBorders>
            <w:shd w:val="clear" w:color="auto" w:fill="E36C0A"/>
            <w:noWrap/>
          </w:tcPr>
          <w:p w14:paraId="74109FD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0.94059</w:t>
            </w:r>
          </w:p>
        </w:tc>
      </w:tr>
      <w:tr w:rsidR="00236F3E" w:rsidRPr="0045123F" w14:paraId="35415D97" w14:textId="77777777" w:rsidTr="00C71DB8">
        <w:trPr>
          <w:trHeight w:val="622"/>
          <w:jc w:val="center"/>
        </w:trPr>
        <w:tc>
          <w:tcPr>
            <w:tcW w:w="1015" w:type="dxa"/>
            <w:tcBorders>
              <w:top w:val="nil"/>
              <w:left w:val="single" w:sz="8" w:space="0" w:color="auto"/>
              <w:bottom w:val="single" w:sz="8" w:space="0" w:color="auto"/>
              <w:right w:val="nil"/>
            </w:tcBorders>
            <w:shd w:val="clear" w:color="auto" w:fill="auto"/>
            <w:vAlign w:val="center"/>
          </w:tcPr>
          <w:p w14:paraId="2285F207"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Y28</w:t>
            </w:r>
          </w:p>
        </w:tc>
        <w:tc>
          <w:tcPr>
            <w:tcW w:w="2857" w:type="dxa"/>
            <w:tcBorders>
              <w:top w:val="nil"/>
              <w:left w:val="single" w:sz="12" w:space="0" w:color="B2CEE8"/>
              <w:bottom w:val="single" w:sz="4" w:space="0" w:color="B2CEE8"/>
              <w:right w:val="single" w:sz="12" w:space="0" w:color="B2CEE8"/>
            </w:tcBorders>
            <w:shd w:val="clear" w:color="auto" w:fill="FFFFFF"/>
          </w:tcPr>
          <w:p w14:paraId="07A2BA6F"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أدافع عن قرارات المشرف.</w:t>
            </w:r>
          </w:p>
        </w:tc>
        <w:tc>
          <w:tcPr>
            <w:tcW w:w="1400" w:type="dxa"/>
            <w:tcBorders>
              <w:top w:val="nil"/>
              <w:left w:val="nil"/>
              <w:bottom w:val="single" w:sz="4" w:space="0" w:color="B2CEE8"/>
              <w:right w:val="single" w:sz="4" w:space="0" w:color="B2CEE8"/>
            </w:tcBorders>
            <w:shd w:val="clear" w:color="auto" w:fill="auto"/>
            <w:noWrap/>
          </w:tcPr>
          <w:p w14:paraId="08D6D72B"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350951D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3.5075</w:t>
            </w:r>
          </w:p>
        </w:tc>
        <w:tc>
          <w:tcPr>
            <w:tcW w:w="3151" w:type="dxa"/>
            <w:tcBorders>
              <w:top w:val="nil"/>
              <w:left w:val="nil"/>
              <w:bottom w:val="single" w:sz="4" w:space="0" w:color="B2CEE8"/>
              <w:right w:val="single" w:sz="12" w:space="0" w:color="B2CEE8"/>
            </w:tcBorders>
            <w:shd w:val="clear" w:color="auto" w:fill="auto"/>
            <w:noWrap/>
          </w:tcPr>
          <w:p w14:paraId="4196121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0.92849</w:t>
            </w:r>
          </w:p>
        </w:tc>
      </w:tr>
      <w:tr w:rsidR="00236F3E" w:rsidRPr="0045123F" w14:paraId="74A2EA3B" w14:textId="77777777" w:rsidTr="00C71DB8">
        <w:trPr>
          <w:trHeight w:val="568"/>
          <w:jc w:val="center"/>
        </w:trPr>
        <w:tc>
          <w:tcPr>
            <w:tcW w:w="1015" w:type="dxa"/>
            <w:tcBorders>
              <w:top w:val="nil"/>
              <w:left w:val="single" w:sz="8" w:space="0" w:color="auto"/>
              <w:bottom w:val="single" w:sz="8" w:space="0" w:color="auto"/>
              <w:right w:val="nil"/>
            </w:tcBorders>
            <w:shd w:val="clear" w:color="auto" w:fill="auto"/>
            <w:vAlign w:val="center"/>
          </w:tcPr>
          <w:p w14:paraId="27B04425"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Y29</w:t>
            </w:r>
          </w:p>
        </w:tc>
        <w:tc>
          <w:tcPr>
            <w:tcW w:w="2857" w:type="dxa"/>
            <w:tcBorders>
              <w:top w:val="nil"/>
              <w:left w:val="single" w:sz="12" w:space="0" w:color="B2CEE8"/>
              <w:bottom w:val="single" w:sz="4" w:space="0" w:color="B2CEE8"/>
              <w:right w:val="single" w:sz="12" w:space="0" w:color="B2CEE8"/>
            </w:tcBorders>
            <w:shd w:val="clear" w:color="auto" w:fill="FFFFFF"/>
          </w:tcPr>
          <w:p w14:paraId="30331490"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تبع الإجراءات السلیمة وأتجنب غیر المصرّح بھا.</w:t>
            </w:r>
          </w:p>
        </w:tc>
        <w:tc>
          <w:tcPr>
            <w:tcW w:w="1400" w:type="dxa"/>
            <w:tcBorders>
              <w:top w:val="nil"/>
              <w:left w:val="nil"/>
              <w:bottom w:val="single" w:sz="4" w:space="0" w:color="B2CEE8"/>
              <w:right w:val="single" w:sz="4" w:space="0" w:color="B2CEE8"/>
            </w:tcBorders>
            <w:shd w:val="clear" w:color="auto" w:fill="auto"/>
            <w:noWrap/>
          </w:tcPr>
          <w:p w14:paraId="32A898FA"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09017F4C"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3.3175</w:t>
            </w:r>
          </w:p>
        </w:tc>
        <w:tc>
          <w:tcPr>
            <w:tcW w:w="3151" w:type="dxa"/>
            <w:tcBorders>
              <w:top w:val="nil"/>
              <w:left w:val="nil"/>
              <w:bottom w:val="single" w:sz="4" w:space="0" w:color="B2CEE8"/>
              <w:right w:val="single" w:sz="12" w:space="0" w:color="B2CEE8"/>
            </w:tcBorders>
            <w:shd w:val="clear" w:color="auto" w:fill="auto"/>
            <w:noWrap/>
          </w:tcPr>
          <w:p w14:paraId="197D3D3C"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0.88807</w:t>
            </w:r>
          </w:p>
        </w:tc>
      </w:tr>
      <w:tr w:rsidR="00236F3E" w:rsidRPr="0045123F" w14:paraId="7E55F159" w14:textId="77777777" w:rsidTr="00C71DB8">
        <w:trPr>
          <w:trHeight w:val="145"/>
          <w:jc w:val="center"/>
        </w:trPr>
        <w:tc>
          <w:tcPr>
            <w:tcW w:w="1015" w:type="dxa"/>
            <w:tcBorders>
              <w:top w:val="nil"/>
              <w:left w:val="single" w:sz="8" w:space="0" w:color="auto"/>
              <w:bottom w:val="single" w:sz="8" w:space="0" w:color="auto"/>
              <w:right w:val="nil"/>
            </w:tcBorders>
            <w:shd w:val="clear" w:color="auto" w:fill="auto"/>
            <w:vAlign w:val="center"/>
          </w:tcPr>
          <w:p w14:paraId="2900C58F"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Y210</w:t>
            </w:r>
          </w:p>
        </w:tc>
        <w:tc>
          <w:tcPr>
            <w:tcW w:w="2857" w:type="dxa"/>
            <w:tcBorders>
              <w:top w:val="nil"/>
              <w:left w:val="single" w:sz="12" w:space="0" w:color="B2CEE8"/>
              <w:bottom w:val="single" w:sz="4" w:space="0" w:color="B2CEE8"/>
              <w:right w:val="single" w:sz="12" w:space="0" w:color="B2CEE8"/>
            </w:tcBorders>
            <w:shd w:val="clear" w:color="auto" w:fill="FFFFFF"/>
          </w:tcPr>
          <w:p w14:paraId="1DA7B6A0"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تعاون مع الآخرین في فریق العمل.</w:t>
            </w:r>
          </w:p>
        </w:tc>
        <w:tc>
          <w:tcPr>
            <w:tcW w:w="1400" w:type="dxa"/>
            <w:tcBorders>
              <w:top w:val="nil"/>
              <w:left w:val="nil"/>
              <w:bottom w:val="single" w:sz="4" w:space="0" w:color="B2CEE8"/>
              <w:right w:val="single" w:sz="4" w:space="0" w:color="B2CEE8"/>
            </w:tcBorders>
            <w:shd w:val="clear" w:color="auto" w:fill="auto"/>
            <w:noWrap/>
          </w:tcPr>
          <w:p w14:paraId="4615CA07"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4CF44755"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3.3350</w:t>
            </w:r>
          </w:p>
        </w:tc>
        <w:tc>
          <w:tcPr>
            <w:tcW w:w="3151" w:type="dxa"/>
            <w:tcBorders>
              <w:top w:val="nil"/>
              <w:left w:val="nil"/>
              <w:bottom w:val="single" w:sz="4" w:space="0" w:color="B2CEE8"/>
              <w:right w:val="single" w:sz="12" w:space="0" w:color="B2CEE8"/>
            </w:tcBorders>
            <w:shd w:val="clear" w:color="auto" w:fill="auto"/>
            <w:noWrap/>
          </w:tcPr>
          <w:p w14:paraId="52616B15"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0.88018</w:t>
            </w:r>
          </w:p>
        </w:tc>
      </w:tr>
      <w:tr w:rsidR="00236F3E" w:rsidRPr="0045123F" w14:paraId="30FE17A0" w14:textId="77777777" w:rsidTr="00C71DB8">
        <w:trPr>
          <w:trHeight w:val="61"/>
          <w:jc w:val="center"/>
        </w:trPr>
        <w:tc>
          <w:tcPr>
            <w:tcW w:w="1015" w:type="dxa"/>
            <w:tcBorders>
              <w:top w:val="nil"/>
              <w:left w:val="single" w:sz="8" w:space="0" w:color="auto"/>
              <w:bottom w:val="single" w:sz="8" w:space="0" w:color="auto"/>
              <w:right w:val="nil"/>
            </w:tcBorders>
            <w:shd w:val="clear" w:color="auto" w:fill="auto"/>
            <w:vAlign w:val="center"/>
          </w:tcPr>
          <w:p w14:paraId="4218D2AD"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Y211</w:t>
            </w:r>
          </w:p>
        </w:tc>
        <w:tc>
          <w:tcPr>
            <w:tcW w:w="2857" w:type="dxa"/>
            <w:tcBorders>
              <w:top w:val="nil"/>
              <w:left w:val="single" w:sz="12" w:space="0" w:color="B2CEE8"/>
              <w:bottom w:val="single" w:sz="4" w:space="0" w:color="B2CEE8"/>
              <w:right w:val="single" w:sz="12" w:space="0" w:color="B2CEE8"/>
            </w:tcBorders>
            <w:shd w:val="clear" w:color="auto" w:fill="FFFFFF"/>
          </w:tcPr>
          <w:p w14:paraId="4D570DB0"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أتطوع لمساعدة الآخرین بشكل أكثر مما تطلب وظیفتي.</w:t>
            </w:r>
          </w:p>
        </w:tc>
        <w:tc>
          <w:tcPr>
            <w:tcW w:w="1400" w:type="dxa"/>
            <w:tcBorders>
              <w:top w:val="nil"/>
              <w:left w:val="nil"/>
              <w:bottom w:val="single" w:sz="4" w:space="0" w:color="B2CEE8"/>
              <w:right w:val="single" w:sz="4" w:space="0" w:color="B2CEE8"/>
            </w:tcBorders>
            <w:shd w:val="clear" w:color="auto" w:fill="auto"/>
            <w:noWrap/>
          </w:tcPr>
          <w:p w14:paraId="1FB506C9"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7ED20B6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3.4600</w:t>
            </w:r>
          </w:p>
        </w:tc>
        <w:tc>
          <w:tcPr>
            <w:tcW w:w="3151" w:type="dxa"/>
            <w:tcBorders>
              <w:top w:val="nil"/>
              <w:left w:val="nil"/>
              <w:bottom w:val="single" w:sz="4" w:space="0" w:color="B2CEE8"/>
              <w:right w:val="single" w:sz="12" w:space="0" w:color="B2CEE8"/>
            </w:tcBorders>
            <w:shd w:val="clear" w:color="auto" w:fill="auto"/>
            <w:noWrap/>
          </w:tcPr>
          <w:p w14:paraId="5B0D86ED"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0.87482</w:t>
            </w:r>
          </w:p>
        </w:tc>
      </w:tr>
      <w:tr w:rsidR="00236F3E" w:rsidRPr="0045123F" w14:paraId="52AA4AC7" w14:textId="77777777" w:rsidTr="00C71DB8">
        <w:trPr>
          <w:trHeight w:val="61"/>
          <w:jc w:val="center"/>
        </w:trPr>
        <w:tc>
          <w:tcPr>
            <w:tcW w:w="1015" w:type="dxa"/>
            <w:tcBorders>
              <w:top w:val="nil"/>
              <w:left w:val="single" w:sz="8" w:space="0" w:color="auto"/>
              <w:bottom w:val="single" w:sz="8" w:space="0" w:color="auto"/>
              <w:right w:val="nil"/>
            </w:tcBorders>
            <w:shd w:val="clear" w:color="auto" w:fill="auto"/>
            <w:vAlign w:val="center"/>
          </w:tcPr>
          <w:p w14:paraId="1EDD33B0"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Y212</w:t>
            </w:r>
          </w:p>
        </w:tc>
        <w:tc>
          <w:tcPr>
            <w:tcW w:w="2857" w:type="dxa"/>
            <w:tcBorders>
              <w:top w:val="nil"/>
              <w:left w:val="single" w:sz="12" w:space="0" w:color="B2CEE8"/>
              <w:bottom w:val="single" w:sz="4" w:space="0" w:color="B2CEE8"/>
              <w:right w:val="single" w:sz="12" w:space="0" w:color="B2CEE8"/>
            </w:tcBorders>
            <w:shd w:val="clear" w:color="auto" w:fill="FFFFFF"/>
          </w:tcPr>
          <w:p w14:paraId="2714A342"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یعتمد على زملائى داخل القسم لوضع حلول جدیدة للمشكلات.</w:t>
            </w:r>
          </w:p>
        </w:tc>
        <w:tc>
          <w:tcPr>
            <w:tcW w:w="1400" w:type="dxa"/>
            <w:tcBorders>
              <w:top w:val="nil"/>
              <w:left w:val="nil"/>
              <w:bottom w:val="single" w:sz="4" w:space="0" w:color="B2CEE8"/>
              <w:right w:val="single" w:sz="4" w:space="0" w:color="B2CEE8"/>
            </w:tcBorders>
            <w:shd w:val="clear" w:color="auto" w:fill="auto"/>
            <w:noWrap/>
          </w:tcPr>
          <w:p w14:paraId="5DC7D6EB"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568CDB3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2.9775</w:t>
            </w:r>
          </w:p>
        </w:tc>
        <w:tc>
          <w:tcPr>
            <w:tcW w:w="3151" w:type="dxa"/>
            <w:tcBorders>
              <w:top w:val="nil"/>
              <w:left w:val="nil"/>
              <w:bottom w:val="single" w:sz="4" w:space="0" w:color="B2CEE8"/>
              <w:right w:val="single" w:sz="12" w:space="0" w:color="B2CEE8"/>
            </w:tcBorders>
            <w:shd w:val="clear" w:color="auto" w:fill="auto"/>
            <w:noWrap/>
          </w:tcPr>
          <w:p w14:paraId="74C20798"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1.13588</w:t>
            </w:r>
          </w:p>
        </w:tc>
      </w:tr>
      <w:tr w:rsidR="00236F3E" w:rsidRPr="0045123F" w14:paraId="41AA87F2" w14:textId="77777777" w:rsidTr="00C71DB8">
        <w:trPr>
          <w:trHeight w:val="61"/>
          <w:jc w:val="center"/>
        </w:trPr>
        <w:tc>
          <w:tcPr>
            <w:tcW w:w="1015" w:type="dxa"/>
            <w:tcBorders>
              <w:top w:val="nil"/>
              <w:left w:val="single" w:sz="8" w:space="0" w:color="auto"/>
              <w:bottom w:val="single" w:sz="8" w:space="0" w:color="auto"/>
              <w:right w:val="nil"/>
            </w:tcBorders>
            <w:shd w:val="clear" w:color="auto" w:fill="auto"/>
            <w:vAlign w:val="center"/>
          </w:tcPr>
          <w:p w14:paraId="6A03982C"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Y213</w:t>
            </w:r>
          </w:p>
        </w:tc>
        <w:tc>
          <w:tcPr>
            <w:tcW w:w="2857" w:type="dxa"/>
            <w:tcBorders>
              <w:top w:val="nil"/>
              <w:left w:val="single" w:sz="12" w:space="0" w:color="B2CEE8"/>
              <w:bottom w:val="single" w:sz="4" w:space="0" w:color="B2CEE8"/>
              <w:right w:val="single" w:sz="12" w:space="0" w:color="B2CEE8"/>
            </w:tcBorders>
            <w:shd w:val="clear" w:color="auto" w:fill="FFFFFF"/>
          </w:tcPr>
          <w:p w14:paraId="26F1AEB2" w14:textId="40A1278B" w:rsidR="00236F3E" w:rsidRPr="0045123F" w:rsidRDefault="00C71DB8" w:rsidP="00C71DB8">
            <w:pPr>
              <w:spacing w:line="240" w:lineRule="auto"/>
              <w:jc w:val="center"/>
              <w:rPr>
                <w:rFonts w:ascii="Simplified Arabic" w:hAnsi="Simplified Arabic" w:cs="Simplified Arabic"/>
                <w:b/>
                <w:bCs/>
                <w:color w:val="000000"/>
                <w:rtl/>
              </w:rPr>
            </w:pPr>
            <w:r>
              <w:rPr>
                <w:rFonts w:ascii="Simplified Arabic" w:hAnsi="Simplified Arabic" w:cs="Simplified Arabic"/>
                <w:b/>
                <w:bCs/>
                <w:color w:val="000000"/>
                <w:rtl/>
              </w:rPr>
              <w:t>أ</w:t>
            </w:r>
            <w:r w:rsidR="00236F3E" w:rsidRPr="0045123F">
              <w:rPr>
                <w:rFonts w:ascii="Simplified Arabic" w:hAnsi="Simplified Arabic" w:cs="Simplified Arabic"/>
                <w:b/>
                <w:bCs/>
                <w:color w:val="000000"/>
                <w:rtl/>
              </w:rPr>
              <w:t xml:space="preserve">دعم </w:t>
            </w:r>
            <w:r>
              <w:rPr>
                <w:rFonts w:ascii="Simplified Arabic" w:hAnsi="Simplified Arabic" w:cs="Simplified Arabic" w:hint="cs"/>
                <w:b/>
                <w:bCs/>
                <w:color w:val="000000"/>
                <w:rtl/>
              </w:rPr>
              <w:t>واشجع</w:t>
            </w:r>
            <w:r>
              <w:rPr>
                <w:rFonts w:ascii="Simplified Arabic" w:hAnsi="Simplified Arabic" w:cs="Simplified Arabic"/>
                <w:b/>
                <w:bCs/>
                <w:color w:val="000000"/>
                <w:rtl/>
              </w:rPr>
              <w:t xml:space="preserve"> </w:t>
            </w:r>
            <w:r w:rsidR="00236F3E" w:rsidRPr="0045123F">
              <w:rPr>
                <w:rFonts w:ascii="Simplified Arabic" w:hAnsi="Simplified Arabic" w:cs="Simplified Arabic"/>
                <w:b/>
                <w:bCs/>
                <w:color w:val="000000"/>
                <w:rtl/>
              </w:rPr>
              <w:t xml:space="preserve">زملاء العمل عند </w:t>
            </w:r>
            <w:r>
              <w:rPr>
                <w:rFonts w:ascii="Simplified Arabic" w:hAnsi="Simplified Arabic" w:cs="Simplified Arabic" w:hint="cs"/>
                <w:b/>
                <w:bCs/>
                <w:color w:val="000000"/>
                <w:rtl/>
              </w:rPr>
              <w:t>مواجهة</w:t>
            </w:r>
            <w:r w:rsidR="00236F3E" w:rsidRPr="0045123F">
              <w:rPr>
                <w:rFonts w:ascii="Simplified Arabic" w:hAnsi="Simplified Arabic" w:cs="Simplified Arabic"/>
                <w:b/>
                <w:bCs/>
                <w:color w:val="000000"/>
                <w:rtl/>
              </w:rPr>
              <w:t xml:space="preserve"> </w:t>
            </w:r>
            <w:r w:rsidR="00236F3E" w:rsidRPr="0045123F">
              <w:rPr>
                <w:rFonts w:ascii="Simplified Arabic" w:hAnsi="Simplified Arabic" w:cs="Simplified Arabic" w:hint="cs"/>
                <w:b/>
                <w:bCs/>
                <w:color w:val="000000"/>
                <w:rtl/>
              </w:rPr>
              <w:t>المشكلات</w:t>
            </w:r>
          </w:p>
        </w:tc>
        <w:tc>
          <w:tcPr>
            <w:tcW w:w="1400" w:type="dxa"/>
            <w:tcBorders>
              <w:top w:val="nil"/>
              <w:left w:val="nil"/>
              <w:bottom w:val="single" w:sz="4" w:space="0" w:color="B2CEE8"/>
              <w:right w:val="single" w:sz="4" w:space="0" w:color="B2CEE8"/>
            </w:tcBorders>
            <w:shd w:val="clear" w:color="auto" w:fill="auto"/>
            <w:noWrap/>
          </w:tcPr>
          <w:p w14:paraId="20C7ACEC"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27418D70"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2.6675</w:t>
            </w:r>
          </w:p>
        </w:tc>
        <w:tc>
          <w:tcPr>
            <w:tcW w:w="3151" w:type="dxa"/>
            <w:tcBorders>
              <w:top w:val="nil"/>
              <w:left w:val="nil"/>
              <w:bottom w:val="single" w:sz="4" w:space="0" w:color="B2CEE8"/>
              <w:right w:val="single" w:sz="12" w:space="0" w:color="B2CEE8"/>
            </w:tcBorders>
            <w:shd w:val="clear" w:color="auto" w:fill="auto"/>
            <w:noWrap/>
          </w:tcPr>
          <w:p w14:paraId="18DBC1E7"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1.09999</w:t>
            </w:r>
          </w:p>
        </w:tc>
      </w:tr>
      <w:tr w:rsidR="00236F3E" w:rsidRPr="0045123F" w14:paraId="468D3EAB" w14:textId="77777777" w:rsidTr="00C71DB8">
        <w:trPr>
          <w:trHeight w:val="61"/>
          <w:jc w:val="center"/>
        </w:trPr>
        <w:tc>
          <w:tcPr>
            <w:tcW w:w="1015" w:type="dxa"/>
            <w:tcBorders>
              <w:top w:val="nil"/>
              <w:left w:val="single" w:sz="8" w:space="0" w:color="auto"/>
              <w:bottom w:val="single" w:sz="8" w:space="0" w:color="auto"/>
              <w:right w:val="nil"/>
            </w:tcBorders>
            <w:shd w:val="clear" w:color="auto" w:fill="FABF8F"/>
            <w:vAlign w:val="center"/>
          </w:tcPr>
          <w:p w14:paraId="462E1E43"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Y2</w:t>
            </w:r>
          </w:p>
        </w:tc>
        <w:tc>
          <w:tcPr>
            <w:tcW w:w="2857" w:type="dxa"/>
            <w:tcBorders>
              <w:top w:val="nil"/>
              <w:left w:val="single" w:sz="12" w:space="0" w:color="B2CEE8"/>
              <w:bottom w:val="single" w:sz="4" w:space="0" w:color="B2CEE8"/>
              <w:right w:val="single" w:sz="12" w:space="0" w:color="B2CEE8"/>
            </w:tcBorders>
            <w:shd w:val="clear" w:color="auto" w:fill="FABF8F"/>
          </w:tcPr>
          <w:p w14:paraId="724BD7E3" w14:textId="46B632D6"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البعد الثانى: الأداء </w:t>
            </w:r>
            <w:r w:rsidR="00C71DB8" w:rsidRPr="0045123F">
              <w:rPr>
                <w:rFonts w:ascii="Simplified Arabic" w:hAnsi="Simplified Arabic" w:cs="Simplified Arabic" w:hint="cs"/>
                <w:b/>
                <w:bCs/>
                <w:color w:val="000000"/>
                <w:rtl/>
              </w:rPr>
              <w:t>السياقي</w:t>
            </w:r>
          </w:p>
        </w:tc>
        <w:tc>
          <w:tcPr>
            <w:tcW w:w="1400" w:type="dxa"/>
            <w:tcBorders>
              <w:top w:val="nil"/>
              <w:left w:val="nil"/>
              <w:bottom w:val="single" w:sz="4" w:space="0" w:color="B2CEE8"/>
              <w:right w:val="single" w:sz="4" w:space="0" w:color="B2CEE8"/>
            </w:tcBorders>
            <w:shd w:val="clear" w:color="auto" w:fill="FABF8F"/>
            <w:noWrap/>
          </w:tcPr>
          <w:p w14:paraId="62A620B7"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ABF8F"/>
            <w:noWrap/>
          </w:tcPr>
          <w:p w14:paraId="1A41F30F"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3.3692</w:t>
            </w:r>
          </w:p>
        </w:tc>
        <w:tc>
          <w:tcPr>
            <w:tcW w:w="3151" w:type="dxa"/>
            <w:tcBorders>
              <w:top w:val="nil"/>
              <w:left w:val="nil"/>
              <w:bottom w:val="single" w:sz="4" w:space="0" w:color="B2CEE8"/>
              <w:right w:val="single" w:sz="12" w:space="0" w:color="B2CEE8"/>
            </w:tcBorders>
            <w:shd w:val="clear" w:color="auto" w:fill="FABF8F"/>
            <w:noWrap/>
          </w:tcPr>
          <w:p w14:paraId="6F165379"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0.58916</w:t>
            </w:r>
          </w:p>
        </w:tc>
      </w:tr>
    </w:tbl>
    <w:p w14:paraId="33AA0DBF" w14:textId="77777777" w:rsidR="00236F3E" w:rsidRDefault="00236F3E" w:rsidP="00F642DD">
      <w:pPr>
        <w:spacing w:after="0" w:line="240" w:lineRule="auto"/>
        <w:contextualSpacing/>
        <w:jc w:val="lowKashida"/>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المصدر: إعداد الباحثة</w:t>
      </w:r>
    </w:p>
    <w:p w14:paraId="56C924F1" w14:textId="77777777" w:rsidR="00C71DB8" w:rsidRDefault="00C71DB8" w:rsidP="00F642DD">
      <w:pPr>
        <w:spacing w:after="0" w:line="240" w:lineRule="auto"/>
        <w:contextualSpacing/>
        <w:jc w:val="lowKashida"/>
        <w:rPr>
          <w:rFonts w:ascii="Simplified Arabic" w:eastAsia="Times New Roman" w:hAnsi="Simplified Arabic" w:cs="Simplified Arabic"/>
          <w:b/>
          <w:bCs/>
          <w:color w:val="000000"/>
          <w:sz w:val="24"/>
          <w:szCs w:val="24"/>
          <w:rtl/>
        </w:rPr>
      </w:pPr>
    </w:p>
    <w:p w14:paraId="7D9B17C0" w14:textId="77777777" w:rsidR="00C71DB8" w:rsidRPr="008D095E" w:rsidRDefault="00C71DB8" w:rsidP="00F642DD">
      <w:pPr>
        <w:spacing w:after="0" w:line="240" w:lineRule="auto"/>
        <w:contextualSpacing/>
        <w:jc w:val="lowKashida"/>
        <w:rPr>
          <w:rFonts w:ascii="Simplified Arabic" w:eastAsia="Times New Roman" w:hAnsi="Simplified Arabic" w:cs="Simplified Arabic"/>
          <w:b/>
          <w:bCs/>
          <w:color w:val="000000"/>
          <w:sz w:val="24"/>
          <w:szCs w:val="24"/>
          <w:rtl/>
        </w:rPr>
      </w:pPr>
    </w:p>
    <w:p w14:paraId="1DDE3A3F" w14:textId="51762017" w:rsidR="00236F3E" w:rsidRPr="008D095E" w:rsidRDefault="00236F3E" w:rsidP="00C71DB8">
      <w:pPr>
        <w:spacing w:after="120" w:line="240" w:lineRule="auto"/>
        <w:contextualSpacing/>
        <w:rPr>
          <w:rFonts w:ascii="Simplified Arabic" w:eastAsia="Times New Roman" w:hAnsi="Simplified Arabic" w:cs="Simplified Arabic"/>
          <w:b/>
          <w:bCs/>
          <w:sz w:val="24"/>
          <w:szCs w:val="24"/>
          <w:rtl/>
          <w:lang w:bidi="ar-EG"/>
        </w:rPr>
      </w:pPr>
      <w:r w:rsidRPr="008D095E">
        <w:rPr>
          <w:rFonts w:ascii="Simplified Arabic" w:eastAsia="Times New Roman" w:hAnsi="Simplified Arabic" w:cs="Simplified Arabic"/>
          <w:b/>
          <w:bCs/>
          <w:sz w:val="24"/>
          <w:szCs w:val="24"/>
          <w:rtl/>
        </w:rPr>
        <w:t xml:space="preserve">- </w:t>
      </w:r>
      <w:r w:rsidRPr="008D095E">
        <w:rPr>
          <w:rFonts w:ascii="Simplified Arabic" w:eastAsia="Times New Roman" w:hAnsi="Simplified Arabic" w:cs="Simplified Arabic"/>
          <w:b/>
          <w:bCs/>
          <w:sz w:val="24"/>
          <w:szCs w:val="24"/>
          <w:rtl/>
          <w:lang w:bidi="ar-EG"/>
        </w:rPr>
        <w:t xml:space="preserve">من الجدول </w:t>
      </w:r>
      <w:r w:rsidR="00C71DB8">
        <w:rPr>
          <w:rFonts w:ascii="Simplified Arabic" w:eastAsia="Times New Roman" w:hAnsi="Simplified Arabic" w:cs="Simplified Arabic" w:hint="cs"/>
          <w:b/>
          <w:bCs/>
          <w:sz w:val="24"/>
          <w:szCs w:val="24"/>
          <w:rtl/>
          <w:lang w:bidi="ar-EG"/>
        </w:rPr>
        <w:t xml:space="preserve">رقم (9) </w:t>
      </w:r>
      <w:r w:rsidRPr="008D095E">
        <w:rPr>
          <w:rFonts w:ascii="Simplified Arabic" w:eastAsia="Times New Roman" w:hAnsi="Simplified Arabic" w:cs="Simplified Arabic"/>
          <w:b/>
          <w:bCs/>
          <w:sz w:val="24"/>
          <w:szCs w:val="24"/>
          <w:rtl/>
          <w:lang w:bidi="ar-EG"/>
        </w:rPr>
        <w:t xml:space="preserve">السابق </w:t>
      </w:r>
      <w:r w:rsidR="00C71DB8">
        <w:rPr>
          <w:rFonts w:ascii="Simplified Arabic" w:eastAsia="Times New Roman" w:hAnsi="Simplified Arabic" w:cs="Simplified Arabic" w:hint="cs"/>
          <w:b/>
          <w:bCs/>
          <w:sz w:val="24"/>
          <w:szCs w:val="24"/>
          <w:rtl/>
          <w:lang w:bidi="ar-EG"/>
        </w:rPr>
        <w:t xml:space="preserve">يتضح </w:t>
      </w:r>
      <w:r w:rsidRPr="008D095E">
        <w:rPr>
          <w:rFonts w:ascii="Simplified Arabic" w:eastAsia="Times New Roman" w:hAnsi="Simplified Arabic" w:cs="Simplified Arabic"/>
          <w:b/>
          <w:bCs/>
          <w:sz w:val="24"/>
          <w:szCs w:val="24"/>
          <w:rtl/>
          <w:lang w:bidi="ar-EG"/>
        </w:rPr>
        <w:t>ما</w:t>
      </w:r>
      <w:r w:rsidR="00C71DB8">
        <w:rPr>
          <w:rFonts w:ascii="Simplified Arabic" w:eastAsia="Times New Roman" w:hAnsi="Simplified Arabic" w:cs="Simplified Arabic" w:hint="cs"/>
          <w:b/>
          <w:bCs/>
          <w:sz w:val="24"/>
          <w:szCs w:val="24"/>
          <w:rtl/>
          <w:lang w:bidi="ar-EG"/>
        </w:rPr>
        <w:t xml:space="preserve"> </w:t>
      </w:r>
      <w:r w:rsidRPr="008D095E">
        <w:rPr>
          <w:rFonts w:ascii="Simplified Arabic" w:eastAsia="Times New Roman" w:hAnsi="Simplified Arabic" w:cs="Simplified Arabic"/>
          <w:b/>
          <w:bCs/>
          <w:sz w:val="24"/>
          <w:szCs w:val="24"/>
          <w:rtl/>
          <w:lang w:bidi="ar-EG"/>
        </w:rPr>
        <w:t>يلى:</w:t>
      </w:r>
    </w:p>
    <w:p w14:paraId="27001F84" w14:textId="77777777" w:rsidR="00C71DB8" w:rsidRDefault="00236F3E" w:rsidP="00C71DB8">
      <w:pPr>
        <w:spacing w:after="120" w:line="240" w:lineRule="auto"/>
        <w:jc w:val="lowKashida"/>
        <w:rPr>
          <w:rFonts w:ascii="Simplified Arabic" w:hAnsi="Simplified Arabic" w:cs="Simplified Arabic"/>
          <w:sz w:val="20"/>
          <w:szCs w:val="20"/>
          <w:rtl/>
        </w:rPr>
      </w:pPr>
      <w:r w:rsidRPr="008D095E">
        <w:rPr>
          <w:rFonts w:ascii="Simplified Arabic" w:eastAsia="Times New Roman" w:hAnsi="Simplified Arabic" w:cs="Simplified Arabic"/>
          <w:sz w:val="24"/>
          <w:szCs w:val="24"/>
          <w:rtl/>
        </w:rPr>
        <w:t>- أن الوسط الحسابى للبعد الثانى (الأداء السياقى) من ابعاد المتغير التابع (الأداء الوظيفى) (3.3692) بإنحراف معيارى (0.58916)، ومن الملاحظ ان أكبر وسط حسابى فى العبارات كان للعبارة (</w:t>
      </w:r>
      <w:r w:rsidRPr="008D095E">
        <w:rPr>
          <w:rFonts w:ascii="Simplified Arabic" w:eastAsia="Times New Roman" w:hAnsi="Simplified Arabic" w:cs="Simplified Arabic"/>
          <w:sz w:val="24"/>
          <w:szCs w:val="24"/>
        </w:rPr>
        <w:t>y23</w:t>
      </w:r>
      <w:r w:rsidRPr="008D095E">
        <w:rPr>
          <w:rFonts w:ascii="Simplified Arabic" w:eastAsia="Times New Roman" w:hAnsi="Simplified Arabic" w:cs="Simplified Arabic"/>
          <w:sz w:val="24"/>
          <w:szCs w:val="24"/>
          <w:rtl/>
        </w:rPr>
        <w:t xml:space="preserve">) بوسط حسابى (3.8500) وإنحراف معيارى (0.94059) مما يدل </w:t>
      </w:r>
      <w:r w:rsidR="00C71DB8" w:rsidRPr="00C71DB8">
        <w:rPr>
          <w:rFonts w:ascii="Simplified Arabic" w:eastAsia="Times New Roman" w:hAnsi="Simplified Arabic" w:cs="Simplified Arabic" w:hint="cs"/>
          <w:sz w:val="24"/>
          <w:szCs w:val="24"/>
          <w:rtl/>
        </w:rPr>
        <w:t>أمتثل</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للتعليمات</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داخل</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بيئة</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العمل</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حتى</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في</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ظل</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عدم</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وجود</w:t>
      </w:r>
      <w:r w:rsidR="00C71DB8" w:rsidRPr="00C71DB8">
        <w:rPr>
          <w:rFonts w:ascii="Simplified Arabic" w:eastAsia="Times New Roman" w:hAnsi="Simplified Arabic" w:cs="Simplified Arabic"/>
          <w:sz w:val="24"/>
          <w:szCs w:val="24"/>
          <w:rtl/>
        </w:rPr>
        <w:t xml:space="preserve"> </w:t>
      </w:r>
      <w:r w:rsidR="00C71DB8" w:rsidRPr="00C71DB8">
        <w:rPr>
          <w:rFonts w:ascii="Simplified Arabic" w:eastAsia="Times New Roman" w:hAnsi="Simplified Arabic" w:cs="Simplified Arabic" w:hint="cs"/>
          <w:sz w:val="24"/>
          <w:szCs w:val="24"/>
          <w:rtl/>
        </w:rPr>
        <w:t>المشرف</w:t>
      </w:r>
      <w:r w:rsidR="00C71DB8" w:rsidRPr="00C71DB8">
        <w:rPr>
          <w:rFonts w:ascii="Simplified Arabic" w:eastAsia="Times New Roman" w:hAnsi="Simplified Arabic" w:cs="Simplified Arabic"/>
          <w:sz w:val="24"/>
          <w:szCs w:val="24"/>
          <w:rtl/>
        </w:rPr>
        <w:t>.</w:t>
      </w:r>
    </w:p>
    <w:p w14:paraId="071310B8" w14:textId="4AC5D222" w:rsidR="00236F3E" w:rsidRPr="003F271E" w:rsidRDefault="00236F3E" w:rsidP="00C71DB8">
      <w:pPr>
        <w:spacing w:after="120" w:line="240" w:lineRule="auto"/>
        <w:jc w:val="lowKashida"/>
        <w:rPr>
          <w:rFonts w:ascii="Simplified Arabic" w:hAnsi="Simplified Arabic" w:cs="Simplified Arabic"/>
          <w:sz w:val="20"/>
          <w:szCs w:val="20"/>
          <w:rtl/>
        </w:rPr>
      </w:pPr>
      <w:r w:rsidRPr="003F271E">
        <w:rPr>
          <w:rFonts w:ascii="Simplified Arabic" w:hAnsi="Simplified Arabic" w:cs="Simplified Arabic"/>
          <w:sz w:val="20"/>
          <w:szCs w:val="20"/>
          <w:rtl/>
        </w:rPr>
        <w:t>جدول (</w:t>
      </w:r>
      <w:r w:rsidRPr="003F271E">
        <w:rPr>
          <w:rFonts w:ascii="Simplified Arabic" w:hAnsi="Simplified Arabic" w:cs="Simplified Arabic"/>
          <w:sz w:val="20"/>
          <w:szCs w:val="20"/>
        </w:rPr>
        <w:t>10</w:t>
      </w:r>
      <w:r w:rsidRPr="003F271E">
        <w:rPr>
          <w:rFonts w:ascii="Simplified Arabic" w:hAnsi="Simplified Arabic" w:cs="Simplified Arabic"/>
          <w:sz w:val="20"/>
          <w:szCs w:val="20"/>
          <w:rtl/>
        </w:rPr>
        <w:t>)  الإحصاءات الوصفية الأساسية لمتغيرات الدراسة الخاصة بالأداء الوظيفى ( البعد الثالث : الأداء التكيفى)</w:t>
      </w:r>
    </w:p>
    <w:tbl>
      <w:tblPr>
        <w:tblW w:w="10096" w:type="dxa"/>
        <w:jc w:val="center"/>
        <w:tblLook w:val="04A0" w:firstRow="1" w:lastRow="0" w:firstColumn="1" w:lastColumn="0" w:noHBand="0" w:noVBand="1"/>
      </w:tblPr>
      <w:tblGrid>
        <w:gridCol w:w="1015"/>
        <w:gridCol w:w="2857"/>
        <w:gridCol w:w="1400"/>
        <w:gridCol w:w="1673"/>
        <w:gridCol w:w="3151"/>
      </w:tblGrid>
      <w:tr w:rsidR="00236F3E" w:rsidRPr="0045123F" w14:paraId="77EECD1F" w14:textId="77777777" w:rsidTr="00C71DB8">
        <w:trPr>
          <w:trHeight w:val="563"/>
          <w:jc w:val="center"/>
        </w:trPr>
        <w:tc>
          <w:tcPr>
            <w:tcW w:w="1015" w:type="dxa"/>
            <w:tcBorders>
              <w:top w:val="nil"/>
              <w:left w:val="single" w:sz="8" w:space="0" w:color="auto"/>
              <w:bottom w:val="single" w:sz="8" w:space="0" w:color="auto"/>
              <w:right w:val="nil"/>
            </w:tcBorders>
            <w:shd w:val="clear" w:color="auto" w:fill="FABF8F"/>
            <w:vAlign w:val="bottom"/>
          </w:tcPr>
          <w:p w14:paraId="01750C6F"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2857" w:type="dxa"/>
            <w:tcBorders>
              <w:top w:val="nil"/>
              <w:left w:val="single" w:sz="12" w:space="0" w:color="B2CEE8"/>
              <w:bottom w:val="single" w:sz="4" w:space="0" w:color="B2CEE8"/>
              <w:right w:val="single" w:sz="12" w:space="0" w:color="B2CEE8"/>
            </w:tcBorders>
            <w:shd w:val="clear" w:color="auto" w:fill="FABF8F"/>
            <w:vAlign w:val="bottom"/>
          </w:tcPr>
          <w:p w14:paraId="026AAA89"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400" w:type="dxa"/>
            <w:tcBorders>
              <w:top w:val="nil"/>
              <w:left w:val="nil"/>
              <w:bottom w:val="single" w:sz="4" w:space="0" w:color="B2CEE8"/>
              <w:right w:val="single" w:sz="4" w:space="0" w:color="B2CEE8"/>
            </w:tcBorders>
            <w:shd w:val="clear" w:color="auto" w:fill="FABF8F"/>
            <w:noWrap/>
            <w:vAlign w:val="bottom"/>
          </w:tcPr>
          <w:p w14:paraId="511D03B1"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673" w:type="dxa"/>
            <w:tcBorders>
              <w:top w:val="nil"/>
              <w:left w:val="nil"/>
              <w:bottom w:val="single" w:sz="4" w:space="0" w:color="B2CEE8"/>
              <w:right w:val="single" w:sz="4" w:space="0" w:color="B2CEE8"/>
            </w:tcBorders>
            <w:shd w:val="clear" w:color="auto" w:fill="FABF8F"/>
            <w:noWrap/>
            <w:vAlign w:val="bottom"/>
          </w:tcPr>
          <w:p w14:paraId="61236BEF"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26F09E1F"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4AACD8E1" w14:textId="77777777" w:rsidTr="00C71DB8">
        <w:trPr>
          <w:trHeight w:val="563"/>
          <w:jc w:val="center"/>
        </w:trPr>
        <w:tc>
          <w:tcPr>
            <w:tcW w:w="1015" w:type="dxa"/>
            <w:tcBorders>
              <w:top w:val="nil"/>
              <w:left w:val="single" w:sz="8" w:space="0" w:color="auto"/>
              <w:bottom w:val="single" w:sz="8" w:space="0" w:color="auto"/>
              <w:right w:val="nil"/>
            </w:tcBorders>
            <w:shd w:val="clear" w:color="auto" w:fill="auto"/>
            <w:vAlign w:val="center"/>
          </w:tcPr>
          <w:p w14:paraId="1F401181"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Y31</w:t>
            </w:r>
          </w:p>
        </w:tc>
        <w:tc>
          <w:tcPr>
            <w:tcW w:w="2857" w:type="dxa"/>
            <w:tcBorders>
              <w:top w:val="nil"/>
              <w:left w:val="single" w:sz="12" w:space="0" w:color="B2CEE8"/>
              <w:bottom w:val="single" w:sz="4" w:space="0" w:color="B2CEE8"/>
              <w:right w:val="single" w:sz="12" w:space="0" w:color="B2CEE8"/>
            </w:tcBorders>
            <w:shd w:val="clear" w:color="auto" w:fill="FFFFFF"/>
          </w:tcPr>
          <w:p w14:paraId="77EC436C"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أتكیف بسھولة مع التغیرات فى العمل.</w:t>
            </w:r>
          </w:p>
        </w:tc>
        <w:tc>
          <w:tcPr>
            <w:tcW w:w="1400" w:type="dxa"/>
            <w:tcBorders>
              <w:top w:val="nil"/>
              <w:left w:val="nil"/>
              <w:bottom w:val="single" w:sz="4" w:space="0" w:color="B2CEE8"/>
              <w:right w:val="single" w:sz="4" w:space="0" w:color="B2CEE8"/>
            </w:tcBorders>
            <w:shd w:val="clear" w:color="auto" w:fill="auto"/>
            <w:noWrap/>
          </w:tcPr>
          <w:p w14:paraId="3DE383F7"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5C4A6CC7"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2.8700</w:t>
            </w:r>
          </w:p>
        </w:tc>
        <w:tc>
          <w:tcPr>
            <w:tcW w:w="3151" w:type="dxa"/>
            <w:tcBorders>
              <w:top w:val="nil"/>
              <w:left w:val="nil"/>
              <w:bottom w:val="single" w:sz="4" w:space="0" w:color="B2CEE8"/>
              <w:right w:val="single" w:sz="12" w:space="0" w:color="B2CEE8"/>
            </w:tcBorders>
            <w:shd w:val="clear" w:color="auto" w:fill="auto"/>
            <w:noWrap/>
          </w:tcPr>
          <w:p w14:paraId="2E3BE42A"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1.07517</w:t>
            </w:r>
          </w:p>
        </w:tc>
      </w:tr>
      <w:tr w:rsidR="00236F3E" w:rsidRPr="0045123F" w14:paraId="1A3DE946"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6408FD5D"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Y32</w:t>
            </w:r>
          </w:p>
        </w:tc>
        <w:tc>
          <w:tcPr>
            <w:tcW w:w="2857" w:type="dxa"/>
            <w:tcBorders>
              <w:top w:val="nil"/>
              <w:left w:val="single" w:sz="12" w:space="0" w:color="B2CEE8"/>
              <w:bottom w:val="single" w:sz="4" w:space="0" w:color="B2CEE8"/>
              <w:right w:val="single" w:sz="12" w:space="0" w:color="B2CEE8"/>
            </w:tcBorders>
            <w:shd w:val="clear" w:color="auto" w:fill="FFFFFF"/>
          </w:tcPr>
          <w:p w14:paraId="47ECB984" w14:textId="5F604A8C" w:rsidR="00236F3E" w:rsidRPr="0045123F" w:rsidRDefault="00C71DB8" w:rsidP="00F642DD">
            <w:pPr>
              <w:spacing w:line="240" w:lineRule="auto"/>
              <w:jc w:val="center"/>
              <w:rPr>
                <w:rFonts w:ascii="Simplified Arabic" w:hAnsi="Simplified Arabic" w:cs="Simplified Arabic"/>
                <w:b/>
                <w:bCs/>
                <w:color w:val="000000"/>
                <w:rtl/>
              </w:rPr>
            </w:pPr>
            <w:r>
              <w:rPr>
                <w:rFonts w:ascii="Simplified Arabic" w:hAnsi="Simplified Arabic" w:cs="Simplified Arabic"/>
                <w:b/>
                <w:bCs/>
                <w:color w:val="000000"/>
                <w:rtl/>
              </w:rPr>
              <w:t>ا</w:t>
            </w:r>
            <w:r w:rsidR="00236F3E" w:rsidRPr="0045123F">
              <w:rPr>
                <w:rFonts w:ascii="Simplified Arabic" w:hAnsi="Simplified Arabic" w:cs="Simplified Arabic"/>
                <w:b/>
                <w:bCs/>
                <w:color w:val="000000"/>
                <w:rtl/>
              </w:rPr>
              <w:t xml:space="preserve">تعامل بمرونة عندما أواجه مشكلات غیر متوقعة </w:t>
            </w:r>
            <w:r>
              <w:rPr>
                <w:rFonts w:ascii="Simplified Arabic" w:hAnsi="Simplified Arabic" w:cs="Simplified Arabic" w:hint="cs"/>
                <w:b/>
                <w:bCs/>
                <w:color w:val="000000"/>
                <w:rtl/>
              </w:rPr>
              <w:t xml:space="preserve">أو طارئة </w:t>
            </w:r>
            <w:r w:rsidR="00236F3E" w:rsidRPr="0045123F">
              <w:rPr>
                <w:rFonts w:ascii="Simplified Arabic" w:hAnsi="Simplified Arabic" w:cs="Simplified Arabic"/>
                <w:b/>
                <w:bCs/>
                <w:color w:val="000000"/>
                <w:rtl/>
              </w:rPr>
              <w:t>في العمل.</w:t>
            </w:r>
          </w:p>
        </w:tc>
        <w:tc>
          <w:tcPr>
            <w:tcW w:w="1400" w:type="dxa"/>
            <w:tcBorders>
              <w:top w:val="nil"/>
              <w:left w:val="nil"/>
              <w:bottom w:val="single" w:sz="4" w:space="0" w:color="B2CEE8"/>
              <w:right w:val="single" w:sz="4" w:space="0" w:color="B2CEE8"/>
            </w:tcBorders>
            <w:shd w:val="clear" w:color="auto" w:fill="FFFFFF"/>
            <w:noWrap/>
          </w:tcPr>
          <w:p w14:paraId="5F95E9E6"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153AFA71"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3.4225</w:t>
            </w:r>
          </w:p>
        </w:tc>
        <w:tc>
          <w:tcPr>
            <w:tcW w:w="3151" w:type="dxa"/>
            <w:tcBorders>
              <w:top w:val="nil"/>
              <w:left w:val="nil"/>
              <w:bottom w:val="single" w:sz="4" w:space="0" w:color="B2CEE8"/>
              <w:right w:val="single" w:sz="12" w:space="0" w:color="B2CEE8"/>
            </w:tcBorders>
            <w:shd w:val="clear" w:color="auto" w:fill="FFFFFF"/>
            <w:noWrap/>
          </w:tcPr>
          <w:p w14:paraId="12A68B6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1.16292</w:t>
            </w:r>
          </w:p>
        </w:tc>
      </w:tr>
      <w:tr w:rsidR="00236F3E" w:rsidRPr="0045123F" w14:paraId="0FBA6B08" w14:textId="77777777" w:rsidTr="00C71DB8">
        <w:trPr>
          <w:trHeight w:val="900"/>
          <w:jc w:val="center"/>
        </w:trPr>
        <w:tc>
          <w:tcPr>
            <w:tcW w:w="1015" w:type="dxa"/>
            <w:tcBorders>
              <w:top w:val="nil"/>
              <w:left w:val="single" w:sz="8" w:space="0" w:color="auto"/>
              <w:bottom w:val="single" w:sz="8" w:space="0" w:color="auto"/>
              <w:right w:val="nil"/>
            </w:tcBorders>
            <w:shd w:val="clear" w:color="auto" w:fill="E36C0A"/>
            <w:vAlign w:val="center"/>
          </w:tcPr>
          <w:p w14:paraId="542ADE85"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Y33</w:t>
            </w:r>
          </w:p>
        </w:tc>
        <w:tc>
          <w:tcPr>
            <w:tcW w:w="2857" w:type="dxa"/>
            <w:tcBorders>
              <w:top w:val="nil"/>
              <w:left w:val="single" w:sz="12" w:space="0" w:color="B2CEE8"/>
              <w:bottom w:val="single" w:sz="4" w:space="0" w:color="B2CEE8"/>
              <w:right w:val="single" w:sz="12" w:space="0" w:color="B2CEE8"/>
            </w:tcBorders>
            <w:shd w:val="clear" w:color="auto" w:fill="E36C0A"/>
          </w:tcPr>
          <w:p w14:paraId="0BA78816"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أستطیع التكیف جیدا مع المواقف الصعبة التي أواجھھا في العمل.</w:t>
            </w:r>
          </w:p>
        </w:tc>
        <w:tc>
          <w:tcPr>
            <w:tcW w:w="1400" w:type="dxa"/>
            <w:tcBorders>
              <w:top w:val="nil"/>
              <w:left w:val="nil"/>
              <w:bottom w:val="single" w:sz="4" w:space="0" w:color="B2CEE8"/>
              <w:right w:val="single" w:sz="4" w:space="0" w:color="B2CEE8"/>
            </w:tcBorders>
            <w:shd w:val="clear" w:color="auto" w:fill="E36C0A"/>
            <w:noWrap/>
          </w:tcPr>
          <w:p w14:paraId="351C5975"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E36C0A"/>
            <w:noWrap/>
          </w:tcPr>
          <w:p w14:paraId="1BA0B07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3.5200</w:t>
            </w:r>
          </w:p>
        </w:tc>
        <w:tc>
          <w:tcPr>
            <w:tcW w:w="3151" w:type="dxa"/>
            <w:tcBorders>
              <w:top w:val="nil"/>
              <w:left w:val="nil"/>
              <w:bottom w:val="single" w:sz="4" w:space="0" w:color="B2CEE8"/>
              <w:right w:val="single" w:sz="12" w:space="0" w:color="B2CEE8"/>
            </w:tcBorders>
            <w:shd w:val="clear" w:color="auto" w:fill="E36C0A"/>
            <w:noWrap/>
          </w:tcPr>
          <w:p w14:paraId="7E9E0889"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1.03066</w:t>
            </w:r>
          </w:p>
        </w:tc>
      </w:tr>
      <w:tr w:rsidR="00236F3E" w:rsidRPr="0045123F" w14:paraId="556C0046" w14:textId="77777777" w:rsidTr="00C71DB8">
        <w:trPr>
          <w:trHeight w:val="900"/>
          <w:jc w:val="center"/>
        </w:trPr>
        <w:tc>
          <w:tcPr>
            <w:tcW w:w="1015" w:type="dxa"/>
            <w:tcBorders>
              <w:top w:val="nil"/>
              <w:left w:val="single" w:sz="8" w:space="0" w:color="auto"/>
              <w:bottom w:val="single" w:sz="8" w:space="0" w:color="auto"/>
              <w:right w:val="nil"/>
            </w:tcBorders>
            <w:shd w:val="clear" w:color="auto" w:fill="auto"/>
            <w:vAlign w:val="center"/>
          </w:tcPr>
          <w:p w14:paraId="7DA8BDBC"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Y34</w:t>
            </w:r>
          </w:p>
        </w:tc>
        <w:tc>
          <w:tcPr>
            <w:tcW w:w="2857" w:type="dxa"/>
            <w:tcBorders>
              <w:top w:val="nil"/>
              <w:left w:val="single" w:sz="12" w:space="0" w:color="B2CEE8"/>
              <w:bottom w:val="single" w:sz="4" w:space="0" w:color="B2CEE8"/>
              <w:right w:val="single" w:sz="12" w:space="0" w:color="B2CEE8"/>
            </w:tcBorders>
            <w:shd w:val="clear" w:color="auto" w:fill="FFFFFF"/>
          </w:tcPr>
          <w:p w14:paraId="4D83DF77"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أتعافي بسرعة بعد المواقف الصعبة وأواصل عملي مجددا.</w:t>
            </w:r>
          </w:p>
        </w:tc>
        <w:tc>
          <w:tcPr>
            <w:tcW w:w="1400" w:type="dxa"/>
            <w:tcBorders>
              <w:top w:val="nil"/>
              <w:left w:val="nil"/>
              <w:bottom w:val="single" w:sz="4" w:space="0" w:color="B2CEE8"/>
              <w:right w:val="single" w:sz="4" w:space="0" w:color="B2CEE8"/>
            </w:tcBorders>
            <w:shd w:val="clear" w:color="auto" w:fill="auto"/>
            <w:noWrap/>
          </w:tcPr>
          <w:p w14:paraId="5720AFF8"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auto"/>
            <w:noWrap/>
          </w:tcPr>
          <w:p w14:paraId="1C0BB1D6"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3.3500</w:t>
            </w:r>
          </w:p>
        </w:tc>
        <w:tc>
          <w:tcPr>
            <w:tcW w:w="3151" w:type="dxa"/>
            <w:tcBorders>
              <w:top w:val="nil"/>
              <w:left w:val="nil"/>
              <w:bottom w:val="single" w:sz="4" w:space="0" w:color="B2CEE8"/>
              <w:right w:val="single" w:sz="12" w:space="0" w:color="B2CEE8"/>
            </w:tcBorders>
            <w:shd w:val="clear" w:color="auto" w:fill="auto"/>
            <w:noWrap/>
          </w:tcPr>
          <w:p w14:paraId="07B2121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0.95382</w:t>
            </w:r>
          </w:p>
        </w:tc>
      </w:tr>
      <w:tr w:rsidR="00236F3E" w:rsidRPr="0045123F" w14:paraId="6D0B9A27"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2B535F10"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Y35</w:t>
            </w:r>
          </w:p>
        </w:tc>
        <w:tc>
          <w:tcPr>
            <w:tcW w:w="2857" w:type="dxa"/>
            <w:tcBorders>
              <w:top w:val="nil"/>
              <w:left w:val="single" w:sz="12" w:space="0" w:color="B2CEE8"/>
              <w:bottom w:val="single" w:sz="4" w:space="0" w:color="B2CEE8"/>
              <w:right w:val="single" w:sz="12" w:space="0" w:color="B2CEE8"/>
            </w:tcBorders>
            <w:shd w:val="clear" w:color="auto" w:fill="FFFFFF"/>
          </w:tcPr>
          <w:p w14:paraId="3872B64A"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أحرص على التعلّم ومواصلة التدریب بانتظام لتنمیة قدرتي.</w:t>
            </w:r>
          </w:p>
        </w:tc>
        <w:tc>
          <w:tcPr>
            <w:tcW w:w="1400" w:type="dxa"/>
            <w:tcBorders>
              <w:top w:val="nil"/>
              <w:left w:val="nil"/>
              <w:bottom w:val="single" w:sz="4" w:space="0" w:color="B2CEE8"/>
              <w:right w:val="single" w:sz="4" w:space="0" w:color="B2CEE8"/>
            </w:tcBorders>
            <w:shd w:val="clear" w:color="auto" w:fill="FFFFFF"/>
            <w:noWrap/>
          </w:tcPr>
          <w:p w14:paraId="23C807A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4BDB6D09"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3.4300</w:t>
            </w:r>
          </w:p>
        </w:tc>
        <w:tc>
          <w:tcPr>
            <w:tcW w:w="3151" w:type="dxa"/>
            <w:tcBorders>
              <w:top w:val="nil"/>
              <w:left w:val="nil"/>
              <w:bottom w:val="single" w:sz="4" w:space="0" w:color="B2CEE8"/>
              <w:right w:val="single" w:sz="12" w:space="0" w:color="B2CEE8"/>
            </w:tcBorders>
            <w:shd w:val="clear" w:color="auto" w:fill="FFFFFF"/>
            <w:noWrap/>
          </w:tcPr>
          <w:p w14:paraId="3BF2CF68"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0.86137</w:t>
            </w:r>
          </w:p>
        </w:tc>
      </w:tr>
      <w:tr w:rsidR="00236F3E" w:rsidRPr="0045123F" w14:paraId="2C766FE4"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7125AE0B"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Y36</w:t>
            </w:r>
          </w:p>
        </w:tc>
        <w:tc>
          <w:tcPr>
            <w:tcW w:w="2857" w:type="dxa"/>
            <w:tcBorders>
              <w:top w:val="nil"/>
              <w:left w:val="single" w:sz="12" w:space="0" w:color="B2CEE8"/>
              <w:bottom w:val="single" w:sz="4" w:space="0" w:color="B2CEE8"/>
              <w:right w:val="single" w:sz="12" w:space="0" w:color="B2CEE8"/>
            </w:tcBorders>
            <w:shd w:val="clear" w:color="auto" w:fill="FFFFFF"/>
          </w:tcPr>
          <w:p w14:paraId="4D92E125" w14:textId="7ADAE771" w:rsidR="00236F3E" w:rsidRPr="0045123F" w:rsidRDefault="00236F3E" w:rsidP="00C71DB8">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أطور </w:t>
            </w:r>
            <w:r w:rsidR="00C71DB8" w:rsidRPr="0045123F">
              <w:rPr>
                <w:rFonts w:ascii="Simplified Arabic" w:hAnsi="Simplified Arabic" w:cs="Simplified Arabic"/>
                <w:b/>
                <w:bCs/>
                <w:color w:val="000000"/>
                <w:rtl/>
              </w:rPr>
              <w:t xml:space="preserve">طرق </w:t>
            </w:r>
            <w:r w:rsidR="00C71DB8">
              <w:rPr>
                <w:rFonts w:ascii="Simplified Arabic" w:hAnsi="Simplified Arabic" w:cs="Simplified Arabic" w:hint="cs"/>
                <w:b/>
                <w:bCs/>
                <w:color w:val="000000"/>
                <w:rtl/>
              </w:rPr>
              <w:t>و</w:t>
            </w:r>
            <w:r w:rsidRPr="0045123F">
              <w:rPr>
                <w:rFonts w:ascii="Simplified Arabic" w:hAnsi="Simplified Arabic" w:cs="Simplified Arabic"/>
                <w:b/>
                <w:bCs/>
                <w:color w:val="000000"/>
                <w:rtl/>
              </w:rPr>
              <w:t xml:space="preserve">أدوات </w:t>
            </w:r>
            <w:r w:rsidR="00C71DB8" w:rsidRPr="0045123F">
              <w:rPr>
                <w:rFonts w:ascii="Simplified Arabic" w:hAnsi="Simplified Arabic" w:cs="Simplified Arabic" w:hint="cs"/>
                <w:b/>
                <w:bCs/>
                <w:color w:val="000000"/>
                <w:rtl/>
              </w:rPr>
              <w:t>جديدة</w:t>
            </w:r>
            <w:r w:rsidRPr="0045123F">
              <w:rPr>
                <w:rFonts w:ascii="Simplified Arabic" w:hAnsi="Simplified Arabic" w:cs="Simplified Arabic"/>
                <w:b/>
                <w:bCs/>
                <w:color w:val="000000"/>
                <w:rtl/>
              </w:rPr>
              <w:t xml:space="preserve"> لحل المشكلات </w:t>
            </w:r>
            <w:r w:rsidR="00C71DB8" w:rsidRPr="0045123F">
              <w:rPr>
                <w:rFonts w:ascii="Simplified Arabic" w:hAnsi="Simplified Arabic" w:cs="Simplified Arabic" w:hint="cs"/>
                <w:b/>
                <w:bCs/>
                <w:color w:val="000000"/>
                <w:rtl/>
              </w:rPr>
              <w:t>الجديدة</w:t>
            </w:r>
            <w:r w:rsidRPr="0045123F">
              <w:rPr>
                <w:rFonts w:ascii="Simplified Arabic" w:hAnsi="Simplified Arabic" w:cs="Simplified Arabic"/>
                <w:b/>
                <w:bCs/>
                <w:color w:val="000000"/>
                <w:rtl/>
              </w:rPr>
              <w:t>.</w:t>
            </w:r>
          </w:p>
        </w:tc>
        <w:tc>
          <w:tcPr>
            <w:tcW w:w="1400" w:type="dxa"/>
            <w:tcBorders>
              <w:top w:val="nil"/>
              <w:left w:val="nil"/>
              <w:bottom w:val="single" w:sz="4" w:space="0" w:color="B2CEE8"/>
              <w:right w:val="single" w:sz="4" w:space="0" w:color="B2CEE8"/>
            </w:tcBorders>
            <w:shd w:val="clear" w:color="auto" w:fill="FFFFFF"/>
            <w:noWrap/>
          </w:tcPr>
          <w:p w14:paraId="16D419B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61EC449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3.4850</w:t>
            </w:r>
          </w:p>
        </w:tc>
        <w:tc>
          <w:tcPr>
            <w:tcW w:w="3151" w:type="dxa"/>
            <w:tcBorders>
              <w:top w:val="nil"/>
              <w:left w:val="nil"/>
              <w:bottom w:val="single" w:sz="4" w:space="0" w:color="B2CEE8"/>
              <w:right w:val="single" w:sz="12" w:space="0" w:color="B2CEE8"/>
            </w:tcBorders>
            <w:shd w:val="clear" w:color="auto" w:fill="FFFFFF"/>
            <w:noWrap/>
          </w:tcPr>
          <w:p w14:paraId="400F77DF"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0.96025</w:t>
            </w:r>
          </w:p>
        </w:tc>
      </w:tr>
      <w:tr w:rsidR="00236F3E" w:rsidRPr="0045123F" w14:paraId="0744C3B7"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56AF5B6A"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Y37</w:t>
            </w:r>
          </w:p>
        </w:tc>
        <w:tc>
          <w:tcPr>
            <w:tcW w:w="2857" w:type="dxa"/>
            <w:tcBorders>
              <w:top w:val="nil"/>
              <w:left w:val="single" w:sz="12" w:space="0" w:color="B2CEE8"/>
              <w:bottom w:val="single" w:sz="4" w:space="0" w:color="B2CEE8"/>
              <w:right w:val="single" w:sz="12" w:space="0" w:color="B2CEE8"/>
            </w:tcBorders>
            <w:shd w:val="clear" w:color="auto" w:fill="FFFFFF"/>
          </w:tcPr>
          <w:p w14:paraId="2052C654" w14:textId="32F1CA02" w:rsidR="00236F3E" w:rsidRPr="0045123F" w:rsidRDefault="00C71DB8" w:rsidP="00F642DD">
            <w:pPr>
              <w:spacing w:line="240" w:lineRule="auto"/>
              <w:jc w:val="center"/>
              <w:rPr>
                <w:rFonts w:ascii="Simplified Arabic" w:hAnsi="Simplified Arabic" w:cs="Simplified Arabic"/>
                <w:b/>
                <w:bCs/>
                <w:color w:val="000000"/>
                <w:rtl/>
              </w:rPr>
            </w:pPr>
            <w:r>
              <w:rPr>
                <w:rFonts w:ascii="Simplified Arabic" w:hAnsi="Simplified Arabic" w:cs="Simplified Arabic" w:hint="cs"/>
                <w:b/>
                <w:bCs/>
                <w:color w:val="000000"/>
                <w:rtl/>
              </w:rPr>
              <w:t>الاطلاع</w:t>
            </w:r>
            <w:r w:rsidR="00236F3E" w:rsidRPr="0045123F">
              <w:rPr>
                <w:rFonts w:ascii="Simplified Arabic" w:hAnsi="Simplified Arabic" w:cs="Simplified Arabic"/>
                <w:b/>
                <w:bCs/>
                <w:color w:val="000000"/>
                <w:rtl/>
              </w:rPr>
              <w:t xml:space="preserve"> على أحدث </w:t>
            </w:r>
            <w:r w:rsidRPr="0045123F">
              <w:rPr>
                <w:rFonts w:ascii="Simplified Arabic" w:hAnsi="Simplified Arabic" w:cs="Simplified Arabic" w:hint="cs"/>
                <w:b/>
                <w:bCs/>
                <w:color w:val="000000"/>
                <w:rtl/>
              </w:rPr>
              <w:t>الابتكارات</w:t>
            </w:r>
            <w:r>
              <w:rPr>
                <w:rFonts w:ascii="Simplified Arabic" w:hAnsi="Simplified Arabic" w:cs="Simplified Arabic" w:hint="cs"/>
                <w:b/>
                <w:bCs/>
                <w:color w:val="000000"/>
                <w:rtl/>
              </w:rPr>
              <w:t xml:space="preserve"> والابداعات</w:t>
            </w:r>
            <w:r w:rsidR="00236F3E" w:rsidRPr="0045123F">
              <w:rPr>
                <w:rFonts w:ascii="Simplified Arabic" w:hAnsi="Simplified Arabic" w:cs="Simplified Arabic"/>
                <w:b/>
                <w:bCs/>
                <w:color w:val="000000"/>
                <w:rtl/>
              </w:rPr>
              <w:t xml:space="preserve"> فى مجال عملى لتحسين طريقة </w:t>
            </w:r>
            <w:r w:rsidRPr="0045123F">
              <w:rPr>
                <w:rFonts w:ascii="Simplified Arabic" w:hAnsi="Simplified Arabic" w:cs="Simplified Arabic" w:hint="cs"/>
                <w:b/>
                <w:bCs/>
                <w:color w:val="000000"/>
                <w:rtl/>
              </w:rPr>
              <w:t>أدائي</w:t>
            </w:r>
            <w:r w:rsidR="00236F3E" w:rsidRPr="0045123F">
              <w:rPr>
                <w:rFonts w:ascii="Simplified Arabic" w:hAnsi="Simplified Arabic" w:cs="Simplified Arabic"/>
                <w:b/>
                <w:bCs/>
                <w:color w:val="000000"/>
                <w:rtl/>
              </w:rPr>
              <w:t xml:space="preserve"> للأعمال.</w:t>
            </w:r>
          </w:p>
        </w:tc>
        <w:tc>
          <w:tcPr>
            <w:tcW w:w="1400" w:type="dxa"/>
            <w:tcBorders>
              <w:top w:val="nil"/>
              <w:left w:val="nil"/>
              <w:bottom w:val="single" w:sz="4" w:space="0" w:color="B2CEE8"/>
              <w:right w:val="single" w:sz="4" w:space="0" w:color="B2CEE8"/>
            </w:tcBorders>
            <w:shd w:val="clear" w:color="auto" w:fill="FFFFFF"/>
            <w:noWrap/>
          </w:tcPr>
          <w:p w14:paraId="228F4FAC"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6EF0341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3.1800</w:t>
            </w:r>
          </w:p>
        </w:tc>
        <w:tc>
          <w:tcPr>
            <w:tcW w:w="3151" w:type="dxa"/>
            <w:tcBorders>
              <w:top w:val="nil"/>
              <w:left w:val="nil"/>
              <w:bottom w:val="single" w:sz="4" w:space="0" w:color="B2CEE8"/>
              <w:right w:val="single" w:sz="12" w:space="0" w:color="B2CEE8"/>
            </w:tcBorders>
            <w:shd w:val="clear" w:color="auto" w:fill="FFFFFF"/>
            <w:noWrap/>
          </w:tcPr>
          <w:p w14:paraId="100ABEC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1.07959</w:t>
            </w:r>
          </w:p>
        </w:tc>
      </w:tr>
      <w:tr w:rsidR="00236F3E" w:rsidRPr="0045123F" w14:paraId="4D66F249" w14:textId="77777777" w:rsidTr="00C71DB8">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7414EF89"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Y38</w:t>
            </w:r>
          </w:p>
        </w:tc>
        <w:tc>
          <w:tcPr>
            <w:tcW w:w="2857" w:type="dxa"/>
            <w:tcBorders>
              <w:top w:val="nil"/>
              <w:left w:val="single" w:sz="12" w:space="0" w:color="B2CEE8"/>
              <w:bottom w:val="single" w:sz="4" w:space="0" w:color="B2CEE8"/>
              <w:right w:val="single" w:sz="12" w:space="0" w:color="B2CEE8"/>
            </w:tcBorders>
            <w:shd w:val="clear" w:color="auto" w:fill="FFFFFF"/>
          </w:tcPr>
          <w:p w14:paraId="6236537A" w14:textId="6730EA8F"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 xml:space="preserve">أبحث عن حلول للمشكلات عن طریق المناقشة </w:t>
            </w:r>
            <w:r w:rsidR="00C71DB8" w:rsidRPr="0045123F">
              <w:rPr>
                <w:rFonts w:ascii="Simplified Arabic" w:hAnsi="Simplified Arabic" w:cs="Simplified Arabic" w:hint="cs"/>
                <w:b/>
                <w:bCs/>
                <w:color w:val="000000"/>
                <w:rtl/>
              </w:rPr>
              <w:t>الهادئة</w:t>
            </w:r>
            <w:r w:rsidRPr="0045123F">
              <w:rPr>
                <w:rFonts w:ascii="Simplified Arabic" w:hAnsi="Simplified Arabic" w:cs="Simplified Arabic"/>
                <w:b/>
                <w:bCs/>
                <w:color w:val="000000"/>
                <w:rtl/>
              </w:rPr>
              <w:t xml:space="preserve"> مع </w:t>
            </w:r>
            <w:r w:rsidR="00C71DB8" w:rsidRPr="0045123F">
              <w:rPr>
                <w:rFonts w:ascii="Simplified Arabic" w:hAnsi="Simplified Arabic" w:cs="Simplified Arabic" w:hint="cs"/>
                <w:b/>
                <w:bCs/>
                <w:color w:val="000000"/>
                <w:rtl/>
              </w:rPr>
              <w:t>زملائي</w:t>
            </w:r>
            <w:r w:rsidRPr="0045123F">
              <w:rPr>
                <w:rFonts w:ascii="Simplified Arabic" w:hAnsi="Simplified Arabic" w:cs="Simplified Arabic"/>
                <w:b/>
                <w:bCs/>
                <w:color w:val="000000"/>
                <w:rtl/>
              </w:rPr>
              <w:t>.</w:t>
            </w:r>
          </w:p>
        </w:tc>
        <w:tc>
          <w:tcPr>
            <w:tcW w:w="1400" w:type="dxa"/>
            <w:tcBorders>
              <w:top w:val="nil"/>
              <w:left w:val="nil"/>
              <w:bottom w:val="single" w:sz="4" w:space="0" w:color="B2CEE8"/>
              <w:right w:val="single" w:sz="4" w:space="0" w:color="B2CEE8"/>
            </w:tcBorders>
            <w:shd w:val="clear" w:color="auto" w:fill="FFFFFF"/>
            <w:noWrap/>
          </w:tcPr>
          <w:p w14:paraId="592D6123"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3CF4522F"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3.4100</w:t>
            </w:r>
          </w:p>
        </w:tc>
        <w:tc>
          <w:tcPr>
            <w:tcW w:w="3151" w:type="dxa"/>
            <w:tcBorders>
              <w:top w:val="nil"/>
              <w:left w:val="nil"/>
              <w:bottom w:val="single" w:sz="4" w:space="0" w:color="B2CEE8"/>
              <w:right w:val="single" w:sz="12" w:space="0" w:color="B2CEE8"/>
            </w:tcBorders>
            <w:shd w:val="clear" w:color="auto" w:fill="FFFFFF"/>
            <w:noWrap/>
          </w:tcPr>
          <w:p w14:paraId="0401A015"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0.96396</w:t>
            </w:r>
          </w:p>
        </w:tc>
      </w:tr>
      <w:tr w:rsidR="00236F3E" w:rsidRPr="0045123F" w14:paraId="7C034718" w14:textId="77777777" w:rsidTr="00C71DB8">
        <w:trPr>
          <w:trHeight w:val="1140"/>
          <w:jc w:val="center"/>
        </w:trPr>
        <w:tc>
          <w:tcPr>
            <w:tcW w:w="1015" w:type="dxa"/>
            <w:tcBorders>
              <w:top w:val="nil"/>
              <w:left w:val="single" w:sz="8" w:space="0" w:color="auto"/>
              <w:bottom w:val="single" w:sz="8" w:space="0" w:color="auto"/>
              <w:right w:val="nil"/>
            </w:tcBorders>
            <w:shd w:val="clear" w:color="auto" w:fill="FABF8F"/>
            <w:vAlign w:val="center"/>
          </w:tcPr>
          <w:p w14:paraId="0169BE41"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Y3</w:t>
            </w:r>
          </w:p>
        </w:tc>
        <w:tc>
          <w:tcPr>
            <w:tcW w:w="2857" w:type="dxa"/>
            <w:tcBorders>
              <w:top w:val="nil"/>
              <w:left w:val="single" w:sz="12" w:space="0" w:color="B2CEE8"/>
              <w:bottom w:val="single" w:sz="4" w:space="0" w:color="B2CEE8"/>
              <w:right w:val="single" w:sz="12" w:space="0" w:color="B2CEE8"/>
            </w:tcBorders>
            <w:shd w:val="clear" w:color="auto" w:fill="FABF8F"/>
          </w:tcPr>
          <w:p w14:paraId="50B46E06"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البعد الثالث: الأداء التكيفى</w:t>
            </w:r>
          </w:p>
        </w:tc>
        <w:tc>
          <w:tcPr>
            <w:tcW w:w="1400" w:type="dxa"/>
            <w:tcBorders>
              <w:top w:val="nil"/>
              <w:left w:val="nil"/>
              <w:bottom w:val="single" w:sz="4" w:space="0" w:color="B2CEE8"/>
              <w:right w:val="single" w:sz="4" w:space="0" w:color="B2CEE8"/>
            </w:tcBorders>
            <w:shd w:val="clear" w:color="auto" w:fill="FABF8F"/>
            <w:noWrap/>
          </w:tcPr>
          <w:p w14:paraId="34EDAEA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ABF8F"/>
            <w:noWrap/>
          </w:tcPr>
          <w:p w14:paraId="1D5307A1"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3.3334</w:t>
            </w:r>
          </w:p>
        </w:tc>
        <w:tc>
          <w:tcPr>
            <w:tcW w:w="3151" w:type="dxa"/>
            <w:tcBorders>
              <w:top w:val="nil"/>
              <w:left w:val="nil"/>
              <w:bottom w:val="single" w:sz="4" w:space="0" w:color="B2CEE8"/>
              <w:right w:val="single" w:sz="12" w:space="0" w:color="B2CEE8"/>
            </w:tcBorders>
            <w:shd w:val="clear" w:color="auto" w:fill="FABF8F"/>
            <w:noWrap/>
          </w:tcPr>
          <w:p w14:paraId="15586AB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0.64891</w:t>
            </w:r>
          </w:p>
        </w:tc>
      </w:tr>
    </w:tbl>
    <w:p w14:paraId="24CB68A5" w14:textId="77777777" w:rsidR="00236F3E" w:rsidRPr="008D095E" w:rsidRDefault="00236F3E" w:rsidP="00F642DD">
      <w:pPr>
        <w:spacing w:after="0" w:line="240" w:lineRule="auto"/>
        <w:contextualSpacing/>
        <w:jc w:val="lowKashida"/>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المصدر: إعداد الباحثة</w:t>
      </w:r>
    </w:p>
    <w:p w14:paraId="2A7A3E69" w14:textId="77777777" w:rsidR="00236F3E" w:rsidRPr="008D095E" w:rsidRDefault="00236F3E" w:rsidP="00F642DD">
      <w:pPr>
        <w:spacing w:after="120" w:line="240" w:lineRule="auto"/>
        <w:contextualSpacing/>
        <w:rPr>
          <w:rFonts w:ascii="Simplified Arabic" w:eastAsia="Times New Roman" w:hAnsi="Simplified Arabic" w:cs="Simplified Arabic"/>
          <w:b/>
          <w:bCs/>
          <w:sz w:val="24"/>
          <w:szCs w:val="24"/>
          <w:rtl/>
          <w:lang w:bidi="ar-EG"/>
        </w:rPr>
      </w:pPr>
      <w:r w:rsidRPr="008D095E">
        <w:rPr>
          <w:rFonts w:ascii="Simplified Arabic" w:eastAsia="Times New Roman" w:hAnsi="Simplified Arabic" w:cs="Simplified Arabic"/>
          <w:b/>
          <w:bCs/>
          <w:sz w:val="24"/>
          <w:szCs w:val="24"/>
          <w:rtl/>
        </w:rPr>
        <w:t xml:space="preserve">- </w:t>
      </w:r>
      <w:r w:rsidRPr="008D095E">
        <w:rPr>
          <w:rFonts w:ascii="Simplified Arabic" w:eastAsia="Times New Roman" w:hAnsi="Simplified Arabic" w:cs="Simplified Arabic"/>
          <w:b/>
          <w:bCs/>
          <w:sz w:val="24"/>
          <w:szCs w:val="24"/>
          <w:rtl/>
          <w:lang w:bidi="ar-EG"/>
        </w:rPr>
        <w:t>يتضج من الجدول مايلى:</w:t>
      </w:r>
    </w:p>
    <w:p w14:paraId="2EB90C06" w14:textId="77777777" w:rsidR="00236F3E" w:rsidRPr="008D095E" w:rsidRDefault="00236F3E" w:rsidP="00F642DD">
      <w:pPr>
        <w:spacing w:after="120" w:line="240" w:lineRule="auto"/>
        <w:jc w:val="lowKashida"/>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أن الوسط الحسابى للبعد الثالث (الأداء التكيفى) من ابعاد المتغير التابع (الأداء الوظيفى) (3.3334) بإنحراف معيارى (0.64891)، ومن الملاحظ ان أكبر وسط حسابى فى العبارات كان للعبارة (</w:t>
      </w:r>
      <w:r w:rsidRPr="008D095E">
        <w:rPr>
          <w:rFonts w:ascii="Simplified Arabic" w:eastAsia="Times New Roman" w:hAnsi="Simplified Arabic" w:cs="Simplified Arabic"/>
          <w:sz w:val="24"/>
          <w:szCs w:val="24"/>
        </w:rPr>
        <w:t>y33</w:t>
      </w:r>
      <w:r w:rsidRPr="008D095E">
        <w:rPr>
          <w:rFonts w:ascii="Simplified Arabic" w:eastAsia="Times New Roman" w:hAnsi="Simplified Arabic" w:cs="Simplified Arabic"/>
          <w:sz w:val="24"/>
          <w:szCs w:val="24"/>
          <w:rtl/>
        </w:rPr>
        <w:t>) بوسط حسابى (3.5200) وإنحراف معيارى (1.03066) مما يدل ان أستطیع التكیف جیدا مع المواقف الصعبة التي أواجھھا في العمل.</w:t>
      </w:r>
    </w:p>
    <w:p w14:paraId="0C0F1FC5" w14:textId="77777777" w:rsidR="00236F3E" w:rsidRPr="003F271E" w:rsidRDefault="00236F3E" w:rsidP="00F642DD">
      <w:pPr>
        <w:spacing w:line="240" w:lineRule="auto"/>
        <w:jc w:val="center"/>
        <w:rPr>
          <w:rFonts w:ascii="Simplified Arabic" w:hAnsi="Simplified Arabic" w:cs="Simplified Arabic"/>
          <w:sz w:val="20"/>
          <w:szCs w:val="20"/>
          <w:rtl/>
        </w:rPr>
      </w:pPr>
      <w:r w:rsidRPr="003F271E">
        <w:rPr>
          <w:rFonts w:ascii="Simplified Arabic" w:hAnsi="Simplified Arabic" w:cs="Simplified Arabic"/>
          <w:sz w:val="20"/>
          <w:szCs w:val="20"/>
          <w:rtl/>
        </w:rPr>
        <w:t>جدول (1</w:t>
      </w:r>
      <w:r w:rsidRPr="003F271E">
        <w:rPr>
          <w:rFonts w:ascii="Simplified Arabic" w:hAnsi="Simplified Arabic" w:cs="Simplified Arabic"/>
          <w:sz w:val="20"/>
          <w:szCs w:val="20"/>
        </w:rPr>
        <w:t>1</w:t>
      </w:r>
      <w:r w:rsidRPr="003F271E">
        <w:rPr>
          <w:rFonts w:ascii="Simplified Arabic" w:hAnsi="Simplified Arabic" w:cs="Simplified Arabic"/>
          <w:sz w:val="20"/>
          <w:szCs w:val="20"/>
          <w:rtl/>
        </w:rPr>
        <w:t>)  الإحصاءات الوصفية الأساسية لمتغيرات الدراسة الخاصة بالأداء الوظيفى ( البعد الرابع : جودة العمل)</w:t>
      </w:r>
    </w:p>
    <w:tbl>
      <w:tblPr>
        <w:tblW w:w="10096" w:type="dxa"/>
        <w:jc w:val="center"/>
        <w:tblLook w:val="04A0" w:firstRow="1" w:lastRow="0" w:firstColumn="1" w:lastColumn="0" w:noHBand="0" w:noVBand="1"/>
      </w:tblPr>
      <w:tblGrid>
        <w:gridCol w:w="1015"/>
        <w:gridCol w:w="2501"/>
        <w:gridCol w:w="1756"/>
        <w:gridCol w:w="1673"/>
        <w:gridCol w:w="3151"/>
      </w:tblGrid>
      <w:tr w:rsidR="00236F3E" w:rsidRPr="0045123F" w14:paraId="1144303E" w14:textId="77777777" w:rsidTr="00AF50D6">
        <w:trPr>
          <w:trHeight w:val="563"/>
          <w:jc w:val="center"/>
        </w:trPr>
        <w:tc>
          <w:tcPr>
            <w:tcW w:w="1015" w:type="dxa"/>
            <w:tcBorders>
              <w:top w:val="nil"/>
              <w:left w:val="single" w:sz="8" w:space="0" w:color="auto"/>
              <w:bottom w:val="single" w:sz="8" w:space="0" w:color="auto"/>
              <w:right w:val="nil"/>
            </w:tcBorders>
            <w:shd w:val="clear" w:color="auto" w:fill="FABF8F"/>
            <w:vAlign w:val="bottom"/>
          </w:tcPr>
          <w:p w14:paraId="3B427706"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2501" w:type="dxa"/>
            <w:tcBorders>
              <w:top w:val="nil"/>
              <w:left w:val="single" w:sz="12" w:space="0" w:color="B2CEE8"/>
              <w:bottom w:val="single" w:sz="4" w:space="0" w:color="B2CEE8"/>
              <w:right w:val="single" w:sz="12" w:space="0" w:color="B2CEE8"/>
            </w:tcBorders>
            <w:shd w:val="clear" w:color="auto" w:fill="FABF8F"/>
            <w:vAlign w:val="bottom"/>
          </w:tcPr>
          <w:p w14:paraId="7FDCEC54"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756" w:type="dxa"/>
            <w:tcBorders>
              <w:top w:val="nil"/>
              <w:left w:val="nil"/>
              <w:bottom w:val="single" w:sz="4" w:space="0" w:color="B2CEE8"/>
              <w:right w:val="single" w:sz="4" w:space="0" w:color="B2CEE8"/>
            </w:tcBorders>
            <w:shd w:val="clear" w:color="auto" w:fill="FABF8F"/>
            <w:noWrap/>
            <w:vAlign w:val="bottom"/>
          </w:tcPr>
          <w:p w14:paraId="596359D6"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673" w:type="dxa"/>
            <w:tcBorders>
              <w:top w:val="nil"/>
              <w:left w:val="nil"/>
              <w:bottom w:val="single" w:sz="4" w:space="0" w:color="B2CEE8"/>
              <w:right w:val="single" w:sz="4" w:space="0" w:color="B2CEE8"/>
            </w:tcBorders>
            <w:shd w:val="clear" w:color="auto" w:fill="FABF8F"/>
            <w:noWrap/>
            <w:vAlign w:val="bottom"/>
          </w:tcPr>
          <w:p w14:paraId="537A4261"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145162B3"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4D833F51" w14:textId="77777777" w:rsidTr="00AF50D6">
        <w:trPr>
          <w:trHeight w:val="563"/>
          <w:jc w:val="center"/>
        </w:trPr>
        <w:tc>
          <w:tcPr>
            <w:tcW w:w="1015" w:type="dxa"/>
            <w:tcBorders>
              <w:top w:val="nil"/>
              <w:left w:val="single" w:sz="8" w:space="0" w:color="auto"/>
              <w:bottom w:val="single" w:sz="8" w:space="0" w:color="auto"/>
              <w:right w:val="nil"/>
            </w:tcBorders>
            <w:shd w:val="clear" w:color="auto" w:fill="FFFFFF"/>
            <w:vAlign w:val="center"/>
          </w:tcPr>
          <w:p w14:paraId="7FFB6B60"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Y41</w:t>
            </w:r>
          </w:p>
        </w:tc>
        <w:tc>
          <w:tcPr>
            <w:tcW w:w="2501" w:type="dxa"/>
            <w:tcBorders>
              <w:top w:val="nil"/>
              <w:left w:val="single" w:sz="12" w:space="0" w:color="B2CEE8"/>
              <w:bottom w:val="single" w:sz="4" w:space="0" w:color="B2CEE8"/>
              <w:right w:val="single" w:sz="12" w:space="0" w:color="B2CEE8"/>
            </w:tcBorders>
            <w:shd w:val="clear" w:color="auto" w:fill="FFFFFF"/>
          </w:tcPr>
          <w:p w14:paraId="6B532C32"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معدل أخطائى فى العمل الناتج عن عدم الدقة يعتبر محدود مقارنة مع زملائى.</w:t>
            </w:r>
          </w:p>
        </w:tc>
        <w:tc>
          <w:tcPr>
            <w:tcW w:w="1756" w:type="dxa"/>
            <w:tcBorders>
              <w:top w:val="nil"/>
              <w:left w:val="nil"/>
              <w:bottom w:val="single" w:sz="4" w:space="0" w:color="B2CEE8"/>
              <w:right w:val="single" w:sz="4" w:space="0" w:color="B2CEE8"/>
            </w:tcBorders>
            <w:shd w:val="clear" w:color="auto" w:fill="FFFFFF"/>
            <w:noWrap/>
          </w:tcPr>
          <w:p w14:paraId="70D370C6"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7A9A4A7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3.1700</w:t>
            </w:r>
          </w:p>
        </w:tc>
        <w:tc>
          <w:tcPr>
            <w:tcW w:w="3151" w:type="dxa"/>
            <w:tcBorders>
              <w:top w:val="nil"/>
              <w:left w:val="nil"/>
              <w:bottom w:val="single" w:sz="4" w:space="0" w:color="B2CEE8"/>
              <w:right w:val="single" w:sz="12" w:space="0" w:color="B2CEE8"/>
            </w:tcBorders>
            <w:shd w:val="clear" w:color="auto" w:fill="FFFFFF"/>
            <w:noWrap/>
          </w:tcPr>
          <w:p w14:paraId="0C26F49F" w14:textId="77777777" w:rsidR="00236F3E" w:rsidRPr="0045123F" w:rsidRDefault="00236F3E" w:rsidP="00F642DD">
            <w:pPr>
              <w:bidi w:val="0"/>
              <w:spacing w:line="240" w:lineRule="auto"/>
              <w:jc w:val="right"/>
              <w:rPr>
                <w:rFonts w:ascii="Simplified Arabic" w:hAnsi="Simplified Arabic" w:cs="Simplified Arabic"/>
                <w:b/>
                <w:bCs/>
              </w:rPr>
            </w:pPr>
            <w:r w:rsidRPr="0045123F">
              <w:rPr>
                <w:rFonts w:ascii="Simplified Arabic" w:hAnsi="Simplified Arabic" w:cs="Simplified Arabic"/>
                <w:b/>
                <w:bCs/>
              </w:rPr>
              <w:t>0.96614</w:t>
            </w:r>
          </w:p>
        </w:tc>
      </w:tr>
      <w:tr w:rsidR="00236F3E" w:rsidRPr="0045123F" w14:paraId="3D2DFA99"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3F20F22C"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Y42</w:t>
            </w:r>
          </w:p>
        </w:tc>
        <w:tc>
          <w:tcPr>
            <w:tcW w:w="2501" w:type="dxa"/>
            <w:tcBorders>
              <w:top w:val="nil"/>
              <w:left w:val="single" w:sz="12" w:space="0" w:color="B2CEE8"/>
              <w:bottom w:val="single" w:sz="4" w:space="0" w:color="B2CEE8"/>
              <w:right w:val="single" w:sz="12" w:space="0" w:color="B2CEE8"/>
            </w:tcBorders>
            <w:shd w:val="clear" w:color="auto" w:fill="FFFFFF"/>
          </w:tcPr>
          <w:p w14:paraId="6DF76377"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لا أحتاج إلى وقت إضافى حتى أضمن مستوى عالى من الدقة فى إنجاز مهامى.</w:t>
            </w:r>
          </w:p>
        </w:tc>
        <w:tc>
          <w:tcPr>
            <w:tcW w:w="1756" w:type="dxa"/>
            <w:tcBorders>
              <w:top w:val="nil"/>
              <w:left w:val="nil"/>
              <w:bottom w:val="single" w:sz="4" w:space="0" w:color="B2CEE8"/>
              <w:right w:val="single" w:sz="4" w:space="0" w:color="B2CEE8"/>
            </w:tcBorders>
            <w:shd w:val="clear" w:color="auto" w:fill="FFFFFF"/>
            <w:noWrap/>
          </w:tcPr>
          <w:p w14:paraId="46AFB222"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5D519D6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2.9975</w:t>
            </w:r>
          </w:p>
        </w:tc>
        <w:tc>
          <w:tcPr>
            <w:tcW w:w="3151" w:type="dxa"/>
            <w:tcBorders>
              <w:top w:val="nil"/>
              <w:left w:val="nil"/>
              <w:bottom w:val="single" w:sz="4" w:space="0" w:color="B2CEE8"/>
              <w:right w:val="single" w:sz="12" w:space="0" w:color="B2CEE8"/>
            </w:tcBorders>
            <w:shd w:val="clear" w:color="auto" w:fill="FFFFFF"/>
            <w:noWrap/>
          </w:tcPr>
          <w:p w14:paraId="1F0FD368"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0.98992</w:t>
            </w:r>
          </w:p>
        </w:tc>
      </w:tr>
      <w:tr w:rsidR="00236F3E" w:rsidRPr="0045123F" w14:paraId="3BFEB402"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27F393CE"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Y43</w:t>
            </w:r>
          </w:p>
        </w:tc>
        <w:tc>
          <w:tcPr>
            <w:tcW w:w="2501" w:type="dxa"/>
            <w:tcBorders>
              <w:top w:val="nil"/>
              <w:left w:val="single" w:sz="12" w:space="0" w:color="B2CEE8"/>
              <w:bottom w:val="single" w:sz="4" w:space="0" w:color="B2CEE8"/>
              <w:right w:val="single" w:sz="12" w:space="0" w:color="B2CEE8"/>
            </w:tcBorders>
            <w:shd w:val="clear" w:color="auto" w:fill="FFFFFF"/>
          </w:tcPr>
          <w:p w14:paraId="4679FF9B"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عندما أبذل جهود إضافية لا أتلقى التقدير من مديرى المباشر.</w:t>
            </w:r>
          </w:p>
        </w:tc>
        <w:tc>
          <w:tcPr>
            <w:tcW w:w="1756" w:type="dxa"/>
            <w:tcBorders>
              <w:top w:val="nil"/>
              <w:left w:val="nil"/>
              <w:bottom w:val="single" w:sz="4" w:space="0" w:color="B2CEE8"/>
              <w:right w:val="single" w:sz="4" w:space="0" w:color="B2CEE8"/>
            </w:tcBorders>
            <w:shd w:val="clear" w:color="auto" w:fill="FFFFFF"/>
            <w:noWrap/>
          </w:tcPr>
          <w:p w14:paraId="514FB8DF"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7A741B80"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3.2025</w:t>
            </w:r>
          </w:p>
        </w:tc>
        <w:tc>
          <w:tcPr>
            <w:tcW w:w="3151" w:type="dxa"/>
            <w:tcBorders>
              <w:top w:val="nil"/>
              <w:left w:val="nil"/>
              <w:bottom w:val="single" w:sz="4" w:space="0" w:color="B2CEE8"/>
              <w:right w:val="single" w:sz="12" w:space="0" w:color="B2CEE8"/>
            </w:tcBorders>
            <w:shd w:val="clear" w:color="auto" w:fill="FFFFFF"/>
            <w:noWrap/>
          </w:tcPr>
          <w:p w14:paraId="534FEB3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1.01690</w:t>
            </w:r>
          </w:p>
        </w:tc>
      </w:tr>
      <w:tr w:rsidR="00236F3E" w:rsidRPr="0045123F" w14:paraId="20AAB12B" w14:textId="77777777" w:rsidTr="00AF50D6">
        <w:trPr>
          <w:trHeight w:val="900"/>
          <w:jc w:val="center"/>
        </w:trPr>
        <w:tc>
          <w:tcPr>
            <w:tcW w:w="1015" w:type="dxa"/>
            <w:tcBorders>
              <w:top w:val="nil"/>
              <w:left w:val="single" w:sz="8" w:space="0" w:color="auto"/>
              <w:bottom w:val="single" w:sz="8" w:space="0" w:color="auto"/>
              <w:right w:val="nil"/>
            </w:tcBorders>
            <w:shd w:val="clear" w:color="auto" w:fill="E36C0A"/>
            <w:vAlign w:val="center"/>
          </w:tcPr>
          <w:p w14:paraId="354C7836"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Y44</w:t>
            </w:r>
          </w:p>
        </w:tc>
        <w:tc>
          <w:tcPr>
            <w:tcW w:w="2501" w:type="dxa"/>
            <w:tcBorders>
              <w:top w:val="nil"/>
              <w:left w:val="single" w:sz="12" w:space="0" w:color="B2CEE8"/>
              <w:bottom w:val="single" w:sz="4" w:space="0" w:color="B2CEE8"/>
              <w:right w:val="single" w:sz="12" w:space="0" w:color="B2CEE8"/>
            </w:tcBorders>
            <w:shd w:val="clear" w:color="auto" w:fill="E36C0A"/>
          </w:tcPr>
          <w:p w14:paraId="51AC6E08"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مديرى المباشر يوجه النقد لأدائى أمام زملائى بالعمل.</w:t>
            </w:r>
          </w:p>
        </w:tc>
        <w:tc>
          <w:tcPr>
            <w:tcW w:w="1756" w:type="dxa"/>
            <w:tcBorders>
              <w:top w:val="nil"/>
              <w:left w:val="nil"/>
              <w:bottom w:val="single" w:sz="4" w:space="0" w:color="B2CEE8"/>
              <w:right w:val="single" w:sz="4" w:space="0" w:color="B2CEE8"/>
            </w:tcBorders>
            <w:shd w:val="clear" w:color="auto" w:fill="E36C0A"/>
            <w:noWrap/>
          </w:tcPr>
          <w:p w14:paraId="5F060E82"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E36C0A"/>
            <w:noWrap/>
          </w:tcPr>
          <w:p w14:paraId="066776C2"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3.2200</w:t>
            </w:r>
          </w:p>
        </w:tc>
        <w:tc>
          <w:tcPr>
            <w:tcW w:w="3151" w:type="dxa"/>
            <w:tcBorders>
              <w:top w:val="nil"/>
              <w:left w:val="nil"/>
              <w:bottom w:val="single" w:sz="4" w:space="0" w:color="B2CEE8"/>
              <w:right w:val="single" w:sz="12" w:space="0" w:color="B2CEE8"/>
            </w:tcBorders>
            <w:shd w:val="clear" w:color="auto" w:fill="E36C0A"/>
            <w:noWrap/>
          </w:tcPr>
          <w:p w14:paraId="4A43A8AC"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0.92669</w:t>
            </w:r>
          </w:p>
        </w:tc>
      </w:tr>
      <w:tr w:rsidR="00236F3E" w:rsidRPr="0045123F" w14:paraId="57F35A85" w14:textId="77777777" w:rsidTr="00AF50D6">
        <w:trPr>
          <w:trHeight w:val="900"/>
          <w:jc w:val="center"/>
        </w:trPr>
        <w:tc>
          <w:tcPr>
            <w:tcW w:w="1015" w:type="dxa"/>
            <w:tcBorders>
              <w:top w:val="nil"/>
              <w:left w:val="single" w:sz="8" w:space="0" w:color="auto"/>
              <w:bottom w:val="single" w:sz="8" w:space="0" w:color="auto"/>
              <w:right w:val="nil"/>
            </w:tcBorders>
            <w:shd w:val="clear" w:color="auto" w:fill="FFFFFF"/>
            <w:vAlign w:val="center"/>
          </w:tcPr>
          <w:p w14:paraId="4F5B7A90"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Y45</w:t>
            </w:r>
          </w:p>
        </w:tc>
        <w:tc>
          <w:tcPr>
            <w:tcW w:w="2501" w:type="dxa"/>
            <w:tcBorders>
              <w:top w:val="nil"/>
              <w:left w:val="single" w:sz="12" w:space="0" w:color="B2CEE8"/>
              <w:bottom w:val="single" w:sz="4" w:space="0" w:color="B2CEE8"/>
              <w:right w:val="single" w:sz="12" w:space="0" w:color="B2CEE8"/>
            </w:tcBorders>
            <w:shd w:val="clear" w:color="auto" w:fill="FFFFFF"/>
          </w:tcPr>
          <w:p w14:paraId="0379CC25"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تتكرر أخطائى فى أداء المهام الموكلة لى.</w:t>
            </w:r>
          </w:p>
        </w:tc>
        <w:tc>
          <w:tcPr>
            <w:tcW w:w="1756" w:type="dxa"/>
            <w:tcBorders>
              <w:top w:val="nil"/>
              <w:left w:val="nil"/>
              <w:bottom w:val="single" w:sz="4" w:space="0" w:color="B2CEE8"/>
              <w:right w:val="single" w:sz="4" w:space="0" w:color="B2CEE8"/>
            </w:tcBorders>
            <w:shd w:val="clear" w:color="auto" w:fill="FFFFFF"/>
            <w:noWrap/>
          </w:tcPr>
          <w:p w14:paraId="72995525"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7F6464FF"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3.2125</w:t>
            </w:r>
          </w:p>
        </w:tc>
        <w:tc>
          <w:tcPr>
            <w:tcW w:w="3151" w:type="dxa"/>
            <w:tcBorders>
              <w:top w:val="nil"/>
              <w:left w:val="nil"/>
              <w:bottom w:val="single" w:sz="4" w:space="0" w:color="B2CEE8"/>
              <w:right w:val="single" w:sz="12" w:space="0" w:color="B2CEE8"/>
            </w:tcBorders>
            <w:shd w:val="clear" w:color="auto" w:fill="FFFFFF"/>
            <w:noWrap/>
          </w:tcPr>
          <w:p w14:paraId="498394E1"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0.97196</w:t>
            </w:r>
          </w:p>
        </w:tc>
      </w:tr>
      <w:tr w:rsidR="00236F3E" w:rsidRPr="0045123F" w14:paraId="195F0DC4" w14:textId="77777777" w:rsidTr="00AF50D6">
        <w:trPr>
          <w:trHeight w:val="1140"/>
          <w:jc w:val="center"/>
        </w:trPr>
        <w:tc>
          <w:tcPr>
            <w:tcW w:w="1015" w:type="dxa"/>
            <w:tcBorders>
              <w:top w:val="nil"/>
              <w:left w:val="single" w:sz="8" w:space="0" w:color="auto"/>
              <w:bottom w:val="single" w:sz="8" w:space="0" w:color="auto"/>
              <w:right w:val="nil"/>
            </w:tcBorders>
            <w:shd w:val="clear" w:color="auto" w:fill="FABF8F"/>
            <w:vAlign w:val="center"/>
          </w:tcPr>
          <w:p w14:paraId="2DE497E7"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Y4</w:t>
            </w:r>
          </w:p>
        </w:tc>
        <w:tc>
          <w:tcPr>
            <w:tcW w:w="2501" w:type="dxa"/>
            <w:tcBorders>
              <w:top w:val="nil"/>
              <w:left w:val="single" w:sz="12" w:space="0" w:color="B2CEE8"/>
              <w:bottom w:val="single" w:sz="4" w:space="0" w:color="B2CEE8"/>
              <w:right w:val="single" w:sz="12" w:space="0" w:color="B2CEE8"/>
            </w:tcBorders>
            <w:shd w:val="clear" w:color="auto" w:fill="FABF8F"/>
          </w:tcPr>
          <w:p w14:paraId="35A44EDD"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البعد الرابع: جودة العمل</w:t>
            </w:r>
          </w:p>
        </w:tc>
        <w:tc>
          <w:tcPr>
            <w:tcW w:w="1756" w:type="dxa"/>
            <w:tcBorders>
              <w:top w:val="nil"/>
              <w:left w:val="nil"/>
              <w:bottom w:val="single" w:sz="4" w:space="0" w:color="B2CEE8"/>
              <w:right w:val="single" w:sz="4" w:space="0" w:color="B2CEE8"/>
            </w:tcBorders>
            <w:shd w:val="clear" w:color="auto" w:fill="FABF8F"/>
            <w:noWrap/>
          </w:tcPr>
          <w:p w14:paraId="7B7234DF"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ABF8F"/>
            <w:noWrap/>
          </w:tcPr>
          <w:p w14:paraId="67633EE1"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3.1605</w:t>
            </w:r>
          </w:p>
        </w:tc>
        <w:tc>
          <w:tcPr>
            <w:tcW w:w="3151" w:type="dxa"/>
            <w:tcBorders>
              <w:top w:val="nil"/>
              <w:left w:val="nil"/>
              <w:bottom w:val="single" w:sz="4" w:space="0" w:color="B2CEE8"/>
              <w:right w:val="single" w:sz="12" w:space="0" w:color="B2CEE8"/>
            </w:tcBorders>
            <w:shd w:val="clear" w:color="auto" w:fill="FABF8F"/>
            <w:noWrap/>
          </w:tcPr>
          <w:p w14:paraId="65701EE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0.71443</w:t>
            </w:r>
          </w:p>
        </w:tc>
      </w:tr>
    </w:tbl>
    <w:p w14:paraId="6E9FDD5C" w14:textId="77777777" w:rsidR="00236F3E" w:rsidRPr="008D095E" w:rsidRDefault="00236F3E" w:rsidP="00F642DD">
      <w:pPr>
        <w:spacing w:after="0" w:line="240" w:lineRule="auto"/>
        <w:contextualSpacing/>
        <w:jc w:val="lowKashida"/>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المصدر: إعداد الباحثة</w:t>
      </w:r>
    </w:p>
    <w:p w14:paraId="05FC055E" w14:textId="77777777" w:rsidR="00236F3E" w:rsidRPr="008D095E" w:rsidRDefault="00236F3E" w:rsidP="00F642DD">
      <w:pPr>
        <w:spacing w:after="120" w:line="240" w:lineRule="auto"/>
        <w:contextualSpacing/>
        <w:rPr>
          <w:rFonts w:ascii="Simplified Arabic" w:eastAsia="Times New Roman" w:hAnsi="Simplified Arabic" w:cs="Simplified Arabic"/>
          <w:b/>
          <w:bCs/>
          <w:sz w:val="24"/>
          <w:szCs w:val="24"/>
          <w:rtl/>
          <w:lang w:bidi="ar-EG"/>
        </w:rPr>
      </w:pPr>
      <w:r w:rsidRPr="008D095E">
        <w:rPr>
          <w:rFonts w:ascii="Simplified Arabic" w:eastAsia="Times New Roman" w:hAnsi="Simplified Arabic" w:cs="Simplified Arabic"/>
          <w:b/>
          <w:bCs/>
          <w:sz w:val="24"/>
          <w:szCs w:val="24"/>
          <w:rtl/>
        </w:rPr>
        <w:t xml:space="preserve">- </w:t>
      </w:r>
      <w:r w:rsidRPr="008D095E">
        <w:rPr>
          <w:rFonts w:ascii="Simplified Arabic" w:eastAsia="Times New Roman" w:hAnsi="Simplified Arabic" w:cs="Simplified Arabic"/>
          <w:b/>
          <w:bCs/>
          <w:sz w:val="24"/>
          <w:szCs w:val="24"/>
          <w:rtl/>
          <w:lang w:bidi="ar-EG"/>
        </w:rPr>
        <w:t>يتضج من الجدول السابق مايلى:</w:t>
      </w:r>
    </w:p>
    <w:p w14:paraId="30668CD7" w14:textId="77777777" w:rsidR="00236F3E" w:rsidRPr="008D095E" w:rsidRDefault="00236F3E" w:rsidP="00F642DD">
      <w:pPr>
        <w:spacing w:after="120" w:line="240" w:lineRule="auto"/>
        <w:jc w:val="lowKashida"/>
        <w:rPr>
          <w:rFonts w:ascii="Simplified Arabic" w:hAnsi="Simplified Arabic" w:cs="Simplified Arabic"/>
          <w:sz w:val="24"/>
          <w:szCs w:val="24"/>
          <w:rtl/>
        </w:rPr>
      </w:pPr>
      <w:r w:rsidRPr="008D095E">
        <w:rPr>
          <w:rFonts w:ascii="Simplified Arabic" w:eastAsia="Times New Roman" w:hAnsi="Simplified Arabic" w:cs="Simplified Arabic"/>
          <w:sz w:val="24"/>
          <w:szCs w:val="24"/>
          <w:rtl/>
        </w:rPr>
        <w:t>- أن الوسط الحسابى للبعد الرابع (</w:t>
      </w:r>
      <w:r w:rsidRPr="008D095E">
        <w:rPr>
          <w:rFonts w:ascii="Simplified Arabic" w:eastAsia="Times New Roman" w:hAnsi="Simplified Arabic" w:cs="Simplified Arabic"/>
          <w:sz w:val="24"/>
          <w:szCs w:val="24"/>
          <w:rtl/>
          <w:lang w:bidi="ar-EG"/>
        </w:rPr>
        <w:t>جودة العمل</w:t>
      </w:r>
      <w:r w:rsidRPr="008D095E">
        <w:rPr>
          <w:rFonts w:ascii="Simplified Arabic" w:eastAsia="Times New Roman" w:hAnsi="Simplified Arabic" w:cs="Simplified Arabic"/>
          <w:sz w:val="24"/>
          <w:szCs w:val="24"/>
          <w:rtl/>
        </w:rPr>
        <w:t>) من ابعاد المتغير التابع (الأداء الوظيفى) (3.1605) بإنحراف معيارى (0.71443)، ومن الملاحظ ان أكبر وسط حسابى فى العبارات كان للعبارة (</w:t>
      </w:r>
      <w:r w:rsidRPr="008D095E">
        <w:rPr>
          <w:rFonts w:ascii="Simplified Arabic" w:eastAsia="Times New Roman" w:hAnsi="Simplified Arabic" w:cs="Simplified Arabic"/>
          <w:sz w:val="24"/>
          <w:szCs w:val="24"/>
        </w:rPr>
        <w:t>y44</w:t>
      </w:r>
      <w:r w:rsidRPr="008D095E">
        <w:rPr>
          <w:rFonts w:ascii="Simplified Arabic" w:eastAsia="Times New Roman" w:hAnsi="Simplified Arabic" w:cs="Simplified Arabic"/>
          <w:sz w:val="24"/>
          <w:szCs w:val="24"/>
          <w:rtl/>
        </w:rPr>
        <w:t>) بوسط حسابى (3.2200) وإنحراف معيارى (0.92669) مما يدل يتم مديرى المباشر يوجه النقد لأدائى أمام زملائى بالعمل.</w:t>
      </w:r>
    </w:p>
    <w:p w14:paraId="6935D597" w14:textId="77777777" w:rsidR="00236F3E" w:rsidRPr="003F271E" w:rsidRDefault="00236F3E" w:rsidP="00F642DD">
      <w:pPr>
        <w:spacing w:after="120" w:line="240" w:lineRule="auto"/>
        <w:jc w:val="center"/>
        <w:rPr>
          <w:rFonts w:ascii="Simplified Arabic" w:hAnsi="Simplified Arabic" w:cs="Simplified Arabic"/>
          <w:sz w:val="20"/>
          <w:szCs w:val="20"/>
          <w:rtl/>
        </w:rPr>
      </w:pPr>
      <w:r w:rsidRPr="003F271E">
        <w:rPr>
          <w:rFonts w:ascii="Simplified Arabic" w:hAnsi="Simplified Arabic" w:cs="Simplified Arabic"/>
          <w:sz w:val="20"/>
          <w:szCs w:val="20"/>
          <w:rtl/>
        </w:rPr>
        <w:t>جدول (</w:t>
      </w:r>
      <w:r w:rsidRPr="003F271E">
        <w:rPr>
          <w:rFonts w:ascii="Simplified Arabic" w:hAnsi="Simplified Arabic" w:cs="Simplified Arabic"/>
          <w:sz w:val="20"/>
          <w:szCs w:val="20"/>
        </w:rPr>
        <w:t>12</w:t>
      </w:r>
      <w:r w:rsidRPr="003F271E">
        <w:rPr>
          <w:rFonts w:ascii="Simplified Arabic" w:hAnsi="Simplified Arabic" w:cs="Simplified Arabic"/>
          <w:sz w:val="20"/>
          <w:szCs w:val="20"/>
          <w:rtl/>
        </w:rPr>
        <w:t>)  الإحصاءات الوصفية الأساسية لمتغيرات الدراسة الخاصة بالأداء الوظيفى ( البعد الخامس : المعرفة والإلتزام بمتطلبات الوظيفة)</w:t>
      </w:r>
    </w:p>
    <w:tbl>
      <w:tblPr>
        <w:tblW w:w="10096" w:type="dxa"/>
        <w:jc w:val="center"/>
        <w:tblLook w:val="04A0" w:firstRow="1" w:lastRow="0" w:firstColumn="1" w:lastColumn="0" w:noHBand="0" w:noVBand="1"/>
      </w:tblPr>
      <w:tblGrid>
        <w:gridCol w:w="1014"/>
        <w:gridCol w:w="2502"/>
        <w:gridCol w:w="1756"/>
        <w:gridCol w:w="1673"/>
        <w:gridCol w:w="3151"/>
      </w:tblGrid>
      <w:tr w:rsidR="00236F3E" w:rsidRPr="0045123F" w14:paraId="78CDF2AD" w14:textId="77777777" w:rsidTr="00AF50D6">
        <w:trPr>
          <w:trHeight w:val="563"/>
          <w:jc w:val="center"/>
        </w:trPr>
        <w:tc>
          <w:tcPr>
            <w:tcW w:w="1014" w:type="dxa"/>
            <w:tcBorders>
              <w:top w:val="nil"/>
              <w:left w:val="single" w:sz="8" w:space="0" w:color="auto"/>
              <w:bottom w:val="single" w:sz="8" w:space="0" w:color="auto"/>
              <w:right w:val="nil"/>
            </w:tcBorders>
            <w:shd w:val="clear" w:color="auto" w:fill="FABF8F"/>
            <w:vAlign w:val="bottom"/>
          </w:tcPr>
          <w:p w14:paraId="514FF89E"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tl/>
                <w:lang w:bidi="ar-EG"/>
              </w:rPr>
              <w:t>المتغير</w:t>
            </w:r>
          </w:p>
        </w:tc>
        <w:tc>
          <w:tcPr>
            <w:tcW w:w="2502" w:type="dxa"/>
            <w:tcBorders>
              <w:top w:val="nil"/>
              <w:left w:val="single" w:sz="12" w:space="0" w:color="B2CEE8"/>
              <w:bottom w:val="single" w:sz="4" w:space="0" w:color="B2CEE8"/>
              <w:right w:val="single" w:sz="12" w:space="0" w:color="B2CEE8"/>
            </w:tcBorders>
            <w:shd w:val="clear" w:color="auto" w:fill="FABF8F"/>
            <w:vAlign w:val="bottom"/>
          </w:tcPr>
          <w:p w14:paraId="04019B6C"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tl/>
                <w:lang w:bidi="ar-EG"/>
              </w:rPr>
              <w:t>العبارات</w:t>
            </w:r>
          </w:p>
        </w:tc>
        <w:tc>
          <w:tcPr>
            <w:tcW w:w="1756" w:type="dxa"/>
            <w:tcBorders>
              <w:top w:val="nil"/>
              <w:left w:val="nil"/>
              <w:bottom w:val="single" w:sz="4" w:space="0" w:color="B2CEE8"/>
              <w:right w:val="single" w:sz="4" w:space="0" w:color="B2CEE8"/>
            </w:tcBorders>
            <w:shd w:val="clear" w:color="auto" w:fill="FABF8F"/>
            <w:noWrap/>
            <w:vAlign w:val="bottom"/>
          </w:tcPr>
          <w:p w14:paraId="4CB41F6D"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Pr>
            </w:pPr>
            <w:r w:rsidRPr="0045123F">
              <w:rPr>
                <w:rFonts w:ascii="Simplified Arabic" w:eastAsia="Times New Roman" w:hAnsi="Simplified Arabic" w:cs="Simplified Arabic"/>
                <w:b/>
                <w:bCs/>
                <w:color w:val="000000"/>
              </w:rPr>
              <w:t>N</w:t>
            </w:r>
          </w:p>
        </w:tc>
        <w:tc>
          <w:tcPr>
            <w:tcW w:w="1673" w:type="dxa"/>
            <w:tcBorders>
              <w:top w:val="nil"/>
              <w:left w:val="nil"/>
              <w:bottom w:val="single" w:sz="4" w:space="0" w:color="B2CEE8"/>
              <w:right w:val="single" w:sz="4" w:space="0" w:color="B2CEE8"/>
            </w:tcBorders>
            <w:shd w:val="clear" w:color="auto" w:fill="FABF8F"/>
            <w:noWrap/>
            <w:vAlign w:val="bottom"/>
          </w:tcPr>
          <w:p w14:paraId="35268458"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rtl/>
                <w:lang w:bidi="ar-EG"/>
              </w:rPr>
            </w:pPr>
            <w:r w:rsidRPr="0045123F">
              <w:rPr>
                <w:rFonts w:ascii="Simplified Arabic" w:eastAsia="Times New Roman" w:hAnsi="Simplified Arabic" w:cs="Simplified Arabic"/>
                <w:b/>
                <w:bCs/>
                <w:color w:val="000000"/>
              </w:rPr>
              <w:t>Mean</w:t>
            </w:r>
            <w:r w:rsidRPr="0045123F">
              <w:rPr>
                <w:rFonts w:ascii="Simplified Arabic" w:eastAsia="Times New Roman" w:hAnsi="Simplified Arabic" w:cs="Simplified Arabic"/>
                <w:b/>
                <w:bCs/>
                <w:color w:val="000000"/>
                <w:rtl/>
                <w:lang w:bidi="ar-EG"/>
              </w:rPr>
              <w:t>(الوسط الحسابى )</w:t>
            </w:r>
          </w:p>
        </w:tc>
        <w:tc>
          <w:tcPr>
            <w:tcW w:w="3151" w:type="dxa"/>
            <w:tcBorders>
              <w:top w:val="nil"/>
              <w:left w:val="nil"/>
              <w:bottom w:val="single" w:sz="4" w:space="0" w:color="B2CEE8"/>
              <w:right w:val="single" w:sz="12" w:space="0" w:color="B2CEE8"/>
            </w:tcBorders>
            <w:shd w:val="clear" w:color="auto" w:fill="FABF8F"/>
            <w:noWrap/>
            <w:vAlign w:val="bottom"/>
          </w:tcPr>
          <w:p w14:paraId="21B00574" w14:textId="77777777" w:rsidR="00236F3E" w:rsidRPr="0045123F" w:rsidRDefault="00236F3E" w:rsidP="00F642DD">
            <w:pPr>
              <w:bidi w:val="0"/>
              <w:spacing w:after="0" w:line="240" w:lineRule="auto"/>
              <w:jc w:val="center"/>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rPr>
              <w:t>Std. Deviation</w:t>
            </w:r>
            <w:r w:rsidRPr="0045123F">
              <w:rPr>
                <w:rFonts w:ascii="Simplified Arabic" w:eastAsia="Times New Roman" w:hAnsi="Simplified Arabic" w:cs="Simplified Arabic"/>
                <w:b/>
                <w:bCs/>
                <w:color w:val="000000"/>
                <w:rtl/>
                <w:lang w:bidi="ar-EG"/>
              </w:rPr>
              <w:t>(الإنحراف المعيارى)</w:t>
            </w:r>
          </w:p>
        </w:tc>
      </w:tr>
      <w:tr w:rsidR="00236F3E" w:rsidRPr="0045123F" w14:paraId="6A129DE9" w14:textId="77777777" w:rsidTr="00AF50D6">
        <w:trPr>
          <w:trHeight w:val="563"/>
          <w:jc w:val="center"/>
        </w:trPr>
        <w:tc>
          <w:tcPr>
            <w:tcW w:w="1014" w:type="dxa"/>
            <w:tcBorders>
              <w:top w:val="nil"/>
              <w:left w:val="single" w:sz="8" w:space="0" w:color="auto"/>
              <w:bottom w:val="single" w:sz="8" w:space="0" w:color="auto"/>
              <w:right w:val="nil"/>
            </w:tcBorders>
            <w:shd w:val="clear" w:color="auto" w:fill="FFFFFF"/>
            <w:vAlign w:val="center"/>
          </w:tcPr>
          <w:p w14:paraId="0FE3D841"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Y51</w:t>
            </w:r>
          </w:p>
        </w:tc>
        <w:tc>
          <w:tcPr>
            <w:tcW w:w="2502" w:type="dxa"/>
            <w:tcBorders>
              <w:top w:val="nil"/>
              <w:left w:val="single" w:sz="12" w:space="0" w:color="B2CEE8"/>
              <w:bottom w:val="single" w:sz="4" w:space="0" w:color="B2CEE8"/>
              <w:right w:val="single" w:sz="12" w:space="0" w:color="B2CEE8"/>
            </w:tcBorders>
            <w:shd w:val="clear" w:color="auto" w:fill="FFFFFF"/>
          </w:tcPr>
          <w:p w14:paraId="32EBDD67"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يحدد نظام تقييم أداء العاملين بشكل فعال نقاط القوة والضعف لدينا كعاملين بالبنك.</w:t>
            </w:r>
          </w:p>
        </w:tc>
        <w:tc>
          <w:tcPr>
            <w:tcW w:w="1756" w:type="dxa"/>
            <w:tcBorders>
              <w:top w:val="nil"/>
              <w:left w:val="nil"/>
              <w:bottom w:val="single" w:sz="4" w:space="0" w:color="B2CEE8"/>
              <w:right w:val="single" w:sz="4" w:space="0" w:color="B2CEE8"/>
            </w:tcBorders>
            <w:shd w:val="clear" w:color="auto" w:fill="FFFFFF"/>
            <w:noWrap/>
          </w:tcPr>
          <w:p w14:paraId="1D997D34"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246503F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3.0725</w:t>
            </w:r>
          </w:p>
        </w:tc>
        <w:tc>
          <w:tcPr>
            <w:tcW w:w="3151" w:type="dxa"/>
            <w:tcBorders>
              <w:top w:val="nil"/>
              <w:left w:val="nil"/>
              <w:bottom w:val="single" w:sz="4" w:space="0" w:color="B2CEE8"/>
              <w:right w:val="single" w:sz="12" w:space="0" w:color="B2CEE8"/>
            </w:tcBorders>
            <w:shd w:val="clear" w:color="auto" w:fill="FFFFFF"/>
            <w:noWrap/>
          </w:tcPr>
          <w:p w14:paraId="5256E16B"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1.07942</w:t>
            </w:r>
          </w:p>
        </w:tc>
      </w:tr>
      <w:tr w:rsidR="00236F3E" w:rsidRPr="0045123F" w14:paraId="21047D77" w14:textId="77777777" w:rsidTr="00AF50D6">
        <w:trPr>
          <w:trHeight w:val="900"/>
          <w:jc w:val="center"/>
        </w:trPr>
        <w:tc>
          <w:tcPr>
            <w:tcW w:w="1014" w:type="dxa"/>
            <w:tcBorders>
              <w:top w:val="nil"/>
              <w:left w:val="single" w:sz="8" w:space="0" w:color="auto"/>
              <w:bottom w:val="single" w:sz="8" w:space="0" w:color="auto"/>
              <w:right w:val="nil"/>
            </w:tcBorders>
            <w:shd w:val="clear" w:color="auto" w:fill="E36C0A"/>
            <w:vAlign w:val="center"/>
          </w:tcPr>
          <w:p w14:paraId="6740DDE4"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Y52</w:t>
            </w:r>
          </w:p>
        </w:tc>
        <w:tc>
          <w:tcPr>
            <w:tcW w:w="2502" w:type="dxa"/>
            <w:tcBorders>
              <w:top w:val="nil"/>
              <w:left w:val="single" w:sz="12" w:space="0" w:color="B2CEE8"/>
              <w:bottom w:val="single" w:sz="4" w:space="0" w:color="B2CEE8"/>
              <w:right w:val="single" w:sz="12" w:space="0" w:color="B2CEE8"/>
            </w:tcBorders>
            <w:shd w:val="clear" w:color="auto" w:fill="E36C0A"/>
          </w:tcPr>
          <w:p w14:paraId="3E8D6366"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أستغل قدراتى ومهاراتى بشكل كبير فى العمل.</w:t>
            </w:r>
          </w:p>
        </w:tc>
        <w:tc>
          <w:tcPr>
            <w:tcW w:w="1756" w:type="dxa"/>
            <w:tcBorders>
              <w:top w:val="nil"/>
              <w:left w:val="nil"/>
              <w:bottom w:val="single" w:sz="4" w:space="0" w:color="B2CEE8"/>
              <w:right w:val="single" w:sz="4" w:space="0" w:color="B2CEE8"/>
            </w:tcBorders>
            <w:shd w:val="clear" w:color="auto" w:fill="E36C0A"/>
            <w:noWrap/>
          </w:tcPr>
          <w:p w14:paraId="512B054A"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E36C0A"/>
            <w:noWrap/>
          </w:tcPr>
          <w:p w14:paraId="7A76BB6D"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3.8300</w:t>
            </w:r>
          </w:p>
        </w:tc>
        <w:tc>
          <w:tcPr>
            <w:tcW w:w="3151" w:type="dxa"/>
            <w:tcBorders>
              <w:top w:val="nil"/>
              <w:left w:val="nil"/>
              <w:bottom w:val="single" w:sz="4" w:space="0" w:color="B2CEE8"/>
              <w:right w:val="single" w:sz="12" w:space="0" w:color="B2CEE8"/>
            </w:tcBorders>
            <w:shd w:val="clear" w:color="auto" w:fill="E36C0A"/>
            <w:noWrap/>
          </w:tcPr>
          <w:p w14:paraId="380132B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0.78909</w:t>
            </w:r>
          </w:p>
        </w:tc>
      </w:tr>
      <w:tr w:rsidR="00236F3E" w:rsidRPr="0045123F" w14:paraId="5E2DCB10" w14:textId="77777777" w:rsidTr="00AF50D6">
        <w:trPr>
          <w:trHeight w:val="900"/>
          <w:jc w:val="center"/>
        </w:trPr>
        <w:tc>
          <w:tcPr>
            <w:tcW w:w="1014" w:type="dxa"/>
            <w:tcBorders>
              <w:top w:val="nil"/>
              <w:left w:val="single" w:sz="8" w:space="0" w:color="auto"/>
              <w:bottom w:val="single" w:sz="8" w:space="0" w:color="auto"/>
              <w:right w:val="nil"/>
            </w:tcBorders>
            <w:shd w:val="clear" w:color="auto" w:fill="FFFFFF"/>
            <w:vAlign w:val="center"/>
          </w:tcPr>
          <w:p w14:paraId="444DFAEC"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Y53</w:t>
            </w:r>
          </w:p>
        </w:tc>
        <w:tc>
          <w:tcPr>
            <w:tcW w:w="2502" w:type="dxa"/>
            <w:tcBorders>
              <w:top w:val="nil"/>
              <w:left w:val="single" w:sz="12" w:space="0" w:color="B2CEE8"/>
              <w:bottom w:val="single" w:sz="4" w:space="0" w:color="B2CEE8"/>
              <w:right w:val="single" w:sz="12" w:space="0" w:color="B2CEE8"/>
            </w:tcBorders>
            <w:shd w:val="clear" w:color="auto" w:fill="FFFFFF"/>
          </w:tcPr>
          <w:p w14:paraId="7EA00E84"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أقوم بتقييم أدائى بإستمرار للكشف عن نقاط القوة والضعف لدي.</w:t>
            </w:r>
          </w:p>
        </w:tc>
        <w:tc>
          <w:tcPr>
            <w:tcW w:w="1756" w:type="dxa"/>
            <w:tcBorders>
              <w:top w:val="nil"/>
              <w:left w:val="nil"/>
              <w:bottom w:val="single" w:sz="4" w:space="0" w:color="B2CEE8"/>
              <w:right w:val="single" w:sz="4" w:space="0" w:color="B2CEE8"/>
            </w:tcBorders>
            <w:shd w:val="clear" w:color="auto" w:fill="FFFFFF"/>
            <w:noWrap/>
          </w:tcPr>
          <w:p w14:paraId="5D59D58A"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5A61E513"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3.7825</w:t>
            </w:r>
          </w:p>
        </w:tc>
        <w:tc>
          <w:tcPr>
            <w:tcW w:w="3151" w:type="dxa"/>
            <w:tcBorders>
              <w:top w:val="nil"/>
              <w:left w:val="nil"/>
              <w:bottom w:val="single" w:sz="4" w:space="0" w:color="B2CEE8"/>
              <w:right w:val="single" w:sz="12" w:space="0" w:color="B2CEE8"/>
            </w:tcBorders>
            <w:shd w:val="clear" w:color="auto" w:fill="FFFFFF"/>
            <w:noWrap/>
          </w:tcPr>
          <w:p w14:paraId="789DF0DA"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0.84379</w:t>
            </w:r>
          </w:p>
        </w:tc>
      </w:tr>
      <w:tr w:rsidR="00236F3E" w:rsidRPr="0045123F" w14:paraId="5D48F671" w14:textId="77777777" w:rsidTr="00AF50D6">
        <w:trPr>
          <w:trHeight w:val="900"/>
          <w:jc w:val="center"/>
        </w:trPr>
        <w:tc>
          <w:tcPr>
            <w:tcW w:w="1014" w:type="dxa"/>
            <w:tcBorders>
              <w:top w:val="nil"/>
              <w:left w:val="single" w:sz="8" w:space="0" w:color="auto"/>
              <w:bottom w:val="single" w:sz="8" w:space="0" w:color="auto"/>
              <w:right w:val="nil"/>
            </w:tcBorders>
            <w:shd w:val="clear" w:color="auto" w:fill="FFFFFF"/>
            <w:vAlign w:val="center"/>
          </w:tcPr>
          <w:p w14:paraId="1DD405FF"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Y54</w:t>
            </w:r>
          </w:p>
        </w:tc>
        <w:tc>
          <w:tcPr>
            <w:tcW w:w="2502" w:type="dxa"/>
            <w:tcBorders>
              <w:top w:val="nil"/>
              <w:left w:val="single" w:sz="12" w:space="0" w:color="B2CEE8"/>
              <w:bottom w:val="single" w:sz="4" w:space="0" w:color="B2CEE8"/>
              <w:right w:val="single" w:sz="12" w:space="0" w:color="B2CEE8"/>
            </w:tcBorders>
            <w:shd w:val="clear" w:color="auto" w:fill="FFFFFF"/>
          </w:tcPr>
          <w:p w14:paraId="69F6D1AA"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أعمل بإستمرار على تنفيذ التعليمات والأنظمة المتعلقة بعملى.</w:t>
            </w:r>
          </w:p>
        </w:tc>
        <w:tc>
          <w:tcPr>
            <w:tcW w:w="1756" w:type="dxa"/>
            <w:tcBorders>
              <w:top w:val="nil"/>
              <w:left w:val="nil"/>
              <w:bottom w:val="single" w:sz="4" w:space="0" w:color="B2CEE8"/>
              <w:right w:val="single" w:sz="4" w:space="0" w:color="B2CEE8"/>
            </w:tcBorders>
            <w:shd w:val="clear" w:color="auto" w:fill="FFFFFF"/>
            <w:noWrap/>
          </w:tcPr>
          <w:p w14:paraId="3CD65248"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051F60BD"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3.6200</w:t>
            </w:r>
          </w:p>
        </w:tc>
        <w:tc>
          <w:tcPr>
            <w:tcW w:w="3151" w:type="dxa"/>
            <w:tcBorders>
              <w:top w:val="nil"/>
              <w:left w:val="nil"/>
              <w:bottom w:val="single" w:sz="4" w:space="0" w:color="B2CEE8"/>
              <w:right w:val="single" w:sz="12" w:space="0" w:color="B2CEE8"/>
            </w:tcBorders>
            <w:shd w:val="clear" w:color="auto" w:fill="FFFFFF"/>
            <w:noWrap/>
          </w:tcPr>
          <w:p w14:paraId="1FCED83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1.05517</w:t>
            </w:r>
          </w:p>
        </w:tc>
      </w:tr>
      <w:tr w:rsidR="00236F3E" w:rsidRPr="0045123F" w14:paraId="720A37A7" w14:textId="77777777" w:rsidTr="00AF50D6">
        <w:trPr>
          <w:trHeight w:val="1140"/>
          <w:jc w:val="center"/>
        </w:trPr>
        <w:tc>
          <w:tcPr>
            <w:tcW w:w="1014" w:type="dxa"/>
            <w:tcBorders>
              <w:top w:val="nil"/>
              <w:left w:val="single" w:sz="8" w:space="0" w:color="auto"/>
              <w:bottom w:val="single" w:sz="8" w:space="0" w:color="auto"/>
              <w:right w:val="nil"/>
            </w:tcBorders>
            <w:shd w:val="clear" w:color="auto" w:fill="FFFFFF"/>
            <w:vAlign w:val="center"/>
          </w:tcPr>
          <w:p w14:paraId="532325B1"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Y55</w:t>
            </w:r>
          </w:p>
        </w:tc>
        <w:tc>
          <w:tcPr>
            <w:tcW w:w="2502" w:type="dxa"/>
            <w:tcBorders>
              <w:top w:val="nil"/>
              <w:left w:val="single" w:sz="12" w:space="0" w:color="B2CEE8"/>
              <w:bottom w:val="single" w:sz="4" w:space="0" w:color="B2CEE8"/>
              <w:right w:val="single" w:sz="12" w:space="0" w:color="B2CEE8"/>
            </w:tcBorders>
            <w:shd w:val="clear" w:color="auto" w:fill="FFFFFF"/>
          </w:tcPr>
          <w:p w14:paraId="0669CC93"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أتمتع بالقدرة على حل المشكلات التى تتعرض أداء أعمالى بكل ثقة.</w:t>
            </w:r>
          </w:p>
        </w:tc>
        <w:tc>
          <w:tcPr>
            <w:tcW w:w="1756" w:type="dxa"/>
            <w:tcBorders>
              <w:top w:val="nil"/>
              <w:left w:val="nil"/>
              <w:bottom w:val="single" w:sz="4" w:space="0" w:color="B2CEE8"/>
              <w:right w:val="single" w:sz="4" w:space="0" w:color="B2CEE8"/>
            </w:tcBorders>
            <w:shd w:val="clear" w:color="auto" w:fill="FFFFFF"/>
            <w:noWrap/>
          </w:tcPr>
          <w:p w14:paraId="23D9CBA4"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FFFFF"/>
            <w:noWrap/>
          </w:tcPr>
          <w:p w14:paraId="75661ACE"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3.0125</w:t>
            </w:r>
          </w:p>
        </w:tc>
        <w:tc>
          <w:tcPr>
            <w:tcW w:w="3151" w:type="dxa"/>
            <w:tcBorders>
              <w:top w:val="nil"/>
              <w:left w:val="nil"/>
              <w:bottom w:val="single" w:sz="4" w:space="0" w:color="B2CEE8"/>
              <w:right w:val="single" w:sz="12" w:space="0" w:color="B2CEE8"/>
            </w:tcBorders>
            <w:shd w:val="clear" w:color="auto" w:fill="FFFFFF"/>
            <w:noWrap/>
          </w:tcPr>
          <w:p w14:paraId="691F54EF"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1.13824</w:t>
            </w:r>
          </w:p>
        </w:tc>
      </w:tr>
      <w:tr w:rsidR="00236F3E" w:rsidRPr="0045123F" w14:paraId="0A0C57FF" w14:textId="77777777" w:rsidTr="00AF50D6">
        <w:trPr>
          <w:trHeight w:val="60"/>
          <w:jc w:val="center"/>
        </w:trPr>
        <w:tc>
          <w:tcPr>
            <w:tcW w:w="1014" w:type="dxa"/>
            <w:tcBorders>
              <w:top w:val="nil"/>
              <w:left w:val="single" w:sz="8" w:space="0" w:color="auto"/>
              <w:bottom w:val="single" w:sz="8" w:space="0" w:color="auto"/>
              <w:right w:val="nil"/>
            </w:tcBorders>
            <w:shd w:val="clear" w:color="auto" w:fill="FABF8F"/>
            <w:vAlign w:val="center"/>
          </w:tcPr>
          <w:p w14:paraId="0D05F1EA" w14:textId="77777777" w:rsidR="00236F3E" w:rsidRPr="0045123F" w:rsidRDefault="00236F3E" w:rsidP="00F642DD">
            <w:pPr>
              <w:spacing w:after="0" w:line="240" w:lineRule="auto"/>
              <w:rPr>
                <w:rFonts w:ascii="Simplified Arabic" w:eastAsia="Times New Roman" w:hAnsi="Simplified Arabic" w:cs="Simplified Arabic"/>
                <w:b/>
                <w:bCs/>
                <w:color w:val="000000"/>
                <w:lang w:bidi="ar-EG"/>
              </w:rPr>
            </w:pPr>
            <w:r w:rsidRPr="0045123F">
              <w:rPr>
                <w:rFonts w:ascii="Simplified Arabic" w:eastAsia="Times New Roman" w:hAnsi="Simplified Arabic" w:cs="Simplified Arabic"/>
                <w:b/>
                <w:bCs/>
                <w:color w:val="000000"/>
                <w:lang w:bidi="ar-EG"/>
              </w:rPr>
              <w:t>Y5</w:t>
            </w:r>
          </w:p>
        </w:tc>
        <w:tc>
          <w:tcPr>
            <w:tcW w:w="2502" w:type="dxa"/>
            <w:tcBorders>
              <w:top w:val="nil"/>
              <w:left w:val="single" w:sz="12" w:space="0" w:color="B2CEE8"/>
              <w:bottom w:val="single" w:sz="4" w:space="0" w:color="B2CEE8"/>
              <w:right w:val="single" w:sz="12" w:space="0" w:color="B2CEE8"/>
            </w:tcBorders>
            <w:shd w:val="clear" w:color="auto" w:fill="FABF8F"/>
          </w:tcPr>
          <w:p w14:paraId="381E5561" w14:textId="77777777" w:rsidR="00236F3E" w:rsidRPr="0045123F" w:rsidRDefault="00236F3E" w:rsidP="00F642DD">
            <w:pPr>
              <w:spacing w:line="240" w:lineRule="auto"/>
              <w:jc w:val="center"/>
              <w:rPr>
                <w:rFonts w:ascii="Simplified Arabic" w:hAnsi="Simplified Arabic" w:cs="Simplified Arabic"/>
                <w:b/>
                <w:bCs/>
                <w:color w:val="000000"/>
                <w:rtl/>
              </w:rPr>
            </w:pPr>
            <w:r w:rsidRPr="0045123F">
              <w:rPr>
                <w:rFonts w:ascii="Simplified Arabic" w:hAnsi="Simplified Arabic" w:cs="Simplified Arabic"/>
                <w:b/>
                <w:bCs/>
                <w:color w:val="000000"/>
                <w:rtl/>
              </w:rPr>
              <w:t>البعد الخامس: المعرفة والإلتزام بمتطلبات الوظيفة</w:t>
            </w:r>
          </w:p>
        </w:tc>
        <w:tc>
          <w:tcPr>
            <w:tcW w:w="1756" w:type="dxa"/>
            <w:tcBorders>
              <w:top w:val="nil"/>
              <w:left w:val="nil"/>
              <w:bottom w:val="single" w:sz="4" w:space="0" w:color="B2CEE8"/>
              <w:right w:val="single" w:sz="4" w:space="0" w:color="B2CEE8"/>
            </w:tcBorders>
            <w:shd w:val="clear" w:color="auto" w:fill="FABF8F"/>
            <w:noWrap/>
          </w:tcPr>
          <w:p w14:paraId="7EBE4CFE" w14:textId="77777777" w:rsidR="00236F3E" w:rsidRPr="0045123F" w:rsidRDefault="00236F3E" w:rsidP="00F642DD">
            <w:pPr>
              <w:spacing w:line="240" w:lineRule="auto"/>
              <w:jc w:val="center"/>
              <w:rPr>
                <w:rFonts w:ascii="Simplified Arabic" w:hAnsi="Simplified Arabic" w:cs="Simplified Arabic"/>
                <w:b/>
                <w:bCs/>
              </w:rPr>
            </w:pPr>
            <w:r w:rsidRPr="0045123F">
              <w:rPr>
                <w:rFonts w:ascii="Simplified Arabic" w:hAnsi="Simplified Arabic" w:cs="Simplified Arabic"/>
                <w:b/>
                <w:bCs/>
                <w:rtl/>
              </w:rPr>
              <w:t>400</w:t>
            </w:r>
          </w:p>
        </w:tc>
        <w:tc>
          <w:tcPr>
            <w:tcW w:w="1673" w:type="dxa"/>
            <w:tcBorders>
              <w:top w:val="nil"/>
              <w:left w:val="nil"/>
              <w:bottom w:val="single" w:sz="4" w:space="0" w:color="B2CEE8"/>
              <w:right w:val="single" w:sz="4" w:space="0" w:color="B2CEE8"/>
            </w:tcBorders>
            <w:shd w:val="clear" w:color="auto" w:fill="FABF8F"/>
            <w:noWrap/>
          </w:tcPr>
          <w:p w14:paraId="659C958C"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3.4635</w:t>
            </w:r>
          </w:p>
        </w:tc>
        <w:tc>
          <w:tcPr>
            <w:tcW w:w="3151" w:type="dxa"/>
            <w:tcBorders>
              <w:top w:val="nil"/>
              <w:left w:val="nil"/>
              <w:bottom w:val="single" w:sz="4" w:space="0" w:color="B2CEE8"/>
              <w:right w:val="single" w:sz="12" w:space="0" w:color="B2CEE8"/>
            </w:tcBorders>
            <w:shd w:val="clear" w:color="auto" w:fill="FABF8F"/>
            <w:noWrap/>
          </w:tcPr>
          <w:p w14:paraId="4321FDA4" w14:textId="77777777" w:rsidR="00236F3E" w:rsidRPr="0045123F" w:rsidRDefault="00236F3E" w:rsidP="00F642DD">
            <w:pPr>
              <w:bidi w:val="0"/>
              <w:spacing w:line="240" w:lineRule="auto"/>
              <w:jc w:val="center"/>
              <w:rPr>
                <w:rFonts w:ascii="Simplified Arabic" w:hAnsi="Simplified Arabic" w:cs="Simplified Arabic"/>
                <w:b/>
                <w:bCs/>
              </w:rPr>
            </w:pPr>
            <w:r w:rsidRPr="0045123F">
              <w:rPr>
                <w:rFonts w:ascii="Simplified Arabic" w:hAnsi="Simplified Arabic" w:cs="Simplified Arabic"/>
                <w:b/>
                <w:bCs/>
              </w:rPr>
              <w:t>0.54000</w:t>
            </w:r>
          </w:p>
        </w:tc>
      </w:tr>
    </w:tbl>
    <w:p w14:paraId="169875D4" w14:textId="77777777" w:rsidR="00236F3E" w:rsidRPr="008D095E" w:rsidRDefault="00236F3E" w:rsidP="00F642DD">
      <w:pPr>
        <w:spacing w:after="0" w:line="240" w:lineRule="auto"/>
        <w:contextualSpacing/>
        <w:jc w:val="lowKashida"/>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المصدر: إعداد الباحثة</w:t>
      </w:r>
    </w:p>
    <w:p w14:paraId="71ED1596" w14:textId="77777777" w:rsidR="00236F3E" w:rsidRPr="008D095E" w:rsidRDefault="00236F3E" w:rsidP="00F642DD">
      <w:pPr>
        <w:spacing w:after="120" w:line="240" w:lineRule="auto"/>
        <w:contextualSpacing/>
        <w:rPr>
          <w:rFonts w:ascii="Simplified Arabic" w:eastAsia="Times New Roman" w:hAnsi="Simplified Arabic" w:cs="Simplified Arabic"/>
          <w:b/>
          <w:bCs/>
          <w:sz w:val="24"/>
          <w:szCs w:val="24"/>
          <w:rtl/>
          <w:lang w:bidi="ar-EG"/>
        </w:rPr>
      </w:pPr>
      <w:r w:rsidRPr="008D095E">
        <w:rPr>
          <w:rFonts w:ascii="Simplified Arabic" w:eastAsia="Times New Roman" w:hAnsi="Simplified Arabic" w:cs="Simplified Arabic"/>
          <w:b/>
          <w:bCs/>
          <w:sz w:val="24"/>
          <w:szCs w:val="24"/>
          <w:rtl/>
        </w:rPr>
        <w:t xml:space="preserve">- </w:t>
      </w:r>
      <w:r w:rsidRPr="008D095E">
        <w:rPr>
          <w:rFonts w:ascii="Simplified Arabic" w:eastAsia="Times New Roman" w:hAnsi="Simplified Arabic" w:cs="Simplified Arabic"/>
          <w:b/>
          <w:bCs/>
          <w:sz w:val="24"/>
          <w:szCs w:val="24"/>
          <w:rtl/>
          <w:lang w:bidi="ar-EG"/>
        </w:rPr>
        <w:t>يتضج من الجدول السابق مايلى:</w:t>
      </w:r>
    </w:p>
    <w:p w14:paraId="2F6217F3" w14:textId="767364F7" w:rsidR="00236F3E" w:rsidRPr="008D095E" w:rsidRDefault="00236F3E" w:rsidP="00F642DD">
      <w:pPr>
        <w:spacing w:after="120" w:line="240" w:lineRule="auto"/>
        <w:jc w:val="lowKashida"/>
        <w:rPr>
          <w:rFonts w:ascii="Simplified Arabic" w:hAnsi="Simplified Arabic" w:cs="Simplified Arabic"/>
          <w:sz w:val="24"/>
          <w:szCs w:val="24"/>
          <w:rtl/>
        </w:rPr>
      </w:pPr>
      <w:r w:rsidRPr="008D095E">
        <w:rPr>
          <w:rFonts w:ascii="Simplified Arabic" w:eastAsia="Times New Roman" w:hAnsi="Simplified Arabic" w:cs="Simplified Arabic"/>
          <w:sz w:val="24"/>
          <w:szCs w:val="24"/>
          <w:rtl/>
        </w:rPr>
        <w:t xml:space="preserve">- أن الوسط الحسابى </w:t>
      </w:r>
      <w:r w:rsidR="002D02EE">
        <w:rPr>
          <w:rFonts w:ascii="Simplified Arabic" w:eastAsia="Times New Roman" w:hAnsi="Simplified Arabic" w:cs="Simplified Arabic" w:hint="cs"/>
          <w:sz w:val="24"/>
          <w:szCs w:val="24"/>
          <w:rtl/>
        </w:rPr>
        <w:t>للمحور أو ا</w:t>
      </w:r>
      <w:r w:rsidRPr="008D095E">
        <w:rPr>
          <w:rFonts w:ascii="Simplified Arabic" w:eastAsia="Times New Roman" w:hAnsi="Simplified Arabic" w:cs="Simplified Arabic"/>
          <w:sz w:val="24"/>
          <w:szCs w:val="24"/>
          <w:rtl/>
        </w:rPr>
        <w:t xml:space="preserve">لبعد الخامس (المعرفة </w:t>
      </w:r>
      <w:r w:rsidR="002D02EE" w:rsidRPr="008D095E">
        <w:rPr>
          <w:rFonts w:ascii="Simplified Arabic" w:eastAsia="Times New Roman" w:hAnsi="Simplified Arabic" w:cs="Simplified Arabic" w:hint="cs"/>
          <w:sz w:val="24"/>
          <w:szCs w:val="24"/>
          <w:rtl/>
        </w:rPr>
        <w:t>والالتزام</w:t>
      </w:r>
      <w:r w:rsidRPr="008D095E">
        <w:rPr>
          <w:rFonts w:ascii="Simplified Arabic" w:eastAsia="Times New Roman" w:hAnsi="Simplified Arabic" w:cs="Simplified Arabic"/>
          <w:sz w:val="24"/>
          <w:szCs w:val="24"/>
          <w:rtl/>
        </w:rPr>
        <w:t xml:space="preserve"> بمتطلبات</w:t>
      </w:r>
      <w:r w:rsidR="00AB4360">
        <w:rPr>
          <w:rFonts w:ascii="Simplified Arabic" w:eastAsia="Times New Roman" w:hAnsi="Simplified Arabic" w:cs="Simplified Arabic" w:hint="cs"/>
          <w:sz w:val="24"/>
          <w:szCs w:val="24"/>
          <w:rtl/>
        </w:rPr>
        <w:t xml:space="preserve"> أداء</w:t>
      </w:r>
      <w:r w:rsidRPr="008D095E">
        <w:rPr>
          <w:rFonts w:ascii="Simplified Arabic" w:eastAsia="Times New Roman" w:hAnsi="Simplified Arabic" w:cs="Simplified Arabic"/>
          <w:sz w:val="24"/>
          <w:szCs w:val="24"/>
          <w:rtl/>
        </w:rPr>
        <w:t xml:space="preserve"> الوظيفة) من </w:t>
      </w:r>
      <w:r w:rsidR="002D02EE">
        <w:rPr>
          <w:rFonts w:ascii="Simplified Arabic" w:eastAsia="Times New Roman" w:hAnsi="Simplified Arabic" w:cs="Simplified Arabic" w:hint="cs"/>
          <w:sz w:val="24"/>
          <w:szCs w:val="24"/>
          <w:rtl/>
        </w:rPr>
        <w:t xml:space="preserve">محاور أو </w:t>
      </w:r>
      <w:r w:rsidRPr="008D095E">
        <w:rPr>
          <w:rFonts w:ascii="Simplified Arabic" w:eastAsia="Times New Roman" w:hAnsi="Simplified Arabic" w:cs="Simplified Arabic"/>
          <w:sz w:val="24"/>
          <w:szCs w:val="24"/>
          <w:rtl/>
        </w:rPr>
        <w:t>ابعاد المتغير التابع الأداء الوظيفى) (3.4635) بإنحراف معيارى (0.54000)، ومن الملاحظ ان أكبر وسط حسابى فى العبارات كان للعبارة (</w:t>
      </w:r>
      <w:r w:rsidRPr="008D095E">
        <w:rPr>
          <w:rFonts w:ascii="Simplified Arabic" w:eastAsia="Times New Roman" w:hAnsi="Simplified Arabic" w:cs="Simplified Arabic"/>
          <w:sz w:val="24"/>
          <w:szCs w:val="24"/>
        </w:rPr>
        <w:t>y52</w:t>
      </w:r>
      <w:r w:rsidRPr="008D095E">
        <w:rPr>
          <w:rFonts w:ascii="Simplified Arabic" w:eastAsia="Times New Roman" w:hAnsi="Simplified Arabic" w:cs="Simplified Arabic"/>
          <w:sz w:val="24"/>
          <w:szCs w:val="24"/>
          <w:rtl/>
        </w:rPr>
        <w:t>) بوسط حسابى (3.8300) وإنحراف معيارى (0.78909) مما يدل أستغل قدراتى ومهاراتى بشكل كبير فى العمل.</w:t>
      </w:r>
    </w:p>
    <w:p w14:paraId="7B61AF7A" w14:textId="0A49BDF5" w:rsidR="00236F3E" w:rsidRPr="008D095E" w:rsidRDefault="00CF6DC9" w:rsidP="00CF6DC9">
      <w:pPr>
        <w:spacing w:before="120" w:line="240" w:lineRule="auto"/>
        <w:contextualSpacing/>
        <w:jc w:val="lowKashida"/>
        <w:rPr>
          <w:rFonts w:ascii="Simplified Arabic" w:eastAsia="Times New Roman" w:hAnsi="Simplified Arabic" w:cs="Simplified Arabic"/>
          <w:sz w:val="24"/>
          <w:szCs w:val="24"/>
          <w:rtl/>
          <w:lang w:bidi="ar-EG"/>
        </w:rPr>
      </w:pPr>
      <w:r>
        <w:rPr>
          <w:rFonts w:ascii="Simplified Arabic" w:eastAsia="Times New Roman" w:hAnsi="Simplified Arabic" w:cs="Simplified Arabic" w:hint="cs"/>
          <w:color w:val="000000"/>
          <w:sz w:val="20"/>
          <w:szCs w:val="20"/>
          <w:rtl/>
          <w:lang w:bidi="ar-EG"/>
        </w:rPr>
        <w:t xml:space="preserve">و في المجمل </w:t>
      </w:r>
      <w:r w:rsidR="00236F3E" w:rsidRPr="00CF6DC9">
        <w:rPr>
          <w:rFonts w:ascii="Simplified Arabic" w:eastAsia="Times New Roman" w:hAnsi="Simplified Arabic" w:cs="Simplified Arabic"/>
          <w:rtl/>
          <w:lang w:bidi="ar-EG"/>
        </w:rPr>
        <w:t xml:space="preserve">يتضج </w:t>
      </w:r>
      <w:r w:rsidR="00236F3E" w:rsidRPr="008D095E">
        <w:rPr>
          <w:rFonts w:ascii="Simplified Arabic" w:eastAsia="Times New Roman" w:hAnsi="Simplified Arabic" w:cs="Simplified Arabic"/>
          <w:sz w:val="24"/>
          <w:szCs w:val="24"/>
          <w:rtl/>
        </w:rPr>
        <w:t xml:space="preserve">أن الوسط الحسابى للمقياس العام </w:t>
      </w:r>
      <w:r w:rsidR="00236F3E" w:rsidRPr="008D095E">
        <w:rPr>
          <w:rFonts w:ascii="Simplified Arabic" w:eastAsia="Times New Roman" w:hAnsi="Simplified Arabic" w:cs="Simplified Arabic"/>
          <w:sz w:val="24"/>
          <w:szCs w:val="24"/>
          <w:rtl/>
          <w:lang w:bidi="ar-EG"/>
        </w:rPr>
        <w:t xml:space="preserve">للمتغير التابع المتمثل فى الأداء الوظيفى </w:t>
      </w:r>
      <w:r w:rsidR="00236F3E" w:rsidRPr="008D095E">
        <w:rPr>
          <w:rFonts w:ascii="Simplified Arabic" w:eastAsia="Times New Roman" w:hAnsi="Simplified Arabic" w:cs="Simplified Arabic"/>
          <w:sz w:val="24"/>
          <w:szCs w:val="24"/>
          <w:rtl/>
        </w:rPr>
        <w:t xml:space="preserve"> (</w:t>
      </w:r>
      <w:r w:rsidR="00236F3E" w:rsidRPr="008D095E">
        <w:rPr>
          <w:rFonts w:ascii="Simplified Arabic" w:eastAsia="Times New Roman" w:hAnsi="Simplified Arabic" w:cs="Simplified Arabic"/>
          <w:b/>
          <w:bCs/>
          <w:sz w:val="24"/>
          <w:szCs w:val="24"/>
        </w:rPr>
        <w:t>3.3553</w:t>
      </w:r>
      <w:r w:rsidR="00236F3E" w:rsidRPr="008D095E">
        <w:rPr>
          <w:rFonts w:ascii="Simplified Arabic" w:eastAsia="Times New Roman" w:hAnsi="Simplified Arabic" w:cs="Simplified Arabic"/>
          <w:sz w:val="24"/>
          <w:szCs w:val="24"/>
          <w:rtl/>
        </w:rPr>
        <w:t>) بإنحراف معيارى (</w:t>
      </w:r>
      <w:r w:rsidR="00236F3E" w:rsidRPr="008D095E">
        <w:rPr>
          <w:rFonts w:ascii="Simplified Arabic" w:eastAsia="Times New Roman" w:hAnsi="Simplified Arabic" w:cs="Simplified Arabic"/>
          <w:b/>
          <w:bCs/>
          <w:sz w:val="24"/>
          <w:szCs w:val="24"/>
          <w:rtl/>
        </w:rPr>
        <w:t>0.46719</w:t>
      </w:r>
      <w:r w:rsidR="00236F3E" w:rsidRPr="008D095E">
        <w:rPr>
          <w:rFonts w:ascii="Simplified Arabic" w:eastAsia="Times New Roman" w:hAnsi="Simplified Arabic" w:cs="Simplified Arabic"/>
          <w:sz w:val="24"/>
          <w:szCs w:val="24"/>
          <w:rtl/>
        </w:rPr>
        <w:t xml:space="preserve">) ، وكان البعد الخامس </w:t>
      </w:r>
      <w:r w:rsidR="00236F3E" w:rsidRPr="008D095E">
        <w:rPr>
          <w:rFonts w:ascii="Simplified Arabic" w:eastAsia="Times New Roman" w:hAnsi="Simplified Arabic" w:cs="Simplified Arabic"/>
          <w:sz w:val="24"/>
          <w:szCs w:val="24"/>
          <w:rtl/>
          <w:lang w:bidi="ar-EG"/>
        </w:rPr>
        <w:t>(</w:t>
      </w:r>
      <w:r w:rsidR="00236F3E" w:rsidRPr="008D095E">
        <w:rPr>
          <w:rFonts w:ascii="Simplified Arabic" w:eastAsia="Times New Roman" w:hAnsi="Simplified Arabic" w:cs="Simplified Arabic"/>
          <w:sz w:val="24"/>
          <w:szCs w:val="24"/>
          <w:lang w:bidi="ar-EG"/>
        </w:rPr>
        <w:t>y5</w:t>
      </w:r>
      <w:r w:rsidR="00236F3E" w:rsidRPr="008D095E">
        <w:rPr>
          <w:rFonts w:ascii="Simplified Arabic" w:eastAsia="Times New Roman" w:hAnsi="Simplified Arabic" w:cs="Simplified Arabic"/>
          <w:sz w:val="24"/>
          <w:szCs w:val="24"/>
          <w:rtl/>
        </w:rPr>
        <w:t xml:space="preserve"> </w:t>
      </w:r>
      <w:r w:rsidR="00236F3E" w:rsidRPr="008D095E">
        <w:rPr>
          <w:rFonts w:ascii="Simplified Arabic" w:eastAsia="Times New Roman" w:hAnsi="Simplified Arabic" w:cs="Simplified Arabic"/>
          <w:sz w:val="24"/>
          <w:szCs w:val="24"/>
        </w:rPr>
        <w:t>(</w:t>
      </w:r>
      <w:r w:rsidR="00236F3E" w:rsidRPr="008D095E">
        <w:rPr>
          <w:rFonts w:ascii="Simplified Arabic" w:eastAsia="Times New Roman" w:hAnsi="Simplified Arabic" w:cs="Simplified Arabic"/>
          <w:sz w:val="24"/>
          <w:szCs w:val="24"/>
          <w:rtl/>
          <w:lang w:bidi="ar-EG"/>
        </w:rPr>
        <w:t xml:space="preserve"> هو صاحب أكبر وسط حسابى من بين الأبعاد، بينما كان البعد الرابع (</w:t>
      </w:r>
      <w:r w:rsidR="00236F3E" w:rsidRPr="008D095E">
        <w:rPr>
          <w:rFonts w:ascii="Simplified Arabic" w:eastAsia="Times New Roman" w:hAnsi="Simplified Arabic" w:cs="Simplified Arabic"/>
          <w:sz w:val="24"/>
          <w:szCs w:val="24"/>
          <w:lang w:bidi="ar-EG"/>
        </w:rPr>
        <w:t>y4</w:t>
      </w:r>
      <w:r w:rsidR="00236F3E" w:rsidRPr="008D095E">
        <w:rPr>
          <w:rFonts w:ascii="Simplified Arabic" w:eastAsia="Times New Roman" w:hAnsi="Simplified Arabic" w:cs="Simplified Arabic"/>
          <w:sz w:val="24"/>
          <w:szCs w:val="24"/>
          <w:rtl/>
          <w:lang w:bidi="ar-EG"/>
        </w:rPr>
        <w:t xml:space="preserve">) هو صاحب أقل وسط حسابى من بين أبعاد الأداء الوظيفى. </w:t>
      </w:r>
    </w:p>
    <w:p w14:paraId="6D95D11B" w14:textId="365001B2" w:rsidR="00236F3E" w:rsidRPr="008D095E" w:rsidRDefault="00236F3E" w:rsidP="00F642DD">
      <w:pPr>
        <w:spacing w:before="120" w:line="240" w:lineRule="auto"/>
        <w:contextualSpacing/>
        <w:jc w:val="lowKashida"/>
        <w:rPr>
          <w:rFonts w:ascii="Simplified Arabic" w:hAnsi="Simplified Arabic" w:cs="Simplified Arabic"/>
          <w:b/>
          <w:bCs/>
          <w:color w:val="000000"/>
          <w:sz w:val="24"/>
          <w:szCs w:val="24"/>
          <w:rtl/>
          <w:lang w:bidi="ar-EG"/>
        </w:rPr>
      </w:pPr>
      <w:r w:rsidRPr="008D095E">
        <w:rPr>
          <w:rFonts w:ascii="Simplified Arabic" w:hAnsi="Simplified Arabic" w:cs="Simplified Arabic"/>
          <w:b/>
          <w:bCs/>
          <w:color w:val="000000"/>
          <w:sz w:val="24"/>
          <w:szCs w:val="24"/>
          <w:rtl/>
          <w:lang w:bidi="ar-EG"/>
        </w:rPr>
        <w:t>خامساً :</w:t>
      </w:r>
      <w:r w:rsidR="00AB4360" w:rsidRPr="008D095E">
        <w:rPr>
          <w:rFonts w:ascii="Simplified Arabic" w:hAnsi="Simplified Arabic" w:cs="Simplified Arabic" w:hint="cs"/>
          <w:b/>
          <w:bCs/>
          <w:color w:val="000000"/>
          <w:sz w:val="24"/>
          <w:szCs w:val="24"/>
          <w:rtl/>
          <w:lang w:bidi="ar-EG"/>
        </w:rPr>
        <w:t>اختبار</w:t>
      </w:r>
      <w:r w:rsidRPr="008D095E">
        <w:rPr>
          <w:rFonts w:ascii="Simplified Arabic" w:hAnsi="Simplified Arabic" w:cs="Simplified Arabic"/>
          <w:b/>
          <w:bCs/>
          <w:color w:val="000000"/>
          <w:sz w:val="24"/>
          <w:szCs w:val="24"/>
          <w:rtl/>
          <w:lang w:bidi="ar-EG"/>
        </w:rPr>
        <w:t xml:space="preserve"> تبعية متغيرات الدراسة للتوزيع </w:t>
      </w:r>
      <w:r w:rsidR="00AB4360" w:rsidRPr="008D095E">
        <w:rPr>
          <w:rFonts w:ascii="Simplified Arabic" w:hAnsi="Simplified Arabic" w:cs="Simplified Arabic" w:hint="cs"/>
          <w:b/>
          <w:bCs/>
          <w:color w:val="000000"/>
          <w:sz w:val="24"/>
          <w:szCs w:val="24"/>
          <w:rtl/>
          <w:lang w:bidi="ar-EG"/>
        </w:rPr>
        <w:t>الطبيعي</w:t>
      </w:r>
    </w:p>
    <w:p w14:paraId="2783E754" w14:textId="18AE3911" w:rsidR="00236F3E" w:rsidRPr="008D095E" w:rsidRDefault="00AB4360" w:rsidP="00AB4360">
      <w:pPr>
        <w:spacing w:after="120" w:line="240" w:lineRule="auto"/>
        <w:contextualSpacing/>
        <w:jc w:val="both"/>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xml:space="preserve">هذا </w:t>
      </w:r>
      <w:r w:rsidRPr="008D095E">
        <w:rPr>
          <w:rFonts w:ascii="Simplified Arabic" w:eastAsia="Times New Roman" w:hAnsi="Simplified Arabic" w:cs="Simplified Arabic" w:hint="cs"/>
          <w:color w:val="000000"/>
          <w:sz w:val="24"/>
          <w:szCs w:val="24"/>
          <w:rtl/>
          <w:lang w:bidi="ar-EG"/>
        </w:rPr>
        <w:t>الاختبار</w:t>
      </w:r>
      <w:r w:rsidRPr="008D095E">
        <w:rPr>
          <w:rFonts w:ascii="Simplified Arabic" w:eastAsia="Times New Roman" w:hAnsi="Simplified Arabic" w:cs="Simplified Arabic"/>
          <w:color w:val="000000"/>
          <w:sz w:val="24"/>
          <w:szCs w:val="24"/>
          <w:rtl/>
          <w:lang w:bidi="ar-EG"/>
        </w:rPr>
        <w:t xml:space="preserve"> </w:t>
      </w:r>
      <w:r w:rsidR="00236F3E" w:rsidRPr="008D095E">
        <w:rPr>
          <w:rFonts w:ascii="Simplified Arabic" w:eastAsia="Times New Roman" w:hAnsi="Simplified Arabic" w:cs="Simplified Arabic"/>
          <w:color w:val="000000"/>
          <w:sz w:val="24"/>
          <w:szCs w:val="24"/>
          <w:rtl/>
          <w:lang w:bidi="ar-EG"/>
        </w:rPr>
        <w:t>يعد ضرورياً لتحديد درجة صلاحية متغيرات البحث للتحليل الإحصائى من خلال الأدوات المعلمية، وتم الإعتماد على إختبار كولموجروف سميرنوف (</w:t>
      </w:r>
      <w:r w:rsidR="00236F3E" w:rsidRPr="008D095E">
        <w:rPr>
          <w:rFonts w:ascii="Simplified Arabic" w:eastAsia="Times New Roman" w:hAnsi="Simplified Arabic" w:cs="Simplified Arabic"/>
          <w:color w:val="000000"/>
          <w:sz w:val="24"/>
          <w:szCs w:val="24"/>
          <w:lang w:bidi="ar-EG"/>
        </w:rPr>
        <w:t>One-Sample Kolmogorov-Smirnov Test</w:t>
      </w:r>
      <w:r w:rsidR="00236F3E" w:rsidRPr="008D095E">
        <w:rPr>
          <w:rFonts w:ascii="Simplified Arabic" w:eastAsia="Times New Roman" w:hAnsi="Simplified Arabic" w:cs="Simplified Arabic"/>
          <w:color w:val="000000"/>
          <w:sz w:val="24"/>
          <w:szCs w:val="24"/>
          <w:rtl/>
          <w:lang w:bidi="ar-EG"/>
        </w:rPr>
        <w:t xml:space="preserve">) لتحديد مدى تبعية بيانات الدراسة للتوزيع الطبيعى، ومايترب عليه من إختبار الإختيارات الإحصائية المناسبة لتحليل بيانات الدراسة، ويمكن توضيح نتائج إختبار كولموجروف سميرنوف من خلال </w:t>
      </w:r>
      <w:r w:rsidR="00236F3E" w:rsidRPr="008D095E">
        <w:rPr>
          <w:rFonts w:ascii="Simplified Arabic" w:eastAsia="Times New Roman" w:hAnsi="Simplified Arabic" w:cs="Simplified Arabic"/>
          <w:sz w:val="24"/>
          <w:szCs w:val="24"/>
          <w:rtl/>
          <w:lang w:bidi="ar-EG"/>
        </w:rPr>
        <w:t>الجدول رقم  (17/3) التالى</w:t>
      </w:r>
    </w:p>
    <w:p w14:paraId="307B7508" w14:textId="77777777" w:rsidR="0072358F" w:rsidRDefault="0072358F" w:rsidP="00F642DD">
      <w:pPr>
        <w:spacing w:before="120" w:line="240" w:lineRule="auto"/>
        <w:contextualSpacing/>
        <w:rPr>
          <w:rFonts w:ascii="Simplified Arabic" w:eastAsia="Times New Roman" w:hAnsi="Simplified Arabic" w:cs="Simplified Arabic"/>
          <w:b/>
          <w:bCs/>
          <w:color w:val="000000"/>
          <w:sz w:val="24"/>
          <w:szCs w:val="24"/>
          <w:rtl/>
          <w:lang w:bidi="ar-EG"/>
        </w:rPr>
      </w:pPr>
    </w:p>
    <w:p w14:paraId="3F08E888" w14:textId="15170DDC" w:rsidR="00236F3E" w:rsidRPr="008D095E" w:rsidRDefault="00236F3E" w:rsidP="00F642DD">
      <w:pPr>
        <w:spacing w:before="120" w:line="240" w:lineRule="auto"/>
        <w:contextualSpacing/>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b/>
          <w:bCs/>
          <w:color w:val="000000"/>
          <w:sz w:val="24"/>
          <w:szCs w:val="24"/>
          <w:rtl/>
          <w:lang w:bidi="ar-EG"/>
        </w:rPr>
        <w:t xml:space="preserve">ويتضح </w:t>
      </w:r>
      <w:r w:rsidRPr="008D095E">
        <w:rPr>
          <w:rFonts w:ascii="Simplified Arabic" w:eastAsia="Times New Roman" w:hAnsi="Simplified Arabic" w:cs="Simplified Arabic"/>
          <w:color w:val="000000"/>
          <w:sz w:val="24"/>
          <w:szCs w:val="24"/>
          <w:rtl/>
          <w:lang w:bidi="ar-EG"/>
        </w:rPr>
        <w:t xml:space="preserve">أن مستوى الدلالة لقيمة </w:t>
      </w:r>
      <w:r w:rsidRPr="008D095E">
        <w:rPr>
          <w:rFonts w:ascii="Simplified Arabic" w:eastAsia="Times New Roman" w:hAnsi="Simplified Arabic" w:cs="Simplified Arabic"/>
          <w:color w:val="000000"/>
          <w:sz w:val="24"/>
          <w:szCs w:val="24"/>
          <w:lang w:bidi="ar-EG"/>
        </w:rPr>
        <w:t xml:space="preserve"> z</w:t>
      </w:r>
      <w:r w:rsidRPr="008D095E">
        <w:rPr>
          <w:rFonts w:ascii="Simplified Arabic" w:eastAsia="Times New Roman" w:hAnsi="Simplified Arabic" w:cs="Simplified Arabic"/>
          <w:color w:val="000000"/>
          <w:sz w:val="24"/>
          <w:szCs w:val="24"/>
          <w:rtl/>
          <w:lang w:bidi="ar-EG"/>
        </w:rPr>
        <w:t xml:space="preserve">معنوية بقيمة أقل من (0.05)،  فإن البيانات لا تتبع التوزيع الطبيعي. من ناحية أخرى ، ستعتمد الباحثة على الاختبارات اللامعلمية لإثبات صحة الفرضيات وتحقيق نتائج أكثر دقة.   </w:t>
      </w:r>
    </w:p>
    <w:p w14:paraId="53CD80FF" w14:textId="77777777" w:rsidR="00236F3E" w:rsidRPr="008D095E" w:rsidRDefault="00236F3E" w:rsidP="00F642DD">
      <w:pPr>
        <w:spacing w:after="0" w:line="240" w:lineRule="auto"/>
        <w:contextualSpacing/>
        <w:jc w:val="lowKashida"/>
        <w:rPr>
          <w:rFonts w:ascii="Simplified Arabic" w:hAnsi="Simplified Arabic" w:cs="Simplified Arabic"/>
          <w:b/>
          <w:bCs/>
          <w:color w:val="000000"/>
          <w:sz w:val="24"/>
          <w:szCs w:val="24"/>
          <w:rtl/>
          <w:lang w:bidi="ar-EG"/>
        </w:rPr>
      </w:pPr>
      <w:r w:rsidRPr="008D095E">
        <w:rPr>
          <w:rFonts w:ascii="Simplified Arabic" w:hAnsi="Simplified Arabic" w:cs="Simplified Arabic"/>
          <w:b/>
          <w:bCs/>
          <w:color w:val="000000"/>
          <w:sz w:val="24"/>
          <w:szCs w:val="24"/>
          <w:rtl/>
          <w:lang w:bidi="ar-EG"/>
        </w:rPr>
        <w:t>سادساً: تحليل نتائج إختبارت الفروض</w:t>
      </w:r>
    </w:p>
    <w:p w14:paraId="45B59DBF" w14:textId="3B25D9A0" w:rsidR="00236F3E" w:rsidRPr="008D095E" w:rsidRDefault="00236F3E" w:rsidP="00AB4360">
      <w:pPr>
        <w:spacing w:after="0" w:line="240" w:lineRule="auto"/>
        <w:contextualSpacing/>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xml:space="preserve">يعرض الباحثة فيما يلى أهم نتائج إختبار فروض الدراسة مع إجراء تحليل ومناقشة لهذه النتائج، وتم تقسيمها إلى ثلاثة مجموعات رئيسية، كل واحدة منها خُصصت لإختبار صحة فرض من فروض الدراسة </w:t>
      </w:r>
      <w:r w:rsidR="00AB4360">
        <w:rPr>
          <w:rFonts w:ascii="Simplified Arabic" w:eastAsia="Times New Roman" w:hAnsi="Simplified Arabic" w:cs="Simplified Arabic"/>
          <w:color w:val="000000"/>
          <w:sz w:val="24"/>
          <w:szCs w:val="24"/>
          <w:rtl/>
          <w:lang w:bidi="ar-EG"/>
        </w:rPr>
        <w:t>الأربعه، وذلك على النحو التالى:</w:t>
      </w:r>
    </w:p>
    <w:p w14:paraId="6371910F" w14:textId="77777777" w:rsidR="00236F3E" w:rsidRPr="008D095E" w:rsidRDefault="00236F3E" w:rsidP="00F642DD">
      <w:pPr>
        <w:spacing w:after="0" w:line="240" w:lineRule="auto"/>
        <w:contextualSpacing/>
        <w:rPr>
          <w:rFonts w:ascii="Simplified Arabic"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rPr>
        <w:t xml:space="preserve"> تحليل ومناقشة النتائج الخاصة بصحة الفرض الأول:</w:t>
      </w:r>
    </w:p>
    <w:p w14:paraId="16D6E323" w14:textId="356333C1" w:rsidR="00236F3E" w:rsidRPr="008D095E" w:rsidRDefault="00236F3E" w:rsidP="00AB4360">
      <w:pPr>
        <w:spacing w:after="0" w:line="240" w:lineRule="auto"/>
        <w:contextualSpacing/>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b/>
          <w:bCs/>
          <w:color w:val="000000"/>
          <w:sz w:val="24"/>
          <w:szCs w:val="24"/>
          <w:rtl/>
        </w:rPr>
        <w:t xml:space="preserve"> </w:t>
      </w:r>
      <w:r w:rsidRPr="008D095E">
        <w:rPr>
          <w:rFonts w:ascii="Simplified Arabic" w:eastAsia="Times New Roman" w:hAnsi="Simplified Arabic" w:cs="Simplified Arabic"/>
          <w:color w:val="000000"/>
          <w:sz w:val="24"/>
          <w:szCs w:val="24"/>
          <w:rtl/>
          <w:lang w:bidi="ar-EG"/>
        </w:rPr>
        <w:tab/>
        <w:t>ينص الفرض الأول للدراسة  على</w:t>
      </w:r>
      <w:r w:rsidRPr="008D095E">
        <w:rPr>
          <w:rFonts w:ascii="Simplified Arabic" w:eastAsia="Times New Roman" w:hAnsi="Simplified Arabic" w:cs="Simplified Arabic"/>
          <w:b/>
          <w:bCs/>
          <w:color w:val="000000"/>
          <w:sz w:val="24"/>
          <w:szCs w:val="24"/>
          <w:rtl/>
        </w:rPr>
        <w:t xml:space="preserve"> ": لا توجد علاقة ذات دلالة إحصائية بين </w:t>
      </w:r>
      <w:r w:rsidR="00AB4360">
        <w:rPr>
          <w:rFonts w:ascii="Simplified Arabic" w:eastAsia="Times New Roman" w:hAnsi="Simplified Arabic" w:cs="Simplified Arabic" w:hint="cs"/>
          <w:b/>
          <w:bCs/>
          <w:color w:val="000000"/>
          <w:sz w:val="24"/>
          <w:szCs w:val="24"/>
          <w:rtl/>
        </w:rPr>
        <w:t>ال</w:t>
      </w:r>
      <w:r w:rsidRPr="008D095E">
        <w:rPr>
          <w:rFonts w:ascii="Simplified Arabic" w:eastAsia="Times New Roman" w:hAnsi="Simplified Arabic" w:cs="Simplified Arabic"/>
          <w:b/>
          <w:bCs/>
          <w:color w:val="000000"/>
          <w:sz w:val="24"/>
          <w:szCs w:val="24"/>
          <w:rtl/>
        </w:rPr>
        <w:t xml:space="preserve">بيئة </w:t>
      </w:r>
      <w:r w:rsidR="00AB4360" w:rsidRPr="008D095E">
        <w:rPr>
          <w:rFonts w:ascii="Simplified Arabic" w:eastAsia="Times New Roman" w:hAnsi="Simplified Arabic" w:cs="Simplified Arabic"/>
          <w:b/>
          <w:bCs/>
          <w:color w:val="000000"/>
          <w:sz w:val="24"/>
          <w:szCs w:val="24"/>
          <w:rtl/>
        </w:rPr>
        <w:t xml:space="preserve">الداخلية </w:t>
      </w:r>
      <w:r w:rsidRPr="008D095E">
        <w:rPr>
          <w:rFonts w:ascii="Simplified Arabic" w:eastAsia="Times New Roman" w:hAnsi="Simplified Arabic" w:cs="Simplified Arabic"/>
          <w:b/>
          <w:bCs/>
          <w:color w:val="000000"/>
          <w:sz w:val="24"/>
          <w:szCs w:val="24"/>
          <w:rtl/>
        </w:rPr>
        <w:t xml:space="preserve">العمل و مستوى الأداء </w:t>
      </w:r>
      <w:r w:rsidR="00AB4360">
        <w:rPr>
          <w:rFonts w:ascii="Simplified Arabic" w:eastAsia="Times New Roman" w:hAnsi="Simplified Arabic" w:cs="Simplified Arabic" w:hint="cs"/>
          <w:b/>
          <w:bCs/>
          <w:color w:val="000000"/>
          <w:sz w:val="24"/>
          <w:szCs w:val="24"/>
          <w:rtl/>
        </w:rPr>
        <w:t xml:space="preserve">العاملين </w:t>
      </w:r>
      <w:r w:rsidRPr="008D095E">
        <w:rPr>
          <w:rFonts w:ascii="Simplified Arabic" w:eastAsia="Times New Roman" w:hAnsi="Simplified Arabic" w:cs="Simplified Arabic"/>
          <w:b/>
          <w:bCs/>
          <w:color w:val="000000"/>
          <w:sz w:val="24"/>
          <w:szCs w:val="24"/>
          <w:rtl/>
        </w:rPr>
        <w:t>الوظيفى بالبنك محل الدراسة.".</w:t>
      </w:r>
      <w:r w:rsidRPr="008D095E">
        <w:rPr>
          <w:rFonts w:ascii="Simplified Arabic" w:eastAsia="Times New Roman" w:hAnsi="Simplified Arabic" w:cs="Simplified Arabic"/>
          <w:b/>
          <w:bCs/>
          <w:color w:val="000000"/>
          <w:sz w:val="24"/>
          <w:szCs w:val="24"/>
          <w:rtl/>
          <w:lang w:bidi="ar-EG"/>
        </w:rPr>
        <w:t xml:space="preserve"> </w:t>
      </w:r>
      <w:r w:rsidRPr="008D095E">
        <w:rPr>
          <w:rFonts w:ascii="Simplified Arabic" w:eastAsia="Times New Roman" w:hAnsi="Simplified Arabic" w:cs="Simplified Arabic"/>
          <w:color w:val="000000"/>
          <w:sz w:val="24"/>
          <w:szCs w:val="24"/>
          <w:rtl/>
          <w:lang w:bidi="ar-EG"/>
        </w:rPr>
        <w:t>لإختبار الفرضية السابقة سيتم إستخدام معامل سبيرمان لتحليل الإرتباط .</w:t>
      </w:r>
    </w:p>
    <w:p w14:paraId="0FF61EE2" w14:textId="77777777" w:rsidR="00236F3E" w:rsidRPr="003F271E" w:rsidRDefault="00236F3E" w:rsidP="00F642DD">
      <w:pPr>
        <w:spacing w:after="0" w:line="240" w:lineRule="auto"/>
        <w:contextualSpacing/>
        <w:jc w:val="center"/>
        <w:rPr>
          <w:rFonts w:ascii="Simplified Arabic" w:eastAsia="Times New Roman" w:hAnsi="Simplified Arabic" w:cs="Simplified Arabic"/>
          <w:color w:val="000000"/>
          <w:sz w:val="20"/>
          <w:szCs w:val="20"/>
          <w:rtl/>
          <w:lang w:bidi="ar-EG"/>
        </w:rPr>
      </w:pPr>
      <w:r w:rsidRPr="003F271E">
        <w:rPr>
          <w:rFonts w:ascii="Simplified Arabic" w:eastAsia="Times New Roman" w:hAnsi="Simplified Arabic" w:cs="Simplified Arabic"/>
          <w:sz w:val="20"/>
          <w:szCs w:val="20"/>
          <w:rtl/>
          <w:lang w:bidi="ar-EG"/>
        </w:rPr>
        <w:t>جدول رقم (</w:t>
      </w:r>
      <w:r w:rsidRPr="003F271E">
        <w:rPr>
          <w:rFonts w:ascii="Simplified Arabic" w:eastAsia="Times New Roman" w:hAnsi="Simplified Arabic" w:cs="Simplified Arabic"/>
          <w:sz w:val="20"/>
          <w:szCs w:val="20"/>
          <w:lang w:bidi="ar-EG"/>
        </w:rPr>
        <w:t>15</w:t>
      </w:r>
      <w:r w:rsidRPr="003F271E">
        <w:rPr>
          <w:rFonts w:ascii="Simplified Arabic" w:eastAsia="Times New Roman" w:hAnsi="Simplified Arabic" w:cs="Simplified Arabic"/>
          <w:sz w:val="20"/>
          <w:szCs w:val="20"/>
          <w:rtl/>
          <w:lang w:bidi="ar-EG"/>
        </w:rPr>
        <w:t>)</w:t>
      </w:r>
      <w:r w:rsidRPr="003F271E">
        <w:rPr>
          <w:rFonts w:ascii="Simplified Arabic" w:eastAsia="Times New Roman" w:hAnsi="Simplified Arabic" w:cs="Simplified Arabic"/>
          <w:sz w:val="20"/>
          <w:szCs w:val="20"/>
          <w:lang w:bidi="ar-EG"/>
        </w:rPr>
        <w:t xml:space="preserve"> </w:t>
      </w:r>
      <w:r w:rsidRPr="003F271E">
        <w:rPr>
          <w:rFonts w:ascii="Simplified Arabic" w:eastAsia="Times New Roman" w:hAnsi="Simplified Arabic" w:cs="Simplified Arabic"/>
          <w:color w:val="000000"/>
          <w:sz w:val="20"/>
          <w:szCs w:val="20"/>
          <w:rtl/>
          <w:lang w:bidi="ar-EG"/>
        </w:rPr>
        <w:t xml:space="preserve">معاملات مصفوفة الارتباط بين المتغيرات الأساسية بيئة العمل الداخلية  (المتغير المستقل) و الأداء الوظيفى (المتغير التابع)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4"/>
        <w:gridCol w:w="1440"/>
        <w:gridCol w:w="3620"/>
      </w:tblGrid>
      <w:tr w:rsidR="00236F3E" w:rsidRPr="00F07345" w14:paraId="7E8F80EF" w14:textId="77777777" w:rsidTr="00AF50D6">
        <w:trPr>
          <w:trHeight w:val="511"/>
          <w:jc w:val="center"/>
        </w:trPr>
        <w:tc>
          <w:tcPr>
            <w:tcW w:w="2384" w:type="dxa"/>
            <w:shd w:val="clear" w:color="auto" w:fill="D6E3BC"/>
          </w:tcPr>
          <w:p w14:paraId="700B891C"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المتغيرات الأساسية</w:t>
            </w:r>
          </w:p>
        </w:tc>
        <w:tc>
          <w:tcPr>
            <w:tcW w:w="0" w:type="auto"/>
            <w:shd w:val="clear" w:color="auto" w:fill="D6E3BC"/>
          </w:tcPr>
          <w:p w14:paraId="0597DC2E"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إحصائيات</w:t>
            </w:r>
          </w:p>
        </w:tc>
        <w:tc>
          <w:tcPr>
            <w:tcW w:w="0" w:type="auto"/>
            <w:shd w:val="clear" w:color="auto" w:fill="D6E3BC"/>
          </w:tcPr>
          <w:p w14:paraId="2DE67E7E"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 xml:space="preserve">بيئة العمل الداخلية  (المتغير المستقل) ( </w:t>
            </w:r>
            <w:r w:rsidRPr="008D095E">
              <w:rPr>
                <w:rFonts w:ascii="Simplified Arabic" w:eastAsia="Times New Roman" w:hAnsi="Simplified Arabic" w:cs="Simplified Arabic"/>
                <w:b/>
                <w:bCs/>
                <w:color w:val="000000"/>
                <w:sz w:val="24"/>
                <w:szCs w:val="24"/>
                <w:lang w:bidi="ar-EG"/>
              </w:rPr>
              <w:t>X</w:t>
            </w:r>
            <w:r w:rsidRPr="008D095E">
              <w:rPr>
                <w:rFonts w:ascii="Simplified Arabic" w:eastAsia="Times New Roman" w:hAnsi="Simplified Arabic" w:cs="Simplified Arabic"/>
                <w:b/>
                <w:bCs/>
                <w:color w:val="000000"/>
                <w:sz w:val="24"/>
                <w:szCs w:val="24"/>
                <w:rtl/>
                <w:lang w:bidi="ar-EG"/>
              </w:rPr>
              <w:t>)</w:t>
            </w:r>
          </w:p>
        </w:tc>
      </w:tr>
      <w:tr w:rsidR="00236F3E" w:rsidRPr="00F07345" w14:paraId="1D622272" w14:textId="77777777" w:rsidTr="00AF50D6">
        <w:trPr>
          <w:jc w:val="center"/>
        </w:trPr>
        <w:tc>
          <w:tcPr>
            <w:tcW w:w="2384" w:type="dxa"/>
            <w:vMerge w:val="restart"/>
          </w:tcPr>
          <w:p w14:paraId="625256DF"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الأداء الوظيفى (المتغير التابع) (</w:t>
            </w:r>
            <w:r w:rsidRPr="008D095E">
              <w:rPr>
                <w:rFonts w:ascii="Simplified Arabic" w:eastAsia="Times New Roman" w:hAnsi="Simplified Arabic" w:cs="Simplified Arabic"/>
                <w:b/>
                <w:bCs/>
                <w:color w:val="000000"/>
                <w:sz w:val="24"/>
                <w:szCs w:val="24"/>
                <w:lang w:bidi="ar-EG"/>
              </w:rPr>
              <w:t>Y</w:t>
            </w:r>
            <w:r w:rsidRPr="008D095E">
              <w:rPr>
                <w:rFonts w:ascii="Simplified Arabic" w:eastAsia="Times New Roman" w:hAnsi="Simplified Arabic" w:cs="Simplified Arabic"/>
                <w:b/>
                <w:bCs/>
                <w:color w:val="000000"/>
                <w:sz w:val="24"/>
                <w:szCs w:val="24"/>
                <w:rtl/>
                <w:lang w:bidi="ar-EG"/>
              </w:rPr>
              <w:t>)</w:t>
            </w:r>
          </w:p>
        </w:tc>
        <w:tc>
          <w:tcPr>
            <w:tcW w:w="0" w:type="auto"/>
            <w:shd w:val="clear" w:color="auto" w:fill="auto"/>
          </w:tcPr>
          <w:p w14:paraId="0BDB8135"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معامل الإرتباط</w:t>
            </w:r>
          </w:p>
        </w:tc>
        <w:tc>
          <w:tcPr>
            <w:tcW w:w="0" w:type="auto"/>
            <w:shd w:val="clear" w:color="auto" w:fill="auto"/>
          </w:tcPr>
          <w:p w14:paraId="7EF879B5"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0.520</w:t>
            </w:r>
          </w:p>
        </w:tc>
      </w:tr>
      <w:tr w:rsidR="00236F3E" w:rsidRPr="00F07345" w14:paraId="5159BC57" w14:textId="77777777" w:rsidTr="00AF50D6">
        <w:trPr>
          <w:jc w:val="center"/>
        </w:trPr>
        <w:tc>
          <w:tcPr>
            <w:tcW w:w="2384" w:type="dxa"/>
            <w:vMerge/>
          </w:tcPr>
          <w:p w14:paraId="58D03579"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p>
        </w:tc>
        <w:tc>
          <w:tcPr>
            <w:tcW w:w="0" w:type="auto"/>
            <w:shd w:val="clear" w:color="auto" w:fill="auto"/>
          </w:tcPr>
          <w:p w14:paraId="46A0366D"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مستوى المعنوية</w:t>
            </w:r>
          </w:p>
        </w:tc>
        <w:tc>
          <w:tcPr>
            <w:tcW w:w="0" w:type="auto"/>
            <w:shd w:val="clear" w:color="auto" w:fill="auto"/>
          </w:tcPr>
          <w:p w14:paraId="0B54DAC7" w14:textId="77777777" w:rsidR="00236F3E" w:rsidRPr="008D095E" w:rsidRDefault="00236F3E" w:rsidP="00F642DD">
            <w:pPr>
              <w:spacing w:after="0" w:line="240" w:lineRule="auto"/>
              <w:contextualSpacing/>
              <w:jc w:val="center"/>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0.000</w:t>
            </w:r>
          </w:p>
        </w:tc>
      </w:tr>
    </w:tbl>
    <w:p w14:paraId="7A9B2A59" w14:textId="77777777" w:rsidR="00236F3E" w:rsidRPr="008D095E" w:rsidRDefault="00236F3E" w:rsidP="00F642DD">
      <w:pPr>
        <w:spacing w:after="0" w:line="240" w:lineRule="auto"/>
        <w:contextualSpacing/>
        <w:jc w:val="lowKashida"/>
        <w:rPr>
          <w:rFonts w:ascii="Simplified Arabic" w:hAnsi="Simplified Arabic" w:cs="Simplified Arabic"/>
          <w:b/>
          <w:bCs/>
          <w:color w:val="000000"/>
          <w:sz w:val="24"/>
          <w:szCs w:val="24"/>
          <w:rtl/>
          <w:lang w:bidi="ar-EG"/>
        </w:rPr>
      </w:pPr>
      <w:r w:rsidRPr="008D095E">
        <w:rPr>
          <w:rFonts w:ascii="Simplified Arabic" w:hAnsi="Simplified Arabic" w:cs="Simplified Arabic"/>
          <w:b/>
          <w:bCs/>
          <w:color w:val="000000"/>
          <w:sz w:val="24"/>
          <w:szCs w:val="24"/>
          <w:rtl/>
          <w:lang w:bidi="ar-EG"/>
        </w:rPr>
        <w:t>المصدر: نتائج تحليل الدراسة</w:t>
      </w:r>
    </w:p>
    <w:p w14:paraId="2DB482E2" w14:textId="77777777" w:rsidR="00236F3E" w:rsidRPr="008D095E" w:rsidRDefault="00236F3E" w:rsidP="00F642DD">
      <w:pPr>
        <w:spacing w:after="0" w:line="240" w:lineRule="auto"/>
        <w:contextualSpacing/>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 xml:space="preserve">يتضح </w:t>
      </w:r>
      <w:r w:rsidRPr="008D095E">
        <w:rPr>
          <w:rFonts w:ascii="Simplified Arabic" w:eastAsia="Times New Roman" w:hAnsi="Simplified Arabic" w:cs="Simplified Arabic"/>
          <w:b/>
          <w:bCs/>
          <w:sz w:val="24"/>
          <w:szCs w:val="24"/>
          <w:rtl/>
          <w:lang w:bidi="ar-EG"/>
        </w:rPr>
        <w:t xml:space="preserve">من الجدول السابق </w:t>
      </w:r>
      <w:r w:rsidRPr="008D095E">
        <w:rPr>
          <w:rFonts w:ascii="Simplified Arabic" w:eastAsia="Times New Roman" w:hAnsi="Simplified Arabic" w:cs="Simplified Arabic"/>
          <w:b/>
          <w:bCs/>
          <w:color w:val="000000"/>
          <w:sz w:val="24"/>
          <w:szCs w:val="24"/>
          <w:rtl/>
          <w:lang w:bidi="ar-EG"/>
        </w:rPr>
        <w:t>مايلى:</w:t>
      </w:r>
    </w:p>
    <w:p w14:paraId="010DD6F8"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الإرتباط الإيجابى القوى بين المتغيرات الأساسية ( بيئة العمل الداخلية ) و(الأداء الوظيفى) للدراسة الحالية ،</w:t>
      </w:r>
      <w:r w:rsidRPr="008D095E">
        <w:rPr>
          <w:rFonts w:ascii="Simplified Arabic" w:eastAsia="Times New Roman" w:hAnsi="Simplified Arabic" w:cs="Simplified Arabic"/>
          <w:b/>
          <w:bCs/>
          <w:sz w:val="24"/>
          <w:szCs w:val="24"/>
          <w:rtl/>
          <w:lang w:bidi="ar-EG"/>
        </w:rPr>
        <w:t xml:space="preserve"> حيث أن معامل الإرتباط هو(0.520**)</w:t>
      </w:r>
      <w:r w:rsidRPr="008D095E">
        <w:rPr>
          <w:rFonts w:ascii="Simplified Arabic" w:eastAsia="Times New Roman" w:hAnsi="Simplified Arabic" w:cs="Simplified Arabic"/>
          <w:sz w:val="24"/>
          <w:szCs w:val="24"/>
          <w:rtl/>
          <w:lang w:bidi="ar-EG"/>
        </w:rPr>
        <w:t xml:space="preserve"> حسب إرتباط بيرسون وعند مستوى معنوى (0.01)، ويلاحظ أيضاً أن هناك تأكيداً متعلقاً بصلاحية البيانات التى يمكن إستخدامها لقيلس متغيرات الدراسة، وبالتالى فإن متغيرات الدراسة الأساسية مرتبطة حقاً.</w:t>
      </w:r>
    </w:p>
    <w:p w14:paraId="0AFCAAC9" w14:textId="77777777"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lang w:bidi="ar-EG"/>
        </w:rPr>
      </w:pPr>
    </w:p>
    <w:p w14:paraId="1A308776" w14:textId="77777777" w:rsidR="00236F3E" w:rsidRPr="003F271E" w:rsidRDefault="00236F3E" w:rsidP="00F642DD">
      <w:pPr>
        <w:spacing w:after="0" w:line="240" w:lineRule="auto"/>
        <w:contextualSpacing/>
        <w:jc w:val="center"/>
        <w:rPr>
          <w:rFonts w:ascii="Simplified Arabic" w:eastAsia="Times New Roman" w:hAnsi="Simplified Arabic" w:cs="Simplified Arabic"/>
          <w:color w:val="000000"/>
          <w:sz w:val="20"/>
          <w:szCs w:val="20"/>
          <w:rtl/>
          <w:lang w:bidi="ar-EG"/>
        </w:rPr>
      </w:pPr>
      <w:r w:rsidRPr="003F271E">
        <w:rPr>
          <w:rFonts w:ascii="Simplified Arabic" w:eastAsia="Times New Roman" w:hAnsi="Simplified Arabic" w:cs="Simplified Arabic"/>
          <w:sz w:val="20"/>
          <w:szCs w:val="20"/>
          <w:rtl/>
          <w:lang w:bidi="ar-EG"/>
        </w:rPr>
        <w:t>جدول رقم (</w:t>
      </w:r>
      <w:r w:rsidRPr="003F271E">
        <w:rPr>
          <w:rFonts w:ascii="Simplified Arabic" w:eastAsia="Times New Roman" w:hAnsi="Simplified Arabic" w:cs="Simplified Arabic"/>
          <w:sz w:val="20"/>
          <w:szCs w:val="20"/>
          <w:lang w:bidi="ar-EG"/>
        </w:rPr>
        <w:t>16</w:t>
      </w:r>
      <w:r w:rsidRPr="003F271E">
        <w:rPr>
          <w:rFonts w:ascii="Simplified Arabic" w:eastAsia="Times New Roman" w:hAnsi="Simplified Arabic" w:cs="Simplified Arabic"/>
          <w:sz w:val="20"/>
          <w:szCs w:val="20"/>
          <w:rtl/>
          <w:lang w:bidi="ar-EG"/>
        </w:rPr>
        <w:t xml:space="preserve">) </w:t>
      </w:r>
      <w:r w:rsidRPr="003F271E">
        <w:rPr>
          <w:rFonts w:ascii="Simplified Arabic" w:eastAsia="Times New Roman" w:hAnsi="Simplified Arabic" w:cs="Simplified Arabic"/>
          <w:color w:val="000000"/>
          <w:sz w:val="20"/>
          <w:szCs w:val="20"/>
          <w:rtl/>
          <w:lang w:bidi="ar-EG"/>
        </w:rPr>
        <w:t>قيم مصفوفة الارتباط بين المتغيرات الفرعية للدراسة ( أبعاد بيئة العمل الداخلية  مع أبعاد الأداء الوظيفى)</w:t>
      </w:r>
    </w:p>
    <w:tbl>
      <w:tblPr>
        <w:bidiVisual/>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6"/>
        <w:gridCol w:w="1276"/>
        <w:gridCol w:w="1220"/>
        <w:gridCol w:w="1275"/>
        <w:gridCol w:w="1276"/>
        <w:gridCol w:w="1418"/>
        <w:gridCol w:w="1376"/>
      </w:tblGrid>
      <w:tr w:rsidR="00236F3E" w:rsidRPr="0045123F" w14:paraId="19D8E626" w14:textId="77777777" w:rsidTr="00AF50D6">
        <w:trPr>
          <w:trHeight w:val="2550"/>
          <w:jc w:val="center"/>
        </w:trPr>
        <w:tc>
          <w:tcPr>
            <w:tcW w:w="3502" w:type="dxa"/>
            <w:gridSpan w:val="2"/>
            <w:tcBorders>
              <w:tr2bl w:val="single" w:sz="4" w:space="0" w:color="auto"/>
            </w:tcBorders>
            <w:shd w:val="clear" w:color="auto" w:fill="D9D9D9"/>
          </w:tcPr>
          <w:p w14:paraId="52C97FD0"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r w:rsidRPr="0045123F">
              <w:rPr>
                <w:rFonts w:ascii="Simplified Arabic" w:hAnsi="Simplified Arabic" w:cs="Simplified Arabic"/>
                <w:b/>
                <w:bCs/>
                <w:color w:val="000000"/>
                <w:sz w:val="20"/>
                <w:szCs w:val="20"/>
                <w:rtl/>
                <w:lang w:bidi="ar-EG"/>
              </w:rPr>
              <w:t xml:space="preserve">   </w:t>
            </w:r>
          </w:p>
          <w:p w14:paraId="17392AC4"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r w:rsidRPr="0045123F">
              <w:rPr>
                <w:rFonts w:ascii="Simplified Arabic" w:hAnsi="Simplified Arabic" w:cs="Simplified Arabic"/>
                <w:b/>
                <w:bCs/>
                <w:color w:val="000000"/>
                <w:sz w:val="20"/>
                <w:szCs w:val="20"/>
                <w:rtl/>
                <w:lang w:bidi="ar-EG"/>
              </w:rPr>
              <w:t xml:space="preserve">            أبعاد بيئة العمل الداخلية </w:t>
            </w:r>
          </w:p>
          <w:p w14:paraId="072A550F"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7E0DC83C"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71C790F1"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1010642A"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5FDF676A"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188F2447"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466F784E"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rtl/>
                <w:lang w:bidi="ar-EG"/>
              </w:rPr>
            </w:pPr>
          </w:p>
          <w:p w14:paraId="3D67313C" w14:textId="77777777" w:rsidR="00236F3E" w:rsidRPr="0045123F" w:rsidRDefault="00236F3E" w:rsidP="00F642DD">
            <w:pPr>
              <w:spacing w:after="0" w:line="240" w:lineRule="auto"/>
              <w:contextualSpacing/>
              <w:jc w:val="lowKashida"/>
              <w:rPr>
                <w:rFonts w:ascii="Simplified Arabic" w:hAnsi="Simplified Arabic" w:cs="Simplified Arabic"/>
                <w:b/>
                <w:bCs/>
                <w:color w:val="000000"/>
                <w:sz w:val="20"/>
                <w:szCs w:val="20"/>
                <w:lang w:bidi="ar-EG"/>
              </w:rPr>
            </w:pPr>
            <w:r w:rsidRPr="0045123F">
              <w:rPr>
                <w:rFonts w:ascii="Simplified Arabic" w:hAnsi="Simplified Arabic" w:cs="Simplified Arabic"/>
                <w:b/>
                <w:bCs/>
                <w:color w:val="000000"/>
                <w:sz w:val="20"/>
                <w:szCs w:val="20"/>
                <w:rtl/>
                <w:lang w:bidi="ar-EG"/>
              </w:rPr>
              <w:t xml:space="preserve">     أبعاد الأداء الوظيفى</w:t>
            </w:r>
          </w:p>
        </w:tc>
        <w:tc>
          <w:tcPr>
            <w:tcW w:w="1220" w:type="dxa"/>
            <w:shd w:val="clear" w:color="auto" w:fill="D9D9D9"/>
            <w:vAlign w:val="center"/>
          </w:tcPr>
          <w:p w14:paraId="3AD8B007"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rPr>
              <w:t xml:space="preserve">البعد الأول : </w:t>
            </w:r>
            <w:r w:rsidRPr="0045123F">
              <w:rPr>
                <w:rFonts w:ascii="Simplified Arabic" w:eastAsia="Times New Roman" w:hAnsi="Simplified Arabic" w:cs="Simplified Arabic"/>
                <w:b/>
                <w:bCs/>
                <w:color w:val="000000"/>
                <w:sz w:val="20"/>
                <w:szCs w:val="20"/>
                <w:rtl/>
                <w:lang w:bidi="ar-EG"/>
              </w:rPr>
              <w:t>ظروف بيئة العمل  (</w:t>
            </w:r>
            <w:r w:rsidRPr="0045123F">
              <w:rPr>
                <w:rFonts w:ascii="Simplified Arabic" w:eastAsia="Times New Roman" w:hAnsi="Simplified Arabic" w:cs="Simplified Arabic"/>
                <w:b/>
                <w:bCs/>
                <w:color w:val="000000"/>
                <w:sz w:val="20"/>
                <w:szCs w:val="20"/>
                <w:lang w:bidi="ar-EG"/>
              </w:rPr>
              <w:t>x1</w:t>
            </w:r>
            <w:r w:rsidRPr="0045123F">
              <w:rPr>
                <w:rFonts w:ascii="Simplified Arabic" w:eastAsia="Times New Roman" w:hAnsi="Simplified Arabic" w:cs="Simplified Arabic"/>
                <w:b/>
                <w:bCs/>
                <w:color w:val="000000"/>
                <w:sz w:val="20"/>
                <w:szCs w:val="20"/>
                <w:rtl/>
                <w:lang w:bidi="ar-EG"/>
              </w:rPr>
              <w:t>)</w:t>
            </w:r>
          </w:p>
        </w:tc>
        <w:tc>
          <w:tcPr>
            <w:tcW w:w="1275" w:type="dxa"/>
            <w:shd w:val="clear" w:color="auto" w:fill="D9D9D9"/>
            <w:vAlign w:val="center"/>
          </w:tcPr>
          <w:p w14:paraId="25E5BF3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Pr>
            </w:pPr>
            <w:r w:rsidRPr="0045123F">
              <w:rPr>
                <w:rFonts w:ascii="Simplified Arabic" w:eastAsia="Times New Roman" w:hAnsi="Simplified Arabic" w:cs="Simplified Arabic"/>
                <w:b/>
                <w:bCs/>
                <w:color w:val="000000"/>
                <w:sz w:val="20"/>
                <w:szCs w:val="20"/>
                <w:rtl/>
              </w:rPr>
              <w:t xml:space="preserve">البعد الثانى : </w:t>
            </w:r>
            <w:r w:rsidRPr="0045123F">
              <w:rPr>
                <w:rFonts w:ascii="Simplified Arabic" w:eastAsia="Times New Roman" w:hAnsi="Simplified Arabic" w:cs="Simplified Arabic"/>
                <w:b/>
                <w:bCs/>
                <w:color w:val="000000"/>
                <w:sz w:val="20"/>
                <w:szCs w:val="20"/>
                <w:rtl/>
                <w:lang w:bidi="ar-EG"/>
              </w:rPr>
              <w:t>إتخاذ القرارات</w:t>
            </w:r>
          </w:p>
          <w:p w14:paraId="79E6073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w:t>
            </w:r>
            <w:r w:rsidRPr="0045123F">
              <w:rPr>
                <w:rFonts w:ascii="Simplified Arabic" w:eastAsia="Times New Roman" w:hAnsi="Simplified Arabic" w:cs="Simplified Arabic"/>
                <w:b/>
                <w:bCs/>
                <w:color w:val="000000"/>
                <w:sz w:val="20"/>
                <w:szCs w:val="20"/>
                <w:lang w:bidi="ar-EG"/>
              </w:rPr>
              <w:t>x2</w:t>
            </w:r>
            <w:r w:rsidRPr="0045123F">
              <w:rPr>
                <w:rFonts w:ascii="Simplified Arabic" w:eastAsia="Times New Roman" w:hAnsi="Simplified Arabic" w:cs="Simplified Arabic"/>
                <w:b/>
                <w:bCs/>
                <w:color w:val="000000"/>
                <w:sz w:val="20"/>
                <w:szCs w:val="20"/>
                <w:rtl/>
                <w:lang w:bidi="ar-EG"/>
              </w:rPr>
              <w:t>)</w:t>
            </w:r>
          </w:p>
          <w:p w14:paraId="08B0699C"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Pr>
            </w:pPr>
          </w:p>
        </w:tc>
        <w:tc>
          <w:tcPr>
            <w:tcW w:w="1276" w:type="dxa"/>
            <w:shd w:val="clear" w:color="auto" w:fill="D9D9D9"/>
            <w:vAlign w:val="center"/>
          </w:tcPr>
          <w:p w14:paraId="72D02CD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Pr>
            </w:pPr>
            <w:r w:rsidRPr="0045123F">
              <w:rPr>
                <w:rFonts w:ascii="Simplified Arabic" w:eastAsia="Times New Roman" w:hAnsi="Simplified Arabic" w:cs="Simplified Arabic"/>
                <w:b/>
                <w:bCs/>
                <w:color w:val="000000"/>
                <w:sz w:val="20"/>
                <w:szCs w:val="20"/>
                <w:rtl/>
              </w:rPr>
              <w:t xml:space="preserve">البعد الثالث : </w:t>
            </w:r>
            <w:r w:rsidRPr="0045123F">
              <w:rPr>
                <w:rFonts w:ascii="Simplified Arabic" w:hAnsi="Simplified Arabic" w:cs="Simplified Arabic"/>
                <w:sz w:val="20"/>
                <w:szCs w:val="20"/>
                <w:rtl/>
              </w:rPr>
              <w:t xml:space="preserve"> </w:t>
            </w:r>
            <w:r w:rsidRPr="0045123F">
              <w:rPr>
                <w:rFonts w:ascii="Simplified Arabic" w:eastAsia="Times New Roman" w:hAnsi="Simplified Arabic" w:cs="Simplified Arabic"/>
                <w:b/>
                <w:bCs/>
                <w:color w:val="000000"/>
                <w:sz w:val="20"/>
                <w:szCs w:val="20"/>
                <w:rtl/>
                <w:lang w:bidi="ar-EG"/>
              </w:rPr>
              <w:t xml:space="preserve">التمكين التقنى </w:t>
            </w:r>
            <w:r w:rsidRPr="0045123F">
              <w:rPr>
                <w:rFonts w:ascii="Simplified Arabic" w:eastAsia="Times New Roman" w:hAnsi="Simplified Arabic" w:cs="Simplified Arabic"/>
                <w:b/>
                <w:bCs/>
                <w:color w:val="000000"/>
                <w:sz w:val="20"/>
                <w:szCs w:val="20"/>
                <w:rtl/>
              </w:rPr>
              <w:t>(</w:t>
            </w:r>
            <w:r w:rsidRPr="0045123F">
              <w:rPr>
                <w:rFonts w:ascii="Simplified Arabic" w:eastAsia="Times New Roman" w:hAnsi="Simplified Arabic" w:cs="Simplified Arabic"/>
                <w:b/>
                <w:bCs/>
                <w:color w:val="000000"/>
                <w:sz w:val="20"/>
                <w:szCs w:val="20"/>
                <w:lang w:bidi="ar-EG"/>
              </w:rPr>
              <w:t>x3</w:t>
            </w:r>
            <w:r w:rsidRPr="0045123F">
              <w:rPr>
                <w:rFonts w:ascii="Simplified Arabic" w:eastAsia="Times New Roman" w:hAnsi="Simplified Arabic" w:cs="Simplified Arabic"/>
                <w:b/>
                <w:bCs/>
                <w:color w:val="000000"/>
                <w:sz w:val="20"/>
                <w:szCs w:val="20"/>
                <w:rtl/>
              </w:rPr>
              <w:t>)</w:t>
            </w:r>
          </w:p>
          <w:p w14:paraId="3755CDB0" w14:textId="77777777" w:rsidR="00236F3E" w:rsidRPr="0045123F" w:rsidRDefault="00236F3E" w:rsidP="00F642DD">
            <w:pPr>
              <w:spacing w:after="0" w:line="240" w:lineRule="auto"/>
              <w:contextualSpacing/>
              <w:jc w:val="center"/>
              <w:rPr>
                <w:rFonts w:ascii="Simplified Arabic" w:hAnsi="Simplified Arabic" w:cs="Simplified Arabic"/>
                <w:b/>
                <w:bCs/>
                <w:color w:val="000000"/>
                <w:sz w:val="20"/>
                <w:szCs w:val="20"/>
                <w:rtl/>
                <w:lang w:bidi="ar-EG"/>
              </w:rPr>
            </w:pPr>
          </w:p>
        </w:tc>
        <w:tc>
          <w:tcPr>
            <w:tcW w:w="1418" w:type="dxa"/>
            <w:shd w:val="clear" w:color="auto" w:fill="D9D9D9"/>
            <w:vAlign w:val="center"/>
          </w:tcPr>
          <w:p w14:paraId="71C0A3CA" w14:textId="77777777" w:rsidR="00236F3E" w:rsidRPr="0045123F" w:rsidRDefault="00236F3E" w:rsidP="00F642DD">
            <w:pPr>
              <w:spacing w:after="0" w:line="240" w:lineRule="auto"/>
              <w:contextualSpacing/>
              <w:jc w:val="center"/>
              <w:rPr>
                <w:rFonts w:ascii="Simplified Arabic"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rPr>
              <w:t xml:space="preserve">البعد الرابع : </w:t>
            </w:r>
            <w:r w:rsidRPr="0045123F">
              <w:rPr>
                <w:rFonts w:ascii="Simplified Arabic" w:eastAsia="Times New Roman" w:hAnsi="Simplified Arabic" w:cs="Simplified Arabic"/>
                <w:b/>
                <w:bCs/>
                <w:color w:val="000000"/>
                <w:sz w:val="20"/>
                <w:szCs w:val="20"/>
                <w:rtl/>
                <w:lang w:bidi="ar-EG"/>
              </w:rPr>
              <w:t xml:space="preserve">تنمية الموارد البشرية </w:t>
            </w:r>
            <w:r w:rsidRPr="0045123F">
              <w:rPr>
                <w:rFonts w:ascii="Simplified Arabic" w:hAnsi="Simplified Arabic" w:cs="Simplified Arabic"/>
                <w:b/>
                <w:bCs/>
                <w:color w:val="000000"/>
                <w:sz w:val="20"/>
                <w:szCs w:val="20"/>
                <w:rtl/>
                <w:lang w:bidi="ar-EG"/>
              </w:rPr>
              <w:t>(</w:t>
            </w:r>
            <w:r w:rsidRPr="0045123F">
              <w:rPr>
                <w:rFonts w:ascii="Simplified Arabic" w:hAnsi="Simplified Arabic" w:cs="Simplified Arabic"/>
                <w:b/>
                <w:bCs/>
                <w:color w:val="000000"/>
                <w:sz w:val="20"/>
                <w:szCs w:val="20"/>
                <w:lang w:bidi="ar-EG"/>
              </w:rPr>
              <w:t>x4</w:t>
            </w:r>
            <w:r w:rsidRPr="0045123F">
              <w:rPr>
                <w:rFonts w:ascii="Simplified Arabic" w:hAnsi="Simplified Arabic" w:cs="Simplified Arabic"/>
                <w:b/>
                <w:bCs/>
                <w:color w:val="000000"/>
                <w:sz w:val="20"/>
                <w:szCs w:val="20"/>
                <w:rtl/>
                <w:lang w:bidi="ar-EG"/>
              </w:rPr>
              <w:t>)</w:t>
            </w:r>
          </w:p>
        </w:tc>
        <w:tc>
          <w:tcPr>
            <w:tcW w:w="1376" w:type="dxa"/>
            <w:shd w:val="clear" w:color="auto" w:fill="D9D9D9"/>
            <w:vAlign w:val="center"/>
          </w:tcPr>
          <w:p w14:paraId="065867D5" w14:textId="77777777" w:rsidR="00236F3E" w:rsidRPr="0045123F" w:rsidRDefault="00236F3E" w:rsidP="00F642DD">
            <w:pPr>
              <w:spacing w:after="0" w:line="240" w:lineRule="auto"/>
              <w:contextualSpacing/>
              <w:jc w:val="center"/>
              <w:rPr>
                <w:rFonts w:ascii="Simplified Arabic" w:hAnsi="Simplified Arabic" w:cs="Simplified Arabic"/>
                <w:b/>
                <w:bCs/>
                <w:color w:val="000000"/>
                <w:sz w:val="20"/>
                <w:szCs w:val="20"/>
                <w:rtl/>
                <w:lang w:bidi="ar-EG"/>
              </w:rPr>
            </w:pPr>
          </w:p>
          <w:p w14:paraId="08941C24" w14:textId="77777777" w:rsidR="00236F3E" w:rsidRPr="0045123F" w:rsidRDefault="00236F3E" w:rsidP="00F642DD">
            <w:pPr>
              <w:spacing w:after="0" w:line="240" w:lineRule="auto"/>
              <w:contextualSpacing/>
              <w:jc w:val="center"/>
              <w:rPr>
                <w:rFonts w:ascii="Simplified Arabic" w:hAnsi="Simplified Arabic" w:cs="Simplified Arabic"/>
                <w:b/>
                <w:bCs/>
                <w:color w:val="000000"/>
                <w:sz w:val="20"/>
                <w:szCs w:val="20"/>
                <w:rtl/>
                <w:lang w:bidi="ar-EG"/>
              </w:rPr>
            </w:pPr>
            <w:r w:rsidRPr="0045123F">
              <w:rPr>
                <w:rFonts w:ascii="Simplified Arabic" w:hAnsi="Simplified Arabic" w:cs="Simplified Arabic"/>
                <w:b/>
                <w:bCs/>
                <w:color w:val="000000"/>
                <w:sz w:val="20"/>
                <w:szCs w:val="20"/>
                <w:rtl/>
                <w:lang w:bidi="ar-EG"/>
              </w:rPr>
              <w:t xml:space="preserve">بيئة العمل الداخلية </w:t>
            </w:r>
          </w:p>
          <w:p w14:paraId="350848AD" w14:textId="77777777" w:rsidR="00236F3E" w:rsidRPr="0045123F" w:rsidRDefault="00236F3E" w:rsidP="00F642DD">
            <w:pPr>
              <w:tabs>
                <w:tab w:val="left" w:pos="272"/>
                <w:tab w:val="center" w:pos="672"/>
              </w:tabs>
              <w:spacing w:after="0" w:line="240" w:lineRule="auto"/>
              <w:contextualSpacing/>
              <w:jc w:val="center"/>
              <w:rPr>
                <w:rFonts w:ascii="Simplified Arabic" w:hAnsi="Simplified Arabic" w:cs="Simplified Arabic"/>
                <w:b/>
                <w:bCs/>
                <w:color w:val="000000"/>
                <w:sz w:val="20"/>
                <w:szCs w:val="20"/>
                <w:rtl/>
                <w:lang w:bidi="ar-EG"/>
              </w:rPr>
            </w:pPr>
            <w:r w:rsidRPr="0045123F">
              <w:rPr>
                <w:rFonts w:ascii="Simplified Arabic" w:hAnsi="Simplified Arabic" w:cs="Simplified Arabic"/>
                <w:b/>
                <w:bCs/>
                <w:color w:val="000000"/>
                <w:sz w:val="20"/>
                <w:szCs w:val="20"/>
                <w:rtl/>
                <w:lang w:bidi="ar-EG"/>
              </w:rPr>
              <w:t>(</w:t>
            </w:r>
            <w:r w:rsidRPr="0045123F">
              <w:rPr>
                <w:rFonts w:ascii="Simplified Arabic" w:hAnsi="Simplified Arabic" w:cs="Simplified Arabic"/>
                <w:b/>
                <w:bCs/>
                <w:color w:val="000000"/>
                <w:sz w:val="20"/>
                <w:szCs w:val="20"/>
                <w:lang w:bidi="ar-EG"/>
              </w:rPr>
              <w:t>x</w:t>
            </w:r>
            <w:r w:rsidRPr="0045123F">
              <w:rPr>
                <w:rFonts w:ascii="Simplified Arabic" w:hAnsi="Simplified Arabic" w:cs="Simplified Arabic"/>
                <w:b/>
                <w:bCs/>
                <w:color w:val="000000"/>
                <w:sz w:val="20"/>
                <w:szCs w:val="20"/>
                <w:rtl/>
                <w:lang w:bidi="ar-EG"/>
              </w:rPr>
              <w:t>)</w:t>
            </w:r>
          </w:p>
        </w:tc>
      </w:tr>
      <w:tr w:rsidR="00236F3E" w:rsidRPr="0045123F" w14:paraId="74D09E52" w14:textId="77777777" w:rsidTr="00AF50D6">
        <w:trPr>
          <w:jc w:val="center"/>
        </w:trPr>
        <w:tc>
          <w:tcPr>
            <w:tcW w:w="2226" w:type="dxa"/>
            <w:vMerge w:val="restart"/>
            <w:shd w:val="clear" w:color="auto" w:fill="D9D9D9"/>
            <w:vAlign w:val="center"/>
          </w:tcPr>
          <w:p w14:paraId="3101F65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البعد الأول:</w:t>
            </w:r>
          </w:p>
          <w:p w14:paraId="3354BD87"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أداء المهمه</w:t>
            </w:r>
          </w:p>
          <w:p w14:paraId="54F7ADEC"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Pr>
            </w:pPr>
            <w:r w:rsidRPr="0045123F">
              <w:rPr>
                <w:rFonts w:ascii="Simplified Arabic" w:eastAsia="Times New Roman" w:hAnsi="Simplified Arabic" w:cs="Simplified Arabic"/>
                <w:b/>
                <w:bCs/>
                <w:color w:val="000000"/>
                <w:sz w:val="20"/>
                <w:szCs w:val="20"/>
                <w:rtl/>
              </w:rPr>
              <w:t xml:space="preserve"> (</w:t>
            </w:r>
            <w:r w:rsidRPr="0045123F">
              <w:rPr>
                <w:rFonts w:ascii="Simplified Arabic" w:eastAsia="Times New Roman" w:hAnsi="Simplified Arabic" w:cs="Simplified Arabic"/>
                <w:b/>
                <w:bCs/>
                <w:color w:val="000000"/>
                <w:sz w:val="20"/>
                <w:szCs w:val="20"/>
              </w:rPr>
              <w:t>y1</w:t>
            </w:r>
            <w:r w:rsidRPr="0045123F">
              <w:rPr>
                <w:rFonts w:ascii="Simplified Arabic" w:eastAsia="Times New Roman" w:hAnsi="Simplified Arabic" w:cs="Simplified Arabic"/>
                <w:b/>
                <w:bCs/>
                <w:color w:val="000000"/>
                <w:sz w:val="20"/>
                <w:szCs w:val="20"/>
                <w:rtl/>
              </w:rPr>
              <w:t>)</w:t>
            </w:r>
          </w:p>
        </w:tc>
        <w:tc>
          <w:tcPr>
            <w:tcW w:w="1276" w:type="dxa"/>
            <w:shd w:val="clear" w:color="auto" w:fill="8DB3E2"/>
            <w:vAlign w:val="center"/>
          </w:tcPr>
          <w:p w14:paraId="3CD81452"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قيمة معامل الارتباط</w:t>
            </w:r>
          </w:p>
        </w:tc>
        <w:tc>
          <w:tcPr>
            <w:tcW w:w="1220" w:type="dxa"/>
            <w:shd w:val="clear" w:color="auto" w:fill="D6E3BC"/>
          </w:tcPr>
          <w:p w14:paraId="4890629C"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.371</w:t>
            </w:r>
            <w:r w:rsidRPr="0045123F">
              <w:rPr>
                <w:rFonts w:ascii="Simplified Arabic" w:hAnsi="Simplified Arabic" w:cs="Simplified Arabic"/>
                <w:sz w:val="20"/>
                <w:szCs w:val="20"/>
                <w:vertAlign w:val="superscript"/>
              </w:rPr>
              <w:t>**</w:t>
            </w:r>
          </w:p>
        </w:tc>
        <w:tc>
          <w:tcPr>
            <w:tcW w:w="1275" w:type="dxa"/>
            <w:shd w:val="clear" w:color="auto" w:fill="D6E3BC"/>
          </w:tcPr>
          <w:p w14:paraId="6623C5D3"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.361</w:t>
            </w:r>
            <w:r w:rsidRPr="0045123F">
              <w:rPr>
                <w:rFonts w:ascii="Simplified Arabic" w:hAnsi="Simplified Arabic" w:cs="Simplified Arabic"/>
                <w:sz w:val="20"/>
                <w:szCs w:val="20"/>
                <w:vertAlign w:val="superscript"/>
              </w:rPr>
              <w:t>**</w:t>
            </w:r>
          </w:p>
        </w:tc>
        <w:tc>
          <w:tcPr>
            <w:tcW w:w="1276" w:type="dxa"/>
            <w:shd w:val="clear" w:color="auto" w:fill="D6E3BC"/>
          </w:tcPr>
          <w:p w14:paraId="0569109D"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.441</w:t>
            </w:r>
            <w:r w:rsidRPr="0045123F">
              <w:rPr>
                <w:rFonts w:ascii="Simplified Arabic" w:hAnsi="Simplified Arabic" w:cs="Simplified Arabic"/>
                <w:sz w:val="20"/>
                <w:szCs w:val="20"/>
                <w:vertAlign w:val="superscript"/>
              </w:rPr>
              <w:t>**</w:t>
            </w:r>
          </w:p>
        </w:tc>
        <w:tc>
          <w:tcPr>
            <w:tcW w:w="1418" w:type="dxa"/>
            <w:shd w:val="clear" w:color="auto" w:fill="D6E3BC"/>
          </w:tcPr>
          <w:p w14:paraId="2AAF0C2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.267</w:t>
            </w:r>
            <w:r w:rsidRPr="0045123F">
              <w:rPr>
                <w:rFonts w:ascii="Simplified Arabic" w:hAnsi="Simplified Arabic" w:cs="Simplified Arabic"/>
                <w:sz w:val="20"/>
                <w:szCs w:val="20"/>
                <w:vertAlign w:val="superscript"/>
              </w:rPr>
              <w:t>**</w:t>
            </w:r>
          </w:p>
        </w:tc>
        <w:tc>
          <w:tcPr>
            <w:tcW w:w="1376" w:type="dxa"/>
            <w:shd w:val="clear" w:color="auto" w:fill="D6E3BC"/>
          </w:tcPr>
          <w:p w14:paraId="1872526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.433</w:t>
            </w:r>
            <w:r w:rsidRPr="0045123F">
              <w:rPr>
                <w:rFonts w:ascii="Simplified Arabic" w:hAnsi="Simplified Arabic" w:cs="Simplified Arabic"/>
                <w:sz w:val="20"/>
                <w:szCs w:val="20"/>
                <w:vertAlign w:val="superscript"/>
              </w:rPr>
              <w:t>**</w:t>
            </w:r>
          </w:p>
        </w:tc>
      </w:tr>
      <w:tr w:rsidR="00236F3E" w:rsidRPr="0045123F" w14:paraId="2FA6604B" w14:textId="77777777" w:rsidTr="00AF50D6">
        <w:trPr>
          <w:trHeight w:val="601"/>
          <w:jc w:val="center"/>
        </w:trPr>
        <w:tc>
          <w:tcPr>
            <w:tcW w:w="2226" w:type="dxa"/>
            <w:vMerge/>
            <w:shd w:val="clear" w:color="auto" w:fill="D9D9D9"/>
            <w:vAlign w:val="center"/>
          </w:tcPr>
          <w:p w14:paraId="0256ACA0"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p>
        </w:tc>
        <w:tc>
          <w:tcPr>
            <w:tcW w:w="1276" w:type="dxa"/>
            <w:shd w:val="clear" w:color="auto" w:fill="8DB3E2"/>
            <w:vAlign w:val="center"/>
          </w:tcPr>
          <w:p w14:paraId="52291AEA"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مستوى المعنوية</w:t>
            </w:r>
          </w:p>
        </w:tc>
        <w:tc>
          <w:tcPr>
            <w:tcW w:w="1220" w:type="dxa"/>
            <w:shd w:val="clear" w:color="auto" w:fill="D6E3BC"/>
          </w:tcPr>
          <w:p w14:paraId="0DFA63F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5" w:type="dxa"/>
            <w:shd w:val="clear" w:color="auto" w:fill="D6E3BC"/>
          </w:tcPr>
          <w:p w14:paraId="59D9ED38"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6" w:type="dxa"/>
            <w:shd w:val="clear" w:color="auto" w:fill="D6E3BC"/>
          </w:tcPr>
          <w:p w14:paraId="186E6C2A"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418" w:type="dxa"/>
            <w:shd w:val="clear" w:color="auto" w:fill="D6E3BC"/>
          </w:tcPr>
          <w:p w14:paraId="5F38538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376" w:type="dxa"/>
            <w:shd w:val="clear" w:color="auto" w:fill="D6E3BC"/>
          </w:tcPr>
          <w:p w14:paraId="0EE9852A"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r>
      <w:tr w:rsidR="00236F3E" w:rsidRPr="0045123F" w14:paraId="46C3B332" w14:textId="77777777" w:rsidTr="00AF50D6">
        <w:trPr>
          <w:jc w:val="center"/>
        </w:trPr>
        <w:tc>
          <w:tcPr>
            <w:tcW w:w="2226" w:type="dxa"/>
            <w:vMerge w:val="restart"/>
            <w:shd w:val="clear" w:color="auto" w:fill="D9D9D9"/>
            <w:vAlign w:val="center"/>
          </w:tcPr>
          <w:p w14:paraId="1CC8F464"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البعد الثانى:</w:t>
            </w:r>
          </w:p>
          <w:p w14:paraId="64545D51"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الأداء السياقى</w:t>
            </w:r>
          </w:p>
          <w:p w14:paraId="138CE716"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 xml:space="preserve"> (</w:t>
            </w:r>
            <w:r w:rsidRPr="0045123F">
              <w:rPr>
                <w:rFonts w:ascii="Simplified Arabic" w:eastAsia="Times New Roman" w:hAnsi="Simplified Arabic" w:cs="Simplified Arabic"/>
                <w:b/>
                <w:bCs/>
                <w:color w:val="000000"/>
                <w:sz w:val="20"/>
                <w:szCs w:val="20"/>
              </w:rPr>
              <w:t>y2</w:t>
            </w:r>
            <w:r w:rsidRPr="0045123F">
              <w:rPr>
                <w:rFonts w:ascii="Simplified Arabic" w:eastAsia="Times New Roman" w:hAnsi="Simplified Arabic" w:cs="Simplified Arabic"/>
                <w:b/>
                <w:bCs/>
                <w:color w:val="000000"/>
                <w:sz w:val="20"/>
                <w:szCs w:val="20"/>
                <w:rtl/>
              </w:rPr>
              <w:t>)</w:t>
            </w:r>
          </w:p>
        </w:tc>
        <w:tc>
          <w:tcPr>
            <w:tcW w:w="1276" w:type="dxa"/>
            <w:shd w:val="clear" w:color="auto" w:fill="8DB3E2"/>
            <w:vAlign w:val="center"/>
          </w:tcPr>
          <w:p w14:paraId="1F89F7BC"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قيمة معامل الارتباط</w:t>
            </w:r>
          </w:p>
        </w:tc>
        <w:tc>
          <w:tcPr>
            <w:tcW w:w="1220" w:type="dxa"/>
            <w:shd w:val="clear" w:color="auto" w:fill="D6E3BC"/>
          </w:tcPr>
          <w:p w14:paraId="0AF19861"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.467</w:t>
            </w:r>
            <w:r w:rsidRPr="0045123F">
              <w:rPr>
                <w:rFonts w:ascii="Simplified Arabic" w:hAnsi="Simplified Arabic" w:cs="Simplified Arabic"/>
                <w:sz w:val="20"/>
                <w:szCs w:val="20"/>
                <w:vertAlign w:val="superscript"/>
              </w:rPr>
              <w:t>**</w:t>
            </w:r>
          </w:p>
        </w:tc>
        <w:tc>
          <w:tcPr>
            <w:tcW w:w="1275" w:type="dxa"/>
            <w:shd w:val="clear" w:color="auto" w:fill="D6E3BC"/>
          </w:tcPr>
          <w:p w14:paraId="716F73BD"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.310</w:t>
            </w:r>
            <w:r w:rsidRPr="0045123F">
              <w:rPr>
                <w:rFonts w:ascii="Simplified Arabic" w:hAnsi="Simplified Arabic" w:cs="Simplified Arabic"/>
                <w:sz w:val="20"/>
                <w:szCs w:val="20"/>
                <w:vertAlign w:val="superscript"/>
              </w:rPr>
              <w:t>**</w:t>
            </w:r>
          </w:p>
        </w:tc>
        <w:tc>
          <w:tcPr>
            <w:tcW w:w="1276" w:type="dxa"/>
            <w:shd w:val="clear" w:color="auto" w:fill="D6E3BC"/>
          </w:tcPr>
          <w:p w14:paraId="5BB803D5"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.421</w:t>
            </w:r>
            <w:r w:rsidRPr="0045123F">
              <w:rPr>
                <w:rFonts w:ascii="Simplified Arabic" w:hAnsi="Simplified Arabic" w:cs="Simplified Arabic"/>
                <w:sz w:val="20"/>
                <w:szCs w:val="20"/>
                <w:vertAlign w:val="superscript"/>
              </w:rPr>
              <w:t>**</w:t>
            </w:r>
          </w:p>
        </w:tc>
        <w:tc>
          <w:tcPr>
            <w:tcW w:w="1418" w:type="dxa"/>
            <w:shd w:val="clear" w:color="auto" w:fill="D6E3BC"/>
          </w:tcPr>
          <w:p w14:paraId="3D77EB0E"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.219</w:t>
            </w:r>
            <w:r w:rsidRPr="0045123F">
              <w:rPr>
                <w:rFonts w:ascii="Simplified Arabic" w:hAnsi="Simplified Arabic" w:cs="Simplified Arabic"/>
                <w:sz w:val="20"/>
                <w:szCs w:val="20"/>
                <w:vertAlign w:val="superscript"/>
              </w:rPr>
              <w:t>**</w:t>
            </w:r>
          </w:p>
        </w:tc>
        <w:tc>
          <w:tcPr>
            <w:tcW w:w="1376" w:type="dxa"/>
            <w:shd w:val="clear" w:color="auto" w:fill="D6E3BC"/>
          </w:tcPr>
          <w:p w14:paraId="3C81486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.407</w:t>
            </w:r>
            <w:r w:rsidRPr="0045123F">
              <w:rPr>
                <w:rFonts w:ascii="Simplified Arabic" w:hAnsi="Simplified Arabic" w:cs="Simplified Arabic"/>
                <w:sz w:val="20"/>
                <w:szCs w:val="20"/>
                <w:vertAlign w:val="superscript"/>
              </w:rPr>
              <w:t>**</w:t>
            </w:r>
          </w:p>
        </w:tc>
      </w:tr>
      <w:tr w:rsidR="00236F3E" w:rsidRPr="0045123F" w14:paraId="73CC9D05" w14:textId="77777777" w:rsidTr="00AF50D6">
        <w:trPr>
          <w:trHeight w:val="505"/>
          <w:jc w:val="center"/>
        </w:trPr>
        <w:tc>
          <w:tcPr>
            <w:tcW w:w="2226" w:type="dxa"/>
            <w:vMerge/>
            <w:shd w:val="clear" w:color="auto" w:fill="D9D9D9"/>
            <w:vAlign w:val="center"/>
          </w:tcPr>
          <w:p w14:paraId="5CBE50D7"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p>
        </w:tc>
        <w:tc>
          <w:tcPr>
            <w:tcW w:w="1276" w:type="dxa"/>
            <w:shd w:val="clear" w:color="auto" w:fill="8DB3E2"/>
            <w:vAlign w:val="center"/>
          </w:tcPr>
          <w:p w14:paraId="0C30337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مستوى المعنوية</w:t>
            </w:r>
          </w:p>
        </w:tc>
        <w:tc>
          <w:tcPr>
            <w:tcW w:w="1220" w:type="dxa"/>
            <w:shd w:val="clear" w:color="auto" w:fill="D6E3BC"/>
          </w:tcPr>
          <w:p w14:paraId="3033B453"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5" w:type="dxa"/>
            <w:shd w:val="clear" w:color="auto" w:fill="D6E3BC"/>
          </w:tcPr>
          <w:p w14:paraId="4A99A84C"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6" w:type="dxa"/>
            <w:shd w:val="clear" w:color="auto" w:fill="D6E3BC"/>
          </w:tcPr>
          <w:p w14:paraId="03DA44C7"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418" w:type="dxa"/>
            <w:shd w:val="clear" w:color="auto" w:fill="D6E3BC"/>
          </w:tcPr>
          <w:p w14:paraId="678D3F9C"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376" w:type="dxa"/>
            <w:shd w:val="clear" w:color="auto" w:fill="D6E3BC"/>
          </w:tcPr>
          <w:p w14:paraId="30CE4227"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r>
      <w:tr w:rsidR="00236F3E" w:rsidRPr="0045123F" w14:paraId="42A80006" w14:textId="77777777" w:rsidTr="00AF50D6">
        <w:trPr>
          <w:jc w:val="center"/>
        </w:trPr>
        <w:tc>
          <w:tcPr>
            <w:tcW w:w="2226" w:type="dxa"/>
            <w:vMerge w:val="restart"/>
            <w:shd w:val="clear" w:color="auto" w:fill="D9D9D9"/>
          </w:tcPr>
          <w:p w14:paraId="0BB0B444"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البعد الثالث:</w:t>
            </w:r>
          </w:p>
          <w:p w14:paraId="15005A77"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 xml:space="preserve">الأداء التكيفى </w:t>
            </w:r>
          </w:p>
          <w:p w14:paraId="499B3ED4"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w:t>
            </w:r>
            <w:r w:rsidRPr="0045123F">
              <w:rPr>
                <w:rFonts w:ascii="Simplified Arabic" w:eastAsia="Times New Roman" w:hAnsi="Simplified Arabic" w:cs="Simplified Arabic"/>
                <w:b/>
                <w:bCs/>
                <w:color w:val="000000"/>
                <w:sz w:val="20"/>
                <w:szCs w:val="20"/>
              </w:rPr>
              <w:t>y3</w:t>
            </w:r>
            <w:r w:rsidRPr="0045123F">
              <w:rPr>
                <w:rFonts w:ascii="Simplified Arabic" w:eastAsia="Times New Roman" w:hAnsi="Simplified Arabic" w:cs="Simplified Arabic"/>
                <w:b/>
                <w:bCs/>
                <w:color w:val="000000"/>
                <w:sz w:val="20"/>
                <w:szCs w:val="20"/>
                <w:rtl/>
              </w:rPr>
              <w:t>)</w:t>
            </w:r>
          </w:p>
        </w:tc>
        <w:tc>
          <w:tcPr>
            <w:tcW w:w="1276" w:type="dxa"/>
            <w:shd w:val="clear" w:color="auto" w:fill="8DB3E2"/>
            <w:vAlign w:val="center"/>
          </w:tcPr>
          <w:p w14:paraId="63C61C50"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قيمة معامل الارتباط</w:t>
            </w:r>
          </w:p>
        </w:tc>
        <w:tc>
          <w:tcPr>
            <w:tcW w:w="1220" w:type="dxa"/>
            <w:shd w:val="clear" w:color="auto" w:fill="D6E3BC"/>
          </w:tcPr>
          <w:p w14:paraId="423905F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.452</w:t>
            </w:r>
            <w:r w:rsidRPr="0045123F">
              <w:rPr>
                <w:rFonts w:ascii="Simplified Arabic" w:hAnsi="Simplified Arabic" w:cs="Simplified Arabic"/>
                <w:sz w:val="20"/>
                <w:szCs w:val="20"/>
                <w:vertAlign w:val="superscript"/>
              </w:rPr>
              <w:t>**</w:t>
            </w:r>
          </w:p>
        </w:tc>
        <w:tc>
          <w:tcPr>
            <w:tcW w:w="1275" w:type="dxa"/>
            <w:shd w:val="clear" w:color="auto" w:fill="D6E3BC"/>
          </w:tcPr>
          <w:p w14:paraId="20A7044A"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.317</w:t>
            </w:r>
            <w:r w:rsidRPr="0045123F">
              <w:rPr>
                <w:rFonts w:ascii="Simplified Arabic" w:hAnsi="Simplified Arabic" w:cs="Simplified Arabic"/>
                <w:sz w:val="20"/>
                <w:szCs w:val="20"/>
                <w:vertAlign w:val="superscript"/>
              </w:rPr>
              <w:t>**</w:t>
            </w:r>
          </w:p>
        </w:tc>
        <w:tc>
          <w:tcPr>
            <w:tcW w:w="1276" w:type="dxa"/>
            <w:shd w:val="clear" w:color="auto" w:fill="D6E3BC"/>
          </w:tcPr>
          <w:p w14:paraId="425C54C3"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.340</w:t>
            </w:r>
            <w:r w:rsidRPr="0045123F">
              <w:rPr>
                <w:rFonts w:ascii="Simplified Arabic" w:hAnsi="Simplified Arabic" w:cs="Simplified Arabic"/>
                <w:sz w:val="20"/>
                <w:szCs w:val="20"/>
                <w:vertAlign w:val="superscript"/>
              </w:rPr>
              <w:t>**</w:t>
            </w:r>
          </w:p>
        </w:tc>
        <w:tc>
          <w:tcPr>
            <w:tcW w:w="1418" w:type="dxa"/>
            <w:shd w:val="clear" w:color="auto" w:fill="D6E3BC"/>
          </w:tcPr>
          <w:p w14:paraId="6B2C9A6C"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.268</w:t>
            </w:r>
            <w:r w:rsidRPr="0045123F">
              <w:rPr>
                <w:rFonts w:ascii="Simplified Arabic" w:hAnsi="Simplified Arabic" w:cs="Simplified Arabic"/>
                <w:sz w:val="20"/>
                <w:szCs w:val="20"/>
                <w:vertAlign w:val="superscript"/>
              </w:rPr>
              <w:t>**</w:t>
            </w:r>
          </w:p>
        </w:tc>
        <w:tc>
          <w:tcPr>
            <w:tcW w:w="1376" w:type="dxa"/>
            <w:shd w:val="clear" w:color="auto" w:fill="D6E3BC"/>
          </w:tcPr>
          <w:p w14:paraId="292D1C6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.404</w:t>
            </w:r>
            <w:r w:rsidRPr="0045123F">
              <w:rPr>
                <w:rFonts w:ascii="Simplified Arabic" w:hAnsi="Simplified Arabic" w:cs="Simplified Arabic"/>
                <w:sz w:val="20"/>
                <w:szCs w:val="20"/>
                <w:vertAlign w:val="superscript"/>
              </w:rPr>
              <w:t>**</w:t>
            </w:r>
          </w:p>
        </w:tc>
      </w:tr>
      <w:tr w:rsidR="00236F3E" w:rsidRPr="0045123F" w14:paraId="264BA483" w14:textId="77777777" w:rsidTr="00AF50D6">
        <w:trPr>
          <w:jc w:val="center"/>
        </w:trPr>
        <w:tc>
          <w:tcPr>
            <w:tcW w:w="2226" w:type="dxa"/>
            <w:vMerge/>
            <w:shd w:val="clear" w:color="auto" w:fill="D9D9D9"/>
          </w:tcPr>
          <w:p w14:paraId="4215C723"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p>
        </w:tc>
        <w:tc>
          <w:tcPr>
            <w:tcW w:w="1276" w:type="dxa"/>
            <w:shd w:val="clear" w:color="auto" w:fill="8DB3E2"/>
            <w:vAlign w:val="center"/>
          </w:tcPr>
          <w:p w14:paraId="58856533"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مستوى المعنوية</w:t>
            </w:r>
          </w:p>
        </w:tc>
        <w:tc>
          <w:tcPr>
            <w:tcW w:w="1220" w:type="dxa"/>
            <w:shd w:val="clear" w:color="auto" w:fill="D6E3BC"/>
          </w:tcPr>
          <w:p w14:paraId="10884D6A"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5" w:type="dxa"/>
            <w:shd w:val="clear" w:color="auto" w:fill="D6E3BC"/>
          </w:tcPr>
          <w:p w14:paraId="580EA6F6"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6" w:type="dxa"/>
            <w:shd w:val="clear" w:color="auto" w:fill="D6E3BC"/>
          </w:tcPr>
          <w:p w14:paraId="452801D6"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418" w:type="dxa"/>
            <w:shd w:val="clear" w:color="auto" w:fill="D6E3BC"/>
          </w:tcPr>
          <w:p w14:paraId="2ADB39BF"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376" w:type="dxa"/>
            <w:shd w:val="clear" w:color="auto" w:fill="D6E3BC"/>
          </w:tcPr>
          <w:p w14:paraId="37432768"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r>
      <w:tr w:rsidR="00236F3E" w:rsidRPr="0045123F" w14:paraId="034C87DE" w14:textId="77777777" w:rsidTr="00AF50D6">
        <w:trPr>
          <w:jc w:val="center"/>
        </w:trPr>
        <w:tc>
          <w:tcPr>
            <w:tcW w:w="2226" w:type="dxa"/>
            <w:vMerge w:val="restart"/>
            <w:shd w:val="clear" w:color="auto" w:fill="D9D9D9"/>
          </w:tcPr>
          <w:p w14:paraId="3EF3065D"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البعد الرابع:</w:t>
            </w:r>
          </w:p>
          <w:p w14:paraId="0C47F049"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lang w:bidi="ar-EG"/>
              </w:rPr>
              <w:t>جودة العمل</w:t>
            </w:r>
            <w:r w:rsidRPr="0045123F">
              <w:rPr>
                <w:rFonts w:ascii="Simplified Arabic" w:eastAsia="Times New Roman" w:hAnsi="Simplified Arabic" w:cs="Simplified Arabic"/>
                <w:b/>
                <w:bCs/>
                <w:color w:val="000000"/>
                <w:sz w:val="20"/>
                <w:szCs w:val="20"/>
                <w:rtl/>
              </w:rPr>
              <w:t xml:space="preserve"> </w:t>
            </w:r>
          </w:p>
          <w:p w14:paraId="3ED9D379"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w:t>
            </w:r>
            <w:r w:rsidRPr="0045123F">
              <w:rPr>
                <w:rFonts w:ascii="Simplified Arabic" w:eastAsia="Times New Roman" w:hAnsi="Simplified Arabic" w:cs="Simplified Arabic"/>
                <w:b/>
                <w:bCs/>
                <w:color w:val="000000"/>
                <w:sz w:val="20"/>
                <w:szCs w:val="20"/>
              </w:rPr>
              <w:t>y4</w:t>
            </w:r>
            <w:r w:rsidRPr="0045123F">
              <w:rPr>
                <w:rFonts w:ascii="Simplified Arabic" w:eastAsia="Times New Roman" w:hAnsi="Simplified Arabic" w:cs="Simplified Arabic"/>
                <w:b/>
                <w:bCs/>
                <w:color w:val="000000"/>
                <w:sz w:val="20"/>
                <w:szCs w:val="20"/>
                <w:rtl/>
              </w:rPr>
              <w:t>)</w:t>
            </w:r>
          </w:p>
        </w:tc>
        <w:tc>
          <w:tcPr>
            <w:tcW w:w="1276" w:type="dxa"/>
            <w:shd w:val="clear" w:color="auto" w:fill="8DB3E2"/>
            <w:vAlign w:val="center"/>
          </w:tcPr>
          <w:p w14:paraId="45929037"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قيمة معامل الارتباط</w:t>
            </w:r>
          </w:p>
        </w:tc>
        <w:tc>
          <w:tcPr>
            <w:tcW w:w="1220" w:type="dxa"/>
            <w:shd w:val="clear" w:color="auto" w:fill="D6E3BC"/>
          </w:tcPr>
          <w:p w14:paraId="22B35DD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.437</w:t>
            </w:r>
            <w:r w:rsidRPr="0045123F">
              <w:rPr>
                <w:rFonts w:ascii="Simplified Arabic" w:hAnsi="Simplified Arabic" w:cs="Simplified Arabic"/>
                <w:sz w:val="20"/>
                <w:szCs w:val="20"/>
                <w:vertAlign w:val="superscript"/>
              </w:rPr>
              <w:t>**</w:t>
            </w:r>
          </w:p>
        </w:tc>
        <w:tc>
          <w:tcPr>
            <w:tcW w:w="1275" w:type="dxa"/>
            <w:shd w:val="clear" w:color="auto" w:fill="D6E3BC"/>
          </w:tcPr>
          <w:p w14:paraId="5624662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.342</w:t>
            </w:r>
            <w:r w:rsidRPr="0045123F">
              <w:rPr>
                <w:rFonts w:ascii="Simplified Arabic" w:hAnsi="Simplified Arabic" w:cs="Simplified Arabic"/>
                <w:sz w:val="20"/>
                <w:szCs w:val="20"/>
                <w:vertAlign w:val="superscript"/>
              </w:rPr>
              <w:t>**</w:t>
            </w:r>
          </w:p>
        </w:tc>
        <w:tc>
          <w:tcPr>
            <w:tcW w:w="1276" w:type="dxa"/>
            <w:shd w:val="clear" w:color="auto" w:fill="D6E3BC"/>
          </w:tcPr>
          <w:p w14:paraId="4D70174C"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.388</w:t>
            </w:r>
            <w:r w:rsidRPr="0045123F">
              <w:rPr>
                <w:rFonts w:ascii="Simplified Arabic" w:hAnsi="Simplified Arabic" w:cs="Simplified Arabic"/>
                <w:sz w:val="20"/>
                <w:szCs w:val="20"/>
                <w:vertAlign w:val="superscript"/>
              </w:rPr>
              <w:t>**</w:t>
            </w:r>
          </w:p>
        </w:tc>
        <w:tc>
          <w:tcPr>
            <w:tcW w:w="1418" w:type="dxa"/>
            <w:shd w:val="clear" w:color="auto" w:fill="D6E3BC"/>
          </w:tcPr>
          <w:p w14:paraId="603AA7B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.136</w:t>
            </w:r>
            <w:r w:rsidRPr="0045123F">
              <w:rPr>
                <w:rFonts w:ascii="Simplified Arabic" w:hAnsi="Simplified Arabic" w:cs="Simplified Arabic"/>
                <w:sz w:val="20"/>
                <w:szCs w:val="20"/>
                <w:vertAlign w:val="superscript"/>
              </w:rPr>
              <w:t>**</w:t>
            </w:r>
          </w:p>
        </w:tc>
        <w:tc>
          <w:tcPr>
            <w:tcW w:w="1376" w:type="dxa"/>
            <w:shd w:val="clear" w:color="auto" w:fill="D6E3BC"/>
          </w:tcPr>
          <w:p w14:paraId="4541AB11"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.369</w:t>
            </w:r>
            <w:r w:rsidRPr="0045123F">
              <w:rPr>
                <w:rFonts w:ascii="Simplified Arabic" w:hAnsi="Simplified Arabic" w:cs="Simplified Arabic"/>
                <w:sz w:val="20"/>
                <w:szCs w:val="20"/>
                <w:vertAlign w:val="superscript"/>
              </w:rPr>
              <w:t>**</w:t>
            </w:r>
          </w:p>
        </w:tc>
      </w:tr>
      <w:tr w:rsidR="00236F3E" w:rsidRPr="0045123F" w14:paraId="3C362489" w14:textId="77777777" w:rsidTr="00AF50D6">
        <w:trPr>
          <w:jc w:val="center"/>
        </w:trPr>
        <w:tc>
          <w:tcPr>
            <w:tcW w:w="2226" w:type="dxa"/>
            <w:vMerge/>
            <w:shd w:val="clear" w:color="auto" w:fill="D9D9D9"/>
          </w:tcPr>
          <w:p w14:paraId="2A04F736"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p>
        </w:tc>
        <w:tc>
          <w:tcPr>
            <w:tcW w:w="1276" w:type="dxa"/>
            <w:shd w:val="clear" w:color="auto" w:fill="8DB3E2"/>
            <w:vAlign w:val="center"/>
          </w:tcPr>
          <w:p w14:paraId="1B8CA8DD"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مستوى المعنوية</w:t>
            </w:r>
          </w:p>
        </w:tc>
        <w:tc>
          <w:tcPr>
            <w:tcW w:w="1220" w:type="dxa"/>
            <w:shd w:val="clear" w:color="auto" w:fill="D6E3BC"/>
          </w:tcPr>
          <w:p w14:paraId="7E36F362"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5" w:type="dxa"/>
            <w:shd w:val="clear" w:color="auto" w:fill="D6E3BC"/>
          </w:tcPr>
          <w:p w14:paraId="1D23F349"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6" w:type="dxa"/>
            <w:shd w:val="clear" w:color="auto" w:fill="D6E3BC"/>
          </w:tcPr>
          <w:p w14:paraId="0738F497"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418" w:type="dxa"/>
            <w:shd w:val="clear" w:color="auto" w:fill="D6E3BC"/>
          </w:tcPr>
          <w:p w14:paraId="2F0BF9C2"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0.006</w:t>
            </w:r>
          </w:p>
        </w:tc>
        <w:tc>
          <w:tcPr>
            <w:tcW w:w="1376" w:type="dxa"/>
            <w:shd w:val="clear" w:color="auto" w:fill="D6E3BC"/>
          </w:tcPr>
          <w:p w14:paraId="79794417"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r>
      <w:tr w:rsidR="00236F3E" w:rsidRPr="0045123F" w14:paraId="70F07552" w14:textId="77777777" w:rsidTr="00AF50D6">
        <w:trPr>
          <w:jc w:val="center"/>
        </w:trPr>
        <w:tc>
          <w:tcPr>
            <w:tcW w:w="2226" w:type="dxa"/>
            <w:vMerge w:val="restart"/>
            <w:shd w:val="clear" w:color="auto" w:fill="D9D9D9"/>
          </w:tcPr>
          <w:p w14:paraId="0424711E"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البعد الخامس:</w:t>
            </w:r>
          </w:p>
          <w:p w14:paraId="05143B1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lang w:bidi="ar-EG"/>
              </w:rPr>
              <w:t>المعرفة والإلتزام بمتطلبات الوظيفة</w:t>
            </w:r>
            <w:r w:rsidRPr="0045123F">
              <w:rPr>
                <w:rFonts w:ascii="Simplified Arabic" w:eastAsia="Times New Roman" w:hAnsi="Simplified Arabic" w:cs="Simplified Arabic"/>
                <w:b/>
                <w:bCs/>
                <w:color w:val="000000"/>
                <w:sz w:val="20"/>
                <w:szCs w:val="20"/>
                <w:rtl/>
              </w:rPr>
              <w:t xml:space="preserve"> </w:t>
            </w:r>
          </w:p>
          <w:p w14:paraId="742C3EEA"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r w:rsidRPr="0045123F">
              <w:rPr>
                <w:rFonts w:ascii="Simplified Arabic" w:eastAsia="Times New Roman" w:hAnsi="Simplified Arabic" w:cs="Simplified Arabic"/>
                <w:b/>
                <w:bCs/>
                <w:color w:val="000000"/>
                <w:sz w:val="20"/>
                <w:szCs w:val="20"/>
                <w:rtl/>
              </w:rPr>
              <w:t>(</w:t>
            </w:r>
            <w:r w:rsidRPr="0045123F">
              <w:rPr>
                <w:rFonts w:ascii="Simplified Arabic" w:eastAsia="Times New Roman" w:hAnsi="Simplified Arabic" w:cs="Simplified Arabic"/>
                <w:b/>
                <w:bCs/>
                <w:color w:val="000000"/>
                <w:sz w:val="20"/>
                <w:szCs w:val="20"/>
              </w:rPr>
              <w:t>y5</w:t>
            </w:r>
            <w:r w:rsidRPr="0045123F">
              <w:rPr>
                <w:rFonts w:ascii="Simplified Arabic" w:eastAsia="Times New Roman" w:hAnsi="Simplified Arabic" w:cs="Simplified Arabic"/>
                <w:b/>
                <w:bCs/>
                <w:color w:val="000000"/>
                <w:sz w:val="20"/>
                <w:szCs w:val="20"/>
                <w:rtl/>
              </w:rPr>
              <w:t>)</w:t>
            </w:r>
          </w:p>
        </w:tc>
        <w:tc>
          <w:tcPr>
            <w:tcW w:w="1276" w:type="dxa"/>
            <w:shd w:val="clear" w:color="auto" w:fill="8DB3E2"/>
            <w:vAlign w:val="center"/>
          </w:tcPr>
          <w:p w14:paraId="60769B7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قيمة معامل الارتباط</w:t>
            </w:r>
          </w:p>
        </w:tc>
        <w:tc>
          <w:tcPr>
            <w:tcW w:w="1220" w:type="dxa"/>
            <w:shd w:val="clear" w:color="auto" w:fill="D6E3BC"/>
          </w:tcPr>
          <w:p w14:paraId="41379CE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0.097</w:t>
            </w:r>
          </w:p>
        </w:tc>
        <w:tc>
          <w:tcPr>
            <w:tcW w:w="1275" w:type="dxa"/>
            <w:shd w:val="clear" w:color="auto" w:fill="D6E3BC"/>
          </w:tcPr>
          <w:p w14:paraId="0D8BB80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.322</w:t>
            </w:r>
            <w:r w:rsidRPr="0045123F">
              <w:rPr>
                <w:rFonts w:ascii="Simplified Arabic" w:hAnsi="Simplified Arabic" w:cs="Simplified Arabic"/>
                <w:sz w:val="20"/>
                <w:szCs w:val="20"/>
                <w:vertAlign w:val="superscript"/>
              </w:rPr>
              <w:t>**</w:t>
            </w:r>
          </w:p>
        </w:tc>
        <w:tc>
          <w:tcPr>
            <w:tcW w:w="1276" w:type="dxa"/>
            <w:shd w:val="clear" w:color="auto" w:fill="D6E3BC"/>
          </w:tcPr>
          <w:p w14:paraId="44203B36"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.211</w:t>
            </w:r>
            <w:r w:rsidRPr="0045123F">
              <w:rPr>
                <w:rFonts w:ascii="Simplified Arabic" w:hAnsi="Simplified Arabic" w:cs="Simplified Arabic"/>
                <w:sz w:val="20"/>
                <w:szCs w:val="20"/>
                <w:vertAlign w:val="superscript"/>
              </w:rPr>
              <w:t>**</w:t>
            </w:r>
          </w:p>
        </w:tc>
        <w:tc>
          <w:tcPr>
            <w:tcW w:w="1418" w:type="dxa"/>
            <w:shd w:val="clear" w:color="auto" w:fill="D6E3BC"/>
          </w:tcPr>
          <w:p w14:paraId="238C6FD2"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.326</w:t>
            </w:r>
            <w:r w:rsidRPr="0045123F">
              <w:rPr>
                <w:rFonts w:ascii="Simplified Arabic" w:hAnsi="Simplified Arabic" w:cs="Simplified Arabic"/>
                <w:sz w:val="20"/>
                <w:szCs w:val="20"/>
                <w:vertAlign w:val="superscript"/>
              </w:rPr>
              <w:t>**</w:t>
            </w:r>
          </w:p>
        </w:tc>
        <w:tc>
          <w:tcPr>
            <w:tcW w:w="1376" w:type="dxa"/>
            <w:shd w:val="clear" w:color="auto" w:fill="D6E3BC"/>
          </w:tcPr>
          <w:p w14:paraId="5DAA7FAA"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.312</w:t>
            </w:r>
            <w:r w:rsidRPr="0045123F">
              <w:rPr>
                <w:rFonts w:ascii="Simplified Arabic" w:hAnsi="Simplified Arabic" w:cs="Simplified Arabic"/>
                <w:sz w:val="20"/>
                <w:szCs w:val="20"/>
                <w:vertAlign w:val="superscript"/>
              </w:rPr>
              <w:t>**</w:t>
            </w:r>
          </w:p>
        </w:tc>
      </w:tr>
      <w:tr w:rsidR="00236F3E" w:rsidRPr="0045123F" w14:paraId="7870F03C" w14:textId="77777777" w:rsidTr="00AF50D6">
        <w:trPr>
          <w:jc w:val="center"/>
        </w:trPr>
        <w:tc>
          <w:tcPr>
            <w:tcW w:w="2226" w:type="dxa"/>
            <w:vMerge/>
            <w:shd w:val="clear" w:color="auto" w:fill="D9D9D9"/>
          </w:tcPr>
          <w:p w14:paraId="53D1BF74"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rPr>
            </w:pPr>
          </w:p>
        </w:tc>
        <w:tc>
          <w:tcPr>
            <w:tcW w:w="1276" w:type="dxa"/>
            <w:shd w:val="clear" w:color="auto" w:fill="8DB3E2"/>
            <w:vAlign w:val="center"/>
          </w:tcPr>
          <w:p w14:paraId="30AA97F0"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مستوى المعنوية</w:t>
            </w:r>
          </w:p>
        </w:tc>
        <w:tc>
          <w:tcPr>
            <w:tcW w:w="1220" w:type="dxa"/>
            <w:shd w:val="clear" w:color="auto" w:fill="D6E3BC"/>
          </w:tcPr>
          <w:p w14:paraId="1B93A104"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0.054</w:t>
            </w:r>
          </w:p>
        </w:tc>
        <w:tc>
          <w:tcPr>
            <w:tcW w:w="1275" w:type="dxa"/>
            <w:shd w:val="clear" w:color="auto" w:fill="D6E3BC"/>
          </w:tcPr>
          <w:p w14:paraId="0994CD3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6" w:type="dxa"/>
            <w:shd w:val="clear" w:color="auto" w:fill="D6E3BC"/>
          </w:tcPr>
          <w:p w14:paraId="2C91FB72"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418" w:type="dxa"/>
            <w:shd w:val="clear" w:color="auto" w:fill="D6E3BC"/>
          </w:tcPr>
          <w:p w14:paraId="776801ED"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376" w:type="dxa"/>
            <w:shd w:val="clear" w:color="auto" w:fill="D6E3BC"/>
          </w:tcPr>
          <w:p w14:paraId="6C1EE62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r>
      <w:tr w:rsidR="00236F3E" w:rsidRPr="0045123F" w14:paraId="33F8CDE9" w14:textId="77777777" w:rsidTr="00AF50D6">
        <w:trPr>
          <w:jc w:val="center"/>
        </w:trPr>
        <w:tc>
          <w:tcPr>
            <w:tcW w:w="2226" w:type="dxa"/>
            <w:vMerge w:val="restart"/>
            <w:shd w:val="clear" w:color="auto" w:fill="D9D9D9"/>
          </w:tcPr>
          <w:p w14:paraId="1FBD2E4D"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rPr>
              <w:t>الأداء الوظيفى</w:t>
            </w:r>
          </w:p>
          <w:p w14:paraId="37A6073B"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w:t>
            </w:r>
            <w:r w:rsidRPr="0045123F">
              <w:rPr>
                <w:rFonts w:ascii="Simplified Arabic" w:eastAsia="Times New Roman" w:hAnsi="Simplified Arabic" w:cs="Simplified Arabic"/>
                <w:b/>
                <w:bCs/>
                <w:color w:val="000000"/>
                <w:sz w:val="20"/>
                <w:szCs w:val="20"/>
                <w:lang w:bidi="ar-EG"/>
              </w:rPr>
              <w:t>Y</w:t>
            </w:r>
            <w:r w:rsidRPr="0045123F">
              <w:rPr>
                <w:rFonts w:ascii="Simplified Arabic" w:eastAsia="Times New Roman" w:hAnsi="Simplified Arabic" w:cs="Simplified Arabic"/>
                <w:b/>
                <w:bCs/>
                <w:color w:val="000000"/>
                <w:sz w:val="20"/>
                <w:szCs w:val="20"/>
                <w:rtl/>
                <w:lang w:bidi="ar-EG"/>
              </w:rPr>
              <w:t>)</w:t>
            </w:r>
          </w:p>
        </w:tc>
        <w:tc>
          <w:tcPr>
            <w:tcW w:w="1276" w:type="dxa"/>
            <w:shd w:val="clear" w:color="auto" w:fill="8DB3E2"/>
            <w:vAlign w:val="center"/>
          </w:tcPr>
          <w:p w14:paraId="7770324E"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قيمة معامل الارتباط</w:t>
            </w:r>
          </w:p>
        </w:tc>
        <w:tc>
          <w:tcPr>
            <w:tcW w:w="1220" w:type="dxa"/>
            <w:shd w:val="clear" w:color="auto" w:fill="D6E3BC"/>
          </w:tcPr>
          <w:p w14:paraId="2646CC4E"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.503</w:t>
            </w:r>
            <w:r w:rsidRPr="0045123F">
              <w:rPr>
                <w:rFonts w:ascii="Simplified Arabic" w:hAnsi="Simplified Arabic" w:cs="Simplified Arabic"/>
                <w:sz w:val="20"/>
                <w:szCs w:val="20"/>
                <w:vertAlign w:val="superscript"/>
              </w:rPr>
              <w:t>**</w:t>
            </w:r>
          </w:p>
        </w:tc>
        <w:tc>
          <w:tcPr>
            <w:tcW w:w="1275" w:type="dxa"/>
            <w:shd w:val="clear" w:color="auto" w:fill="D6E3BC"/>
          </w:tcPr>
          <w:p w14:paraId="05188A75"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.443</w:t>
            </w:r>
            <w:r w:rsidRPr="0045123F">
              <w:rPr>
                <w:rFonts w:ascii="Simplified Arabic" w:hAnsi="Simplified Arabic" w:cs="Simplified Arabic"/>
                <w:sz w:val="20"/>
                <w:szCs w:val="20"/>
                <w:vertAlign w:val="superscript"/>
              </w:rPr>
              <w:t>**</w:t>
            </w:r>
          </w:p>
        </w:tc>
        <w:tc>
          <w:tcPr>
            <w:tcW w:w="1276" w:type="dxa"/>
            <w:shd w:val="clear" w:color="auto" w:fill="D6E3BC"/>
          </w:tcPr>
          <w:p w14:paraId="19844DDF"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.476</w:t>
            </w:r>
            <w:r w:rsidRPr="0045123F">
              <w:rPr>
                <w:rFonts w:ascii="Simplified Arabic" w:hAnsi="Simplified Arabic" w:cs="Simplified Arabic"/>
                <w:sz w:val="20"/>
                <w:szCs w:val="20"/>
                <w:vertAlign w:val="superscript"/>
              </w:rPr>
              <w:t>**</w:t>
            </w:r>
          </w:p>
        </w:tc>
        <w:tc>
          <w:tcPr>
            <w:tcW w:w="1418" w:type="dxa"/>
            <w:shd w:val="clear" w:color="auto" w:fill="D6E3BC"/>
          </w:tcPr>
          <w:p w14:paraId="03AC33AA"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.316</w:t>
            </w:r>
            <w:r w:rsidRPr="0045123F">
              <w:rPr>
                <w:rFonts w:ascii="Simplified Arabic" w:hAnsi="Simplified Arabic" w:cs="Simplified Arabic"/>
                <w:sz w:val="20"/>
                <w:szCs w:val="20"/>
                <w:vertAlign w:val="superscript"/>
              </w:rPr>
              <w:t>**</w:t>
            </w:r>
          </w:p>
        </w:tc>
        <w:tc>
          <w:tcPr>
            <w:tcW w:w="1376" w:type="dxa"/>
            <w:shd w:val="clear" w:color="auto" w:fill="D6E3BC"/>
          </w:tcPr>
          <w:p w14:paraId="0046B776"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.520</w:t>
            </w:r>
            <w:r w:rsidRPr="0045123F">
              <w:rPr>
                <w:rFonts w:ascii="Simplified Arabic" w:hAnsi="Simplified Arabic" w:cs="Simplified Arabic"/>
                <w:sz w:val="20"/>
                <w:szCs w:val="20"/>
                <w:vertAlign w:val="superscript"/>
              </w:rPr>
              <w:t>**</w:t>
            </w:r>
          </w:p>
        </w:tc>
      </w:tr>
      <w:tr w:rsidR="00236F3E" w:rsidRPr="0045123F" w14:paraId="37BE8659" w14:textId="77777777" w:rsidTr="00AF50D6">
        <w:trPr>
          <w:jc w:val="center"/>
        </w:trPr>
        <w:tc>
          <w:tcPr>
            <w:tcW w:w="2226" w:type="dxa"/>
            <w:vMerge/>
            <w:shd w:val="clear" w:color="auto" w:fill="D9D9D9"/>
          </w:tcPr>
          <w:p w14:paraId="6B002548" w14:textId="77777777" w:rsidR="00236F3E" w:rsidRPr="0045123F" w:rsidRDefault="00236F3E" w:rsidP="00F642DD">
            <w:pPr>
              <w:spacing w:after="0" w:line="240" w:lineRule="auto"/>
              <w:contextualSpacing/>
              <w:jc w:val="lowKashida"/>
              <w:rPr>
                <w:rFonts w:ascii="Simplified Arabic" w:eastAsia="Times New Roman" w:hAnsi="Simplified Arabic" w:cs="Simplified Arabic"/>
                <w:b/>
                <w:bCs/>
                <w:color w:val="000000"/>
                <w:sz w:val="20"/>
                <w:szCs w:val="20"/>
                <w:rtl/>
              </w:rPr>
            </w:pPr>
          </w:p>
        </w:tc>
        <w:tc>
          <w:tcPr>
            <w:tcW w:w="1276" w:type="dxa"/>
            <w:shd w:val="clear" w:color="auto" w:fill="8DB3E2"/>
            <w:vAlign w:val="center"/>
          </w:tcPr>
          <w:p w14:paraId="7FA327E0" w14:textId="77777777" w:rsidR="00236F3E" w:rsidRPr="0045123F" w:rsidRDefault="00236F3E" w:rsidP="00F642DD">
            <w:pPr>
              <w:spacing w:after="0" w:line="240" w:lineRule="auto"/>
              <w:contextualSpacing/>
              <w:jc w:val="center"/>
              <w:rPr>
                <w:rFonts w:ascii="Simplified Arabic" w:eastAsia="Times New Roman" w:hAnsi="Simplified Arabic" w:cs="Simplified Arabic"/>
                <w:b/>
                <w:bCs/>
                <w:color w:val="000000"/>
                <w:sz w:val="20"/>
                <w:szCs w:val="20"/>
                <w:rtl/>
                <w:lang w:bidi="ar-EG"/>
              </w:rPr>
            </w:pPr>
            <w:r w:rsidRPr="0045123F">
              <w:rPr>
                <w:rFonts w:ascii="Simplified Arabic" w:eastAsia="Times New Roman" w:hAnsi="Simplified Arabic" w:cs="Simplified Arabic"/>
                <w:b/>
                <w:bCs/>
                <w:color w:val="000000"/>
                <w:sz w:val="20"/>
                <w:szCs w:val="20"/>
                <w:rtl/>
                <w:lang w:bidi="ar-EG"/>
              </w:rPr>
              <w:t>مستوى المعنوية</w:t>
            </w:r>
          </w:p>
        </w:tc>
        <w:tc>
          <w:tcPr>
            <w:tcW w:w="1220" w:type="dxa"/>
            <w:shd w:val="clear" w:color="auto" w:fill="D6E3BC"/>
          </w:tcPr>
          <w:p w14:paraId="313DABCB"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5" w:type="dxa"/>
            <w:shd w:val="clear" w:color="auto" w:fill="D6E3BC"/>
          </w:tcPr>
          <w:p w14:paraId="25F4687C"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276" w:type="dxa"/>
            <w:shd w:val="clear" w:color="auto" w:fill="D6E3BC"/>
          </w:tcPr>
          <w:p w14:paraId="2C591971"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418" w:type="dxa"/>
            <w:shd w:val="clear" w:color="auto" w:fill="D6E3BC"/>
          </w:tcPr>
          <w:p w14:paraId="7131C6F6"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c>
          <w:tcPr>
            <w:tcW w:w="1376" w:type="dxa"/>
            <w:shd w:val="clear" w:color="auto" w:fill="D6E3BC"/>
          </w:tcPr>
          <w:p w14:paraId="1DAAAD13" w14:textId="77777777" w:rsidR="00236F3E" w:rsidRPr="0045123F" w:rsidRDefault="00236F3E" w:rsidP="00F642DD">
            <w:pPr>
              <w:bidi w:val="0"/>
              <w:spacing w:line="240" w:lineRule="auto"/>
              <w:jc w:val="center"/>
              <w:rPr>
                <w:rFonts w:ascii="Simplified Arabic" w:hAnsi="Simplified Arabic" w:cs="Simplified Arabic"/>
                <w:sz w:val="20"/>
                <w:szCs w:val="20"/>
              </w:rPr>
            </w:pPr>
            <w:r w:rsidRPr="0045123F">
              <w:rPr>
                <w:rFonts w:ascii="Simplified Arabic" w:hAnsi="Simplified Arabic" w:cs="Simplified Arabic"/>
                <w:sz w:val="20"/>
                <w:szCs w:val="20"/>
              </w:rPr>
              <w:t>0.000</w:t>
            </w:r>
          </w:p>
        </w:tc>
      </w:tr>
    </w:tbl>
    <w:p w14:paraId="2334D302" w14:textId="77777777" w:rsidR="00236F3E" w:rsidRPr="008D095E" w:rsidRDefault="00236F3E" w:rsidP="00F642DD">
      <w:pPr>
        <w:spacing w:after="0" w:line="240" w:lineRule="auto"/>
        <w:contextualSpacing/>
        <w:jc w:val="lowKashida"/>
        <w:rPr>
          <w:rFonts w:ascii="Simplified Arabic" w:hAnsi="Simplified Arabic" w:cs="Simplified Arabic"/>
          <w:b/>
          <w:bCs/>
          <w:color w:val="000000"/>
          <w:sz w:val="24"/>
          <w:szCs w:val="24"/>
          <w:rtl/>
          <w:lang w:bidi="ar-EG"/>
        </w:rPr>
      </w:pPr>
      <w:r w:rsidRPr="008D095E">
        <w:rPr>
          <w:rFonts w:ascii="Simplified Arabic" w:hAnsi="Simplified Arabic" w:cs="Simplified Arabic"/>
          <w:b/>
          <w:bCs/>
          <w:color w:val="000000"/>
          <w:sz w:val="24"/>
          <w:szCs w:val="24"/>
          <w:rtl/>
          <w:lang w:bidi="ar-EG"/>
        </w:rPr>
        <w:t>المصدر: نتائج تحليل الدراسة</w:t>
      </w:r>
    </w:p>
    <w:p w14:paraId="3C8FC2ED" w14:textId="77777777" w:rsidR="00236F3E" w:rsidRPr="008D095E" w:rsidRDefault="00236F3E" w:rsidP="00F642DD">
      <w:pPr>
        <w:spacing w:after="0" w:line="240" w:lineRule="auto"/>
        <w:contextualSpacing/>
        <w:jc w:val="lowKashida"/>
        <w:rPr>
          <w:rFonts w:ascii="Simplified Arabic" w:hAnsi="Simplified Arabic" w:cs="Simplified Arabic"/>
          <w:b/>
          <w:bCs/>
          <w:sz w:val="24"/>
          <w:szCs w:val="24"/>
          <w:rtl/>
          <w:lang w:bidi="ar-EG"/>
        </w:rPr>
      </w:pPr>
      <w:r w:rsidRPr="008D095E">
        <w:rPr>
          <w:rFonts w:ascii="Simplified Arabic" w:eastAsia="Times New Roman" w:hAnsi="Simplified Arabic" w:cs="Simplified Arabic"/>
          <w:sz w:val="24"/>
          <w:szCs w:val="24"/>
          <w:rtl/>
          <w:lang w:bidi="ar-EG"/>
        </w:rPr>
        <w:t>ويتضح من الجدول السابق مايلى:</w:t>
      </w:r>
    </w:p>
    <w:p w14:paraId="7235D7B6" w14:textId="5C41E339" w:rsidR="00236F3E" w:rsidRPr="008D095E" w:rsidRDefault="00236F3E" w:rsidP="00AB4360">
      <w:pPr>
        <w:numPr>
          <w:ilvl w:val="0"/>
          <w:numId w:val="22"/>
        </w:numPr>
        <w:spacing w:after="0" w:line="240" w:lineRule="auto"/>
        <w:contextualSpacing/>
        <w:jc w:val="both"/>
        <w:rPr>
          <w:rFonts w:ascii="Simplified Arabic" w:eastAsia="Times New Roman" w:hAnsi="Simplified Arabic" w:cs="Simplified Arabic"/>
          <w:sz w:val="24"/>
          <w:szCs w:val="24"/>
          <w:lang w:bidi="ar-EG"/>
        </w:rPr>
      </w:pPr>
      <w:r w:rsidRPr="008D095E">
        <w:rPr>
          <w:rFonts w:ascii="Simplified Arabic" w:eastAsia="Times New Roman" w:hAnsi="Simplified Arabic" w:cs="Simplified Arabic"/>
          <w:sz w:val="24"/>
          <w:szCs w:val="24"/>
          <w:rtl/>
          <w:lang w:bidi="ar-EG"/>
        </w:rPr>
        <w:t xml:space="preserve">يفسر معامل الإرتباط مع النجمتين (**) التعبير عن العلاقة القوية </w:t>
      </w:r>
      <w:r w:rsidR="00AB4360">
        <w:rPr>
          <w:rFonts w:ascii="Simplified Arabic" w:eastAsia="Times New Roman" w:hAnsi="Simplified Arabic" w:cs="Simplified Arabic" w:hint="cs"/>
          <w:sz w:val="24"/>
          <w:szCs w:val="24"/>
          <w:rtl/>
          <w:lang w:bidi="ar-EG"/>
        </w:rPr>
        <w:t>ل</w:t>
      </w:r>
      <w:r w:rsidRPr="008D095E">
        <w:rPr>
          <w:rFonts w:ascii="Simplified Arabic" w:eastAsia="Times New Roman" w:hAnsi="Simplified Arabic" w:cs="Simplified Arabic"/>
          <w:sz w:val="24"/>
          <w:szCs w:val="24"/>
          <w:rtl/>
          <w:lang w:bidi="ar-EG"/>
        </w:rPr>
        <w:t xml:space="preserve">مستوى </w:t>
      </w:r>
      <w:r w:rsidR="00AB4360">
        <w:rPr>
          <w:rFonts w:ascii="Simplified Arabic" w:eastAsia="Times New Roman" w:hAnsi="Simplified Arabic" w:cs="Simplified Arabic" w:hint="cs"/>
          <w:sz w:val="24"/>
          <w:szCs w:val="24"/>
          <w:rtl/>
          <w:lang w:bidi="ar-EG"/>
        </w:rPr>
        <w:t>ال</w:t>
      </w:r>
      <w:r w:rsidRPr="008D095E">
        <w:rPr>
          <w:rFonts w:ascii="Simplified Arabic" w:eastAsia="Times New Roman" w:hAnsi="Simplified Arabic" w:cs="Simplified Arabic"/>
          <w:sz w:val="24"/>
          <w:szCs w:val="24"/>
          <w:rtl/>
          <w:lang w:bidi="ar-EG"/>
        </w:rPr>
        <w:t xml:space="preserve">دلالة </w:t>
      </w:r>
      <w:r w:rsidR="00AB4360">
        <w:rPr>
          <w:rFonts w:ascii="Simplified Arabic" w:eastAsia="Times New Roman" w:hAnsi="Simplified Arabic" w:cs="Simplified Arabic" w:hint="cs"/>
          <w:sz w:val="24"/>
          <w:szCs w:val="24"/>
          <w:rtl/>
          <w:lang w:bidi="ar-EG"/>
        </w:rPr>
        <w:t>عند</w:t>
      </w:r>
      <w:r w:rsidRPr="008D095E">
        <w:rPr>
          <w:rFonts w:ascii="Simplified Arabic" w:eastAsia="Times New Roman" w:hAnsi="Simplified Arabic" w:cs="Simplified Arabic"/>
          <w:sz w:val="24"/>
          <w:szCs w:val="24"/>
          <w:rtl/>
          <w:lang w:bidi="ar-EG"/>
        </w:rPr>
        <w:t>(0.01) ، مثل الكثير من المتغيرات على سبيل المثال :</w:t>
      </w:r>
    </w:p>
    <w:p w14:paraId="09CB94EE" w14:textId="77777777" w:rsidR="00236F3E" w:rsidRPr="008D095E" w:rsidRDefault="00236F3E" w:rsidP="00F642DD">
      <w:pPr>
        <w:spacing w:after="0" w:line="240" w:lineRule="auto"/>
        <w:contextualSpacing/>
        <w:jc w:val="both"/>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وتجدر الإشارة إلى أن جميع العلاقات السابقة هي ارتباط إيجابي.</w:t>
      </w:r>
    </w:p>
    <w:p w14:paraId="621D217C" w14:textId="77777777" w:rsidR="00236F3E" w:rsidRPr="008D095E" w:rsidRDefault="00236F3E" w:rsidP="00F642DD">
      <w:pPr>
        <w:spacing w:after="0" w:line="240" w:lineRule="auto"/>
        <w:contextualSpacing/>
        <w:jc w:val="both"/>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 xml:space="preserve"> </w:t>
      </w:r>
      <w:r w:rsidRPr="008D095E">
        <w:rPr>
          <w:rFonts w:ascii="Simplified Arabic" w:eastAsia="Times New Roman" w:hAnsi="Simplified Arabic" w:cs="Simplified Arabic"/>
          <w:b/>
          <w:bCs/>
          <w:sz w:val="24"/>
          <w:szCs w:val="24"/>
          <w:rtl/>
          <w:lang w:bidi="ar-EG"/>
        </w:rPr>
        <w:t>لذلك نستنتج أن: هناك علاقة إيجابية قوية بين المتغيرات الأساسية من الدراسة (أبعاد بيئة العمل الداخلية  مع أبعاد الأداء الوظيفى).</w:t>
      </w:r>
    </w:p>
    <w:p w14:paraId="129A86A3" w14:textId="57CB157E" w:rsidR="00236F3E" w:rsidRPr="008D095E" w:rsidRDefault="00236F3E" w:rsidP="00AB4360">
      <w:pPr>
        <w:spacing w:after="0" w:line="240" w:lineRule="auto"/>
        <w:ind w:right="-284"/>
        <w:contextualSpacing/>
        <w:rPr>
          <w:rFonts w:ascii="Simplified Arabic" w:hAnsi="Simplified Arabic" w:cs="Simplified Arabic"/>
          <w:b/>
          <w:bCs/>
          <w:color w:val="000000"/>
          <w:sz w:val="24"/>
          <w:szCs w:val="24"/>
          <w:rtl/>
          <w:lang w:bidi="ar-EG"/>
        </w:rPr>
      </w:pPr>
      <w:r w:rsidRPr="008D095E">
        <w:rPr>
          <w:rFonts w:ascii="Simplified Arabic" w:hAnsi="Simplified Arabic" w:cs="Simplified Arabic"/>
          <w:b/>
          <w:bCs/>
          <w:sz w:val="24"/>
          <w:szCs w:val="24"/>
          <w:rtl/>
          <w:lang w:bidi="ar-EG"/>
        </w:rPr>
        <w:t xml:space="preserve">نتيجة للتفسير </w:t>
      </w:r>
      <w:r w:rsidR="00761490" w:rsidRPr="008D095E">
        <w:rPr>
          <w:rFonts w:ascii="Simplified Arabic" w:hAnsi="Simplified Arabic" w:cs="Simplified Arabic" w:hint="cs"/>
          <w:b/>
          <w:bCs/>
          <w:sz w:val="24"/>
          <w:szCs w:val="24"/>
          <w:rtl/>
          <w:lang w:bidi="ar-EG"/>
        </w:rPr>
        <w:t>السابق،</w:t>
      </w:r>
      <w:r w:rsidRPr="008D095E">
        <w:rPr>
          <w:rFonts w:ascii="Simplified Arabic" w:hAnsi="Simplified Arabic" w:cs="Simplified Arabic"/>
          <w:b/>
          <w:bCs/>
          <w:sz w:val="24"/>
          <w:szCs w:val="24"/>
          <w:rtl/>
          <w:lang w:bidi="ar-EG"/>
        </w:rPr>
        <w:t xml:space="preserve"> يمكننا رفض الفرضية الأولى:</w:t>
      </w:r>
      <w:r w:rsidRPr="008D095E">
        <w:rPr>
          <w:rFonts w:ascii="Simplified Arabic" w:hAnsi="Simplified Arabic" w:cs="Simplified Arabic"/>
          <w:b/>
          <w:bCs/>
          <w:sz w:val="24"/>
          <w:szCs w:val="24"/>
          <w:lang w:bidi="ar-EG"/>
        </w:rPr>
        <w:t>H1</w:t>
      </w:r>
      <w:r w:rsidRPr="008D095E">
        <w:rPr>
          <w:rFonts w:ascii="Simplified Arabic" w:hAnsi="Simplified Arabic" w:cs="Simplified Arabic"/>
          <w:b/>
          <w:bCs/>
          <w:sz w:val="24"/>
          <w:szCs w:val="24"/>
          <w:rtl/>
          <w:lang w:bidi="ar-EG"/>
        </w:rPr>
        <w:t>: "</w:t>
      </w:r>
      <w:r w:rsidRPr="008D095E">
        <w:rPr>
          <w:rFonts w:ascii="Simplified Arabic" w:hAnsi="Simplified Arabic" w:cs="Simplified Arabic"/>
          <w:sz w:val="24"/>
          <w:szCs w:val="24"/>
          <w:rtl/>
        </w:rPr>
        <w:t xml:space="preserve"> </w:t>
      </w:r>
      <w:r w:rsidRPr="008D095E">
        <w:rPr>
          <w:rFonts w:ascii="Simplified Arabic" w:hAnsi="Simplified Arabic" w:cs="Simplified Arabic"/>
          <w:b/>
          <w:bCs/>
          <w:sz w:val="24"/>
          <w:szCs w:val="24"/>
          <w:rtl/>
          <w:lang w:bidi="ar-EG"/>
        </w:rPr>
        <w:t xml:space="preserve">لا توجد علاقة </w:t>
      </w:r>
      <w:r w:rsidR="00AB4360">
        <w:rPr>
          <w:rFonts w:ascii="Simplified Arabic" w:hAnsi="Simplified Arabic" w:cs="Simplified Arabic"/>
          <w:b/>
          <w:bCs/>
          <w:sz w:val="24"/>
          <w:szCs w:val="24"/>
          <w:rtl/>
          <w:lang w:bidi="ar-EG"/>
        </w:rPr>
        <w:t>دلالة إحصائي</w:t>
      </w:r>
      <w:r w:rsidR="00AB4360">
        <w:rPr>
          <w:rFonts w:ascii="Simplified Arabic" w:hAnsi="Simplified Arabic" w:cs="Simplified Arabic" w:hint="cs"/>
          <w:b/>
          <w:bCs/>
          <w:sz w:val="24"/>
          <w:szCs w:val="24"/>
          <w:rtl/>
          <w:lang w:bidi="ar-EG"/>
        </w:rPr>
        <w:t>اً</w:t>
      </w:r>
      <w:r w:rsidR="00AB4360">
        <w:rPr>
          <w:rFonts w:ascii="Simplified Arabic" w:hAnsi="Simplified Arabic" w:cs="Simplified Arabic"/>
          <w:b/>
          <w:bCs/>
          <w:sz w:val="24"/>
          <w:szCs w:val="24"/>
          <w:rtl/>
          <w:lang w:bidi="ar-EG"/>
        </w:rPr>
        <w:t xml:space="preserve"> بين أبعاد بيئة العمل</w:t>
      </w:r>
      <w:r w:rsidR="00AB4360">
        <w:rPr>
          <w:rFonts w:ascii="Simplified Arabic" w:hAnsi="Simplified Arabic" w:cs="Simplified Arabic" w:hint="cs"/>
          <w:b/>
          <w:bCs/>
          <w:sz w:val="24"/>
          <w:szCs w:val="24"/>
          <w:rtl/>
          <w:lang w:bidi="ar-EG"/>
        </w:rPr>
        <w:t xml:space="preserve"> </w:t>
      </w:r>
      <w:r w:rsidRPr="008D095E">
        <w:rPr>
          <w:rFonts w:ascii="Simplified Arabic" w:hAnsi="Simplified Arabic" w:cs="Simplified Arabic"/>
          <w:b/>
          <w:bCs/>
          <w:sz w:val="24"/>
          <w:szCs w:val="24"/>
          <w:rtl/>
          <w:lang w:bidi="ar-EG"/>
        </w:rPr>
        <w:t>الداخلية  وأبعاد الأداء الوظيفى لدى العاملين بالبنك محل الدراسة".</w:t>
      </w:r>
    </w:p>
    <w:p w14:paraId="4D2BE6F8" w14:textId="77777777" w:rsidR="00236F3E" w:rsidRPr="008D095E" w:rsidRDefault="00236F3E" w:rsidP="00F642DD">
      <w:pPr>
        <w:spacing w:after="0" w:line="240" w:lineRule="auto"/>
        <w:contextualSpacing/>
        <w:rPr>
          <w:rFonts w:ascii="Simplified Arabic" w:hAnsi="Simplified Arabic" w:cs="Simplified Arabic"/>
          <w:b/>
          <w:bCs/>
          <w:color w:val="000000"/>
          <w:sz w:val="24"/>
          <w:szCs w:val="24"/>
          <w:rtl/>
          <w:lang w:bidi="ar-EG"/>
        </w:rPr>
      </w:pPr>
      <w:r w:rsidRPr="008D095E">
        <w:rPr>
          <w:rFonts w:ascii="Simplified Arabic" w:hAnsi="Simplified Arabic" w:cs="Simplified Arabic"/>
          <w:b/>
          <w:bCs/>
          <w:color w:val="000000"/>
          <w:sz w:val="24"/>
          <w:szCs w:val="24"/>
          <w:rtl/>
          <w:lang w:bidi="ar-EG"/>
        </w:rPr>
        <w:t>ثانياً: تحليل ومناقشة النتائج الخاصة بصحة الفرض الثانى:</w:t>
      </w:r>
    </w:p>
    <w:p w14:paraId="28488413" w14:textId="5EE8B1CF" w:rsidR="00236F3E" w:rsidRPr="008D095E" w:rsidRDefault="00236F3E" w:rsidP="00AB4360">
      <w:pPr>
        <w:spacing w:after="0" w:line="240" w:lineRule="auto"/>
        <w:contextualSpacing/>
        <w:jc w:val="both"/>
        <w:rPr>
          <w:rFonts w:ascii="Simplified Arabic" w:eastAsia="Times New Roman" w:hAnsi="Simplified Arabic" w:cs="Simplified Arabic"/>
          <w:b/>
          <w:bCs/>
          <w:color w:val="000000"/>
          <w:sz w:val="24"/>
          <w:szCs w:val="24"/>
          <w:rtl/>
        </w:rPr>
      </w:pPr>
      <w:r w:rsidRPr="008D095E">
        <w:rPr>
          <w:rFonts w:ascii="Simplified Arabic" w:eastAsia="Times New Roman" w:hAnsi="Simplified Arabic" w:cs="Simplified Arabic"/>
          <w:b/>
          <w:bCs/>
          <w:color w:val="000000"/>
          <w:sz w:val="24"/>
          <w:szCs w:val="24"/>
          <w:rtl/>
        </w:rPr>
        <w:t xml:space="preserve">لا يوجد أثر </w:t>
      </w:r>
      <w:r w:rsidR="00AB4360">
        <w:rPr>
          <w:rFonts w:ascii="Simplified Arabic" w:eastAsia="Times New Roman" w:hAnsi="Simplified Arabic" w:cs="Simplified Arabic" w:hint="cs"/>
          <w:b/>
          <w:bCs/>
          <w:color w:val="000000"/>
          <w:sz w:val="24"/>
          <w:szCs w:val="24"/>
          <w:rtl/>
        </w:rPr>
        <w:t>دال</w:t>
      </w:r>
      <w:r w:rsidRPr="008D095E">
        <w:rPr>
          <w:rFonts w:ascii="Simplified Arabic" w:eastAsia="Times New Roman" w:hAnsi="Simplified Arabic" w:cs="Simplified Arabic"/>
          <w:b/>
          <w:bCs/>
          <w:color w:val="000000"/>
          <w:sz w:val="24"/>
          <w:szCs w:val="24"/>
          <w:rtl/>
        </w:rPr>
        <w:t xml:space="preserve"> </w:t>
      </w:r>
      <w:r w:rsidR="00AB4360">
        <w:rPr>
          <w:rFonts w:ascii="Simplified Arabic" w:eastAsia="Times New Roman" w:hAnsi="Simplified Arabic" w:cs="Simplified Arabic"/>
          <w:b/>
          <w:bCs/>
          <w:color w:val="000000"/>
          <w:sz w:val="24"/>
          <w:szCs w:val="24"/>
          <w:rtl/>
        </w:rPr>
        <w:t>إحصائي</w:t>
      </w:r>
      <w:r w:rsidR="00AB4360">
        <w:rPr>
          <w:rFonts w:ascii="Simplified Arabic" w:eastAsia="Times New Roman" w:hAnsi="Simplified Arabic" w:cs="Simplified Arabic" w:hint="cs"/>
          <w:b/>
          <w:bCs/>
          <w:color w:val="000000"/>
          <w:sz w:val="24"/>
          <w:szCs w:val="24"/>
          <w:rtl/>
        </w:rPr>
        <w:t>اً</w:t>
      </w:r>
      <w:r w:rsidRPr="008D095E">
        <w:rPr>
          <w:rFonts w:ascii="Simplified Arabic" w:eastAsia="Times New Roman" w:hAnsi="Simplified Arabic" w:cs="Simplified Arabic"/>
          <w:b/>
          <w:bCs/>
          <w:color w:val="000000"/>
          <w:sz w:val="24"/>
          <w:szCs w:val="24"/>
          <w:rtl/>
        </w:rPr>
        <w:t xml:space="preserve"> لأبعاد </w:t>
      </w:r>
      <w:r w:rsidR="00AB4360">
        <w:rPr>
          <w:rFonts w:ascii="Simplified Arabic" w:eastAsia="Times New Roman" w:hAnsi="Simplified Arabic" w:cs="Simplified Arabic" w:hint="cs"/>
          <w:b/>
          <w:bCs/>
          <w:color w:val="000000"/>
          <w:sz w:val="24"/>
          <w:szCs w:val="24"/>
          <w:rtl/>
        </w:rPr>
        <w:t>ال</w:t>
      </w:r>
      <w:r w:rsidRPr="008D095E">
        <w:rPr>
          <w:rFonts w:ascii="Simplified Arabic" w:eastAsia="Times New Roman" w:hAnsi="Simplified Arabic" w:cs="Simplified Arabic"/>
          <w:b/>
          <w:bCs/>
          <w:color w:val="000000"/>
          <w:sz w:val="24"/>
          <w:szCs w:val="24"/>
          <w:rtl/>
        </w:rPr>
        <w:t xml:space="preserve">بيئة </w:t>
      </w:r>
      <w:r w:rsidR="00AB4360">
        <w:rPr>
          <w:rFonts w:ascii="Simplified Arabic" w:eastAsia="Times New Roman" w:hAnsi="Simplified Arabic" w:cs="Simplified Arabic"/>
          <w:b/>
          <w:bCs/>
          <w:color w:val="000000"/>
          <w:sz w:val="24"/>
          <w:szCs w:val="24"/>
          <w:rtl/>
        </w:rPr>
        <w:t xml:space="preserve">الداخلية </w:t>
      </w:r>
      <w:r w:rsidR="00AB4360">
        <w:rPr>
          <w:rFonts w:ascii="Simplified Arabic" w:eastAsia="Times New Roman" w:hAnsi="Simplified Arabic" w:cs="Simplified Arabic" w:hint="cs"/>
          <w:b/>
          <w:bCs/>
          <w:color w:val="000000"/>
          <w:sz w:val="24"/>
          <w:szCs w:val="24"/>
          <w:rtl/>
        </w:rPr>
        <w:t>ل</w:t>
      </w:r>
      <w:r w:rsidRPr="008D095E">
        <w:rPr>
          <w:rFonts w:ascii="Simplified Arabic" w:eastAsia="Times New Roman" w:hAnsi="Simplified Arabic" w:cs="Simplified Arabic"/>
          <w:b/>
          <w:bCs/>
          <w:color w:val="000000"/>
          <w:sz w:val="24"/>
          <w:szCs w:val="24"/>
          <w:rtl/>
        </w:rPr>
        <w:t xml:space="preserve">لعمل على أبعاد الأداء </w:t>
      </w:r>
      <w:r w:rsidR="00AB4360" w:rsidRPr="008D095E">
        <w:rPr>
          <w:rFonts w:ascii="Simplified Arabic" w:eastAsia="Times New Roman" w:hAnsi="Simplified Arabic" w:cs="Simplified Arabic" w:hint="cs"/>
          <w:b/>
          <w:bCs/>
          <w:color w:val="000000"/>
          <w:sz w:val="24"/>
          <w:szCs w:val="24"/>
          <w:rtl/>
        </w:rPr>
        <w:t>الوظيفي</w:t>
      </w:r>
      <w:r w:rsidRPr="008D095E">
        <w:rPr>
          <w:rFonts w:ascii="Simplified Arabic" w:eastAsia="Times New Roman" w:hAnsi="Simplified Arabic" w:cs="Simplified Arabic"/>
          <w:b/>
          <w:bCs/>
          <w:color w:val="000000"/>
          <w:sz w:val="24"/>
          <w:szCs w:val="24"/>
          <w:rtl/>
        </w:rPr>
        <w:t xml:space="preserve"> لدى العاملين ".</w:t>
      </w:r>
    </w:p>
    <w:p w14:paraId="31CDF39D" w14:textId="5DFC6FBB" w:rsidR="00236F3E" w:rsidRPr="008D095E" w:rsidRDefault="0097594B" w:rsidP="00F642DD">
      <w:pPr>
        <w:spacing w:after="0" w:line="240" w:lineRule="auto"/>
        <w:ind w:right="-284"/>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color w:val="000000"/>
          <w:sz w:val="24"/>
          <w:szCs w:val="24"/>
          <w:rtl/>
          <w:lang w:bidi="ar-EG"/>
        </w:rPr>
        <w:t>حيث يتضح ان</w:t>
      </w:r>
    </w:p>
    <w:p w14:paraId="4507AE05" w14:textId="21376842" w:rsidR="00236F3E" w:rsidRPr="008D095E" w:rsidRDefault="00236F3E" w:rsidP="00AB4360">
      <w:pPr>
        <w:numPr>
          <w:ilvl w:val="0"/>
          <w:numId w:val="23"/>
        </w:numPr>
        <w:spacing w:after="0" w:line="240" w:lineRule="auto"/>
        <w:contextualSpacing/>
        <w:jc w:val="lowKashida"/>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دلالة النموذج في اختبار أهم المتغيرات التي تؤثر على البعد الأول المتغير التابع الأداء الوظيفى (بعد أداء المهمة)، حيث اختبار</w:t>
      </w:r>
      <w:r w:rsidRPr="008D095E">
        <w:rPr>
          <w:rFonts w:ascii="Simplified Arabic" w:eastAsia="Times New Roman" w:hAnsi="Simplified Arabic" w:cs="Simplified Arabic"/>
          <w:sz w:val="24"/>
          <w:szCs w:val="24"/>
          <w:lang w:bidi="ar-EG"/>
        </w:rPr>
        <w:t xml:space="preserve"> (F) </w:t>
      </w:r>
      <w:r w:rsidRPr="008D095E">
        <w:rPr>
          <w:rFonts w:ascii="Simplified Arabic" w:eastAsia="Times New Roman" w:hAnsi="Simplified Arabic" w:cs="Simplified Arabic"/>
          <w:sz w:val="24"/>
          <w:szCs w:val="24"/>
          <w:rtl/>
          <w:lang w:bidi="ar-EG"/>
        </w:rPr>
        <w:t>هو (31.414) و ومستوى المعنوية هو (0.000) مما يوضح أن النموذج صالح للتنبؤ بقيمة</w:t>
      </w:r>
      <w:r w:rsidRPr="008D095E">
        <w:rPr>
          <w:rFonts w:ascii="Simplified Arabic" w:eastAsia="Times New Roman" w:hAnsi="Simplified Arabic" w:cs="Simplified Arabic"/>
          <w:sz w:val="24"/>
          <w:szCs w:val="24"/>
          <w:lang w:bidi="ar-EG"/>
        </w:rPr>
        <w:t xml:space="preserve"> (Y1) </w:t>
      </w:r>
      <w:r w:rsidRPr="008D095E">
        <w:rPr>
          <w:rFonts w:ascii="Simplified Arabic" w:eastAsia="Times New Roman" w:hAnsi="Simplified Arabic" w:cs="Simplified Arabic"/>
          <w:sz w:val="24"/>
          <w:szCs w:val="24"/>
          <w:rtl/>
          <w:lang w:bidi="ar-EG"/>
        </w:rPr>
        <w:t xml:space="preserve">( البعد أداء المهمه ) ، والنتائج لها </w:t>
      </w:r>
      <w:r w:rsidR="00AB4360">
        <w:rPr>
          <w:rFonts w:ascii="Simplified Arabic" w:eastAsia="Times New Roman" w:hAnsi="Simplified Arabic" w:cs="Simplified Arabic" w:hint="cs"/>
          <w:sz w:val="24"/>
          <w:szCs w:val="24"/>
          <w:rtl/>
          <w:lang w:bidi="ar-EG"/>
        </w:rPr>
        <w:t>ذات دلالة احصائية</w:t>
      </w:r>
      <w:r w:rsidRPr="008D095E">
        <w:rPr>
          <w:rFonts w:ascii="Simplified Arabic" w:eastAsia="Times New Roman" w:hAnsi="Simplified Arabic" w:cs="Simplified Arabic"/>
          <w:sz w:val="24"/>
          <w:szCs w:val="24"/>
          <w:rtl/>
          <w:lang w:bidi="ar-EG"/>
        </w:rPr>
        <w:t xml:space="preserve"> حيث أن مستوى الدلالة (0.000) أقل من (5٪) مما يساعدنا في اتخاذ القرار، علاوة على ذلك ، فإن عامل تضخم التباين</w:t>
      </w:r>
      <w:r w:rsidRPr="008D095E">
        <w:rPr>
          <w:rFonts w:ascii="Simplified Arabic" w:eastAsia="Times New Roman" w:hAnsi="Simplified Arabic" w:cs="Simplified Arabic"/>
          <w:sz w:val="24"/>
          <w:szCs w:val="24"/>
          <w:lang w:bidi="ar-EG"/>
        </w:rPr>
        <w:t xml:space="preserve"> (VIF) </w:t>
      </w:r>
      <w:r w:rsidRPr="008D095E">
        <w:rPr>
          <w:rFonts w:ascii="Simplified Arabic" w:eastAsia="Times New Roman" w:hAnsi="Simplified Arabic" w:cs="Simplified Arabic"/>
          <w:sz w:val="24"/>
          <w:szCs w:val="24"/>
          <w:rtl/>
          <w:lang w:bidi="ar-EG"/>
        </w:rPr>
        <w:t>لكل متغير هو أقل من (10)، مما يعني عدم وجود علاقة خطية متعددة بين المتغيرات التوضيحية لذلك يمكن للباحث الاعتماد على نتائج هذا النموذج.</w:t>
      </w:r>
    </w:p>
    <w:p w14:paraId="0319A070" w14:textId="71DB731D" w:rsidR="00236F3E" w:rsidRPr="00761490" w:rsidRDefault="00236F3E" w:rsidP="00F642DD">
      <w:pPr>
        <w:numPr>
          <w:ilvl w:val="0"/>
          <w:numId w:val="23"/>
        </w:numPr>
        <w:spacing w:after="0" w:line="240" w:lineRule="auto"/>
        <w:contextualSpacing/>
        <w:jc w:val="lowKashida"/>
        <w:rPr>
          <w:rFonts w:ascii="Simplified Arabic" w:eastAsia="Times New Roman" w:hAnsi="Simplified Arabic" w:cs="Simplified Arabic"/>
          <w:sz w:val="24"/>
          <w:szCs w:val="24"/>
          <w:lang w:bidi="ar-EG"/>
        </w:rPr>
      </w:pPr>
      <w:r w:rsidRPr="00761490">
        <w:rPr>
          <w:rFonts w:ascii="Simplified Arabic" w:eastAsia="Times New Roman" w:hAnsi="Simplified Arabic" w:cs="Simplified Arabic"/>
          <w:sz w:val="24"/>
          <w:szCs w:val="24"/>
          <w:rtl/>
          <w:lang w:bidi="ar-EG"/>
        </w:rPr>
        <w:t>دلالة النموذج في اختبار أهم المتغيرات التي تؤثر على البعد الثانى المتغير التابع الأداء الوظيفى</w:t>
      </w:r>
      <w:r w:rsidRPr="00761490">
        <w:rPr>
          <w:rFonts w:ascii="Simplified Arabic" w:eastAsia="Times New Roman" w:hAnsi="Simplified Arabic" w:cs="Simplified Arabic"/>
          <w:sz w:val="24"/>
          <w:szCs w:val="24"/>
          <w:lang w:bidi="ar-EG"/>
        </w:rPr>
        <w:t xml:space="preserve"> </w:t>
      </w:r>
      <w:r w:rsidRPr="00761490">
        <w:rPr>
          <w:rFonts w:ascii="Simplified Arabic" w:eastAsia="Times New Roman" w:hAnsi="Simplified Arabic" w:cs="Simplified Arabic"/>
          <w:sz w:val="24"/>
          <w:szCs w:val="24"/>
          <w:rtl/>
          <w:lang w:bidi="ar-EG"/>
        </w:rPr>
        <w:t>(بعد الأداء السياقى)، ويكشف معامل التحديد (</w:t>
      </w:r>
      <w:r w:rsidRPr="00761490">
        <w:rPr>
          <w:rFonts w:ascii="Simplified Arabic" w:eastAsia="Times New Roman" w:hAnsi="Simplified Arabic" w:cs="Simplified Arabic"/>
          <w:sz w:val="24"/>
          <w:szCs w:val="24"/>
          <w:lang w:bidi="ar-EG"/>
        </w:rPr>
        <w:t>R2</w:t>
      </w:r>
      <w:r w:rsidRPr="00761490">
        <w:rPr>
          <w:rFonts w:ascii="Simplified Arabic" w:eastAsia="Times New Roman" w:hAnsi="Simplified Arabic" w:cs="Simplified Arabic"/>
          <w:sz w:val="24"/>
          <w:szCs w:val="24"/>
          <w:rtl/>
          <w:lang w:bidi="ar-EG"/>
        </w:rPr>
        <w:t>) أن المتغيرات التوضيحية تساهم لتوضيح 38٪ من الاختلاف في المتغير التابع (</w:t>
      </w:r>
      <w:r w:rsidRPr="00761490">
        <w:rPr>
          <w:rFonts w:ascii="Simplified Arabic" w:eastAsia="Times New Roman" w:hAnsi="Simplified Arabic" w:cs="Simplified Arabic"/>
          <w:sz w:val="24"/>
          <w:szCs w:val="24"/>
          <w:lang w:bidi="ar-EG"/>
        </w:rPr>
        <w:t>Y2</w:t>
      </w:r>
      <w:r w:rsidRPr="00761490">
        <w:rPr>
          <w:rFonts w:ascii="Simplified Arabic" w:eastAsia="Times New Roman" w:hAnsi="Simplified Arabic" w:cs="Simplified Arabic"/>
          <w:sz w:val="24"/>
          <w:szCs w:val="24"/>
          <w:rtl/>
          <w:lang w:bidi="ar-EG"/>
        </w:rPr>
        <w:t>)(</w:t>
      </w:r>
      <w:r w:rsidRPr="00761490">
        <w:rPr>
          <w:rFonts w:ascii="Simplified Arabic" w:hAnsi="Simplified Arabic" w:cs="Simplified Arabic"/>
          <w:sz w:val="24"/>
          <w:szCs w:val="24"/>
          <w:rtl/>
        </w:rPr>
        <w:t xml:space="preserve"> </w:t>
      </w:r>
      <w:r w:rsidRPr="00761490">
        <w:rPr>
          <w:rFonts w:ascii="Simplified Arabic" w:eastAsia="Times New Roman" w:hAnsi="Simplified Arabic" w:cs="Simplified Arabic"/>
          <w:sz w:val="24"/>
          <w:szCs w:val="24"/>
          <w:rtl/>
          <w:lang w:bidi="ar-EG"/>
        </w:rPr>
        <w:t>الأداء السياقى).</w:t>
      </w:r>
    </w:p>
    <w:p w14:paraId="4F76FE75" w14:textId="77777777" w:rsidR="00236F3E" w:rsidRPr="008D095E" w:rsidRDefault="00236F3E" w:rsidP="00F642DD">
      <w:pPr>
        <w:numPr>
          <w:ilvl w:val="0"/>
          <w:numId w:val="23"/>
        </w:numPr>
        <w:spacing w:after="0" w:line="240" w:lineRule="auto"/>
        <w:contextualSpacing/>
        <w:jc w:val="lowKashida"/>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دلالة النموذج في اختبار أهم المتغيرات التي تؤثر على البعد الثالث المتغير التابع (الأداء الوظيفى)  (بعد الأداء التكيفى)، حيث اختبار (</w:t>
      </w:r>
      <w:r w:rsidRPr="008D095E">
        <w:rPr>
          <w:rFonts w:ascii="Simplified Arabic" w:eastAsia="Times New Roman" w:hAnsi="Simplified Arabic" w:cs="Simplified Arabic"/>
          <w:sz w:val="24"/>
          <w:szCs w:val="24"/>
          <w:lang w:bidi="ar-EG"/>
        </w:rPr>
        <w:t>F</w:t>
      </w:r>
      <w:r w:rsidRPr="008D095E">
        <w:rPr>
          <w:rFonts w:ascii="Simplified Arabic" w:eastAsia="Times New Roman" w:hAnsi="Simplified Arabic" w:cs="Simplified Arabic"/>
          <w:sz w:val="24"/>
          <w:szCs w:val="24"/>
          <w:rtl/>
          <w:lang w:bidi="ar-EG"/>
        </w:rPr>
        <w:t>) هو (31.070) و ومستوى المعنوية هو (0.000) مما يوضح أن النموذج صالح للتنبؤ بقيمة (</w:t>
      </w:r>
      <w:r w:rsidRPr="008D095E">
        <w:rPr>
          <w:rFonts w:ascii="Simplified Arabic" w:eastAsia="Times New Roman" w:hAnsi="Simplified Arabic" w:cs="Simplified Arabic"/>
          <w:sz w:val="24"/>
          <w:szCs w:val="24"/>
          <w:lang w:bidi="ar-EG"/>
        </w:rPr>
        <w:t>Y3</w:t>
      </w:r>
      <w:r w:rsidRPr="008D095E">
        <w:rPr>
          <w:rFonts w:ascii="Simplified Arabic" w:eastAsia="Times New Roman" w:hAnsi="Simplified Arabic" w:cs="Simplified Arabic"/>
          <w:sz w:val="24"/>
          <w:szCs w:val="24"/>
          <w:rtl/>
          <w:lang w:bidi="ar-EG"/>
        </w:rPr>
        <w:t>) (الأداء التكيفى) ، والنتائج لها دلالة إحصائية حيث أن مستوى الدلالة (0.000) أقل من (5٪) مما يساعدنا في اتخاذ القرار، علاوة على ذلك ، فإن عامل تضخم التباين (</w:t>
      </w:r>
      <w:r w:rsidRPr="008D095E">
        <w:rPr>
          <w:rFonts w:ascii="Simplified Arabic" w:eastAsia="Times New Roman" w:hAnsi="Simplified Arabic" w:cs="Simplified Arabic"/>
          <w:sz w:val="24"/>
          <w:szCs w:val="24"/>
          <w:lang w:bidi="ar-EG"/>
        </w:rPr>
        <w:t>VIF</w:t>
      </w:r>
      <w:r w:rsidRPr="008D095E">
        <w:rPr>
          <w:rFonts w:ascii="Simplified Arabic" w:eastAsia="Times New Roman" w:hAnsi="Simplified Arabic" w:cs="Simplified Arabic"/>
          <w:sz w:val="24"/>
          <w:szCs w:val="24"/>
          <w:rtl/>
          <w:lang w:bidi="ar-EG"/>
        </w:rPr>
        <w:t>) لكل متغير هو أقل من (10)، مما يعني عدم وجود علاقة خطية متعددة بين المتغيرات التوضيحية لذلك يمكن للباحث الاعتماد على نتائج هذا النموذج.</w:t>
      </w:r>
    </w:p>
    <w:p w14:paraId="230CBC20" w14:textId="77777777" w:rsidR="00236F3E" w:rsidRPr="008D095E" w:rsidRDefault="00236F3E" w:rsidP="00F642DD">
      <w:pPr>
        <w:numPr>
          <w:ilvl w:val="0"/>
          <w:numId w:val="23"/>
        </w:numPr>
        <w:spacing w:after="0" w:line="240" w:lineRule="auto"/>
        <w:contextualSpacing/>
        <w:jc w:val="lowKashida"/>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 xml:space="preserve"> يمكن تقييم دقة تحليل الانحدار من خلال الارتباط العالي (0.489) بين المتغيرات المستقلة في الجدول السابق والمتغير التابع (</w:t>
      </w:r>
      <w:r w:rsidRPr="008D095E">
        <w:rPr>
          <w:rFonts w:ascii="Simplified Arabic" w:eastAsia="Times New Roman" w:hAnsi="Simplified Arabic" w:cs="Simplified Arabic"/>
          <w:sz w:val="24"/>
          <w:szCs w:val="24"/>
          <w:lang w:bidi="ar-EG"/>
        </w:rPr>
        <w:t>Y2</w:t>
      </w:r>
      <w:r w:rsidRPr="008D095E">
        <w:rPr>
          <w:rFonts w:ascii="Simplified Arabic" w:eastAsia="Times New Roman" w:hAnsi="Simplified Arabic" w:cs="Simplified Arabic"/>
          <w:sz w:val="24"/>
          <w:szCs w:val="24"/>
          <w:rtl/>
          <w:lang w:bidi="ar-EG"/>
        </w:rPr>
        <w:t>: الأداء التكيفى) .</w:t>
      </w:r>
    </w:p>
    <w:p w14:paraId="3A99E780" w14:textId="1994DA37" w:rsidR="00236F3E" w:rsidRPr="008D095E" w:rsidRDefault="00AB4360" w:rsidP="00AB4360">
      <w:pPr>
        <w:numPr>
          <w:ilvl w:val="0"/>
          <w:numId w:val="23"/>
        </w:numPr>
        <w:spacing w:after="0" w:line="240" w:lineRule="auto"/>
        <w:contextualSpacing/>
        <w:jc w:val="lowKashida"/>
        <w:rPr>
          <w:rFonts w:ascii="Simplified Arabic" w:eastAsia="Times New Roman" w:hAnsi="Simplified Arabic" w:cs="Simplified Arabic"/>
          <w:sz w:val="24"/>
          <w:szCs w:val="24"/>
          <w:lang w:bidi="ar-EG"/>
        </w:rPr>
      </w:pPr>
      <w:r>
        <w:rPr>
          <w:rFonts w:ascii="Simplified Arabic" w:eastAsia="Times New Roman" w:hAnsi="Simplified Arabic" w:cs="Simplified Arabic" w:hint="cs"/>
          <w:sz w:val="24"/>
          <w:szCs w:val="24"/>
          <w:rtl/>
          <w:lang w:bidi="ar-EG"/>
        </w:rPr>
        <w:t>و</w:t>
      </w:r>
      <w:r w:rsidRPr="008D095E">
        <w:rPr>
          <w:rFonts w:ascii="Simplified Arabic" w:eastAsia="Times New Roman" w:hAnsi="Simplified Arabic" w:cs="Simplified Arabic"/>
          <w:sz w:val="24"/>
          <w:szCs w:val="24"/>
          <w:rtl/>
          <w:lang w:bidi="ar-EG"/>
        </w:rPr>
        <w:t xml:space="preserve">معامل التحديد </w:t>
      </w:r>
      <w:r w:rsidR="00236F3E" w:rsidRPr="008D095E">
        <w:rPr>
          <w:rFonts w:ascii="Simplified Arabic" w:eastAsia="Times New Roman" w:hAnsi="Simplified Arabic" w:cs="Simplified Arabic"/>
          <w:sz w:val="24"/>
          <w:szCs w:val="24"/>
          <w:rtl/>
          <w:lang w:bidi="ar-EG"/>
        </w:rPr>
        <w:t>يكشف (</w:t>
      </w:r>
      <w:r w:rsidR="00236F3E" w:rsidRPr="008D095E">
        <w:rPr>
          <w:rFonts w:ascii="Simplified Arabic" w:eastAsia="Times New Roman" w:hAnsi="Simplified Arabic" w:cs="Simplified Arabic"/>
          <w:sz w:val="24"/>
          <w:szCs w:val="24"/>
          <w:lang w:bidi="ar-EG"/>
        </w:rPr>
        <w:t>R2</w:t>
      </w:r>
      <w:r w:rsidR="00236F3E" w:rsidRPr="008D095E">
        <w:rPr>
          <w:rFonts w:ascii="Simplified Arabic" w:eastAsia="Times New Roman" w:hAnsi="Simplified Arabic" w:cs="Simplified Arabic"/>
          <w:sz w:val="24"/>
          <w:szCs w:val="24"/>
          <w:rtl/>
          <w:lang w:bidi="ar-EG"/>
        </w:rPr>
        <w:t>) أن المتغيرات التوضيحية تساهم لتوضيح 23٪ من الاختلاف في المتغير التابع (</w:t>
      </w:r>
      <w:r w:rsidR="00236F3E" w:rsidRPr="008D095E">
        <w:rPr>
          <w:rFonts w:ascii="Simplified Arabic" w:eastAsia="Times New Roman" w:hAnsi="Simplified Arabic" w:cs="Simplified Arabic"/>
          <w:sz w:val="24"/>
          <w:szCs w:val="24"/>
          <w:lang w:bidi="ar-EG"/>
        </w:rPr>
        <w:t>Y2</w:t>
      </w:r>
      <w:r w:rsidR="00236F3E" w:rsidRPr="008D095E">
        <w:rPr>
          <w:rFonts w:ascii="Simplified Arabic" w:eastAsia="Times New Roman" w:hAnsi="Simplified Arabic" w:cs="Simplified Arabic"/>
          <w:sz w:val="24"/>
          <w:szCs w:val="24"/>
          <w:rtl/>
          <w:lang w:bidi="ar-EG"/>
        </w:rPr>
        <w:t>)( الأداء التكيفى).</w:t>
      </w:r>
    </w:p>
    <w:p w14:paraId="059C4BC4" w14:textId="10942D12"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 xml:space="preserve"> معامل التحديد (</w:t>
      </w:r>
      <w:r w:rsidRPr="008D095E">
        <w:rPr>
          <w:rFonts w:ascii="Simplified Arabic" w:eastAsia="Times New Roman" w:hAnsi="Simplified Arabic" w:cs="Simplified Arabic"/>
          <w:sz w:val="24"/>
          <w:szCs w:val="24"/>
          <w:lang w:bidi="ar-EG"/>
        </w:rPr>
        <w:t>R2</w:t>
      </w:r>
      <w:r w:rsidRPr="008D095E">
        <w:rPr>
          <w:rFonts w:ascii="Simplified Arabic" w:eastAsia="Times New Roman" w:hAnsi="Simplified Arabic" w:cs="Simplified Arabic"/>
          <w:sz w:val="24"/>
          <w:szCs w:val="24"/>
          <w:rtl/>
          <w:lang w:bidi="ar-EG"/>
        </w:rPr>
        <w:t xml:space="preserve">) أن المتغيرات التوضيحية تساهم لتوضيح 24٪ من </w:t>
      </w:r>
      <w:r w:rsidR="00B81DE5">
        <w:rPr>
          <w:rFonts w:ascii="Simplified Arabic" w:eastAsia="Times New Roman" w:hAnsi="Simplified Arabic" w:cs="Simplified Arabic" w:hint="cs"/>
          <w:sz w:val="24"/>
          <w:szCs w:val="24"/>
          <w:rtl/>
          <w:lang w:bidi="ar-EG"/>
        </w:rPr>
        <w:t xml:space="preserve">نسبة </w:t>
      </w:r>
      <w:r w:rsidRPr="008D095E">
        <w:rPr>
          <w:rFonts w:ascii="Simplified Arabic" w:eastAsia="Times New Roman" w:hAnsi="Simplified Arabic" w:cs="Simplified Arabic"/>
          <w:sz w:val="24"/>
          <w:szCs w:val="24"/>
          <w:rtl/>
          <w:lang w:bidi="ar-EG"/>
        </w:rPr>
        <w:t>الاختلاف في المتغير التابع (</w:t>
      </w:r>
      <w:r w:rsidRPr="008D095E">
        <w:rPr>
          <w:rFonts w:ascii="Simplified Arabic" w:eastAsia="Times New Roman" w:hAnsi="Simplified Arabic" w:cs="Simplified Arabic"/>
          <w:sz w:val="24"/>
          <w:szCs w:val="24"/>
          <w:lang w:bidi="ar-EG"/>
        </w:rPr>
        <w:t>Y4</w:t>
      </w:r>
      <w:r w:rsidRPr="008D095E">
        <w:rPr>
          <w:rFonts w:ascii="Simplified Arabic" w:eastAsia="Times New Roman" w:hAnsi="Simplified Arabic" w:cs="Simplified Arabic"/>
          <w:sz w:val="24"/>
          <w:szCs w:val="24"/>
          <w:rtl/>
          <w:lang w:bidi="ar-EG"/>
        </w:rPr>
        <w:t>)( جودة العمل).</w:t>
      </w:r>
    </w:p>
    <w:p w14:paraId="61F60E97" w14:textId="1F91CB3B" w:rsidR="00236F3E" w:rsidRPr="008D095E" w:rsidRDefault="00236F3E" w:rsidP="00F642DD">
      <w:pPr>
        <w:spacing w:after="0" w:line="240" w:lineRule="auto"/>
        <w:contextualSpacing/>
        <w:jc w:val="lowKashida"/>
        <w:rPr>
          <w:rFonts w:ascii="Simplified Arabic" w:hAnsi="Simplified Arabic" w:cs="Simplified Arabic"/>
          <w:b/>
          <w:bCs/>
          <w:color w:val="000000"/>
          <w:sz w:val="24"/>
          <w:szCs w:val="24"/>
          <w:lang w:bidi="ar-EG"/>
        </w:rPr>
      </w:pPr>
      <w:r w:rsidRPr="008D095E">
        <w:rPr>
          <w:rFonts w:ascii="Simplified Arabic" w:eastAsia="Times New Roman" w:hAnsi="Simplified Arabic" w:cs="Simplified Arabic"/>
          <w:sz w:val="24"/>
          <w:szCs w:val="24"/>
          <w:rtl/>
          <w:lang w:bidi="ar-EG"/>
        </w:rPr>
        <w:t>معامل التحديد (</w:t>
      </w:r>
      <w:r w:rsidRPr="008D095E">
        <w:rPr>
          <w:rFonts w:ascii="Simplified Arabic" w:eastAsia="Times New Roman" w:hAnsi="Simplified Arabic" w:cs="Simplified Arabic"/>
          <w:sz w:val="24"/>
          <w:szCs w:val="24"/>
          <w:lang w:bidi="ar-EG"/>
        </w:rPr>
        <w:t>R2</w:t>
      </w:r>
      <w:r w:rsidRPr="008D095E">
        <w:rPr>
          <w:rFonts w:ascii="Simplified Arabic" w:eastAsia="Times New Roman" w:hAnsi="Simplified Arabic" w:cs="Simplified Arabic"/>
          <w:sz w:val="24"/>
          <w:szCs w:val="24"/>
          <w:rtl/>
          <w:lang w:bidi="ar-EG"/>
        </w:rPr>
        <w:t xml:space="preserve">) أن المتغيرات التوضيحية تساهم لتوضيح 15٪ من </w:t>
      </w:r>
      <w:r w:rsidR="00B81DE5">
        <w:rPr>
          <w:rFonts w:ascii="Simplified Arabic" w:eastAsia="Times New Roman" w:hAnsi="Simplified Arabic" w:cs="Simplified Arabic" w:hint="cs"/>
          <w:sz w:val="24"/>
          <w:szCs w:val="24"/>
          <w:rtl/>
          <w:lang w:bidi="ar-EG"/>
        </w:rPr>
        <w:t xml:space="preserve">نسبة </w:t>
      </w:r>
      <w:r w:rsidRPr="008D095E">
        <w:rPr>
          <w:rFonts w:ascii="Simplified Arabic" w:eastAsia="Times New Roman" w:hAnsi="Simplified Arabic" w:cs="Simplified Arabic"/>
          <w:sz w:val="24"/>
          <w:szCs w:val="24"/>
          <w:rtl/>
          <w:lang w:bidi="ar-EG"/>
        </w:rPr>
        <w:t>الاختلاف في المتغير التابع (</w:t>
      </w:r>
      <w:r w:rsidRPr="008D095E">
        <w:rPr>
          <w:rFonts w:ascii="Simplified Arabic" w:eastAsia="Times New Roman" w:hAnsi="Simplified Arabic" w:cs="Simplified Arabic"/>
          <w:sz w:val="24"/>
          <w:szCs w:val="24"/>
          <w:lang w:bidi="ar-EG"/>
        </w:rPr>
        <w:t>Y</w:t>
      </w:r>
      <w:r w:rsidRPr="008D095E">
        <w:rPr>
          <w:rFonts w:ascii="Simplified Arabic" w:eastAsia="Times New Roman" w:hAnsi="Simplified Arabic" w:cs="Simplified Arabic"/>
          <w:sz w:val="24"/>
          <w:szCs w:val="24"/>
          <w:rtl/>
          <w:lang w:bidi="ar-EG"/>
        </w:rPr>
        <w:t>5)( المعرفة والإلتزام بمتطلبات الوظيفة).</w:t>
      </w:r>
    </w:p>
    <w:p w14:paraId="379AA1DB" w14:textId="77777777" w:rsidR="00236F3E" w:rsidRPr="008D095E" w:rsidRDefault="00236F3E" w:rsidP="00F642DD">
      <w:pPr>
        <w:spacing w:before="120" w:after="160" w:line="240" w:lineRule="auto"/>
        <w:contextualSpacing/>
        <w:jc w:val="both"/>
        <w:rPr>
          <w:rFonts w:ascii="Simplified Arabic" w:eastAsia="Times New Roman" w:hAnsi="Simplified Arabic" w:cs="Simplified Arabic"/>
          <w:sz w:val="24"/>
          <w:szCs w:val="24"/>
          <w:lang w:bidi="ar-EG"/>
        </w:rPr>
      </w:pPr>
    </w:p>
    <w:p w14:paraId="31DA97E3" w14:textId="372E590C" w:rsidR="00236F3E" w:rsidRPr="008D095E" w:rsidRDefault="00236F3E" w:rsidP="00F642DD">
      <w:pPr>
        <w:spacing w:after="0" w:line="240" w:lineRule="auto"/>
        <w:contextualSpacing/>
        <w:jc w:val="lowKashida"/>
        <w:rPr>
          <w:rFonts w:ascii="Simplified Arabic" w:eastAsia="Times New Roman" w:hAnsi="Simplified Arabic" w:cs="Simplified Arabic"/>
          <w:sz w:val="24"/>
          <w:szCs w:val="24"/>
          <w:lang w:bidi="ar-EG"/>
        </w:rPr>
      </w:pPr>
      <w:r w:rsidRPr="008D095E">
        <w:rPr>
          <w:rFonts w:ascii="Simplified Arabic" w:eastAsia="Times New Roman" w:hAnsi="Simplified Arabic" w:cs="Simplified Arabic"/>
          <w:sz w:val="24"/>
          <w:szCs w:val="24"/>
          <w:rtl/>
          <w:lang w:bidi="ar-EG"/>
        </w:rPr>
        <w:t>معامل التحديد (</w:t>
      </w:r>
      <w:r w:rsidRPr="008D095E">
        <w:rPr>
          <w:rFonts w:ascii="Simplified Arabic" w:eastAsia="Times New Roman" w:hAnsi="Simplified Arabic" w:cs="Simplified Arabic"/>
          <w:sz w:val="24"/>
          <w:szCs w:val="24"/>
          <w:lang w:bidi="ar-EG"/>
        </w:rPr>
        <w:t>R2</w:t>
      </w:r>
      <w:r w:rsidRPr="008D095E">
        <w:rPr>
          <w:rFonts w:ascii="Simplified Arabic" w:eastAsia="Times New Roman" w:hAnsi="Simplified Arabic" w:cs="Simplified Arabic"/>
          <w:sz w:val="24"/>
          <w:szCs w:val="24"/>
          <w:rtl/>
          <w:lang w:bidi="ar-EG"/>
        </w:rPr>
        <w:t xml:space="preserve">) أن المتغيرات التوضيحية تساهم لتوضيح 35٪ من </w:t>
      </w:r>
      <w:r w:rsidR="00B81DE5">
        <w:rPr>
          <w:rFonts w:ascii="Simplified Arabic" w:eastAsia="Times New Roman" w:hAnsi="Simplified Arabic" w:cs="Simplified Arabic" w:hint="cs"/>
          <w:sz w:val="24"/>
          <w:szCs w:val="24"/>
          <w:rtl/>
          <w:lang w:bidi="ar-EG"/>
        </w:rPr>
        <w:t xml:space="preserve">نسبة </w:t>
      </w:r>
      <w:r w:rsidRPr="008D095E">
        <w:rPr>
          <w:rFonts w:ascii="Simplified Arabic" w:eastAsia="Times New Roman" w:hAnsi="Simplified Arabic" w:cs="Simplified Arabic"/>
          <w:sz w:val="24"/>
          <w:szCs w:val="24"/>
          <w:rtl/>
          <w:lang w:bidi="ar-EG"/>
        </w:rPr>
        <w:t>الاختلاف في المتغير التابع (</w:t>
      </w:r>
      <w:r w:rsidRPr="008D095E">
        <w:rPr>
          <w:rFonts w:ascii="Simplified Arabic" w:eastAsia="Times New Roman" w:hAnsi="Simplified Arabic" w:cs="Simplified Arabic"/>
          <w:sz w:val="24"/>
          <w:szCs w:val="24"/>
          <w:lang w:bidi="ar-EG"/>
        </w:rPr>
        <w:t>Y</w:t>
      </w:r>
      <w:r w:rsidRPr="008D095E">
        <w:rPr>
          <w:rFonts w:ascii="Simplified Arabic" w:eastAsia="Times New Roman" w:hAnsi="Simplified Arabic" w:cs="Simplified Arabic"/>
          <w:sz w:val="24"/>
          <w:szCs w:val="24"/>
          <w:rtl/>
          <w:lang w:bidi="ar-EG"/>
        </w:rPr>
        <w:t>)( صورة إجمالية).</w:t>
      </w:r>
    </w:p>
    <w:p w14:paraId="1D09AFB6" w14:textId="62BAF892" w:rsidR="00236F3E" w:rsidRPr="008D095E" w:rsidRDefault="00B81DE5" w:rsidP="00B81DE5">
      <w:pPr>
        <w:spacing w:before="120" w:after="0" w:line="240" w:lineRule="auto"/>
        <w:ind w:right="-284"/>
        <w:contextualSpacing/>
        <w:jc w:val="both"/>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بناءً علي ما</w:t>
      </w:r>
      <w:r>
        <w:rPr>
          <w:rFonts w:ascii="Simplified Arabic" w:hAnsi="Simplified Arabic" w:cs="Simplified Arabic"/>
          <w:b/>
          <w:bCs/>
          <w:sz w:val="24"/>
          <w:szCs w:val="24"/>
          <w:rtl/>
          <w:lang w:bidi="ar-EG"/>
        </w:rPr>
        <w:t xml:space="preserve"> سبق</w:t>
      </w:r>
      <w:r w:rsidR="00236F3E" w:rsidRPr="008D095E">
        <w:rPr>
          <w:rFonts w:ascii="Simplified Arabic" w:hAnsi="Simplified Arabic" w:cs="Simplified Arabic"/>
          <w:b/>
          <w:bCs/>
          <w:sz w:val="24"/>
          <w:szCs w:val="24"/>
          <w:rtl/>
          <w:lang w:bidi="ar-EG"/>
        </w:rPr>
        <w:t xml:space="preserve">، </w:t>
      </w:r>
      <w:r w:rsidRPr="008D095E">
        <w:rPr>
          <w:rFonts w:ascii="Simplified Arabic" w:hAnsi="Simplified Arabic" w:cs="Simplified Arabic"/>
          <w:b/>
          <w:bCs/>
          <w:sz w:val="24"/>
          <w:szCs w:val="24"/>
          <w:rtl/>
          <w:lang w:bidi="ar-EG"/>
        </w:rPr>
        <w:t xml:space="preserve">أظهرت </w:t>
      </w:r>
      <w:r w:rsidR="00236F3E" w:rsidRPr="008D095E">
        <w:rPr>
          <w:rFonts w:ascii="Simplified Arabic" w:hAnsi="Simplified Arabic" w:cs="Simplified Arabic"/>
          <w:b/>
          <w:bCs/>
          <w:sz w:val="24"/>
          <w:szCs w:val="24"/>
          <w:rtl/>
          <w:lang w:bidi="ar-EG"/>
        </w:rPr>
        <w:t xml:space="preserve">النتائج أن المتغيرات الفرعية ( بيئة العمل الداخلية ) لها تأثير إيجابي على المتغيرات الفرعية  للمتغير التابع (الأداء </w:t>
      </w:r>
      <w:r>
        <w:rPr>
          <w:rFonts w:ascii="Simplified Arabic" w:hAnsi="Simplified Arabic" w:cs="Simplified Arabic" w:hint="cs"/>
          <w:b/>
          <w:bCs/>
          <w:sz w:val="24"/>
          <w:szCs w:val="24"/>
          <w:rtl/>
          <w:lang w:bidi="ar-EG"/>
        </w:rPr>
        <w:t>الوظيفي</w:t>
      </w:r>
      <w:r>
        <w:rPr>
          <w:rFonts w:ascii="Simplified Arabic" w:hAnsi="Simplified Arabic" w:cs="Simplified Arabic"/>
          <w:b/>
          <w:bCs/>
          <w:sz w:val="24"/>
          <w:szCs w:val="24"/>
          <w:rtl/>
          <w:lang w:bidi="ar-EG"/>
        </w:rPr>
        <w:t>) عند مستوى معنوية، لذلك</w:t>
      </w:r>
      <w:r w:rsidR="00236F3E" w:rsidRPr="008D095E">
        <w:rPr>
          <w:rFonts w:ascii="Simplified Arabic" w:hAnsi="Simplified Arabic" w:cs="Simplified Arabic"/>
          <w:b/>
          <w:bCs/>
          <w:sz w:val="24"/>
          <w:szCs w:val="24"/>
          <w:rtl/>
          <w:lang w:bidi="ar-EG"/>
        </w:rPr>
        <w:t xml:space="preserve">، يمكننا رفض </w:t>
      </w:r>
      <w:r>
        <w:rPr>
          <w:rFonts w:ascii="Simplified Arabic" w:hAnsi="Simplified Arabic" w:cs="Simplified Arabic" w:hint="cs"/>
          <w:b/>
          <w:bCs/>
          <w:sz w:val="24"/>
          <w:szCs w:val="24"/>
          <w:rtl/>
          <w:lang w:bidi="ar-EG"/>
        </w:rPr>
        <w:t>الفرض الثاني</w:t>
      </w:r>
      <w:r w:rsidR="00236F3E" w:rsidRPr="008D095E">
        <w:rPr>
          <w:rFonts w:ascii="Simplified Arabic" w:hAnsi="Simplified Arabic" w:cs="Simplified Arabic"/>
          <w:b/>
          <w:bCs/>
          <w:sz w:val="24"/>
          <w:szCs w:val="24"/>
          <w:rtl/>
          <w:lang w:bidi="ar-EG"/>
        </w:rPr>
        <w:t xml:space="preserve">: </w:t>
      </w:r>
      <w:r w:rsidR="00236F3E" w:rsidRPr="008D095E">
        <w:rPr>
          <w:rFonts w:ascii="Simplified Arabic" w:hAnsi="Simplified Arabic" w:cs="Simplified Arabic"/>
          <w:b/>
          <w:bCs/>
          <w:sz w:val="24"/>
          <w:szCs w:val="24"/>
          <w:lang w:bidi="ar-EG"/>
        </w:rPr>
        <w:t>H2</w:t>
      </w:r>
      <w:r w:rsidR="00236F3E" w:rsidRPr="008D095E">
        <w:rPr>
          <w:rFonts w:ascii="Simplified Arabic" w:hAnsi="Simplified Arabic" w:cs="Simplified Arabic"/>
          <w:b/>
          <w:bCs/>
          <w:sz w:val="24"/>
          <w:szCs w:val="24"/>
          <w:rtl/>
          <w:lang w:bidi="ar-EG"/>
        </w:rPr>
        <w:t xml:space="preserve">: ": لا يوجد أثر </w:t>
      </w:r>
      <w:r>
        <w:rPr>
          <w:rFonts w:ascii="Simplified Arabic" w:hAnsi="Simplified Arabic" w:cs="Simplified Arabic"/>
          <w:b/>
          <w:bCs/>
          <w:sz w:val="24"/>
          <w:szCs w:val="24"/>
          <w:rtl/>
          <w:lang w:bidi="ar-EG"/>
        </w:rPr>
        <w:t>دلال إحصائي</w:t>
      </w:r>
      <w:r>
        <w:rPr>
          <w:rFonts w:ascii="Simplified Arabic" w:hAnsi="Simplified Arabic" w:cs="Simplified Arabic" w:hint="cs"/>
          <w:b/>
          <w:bCs/>
          <w:sz w:val="24"/>
          <w:szCs w:val="24"/>
          <w:rtl/>
          <w:lang w:bidi="ar-EG"/>
        </w:rPr>
        <w:t>اً</w:t>
      </w:r>
      <w:r w:rsidR="00236F3E" w:rsidRPr="008D095E">
        <w:rPr>
          <w:rFonts w:ascii="Simplified Arabic" w:hAnsi="Simplified Arabic" w:cs="Simplified Arabic"/>
          <w:b/>
          <w:bCs/>
          <w:sz w:val="24"/>
          <w:szCs w:val="24"/>
          <w:rtl/>
          <w:lang w:bidi="ar-EG"/>
        </w:rPr>
        <w:t xml:space="preserve"> لأبعاد بيئة العمل الداخلية  على أبعاد الأداء </w:t>
      </w:r>
      <w:r w:rsidRPr="008D095E">
        <w:rPr>
          <w:rFonts w:ascii="Simplified Arabic" w:hAnsi="Simplified Arabic" w:cs="Simplified Arabic" w:hint="cs"/>
          <w:b/>
          <w:bCs/>
          <w:sz w:val="24"/>
          <w:szCs w:val="24"/>
          <w:rtl/>
          <w:lang w:bidi="ar-EG"/>
        </w:rPr>
        <w:t>الوظيفي</w:t>
      </w:r>
      <w:r w:rsidR="00236F3E" w:rsidRPr="008D095E">
        <w:rPr>
          <w:rFonts w:ascii="Simplified Arabic" w:hAnsi="Simplified Arabic" w:cs="Simplified Arabic"/>
          <w:b/>
          <w:bCs/>
          <w:sz w:val="24"/>
          <w:szCs w:val="24"/>
          <w:rtl/>
          <w:lang w:bidi="ar-EG"/>
        </w:rPr>
        <w:t xml:space="preserve"> لدى العاملين</w:t>
      </w:r>
      <w:r w:rsidR="00236F3E" w:rsidRPr="008D095E">
        <w:rPr>
          <w:rFonts w:ascii="Simplified Arabic" w:eastAsia="Times New Roman" w:hAnsi="Simplified Arabic" w:cs="Simplified Arabic"/>
          <w:b/>
          <w:bCs/>
          <w:sz w:val="24"/>
          <w:szCs w:val="24"/>
          <w:rtl/>
          <w:lang w:bidi="ar-EG"/>
        </w:rPr>
        <w:t>.</w:t>
      </w:r>
    </w:p>
    <w:p w14:paraId="17A6A001" w14:textId="77777777" w:rsidR="00236F3E" w:rsidRPr="008D095E" w:rsidRDefault="00236F3E" w:rsidP="00B81DE5">
      <w:pPr>
        <w:spacing w:before="120" w:after="0" w:line="240" w:lineRule="auto"/>
        <w:contextualSpacing/>
        <w:jc w:val="both"/>
        <w:rPr>
          <w:rFonts w:ascii="Simplified Arabic" w:hAnsi="Simplified Arabic" w:cs="Simplified Arabic"/>
          <w:b/>
          <w:bCs/>
          <w:color w:val="000000"/>
          <w:sz w:val="24"/>
          <w:szCs w:val="24"/>
          <w:lang w:bidi="ar-EG"/>
        </w:rPr>
      </w:pPr>
      <w:r w:rsidRPr="008D095E">
        <w:rPr>
          <w:rFonts w:ascii="Simplified Arabic" w:hAnsi="Simplified Arabic" w:cs="Simplified Arabic"/>
          <w:b/>
          <w:bCs/>
          <w:color w:val="000000"/>
          <w:sz w:val="24"/>
          <w:szCs w:val="24"/>
          <w:rtl/>
          <w:lang w:bidi="ar-EG"/>
        </w:rPr>
        <w:t>ثالثا: تحليل ومناقشة النتائج الخاصة بصحة الفرض الثالث:</w:t>
      </w:r>
    </w:p>
    <w:p w14:paraId="6E54F365" w14:textId="39DEF1F9" w:rsidR="00236F3E" w:rsidRPr="008D095E" w:rsidRDefault="00236F3E" w:rsidP="00B81DE5">
      <w:pPr>
        <w:spacing w:before="120" w:after="0" w:line="240" w:lineRule="auto"/>
        <w:contextualSpacing/>
        <w:jc w:val="both"/>
        <w:rPr>
          <w:rFonts w:ascii="Simplified Arabic" w:eastAsia="Times New Roman" w:hAnsi="Simplified Arabic" w:cs="Simplified Arabic"/>
          <w:b/>
          <w:bCs/>
          <w:color w:val="C00000"/>
          <w:sz w:val="24"/>
          <w:szCs w:val="24"/>
          <w:rtl/>
          <w:lang w:bidi="ar-EG"/>
        </w:rPr>
      </w:pPr>
      <w:r w:rsidRPr="008D095E">
        <w:rPr>
          <w:rFonts w:ascii="Simplified Arabic" w:eastAsia="Times New Roman" w:hAnsi="Simplified Arabic" w:cs="Simplified Arabic"/>
          <w:b/>
          <w:bCs/>
          <w:sz w:val="24"/>
          <w:szCs w:val="24"/>
          <w:rtl/>
          <w:lang w:bidi="ar-EG"/>
        </w:rPr>
        <w:t xml:space="preserve">يناقش هذا الفرض مدى وجود إختلافات ذات دلالة إحصائية بين إتجاهات العاملين بالبنك محل الدراسة حول أبعاد </w:t>
      </w:r>
      <w:r w:rsidR="00B81DE5">
        <w:rPr>
          <w:rFonts w:ascii="Simplified Arabic" w:eastAsia="Times New Roman" w:hAnsi="Simplified Arabic" w:cs="Simplified Arabic" w:hint="cs"/>
          <w:b/>
          <w:bCs/>
          <w:sz w:val="24"/>
          <w:szCs w:val="24"/>
          <w:rtl/>
          <w:lang w:bidi="ar-EG"/>
        </w:rPr>
        <w:t xml:space="preserve">أو محاور </w:t>
      </w:r>
      <w:r w:rsidRPr="008D095E">
        <w:rPr>
          <w:rFonts w:ascii="Simplified Arabic" w:eastAsia="Times New Roman" w:hAnsi="Simplified Arabic" w:cs="Simplified Arabic"/>
          <w:b/>
          <w:bCs/>
          <w:sz w:val="24"/>
          <w:szCs w:val="24"/>
          <w:rtl/>
          <w:lang w:bidi="ar-EG"/>
        </w:rPr>
        <w:t xml:space="preserve">بيئة العمل الداخلية </w:t>
      </w:r>
      <w:r w:rsidRPr="008D095E">
        <w:rPr>
          <w:rFonts w:ascii="Simplified Arabic" w:eastAsia="Times New Roman" w:hAnsi="Simplified Arabic" w:cs="Simplified Arabic"/>
          <w:b/>
          <w:bCs/>
          <w:color w:val="C00000"/>
          <w:sz w:val="24"/>
          <w:szCs w:val="24"/>
          <w:rtl/>
          <w:lang w:bidi="ar-EG"/>
        </w:rPr>
        <w:t>.</w:t>
      </w:r>
    </w:p>
    <w:p w14:paraId="5E22A583" w14:textId="649B3214" w:rsidR="00236F3E" w:rsidRPr="008D095E" w:rsidRDefault="0072358F" w:rsidP="00B81DE5">
      <w:pPr>
        <w:spacing w:before="120" w:after="0" w:line="240" w:lineRule="auto"/>
        <w:contextualSpacing/>
        <w:rPr>
          <w:rFonts w:ascii="Simplified Arabic" w:eastAsia="Times New Roman" w:hAnsi="Simplified Arabic" w:cs="Simplified Arabic"/>
          <w:sz w:val="24"/>
          <w:szCs w:val="24"/>
          <w:rtl/>
          <w:lang w:bidi="ar-EG"/>
        </w:rPr>
      </w:pPr>
      <w:r>
        <w:rPr>
          <w:rFonts w:ascii="Simplified Arabic" w:eastAsia="Times New Roman" w:hAnsi="Simplified Arabic" w:cs="Simplified Arabic" w:hint="cs"/>
          <w:sz w:val="24"/>
          <w:szCs w:val="24"/>
          <w:rtl/>
          <w:lang w:bidi="ar-EG"/>
        </w:rPr>
        <w:t xml:space="preserve">ليتضح لنا جليا انه هناك </w:t>
      </w:r>
      <w:r w:rsidR="00236F3E"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بيئة العمل الداخلية  وفقاً للعمر، حيث أن مستوى المعنوية لجميع أبعاد  بيئة العمل الداخلية  (</w:t>
      </w:r>
      <w:r w:rsidR="00236F3E" w:rsidRPr="008D095E">
        <w:rPr>
          <w:rFonts w:ascii="Simplified Arabic" w:eastAsia="Times New Roman" w:hAnsi="Simplified Arabic" w:cs="Simplified Arabic"/>
          <w:sz w:val="24"/>
          <w:szCs w:val="24"/>
        </w:rPr>
        <w:t xml:space="preserve"> (x1, 2x, x3, x4 </w:t>
      </w:r>
      <w:r w:rsidR="00236F3E" w:rsidRPr="008D095E">
        <w:rPr>
          <w:rFonts w:ascii="Simplified Arabic" w:eastAsia="Times New Roman" w:hAnsi="Simplified Arabic" w:cs="Simplified Arabic"/>
          <w:sz w:val="24"/>
          <w:szCs w:val="24"/>
          <w:rtl/>
          <w:lang w:bidi="ar-EG"/>
        </w:rPr>
        <w:t xml:space="preserve"> أقل من (0.05).</w:t>
      </w:r>
    </w:p>
    <w:p w14:paraId="5DA641F7" w14:textId="77777777" w:rsidR="00236F3E" w:rsidRPr="008D095E" w:rsidRDefault="00236F3E" w:rsidP="00B81DE5">
      <w:pPr>
        <w:spacing w:before="120" w:after="0" w:line="240" w:lineRule="auto"/>
        <w:contextualSpacing/>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بيئة العمل الداخلية  وفقاً الخبرة ، حيث أن مستوى المعنوية لجميع أبعاد بيئة العمل الداخلية  (</w:t>
      </w:r>
      <w:r w:rsidRPr="008D095E">
        <w:rPr>
          <w:rFonts w:ascii="Simplified Arabic" w:eastAsia="Times New Roman" w:hAnsi="Simplified Arabic" w:cs="Simplified Arabic"/>
          <w:sz w:val="24"/>
          <w:szCs w:val="24"/>
          <w:lang w:bidi="ar-EG"/>
        </w:rPr>
        <w:t xml:space="preserve"> (x1, 2x, x3, x4 , </w:t>
      </w:r>
      <w:r w:rsidRPr="008D095E">
        <w:rPr>
          <w:rFonts w:ascii="Simplified Arabic" w:eastAsia="Times New Roman" w:hAnsi="Simplified Arabic" w:cs="Simplified Arabic"/>
          <w:sz w:val="24"/>
          <w:szCs w:val="24"/>
          <w:rtl/>
          <w:lang w:bidi="ar-EG"/>
        </w:rPr>
        <w:t xml:space="preserve"> أقل من (0.05).</w:t>
      </w:r>
    </w:p>
    <w:p w14:paraId="18431ADB" w14:textId="77777777" w:rsidR="00236F3E" w:rsidRPr="008D095E" w:rsidRDefault="00236F3E" w:rsidP="00B81DE5">
      <w:pPr>
        <w:spacing w:before="120" w:after="0" w:line="240" w:lineRule="auto"/>
        <w:contextualSpacing/>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بيئة العمل الداخلية  وفقاً للمستوى التعليمى ، حيث أن مستوى المعنوية لجميع أبعاد بيئة العمل الداخلية   (</w:t>
      </w:r>
      <w:r w:rsidRPr="008D095E">
        <w:rPr>
          <w:rFonts w:ascii="Simplified Arabic" w:eastAsia="Times New Roman" w:hAnsi="Simplified Arabic" w:cs="Simplified Arabic"/>
          <w:sz w:val="24"/>
          <w:szCs w:val="24"/>
          <w:lang w:bidi="ar-EG"/>
        </w:rPr>
        <w:t>x1,x2,x3,x4</w:t>
      </w:r>
      <w:r w:rsidRPr="008D095E">
        <w:rPr>
          <w:rFonts w:ascii="Simplified Arabic" w:eastAsia="Times New Roman" w:hAnsi="Simplified Arabic" w:cs="Simplified Arabic"/>
          <w:sz w:val="24"/>
          <w:szCs w:val="24"/>
          <w:rtl/>
          <w:lang w:bidi="ar-EG"/>
        </w:rPr>
        <w:t>)</w:t>
      </w:r>
      <w:r w:rsidRPr="008D095E">
        <w:rPr>
          <w:rFonts w:ascii="Simplified Arabic" w:eastAsia="Times New Roman" w:hAnsi="Simplified Arabic" w:cs="Simplified Arabic"/>
          <w:sz w:val="24"/>
          <w:szCs w:val="24"/>
          <w:lang w:bidi="ar-EG"/>
        </w:rPr>
        <w:t xml:space="preserve"> </w:t>
      </w:r>
      <w:r w:rsidRPr="008D095E">
        <w:rPr>
          <w:rFonts w:ascii="Simplified Arabic" w:eastAsia="Times New Roman" w:hAnsi="Simplified Arabic" w:cs="Simplified Arabic"/>
          <w:sz w:val="24"/>
          <w:szCs w:val="24"/>
          <w:rtl/>
          <w:lang w:bidi="ar-EG"/>
        </w:rPr>
        <w:t>أقل من (0.05).</w:t>
      </w:r>
    </w:p>
    <w:p w14:paraId="6B135252" w14:textId="77777777" w:rsidR="00236F3E" w:rsidRPr="008D095E" w:rsidRDefault="00236F3E" w:rsidP="00B81DE5">
      <w:pPr>
        <w:spacing w:before="120" w:after="0" w:line="240" w:lineRule="auto"/>
        <w:contextualSpacing/>
        <w:jc w:val="both"/>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بيئة العمل الداخلية  وفقاً  للنوع، حيث أن مستوى المعنوية لجميع أبعاد بيئة العمل الداخلية  الرقمى(</w:t>
      </w:r>
      <w:r w:rsidRPr="008D095E">
        <w:rPr>
          <w:rFonts w:ascii="Simplified Arabic" w:eastAsia="Times New Roman" w:hAnsi="Simplified Arabic" w:cs="Simplified Arabic"/>
          <w:sz w:val="24"/>
          <w:szCs w:val="24"/>
          <w:lang w:bidi="ar-EG"/>
        </w:rPr>
        <w:t>x1,x2,x3,x4</w:t>
      </w:r>
      <w:r w:rsidRPr="008D095E">
        <w:rPr>
          <w:rFonts w:ascii="Simplified Arabic" w:eastAsia="Times New Roman" w:hAnsi="Simplified Arabic" w:cs="Simplified Arabic"/>
          <w:sz w:val="24"/>
          <w:szCs w:val="24"/>
          <w:rtl/>
          <w:lang w:bidi="ar-EG"/>
        </w:rPr>
        <w:t xml:space="preserve"> ) أقل من (0.05).</w:t>
      </w:r>
    </w:p>
    <w:p w14:paraId="5F49F62B" w14:textId="77777777" w:rsidR="00236F3E" w:rsidRPr="008D095E" w:rsidRDefault="00236F3E" w:rsidP="00F642DD">
      <w:pPr>
        <w:spacing w:after="0" w:line="240" w:lineRule="auto"/>
        <w:ind w:right="-284"/>
        <w:contextualSpacing/>
        <w:jc w:val="both"/>
        <w:rPr>
          <w:rFonts w:ascii="Simplified Arabic" w:hAnsi="Simplified Arabic" w:cs="Simplified Arabic"/>
          <w:b/>
          <w:bCs/>
          <w:sz w:val="24"/>
          <w:szCs w:val="24"/>
          <w:rtl/>
        </w:rPr>
      </w:pPr>
      <w:r w:rsidRPr="008D095E">
        <w:rPr>
          <w:rFonts w:ascii="Simplified Arabic" w:hAnsi="Simplified Arabic" w:cs="Simplified Arabic"/>
          <w:b/>
          <w:bCs/>
          <w:sz w:val="24"/>
          <w:szCs w:val="24"/>
          <w:rtl/>
          <w:lang w:bidi="ar-EG"/>
        </w:rPr>
        <w:t xml:space="preserve">يتضح مما سبق ، أن النتائج أظهرت أن وجود فروق بين إستجابات المستقصى منهم حول إداركهم لأبعاد بيئة العمل الداخلية ، لذلك ، يمكننا رفض الفرضية الثالثة: </w:t>
      </w:r>
      <w:r w:rsidRPr="008D095E">
        <w:rPr>
          <w:rFonts w:ascii="Simplified Arabic" w:hAnsi="Simplified Arabic" w:cs="Simplified Arabic"/>
          <w:b/>
          <w:bCs/>
          <w:sz w:val="24"/>
          <w:szCs w:val="24"/>
          <w:lang w:bidi="ar-EG"/>
        </w:rPr>
        <w:t>H3</w:t>
      </w:r>
      <w:r w:rsidRPr="008D095E">
        <w:rPr>
          <w:rFonts w:ascii="Simplified Arabic" w:hAnsi="Simplified Arabic" w:cs="Simplified Arabic"/>
          <w:b/>
          <w:bCs/>
          <w:sz w:val="24"/>
          <w:szCs w:val="24"/>
          <w:rtl/>
          <w:lang w:bidi="ar-EG"/>
        </w:rPr>
        <w:t>: "</w:t>
      </w:r>
      <w:r w:rsidRPr="008D095E">
        <w:rPr>
          <w:rFonts w:ascii="Simplified Arabic" w:eastAsia="Times New Roman" w:hAnsi="Simplified Arabic" w:cs="Simplified Arabic"/>
          <w:b/>
          <w:bCs/>
          <w:color w:val="000000"/>
          <w:sz w:val="24"/>
          <w:szCs w:val="24"/>
          <w:rtl/>
        </w:rPr>
        <w:t xml:space="preserve"> </w:t>
      </w:r>
      <w:r w:rsidRPr="008D095E">
        <w:rPr>
          <w:rFonts w:ascii="Simplified Arabic" w:hAnsi="Simplified Arabic" w:cs="Simplified Arabic"/>
          <w:b/>
          <w:bCs/>
          <w:sz w:val="24"/>
          <w:szCs w:val="24"/>
          <w:rtl/>
        </w:rPr>
        <w:t>لا يوجد إختلافات ذات دلالة إحصائية بين إتجاهات العاملين بالبنك محل الدراسة  حول أبعاد بيئة العمل الداخلية .</w:t>
      </w:r>
    </w:p>
    <w:p w14:paraId="3375BC7E" w14:textId="77777777" w:rsidR="00236F3E" w:rsidRPr="008D095E" w:rsidRDefault="00236F3E" w:rsidP="00F642DD">
      <w:pPr>
        <w:spacing w:after="0" w:line="240" w:lineRule="auto"/>
        <w:contextualSpacing/>
        <w:jc w:val="both"/>
        <w:rPr>
          <w:rFonts w:ascii="Simplified Arabic" w:hAnsi="Simplified Arabic" w:cs="Simplified Arabic"/>
          <w:b/>
          <w:bCs/>
          <w:color w:val="000000"/>
          <w:sz w:val="24"/>
          <w:szCs w:val="24"/>
          <w:lang w:bidi="ar-EG"/>
        </w:rPr>
      </w:pPr>
      <w:r w:rsidRPr="008D095E">
        <w:rPr>
          <w:rFonts w:ascii="Simplified Arabic" w:hAnsi="Simplified Arabic" w:cs="Simplified Arabic"/>
          <w:b/>
          <w:bCs/>
          <w:color w:val="000000"/>
          <w:sz w:val="24"/>
          <w:szCs w:val="24"/>
          <w:rtl/>
          <w:lang w:bidi="ar-EG"/>
        </w:rPr>
        <w:t>رابعاً: تحليل ومناقشة النتائج الخاصة بصحة الفرض الرابع:</w:t>
      </w:r>
    </w:p>
    <w:p w14:paraId="46CD04B1" w14:textId="2FDC5DD6" w:rsidR="00236F3E" w:rsidRPr="008D095E" w:rsidRDefault="00236F3E" w:rsidP="00F642DD">
      <w:pPr>
        <w:spacing w:line="240" w:lineRule="auto"/>
        <w:jc w:val="both"/>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يناقش هذا الفرض مدى وجود إختلافات ذات دلالة إحصائية بين إتجاهات العاملين بالبنك محل الدراسة حول أبعاد الأداء الوظيفى</w:t>
      </w:r>
      <w:r w:rsidRPr="008D095E">
        <w:rPr>
          <w:rFonts w:ascii="Simplified Arabic" w:eastAsia="Times New Roman" w:hAnsi="Simplified Arabic" w:cs="Simplified Arabic"/>
          <w:color w:val="000000"/>
          <w:sz w:val="24"/>
          <w:szCs w:val="24"/>
          <w:rtl/>
          <w:lang w:bidi="ar-EG"/>
        </w:rPr>
        <w:t xml:space="preserve"> إعتمدت الدراسة الحالية على إختبار كيرسكال ويلز ( </w:t>
      </w:r>
      <w:r w:rsidRPr="008D095E">
        <w:rPr>
          <w:rFonts w:ascii="Simplified Arabic" w:eastAsia="Times New Roman" w:hAnsi="Simplified Arabic" w:cs="Simplified Arabic"/>
          <w:color w:val="000000"/>
          <w:sz w:val="24"/>
          <w:szCs w:val="24"/>
          <w:lang w:bidi="ar-EG"/>
        </w:rPr>
        <w:t>Kruskal- Wallis</w:t>
      </w:r>
      <w:r w:rsidRPr="008D095E">
        <w:rPr>
          <w:rFonts w:ascii="Simplified Arabic" w:eastAsia="Times New Roman" w:hAnsi="Simplified Arabic" w:cs="Simplified Arabic"/>
          <w:color w:val="000000"/>
          <w:sz w:val="24"/>
          <w:szCs w:val="24"/>
          <w:rtl/>
          <w:lang w:bidi="ar-EG"/>
        </w:rPr>
        <w:t>)</w:t>
      </w:r>
      <w:r w:rsidRPr="008D095E">
        <w:rPr>
          <w:rFonts w:ascii="Simplified Arabic" w:eastAsia="Times New Roman" w:hAnsi="Simplified Arabic" w:cs="Simplified Arabic"/>
          <w:color w:val="000000"/>
          <w:sz w:val="24"/>
          <w:szCs w:val="24"/>
          <w:lang w:bidi="ar-EG"/>
        </w:rPr>
        <w:t xml:space="preserve"> </w:t>
      </w:r>
      <w:r w:rsidRPr="008D095E">
        <w:rPr>
          <w:rFonts w:ascii="Simplified Arabic" w:eastAsia="Times New Roman" w:hAnsi="Simplified Arabic" w:cs="Simplified Arabic"/>
          <w:color w:val="000000"/>
          <w:sz w:val="24"/>
          <w:szCs w:val="24"/>
          <w:rtl/>
          <w:lang w:bidi="ar-EG"/>
        </w:rPr>
        <w:t xml:space="preserve">لإختبار مدى صحة الفرض ، إذ يهدف هذا الأسلوب إلى إختبار معنوية الفروق بين إستجابات المستقصى منهم حول إداركهم لأبعاد الأداء الوظيفى وذلك وفقاً للمتغيرات </w:t>
      </w:r>
      <w:r w:rsidR="00B81DE5">
        <w:rPr>
          <w:rFonts w:ascii="Simplified Arabic" w:eastAsia="Times New Roman" w:hAnsi="Simplified Arabic" w:cs="Simplified Arabic" w:hint="cs"/>
          <w:color w:val="000000"/>
          <w:sz w:val="24"/>
          <w:szCs w:val="24"/>
          <w:rtl/>
          <w:lang w:bidi="ar-EG"/>
        </w:rPr>
        <w:t xml:space="preserve">السكانية او </w:t>
      </w:r>
      <w:r w:rsidRPr="008D095E">
        <w:rPr>
          <w:rFonts w:ascii="Simplified Arabic" w:eastAsia="Times New Roman" w:hAnsi="Simplified Arabic" w:cs="Simplified Arabic"/>
          <w:color w:val="000000"/>
          <w:sz w:val="24"/>
          <w:szCs w:val="24"/>
          <w:rtl/>
          <w:lang w:bidi="ar-EG"/>
        </w:rPr>
        <w:t>الديموغرافية (الوظيفة، مدة الخبرة ، المستوى التعليمى).</w:t>
      </w:r>
    </w:p>
    <w:p w14:paraId="75D9A531" w14:textId="77777777" w:rsidR="00236F3E" w:rsidRPr="008D095E" w:rsidRDefault="00236F3E" w:rsidP="00F642DD">
      <w:pPr>
        <w:spacing w:after="120" w:line="240" w:lineRule="auto"/>
        <w:contextualSpacing/>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sz w:val="24"/>
          <w:szCs w:val="24"/>
          <w:lang w:bidi="ar-EG"/>
        </w:rPr>
        <w:t>y1,y2,y3,y4,y5</w:t>
      </w:r>
      <w:r w:rsidRPr="008D095E">
        <w:rPr>
          <w:rFonts w:ascii="Simplified Arabic" w:eastAsia="Times New Roman" w:hAnsi="Simplified Arabic" w:cs="Simplified Arabic"/>
          <w:sz w:val="24"/>
          <w:szCs w:val="24"/>
          <w:rtl/>
        </w:rPr>
        <w:t xml:space="preserve">) </w:t>
      </w:r>
      <w:r w:rsidRPr="008D095E">
        <w:rPr>
          <w:rFonts w:ascii="Simplified Arabic" w:eastAsia="Times New Roman" w:hAnsi="Simplified Arabic" w:cs="Simplified Arabic"/>
          <w:sz w:val="24"/>
          <w:szCs w:val="24"/>
          <w:rtl/>
          <w:lang w:bidi="ar-EG"/>
        </w:rPr>
        <w:t>أقل من (0.05).</w:t>
      </w:r>
    </w:p>
    <w:p w14:paraId="159D8ED1" w14:textId="77777777" w:rsidR="00236F3E" w:rsidRPr="008D095E" w:rsidRDefault="00236F3E" w:rsidP="00F642DD">
      <w:pPr>
        <w:spacing w:after="120" w:line="240" w:lineRule="auto"/>
        <w:contextualSpacing/>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sz w:val="24"/>
          <w:szCs w:val="24"/>
          <w:lang w:bidi="ar-EG"/>
        </w:rPr>
        <w:t>y1,y2,y3,y4,y5</w:t>
      </w:r>
      <w:r w:rsidRPr="008D095E">
        <w:rPr>
          <w:rFonts w:ascii="Simplified Arabic" w:eastAsia="Times New Roman" w:hAnsi="Simplified Arabic" w:cs="Simplified Arabic"/>
          <w:sz w:val="24"/>
          <w:szCs w:val="24"/>
          <w:rtl/>
        </w:rPr>
        <w:t xml:space="preserve">) </w:t>
      </w:r>
      <w:r w:rsidRPr="008D095E">
        <w:rPr>
          <w:rFonts w:ascii="Simplified Arabic" w:eastAsia="Times New Roman" w:hAnsi="Simplified Arabic" w:cs="Simplified Arabic"/>
          <w:sz w:val="24"/>
          <w:szCs w:val="24"/>
          <w:rtl/>
          <w:lang w:bidi="ar-EG"/>
        </w:rPr>
        <w:t>أقل من (0.05).</w:t>
      </w:r>
    </w:p>
    <w:p w14:paraId="0EB5C92C" w14:textId="77777777" w:rsidR="00236F3E" w:rsidRPr="008D095E" w:rsidRDefault="00236F3E" w:rsidP="00F642DD">
      <w:pPr>
        <w:spacing w:after="120" w:line="240" w:lineRule="auto"/>
        <w:contextualSpacing/>
        <w:rPr>
          <w:rFonts w:ascii="Simplified Arabic" w:eastAsia="Times New Roman" w:hAnsi="Simplified Arabic" w:cs="Simplified Arabic"/>
          <w:sz w:val="24"/>
          <w:szCs w:val="24"/>
          <w:rtl/>
          <w:lang w:bidi="ar-EG"/>
        </w:rPr>
      </w:pPr>
      <w:r w:rsidRPr="008D095E">
        <w:rPr>
          <w:rFonts w:ascii="Simplified Arabic" w:eastAsia="Times New Roman" w:hAnsi="Simplified Arabic" w:cs="Simplified Arabic"/>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sz w:val="24"/>
          <w:szCs w:val="24"/>
          <w:lang w:bidi="ar-EG"/>
        </w:rPr>
        <w:t>y1,y2,y3,y4,y5</w:t>
      </w:r>
      <w:r w:rsidRPr="008D095E">
        <w:rPr>
          <w:rFonts w:ascii="Simplified Arabic" w:eastAsia="Times New Roman" w:hAnsi="Simplified Arabic" w:cs="Simplified Arabic"/>
          <w:sz w:val="24"/>
          <w:szCs w:val="24"/>
          <w:rtl/>
        </w:rPr>
        <w:t xml:space="preserve">) </w:t>
      </w:r>
      <w:r w:rsidRPr="008D095E">
        <w:rPr>
          <w:rFonts w:ascii="Simplified Arabic" w:eastAsia="Times New Roman" w:hAnsi="Simplified Arabic" w:cs="Simplified Arabic"/>
          <w:sz w:val="24"/>
          <w:szCs w:val="24"/>
          <w:rtl/>
          <w:lang w:bidi="ar-EG"/>
        </w:rPr>
        <w:t>أقل من (0.05).</w:t>
      </w:r>
    </w:p>
    <w:p w14:paraId="77EDEC2A" w14:textId="77777777" w:rsidR="00236F3E" w:rsidRPr="008D095E" w:rsidRDefault="00236F3E" w:rsidP="00F642DD">
      <w:pPr>
        <w:spacing w:after="120" w:line="240" w:lineRule="auto"/>
        <w:contextualSpacing/>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color w:val="000000"/>
          <w:sz w:val="24"/>
          <w:szCs w:val="24"/>
          <w:lang w:bidi="ar-EG"/>
        </w:rPr>
        <w:t>y1,y2,y3,y4,y5</w:t>
      </w:r>
      <w:r w:rsidRPr="008D095E">
        <w:rPr>
          <w:rFonts w:ascii="Simplified Arabic" w:eastAsia="Times New Roman" w:hAnsi="Simplified Arabic" w:cs="Simplified Arabic"/>
          <w:color w:val="000000"/>
          <w:sz w:val="24"/>
          <w:szCs w:val="24"/>
          <w:rtl/>
        </w:rPr>
        <w:t xml:space="preserve">) </w:t>
      </w:r>
      <w:r w:rsidRPr="008D095E">
        <w:rPr>
          <w:rFonts w:ascii="Simplified Arabic" w:eastAsia="Times New Roman" w:hAnsi="Simplified Arabic" w:cs="Simplified Arabic"/>
          <w:color w:val="000000"/>
          <w:sz w:val="24"/>
          <w:szCs w:val="24"/>
          <w:rtl/>
          <w:lang w:bidi="ar-EG"/>
        </w:rPr>
        <w:t>أقل من (0.05).</w:t>
      </w:r>
    </w:p>
    <w:p w14:paraId="2F3C35E3" w14:textId="77777777" w:rsidR="0072358F" w:rsidRPr="00B81DE5" w:rsidRDefault="0072358F" w:rsidP="00F642DD">
      <w:pPr>
        <w:spacing w:after="0" w:line="240" w:lineRule="auto"/>
        <w:ind w:right="-284"/>
        <w:contextualSpacing/>
        <w:jc w:val="both"/>
        <w:rPr>
          <w:rFonts w:ascii="Simplified Arabic" w:hAnsi="Simplified Arabic" w:cs="Simplified Arabic"/>
          <w:b/>
          <w:bCs/>
          <w:sz w:val="10"/>
          <w:szCs w:val="10"/>
          <w:rtl/>
          <w:lang w:bidi="ar-EG"/>
        </w:rPr>
      </w:pPr>
    </w:p>
    <w:p w14:paraId="7D89FE64" w14:textId="38D08C91" w:rsidR="00236F3E" w:rsidRPr="008D095E" w:rsidRDefault="00236F3E" w:rsidP="00B81DE5">
      <w:pPr>
        <w:spacing w:after="0" w:line="240" w:lineRule="auto"/>
        <w:ind w:right="-284"/>
        <w:contextualSpacing/>
        <w:jc w:val="both"/>
        <w:rPr>
          <w:rFonts w:ascii="Simplified Arabic" w:hAnsi="Simplified Arabic" w:cs="Simplified Arabic"/>
          <w:b/>
          <w:bCs/>
          <w:sz w:val="24"/>
          <w:szCs w:val="24"/>
          <w:rtl/>
        </w:rPr>
      </w:pPr>
      <w:r w:rsidRPr="008D095E">
        <w:rPr>
          <w:rFonts w:ascii="Simplified Arabic" w:hAnsi="Simplified Arabic" w:cs="Simplified Arabic"/>
          <w:b/>
          <w:bCs/>
          <w:sz w:val="24"/>
          <w:szCs w:val="24"/>
          <w:rtl/>
          <w:lang w:bidi="ar-EG"/>
        </w:rPr>
        <w:t xml:space="preserve">يتضح مما سبق ، أن النتائج </w:t>
      </w:r>
      <w:r w:rsidR="00B81DE5">
        <w:rPr>
          <w:rFonts w:ascii="Simplified Arabic" w:hAnsi="Simplified Arabic" w:cs="Simplified Arabic" w:hint="cs"/>
          <w:b/>
          <w:bCs/>
          <w:sz w:val="24"/>
          <w:szCs w:val="24"/>
          <w:rtl/>
          <w:lang w:bidi="ar-EG"/>
        </w:rPr>
        <w:t>تشير</w:t>
      </w:r>
      <w:r w:rsidRPr="008D095E">
        <w:rPr>
          <w:rFonts w:ascii="Simplified Arabic" w:hAnsi="Simplified Arabic" w:cs="Simplified Arabic"/>
          <w:b/>
          <w:bCs/>
          <w:sz w:val="24"/>
          <w:szCs w:val="24"/>
          <w:rtl/>
          <w:lang w:bidi="ar-EG"/>
        </w:rPr>
        <w:t xml:space="preserve"> </w:t>
      </w:r>
      <w:r w:rsidR="00B81DE5">
        <w:rPr>
          <w:rFonts w:ascii="Simplified Arabic" w:hAnsi="Simplified Arabic" w:cs="Simplified Arabic" w:hint="cs"/>
          <w:b/>
          <w:bCs/>
          <w:sz w:val="24"/>
          <w:szCs w:val="24"/>
          <w:rtl/>
          <w:lang w:bidi="ar-EG"/>
        </w:rPr>
        <w:t>إلي</w:t>
      </w:r>
      <w:r w:rsidRPr="008D095E">
        <w:rPr>
          <w:rFonts w:ascii="Simplified Arabic" w:hAnsi="Simplified Arabic" w:cs="Simplified Arabic"/>
          <w:b/>
          <w:bCs/>
          <w:sz w:val="24"/>
          <w:szCs w:val="24"/>
          <w:rtl/>
          <w:lang w:bidi="ar-EG"/>
        </w:rPr>
        <w:t xml:space="preserve"> وجود فروق بين إستجابات المستقصى منهم حول إداركهم لأبعاد الأداء الوظيفى، لذلك ، يمكننا رفض الفرضية الرابعه: </w:t>
      </w:r>
      <w:r w:rsidRPr="008D095E">
        <w:rPr>
          <w:rFonts w:ascii="Simplified Arabic" w:hAnsi="Simplified Arabic" w:cs="Simplified Arabic"/>
          <w:b/>
          <w:bCs/>
          <w:sz w:val="24"/>
          <w:szCs w:val="24"/>
          <w:lang w:bidi="ar-EG"/>
        </w:rPr>
        <w:t>H4</w:t>
      </w:r>
      <w:r w:rsidRPr="008D095E">
        <w:rPr>
          <w:rFonts w:ascii="Simplified Arabic" w:hAnsi="Simplified Arabic" w:cs="Simplified Arabic"/>
          <w:b/>
          <w:bCs/>
          <w:sz w:val="24"/>
          <w:szCs w:val="24"/>
          <w:rtl/>
          <w:lang w:bidi="ar-EG"/>
        </w:rPr>
        <w:t>: "</w:t>
      </w:r>
      <w:r w:rsidRPr="008D095E">
        <w:rPr>
          <w:rFonts w:ascii="Simplified Arabic" w:eastAsia="Times New Roman" w:hAnsi="Simplified Arabic" w:cs="Simplified Arabic"/>
          <w:b/>
          <w:bCs/>
          <w:color w:val="000000"/>
          <w:sz w:val="24"/>
          <w:szCs w:val="24"/>
          <w:rtl/>
        </w:rPr>
        <w:t xml:space="preserve"> </w:t>
      </w:r>
      <w:r w:rsidRPr="008D095E">
        <w:rPr>
          <w:rFonts w:ascii="Simplified Arabic" w:hAnsi="Simplified Arabic" w:cs="Simplified Arabic"/>
          <w:b/>
          <w:bCs/>
          <w:sz w:val="24"/>
          <w:szCs w:val="24"/>
          <w:rtl/>
        </w:rPr>
        <w:t>لا يوجد إختلافات ذات دلالة إحصائية بين إتجاهات العاملين حول أبعاد الأداء الوظيفى.</w:t>
      </w:r>
    </w:p>
    <w:p w14:paraId="0E7E3992" w14:textId="77777777" w:rsidR="00236F3E" w:rsidRPr="00197789" w:rsidRDefault="00236F3E" w:rsidP="00F642DD">
      <w:pPr>
        <w:spacing w:after="58" w:line="240" w:lineRule="auto"/>
        <w:ind w:hanging="10"/>
        <w:rPr>
          <w:rFonts w:ascii="Simplified Arabic" w:hAnsi="Simplified Arabic" w:cs="Simplified Arabic"/>
          <w:bCs/>
          <w:sz w:val="28"/>
          <w:szCs w:val="28"/>
          <w:rtl/>
          <w:lang w:bidi="ar-EG"/>
        </w:rPr>
      </w:pPr>
      <w:r w:rsidRPr="00197789">
        <w:rPr>
          <w:rFonts w:ascii="Simplified Arabic" w:hAnsi="Simplified Arabic" w:cs="Simplified Arabic"/>
          <w:bCs/>
          <w:sz w:val="28"/>
          <w:szCs w:val="28"/>
          <w:rtl/>
          <w:lang w:bidi="ar-EG"/>
        </w:rPr>
        <w:t>الخاتمة ومناقشة النتائج والتوصيات</w:t>
      </w:r>
    </w:p>
    <w:p w14:paraId="339E1EAF" w14:textId="77777777" w:rsidR="00236F3E" w:rsidRPr="008D095E" w:rsidRDefault="00236F3E" w:rsidP="00F642DD">
      <w:pPr>
        <w:spacing w:after="0" w:line="240" w:lineRule="auto"/>
        <w:jc w:val="lowKashida"/>
        <w:rPr>
          <w:rFonts w:ascii="Simplified Arabic" w:hAnsi="Simplified Arabic" w:cs="Simplified Arabic"/>
          <w:color w:val="000000"/>
          <w:sz w:val="24"/>
          <w:szCs w:val="24"/>
          <w:rtl/>
          <w:lang w:bidi="ar-EG"/>
        </w:rPr>
      </w:pPr>
      <w:r w:rsidRPr="008D095E">
        <w:rPr>
          <w:rFonts w:ascii="Simplified Arabic" w:hAnsi="Simplified Arabic" w:cs="Simplified Arabic"/>
          <w:color w:val="000000"/>
          <w:sz w:val="24"/>
          <w:szCs w:val="24"/>
          <w:rtl/>
          <w:lang w:bidi="ar-EG"/>
        </w:rPr>
        <w:t>توصل الباحثة إلى محموعة من النتائج التى ترتبط بقطاع الدراسة، وتتلخص أهم النتائج فيما يلى:</w:t>
      </w:r>
    </w:p>
    <w:p w14:paraId="540BE482" w14:textId="77777777" w:rsidR="00236F3E" w:rsidRPr="008D095E" w:rsidRDefault="00236F3E" w:rsidP="00F642DD">
      <w:pPr>
        <w:spacing w:line="240" w:lineRule="auto"/>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نتائج التحليل الوصفى بيئة العمل الداخلية</w:t>
      </w:r>
    </w:p>
    <w:p w14:paraId="674A2D42" w14:textId="77777777" w:rsidR="00236F3E" w:rsidRPr="008D095E" w:rsidRDefault="00236F3E" w:rsidP="00F642DD">
      <w:pPr>
        <w:numPr>
          <w:ilvl w:val="0"/>
          <w:numId w:val="24"/>
        </w:numPr>
        <w:spacing w:after="160" w:line="240" w:lineRule="auto"/>
        <w:contextualSpacing/>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أن الوسط الحسابى للمقياس العام بيئة العمل الداخلية (3.6583) بإنحراف معيارى (0.48111) ، وكان البعد الأول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4 ) هو صاحب أكبر وسط حسابى من بين الأبعاد الأربعة  بيئة العمل الداخلية ، بينما كان البعد الثالث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3) هو صاحب أقل وسط حسابى من بين الأبعاد الأربعة بئية العمل الداخلية.ان أكبر وسط حسابى فى العبارات كان للعبارة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61) بوسط حسابى (3.8025) وإنحراف معيارى (0.77782 ) مما  يدل على أن العاملون يشعرون  بالإرتياح بخصوص المكان الذى يتم فيه ممارسة الأعمال.</w:t>
      </w:r>
    </w:p>
    <w:p w14:paraId="23B73B9C" w14:textId="77777777" w:rsidR="00236F3E" w:rsidRPr="008D095E" w:rsidRDefault="00236F3E" w:rsidP="00F642DD">
      <w:pPr>
        <w:numPr>
          <w:ilvl w:val="0"/>
          <w:numId w:val="24"/>
        </w:numPr>
        <w:spacing w:after="160" w:line="240" w:lineRule="auto"/>
        <w:contextualSpacing/>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w:t>
      </w:r>
      <w:r w:rsidRPr="008D095E">
        <w:rPr>
          <w:rFonts w:ascii="Simplified Arabic" w:eastAsia="Times New Roman" w:hAnsi="Simplified Arabic" w:cs="Simplified Arabic"/>
          <w:color w:val="000000"/>
          <w:sz w:val="24"/>
          <w:szCs w:val="24"/>
          <w:lang w:bidi="ar-EG"/>
        </w:rPr>
        <w:t xml:space="preserve"> (x</w:t>
      </w:r>
      <w:r w:rsidRPr="008D095E">
        <w:rPr>
          <w:rFonts w:ascii="Simplified Arabic" w:eastAsia="Times New Roman" w:hAnsi="Simplified Arabic" w:cs="Simplified Arabic"/>
          <w:color w:val="000000"/>
          <w:sz w:val="24"/>
          <w:szCs w:val="24"/>
          <w:rtl/>
          <w:lang w:bidi="ar-EG"/>
        </w:rPr>
        <w:t>23</w:t>
      </w:r>
      <w:r w:rsidRPr="008D095E">
        <w:rPr>
          <w:rFonts w:ascii="Simplified Arabic" w:eastAsia="Times New Roman" w:hAnsi="Simplified Arabic" w:cs="Simplified Arabic"/>
          <w:color w:val="000000"/>
          <w:sz w:val="24"/>
          <w:szCs w:val="24"/>
          <w:lang w:bidi="ar-EG"/>
        </w:rPr>
        <w:t xml:space="preserve">) </w:t>
      </w:r>
      <w:r w:rsidRPr="008D095E">
        <w:rPr>
          <w:rFonts w:ascii="Simplified Arabic" w:eastAsia="Times New Roman" w:hAnsi="Simplified Arabic" w:cs="Simplified Arabic"/>
          <w:color w:val="000000"/>
          <w:sz w:val="24"/>
          <w:szCs w:val="24"/>
          <w:rtl/>
          <w:lang w:bidi="ar-EG"/>
        </w:rPr>
        <w:t>بوسط حسابى (3.8150) وإنحراف معيارى (0.85592) مما يدل على أن</w:t>
      </w:r>
      <w:r w:rsidRPr="008D095E">
        <w:rPr>
          <w:rFonts w:ascii="Simplified Arabic" w:eastAsia="Times New Roman" w:hAnsi="Simplified Arabic" w:cs="Simplified Arabic"/>
          <w:color w:val="000000"/>
          <w:sz w:val="24"/>
          <w:szCs w:val="24"/>
          <w:lang w:bidi="ar-EG"/>
        </w:rPr>
        <w:t xml:space="preserve"> </w:t>
      </w:r>
      <w:r w:rsidRPr="008D095E">
        <w:rPr>
          <w:rFonts w:ascii="Simplified Arabic" w:eastAsia="Times New Roman" w:hAnsi="Simplified Arabic" w:cs="Simplified Arabic"/>
          <w:color w:val="000000"/>
          <w:sz w:val="24"/>
          <w:szCs w:val="24"/>
          <w:rtl/>
          <w:lang w:bidi="ar-EG"/>
        </w:rPr>
        <w:t xml:space="preserve"> أشعر بأن العامل لديه قدراً كافياً من السلطات تمكننى من أداء عملى بالكيفية المطلوبة.</w:t>
      </w:r>
    </w:p>
    <w:p w14:paraId="47768219" w14:textId="77777777" w:rsidR="00236F3E" w:rsidRPr="008D095E" w:rsidRDefault="00236F3E" w:rsidP="00F642DD">
      <w:pPr>
        <w:numPr>
          <w:ilvl w:val="0"/>
          <w:numId w:val="24"/>
        </w:numPr>
        <w:spacing w:after="160" w:line="240" w:lineRule="auto"/>
        <w:contextualSpacing/>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36) بوسط حسابى (3.8475) وإنحراف معيارى (2.12616 ) مما يدل على أن تمتلك البنك كوادر بشرية مؤهلة ذات مهارة عالية فى تحسين الإستخدامات التكنولوجية.</w:t>
      </w:r>
    </w:p>
    <w:p w14:paraId="2869DC4A" w14:textId="77777777" w:rsidR="00236F3E" w:rsidRPr="008D095E" w:rsidRDefault="00236F3E" w:rsidP="00F642DD">
      <w:pPr>
        <w:numPr>
          <w:ilvl w:val="0"/>
          <w:numId w:val="24"/>
        </w:numPr>
        <w:spacing w:after="160" w:line="240" w:lineRule="auto"/>
        <w:contextualSpacing/>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41) بوسط حسابى (3.9800) وإنحراف معيارى (0.79447) وهذا يدل على  أن حجم العمل المنجز يتناسب يوميا مع قدراتى وإمكانياتى.</w:t>
      </w:r>
    </w:p>
    <w:p w14:paraId="0034C93F" w14:textId="77777777" w:rsidR="00236F3E" w:rsidRPr="008D095E" w:rsidRDefault="00236F3E" w:rsidP="00F642DD">
      <w:pPr>
        <w:spacing w:line="240" w:lineRule="auto"/>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نتائج التحليل الوصفى الأداء الوظيفى</w:t>
      </w:r>
    </w:p>
    <w:p w14:paraId="04191882" w14:textId="77777777" w:rsidR="00236F3E" w:rsidRPr="008D095E" w:rsidRDefault="00236F3E" w:rsidP="00F642DD">
      <w:pPr>
        <w:numPr>
          <w:ilvl w:val="0"/>
          <w:numId w:val="24"/>
        </w:numPr>
        <w:spacing w:after="160" w:line="240" w:lineRule="auto"/>
        <w:contextualSpacing/>
        <w:jc w:val="both"/>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أن الوسط الحسابى للمقياس العام للمتغير التابع المتمثل فى الأداء الوظيفى  (3.3553) بإنحراف معيارى (0.46719) ، وكان البعد الخامس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5 ( هو صاحب أكبر وسط حسابى من بين الأبعاد، بينما كان البعد الرابع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 xml:space="preserve">4) هو صاحب أقل وسط حسابى من بين أبعاد الأداء الوظيفى. </w:t>
      </w:r>
    </w:p>
    <w:p w14:paraId="51CDE38E" w14:textId="77777777" w:rsidR="00236F3E" w:rsidRPr="008D095E" w:rsidRDefault="00236F3E" w:rsidP="00F642DD">
      <w:pPr>
        <w:numPr>
          <w:ilvl w:val="0"/>
          <w:numId w:val="24"/>
        </w:numPr>
        <w:spacing w:after="160" w:line="240" w:lineRule="auto"/>
        <w:contextualSpacing/>
        <w:jc w:val="both"/>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17) بوسط حسابى (3.6200) وإنحراف معيارى (0.98388 ) مما يدل أقوم باستغلال وقت العمل بشكل جید.</w:t>
      </w:r>
    </w:p>
    <w:p w14:paraId="629FACDD" w14:textId="772BBC39" w:rsidR="00236F3E" w:rsidRPr="008D095E" w:rsidRDefault="00236F3E" w:rsidP="00B81DE5">
      <w:pPr>
        <w:numPr>
          <w:ilvl w:val="0"/>
          <w:numId w:val="24"/>
        </w:numPr>
        <w:spacing w:after="160" w:line="240" w:lineRule="auto"/>
        <w:contextualSpacing/>
        <w:jc w:val="both"/>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 xml:space="preserve">23) بوسط حسابى (3.8500) وإنحراف معيارى (0.94059) مما يدل </w:t>
      </w:r>
      <w:r w:rsidR="00B81DE5">
        <w:rPr>
          <w:rFonts w:ascii="Simplified Arabic" w:eastAsia="Times New Roman" w:hAnsi="Simplified Arabic" w:cs="Simplified Arabic" w:hint="cs"/>
          <w:color w:val="000000"/>
          <w:sz w:val="24"/>
          <w:szCs w:val="24"/>
          <w:rtl/>
          <w:lang w:bidi="ar-EG"/>
        </w:rPr>
        <w:t>تنفيذ</w:t>
      </w:r>
      <w:r w:rsidRPr="008D095E">
        <w:rPr>
          <w:rFonts w:ascii="Simplified Arabic" w:eastAsia="Times New Roman" w:hAnsi="Simplified Arabic" w:cs="Simplified Arabic"/>
          <w:color w:val="000000"/>
          <w:sz w:val="24"/>
          <w:szCs w:val="24"/>
          <w:rtl/>
          <w:lang w:bidi="ar-EG"/>
        </w:rPr>
        <w:t xml:space="preserve"> </w:t>
      </w:r>
      <w:r w:rsidR="00B81DE5">
        <w:rPr>
          <w:rFonts w:ascii="Simplified Arabic" w:eastAsia="Times New Roman" w:hAnsi="Simplified Arabic" w:cs="Simplified Arabic" w:hint="cs"/>
          <w:color w:val="000000"/>
          <w:sz w:val="24"/>
          <w:szCs w:val="24"/>
          <w:rtl/>
          <w:lang w:bidi="ar-EG"/>
        </w:rPr>
        <w:t>التعليمات الخاصة ب</w:t>
      </w:r>
      <w:r w:rsidRPr="008D095E">
        <w:rPr>
          <w:rFonts w:ascii="Simplified Arabic" w:eastAsia="Times New Roman" w:hAnsi="Simplified Arabic" w:cs="Simplified Arabic"/>
          <w:color w:val="000000"/>
          <w:sz w:val="24"/>
          <w:szCs w:val="24"/>
          <w:rtl/>
          <w:lang w:bidi="ar-EG"/>
        </w:rPr>
        <w:t xml:space="preserve">العمل حتى وإن كان المشرف </w:t>
      </w:r>
      <w:r w:rsidR="00B81DE5">
        <w:rPr>
          <w:rFonts w:ascii="Simplified Arabic" w:eastAsia="Times New Roman" w:hAnsi="Simplified Arabic" w:cs="Simplified Arabic" w:hint="cs"/>
          <w:color w:val="000000"/>
          <w:sz w:val="24"/>
          <w:szCs w:val="24"/>
          <w:rtl/>
          <w:lang w:bidi="ar-EG"/>
        </w:rPr>
        <w:t>غائب</w:t>
      </w:r>
      <w:r w:rsidRPr="008D095E">
        <w:rPr>
          <w:rFonts w:ascii="Simplified Arabic" w:eastAsia="Times New Roman" w:hAnsi="Simplified Arabic" w:cs="Simplified Arabic"/>
          <w:color w:val="000000"/>
          <w:sz w:val="24"/>
          <w:szCs w:val="24"/>
          <w:rtl/>
          <w:lang w:bidi="ar-EG"/>
        </w:rPr>
        <w:t>.</w:t>
      </w:r>
    </w:p>
    <w:p w14:paraId="22B79206" w14:textId="77777777" w:rsidR="00236F3E" w:rsidRPr="008D095E" w:rsidRDefault="00236F3E" w:rsidP="00F642DD">
      <w:pPr>
        <w:numPr>
          <w:ilvl w:val="0"/>
          <w:numId w:val="24"/>
        </w:numPr>
        <w:spacing w:after="160" w:line="240" w:lineRule="auto"/>
        <w:contextualSpacing/>
        <w:jc w:val="both"/>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33) بوسط حسابى (3.5200) وإنحراف معيارى (1.03066) مما يدل ان أستطیع التكیف جیدا مع المواقف الصعبة التي أواجھھا في العمل.</w:t>
      </w:r>
    </w:p>
    <w:p w14:paraId="7769ADB1" w14:textId="77777777" w:rsidR="00236F3E" w:rsidRPr="008D095E" w:rsidRDefault="00236F3E" w:rsidP="00F642DD">
      <w:pPr>
        <w:numPr>
          <w:ilvl w:val="0"/>
          <w:numId w:val="24"/>
        </w:numPr>
        <w:spacing w:after="160" w:line="240" w:lineRule="auto"/>
        <w:contextualSpacing/>
        <w:jc w:val="both"/>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44) بوسط حسابى (3.2200) وإنحراف معيارى (0.92669) مما يدل يتم مديرى المباشر يوجه النقد لأدائى أمام زملائى بالعمل.</w:t>
      </w:r>
    </w:p>
    <w:p w14:paraId="2C396460" w14:textId="77777777" w:rsidR="00236F3E" w:rsidRPr="008D095E" w:rsidRDefault="00236F3E" w:rsidP="00F642DD">
      <w:pPr>
        <w:numPr>
          <w:ilvl w:val="0"/>
          <w:numId w:val="24"/>
        </w:numPr>
        <w:spacing w:after="160" w:line="240" w:lineRule="auto"/>
        <w:contextualSpacing/>
        <w:jc w:val="both"/>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ان أكبر وسط حسابى فى العبارات كان للعبارة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52) بوسط حسابى (3.8300) وإنحراف معيارى (0.78909) مما يدل أستغل قدراتى ومهاراتى بشكل كبير فى العمل.</w:t>
      </w:r>
    </w:p>
    <w:p w14:paraId="30CC8121" w14:textId="77777777" w:rsidR="00236F3E" w:rsidRPr="008D095E" w:rsidRDefault="00236F3E" w:rsidP="00F642DD">
      <w:pPr>
        <w:spacing w:line="240" w:lineRule="auto"/>
        <w:rPr>
          <w:rFonts w:ascii="Simplified Arabic" w:eastAsia="Times New Roman" w:hAnsi="Simplified Arabic" w:cs="Simplified Arabic"/>
          <w:b/>
          <w:bCs/>
          <w:color w:val="000000"/>
          <w:sz w:val="24"/>
          <w:szCs w:val="24"/>
          <w:rtl/>
          <w:lang w:bidi="ar-EG"/>
        </w:rPr>
      </w:pPr>
      <w:r w:rsidRPr="008D095E">
        <w:rPr>
          <w:rFonts w:ascii="Simplified Arabic" w:eastAsia="Times New Roman" w:hAnsi="Simplified Arabic" w:cs="Simplified Arabic"/>
          <w:b/>
          <w:bCs/>
          <w:color w:val="000000"/>
          <w:sz w:val="24"/>
          <w:szCs w:val="24"/>
          <w:rtl/>
          <w:lang w:bidi="ar-EG"/>
        </w:rPr>
        <w:t>نتائج تحليل المتغيرات الديموغرافية</w:t>
      </w:r>
    </w:p>
    <w:p w14:paraId="3082A90E"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يوجد إختلافات ذات دلالة إحصائية بين إتجاهات المستقصى منهم حول إدراكهم لأبعاد بيئة العمل الداخلية وفقاً لإختلاف النوع ، لإنخفاض مستوى المعنوية عن 5%.</w:t>
      </w:r>
    </w:p>
    <w:p w14:paraId="1F9C3E4D"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 (</w:t>
      </w:r>
      <w:r w:rsidRPr="008D095E">
        <w:rPr>
          <w:rFonts w:ascii="Simplified Arabic" w:eastAsia="Times New Roman" w:hAnsi="Simplified Arabic" w:cs="Simplified Arabic"/>
          <w:color w:val="000000"/>
          <w:sz w:val="24"/>
          <w:szCs w:val="24"/>
          <w:rtl/>
          <w:lang w:bidi="ar-EG"/>
        </w:rPr>
        <w:t>ظروف بيئة العمل ) مع</w:t>
      </w:r>
      <w:r w:rsidRPr="008D095E">
        <w:rPr>
          <w:rFonts w:ascii="Simplified Arabic" w:eastAsia="Times New Roman" w:hAnsi="Simplified Arabic" w:cs="Simplified Arabic"/>
          <w:color w:val="000000"/>
          <w:sz w:val="24"/>
          <w:szCs w:val="24"/>
          <w:lang w:bidi="ar-EG"/>
        </w:rPr>
        <w:t xml:space="preserve"> (y) (</w:t>
      </w:r>
      <w:r w:rsidRPr="008D095E">
        <w:rPr>
          <w:rFonts w:ascii="Simplified Arabic" w:eastAsia="Times New Roman" w:hAnsi="Simplified Arabic" w:cs="Simplified Arabic"/>
          <w:color w:val="000000"/>
          <w:sz w:val="24"/>
          <w:szCs w:val="24"/>
          <w:rtl/>
          <w:lang w:bidi="ar-EG"/>
        </w:rPr>
        <w:t>الأداء الوظيفى) ، وهى (0.531**) ، وهو ما يمثل ارتباطًا إيجابيًا ذات دلالة إحصائية بين المتغيرين عند مستوى مستوى معنوية (0.01</w:t>
      </w:r>
      <w:r w:rsidRPr="008D095E">
        <w:rPr>
          <w:rFonts w:ascii="Simplified Arabic" w:eastAsia="Times New Roman" w:hAnsi="Simplified Arabic" w:cs="Simplified Arabic"/>
          <w:color w:val="000000"/>
          <w:sz w:val="24"/>
          <w:szCs w:val="24"/>
          <w:lang w:bidi="ar-EG"/>
        </w:rPr>
        <w:t>(</w:t>
      </w:r>
    </w:p>
    <w:p w14:paraId="480EDD00"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2) إتخاذ القرارات) مع</w:t>
      </w:r>
      <w:r w:rsidRPr="008D095E">
        <w:rPr>
          <w:rFonts w:ascii="Simplified Arabic" w:eastAsia="Times New Roman" w:hAnsi="Simplified Arabic" w:cs="Simplified Arabic"/>
          <w:color w:val="000000"/>
          <w:sz w:val="24"/>
          <w:szCs w:val="24"/>
          <w:lang w:bidi="ar-EG"/>
        </w:rPr>
        <w:t xml:space="preserve"> (y</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 (</w:t>
      </w:r>
      <w:r w:rsidRPr="008D095E">
        <w:rPr>
          <w:rFonts w:ascii="Simplified Arabic" w:eastAsia="Times New Roman" w:hAnsi="Simplified Arabic" w:cs="Simplified Arabic"/>
          <w:color w:val="000000"/>
          <w:sz w:val="24"/>
          <w:szCs w:val="24"/>
          <w:rtl/>
          <w:lang w:bidi="ar-EG"/>
        </w:rPr>
        <w:t>أداء المهمه) وهى (0.389**)، وهو ما يمثل ارتباطًا إيجابيًا ذات دلالة إحصائية بين المتغيرين عند مستوى مستوى معنوية (0.01</w:t>
      </w:r>
      <w:r w:rsidRPr="008D095E">
        <w:rPr>
          <w:rFonts w:ascii="Simplified Arabic" w:eastAsia="Times New Roman" w:hAnsi="Simplified Arabic" w:cs="Simplified Arabic"/>
          <w:color w:val="000000"/>
          <w:sz w:val="24"/>
          <w:szCs w:val="24"/>
          <w:lang w:bidi="ar-EG"/>
        </w:rPr>
        <w:t>(</w:t>
      </w:r>
    </w:p>
    <w:p w14:paraId="7D411858"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lang w:bidi="ar-EG"/>
        </w:rPr>
        <w:t>- (x</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 (</w:t>
      </w:r>
      <w:r w:rsidRPr="008D095E">
        <w:rPr>
          <w:rFonts w:ascii="Simplified Arabic" w:eastAsia="Times New Roman" w:hAnsi="Simplified Arabic" w:cs="Simplified Arabic"/>
          <w:color w:val="000000"/>
          <w:sz w:val="24"/>
          <w:szCs w:val="24"/>
          <w:rtl/>
          <w:lang w:bidi="ar-EG"/>
        </w:rPr>
        <w:t>إتخاذ القرارات)مع</w:t>
      </w:r>
      <w:r w:rsidRPr="008D095E">
        <w:rPr>
          <w:rFonts w:ascii="Simplified Arabic" w:eastAsia="Times New Roman" w:hAnsi="Simplified Arabic" w:cs="Simplified Arabic"/>
          <w:color w:val="000000"/>
          <w:sz w:val="24"/>
          <w:szCs w:val="24"/>
          <w:lang w:bidi="ar-EG"/>
        </w:rPr>
        <w:t xml:space="preserve"> (y</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 (</w:t>
      </w:r>
      <w:r w:rsidRPr="008D095E">
        <w:rPr>
          <w:rFonts w:ascii="Simplified Arabic" w:eastAsia="Times New Roman" w:hAnsi="Simplified Arabic" w:cs="Simplified Arabic"/>
          <w:color w:val="000000"/>
          <w:sz w:val="24"/>
          <w:szCs w:val="24"/>
          <w:rtl/>
          <w:lang w:bidi="ar-EG"/>
        </w:rPr>
        <w:t>الأداء السياقى) وهى (0.349**) ، وهو ما يمثل ارتباطًا إيجابيًا ذات دلالة إحصائية بين المتغيرين عند مستوى مستوى معنوية (0.01</w:t>
      </w:r>
      <w:r w:rsidRPr="008D095E">
        <w:rPr>
          <w:rFonts w:ascii="Simplified Arabic" w:eastAsia="Times New Roman" w:hAnsi="Simplified Arabic" w:cs="Simplified Arabic"/>
          <w:color w:val="000000"/>
          <w:sz w:val="24"/>
          <w:szCs w:val="24"/>
          <w:lang w:bidi="ar-EG"/>
        </w:rPr>
        <w:t>(</w:t>
      </w:r>
    </w:p>
    <w:p w14:paraId="454FF5E2"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lang w:bidi="ar-EG"/>
        </w:rPr>
        <w:t>- ( x</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 (</w:t>
      </w:r>
      <w:r w:rsidRPr="008D095E">
        <w:rPr>
          <w:rFonts w:ascii="Simplified Arabic" w:eastAsia="Times New Roman" w:hAnsi="Simplified Arabic" w:cs="Simplified Arabic"/>
          <w:color w:val="000000"/>
          <w:sz w:val="24"/>
          <w:szCs w:val="24"/>
          <w:rtl/>
          <w:lang w:bidi="ar-EG"/>
        </w:rPr>
        <w:t>إتخاذ القرارات) مع</w:t>
      </w:r>
      <w:r w:rsidRPr="008D095E">
        <w:rPr>
          <w:rFonts w:ascii="Simplified Arabic" w:eastAsia="Times New Roman" w:hAnsi="Simplified Arabic" w:cs="Simplified Arabic"/>
          <w:color w:val="000000"/>
          <w:sz w:val="24"/>
          <w:szCs w:val="24"/>
          <w:lang w:bidi="ar-EG"/>
        </w:rPr>
        <w:t xml:space="preserve"> ( y) (</w:t>
      </w:r>
      <w:r w:rsidRPr="008D095E">
        <w:rPr>
          <w:rFonts w:ascii="Simplified Arabic" w:eastAsia="Times New Roman" w:hAnsi="Simplified Arabic" w:cs="Simplified Arabic"/>
          <w:color w:val="000000"/>
          <w:sz w:val="24"/>
          <w:szCs w:val="24"/>
          <w:rtl/>
          <w:lang w:bidi="ar-EG"/>
        </w:rPr>
        <w:t xml:space="preserve">الأداء الوظيفى) وهى (0.412**) ، وهو ما يمثل ارتباطًا إيجابيًا ذات دلالة إحصائية بين المتغيرين عند مستوى مستوى معنوية (0.01) </w:t>
      </w:r>
    </w:p>
    <w:p w14:paraId="2798BA24"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 xml:space="preserve">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3) (التمكين التقنى) مع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1) (أداء المهمه) وهى (0.545**)، وهو ما يمثل ارتباطًا إيجابيًا  ذات دلالة إحصائية بين المتغيرين عند مستوى مستوى معنوية (0.01).</w:t>
      </w:r>
    </w:p>
    <w:p w14:paraId="2929C528" w14:textId="77777777" w:rsidR="00236F3E" w:rsidRPr="008D095E" w:rsidRDefault="00236F3E" w:rsidP="00F642DD">
      <w:pPr>
        <w:numPr>
          <w:ilvl w:val="0"/>
          <w:numId w:val="24"/>
        </w:numPr>
        <w:spacing w:after="160" w:line="240" w:lineRule="auto"/>
        <w:contextualSpacing/>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بيئة العمل الداخلية  وفقاً للعمر، حيث أن مستوى المعنوية لجميع أبعاد  بيئة العمل الداخلية  (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 xml:space="preserve">, </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x, x</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 x</w:t>
      </w:r>
      <w:r w:rsidRPr="008D095E">
        <w:rPr>
          <w:rFonts w:ascii="Simplified Arabic" w:eastAsia="Times New Roman" w:hAnsi="Simplified Arabic" w:cs="Simplified Arabic"/>
          <w:color w:val="000000"/>
          <w:sz w:val="24"/>
          <w:szCs w:val="24"/>
          <w:rtl/>
          <w:lang w:bidi="ar-EG"/>
        </w:rPr>
        <w:t>4  أقل من (0.05).</w:t>
      </w:r>
    </w:p>
    <w:p w14:paraId="427D4D59"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بيئة العمل الداخلية  وفقاً الخبرة ، حيث أن مستوى المعنوية لجميع أبعاد بيئة العمل الداخلية  (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 xml:space="preserve">, </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x, x</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 x</w:t>
      </w:r>
      <w:r w:rsidRPr="008D095E">
        <w:rPr>
          <w:rFonts w:ascii="Simplified Arabic" w:eastAsia="Times New Roman" w:hAnsi="Simplified Arabic" w:cs="Simplified Arabic"/>
          <w:color w:val="000000"/>
          <w:sz w:val="24"/>
          <w:szCs w:val="24"/>
          <w:rtl/>
          <w:lang w:bidi="ar-EG"/>
        </w:rPr>
        <w:t>4 ,  أقل من (0.05).</w:t>
      </w:r>
    </w:p>
    <w:p w14:paraId="5C0D238D" w14:textId="77777777" w:rsidR="00236F3E" w:rsidRPr="008D095E" w:rsidRDefault="00236F3E" w:rsidP="00F642DD">
      <w:pPr>
        <w:numPr>
          <w:ilvl w:val="0"/>
          <w:numId w:val="24"/>
        </w:numPr>
        <w:spacing w:after="160" w:line="240" w:lineRule="auto"/>
        <w:contextualSpacing/>
        <w:jc w:val="both"/>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بيئة العمل الداخلية  وفقاً للمستوى التعليمى ، حيث أن مستوى المعنوية لجميع أبعاد بيئة العمل الداخلية   (</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4) أقل من (0.05).</w:t>
      </w:r>
    </w:p>
    <w:p w14:paraId="7F19B85A"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بيئة العمل الداخلية  وفقاً  للنوع، حيث أن مستوى المعنوية لجميع أبعاد بيئة العمل الداخلية  الرقمى(</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,x</w:t>
      </w:r>
      <w:r w:rsidRPr="008D095E">
        <w:rPr>
          <w:rFonts w:ascii="Simplified Arabic" w:eastAsia="Times New Roman" w:hAnsi="Simplified Arabic" w:cs="Simplified Arabic"/>
          <w:color w:val="000000"/>
          <w:sz w:val="24"/>
          <w:szCs w:val="24"/>
          <w:rtl/>
          <w:lang w:bidi="ar-EG"/>
        </w:rPr>
        <w:t>4 ) أقل من (0.05).</w:t>
      </w:r>
    </w:p>
    <w:p w14:paraId="18C256A0" w14:textId="77777777" w:rsidR="00236F3E" w:rsidRPr="008D095E" w:rsidRDefault="00236F3E" w:rsidP="00F642DD">
      <w:pPr>
        <w:numPr>
          <w:ilvl w:val="0"/>
          <w:numId w:val="24"/>
        </w:numPr>
        <w:spacing w:after="160" w:line="240" w:lineRule="auto"/>
        <w:contextualSpacing/>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4</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5) أقل من (0.05).</w:t>
      </w:r>
    </w:p>
    <w:p w14:paraId="7281EA66"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4</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5) أقل من (0.05).</w:t>
      </w:r>
    </w:p>
    <w:p w14:paraId="7D0A46AF" w14:textId="77777777" w:rsidR="00236F3E" w:rsidRPr="008D095E" w:rsidRDefault="00236F3E" w:rsidP="00F642DD">
      <w:pPr>
        <w:numPr>
          <w:ilvl w:val="0"/>
          <w:numId w:val="24"/>
        </w:numPr>
        <w:spacing w:after="160" w:line="240" w:lineRule="auto"/>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وجود فروق بين إستجابات المستقصى منهم حول إداركهم لأبعاد الأداء الوظيفى وفقاً للوظيفة، حيث أن مستوى المعنوية لجميع أبعاد الأداء الوظيفى (</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1</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2</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3</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4</w:t>
      </w:r>
      <w:r w:rsidRPr="008D095E">
        <w:rPr>
          <w:rFonts w:ascii="Simplified Arabic" w:eastAsia="Times New Roman" w:hAnsi="Simplified Arabic" w:cs="Simplified Arabic"/>
          <w:color w:val="000000"/>
          <w:sz w:val="24"/>
          <w:szCs w:val="24"/>
          <w:lang w:bidi="ar-EG"/>
        </w:rPr>
        <w:t>,y</w:t>
      </w:r>
      <w:r w:rsidRPr="008D095E">
        <w:rPr>
          <w:rFonts w:ascii="Simplified Arabic" w:eastAsia="Times New Roman" w:hAnsi="Simplified Arabic" w:cs="Simplified Arabic"/>
          <w:color w:val="000000"/>
          <w:sz w:val="24"/>
          <w:szCs w:val="24"/>
          <w:rtl/>
          <w:lang w:bidi="ar-EG"/>
        </w:rPr>
        <w:t>5) أقل من (0.05).</w:t>
      </w:r>
    </w:p>
    <w:p w14:paraId="0E469CB1"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وتتلخص أهم النتائج التى توصل إليها الباحثة من خلال نتائج الدراسة الميدانية فى الجدول رقم (5/1) التالى ، كما يمكن الربط بين تلك النتائج للدراسة  وبين كل من تساؤلات وفروض الدراسة وأهداف الدراسة على النحو التالى</w:t>
      </w:r>
    </w:p>
    <w:p w14:paraId="45F5E22E" w14:textId="77777777" w:rsidR="00236F3E" w:rsidRPr="00CA7D9C" w:rsidRDefault="00236F3E" w:rsidP="00F642DD">
      <w:pPr>
        <w:spacing w:line="240" w:lineRule="auto"/>
        <w:rPr>
          <w:rFonts w:ascii="Simplified Arabic" w:eastAsia="Times New Roman" w:hAnsi="Simplified Arabic" w:cs="Simplified Arabic"/>
          <w:b/>
          <w:bCs/>
          <w:color w:val="000000"/>
          <w:sz w:val="28"/>
          <w:szCs w:val="28"/>
          <w:rtl/>
          <w:lang w:bidi="ar-EG"/>
        </w:rPr>
      </w:pPr>
      <w:r w:rsidRPr="00CA7D9C">
        <w:rPr>
          <w:rFonts w:ascii="Simplified Arabic" w:eastAsia="Times New Roman" w:hAnsi="Simplified Arabic" w:cs="Simplified Arabic"/>
          <w:b/>
          <w:bCs/>
          <w:color w:val="000000"/>
          <w:sz w:val="28"/>
          <w:szCs w:val="28"/>
          <w:rtl/>
          <w:lang w:bidi="ar-EG"/>
        </w:rPr>
        <w:t>توصيات الدراسة</w:t>
      </w:r>
    </w:p>
    <w:p w14:paraId="04F2DB2D" w14:textId="3C25B84C" w:rsidR="00236F3E" w:rsidRPr="008D095E" w:rsidRDefault="00B81DE5" w:rsidP="00B81DE5">
      <w:pPr>
        <w:spacing w:line="240" w:lineRule="auto"/>
        <w:jc w:val="lowKashida"/>
        <w:rPr>
          <w:rFonts w:ascii="Simplified Arabic" w:eastAsia="Times New Roman" w:hAnsi="Simplified Arabic" w:cs="Simplified Arabic"/>
          <w:color w:val="000000"/>
          <w:sz w:val="24"/>
          <w:szCs w:val="24"/>
          <w:rtl/>
          <w:lang w:bidi="ar-EG"/>
        </w:rPr>
      </w:pPr>
      <w:r>
        <w:rPr>
          <w:rFonts w:ascii="Simplified Arabic" w:eastAsia="Times New Roman" w:hAnsi="Simplified Arabic" w:cs="Simplified Arabic" w:hint="cs"/>
          <w:color w:val="000000"/>
          <w:sz w:val="24"/>
          <w:szCs w:val="24"/>
          <w:rtl/>
          <w:lang w:bidi="ar-EG"/>
        </w:rPr>
        <w:t>ت</w:t>
      </w:r>
      <w:r w:rsidR="00236F3E" w:rsidRPr="008D095E">
        <w:rPr>
          <w:rFonts w:ascii="Simplified Arabic" w:eastAsia="Times New Roman" w:hAnsi="Simplified Arabic" w:cs="Simplified Arabic"/>
          <w:color w:val="000000"/>
          <w:sz w:val="24"/>
          <w:szCs w:val="24"/>
          <w:rtl/>
          <w:lang w:bidi="ar-EG"/>
        </w:rPr>
        <w:t xml:space="preserve">قترح الباحثة </w:t>
      </w:r>
      <w:r>
        <w:rPr>
          <w:rFonts w:ascii="Simplified Arabic" w:eastAsia="Times New Roman" w:hAnsi="Simplified Arabic" w:cs="Simplified Arabic" w:hint="cs"/>
          <w:color w:val="000000"/>
          <w:sz w:val="24"/>
          <w:szCs w:val="24"/>
          <w:rtl/>
          <w:lang w:bidi="ar-EG"/>
        </w:rPr>
        <w:t xml:space="preserve">مجموعة من التوصيات فى ضوء ما اسفرت عنه </w:t>
      </w:r>
      <w:r w:rsidR="00236F3E" w:rsidRPr="008D095E">
        <w:rPr>
          <w:rFonts w:ascii="Simplified Arabic" w:eastAsia="Times New Roman" w:hAnsi="Simplified Arabic" w:cs="Simplified Arabic"/>
          <w:color w:val="000000"/>
          <w:sz w:val="24"/>
          <w:szCs w:val="24"/>
          <w:rtl/>
          <w:lang w:bidi="ar-EG"/>
        </w:rPr>
        <w:t xml:space="preserve">نتائج الدراسة </w:t>
      </w:r>
      <w:r>
        <w:rPr>
          <w:rFonts w:ascii="Simplified Arabic" w:eastAsia="Times New Roman" w:hAnsi="Simplified Arabic" w:cs="Simplified Arabic" w:hint="cs"/>
          <w:color w:val="000000"/>
          <w:sz w:val="24"/>
          <w:szCs w:val="24"/>
          <w:rtl/>
          <w:lang w:bidi="ar-EG"/>
        </w:rPr>
        <w:t>:</w:t>
      </w:r>
      <w:r w:rsidR="00236F3E" w:rsidRPr="008D095E">
        <w:rPr>
          <w:rFonts w:ascii="Simplified Arabic" w:eastAsia="Times New Roman" w:hAnsi="Simplified Arabic" w:cs="Simplified Arabic"/>
          <w:color w:val="000000"/>
          <w:sz w:val="24"/>
          <w:szCs w:val="24"/>
          <w:rtl/>
          <w:lang w:bidi="ar-EG"/>
        </w:rPr>
        <w:t xml:space="preserve"> </w:t>
      </w:r>
    </w:p>
    <w:p w14:paraId="73CF065E" w14:textId="0D13B0BE" w:rsidR="00236F3E" w:rsidRPr="008D095E" w:rsidRDefault="00236F3E" w:rsidP="009A703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xml:space="preserve">- ضرورة عمل دورات تثقيفية وتعليمية للعاملين الهادفى إلى تدريب العاملين على </w:t>
      </w:r>
      <w:r w:rsidR="009A703D">
        <w:rPr>
          <w:rFonts w:ascii="Simplified Arabic" w:eastAsia="Times New Roman" w:hAnsi="Simplified Arabic" w:cs="Simplified Arabic" w:hint="cs"/>
          <w:color w:val="000000"/>
          <w:sz w:val="24"/>
          <w:szCs w:val="24"/>
          <w:rtl/>
          <w:lang w:bidi="ar-EG"/>
        </w:rPr>
        <w:t>التقنية</w:t>
      </w:r>
      <w:r w:rsidRPr="008D095E">
        <w:rPr>
          <w:rFonts w:ascii="Simplified Arabic" w:eastAsia="Times New Roman" w:hAnsi="Simplified Arabic" w:cs="Simplified Arabic"/>
          <w:color w:val="000000"/>
          <w:sz w:val="24"/>
          <w:szCs w:val="24"/>
          <w:rtl/>
          <w:lang w:bidi="ar-EG"/>
        </w:rPr>
        <w:t xml:space="preserve"> الحديثة  .</w:t>
      </w:r>
    </w:p>
    <w:p w14:paraId="683426C0" w14:textId="4D596D02" w:rsidR="00236F3E" w:rsidRPr="008D095E" w:rsidRDefault="00236F3E" w:rsidP="009A703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xml:space="preserve">- الشجيع المستمر للعاملين على الحضور للعمل مع ربط أداء بعض </w:t>
      </w:r>
      <w:r w:rsidR="009A703D" w:rsidRPr="008D095E">
        <w:rPr>
          <w:rFonts w:ascii="Simplified Arabic" w:eastAsia="Times New Roman" w:hAnsi="Simplified Arabic" w:cs="Simplified Arabic" w:hint="cs"/>
          <w:color w:val="000000"/>
          <w:sz w:val="24"/>
          <w:szCs w:val="24"/>
          <w:rtl/>
          <w:lang w:bidi="ar-EG"/>
        </w:rPr>
        <w:t>المهام</w:t>
      </w:r>
      <w:r w:rsidRPr="008D095E">
        <w:rPr>
          <w:rFonts w:ascii="Simplified Arabic" w:eastAsia="Times New Roman" w:hAnsi="Simplified Arabic" w:cs="Simplified Arabic"/>
          <w:color w:val="000000"/>
          <w:sz w:val="24"/>
          <w:szCs w:val="24"/>
          <w:rtl/>
          <w:lang w:bidi="ar-EG"/>
        </w:rPr>
        <w:t xml:space="preserve"> </w:t>
      </w:r>
      <w:r w:rsidR="009A703D" w:rsidRPr="008D095E">
        <w:rPr>
          <w:rFonts w:ascii="Simplified Arabic" w:eastAsia="Times New Roman" w:hAnsi="Simplified Arabic" w:cs="Simplified Arabic" w:hint="cs"/>
          <w:color w:val="000000"/>
          <w:sz w:val="24"/>
          <w:szCs w:val="24"/>
          <w:rtl/>
          <w:lang w:bidi="ar-EG"/>
        </w:rPr>
        <w:t>بالمكافآت</w:t>
      </w:r>
      <w:r w:rsidRPr="008D095E">
        <w:rPr>
          <w:rFonts w:ascii="Simplified Arabic" w:eastAsia="Times New Roman" w:hAnsi="Simplified Arabic" w:cs="Simplified Arabic"/>
          <w:color w:val="000000"/>
          <w:sz w:val="24"/>
          <w:szCs w:val="24"/>
          <w:rtl/>
          <w:lang w:bidi="ar-EG"/>
        </w:rPr>
        <w:t xml:space="preserve"> والحوافز </w:t>
      </w:r>
      <w:r w:rsidR="009A703D">
        <w:rPr>
          <w:rFonts w:ascii="Simplified Arabic" w:eastAsia="Times New Roman" w:hAnsi="Simplified Arabic" w:cs="Simplified Arabic" w:hint="cs"/>
          <w:color w:val="000000"/>
          <w:sz w:val="24"/>
          <w:szCs w:val="24"/>
          <w:rtl/>
          <w:lang w:bidi="ar-EG"/>
        </w:rPr>
        <w:t>المعنوية</w:t>
      </w:r>
      <w:r w:rsidRPr="008D095E">
        <w:rPr>
          <w:rFonts w:ascii="Simplified Arabic" w:eastAsia="Times New Roman" w:hAnsi="Simplified Arabic" w:cs="Simplified Arabic"/>
          <w:color w:val="000000"/>
          <w:sz w:val="24"/>
          <w:szCs w:val="24"/>
          <w:rtl/>
          <w:lang w:bidi="ar-EG"/>
        </w:rPr>
        <w:t xml:space="preserve"> </w:t>
      </w:r>
      <w:r w:rsidR="009A703D">
        <w:rPr>
          <w:rFonts w:ascii="Simplified Arabic" w:eastAsia="Times New Roman" w:hAnsi="Simplified Arabic" w:cs="Simplified Arabic" w:hint="cs"/>
          <w:color w:val="000000"/>
          <w:sz w:val="24"/>
          <w:szCs w:val="24"/>
          <w:rtl/>
          <w:lang w:bidi="ar-EG"/>
        </w:rPr>
        <w:t>والمادية</w:t>
      </w:r>
      <w:r w:rsidRPr="008D095E">
        <w:rPr>
          <w:rFonts w:ascii="Simplified Arabic" w:eastAsia="Times New Roman" w:hAnsi="Simplified Arabic" w:cs="Simplified Arabic"/>
          <w:color w:val="000000"/>
          <w:sz w:val="24"/>
          <w:szCs w:val="24"/>
          <w:rtl/>
          <w:lang w:bidi="ar-EG"/>
        </w:rPr>
        <w:t>.</w:t>
      </w:r>
    </w:p>
    <w:p w14:paraId="33BF9574"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وجود مراجعة دورية لمتابعة إلتزام العاملين.</w:t>
      </w:r>
    </w:p>
    <w:p w14:paraId="57D546BA"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تحديث الوصف الوظيفى للعاملين بما يتناسب مع قدراتهم وإمكانياتهم الحالية.</w:t>
      </w:r>
    </w:p>
    <w:p w14:paraId="2C072144"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وضع نظم خاصة بالحوافز والمكأفات التشجيعية لحضور الدورات التأهيلية والتدريبية وربطها بلجان تقييم مخصصة وربطها بلجان خاصة بالترقيات داخل البنك.</w:t>
      </w:r>
    </w:p>
    <w:p w14:paraId="2894036C" w14:textId="59AA4887" w:rsidR="00236F3E" w:rsidRPr="008D095E" w:rsidRDefault="00236F3E" w:rsidP="003F0932">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xml:space="preserve">-عمل إجتماعات دورية بين الإدارة والعاملين والسماع لشكاوهم ومقترحاتهم والعمل على </w:t>
      </w:r>
      <w:r w:rsidR="003F0932">
        <w:rPr>
          <w:rFonts w:ascii="Simplified Arabic" w:eastAsia="Times New Roman" w:hAnsi="Simplified Arabic" w:cs="Simplified Arabic" w:hint="cs"/>
          <w:color w:val="000000"/>
          <w:sz w:val="24"/>
          <w:szCs w:val="24"/>
          <w:rtl/>
          <w:lang w:bidi="ar-EG"/>
        </w:rPr>
        <w:t>حلها.</w:t>
      </w:r>
    </w:p>
    <w:p w14:paraId="51541848"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 عقد الحفلات السنوية للإحتفال بتحقيق الأرباح السنوية لتعزيز العلاقات الإجتماعية بين العاملين.</w:t>
      </w:r>
    </w:p>
    <w:p w14:paraId="22345807"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مكافاة العاملين ذوى الأداء والسلوك المتميز لخلق روح المنافسة  بينهم فى العمل.</w:t>
      </w:r>
    </w:p>
    <w:p w14:paraId="4D21BE2A"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تبنى الأفكار الإبداعية لإبتكار أساليب جديدة  مواكبة تتوافق مع القيم السائدة</w:t>
      </w:r>
    </w:p>
    <w:p w14:paraId="22891EE3" w14:textId="77777777" w:rsidR="00236F3E" w:rsidRPr="008D095E" w:rsidRDefault="00236F3E" w:rsidP="00F642DD">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الإهتمام بغرس الثقة فى نفوس العاملين بالبنك</w:t>
      </w:r>
    </w:p>
    <w:p w14:paraId="0172A4D7" w14:textId="74AD3A8E" w:rsidR="00236F3E" w:rsidRPr="008D095E" w:rsidRDefault="00236F3E" w:rsidP="003F0932">
      <w:pPr>
        <w:spacing w:line="240" w:lineRule="auto"/>
        <w:jc w:val="lowKashida"/>
        <w:rPr>
          <w:rFonts w:ascii="Simplified Arabic" w:eastAsia="Times New Roman" w:hAnsi="Simplified Arabic" w:cs="Simplified Arabic"/>
          <w:color w:val="000000"/>
          <w:sz w:val="24"/>
          <w:szCs w:val="24"/>
          <w:rtl/>
          <w:lang w:bidi="ar-EG"/>
        </w:rPr>
      </w:pPr>
      <w:r w:rsidRPr="008D095E">
        <w:rPr>
          <w:rFonts w:ascii="Simplified Arabic" w:eastAsia="Times New Roman" w:hAnsi="Simplified Arabic" w:cs="Simplified Arabic"/>
          <w:color w:val="000000"/>
          <w:sz w:val="24"/>
          <w:szCs w:val="24"/>
          <w:rtl/>
          <w:lang w:bidi="ar-EG"/>
        </w:rPr>
        <w:t>إهتمت الدراسة بدراسة دور بيئة العمل الداخلية واثرها على الأداء الوظيفى وذلك بالتطبيق على البنك الخاضع للدراسة ،وفى ضوء نتائج تلك الدراسة يمكن تقديم بعض المقترحات لمجالات بحثية أخرى ومنها:</w:t>
      </w:r>
    </w:p>
    <w:p w14:paraId="262A6C54" w14:textId="77777777" w:rsidR="00236F3E" w:rsidRPr="008D095E" w:rsidRDefault="00236F3E" w:rsidP="00F642DD">
      <w:pPr>
        <w:numPr>
          <w:ilvl w:val="0"/>
          <w:numId w:val="25"/>
        </w:numPr>
        <w:spacing w:after="160" w:line="240" w:lineRule="auto"/>
        <w:contextualSpacing/>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علاقة بيئة العمل الداخلية بالإلتزام التنظيمى للعاملين.</w:t>
      </w:r>
    </w:p>
    <w:p w14:paraId="448A8A0A" w14:textId="77777777" w:rsidR="00236F3E" w:rsidRPr="008D095E" w:rsidRDefault="00236F3E" w:rsidP="00F642DD">
      <w:pPr>
        <w:numPr>
          <w:ilvl w:val="0"/>
          <w:numId w:val="25"/>
        </w:numPr>
        <w:spacing w:after="160" w:line="240" w:lineRule="auto"/>
        <w:contextualSpacing/>
        <w:jc w:val="lowKashida"/>
        <w:rPr>
          <w:rFonts w:ascii="Simplified Arabic" w:eastAsia="Times New Roman" w:hAnsi="Simplified Arabic" w:cs="Simplified Arabic"/>
          <w:color w:val="000000"/>
          <w:sz w:val="24"/>
          <w:szCs w:val="24"/>
          <w:lang w:bidi="ar-EG"/>
        </w:rPr>
      </w:pPr>
      <w:r w:rsidRPr="008D095E">
        <w:rPr>
          <w:rFonts w:ascii="Simplified Arabic" w:eastAsia="Times New Roman" w:hAnsi="Simplified Arabic" w:cs="Simplified Arabic"/>
          <w:color w:val="000000"/>
          <w:sz w:val="24"/>
          <w:szCs w:val="24"/>
          <w:rtl/>
          <w:lang w:bidi="ar-EG"/>
        </w:rPr>
        <w:t>علاقة إبيئة العمل الداخلية بتحسين جودة الخدمة المقدمة للعملاء.</w:t>
      </w:r>
    </w:p>
    <w:p w14:paraId="4921352B" w14:textId="2417AF1A" w:rsidR="00236F3E" w:rsidRPr="00396EC5" w:rsidRDefault="00236F3E" w:rsidP="00F642DD">
      <w:pPr>
        <w:numPr>
          <w:ilvl w:val="0"/>
          <w:numId w:val="25"/>
        </w:numPr>
        <w:spacing w:after="58" w:line="240" w:lineRule="auto"/>
        <w:ind w:hanging="10"/>
        <w:contextualSpacing/>
        <w:jc w:val="lowKashida"/>
        <w:rPr>
          <w:rFonts w:ascii="Simplified Arabic" w:hAnsi="Simplified Arabic" w:cs="Simplified Arabic"/>
          <w:bCs/>
          <w:color w:val="000000"/>
          <w:sz w:val="24"/>
          <w:szCs w:val="24"/>
          <w:rtl/>
          <w:lang w:bidi="ar-EG"/>
        </w:rPr>
      </w:pPr>
      <w:r w:rsidRPr="00396EC5">
        <w:rPr>
          <w:rFonts w:ascii="Simplified Arabic" w:eastAsia="Times New Roman" w:hAnsi="Simplified Arabic" w:cs="Simplified Arabic"/>
          <w:color w:val="000000"/>
          <w:sz w:val="24"/>
          <w:szCs w:val="24"/>
          <w:rtl/>
          <w:lang w:bidi="ar-EG"/>
        </w:rPr>
        <w:t>دراسة أثر الذكاء الإصطناعى فى بيئة العمل الداخلية.</w:t>
      </w:r>
    </w:p>
    <w:p w14:paraId="1A01A125" w14:textId="77777777" w:rsidR="00236F3E" w:rsidRPr="008D095E" w:rsidRDefault="00236F3E" w:rsidP="00F642DD">
      <w:pPr>
        <w:spacing w:after="58" w:line="240" w:lineRule="auto"/>
        <w:ind w:hanging="10"/>
        <w:rPr>
          <w:rFonts w:ascii="Simplified Arabic" w:hAnsi="Simplified Arabic" w:cs="Simplified Arabic"/>
          <w:bCs/>
          <w:color w:val="000000"/>
          <w:sz w:val="24"/>
          <w:szCs w:val="24"/>
          <w:rtl/>
          <w:lang w:bidi="ar-EG"/>
        </w:rPr>
      </w:pPr>
    </w:p>
    <w:p w14:paraId="2BC6CA8D" w14:textId="77777777" w:rsidR="00236F3E" w:rsidRPr="008D095E" w:rsidRDefault="00236F3E" w:rsidP="00F642DD">
      <w:pPr>
        <w:spacing w:after="58" w:line="240" w:lineRule="auto"/>
        <w:ind w:hanging="10"/>
        <w:rPr>
          <w:rFonts w:ascii="Simplified Arabic" w:hAnsi="Simplified Arabic" w:cs="Simplified Arabic"/>
          <w:bCs/>
          <w:color w:val="FF0000"/>
          <w:sz w:val="24"/>
          <w:szCs w:val="24"/>
          <w:rtl/>
        </w:rPr>
        <w:sectPr w:rsidR="00236F3E" w:rsidRPr="008D095E" w:rsidSect="00236F3E">
          <w:footerReference w:type="default" r:id="rId9"/>
          <w:pgSz w:w="11906" w:h="16838"/>
          <w:pgMar w:top="1440" w:right="1800" w:bottom="1440" w:left="1800" w:header="708" w:footer="708" w:gutter="0"/>
          <w:cols w:space="708"/>
          <w:bidi/>
          <w:rtlGutter/>
          <w:docGrid w:linePitch="360"/>
        </w:sectPr>
      </w:pPr>
    </w:p>
    <w:p w14:paraId="04554B9B" w14:textId="5DC845B9" w:rsidR="00236F3E" w:rsidRPr="00197789" w:rsidRDefault="00236F3E" w:rsidP="00F642DD">
      <w:pPr>
        <w:spacing w:after="58" w:line="240" w:lineRule="auto"/>
        <w:ind w:hanging="10"/>
        <w:rPr>
          <w:rFonts w:ascii="Simplified Arabic" w:hAnsi="Simplified Arabic" w:cs="Simplified Arabic"/>
          <w:bCs/>
          <w:sz w:val="28"/>
          <w:szCs w:val="28"/>
        </w:rPr>
      </w:pPr>
      <w:r w:rsidRPr="00197789">
        <w:rPr>
          <w:rFonts w:ascii="Simplified Arabic" w:hAnsi="Simplified Arabic" w:cs="Simplified Arabic"/>
          <w:bCs/>
          <w:sz w:val="28"/>
          <w:szCs w:val="28"/>
          <w:rtl/>
        </w:rPr>
        <w:t>المراجع</w:t>
      </w:r>
    </w:p>
    <w:p w14:paraId="57423E9E"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1 -  المراجع العربية : </w:t>
      </w:r>
    </w:p>
    <w:p w14:paraId="23690DEA"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أبو غزالة، </w:t>
      </w:r>
      <w:r w:rsidRPr="008D095E">
        <w:rPr>
          <w:rFonts w:ascii="Simplified Arabic" w:eastAsia="Times New Roman" w:hAnsi="Simplified Arabic" w:cs="Simplified Arabic" w:hint="cs"/>
          <w:sz w:val="24"/>
          <w:szCs w:val="24"/>
          <w:rtl/>
        </w:rPr>
        <w:t>مي (</w:t>
      </w:r>
      <w:r w:rsidRPr="008D095E">
        <w:rPr>
          <w:rFonts w:ascii="Simplified Arabic" w:eastAsia="Times New Roman" w:hAnsi="Simplified Arabic" w:cs="Simplified Arabic"/>
          <w:sz w:val="24"/>
          <w:szCs w:val="24"/>
          <w:rtl/>
        </w:rPr>
        <w:t xml:space="preserve"> 2009) بيئة العمل  وأثرها في إنتاجية، رضا، والتزام العاملين بمكان العمل/ دارسة ميدانية رسالة ماجستير، المعهد العالي لإدارة الأعمال، دمشق، سوريا .</w:t>
      </w:r>
    </w:p>
    <w:p w14:paraId="4C42A498"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محمد، ثائر سعودن (2016)، السلوك التنظيمى فى منظمات الأعمال، عمان، مركز رماح لتطوير الموارد البشرية والأبحاث، جامعة ديالى، العراق، ط1</w:t>
      </w:r>
      <w:r w:rsidRPr="008D095E">
        <w:rPr>
          <w:rFonts w:ascii="Simplified Arabic" w:eastAsia="Times New Roman" w:hAnsi="Simplified Arabic" w:cs="Simplified Arabic"/>
          <w:sz w:val="24"/>
          <w:szCs w:val="24"/>
        </w:rPr>
        <w:t>.</w:t>
      </w:r>
    </w:p>
    <w:p w14:paraId="33B12AB8"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1متولى، متولى السيد (2006)، السلوك التنظيمى: المبادئ والمفاهيم ومجالات التطبيق، القاهرة: مكتبة عين شمس</w:t>
      </w:r>
      <w:r w:rsidRPr="008D095E">
        <w:rPr>
          <w:rFonts w:ascii="Simplified Arabic" w:eastAsia="Times New Roman" w:hAnsi="Simplified Arabic" w:cs="Simplified Arabic"/>
          <w:sz w:val="24"/>
          <w:szCs w:val="24"/>
        </w:rPr>
        <w:t xml:space="preserve">. </w:t>
      </w:r>
    </w:p>
    <w:p w14:paraId="2EC0A3F8"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العامرى، صالح مهدى والغالى، طاهر محسن (2008)، الإدارة والأعمال، عمان: دار وائل للنشر والتوزيع</w:t>
      </w:r>
      <w:r w:rsidRPr="008D095E">
        <w:rPr>
          <w:rFonts w:ascii="Simplified Arabic" w:eastAsia="Times New Roman" w:hAnsi="Simplified Arabic" w:cs="Simplified Arabic"/>
          <w:sz w:val="24"/>
          <w:szCs w:val="24"/>
        </w:rPr>
        <w:t>.</w:t>
      </w:r>
    </w:p>
    <w:p w14:paraId="2F5F33BE"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الصرايرة، خالد احمد (2011)، الأداء الوظيفى لدى أعضاء الهيئات التدريسية فى الجامعات الردنية الرسمية من وجهة نظر رؤساء الأقسام، مجلة جامعة دمشق، المجلد 27 (1+2</w:t>
      </w:r>
      <w:r w:rsidRPr="008D095E">
        <w:rPr>
          <w:rFonts w:ascii="Simplified Arabic" w:eastAsia="Times New Roman" w:hAnsi="Simplified Arabic" w:cs="Simplified Arabic"/>
          <w:sz w:val="24"/>
          <w:szCs w:val="24"/>
        </w:rPr>
        <w:t>).</w:t>
      </w:r>
    </w:p>
    <w:p w14:paraId="7250C0E9"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زويش، سامية (2014)، محددات الرضا الوظيفى وأثرها على أداء الموظيفين فى المؤسسة، دراسة حالة ثانوية امزيل أمحمد بحيرز، رسالة ماجستير منشورة، أكلى اولحاج البويرة، الجزائر</w:t>
      </w:r>
      <w:r w:rsidRPr="008D095E">
        <w:rPr>
          <w:rFonts w:ascii="Simplified Arabic" w:eastAsia="Times New Roman" w:hAnsi="Simplified Arabic" w:cs="Simplified Arabic"/>
          <w:sz w:val="24"/>
          <w:szCs w:val="24"/>
        </w:rPr>
        <w:t>.</w:t>
      </w:r>
    </w:p>
    <w:p w14:paraId="337306E1"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عاشور، أحمد صقر (1983) إدارة القوى العاملة: الأسس السلوكية وأدوات البحث التطبيقي، بيروت: دار النهضة العربية للطباعة والنشر.</w:t>
      </w:r>
    </w:p>
    <w:p w14:paraId="5EDBB144"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الروقي، سعد بن معتاد ( 2002 )  الضغوط الإدارية وعلّاقتها بالأداء والرضا الوظيفي/ دارسة مسحية على ضباط حرس الحدود بمحافظة جدة والقطاعات التابعة لها. رسالة ماجستير، أكاديمية نايف العربية للعلوم الأمنية، السعودية. </w:t>
      </w:r>
    </w:p>
    <w:p w14:paraId="2D2C5B24"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الزيادي، عادل رمضان (2001 )  الإدارة المكتبية الحديثة. القاهرة: مكتبة عين شمس. </w:t>
      </w:r>
    </w:p>
    <w:p w14:paraId="19B13AF7"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السنباني، علي علوي محمد، العابد، عبدالله، ومحمود، سلمان( 2013 ) الاعتبارات البصرية وأسس دراسة الإضاءة عند تصميم المباني السكنية على مثال: اليمن .مجلة جامعة دمشق للعلوم الهندسية، المجلد 29 (1) , ص ( 561 – 578 )  </w:t>
      </w:r>
    </w:p>
    <w:p w14:paraId="3F2FC2C3"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السكران، ناصر محمد إبراهيم (2004)  المناخ التنظيمي وعلاّقته بالأداء الوظيفي: دارسة مسحية على ضباط قطاع قوات الأمن الخاصة بمدينة الرياض. رسالة ماجستير، جامعة نايف للعلوم الأمنية، الرياض، السعودية. </w:t>
      </w:r>
    </w:p>
    <w:p w14:paraId="264F930D"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السهلي، محمد بن سلطان (2009 )  التوازن بين العمل والحياة. مجلة الاقتصادية الإلكترونية، العدد 5572، السعودية. </w:t>
      </w:r>
    </w:p>
    <w:p w14:paraId="55C915E4"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الشمري، عايد رحيل عيادة ( 2013 ) دور بيئة العمل الداخلية في تحقيق الالتزام التنظيمي لدى منسوبي قيادة حرس الحدود بمنطقة الحدود الشمالية. رسالة ماجستير، جامعة نايف العربية للعلوم الأمنية، الرياض، السعودية. </w:t>
      </w:r>
    </w:p>
    <w:p w14:paraId="1E59A033"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بن رحمون، سهام(.2014) . بيئة العمل الداخلية وأثرها على الأداء الوظيفي: دراسة على عينة من الإداريين بكليات ومعاهد جامعة باتنة. رسالة دكتوراة، جامعة محمد خيضر، بسكرة، الجزائر. </w:t>
      </w:r>
    </w:p>
    <w:p w14:paraId="6F638C3B"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بن مانع، محمد علي (2006 ) تقنيات الاتصال ودورها في تحسين الأداء: دارسة تطبيقية على  الضباط العاملين بالأمن العام. رسالة ماجستير، جامعة نايف العربية للعلوم الأمنية، الرياض، السعودية. </w:t>
      </w:r>
    </w:p>
    <w:p w14:paraId="5907AD1E"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جودة، محفوظ أحمد ( 2010 ) إدارة الموارد البشرية. عمان: دار وائل. </w:t>
      </w:r>
    </w:p>
    <w:p w14:paraId="16893124"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حسين، أحمد علي( 2009 )  إدارة السلّامة والصحة المهنية  وانتاجية العاملين: العلّاقة والأثر د راسة ميدانية لآ اراء عينة من العاملين في الشركة العامة للمصافي الشمالية مصفى بيجي محافظة صلّاح الدين .مجلة تكريت للعلوم الإدارية والاقتصادية، المجلد 5 ( 16 ) , ص ( 70 – 93 ) </w:t>
      </w:r>
    </w:p>
    <w:p w14:paraId="282EF25E"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خضر، رنيم يحيى ( 2012 )  مرونة التصميم المعماري في الأبنية الإدارية، حالة دارسة: مدينة اللّاذقية، رسالة ماجستير. </w:t>
      </w:r>
    </w:p>
    <w:p w14:paraId="2C14D425"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دبس وزيت، حسام، ومعاد، عبد الرازق ( 2008 ) البعد الوظيفي والجمالي للألوان في التصميم الداخلي المعاصر .مجلة جامعة دمشق للعلوم الهندسية، المجلد 24 ( 2 )  </w:t>
      </w:r>
    </w:p>
    <w:p w14:paraId="361B5AAC"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ربيع، محمد شحاته ( 2010 )  علم النفس الصناعي والمهني. عمان: دار المسيرة للنشر والتوزيع . </w:t>
      </w:r>
    </w:p>
    <w:p w14:paraId="52723A0C"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رسالة ماجستير، جامعة أمحمد بوقره بومرداس، الجزائر.</w:t>
      </w:r>
    </w:p>
    <w:p w14:paraId="0329B5BB"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زويش، سامية ( 2014 ) محددات الرضا الوظيفي وأثرها على أداء الموظفين في المؤسسة : دراسة حالة ثانوية أمزيل أمحمد </w:t>
      </w:r>
    </w:p>
    <w:p w14:paraId="722D7277"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Pr>
      </w:pPr>
      <w:r w:rsidRPr="008D095E">
        <w:rPr>
          <w:rFonts w:ascii="Simplified Arabic" w:eastAsia="Times New Roman" w:hAnsi="Simplified Arabic" w:cs="Simplified Arabic"/>
          <w:sz w:val="24"/>
          <w:szCs w:val="24"/>
          <w:rtl/>
        </w:rPr>
        <w:t xml:space="preserve">زيتون، بشار حسن ( 2014 )  بيئة العمل وعلّقتها بإنتاجيه العامل وارتياحه المهني: دارسة ميدانية لدى عينة من العاملين في عدد من المعامل التابعة لوازرة الصناعة في محافظتي حمص وحماة. رسالة دكتوراة، جامعة دمشق، سوريا . </w:t>
      </w:r>
    </w:p>
    <w:p w14:paraId="548D2D87"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r w:rsidRPr="008D095E">
        <w:rPr>
          <w:rFonts w:ascii="Simplified Arabic" w:eastAsia="Times New Roman" w:hAnsi="Simplified Arabic" w:cs="Simplified Arabic"/>
          <w:sz w:val="24"/>
          <w:szCs w:val="24"/>
          <w:rtl/>
        </w:rPr>
        <w:t xml:space="preserve">صليحة، شامي ( 2010 )  المناخ التنظيمي وتأثيره على الأداء الوظيفي للعاملين: دراسة حالة جامعة أمحمد بوقره بومرداس. </w:t>
      </w:r>
    </w:p>
    <w:p w14:paraId="47186CFC" w14:textId="77777777" w:rsidR="00236F3E" w:rsidRPr="008D095E" w:rsidRDefault="00236F3E" w:rsidP="00F642DD">
      <w:pPr>
        <w:shd w:val="clear" w:color="auto" w:fill="FFFFFF"/>
        <w:spacing w:after="0" w:line="240" w:lineRule="auto"/>
        <w:jc w:val="both"/>
        <w:rPr>
          <w:rFonts w:ascii="Simplified Arabic" w:eastAsia="Times New Roman" w:hAnsi="Simplified Arabic" w:cs="Simplified Arabic"/>
          <w:sz w:val="24"/>
          <w:szCs w:val="24"/>
          <w:rtl/>
        </w:rPr>
      </w:pPr>
    </w:p>
    <w:p w14:paraId="158AAE6C" w14:textId="77777777" w:rsidR="00236F3E" w:rsidRPr="008D095E" w:rsidRDefault="00236F3E" w:rsidP="00F642DD">
      <w:pPr>
        <w:bidi w:val="0"/>
        <w:spacing w:after="160" w:line="240" w:lineRule="auto"/>
        <w:jc w:val="right"/>
        <w:rPr>
          <w:rFonts w:ascii="Simplified Arabic" w:hAnsi="Simplified Arabic" w:cs="Simplified Arabic"/>
          <w:sz w:val="24"/>
          <w:szCs w:val="24"/>
        </w:rPr>
      </w:pPr>
    </w:p>
    <w:p w14:paraId="04522E38" w14:textId="77777777" w:rsidR="00236F3E" w:rsidRPr="00F07345" w:rsidRDefault="00236F3E" w:rsidP="00F642DD">
      <w:pPr>
        <w:spacing w:after="160" w:line="240" w:lineRule="auto"/>
        <w:rPr>
          <w:rFonts w:ascii="Simplified Arabic" w:hAnsi="Simplified Arabic" w:cs="Simplified Arabic"/>
          <w:kern w:val="2"/>
          <w:sz w:val="24"/>
          <w:szCs w:val="24"/>
          <w:u w:val="single"/>
          <w:rtl/>
        </w:rPr>
      </w:pPr>
    </w:p>
    <w:p w14:paraId="5FC3CAAC" w14:textId="77777777" w:rsidR="00236F3E" w:rsidRPr="00F07345" w:rsidRDefault="00236F3E" w:rsidP="00F642DD">
      <w:pPr>
        <w:spacing w:after="160" w:line="240" w:lineRule="auto"/>
        <w:rPr>
          <w:rFonts w:ascii="Simplified Arabic" w:hAnsi="Simplified Arabic" w:cs="Simplified Arabic"/>
          <w:kern w:val="2"/>
          <w:sz w:val="24"/>
          <w:szCs w:val="24"/>
          <w:u w:val="single"/>
          <w:rtl/>
        </w:rPr>
      </w:pPr>
    </w:p>
    <w:p w14:paraId="75430864" w14:textId="77777777" w:rsidR="00236F3E" w:rsidRPr="00F07345" w:rsidRDefault="00236F3E" w:rsidP="00F642DD">
      <w:pPr>
        <w:spacing w:after="160" w:line="240" w:lineRule="auto"/>
        <w:rPr>
          <w:rFonts w:ascii="Simplified Arabic" w:hAnsi="Simplified Arabic" w:cs="Simplified Arabic"/>
          <w:kern w:val="2"/>
          <w:sz w:val="24"/>
          <w:szCs w:val="24"/>
          <w:u w:val="single"/>
          <w:rtl/>
        </w:rPr>
      </w:pPr>
    </w:p>
    <w:p w14:paraId="27A5D15A" w14:textId="77777777" w:rsidR="00236F3E" w:rsidRPr="00F07345" w:rsidRDefault="00236F3E" w:rsidP="00F642DD">
      <w:pPr>
        <w:spacing w:after="160" w:line="240" w:lineRule="auto"/>
        <w:rPr>
          <w:rFonts w:ascii="Simplified Arabic" w:hAnsi="Simplified Arabic" w:cs="Simplified Arabic"/>
          <w:kern w:val="2"/>
          <w:sz w:val="24"/>
          <w:szCs w:val="24"/>
          <w:u w:val="single"/>
          <w:rtl/>
        </w:rPr>
      </w:pPr>
    </w:p>
    <w:p w14:paraId="1F5D2843" w14:textId="77777777" w:rsidR="00236F3E" w:rsidRPr="008D095E" w:rsidRDefault="00236F3E" w:rsidP="00F642DD">
      <w:pPr>
        <w:spacing w:line="240" w:lineRule="auto"/>
        <w:rPr>
          <w:rFonts w:ascii="Simplified Arabic" w:hAnsi="Simplified Arabic" w:cs="Simplified Arabic"/>
          <w:sz w:val="24"/>
          <w:szCs w:val="24"/>
          <w:lang w:bidi="ar-EG"/>
        </w:rPr>
      </w:pPr>
    </w:p>
    <w:p w14:paraId="018D4648" w14:textId="77777777" w:rsidR="003A6885" w:rsidRDefault="003A6885" w:rsidP="00F642DD">
      <w:pPr>
        <w:spacing w:line="240" w:lineRule="auto"/>
      </w:pPr>
    </w:p>
    <w:sectPr w:rsidR="003A6885" w:rsidSect="00236F3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679A8" w14:textId="77777777" w:rsidR="00F92ABC" w:rsidRDefault="00F92ABC">
      <w:pPr>
        <w:spacing w:after="0" w:line="240" w:lineRule="auto"/>
      </w:pPr>
      <w:r>
        <w:separator/>
      </w:r>
    </w:p>
  </w:endnote>
  <w:endnote w:type="continuationSeparator" w:id="0">
    <w:p w14:paraId="5395C3BD" w14:textId="77777777" w:rsidR="00F92ABC" w:rsidRDefault="00F92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E5F84" w14:textId="77777777" w:rsidR="00AF50D6" w:rsidRDefault="00AF50D6">
    <w:pPr>
      <w:pStyle w:val="Footer"/>
      <w:jc w:val="center"/>
    </w:pPr>
    <w:r>
      <w:fldChar w:fldCharType="begin"/>
    </w:r>
    <w:r>
      <w:instrText xml:space="preserve"> PAGE   \* MERGEFORMAT </w:instrText>
    </w:r>
    <w:r>
      <w:fldChar w:fldCharType="separate"/>
    </w:r>
    <w:r w:rsidR="003F0932">
      <w:rPr>
        <w:noProof/>
        <w:rtl/>
      </w:rPr>
      <w:t>25</w:t>
    </w:r>
    <w:r>
      <w:rPr>
        <w:noProof/>
      </w:rPr>
      <w:fldChar w:fldCharType="end"/>
    </w:r>
  </w:p>
  <w:p w14:paraId="1503283E" w14:textId="77777777" w:rsidR="00AF50D6" w:rsidRDefault="00AF5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03C3C" w14:textId="77777777" w:rsidR="00F92ABC" w:rsidRDefault="00F92ABC">
      <w:pPr>
        <w:spacing w:after="0" w:line="240" w:lineRule="auto"/>
      </w:pPr>
      <w:r>
        <w:separator/>
      </w:r>
    </w:p>
  </w:footnote>
  <w:footnote w:type="continuationSeparator" w:id="0">
    <w:p w14:paraId="0F832937" w14:textId="77777777" w:rsidR="00F92ABC" w:rsidRDefault="00F92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29F7"/>
    <w:multiLevelType w:val="hybridMultilevel"/>
    <w:tmpl w:val="3892BC8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 w15:restartNumberingAfterBreak="0">
    <w:nsid w:val="03F034A5"/>
    <w:multiLevelType w:val="hybridMultilevel"/>
    <w:tmpl w:val="1564DA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780C93"/>
    <w:multiLevelType w:val="hybridMultilevel"/>
    <w:tmpl w:val="45065A0C"/>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3" w15:restartNumberingAfterBreak="0">
    <w:nsid w:val="0F07387B"/>
    <w:multiLevelType w:val="hybridMultilevel"/>
    <w:tmpl w:val="38580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A429D"/>
    <w:multiLevelType w:val="hybridMultilevel"/>
    <w:tmpl w:val="0DB8CDBE"/>
    <w:lvl w:ilvl="0" w:tplc="04090001">
      <w:start w:val="1"/>
      <w:numFmt w:val="bullet"/>
      <w:lvlText w:val=""/>
      <w:lvlJc w:val="left"/>
      <w:pPr>
        <w:ind w:left="720" w:hanging="360"/>
      </w:pPr>
      <w:rPr>
        <w:rFonts w:ascii="Symbol" w:hAnsi="Symbol" w:hint="default"/>
      </w:rPr>
    </w:lvl>
    <w:lvl w:ilvl="1" w:tplc="B6964F14">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D30EA"/>
    <w:multiLevelType w:val="hybridMultilevel"/>
    <w:tmpl w:val="73F4D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06322"/>
    <w:multiLevelType w:val="hybridMultilevel"/>
    <w:tmpl w:val="9AD8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B0D07"/>
    <w:multiLevelType w:val="hybridMultilevel"/>
    <w:tmpl w:val="FA44C650"/>
    <w:lvl w:ilvl="0" w:tplc="67CC7BC2">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9A7DA5"/>
    <w:multiLevelType w:val="hybridMultilevel"/>
    <w:tmpl w:val="F24E28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6F70931"/>
    <w:multiLevelType w:val="hybridMultilevel"/>
    <w:tmpl w:val="9D508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114DDC"/>
    <w:multiLevelType w:val="hybridMultilevel"/>
    <w:tmpl w:val="87729036"/>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11" w15:restartNumberingAfterBreak="0">
    <w:nsid w:val="30BF4275"/>
    <w:multiLevelType w:val="hybridMultilevel"/>
    <w:tmpl w:val="9F82D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AD7E06"/>
    <w:multiLevelType w:val="hybridMultilevel"/>
    <w:tmpl w:val="F4AE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2449BD"/>
    <w:multiLevelType w:val="hybridMultilevel"/>
    <w:tmpl w:val="12F4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D631DF"/>
    <w:multiLevelType w:val="hybridMultilevel"/>
    <w:tmpl w:val="C8FE2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A2252"/>
    <w:multiLevelType w:val="hybridMultilevel"/>
    <w:tmpl w:val="DDD60BD4"/>
    <w:lvl w:ilvl="0" w:tplc="04090001">
      <w:start w:val="1"/>
      <w:numFmt w:val="bullet"/>
      <w:lvlText w:val=""/>
      <w:lvlJc w:val="left"/>
      <w:pPr>
        <w:ind w:left="1439" w:hanging="360"/>
      </w:pPr>
      <w:rPr>
        <w:rFonts w:ascii="Symbol" w:hAnsi="Symbol" w:hint="default"/>
      </w:rPr>
    </w:lvl>
    <w:lvl w:ilvl="1" w:tplc="04090003" w:tentative="1">
      <w:start w:val="1"/>
      <w:numFmt w:val="bullet"/>
      <w:lvlText w:val="o"/>
      <w:lvlJc w:val="left"/>
      <w:pPr>
        <w:ind w:left="2159" w:hanging="360"/>
      </w:pPr>
      <w:rPr>
        <w:rFonts w:ascii="Courier New" w:hAnsi="Courier New" w:cs="Courier New" w:hint="default"/>
      </w:rPr>
    </w:lvl>
    <w:lvl w:ilvl="2" w:tplc="04090005" w:tentative="1">
      <w:start w:val="1"/>
      <w:numFmt w:val="bullet"/>
      <w:lvlText w:val=""/>
      <w:lvlJc w:val="left"/>
      <w:pPr>
        <w:ind w:left="2879" w:hanging="360"/>
      </w:pPr>
      <w:rPr>
        <w:rFonts w:ascii="Wingdings" w:hAnsi="Wingdings" w:hint="default"/>
      </w:rPr>
    </w:lvl>
    <w:lvl w:ilvl="3" w:tplc="04090001" w:tentative="1">
      <w:start w:val="1"/>
      <w:numFmt w:val="bullet"/>
      <w:lvlText w:val=""/>
      <w:lvlJc w:val="left"/>
      <w:pPr>
        <w:ind w:left="3599" w:hanging="360"/>
      </w:pPr>
      <w:rPr>
        <w:rFonts w:ascii="Symbol" w:hAnsi="Symbol" w:hint="default"/>
      </w:rPr>
    </w:lvl>
    <w:lvl w:ilvl="4" w:tplc="04090003" w:tentative="1">
      <w:start w:val="1"/>
      <w:numFmt w:val="bullet"/>
      <w:lvlText w:val="o"/>
      <w:lvlJc w:val="left"/>
      <w:pPr>
        <w:ind w:left="4319" w:hanging="360"/>
      </w:pPr>
      <w:rPr>
        <w:rFonts w:ascii="Courier New" w:hAnsi="Courier New" w:cs="Courier New" w:hint="default"/>
      </w:rPr>
    </w:lvl>
    <w:lvl w:ilvl="5" w:tplc="04090005" w:tentative="1">
      <w:start w:val="1"/>
      <w:numFmt w:val="bullet"/>
      <w:lvlText w:val=""/>
      <w:lvlJc w:val="left"/>
      <w:pPr>
        <w:ind w:left="5039" w:hanging="360"/>
      </w:pPr>
      <w:rPr>
        <w:rFonts w:ascii="Wingdings" w:hAnsi="Wingdings" w:hint="default"/>
      </w:rPr>
    </w:lvl>
    <w:lvl w:ilvl="6" w:tplc="04090001" w:tentative="1">
      <w:start w:val="1"/>
      <w:numFmt w:val="bullet"/>
      <w:lvlText w:val=""/>
      <w:lvlJc w:val="left"/>
      <w:pPr>
        <w:ind w:left="5759" w:hanging="360"/>
      </w:pPr>
      <w:rPr>
        <w:rFonts w:ascii="Symbol" w:hAnsi="Symbol" w:hint="default"/>
      </w:rPr>
    </w:lvl>
    <w:lvl w:ilvl="7" w:tplc="04090003" w:tentative="1">
      <w:start w:val="1"/>
      <w:numFmt w:val="bullet"/>
      <w:lvlText w:val="o"/>
      <w:lvlJc w:val="left"/>
      <w:pPr>
        <w:ind w:left="6479" w:hanging="360"/>
      </w:pPr>
      <w:rPr>
        <w:rFonts w:ascii="Courier New" w:hAnsi="Courier New" w:cs="Courier New" w:hint="default"/>
      </w:rPr>
    </w:lvl>
    <w:lvl w:ilvl="8" w:tplc="04090005" w:tentative="1">
      <w:start w:val="1"/>
      <w:numFmt w:val="bullet"/>
      <w:lvlText w:val=""/>
      <w:lvlJc w:val="left"/>
      <w:pPr>
        <w:ind w:left="7199" w:hanging="360"/>
      </w:pPr>
      <w:rPr>
        <w:rFonts w:ascii="Wingdings" w:hAnsi="Wingdings" w:hint="default"/>
      </w:rPr>
    </w:lvl>
  </w:abstractNum>
  <w:abstractNum w:abstractNumId="16" w15:restartNumberingAfterBreak="0">
    <w:nsid w:val="56E268A3"/>
    <w:multiLevelType w:val="hybridMultilevel"/>
    <w:tmpl w:val="596C0330"/>
    <w:lvl w:ilvl="0" w:tplc="3AF4343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DB5331"/>
    <w:multiLevelType w:val="hybridMultilevel"/>
    <w:tmpl w:val="8BAA7F24"/>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18" w15:restartNumberingAfterBreak="0">
    <w:nsid w:val="666D297C"/>
    <w:multiLevelType w:val="hybridMultilevel"/>
    <w:tmpl w:val="4D06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AA43CC"/>
    <w:multiLevelType w:val="hybridMultilevel"/>
    <w:tmpl w:val="9996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017D13"/>
    <w:multiLevelType w:val="hybridMultilevel"/>
    <w:tmpl w:val="D158939A"/>
    <w:lvl w:ilvl="0" w:tplc="04090005">
      <w:start w:val="1"/>
      <w:numFmt w:val="bullet"/>
      <w:lvlText w:val=""/>
      <w:lvlJc w:val="left"/>
      <w:pPr>
        <w:ind w:left="720" w:hanging="360"/>
      </w:pPr>
      <w:rPr>
        <w:rFonts w:ascii="Wingdings" w:hAnsi="Wingdings" w:hint="default"/>
      </w:rPr>
    </w:lvl>
    <w:lvl w:ilvl="1" w:tplc="9E3CE4E4">
      <w:numFmt w:val="bullet"/>
      <w:lvlText w:val="•"/>
      <w:lvlJc w:val="left"/>
      <w:pPr>
        <w:ind w:left="1560" w:hanging="48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2E21EF"/>
    <w:multiLevelType w:val="hybridMultilevel"/>
    <w:tmpl w:val="14B26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80645C"/>
    <w:multiLevelType w:val="hybridMultilevel"/>
    <w:tmpl w:val="25C67D80"/>
    <w:lvl w:ilvl="0" w:tplc="C3C4CBE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B80B00"/>
    <w:multiLevelType w:val="hybridMultilevel"/>
    <w:tmpl w:val="41E696CA"/>
    <w:lvl w:ilvl="0" w:tplc="3AF4343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8E0DD1"/>
    <w:multiLevelType w:val="hybridMultilevel"/>
    <w:tmpl w:val="85D26738"/>
    <w:lvl w:ilvl="0" w:tplc="04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num w:numId="1" w16cid:durableId="614361182">
    <w:abstractNumId w:val="17"/>
  </w:num>
  <w:num w:numId="2" w16cid:durableId="313458860">
    <w:abstractNumId w:val="0"/>
  </w:num>
  <w:num w:numId="3" w16cid:durableId="628049034">
    <w:abstractNumId w:val="10"/>
  </w:num>
  <w:num w:numId="4" w16cid:durableId="519273279">
    <w:abstractNumId w:val="8"/>
  </w:num>
  <w:num w:numId="5" w16cid:durableId="101997910">
    <w:abstractNumId w:val="18"/>
  </w:num>
  <w:num w:numId="6" w16cid:durableId="2099054746">
    <w:abstractNumId w:val="15"/>
  </w:num>
  <w:num w:numId="7" w16cid:durableId="2105567726">
    <w:abstractNumId w:val="9"/>
  </w:num>
  <w:num w:numId="8" w16cid:durableId="1761219906">
    <w:abstractNumId w:val="11"/>
  </w:num>
  <w:num w:numId="9" w16cid:durableId="1195535256">
    <w:abstractNumId w:val="13"/>
  </w:num>
  <w:num w:numId="10" w16cid:durableId="908273989">
    <w:abstractNumId w:val="14"/>
  </w:num>
  <w:num w:numId="11" w16cid:durableId="561871132">
    <w:abstractNumId w:val="12"/>
  </w:num>
  <w:num w:numId="12" w16cid:durableId="1593857387">
    <w:abstractNumId w:val="24"/>
  </w:num>
  <w:num w:numId="13" w16cid:durableId="1763184009">
    <w:abstractNumId w:val="2"/>
  </w:num>
  <w:num w:numId="14" w16cid:durableId="1972781961">
    <w:abstractNumId w:val="19"/>
  </w:num>
  <w:num w:numId="15" w16cid:durableId="699404414">
    <w:abstractNumId w:val="3"/>
  </w:num>
  <w:num w:numId="16" w16cid:durableId="47075038">
    <w:abstractNumId w:val="22"/>
  </w:num>
  <w:num w:numId="17" w16cid:durableId="1620258709">
    <w:abstractNumId w:val="23"/>
  </w:num>
  <w:num w:numId="18" w16cid:durableId="1249927056">
    <w:abstractNumId w:val="16"/>
  </w:num>
  <w:num w:numId="19" w16cid:durableId="355740308">
    <w:abstractNumId w:val="7"/>
  </w:num>
  <w:num w:numId="20" w16cid:durableId="1627927024">
    <w:abstractNumId w:val="1"/>
  </w:num>
  <w:num w:numId="21" w16cid:durableId="1037241985">
    <w:abstractNumId w:val="6"/>
  </w:num>
  <w:num w:numId="22" w16cid:durableId="324549638">
    <w:abstractNumId w:val="20"/>
  </w:num>
  <w:num w:numId="23" w16cid:durableId="1552571787">
    <w:abstractNumId w:val="21"/>
  </w:num>
  <w:num w:numId="24" w16cid:durableId="1436902405">
    <w:abstractNumId w:val="4"/>
  </w:num>
  <w:num w:numId="25" w16cid:durableId="17499600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2NzcxNbc0MjQyMjNU0lEKTi0uzszPAykwqgUAuttu3ywAAAA="/>
  </w:docVars>
  <w:rsids>
    <w:rsidRoot w:val="00CD2D20"/>
    <w:rsid w:val="0002523C"/>
    <w:rsid w:val="00031FB8"/>
    <w:rsid w:val="000320E6"/>
    <w:rsid w:val="00054A61"/>
    <w:rsid w:val="0009497B"/>
    <w:rsid w:val="00101917"/>
    <w:rsid w:val="00101EF9"/>
    <w:rsid w:val="00122495"/>
    <w:rsid w:val="00163D0B"/>
    <w:rsid w:val="001C36EE"/>
    <w:rsid w:val="001D7A55"/>
    <w:rsid w:val="00224687"/>
    <w:rsid w:val="00236F3E"/>
    <w:rsid w:val="002C255A"/>
    <w:rsid w:val="002D02EE"/>
    <w:rsid w:val="002E231E"/>
    <w:rsid w:val="00344AA1"/>
    <w:rsid w:val="00345E61"/>
    <w:rsid w:val="0036240E"/>
    <w:rsid w:val="003846A9"/>
    <w:rsid w:val="00396EC5"/>
    <w:rsid w:val="003A6885"/>
    <w:rsid w:val="003E31B1"/>
    <w:rsid w:val="003F0932"/>
    <w:rsid w:val="003F4862"/>
    <w:rsid w:val="00434AFB"/>
    <w:rsid w:val="0045123F"/>
    <w:rsid w:val="00461851"/>
    <w:rsid w:val="004752CE"/>
    <w:rsid w:val="004B512C"/>
    <w:rsid w:val="004C1102"/>
    <w:rsid w:val="004D7CE2"/>
    <w:rsid w:val="004E0F0A"/>
    <w:rsid w:val="00504013"/>
    <w:rsid w:val="00540013"/>
    <w:rsid w:val="00543B80"/>
    <w:rsid w:val="00584564"/>
    <w:rsid w:val="00592875"/>
    <w:rsid w:val="00594300"/>
    <w:rsid w:val="005A115F"/>
    <w:rsid w:val="005B2552"/>
    <w:rsid w:val="005D1D1A"/>
    <w:rsid w:val="005F1AA9"/>
    <w:rsid w:val="00662BBB"/>
    <w:rsid w:val="00672703"/>
    <w:rsid w:val="006A0A89"/>
    <w:rsid w:val="006C2EEA"/>
    <w:rsid w:val="0072358F"/>
    <w:rsid w:val="007235E6"/>
    <w:rsid w:val="00725C7A"/>
    <w:rsid w:val="00727651"/>
    <w:rsid w:val="007465D7"/>
    <w:rsid w:val="00761490"/>
    <w:rsid w:val="007C3948"/>
    <w:rsid w:val="007E4947"/>
    <w:rsid w:val="00821790"/>
    <w:rsid w:val="008462F4"/>
    <w:rsid w:val="008903A8"/>
    <w:rsid w:val="008C6252"/>
    <w:rsid w:val="0097594B"/>
    <w:rsid w:val="009A703D"/>
    <w:rsid w:val="009F531F"/>
    <w:rsid w:val="00A03F8E"/>
    <w:rsid w:val="00A06B20"/>
    <w:rsid w:val="00A16694"/>
    <w:rsid w:val="00A844EF"/>
    <w:rsid w:val="00AB3B1D"/>
    <w:rsid w:val="00AB4360"/>
    <w:rsid w:val="00AC5B45"/>
    <w:rsid w:val="00AE64CF"/>
    <w:rsid w:val="00AF50D6"/>
    <w:rsid w:val="00B16007"/>
    <w:rsid w:val="00B629D1"/>
    <w:rsid w:val="00B7284A"/>
    <w:rsid w:val="00B81DE5"/>
    <w:rsid w:val="00BC6973"/>
    <w:rsid w:val="00C377EF"/>
    <w:rsid w:val="00C52EC1"/>
    <w:rsid w:val="00C6029B"/>
    <w:rsid w:val="00C62981"/>
    <w:rsid w:val="00C71DB8"/>
    <w:rsid w:val="00C8437B"/>
    <w:rsid w:val="00CD2D20"/>
    <w:rsid w:val="00CF6DC9"/>
    <w:rsid w:val="00CF6FF5"/>
    <w:rsid w:val="00D30C4D"/>
    <w:rsid w:val="00D76D97"/>
    <w:rsid w:val="00D77F20"/>
    <w:rsid w:val="00D91EFD"/>
    <w:rsid w:val="00EB33B8"/>
    <w:rsid w:val="00EE1173"/>
    <w:rsid w:val="00EE1FDE"/>
    <w:rsid w:val="00F33BCA"/>
    <w:rsid w:val="00F450E6"/>
    <w:rsid w:val="00F642DD"/>
    <w:rsid w:val="00F66873"/>
    <w:rsid w:val="00F71D0F"/>
    <w:rsid w:val="00F92ABC"/>
    <w:rsid w:val="00FF2C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650FB"/>
  <w15:docId w15:val="{13D1C446-CDA1-4B89-BFF5-095CB028D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F3E"/>
    <w:pPr>
      <w:spacing w:after="200" w:line="276" w:lineRule="auto"/>
    </w:pPr>
    <w:rPr>
      <w:rFonts w:ascii="Calibri" w:hAnsi="Calibri" w:cs="Arial"/>
      <w:kern w:val="0"/>
      <w14:ligatures w14:val="none"/>
    </w:rPr>
  </w:style>
  <w:style w:type="paragraph" w:styleId="Heading1">
    <w:name w:val="heading 1"/>
    <w:basedOn w:val="Normal"/>
    <w:next w:val="Normal"/>
    <w:link w:val="Heading1Char"/>
    <w:autoRedefine/>
    <w:qFormat/>
    <w:rsid w:val="0002523C"/>
    <w:pPr>
      <w:keepNext/>
      <w:keepLines/>
      <w:spacing w:before="240" w:after="0"/>
      <w:outlineLvl w:val="0"/>
    </w:pPr>
    <w:rPr>
      <w:rFonts w:asciiTheme="majorBidi" w:eastAsiaTheme="majorEastAsia" w:hAnsiTheme="majorBidi" w:cstheme="majorBidi"/>
      <w:b/>
      <w:kern w:val="2"/>
      <w:sz w:val="28"/>
      <w:szCs w:val="32"/>
    </w:rPr>
  </w:style>
  <w:style w:type="paragraph" w:styleId="Heading2">
    <w:name w:val="heading 2"/>
    <w:basedOn w:val="Normal"/>
    <w:next w:val="Normal"/>
    <w:link w:val="Heading2Char"/>
    <w:autoRedefine/>
    <w:unhideWhenUsed/>
    <w:qFormat/>
    <w:rsid w:val="00FF2C4F"/>
    <w:pPr>
      <w:keepNext/>
      <w:keepLines/>
      <w:spacing w:before="160" w:after="80"/>
      <w:outlineLvl w:val="1"/>
    </w:pPr>
    <w:rPr>
      <w:rFonts w:asciiTheme="majorBidi" w:eastAsiaTheme="majorEastAsia" w:hAnsiTheme="majorBidi" w:cstheme="majorBidi"/>
      <w:kern w:val="2"/>
      <w:szCs w:val="32"/>
    </w:rPr>
  </w:style>
  <w:style w:type="paragraph" w:styleId="Heading3">
    <w:name w:val="heading 3"/>
    <w:basedOn w:val="Normal"/>
    <w:link w:val="Heading3Char"/>
    <w:autoRedefine/>
    <w:qFormat/>
    <w:rsid w:val="004C1102"/>
    <w:pPr>
      <w:bidi w:val="0"/>
      <w:spacing w:before="240" w:after="240"/>
      <w:ind w:right="144"/>
      <w:outlineLvl w:val="2"/>
    </w:pPr>
    <w:rPr>
      <w:rFonts w:eastAsia="Times New Roman" w:cs="Times New Roman"/>
      <w:b/>
      <w:bCs/>
      <w:kern w:val="2"/>
      <w:szCs w:val="28"/>
      <w:lang w:val="x-none" w:eastAsia="x-none"/>
    </w:rPr>
  </w:style>
  <w:style w:type="paragraph" w:styleId="Heading4">
    <w:name w:val="heading 4"/>
    <w:basedOn w:val="Normal"/>
    <w:next w:val="Normal"/>
    <w:link w:val="Heading4Char"/>
    <w:autoRedefine/>
    <w:unhideWhenUsed/>
    <w:qFormat/>
    <w:rsid w:val="007465D7"/>
    <w:pPr>
      <w:keepNext/>
      <w:keepLines/>
      <w:spacing w:before="40" w:after="0"/>
      <w:outlineLvl w:val="3"/>
    </w:pPr>
    <w:rPr>
      <w:rFonts w:asciiTheme="majorBidi" w:eastAsia="SimSun" w:hAnsiTheme="majorBidi" w:cs="Times New Roman"/>
      <w:b/>
      <w:iCs/>
    </w:rPr>
  </w:style>
  <w:style w:type="paragraph" w:styleId="Heading5">
    <w:name w:val="heading 5"/>
    <w:basedOn w:val="Normal"/>
    <w:next w:val="Normal"/>
    <w:link w:val="Heading5Char"/>
    <w:unhideWhenUsed/>
    <w:qFormat/>
    <w:rsid w:val="00CD2D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nhideWhenUsed/>
    <w:qFormat/>
    <w:rsid w:val="00CD2D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2D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2D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2D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23C"/>
    <w:rPr>
      <w:rFonts w:asciiTheme="majorBidi" w:eastAsiaTheme="majorEastAsia" w:hAnsiTheme="majorBidi" w:cstheme="majorBidi"/>
      <w:b/>
      <w:sz w:val="28"/>
      <w:szCs w:val="32"/>
    </w:rPr>
  </w:style>
  <w:style w:type="character" w:customStyle="1" w:styleId="Heading4Char">
    <w:name w:val="Heading 4 Char"/>
    <w:basedOn w:val="DefaultParagraphFont"/>
    <w:link w:val="Heading4"/>
    <w:rsid w:val="007465D7"/>
    <w:rPr>
      <w:rFonts w:asciiTheme="majorBidi" w:eastAsia="SimSun" w:hAnsiTheme="majorBidi" w:cs="Times New Roman"/>
      <w:b/>
      <w:iCs/>
      <w:sz w:val="24"/>
    </w:rPr>
  </w:style>
  <w:style w:type="character" w:customStyle="1" w:styleId="Heading2Char">
    <w:name w:val="Heading 2 Char"/>
    <w:basedOn w:val="DefaultParagraphFont"/>
    <w:link w:val="Heading2"/>
    <w:rsid w:val="00FF2C4F"/>
    <w:rPr>
      <w:rFonts w:asciiTheme="majorBidi" w:eastAsiaTheme="majorEastAsia" w:hAnsiTheme="majorBidi" w:cstheme="majorBidi"/>
      <w:sz w:val="24"/>
      <w:szCs w:val="32"/>
    </w:rPr>
  </w:style>
  <w:style w:type="character" w:customStyle="1" w:styleId="Heading3Char">
    <w:name w:val="Heading 3 Char"/>
    <w:basedOn w:val="DefaultParagraphFont"/>
    <w:link w:val="Heading3"/>
    <w:rsid w:val="004C1102"/>
    <w:rPr>
      <w:rFonts w:ascii="Times New Roman" w:eastAsia="Times New Roman" w:hAnsi="Times New Roman" w:cs="Times New Roman"/>
      <w:b/>
      <w:bCs/>
      <w:szCs w:val="28"/>
      <w:lang w:val="x-none" w:eastAsia="x-none"/>
    </w:rPr>
  </w:style>
  <w:style w:type="paragraph" w:styleId="Caption">
    <w:name w:val="caption"/>
    <w:basedOn w:val="Normal"/>
    <w:next w:val="Normal"/>
    <w:autoRedefine/>
    <w:unhideWhenUsed/>
    <w:qFormat/>
    <w:rsid w:val="00BC6973"/>
    <w:rPr>
      <w:iCs/>
      <w:szCs w:val="18"/>
    </w:rPr>
  </w:style>
  <w:style w:type="character" w:customStyle="1" w:styleId="Heading5Char">
    <w:name w:val="Heading 5 Char"/>
    <w:basedOn w:val="DefaultParagraphFont"/>
    <w:link w:val="Heading5"/>
    <w:rsid w:val="00CD2D20"/>
    <w:rPr>
      <w:rFonts w:eastAsiaTheme="majorEastAsia" w:cstheme="majorBidi"/>
      <w:color w:val="0F4761" w:themeColor="accent1" w:themeShade="BF"/>
      <w:kern w:val="0"/>
      <w:sz w:val="24"/>
    </w:rPr>
  </w:style>
  <w:style w:type="character" w:customStyle="1" w:styleId="Heading6Char">
    <w:name w:val="Heading 6 Char"/>
    <w:basedOn w:val="DefaultParagraphFont"/>
    <w:link w:val="Heading6"/>
    <w:rsid w:val="00CD2D20"/>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CD2D20"/>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CD2D20"/>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CD2D20"/>
    <w:rPr>
      <w:rFonts w:eastAsiaTheme="majorEastAsia" w:cstheme="majorBidi"/>
      <w:color w:val="272727" w:themeColor="text1" w:themeTint="D8"/>
      <w:kern w:val="0"/>
      <w:sz w:val="24"/>
    </w:rPr>
  </w:style>
  <w:style w:type="paragraph" w:styleId="Title">
    <w:name w:val="Title"/>
    <w:basedOn w:val="Normal"/>
    <w:next w:val="Normal"/>
    <w:link w:val="TitleChar"/>
    <w:qFormat/>
    <w:rsid w:val="00CD2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D2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CD2D2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CD2D20"/>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CD2D20"/>
    <w:pPr>
      <w:spacing w:before="160"/>
      <w:jc w:val="center"/>
    </w:pPr>
    <w:rPr>
      <w:i/>
      <w:iCs/>
      <w:color w:val="404040" w:themeColor="text1" w:themeTint="BF"/>
    </w:rPr>
  </w:style>
  <w:style w:type="character" w:customStyle="1" w:styleId="QuoteChar">
    <w:name w:val="Quote Char"/>
    <w:basedOn w:val="DefaultParagraphFont"/>
    <w:link w:val="Quote"/>
    <w:uiPriority w:val="29"/>
    <w:rsid w:val="00CD2D20"/>
    <w:rPr>
      <w:rFonts w:ascii="Times New Roman" w:hAnsi="Times New Roman" w:cs="Calibri"/>
      <w:i/>
      <w:iCs/>
      <w:color w:val="404040" w:themeColor="text1" w:themeTint="BF"/>
      <w:kern w:val="0"/>
      <w:sz w:val="24"/>
    </w:rPr>
  </w:style>
  <w:style w:type="paragraph" w:styleId="ListParagraph">
    <w:name w:val="List Paragraph"/>
    <w:basedOn w:val="Normal"/>
    <w:uiPriority w:val="34"/>
    <w:qFormat/>
    <w:rsid w:val="00CD2D20"/>
    <w:pPr>
      <w:ind w:left="720"/>
      <w:contextualSpacing/>
    </w:pPr>
  </w:style>
  <w:style w:type="character" w:styleId="IntenseEmphasis">
    <w:name w:val="Intense Emphasis"/>
    <w:basedOn w:val="DefaultParagraphFont"/>
    <w:uiPriority w:val="21"/>
    <w:qFormat/>
    <w:rsid w:val="00CD2D20"/>
    <w:rPr>
      <w:i/>
      <w:iCs/>
      <w:color w:val="0F4761" w:themeColor="accent1" w:themeShade="BF"/>
    </w:rPr>
  </w:style>
  <w:style w:type="paragraph" w:styleId="IntenseQuote">
    <w:name w:val="Intense Quote"/>
    <w:basedOn w:val="Normal"/>
    <w:next w:val="Normal"/>
    <w:link w:val="IntenseQuoteChar"/>
    <w:uiPriority w:val="30"/>
    <w:qFormat/>
    <w:rsid w:val="00CD2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D20"/>
    <w:rPr>
      <w:rFonts w:ascii="Times New Roman" w:hAnsi="Times New Roman" w:cs="Calibri"/>
      <w:i/>
      <w:iCs/>
      <w:color w:val="0F4761" w:themeColor="accent1" w:themeShade="BF"/>
      <w:kern w:val="0"/>
      <w:sz w:val="24"/>
    </w:rPr>
  </w:style>
  <w:style w:type="character" w:styleId="IntenseReference">
    <w:name w:val="Intense Reference"/>
    <w:basedOn w:val="DefaultParagraphFont"/>
    <w:uiPriority w:val="32"/>
    <w:qFormat/>
    <w:rsid w:val="00CD2D20"/>
    <w:rPr>
      <w:b/>
      <w:bCs/>
      <w:smallCaps/>
      <w:color w:val="0F4761" w:themeColor="accent1" w:themeShade="BF"/>
      <w:spacing w:val="5"/>
    </w:rPr>
  </w:style>
  <w:style w:type="paragraph" w:styleId="Header">
    <w:name w:val="header"/>
    <w:basedOn w:val="Normal"/>
    <w:link w:val="HeaderChar"/>
    <w:uiPriority w:val="99"/>
    <w:unhideWhenUsed/>
    <w:rsid w:val="00236F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236F3E"/>
    <w:rPr>
      <w:rFonts w:ascii="Calibri" w:hAnsi="Calibri" w:cs="Arial"/>
      <w:kern w:val="0"/>
      <w14:ligatures w14:val="none"/>
    </w:rPr>
  </w:style>
  <w:style w:type="paragraph" w:styleId="Footer">
    <w:name w:val="footer"/>
    <w:basedOn w:val="Normal"/>
    <w:link w:val="FooterChar"/>
    <w:uiPriority w:val="99"/>
    <w:unhideWhenUsed/>
    <w:rsid w:val="00236F3E"/>
    <w:pPr>
      <w:tabs>
        <w:tab w:val="center" w:pos="4153"/>
        <w:tab w:val="right" w:pos="8306"/>
      </w:tabs>
      <w:spacing w:after="0" w:line="240" w:lineRule="auto"/>
    </w:pPr>
  </w:style>
  <w:style w:type="character" w:customStyle="1" w:styleId="FooterChar">
    <w:name w:val="Footer Char"/>
    <w:basedOn w:val="DefaultParagraphFont"/>
    <w:link w:val="Footer"/>
    <w:uiPriority w:val="99"/>
    <w:rsid w:val="00236F3E"/>
    <w:rPr>
      <w:rFonts w:ascii="Calibri" w:hAnsi="Calibri" w:cs="Arial"/>
      <w:kern w:val="0"/>
      <w14:ligatures w14:val="none"/>
    </w:rPr>
  </w:style>
  <w:style w:type="table" w:styleId="TableGrid">
    <w:name w:val="Table Grid"/>
    <w:basedOn w:val="TableNormal"/>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36F3E"/>
  </w:style>
  <w:style w:type="numbering" w:customStyle="1" w:styleId="NoList11">
    <w:name w:val="No List11"/>
    <w:next w:val="NoList"/>
    <w:uiPriority w:val="99"/>
    <w:semiHidden/>
    <w:unhideWhenUsed/>
    <w:rsid w:val="00236F3E"/>
  </w:style>
  <w:style w:type="paragraph" w:styleId="BalloonText">
    <w:name w:val="Balloon Text"/>
    <w:basedOn w:val="Normal"/>
    <w:link w:val="BalloonTextChar"/>
    <w:uiPriority w:val="99"/>
    <w:semiHidden/>
    <w:unhideWhenUsed/>
    <w:rsid w:val="00236F3E"/>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F3E"/>
    <w:rPr>
      <w:rFonts w:ascii="Tahoma" w:hAnsi="Tahoma" w:cs="Tahoma"/>
      <w:kern w:val="0"/>
      <w:sz w:val="16"/>
      <w:szCs w:val="16"/>
      <w14:ligatures w14:val="none"/>
    </w:rPr>
  </w:style>
  <w:style w:type="table" w:customStyle="1" w:styleId="TableGrid1">
    <w:name w:val="Table Grid1"/>
    <w:basedOn w:val="TableNormal"/>
    <w:next w:val="TableGrid"/>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236F3E"/>
  </w:style>
  <w:style w:type="table" w:customStyle="1" w:styleId="TableGrid2">
    <w:name w:val="Table Grid2"/>
    <w:basedOn w:val="TableNormal"/>
    <w:next w:val="TableGrid"/>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236F3E"/>
  </w:style>
  <w:style w:type="table" w:customStyle="1" w:styleId="TableGrid3">
    <w:name w:val="Table Grid3"/>
    <w:basedOn w:val="TableNormal"/>
    <w:next w:val="TableGrid"/>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36F3E"/>
    <w:pPr>
      <w:bidi w:val="0"/>
      <w:spacing w:after="0" w:line="240" w:lineRule="auto"/>
    </w:pPr>
    <w:rPr>
      <w:rFonts w:ascii="Consolas" w:hAnsi="Consolas" w:cs="Calibri"/>
      <w:sz w:val="20"/>
      <w:szCs w:val="20"/>
    </w:rPr>
  </w:style>
  <w:style w:type="character" w:customStyle="1" w:styleId="HTMLPreformattedChar">
    <w:name w:val="HTML Preformatted Char"/>
    <w:basedOn w:val="DefaultParagraphFont"/>
    <w:link w:val="HTMLPreformatted"/>
    <w:uiPriority w:val="99"/>
    <w:semiHidden/>
    <w:rsid w:val="00236F3E"/>
    <w:rPr>
      <w:rFonts w:ascii="Consolas" w:hAnsi="Consolas" w:cs="Calibri"/>
      <w:kern w:val="0"/>
      <w:sz w:val="20"/>
      <w:szCs w:val="20"/>
      <w14:ligatures w14:val="none"/>
    </w:rPr>
  </w:style>
  <w:style w:type="numbering" w:customStyle="1" w:styleId="NoList3">
    <w:name w:val="No List3"/>
    <w:next w:val="NoList"/>
    <w:uiPriority w:val="99"/>
    <w:semiHidden/>
    <w:unhideWhenUsed/>
    <w:rsid w:val="00236F3E"/>
  </w:style>
  <w:style w:type="table" w:customStyle="1" w:styleId="TableGrid6">
    <w:name w:val="Table Grid6"/>
    <w:basedOn w:val="TableNormal"/>
    <w:next w:val="TableGrid"/>
    <w:uiPriority w:val="59"/>
    <w:rsid w:val="00236F3E"/>
    <w:pPr>
      <w:bidi w:val="0"/>
      <w:spacing w:after="0" w:line="240" w:lineRule="auto"/>
    </w:pPr>
    <w:rPr>
      <w:rFonts w:ascii="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36F3E"/>
  </w:style>
  <w:style w:type="numbering" w:customStyle="1" w:styleId="NoList21">
    <w:name w:val="No List21"/>
    <w:next w:val="NoList"/>
    <w:uiPriority w:val="99"/>
    <w:semiHidden/>
    <w:unhideWhenUsed/>
    <w:rsid w:val="00236F3E"/>
  </w:style>
  <w:style w:type="character" w:customStyle="1" w:styleId="Hyperlink1">
    <w:name w:val="Hyperlink1"/>
    <w:uiPriority w:val="99"/>
    <w:unhideWhenUsed/>
    <w:rsid w:val="00236F3E"/>
    <w:rPr>
      <w:color w:val="0000FF"/>
      <w:u w:val="single"/>
    </w:rPr>
  </w:style>
  <w:style w:type="character" w:styleId="Hyperlink">
    <w:name w:val="Hyperlink"/>
    <w:uiPriority w:val="99"/>
    <w:unhideWhenUsed/>
    <w:rsid w:val="00236F3E"/>
    <w:rPr>
      <w:color w:val="0000FF"/>
      <w:u w:val="single"/>
    </w:rPr>
  </w:style>
  <w:style w:type="character" w:customStyle="1" w:styleId="UnresolvedMention1">
    <w:name w:val="Unresolved Mention1"/>
    <w:uiPriority w:val="99"/>
    <w:semiHidden/>
    <w:unhideWhenUsed/>
    <w:rsid w:val="00236F3E"/>
    <w:rPr>
      <w:color w:val="605E5C"/>
      <w:shd w:val="clear" w:color="auto" w:fill="E1DFDD"/>
    </w:rPr>
  </w:style>
  <w:style w:type="character" w:customStyle="1" w:styleId="selectable-text">
    <w:name w:val="selectable-text"/>
    <w:basedOn w:val="DefaultParagraphFont"/>
    <w:rsid w:val="00236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y.bin.tuwalah@hotmai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6882</Words>
  <Characters>39232</Characters>
  <Application>Microsoft Office Word</Application>
  <DocSecurity>4</DocSecurity>
  <Lines>326</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Akram Nader SalahEldeen Mustafa</dc:creator>
  <cp:lastModifiedBy>Mai Saoud Al Tawalah</cp:lastModifiedBy>
  <cp:revision>2</cp:revision>
  <dcterms:created xsi:type="dcterms:W3CDTF">2024-12-10T12:19:00Z</dcterms:created>
  <dcterms:modified xsi:type="dcterms:W3CDTF">2024-12-10T12:19:00Z</dcterms:modified>
</cp:coreProperties>
</file>