
<file path=[Content_Types].xml><?xml version="1.0" encoding="utf-8"?>
<Types xmlns="http://schemas.openxmlformats.org/package/2006/content-types">
  <Default Extension="xml" ContentType="application/xml"/>
  <Default Extension="wmf" ContentType="image/x-wmf"/>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5" Type="http://schemas.openxmlformats.org/officeDocument/2006/relationships/officeDocument" Target="word/document.xml"/><Relationship Id="rId1" Type="http://schemas.openxmlformats.org/package/2006/relationships/metadata/thumbnail" Target="docProps/thumbnail.wmf"/><Relationship Id="rId3" Type="http://schemas.openxmlformats.org/package/2006/relationships/metadata/core-properties" Target="docProps/core.xml"/><Relationship Id="rId2"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713420F6">
      <w:r>
        <w:t>Midocean University</w:t>
      </w:r>
    </w:p>
    <w:p w14:paraId="77E1648A">
      <w:r>
        <w:t>College of Management</w:t>
      </w:r>
    </w:p>
    <w:p w14:paraId="73217F19">
      <w:pPr>
        <w:keepNext w:val="0"/>
        <w:keepLines w:val="0"/>
        <w:widowControl/>
        <w:suppressLineNumbers w:val="0"/>
        <w:jc w:val="left"/>
      </w:pPr>
      <w:r>
        <w:t>Student Name</w:t>
      </w:r>
      <w:r>
        <w:rPr>
          <w:rFonts w:hint="cs"/>
          <w:rtl/>
        </w:rPr>
        <w:t xml:space="preserve">: </w:t>
      </w:r>
      <w:bookmarkStart w:id="0" w:name="_GoBack"/>
      <w:r>
        <w:rPr>
          <w:rFonts w:hint="default" w:ascii="Arial" w:hAnsi="Arial" w:eastAsia="SimplifiedArabic-Bold" w:cs="Arial"/>
          <w:b/>
          <w:bCs/>
          <w:color w:val="000000"/>
          <w:kern w:val="0"/>
          <w:sz w:val="24"/>
          <w:szCs w:val="24"/>
          <w:cs/>
          <w:lang w:val="en-US" w:eastAsia="zh-CN" w:bidi="ar-SA"/>
        </w:rPr>
        <w:t>رهام محمد األغا</w:t>
      </w:r>
      <w:bookmarkEnd w:id="0"/>
    </w:p>
    <w:p w14:paraId="1CDB06FC">
      <w:pPr>
        <w:rPr>
          <w:rtl/>
          <w:lang w:bidi="ar-SY"/>
        </w:rPr>
      </w:pPr>
    </w:p>
    <w:p w14:paraId="19A7A6F9">
      <w:pPr>
        <w:rPr>
          <w:b/>
          <w:bCs/>
          <w:u w:val="single"/>
        </w:rPr>
      </w:pPr>
      <w:r>
        <w:rPr>
          <w:b/>
          <w:bCs/>
          <w:u w:val="single"/>
        </w:rPr>
        <w:t>Each proposal will be evaluated according to the following evaluation criteria:</w:t>
      </w:r>
    </w:p>
    <w:tbl>
      <w:tblPr>
        <w:tblStyle w:val="4"/>
        <w:tblW w:w="11056"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3888"/>
        <w:gridCol w:w="1060"/>
        <w:gridCol w:w="944"/>
        <w:gridCol w:w="1177"/>
        <w:gridCol w:w="3987"/>
      </w:tblGrid>
      <w:tr w14:paraId="678369B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3" w:hRule="atLeast"/>
        </w:trPr>
        <w:tc>
          <w:tcPr>
            <w:tcW w:w="3888" w:type="dxa"/>
            <w:shd w:val="clear" w:color="auto" w:fill="EEECE1" w:themeFill="background2"/>
            <w:vAlign w:val="center"/>
          </w:tcPr>
          <w:p w14:paraId="4FBD657D">
            <w:pPr>
              <w:spacing w:after="0" w:line="240" w:lineRule="auto"/>
            </w:pPr>
          </w:p>
        </w:tc>
        <w:tc>
          <w:tcPr>
            <w:tcW w:w="1060" w:type="dxa"/>
            <w:shd w:val="clear" w:color="auto" w:fill="EEECE1" w:themeFill="background2"/>
            <w:vAlign w:val="center"/>
          </w:tcPr>
          <w:p w14:paraId="2FEB4DBE">
            <w:pPr>
              <w:spacing w:after="0" w:line="240" w:lineRule="auto"/>
              <w:jc w:val="center"/>
            </w:pPr>
            <w:r>
              <w:t>Accepted</w:t>
            </w:r>
          </w:p>
        </w:tc>
        <w:tc>
          <w:tcPr>
            <w:tcW w:w="944" w:type="dxa"/>
            <w:shd w:val="clear" w:color="auto" w:fill="EEECE1" w:themeFill="background2"/>
            <w:vAlign w:val="center"/>
          </w:tcPr>
          <w:p w14:paraId="711249FD">
            <w:pPr>
              <w:spacing w:after="0" w:line="240" w:lineRule="auto"/>
              <w:jc w:val="center"/>
            </w:pPr>
            <w:r>
              <w:t>Refused</w:t>
            </w:r>
          </w:p>
        </w:tc>
        <w:tc>
          <w:tcPr>
            <w:tcW w:w="1177" w:type="dxa"/>
            <w:shd w:val="clear" w:color="auto" w:fill="EEECE1" w:themeFill="background2"/>
            <w:vAlign w:val="center"/>
          </w:tcPr>
          <w:p w14:paraId="65AD5230">
            <w:pPr>
              <w:spacing w:after="0" w:line="240" w:lineRule="auto"/>
              <w:jc w:val="center"/>
            </w:pPr>
            <w:r>
              <w:t>Developed</w:t>
            </w:r>
          </w:p>
        </w:tc>
        <w:tc>
          <w:tcPr>
            <w:tcW w:w="3987" w:type="dxa"/>
            <w:shd w:val="clear" w:color="auto" w:fill="EEECE1" w:themeFill="background2"/>
            <w:vAlign w:val="center"/>
          </w:tcPr>
          <w:p w14:paraId="4536EF34">
            <w:pPr>
              <w:spacing w:after="0" w:line="240" w:lineRule="auto"/>
              <w:jc w:val="center"/>
            </w:pPr>
            <w:r>
              <w:t>Comment</w:t>
            </w:r>
          </w:p>
        </w:tc>
      </w:tr>
      <w:tr w14:paraId="68F04C9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3" w:hRule="atLeast"/>
        </w:trPr>
        <w:tc>
          <w:tcPr>
            <w:tcW w:w="3888" w:type="dxa"/>
            <w:shd w:val="clear" w:color="auto" w:fill="EEECE1" w:themeFill="background2"/>
            <w:vAlign w:val="center"/>
          </w:tcPr>
          <w:p w14:paraId="377B8ACA">
            <w:pPr>
              <w:pStyle w:val="5"/>
              <w:numPr>
                <w:ilvl w:val="0"/>
                <w:numId w:val="1"/>
              </w:numPr>
              <w:spacing w:after="0" w:line="240" w:lineRule="auto"/>
            </w:pPr>
            <w:r>
              <w:t>Research Cover</w:t>
            </w:r>
          </w:p>
        </w:tc>
        <w:tc>
          <w:tcPr>
            <w:tcW w:w="1060" w:type="dxa"/>
            <w:vAlign w:val="center"/>
          </w:tcPr>
          <w:p w14:paraId="19884426">
            <w:pPr>
              <w:spacing w:after="0" w:line="240" w:lineRule="auto"/>
              <w:jc w:val="center"/>
              <w:rPr>
                <w:rFonts w:hint="default" w:asciiTheme="minorBidi" w:hAnsiTheme="minorBidi" w:cstheme="minorBidi"/>
              </w:rPr>
            </w:pPr>
            <w:r>
              <w:rPr>
                <w:rFonts w:hint="default" w:ascii="Arial" w:hAnsi="Arial" w:cs="Arial"/>
              </w:rPr>
              <w:t>√</w:t>
            </w:r>
          </w:p>
        </w:tc>
        <w:tc>
          <w:tcPr>
            <w:tcW w:w="944" w:type="dxa"/>
            <w:vAlign w:val="center"/>
          </w:tcPr>
          <w:p w14:paraId="1BAB1456">
            <w:pPr>
              <w:spacing w:after="0" w:line="240" w:lineRule="auto"/>
              <w:jc w:val="center"/>
            </w:pPr>
          </w:p>
        </w:tc>
        <w:tc>
          <w:tcPr>
            <w:tcW w:w="1177" w:type="dxa"/>
            <w:vAlign w:val="center"/>
          </w:tcPr>
          <w:p w14:paraId="0D37F95E">
            <w:pPr>
              <w:spacing w:after="0" w:line="240" w:lineRule="auto"/>
              <w:jc w:val="center"/>
            </w:pPr>
          </w:p>
        </w:tc>
        <w:tc>
          <w:tcPr>
            <w:tcW w:w="3987" w:type="dxa"/>
            <w:vAlign w:val="center"/>
          </w:tcPr>
          <w:p w14:paraId="3766419F">
            <w:pPr>
              <w:spacing w:after="0" w:line="240" w:lineRule="auto"/>
              <w:jc w:val="center"/>
            </w:pPr>
          </w:p>
        </w:tc>
      </w:tr>
      <w:tr w14:paraId="0B601F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3" w:hRule="atLeast"/>
        </w:trPr>
        <w:tc>
          <w:tcPr>
            <w:tcW w:w="3888" w:type="dxa"/>
            <w:shd w:val="clear" w:color="auto" w:fill="EEECE1" w:themeFill="background2"/>
            <w:vAlign w:val="center"/>
          </w:tcPr>
          <w:p w14:paraId="65B86420">
            <w:pPr>
              <w:pStyle w:val="5"/>
              <w:numPr>
                <w:ilvl w:val="0"/>
                <w:numId w:val="1"/>
              </w:numPr>
              <w:spacing w:after="0" w:line="240" w:lineRule="auto"/>
            </w:pPr>
            <w:r>
              <w:t>Research Title</w:t>
            </w:r>
          </w:p>
        </w:tc>
        <w:tc>
          <w:tcPr>
            <w:tcW w:w="1060" w:type="dxa"/>
            <w:vAlign w:val="center"/>
          </w:tcPr>
          <w:p w14:paraId="6DE5FCD5">
            <w:pPr>
              <w:spacing w:after="0" w:line="240" w:lineRule="auto"/>
              <w:jc w:val="center"/>
              <w:rPr>
                <w:lang w:val="en-GB"/>
              </w:rPr>
            </w:pPr>
            <w:r>
              <w:rPr>
                <w:rFonts w:hint="default" w:ascii="Arial" w:hAnsi="Arial" w:cs="Arial"/>
              </w:rPr>
              <w:t>√</w:t>
            </w:r>
          </w:p>
        </w:tc>
        <w:tc>
          <w:tcPr>
            <w:tcW w:w="944" w:type="dxa"/>
            <w:vAlign w:val="center"/>
          </w:tcPr>
          <w:p w14:paraId="2B217616">
            <w:pPr>
              <w:spacing w:after="0" w:line="240" w:lineRule="auto"/>
              <w:jc w:val="center"/>
            </w:pPr>
          </w:p>
        </w:tc>
        <w:tc>
          <w:tcPr>
            <w:tcW w:w="1177" w:type="dxa"/>
            <w:vAlign w:val="center"/>
          </w:tcPr>
          <w:p w14:paraId="3DBBE376">
            <w:pPr>
              <w:spacing w:after="0" w:line="240" w:lineRule="auto"/>
              <w:jc w:val="center"/>
            </w:pPr>
          </w:p>
        </w:tc>
        <w:tc>
          <w:tcPr>
            <w:tcW w:w="3987" w:type="dxa"/>
            <w:vAlign w:val="center"/>
          </w:tcPr>
          <w:p w14:paraId="6C120BEB">
            <w:pPr>
              <w:bidi/>
              <w:spacing w:after="0" w:line="240" w:lineRule="auto"/>
              <w:jc w:val="center"/>
            </w:pPr>
          </w:p>
        </w:tc>
      </w:tr>
      <w:tr w14:paraId="1849A8E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3" w:hRule="atLeast"/>
        </w:trPr>
        <w:tc>
          <w:tcPr>
            <w:tcW w:w="3888" w:type="dxa"/>
            <w:shd w:val="clear" w:color="auto" w:fill="EEECE1" w:themeFill="background2"/>
            <w:vAlign w:val="center"/>
          </w:tcPr>
          <w:p w14:paraId="019F5F3F">
            <w:pPr>
              <w:pStyle w:val="5"/>
              <w:numPr>
                <w:ilvl w:val="0"/>
                <w:numId w:val="1"/>
              </w:numPr>
              <w:spacing w:after="0" w:line="240" w:lineRule="auto"/>
            </w:pPr>
            <w:r>
              <w:t>Introduction</w:t>
            </w:r>
          </w:p>
        </w:tc>
        <w:tc>
          <w:tcPr>
            <w:tcW w:w="1060" w:type="dxa"/>
            <w:vAlign w:val="center"/>
          </w:tcPr>
          <w:p w14:paraId="5A15930E">
            <w:pPr>
              <w:spacing w:after="0" w:line="240" w:lineRule="auto"/>
              <w:jc w:val="center"/>
            </w:pPr>
            <w:r>
              <w:rPr>
                <w:rFonts w:hint="default" w:ascii="Arial" w:hAnsi="Arial" w:cs="Arial"/>
              </w:rPr>
              <w:t>√</w:t>
            </w:r>
          </w:p>
        </w:tc>
        <w:tc>
          <w:tcPr>
            <w:tcW w:w="944" w:type="dxa"/>
            <w:vAlign w:val="center"/>
          </w:tcPr>
          <w:p w14:paraId="08B76F82">
            <w:pPr>
              <w:spacing w:after="0" w:line="240" w:lineRule="auto"/>
              <w:jc w:val="center"/>
              <w:rPr>
                <w:lang w:val="en-GB"/>
              </w:rPr>
            </w:pPr>
          </w:p>
        </w:tc>
        <w:tc>
          <w:tcPr>
            <w:tcW w:w="1177" w:type="dxa"/>
            <w:vAlign w:val="center"/>
          </w:tcPr>
          <w:p w14:paraId="003D90FE">
            <w:pPr>
              <w:spacing w:after="0" w:line="240" w:lineRule="auto"/>
              <w:jc w:val="center"/>
            </w:pPr>
          </w:p>
        </w:tc>
        <w:tc>
          <w:tcPr>
            <w:tcW w:w="3987" w:type="dxa"/>
            <w:vAlign w:val="center"/>
          </w:tcPr>
          <w:p w14:paraId="54F00DAE">
            <w:pPr>
              <w:spacing w:after="0" w:line="240" w:lineRule="auto"/>
              <w:jc w:val="center"/>
            </w:pPr>
          </w:p>
        </w:tc>
      </w:tr>
      <w:tr w14:paraId="1476836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3" w:hRule="atLeast"/>
        </w:trPr>
        <w:tc>
          <w:tcPr>
            <w:tcW w:w="3888" w:type="dxa"/>
            <w:shd w:val="clear" w:color="auto" w:fill="EEECE1" w:themeFill="background2"/>
            <w:vAlign w:val="center"/>
          </w:tcPr>
          <w:p w14:paraId="5CE15BDD">
            <w:pPr>
              <w:pStyle w:val="5"/>
              <w:numPr>
                <w:ilvl w:val="0"/>
                <w:numId w:val="1"/>
              </w:numPr>
              <w:spacing w:after="0" w:line="240" w:lineRule="auto"/>
            </w:pPr>
            <w:r>
              <w:t>Study Problem</w:t>
            </w:r>
          </w:p>
        </w:tc>
        <w:tc>
          <w:tcPr>
            <w:tcW w:w="1060" w:type="dxa"/>
            <w:vAlign w:val="center"/>
          </w:tcPr>
          <w:p w14:paraId="4C8E2518">
            <w:pPr>
              <w:spacing w:after="0" w:line="240" w:lineRule="auto"/>
              <w:jc w:val="center"/>
            </w:pPr>
            <w:r>
              <w:rPr>
                <w:rFonts w:hint="default" w:ascii="Arial" w:hAnsi="Arial" w:cs="Arial"/>
              </w:rPr>
              <w:t>√</w:t>
            </w:r>
          </w:p>
        </w:tc>
        <w:tc>
          <w:tcPr>
            <w:tcW w:w="944" w:type="dxa"/>
            <w:vAlign w:val="center"/>
          </w:tcPr>
          <w:p w14:paraId="0431F492">
            <w:pPr>
              <w:spacing w:after="0" w:line="240" w:lineRule="auto"/>
              <w:jc w:val="center"/>
            </w:pPr>
          </w:p>
        </w:tc>
        <w:tc>
          <w:tcPr>
            <w:tcW w:w="1177" w:type="dxa"/>
            <w:vAlign w:val="center"/>
          </w:tcPr>
          <w:p w14:paraId="0B803945">
            <w:pPr>
              <w:spacing w:after="0" w:line="240" w:lineRule="auto"/>
              <w:jc w:val="center"/>
            </w:pPr>
          </w:p>
        </w:tc>
        <w:tc>
          <w:tcPr>
            <w:tcW w:w="3987" w:type="dxa"/>
            <w:vAlign w:val="center"/>
          </w:tcPr>
          <w:p w14:paraId="5121B055">
            <w:pPr>
              <w:spacing w:after="0" w:line="240" w:lineRule="auto"/>
              <w:jc w:val="center"/>
            </w:pPr>
          </w:p>
        </w:tc>
      </w:tr>
      <w:tr w14:paraId="6EE5894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8" w:hRule="atLeast"/>
        </w:trPr>
        <w:tc>
          <w:tcPr>
            <w:tcW w:w="3888" w:type="dxa"/>
            <w:shd w:val="clear" w:color="auto" w:fill="EEECE1" w:themeFill="background2"/>
            <w:vAlign w:val="center"/>
          </w:tcPr>
          <w:p w14:paraId="219C9835">
            <w:pPr>
              <w:pStyle w:val="5"/>
              <w:numPr>
                <w:ilvl w:val="0"/>
                <w:numId w:val="1"/>
              </w:numPr>
              <w:spacing w:after="0" w:line="240" w:lineRule="auto"/>
            </w:pPr>
            <w:r>
              <w:t>Importance of The Study</w:t>
            </w:r>
          </w:p>
        </w:tc>
        <w:tc>
          <w:tcPr>
            <w:tcW w:w="1060" w:type="dxa"/>
            <w:vAlign w:val="center"/>
          </w:tcPr>
          <w:p w14:paraId="0F87F828">
            <w:pPr>
              <w:spacing w:after="0" w:line="240" w:lineRule="auto"/>
              <w:jc w:val="center"/>
            </w:pPr>
            <w:r>
              <w:rPr>
                <w:rFonts w:hint="default" w:ascii="Arial" w:hAnsi="Arial" w:cs="Arial"/>
              </w:rPr>
              <w:t>√</w:t>
            </w:r>
          </w:p>
        </w:tc>
        <w:tc>
          <w:tcPr>
            <w:tcW w:w="944" w:type="dxa"/>
            <w:vAlign w:val="center"/>
          </w:tcPr>
          <w:p w14:paraId="6E47D445">
            <w:pPr>
              <w:spacing w:after="0" w:line="240" w:lineRule="auto"/>
              <w:jc w:val="center"/>
            </w:pPr>
          </w:p>
        </w:tc>
        <w:tc>
          <w:tcPr>
            <w:tcW w:w="1177" w:type="dxa"/>
            <w:vAlign w:val="center"/>
          </w:tcPr>
          <w:p w14:paraId="54A74EAE">
            <w:pPr>
              <w:spacing w:after="0" w:line="240" w:lineRule="auto"/>
              <w:jc w:val="center"/>
            </w:pPr>
          </w:p>
        </w:tc>
        <w:tc>
          <w:tcPr>
            <w:tcW w:w="3987" w:type="dxa"/>
            <w:vAlign w:val="center"/>
          </w:tcPr>
          <w:p w14:paraId="31824D8B">
            <w:pPr>
              <w:spacing w:after="0" w:line="240" w:lineRule="auto"/>
              <w:jc w:val="center"/>
              <w:rPr>
                <w:rFonts w:hint="cs" w:cs="Times New Roman"/>
                <w:lang w:bidi="ar-EG"/>
              </w:rPr>
            </w:pPr>
          </w:p>
        </w:tc>
      </w:tr>
      <w:tr w14:paraId="4E50694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5" w:hRule="atLeast"/>
        </w:trPr>
        <w:tc>
          <w:tcPr>
            <w:tcW w:w="3888" w:type="dxa"/>
            <w:shd w:val="clear" w:color="auto" w:fill="EEECE1" w:themeFill="background2"/>
            <w:vAlign w:val="center"/>
          </w:tcPr>
          <w:p w14:paraId="76D0B3C5">
            <w:pPr>
              <w:pStyle w:val="5"/>
              <w:numPr>
                <w:ilvl w:val="0"/>
                <w:numId w:val="1"/>
              </w:numPr>
              <w:spacing w:after="0" w:line="240" w:lineRule="auto"/>
            </w:pPr>
            <w:r>
              <w:t>Objectives of The Study</w:t>
            </w:r>
          </w:p>
        </w:tc>
        <w:tc>
          <w:tcPr>
            <w:tcW w:w="1060" w:type="dxa"/>
            <w:vAlign w:val="center"/>
          </w:tcPr>
          <w:p w14:paraId="3F8D8F51">
            <w:pPr>
              <w:spacing w:after="0" w:line="240" w:lineRule="auto"/>
              <w:jc w:val="center"/>
            </w:pPr>
            <w:r>
              <w:rPr>
                <w:rFonts w:hint="default" w:ascii="Arial" w:hAnsi="Arial" w:cs="Arial"/>
              </w:rPr>
              <w:t>√</w:t>
            </w:r>
          </w:p>
        </w:tc>
        <w:tc>
          <w:tcPr>
            <w:tcW w:w="944" w:type="dxa"/>
            <w:vAlign w:val="center"/>
          </w:tcPr>
          <w:p w14:paraId="34BFEEEB">
            <w:pPr>
              <w:spacing w:after="0" w:line="240" w:lineRule="auto"/>
              <w:jc w:val="center"/>
            </w:pPr>
          </w:p>
        </w:tc>
        <w:tc>
          <w:tcPr>
            <w:tcW w:w="1177" w:type="dxa"/>
            <w:vAlign w:val="center"/>
          </w:tcPr>
          <w:p w14:paraId="423D74B4">
            <w:pPr>
              <w:spacing w:after="0" w:line="240" w:lineRule="auto"/>
              <w:jc w:val="center"/>
            </w:pPr>
          </w:p>
        </w:tc>
        <w:tc>
          <w:tcPr>
            <w:tcW w:w="3987" w:type="dxa"/>
            <w:vAlign w:val="center"/>
          </w:tcPr>
          <w:p w14:paraId="4AB2F43B">
            <w:pPr>
              <w:spacing w:after="0" w:line="240" w:lineRule="auto"/>
              <w:jc w:val="center"/>
            </w:pPr>
          </w:p>
        </w:tc>
      </w:tr>
      <w:tr w14:paraId="0AF6A55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3" w:hRule="atLeast"/>
        </w:trPr>
        <w:tc>
          <w:tcPr>
            <w:tcW w:w="3888" w:type="dxa"/>
            <w:shd w:val="clear" w:color="auto" w:fill="EEECE1" w:themeFill="background2"/>
            <w:vAlign w:val="center"/>
          </w:tcPr>
          <w:p w14:paraId="7DE3AD91">
            <w:pPr>
              <w:pStyle w:val="5"/>
              <w:numPr>
                <w:ilvl w:val="0"/>
                <w:numId w:val="1"/>
              </w:numPr>
              <w:spacing w:after="0" w:line="240" w:lineRule="auto"/>
            </w:pPr>
            <w:r>
              <w:t>Study Questions</w:t>
            </w:r>
          </w:p>
        </w:tc>
        <w:tc>
          <w:tcPr>
            <w:tcW w:w="1060" w:type="dxa"/>
            <w:vAlign w:val="center"/>
          </w:tcPr>
          <w:p w14:paraId="22869FA5">
            <w:pPr>
              <w:spacing w:after="0" w:line="240" w:lineRule="auto"/>
              <w:jc w:val="center"/>
            </w:pPr>
            <w:r>
              <w:rPr>
                <w:rFonts w:hint="default" w:ascii="Arial" w:hAnsi="Arial" w:cs="Arial"/>
              </w:rPr>
              <w:t>√</w:t>
            </w:r>
          </w:p>
        </w:tc>
        <w:tc>
          <w:tcPr>
            <w:tcW w:w="944" w:type="dxa"/>
            <w:vAlign w:val="center"/>
          </w:tcPr>
          <w:p w14:paraId="21A73C1C">
            <w:pPr>
              <w:spacing w:after="0" w:line="240" w:lineRule="auto"/>
              <w:jc w:val="center"/>
            </w:pPr>
          </w:p>
        </w:tc>
        <w:tc>
          <w:tcPr>
            <w:tcW w:w="1177" w:type="dxa"/>
            <w:vAlign w:val="center"/>
          </w:tcPr>
          <w:p w14:paraId="27B9B65F">
            <w:pPr>
              <w:spacing w:after="0" w:line="240" w:lineRule="auto"/>
              <w:jc w:val="center"/>
            </w:pPr>
          </w:p>
        </w:tc>
        <w:tc>
          <w:tcPr>
            <w:tcW w:w="3987" w:type="dxa"/>
            <w:vAlign w:val="center"/>
          </w:tcPr>
          <w:p w14:paraId="1A9616D5">
            <w:pPr>
              <w:spacing w:after="0" w:line="240" w:lineRule="auto"/>
              <w:jc w:val="center"/>
            </w:pPr>
          </w:p>
        </w:tc>
      </w:tr>
      <w:tr w14:paraId="619084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2" w:hRule="atLeast"/>
        </w:trPr>
        <w:tc>
          <w:tcPr>
            <w:tcW w:w="3888" w:type="dxa"/>
            <w:shd w:val="clear" w:color="auto" w:fill="EEECE1" w:themeFill="background2"/>
            <w:vAlign w:val="center"/>
          </w:tcPr>
          <w:p w14:paraId="3331209E">
            <w:pPr>
              <w:pStyle w:val="5"/>
              <w:numPr>
                <w:ilvl w:val="0"/>
                <w:numId w:val="1"/>
              </w:numPr>
              <w:spacing w:after="0" w:line="240" w:lineRule="auto"/>
            </w:pPr>
            <w:r>
              <w:t>Literature Review</w:t>
            </w:r>
          </w:p>
        </w:tc>
        <w:tc>
          <w:tcPr>
            <w:tcW w:w="1060" w:type="dxa"/>
            <w:vAlign w:val="center"/>
          </w:tcPr>
          <w:p w14:paraId="7EBD2177">
            <w:pPr>
              <w:spacing w:after="0" w:line="240" w:lineRule="auto"/>
              <w:jc w:val="center"/>
            </w:pPr>
            <w:r>
              <w:rPr>
                <w:rFonts w:hint="default" w:ascii="Arial" w:hAnsi="Arial" w:cs="Arial"/>
              </w:rPr>
              <w:t>√</w:t>
            </w:r>
          </w:p>
        </w:tc>
        <w:tc>
          <w:tcPr>
            <w:tcW w:w="944" w:type="dxa"/>
            <w:vAlign w:val="center"/>
          </w:tcPr>
          <w:p w14:paraId="38B9CACA">
            <w:pPr>
              <w:spacing w:after="0" w:line="240" w:lineRule="auto"/>
              <w:jc w:val="center"/>
            </w:pPr>
          </w:p>
        </w:tc>
        <w:tc>
          <w:tcPr>
            <w:tcW w:w="1177" w:type="dxa"/>
            <w:vAlign w:val="center"/>
          </w:tcPr>
          <w:p w14:paraId="4AA58B43">
            <w:pPr>
              <w:spacing w:after="0" w:line="240" w:lineRule="auto"/>
              <w:jc w:val="center"/>
            </w:pPr>
          </w:p>
        </w:tc>
        <w:tc>
          <w:tcPr>
            <w:tcW w:w="3987" w:type="dxa"/>
            <w:vAlign w:val="center"/>
          </w:tcPr>
          <w:p w14:paraId="4BDC680C">
            <w:pPr>
              <w:spacing w:after="0" w:line="240" w:lineRule="auto"/>
              <w:jc w:val="center"/>
              <w:rPr>
                <w:b/>
                <w:bCs/>
                <w:rtl/>
                <w:lang w:bidi="ar-EG"/>
              </w:rPr>
            </w:pPr>
          </w:p>
        </w:tc>
      </w:tr>
      <w:tr w14:paraId="4E69D5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4" w:hRule="atLeast"/>
        </w:trPr>
        <w:tc>
          <w:tcPr>
            <w:tcW w:w="3888" w:type="dxa"/>
            <w:shd w:val="clear" w:color="auto" w:fill="EEECE1" w:themeFill="background2"/>
            <w:vAlign w:val="center"/>
          </w:tcPr>
          <w:p w14:paraId="004A44E3">
            <w:pPr>
              <w:pStyle w:val="5"/>
              <w:numPr>
                <w:ilvl w:val="0"/>
                <w:numId w:val="1"/>
              </w:numPr>
              <w:spacing w:after="0" w:line="240" w:lineRule="auto"/>
            </w:pPr>
            <w:r>
              <w:t>Theoretical Premises of Study</w:t>
            </w:r>
          </w:p>
        </w:tc>
        <w:tc>
          <w:tcPr>
            <w:tcW w:w="1060" w:type="dxa"/>
            <w:vAlign w:val="center"/>
          </w:tcPr>
          <w:p w14:paraId="3C4178AE">
            <w:pPr>
              <w:spacing w:after="0" w:line="240" w:lineRule="auto"/>
              <w:jc w:val="center"/>
            </w:pPr>
            <w:r>
              <w:rPr>
                <w:rFonts w:hint="default" w:ascii="Arial" w:hAnsi="Arial" w:cs="Arial"/>
              </w:rPr>
              <w:t>√</w:t>
            </w:r>
          </w:p>
        </w:tc>
        <w:tc>
          <w:tcPr>
            <w:tcW w:w="944" w:type="dxa"/>
            <w:vAlign w:val="center"/>
          </w:tcPr>
          <w:p w14:paraId="36BF783D">
            <w:pPr>
              <w:spacing w:after="0" w:line="240" w:lineRule="auto"/>
              <w:jc w:val="center"/>
            </w:pPr>
          </w:p>
        </w:tc>
        <w:tc>
          <w:tcPr>
            <w:tcW w:w="1177" w:type="dxa"/>
            <w:vAlign w:val="center"/>
          </w:tcPr>
          <w:p w14:paraId="6A7499E5">
            <w:pPr>
              <w:spacing w:after="0" w:line="240" w:lineRule="auto"/>
              <w:jc w:val="center"/>
            </w:pPr>
          </w:p>
        </w:tc>
        <w:tc>
          <w:tcPr>
            <w:tcW w:w="3987" w:type="dxa"/>
            <w:vAlign w:val="center"/>
          </w:tcPr>
          <w:p w14:paraId="1640C8F3">
            <w:pPr>
              <w:spacing w:after="0" w:line="240" w:lineRule="auto"/>
              <w:jc w:val="center"/>
              <w:rPr>
                <w:lang w:bidi="ar-SY"/>
              </w:rPr>
            </w:pPr>
          </w:p>
        </w:tc>
      </w:tr>
      <w:tr w14:paraId="58CBC7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3" w:hRule="atLeast"/>
        </w:trPr>
        <w:tc>
          <w:tcPr>
            <w:tcW w:w="3888" w:type="dxa"/>
            <w:shd w:val="clear" w:color="auto" w:fill="EEECE1" w:themeFill="background2"/>
            <w:vAlign w:val="center"/>
          </w:tcPr>
          <w:p w14:paraId="4D247425">
            <w:pPr>
              <w:pStyle w:val="5"/>
              <w:numPr>
                <w:ilvl w:val="0"/>
                <w:numId w:val="1"/>
              </w:numPr>
              <w:spacing w:after="0" w:line="240" w:lineRule="auto"/>
            </w:pPr>
            <w:r>
              <w:t>Research Methodology</w:t>
            </w:r>
          </w:p>
        </w:tc>
        <w:tc>
          <w:tcPr>
            <w:tcW w:w="1060" w:type="dxa"/>
            <w:vAlign w:val="center"/>
          </w:tcPr>
          <w:p w14:paraId="0A8883E4">
            <w:pPr>
              <w:spacing w:after="0" w:line="240" w:lineRule="auto"/>
              <w:jc w:val="center"/>
            </w:pPr>
            <w:r>
              <w:rPr>
                <w:rFonts w:hint="default" w:ascii="Arial" w:hAnsi="Arial" w:cs="Arial"/>
              </w:rPr>
              <w:t>√</w:t>
            </w:r>
          </w:p>
        </w:tc>
        <w:tc>
          <w:tcPr>
            <w:tcW w:w="944" w:type="dxa"/>
            <w:vAlign w:val="center"/>
          </w:tcPr>
          <w:p w14:paraId="32386A24">
            <w:pPr>
              <w:spacing w:after="0" w:line="240" w:lineRule="auto"/>
              <w:jc w:val="center"/>
            </w:pPr>
          </w:p>
        </w:tc>
        <w:tc>
          <w:tcPr>
            <w:tcW w:w="1177" w:type="dxa"/>
            <w:vAlign w:val="center"/>
          </w:tcPr>
          <w:p w14:paraId="394CB647">
            <w:pPr>
              <w:spacing w:after="0" w:line="240" w:lineRule="auto"/>
              <w:jc w:val="center"/>
            </w:pPr>
          </w:p>
        </w:tc>
        <w:tc>
          <w:tcPr>
            <w:tcW w:w="3987" w:type="dxa"/>
            <w:vAlign w:val="center"/>
          </w:tcPr>
          <w:p w14:paraId="4EF99B68">
            <w:pPr>
              <w:spacing w:after="0" w:line="240" w:lineRule="auto"/>
              <w:jc w:val="center"/>
            </w:pPr>
          </w:p>
        </w:tc>
      </w:tr>
      <w:tr w14:paraId="3D41E8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3" w:hRule="atLeast"/>
        </w:trPr>
        <w:tc>
          <w:tcPr>
            <w:tcW w:w="3888" w:type="dxa"/>
            <w:shd w:val="clear" w:color="auto" w:fill="EEECE1" w:themeFill="background2"/>
            <w:vAlign w:val="center"/>
          </w:tcPr>
          <w:p w14:paraId="1CC11B66">
            <w:pPr>
              <w:pStyle w:val="5"/>
              <w:numPr>
                <w:ilvl w:val="0"/>
                <w:numId w:val="1"/>
              </w:numPr>
              <w:spacing w:after="0" w:line="240" w:lineRule="auto"/>
            </w:pPr>
            <w:r>
              <w:t>Study Tools</w:t>
            </w:r>
          </w:p>
        </w:tc>
        <w:tc>
          <w:tcPr>
            <w:tcW w:w="1060" w:type="dxa"/>
            <w:vAlign w:val="center"/>
          </w:tcPr>
          <w:p w14:paraId="3744E528">
            <w:pPr>
              <w:spacing w:after="0" w:line="240" w:lineRule="auto"/>
              <w:jc w:val="center"/>
            </w:pPr>
            <w:r>
              <w:rPr>
                <w:rFonts w:hint="default" w:ascii="Arial" w:hAnsi="Arial" w:cs="Arial"/>
              </w:rPr>
              <w:t>√</w:t>
            </w:r>
          </w:p>
        </w:tc>
        <w:tc>
          <w:tcPr>
            <w:tcW w:w="944" w:type="dxa"/>
            <w:vAlign w:val="center"/>
          </w:tcPr>
          <w:p w14:paraId="691805D9">
            <w:pPr>
              <w:spacing w:after="0" w:line="240" w:lineRule="auto"/>
              <w:jc w:val="center"/>
            </w:pPr>
          </w:p>
        </w:tc>
        <w:tc>
          <w:tcPr>
            <w:tcW w:w="1177" w:type="dxa"/>
            <w:vAlign w:val="center"/>
          </w:tcPr>
          <w:p w14:paraId="59A53943">
            <w:pPr>
              <w:spacing w:after="0" w:line="240" w:lineRule="auto"/>
              <w:jc w:val="center"/>
            </w:pPr>
          </w:p>
        </w:tc>
        <w:tc>
          <w:tcPr>
            <w:tcW w:w="3987" w:type="dxa"/>
            <w:vAlign w:val="center"/>
          </w:tcPr>
          <w:p w14:paraId="32929A9B">
            <w:pPr>
              <w:spacing w:after="0" w:line="240" w:lineRule="auto"/>
              <w:jc w:val="center"/>
            </w:pPr>
          </w:p>
        </w:tc>
      </w:tr>
      <w:tr w14:paraId="47D83E0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3" w:hRule="atLeast"/>
        </w:trPr>
        <w:tc>
          <w:tcPr>
            <w:tcW w:w="3888" w:type="dxa"/>
            <w:shd w:val="clear" w:color="auto" w:fill="EEECE1" w:themeFill="background2"/>
            <w:vAlign w:val="center"/>
          </w:tcPr>
          <w:p w14:paraId="2491A3EA">
            <w:pPr>
              <w:pStyle w:val="5"/>
              <w:numPr>
                <w:ilvl w:val="0"/>
                <w:numId w:val="1"/>
              </w:numPr>
              <w:spacing w:after="0" w:line="240" w:lineRule="auto"/>
            </w:pPr>
            <w:r>
              <w:t>Fields of Study</w:t>
            </w:r>
          </w:p>
        </w:tc>
        <w:tc>
          <w:tcPr>
            <w:tcW w:w="1060" w:type="dxa"/>
            <w:vAlign w:val="center"/>
          </w:tcPr>
          <w:p w14:paraId="024A1D5B">
            <w:pPr>
              <w:spacing w:after="0" w:line="240" w:lineRule="auto"/>
              <w:jc w:val="center"/>
            </w:pPr>
            <w:r>
              <w:rPr>
                <w:rFonts w:hint="default" w:ascii="Arial" w:hAnsi="Arial" w:cs="Arial"/>
              </w:rPr>
              <w:t>√</w:t>
            </w:r>
          </w:p>
        </w:tc>
        <w:tc>
          <w:tcPr>
            <w:tcW w:w="944" w:type="dxa"/>
            <w:vAlign w:val="center"/>
          </w:tcPr>
          <w:p w14:paraId="7054DB43">
            <w:pPr>
              <w:spacing w:after="0" w:line="240" w:lineRule="auto"/>
              <w:jc w:val="center"/>
            </w:pPr>
          </w:p>
        </w:tc>
        <w:tc>
          <w:tcPr>
            <w:tcW w:w="1177" w:type="dxa"/>
            <w:vAlign w:val="center"/>
          </w:tcPr>
          <w:p w14:paraId="026C83D2">
            <w:pPr>
              <w:spacing w:after="0" w:line="240" w:lineRule="auto"/>
              <w:jc w:val="center"/>
            </w:pPr>
          </w:p>
        </w:tc>
        <w:tc>
          <w:tcPr>
            <w:tcW w:w="3987" w:type="dxa"/>
            <w:vAlign w:val="center"/>
          </w:tcPr>
          <w:p w14:paraId="1809B7AE">
            <w:pPr>
              <w:spacing w:after="0" w:line="240" w:lineRule="auto"/>
              <w:jc w:val="center"/>
            </w:pPr>
          </w:p>
        </w:tc>
      </w:tr>
      <w:tr w14:paraId="3A1E14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84" w:hRule="atLeast"/>
        </w:trPr>
        <w:tc>
          <w:tcPr>
            <w:tcW w:w="3888" w:type="dxa"/>
            <w:shd w:val="clear" w:color="auto" w:fill="EEECE1" w:themeFill="background2"/>
            <w:vAlign w:val="center"/>
          </w:tcPr>
          <w:p w14:paraId="3ED53708">
            <w:pPr>
              <w:pStyle w:val="5"/>
              <w:numPr>
                <w:ilvl w:val="0"/>
                <w:numId w:val="1"/>
              </w:numPr>
              <w:spacing w:after="0" w:line="240" w:lineRule="auto"/>
            </w:pPr>
            <w:r>
              <w:t>List of The References and Preliminary Resources</w:t>
            </w:r>
          </w:p>
        </w:tc>
        <w:tc>
          <w:tcPr>
            <w:tcW w:w="1060" w:type="dxa"/>
            <w:vAlign w:val="center"/>
          </w:tcPr>
          <w:p w14:paraId="14ACF76A">
            <w:pPr>
              <w:spacing w:after="0" w:line="240" w:lineRule="auto"/>
              <w:jc w:val="center"/>
            </w:pPr>
            <w:r>
              <w:rPr>
                <w:rFonts w:hint="default" w:ascii="Arial" w:hAnsi="Arial" w:cs="Arial"/>
              </w:rPr>
              <w:t>√</w:t>
            </w:r>
          </w:p>
        </w:tc>
        <w:tc>
          <w:tcPr>
            <w:tcW w:w="944" w:type="dxa"/>
            <w:vAlign w:val="center"/>
          </w:tcPr>
          <w:p w14:paraId="4A9C5840">
            <w:pPr>
              <w:spacing w:after="0" w:line="240" w:lineRule="auto"/>
              <w:jc w:val="center"/>
            </w:pPr>
          </w:p>
        </w:tc>
        <w:tc>
          <w:tcPr>
            <w:tcW w:w="1177" w:type="dxa"/>
            <w:vAlign w:val="center"/>
          </w:tcPr>
          <w:p w14:paraId="6AF278AC">
            <w:pPr>
              <w:spacing w:after="0" w:line="240" w:lineRule="auto"/>
              <w:jc w:val="center"/>
            </w:pPr>
          </w:p>
        </w:tc>
        <w:tc>
          <w:tcPr>
            <w:tcW w:w="3987" w:type="dxa"/>
            <w:vAlign w:val="center"/>
          </w:tcPr>
          <w:p w14:paraId="730C4E20">
            <w:pPr>
              <w:spacing w:after="0" w:line="240" w:lineRule="auto"/>
              <w:jc w:val="center"/>
              <w:rPr>
                <w:rtl/>
                <w:lang w:bidi="ar-SY"/>
              </w:rPr>
            </w:pPr>
          </w:p>
        </w:tc>
      </w:tr>
      <w:tr w14:paraId="718B8A2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03" w:hRule="atLeast"/>
        </w:trPr>
        <w:tc>
          <w:tcPr>
            <w:tcW w:w="3888" w:type="dxa"/>
            <w:shd w:val="clear" w:color="auto" w:fill="EEECE1" w:themeFill="background2"/>
            <w:vAlign w:val="center"/>
          </w:tcPr>
          <w:p w14:paraId="2EFF2B0B">
            <w:pPr>
              <w:pStyle w:val="5"/>
              <w:numPr>
                <w:ilvl w:val="0"/>
                <w:numId w:val="1"/>
              </w:numPr>
              <w:spacing w:after="0" w:line="240" w:lineRule="auto"/>
            </w:pPr>
            <w:r>
              <w:t xml:space="preserve">General Comments </w:t>
            </w:r>
          </w:p>
        </w:tc>
        <w:tc>
          <w:tcPr>
            <w:tcW w:w="7168" w:type="dxa"/>
            <w:gridSpan w:val="4"/>
            <w:vAlign w:val="center"/>
          </w:tcPr>
          <w:p w14:paraId="696D6091">
            <w:pPr>
              <w:wordWrap w:val="0"/>
              <w:bidi/>
              <w:spacing w:after="0" w:line="240" w:lineRule="auto"/>
              <w:rPr>
                <w:rFonts w:hint="default" w:cs="Arial"/>
                <w:lang w:val="en-US" w:bidi="ar-EG"/>
              </w:rPr>
            </w:pPr>
            <w:r>
              <w:rPr>
                <w:rFonts w:hint="cs" w:cs="Arial"/>
                <w:b/>
                <w:bCs/>
                <w:rtl/>
                <w:lang w:bidi="ar-EG"/>
              </w:rPr>
              <w:t>عزيزتي</w:t>
            </w:r>
            <w:r>
              <w:rPr>
                <w:rFonts w:hint="cs" w:cs="Arial"/>
                <w:b/>
                <w:bCs/>
                <w:rtl/>
                <w:lang w:val="en-US" w:bidi="ar-EG"/>
              </w:rPr>
              <w:t xml:space="preserve"> الطالبة يجب ان تحتوي خطة المشروع علي العناصر السابقة فقط</w:t>
            </w:r>
            <w:r>
              <w:rPr>
                <w:rFonts w:hint="cs" w:cs="Arial"/>
                <w:b/>
                <w:bCs/>
                <w:rtl/>
                <w:lang w:val="en-US" w:bidi="ar-EG"/>
              </w:rPr>
              <w:br w:type="textWrapping"/>
            </w:r>
            <w:r>
              <w:rPr>
                <w:rFonts w:hint="cs" w:cs="Arial"/>
                <w:b/>
                <w:bCs/>
                <w:rtl/>
                <w:lang w:val="en-US" w:bidi="ar-EG"/>
              </w:rPr>
              <w:t>يرجي اتباع النماذج المتحة علي المودل</w:t>
            </w:r>
          </w:p>
          <w:p w14:paraId="45145C51">
            <w:pPr>
              <w:bidi/>
              <w:spacing w:after="0" w:line="240" w:lineRule="auto"/>
              <w:jc w:val="center"/>
              <w:rPr>
                <w:rFonts w:cs="Arial"/>
                <w:lang w:bidi="ar-EG"/>
              </w:rPr>
            </w:pPr>
            <w:r>
              <w:rPr>
                <w:rFonts w:cs="Arial"/>
                <w:rtl/>
                <w:lang w:bidi="ar-EG"/>
              </w:rPr>
              <w:t xml:space="preserve">إذا كان البحث باللغة الإنجليزية يتم استخدام </w:t>
            </w:r>
            <w:r>
              <w:rPr>
                <w:rFonts w:cs="Arial"/>
                <w:lang w:bidi="ar-EG"/>
              </w:rPr>
              <w:t>Times New Roman</w:t>
            </w:r>
          </w:p>
          <w:p w14:paraId="1022D894">
            <w:pPr>
              <w:bidi/>
              <w:spacing w:after="0" w:line="240" w:lineRule="auto"/>
              <w:jc w:val="center"/>
              <w:rPr>
                <w:rFonts w:cs="Arial"/>
                <w:lang w:bidi="ar-EG"/>
              </w:rPr>
            </w:pPr>
            <w:r>
              <w:rPr>
                <w:rFonts w:cs="Arial"/>
                <w:rtl/>
                <w:lang w:bidi="ar-EG"/>
              </w:rPr>
              <w:t xml:space="preserve">أما إذا كان باللغة العربية يتم استخدام أبجد هوز </w:t>
            </w:r>
            <w:r>
              <w:rPr>
                <w:rFonts w:cs="Arial"/>
                <w:lang w:bidi="ar-EG"/>
              </w:rPr>
              <w:t>Arial</w:t>
            </w:r>
          </w:p>
          <w:p w14:paraId="3290BEF6">
            <w:pPr>
              <w:bidi/>
              <w:spacing w:after="0" w:line="240" w:lineRule="auto"/>
              <w:jc w:val="center"/>
              <w:rPr>
                <w:rFonts w:cs="Arial"/>
                <w:lang w:bidi="ar-EG"/>
              </w:rPr>
            </w:pPr>
            <w:r>
              <w:rPr>
                <w:rFonts w:cs="Arial"/>
                <w:rtl/>
                <w:lang w:bidi="ar-EG"/>
              </w:rPr>
              <w:t>العناوين الرئيسية حجم الخط 16</w:t>
            </w:r>
          </w:p>
          <w:p w14:paraId="2E509667">
            <w:pPr>
              <w:bidi/>
              <w:spacing w:after="0" w:line="240" w:lineRule="auto"/>
              <w:jc w:val="center"/>
              <w:rPr>
                <w:rFonts w:cs="Arial"/>
                <w:lang w:bidi="ar-EG"/>
              </w:rPr>
            </w:pPr>
            <w:r>
              <w:rPr>
                <w:rFonts w:cs="Arial"/>
                <w:rtl/>
                <w:lang w:bidi="ar-EG"/>
              </w:rPr>
              <w:t>العناوين الفرعية حجم الخط 14</w:t>
            </w:r>
          </w:p>
          <w:p w14:paraId="6B70D514">
            <w:pPr>
              <w:bidi/>
              <w:spacing w:after="0" w:line="240" w:lineRule="auto"/>
              <w:jc w:val="center"/>
              <w:rPr>
                <w:rFonts w:cs="Arial"/>
                <w:lang w:bidi="ar-EG"/>
              </w:rPr>
            </w:pPr>
            <w:r>
              <w:rPr>
                <w:rFonts w:cs="Arial"/>
                <w:rtl/>
                <w:lang w:bidi="ar-EG"/>
              </w:rPr>
              <w:t>الفقرة حجم الخط 12</w:t>
            </w:r>
          </w:p>
          <w:p w14:paraId="05DF1E07">
            <w:pPr>
              <w:pStyle w:val="5"/>
              <w:numPr>
                <w:ilvl w:val="0"/>
                <w:numId w:val="2"/>
              </w:numPr>
              <w:bidi/>
              <w:spacing w:after="0" w:line="240" w:lineRule="auto"/>
              <w:jc w:val="center"/>
              <w:rPr>
                <w:rtl/>
                <w:lang w:bidi="ar-EG"/>
              </w:rPr>
            </w:pPr>
            <w:r>
              <w:rPr>
                <w:rFonts w:cs="Arial"/>
                <w:rtl/>
              </w:rPr>
              <w:t xml:space="preserve">المسافات بين </w:t>
            </w:r>
            <w:r>
              <w:rPr>
                <w:rFonts w:hint="cs" w:cs="Arial"/>
                <w:rtl/>
              </w:rPr>
              <w:t>الفقرات</w:t>
            </w:r>
            <w:r>
              <w:t>:</w:t>
            </w:r>
            <w:r>
              <w:rPr>
                <w:rFonts w:hint="cs"/>
                <w:rtl/>
                <w:lang w:bidi="ar-EG"/>
              </w:rPr>
              <w:t xml:space="preserve"> </w:t>
            </w:r>
          </w:p>
          <w:p w14:paraId="5B8FA74B">
            <w:pPr>
              <w:bidi/>
              <w:spacing w:after="0" w:line="240" w:lineRule="auto"/>
              <w:jc w:val="center"/>
            </w:pPr>
            <w:r>
              <w:rPr>
                <w:rFonts w:cs="Arial"/>
                <w:rtl/>
              </w:rPr>
              <w:t>ضرورة الحفاظ على تنسيق نصي دقيق، بحيث لا تكون هناك مسافات كبيرة أو فجوات واسعة بين الفقرات. المسافات يجب أن تكون معتدلة لضمان أن النص يبدو مرتبًا ويسهل قراءته. استخدام مسافات كبيرة قد يؤدي إلى صعوبة في متابعة النص، ويسبب انقطاعًا في تدفق الأفكار</w:t>
            </w:r>
            <w:r>
              <w:t>.</w:t>
            </w:r>
          </w:p>
          <w:p w14:paraId="3111BD4A">
            <w:pPr>
              <w:bidi/>
              <w:spacing w:after="0" w:line="240" w:lineRule="auto"/>
              <w:jc w:val="center"/>
            </w:pPr>
          </w:p>
          <w:p w14:paraId="23DFB526">
            <w:pPr>
              <w:bidi/>
              <w:spacing w:after="0" w:line="240" w:lineRule="auto"/>
              <w:jc w:val="center"/>
            </w:pPr>
            <w:r>
              <w:rPr>
                <w:rFonts w:cs="Arial"/>
                <w:rtl/>
              </w:rPr>
              <w:t>2</w:t>
            </w:r>
            <w:r>
              <w:t xml:space="preserve">. </w:t>
            </w:r>
            <w:r>
              <w:rPr>
                <w:rFonts w:cs="Arial"/>
                <w:rtl/>
              </w:rPr>
              <w:t>عدد سطور الفقرة</w:t>
            </w:r>
            <w:r>
              <w:t>:</w:t>
            </w:r>
          </w:p>
          <w:p w14:paraId="5835290D">
            <w:pPr>
              <w:bidi/>
              <w:spacing w:after="0" w:line="240" w:lineRule="auto"/>
              <w:jc w:val="center"/>
            </w:pPr>
            <w:r>
              <w:rPr>
                <w:rFonts w:cs="Arial"/>
                <w:rtl/>
              </w:rPr>
              <w:t>يجب أن تحتوي الفقرة على أقل تقدير أربعة سطور. هذا العدد يساعد في ضمان أن الفقرة تحتوي على فكرة رئيسية واضحة ومدعمة بما يكفي من التفاصيل. إذا كانت الفقرة قصيرة جدًا، فقد تبدو غير مكتملة أو غير كافية لتوضيح الفكرة. في المقابل، إذا كانت طويلة جدًا، قد تصبح متشابكة وغير منظمة</w:t>
            </w:r>
            <w:r>
              <w:t>.</w:t>
            </w:r>
          </w:p>
          <w:p w14:paraId="0A74C50C">
            <w:pPr>
              <w:bidi/>
              <w:spacing w:after="0" w:line="240" w:lineRule="auto"/>
            </w:pPr>
          </w:p>
          <w:p w14:paraId="7C7ED281">
            <w:pPr>
              <w:bidi/>
              <w:spacing w:after="0" w:line="240" w:lineRule="auto"/>
              <w:jc w:val="center"/>
            </w:pPr>
            <w:r>
              <w:rPr>
                <w:rFonts w:cs="Arial"/>
                <w:rtl/>
              </w:rPr>
              <w:t>3</w:t>
            </w:r>
            <w:r>
              <w:t xml:space="preserve">. </w:t>
            </w:r>
            <w:r>
              <w:rPr>
                <w:rFonts w:cs="Arial"/>
                <w:rtl/>
              </w:rPr>
              <w:t>الكتابة بأسلوب أكاديمي</w:t>
            </w:r>
            <w:r>
              <w:t>:</w:t>
            </w:r>
          </w:p>
          <w:p w14:paraId="05860AFF">
            <w:pPr>
              <w:bidi/>
              <w:spacing w:after="0" w:line="240" w:lineRule="auto"/>
              <w:jc w:val="center"/>
              <w:rPr>
                <w:rFonts w:cs="Arial"/>
              </w:rPr>
            </w:pPr>
            <w:r>
              <w:rPr>
                <w:rFonts w:cs="Arial"/>
                <w:rtl/>
              </w:rPr>
              <w:t>الكتابة الأكاديمية تتطلب أسلوبًا موضوعيًا، دقيقًا وشرح دقيق لكل نقطة تم ذكرها في البحث. كما يجب تجنب التكرار والإطناب، والتركيز على تقديم المعلومات بشكل منطقي ومرتب. إضافة إلى ذلك، يجب أن تحتوي الفقرة على تنسيق مناسب للأفكار، مع استخدام الأدلة والمراجع العلمية لدعم الحجة المقدمة</w:t>
            </w:r>
          </w:p>
          <w:p w14:paraId="4C39CE3A">
            <w:pPr>
              <w:spacing w:after="0" w:line="240" w:lineRule="auto"/>
              <w:jc w:val="center"/>
              <w:rPr>
                <w:rFonts w:cs="Arial"/>
              </w:rPr>
            </w:pPr>
          </w:p>
          <w:p w14:paraId="0E230BE2">
            <w:pPr>
              <w:spacing w:after="0" w:line="240" w:lineRule="auto"/>
              <w:jc w:val="center"/>
            </w:pPr>
          </w:p>
        </w:tc>
      </w:tr>
      <w:tr w14:paraId="3C4627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03" w:hRule="atLeast"/>
        </w:trPr>
        <w:tc>
          <w:tcPr>
            <w:tcW w:w="11056" w:type="dxa"/>
            <w:gridSpan w:val="5"/>
            <w:shd w:val="clear" w:color="auto" w:fill="EEECE1" w:themeFill="background2"/>
            <w:vAlign w:val="center"/>
          </w:tcPr>
          <w:p w14:paraId="2EB98B01">
            <w:pPr>
              <w:bidi/>
              <w:spacing w:after="0" w:line="240" w:lineRule="auto"/>
              <w:jc w:val="center"/>
              <w:rPr>
                <w:rFonts w:cs="Arial"/>
              </w:rPr>
            </w:pPr>
            <w:r>
              <w:rPr>
                <w:rFonts w:cs="Arial"/>
                <w:rtl/>
              </w:rPr>
              <w:t>رجاء اتباع التعليمات، عمل جيد</w:t>
            </w:r>
          </w:p>
          <w:p w14:paraId="41F056FE">
            <w:pPr>
              <w:bidi/>
              <w:spacing w:after="0" w:line="240" w:lineRule="auto"/>
              <w:jc w:val="center"/>
              <w:rPr>
                <w:rFonts w:cs="Arial"/>
                <w:rtl/>
              </w:rPr>
            </w:pPr>
            <w:r>
              <w:rPr>
                <w:rFonts w:cs="Arial"/>
                <w:rtl/>
              </w:rPr>
              <w:t xml:space="preserve"> جهود مشكورة</w:t>
            </w:r>
          </w:p>
        </w:tc>
      </w:tr>
    </w:tbl>
    <w:p w14:paraId="234A3107">
      <w:r>
        <w:rPr>
          <w:rFonts w:ascii="Sakkal Majalla" w:hAnsi="Sakkal Majalla" w:cs="Sakkal Majalla"/>
          <w:sz w:val="28"/>
          <w:szCs w:val="28"/>
        </w:rPr>
        <w:drawing>
          <wp:anchor distT="0" distB="0" distL="114300" distR="114300" simplePos="0" relativeHeight="251659264" behindDoc="0" locked="0" layoutInCell="1" allowOverlap="1">
            <wp:simplePos x="0" y="0"/>
            <wp:positionH relativeFrom="margin">
              <wp:posOffset>5426710</wp:posOffset>
            </wp:positionH>
            <wp:positionV relativeFrom="margin">
              <wp:posOffset>-67945</wp:posOffset>
            </wp:positionV>
            <wp:extent cx="1463040" cy="1231900"/>
            <wp:effectExtent l="0" t="0" r="0" b="0"/>
            <wp:wrapSquare wrapText="bothSides"/>
            <wp:docPr id="1867395543" name="Picture 1" descr="A logo with text o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7395543" name="Picture 1" descr="A logo with text on it&#10;&#10;Description automatically generated"/>
                    <pic:cNvPicPr>
                      <a:picLocks noChangeAspect="1"/>
                    </pic:cNvPicPr>
                  </pic:nvPicPr>
                  <pic:blipFill>
                    <a:blip r:embed="rId6" cstate="print">
                      <a:extLst>
                        <a:ext uri="{28A0092B-C50C-407E-A947-70E740481C1C}">
                          <a14:useLocalDpi xmlns:a14="http://schemas.microsoft.com/office/drawing/2010/main" val="0"/>
                        </a:ext>
                      </a:extLst>
                    </a:blip>
                    <a:stretch>
                      <a:fillRect/>
                    </a:stretch>
                  </pic:blipFill>
                  <pic:spPr>
                    <a:xfrm>
                      <a:off x="0" y="0"/>
                      <a:ext cx="1463040" cy="1231900"/>
                    </a:xfrm>
                    <a:prstGeom prst="rect">
                      <a:avLst/>
                    </a:prstGeom>
                  </pic:spPr>
                </pic:pic>
              </a:graphicData>
            </a:graphic>
          </wp:anchor>
        </w:drawing>
      </w:r>
    </w:p>
    <w:sectPr>
      <w:pgSz w:w="12240" w:h="15840"/>
      <w:pgMar w:top="720" w:right="720" w:bottom="720" w:left="720" w:header="708" w:footer="708" w:gutter="0"/>
      <w:pgBorders w:offsetFrom="page">
        <w:top w:val="thinThickSmallGap" w:color="auto" w:sz="12" w:space="24"/>
        <w:left w:val="thinThickSmallGap" w:color="auto" w:sz="12" w:space="24"/>
        <w:bottom w:val="thinThickSmallGap" w:color="auto" w:sz="12" w:space="24"/>
        <w:right w:val="thinThickSmallGap" w:color="auto" w:sz="12" w:space="24"/>
      </w:pgBorders>
      <w:cols w:space="708" w:num="1"/>
      <w:docGrid w:linePitch="360"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203" w:usb1="288F0000" w:usb2="00000006" w:usb3="00000000" w:csb0="00040001" w:csb1="00000000"/>
  </w:font>
  <w:font w:name="Arial">
    <w:panose1 w:val="020B0604020202020204"/>
    <w:charset w:val="00"/>
    <w:family w:val="swiss"/>
    <w:pitch w:val="default"/>
    <w:sig w:usb0="E0002EFF" w:usb1="C000785B" w:usb2="00000009" w:usb3="00000000" w:csb0="400001FF" w:csb1="FFFF0000"/>
  </w:font>
  <w:font w:name="黑体">
    <w:altName w:val="SimSun"/>
    <w:panose1 w:val="02010600030101010101"/>
    <w:charset w:val="86"/>
    <w:family w:val="auto"/>
    <w:pitch w:val="default"/>
    <w:sig w:usb0="00000001" w:usb1="080E0000" w:usb2="00000010" w:usb3="00000000" w:csb0="00040000" w:csb1="00000000"/>
  </w:font>
  <w:font w:name="Courier New">
    <w:panose1 w:val="02070309020205020404"/>
    <w:charset w:val="00"/>
    <w:family w:val="modern"/>
    <w:pitch w:val="default"/>
    <w:sig w:usb0="E0002EFF" w:usb1="C0007843" w:usb2="00000009" w:usb3="00000000" w:csb0="400001FF" w:csb1="FFFF0000"/>
  </w:font>
  <w:font w:name="Wingdings">
    <w:panose1 w:val="05000000000000000000"/>
    <w:charset w:val="02"/>
    <w:family w:val="auto"/>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等线">
    <w:altName w:val="Microsoft YaHei"/>
    <w:panose1 w:val="00000000000000000000"/>
    <w:charset w:val="86"/>
    <w:family w:val="auto"/>
    <w:pitch w:val="default"/>
    <w:sig w:usb0="00000000" w:usb1="00000000" w:usb2="00000000" w:usb3="00000000" w:csb0="00000000" w:csb1="00000000"/>
  </w:font>
  <w:font w:name="Calibri">
    <w:panose1 w:val="020F0502020204030204"/>
    <w:charset w:val="86"/>
    <w:family w:val="swiss"/>
    <w:pitch w:val="default"/>
    <w:sig w:usb0="E4002EFF" w:usb1="C200247B" w:usb2="00000009" w:usb3="00000000" w:csb0="200001FF" w:csb1="00000000"/>
  </w:font>
  <w:font w:name="Symbol">
    <w:panose1 w:val="05050102010706020507"/>
    <w:charset w:val="02"/>
    <w:family w:val="roman"/>
    <w:pitch w:val="default"/>
    <w:sig w:usb0="00000000" w:usb1="00000000" w:usb2="00000000" w:usb3="00000000" w:csb0="80000000" w:csb1="00000000"/>
  </w:font>
  <w:font w:name="Sakkal Majalla">
    <w:panose1 w:val="02000000000000000000"/>
    <w:charset w:val="00"/>
    <w:family w:val="auto"/>
    <w:pitch w:val="default"/>
    <w:sig w:usb0="A0002027" w:usb1="80000000" w:usb2="00000108" w:usb3="00000000" w:csb0="200000D3" w:csb1="20080000"/>
  </w:font>
  <w:font w:name="SimplifiedArabic-Bold">
    <w:altName w:val="Segoe Print"/>
    <w:panose1 w:val="00000000000000000000"/>
    <w:charset w:val="00"/>
    <w:family w:val="auto"/>
    <w:pitch w:val="default"/>
    <w:sig w:usb0="00000000" w:usb1="00000000" w:usb2="00000000" w:usb3="00000000" w:csb0="00000000" w:csb1="00000000"/>
  </w:font>
  <w:font w:name="Segoe Print">
    <w:panose1 w:val="02000600000000000000"/>
    <w:charset w:val="00"/>
    <w:family w:val="auto"/>
    <w:pitch w:val="default"/>
    <w:sig w:usb0="0000028F" w:usb1="00000000" w:usb2="00000000" w:usb3="00000000" w:csb0="2000009F" w:csb1="47010000"/>
  </w:font>
  <w:font w:name="Aldhabi">
    <w:panose1 w:val="01000000000000000000"/>
    <w:charset w:val="00"/>
    <w:family w:val="auto"/>
    <w:pitch w:val="default"/>
    <w:sig w:usb0="80002007" w:usb1="80000000" w:usb2="00000008" w:usb3="00000000" w:csb0="00000041" w:csb1="20080000"/>
  </w:font>
  <w:font w:name="Microsoft YaHei">
    <w:panose1 w:val="020B0503020204020204"/>
    <w:charset w:val="86"/>
    <w:family w:val="auto"/>
    <w:pitch w:val="default"/>
    <w:sig w:usb0="80000287" w:usb1="2ACF3C50" w:usb2="00000016" w:usb3="00000000" w:csb0="0004001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276" w:lineRule="auto"/>
      </w:pPr>
      <w:r>
        <w:separator/>
      </w:r>
    </w:p>
  </w:footnote>
  <w:footnote w:type="continuationSeparator" w:id="1">
    <w:p>
      <w:pPr>
        <w:spacing w:before="0" w:after="0" w:line="276"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386C410B"/>
    <w:multiLevelType w:val="multilevel"/>
    <w:tmpl w:val="386C410B"/>
    <w:lvl w:ilvl="0" w:tentative="0">
      <w:start w:val="1"/>
      <w:numFmt w:val="decimal"/>
      <w:lvlText w:val="%1-"/>
      <w:lvlJc w:val="left"/>
      <w:pPr>
        <w:ind w:left="720" w:hanging="360"/>
      </w:pPr>
      <w:rPr>
        <w:rFonts w:hint="default"/>
      </w:r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1">
    <w:nsid w:val="64281537"/>
    <w:multiLevelType w:val="multilevel"/>
    <w:tmpl w:val="64281537"/>
    <w:lvl w:ilvl="0" w:tentative="0">
      <w:start w:val="1"/>
      <w:numFmt w:val="decimal"/>
      <w:lvlText w:val="%1."/>
      <w:lvlJc w:val="left"/>
      <w:pPr>
        <w:ind w:left="720" w:hanging="360"/>
      </w:pPr>
      <w:rPr>
        <w:rFonts w:hint="default" w:cs="Arial"/>
      </w:r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40"/>
  <w:bordersDoNotSurroundHeader w:val="0"/>
  <w:bordersDoNotSurroundFooter w:val="0"/>
  <w:documentProtection w:enforcement="0"/>
  <w:defaultTabStop w:val="720"/>
  <w:displayHorizontalDrawingGridEvery w:val="1"/>
  <w:displayVerticalDrawingGridEvery w:val="1"/>
  <w:noPunctuationKerning w:val="1"/>
  <w:characterSpacingControl w:val="doNotCompress"/>
  <w:footnotePr>
    <w:footnote w:id="0"/>
    <w:footnote w:id="1"/>
  </w:footnotePr>
  <w:endnotePr>
    <w:endnote w:id="0"/>
    <w:endnote w:id="1"/>
  </w:endnotePr>
  <w:compat>
    <w:doNotExpandShiftReturn/>
    <w:doNotWrapTextWithPunct/>
    <w:doNotUseEastAsianBreakRules/>
    <w:doNotUseIndentAsNumberingTabStop/>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A22ED"/>
    <w:rsid w:val="000D024D"/>
    <w:rsid w:val="00173184"/>
    <w:rsid w:val="00177708"/>
    <w:rsid w:val="00207574"/>
    <w:rsid w:val="002A7E5E"/>
    <w:rsid w:val="002C4A21"/>
    <w:rsid w:val="002E3E01"/>
    <w:rsid w:val="0046187C"/>
    <w:rsid w:val="004B3C44"/>
    <w:rsid w:val="004D4492"/>
    <w:rsid w:val="00570846"/>
    <w:rsid w:val="0057269C"/>
    <w:rsid w:val="00597EB8"/>
    <w:rsid w:val="00615B51"/>
    <w:rsid w:val="006B0C30"/>
    <w:rsid w:val="00811C8D"/>
    <w:rsid w:val="00846C7F"/>
    <w:rsid w:val="008B63CC"/>
    <w:rsid w:val="008E091B"/>
    <w:rsid w:val="00971514"/>
    <w:rsid w:val="009847B5"/>
    <w:rsid w:val="009C087F"/>
    <w:rsid w:val="009C74AB"/>
    <w:rsid w:val="009F4AE6"/>
    <w:rsid w:val="00A006C8"/>
    <w:rsid w:val="00A509D4"/>
    <w:rsid w:val="00A528C5"/>
    <w:rsid w:val="00AA2949"/>
    <w:rsid w:val="00B4592B"/>
    <w:rsid w:val="00B752C5"/>
    <w:rsid w:val="00BA567B"/>
    <w:rsid w:val="00C51134"/>
    <w:rsid w:val="00CC5AD4"/>
    <w:rsid w:val="00D06A80"/>
    <w:rsid w:val="00DA77E6"/>
    <w:rsid w:val="00DC0BB7"/>
    <w:rsid w:val="00E05AFD"/>
    <w:rsid w:val="00E6224A"/>
    <w:rsid w:val="00EA22ED"/>
    <w:rsid w:val="00EC585D"/>
    <w:rsid w:val="00F25DDF"/>
    <w:rsid w:val="00FA3203"/>
    <w:rsid w:val="00FB5CDF"/>
    <w:rsid w:val="17BD4998"/>
    <w:rsid w:val="311119C1"/>
    <w:rsid w:val="49FA40D3"/>
    <w:rsid w:val="5F22003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SimSun"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uiPriority="99"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spacing w:after="200" w:line="276" w:lineRule="auto"/>
    </w:pPr>
    <w:rPr>
      <w:rFonts w:asciiTheme="minorHAnsi" w:hAnsiTheme="minorHAnsi" w:eastAsiaTheme="minorHAnsi" w:cstheme="minorBidi"/>
      <w:sz w:val="22"/>
      <w:szCs w:val="22"/>
      <w:lang w:val="en-US" w:eastAsia="en-US" w:bidi="ar-SA"/>
    </w:rPr>
  </w:style>
  <w:style w:type="character" w:default="1" w:styleId="2">
    <w:name w:val="Default Paragraph Font"/>
    <w:semiHidden/>
    <w:unhideWhenUsed/>
    <w:uiPriority w:val="1"/>
  </w:style>
  <w:style w:type="table" w:default="1" w:styleId="3">
    <w:name w:val="Normal Table"/>
    <w:semiHidden/>
    <w:unhideWhenUsed/>
    <w:uiPriority w:val="99"/>
    <w:tblPr>
      <w:tblCellMar>
        <w:top w:w="0" w:type="dxa"/>
        <w:left w:w="108" w:type="dxa"/>
        <w:bottom w:w="0" w:type="dxa"/>
        <w:right w:w="108" w:type="dxa"/>
      </w:tblCellMar>
    </w:tblPr>
  </w:style>
  <w:style w:type="table" w:styleId="4">
    <w:name w:val="Table Grid"/>
    <w:basedOn w:val="3"/>
    <w:uiPriority w:val="59"/>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5">
    <w:name w:val="List Paragraph"/>
    <w:basedOn w:val="1"/>
    <w:qFormat/>
    <w:uiPriority w:val="34"/>
    <w:pPr>
      <w:ind w:left="720"/>
      <w:contextualSpacing/>
    </w:pPr>
  </w:style>
</w:styles>
</file>

<file path=word/_rels/document.xml.rels><?xml version="1.0" encoding="UTF-8" standalone="yes"?>
<Relationships xmlns="http://schemas.openxmlformats.org/package/2006/relationships"><Relationship Id="rId9" Type="http://schemas.openxmlformats.org/officeDocument/2006/relationships/fontTable" Target="fontTable.xml"/><Relationship Id="rId8" Type="http://schemas.openxmlformats.org/officeDocument/2006/relationships/customXml" Target="../customXml/item1.xml"/><Relationship Id="rId7" Type="http://schemas.openxmlformats.org/officeDocument/2006/relationships/numbering" Target="numbering.xml"/><Relationship Id="rId6" Type="http://schemas.openxmlformats.org/officeDocument/2006/relationships/image" Target="media/image1.png"/><Relationship Id="rId5" Type="http://schemas.openxmlformats.org/officeDocument/2006/relationships/theme" Target="theme/theme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9B7009E-30E4-4DF1-BA89-60F6EF6238B9}">
  <ds:schemaRefs/>
</ds:datastoreItem>
</file>

<file path=docProps/app.xml><?xml version="1.0" encoding="utf-8"?>
<Properties xmlns="http://schemas.openxmlformats.org/officeDocument/2006/extended-properties" xmlns:vt="http://schemas.openxmlformats.org/officeDocument/2006/docPropsVTypes">
  <Template>Normal.dotm</Template>
  <Pages>2</Pages>
  <Words>946</Words>
  <Characters>4857</Characters>
  <Lines>211</Lines>
  <Paragraphs>107</Paragraphs>
  <TotalTime>4</TotalTime>
  <ScaleCrop>false</ScaleCrop>
  <LinksUpToDate>false</LinksUpToDate>
  <CharactersWithSpaces>5696</CharactersWithSpaces>
  <Application>WPS Office_12.2.0.20326_F1E327BC-269C-435d-A152-05C5408002CA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2024-02-22T10:30:00Z</dcterms:created>
  <dc:creator>zamzam</dc:creator>
  <cp:lastModifiedBy>Sara Faired faried</cp:lastModifiedBy>
  <dcterms:modified xsi:type="dcterms:W3CDTF">2025-03-22T21:21:34Z</dcterms:modified>
  <cp:revision>27</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03ed116698facc67a50c1105d1ff52e033aec907fae2fbb0d31985da62606040</vt:lpwstr>
  </property>
  <property fmtid="{D5CDD505-2E9C-101B-9397-08002B2CF9AE}" pid="3" name="KSOProductBuildVer">
    <vt:lpwstr>2057-12.2.0.20326</vt:lpwstr>
  </property>
  <property fmtid="{D5CDD505-2E9C-101B-9397-08002B2CF9AE}" pid="4" name="ICV">
    <vt:lpwstr>6B0D00E3F13240CCAD20416F645E14EF_13</vt:lpwstr>
  </property>
</Properties>
</file>