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520D6" w14:textId="77DF2A89" w:rsidR="005974A3" w:rsidRDefault="005974A3" w:rsidP="005974A3">
      <w:pPr>
        <w:bidi/>
        <w:rPr>
          <w:rFonts w:ascii="Sakkal Majalla" w:hAnsi="Sakkal Majalla" w:cs="Sakkal Majalla"/>
          <w:sz w:val="36"/>
          <w:szCs w:val="36"/>
          <w:rtl/>
        </w:rPr>
      </w:pPr>
      <w:r>
        <w:rPr>
          <w:rFonts w:ascii="Sakkal Majalla" w:hAnsi="Sakkal Majalla" w:cs="Sakkal Majalla"/>
          <w:noProof/>
          <w:sz w:val="36"/>
          <w:szCs w:val="36"/>
          <w:rtl/>
          <w:lang w:val="ar-SA"/>
        </w:rPr>
        <mc:AlternateContent>
          <mc:Choice Requires="wps">
            <w:drawing>
              <wp:anchor distT="0" distB="0" distL="114300" distR="114300" simplePos="0" relativeHeight="251661312" behindDoc="0" locked="0" layoutInCell="1" allowOverlap="1" wp14:anchorId="476FBEF5" wp14:editId="336536B3">
                <wp:simplePos x="0" y="0"/>
                <wp:positionH relativeFrom="margin">
                  <wp:align>left</wp:align>
                </wp:positionH>
                <wp:positionV relativeFrom="paragraph">
                  <wp:posOffset>-215900</wp:posOffset>
                </wp:positionV>
                <wp:extent cx="3263900" cy="2197100"/>
                <wp:effectExtent l="0" t="0" r="0" b="0"/>
                <wp:wrapNone/>
                <wp:docPr id="103713531" name="Text Box 1"/>
                <wp:cNvGraphicFramePr/>
                <a:graphic xmlns:a="http://schemas.openxmlformats.org/drawingml/2006/main">
                  <a:graphicData uri="http://schemas.microsoft.com/office/word/2010/wordprocessingShape">
                    <wps:wsp>
                      <wps:cNvSpPr txBox="1"/>
                      <wps:spPr>
                        <a:xfrm>
                          <a:off x="0" y="0"/>
                          <a:ext cx="3263900" cy="2197100"/>
                        </a:xfrm>
                        <a:prstGeom prst="rect">
                          <a:avLst/>
                        </a:prstGeom>
                        <a:noFill/>
                        <a:ln w="6350">
                          <a:noFill/>
                        </a:ln>
                      </wps:spPr>
                      <wps:txbx>
                        <w:txbxContent>
                          <w:p w14:paraId="4CBDA90C" w14:textId="29312A18" w:rsidR="005974A3" w:rsidRPr="006672D6" w:rsidRDefault="005974A3" w:rsidP="005974A3">
                            <w:pPr>
                              <w:rPr>
                                <w:rFonts w:ascii="Sakkal Majalla" w:hAnsi="Sakkal Majalla" w:cs="Sakkal Majalla"/>
                                <w:sz w:val="32"/>
                                <w:szCs w:val="32"/>
                              </w:rPr>
                            </w:pPr>
                            <w:r w:rsidRPr="006672D6">
                              <w:rPr>
                                <w:rFonts w:ascii="Sakkal Majalla" w:hAnsi="Sakkal Majalla" w:cs="Sakkal Majalla"/>
                                <w:sz w:val="32"/>
                                <w:szCs w:val="32"/>
                              </w:rPr>
                              <w:t>Midocean University</w:t>
                            </w:r>
                          </w:p>
                          <w:p w14:paraId="6CF7D643" w14:textId="50904A90" w:rsidR="005974A3" w:rsidRPr="006672D6" w:rsidRDefault="006672D6" w:rsidP="006672D6">
                            <w:pPr>
                              <w:rPr>
                                <w:rFonts w:ascii="Sakkal Majalla" w:hAnsi="Sakkal Majalla" w:cs="Sakkal Majalla"/>
                                <w:sz w:val="32"/>
                                <w:szCs w:val="32"/>
                              </w:rPr>
                            </w:pPr>
                            <w:r w:rsidRPr="006672D6">
                              <w:rPr>
                                <w:rFonts w:ascii="Sakkal Majalla" w:hAnsi="Sakkal Majalla" w:cs="Sakkal Majalla"/>
                                <w:sz w:val="32"/>
                                <w:szCs w:val="32"/>
                              </w:rPr>
                              <w:t>College of Entrepreneurship and Innovation</w:t>
                            </w:r>
                          </w:p>
                          <w:p w14:paraId="0D8EC552" w14:textId="0D4C3FA3" w:rsidR="005974A3" w:rsidRPr="006672D6" w:rsidRDefault="005974A3" w:rsidP="005974A3">
                            <w:pPr>
                              <w:rPr>
                                <w:rFonts w:ascii="Sakkal Majalla" w:hAnsi="Sakkal Majalla" w:cs="Sakkal Majalla"/>
                                <w:sz w:val="32"/>
                                <w:szCs w:val="32"/>
                              </w:rPr>
                            </w:pPr>
                            <w:r w:rsidRPr="005974A3">
                              <w:rPr>
                                <w:rFonts w:ascii="Sakkal Majalla" w:hAnsi="Sakkal Majalla" w:cs="Sakkal Majalla"/>
                                <w:sz w:val="32"/>
                                <w:szCs w:val="32"/>
                              </w:rPr>
                              <w:t>Master of Entrepreneurship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6FBEF5" id="_x0000_t202" coordsize="21600,21600" o:spt="202" path="m,l,21600r21600,l21600,xe">
                <v:stroke joinstyle="miter"/>
                <v:path gradientshapeok="t" o:connecttype="rect"/>
              </v:shapetype>
              <v:shape id="Text Box 1" o:spid="_x0000_s1026" type="#_x0000_t202" style="position:absolute;left:0;text-align:left;margin-left:0;margin-top:-17pt;width:257pt;height:17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" filled="f" stroked="f" strokeweight=".5pt">
                <v:textbox>
                  <w:txbxContent>
                    <w:p w14:paraId="4CBDA90C" w14:textId="29312A18" w:rsidR="005974A3" w:rsidRPr="006672D6" w:rsidRDefault="005974A3" w:rsidP="005974A3">
                      <w:pPr>
                        <w:rPr>
                          <w:rFonts w:ascii="Sakkal Majalla" w:hAnsi="Sakkal Majalla" w:cs="Sakkal Majalla"/>
                          <w:sz w:val="32"/>
                          <w:szCs w:val="32"/>
                        </w:rPr>
                      </w:pPr>
                      <w:r w:rsidRPr="006672D6">
                        <w:rPr>
                          <w:rFonts w:ascii="Sakkal Majalla" w:hAnsi="Sakkal Majalla" w:cs="Sakkal Majalla"/>
                          <w:sz w:val="32"/>
                          <w:szCs w:val="32"/>
                        </w:rPr>
                        <w:t>Midocean University</w:t>
                      </w:r>
                    </w:p>
                    <w:p w14:paraId="6CF7D643" w14:textId="50904A90" w:rsidR="005974A3" w:rsidRPr="006672D6" w:rsidRDefault="006672D6" w:rsidP="006672D6">
                      <w:pPr>
                        <w:rPr>
                          <w:rFonts w:ascii="Sakkal Majalla" w:hAnsi="Sakkal Majalla" w:cs="Sakkal Majalla"/>
                          <w:sz w:val="32"/>
                          <w:szCs w:val="32"/>
                        </w:rPr>
                      </w:pPr>
                      <w:r w:rsidRPr="006672D6">
                        <w:rPr>
                          <w:rFonts w:ascii="Sakkal Majalla" w:hAnsi="Sakkal Majalla" w:cs="Sakkal Majalla"/>
                          <w:sz w:val="32"/>
                          <w:szCs w:val="32"/>
                        </w:rPr>
                        <w:t>College of Entrepreneurship and Innovation</w:t>
                      </w:r>
                    </w:p>
                    <w:p w14:paraId="0D8EC552" w14:textId="0D4C3FA3" w:rsidR="005974A3" w:rsidRPr="006672D6" w:rsidRDefault="005974A3" w:rsidP="005974A3">
                      <w:pPr>
                        <w:rPr>
                          <w:rFonts w:ascii="Sakkal Majalla" w:hAnsi="Sakkal Majalla" w:cs="Sakkal Majalla"/>
                          <w:sz w:val="32"/>
                          <w:szCs w:val="32"/>
                        </w:rPr>
                      </w:pPr>
                      <w:r w:rsidRPr="005974A3">
                        <w:rPr>
                          <w:rFonts w:ascii="Sakkal Majalla" w:hAnsi="Sakkal Majalla" w:cs="Sakkal Majalla"/>
                          <w:sz w:val="32"/>
                          <w:szCs w:val="32"/>
                        </w:rPr>
                        <w:t>Master of Entrepreneurship</w:t>
                      </w:r>
                    </w:p>
                  </w:txbxContent>
                </v:textbox>
                <w10:wrap anchorx="margin"/>
              </v:shape>
            </w:pict>
          </mc:Fallback>
        </mc:AlternateContent>
      </w:r>
      <w:r>
        <w:rPr>
          <w:rFonts w:ascii="Sakkal Majalla" w:hAnsi="Sakkal Majalla" w:cs="Sakkal Majalla"/>
          <w:noProof/>
          <w:sz w:val="36"/>
          <w:szCs w:val="36"/>
          <w:rtl/>
          <w:lang w:val="ar-SA"/>
        </w:rPr>
        <mc:AlternateContent>
          <mc:Choice Requires="wps">
            <w:drawing>
              <wp:anchor distT="0" distB="0" distL="114300" distR="114300" simplePos="0" relativeHeight="251659264" behindDoc="0" locked="0" layoutInCell="1" allowOverlap="1" wp14:anchorId="287E7548" wp14:editId="6591435F">
                <wp:simplePos x="0" y="0"/>
                <wp:positionH relativeFrom="column">
                  <wp:posOffset>3530600</wp:posOffset>
                </wp:positionH>
                <wp:positionV relativeFrom="paragraph">
                  <wp:posOffset>-215900</wp:posOffset>
                </wp:positionV>
                <wp:extent cx="2216150" cy="2197100"/>
                <wp:effectExtent l="0" t="0" r="0" b="0"/>
                <wp:wrapNone/>
                <wp:docPr id="231110687" name="Text Box 1"/>
                <wp:cNvGraphicFramePr/>
                <a:graphic xmlns:a="http://schemas.openxmlformats.org/drawingml/2006/main">
                  <a:graphicData uri="http://schemas.microsoft.com/office/word/2010/wordprocessingShape">
                    <wps:wsp>
                      <wps:cNvSpPr txBox="1"/>
                      <wps:spPr>
                        <a:xfrm>
                          <a:off x="0" y="0"/>
                          <a:ext cx="2216150" cy="2197100"/>
                        </a:xfrm>
                        <a:prstGeom prst="rect">
                          <a:avLst/>
                        </a:prstGeom>
                        <a:noFill/>
                        <a:ln w="6350">
                          <a:noFill/>
                        </a:ln>
                      </wps:spPr>
                      <wps:txbx>
                        <w:txbxContent>
                          <w:p w14:paraId="5223DF7D" w14:textId="77777777" w:rsidR="005974A3" w:rsidRPr="006672D6" w:rsidRDefault="005974A3" w:rsidP="005974A3">
                            <w:pPr>
                              <w:bidi/>
                              <w:rPr>
                                <w:rFonts w:ascii="Sakkal Majalla" w:hAnsi="Sakkal Majalla" w:cs="Sakkal Majalla"/>
                                <w:sz w:val="32"/>
                                <w:szCs w:val="32"/>
                                <w:rtl/>
                              </w:rPr>
                            </w:pPr>
                            <w:r w:rsidRPr="006672D6">
                              <w:rPr>
                                <w:rFonts w:ascii="Sakkal Majalla" w:hAnsi="Sakkal Majalla" w:cs="Sakkal Majalla"/>
                                <w:sz w:val="32"/>
                                <w:szCs w:val="32"/>
                                <w:rtl/>
                              </w:rPr>
                              <w:t xml:space="preserve">جامعة </w:t>
                            </w:r>
                            <w:proofErr w:type="spellStart"/>
                            <w:r w:rsidRPr="006672D6">
                              <w:rPr>
                                <w:rFonts w:ascii="Sakkal Majalla" w:hAnsi="Sakkal Majalla" w:cs="Sakkal Majalla"/>
                                <w:sz w:val="32"/>
                                <w:szCs w:val="32"/>
                                <w:rtl/>
                              </w:rPr>
                              <w:t>ميدأوشن</w:t>
                            </w:r>
                            <w:proofErr w:type="spellEnd"/>
                          </w:p>
                          <w:p w14:paraId="45418EA9" w14:textId="77777777" w:rsidR="005974A3" w:rsidRPr="006672D6" w:rsidRDefault="005974A3" w:rsidP="005974A3">
                            <w:pPr>
                              <w:bidi/>
                              <w:rPr>
                                <w:rFonts w:ascii="Sakkal Majalla" w:hAnsi="Sakkal Majalla" w:cs="Sakkal Majalla"/>
                                <w:sz w:val="32"/>
                                <w:szCs w:val="32"/>
                                <w:rtl/>
                              </w:rPr>
                            </w:pPr>
                            <w:r w:rsidRPr="006672D6">
                              <w:rPr>
                                <w:rFonts w:ascii="Sakkal Majalla" w:hAnsi="Sakkal Majalla" w:cs="Sakkal Majalla"/>
                                <w:sz w:val="32"/>
                                <w:szCs w:val="32"/>
                                <w:rtl/>
                              </w:rPr>
                              <w:t>كلية الريادة والابتكار</w:t>
                            </w:r>
                          </w:p>
                          <w:p w14:paraId="02BF4CF4" w14:textId="5847651E" w:rsidR="005974A3" w:rsidRPr="006672D6" w:rsidRDefault="005974A3" w:rsidP="005974A3">
                            <w:pPr>
                              <w:bidi/>
                              <w:rPr>
                                <w:rFonts w:ascii="Sakkal Majalla" w:hAnsi="Sakkal Majalla" w:cs="Sakkal Majalla"/>
                                <w:sz w:val="32"/>
                                <w:szCs w:val="32"/>
                              </w:rPr>
                            </w:pPr>
                            <w:r w:rsidRPr="006672D6">
                              <w:rPr>
                                <w:rFonts w:ascii="Sakkal Majalla" w:hAnsi="Sakkal Majalla" w:cs="Sakkal Majalla"/>
                                <w:sz w:val="32"/>
                                <w:szCs w:val="32"/>
                                <w:rtl/>
                              </w:rPr>
                              <w:t>ماجستير ريادة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7E7548" id="_x0000_s1027" type="#_x0000_t202" style="position:absolute;left:0;text-align:left;margin-left:278pt;margin-top:-17pt;width:174.5pt;height:17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" filled="f" stroked="f" strokeweight=".5pt">
                <v:textbox>
                  <w:txbxContent>
                    <w:p w14:paraId="5223DF7D" w14:textId="77777777" w:rsidR="005974A3" w:rsidRPr="006672D6" w:rsidRDefault="005974A3" w:rsidP="005974A3">
                      <w:pPr>
                        <w:bidi/>
                        <w:rPr>
                          <w:rFonts w:ascii="Sakkal Majalla" w:hAnsi="Sakkal Majalla" w:cs="Sakkal Majalla"/>
                          <w:sz w:val="32"/>
                          <w:szCs w:val="32"/>
                          <w:rtl/>
                        </w:rPr>
                      </w:pPr>
                      <w:r w:rsidRPr="006672D6">
                        <w:rPr>
                          <w:rFonts w:ascii="Sakkal Majalla" w:hAnsi="Sakkal Majalla" w:cs="Sakkal Majalla"/>
                          <w:sz w:val="32"/>
                          <w:szCs w:val="32"/>
                          <w:rtl/>
                        </w:rPr>
                        <w:t xml:space="preserve">جامعة </w:t>
                      </w:r>
                      <w:proofErr w:type="spellStart"/>
                      <w:r w:rsidRPr="006672D6">
                        <w:rPr>
                          <w:rFonts w:ascii="Sakkal Majalla" w:hAnsi="Sakkal Majalla" w:cs="Sakkal Majalla"/>
                          <w:sz w:val="32"/>
                          <w:szCs w:val="32"/>
                          <w:rtl/>
                        </w:rPr>
                        <w:t>ميدأوشن</w:t>
                      </w:r>
                      <w:proofErr w:type="spellEnd"/>
                    </w:p>
                    <w:p w14:paraId="45418EA9" w14:textId="77777777" w:rsidR="005974A3" w:rsidRPr="006672D6" w:rsidRDefault="005974A3" w:rsidP="005974A3">
                      <w:pPr>
                        <w:bidi/>
                        <w:rPr>
                          <w:rFonts w:ascii="Sakkal Majalla" w:hAnsi="Sakkal Majalla" w:cs="Sakkal Majalla"/>
                          <w:sz w:val="32"/>
                          <w:szCs w:val="32"/>
                          <w:rtl/>
                        </w:rPr>
                      </w:pPr>
                      <w:r w:rsidRPr="006672D6">
                        <w:rPr>
                          <w:rFonts w:ascii="Sakkal Majalla" w:hAnsi="Sakkal Majalla" w:cs="Sakkal Majalla"/>
                          <w:sz w:val="32"/>
                          <w:szCs w:val="32"/>
                          <w:rtl/>
                        </w:rPr>
                        <w:t>كلية الريادة والابتكار</w:t>
                      </w:r>
                    </w:p>
                    <w:p w14:paraId="02BF4CF4" w14:textId="5847651E" w:rsidR="005974A3" w:rsidRPr="006672D6" w:rsidRDefault="005974A3" w:rsidP="005974A3">
                      <w:pPr>
                        <w:bidi/>
                        <w:rPr>
                          <w:rFonts w:ascii="Sakkal Majalla" w:hAnsi="Sakkal Majalla" w:cs="Sakkal Majalla"/>
                          <w:sz w:val="32"/>
                          <w:szCs w:val="32"/>
                        </w:rPr>
                      </w:pPr>
                      <w:r w:rsidRPr="006672D6">
                        <w:rPr>
                          <w:rFonts w:ascii="Sakkal Majalla" w:hAnsi="Sakkal Majalla" w:cs="Sakkal Majalla"/>
                          <w:sz w:val="32"/>
                          <w:szCs w:val="32"/>
                          <w:rtl/>
                        </w:rPr>
                        <w:t>ماجستير ريادة الأعمال</w:t>
                      </w:r>
                    </w:p>
                  </w:txbxContent>
                </v:textbox>
              </v:shape>
            </w:pict>
          </mc:Fallback>
        </mc:AlternateContent>
      </w:r>
    </w:p>
    <w:p w14:paraId="3657E974" w14:textId="77777777" w:rsidR="005974A3" w:rsidRDefault="005974A3" w:rsidP="005974A3">
      <w:pPr>
        <w:bidi/>
        <w:rPr>
          <w:rFonts w:ascii="Sakkal Majalla" w:hAnsi="Sakkal Majalla" w:cs="Sakkal Majalla"/>
          <w:sz w:val="36"/>
          <w:szCs w:val="36"/>
          <w:rtl/>
        </w:rPr>
      </w:pPr>
    </w:p>
    <w:p w14:paraId="5A3197E8" w14:textId="77777777" w:rsidR="005974A3" w:rsidRDefault="005974A3" w:rsidP="005974A3">
      <w:pPr>
        <w:bidi/>
        <w:rPr>
          <w:rFonts w:ascii="Sakkal Majalla" w:hAnsi="Sakkal Majalla" w:cs="Sakkal Majalla"/>
          <w:sz w:val="36"/>
          <w:szCs w:val="36"/>
          <w:rtl/>
        </w:rPr>
      </w:pPr>
    </w:p>
    <w:p w14:paraId="2627CA50" w14:textId="77777777" w:rsidR="005974A3" w:rsidRDefault="005974A3" w:rsidP="005974A3">
      <w:pPr>
        <w:bidi/>
        <w:rPr>
          <w:rFonts w:ascii="Sakkal Majalla" w:hAnsi="Sakkal Majalla" w:cs="Sakkal Majalla"/>
          <w:sz w:val="36"/>
          <w:szCs w:val="36"/>
          <w:rtl/>
        </w:rPr>
      </w:pPr>
    </w:p>
    <w:p w14:paraId="226B1C2B" w14:textId="77777777" w:rsidR="005974A3" w:rsidRDefault="005974A3" w:rsidP="005974A3">
      <w:pPr>
        <w:bidi/>
        <w:rPr>
          <w:rFonts w:ascii="Sakkal Majalla" w:hAnsi="Sakkal Majalla" w:cs="Sakkal Majalla"/>
          <w:sz w:val="36"/>
          <w:szCs w:val="36"/>
          <w:rtl/>
        </w:rPr>
      </w:pPr>
    </w:p>
    <w:p w14:paraId="176234C9" w14:textId="5F60B142" w:rsidR="005974A3" w:rsidRPr="005974A3" w:rsidRDefault="005974A3" w:rsidP="006672D6">
      <w:pPr>
        <w:bidi/>
        <w:jc w:val="center"/>
        <w:rPr>
          <w:rFonts w:ascii="Sakkal Majalla" w:hAnsi="Sakkal Majalla" w:cs="Sakkal Majalla"/>
          <w:sz w:val="36"/>
          <w:szCs w:val="36"/>
          <w:rtl/>
        </w:rPr>
      </w:pPr>
      <w:r w:rsidRPr="005974A3">
        <w:rPr>
          <w:rFonts w:ascii="Sakkal Majalla" w:hAnsi="Sakkal Majalla" w:cs="Sakkal Majalla"/>
          <w:sz w:val="36"/>
          <w:szCs w:val="36"/>
          <w:rtl/>
        </w:rPr>
        <w:t>ابتكار نموذج العمل في المعاهد التدريبية: طريق نحو تحقيق الاستدامة المالية</w:t>
      </w:r>
    </w:p>
    <w:p w14:paraId="275CA25E" w14:textId="162646F1" w:rsidR="005974A3" w:rsidRPr="005974A3" w:rsidRDefault="005974A3" w:rsidP="006672D6">
      <w:pPr>
        <w:bidi/>
        <w:jc w:val="center"/>
        <w:rPr>
          <w:rFonts w:ascii="Sakkal Majalla" w:hAnsi="Sakkal Majalla" w:cs="Sakkal Majalla"/>
          <w:sz w:val="36"/>
          <w:szCs w:val="36"/>
        </w:rPr>
      </w:pPr>
      <w:r w:rsidRPr="005974A3">
        <w:rPr>
          <w:rFonts w:ascii="Sakkal Majalla" w:hAnsi="Sakkal Majalla" w:cs="Sakkal Majalla"/>
          <w:sz w:val="36"/>
          <w:szCs w:val="36"/>
        </w:rPr>
        <w:t>Business Model Innovation in Vocational Training Institutes: A path Toward Financial Sustainability</w:t>
      </w:r>
    </w:p>
    <w:p w14:paraId="54577009" w14:textId="77777777" w:rsidR="005974A3" w:rsidRPr="005974A3" w:rsidRDefault="005974A3" w:rsidP="005974A3">
      <w:pPr>
        <w:bidi/>
        <w:rPr>
          <w:rFonts w:ascii="Sakkal Majalla" w:hAnsi="Sakkal Majalla" w:cs="Sakkal Majalla"/>
          <w:sz w:val="36"/>
          <w:szCs w:val="36"/>
        </w:rPr>
      </w:pPr>
    </w:p>
    <w:p w14:paraId="672750B9" w14:textId="18B57366" w:rsidR="006672D6" w:rsidRDefault="005974A3" w:rsidP="006672D6">
      <w:pPr>
        <w:bidi/>
        <w:jc w:val="center"/>
        <w:rPr>
          <w:rFonts w:ascii="Sakkal Majalla" w:hAnsi="Sakkal Majalla" w:cs="Sakkal Majalla"/>
          <w:sz w:val="36"/>
          <w:szCs w:val="36"/>
        </w:rPr>
      </w:pPr>
      <w:r w:rsidRPr="005974A3">
        <w:rPr>
          <w:rFonts w:ascii="Sakkal Majalla" w:hAnsi="Sakkal Majalla" w:cs="Sakkal Majalla"/>
          <w:sz w:val="36"/>
          <w:szCs w:val="36"/>
          <w:rtl/>
        </w:rPr>
        <w:t xml:space="preserve">إيلاف محمد </w:t>
      </w:r>
      <w:r w:rsidR="006672D6" w:rsidRPr="005974A3">
        <w:rPr>
          <w:rFonts w:ascii="Sakkal Majalla" w:hAnsi="Sakkal Majalla" w:cs="Sakkal Majalla" w:hint="cs"/>
          <w:sz w:val="36"/>
          <w:szCs w:val="36"/>
          <w:rtl/>
        </w:rPr>
        <w:t>التويجر</w:t>
      </w:r>
      <w:r w:rsidR="006672D6">
        <w:rPr>
          <w:rFonts w:ascii="Sakkal Majalla" w:hAnsi="Sakkal Majalla" w:cs="Sakkal Majalla" w:hint="cs"/>
          <w:sz w:val="36"/>
          <w:szCs w:val="36"/>
          <w:rtl/>
        </w:rPr>
        <w:t xml:space="preserve">ي - </w:t>
      </w:r>
      <w:r w:rsidR="006672D6">
        <w:rPr>
          <w:rFonts w:ascii="Sakkal Majalla" w:hAnsi="Sakkal Majalla" w:cs="Sakkal Majalla" w:hint="cs"/>
          <w:sz w:val="36"/>
          <w:szCs w:val="36"/>
        </w:rPr>
        <w:t>Elaph</w:t>
      </w:r>
      <w:r w:rsidR="006672D6">
        <w:rPr>
          <w:rFonts w:ascii="Sakkal Majalla" w:hAnsi="Sakkal Majalla" w:cs="Sakkal Majalla"/>
          <w:sz w:val="36"/>
          <w:szCs w:val="36"/>
        </w:rPr>
        <w:t xml:space="preserve"> M. Al Tuwijri</w:t>
      </w:r>
    </w:p>
    <w:p w14:paraId="64E56F85" w14:textId="6A50C583" w:rsidR="005974A3" w:rsidRPr="005974A3" w:rsidRDefault="006672D6" w:rsidP="006672D6">
      <w:pPr>
        <w:bidi/>
        <w:jc w:val="center"/>
        <w:rPr>
          <w:rFonts w:ascii="Sakkal Majalla" w:hAnsi="Sakkal Majalla" w:cs="Sakkal Majalla" w:hint="cs"/>
          <w:sz w:val="36"/>
          <w:szCs w:val="36"/>
          <w:rtl/>
        </w:rPr>
      </w:pPr>
      <w:r>
        <w:rPr>
          <w:rFonts w:ascii="Sakkal Majalla" w:hAnsi="Sakkal Majalla" w:cs="Sakkal Majalla" w:hint="cs"/>
          <w:sz w:val="36"/>
          <w:szCs w:val="36"/>
          <w:rtl/>
        </w:rPr>
        <w:t>251002872</w:t>
      </w:r>
    </w:p>
    <w:p w14:paraId="2253C70F" w14:textId="77777777" w:rsidR="005974A3" w:rsidRPr="005974A3" w:rsidRDefault="005974A3" w:rsidP="005974A3">
      <w:pPr>
        <w:bidi/>
        <w:rPr>
          <w:rFonts w:ascii="Sakkal Majalla" w:hAnsi="Sakkal Majalla" w:cs="Sakkal Majalla" w:hint="cs"/>
          <w:sz w:val="36"/>
          <w:szCs w:val="36"/>
          <w:rtl/>
        </w:rPr>
      </w:pPr>
    </w:p>
    <w:p w14:paraId="6E423E82" w14:textId="4B0946F9" w:rsidR="005974A3" w:rsidRPr="005974A3" w:rsidRDefault="005974A3" w:rsidP="006672D6">
      <w:pPr>
        <w:bidi/>
        <w:jc w:val="center"/>
        <w:rPr>
          <w:rFonts w:ascii="Sakkal Majalla" w:hAnsi="Sakkal Majalla" w:cs="Sakkal Majalla"/>
          <w:sz w:val="36"/>
          <w:szCs w:val="36"/>
          <w:rtl/>
        </w:rPr>
      </w:pPr>
      <w:r w:rsidRPr="005974A3">
        <w:rPr>
          <w:rFonts w:ascii="Sakkal Majalla" w:hAnsi="Sakkal Majalla" w:cs="Sakkal Majalla"/>
          <w:sz w:val="36"/>
          <w:szCs w:val="36"/>
          <w:rtl/>
        </w:rPr>
        <w:t>اشراف: د. احمد راجح</w:t>
      </w:r>
    </w:p>
    <w:p w14:paraId="6C8621A4" w14:textId="37B6198B" w:rsidR="005974A3" w:rsidRDefault="005974A3" w:rsidP="006672D6">
      <w:pPr>
        <w:bidi/>
        <w:jc w:val="center"/>
        <w:rPr>
          <w:rFonts w:ascii="Sakkal Majalla" w:hAnsi="Sakkal Majalla" w:cs="Sakkal Majalla"/>
          <w:sz w:val="36"/>
          <w:szCs w:val="36"/>
          <w:rtl/>
        </w:rPr>
      </w:pPr>
      <w:r w:rsidRPr="005974A3">
        <w:rPr>
          <w:rFonts w:ascii="Sakkal Majalla" w:hAnsi="Sakkal Majalla" w:cs="Sakkal Majalla"/>
          <w:sz w:val="36"/>
          <w:szCs w:val="36"/>
          <w:rtl/>
        </w:rPr>
        <w:t>للعام الدراسي 2025 – 2026</w:t>
      </w:r>
    </w:p>
    <w:p w14:paraId="6FEC158D" w14:textId="77777777" w:rsidR="00EF0BAF" w:rsidRDefault="00EF0BAF" w:rsidP="00EF0BAF">
      <w:pPr>
        <w:bidi/>
        <w:jc w:val="center"/>
        <w:rPr>
          <w:rFonts w:ascii="Sakkal Majalla" w:hAnsi="Sakkal Majalla" w:cs="Sakkal Majalla"/>
          <w:sz w:val="36"/>
          <w:szCs w:val="36"/>
          <w:rtl/>
        </w:rPr>
      </w:pPr>
    </w:p>
    <w:p w14:paraId="5BA5FF9B" w14:textId="77777777" w:rsidR="00EF0BAF" w:rsidRDefault="00EF0BAF" w:rsidP="00EF0BAF">
      <w:pPr>
        <w:bidi/>
        <w:jc w:val="center"/>
        <w:rPr>
          <w:rFonts w:ascii="Sakkal Majalla" w:hAnsi="Sakkal Majalla" w:cs="Sakkal Majalla"/>
          <w:sz w:val="36"/>
          <w:szCs w:val="36"/>
          <w:rtl/>
        </w:rPr>
      </w:pPr>
    </w:p>
    <w:p w14:paraId="17814A2D" w14:textId="77777777" w:rsidR="00EF0BAF" w:rsidRDefault="00EF0BAF" w:rsidP="00EF0BAF">
      <w:pPr>
        <w:bidi/>
        <w:jc w:val="center"/>
        <w:rPr>
          <w:rFonts w:ascii="Sakkal Majalla" w:hAnsi="Sakkal Majalla" w:cs="Sakkal Majalla"/>
          <w:sz w:val="36"/>
          <w:szCs w:val="36"/>
          <w:rtl/>
        </w:rPr>
      </w:pPr>
    </w:p>
    <w:p w14:paraId="72DCAF2D" w14:textId="77777777" w:rsidR="00EF0BAF" w:rsidRDefault="00EF0BAF" w:rsidP="00EF0BAF">
      <w:pPr>
        <w:bidi/>
        <w:jc w:val="center"/>
        <w:rPr>
          <w:rFonts w:ascii="Sakkal Majalla" w:hAnsi="Sakkal Majalla" w:cs="Sakkal Majalla"/>
          <w:sz w:val="36"/>
          <w:szCs w:val="36"/>
          <w:rtl/>
        </w:rPr>
      </w:pPr>
    </w:p>
    <w:p w14:paraId="087F7380" w14:textId="77777777" w:rsidR="00EF0BAF" w:rsidRDefault="00EF0BAF" w:rsidP="00EF0BAF">
      <w:pPr>
        <w:bidi/>
        <w:jc w:val="center"/>
        <w:rPr>
          <w:rFonts w:ascii="Sakkal Majalla" w:hAnsi="Sakkal Majalla" w:cs="Sakkal Majalla"/>
          <w:sz w:val="36"/>
          <w:szCs w:val="36"/>
          <w:rtl/>
        </w:rPr>
      </w:pPr>
    </w:p>
    <w:p w14:paraId="30B29079" w14:textId="77777777" w:rsidR="003F3C80" w:rsidRDefault="003F3C80" w:rsidP="00EF0BAF">
      <w:pPr>
        <w:bidi/>
        <w:rPr>
          <w:rFonts w:ascii="Sakkal Majalla" w:hAnsi="Sakkal Majalla" w:cs="Sakkal Majalla"/>
          <w:b/>
          <w:bCs/>
          <w:sz w:val="32"/>
          <w:szCs w:val="32"/>
          <w:rtl/>
        </w:rPr>
      </w:pPr>
    </w:p>
    <w:p w14:paraId="549CF968" w14:textId="77777777" w:rsidR="003F3C80" w:rsidRDefault="003F3C80" w:rsidP="003F3C80">
      <w:pPr>
        <w:bidi/>
        <w:rPr>
          <w:rFonts w:ascii="Sakkal Majalla" w:hAnsi="Sakkal Majalla" w:cs="Sakkal Majalla"/>
          <w:b/>
          <w:bCs/>
          <w:sz w:val="32"/>
          <w:szCs w:val="32"/>
          <w:rtl/>
        </w:rPr>
      </w:pPr>
    </w:p>
    <w:p w14:paraId="4BDEE747" w14:textId="43CD2934" w:rsidR="00EF0BAF" w:rsidRPr="002D7B24" w:rsidRDefault="00EF0BAF" w:rsidP="003F3C80">
      <w:pPr>
        <w:bidi/>
        <w:rPr>
          <w:rFonts w:ascii="Sakkal Majalla" w:hAnsi="Sakkal Majalla" w:cs="Sakkal Majalla"/>
          <w:b/>
          <w:bCs/>
          <w:sz w:val="32"/>
          <w:szCs w:val="32"/>
          <w:rtl/>
        </w:rPr>
      </w:pPr>
      <w:r w:rsidRPr="002D7B24">
        <w:rPr>
          <w:rFonts w:ascii="Sakkal Majalla" w:hAnsi="Sakkal Majalla" w:cs="Sakkal Majalla"/>
          <w:b/>
          <w:bCs/>
          <w:sz w:val="32"/>
          <w:szCs w:val="32"/>
          <w:rtl/>
        </w:rPr>
        <w:t xml:space="preserve">المقدمة </w:t>
      </w:r>
    </w:p>
    <w:p w14:paraId="415B7080" w14:textId="5C446871"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يشهد قطاع التدريب المهني في المملكة العربية السعودية تحولاً كبيرًا ضمن جهود تطوير رأس المال البشري ورفع مهارات القوى العاملة</w:t>
      </w:r>
      <w:r>
        <w:rPr>
          <w:rFonts w:ascii="Sakkal Majalla" w:hAnsi="Sakkal Majalla" w:cs="Sakkal Majalla" w:hint="cs"/>
          <w:sz w:val="28"/>
          <w:szCs w:val="28"/>
          <w:rtl/>
        </w:rPr>
        <w:t xml:space="preserve">. </w:t>
      </w:r>
      <w:r w:rsidRPr="002D7B24">
        <w:rPr>
          <w:rFonts w:ascii="Sakkal Majalla" w:hAnsi="Sakkal Majalla" w:cs="Sakkal Majalla"/>
          <w:sz w:val="28"/>
          <w:szCs w:val="28"/>
          <w:rtl/>
        </w:rPr>
        <w:t xml:space="preserve"> وتعد المعاهد التدريبية </w:t>
      </w:r>
      <w:r>
        <w:rPr>
          <w:rFonts w:ascii="Sakkal Majalla" w:hAnsi="Sakkal Majalla" w:cs="Sakkal Majalla" w:hint="cs"/>
          <w:sz w:val="28"/>
          <w:szCs w:val="28"/>
          <w:rtl/>
        </w:rPr>
        <w:t>أحد</w:t>
      </w:r>
      <w:r w:rsidRPr="002D7B24">
        <w:rPr>
          <w:rFonts w:ascii="Sakkal Majalla" w:hAnsi="Sakkal Majalla" w:cs="Sakkal Majalla"/>
          <w:sz w:val="28"/>
          <w:szCs w:val="28"/>
          <w:rtl/>
        </w:rPr>
        <w:t xml:space="preserve"> أهم عناصر هذا المسار لما تقدمه من برامج تعليمية ومهنية تسهم في تأهيل الكوادر الوطنية وتلبية احتياجات سوق العمل، ومع ذلك لاتزال العديد من المعاهد تواجه تحديات متعلقة بقدرتها على تحقيق الاستدامة المالية نتيجة الاعتماد على نماذج عمل تقليدية</w:t>
      </w:r>
      <w:r>
        <w:rPr>
          <w:rFonts w:ascii="Sakkal Majalla" w:hAnsi="Sakkal Majalla" w:cs="Sakkal Majalla" w:hint="cs"/>
          <w:sz w:val="28"/>
          <w:szCs w:val="28"/>
          <w:rtl/>
        </w:rPr>
        <w:t xml:space="preserve"> لا تواكب</w:t>
      </w:r>
      <w:r w:rsidRPr="002D7B24">
        <w:rPr>
          <w:rFonts w:ascii="Sakkal Majalla" w:hAnsi="Sakkal Majalla" w:cs="Sakkal Majalla"/>
          <w:sz w:val="28"/>
          <w:szCs w:val="28"/>
          <w:rtl/>
        </w:rPr>
        <w:t xml:space="preserve"> المتغيرات الحديثة في السوق</w:t>
      </w:r>
      <w:r w:rsidR="00562627">
        <w:rPr>
          <w:rFonts w:ascii="Sakkal Majalla" w:hAnsi="Sakkal Majalla" w:cs="Sakkal Majalla" w:hint="cs"/>
          <w:sz w:val="28"/>
          <w:szCs w:val="28"/>
          <w:rtl/>
        </w:rPr>
        <w:t>،</w:t>
      </w:r>
      <w:r w:rsidRPr="002D7B24">
        <w:rPr>
          <w:rFonts w:ascii="Sakkal Majalla" w:hAnsi="Sakkal Majalla" w:cs="Sakkal Majalla"/>
          <w:sz w:val="28"/>
          <w:szCs w:val="28"/>
          <w:rtl/>
        </w:rPr>
        <w:t xml:space="preserve"> كما ان التغيرات المتسارعة في سوق العمل وتنامي المنافسة وارتفاع التكاليف التشغيلية وعدم تنويع مصادر الدخل يجعل المؤسسات التدريبية أكثر عرضة للمخاطر والتعثر المالي.</w:t>
      </w:r>
    </w:p>
    <w:p w14:paraId="6BF7B2F1" w14:textId="37604F1D"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ومن هنا يبرز مفهوم ابتكار نموذج العمل</w:t>
      </w:r>
      <w:r w:rsidR="00562627">
        <w:rPr>
          <w:rFonts w:ascii="Sakkal Majalla" w:hAnsi="Sakkal Majalla" w:cs="Sakkal Majalla" w:hint="cs"/>
          <w:sz w:val="28"/>
          <w:szCs w:val="28"/>
          <w:rtl/>
        </w:rPr>
        <w:t xml:space="preserve"> </w:t>
      </w:r>
      <w:r w:rsidR="00562627">
        <w:rPr>
          <w:rFonts w:ascii="Sakkal Majalla" w:hAnsi="Sakkal Majalla" w:cs="Sakkal Majalla"/>
          <w:sz w:val="28"/>
          <w:szCs w:val="28"/>
        </w:rPr>
        <w:t>Business Model Innovation</w:t>
      </w:r>
      <w:r w:rsidRPr="002D7B24">
        <w:rPr>
          <w:rFonts w:ascii="Sakkal Majalla" w:hAnsi="Sakkal Majalla" w:cs="Sakkal Majalla"/>
          <w:sz w:val="28"/>
          <w:szCs w:val="28"/>
          <w:rtl/>
        </w:rPr>
        <w:t xml:space="preserve"> كأداة استراتيجية تمكن المعاهد من تطوير نماذج عمل مرنة وأساليب جديدة لتوليد القيمة وتنويع وتحسين مصادر الإيرادات وتحقيق الكفاءة التشغيلية بما يعزز قدرتها على الاستمرارية والاستدامة المالية ويزيد قدرتها التنافسية</w:t>
      </w:r>
    </w:p>
    <w:p w14:paraId="1898BC97" w14:textId="7A875076"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يهدف هذا المشروع إلى دراسة كيفية تطبيق ابتكار نموذج العمل في المعاهد التدريبية في وقت تحتاج فيه</w:t>
      </w:r>
      <w:r w:rsidR="00562627">
        <w:rPr>
          <w:rFonts w:ascii="Sakkal Majalla" w:hAnsi="Sakkal Majalla" w:cs="Sakkal Majalla" w:hint="cs"/>
          <w:sz w:val="28"/>
          <w:szCs w:val="28"/>
          <w:rtl/>
        </w:rPr>
        <w:t xml:space="preserve"> هذه</w:t>
      </w:r>
      <w:r w:rsidRPr="002D7B24">
        <w:rPr>
          <w:rFonts w:ascii="Sakkal Majalla" w:hAnsi="Sakkal Majalla" w:cs="Sakkal Majalla"/>
          <w:sz w:val="28"/>
          <w:szCs w:val="28"/>
          <w:rtl/>
        </w:rPr>
        <w:t xml:space="preserve"> المؤسسات</w:t>
      </w:r>
      <w:r w:rsidR="00562627">
        <w:rPr>
          <w:rFonts w:ascii="Sakkal Majalla" w:hAnsi="Sakkal Majalla" w:cs="Sakkal Majalla" w:hint="cs"/>
          <w:sz w:val="28"/>
          <w:szCs w:val="28"/>
          <w:rtl/>
        </w:rPr>
        <w:t xml:space="preserve"> </w:t>
      </w:r>
      <w:r w:rsidRPr="002D7B24">
        <w:rPr>
          <w:rFonts w:ascii="Sakkal Majalla" w:hAnsi="Sakkal Majalla" w:cs="Sakkal Majalla"/>
          <w:sz w:val="28"/>
          <w:szCs w:val="28"/>
          <w:rtl/>
        </w:rPr>
        <w:t>إلى أدوات فعالة تمكنها من التكيف مع التحولات الاقتصادية وتطوير ميزات تنافسية تضمن لها البقاء والنمو بمشيئة الله تعالى.</w:t>
      </w:r>
    </w:p>
    <w:p w14:paraId="3687BC35" w14:textId="77777777" w:rsidR="00EF0BAF" w:rsidRDefault="00EF0BAF" w:rsidP="00EF0BAF">
      <w:pPr>
        <w:bidi/>
        <w:rPr>
          <w:rFonts w:ascii="Sakkal Majalla" w:hAnsi="Sakkal Majalla" w:cs="Sakkal Majalla"/>
          <w:sz w:val="28"/>
          <w:szCs w:val="28"/>
          <w:rtl/>
        </w:rPr>
      </w:pPr>
    </w:p>
    <w:p w14:paraId="28ECB494" w14:textId="77777777" w:rsidR="003F3C80" w:rsidRPr="002D7B24" w:rsidRDefault="003F3C80" w:rsidP="003F3C80">
      <w:pPr>
        <w:bidi/>
        <w:rPr>
          <w:rFonts w:ascii="Sakkal Majalla" w:hAnsi="Sakkal Majalla" w:cs="Sakkal Majalla"/>
          <w:sz w:val="28"/>
          <w:szCs w:val="28"/>
          <w:rtl/>
        </w:rPr>
      </w:pPr>
    </w:p>
    <w:p w14:paraId="104BFE72" w14:textId="77777777" w:rsidR="00EF0BAF" w:rsidRPr="002D7B24" w:rsidRDefault="00EF0BAF" w:rsidP="00EF0BAF">
      <w:pPr>
        <w:bidi/>
        <w:rPr>
          <w:rFonts w:ascii="Sakkal Majalla" w:hAnsi="Sakkal Majalla" w:cs="Sakkal Majalla"/>
          <w:b/>
          <w:bCs/>
          <w:sz w:val="32"/>
          <w:szCs w:val="32"/>
          <w:rtl/>
        </w:rPr>
      </w:pPr>
      <w:r w:rsidRPr="002D7B24">
        <w:rPr>
          <w:rFonts w:ascii="Sakkal Majalla" w:hAnsi="Sakkal Majalla" w:cs="Sakkal Majalla"/>
          <w:b/>
          <w:bCs/>
          <w:sz w:val="32"/>
          <w:szCs w:val="32"/>
          <w:rtl/>
        </w:rPr>
        <w:t>أسباب اختيار موضوع البحث والجذور التاريخية للدراسة</w:t>
      </w:r>
    </w:p>
    <w:p w14:paraId="4E6D0FF0" w14:textId="77777777"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 xml:space="preserve">جاء اختيار موضوع "ابتكار نموذج العمل في المعاهد التدريبية" إلى مجموعة من الأسباب العلمية والعملية، فعلى المستوى الواقعي تعد المعاهد التدريبية من أهم المؤسسات الداعمة لسوق العمل في المملكة العربية السعودية إلا انها تواجه في السنوات الأخيرة صعوبات مالية وإدارية أثرت على استمراريتها وقدرتها على تقديم برامج نوعية، وتعكس هذه التحديات حاجة واضحة لإعادة التفكير في الممارسات التقليدية وتبني نماذج عمل </w:t>
      </w:r>
      <w:proofErr w:type="gramStart"/>
      <w:r w:rsidRPr="002D7B24">
        <w:rPr>
          <w:rFonts w:ascii="Sakkal Majalla" w:hAnsi="Sakkal Majalla" w:cs="Sakkal Majalla"/>
          <w:sz w:val="28"/>
          <w:szCs w:val="28"/>
          <w:rtl/>
        </w:rPr>
        <w:t>اكثر</w:t>
      </w:r>
      <w:proofErr w:type="gramEnd"/>
      <w:r w:rsidRPr="002D7B24">
        <w:rPr>
          <w:rFonts w:ascii="Sakkal Majalla" w:hAnsi="Sakkal Majalla" w:cs="Sakkal Majalla"/>
          <w:sz w:val="28"/>
          <w:szCs w:val="28"/>
          <w:rtl/>
        </w:rPr>
        <w:t xml:space="preserve"> ابتكارًا ومرونة.</w:t>
      </w:r>
    </w:p>
    <w:p w14:paraId="490950B0" w14:textId="3426C5AA"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 xml:space="preserve">ومن المستوى </w:t>
      </w:r>
      <w:r w:rsidRPr="002D7B24">
        <w:rPr>
          <w:rFonts w:ascii="Sakkal Majalla" w:hAnsi="Sakkal Majalla" w:cs="Sakkal Majalla" w:hint="cs"/>
          <w:sz w:val="28"/>
          <w:szCs w:val="28"/>
          <w:rtl/>
        </w:rPr>
        <w:t>الأكاديمي</w:t>
      </w:r>
      <w:r w:rsidRPr="002D7B24">
        <w:rPr>
          <w:rFonts w:ascii="Sakkal Majalla" w:hAnsi="Sakkal Majalla" w:cs="Sakkal Majalla"/>
          <w:sz w:val="28"/>
          <w:szCs w:val="28"/>
          <w:rtl/>
        </w:rPr>
        <w:t xml:space="preserve"> يعد موضوع ابتكار نموذج العمل من الموضوعات الحديثة في ريادة الأعمال وإدارة المؤسسات وقد ازداد الاهتمام به بعد التطور الكبير في مفهوم نماذج الاعمال الذي قدمه </w:t>
      </w:r>
      <w:r w:rsidRPr="002D7B24">
        <w:rPr>
          <w:rFonts w:ascii="Sakkal Majalla" w:hAnsi="Sakkal Majalla" w:cs="Sakkal Majalla"/>
          <w:sz w:val="28"/>
          <w:szCs w:val="28"/>
        </w:rPr>
        <w:t xml:space="preserve">Osterwalder &amp; Pigneur 2010 </w:t>
      </w:r>
      <w:r w:rsidRPr="002D7B24">
        <w:rPr>
          <w:rFonts w:ascii="Sakkal Majalla" w:hAnsi="Sakkal Majalla" w:cs="Sakkal Majalla"/>
          <w:sz w:val="28"/>
          <w:szCs w:val="28"/>
          <w:rtl/>
        </w:rPr>
        <w:t xml:space="preserve">والذي فتح المجال لتطوير نماذج </w:t>
      </w:r>
      <w:r w:rsidRPr="002D7B24">
        <w:rPr>
          <w:rFonts w:ascii="Sakkal Majalla" w:hAnsi="Sakkal Majalla" w:cs="Sakkal Majalla" w:hint="cs"/>
          <w:sz w:val="28"/>
          <w:szCs w:val="28"/>
          <w:rtl/>
        </w:rPr>
        <w:t>أكثر</w:t>
      </w:r>
      <w:r w:rsidRPr="002D7B24">
        <w:rPr>
          <w:rFonts w:ascii="Sakkal Majalla" w:hAnsi="Sakkal Majalla" w:cs="Sakkal Majalla"/>
          <w:sz w:val="28"/>
          <w:szCs w:val="28"/>
          <w:rtl/>
        </w:rPr>
        <w:t xml:space="preserve"> استجابة لمتغيرات السوق.</w:t>
      </w:r>
    </w:p>
    <w:p w14:paraId="05695C5D" w14:textId="77777777"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lastRenderedPageBreak/>
        <w:t>بالإضافة إلى ان الأبحاث التي تناولت الاستدامة المالية للمؤسسات التعليمية والتدريبية مازالت محدودة مقارنة بالقطاعات الأخرى مما يبرز وجود فجوة بحثية تستحق الدراسة.</w:t>
      </w:r>
    </w:p>
    <w:p w14:paraId="360908E5" w14:textId="77777777"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 xml:space="preserve">كما ان التاريخ الحديث لقطاع التدريب في المملكة يشير إلى تحولات مهمة ركزت على كفاءة رأس المال البشري وتنمية المهارات، وقد دفع هذا التحول العديد من المعاهد للتوسع في خدماتها، لكنه كشف ايضاً عن ضعف النماذج التقليدية التي تعتمد على مصادر دخل محدودة او تمويل حكومي </w:t>
      </w:r>
      <w:r w:rsidRPr="002D7B24">
        <w:rPr>
          <w:rFonts w:ascii="Sakkal Majalla" w:hAnsi="Sakkal Majalla" w:cs="Sakkal Majalla" w:hint="cs"/>
          <w:sz w:val="28"/>
          <w:szCs w:val="28"/>
          <w:rtl/>
        </w:rPr>
        <w:t>لا يغط</w:t>
      </w:r>
      <w:r w:rsidRPr="002D7B24">
        <w:rPr>
          <w:rFonts w:ascii="Sakkal Majalla" w:hAnsi="Sakkal Majalla" w:cs="Sakkal Majalla" w:hint="eastAsia"/>
          <w:sz w:val="28"/>
          <w:szCs w:val="28"/>
          <w:rtl/>
        </w:rPr>
        <w:t>ي</w:t>
      </w:r>
      <w:r w:rsidRPr="002D7B24">
        <w:rPr>
          <w:rFonts w:ascii="Sakkal Majalla" w:hAnsi="Sakkal Majalla" w:cs="Sakkal Majalla"/>
          <w:sz w:val="28"/>
          <w:szCs w:val="28"/>
          <w:rtl/>
        </w:rPr>
        <w:t xml:space="preserve"> الاحتياجات التشغيلية، وبذلك أصبح موضوع ابتكار نموذج العمل ضرورة من أجل تمكين هذه المؤسسات من تحقيق النمو </w:t>
      </w:r>
      <w:r w:rsidRPr="002D7B24">
        <w:rPr>
          <w:rFonts w:ascii="Sakkal Majalla" w:hAnsi="Sakkal Majalla" w:cs="Sakkal Majalla" w:hint="cs"/>
          <w:sz w:val="28"/>
          <w:szCs w:val="28"/>
          <w:rtl/>
        </w:rPr>
        <w:t>والاستدامة.</w:t>
      </w:r>
    </w:p>
    <w:p w14:paraId="13A6FA02" w14:textId="77777777"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 xml:space="preserve">لذا كان اختيار هذا الموضوع نتيجة عدة </w:t>
      </w:r>
      <w:r w:rsidRPr="002D7B24">
        <w:rPr>
          <w:rFonts w:ascii="Sakkal Majalla" w:hAnsi="Sakkal Majalla" w:cs="Sakkal Majalla" w:hint="cs"/>
          <w:sz w:val="28"/>
          <w:szCs w:val="28"/>
          <w:rtl/>
        </w:rPr>
        <w:t>عوامل:</w:t>
      </w:r>
    </w:p>
    <w:p w14:paraId="07D1D6C7" w14:textId="7777777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تزايد التحديات المالية التي تواجهها المعاهد التدريبية في السنوات الأخيرة</w:t>
      </w:r>
    </w:p>
    <w:p w14:paraId="18293EAD" w14:textId="7777777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اعتماد أغلب المؤسسات على نماذج عمل تقليدية لا تتناسب مع المتغيرات الاقتصادية</w:t>
      </w:r>
    </w:p>
    <w:p w14:paraId="01563709" w14:textId="7777777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 xml:space="preserve">الحاجة العملية </w:t>
      </w:r>
      <w:r w:rsidRPr="002D7B24">
        <w:rPr>
          <w:rFonts w:ascii="Sakkal Majalla" w:hAnsi="Sakkal Majalla" w:cs="Sakkal Majalla" w:hint="cs"/>
          <w:sz w:val="28"/>
          <w:szCs w:val="28"/>
          <w:rtl/>
        </w:rPr>
        <w:t>لإيجاد</w:t>
      </w:r>
      <w:r w:rsidRPr="002D7B24">
        <w:rPr>
          <w:rFonts w:ascii="Sakkal Majalla" w:hAnsi="Sakkal Majalla" w:cs="Sakkal Majalla"/>
          <w:sz w:val="28"/>
          <w:szCs w:val="28"/>
          <w:rtl/>
        </w:rPr>
        <w:t xml:space="preserve"> حلول استراتيجية تحقق للمعاهد النمو والاستدامة</w:t>
      </w:r>
    </w:p>
    <w:p w14:paraId="638A12FC" w14:textId="7777777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محدودة الدراسات العربية التي تناولت تطبيق ابتكار نموذج العمل في قطاع التدريب</w:t>
      </w:r>
    </w:p>
    <w:p w14:paraId="430728A9" w14:textId="7777777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ندرة الأبحاث التي تربط بين الابتكار الريادي والاستدامة المالية في مؤسسات تعليمية وتدريبية.</w:t>
      </w:r>
    </w:p>
    <w:p w14:paraId="04AFBBE8" w14:textId="77777777" w:rsidR="00EF0BAF" w:rsidRPr="002D7B24" w:rsidRDefault="00EF0BAF" w:rsidP="00EF0BAF">
      <w:pPr>
        <w:pStyle w:val="ListParagraph"/>
        <w:numPr>
          <w:ilvl w:val="0"/>
          <w:numId w:val="5"/>
        </w:numPr>
        <w:bidi/>
        <w:rPr>
          <w:rFonts w:ascii="Sakkal Majalla" w:hAnsi="Sakkal Majalla" w:cs="Sakkal Majalla"/>
          <w:sz w:val="28"/>
          <w:szCs w:val="28"/>
          <w:rtl/>
        </w:rPr>
      </w:pPr>
      <w:r w:rsidRPr="002D7B24">
        <w:rPr>
          <w:rFonts w:ascii="Sakkal Majalla" w:hAnsi="Sakkal Majalla" w:cs="Sakkal Majalla"/>
          <w:sz w:val="28"/>
          <w:szCs w:val="28"/>
          <w:rtl/>
        </w:rPr>
        <w:t>حاجة الباحثين والممارسين لإطار علمي يوضح كيفية تطبيق نموذج عمل مبتكر في بيئة المعاهد</w:t>
      </w:r>
    </w:p>
    <w:p w14:paraId="64C864F5" w14:textId="77777777" w:rsidR="00EF0BAF" w:rsidRPr="002D7B24" w:rsidRDefault="00EF0BAF" w:rsidP="00EF0BAF">
      <w:pPr>
        <w:bidi/>
        <w:rPr>
          <w:rFonts w:ascii="Sakkal Majalla" w:hAnsi="Sakkal Majalla" w:cs="Sakkal Majalla"/>
          <w:sz w:val="28"/>
          <w:szCs w:val="28"/>
          <w:rtl/>
        </w:rPr>
      </w:pPr>
      <w:r w:rsidRPr="00467E84">
        <w:rPr>
          <w:rFonts w:ascii="Sakkal Majalla" w:hAnsi="Sakkal Majalla" w:cs="Sakkal Majalla"/>
          <w:sz w:val="28"/>
          <w:szCs w:val="28"/>
          <w:rtl/>
        </w:rPr>
        <w:t>لذلك يمثل هذا الموضوع تقاطعًا مهمًا بين التطبيق</w:t>
      </w:r>
      <w:r w:rsidRPr="002D7B24">
        <w:rPr>
          <w:rFonts w:ascii="Sakkal Majalla" w:hAnsi="Sakkal Majalla" w:cs="Sakkal Majalla"/>
          <w:sz w:val="28"/>
          <w:szCs w:val="28"/>
          <w:rtl/>
        </w:rPr>
        <w:t xml:space="preserve"> العملي والخبرات المهنية</w:t>
      </w:r>
      <w:r w:rsidRPr="00467E84">
        <w:rPr>
          <w:rFonts w:ascii="Sakkal Majalla" w:hAnsi="Sakkal Majalla" w:cs="Sakkal Majalla"/>
          <w:sz w:val="28"/>
          <w:szCs w:val="28"/>
          <w:rtl/>
        </w:rPr>
        <w:t xml:space="preserve"> </w:t>
      </w:r>
      <w:r w:rsidRPr="002D7B24">
        <w:rPr>
          <w:rFonts w:ascii="Sakkal Majalla" w:hAnsi="Sakkal Majalla" w:cs="Sakkal Majalla"/>
          <w:sz w:val="28"/>
          <w:szCs w:val="28"/>
          <w:rtl/>
        </w:rPr>
        <w:t xml:space="preserve">والتوجهات والتطوير </w:t>
      </w:r>
      <w:r w:rsidRPr="002D7B24">
        <w:rPr>
          <w:rFonts w:ascii="Sakkal Majalla" w:hAnsi="Sakkal Majalla" w:cs="Sakkal Majalla" w:hint="cs"/>
          <w:sz w:val="28"/>
          <w:szCs w:val="28"/>
          <w:rtl/>
        </w:rPr>
        <w:t>الأكاديمي</w:t>
      </w:r>
      <w:r w:rsidRPr="002D7B24">
        <w:rPr>
          <w:rFonts w:ascii="Sakkal Majalla" w:hAnsi="Sakkal Majalla" w:cs="Sakkal Majalla"/>
          <w:sz w:val="28"/>
          <w:szCs w:val="28"/>
          <w:rtl/>
        </w:rPr>
        <w:t xml:space="preserve"> ويجمع بين البعد التطبيقي والمعرفي في آن </w:t>
      </w:r>
      <w:r w:rsidRPr="002D7B24">
        <w:rPr>
          <w:rFonts w:ascii="Sakkal Majalla" w:hAnsi="Sakkal Majalla" w:cs="Sakkal Majalla" w:hint="cs"/>
          <w:sz w:val="28"/>
          <w:szCs w:val="28"/>
          <w:rtl/>
        </w:rPr>
        <w:t>واحد.</w:t>
      </w:r>
    </w:p>
    <w:p w14:paraId="76D5F540" w14:textId="77777777" w:rsidR="00EF0BAF" w:rsidRDefault="00EF0BAF" w:rsidP="00EF0BAF">
      <w:pPr>
        <w:bidi/>
        <w:rPr>
          <w:rFonts w:ascii="Sakkal Majalla" w:hAnsi="Sakkal Majalla" w:cs="Sakkal Majalla"/>
          <w:sz w:val="28"/>
          <w:szCs w:val="28"/>
          <w:rtl/>
        </w:rPr>
      </w:pPr>
    </w:p>
    <w:p w14:paraId="0FF7F9DC" w14:textId="77777777" w:rsidR="003F3C80" w:rsidRPr="002D7B24" w:rsidRDefault="003F3C80" w:rsidP="003F3C80">
      <w:pPr>
        <w:bidi/>
        <w:rPr>
          <w:rFonts w:ascii="Sakkal Majalla" w:hAnsi="Sakkal Majalla" w:cs="Sakkal Majalla"/>
          <w:sz w:val="28"/>
          <w:szCs w:val="28"/>
          <w:rtl/>
        </w:rPr>
      </w:pPr>
    </w:p>
    <w:p w14:paraId="092E87D2" w14:textId="77777777" w:rsidR="00EF0BAF" w:rsidRPr="002D7B24" w:rsidRDefault="00EF0BAF" w:rsidP="00EF0BAF">
      <w:pPr>
        <w:bidi/>
        <w:rPr>
          <w:rFonts w:ascii="Sakkal Majalla" w:hAnsi="Sakkal Majalla" w:cs="Sakkal Majalla"/>
          <w:b/>
          <w:bCs/>
          <w:sz w:val="32"/>
          <w:szCs w:val="32"/>
          <w:rtl/>
        </w:rPr>
      </w:pPr>
      <w:r w:rsidRPr="002D7B24">
        <w:rPr>
          <w:rFonts w:ascii="Sakkal Majalla" w:hAnsi="Sakkal Majalla" w:cs="Sakkal Majalla"/>
          <w:b/>
          <w:bCs/>
          <w:sz w:val="32"/>
          <w:szCs w:val="32"/>
          <w:rtl/>
        </w:rPr>
        <w:t>مشكلة الدراسة</w:t>
      </w:r>
    </w:p>
    <w:p w14:paraId="591D4899" w14:textId="412CDD83"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 xml:space="preserve">على الرغم من الدور الحيوي للمعاهد التدريبية إلا انها </w:t>
      </w:r>
      <w:r w:rsidR="00562627">
        <w:rPr>
          <w:rFonts w:ascii="Sakkal Majalla" w:hAnsi="Sakkal Majalla" w:cs="Sakkal Majalla" w:hint="cs"/>
          <w:sz w:val="28"/>
          <w:szCs w:val="28"/>
          <w:rtl/>
        </w:rPr>
        <w:t xml:space="preserve">تواجه </w:t>
      </w:r>
      <w:r w:rsidRPr="002D7B24">
        <w:rPr>
          <w:rFonts w:ascii="Sakkal Majalla" w:hAnsi="Sakkal Majalla" w:cs="Sakkal Majalla"/>
          <w:sz w:val="28"/>
          <w:szCs w:val="28"/>
          <w:rtl/>
        </w:rPr>
        <w:t>تحديات متعلقة بقدرتها على تحقيق الاستدامة المالية والمحافظة على استمرارية التشغيل</w:t>
      </w:r>
      <w:r w:rsidR="00562627">
        <w:rPr>
          <w:rFonts w:ascii="Sakkal Majalla" w:hAnsi="Sakkal Majalla" w:cs="Sakkal Majalla" w:hint="cs"/>
          <w:sz w:val="28"/>
          <w:szCs w:val="28"/>
          <w:rtl/>
        </w:rPr>
        <w:t>.</w:t>
      </w:r>
      <w:r w:rsidRPr="002D7B24">
        <w:rPr>
          <w:rFonts w:ascii="Sakkal Majalla" w:hAnsi="Sakkal Majalla" w:cs="Sakkal Majalla"/>
          <w:sz w:val="28"/>
          <w:szCs w:val="28"/>
          <w:rtl/>
        </w:rPr>
        <w:t xml:space="preserve"> </w:t>
      </w:r>
      <w:r w:rsidR="00562627">
        <w:rPr>
          <w:rFonts w:ascii="Sakkal Majalla" w:hAnsi="Sakkal Majalla" w:cs="Sakkal Majalla" w:hint="cs"/>
          <w:sz w:val="28"/>
          <w:szCs w:val="28"/>
          <w:rtl/>
        </w:rPr>
        <w:t>و</w:t>
      </w:r>
      <w:r w:rsidRPr="002D7B24">
        <w:rPr>
          <w:rFonts w:ascii="Sakkal Majalla" w:hAnsi="Sakkal Majalla" w:cs="Sakkal Majalla"/>
          <w:sz w:val="28"/>
          <w:szCs w:val="28"/>
          <w:rtl/>
        </w:rPr>
        <w:t>تعتمد</w:t>
      </w:r>
      <w:r w:rsidR="00562627">
        <w:rPr>
          <w:rFonts w:ascii="Sakkal Majalla" w:hAnsi="Sakkal Majalla" w:cs="Sakkal Majalla" w:hint="cs"/>
          <w:sz w:val="28"/>
          <w:szCs w:val="28"/>
          <w:rtl/>
        </w:rPr>
        <w:t xml:space="preserve"> أكثر</w:t>
      </w:r>
      <w:r w:rsidRPr="002D7B24">
        <w:rPr>
          <w:rFonts w:ascii="Sakkal Majalla" w:hAnsi="Sakkal Majalla" w:cs="Sakkal Majalla"/>
          <w:sz w:val="28"/>
          <w:szCs w:val="28"/>
          <w:rtl/>
        </w:rPr>
        <w:t xml:space="preserve"> هذه المعاهد على نماذج عمل تقليدية تركز على مصدر واحد او </w:t>
      </w:r>
      <w:r w:rsidR="00562627">
        <w:rPr>
          <w:rFonts w:ascii="Sakkal Majalla" w:hAnsi="Sakkal Majalla" w:cs="Sakkal Majalla" w:hint="cs"/>
          <w:sz w:val="28"/>
          <w:szCs w:val="28"/>
          <w:rtl/>
        </w:rPr>
        <w:t xml:space="preserve">عدد </w:t>
      </w:r>
      <w:r w:rsidRPr="002D7B24">
        <w:rPr>
          <w:rFonts w:ascii="Sakkal Majalla" w:hAnsi="Sakkal Majalla" w:cs="Sakkal Majalla"/>
          <w:sz w:val="28"/>
          <w:szCs w:val="28"/>
          <w:rtl/>
        </w:rPr>
        <w:t xml:space="preserve">محدود من </w:t>
      </w:r>
      <w:r w:rsidR="00562627">
        <w:rPr>
          <w:rFonts w:ascii="Sakkal Majalla" w:hAnsi="Sakkal Majalla" w:cs="Sakkal Majalla" w:hint="cs"/>
          <w:sz w:val="28"/>
          <w:szCs w:val="28"/>
          <w:rtl/>
        </w:rPr>
        <w:t xml:space="preserve">مصادر </w:t>
      </w:r>
      <w:r w:rsidRPr="002D7B24">
        <w:rPr>
          <w:rFonts w:ascii="Sakkal Majalla" w:hAnsi="Sakkal Majalla" w:cs="Sakkal Majalla"/>
          <w:sz w:val="28"/>
          <w:szCs w:val="28"/>
          <w:rtl/>
        </w:rPr>
        <w:t xml:space="preserve">الإيرادات مما لا يتماشى مع التغيرات الاقتصادية ويجعلها عرضة للتذبذب المالي ويؤثر على جودة برامجها وقدرتها التنافسية، بالإضافة إلى ضعف تطبيق الابتكار الريادي في تطوير نماذج العمل </w:t>
      </w:r>
      <w:r w:rsidR="00562627">
        <w:rPr>
          <w:rFonts w:ascii="Sakkal Majalla" w:hAnsi="Sakkal Majalla" w:cs="Sakkal Majalla" w:hint="cs"/>
          <w:sz w:val="28"/>
          <w:szCs w:val="28"/>
          <w:rtl/>
        </w:rPr>
        <w:t>مما</w:t>
      </w:r>
      <w:r w:rsidRPr="002D7B24">
        <w:rPr>
          <w:rFonts w:ascii="Sakkal Majalla" w:hAnsi="Sakkal Majalla" w:cs="Sakkal Majalla"/>
          <w:sz w:val="28"/>
          <w:szCs w:val="28"/>
          <w:rtl/>
        </w:rPr>
        <w:t xml:space="preserve"> يعكس وجود فجوة معرفية وتطبيقية حول كيفية توظيف هذا النوع من الابتكار في بيئة </w:t>
      </w:r>
      <w:r w:rsidR="00562627" w:rsidRPr="002D7B24">
        <w:rPr>
          <w:rFonts w:ascii="Sakkal Majalla" w:hAnsi="Sakkal Majalla" w:cs="Sakkal Majalla" w:hint="cs"/>
          <w:sz w:val="28"/>
          <w:szCs w:val="28"/>
          <w:rtl/>
        </w:rPr>
        <w:t>التدريب.</w:t>
      </w:r>
    </w:p>
    <w:p w14:paraId="5376F018" w14:textId="77777777"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لذا تتمثل مشكلة الدراسة في ضعف الاستدامة المالية في المعاهد التدريبية.</w:t>
      </w:r>
    </w:p>
    <w:p w14:paraId="14E5B2BF" w14:textId="77777777" w:rsidR="00EF0BAF" w:rsidRDefault="00EF0BAF" w:rsidP="00EF0BAF">
      <w:pPr>
        <w:bidi/>
        <w:rPr>
          <w:rFonts w:ascii="Sakkal Majalla" w:hAnsi="Sakkal Majalla" w:cs="Sakkal Majalla"/>
          <w:sz w:val="28"/>
          <w:szCs w:val="28"/>
          <w:rtl/>
        </w:rPr>
      </w:pPr>
    </w:p>
    <w:p w14:paraId="4A34F4D6" w14:textId="77777777" w:rsidR="003F3C80" w:rsidRPr="002D7B24" w:rsidRDefault="003F3C80" w:rsidP="003F3C80">
      <w:pPr>
        <w:bidi/>
        <w:rPr>
          <w:rFonts w:ascii="Sakkal Majalla" w:hAnsi="Sakkal Majalla" w:cs="Sakkal Majalla"/>
          <w:sz w:val="28"/>
          <w:szCs w:val="28"/>
          <w:rtl/>
        </w:rPr>
      </w:pPr>
    </w:p>
    <w:p w14:paraId="4B06FDB0" w14:textId="77777777" w:rsidR="00EF0BAF" w:rsidRPr="002D7B24" w:rsidRDefault="00EF0BAF" w:rsidP="00EF0BAF">
      <w:pPr>
        <w:bidi/>
        <w:rPr>
          <w:rFonts w:ascii="Sakkal Majalla" w:hAnsi="Sakkal Majalla" w:cs="Sakkal Majalla"/>
          <w:b/>
          <w:bCs/>
          <w:sz w:val="32"/>
          <w:szCs w:val="32"/>
          <w:rtl/>
        </w:rPr>
      </w:pPr>
      <w:r w:rsidRPr="002D7B24">
        <w:rPr>
          <w:rFonts w:ascii="Sakkal Majalla" w:hAnsi="Sakkal Majalla" w:cs="Sakkal Majalla"/>
          <w:b/>
          <w:bCs/>
          <w:sz w:val="32"/>
          <w:szCs w:val="32"/>
          <w:rtl/>
        </w:rPr>
        <w:lastRenderedPageBreak/>
        <w:t>أهمية الدراسة</w:t>
      </w:r>
    </w:p>
    <w:p w14:paraId="663F1A88" w14:textId="77777777" w:rsidR="00EF0BAF" w:rsidRPr="002D7B24" w:rsidRDefault="00EF0BAF" w:rsidP="00EF0BAF">
      <w:pPr>
        <w:bidi/>
        <w:rPr>
          <w:rFonts w:ascii="Sakkal Majalla" w:hAnsi="Sakkal Majalla" w:cs="Sakkal Majalla"/>
          <w:sz w:val="28"/>
          <w:szCs w:val="28"/>
          <w:u w:val="single"/>
          <w:rtl/>
        </w:rPr>
      </w:pPr>
      <w:r w:rsidRPr="002D7B24">
        <w:rPr>
          <w:rFonts w:ascii="Sakkal Majalla" w:hAnsi="Sakkal Majalla" w:cs="Sakkal Majalla"/>
          <w:sz w:val="28"/>
          <w:szCs w:val="28"/>
          <w:u w:val="single"/>
          <w:rtl/>
        </w:rPr>
        <w:t>اولاً: الأهمية العلمية والمعرفية</w:t>
      </w:r>
    </w:p>
    <w:p w14:paraId="1DE9CC31" w14:textId="47D7159C"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سد فجوة بحثية في تطبيق ابتكار نموذج العمل داخل قطاع التدريب</w:t>
      </w:r>
    </w:p>
    <w:p w14:paraId="2D4B4626" w14:textId="630CCE85"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 xml:space="preserve">تعزيز المعرفة العلمية </w:t>
      </w:r>
      <w:r w:rsidR="002D3B75">
        <w:rPr>
          <w:rFonts w:ascii="Sakkal Majalla" w:hAnsi="Sakkal Majalla" w:cs="Sakkal Majalla" w:hint="cs"/>
          <w:sz w:val="28"/>
          <w:szCs w:val="28"/>
          <w:rtl/>
        </w:rPr>
        <w:t>حول</w:t>
      </w:r>
      <w:r w:rsidRPr="002D7B24">
        <w:rPr>
          <w:rFonts w:ascii="Sakkal Majalla" w:hAnsi="Sakkal Majalla" w:cs="Sakkal Majalla"/>
          <w:sz w:val="28"/>
          <w:szCs w:val="28"/>
          <w:rtl/>
        </w:rPr>
        <w:t xml:space="preserve"> بالاستدامة المالية للمؤسسات التعليمية والتدريبية.</w:t>
      </w:r>
    </w:p>
    <w:p w14:paraId="3BCEEB2F" w14:textId="3CB5F19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دعم الباحثين في مجال ريادة الاعمال</w:t>
      </w:r>
      <w:r w:rsidR="002D3B75">
        <w:rPr>
          <w:rFonts w:ascii="Sakkal Majalla" w:hAnsi="Sakkal Majalla" w:cs="Sakkal Majalla" w:hint="cs"/>
          <w:sz w:val="28"/>
          <w:szCs w:val="28"/>
          <w:rtl/>
        </w:rPr>
        <w:t xml:space="preserve"> لفهم </w:t>
      </w:r>
      <w:r w:rsidRPr="002D7B24">
        <w:rPr>
          <w:rFonts w:ascii="Sakkal Majalla" w:hAnsi="Sakkal Majalla" w:cs="Sakkal Majalla"/>
          <w:sz w:val="28"/>
          <w:szCs w:val="28"/>
          <w:rtl/>
        </w:rPr>
        <w:t>كيفية توظيف الابتكار لتحسين نماذج العمل.</w:t>
      </w:r>
    </w:p>
    <w:p w14:paraId="0C213994" w14:textId="77777777" w:rsidR="00EF0BAF" w:rsidRPr="002D7B24" w:rsidRDefault="00EF0BAF" w:rsidP="00EF0BAF">
      <w:pPr>
        <w:bidi/>
        <w:rPr>
          <w:rFonts w:ascii="Sakkal Majalla" w:hAnsi="Sakkal Majalla" w:cs="Sakkal Majalla"/>
          <w:sz w:val="28"/>
          <w:szCs w:val="28"/>
          <w:u w:val="single"/>
          <w:rtl/>
        </w:rPr>
      </w:pPr>
      <w:r w:rsidRPr="002D7B24">
        <w:rPr>
          <w:rFonts w:ascii="Sakkal Majalla" w:hAnsi="Sakkal Majalla" w:cs="Sakkal Majalla"/>
          <w:sz w:val="28"/>
          <w:szCs w:val="28"/>
          <w:u w:val="single"/>
          <w:rtl/>
        </w:rPr>
        <w:t>ثانياً: الأهمية العملية والتطبيقية</w:t>
      </w:r>
    </w:p>
    <w:p w14:paraId="71AA8B86" w14:textId="7777777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تزويد المعاهد التدريبية بأداة فعالة لتحليل نموذج عملها الحالي.</w:t>
      </w:r>
    </w:p>
    <w:p w14:paraId="36B78CB1" w14:textId="0CF66E03"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 xml:space="preserve">تقديم نموذج عمل مبتكر </w:t>
      </w:r>
      <w:r w:rsidR="002D3B75">
        <w:rPr>
          <w:rFonts w:ascii="Sakkal Majalla" w:hAnsi="Sakkal Majalla" w:cs="Sakkal Majalla" w:hint="cs"/>
          <w:sz w:val="28"/>
          <w:szCs w:val="28"/>
          <w:rtl/>
        </w:rPr>
        <w:t>يسهم في</w:t>
      </w:r>
      <w:r w:rsidRPr="002D7B24">
        <w:rPr>
          <w:rFonts w:ascii="Sakkal Majalla" w:hAnsi="Sakkal Majalla" w:cs="Sakkal Majalla"/>
          <w:sz w:val="28"/>
          <w:szCs w:val="28"/>
          <w:rtl/>
        </w:rPr>
        <w:t xml:space="preserve"> تنويع مصادر الإيرادات وتحسين الكفاءة التشغيلية.</w:t>
      </w:r>
    </w:p>
    <w:p w14:paraId="3A9D2344" w14:textId="7777777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ابتكار نموذج العمل يدعم قدرة المعاهد على المنافسة وتعزيز فرص البقاء والنمو.</w:t>
      </w:r>
    </w:p>
    <w:p w14:paraId="395EADB0" w14:textId="5FFB910D"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 xml:space="preserve">دعم القيادات الإدارية </w:t>
      </w:r>
      <w:r w:rsidR="002D3B75">
        <w:rPr>
          <w:rFonts w:ascii="Sakkal Majalla" w:hAnsi="Sakkal Majalla" w:cs="Sakkal Majalla" w:hint="cs"/>
          <w:sz w:val="28"/>
          <w:szCs w:val="28"/>
          <w:rtl/>
        </w:rPr>
        <w:t>في تبني</w:t>
      </w:r>
      <w:r w:rsidRPr="002D7B24">
        <w:rPr>
          <w:rFonts w:ascii="Sakkal Majalla" w:hAnsi="Sakkal Majalla" w:cs="Sakkal Majalla"/>
          <w:sz w:val="28"/>
          <w:szCs w:val="28"/>
          <w:rtl/>
        </w:rPr>
        <w:t xml:space="preserve"> حلول استراتيجية مبنية على منهج علمي </w:t>
      </w:r>
      <w:r w:rsidR="002D3B75">
        <w:rPr>
          <w:rFonts w:ascii="Sakkal Majalla" w:hAnsi="Sakkal Majalla" w:cs="Sakkal Majalla" w:hint="cs"/>
          <w:sz w:val="28"/>
          <w:szCs w:val="28"/>
          <w:rtl/>
        </w:rPr>
        <w:t>لتعزيز</w:t>
      </w:r>
      <w:r w:rsidRPr="002D7B24">
        <w:rPr>
          <w:rFonts w:ascii="Sakkal Majalla" w:hAnsi="Sakkal Majalla" w:cs="Sakkal Majalla"/>
          <w:sz w:val="28"/>
          <w:szCs w:val="28"/>
          <w:rtl/>
        </w:rPr>
        <w:t xml:space="preserve"> الاستدامة المالية</w:t>
      </w:r>
    </w:p>
    <w:p w14:paraId="003A0572" w14:textId="77777777" w:rsidR="00EF0BAF" w:rsidRPr="002D7B24" w:rsidRDefault="00EF0BAF" w:rsidP="00EF0BAF">
      <w:pPr>
        <w:bidi/>
        <w:rPr>
          <w:rFonts w:ascii="Sakkal Majalla" w:hAnsi="Sakkal Majalla" w:cs="Sakkal Majalla"/>
          <w:sz w:val="28"/>
          <w:szCs w:val="28"/>
          <w:u w:val="single"/>
          <w:rtl/>
        </w:rPr>
      </w:pPr>
      <w:r w:rsidRPr="002D7B24">
        <w:rPr>
          <w:rFonts w:ascii="Sakkal Majalla" w:hAnsi="Sakkal Majalla" w:cs="Sakkal Majalla"/>
          <w:sz w:val="28"/>
          <w:szCs w:val="28"/>
          <w:u w:val="single"/>
          <w:rtl/>
        </w:rPr>
        <w:t>ثالثاً: الأهمية الوطنية</w:t>
      </w:r>
    </w:p>
    <w:p w14:paraId="4CEF84FC" w14:textId="7DBC51FB"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 xml:space="preserve">دعم رؤية المملكة العربية السعودية </w:t>
      </w:r>
      <w:r w:rsidR="002D3B75">
        <w:rPr>
          <w:rFonts w:ascii="Sakkal Majalla" w:hAnsi="Sakkal Majalla" w:cs="Sakkal Majalla" w:hint="cs"/>
          <w:sz w:val="28"/>
          <w:szCs w:val="28"/>
          <w:rtl/>
        </w:rPr>
        <w:t>في تعزيز</w:t>
      </w:r>
      <w:r w:rsidRPr="002D7B24">
        <w:rPr>
          <w:rFonts w:ascii="Sakkal Majalla" w:hAnsi="Sakkal Majalla" w:cs="Sakkal Majalla"/>
          <w:sz w:val="28"/>
          <w:szCs w:val="28"/>
          <w:rtl/>
        </w:rPr>
        <w:t xml:space="preserve"> كفاءة قطاع التدريب </w:t>
      </w:r>
      <w:r w:rsidR="002D3B75">
        <w:rPr>
          <w:rFonts w:ascii="Sakkal Majalla" w:hAnsi="Sakkal Majalla" w:cs="Sakkal Majalla" w:hint="cs"/>
          <w:sz w:val="28"/>
          <w:szCs w:val="28"/>
          <w:rtl/>
        </w:rPr>
        <w:t>و</w:t>
      </w:r>
      <w:r w:rsidR="002D3B75" w:rsidRPr="002D7B24">
        <w:rPr>
          <w:rFonts w:ascii="Sakkal Majalla" w:hAnsi="Sakkal Majalla" w:cs="Sakkal Majalla" w:hint="cs"/>
          <w:sz w:val="28"/>
          <w:szCs w:val="28"/>
          <w:rtl/>
        </w:rPr>
        <w:t>تنمية</w:t>
      </w:r>
      <w:r w:rsidRPr="002D7B24">
        <w:rPr>
          <w:rFonts w:ascii="Sakkal Majalla" w:hAnsi="Sakkal Majalla" w:cs="Sakkal Majalla"/>
          <w:sz w:val="28"/>
          <w:szCs w:val="28"/>
          <w:rtl/>
        </w:rPr>
        <w:t xml:space="preserve"> القدرات البشرية</w:t>
      </w:r>
    </w:p>
    <w:p w14:paraId="1BCD9596" w14:textId="6D0AB27F" w:rsidR="00EF0BAF" w:rsidRPr="002D7B24" w:rsidRDefault="002D3B75" w:rsidP="00EF0BAF">
      <w:pPr>
        <w:pStyle w:val="ListParagraph"/>
        <w:numPr>
          <w:ilvl w:val="0"/>
          <w:numId w:val="5"/>
        </w:numPr>
        <w:bidi/>
        <w:rPr>
          <w:rFonts w:ascii="Sakkal Majalla" w:hAnsi="Sakkal Majalla" w:cs="Sakkal Majalla"/>
          <w:sz w:val="28"/>
          <w:szCs w:val="28"/>
        </w:rPr>
      </w:pPr>
      <w:r>
        <w:rPr>
          <w:rFonts w:ascii="Sakkal Majalla" w:hAnsi="Sakkal Majalla" w:cs="Sakkal Majalla" w:hint="cs"/>
          <w:sz w:val="28"/>
          <w:szCs w:val="28"/>
          <w:rtl/>
        </w:rPr>
        <w:t>تقديم</w:t>
      </w:r>
      <w:r w:rsidR="00EF0BAF" w:rsidRPr="002D7B24">
        <w:rPr>
          <w:rFonts w:ascii="Sakkal Majalla" w:hAnsi="Sakkal Majalla" w:cs="Sakkal Majalla"/>
          <w:sz w:val="28"/>
          <w:szCs w:val="28"/>
          <w:rtl/>
        </w:rPr>
        <w:t xml:space="preserve"> توصيات عملية </w:t>
      </w:r>
      <w:r>
        <w:rPr>
          <w:rFonts w:ascii="Sakkal Majalla" w:hAnsi="Sakkal Majalla" w:cs="Sakkal Majalla" w:hint="cs"/>
          <w:sz w:val="28"/>
          <w:szCs w:val="28"/>
          <w:rtl/>
        </w:rPr>
        <w:t>قابلة</w:t>
      </w:r>
      <w:r w:rsidR="00EF0BAF" w:rsidRPr="002D7B24">
        <w:rPr>
          <w:rFonts w:ascii="Sakkal Majalla" w:hAnsi="Sakkal Majalla" w:cs="Sakkal Majalla"/>
          <w:sz w:val="28"/>
          <w:szCs w:val="28"/>
          <w:rtl/>
        </w:rPr>
        <w:t xml:space="preserve"> </w:t>
      </w:r>
      <w:r>
        <w:rPr>
          <w:rFonts w:ascii="Sakkal Majalla" w:hAnsi="Sakkal Majalla" w:cs="Sakkal Majalla" w:hint="cs"/>
          <w:sz w:val="28"/>
          <w:szCs w:val="28"/>
          <w:rtl/>
        </w:rPr>
        <w:t>للتطبيق</w:t>
      </w:r>
      <w:r w:rsidR="00EF0BAF" w:rsidRPr="002D7B24">
        <w:rPr>
          <w:rFonts w:ascii="Sakkal Majalla" w:hAnsi="Sakkal Majalla" w:cs="Sakkal Majalla"/>
          <w:sz w:val="28"/>
          <w:szCs w:val="28"/>
          <w:rtl/>
        </w:rPr>
        <w:t xml:space="preserve"> في بيئة التدريب بالتزامن مع توجهات المملكة نحو التحول والابتكار</w:t>
      </w:r>
    </w:p>
    <w:p w14:paraId="38F05BC8" w14:textId="2AF7348D" w:rsidR="00EF0BAF" w:rsidRPr="002D7B24" w:rsidRDefault="002D3B75" w:rsidP="00EF0BAF">
      <w:pPr>
        <w:pStyle w:val="ListParagraph"/>
        <w:numPr>
          <w:ilvl w:val="0"/>
          <w:numId w:val="5"/>
        </w:numPr>
        <w:bidi/>
        <w:rPr>
          <w:rFonts w:ascii="Sakkal Majalla" w:hAnsi="Sakkal Majalla" w:cs="Sakkal Majalla"/>
          <w:sz w:val="28"/>
          <w:szCs w:val="28"/>
          <w:rtl/>
        </w:rPr>
      </w:pPr>
      <w:r>
        <w:rPr>
          <w:rFonts w:ascii="Sakkal Majalla" w:hAnsi="Sakkal Majalla" w:cs="Sakkal Majalla" w:hint="cs"/>
          <w:sz w:val="28"/>
          <w:szCs w:val="28"/>
          <w:rtl/>
        </w:rPr>
        <w:t>المساهمة في تحسين</w:t>
      </w:r>
      <w:r w:rsidR="00EF0BAF" w:rsidRPr="002D7B24">
        <w:rPr>
          <w:rFonts w:ascii="Sakkal Majalla" w:hAnsi="Sakkal Majalla" w:cs="Sakkal Majalla"/>
          <w:sz w:val="28"/>
          <w:szCs w:val="28"/>
          <w:rtl/>
        </w:rPr>
        <w:t xml:space="preserve"> جودة المخرجات التدريبية وبالتالي دعم سوق العمل الوطني.</w:t>
      </w:r>
    </w:p>
    <w:p w14:paraId="77FDDBA6" w14:textId="77777777" w:rsidR="00EF0BAF" w:rsidRDefault="00EF0BAF" w:rsidP="00EF0BAF">
      <w:pPr>
        <w:bidi/>
        <w:rPr>
          <w:rFonts w:ascii="Sakkal Majalla" w:hAnsi="Sakkal Majalla" w:cs="Sakkal Majalla"/>
          <w:b/>
          <w:bCs/>
          <w:sz w:val="28"/>
          <w:szCs w:val="28"/>
          <w:rtl/>
        </w:rPr>
      </w:pPr>
    </w:p>
    <w:p w14:paraId="0AAF9418" w14:textId="77777777" w:rsidR="003F3C80" w:rsidRPr="002D7B24" w:rsidRDefault="003F3C80" w:rsidP="003F3C80">
      <w:pPr>
        <w:bidi/>
        <w:rPr>
          <w:rFonts w:ascii="Sakkal Majalla" w:hAnsi="Sakkal Majalla" w:cs="Sakkal Majalla"/>
          <w:b/>
          <w:bCs/>
          <w:sz w:val="28"/>
          <w:szCs w:val="28"/>
          <w:rtl/>
        </w:rPr>
      </w:pPr>
    </w:p>
    <w:p w14:paraId="60E060E5" w14:textId="77777777" w:rsidR="00EF0BAF" w:rsidRPr="002D7B24" w:rsidRDefault="00EF0BAF" w:rsidP="00EF0BAF">
      <w:pPr>
        <w:bidi/>
        <w:rPr>
          <w:rFonts w:ascii="Sakkal Majalla" w:hAnsi="Sakkal Majalla" w:cs="Sakkal Majalla"/>
          <w:b/>
          <w:bCs/>
          <w:sz w:val="32"/>
          <w:szCs w:val="32"/>
          <w:rtl/>
        </w:rPr>
      </w:pPr>
      <w:r w:rsidRPr="002D7B24">
        <w:rPr>
          <w:rFonts w:ascii="Sakkal Majalla" w:hAnsi="Sakkal Majalla" w:cs="Sakkal Majalla"/>
          <w:b/>
          <w:bCs/>
          <w:sz w:val="32"/>
          <w:szCs w:val="32"/>
          <w:rtl/>
        </w:rPr>
        <w:t>التساؤلات البحثية والمنطلقات النظرية ومنهجية الدراسة</w:t>
      </w:r>
    </w:p>
    <w:p w14:paraId="1AF2191F" w14:textId="77777777" w:rsidR="00EF0BAF" w:rsidRPr="002D7B24" w:rsidRDefault="00EF0BAF" w:rsidP="00EF0BAF">
      <w:pPr>
        <w:bidi/>
        <w:rPr>
          <w:rFonts w:ascii="Sakkal Majalla" w:hAnsi="Sakkal Majalla" w:cs="Sakkal Majalla"/>
          <w:sz w:val="32"/>
          <w:szCs w:val="32"/>
          <w:u w:val="single"/>
          <w:rtl/>
        </w:rPr>
      </w:pPr>
      <w:r w:rsidRPr="002D7B24">
        <w:rPr>
          <w:rFonts w:ascii="Sakkal Majalla" w:hAnsi="Sakkal Majalla" w:cs="Sakkal Majalla"/>
          <w:sz w:val="32"/>
          <w:szCs w:val="32"/>
          <w:u w:val="single"/>
          <w:rtl/>
        </w:rPr>
        <w:t>السؤال الأساسي:</w:t>
      </w:r>
    </w:p>
    <w:p w14:paraId="54BA6B44" w14:textId="77777777" w:rsidR="00EF0BAF" w:rsidRPr="002D7B24" w:rsidRDefault="00EF0BAF" w:rsidP="00EF0BAF">
      <w:pPr>
        <w:bidi/>
        <w:rPr>
          <w:rFonts w:ascii="Sakkal Majalla" w:hAnsi="Sakkal Majalla" w:cs="Sakkal Majalla"/>
          <w:b/>
          <w:bCs/>
          <w:sz w:val="28"/>
          <w:szCs w:val="28"/>
          <w:rtl/>
        </w:rPr>
      </w:pPr>
      <w:r w:rsidRPr="002D7B24">
        <w:rPr>
          <w:rFonts w:ascii="Sakkal Majalla" w:hAnsi="Sakkal Majalla" w:cs="Sakkal Majalla"/>
          <w:b/>
          <w:bCs/>
          <w:sz w:val="28"/>
          <w:szCs w:val="28"/>
          <w:rtl/>
        </w:rPr>
        <w:t>كيف يمكن للمعاهد التدريبية تطبيق نموذج العمل الابتكاري من أجل تحقيق الاستدامة المالية؟</w:t>
      </w:r>
    </w:p>
    <w:p w14:paraId="0EB1E19A" w14:textId="77777777"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الأسئلة الفرعية:</w:t>
      </w:r>
    </w:p>
    <w:p w14:paraId="592898E0" w14:textId="7777777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ماهي نقاط الضعف في نموذج العمل التقليدي للمعاهد التدريبية؟</w:t>
      </w:r>
    </w:p>
    <w:p w14:paraId="057DB19B" w14:textId="7777777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ماهي العوامل الريادية والتنظيمية التي تسهم في اعتماد نموذج العمل الابتكاري؟</w:t>
      </w:r>
    </w:p>
    <w:p w14:paraId="42132DD2" w14:textId="77777777" w:rsidR="00EF0BAF" w:rsidRPr="002D7B24" w:rsidRDefault="00EF0BAF" w:rsidP="00EF0BAF">
      <w:pPr>
        <w:pStyle w:val="ListParagraph"/>
        <w:numPr>
          <w:ilvl w:val="0"/>
          <w:numId w:val="5"/>
        </w:numPr>
        <w:bidi/>
        <w:rPr>
          <w:rFonts w:ascii="Sakkal Majalla" w:hAnsi="Sakkal Majalla" w:cs="Sakkal Majalla"/>
          <w:sz w:val="28"/>
          <w:szCs w:val="28"/>
        </w:rPr>
      </w:pPr>
      <w:r w:rsidRPr="002D7B24">
        <w:rPr>
          <w:rFonts w:ascii="Sakkal Majalla" w:hAnsi="Sakkal Majalla" w:cs="Sakkal Majalla"/>
          <w:sz w:val="28"/>
          <w:szCs w:val="28"/>
          <w:rtl/>
        </w:rPr>
        <w:t>كيف يؤثر ابتكار نموذج العمل على تنزيع مصادر الدخل وتحسين الاستدامة المالية؟</w:t>
      </w:r>
    </w:p>
    <w:p w14:paraId="74D1B910" w14:textId="77777777" w:rsidR="00EF0BAF" w:rsidRPr="002D7B24" w:rsidRDefault="00EF0BAF" w:rsidP="00EF0BAF">
      <w:pPr>
        <w:pStyle w:val="ListParagraph"/>
        <w:numPr>
          <w:ilvl w:val="0"/>
          <w:numId w:val="5"/>
        </w:numPr>
        <w:bidi/>
        <w:rPr>
          <w:rFonts w:ascii="Sakkal Majalla" w:hAnsi="Sakkal Majalla" w:cs="Sakkal Majalla"/>
          <w:sz w:val="28"/>
          <w:szCs w:val="28"/>
          <w:rtl/>
        </w:rPr>
      </w:pPr>
      <w:r w:rsidRPr="002D7B24">
        <w:rPr>
          <w:rFonts w:ascii="Sakkal Majalla" w:hAnsi="Sakkal Majalla" w:cs="Sakkal Majalla"/>
          <w:sz w:val="28"/>
          <w:szCs w:val="28"/>
          <w:rtl/>
        </w:rPr>
        <w:t>ما هي المتطلبات العملية والتنظيمية اللازمة لتطبيق نموذج عمل مبتكر في المعاهد التدريبية؟</w:t>
      </w:r>
    </w:p>
    <w:p w14:paraId="2CB58A9B" w14:textId="77777777" w:rsidR="00EF0BAF" w:rsidRPr="002D7B24" w:rsidRDefault="00EF0BAF" w:rsidP="00EF0BAF">
      <w:pPr>
        <w:bidi/>
        <w:rPr>
          <w:rFonts w:ascii="Sakkal Majalla" w:hAnsi="Sakkal Majalla" w:cs="Sakkal Majalla"/>
          <w:b/>
          <w:bCs/>
          <w:sz w:val="28"/>
          <w:szCs w:val="28"/>
          <w:rtl/>
        </w:rPr>
      </w:pPr>
    </w:p>
    <w:p w14:paraId="4B933672" w14:textId="77777777" w:rsidR="00EF0BAF" w:rsidRPr="002D7B24" w:rsidRDefault="00EF0BAF" w:rsidP="00EF0BAF">
      <w:pPr>
        <w:bidi/>
        <w:rPr>
          <w:rFonts w:ascii="Sakkal Majalla" w:hAnsi="Sakkal Majalla" w:cs="Sakkal Majalla"/>
          <w:sz w:val="32"/>
          <w:szCs w:val="32"/>
          <w:u w:val="single"/>
          <w:rtl/>
        </w:rPr>
      </w:pPr>
      <w:r w:rsidRPr="002D7B24">
        <w:rPr>
          <w:rFonts w:ascii="Sakkal Majalla" w:hAnsi="Sakkal Majalla" w:cs="Sakkal Majalla"/>
          <w:sz w:val="32"/>
          <w:szCs w:val="32"/>
          <w:u w:val="single"/>
          <w:rtl/>
        </w:rPr>
        <w:t>المنطلقات النظرية:</w:t>
      </w:r>
    </w:p>
    <w:p w14:paraId="699CA0F5" w14:textId="38696017" w:rsidR="00EF0BAF" w:rsidRPr="002D7B24" w:rsidRDefault="00A259A2" w:rsidP="00EF0BAF">
      <w:pPr>
        <w:bidi/>
        <w:rPr>
          <w:rFonts w:ascii="Sakkal Majalla" w:hAnsi="Sakkal Majalla" w:cs="Sakkal Majalla"/>
          <w:sz w:val="28"/>
          <w:szCs w:val="28"/>
          <w:rtl/>
        </w:rPr>
      </w:pPr>
      <w:r>
        <w:rPr>
          <w:rFonts w:ascii="Sakkal Majalla" w:hAnsi="Sakkal Majalla" w:cs="Sakkal Majalla" w:hint="cs"/>
          <w:sz w:val="28"/>
          <w:szCs w:val="28"/>
          <w:rtl/>
        </w:rPr>
        <w:t>يعتمد البحث على أربعة أطر نظرية رئيسية:</w:t>
      </w:r>
    </w:p>
    <w:p w14:paraId="38D7C646" w14:textId="77777777" w:rsidR="00EF0BAF" w:rsidRPr="002D7B24" w:rsidRDefault="00EF0BAF" w:rsidP="00EF0BAF">
      <w:pPr>
        <w:pStyle w:val="ListParagraph"/>
        <w:numPr>
          <w:ilvl w:val="0"/>
          <w:numId w:val="6"/>
        </w:numPr>
        <w:bidi/>
        <w:rPr>
          <w:rFonts w:ascii="Sakkal Majalla" w:hAnsi="Sakkal Majalla" w:cs="Sakkal Majalla"/>
          <w:sz w:val="28"/>
          <w:szCs w:val="28"/>
        </w:rPr>
      </w:pPr>
      <w:r w:rsidRPr="002D7B24">
        <w:rPr>
          <w:rFonts w:ascii="Sakkal Majalla" w:hAnsi="Sakkal Majalla" w:cs="Sakkal Majalla"/>
          <w:sz w:val="28"/>
          <w:szCs w:val="28"/>
          <w:rtl/>
        </w:rPr>
        <w:t xml:space="preserve">ابتكار نموذج العمل </w:t>
      </w:r>
      <w:r w:rsidRPr="002D7B24">
        <w:rPr>
          <w:rFonts w:ascii="Sakkal Majalla" w:hAnsi="Sakkal Majalla" w:cs="Sakkal Majalla"/>
          <w:sz w:val="28"/>
          <w:szCs w:val="28"/>
        </w:rPr>
        <w:t>Business Model Innovation BMI</w:t>
      </w:r>
    </w:p>
    <w:p w14:paraId="48DE3B27" w14:textId="77777777" w:rsidR="00EF0BAF" w:rsidRPr="002D7B24" w:rsidRDefault="00EF0BAF" w:rsidP="00EF0BAF">
      <w:pPr>
        <w:pStyle w:val="ListParagraph"/>
        <w:numPr>
          <w:ilvl w:val="0"/>
          <w:numId w:val="6"/>
        </w:numPr>
        <w:bidi/>
        <w:rPr>
          <w:rFonts w:ascii="Sakkal Majalla" w:hAnsi="Sakkal Majalla" w:cs="Sakkal Majalla"/>
          <w:sz w:val="28"/>
          <w:szCs w:val="28"/>
        </w:rPr>
      </w:pPr>
      <w:r w:rsidRPr="002D7B24">
        <w:rPr>
          <w:rFonts w:ascii="Sakkal Majalla" w:hAnsi="Sakkal Majalla" w:cs="Sakkal Majalla"/>
          <w:sz w:val="28"/>
          <w:szCs w:val="28"/>
          <w:rtl/>
        </w:rPr>
        <w:t xml:space="preserve">نظرية الموارد </w:t>
      </w:r>
      <w:r w:rsidRPr="002D7B24">
        <w:rPr>
          <w:rFonts w:ascii="Sakkal Majalla" w:hAnsi="Sakkal Majalla" w:cs="Sakkal Majalla"/>
          <w:sz w:val="28"/>
          <w:szCs w:val="28"/>
        </w:rPr>
        <w:t>Resource-Based View RBV</w:t>
      </w:r>
    </w:p>
    <w:p w14:paraId="10902B33" w14:textId="77777777" w:rsidR="00EF0BAF" w:rsidRPr="002D7B24" w:rsidRDefault="00EF0BAF" w:rsidP="00EF0BAF">
      <w:pPr>
        <w:pStyle w:val="ListParagraph"/>
        <w:numPr>
          <w:ilvl w:val="0"/>
          <w:numId w:val="6"/>
        </w:numPr>
        <w:bidi/>
        <w:rPr>
          <w:rFonts w:ascii="Sakkal Majalla" w:hAnsi="Sakkal Majalla" w:cs="Sakkal Majalla"/>
          <w:sz w:val="28"/>
          <w:szCs w:val="28"/>
        </w:rPr>
      </w:pPr>
      <w:r w:rsidRPr="002D7B24">
        <w:rPr>
          <w:rFonts w:ascii="Sakkal Majalla" w:hAnsi="Sakkal Majalla" w:cs="Sakkal Majalla"/>
          <w:sz w:val="28"/>
          <w:szCs w:val="28"/>
          <w:rtl/>
        </w:rPr>
        <w:t xml:space="preserve">التوجه الريادي </w:t>
      </w:r>
      <w:r w:rsidRPr="002D7B24">
        <w:rPr>
          <w:rFonts w:ascii="Sakkal Majalla" w:hAnsi="Sakkal Majalla" w:cs="Sakkal Majalla"/>
          <w:sz w:val="28"/>
          <w:szCs w:val="28"/>
        </w:rPr>
        <w:t>Entrepreneurial Orientation Theory</w:t>
      </w:r>
    </w:p>
    <w:p w14:paraId="05D609D0" w14:textId="77777777" w:rsidR="00EF0BAF" w:rsidRPr="002D7B24" w:rsidRDefault="00EF0BAF" w:rsidP="00EF0BAF">
      <w:pPr>
        <w:pStyle w:val="ListParagraph"/>
        <w:numPr>
          <w:ilvl w:val="0"/>
          <w:numId w:val="6"/>
        </w:numPr>
        <w:bidi/>
        <w:rPr>
          <w:rFonts w:ascii="Sakkal Majalla" w:hAnsi="Sakkal Majalla" w:cs="Sakkal Majalla"/>
          <w:sz w:val="28"/>
          <w:szCs w:val="28"/>
        </w:rPr>
      </w:pPr>
      <w:r w:rsidRPr="002D7B24">
        <w:rPr>
          <w:rFonts w:ascii="Sakkal Majalla" w:hAnsi="Sakkal Majalla" w:cs="Sakkal Majalla"/>
          <w:sz w:val="28"/>
          <w:szCs w:val="28"/>
          <w:rtl/>
        </w:rPr>
        <w:t xml:space="preserve">الاستدامة المالية </w:t>
      </w:r>
      <w:r w:rsidRPr="002D7B24">
        <w:rPr>
          <w:rFonts w:ascii="Sakkal Majalla" w:hAnsi="Sakkal Majalla" w:cs="Sakkal Majalla"/>
          <w:sz w:val="28"/>
          <w:szCs w:val="28"/>
        </w:rPr>
        <w:t>Financial Sustainability Theory</w:t>
      </w:r>
    </w:p>
    <w:p w14:paraId="7F433292" w14:textId="77777777" w:rsidR="00EF0BAF" w:rsidRPr="002D7B24" w:rsidRDefault="00EF0BAF" w:rsidP="00EF0BAF">
      <w:pPr>
        <w:bidi/>
        <w:rPr>
          <w:rFonts w:ascii="Sakkal Majalla" w:hAnsi="Sakkal Majalla" w:cs="Sakkal Majalla"/>
          <w:sz w:val="28"/>
          <w:szCs w:val="28"/>
          <w:rtl/>
        </w:rPr>
      </w:pPr>
    </w:p>
    <w:p w14:paraId="4FF80C37" w14:textId="77777777" w:rsidR="00EF0BAF" w:rsidRPr="002D7B24" w:rsidRDefault="00EF0BAF" w:rsidP="00EF0BAF">
      <w:pPr>
        <w:bidi/>
        <w:rPr>
          <w:rFonts w:ascii="Sakkal Majalla" w:hAnsi="Sakkal Majalla" w:cs="Sakkal Majalla"/>
          <w:sz w:val="32"/>
          <w:szCs w:val="32"/>
          <w:u w:val="single"/>
          <w:rtl/>
        </w:rPr>
      </w:pPr>
      <w:r w:rsidRPr="002D7B24">
        <w:rPr>
          <w:rFonts w:ascii="Sakkal Majalla" w:hAnsi="Sakkal Majalla" w:cs="Sakkal Majalla"/>
          <w:sz w:val="32"/>
          <w:szCs w:val="32"/>
          <w:u w:val="single"/>
          <w:rtl/>
        </w:rPr>
        <w:t>منهجية الدراسة</w:t>
      </w:r>
      <w:r w:rsidRPr="002D7B24">
        <w:rPr>
          <w:rFonts w:ascii="Sakkal Majalla" w:hAnsi="Sakkal Majalla" w:cs="Sakkal Majalla" w:hint="cs"/>
          <w:sz w:val="32"/>
          <w:szCs w:val="32"/>
          <w:u w:val="single"/>
          <w:rtl/>
        </w:rPr>
        <w:t>:</w:t>
      </w:r>
    </w:p>
    <w:p w14:paraId="79F97983" w14:textId="3C83C284"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 xml:space="preserve">تعتمد هذه الدراسة على منهجية مختلطة تجمع بين الأسلوب الكمي والنوعي بهدف فهم التحديات المالية التي تواجه المعاهد التدريبية وتحليل مدى إمكانية تطوير نموذج </w:t>
      </w:r>
      <w:r w:rsidR="00A259A2">
        <w:rPr>
          <w:rFonts w:ascii="Sakkal Majalla" w:hAnsi="Sakkal Majalla" w:cs="Sakkal Majalla" w:hint="cs"/>
          <w:sz w:val="28"/>
          <w:szCs w:val="28"/>
          <w:rtl/>
        </w:rPr>
        <w:t>عمل</w:t>
      </w:r>
      <w:r w:rsidRPr="002D7B24">
        <w:rPr>
          <w:rFonts w:ascii="Sakkal Majalla" w:hAnsi="Sakkal Majalla" w:cs="Sakkal Majalla"/>
          <w:sz w:val="28"/>
          <w:szCs w:val="28"/>
          <w:rtl/>
        </w:rPr>
        <w:t xml:space="preserve"> </w:t>
      </w:r>
      <w:r w:rsidR="00A259A2">
        <w:rPr>
          <w:rFonts w:ascii="Sakkal Majalla" w:hAnsi="Sakkal Majalla" w:cs="Sakkal Majalla" w:hint="cs"/>
          <w:sz w:val="28"/>
          <w:szCs w:val="28"/>
          <w:rtl/>
        </w:rPr>
        <w:t>ابتكاري</w:t>
      </w:r>
      <w:r w:rsidRPr="002D7B24">
        <w:rPr>
          <w:rFonts w:ascii="Sakkal Majalla" w:hAnsi="Sakkal Majalla" w:cs="Sakkal Majalla"/>
          <w:sz w:val="28"/>
          <w:szCs w:val="28"/>
          <w:rtl/>
        </w:rPr>
        <w:t xml:space="preserve"> يسهم في تحقيق الاستدامة وقد تم اختيار الفلسفة البراغماتية</w:t>
      </w:r>
      <w:r w:rsidR="00A259A2">
        <w:rPr>
          <w:rFonts w:ascii="Sakkal Majalla" w:hAnsi="Sakkal Majalla" w:cs="Sakkal Majalla" w:hint="cs"/>
          <w:sz w:val="28"/>
          <w:szCs w:val="28"/>
          <w:rtl/>
        </w:rPr>
        <w:t xml:space="preserve"> لكونها الأنسب للجمع بين </w:t>
      </w:r>
      <w:proofErr w:type="gramStart"/>
      <w:r w:rsidR="00A259A2">
        <w:rPr>
          <w:rFonts w:ascii="Sakkal Majalla" w:hAnsi="Sakkal Majalla" w:cs="Sakkal Majalla" w:hint="cs"/>
          <w:sz w:val="28"/>
          <w:szCs w:val="28"/>
          <w:rtl/>
        </w:rPr>
        <w:t>اكثر</w:t>
      </w:r>
      <w:proofErr w:type="gramEnd"/>
      <w:r w:rsidR="00A259A2">
        <w:rPr>
          <w:rFonts w:ascii="Sakkal Majalla" w:hAnsi="Sakkal Majalla" w:cs="Sakkal Majalla" w:hint="cs"/>
          <w:sz w:val="28"/>
          <w:szCs w:val="28"/>
          <w:rtl/>
        </w:rPr>
        <w:t xml:space="preserve"> من أسلوب بحثي.</w:t>
      </w:r>
    </w:p>
    <w:p w14:paraId="72B78721" w14:textId="7825CF35" w:rsidR="00EF0BAF" w:rsidRPr="002D7B24" w:rsidRDefault="00EF0BAF" w:rsidP="00EF0BAF">
      <w:pPr>
        <w:bidi/>
        <w:rPr>
          <w:rFonts w:ascii="Sakkal Majalla" w:hAnsi="Sakkal Majalla" w:cs="Sakkal Majalla"/>
          <w:sz w:val="28"/>
          <w:szCs w:val="28"/>
          <w:rtl/>
        </w:rPr>
      </w:pPr>
      <w:r w:rsidRPr="002D7B24">
        <w:rPr>
          <w:rFonts w:ascii="Sakkal Majalla" w:hAnsi="Sakkal Majalla" w:cs="Sakkal Majalla"/>
          <w:sz w:val="28"/>
          <w:szCs w:val="28"/>
          <w:rtl/>
        </w:rPr>
        <w:t xml:space="preserve">سيتم جمع البيانات من خلال الاستبيان بالإضافة إلى اجراء مقابلات مع </w:t>
      </w:r>
      <w:r w:rsidR="00A259A2">
        <w:rPr>
          <w:rFonts w:ascii="Sakkal Majalla" w:hAnsi="Sakkal Majalla" w:cs="Sakkal Majalla" w:hint="cs"/>
          <w:sz w:val="28"/>
          <w:szCs w:val="28"/>
          <w:rtl/>
        </w:rPr>
        <w:t>ال</w:t>
      </w:r>
      <w:r w:rsidRPr="002D7B24">
        <w:rPr>
          <w:rFonts w:ascii="Sakkal Majalla" w:hAnsi="Sakkal Majalla" w:cs="Sakkal Majalla"/>
          <w:sz w:val="28"/>
          <w:szCs w:val="28"/>
          <w:rtl/>
        </w:rPr>
        <w:t xml:space="preserve">قيادات </w:t>
      </w:r>
      <w:r w:rsidR="00A259A2">
        <w:rPr>
          <w:rFonts w:ascii="Sakkal Majalla" w:hAnsi="Sakkal Majalla" w:cs="Sakkal Majalla" w:hint="cs"/>
          <w:sz w:val="28"/>
          <w:szCs w:val="28"/>
          <w:rtl/>
        </w:rPr>
        <w:t>ال</w:t>
      </w:r>
      <w:r w:rsidRPr="002D7B24">
        <w:rPr>
          <w:rFonts w:ascii="Sakkal Majalla" w:hAnsi="Sakkal Majalla" w:cs="Sakkal Majalla"/>
          <w:sz w:val="28"/>
          <w:szCs w:val="28"/>
          <w:rtl/>
        </w:rPr>
        <w:t>إدارية كما سيتم تحليل بعض التقارير المالية والتشغيلية في إطار دراسة حالة لعدد من المعاهد.</w:t>
      </w:r>
    </w:p>
    <w:p w14:paraId="05C7F69A" w14:textId="69275873" w:rsidR="00EF0BAF" w:rsidRDefault="00A259A2" w:rsidP="00EF0BAF">
      <w:pPr>
        <w:bidi/>
        <w:rPr>
          <w:rFonts w:ascii="Sakkal Majalla" w:hAnsi="Sakkal Majalla" w:cs="Sakkal Majalla"/>
          <w:sz w:val="28"/>
          <w:szCs w:val="28"/>
          <w:rtl/>
        </w:rPr>
      </w:pPr>
      <w:r>
        <w:rPr>
          <w:rFonts w:ascii="Sakkal Majalla" w:hAnsi="Sakkal Majalla" w:cs="Sakkal Majalla" w:hint="cs"/>
          <w:sz w:val="28"/>
          <w:szCs w:val="28"/>
          <w:rtl/>
        </w:rPr>
        <w:t>و</w:t>
      </w:r>
      <w:r w:rsidR="00EF0BAF" w:rsidRPr="002D7B24">
        <w:rPr>
          <w:rFonts w:ascii="Sakkal Majalla" w:hAnsi="Sakkal Majalla" w:cs="Sakkal Majalla"/>
          <w:sz w:val="28"/>
          <w:szCs w:val="28"/>
          <w:rtl/>
        </w:rPr>
        <w:t xml:space="preserve">سيتم اختيار العينة بطريقة قصدية </w:t>
      </w:r>
      <w:r>
        <w:rPr>
          <w:rFonts w:ascii="Sakkal Majalla" w:hAnsi="Sakkal Majalla" w:cs="Sakkal Majalla" w:hint="cs"/>
          <w:sz w:val="28"/>
          <w:szCs w:val="28"/>
          <w:rtl/>
        </w:rPr>
        <w:t>لأنها</w:t>
      </w:r>
      <w:r w:rsidR="00EF0BAF" w:rsidRPr="002D7B24">
        <w:rPr>
          <w:rFonts w:ascii="Sakkal Majalla" w:hAnsi="Sakkal Majalla" w:cs="Sakkal Majalla"/>
          <w:sz w:val="28"/>
          <w:szCs w:val="28"/>
          <w:rtl/>
        </w:rPr>
        <w:t xml:space="preserve"> الأنسب </w:t>
      </w:r>
      <w:r>
        <w:rPr>
          <w:rFonts w:ascii="Sakkal Majalla" w:hAnsi="Sakkal Majalla" w:cs="Sakkal Majalla" w:hint="cs"/>
          <w:sz w:val="28"/>
          <w:szCs w:val="28"/>
          <w:rtl/>
        </w:rPr>
        <w:t>لت</w:t>
      </w:r>
      <w:r w:rsidR="00EF0BAF" w:rsidRPr="002D7B24">
        <w:rPr>
          <w:rFonts w:ascii="Sakkal Majalla" w:hAnsi="Sakkal Majalla" w:cs="Sakkal Majalla"/>
          <w:sz w:val="28"/>
          <w:szCs w:val="28"/>
          <w:rtl/>
        </w:rPr>
        <w:t>حديد حالات تمتلك خبرة او تواجه تحديات فعلية و</w:t>
      </w:r>
      <w:r>
        <w:rPr>
          <w:rFonts w:ascii="Sakkal Majalla" w:hAnsi="Sakkal Majalla" w:cs="Sakkal Majalla" w:hint="cs"/>
          <w:sz w:val="28"/>
          <w:szCs w:val="28"/>
          <w:rtl/>
        </w:rPr>
        <w:t xml:space="preserve">سيتم </w:t>
      </w:r>
      <w:r w:rsidR="00EF0BAF" w:rsidRPr="002D7B24">
        <w:rPr>
          <w:rFonts w:ascii="Sakkal Majalla" w:hAnsi="Sakkal Majalla" w:cs="Sakkal Majalla"/>
          <w:sz w:val="28"/>
          <w:szCs w:val="28"/>
          <w:rtl/>
        </w:rPr>
        <w:t>استخدام التحليل الوصفي</w:t>
      </w:r>
      <w:r>
        <w:rPr>
          <w:rFonts w:ascii="Sakkal Majalla" w:hAnsi="Sakkal Majalla" w:cs="Sakkal Majalla" w:hint="cs"/>
          <w:sz w:val="28"/>
          <w:szCs w:val="28"/>
          <w:rtl/>
        </w:rPr>
        <w:t xml:space="preserve"> للبيانات الكمية</w:t>
      </w:r>
      <w:r w:rsidR="00EF0BAF" w:rsidRPr="002D7B24">
        <w:rPr>
          <w:rFonts w:ascii="Sakkal Majalla" w:hAnsi="Sakkal Majalla" w:cs="Sakkal Majalla"/>
          <w:sz w:val="28"/>
          <w:szCs w:val="28"/>
          <w:rtl/>
        </w:rPr>
        <w:t xml:space="preserve"> والموضوعي </w:t>
      </w:r>
      <w:r>
        <w:rPr>
          <w:rFonts w:ascii="Sakkal Majalla" w:hAnsi="Sakkal Majalla" w:cs="Sakkal Majalla" w:hint="cs"/>
          <w:sz w:val="28"/>
          <w:szCs w:val="28"/>
          <w:rtl/>
        </w:rPr>
        <w:t xml:space="preserve">للبيانات النوعية مع </w:t>
      </w:r>
      <w:r w:rsidR="00EF0BAF" w:rsidRPr="002D7B24">
        <w:rPr>
          <w:rFonts w:ascii="Sakkal Majalla" w:hAnsi="Sakkal Majalla" w:cs="Sakkal Majalla"/>
          <w:sz w:val="28"/>
          <w:szCs w:val="28"/>
          <w:rtl/>
        </w:rPr>
        <w:t xml:space="preserve">الالتزام بالمعايير الأخلاقية </w:t>
      </w:r>
      <w:r>
        <w:rPr>
          <w:rFonts w:ascii="Sakkal Majalla" w:hAnsi="Sakkal Majalla" w:cs="Sakkal Majalla" w:hint="cs"/>
          <w:sz w:val="28"/>
          <w:szCs w:val="28"/>
          <w:rtl/>
        </w:rPr>
        <w:t>عبر</w:t>
      </w:r>
      <w:r w:rsidR="00EF0BAF" w:rsidRPr="002D7B24">
        <w:rPr>
          <w:rFonts w:ascii="Sakkal Majalla" w:hAnsi="Sakkal Majalla" w:cs="Sakkal Majalla"/>
          <w:sz w:val="28"/>
          <w:szCs w:val="28"/>
          <w:rtl/>
        </w:rPr>
        <w:t xml:space="preserve"> ضمان سرية البيانات والحصول </w:t>
      </w:r>
      <w:r>
        <w:rPr>
          <w:rFonts w:ascii="Sakkal Majalla" w:hAnsi="Sakkal Majalla" w:cs="Sakkal Majalla" w:hint="cs"/>
          <w:sz w:val="28"/>
          <w:szCs w:val="28"/>
          <w:rtl/>
        </w:rPr>
        <w:t xml:space="preserve">على الموافقات اللازمة. </w:t>
      </w:r>
    </w:p>
    <w:p w14:paraId="7D1AEA44" w14:textId="77777777" w:rsidR="003F3C80" w:rsidRDefault="003F3C80" w:rsidP="003F3C80">
      <w:pPr>
        <w:bidi/>
        <w:rPr>
          <w:rFonts w:ascii="Sakkal Majalla" w:hAnsi="Sakkal Majalla" w:cs="Sakkal Majalla"/>
          <w:sz w:val="28"/>
          <w:szCs w:val="28"/>
          <w:rtl/>
        </w:rPr>
      </w:pPr>
    </w:p>
    <w:p w14:paraId="496D3699" w14:textId="77777777" w:rsidR="003F3C80" w:rsidRDefault="003F3C80" w:rsidP="003F3C80">
      <w:pPr>
        <w:bidi/>
        <w:rPr>
          <w:rFonts w:ascii="Sakkal Majalla" w:hAnsi="Sakkal Majalla" w:cs="Sakkal Majalla"/>
          <w:sz w:val="28"/>
          <w:szCs w:val="28"/>
          <w:rtl/>
        </w:rPr>
      </w:pPr>
    </w:p>
    <w:p w14:paraId="1063B9B1" w14:textId="506FA64E" w:rsidR="003F3C80" w:rsidRPr="003F3C80" w:rsidRDefault="003F3C80" w:rsidP="003F3C80">
      <w:pPr>
        <w:bidi/>
        <w:rPr>
          <w:rFonts w:ascii="Sakkal Majalla" w:hAnsi="Sakkal Majalla" w:cs="Sakkal Majalla"/>
          <w:b/>
          <w:bCs/>
          <w:sz w:val="32"/>
          <w:szCs w:val="32"/>
          <w:rtl/>
        </w:rPr>
      </w:pPr>
      <w:r w:rsidRPr="003F3C80">
        <w:rPr>
          <w:rFonts w:ascii="Sakkal Majalla" w:hAnsi="Sakkal Majalla" w:cs="Sakkal Majalla" w:hint="cs"/>
          <w:b/>
          <w:bCs/>
          <w:sz w:val="32"/>
          <w:szCs w:val="32"/>
          <w:rtl/>
        </w:rPr>
        <w:t>الخاتمة</w:t>
      </w:r>
    </w:p>
    <w:p w14:paraId="05A2D42E" w14:textId="020CB394" w:rsidR="003F3C80" w:rsidRDefault="003F3C80" w:rsidP="003F3C80">
      <w:pPr>
        <w:bidi/>
        <w:rPr>
          <w:rFonts w:ascii="Sakkal Majalla" w:hAnsi="Sakkal Majalla" w:cs="Sakkal Majalla"/>
          <w:sz w:val="28"/>
          <w:szCs w:val="28"/>
          <w:rtl/>
        </w:rPr>
      </w:pPr>
      <w:r>
        <w:rPr>
          <w:rFonts w:ascii="Sakkal Majalla" w:hAnsi="Sakkal Majalla" w:cs="Sakkal Majalla" w:hint="cs"/>
          <w:sz w:val="28"/>
          <w:szCs w:val="28"/>
          <w:rtl/>
        </w:rPr>
        <w:t>أسعى من خلال هذا البحث إلى تسليط الضوء على المعاهد التدريبية في المملكة واستكشاف الطرق التي يمكن أن تسهم في تطوير نماذج عمل أكثر ابتكارًا ومرونة، ويهدف هذا المشروع إلى فهم التحديات والفرص المتاحة للوصول إلى تصور يساعد هذه المعاهد على تعزيز كفاءتها وتحسين أدائها وتحقيق الاستدامة المالية.</w:t>
      </w:r>
    </w:p>
    <w:p w14:paraId="2DB4064F" w14:textId="41E686C6" w:rsidR="003F3C80" w:rsidRDefault="003F3C80" w:rsidP="003F3C80">
      <w:pPr>
        <w:bidi/>
        <w:rPr>
          <w:rFonts w:ascii="Sakkal Majalla" w:hAnsi="Sakkal Majalla" w:cs="Sakkal Majalla"/>
          <w:sz w:val="28"/>
          <w:szCs w:val="28"/>
          <w:rtl/>
        </w:rPr>
      </w:pPr>
      <w:r>
        <w:rPr>
          <w:rFonts w:ascii="Sakkal Majalla" w:hAnsi="Sakkal Majalla" w:cs="Sakkal Majalla" w:hint="cs"/>
          <w:sz w:val="28"/>
          <w:szCs w:val="28"/>
          <w:rtl/>
        </w:rPr>
        <w:t>وأتطلع أن تسهم نتائج هذه الدراسة في تقديم أفكار ونماذج عمل تساعد صناع القرار في تطوير القطاع ودعمه والمساهمة في دعم توجهات المملكة العربية السعودية نحو بناء اقتصاد مستدام.</w:t>
      </w:r>
    </w:p>
    <w:p w14:paraId="634C1DED" w14:textId="77777777" w:rsidR="00EF0BAF" w:rsidRPr="002D7B24" w:rsidRDefault="00EF0BAF" w:rsidP="00EF0BAF">
      <w:pPr>
        <w:bidi/>
        <w:rPr>
          <w:rFonts w:ascii="Sakkal Majalla" w:hAnsi="Sakkal Majalla" w:cs="Sakkal Majalla"/>
          <w:sz w:val="28"/>
          <w:szCs w:val="28"/>
          <w:rtl/>
        </w:rPr>
      </w:pPr>
    </w:p>
    <w:p w14:paraId="7A24FED6" w14:textId="77777777" w:rsidR="00EF0BAF" w:rsidRPr="002D7B24" w:rsidRDefault="00EF0BAF" w:rsidP="00EF0BAF">
      <w:pPr>
        <w:bidi/>
        <w:rPr>
          <w:rFonts w:ascii="Sakkal Majalla" w:hAnsi="Sakkal Majalla" w:cs="Sakkal Majalla"/>
          <w:b/>
          <w:bCs/>
          <w:sz w:val="32"/>
          <w:szCs w:val="32"/>
          <w:rtl/>
        </w:rPr>
      </w:pPr>
      <w:r w:rsidRPr="002D7B24">
        <w:rPr>
          <w:rFonts w:ascii="Sakkal Majalla" w:hAnsi="Sakkal Majalla" w:cs="Sakkal Majalla"/>
          <w:b/>
          <w:bCs/>
          <w:sz w:val="32"/>
          <w:szCs w:val="32"/>
          <w:rtl/>
        </w:rPr>
        <w:t>المراجع والمصادر المقترحة</w:t>
      </w:r>
    </w:p>
    <w:p w14:paraId="78514D9A" w14:textId="77777777" w:rsidR="00EF0BAF" w:rsidRPr="002D7B24" w:rsidRDefault="00EF0BAF" w:rsidP="00EF0BAF">
      <w:pPr>
        <w:pStyle w:val="ListParagraph"/>
        <w:numPr>
          <w:ilvl w:val="0"/>
          <w:numId w:val="1"/>
        </w:numPr>
        <w:bidi/>
        <w:rPr>
          <w:rFonts w:ascii="Sakkal Majalla" w:hAnsi="Sakkal Majalla" w:cs="Sakkal Majalla"/>
          <w:b/>
          <w:bCs/>
          <w:sz w:val="28"/>
          <w:szCs w:val="28"/>
        </w:rPr>
      </w:pPr>
      <w:r w:rsidRPr="002D7B24">
        <w:rPr>
          <w:rFonts w:ascii="Sakkal Majalla" w:hAnsi="Sakkal Majalla" w:cs="Sakkal Majalla"/>
          <w:sz w:val="28"/>
          <w:szCs w:val="28"/>
        </w:rPr>
        <w:t>Osterwalder &amp; Pigneur (2010) – Business Model Generation</w:t>
      </w:r>
    </w:p>
    <w:p w14:paraId="621B0282" w14:textId="77777777" w:rsidR="00EF0BAF" w:rsidRPr="00467E84" w:rsidRDefault="00EF0BAF" w:rsidP="00EF0BAF">
      <w:pPr>
        <w:numPr>
          <w:ilvl w:val="0"/>
          <w:numId w:val="1"/>
        </w:numPr>
        <w:bidi/>
        <w:rPr>
          <w:rFonts w:ascii="Sakkal Majalla" w:hAnsi="Sakkal Majalla" w:cs="Sakkal Majalla"/>
          <w:sz w:val="28"/>
          <w:szCs w:val="28"/>
        </w:rPr>
      </w:pPr>
      <w:r w:rsidRPr="00467E84">
        <w:rPr>
          <w:rFonts w:ascii="Sakkal Majalla" w:hAnsi="Sakkal Majalla" w:cs="Sakkal Majalla"/>
          <w:sz w:val="28"/>
          <w:szCs w:val="28"/>
        </w:rPr>
        <w:t>Chesbrough (2010) – Business Model Innovation</w:t>
      </w:r>
    </w:p>
    <w:p w14:paraId="413C0EEA" w14:textId="77777777" w:rsidR="00EF0BAF" w:rsidRPr="00467E84" w:rsidRDefault="00EF0BAF" w:rsidP="00EF0BAF">
      <w:pPr>
        <w:numPr>
          <w:ilvl w:val="0"/>
          <w:numId w:val="2"/>
        </w:numPr>
        <w:bidi/>
        <w:rPr>
          <w:rFonts w:ascii="Sakkal Majalla" w:hAnsi="Sakkal Majalla" w:cs="Sakkal Majalla"/>
          <w:sz w:val="28"/>
          <w:szCs w:val="28"/>
        </w:rPr>
      </w:pPr>
      <w:r w:rsidRPr="00467E84">
        <w:rPr>
          <w:rFonts w:ascii="Sakkal Majalla" w:hAnsi="Sakkal Majalla" w:cs="Sakkal Majalla"/>
          <w:sz w:val="28"/>
          <w:szCs w:val="28"/>
        </w:rPr>
        <w:t>Wilson &amp; Post (2013) – Business Models for Sustainability</w:t>
      </w:r>
    </w:p>
    <w:p w14:paraId="3815111B" w14:textId="77777777" w:rsidR="00EF0BAF" w:rsidRPr="00467E84" w:rsidRDefault="00EF0BAF" w:rsidP="00EF0BAF">
      <w:pPr>
        <w:numPr>
          <w:ilvl w:val="0"/>
          <w:numId w:val="2"/>
        </w:numPr>
        <w:bidi/>
        <w:rPr>
          <w:rFonts w:ascii="Sakkal Majalla" w:hAnsi="Sakkal Majalla" w:cs="Sakkal Majalla"/>
          <w:sz w:val="28"/>
          <w:szCs w:val="28"/>
        </w:rPr>
      </w:pPr>
      <w:r w:rsidRPr="00467E84">
        <w:rPr>
          <w:rFonts w:ascii="Sakkal Majalla" w:hAnsi="Sakkal Majalla" w:cs="Sakkal Majalla"/>
          <w:sz w:val="28"/>
          <w:szCs w:val="28"/>
        </w:rPr>
        <w:t>Lynch (2015) – Corporate Strategy</w:t>
      </w:r>
    </w:p>
    <w:p w14:paraId="1B3E1A71" w14:textId="77777777" w:rsidR="00EF0BAF" w:rsidRPr="00467E84" w:rsidRDefault="00EF0BAF" w:rsidP="00EF0BAF">
      <w:pPr>
        <w:numPr>
          <w:ilvl w:val="0"/>
          <w:numId w:val="3"/>
        </w:numPr>
        <w:bidi/>
        <w:rPr>
          <w:rFonts w:ascii="Sakkal Majalla" w:hAnsi="Sakkal Majalla" w:cs="Sakkal Majalla"/>
          <w:sz w:val="28"/>
          <w:szCs w:val="28"/>
        </w:rPr>
      </w:pPr>
      <w:r w:rsidRPr="00467E84">
        <w:rPr>
          <w:rFonts w:ascii="Sakkal Majalla" w:hAnsi="Sakkal Majalla" w:cs="Sakkal Majalla"/>
          <w:sz w:val="28"/>
          <w:szCs w:val="28"/>
        </w:rPr>
        <w:t>Covin &amp; Slevin (1989) – Entrepreneurial Orientation</w:t>
      </w:r>
    </w:p>
    <w:p w14:paraId="38892E87" w14:textId="77777777" w:rsidR="00EF0BAF" w:rsidRPr="00467E84" w:rsidRDefault="00EF0BAF" w:rsidP="00EF0BAF">
      <w:pPr>
        <w:numPr>
          <w:ilvl w:val="0"/>
          <w:numId w:val="3"/>
        </w:numPr>
        <w:bidi/>
        <w:rPr>
          <w:rFonts w:ascii="Sakkal Majalla" w:hAnsi="Sakkal Majalla" w:cs="Sakkal Majalla"/>
          <w:sz w:val="28"/>
          <w:szCs w:val="28"/>
        </w:rPr>
      </w:pPr>
      <w:r w:rsidRPr="00467E84">
        <w:rPr>
          <w:rFonts w:ascii="Sakkal Majalla" w:hAnsi="Sakkal Majalla" w:cs="Sakkal Majalla"/>
          <w:sz w:val="28"/>
          <w:szCs w:val="28"/>
        </w:rPr>
        <w:t>Drucker (1985) – Innovation and Entrepreneurship</w:t>
      </w:r>
    </w:p>
    <w:p w14:paraId="01CAC3D8" w14:textId="4594F37F" w:rsidR="00EF0BAF" w:rsidRPr="00467E84" w:rsidRDefault="00EF0BAF" w:rsidP="00EF0BAF">
      <w:pPr>
        <w:numPr>
          <w:ilvl w:val="0"/>
          <w:numId w:val="4"/>
        </w:numPr>
        <w:bidi/>
        <w:rPr>
          <w:rFonts w:ascii="Sakkal Majalla" w:hAnsi="Sakkal Majalla" w:cs="Sakkal Majalla"/>
          <w:sz w:val="28"/>
          <w:szCs w:val="28"/>
        </w:rPr>
      </w:pPr>
      <w:r w:rsidRPr="002D7B24">
        <w:rPr>
          <w:rFonts w:ascii="Sakkal Majalla" w:hAnsi="Sakkal Majalla" w:cs="Sakkal Majalla"/>
          <w:sz w:val="28"/>
          <w:szCs w:val="28"/>
          <w:rtl/>
        </w:rPr>
        <w:t xml:space="preserve">المؤسسة العامة للتدريب التقني والمهني </w:t>
      </w:r>
      <w:r w:rsidRPr="00467E84">
        <w:rPr>
          <w:rFonts w:ascii="Sakkal Majalla" w:hAnsi="Sakkal Majalla" w:cs="Sakkal Majalla"/>
          <w:sz w:val="28"/>
          <w:szCs w:val="28"/>
        </w:rPr>
        <w:t>TVTC</w:t>
      </w:r>
      <w:r w:rsidR="00A259A2">
        <w:rPr>
          <w:rFonts w:ascii="Sakkal Majalla" w:hAnsi="Sakkal Majalla" w:cs="Sakkal Majalla" w:hint="cs"/>
          <w:sz w:val="28"/>
          <w:szCs w:val="28"/>
          <w:rtl/>
        </w:rPr>
        <w:t xml:space="preserve"> </w:t>
      </w:r>
      <w:r w:rsidR="00A259A2">
        <w:rPr>
          <w:rFonts w:ascii="Sakkal Majalla" w:hAnsi="Sakkal Majalla" w:cs="Sakkal Majalla"/>
          <w:sz w:val="28"/>
          <w:szCs w:val="28"/>
          <w:rtl/>
        </w:rPr>
        <w:t>–</w:t>
      </w:r>
      <w:r w:rsidR="00A259A2">
        <w:rPr>
          <w:rFonts w:ascii="Sakkal Majalla" w:hAnsi="Sakkal Majalla" w:cs="Sakkal Majalla" w:hint="cs"/>
          <w:sz w:val="28"/>
          <w:szCs w:val="28"/>
          <w:rtl/>
        </w:rPr>
        <w:t xml:space="preserve"> تقارير ومؤشرات وتصنيف</w:t>
      </w:r>
    </w:p>
    <w:p w14:paraId="5AC7DDEE" w14:textId="77777777" w:rsidR="00EF0BAF" w:rsidRPr="00467E84" w:rsidRDefault="00EF0BAF" w:rsidP="00EF0BAF">
      <w:pPr>
        <w:numPr>
          <w:ilvl w:val="0"/>
          <w:numId w:val="4"/>
        </w:numPr>
        <w:bidi/>
        <w:rPr>
          <w:rFonts w:ascii="Sakkal Majalla" w:hAnsi="Sakkal Majalla" w:cs="Sakkal Majalla"/>
          <w:sz w:val="28"/>
          <w:szCs w:val="28"/>
        </w:rPr>
      </w:pPr>
      <w:r w:rsidRPr="002D7B24">
        <w:rPr>
          <w:rFonts w:ascii="Sakkal Majalla" w:hAnsi="Sakkal Majalla" w:cs="Sakkal Majalla"/>
          <w:sz w:val="28"/>
          <w:szCs w:val="28"/>
          <w:rtl/>
        </w:rPr>
        <w:t>رؤية المملكة العربية السعودية – وثيقة تنمية القدرات البشرية</w:t>
      </w:r>
    </w:p>
    <w:p w14:paraId="4099D099" w14:textId="15F4629A" w:rsidR="00EF0BAF" w:rsidRPr="002D7B24" w:rsidRDefault="00EF0BAF" w:rsidP="00EF0BAF">
      <w:pPr>
        <w:numPr>
          <w:ilvl w:val="0"/>
          <w:numId w:val="4"/>
        </w:numPr>
        <w:bidi/>
        <w:rPr>
          <w:rFonts w:ascii="Sakkal Majalla" w:hAnsi="Sakkal Majalla" w:cs="Sakkal Majalla"/>
          <w:sz w:val="28"/>
          <w:szCs w:val="28"/>
        </w:rPr>
      </w:pPr>
      <w:r w:rsidRPr="00467E84">
        <w:rPr>
          <w:rFonts w:ascii="Sakkal Majalla" w:hAnsi="Sakkal Majalla" w:cs="Sakkal Majalla"/>
          <w:sz w:val="28"/>
          <w:szCs w:val="28"/>
          <w:rtl/>
        </w:rPr>
        <w:t>تقارير وزارة الموارد البشرية</w:t>
      </w:r>
    </w:p>
    <w:p w14:paraId="67E465F4" w14:textId="68160107" w:rsidR="00EF0BAF" w:rsidRPr="002D7B24" w:rsidRDefault="00EF0BAF" w:rsidP="00EF0BAF">
      <w:pPr>
        <w:numPr>
          <w:ilvl w:val="0"/>
          <w:numId w:val="4"/>
        </w:numPr>
        <w:bidi/>
        <w:rPr>
          <w:rFonts w:ascii="Sakkal Majalla" w:hAnsi="Sakkal Majalla" w:cs="Sakkal Majalla"/>
          <w:sz w:val="28"/>
          <w:szCs w:val="28"/>
        </w:rPr>
      </w:pPr>
      <w:r w:rsidRPr="002D7B24">
        <w:rPr>
          <w:rFonts w:ascii="Sakkal Majalla" w:hAnsi="Sakkal Majalla" w:cs="Sakkal Majalla"/>
          <w:sz w:val="28"/>
          <w:szCs w:val="28"/>
          <w:rtl/>
        </w:rPr>
        <w:t xml:space="preserve">هيئة تقويم التعليم </w:t>
      </w:r>
      <w:r w:rsidR="00A259A2">
        <w:rPr>
          <w:rFonts w:ascii="Sakkal Majalla" w:hAnsi="Sakkal Majalla" w:cs="Sakkal Majalla" w:hint="cs"/>
          <w:sz w:val="28"/>
          <w:szCs w:val="28"/>
          <w:rtl/>
        </w:rPr>
        <w:t>والتدريب</w:t>
      </w:r>
      <w:r w:rsidRPr="002D7B24">
        <w:rPr>
          <w:rFonts w:ascii="Sakkal Majalla" w:hAnsi="Sakkal Majalla" w:cs="Sakkal Majalla"/>
          <w:sz w:val="28"/>
          <w:szCs w:val="28"/>
          <w:rtl/>
        </w:rPr>
        <w:t xml:space="preserve"> </w:t>
      </w:r>
    </w:p>
    <w:p w14:paraId="4147FA73" w14:textId="77777777" w:rsidR="00EF0BAF" w:rsidRPr="00EF0BAF" w:rsidRDefault="00EF0BAF" w:rsidP="00EF0BAF">
      <w:pPr>
        <w:bidi/>
        <w:jc w:val="center"/>
        <w:rPr>
          <w:rFonts w:ascii="Sakkal Majalla" w:hAnsi="Sakkal Majalla" w:cs="Sakkal Majalla"/>
          <w:sz w:val="36"/>
          <w:szCs w:val="36"/>
          <w:rtl/>
        </w:rPr>
      </w:pPr>
    </w:p>
    <w:sectPr w:rsidR="00EF0BAF" w:rsidRPr="00EF0B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C4A0D"/>
    <w:multiLevelType w:val="multilevel"/>
    <w:tmpl w:val="2A7C3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9312ED"/>
    <w:multiLevelType w:val="multilevel"/>
    <w:tmpl w:val="95E0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297361"/>
    <w:multiLevelType w:val="hybridMultilevel"/>
    <w:tmpl w:val="186AFEEC"/>
    <w:lvl w:ilvl="0" w:tplc="6E123844">
      <w:numFmt w:val="bullet"/>
      <w:lvlText w:val=""/>
      <w:lvlJc w:val="left"/>
      <w:pPr>
        <w:ind w:left="720" w:hanging="360"/>
      </w:pPr>
      <w:rPr>
        <w:rFonts w:ascii="Symbol" w:eastAsiaTheme="minorHAnsi"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690A1C"/>
    <w:multiLevelType w:val="multilevel"/>
    <w:tmpl w:val="0706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6615EE"/>
    <w:multiLevelType w:val="multilevel"/>
    <w:tmpl w:val="FC5E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3D14E0"/>
    <w:multiLevelType w:val="hybridMultilevel"/>
    <w:tmpl w:val="BCFA382C"/>
    <w:lvl w:ilvl="0" w:tplc="0A2A5D6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066806">
    <w:abstractNumId w:val="1"/>
  </w:num>
  <w:num w:numId="2" w16cid:durableId="1820346929">
    <w:abstractNumId w:val="4"/>
  </w:num>
  <w:num w:numId="3" w16cid:durableId="1005283143">
    <w:abstractNumId w:val="0"/>
  </w:num>
  <w:num w:numId="4" w16cid:durableId="1364984880">
    <w:abstractNumId w:val="3"/>
  </w:num>
  <w:num w:numId="5" w16cid:durableId="1986742130">
    <w:abstractNumId w:val="2"/>
  </w:num>
  <w:num w:numId="6" w16cid:durableId="1160733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4A3"/>
    <w:rsid w:val="002D3B75"/>
    <w:rsid w:val="003F3C80"/>
    <w:rsid w:val="00562627"/>
    <w:rsid w:val="005974A3"/>
    <w:rsid w:val="006672D6"/>
    <w:rsid w:val="00A259A2"/>
    <w:rsid w:val="00BF559C"/>
    <w:rsid w:val="00EF0B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D0EC9"/>
  <w15:chartTrackingRefBased/>
  <w15:docId w15:val="{C45AC31C-BFE9-423E-9A7B-05FE12F93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4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974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74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74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74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74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4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4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4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4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974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74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74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74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74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4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4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4A3"/>
    <w:rPr>
      <w:rFonts w:eastAsiaTheme="majorEastAsia" w:cstheme="majorBidi"/>
      <w:color w:val="272727" w:themeColor="text1" w:themeTint="D8"/>
    </w:rPr>
  </w:style>
  <w:style w:type="paragraph" w:styleId="Title">
    <w:name w:val="Title"/>
    <w:basedOn w:val="Normal"/>
    <w:next w:val="Normal"/>
    <w:link w:val="TitleChar"/>
    <w:uiPriority w:val="10"/>
    <w:qFormat/>
    <w:rsid w:val="005974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4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4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4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4A3"/>
    <w:pPr>
      <w:spacing w:before="160"/>
      <w:jc w:val="center"/>
    </w:pPr>
    <w:rPr>
      <w:i/>
      <w:iCs/>
      <w:color w:val="404040" w:themeColor="text1" w:themeTint="BF"/>
    </w:rPr>
  </w:style>
  <w:style w:type="character" w:customStyle="1" w:styleId="QuoteChar">
    <w:name w:val="Quote Char"/>
    <w:basedOn w:val="DefaultParagraphFont"/>
    <w:link w:val="Quote"/>
    <w:uiPriority w:val="29"/>
    <w:rsid w:val="005974A3"/>
    <w:rPr>
      <w:i/>
      <w:iCs/>
      <w:color w:val="404040" w:themeColor="text1" w:themeTint="BF"/>
    </w:rPr>
  </w:style>
  <w:style w:type="paragraph" w:styleId="ListParagraph">
    <w:name w:val="List Paragraph"/>
    <w:basedOn w:val="Normal"/>
    <w:uiPriority w:val="34"/>
    <w:qFormat/>
    <w:rsid w:val="005974A3"/>
    <w:pPr>
      <w:ind w:left="720"/>
      <w:contextualSpacing/>
    </w:pPr>
  </w:style>
  <w:style w:type="character" w:styleId="IntenseEmphasis">
    <w:name w:val="Intense Emphasis"/>
    <w:basedOn w:val="DefaultParagraphFont"/>
    <w:uiPriority w:val="21"/>
    <w:qFormat/>
    <w:rsid w:val="005974A3"/>
    <w:rPr>
      <w:i/>
      <w:iCs/>
      <w:color w:val="2F5496" w:themeColor="accent1" w:themeShade="BF"/>
    </w:rPr>
  </w:style>
  <w:style w:type="paragraph" w:styleId="IntenseQuote">
    <w:name w:val="Intense Quote"/>
    <w:basedOn w:val="Normal"/>
    <w:next w:val="Normal"/>
    <w:link w:val="IntenseQuoteChar"/>
    <w:uiPriority w:val="30"/>
    <w:qFormat/>
    <w:rsid w:val="005974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74A3"/>
    <w:rPr>
      <w:i/>
      <w:iCs/>
      <w:color w:val="2F5496" w:themeColor="accent1" w:themeShade="BF"/>
    </w:rPr>
  </w:style>
  <w:style w:type="character" w:styleId="IntenseReference">
    <w:name w:val="Intense Reference"/>
    <w:basedOn w:val="DefaultParagraphFont"/>
    <w:uiPriority w:val="32"/>
    <w:qFormat/>
    <w:rsid w:val="005974A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6</Pages>
  <Words>1076</Words>
  <Characters>6134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Tuwijri</dc:creator>
  <cp:keywords/>
  <dc:description/>
  <cp:lastModifiedBy>Ella Tuwijri</cp:lastModifiedBy>
  <cp:revision>4</cp:revision>
  <dcterms:created xsi:type="dcterms:W3CDTF">2025-11-15T09:59:00Z</dcterms:created>
  <dcterms:modified xsi:type="dcterms:W3CDTF">2025-11-15T10:51:00Z</dcterms:modified>
</cp:coreProperties>
</file>