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608B1" w14:textId="77777777" w:rsidR="00CF5798" w:rsidRDefault="00CF5798" w:rsidP="00CF5798">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A421E1C" wp14:editId="4589DA8F">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7E883D32" w14:textId="77777777" w:rsidR="00CF5798" w:rsidRDefault="00CF5798" w:rsidP="00CF5798">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4BA0B1A2" w14:textId="77777777" w:rsidR="00CF5798" w:rsidRPr="00B9512A" w:rsidRDefault="00CF5798" w:rsidP="00CF5798">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6ECB611A" w14:textId="77777777" w:rsidR="00CF5798" w:rsidRPr="00B9512A" w:rsidRDefault="00CF5798" w:rsidP="00CF5798">
      <w:pPr>
        <w:spacing w:after="0" w:line="276" w:lineRule="auto"/>
        <w:rPr>
          <w:rFonts w:ascii="Sakkal Majalla" w:hAnsi="Sakkal Majalla" w:cs="Sakkal Majalla"/>
          <w:sz w:val="28"/>
          <w:szCs w:val="28"/>
          <w:rtl/>
          <w:lang w:bidi="ar-EG"/>
        </w:rPr>
      </w:pPr>
    </w:p>
    <w:p w14:paraId="0B5906B4" w14:textId="77777777" w:rsidR="00CF5798" w:rsidRDefault="00CF5798" w:rsidP="00CF5798">
      <w:pPr>
        <w:rPr>
          <w:rFonts w:ascii="Sakkal Majalla" w:hAnsi="Sakkal Majalla" w:cs="Sakkal Majalla"/>
          <w:sz w:val="28"/>
          <w:szCs w:val="28"/>
          <w:rtl/>
          <w:lang w:bidi="ar-EG"/>
        </w:rPr>
      </w:pPr>
    </w:p>
    <w:p w14:paraId="7162DC5D" w14:textId="77777777" w:rsidR="00CF5798" w:rsidRDefault="00CF5798" w:rsidP="00CF5798">
      <w:pPr>
        <w:rPr>
          <w:rFonts w:ascii="Simplified Arabic" w:hAnsi="Simplified Arabic" w:cs="Simplified Arabic"/>
          <w:b/>
          <w:bCs/>
          <w:sz w:val="28"/>
          <w:szCs w:val="28"/>
          <w:rtl/>
          <w:lang w:bidi="ar-EG"/>
        </w:rPr>
      </w:pPr>
    </w:p>
    <w:p w14:paraId="78ACC5BB" w14:textId="77777777" w:rsidR="00CF5798" w:rsidRDefault="00CF5798" w:rsidP="00CF5798">
      <w:pPr>
        <w:jc w:val="center"/>
        <w:rPr>
          <w:rFonts w:ascii="Sakkal Majalla" w:hAnsi="Sakkal Majalla" w:cs="Sakkal Majalla"/>
          <w:b/>
          <w:bCs/>
          <w:sz w:val="32"/>
          <w:szCs w:val="32"/>
          <w:rtl/>
        </w:rPr>
      </w:pPr>
      <w:r w:rsidRPr="00E60025">
        <w:rPr>
          <w:rFonts w:ascii="Sakkal Majalla" w:hAnsi="Sakkal Majalla" w:cs="Sakkal Majalla"/>
          <w:b/>
          <w:bCs/>
          <w:sz w:val="32"/>
          <w:szCs w:val="32"/>
          <w:rtl/>
        </w:rPr>
        <w:t>تأثير التحول الرقمي على كفاءة سلسلة التوريد في الشركات الصغيرة والمتوسطة</w:t>
      </w:r>
    </w:p>
    <w:p w14:paraId="172A9125" w14:textId="77777777" w:rsidR="00CF5798" w:rsidRDefault="00CF5798" w:rsidP="00CF5798">
      <w:pPr>
        <w:jc w:val="center"/>
        <w:rPr>
          <w:rFonts w:cs="Calibri"/>
        </w:rPr>
      </w:pPr>
    </w:p>
    <w:p w14:paraId="570EF5CE" w14:textId="77777777" w:rsidR="00CF5798" w:rsidRPr="005057E2" w:rsidRDefault="00CF5798" w:rsidP="00CF5798">
      <w:pPr>
        <w:jc w:val="center"/>
        <w:rPr>
          <w:rFonts w:cs="Calibri"/>
          <w:rtl/>
          <w:lang w:bidi="ar-EG"/>
        </w:rPr>
      </w:pPr>
    </w:p>
    <w:p w14:paraId="73F8D6F8" w14:textId="77777777" w:rsidR="00CF5798" w:rsidRPr="00776763" w:rsidRDefault="00CF5798" w:rsidP="00CF5798">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2C5BE0F4" w14:textId="77777777" w:rsidR="00CF5798" w:rsidRDefault="00CF5798" w:rsidP="00CF5798">
      <w:pPr>
        <w:jc w:val="center"/>
        <w:rPr>
          <w:rFonts w:ascii="Sakkal Majalla" w:hAnsi="Sakkal Majalla" w:cs="Sakkal Majalla"/>
          <w:b/>
          <w:bCs/>
          <w:sz w:val="28"/>
          <w:szCs w:val="28"/>
          <w:rtl/>
          <w:lang w:bidi="ar-EG"/>
        </w:rPr>
      </w:pPr>
      <w:r w:rsidRPr="00E60025">
        <w:rPr>
          <w:rFonts w:ascii="Sakkal Majalla" w:hAnsi="Sakkal Majalla" w:cs="Sakkal Majalla"/>
          <w:b/>
          <w:bCs/>
          <w:sz w:val="28"/>
          <w:szCs w:val="28"/>
          <w:rtl/>
          <w:lang w:bidi="ar-EG"/>
        </w:rPr>
        <w:t>فاطم</w:t>
      </w:r>
      <w:r>
        <w:rPr>
          <w:rFonts w:ascii="Sakkal Majalla" w:hAnsi="Sakkal Majalla" w:cs="Sakkal Majalla" w:hint="cs"/>
          <w:b/>
          <w:bCs/>
          <w:sz w:val="28"/>
          <w:szCs w:val="28"/>
          <w:rtl/>
          <w:lang w:bidi="ar-EG"/>
        </w:rPr>
        <w:t>ة</w:t>
      </w:r>
      <w:r w:rsidRPr="00E60025">
        <w:rPr>
          <w:rFonts w:ascii="Sakkal Majalla" w:hAnsi="Sakkal Majalla" w:cs="Sakkal Majalla"/>
          <w:b/>
          <w:bCs/>
          <w:sz w:val="28"/>
          <w:szCs w:val="28"/>
          <w:rtl/>
          <w:lang w:bidi="ar-EG"/>
        </w:rPr>
        <w:t xml:space="preserve"> إبراهيم الحسن</w:t>
      </w:r>
    </w:p>
    <w:p w14:paraId="5BD1CA07" w14:textId="77777777" w:rsidR="00CF5798" w:rsidRPr="0094297E" w:rsidRDefault="00CF5798" w:rsidP="00CF5798">
      <w:pPr>
        <w:jc w:val="center"/>
        <w:rPr>
          <w:rFonts w:ascii="Sakkal Majalla" w:hAnsi="Sakkal Majalla" w:cs="Sakkal Majalla"/>
          <w:b/>
          <w:bCs/>
          <w:rtl/>
          <w:lang w:bidi="ar-EG"/>
        </w:rPr>
      </w:pPr>
    </w:p>
    <w:p w14:paraId="1A406322" w14:textId="77777777" w:rsidR="00CF5798" w:rsidRPr="00776763" w:rsidRDefault="00CF5798" w:rsidP="00CF5798">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327DB1B" w14:textId="77777777" w:rsidR="00CF5798" w:rsidRDefault="00CF5798" w:rsidP="00CF5798">
      <w:pPr>
        <w:jc w:val="center"/>
        <w:rPr>
          <w:rFonts w:ascii="Sakkal Majalla" w:hAnsi="Sakkal Majalla" w:cs="Sakkal Majalla"/>
          <w:b/>
          <w:bCs/>
          <w:sz w:val="28"/>
          <w:szCs w:val="28"/>
          <w:rtl/>
          <w:lang w:bidi="ar-EG"/>
        </w:rPr>
      </w:pPr>
      <w:r w:rsidRPr="00E60025">
        <w:rPr>
          <w:rFonts w:ascii="Sakkal Majalla" w:hAnsi="Sakkal Majalla" w:cs="Sakkal Majalla"/>
          <w:b/>
          <w:bCs/>
          <w:sz w:val="28"/>
          <w:szCs w:val="28"/>
          <w:rtl/>
          <w:lang w:bidi="ar-EG"/>
        </w:rPr>
        <w:t>251003046</w:t>
      </w:r>
    </w:p>
    <w:p w14:paraId="1B0D66CA" w14:textId="77777777" w:rsidR="00CF5798" w:rsidRPr="001902DB" w:rsidRDefault="00CF5798" w:rsidP="00CF5798">
      <w:pPr>
        <w:jc w:val="center"/>
        <w:rPr>
          <w:rFonts w:ascii="Sakkal Majalla" w:hAnsi="Sakkal Majalla" w:cs="Sakkal Majalla"/>
          <w:b/>
          <w:bCs/>
          <w:sz w:val="28"/>
          <w:szCs w:val="28"/>
          <w:rtl/>
          <w:lang w:bidi="ar-EG"/>
        </w:rPr>
      </w:pPr>
    </w:p>
    <w:p w14:paraId="6C2D0DE6" w14:textId="77777777" w:rsidR="00CF5798" w:rsidRPr="008B5BDD" w:rsidRDefault="00CF5798" w:rsidP="00CF5798">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177B2B71" w14:textId="77777777" w:rsidR="00CF5798" w:rsidRPr="007668F3" w:rsidRDefault="00CF5798" w:rsidP="00CF5798">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الفيصل عبد الحميد</w:t>
      </w:r>
    </w:p>
    <w:p w14:paraId="6B3E3D54" w14:textId="77777777" w:rsidR="00CF5798" w:rsidRDefault="00CF5798" w:rsidP="00CF5798">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فايز جراد</w:t>
      </w:r>
    </w:p>
    <w:p w14:paraId="4DC3B0F5" w14:textId="77777777" w:rsidR="00CF5798" w:rsidRPr="009F738B" w:rsidRDefault="00CF5798" w:rsidP="00CF5798">
      <w:pPr>
        <w:jc w:val="center"/>
        <w:rPr>
          <w:rFonts w:ascii="Simplified Arabic" w:hAnsi="Simplified Arabic" w:cs="Simplified Arabic"/>
          <w:b/>
          <w:bCs/>
          <w:sz w:val="28"/>
          <w:szCs w:val="28"/>
          <w:rtl/>
          <w:lang w:bidi="ar-EG"/>
        </w:rPr>
      </w:pPr>
    </w:p>
    <w:p w14:paraId="67688124" w14:textId="77777777" w:rsidR="00CF5798" w:rsidRPr="00132A3E" w:rsidRDefault="00CF5798" w:rsidP="00CF579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81A48EB" w14:textId="67675D6C" w:rsidR="00CF5798" w:rsidRDefault="00CF5798" w:rsidP="00CF579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bookmarkEnd w:id="2"/>
      <w:bookmarkEnd w:id="3"/>
    </w:p>
    <w:p w14:paraId="29CB11A8" w14:textId="77777777" w:rsidR="00CF5798" w:rsidRPr="00CF5798" w:rsidRDefault="00CF5798" w:rsidP="00CF5798">
      <w:pPr>
        <w:jc w:val="center"/>
        <w:rPr>
          <w:rFonts w:ascii="Sakkal Majalla" w:hAnsi="Sakkal Majalla" w:cs="Sakkal Majalla"/>
          <w:b/>
          <w:bCs/>
          <w:sz w:val="32"/>
          <w:szCs w:val="32"/>
          <w:rtl/>
          <w:lang w:bidi="ar-EG"/>
        </w:rPr>
      </w:pPr>
    </w:p>
    <w:p w14:paraId="636C4293" w14:textId="77777777" w:rsidR="00CF5798" w:rsidRDefault="00CF5798" w:rsidP="00CF5798">
      <w:pPr>
        <w:rPr>
          <w:rFonts w:ascii="Sakkal Majalla" w:hAnsi="Sakkal Majalla" w:cs="Sakkal Majalla"/>
          <w:sz w:val="28"/>
          <w:szCs w:val="28"/>
          <w:u w:val="single"/>
          <w:rtl/>
        </w:rPr>
      </w:pPr>
    </w:p>
    <w:p w14:paraId="4B42EE1F" w14:textId="77777777" w:rsidR="00CF5798" w:rsidRDefault="00CF5798" w:rsidP="00CF5798">
      <w:pPr>
        <w:rPr>
          <w:rFonts w:ascii="Sakkal Majalla" w:hAnsi="Sakkal Majalla" w:cs="Sakkal Majalla"/>
          <w:sz w:val="28"/>
          <w:szCs w:val="28"/>
          <w:u w:val="single"/>
          <w:rtl/>
        </w:rPr>
      </w:pPr>
    </w:p>
    <w:p w14:paraId="61B60A9A" w14:textId="77777777" w:rsidR="00CF5798" w:rsidRDefault="00CF5798" w:rsidP="00CF5798">
      <w:pPr>
        <w:rPr>
          <w:rFonts w:ascii="Sakkal Majalla" w:hAnsi="Sakkal Majalla" w:cs="Sakkal Majalla"/>
          <w:sz w:val="28"/>
          <w:szCs w:val="28"/>
          <w:u w:val="single"/>
        </w:rPr>
      </w:pPr>
    </w:p>
    <w:p w14:paraId="1FC1B301" w14:textId="77777777" w:rsidR="00CF5798" w:rsidRDefault="00CF5798" w:rsidP="00CF5798">
      <w:pPr>
        <w:rPr>
          <w:rFonts w:ascii="Sakkal Majalla" w:hAnsi="Sakkal Majalla" w:cs="Sakkal Majalla"/>
          <w:sz w:val="28"/>
          <w:szCs w:val="28"/>
          <w:u w:val="single"/>
          <w:rtl/>
        </w:rPr>
      </w:pPr>
    </w:p>
    <w:p w14:paraId="64FCE6E8" w14:textId="77777777" w:rsidR="00CF5798" w:rsidRDefault="00CF5798" w:rsidP="00CF5798">
      <w:pPr>
        <w:rPr>
          <w:rFonts w:ascii="Sakkal Majalla" w:hAnsi="Sakkal Majalla" w:cs="Sakkal Majalla"/>
          <w:sz w:val="28"/>
          <w:szCs w:val="28"/>
          <w:u w:val="single"/>
          <w:rtl/>
        </w:rPr>
      </w:pPr>
    </w:p>
    <w:p w14:paraId="55333F4D" w14:textId="77777777" w:rsidR="00CF5798" w:rsidRDefault="00CF5798" w:rsidP="00CF5798">
      <w:pPr>
        <w:rPr>
          <w:rFonts w:ascii="Sakkal Majalla" w:hAnsi="Sakkal Majalla" w:cs="Sakkal Majalla"/>
          <w:sz w:val="28"/>
          <w:szCs w:val="28"/>
          <w:u w:val="single"/>
          <w:rtl/>
        </w:rPr>
      </w:pPr>
    </w:p>
    <w:p w14:paraId="2A1051D4" w14:textId="77777777" w:rsidR="00CF5798" w:rsidRPr="00265BA9" w:rsidRDefault="00CF5798" w:rsidP="00CF5798">
      <w:pPr>
        <w:pStyle w:val="Heading1"/>
        <w:jc w:val="center"/>
        <w:rPr>
          <w:rFonts w:ascii="Andalus" w:hAnsi="Andalus" w:cs="Andalus"/>
          <w:b/>
          <w:bCs/>
          <w:color w:val="BF4E14" w:themeColor="accent2" w:themeShade="BF"/>
          <w:sz w:val="200"/>
          <w:szCs w:val="200"/>
          <w:rtl/>
        </w:rPr>
      </w:pPr>
      <w:bookmarkStart w:id="4" w:name="_Toc172397775"/>
      <w:bookmarkStart w:id="5" w:name="_Toc172746088"/>
      <w:bookmarkStart w:id="6" w:name="_Toc179741526"/>
      <w:bookmarkStart w:id="7" w:name="_Toc213120665"/>
      <w:r w:rsidRPr="00265BA9">
        <w:rPr>
          <w:rFonts w:ascii="Andalus" w:hAnsi="Andalus" w:cs="Andalus"/>
          <w:b/>
          <w:bCs/>
          <w:color w:val="BF4E14" w:themeColor="accent2" w:themeShade="BF"/>
          <w:sz w:val="200"/>
          <w:szCs w:val="200"/>
          <w:rtl/>
        </w:rPr>
        <w:t>الفصل الأول</w:t>
      </w:r>
      <w:bookmarkEnd w:id="4"/>
      <w:bookmarkEnd w:id="5"/>
      <w:bookmarkEnd w:id="6"/>
      <w:bookmarkEnd w:id="7"/>
    </w:p>
    <w:p w14:paraId="4F1FF839" w14:textId="77777777" w:rsidR="00CF5798" w:rsidRDefault="00CF5798" w:rsidP="00CF5798">
      <w:pPr>
        <w:rPr>
          <w:rFonts w:ascii="Sakkal Majalla" w:hAnsi="Sakkal Majalla" w:cs="Sakkal Majalla"/>
          <w:sz w:val="28"/>
          <w:szCs w:val="28"/>
          <w:u w:val="single"/>
          <w:rtl/>
        </w:rPr>
      </w:pPr>
    </w:p>
    <w:p w14:paraId="1882841E" w14:textId="77777777" w:rsidR="00CF5798" w:rsidRDefault="00CF5798" w:rsidP="00CF5798">
      <w:pPr>
        <w:rPr>
          <w:rFonts w:ascii="Sakkal Majalla" w:hAnsi="Sakkal Majalla" w:cs="Sakkal Majalla"/>
          <w:sz w:val="28"/>
          <w:szCs w:val="28"/>
          <w:u w:val="single"/>
          <w:rtl/>
        </w:rPr>
      </w:pPr>
    </w:p>
    <w:p w14:paraId="62132B78" w14:textId="77777777" w:rsidR="00CF5798" w:rsidRDefault="00CF5798" w:rsidP="00CF5798">
      <w:pPr>
        <w:rPr>
          <w:rFonts w:ascii="Sakkal Majalla" w:hAnsi="Sakkal Majalla" w:cs="Sakkal Majalla"/>
          <w:sz w:val="28"/>
          <w:szCs w:val="28"/>
          <w:u w:val="single"/>
          <w:rtl/>
        </w:rPr>
      </w:pPr>
    </w:p>
    <w:p w14:paraId="147779C1" w14:textId="77777777" w:rsidR="00CF5798" w:rsidRDefault="00CF5798" w:rsidP="00CF5798">
      <w:pPr>
        <w:rPr>
          <w:rFonts w:ascii="Sakkal Majalla" w:hAnsi="Sakkal Majalla" w:cs="Sakkal Majalla"/>
          <w:sz w:val="28"/>
          <w:szCs w:val="28"/>
          <w:u w:val="single"/>
          <w:rtl/>
        </w:rPr>
      </w:pPr>
    </w:p>
    <w:p w14:paraId="4686AED0" w14:textId="77777777" w:rsidR="00CF5798" w:rsidRDefault="00CF5798" w:rsidP="00CF5798">
      <w:pPr>
        <w:rPr>
          <w:rFonts w:ascii="Sakkal Majalla" w:hAnsi="Sakkal Majalla" w:cs="Sakkal Majalla"/>
          <w:sz w:val="28"/>
          <w:szCs w:val="28"/>
          <w:u w:val="single"/>
          <w:rtl/>
        </w:rPr>
      </w:pPr>
    </w:p>
    <w:p w14:paraId="37ED4944" w14:textId="77777777" w:rsidR="00CF5798" w:rsidRDefault="00CF5798" w:rsidP="00CF5798">
      <w:pPr>
        <w:rPr>
          <w:rFonts w:ascii="Sakkal Majalla" w:hAnsi="Sakkal Majalla" w:cs="Sakkal Majalla"/>
          <w:sz w:val="28"/>
          <w:szCs w:val="28"/>
          <w:u w:val="single"/>
          <w:rtl/>
        </w:rPr>
      </w:pPr>
    </w:p>
    <w:p w14:paraId="2520782B" w14:textId="77777777" w:rsidR="00CF5798" w:rsidRDefault="00CF5798" w:rsidP="00CF5798">
      <w:pPr>
        <w:rPr>
          <w:rFonts w:ascii="Sakkal Majalla" w:hAnsi="Sakkal Majalla" w:cs="Sakkal Majalla"/>
          <w:sz w:val="28"/>
          <w:szCs w:val="28"/>
          <w:u w:val="single"/>
          <w:rtl/>
        </w:rPr>
      </w:pPr>
    </w:p>
    <w:p w14:paraId="69AEC184" w14:textId="77777777" w:rsidR="00CF5798" w:rsidRDefault="00CF5798" w:rsidP="00CF5798">
      <w:pPr>
        <w:rPr>
          <w:rFonts w:ascii="Sakkal Majalla" w:hAnsi="Sakkal Majalla" w:cs="Sakkal Majalla"/>
          <w:sz w:val="28"/>
          <w:szCs w:val="28"/>
          <w:u w:val="single"/>
          <w:rtl/>
        </w:rPr>
      </w:pPr>
    </w:p>
    <w:p w14:paraId="7042D21F" w14:textId="77777777" w:rsidR="00CF5798" w:rsidRDefault="00CF5798" w:rsidP="00CF5798">
      <w:pPr>
        <w:rPr>
          <w:rFonts w:ascii="Sakkal Majalla" w:hAnsi="Sakkal Majalla" w:cs="Sakkal Majalla"/>
          <w:sz w:val="28"/>
          <w:szCs w:val="28"/>
          <w:u w:val="single"/>
          <w:rtl/>
        </w:rPr>
      </w:pPr>
    </w:p>
    <w:p w14:paraId="4E83E20D" w14:textId="77777777" w:rsidR="00CF5798" w:rsidRPr="008B5BDD" w:rsidRDefault="00CF5798" w:rsidP="00CF5798">
      <w:pPr>
        <w:pStyle w:val="Heading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13120666"/>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3483F10D"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bookmarkStart w:id="12" w:name="_Toc171380653"/>
      <w:bookmarkStart w:id="13" w:name="_Toc175325838"/>
      <w:r w:rsidRPr="00DF1464">
        <w:rPr>
          <w:rFonts w:ascii="Sakkal Majalla" w:eastAsia="Calibri" w:hAnsi="Sakkal Majalla" w:cs="Sakkal Majalla"/>
          <w:sz w:val="28"/>
          <w:szCs w:val="28"/>
          <w:rtl/>
        </w:rPr>
        <w:t>تعد سلسلة التوريد من الركائز الأساسية لنجاح الشركات في بيئة الأعمال التنافسية الحالية، حيث تلعب دورًا محوريًا في تحقيق الكفاءة التشغيلية وتقليل التكاليف وتحسين مستوى خدمة العملاء. ومع تطور التكنولوجيا الرقمية وتوسع الاعتماد على الأنظمة الرقمية في مختلف القطاعات، أصبح التحول الرقمي أداة استراتيجية تهدف إلى تحسين الأداء الكلي لسلسلة التوريد، من خلال تسريع العمليات، تقليل الأخطاء التشغيلية، وتعزيز القدرة على التنبؤ بالطلب</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06456645"/>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Wan222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Wang</w:t>
          </w:r>
          <w:r w:rsidRPr="001B69EE">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44C361E1"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DF1464">
        <w:rPr>
          <w:rFonts w:ascii="Sakkal Majalla" w:eastAsia="Calibri" w:hAnsi="Sakkal Majalla" w:cs="Sakkal Majalla"/>
          <w:sz w:val="28"/>
          <w:szCs w:val="28"/>
          <w:rtl/>
        </w:rPr>
        <w:t>يشهد العالم اليوم ثورة رقمية غير مسبوقة، تؤثر بشكل مباشر على كيفية إدارة الشركات لعملياتها الداخلية والخارجية، بما في ذلك التوريد، الإنتاج، والتوزيع. وللشركات الصغيرة والمتوسطة أهمية كبيرة في الاقتصادات الوطنية، فهي تمثل نسبة كبيرة من النشاط الاقتصادي وتساهم بشكل مباشر في خلق فرص العمل وتحفيز الابتكار. ومع ذلك، تواجه هذه الشركات تحديات كبيرة تتمثل في محدودية الموارد، ضعف البنية التحتية الرقمية، ونقص الكفاءات الرقمية بين العاملين، مما قد يحد من قدرتها على الاستفادة الكاملة من التحول الرقمي</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90198188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Ali245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Ali</w:t>
          </w:r>
          <w:r w:rsidRPr="001B69EE">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168ECCA2"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DF1464">
        <w:rPr>
          <w:rFonts w:ascii="Sakkal Majalla" w:eastAsia="Calibri" w:hAnsi="Sakkal Majalla" w:cs="Sakkal Majalla"/>
          <w:sz w:val="28"/>
          <w:szCs w:val="28"/>
          <w:rtl/>
        </w:rPr>
        <w:t>تشير الأدبيات العلمية الحديثة إلى أن تبني التقنيات الرقمية مثل أنظمة إدارة سلسلة التوريد الرقمية، أدوات تحليل البيانات، وأنظمة تتبع الشحنات، يسهم بشكل كبير في رفع كفاءة العمليات اللوجستية وتقليل الفاقد وتحسين جودة القرارات الإدارية. كما أن القدرات الرقمية للعاملين تمثل عنصراً جوهرياً في نجاح أي مشروع رقمي، إذ يساهم تدريب الموظفين وتطوير مهاراتهم في ضمان الاستخدام الفعال للتقنيات الحديثة وتحقيق الفائدة القصوى من التحول الرقمي. بالإضافة إلى ذلك، تشكل البنية التحتية الرقمية المتطورة للشركة حجر الزاوية في دعم جميع المبادرات الرقمية، حيث توفر المنصة التقنية اللازمة لتكامل العمليات وتحقيق التواصل الفعال بين الأقسام المختلفة والموردين والعملاء</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760373917"/>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Zai24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Zaid</w:t>
          </w:r>
          <w:r w:rsidRPr="001B69EE">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7F4D18CC"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DF1464">
        <w:rPr>
          <w:rFonts w:ascii="Sakkal Majalla" w:eastAsia="Calibri" w:hAnsi="Sakkal Majalla" w:cs="Sakkal Majalla"/>
          <w:sz w:val="28"/>
          <w:szCs w:val="28"/>
          <w:rtl/>
        </w:rPr>
        <w:t>تهدف هذه الدراسة إلى استكشاف تأثير التحول الرقمي على كفاءة سلسلة التوريد في الشركات الصغيرة والمتوسطة، مع التركيز على ثلاثة أبعاد رئيسية: مستوى تبني التقنيات الرقمية، القدرات الرقمية للعاملين، والبنية التحتية الرقمية للشركة. من خلال ذلك، تسعى الدراسة إلى تقديم رؤى علمية حول كيفية تعزيز الأداء اللوجستي والتشغيلي لهذه الشركات عبر التحول الرقمي، بما يساهم في تحسين مرونتها التشغيلية وقدرتها على التكيف مع التغيرات المستمرة في الأسواق</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016520648"/>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Vas24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Vasileiou</w:t>
          </w:r>
          <w:r w:rsidRPr="001B69EE">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4BBD41EB" w14:textId="77777777" w:rsidR="00CF5798" w:rsidRPr="00DF1464" w:rsidRDefault="00CF5798" w:rsidP="00CF5798">
      <w:pPr>
        <w:spacing w:line="360" w:lineRule="auto"/>
        <w:ind w:firstLine="546"/>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lastRenderedPageBreak/>
        <w:t>وتأتي هذه الدراسة لتملأ فجوة معرفية مهمة، حيث تركز الأبحاث السابقة غالبًا على الشركات الكبرى، بينما تقل الدراسات التي تناولت تأثير التحول الرقمي على الشركات الصغيرة والمتوسطة، والتي تواجه تحديات خاصة مرتبطة بالموارد والقدرات الرقمية. لذا، تهدف الدراسة إلى تقديم نتائج يمكن أن تُسهم في توجيه صناع القرار نحو تبني سياسات واستراتيجيات رقمية فعالة، بما يعزز كفاءة سلسلة التوريد ويضمن استدامة الأعمال في ظل المنافسة المتزايدة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694763749"/>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LiY25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Li</w:t>
          </w:r>
          <w:r w:rsidRPr="001B69EE">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3696BF4B" w14:textId="77777777" w:rsidR="00CF5798" w:rsidRPr="00DF1464" w:rsidRDefault="00CF5798" w:rsidP="00CF5798">
      <w:pPr>
        <w:spacing w:line="360" w:lineRule="auto"/>
        <w:jc w:val="both"/>
        <w:rPr>
          <w:rFonts w:ascii="Sakkal Majalla" w:hAnsi="Sakkal Majalla" w:cs="Sakkal Majalla"/>
          <w:sz w:val="28"/>
          <w:szCs w:val="28"/>
          <w:lang w:bidi="ar-EG"/>
        </w:rPr>
      </w:pPr>
    </w:p>
    <w:p w14:paraId="503581CD" w14:textId="77777777" w:rsidR="00CF5798" w:rsidRDefault="00CF5798" w:rsidP="00CF5798">
      <w:pPr>
        <w:pStyle w:val="Heading1"/>
        <w:spacing w:before="0" w:line="360" w:lineRule="auto"/>
        <w:jc w:val="both"/>
        <w:rPr>
          <w:rFonts w:ascii="Sakkal Majalla" w:hAnsi="Sakkal Majalla" w:cs="Sakkal Majalla"/>
          <w:b/>
          <w:bCs/>
          <w:color w:val="000000"/>
          <w:sz w:val="28"/>
          <w:szCs w:val="28"/>
          <w:rtl/>
        </w:rPr>
      </w:pPr>
      <w:bookmarkStart w:id="14" w:name="_Toc213120667"/>
      <w:r>
        <w:rPr>
          <w:rFonts w:ascii="Sakkal Majalla" w:hAnsi="Sakkal Majalla" w:cs="Sakkal Majalla"/>
          <w:b/>
          <w:bCs/>
          <w:color w:val="000000"/>
          <w:sz w:val="28"/>
          <w:szCs w:val="28"/>
          <w:rtl/>
        </w:rPr>
        <w:t>مشكلة الدراسة</w:t>
      </w:r>
      <w:bookmarkEnd w:id="12"/>
      <w:bookmarkEnd w:id="13"/>
      <w:bookmarkEnd w:id="14"/>
    </w:p>
    <w:p w14:paraId="2FC18258" w14:textId="77777777" w:rsidR="00CF5798" w:rsidRPr="00DF1464" w:rsidRDefault="00CF5798" w:rsidP="00CF5798">
      <w:pPr>
        <w:spacing w:after="0" w:line="360" w:lineRule="auto"/>
        <w:jc w:val="both"/>
        <w:rPr>
          <w:rFonts w:ascii="Sakkal Majalla" w:eastAsia="Calibri" w:hAnsi="Sakkal Majalla" w:cs="Sakkal Majalla"/>
          <w:sz w:val="28"/>
          <w:szCs w:val="28"/>
          <w:lang w:bidi="ar-EG"/>
        </w:rPr>
      </w:pPr>
      <w:bookmarkStart w:id="15" w:name="_Toc172397777"/>
      <w:bookmarkStart w:id="16" w:name="_Toc172746090"/>
      <w:bookmarkStart w:id="17" w:name="_Toc179741528"/>
      <w:bookmarkStart w:id="18" w:name="_Toc213120668"/>
      <w:r w:rsidRPr="00DF1464">
        <w:rPr>
          <w:rFonts w:ascii="Sakkal Majalla" w:eastAsia="Calibri" w:hAnsi="Sakkal Majalla" w:cs="Sakkal Majalla"/>
          <w:sz w:val="28"/>
          <w:szCs w:val="28"/>
          <w:rtl/>
        </w:rPr>
        <w:t>تواجه الشركات الصغيرة والمتوسطة تحديات متزايدة في إدارة سلسلة التوريد بسبب التغيرات السريعة في الأسواق، وتزايد توقعات العملاء، وضغوط المنافسة المحلية والدولية. وعلى الرغم من التطور الكبير في التكنولوجيا الرقمية، إلا أن هذه الشركات غالبًا ما تعاني من ضعف في تبني التقنيات الحديثة، ونقص في البنية التحتية الرقمية، بالإضافة إلى محدودية القدرات الرقمية للعاملين. هذا النقص يؤدي إلى بطء في معالجة الطلبات، زيادة احتمالية الأخطاء التشغيلية، صعوبة التنبؤ بالطلب بدقة، وتأخر الاستجابة لتغيرات السوق. كما أن عدم الاستفادة الكاملة من التحول الرقمي ينعكس على ضعف التنسيق بين الأقسام المختلفة للشركة وبين الموردين والعملاء، مما يقلل من الكفاءة التشغيلية ويزيد من التكاليف اللوجستية</w:t>
      </w:r>
      <w:r w:rsidRPr="00DF1464">
        <w:rPr>
          <w:rFonts w:ascii="Sakkal Majalla" w:eastAsia="Calibri" w:hAnsi="Sakkal Majalla" w:cs="Sakkal Majalla"/>
          <w:sz w:val="28"/>
          <w:szCs w:val="28"/>
          <w:lang w:bidi="ar-EG"/>
        </w:rPr>
        <w:t>.</w:t>
      </w:r>
    </w:p>
    <w:p w14:paraId="2DB240E3" w14:textId="77777777" w:rsidR="00CF5798" w:rsidRPr="00DF1464" w:rsidRDefault="00CF5798" w:rsidP="00CF5798">
      <w:pPr>
        <w:spacing w:after="0"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المشاكل المترتبة على هذه الظاهرة متعددة، وتشمل</w:t>
      </w:r>
      <w:r w:rsidRPr="00DF1464">
        <w:rPr>
          <w:rFonts w:ascii="Sakkal Majalla" w:eastAsia="Calibri" w:hAnsi="Sakkal Majalla" w:cs="Sakkal Majalla"/>
          <w:sz w:val="28"/>
          <w:szCs w:val="28"/>
          <w:lang w:bidi="ar-EG"/>
        </w:rPr>
        <w:t>:</w:t>
      </w:r>
    </w:p>
    <w:p w14:paraId="2A7012EB" w14:textId="77777777" w:rsidR="00CF5798" w:rsidRPr="00DF1464" w:rsidRDefault="00CF5798" w:rsidP="00CF5798">
      <w:pPr>
        <w:numPr>
          <w:ilvl w:val="0"/>
          <w:numId w:val="1"/>
        </w:numPr>
        <w:spacing w:after="0"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انخفاض كفاءة سلسلة التوريد وزيادة الفاقد في الموارد والوقت</w:t>
      </w:r>
      <w:r w:rsidRPr="00DF1464">
        <w:rPr>
          <w:rFonts w:ascii="Sakkal Majalla" w:eastAsia="Calibri" w:hAnsi="Sakkal Majalla" w:cs="Sakkal Majalla"/>
          <w:sz w:val="28"/>
          <w:szCs w:val="28"/>
          <w:lang w:bidi="ar-EG"/>
        </w:rPr>
        <w:t>.</w:t>
      </w:r>
    </w:p>
    <w:p w14:paraId="28927BAB" w14:textId="77777777" w:rsidR="00CF5798" w:rsidRPr="00DF1464" w:rsidRDefault="00CF5798" w:rsidP="00CF5798">
      <w:pPr>
        <w:numPr>
          <w:ilvl w:val="0"/>
          <w:numId w:val="1"/>
        </w:numPr>
        <w:spacing w:after="0"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ضعف قدرة الشركات على الاستجابة السريعة لتغيرات السوق واحتياجات العملاء</w:t>
      </w:r>
      <w:r w:rsidRPr="00DF1464">
        <w:rPr>
          <w:rFonts w:ascii="Sakkal Majalla" w:eastAsia="Calibri" w:hAnsi="Sakkal Majalla" w:cs="Sakkal Majalla"/>
          <w:sz w:val="28"/>
          <w:szCs w:val="28"/>
          <w:lang w:bidi="ar-EG"/>
        </w:rPr>
        <w:t>.</w:t>
      </w:r>
    </w:p>
    <w:p w14:paraId="169F0EBD" w14:textId="77777777" w:rsidR="00CF5798" w:rsidRPr="00DF1464" w:rsidRDefault="00CF5798" w:rsidP="00CF5798">
      <w:pPr>
        <w:numPr>
          <w:ilvl w:val="0"/>
          <w:numId w:val="1"/>
        </w:numPr>
        <w:spacing w:after="0"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صعوبة اتخاذ قرارات إدارية دقيقة بناءً على بيانات تشغيلية غير موثوقة أو غير محدثة</w:t>
      </w:r>
      <w:r w:rsidRPr="00DF1464">
        <w:rPr>
          <w:rFonts w:ascii="Sakkal Majalla" w:eastAsia="Calibri" w:hAnsi="Sakkal Majalla" w:cs="Sakkal Majalla"/>
          <w:sz w:val="28"/>
          <w:szCs w:val="28"/>
          <w:lang w:bidi="ar-EG"/>
        </w:rPr>
        <w:t>.</w:t>
      </w:r>
    </w:p>
    <w:p w14:paraId="6F05244D" w14:textId="77777777" w:rsidR="00CF5798" w:rsidRPr="00DF1464" w:rsidRDefault="00CF5798" w:rsidP="00CF5798">
      <w:pPr>
        <w:numPr>
          <w:ilvl w:val="0"/>
          <w:numId w:val="1"/>
        </w:numPr>
        <w:spacing w:after="0"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تراجع القدرة التنافسية للشركات الصغيرة والمتوسطة مقارنة بالشركات الكبرى التي تعتمد على التحول الرقمي بشكل أكبر</w:t>
      </w:r>
      <w:r w:rsidRPr="00DF1464">
        <w:rPr>
          <w:rFonts w:ascii="Sakkal Majalla" w:eastAsia="Calibri" w:hAnsi="Sakkal Majalla" w:cs="Sakkal Majalla"/>
          <w:sz w:val="28"/>
          <w:szCs w:val="28"/>
          <w:lang w:bidi="ar-EG"/>
        </w:rPr>
        <w:t>.</w:t>
      </w:r>
    </w:p>
    <w:p w14:paraId="334E8E4B" w14:textId="77777777" w:rsidR="00CF5798" w:rsidRPr="00DF1464" w:rsidRDefault="00CF5798" w:rsidP="00CF5798">
      <w:pPr>
        <w:numPr>
          <w:ilvl w:val="0"/>
          <w:numId w:val="1"/>
        </w:numPr>
        <w:spacing w:after="0"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زيادة التكاليف التشغيلية واللوجستية نتيجة عدم وجود أنظمة رقمية فعالة لإدارة العمليات</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768089375"/>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Ena24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Enaifoghe</w:t>
          </w:r>
          <w:r w:rsidRPr="001B69EE">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67B59182" w14:textId="77777777" w:rsidR="00CF5798" w:rsidRPr="00DF1464" w:rsidRDefault="00CF5798" w:rsidP="00CF5798">
      <w:pPr>
        <w:spacing w:after="0"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lastRenderedPageBreak/>
        <w:t>بناءً على هذه المشكلة الرئيسية، يظهر السؤال البحثي المحوري لهذه الدراسة، والذي يسعى الباحث من خلاله إلى تقديم إجابات علمية وعملية، وهو</w:t>
      </w:r>
      <w:r w:rsidRPr="00DF1464">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r w:rsidRPr="00DF1464">
        <w:rPr>
          <w:rFonts w:ascii="Sakkal Majalla" w:eastAsia="Calibri" w:hAnsi="Sakkal Majalla" w:cs="Sakkal Majalla"/>
          <w:b/>
          <w:bCs/>
          <w:sz w:val="28"/>
          <w:szCs w:val="28"/>
          <w:rtl/>
        </w:rPr>
        <w:t>ما هو تأثير التحول الرقمي على كفاءة سلسلة التوريد في الشركات الصغيرة والمتوسطة، وكيف تسهم عناصره المختلفة من تبني التقنيات الرقمية، والقدرات الرقمية للعاملين، والبنية التحتية الرقمية في تحسين الأداء التشغيلي لهذه الشركات؟</w:t>
      </w:r>
    </w:p>
    <w:p w14:paraId="3B9C2642" w14:textId="77777777" w:rsidR="00CF5798" w:rsidRPr="00DF1464" w:rsidRDefault="00CF5798" w:rsidP="00CF5798">
      <w:pPr>
        <w:spacing w:line="360" w:lineRule="auto"/>
        <w:jc w:val="both"/>
        <w:rPr>
          <w:rFonts w:ascii="Sakkal Majalla" w:hAnsi="Sakkal Majalla" w:cs="Sakkal Majalla"/>
          <w:b/>
          <w:bCs/>
          <w:sz w:val="28"/>
          <w:szCs w:val="28"/>
        </w:rPr>
      </w:pPr>
    </w:p>
    <w:p w14:paraId="70747961" w14:textId="77777777" w:rsidR="00CF5798" w:rsidRDefault="00CF5798" w:rsidP="00CF5798">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3F61826A" w14:textId="77777777" w:rsidR="00CF5798" w:rsidRPr="00DF1464" w:rsidRDefault="00CF5798" w:rsidP="00CF5798">
      <w:pPr>
        <w:spacing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في ظل التطور التكنولوجي المتسارع الذي يشهده العالم، أصبح التحول الرقمي أحد العوامل الرئيسة التي تحدد قدرة المؤسسات على المنافسة والاستدامة. فقد أدى الاعتماد على الحلول الرقمية إلى إعادة تشكيل العمليات التشغيلية والإدارية للشركات، حيث أصبح من الضروري دمج التكنولوجيا في كافة جوانب العمل لضمان تحسين الكفاءة التشغيلية وسرعة الاستجابة لمتغيرات السوق. وتمثل سلسلة التوريد أحد العناصر الحيوية في أي مؤسسة، إذ تشمل جميع الأنشطة المرتبطة بتدفق المواد والخدمات من الموردين إلى العملاء النهائيين، بما في ذلك التخطيط والإنتاج والتوزيع وإدارة المخزون. وبالتالي، فإن تحسين كفاءة سلسلة التوريد يعد هدفًا استراتيجيًا لكل الشركات، خاصةً الشركات الصغيرة والمتوسطة التي تواجه تحديات كبيرة في الموارد والإمكانات مقارنة بالشركات الكبرى</w:t>
      </w:r>
      <w:r w:rsidRPr="00DF1464">
        <w:rPr>
          <w:rFonts w:ascii="Sakkal Majalla" w:eastAsia="Calibri" w:hAnsi="Sakkal Majalla" w:cs="Sakkal Majalla"/>
          <w:sz w:val="28"/>
          <w:szCs w:val="28"/>
          <w:lang w:bidi="ar-EG"/>
        </w:rPr>
        <w:t>.</w:t>
      </w:r>
    </w:p>
    <w:p w14:paraId="1AD4DFDF" w14:textId="77777777" w:rsidR="00CF5798" w:rsidRDefault="00CF5798" w:rsidP="00CF5798">
      <w:pPr>
        <w:spacing w:line="360" w:lineRule="auto"/>
        <w:jc w:val="both"/>
        <w:rPr>
          <w:rFonts w:ascii="Sakkal Majalla" w:eastAsia="Calibri" w:hAnsi="Sakkal Majalla" w:cs="Sakkal Majalla"/>
          <w:sz w:val="28"/>
          <w:szCs w:val="28"/>
          <w:rtl/>
          <w:lang w:bidi="ar-EG"/>
        </w:rPr>
      </w:pPr>
      <w:r w:rsidRPr="00DF1464">
        <w:rPr>
          <w:rFonts w:ascii="Sakkal Majalla" w:eastAsia="Calibri" w:hAnsi="Sakkal Majalla" w:cs="Sakkal Majalla"/>
          <w:sz w:val="28"/>
          <w:szCs w:val="28"/>
          <w:rtl/>
        </w:rPr>
        <w:t>تكتسب أهمية هذا البحث من كون الشركات الصغيرة والمتوسطة تشكل العمود الفقري للاقتصادات الوطنية، حيث تسهم بشكل كبير في خلق فرص العمل وتعزيز النمو الاقتصادي. إلا أن هذه الشركات غالبًا ما تواجه صعوبات في إدارة سلسلة التوريد بكفاءة بسبب محدودية الموارد، وتعقيد العمليات، وعدم توفر البنية التحتية الرقمية المتطورة. ومن هنا يبرز دور التحول الرقمي في تحسين أداء هذه الشركات من خلال تبني التقنيات الحديثة، وتعزيز القدرات الرقمية للعاملين، وتطوير البنية التحتية الرقمية، مما يسهم في تقليل الأخطاء التشغيلية، وتحسين جودة القرارات الإدارية، وزيادة مستوى المرونة التشغيلية. ومن خلال هذه الدراسة، يتم استكشاف تأثير التحول الرقمي على كفاءة سلسلة التوريد في الشركات الصغيرة والمتوسطة، بهدف تقديم نتائج علمية قابلة للتطبيق العملي تساعد في رفع مستوى الأداء وتحقيق ميزة تنافسية مستدامة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76649032"/>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Mog232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Moghrabi</w:t>
          </w:r>
          <w:r w:rsidRPr="001B69EE">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739D2CCC" w14:textId="77777777" w:rsidR="00CF5798" w:rsidRDefault="00CF5798" w:rsidP="00CF5798">
      <w:pPr>
        <w:spacing w:line="360" w:lineRule="auto"/>
        <w:jc w:val="both"/>
        <w:rPr>
          <w:rFonts w:ascii="Sakkal Majalla" w:eastAsia="Calibri" w:hAnsi="Sakkal Majalla" w:cs="Sakkal Majalla"/>
          <w:sz w:val="28"/>
          <w:szCs w:val="28"/>
          <w:rtl/>
          <w:lang w:bidi="ar-EG"/>
        </w:rPr>
      </w:pPr>
    </w:p>
    <w:p w14:paraId="6FCC968D" w14:textId="77777777" w:rsidR="00CF5798" w:rsidRPr="00DF1464" w:rsidRDefault="00CF5798" w:rsidP="00CF5798">
      <w:pPr>
        <w:spacing w:line="360" w:lineRule="auto"/>
        <w:jc w:val="both"/>
        <w:rPr>
          <w:rFonts w:ascii="Sakkal Majalla" w:eastAsia="Calibri" w:hAnsi="Sakkal Majalla" w:cs="Sakkal Majalla"/>
          <w:sz w:val="28"/>
          <w:szCs w:val="28"/>
          <w:lang w:bidi="ar-EG"/>
        </w:rPr>
      </w:pPr>
    </w:p>
    <w:p w14:paraId="16B89696" w14:textId="77777777" w:rsidR="00CF5798" w:rsidRPr="00DF1464" w:rsidRDefault="00CF5798" w:rsidP="00CF5798">
      <w:pPr>
        <w:pStyle w:val="ListParagraph"/>
        <w:numPr>
          <w:ilvl w:val="0"/>
          <w:numId w:val="2"/>
        </w:numPr>
        <w:spacing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b/>
          <w:bCs/>
          <w:sz w:val="28"/>
          <w:szCs w:val="28"/>
          <w:rtl/>
        </w:rPr>
        <w:t>أهمية الدراسة العلمية</w:t>
      </w:r>
      <w:r w:rsidRPr="00DF1464">
        <w:rPr>
          <w:rFonts w:ascii="Sakkal Majalla" w:eastAsia="Calibri" w:hAnsi="Sakkal Majalla" w:cs="Sakkal Majalla"/>
          <w:b/>
          <w:bCs/>
          <w:sz w:val="28"/>
          <w:szCs w:val="28"/>
          <w:lang w:bidi="ar-EG"/>
        </w:rPr>
        <w:t>:</w:t>
      </w:r>
    </w:p>
    <w:p w14:paraId="4275B99B" w14:textId="77777777" w:rsidR="00CF5798" w:rsidRPr="00DF1464" w:rsidRDefault="00CF5798" w:rsidP="00CF5798">
      <w:pPr>
        <w:spacing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تكتسب هذه الدراسة أهميتها العلمية من مساهمتها في سد الفجوة البحثية المتعلقة بفهم العلاقة بين التحول الرقمي وكفاءة سلسلة التوريد في الشركات الصغيرة والمتوسطة، والتي غالبًا ما تُهمل في الدراسات السابقة التي ركزت على الشركات الكبرى فقط. إذ توفر الدراسة رؤية دقيقة لكيفية تأثير تبني التقنيات الرقمية، والبنية التحتية الرقمية، والقدرات الرقمية للعاملين على العمليات التشغيلية وسلاسل التوريد، وتتيح تطوير نماذج علمية لفهم التفاعل بين هذه المتغيرات. كما تعزز الدراسة المعرفة الأكاديمية في مجالات إدارة العمليات، وسلاسل التوريد، والتحول الرقمي، من خلال تقديم نتائج كمية دقيقة تعتمد على تحليل إحصائي متقدم، مثل اختبار</w:t>
      </w:r>
      <w:r w:rsidRPr="00DF1464">
        <w:rPr>
          <w:rFonts w:ascii="Sakkal Majalla" w:eastAsia="Calibri" w:hAnsi="Sakkal Majalla" w:cs="Sakkal Majalla"/>
          <w:sz w:val="28"/>
          <w:szCs w:val="28"/>
          <w:lang w:bidi="ar-EG"/>
        </w:rPr>
        <w:t xml:space="preserve"> Chi-Square </w:t>
      </w:r>
      <w:r w:rsidRPr="00DF1464">
        <w:rPr>
          <w:rFonts w:ascii="Sakkal Majalla" w:eastAsia="Calibri" w:hAnsi="Sakkal Majalla" w:cs="Sakkal Majalla"/>
          <w:sz w:val="28"/>
          <w:szCs w:val="28"/>
          <w:rtl/>
        </w:rPr>
        <w:t>وتحليل الانحدار وتحليل التباين الأحادي، مما يمكّن الباحثين والمختصين من بناء فرضيات مستقبلية لدراسات أخرى والاستفادة من النتائج في تطوير أطر نظرية متكاملة في هذا المجال</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452239032"/>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Alo2312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hint="cs"/>
              <w:noProof/>
              <w:sz w:val="28"/>
              <w:szCs w:val="28"/>
              <w:rtl/>
              <w:lang w:bidi="ar-EG"/>
            </w:rPr>
            <w:t>(</w:t>
          </w:r>
          <w:r w:rsidRPr="001B69EE">
            <w:rPr>
              <w:rFonts w:ascii="Sakkal Majalla" w:eastAsia="Calibri" w:hAnsi="Sakkal Majalla" w:cs="Sakkal Majalla" w:hint="cs"/>
              <w:noProof/>
              <w:sz w:val="28"/>
              <w:szCs w:val="28"/>
              <w:lang w:bidi="ar-EG"/>
            </w:rPr>
            <w:t>Alojail</w:t>
          </w:r>
          <w:r w:rsidRPr="001B69EE">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395E433B" w14:textId="77777777" w:rsidR="00CF5798" w:rsidRPr="00DF1464" w:rsidRDefault="00CF5798" w:rsidP="00CF5798">
      <w:pPr>
        <w:pStyle w:val="ListParagraph"/>
        <w:numPr>
          <w:ilvl w:val="0"/>
          <w:numId w:val="2"/>
        </w:numPr>
        <w:spacing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b/>
          <w:bCs/>
          <w:sz w:val="28"/>
          <w:szCs w:val="28"/>
          <w:rtl/>
        </w:rPr>
        <w:t>الأهمية العملية للدراسة</w:t>
      </w:r>
      <w:r w:rsidRPr="00DF1464">
        <w:rPr>
          <w:rFonts w:ascii="Sakkal Majalla" w:eastAsia="Calibri" w:hAnsi="Sakkal Majalla" w:cs="Sakkal Majalla"/>
          <w:b/>
          <w:bCs/>
          <w:sz w:val="28"/>
          <w:szCs w:val="28"/>
          <w:lang w:bidi="ar-EG"/>
        </w:rPr>
        <w:t>:</w:t>
      </w:r>
    </w:p>
    <w:p w14:paraId="7045F2B1" w14:textId="77777777" w:rsidR="00CF5798" w:rsidRPr="00DF1464" w:rsidRDefault="00CF5798" w:rsidP="00CF5798">
      <w:pPr>
        <w:spacing w:line="360" w:lineRule="auto"/>
        <w:jc w:val="both"/>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من الناحية العملية، تقدم الدراسة دلالات واضحة للشركات الصغيرة والمتوسطة حول كيفية تعزيز كفاءة سلسلة التوريد باستخدام التحول الرقمي كأداة استراتيجية لرفع مستوى الأداء التشغيلي وتقليل الفاقد وزيادة سرعة الاستجابة لمتغيرات السوق. كما تساعد أصحاب القرار والمديرين التنفيذيين في تصميم استراتيجيات واضحة لتبني التقنيات الرقمية بشكل فعّال، وتطوير البنية التحتية الرقمية، وصقل مهارات وقدرات العاملين الرقمية. وتساهم الدراسة أيضًا في تقديم توصيات عملية لتحسين التنسيق بين الأقسام المختلفة للشركة وبين الموردين والعملاء، بما يؤدي إلى زيادة المرونة التشغيلية، وتحسين جودة القرارات الإدارية، وخفض التكاليف اللوجستية، وبالتالي تعزيز القدرة التنافسية للشركات الصغيرة والمتوسطة في بيئة تجارية سريعة التغير</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686951534"/>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Pr>
            <w:instrText xml:space="preserve"> CITATION AlN22 \l 1033 </w:instrText>
          </w:r>
          <w:r>
            <w:rPr>
              <w:rFonts w:ascii="Sakkal Majalla" w:eastAsia="Calibri" w:hAnsi="Sakkal Majalla" w:cs="Sakkal Majalla"/>
              <w:sz w:val="28"/>
              <w:szCs w:val="28"/>
              <w:rtl/>
            </w:rPr>
            <w:fldChar w:fldCharType="separate"/>
          </w:r>
          <w:r w:rsidRPr="001B69EE">
            <w:rPr>
              <w:rFonts w:ascii="Sakkal Majalla" w:eastAsia="Calibri" w:hAnsi="Sakkal Majalla" w:cs="Sakkal Majalla"/>
              <w:noProof/>
              <w:sz w:val="28"/>
              <w:szCs w:val="28"/>
            </w:rPr>
            <w:t>(AlNuaimi, 2022)</w:t>
          </w:r>
          <w:r>
            <w:rPr>
              <w:rFonts w:ascii="Sakkal Majalla" w:eastAsia="Calibri" w:hAnsi="Sakkal Majalla" w:cs="Sakkal Majalla"/>
              <w:sz w:val="28"/>
              <w:szCs w:val="28"/>
              <w:rtl/>
            </w:rPr>
            <w:fldChar w:fldCharType="end"/>
          </w:r>
        </w:sdtContent>
      </w:sdt>
      <w:r w:rsidRPr="00DF1464">
        <w:rPr>
          <w:rFonts w:ascii="Sakkal Majalla" w:eastAsia="Calibri" w:hAnsi="Sakkal Majalla" w:cs="Sakkal Majalla"/>
          <w:sz w:val="28"/>
          <w:szCs w:val="28"/>
          <w:lang w:bidi="ar-EG"/>
        </w:rPr>
        <w:t>.</w:t>
      </w:r>
    </w:p>
    <w:p w14:paraId="1A2FC35C" w14:textId="77777777" w:rsidR="00CF5798" w:rsidRPr="00AD06F0" w:rsidRDefault="00CF5798" w:rsidP="00CF5798">
      <w:pPr>
        <w:spacing w:line="360" w:lineRule="auto"/>
        <w:jc w:val="both"/>
        <w:rPr>
          <w:rFonts w:ascii="Sakkal Majalla" w:eastAsia="Calibri" w:hAnsi="Sakkal Majalla" w:cs="Sakkal Majalla"/>
          <w:sz w:val="28"/>
          <w:szCs w:val="28"/>
          <w:rtl/>
          <w:lang w:bidi="ar-EG"/>
        </w:rPr>
      </w:pPr>
    </w:p>
    <w:p w14:paraId="35666129" w14:textId="77777777" w:rsidR="00CF5798" w:rsidRPr="00DF1464" w:rsidRDefault="00CF5798" w:rsidP="00CF5798">
      <w:pPr>
        <w:pStyle w:val="Heading2"/>
        <w:spacing w:before="0" w:line="360" w:lineRule="auto"/>
        <w:jc w:val="both"/>
        <w:rPr>
          <w:rFonts w:ascii="Sakkal Majalla" w:hAnsi="Sakkal Majalla" w:cs="Sakkal Majalla"/>
          <w:b/>
          <w:bCs/>
          <w:color w:val="000000" w:themeColor="text1"/>
          <w:sz w:val="28"/>
          <w:szCs w:val="28"/>
        </w:rPr>
      </w:pPr>
      <w:bookmarkStart w:id="19" w:name="_Toc172397779"/>
      <w:bookmarkStart w:id="20" w:name="_Toc172746092"/>
      <w:bookmarkStart w:id="21" w:name="_Toc179741530"/>
      <w:bookmarkStart w:id="22" w:name="_Toc213120669"/>
      <w:r w:rsidRPr="00132A3E">
        <w:rPr>
          <w:rFonts w:ascii="Sakkal Majalla" w:hAnsi="Sakkal Majalla" w:cs="Sakkal Majalla"/>
          <w:b/>
          <w:bCs/>
          <w:color w:val="000000" w:themeColor="text1"/>
          <w:sz w:val="28"/>
          <w:szCs w:val="28"/>
          <w:rtl/>
        </w:rPr>
        <w:lastRenderedPageBreak/>
        <w:t>أهداف الدراسة</w:t>
      </w:r>
      <w:bookmarkStart w:id="23" w:name="_Toc172397781"/>
      <w:bookmarkStart w:id="24" w:name="_Toc172746094"/>
      <w:bookmarkStart w:id="25" w:name="_Toc179741532"/>
      <w:bookmarkEnd w:id="19"/>
      <w:bookmarkEnd w:id="20"/>
      <w:bookmarkEnd w:id="21"/>
      <w:bookmarkEnd w:id="22"/>
    </w:p>
    <w:p w14:paraId="33AA3956" w14:textId="77777777" w:rsidR="00CF5798" w:rsidRDefault="00CF5798" w:rsidP="00CF5798">
      <w:pPr>
        <w:spacing w:after="0" w:line="360" w:lineRule="auto"/>
        <w:jc w:val="both"/>
        <w:rPr>
          <w:rFonts w:ascii="Sakkal Majalla" w:hAnsi="Sakkal Majalla" w:cs="Sakkal Majalla"/>
          <w:sz w:val="28"/>
          <w:szCs w:val="28"/>
          <w:rtl/>
        </w:rPr>
      </w:pPr>
      <w:r w:rsidRPr="00DF1464">
        <w:rPr>
          <w:rFonts w:ascii="Sakkal Majalla" w:hAnsi="Sakkal Majalla" w:cs="Sakkal Majalla"/>
          <w:b/>
          <w:bCs/>
          <w:sz w:val="28"/>
          <w:szCs w:val="28"/>
          <w:rtl/>
        </w:rPr>
        <w:t>الهدف الرئيسي للدراسة</w:t>
      </w:r>
      <w:r w:rsidRPr="00DF1464">
        <w:rPr>
          <w:rFonts w:ascii="Sakkal Majalla" w:hAnsi="Sakkal Majalla" w:cs="Sakkal Majalla"/>
          <w:b/>
          <w:bCs/>
          <w:sz w:val="28"/>
          <w:szCs w:val="28"/>
        </w:rPr>
        <w:t>:</w:t>
      </w:r>
    </w:p>
    <w:p w14:paraId="2466711C" w14:textId="77777777" w:rsidR="00CF5798" w:rsidRPr="00DF1464" w:rsidRDefault="00CF5798" w:rsidP="00CF5798">
      <w:pPr>
        <w:pStyle w:val="ListParagraph"/>
        <w:numPr>
          <w:ilvl w:val="0"/>
          <w:numId w:val="2"/>
        </w:numPr>
        <w:spacing w:after="0" w:line="360" w:lineRule="auto"/>
        <w:jc w:val="both"/>
        <w:rPr>
          <w:rFonts w:ascii="Sakkal Majalla" w:hAnsi="Sakkal Majalla" w:cs="Sakkal Majalla"/>
          <w:sz w:val="28"/>
          <w:szCs w:val="28"/>
        </w:rPr>
      </w:pPr>
      <w:r w:rsidRPr="00DF1464">
        <w:rPr>
          <w:rFonts w:ascii="Sakkal Majalla" w:hAnsi="Sakkal Majalla" w:cs="Sakkal Majalla"/>
          <w:sz w:val="28"/>
          <w:szCs w:val="28"/>
          <w:rtl/>
        </w:rPr>
        <w:t>تهدف هذه الدراسة إلى استكشاف تأثير التحول الرقمي على كفاءة سلسلة التوريد في الشركات الصغيرة والمتوسطة، مع التركيز على مدى مساهمة تبني التقنيات الرقمية، وقدرات العاملين الرقمية، والبنية التحتية الرقمية للشركة في تحسين الأداء التشغيلي لسلسلة التوريد</w:t>
      </w:r>
      <w:r w:rsidRPr="00DF1464">
        <w:rPr>
          <w:rFonts w:ascii="Sakkal Majalla" w:hAnsi="Sakkal Majalla" w:cs="Sakkal Majalla"/>
          <w:sz w:val="28"/>
          <w:szCs w:val="28"/>
        </w:rPr>
        <w:t>.</w:t>
      </w:r>
    </w:p>
    <w:p w14:paraId="090E02FC" w14:textId="77777777" w:rsidR="00CF5798" w:rsidRPr="00DF1464" w:rsidRDefault="00CF5798" w:rsidP="00CF5798">
      <w:pPr>
        <w:spacing w:after="0" w:line="360" w:lineRule="auto"/>
        <w:jc w:val="both"/>
        <w:rPr>
          <w:rFonts w:ascii="Sakkal Majalla" w:hAnsi="Sakkal Majalla" w:cs="Sakkal Majalla"/>
          <w:sz w:val="28"/>
          <w:szCs w:val="28"/>
        </w:rPr>
      </w:pPr>
      <w:r w:rsidRPr="00DF1464">
        <w:rPr>
          <w:rFonts w:ascii="Sakkal Majalla" w:hAnsi="Sakkal Majalla" w:cs="Sakkal Majalla"/>
          <w:b/>
          <w:bCs/>
          <w:sz w:val="28"/>
          <w:szCs w:val="28"/>
          <w:rtl/>
        </w:rPr>
        <w:t>الأهداف الفرعية للدراسة</w:t>
      </w:r>
      <w:r w:rsidRPr="00DF1464">
        <w:rPr>
          <w:rFonts w:ascii="Sakkal Majalla" w:hAnsi="Sakkal Majalla" w:cs="Sakkal Majalla"/>
          <w:b/>
          <w:bCs/>
          <w:sz w:val="28"/>
          <w:szCs w:val="28"/>
        </w:rPr>
        <w:t>:</w:t>
      </w:r>
    </w:p>
    <w:p w14:paraId="79953FC8" w14:textId="77777777" w:rsidR="00CF5798" w:rsidRPr="00DF1464" w:rsidRDefault="00CF5798" w:rsidP="00CF5798">
      <w:pPr>
        <w:numPr>
          <w:ilvl w:val="0"/>
          <w:numId w:val="3"/>
        </w:numPr>
        <w:spacing w:after="0" w:line="360" w:lineRule="auto"/>
        <w:jc w:val="both"/>
        <w:rPr>
          <w:rFonts w:ascii="Sakkal Majalla" w:hAnsi="Sakkal Majalla" w:cs="Sakkal Majalla"/>
          <w:sz w:val="28"/>
          <w:szCs w:val="28"/>
        </w:rPr>
      </w:pPr>
      <w:r w:rsidRPr="00DF1464">
        <w:rPr>
          <w:rFonts w:ascii="Sakkal Majalla" w:hAnsi="Sakkal Majalla" w:cs="Sakkal Majalla"/>
          <w:sz w:val="28"/>
          <w:szCs w:val="28"/>
          <w:rtl/>
        </w:rPr>
        <w:t>تقييم تأثير مستوى تبني التقنيات الرقمية على كفاءة سلسلة التوريد في الشركات الصغيرة والمتوسطة</w:t>
      </w:r>
      <w:r w:rsidRPr="00DF1464">
        <w:rPr>
          <w:rFonts w:ascii="Sakkal Majalla" w:hAnsi="Sakkal Majalla" w:cs="Sakkal Majalla"/>
          <w:sz w:val="28"/>
          <w:szCs w:val="28"/>
        </w:rPr>
        <w:t>.</w:t>
      </w:r>
    </w:p>
    <w:p w14:paraId="6DBCCB5F" w14:textId="77777777" w:rsidR="00CF5798" w:rsidRPr="00DF1464" w:rsidRDefault="00CF5798" w:rsidP="00CF5798">
      <w:pPr>
        <w:numPr>
          <w:ilvl w:val="0"/>
          <w:numId w:val="3"/>
        </w:numPr>
        <w:spacing w:after="0" w:line="360" w:lineRule="auto"/>
        <w:jc w:val="both"/>
        <w:rPr>
          <w:rFonts w:ascii="Sakkal Majalla" w:hAnsi="Sakkal Majalla" w:cs="Sakkal Majalla"/>
          <w:sz w:val="28"/>
          <w:szCs w:val="28"/>
        </w:rPr>
      </w:pPr>
      <w:r w:rsidRPr="00DF1464">
        <w:rPr>
          <w:rFonts w:ascii="Sakkal Majalla" w:hAnsi="Sakkal Majalla" w:cs="Sakkal Majalla"/>
          <w:sz w:val="28"/>
          <w:szCs w:val="28"/>
          <w:rtl/>
        </w:rPr>
        <w:t>تحليل دور القدرات الرقمية للعاملين في تحسين سرعة ودقة تنفيذ عمليات سلسلة التوريد</w:t>
      </w:r>
      <w:r w:rsidRPr="00DF1464">
        <w:rPr>
          <w:rFonts w:ascii="Sakkal Majalla" w:hAnsi="Sakkal Majalla" w:cs="Sakkal Majalla"/>
          <w:sz w:val="28"/>
          <w:szCs w:val="28"/>
        </w:rPr>
        <w:t>.</w:t>
      </w:r>
    </w:p>
    <w:p w14:paraId="7ED2F51E" w14:textId="77777777" w:rsidR="00CF5798" w:rsidRPr="00DF1464" w:rsidRDefault="00CF5798" w:rsidP="00CF5798">
      <w:pPr>
        <w:numPr>
          <w:ilvl w:val="0"/>
          <w:numId w:val="3"/>
        </w:numPr>
        <w:spacing w:after="0" w:line="360" w:lineRule="auto"/>
        <w:jc w:val="both"/>
        <w:rPr>
          <w:rFonts w:ascii="Sakkal Majalla" w:hAnsi="Sakkal Majalla" w:cs="Sakkal Majalla"/>
          <w:sz w:val="28"/>
          <w:szCs w:val="28"/>
        </w:rPr>
      </w:pPr>
      <w:r w:rsidRPr="00DF1464">
        <w:rPr>
          <w:rFonts w:ascii="Sakkal Majalla" w:hAnsi="Sakkal Majalla" w:cs="Sakkal Majalla"/>
          <w:sz w:val="28"/>
          <w:szCs w:val="28"/>
          <w:rtl/>
        </w:rPr>
        <w:t>استكشاف أثر البنية التحتية الرقمية للشركة على مستوى الشفافية والتنسيق داخل سلسلة التوريد</w:t>
      </w:r>
      <w:r w:rsidRPr="00DF1464">
        <w:rPr>
          <w:rFonts w:ascii="Sakkal Majalla" w:hAnsi="Sakkal Majalla" w:cs="Sakkal Majalla"/>
          <w:sz w:val="28"/>
          <w:szCs w:val="28"/>
        </w:rPr>
        <w:t>.</w:t>
      </w:r>
    </w:p>
    <w:p w14:paraId="7E12789B" w14:textId="77777777" w:rsidR="00CF5798" w:rsidRPr="00DF1464" w:rsidRDefault="00CF5798" w:rsidP="00CF5798">
      <w:pPr>
        <w:numPr>
          <w:ilvl w:val="0"/>
          <w:numId w:val="3"/>
        </w:numPr>
        <w:spacing w:after="0" w:line="360" w:lineRule="auto"/>
        <w:jc w:val="both"/>
        <w:rPr>
          <w:rFonts w:ascii="Sakkal Majalla" w:hAnsi="Sakkal Majalla" w:cs="Sakkal Majalla"/>
          <w:sz w:val="28"/>
          <w:szCs w:val="28"/>
        </w:rPr>
      </w:pPr>
      <w:r w:rsidRPr="00DF1464">
        <w:rPr>
          <w:rFonts w:ascii="Sakkal Majalla" w:hAnsi="Sakkal Majalla" w:cs="Sakkal Majalla"/>
          <w:sz w:val="28"/>
          <w:szCs w:val="28"/>
          <w:rtl/>
        </w:rPr>
        <w:t>تحديد العلاقة بين التحول الرقمي وكفاءة اتخاذ القرارات الإدارية المتعلقة بسلسلة التوريد</w:t>
      </w:r>
      <w:r w:rsidRPr="00DF1464">
        <w:rPr>
          <w:rFonts w:ascii="Sakkal Majalla" w:hAnsi="Sakkal Majalla" w:cs="Sakkal Majalla"/>
          <w:sz w:val="28"/>
          <w:szCs w:val="28"/>
        </w:rPr>
        <w:t>.</w:t>
      </w:r>
    </w:p>
    <w:p w14:paraId="25A9C420" w14:textId="77777777" w:rsidR="00CF5798" w:rsidRDefault="00CF5798" w:rsidP="00CF5798">
      <w:pPr>
        <w:numPr>
          <w:ilvl w:val="0"/>
          <w:numId w:val="3"/>
        </w:numPr>
        <w:spacing w:after="0" w:line="360" w:lineRule="auto"/>
        <w:jc w:val="both"/>
        <w:rPr>
          <w:rFonts w:ascii="Sakkal Majalla" w:hAnsi="Sakkal Majalla" w:cs="Sakkal Majalla"/>
          <w:sz w:val="28"/>
          <w:szCs w:val="28"/>
        </w:rPr>
      </w:pPr>
      <w:r w:rsidRPr="00DF1464">
        <w:rPr>
          <w:rFonts w:ascii="Sakkal Majalla" w:hAnsi="Sakkal Majalla" w:cs="Sakkal Majalla"/>
          <w:sz w:val="28"/>
          <w:szCs w:val="28"/>
          <w:rtl/>
        </w:rPr>
        <w:t>تقديم توصيات عملية لتعزيز الأداء التشغيلي للشركات الصغيرة والمتوسطة من خلال تطبيق الحلول الرقمية الحديثة في إدارة سلسلة التوريد</w:t>
      </w:r>
      <w:r w:rsidRPr="00DF1464">
        <w:rPr>
          <w:rFonts w:ascii="Sakkal Majalla" w:hAnsi="Sakkal Majalla" w:cs="Sakkal Majalla"/>
          <w:sz w:val="28"/>
          <w:szCs w:val="28"/>
        </w:rPr>
        <w:t>.</w:t>
      </w:r>
    </w:p>
    <w:p w14:paraId="7CD5D62A" w14:textId="77777777" w:rsidR="00CF5798" w:rsidRPr="00DF1464" w:rsidRDefault="00CF5798" w:rsidP="00CF5798">
      <w:pPr>
        <w:spacing w:after="0" w:line="360" w:lineRule="auto"/>
        <w:ind w:left="720"/>
        <w:jc w:val="both"/>
        <w:rPr>
          <w:rFonts w:ascii="Sakkal Majalla" w:hAnsi="Sakkal Majalla" w:cs="Sakkal Majalla"/>
          <w:sz w:val="28"/>
          <w:szCs w:val="28"/>
        </w:rPr>
      </w:pPr>
    </w:p>
    <w:p w14:paraId="32860198" w14:textId="77777777" w:rsidR="00CF5798" w:rsidRPr="00590961" w:rsidRDefault="00CF5798" w:rsidP="00CF5798">
      <w:pPr>
        <w:pStyle w:val="Heading2"/>
        <w:spacing w:before="0" w:line="360" w:lineRule="auto"/>
        <w:jc w:val="both"/>
        <w:rPr>
          <w:rFonts w:ascii="Sakkal Majalla" w:hAnsi="Sakkal Majalla" w:cs="Sakkal Majalla"/>
          <w:b/>
          <w:bCs/>
          <w:color w:val="000000" w:themeColor="text1"/>
          <w:sz w:val="28"/>
          <w:szCs w:val="28"/>
        </w:rPr>
      </w:pPr>
      <w:bookmarkStart w:id="26" w:name="_Toc213120670"/>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59F7F344" w14:textId="77777777" w:rsidR="00CF5798" w:rsidRDefault="00CF5798" w:rsidP="00CF5798">
      <w:pPr>
        <w:spacing w:after="0" w:line="360" w:lineRule="auto"/>
        <w:jc w:val="both"/>
        <w:rPr>
          <w:rFonts w:ascii="Sakkal Majalla" w:hAnsi="Sakkal Majalla" w:cs="Sakkal Majalla"/>
          <w:sz w:val="28"/>
          <w:szCs w:val="28"/>
          <w:rtl/>
          <w:lang w:bidi="ar-EG"/>
        </w:rPr>
      </w:pPr>
      <w:bookmarkStart w:id="27" w:name="_Toc213120671"/>
      <w:r w:rsidRPr="00DF1464">
        <w:rPr>
          <w:rFonts w:ascii="Sakkal Majalla" w:hAnsi="Sakkal Majalla" w:cs="Sakkal Majalla"/>
          <w:b/>
          <w:bCs/>
          <w:sz w:val="28"/>
          <w:szCs w:val="28"/>
          <w:rtl/>
        </w:rPr>
        <w:t>التساؤل الرئيسي للدراسة</w:t>
      </w:r>
      <w:r w:rsidRPr="00DF1464">
        <w:rPr>
          <w:rFonts w:ascii="Sakkal Majalla" w:hAnsi="Sakkal Majalla" w:cs="Sakkal Majalla"/>
          <w:b/>
          <w:bCs/>
          <w:sz w:val="28"/>
          <w:szCs w:val="28"/>
          <w:lang w:bidi="ar-EG"/>
        </w:rPr>
        <w:t>:</w:t>
      </w:r>
    </w:p>
    <w:p w14:paraId="183C69BF" w14:textId="77777777" w:rsidR="00CF5798" w:rsidRPr="00DF1464" w:rsidRDefault="00CF5798" w:rsidP="00CF5798">
      <w:pPr>
        <w:pStyle w:val="ListParagraph"/>
        <w:numPr>
          <w:ilvl w:val="0"/>
          <w:numId w:val="2"/>
        </w:numPr>
        <w:spacing w:after="0" w:line="360" w:lineRule="auto"/>
        <w:jc w:val="both"/>
        <w:rPr>
          <w:rFonts w:ascii="Sakkal Majalla" w:hAnsi="Sakkal Majalla" w:cs="Sakkal Majalla"/>
          <w:sz w:val="28"/>
          <w:szCs w:val="28"/>
          <w:lang w:bidi="ar-EG"/>
        </w:rPr>
      </w:pPr>
      <w:r w:rsidRPr="00DF1464">
        <w:rPr>
          <w:rFonts w:ascii="Sakkal Majalla" w:hAnsi="Sakkal Majalla" w:cs="Sakkal Majalla"/>
          <w:sz w:val="28"/>
          <w:szCs w:val="28"/>
          <w:rtl/>
        </w:rPr>
        <w:t>ما هو تأثير التحول الرقمي على كفاءة سلسلة التوريد في الشركات الصغيرة والمتوسطة؟</w:t>
      </w:r>
    </w:p>
    <w:p w14:paraId="60B18965" w14:textId="77777777" w:rsidR="00CF5798" w:rsidRPr="00DF1464" w:rsidRDefault="00CF5798" w:rsidP="00CF5798">
      <w:pPr>
        <w:spacing w:after="0" w:line="360" w:lineRule="auto"/>
        <w:jc w:val="both"/>
        <w:rPr>
          <w:rFonts w:ascii="Sakkal Majalla" w:hAnsi="Sakkal Majalla" w:cs="Sakkal Majalla"/>
          <w:sz w:val="28"/>
          <w:szCs w:val="28"/>
          <w:lang w:bidi="ar-EG"/>
        </w:rPr>
      </w:pPr>
      <w:r w:rsidRPr="00DF1464">
        <w:rPr>
          <w:rFonts w:ascii="Sakkal Majalla" w:hAnsi="Sakkal Majalla" w:cs="Sakkal Majalla"/>
          <w:b/>
          <w:bCs/>
          <w:sz w:val="28"/>
          <w:szCs w:val="28"/>
          <w:rtl/>
        </w:rPr>
        <w:t>الأسئلة الفرعية للدراسة</w:t>
      </w:r>
      <w:r w:rsidRPr="00DF1464">
        <w:rPr>
          <w:rFonts w:ascii="Sakkal Majalla" w:hAnsi="Sakkal Majalla" w:cs="Sakkal Majalla"/>
          <w:b/>
          <w:bCs/>
          <w:sz w:val="28"/>
          <w:szCs w:val="28"/>
          <w:lang w:bidi="ar-EG"/>
        </w:rPr>
        <w:t>:</w:t>
      </w:r>
    </w:p>
    <w:p w14:paraId="15F0CCB3" w14:textId="77777777" w:rsidR="00CF5798" w:rsidRPr="00DF1464" w:rsidRDefault="00CF5798" w:rsidP="00CF5798">
      <w:pPr>
        <w:numPr>
          <w:ilvl w:val="0"/>
          <w:numId w:val="4"/>
        </w:numPr>
        <w:spacing w:after="0" w:line="360" w:lineRule="auto"/>
        <w:jc w:val="both"/>
        <w:rPr>
          <w:rFonts w:ascii="Sakkal Majalla" w:hAnsi="Sakkal Majalla" w:cs="Sakkal Majalla"/>
          <w:sz w:val="28"/>
          <w:szCs w:val="28"/>
          <w:lang w:bidi="ar-EG"/>
        </w:rPr>
      </w:pPr>
      <w:r w:rsidRPr="00DF1464">
        <w:rPr>
          <w:rFonts w:ascii="Sakkal Majalla" w:hAnsi="Sakkal Majalla" w:cs="Sakkal Majalla"/>
          <w:sz w:val="28"/>
          <w:szCs w:val="28"/>
          <w:rtl/>
        </w:rPr>
        <w:t>كيف يؤثر مستوى تبني التقنيات الرقمية على كفاءة سلسلة التوريد في الشركات الصغيرة والمتوسطة؟</w:t>
      </w:r>
    </w:p>
    <w:p w14:paraId="51E99CCF" w14:textId="77777777" w:rsidR="00CF5798" w:rsidRPr="00DF1464" w:rsidRDefault="00CF5798" w:rsidP="00CF5798">
      <w:pPr>
        <w:numPr>
          <w:ilvl w:val="0"/>
          <w:numId w:val="4"/>
        </w:numPr>
        <w:spacing w:after="0" w:line="360" w:lineRule="auto"/>
        <w:jc w:val="both"/>
        <w:rPr>
          <w:rFonts w:ascii="Sakkal Majalla" w:hAnsi="Sakkal Majalla" w:cs="Sakkal Majalla"/>
          <w:sz w:val="28"/>
          <w:szCs w:val="28"/>
          <w:lang w:bidi="ar-EG"/>
        </w:rPr>
      </w:pPr>
      <w:r w:rsidRPr="00DF1464">
        <w:rPr>
          <w:rFonts w:ascii="Sakkal Majalla" w:hAnsi="Sakkal Majalla" w:cs="Sakkal Majalla"/>
          <w:sz w:val="28"/>
          <w:szCs w:val="28"/>
          <w:rtl/>
        </w:rPr>
        <w:t>ما هو دور القدرات الرقمية للعاملين في تحسين أداء وسرعة تنفيذ عمليات سلسلة التوريد؟</w:t>
      </w:r>
    </w:p>
    <w:p w14:paraId="0A318A5E" w14:textId="77777777" w:rsidR="00CF5798" w:rsidRPr="00DF1464" w:rsidRDefault="00CF5798" w:rsidP="00CF5798">
      <w:pPr>
        <w:numPr>
          <w:ilvl w:val="0"/>
          <w:numId w:val="4"/>
        </w:numPr>
        <w:spacing w:after="0" w:line="360" w:lineRule="auto"/>
        <w:jc w:val="both"/>
        <w:rPr>
          <w:rFonts w:ascii="Sakkal Majalla" w:hAnsi="Sakkal Majalla" w:cs="Sakkal Majalla"/>
          <w:sz w:val="28"/>
          <w:szCs w:val="28"/>
          <w:lang w:bidi="ar-EG"/>
        </w:rPr>
      </w:pPr>
      <w:r w:rsidRPr="00DF1464">
        <w:rPr>
          <w:rFonts w:ascii="Sakkal Majalla" w:hAnsi="Sakkal Majalla" w:cs="Sakkal Majalla"/>
          <w:sz w:val="28"/>
          <w:szCs w:val="28"/>
          <w:rtl/>
        </w:rPr>
        <w:t>إلى أي مدى تساهم البنية التحتية الرقمية للشركة في تعزيز الشفافية والتنسيق داخل سلسلة التوريد؟</w:t>
      </w:r>
    </w:p>
    <w:p w14:paraId="2995F178" w14:textId="77777777" w:rsidR="00CF5798" w:rsidRPr="00DF1464" w:rsidRDefault="00CF5798" w:rsidP="00CF5798">
      <w:pPr>
        <w:numPr>
          <w:ilvl w:val="0"/>
          <w:numId w:val="4"/>
        </w:numPr>
        <w:spacing w:after="0" w:line="360" w:lineRule="auto"/>
        <w:jc w:val="both"/>
        <w:rPr>
          <w:rFonts w:ascii="Sakkal Majalla" w:hAnsi="Sakkal Majalla" w:cs="Sakkal Majalla"/>
          <w:sz w:val="28"/>
          <w:szCs w:val="28"/>
          <w:lang w:bidi="ar-EG"/>
        </w:rPr>
      </w:pPr>
      <w:r w:rsidRPr="00DF1464">
        <w:rPr>
          <w:rFonts w:ascii="Sakkal Majalla" w:hAnsi="Sakkal Majalla" w:cs="Sakkal Majalla"/>
          <w:sz w:val="28"/>
          <w:szCs w:val="28"/>
          <w:rtl/>
        </w:rPr>
        <w:t>كيف يسهم التحول الرقمي في تحسين جودة القرارات الإدارية المتعلقة بسلسلة التوريد؟</w:t>
      </w:r>
    </w:p>
    <w:p w14:paraId="785D60B5" w14:textId="77777777" w:rsidR="00CF5798" w:rsidRPr="00DF1464" w:rsidRDefault="00CF5798" w:rsidP="00CF5798">
      <w:pPr>
        <w:numPr>
          <w:ilvl w:val="0"/>
          <w:numId w:val="4"/>
        </w:numPr>
        <w:spacing w:after="0" w:line="360" w:lineRule="auto"/>
        <w:jc w:val="both"/>
        <w:rPr>
          <w:rFonts w:ascii="Sakkal Majalla" w:hAnsi="Sakkal Majalla" w:cs="Sakkal Majalla"/>
          <w:sz w:val="28"/>
          <w:szCs w:val="28"/>
          <w:lang w:bidi="ar-EG"/>
        </w:rPr>
      </w:pPr>
      <w:r w:rsidRPr="00DF1464">
        <w:rPr>
          <w:rFonts w:ascii="Sakkal Majalla" w:hAnsi="Sakkal Majalla" w:cs="Sakkal Majalla"/>
          <w:sz w:val="28"/>
          <w:szCs w:val="28"/>
          <w:rtl/>
        </w:rPr>
        <w:lastRenderedPageBreak/>
        <w:t>ما هي الإجراءات العملية التي يمكن للشركات الصغيرة والمتوسطة اتخاذها لتعزيز كفاءة سلسلة التوريد من خلال التحول الرقمي؟</w:t>
      </w:r>
    </w:p>
    <w:p w14:paraId="3153F0F9" w14:textId="77777777" w:rsidR="00CF5798" w:rsidRPr="00246389" w:rsidRDefault="00CF5798" w:rsidP="00CF5798">
      <w:pPr>
        <w:spacing w:after="0" w:line="360" w:lineRule="auto"/>
        <w:jc w:val="both"/>
        <w:rPr>
          <w:rFonts w:ascii="Sakkal Majalla" w:hAnsi="Sakkal Majalla" w:cs="Sakkal Majalla"/>
          <w:sz w:val="28"/>
          <w:szCs w:val="28"/>
          <w:rtl/>
          <w:lang w:bidi="ar-EG"/>
        </w:rPr>
      </w:pPr>
    </w:p>
    <w:p w14:paraId="7C50459D" w14:textId="77777777" w:rsidR="00CF5798" w:rsidRPr="00DF1464" w:rsidRDefault="00CF5798" w:rsidP="00CF5798">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2E8B8AFA" w14:textId="77777777" w:rsidR="00CF5798" w:rsidRPr="00DF1464" w:rsidRDefault="00CF5798" w:rsidP="00CF5798">
      <w:pPr>
        <w:spacing w:after="0" w:line="360" w:lineRule="auto"/>
        <w:rPr>
          <w:rFonts w:ascii="Sakkal Majalla" w:eastAsia="Calibri" w:hAnsi="Sakkal Majalla" w:cs="Sakkal Majalla"/>
          <w:sz w:val="28"/>
          <w:szCs w:val="28"/>
          <w:lang w:bidi="ar-EG"/>
        </w:rPr>
      </w:pPr>
      <w:r w:rsidRPr="00DF1464">
        <w:rPr>
          <w:rFonts w:ascii="Sakkal Majalla" w:eastAsia="Calibri" w:hAnsi="Sakkal Majalla" w:cs="Sakkal Majalla"/>
          <w:b/>
          <w:bCs/>
          <w:sz w:val="28"/>
          <w:szCs w:val="28"/>
          <w:rtl/>
        </w:rPr>
        <w:t>الفرضية الرئيسية للدراسة</w:t>
      </w:r>
      <w:r w:rsidRPr="00DF1464">
        <w:rPr>
          <w:rFonts w:ascii="Sakkal Majalla" w:eastAsia="Calibri" w:hAnsi="Sakkal Majalla" w:cs="Sakkal Majalla"/>
          <w:b/>
          <w:bCs/>
          <w:sz w:val="28"/>
          <w:szCs w:val="28"/>
          <w:lang w:bidi="ar-EG"/>
        </w:rPr>
        <w:t>:</w:t>
      </w:r>
    </w:p>
    <w:p w14:paraId="3A5F64E0" w14:textId="77777777" w:rsidR="00CF5798" w:rsidRPr="00DF1464" w:rsidRDefault="00CF5798" w:rsidP="00CF5798">
      <w:pPr>
        <w:pStyle w:val="ListParagraph"/>
        <w:numPr>
          <w:ilvl w:val="0"/>
          <w:numId w:val="2"/>
        </w:numPr>
        <w:spacing w:after="0" w:line="360" w:lineRule="auto"/>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يوجد تأثير ذو دلالة إحصائية للتحول الرقمي على كفاءة سلسلة التوريد في الشركات الصغيرة والمتوسطة</w:t>
      </w:r>
      <w:r w:rsidRPr="00DF1464">
        <w:rPr>
          <w:rFonts w:ascii="Sakkal Majalla" w:eastAsia="Calibri" w:hAnsi="Sakkal Majalla" w:cs="Sakkal Majalla"/>
          <w:sz w:val="28"/>
          <w:szCs w:val="28"/>
          <w:lang w:bidi="ar-EG"/>
        </w:rPr>
        <w:t>.</w:t>
      </w:r>
    </w:p>
    <w:p w14:paraId="78ADA6DC" w14:textId="77777777" w:rsidR="00CF5798" w:rsidRPr="00DF1464" w:rsidRDefault="00CF5798" w:rsidP="00CF5798">
      <w:pPr>
        <w:spacing w:after="0" w:line="360" w:lineRule="auto"/>
        <w:rPr>
          <w:rFonts w:ascii="Sakkal Majalla" w:eastAsia="Calibri" w:hAnsi="Sakkal Majalla" w:cs="Sakkal Majalla"/>
          <w:sz w:val="28"/>
          <w:szCs w:val="28"/>
          <w:lang w:bidi="ar-EG"/>
        </w:rPr>
      </w:pPr>
      <w:r w:rsidRPr="00DF1464">
        <w:rPr>
          <w:rFonts w:ascii="Sakkal Majalla" w:eastAsia="Calibri" w:hAnsi="Sakkal Majalla" w:cs="Sakkal Majalla"/>
          <w:b/>
          <w:bCs/>
          <w:sz w:val="28"/>
          <w:szCs w:val="28"/>
          <w:rtl/>
        </w:rPr>
        <w:t>الفرضيات الفرعية للدراسة</w:t>
      </w:r>
      <w:r w:rsidRPr="00DF1464">
        <w:rPr>
          <w:rFonts w:ascii="Sakkal Majalla" w:eastAsia="Calibri" w:hAnsi="Sakkal Majalla" w:cs="Sakkal Majalla"/>
          <w:b/>
          <w:bCs/>
          <w:sz w:val="28"/>
          <w:szCs w:val="28"/>
          <w:lang w:bidi="ar-EG"/>
        </w:rPr>
        <w:t>:</w:t>
      </w:r>
    </w:p>
    <w:p w14:paraId="38E73CAF" w14:textId="77777777" w:rsidR="00CF5798" w:rsidRPr="00DF1464" w:rsidRDefault="00CF5798" w:rsidP="00CF5798">
      <w:pPr>
        <w:numPr>
          <w:ilvl w:val="0"/>
          <w:numId w:val="5"/>
        </w:numPr>
        <w:spacing w:after="0" w:line="360" w:lineRule="auto"/>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هناك تأثير إيجابي ودال إحصائياً لمستوى تبني التقنيات الرقمية على كفاءة سلسلة التوريد في الشركات الصغيرة والمتوسطة</w:t>
      </w:r>
      <w:r w:rsidRPr="00DF1464">
        <w:rPr>
          <w:rFonts w:ascii="Sakkal Majalla" w:eastAsia="Calibri" w:hAnsi="Sakkal Majalla" w:cs="Sakkal Majalla"/>
          <w:sz w:val="28"/>
          <w:szCs w:val="28"/>
          <w:lang w:bidi="ar-EG"/>
        </w:rPr>
        <w:t>.</w:t>
      </w:r>
    </w:p>
    <w:p w14:paraId="1A0FDBAB" w14:textId="77777777" w:rsidR="00CF5798" w:rsidRPr="00DF1464" w:rsidRDefault="00CF5798" w:rsidP="00CF5798">
      <w:pPr>
        <w:numPr>
          <w:ilvl w:val="0"/>
          <w:numId w:val="5"/>
        </w:numPr>
        <w:spacing w:after="0" w:line="360" w:lineRule="auto"/>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تمتلك القدرات الرقمية للعاملين تأثيراً إيجابياً على تحسين كفاءة سلسلة التوريد</w:t>
      </w:r>
      <w:r w:rsidRPr="00DF1464">
        <w:rPr>
          <w:rFonts w:ascii="Sakkal Majalla" w:eastAsia="Calibri" w:hAnsi="Sakkal Majalla" w:cs="Sakkal Majalla"/>
          <w:sz w:val="28"/>
          <w:szCs w:val="28"/>
          <w:lang w:bidi="ar-EG"/>
        </w:rPr>
        <w:t>.</w:t>
      </w:r>
    </w:p>
    <w:p w14:paraId="6D6AFDA5" w14:textId="77777777" w:rsidR="00CF5798" w:rsidRPr="00DF1464" w:rsidRDefault="00CF5798" w:rsidP="00CF5798">
      <w:pPr>
        <w:numPr>
          <w:ilvl w:val="0"/>
          <w:numId w:val="5"/>
        </w:numPr>
        <w:spacing w:after="0" w:line="360" w:lineRule="auto"/>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تساهم البنية التحتية الرقمية للشركة في رفع كفاءة سلسلة التوريد بشكل ملحوظ وإحصائياً</w:t>
      </w:r>
      <w:r w:rsidRPr="00DF1464">
        <w:rPr>
          <w:rFonts w:ascii="Sakkal Majalla" w:eastAsia="Calibri" w:hAnsi="Sakkal Majalla" w:cs="Sakkal Majalla"/>
          <w:sz w:val="28"/>
          <w:szCs w:val="28"/>
          <w:lang w:bidi="ar-EG"/>
        </w:rPr>
        <w:t>.</w:t>
      </w:r>
    </w:p>
    <w:p w14:paraId="3C918A91" w14:textId="77777777" w:rsidR="00CF5798" w:rsidRPr="00DF1464" w:rsidRDefault="00CF5798" w:rsidP="00CF5798">
      <w:pPr>
        <w:numPr>
          <w:ilvl w:val="0"/>
          <w:numId w:val="5"/>
        </w:numPr>
        <w:spacing w:after="0" w:line="360" w:lineRule="auto"/>
        <w:rPr>
          <w:rFonts w:ascii="Sakkal Majalla" w:eastAsia="Calibri" w:hAnsi="Sakkal Majalla" w:cs="Sakkal Majalla"/>
          <w:sz w:val="28"/>
          <w:szCs w:val="28"/>
          <w:lang w:bidi="ar-EG"/>
        </w:rPr>
      </w:pPr>
      <w:r w:rsidRPr="00DF1464">
        <w:rPr>
          <w:rFonts w:ascii="Sakkal Majalla" w:eastAsia="Calibri" w:hAnsi="Sakkal Majalla" w:cs="Sakkal Majalla"/>
          <w:sz w:val="28"/>
          <w:szCs w:val="28"/>
          <w:rtl/>
        </w:rPr>
        <w:t>يساهم التحول الرقمي في تعزيز سرعة الاستجابة والتنبؤ بالطلب ضمن عمليات سلسلة التوريد</w:t>
      </w:r>
      <w:r w:rsidRPr="00DF1464">
        <w:rPr>
          <w:rFonts w:ascii="Sakkal Majalla" w:eastAsia="Calibri" w:hAnsi="Sakkal Majalla" w:cs="Sakkal Majalla"/>
          <w:sz w:val="28"/>
          <w:szCs w:val="28"/>
          <w:lang w:bidi="ar-EG"/>
        </w:rPr>
        <w:t>.</w:t>
      </w:r>
    </w:p>
    <w:p w14:paraId="367DBE9C" w14:textId="77777777" w:rsidR="00CF5798" w:rsidRPr="00DF1464" w:rsidRDefault="00CF5798" w:rsidP="00CF5798">
      <w:pPr>
        <w:numPr>
          <w:ilvl w:val="0"/>
          <w:numId w:val="5"/>
        </w:numPr>
        <w:spacing w:after="0" w:line="360" w:lineRule="auto"/>
        <w:rPr>
          <w:rFonts w:ascii="Sakkal Majalla" w:eastAsia="Calibri" w:hAnsi="Sakkal Majalla" w:cs="Sakkal Majalla"/>
          <w:sz w:val="28"/>
          <w:szCs w:val="28"/>
          <w:rtl/>
          <w:lang w:bidi="ar-EG"/>
        </w:rPr>
      </w:pPr>
      <w:r w:rsidRPr="00DF1464">
        <w:rPr>
          <w:rFonts w:ascii="Sakkal Majalla" w:eastAsia="Calibri" w:hAnsi="Sakkal Majalla" w:cs="Sakkal Majalla"/>
          <w:sz w:val="28"/>
          <w:szCs w:val="28"/>
          <w:rtl/>
        </w:rPr>
        <w:t>يؤدي التحول الرقمي إلى تحسين جودة القرارات الإدارية وتقليل الأخطاء التشغيلية في إدارة سلسلة التوريد</w:t>
      </w:r>
      <w:r w:rsidRPr="00DF1464">
        <w:rPr>
          <w:rFonts w:ascii="Sakkal Majalla" w:eastAsia="Calibri" w:hAnsi="Sakkal Majalla" w:cs="Sakkal Majalla"/>
          <w:sz w:val="28"/>
          <w:szCs w:val="28"/>
          <w:lang w:bidi="ar-EG"/>
        </w:rPr>
        <w:t>.</w:t>
      </w:r>
    </w:p>
    <w:p w14:paraId="110629A9" w14:textId="77777777" w:rsidR="00CF5798" w:rsidRPr="00D342EA" w:rsidRDefault="00CF5798" w:rsidP="00CF5798">
      <w:pPr>
        <w:rPr>
          <w:rtl/>
          <w:lang w:bidi="ar-EG"/>
        </w:rPr>
      </w:pPr>
    </w:p>
    <w:p w14:paraId="3478FAB5" w14:textId="77777777" w:rsidR="00CF5798" w:rsidRDefault="00CF5798" w:rsidP="00CF5798">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13120672"/>
      <w:r w:rsidRPr="00933133">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2036C214" w14:textId="77777777"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شهدت العقود الأخيرة تحولات كبيرة في بيئة الأعمال نتيجة التطور السريع في التقنيات الرقمية، حيث أصبح التحول الرقمي أداة استراتيجية رئيسية للشركات الساعية لتعزيز قدرتها التنافسية وتحسين كفاءة العمليات الداخلية. تُعد سلسلة التوريد من أهم العناصر الحيوية في أي مؤسسة، كونها تربط جميع الأنشطة المتعلقة بتوريد المواد الخام، إنتاج المنتجات، تخزينها، وتوزيعها للعملاء النهائيين. ومع تعقد هذه العمليات وارتفاع التحديات المرتبطة بالتوزيع واللوجستيات، أصبحت الحاجة إلى تبني التحول الرقمي أكثر وضوحًا لضمان الاستجابة السريعة لمتغيرات السوق وتحقيق رضا العملاء</w:t>
      </w:r>
      <w:r w:rsidRPr="001D3D81">
        <w:rPr>
          <w:rFonts w:ascii="Sakkal Majalla" w:hAnsi="Sakkal Majalla" w:cs="Sakkal Majalla"/>
          <w:sz w:val="28"/>
          <w:szCs w:val="28"/>
        </w:rPr>
        <w:t>.</w:t>
      </w:r>
    </w:p>
    <w:p w14:paraId="6FC04850" w14:textId="77777777"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 xml:space="preserve">تواجه الشركات الصغيرة والمتوسطة تحديات فريدة في إدارة سلسلة التوريد مقارنة بالشركات الكبرى، وذلك بسبب محدودية الموارد البشرية، المالية، والتقنية، بالإضافة إلى القيود في القدرة على التنبؤ بالطلب وإدارة المخزون بكفاءة. ومن هنا تأتي أهمية </w:t>
      </w:r>
      <w:r w:rsidRPr="001D3D81">
        <w:rPr>
          <w:rFonts w:ascii="Sakkal Majalla" w:hAnsi="Sakkal Majalla" w:cs="Sakkal Majalla"/>
          <w:sz w:val="28"/>
          <w:szCs w:val="28"/>
          <w:rtl/>
        </w:rPr>
        <w:lastRenderedPageBreak/>
        <w:t>دراسة التحول الرقمي في هذا السياق، حيث يمكن للتقنيات الرقمية مثل أنظمة إدارة المخزون، أدوات تحليل البيانات، وحلول التتبع الرقمي أن تسهم بشكل كبير في تحسين سرعة معالجة الطلبات، تقليل الأخطاء التشغيلية، ورفع مستوى الشفافية في العمليات اللوجستية</w:t>
      </w:r>
      <w:r w:rsidRPr="001D3D81">
        <w:rPr>
          <w:rFonts w:ascii="Sakkal Majalla" w:hAnsi="Sakkal Majalla" w:cs="Sakkal Majalla"/>
          <w:sz w:val="28"/>
          <w:szCs w:val="28"/>
        </w:rPr>
        <w:t>.</w:t>
      </w:r>
    </w:p>
    <w:p w14:paraId="3EA3171B" w14:textId="77777777"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كما أن التحول الرقمي لا يقتصر على استخدام التكنولوجيا فقط، بل يشمل أيضًا تطوير القدرات الرقمية للموظفين وتعزيز البنية التحتية الرقمية للشركة، وهو ما يؤدي إلى تحسين جودة القرارات الإدارية، تعزيز التعاون بين الأقسام المختلفة، وتقليل تكاليف العمليات التشغيلية. بناءً على ذلك، تهدف هذه الدراسة إلى تسليط الضوء على العلاقة بين التحول الرقمي وكفاءة سلسلة التوريد في الشركات الصغيرة والمتوسطة، مع التركيز على ثلاثة أبعاد رئيسية: مستوى تبني التقنيات الرقمية، القدرات الرقمية للعاملين، والبنية التحتية الرقمية للشركة</w:t>
      </w:r>
      <w:r w:rsidRPr="001D3D81">
        <w:rPr>
          <w:rFonts w:ascii="Sakkal Majalla" w:hAnsi="Sakkal Majalla" w:cs="Sakkal Majalla"/>
          <w:sz w:val="28"/>
          <w:szCs w:val="28"/>
        </w:rPr>
        <w:t>.</w:t>
      </w:r>
    </w:p>
    <w:p w14:paraId="11BA2BF8" w14:textId="77777777" w:rsidR="00CF5798" w:rsidRDefault="00CF5798" w:rsidP="00CF5798">
      <w:pPr>
        <w:spacing w:line="360" w:lineRule="auto"/>
        <w:jc w:val="both"/>
        <w:rPr>
          <w:rtl/>
        </w:rPr>
      </w:pPr>
      <w:r>
        <w:object w:dxaOrig="8956" w:dyaOrig="4636" w14:anchorId="5EBCE2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230.25pt" o:ole="">
            <v:imagedata r:id="rId9" o:title=""/>
          </v:shape>
          <o:OLEObject Type="Embed" ProgID="Visio.Drawing.15" ShapeID="_x0000_i1025" DrawAspect="Content" ObjectID="_1824966275" r:id="rId10"/>
        </w:object>
      </w:r>
    </w:p>
    <w:p w14:paraId="2E3595AC" w14:textId="77777777" w:rsidR="00CF5798" w:rsidRPr="001D3D81" w:rsidRDefault="00CF5798" w:rsidP="00CF5798">
      <w:pPr>
        <w:pStyle w:val="Caption"/>
        <w:jc w:val="center"/>
        <w:rPr>
          <w:rFonts w:ascii="Sakkal Majalla" w:hAnsi="Sakkal Majalla" w:cs="Sakkal Majalla"/>
          <w:sz w:val="28"/>
          <w:szCs w:val="28"/>
        </w:rPr>
      </w:pPr>
      <w:bookmarkStart w:id="32" w:name="_Toc214353238"/>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النظرية العلمية المتبعة لإعداد البحث</w:t>
      </w:r>
      <w:bookmarkEnd w:id="32"/>
    </w:p>
    <w:p w14:paraId="58BBB363" w14:textId="77777777" w:rsidR="00CF5798" w:rsidRPr="001D3D81"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1D3D81">
        <w:rPr>
          <w:rFonts w:ascii="Sakkal Majalla" w:hAnsi="Sakkal Majalla" w:cs="Sakkal Majalla"/>
          <w:b/>
          <w:bCs/>
          <w:sz w:val="28"/>
          <w:szCs w:val="28"/>
        </w:rPr>
        <w:t xml:space="preserve"> </w:t>
      </w:r>
      <w:r w:rsidRPr="001D3D81">
        <w:rPr>
          <w:rFonts w:ascii="Sakkal Majalla" w:hAnsi="Sakkal Majalla" w:cs="Sakkal Majalla"/>
          <w:b/>
          <w:bCs/>
          <w:sz w:val="28"/>
          <w:szCs w:val="28"/>
          <w:rtl/>
        </w:rPr>
        <w:t>التحول الرقمي وسلسلة التوريد</w:t>
      </w:r>
    </w:p>
    <w:p w14:paraId="5BBDAE61" w14:textId="4A7CF686"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يشير التحول الرقمي إلى عملية دمج التقنيات الرقمية في جميع جوانب العمليات التشغيلية والإدارية داخل الشركات، بهدف تحسين الأداء وزيادة الفعالية. في سياق سلسلة التوريد، يسهم التحول الرقمي في تطوير قدرات الشركات على التخطيط، المراقبة، والتوزيع بكفاءة أكبر. تعتمد الدراسة على النظرية الحديثة لإدارة سلسلة التوريد الرقمية</w:t>
      </w:r>
      <w:r w:rsidRPr="001D3D81">
        <w:rPr>
          <w:rFonts w:ascii="Sakkal Majalla" w:hAnsi="Sakkal Majalla" w:cs="Sakkal Majalla"/>
          <w:sz w:val="28"/>
          <w:szCs w:val="28"/>
        </w:rPr>
        <w:t xml:space="preserve"> (Digital Supply Chain </w:t>
      </w:r>
      <w:r w:rsidRPr="001D3D81">
        <w:rPr>
          <w:rFonts w:ascii="Sakkal Majalla" w:hAnsi="Sakkal Majalla" w:cs="Sakkal Majalla"/>
          <w:sz w:val="28"/>
          <w:szCs w:val="28"/>
        </w:rPr>
        <w:lastRenderedPageBreak/>
        <w:t>Management Theory)</w:t>
      </w:r>
      <w:r w:rsidRPr="001D3D81">
        <w:rPr>
          <w:rFonts w:ascii="Sakkal Majalla" w:hAnsi="Sakkal Majalla" w:cs="Sakkal Majalla"/>
          <w:sz w:val="28"/>
          <w:szCs w:val="28"/>
          <w:rtl/>
        </w:rPr>
        <w:t>، والتي تؤكد على أن دمج الأدوات الرقمية مثل الأنظمة المعلوماتية المتقدمة، والبرمجيات الذكية، وإنترنت الأشياء، يساعد في تقليل الأخطاء التشغيلية، تحسين سرعة معالجة الطلبات، وتعزيز مستوى الشفافية في حركة المخزون والمنتجات. هذا الجانب يوضح الأهمية العلمية لدراسة العلاقة بين التحول الرقمي وكفاءة سلسلة التوريد في الشركات الصغيرة والمتوسطة</w:t>
      </w:r>
      <w:r>
        <w:rPr>
          <w:rFonts w:ascii="Sakkal Majalla" w:hAnsi="Sakkal Majalla" w:cs="Sakkal Majalla"/>
          <w:sz w:val="28"/>
          <w:szCs w:val="28"/>
        </w:rPr>
        <w:t xml:space="preserve"> </w:t>
      </w:r>
      <w:sdt>
        <w:sdtPr>
          <w:rPr>
            <w:rFonts w:ascii="Sakkal Majalla" w:hAnsi="Sakkal Majalla" w:cs="Sakkal Majalla"/>
            <w:sz w:val="28"/>
            <w:szCs w:val="28"/>
            <w:rtl/>
          </w:rPr>
          <w:id w:val="-99874848"/>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LiP251 \l 1033 </w:instrText>
          </w:r>
          <w:r>
            <w:rPr>
              <w:rFonts w:ascii="Sakkal Majalla" w:hAnsi="Sakkal Majalla" w:cs="Sakkal Majalla"/>
              <w:sz w:val="28"/>
              <w:szCs w:val="28"/>
              <w:rtl/>
            </w:rPr>
            <w:fldChar w:fldCharType="separate"/>
          </w:r>
          <w:r w:rsidRPr="001B69EE">
            <w:rPr>
              <w:rFonts w:ascii="Sakkal Majalla" w:hAnsi="Sakkal Majalla" w:cs="Sakkal Majalla"/>
              <w:noProof/>
              <w:sz w:val="28"/>
              <w:szCs w:val="28"/>
            </w:rPr>
            <w:t>(Li P. ,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 xml:space="preserve"> </w:t>
      </w:r>
      <w:r w:rsidRPr="001D3D81">
        <w:rPr>
          <w:rFonts w:ascii="Sakkal Majalla" w:hAnsi="Sakkal Majalla" w:cs="Sakkal Majalla"/>
          <w:sz w:val="28"/>
          <w:szCs w:val="28"/>
        </w:rPr>
        <w:t>.</w:t>
      </w:r>
    </w:p>
    <w:p w14:paraId="16D79482" w14:textId="77777777" w:rsidR="00CF5798" w:rsidRPr="001D3D81"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1D3D81">
        <w:rPr>
          <w:rFonts w:ascii="Sakkal Majalla" w:hAnsi="Sakkal Majalla" w:cs="Sakkal Majalla"/>
          <w:b/>
          <w:bCs/>
          <w:sz w:val="28"/>
          <w:szCs w:val="28"/>
        </w:rPr>
        <w:t xml:space="preserve"> </w:t>
      </w:r>
      <w:r w:rsidRPr="001D3D81">
        <w:rPr>
          <w:rFonts w:ascii="Sakkal Majalla" w:hAnsi="Sakkal Majalla" w:cs="Sakkal Majalla"/>
          <w:b/>
          <w:bCs/>
          <w:sz w:val="28"/>
          <w:szCs w:val="28"/>
          <w:rtl/>
        </w:rPr>
        <w:t>مستوى تبني التقنيات الرقمية</w:t>
      </w:r>
    </w:p>
    <w:p w14:paraId="67690DD3" w14:textId="77777777"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يشير هذا البعد إلى مدى استخدام الشركات للتقنيات الرقمية الحديثة في عمليات سلسلة التوريد، مثل البرمجيات الإدارية، أنظمة تتبع الشحنات، وحلول التحليل البياني للبيانات التشغيلية. استند البحث إلى فرضية أن تبني التقنيات الرقمية على نطاق واسع يرفع من كفاءة سلسلة التوريد، من خلال تمكين الشركات من الاستجابة السريعة لتغيرات السوق وتحسين القدرة على التنبؤ بالطلب. الدراسات السابقة تشير إلى أن الشركات التي تتبنى التقنيات الرقمية بشكل متكامل تتمتع بمستوى أعلى من المرونة التشغيلية وانخفاض في التكاليف اللوجستية، وهو ما يعكس أهمية هذا البعد ضمن النظرية العلمية المتبعة في البحث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48933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C1A21">
            <w:rPr>
              <w:rFonts w:ascii="Sakkal Majalla" w:hAnsi="Sakkal Majalla" w:cs="Sakkal Majalla" w:hint="cs"/>
              <w:noProof/>
              <w:sz w:val="28"/>
              <w:szCs w:val="28"/>
              <w:rtl/>
              <w:lang w:bidi="ar-EG"/>
            </w:rPr>
            <w:t>(</w:t>
          </w:r>
          <w:r w:rsidRPr="005C1A21">
            <w:rPr>
              <w:rFonts w:ascii="Sakkal Majalla" w:hAnsi="Sakkal Majalla" w:cs="Sakkal Majalla" w:hint="cs"/>
              <w:noProof/>
              <w:sz w:val="28"/>
              <w:szCs w:val="28"/>
              <w:lang w:bidi="ar-EG"/>
            </w:rPr>
            <w:t>Lundström</w:t>
          </w:r>
          <w:r w:rsidRPr="005C1A2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D3D81">
        <w:rPr>
          <w:rFonts w:ascii="Sakkal Majalla" w:hAnsi="Sakkal Majalla" w:cs="Sakkal Majalla"/>
          <w:sz w:val="28"/>
          <w:szCs w:val="28"/>
        </w:rPr>
        <w:t>.</w:t>
      </w:r>
    </w:p>
    <w:p w14:paraId="4444463F" w14:textId="77777777" w:rsidR="00CF5798" w:rsidRPr="001D3D81"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1D3D81">
        <w:rPr>
          <w:rFonts w:ascii="Sakkal Majalla" w:hAnsi="Sakkal Majalla" w:cs="Sakkal Majalla"/>
          <w:b/>
          <w:bCs/>
          <w:sz w:val="28"/>
          <w:szCs w:val="28"/>
          <w:rtl/>
        </w:rPr>
        <w:t>القدرات الرقمية للعاملين</w:t>
      </w:r>
    </w:p>
    <w:p w14:paraId="0A47BCA0" w14:textId="77777777"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تعد قدرات الموظفين الرقمية عنصراً أساسياً في نجاح التحول الرقمي داخل المؤسسات. يركز البحث على المهارات الرقمية للموظفين وكفاءتهم في استخدام الأدوات والأنظمة الرقمية لإدارة سلسلة التوريد. تعتمد النظرية العلمية هنا على مفهوم أن وجود فريق عمل يمتلك قدرات رقمية عالية يسهم بشكل مباشر في رفع مستوى دقة القرارات الإدارية، تحسين التعاون الداخلي بين الأقسام، وتعزيز القدرة على مواجهة التحديات التشغيلية. هذا البعد يعكس الجانب البشري للتحول الرقمي، ويبرز الدور الحاسم للعنصر البشري في تحقيق أقصى استفادة من التقنيات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31555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Văr243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C1A21">
            <w:rPr>
              <w:rFonts w:ascii="Sakkal Majalla" w:hAnsi="Sakkal Majalla" w:cs="Sakkal Majalla" w:hint="cs"/>
              <w:noProof/>
              <w:sz w:val="28"/>
              <w:szCs w:val="28"/>
              <w:rtl/>
              <w:lang w:bidi="ar-EG"/>
            </w:rPr>
            <w:t>(</w:t>
          </w:r>
          <w:r w:rsidRPr="005C1A21">
            <w:rPr>
              <w:rFonts w:ascii="Sakkal Majalla" w:hAnsi="Sakkal Majalla" w:cs="Sakkal Majalla" w:hint="cs"/>
              <w:noProof/>
              <w:sz w:val="28"/>
              <w:szCs w:val="28"/>
              <w:lang w:bidi="ar-EG"/>
            </w:rPr>
            <w:t>Vărzaru</w:t>
          </w:r>
          <w:r w:rsidRPr="005C1A2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D3D81">
        <w:rPr>
          <w:rFonts w:ascii="Sakkal Majalla" w:hAnsi="Sakkal Majalla" w:cs="Sakkal Majalla"/>
          <w:sz w:val="28"/>
          <w:szCs w:val="28"/>
        </w:rPr>
        <w:t>.</w:t>
      </w:r>
    </w:p>
    <w:p w14:paraId="7D1C0284" w14:textId="77777777" w:rsidR="00CF5798" w:rsidRPr="001D3D81"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1D3D81">
        <w:rPr>
          <w:rFonts w:ascii="Sakkal Majalla" w:hAnsi="Sakkal Majalla" w:cs="Sakkal Majalla"/>
          <w:b/>
          <w:bCs/>
          <w:sz w:val="28"/>
          <w:szCs w:val="28"/>
        </w:rPr>
        <w:t xml:space="preserve"> </w:t>
      </w:r>
      <w:r w:rsidRPr="001D3D81">
        <w:rPr>
          <w:rFonts w:ascii="Sakkal Majalla" w:hAnsi="Sakkal Majalla" w:cs="Sakkal Majalla"/>
          <w:b/>
          <w:bCs/>
          <w:sz w:val="28"/>
          <w:szCs w:val="28"/>
          <w:rtl/>
        </w:rPr>
        <w:t>البنية التحتية الرقمية للشركة</w:t>
      </w:r>
    </w:p>
    <w:p w14:paraId="1D23939C" w14:textId="23C9DD99"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 xml:space="preserve">تمثل البنية التحتية الرقمية الأساس الذي يقوم عليه تطبيق التحول الرقمي، وتشمل الشبكات، الخوادم، البرمجيات، ونظم قواعد البيانات. تشير النظرية العلمية إلى أن امتلاك بنية تحتية قوية ومرنة يمكن الشركة من الاستفادة المثلى من التقنيات </w:t>
      </w:r>
      <w:r w:rsidRPr="001D3D81">
        <w:rPr>
          <w:rFonts w:ascii="Sakkal Majalla" w:hAnsi="Sakkal Majalla" w:cs="Sakkal Majalla"/>
          <w:sz w:val="28"/>
          <w:szCs w:val="28"/>
          <w:rtl/>
        </w:rPr>
        <w:lastRenderedPageBreak/>
        <w:t>الرقمية، سواء في تتبع المخزون أو تحسين جودة القرارات المتعلقة بسلسلة التوريد. كما تساعد البنية التحتية الرقمية على تقليل زمن الاستجابة لمتغيرات السوق وزيادة مستوى الشفافية في العمليات التشغيلية، وهو ما ينعكس إيجابياً على الكفاءة العامة لسلسلة التوريد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055978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HeJ241 \l 3073 </w:instrText>
          </w:r>
          <w:r>
            <w:rPr>
              <w:rFonts w:ascii="Sakkal Majalla" w:hAnsi="Sakkal Majalla" w:cs="Sakkal Majalla"/>
              <w:sz w:val="28"/>
              <w:szCs w:val="28"/>
              <w:rtl/>
            </w:rPr>
            <w:fldChar w:fldCharType="separate"/>
          </w:r>
          <w:r w:rsidRPr="005C1A21">
            <w:rPr>
              <w:rFonts w:ascii="Sakkal Majalla" w:hAnsi="Sakkal Majalla" w:cs="Sakkal Majalla" w:hint="cs"/>
              <w:noProof/>
              <w:sz w:val="28"/>
              <w:szCs w:val="28"/>
              <w:rtl/>
            </w:rPr>
            <w:t>(</w:t>
          </w:r>
          <w:r w:rsidRPr="005C1A21">
            <w:rPr>
              <w:rFonts w:ascii="Sakkal Majalla" w:hAnsi="Sakkal Majalla" w:cs="Sakkal Majalla" w:hint="cs"/>
              <w:noProof/>
              <w:sz w:val="28"/>
              <w:szCs w:val="28"/>
            </w:rPr>
            <w:t>Junbo</w:t>
          </w:r>
          <w:r w:rsidRPr="005C1A21">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1D3D81">
        <w:rPr>
          <w:rFonts w:ascii="Sakkal Majalla" w:hAnsi="Sakkal Majalla" w:cs="Sakkal Majalla"/>
          <w:sz w:val="28"/>
          <w:szCs w:val="28"/>
        </w:rPr>
        <w:t>.</w:t>
      </w:r>
    </w:p>
    <w:p w14:paraId="78E29239" w14:textId="77777777" w:rsidR="00CF5798" w:rsidRPr="001D3D81"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1D3D81">
        <w:rPr>
          <w:rFonts w:ascii="Sakkal Majalla" w:hAnsi="Sakkal Majalla" w:cs="Sakkal Majalla"/>
          <w:b/>
          <w:bCs/>
          <w:sz w:val="28"/>
          <w:szCs w:val="28"/>
        </w:rPr>
        <w:t xml:space="preserve"> </w:t>
      </w:r>
      <w:r w:rsidRPr="001D3D81">
        <w:rPr>
          <w:rFonts w:ascii="Sakkal Majalla" w:hAnsi="Sakkal Majalla" w:cs="Sakkal Majalla"/>
          <w:b/>
          <w:bCs/>
          <w:sz w:val="28"/>
          <w:szCs w:val="28"/>
          <w:rtl/>
        </w:rPr>
        <w:t>منهجية البحث الكمي والربط بالنظرية</w:t>
      </w:r>
    </w:p>
    <w:p w14:paraId="27108AA5" w14:textId="77777777" w:rsidR="00CF5798" w:rsidRPr="001D3D81" w:rsidRDefault="00CF5798" w:rsidP="00CF5798">
      <w:pPr>
        <w:spacing w:line="360" w:lineRule="auto"/>
        <w:jc w:val="both"/>
        <w:rPr>
          <w:rFonts w:ascii="Sakkal Majalla" w:hAnsi="Sakkal Majalla" w:cs="Sakkal Majalla"/>
          <w:sz w:val="28"/>
          <w:szCs w:val="28"/>
        </w:rPr>
      </w:pPr>
      <w:r w:rsidRPr="001D3D81">
        <w:rPr>
          <w:rFonts w:ascii="Sakkal Majalla" w:hAnsi="Sakkal Majalla" w:cs="Sakkal Majalla"/>
          <w:sz w:val="28"/>
          <w:szCs w:val="28"/>
          <w:rtl/>
        </w:rPr>
        <w:t>اعتمد البحث على منهجية كمية لدراسة أثر التحول الرقمي على كفاءة سلسلة التوريد، من خلال جمع بيانات من عينة شملت 250 مشاركًا يمثلون الشركات الصغيرة والمتوسطة، وتحليل هذه البيانات باستخدام الجداول المتقاطعة، تحليل التباين الأحادي</w:t>
      </w:r>
      <w:r w:rsidRPr="001D3D81">
        <w:rPr>
          <w:rFonts w:ascii="Sakkal Majalla" w:hAnsi="Sakkal Majalla" w:cs="Sakkal Majalla"/>
          <w:sz w:val="28"/>
          <w:szCs w:val="28"/>
        </w:rPr>
        <w:t xml:space="preserve"> (ANOVA)</w:t>
      </w:r>
      <w:r w:rsidRPr="001D3D81">
        <w:rPr>
          <w:rFonts w:ascii="Sakkal Majalla" w:hAnsi="Sakkal Majalla" w:cs="Sakkal Majalla"/>
          <w:sz w:val="28"/>
          <w:szCs w:val="28"/>
          <w:rtl/>
        </w:rPr>
        <w:t>، واختبار موثوقية الأداة البحثية باستخدام معامل كرونباخ ألفا. يعتمد الإطار النظري هنا على الربط بين المتغيرات الثلاثة: مستوى تبني التقنيات الرقمية، القدرات الرقمية للعاملين، والبنية التحتية الرقمية، وقياس أثرها على متغير كفاءة سلسلة التوريد. هذا الربط يتيح للبحث تفسير العلاقة بين التحول الرقمي وأداء سلسلة التوريد بشكل منهجي وعلمي، ويعزز مصداقية النتائج والتوصيات المستخلصة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85674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C1A21">
            <w:rPr>
              <w:rFonts w:ascii="Sakkal Majalla" w:hAnsi="Sakkal Majalla" w:cs="Sakkal Majalla" w:hint="cs"/>
              <w:noProof/>
              <w:sz w:val="28"/>
              <w:szCs w:val="28"/>
              <w:rtl/>
              <w:lang w:bidi="ar-EG"/>
            </w:rPr>
            <w:t>(</w:t>
          </w:r>
          <w:r w:rsidRPr="005C1A21">
            <w:rPr>
              <w:rFonts w:ascii="Sakkal Majalla" w:hAnsi="Sakkal Majalla" w:cs="Sakkal Majalla" w:hint="cs"/>
              <w:noProof/>
              <w:sz w:val="28"/>
              <w:szCs w:val="28"/>
              <w:lang w:bidi="ar-EG"/>
            </w:rPr>
            <w:t>Alalade</w:t>
          </w:r>
          <w:r w:rsidRPr="005C1A2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D3D81">
        <w:rPr>
          <w:rFonts w:ascii="Sakkal Majalla" w:hAnsi="Sakkal Majalla" w:cs="Sakkal Majalla"/>
          <w:sz w:val="28"/>
          <w:szCs w:val="28"/>
        </w:rPr>
        <w:t>.</w:t>
      </w:r>
    </w:p>
    <w:p w14:paraId="40A3B22F" w14:textId="77777777" w:rsidR="00CF5798" w:rsidRDefault="00CF5798" w:rsidP="00CF5798">
      <w:pPr>
        <w:rPr>
          <w:rtl/>
        </w:rPr>
      </w:pPr>
    </w:p>
    <w:p w14:paraId="62F79189" w14:textId="77777777" w:rsidR="00CF5798" w:rsidRDefault="00CF5798" w:rsidP="00CF5798">
      <w:pPr>
        <w:rPr>
          <w:rtl/>
        </w:rPr>
      </w:pPr>
    </w:p>
    <w:p w14:paraId="4E971427" w14:textId="77777777" w:rsidR="00CF5798" w:rsidRDefault="00CF5798" w:rsidP="00CF5798">
      <w:pPr>
        <w:rPr>
          <w:rtl/>
        </w:rPr>
      </w:pPr>
    </w:p>
    <w:p w14:paraId="14ECFEC7" w14:textId="77777777" w:rsidR="00CF5798" w:rsidRDefault="00CF5798" w:rsidP="00CF5798">
      <w:pPr>
        <w:rPr>
          <w:rtl/>
        </w:rPr>
      </w:pPr>
    </w:p>
    <w:p w14:paraId="62F6CD44" w14:textId="77777777" w:rsidR="00CF5798" w:rsidRDefault="00CF5798" w:rsidP="00CF5798">
      <w:pPr>
        <w:rPr>
          <w:rtl/>
        </w:rPr>
      </w:pPr>
    </w:p>
    <w:p w14:paraId="312D93A7" w14:textId="77777777" w:rsidR="00CF5798" w:rsidRDefault="00CF5798" w:rsidP="00CF5798">
      <w:pPr>
        <w:rPr>
          <w:rtl/>
        </w:rPr>
      </w:pPr>
    </w:p>
    <w:p w14:paraId="3C86415D" w14:textId="77777777" w:rsidR="00CF5798" w:rsidRDefault="00CF5798" w:rsidP="00CF5798">
      <w:pPr>
        <w:rPr>
          <w:rtl/>
        </w:rPr>
      </w:pPr>
    </w:p>
    <w:p w14:paraId="05866282" w14:textId="77777777" w:rsidR="00CF5798" w:rsidRDefault="00CF5798" w:rsidP="00CF5798">
      <w:pPr>
        <w:rPr>
          <w:rtl/>
        </w:rPr>
      </w:pPr>
    </w:p>
    <w:p w14:paraId="0F7DC0EA" w14:textId="77777777" w:rsidR="00CF5798" w:rsidRDefault="00CF5798" w:rsidP="00CF5798">
      <w:pPr>
        <w:rPr>
          <w:rtl/>
        </w:rPr>
      </w:pPr>
    </w:p>
    <w:p w14:paraId="665E8083" w14:textId="77777777" w:rsidR="00CF5798" w:rsidRDefault="00CF5798" w:rsidP="00CF5798">
      <w:pPr>
        <w:rPr>
          <w:rtl/>
        </w:rPr>
      </w:pPr>
    </w:p>
    <w:p w14:paraId="52750192" w14:textId="77777777" w:rsidR="00CF5798" w:rsidRDefault="00CF5798" w:rsidP="00CF5798">
      <w:pPr>
        <w:rPr>
          <w:rtl/>
        </w:rPr>
      </w:pPr>
    </w:p>
    <w:p w14:paraId="6DCA3207" w14:textId="77777777" w:rsidR="00CF5798" w:rsidRDefault="00CF5798" w:rsidP="00CF5798">
      <w:pPr>
        <w:rPr>
          <w:rtl/>
        </w:rPr>
      </w:pPr>
    </w:p>
    <w:p w14:paraId="00EE1748" w14:textId="77777777" w:rsidR="00CF5798" w:rsidRDefault="00CF5798" w:rsidP="00CF5798">
      <w:pPr>
        <w:rPr>
          <w:rtl/>
        </w:rPr>
      </w:pPr>
    </w:p>
    <w:p w14:paraId="48FFC573" w14:textId="77777777" w:rsidR="00CF5798" w:rsidRDefault="00CF5798" w:rsidP="00CF5798">
      <w:pPr>
        <w:rPr>
          <w:rtl/>
        </w:rPr>
      </w:pPr>
    </w:p>
    <w:p w14:paraId="1746B1A3" w14:textId="77777777" w:rsidR="00CF5798" w:rsidRDefault="00CF5798" w:rsidP="00CF5798">
      <w:pPr>
        <w:rPr>
          <w:rtl/>
        </w:rPr>
      </w:pPr>
    </w:p>
    <w:p w14:paraId="0E196587" w14:textId="77777777" w:rsidR="00CF5798" w:rsidRDefault="00CF5798" w:rsidP="00CF5798">
      <w:pPr>
        <w:rPr>
          <w:rtl/>
        </w:rPr>
      </w:pPr>
    </w:p>
    <w:p w14:paraId="7F589F11" w14:textId="77777777" w:rsidR="00CF5798" w:rsidRDefault="00CF5798" w:rsidP="00CF5798">
      <w:pPr>
        <w:rPr>
          <w:rtl/>
        </w:rPr>
      </w:pPr>
    </w:p>
    <w:p w14:paraId="05DB43C5" w14:textId="77777777" w:rsidR="00CF5798" w:rsidRDefault="00CF5798" w:rsidP="00CF5798">
      <w:pPr>
        <w:rPr>
          <w:rtl/>
        </w:rPr>
      </w:pPr>
    </w:p>
    <w:p w14:paraId="49D541D9" w14:textId="77777777" w:rsidR="00CF5798" w:rsidRDefault="00CF5798" w:rsidP="00CF5798">
      <w:pPr>
        <w:rPr>
          <w:rtl/>
        </w:rPr>
      </w:pPr>
    </w:p>
    <w:p w14:paraId="162EC139" w14:textId="77777777" w:rsidR="00CF5798" w:rsidRDefault="00CF5798" w:rsidP="00CF5798">
      <w:pPr>
        <w:rPr>
          <w:rtl/>
        </w:rPr>
      </w:pPr>
    </w:p>
    <w:p w14:paraId="1AB77290" w14:textId="77777777" w:rsidR="00CF5798" w:rsidRDefault="00CF5798" w:rsidP="00CF5798">
      <w:pPr>
        <w:rPr>
          <w:rtl/>
        </w:rPr>
      </w:pPr>
    </w:p>
    <w:p w14:paraId="0AB2C366" w14:textId="77777777" w:rsidR="00CF5798" w:rsidRDefault="00CF5798" w:rsidP="00CF5798">
      <w:pPr>
        <w:rPr>
          <w:rtl/>
        </w:rPr>
      </w:pPr>
    </w:p>
    <w:p w14:paraId="06FEE5AB" w14:textId="77777777" w:rsidR="00CF5798" w:rsidRPr="00F60EDD" w:rsidRDefault="00CF5798" w:rsidP="00CF5798"/>
    <w:p w14:paraId="7BBD7AC7" w14:textId="77777777" w:rsidR="00CF5798" w:rsidRPr="001D3D81" w:rsidRDefault="00CF5798" w:rsidP="00CF5798">
      <w:pPr>
        <w:pStyle w:val="Heading1"/>
        <w:spacing w:before="0" w:line="240" w:lineRule="auto"/>
        <w:jc w:val="center"/>
        <w:rPr>
          <w:rFonts w:ascii="Andalus" w:hAnsi="Andalus" w:cs="Andalus"/>
          <w:b/>
          <w:bCs/>
          <w:color w:val="BF4E14" w:themeColor="accent2" w:themeShade="BF"/>
          <w:sz w:val="180"/>
          <w:szCs w:val="180"/>
          <w:rtl/>
        </w:rPr>
      </w:pPr>
      <w:bookmarkStart w:id="33" w:name="_Toc213120673"/>
      <w:bookmarkStart w:id="34" w:name="_Toc172397784"/>
      <w:bookmarkStart w:id="35" w:name="_Toc172746097"/>
      <w:bookmarkStart w:id="36" w:name="_Toc179741535"/>
      <w:r w:rsidRPr="001D3D81">
        <w:rPr>
          <w:rFonts w:ascii="Andalus" w:hAnsi="Andalus" w:cs="Andalus"/>
          <w:b/>
          <w:bCs/>
          <w:color w:val="BF4E14" w:themeColor="accent2" w:themeShade="BF"/>
          <w:sz w:val="180"/>
          <w:szCs w:val="180"/>
          <w:rtl/>
        </w:rPr>
        <w:t>الفصل الثاني</w:t>
      </w:r>
      <w:bookmarkEnd w:id="33"/>
    </w:p>
    <w:p w14:paraId="2F1C2432" w14:textId="77777777" w:rsidR="00CF5798" w:rsidRPr="001D3D81" w:rsidRDefault="00CF5798" w:rsidP="00CF5798">
      <w:pPr>
        <w:pStyle w:val="Heading1"/>
        <w:spacing w:before="0" w:line="240" w:lineRule="auto"/>
        <w:jc w:val="center"/>
        <w:rPr>
          <w:rFonts w:ascii="Andalus" w:hAnsi="Andalus" w:cs="Andalus"/>
          <w:b/>
          <w:bCs/>
          <w:color w:val="BF4E14" w:themeColor="accent2" w:themeShade="BF"/>
          <w:sz w:val="160"/>
          <w:szCs w:val="160"/>
          <w:rtl/>
        </w:rPr>
      </w:pPr>
      <w:bookmarkStart w:id="37" w:name="_Toc213120674"/>
      <w:bookmarkEnd w:id="34"/>
      <w:bookmarkEnd w:id="35"/>
      <w:bookmarkEnd w:id="36"/>
      <w:r w:rsidRPr="001D3D81">
        <w:rPr>
          <w:rFonts w:ascii="Andalus" w:hAnsi="Andalus" w:cs="Andalus"/>
          <w:b/>
          <w:bCs/>
          <w:color w:val="BF4E14" w:themeColor="accent2" w:themeShade="BF"/>
          <w:sz w:val="160"/>
          <w:szCs w:val="160"/>
          <w:rtl/>
        </w:rPr>
        <w:t>الدراسات السابقة</w:t>
      </w:r>
      <w:bookmarkEnd w:id="37"/>
    </w:p>
    <w:p w14:paraId="65A56E66" w14:textId="77777777" w:rsidR="00CF5798" w:rsidRPr="00B7326F" w:rsidRDefault="00CF5798" w:rsidP="00CF5798">
      <w:pPr>
        <w:rPr>
          <w:b/>
          <w:bCs/>
          <w:color w:val="E97132" w:themeColor="accent2"/>
          <w:rtl/>
        </w:rPr>
      </w:pPr>
    </w:p>
    <w:p w14:paraId="16892FE6" w14:textId="77777777" w:rsidR="00CF5798" w:rsidRPr="00B7326F" w:rsidRDefault="00CF5798" w:rsidP="00CF5798">
      <w:pPr>
        <w:rPr>
          <w:b/>
          <w:bCs/>
          <w:color w:val="E97132" w:themeColor="accent2"/>
          <w:rtl/>
        </w:rPr>
      </w:pPr>
    </w:p>
    <w:p w14:paraId="27FF5329" w14:textId="77777777" w:rsidR="00CF5798" w:rsidRPr="003B5A4D" w:rsidRDefault="00CF5798" w:rsidP="00CF5798">
      <w:pPr>
        <w:rPr>
          <w:rFonts w:ascii="Sakkal Majalla" w:hAnsi="Sakkal Majalla" w:cs="Sakkal Majalla"/>
          <w:b/>
          <w:bCs/>
          <w:sz w:val="28"/>
          <w:szCs w:val="28"/>
          <w:u w:val="single"/>
          <w:rtl/>
        </w:rPr>
      </w:pPr>
    </w:p>
    <w:p w14:paraId="0926261D" w14:textId="77777777" w:rsidR="00CF5798" w:rsidRDefault="00CF5798" w:rsidP="00CF5798">
      <w:pPr>
        <w:rPr>
          <w:rFonts w:ascii="Sakkal Majalla" w:hAnsi="Sakkal Majalla" w:cs="Sakkal Majalla"/>
          <w:b/>
          <w:bCs/>
          <w:sz w:val="28"/>
          <w:szCs w:val="28"/>
          <w:u w:val="single"/>
          <w:rtl/>
        </w:rPr>
      </w:pPr>
    </w:p>
    <w:p w14:paraId="1790CE53" w14:textId="77777777" w:rsidR="00CF5798" w:rsidRDefault="00CF5798" w:rsidP="00CF5798">
      <w:pPr>
        <w:rPr>
          <w:rFonts w:ascii="Sakkal Majalla" w:hAnsi="Sakkal Majalla" w:cs="Sakkal Majalla"/>
          <w:b/>
          <w:bCs/>
          <w:sz w:val="28"/>
          <w:szCs w:val="28"/>
          <w:u w:val="single"/>
          <w:rtl/>
        </w:rPr>
      </w:pPr>
    </w:p>
    <w:p w14:paraId="484BF607" w14:textId="77777777" w:rsidR="00CF5798" w:rsidRDefault="00CF5798" w:rsidP="00CF5798">
      <w:pPr>
        <w:rPr>
          <w:rFonts w:ascii="Sakkal Majalla" w:hAnsi="Sakkal Majalla" w:cs="Sakkal Majalla"/>
          <w:sz w:val="28"/>
          <w:szCs w:val="28"/>
          <w:u w:val="single"/>
          <w:rtl/>
        </w:rPr>
      </w:pPr>
    </w:p>
    <w:p w14:paraId="252A4296" w14:textId="77777777" w:rsidR="00CF5798" w:rsidRDefault="00CF5798" w:rsidP="00CF5798">
      <w:pPr>
        <w:rPr>
          <w:rFonts w:ascii="Sakkal Majalla" w:hAnsi="Sakkal Majalla" w:cs="Sakkal Majalla"/>
          <w:sz w:val="28"/>
          <w:szCs w:val="28"/>
          <w:u w:val="single"/>
          <w:rtl/>
        </w:rPr>
      </w:pPr>
    </w:p>
    <w:p w14:paraId="61493860" w14:textId="77777777" w:rsidR="00CF5798" w:rsidRPr="00C91555" w:rsidRDefault="00CF5798" w:rsidP="00CF5798">
      <w:pPr>
        <w:pStyle w:val="Heading2"/>
        <w:spacing w:before="0" w:line="360" w:lineRule="auto"/>
        <w:rPr>
          <w:rFonts w:ascii="Sakkal Majalla" w:hAnsi="Sakkal Majalla" w:cs="Sakkal Majalla"/>
          <w:b/>
          <w:bCs/>
          <w:color w:val="000000" w:themeColor="text1"/>
          <w:sz w:val="28"/>
          <w:szCs w:val="28"/>
        </w:rPr>
      </w:pPr>
      <w:bookmarkStart w:id="38" w:name="_Toc172397785"/>
      <w:bookmarkStart w:id="39" w:name="_Toc172746098"/>
      <w:bookmarkStart w:id="40" w:name="_Toc179741536"/>
      <w:bookmarkStart w:id="41" w:name="_Toc213120675"/>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8"/>
      <w:bookmarkEnd w:id="39"/>
      <w:bookmarkEnd w:id="40"/>
      <w:r>
        <w:rPr>
          <w:rFonts w:ascii="Sakkal Majalla" w:hAnsi="Sakkal Majalla" w:cs="Sakkal Majalla" w:hint="cs"/>
          <w:b/>
          <w:bCs/>
          <w:color w:val="000000" w:themeColor="text1"/>
          <w:sz w:val="28"/>
          <w:szCs w:val="28"/>
          <w:rtl/>
        </w:rPr>
        <w:t>ة</w:t>
      </w:r>
      <w:bookmarkEnd w:id="41"/>
    </w:p>
    <w:p w14:paraId="5104AA71" w14:textId="77777777" w:rsidR="00CF5798" w:rsidRDefault="00CF5798" w:rsidP="00CF5798">
      <w:pPr>
        <w:spacing w:line="360" w:lineRule="auto"/>
        <w:ind w:firstLine="546"/>
        <w:jc w:val="both"/>
        <w:rPr>
          <w:rFonts w:ascii="Sakkal Majalla" w:hAnsi="Sakkal Majalla" w:cs="Sakkal Majalla"/>
          <w:sz w:val="28"/>
          <w:szCs w:val="28"/>
          <w:rtl/>
        </w:rPr>
      </w:pPr>
      <w:r w:rsidRPr="001D3D81">
        <w:rPr>
          <w:rFonts w:ascii="Sakkal Majalla" w:hAnsi="Sakkal Majalla" w:cs="Sakkal Majalla"/>
          <w:sz w:val="28"/>
          <w:szCs w:val="28"/>
          <w:rtl/>
        </w:rPr>
        <w:t>يشكل هذا الفصل حجر الأساس في الدراسة، حيث يركز على توضيح المفاهيم الأساسية والروابط العلمية بين التحول الرقمي وكفاءة سلسلة التوريد في الشركات الصغيرة والمتوسطة. يعتمد الفصل على تحليل شامل للأدبيات السابقة والنظريات العلمية ذات الصلة، ما يساعد على بناء إطار متكامل لفهم كيفية تأثير التقنيات الرقمية على أداء الشركات. ويهدف هذا الفصل إلى تزويد القارئ بصورة واضحة عن المكونات الرئيسية للدراسة، وتقديم شرح مفصل لكيفية تفاعل العناصر المختلفة مع بعضها البعض لتحقيق تحسين الكفاءة التشغيلية داخل سلسلة التوريد</w:t>
      </w:r>
      <w:r w:rsidRPr="001D3D81">
        <w:rPr>
          <w:rFonts w:ascii="Sakkal Majalla" w:hAnsi="Sakkal Majalla" w:cs="Sakkal Majalla"/>
          <w:sz w:val="28"/>
          <w:szCs w:val="28"/>
        </w:rPr>
        <w:t>.</w:t>
      </w:r>
    </w:p>
    <w:p w14:paraId="3B0B9CA6" w14:textId="77777777" w:rsidR="00CF5798" w:rsidRDefault="00CF5798" w:rsidP="00CF5798">
      <w:pPr>
        <w:spacing w:line="360" w:lineRule="auto"/>
        <w:ind w:firstLine="546"/>
        <w:jc w:val="both"/>
        <w:rPr>
          <w:rFonts w:ascii="Sakkal Majalla" w:hAnsi="Sakkal Majalla" w:cs="Sakkal Majalla"/>
          <w:sz w:val="28"/>
          <w:szCs w:val="28"/>
          <w:rtl/>
        </w:rPr>
      </w:pPr>
      <w:r w:rsidRPr="001D3D81">
        <w:rPr>
          <w:rFonts w:ascii="Sakkal Majalla" w:hAnsi="Sakkal Majalla" w:cs="Sakkal Majalla"/>
          <w:sz w:val="28"/>
          <w:szCs w:val="28"/>
          <w:rtl/>
        </w:rPr>
        <w:t>تبدأ أهمية هذا الفصل من دوره في تقديم مراجعة دقيقة للمعرفة العلمية المتوفرة حول موضوع البحث. فهو يعرض التطورات الحديثة في أساليب الإدارة الرقمية وكيفية توظيفها في تحسين الأداء التشغيلي، مع تحليل متعمق للأساليب التي تتبناها الشركات الصغيرة والمتوسطة في مواجهة التحديات اليومية المرتبطة بسلاسل التوريد. ومن خلال ذلك، يقدم الفصل فهمًا أوسع لكيفية الاستفادة من الابتكار الرقمي لتعزيز سرعة الاستجابة وتقليل الأخطاء التشغيلية وزيادة الشفافية داخل العمليات اللوجستية</w:t>
      </w:r>
      <w:r w:rsidRPr="001D3D81">
        <w:rPr>
          <w:rFonts w:ascii="Sakkal Majalla" w:hAnsi="Sakkal Majalla" w:cs="Sakkal Majalla"/>
          <w:sz w:val="28"/>
          <w:szCs w:val="28"/>
        </w:rPr>
        <w:t>.</w:t>
      </w:r>
    </w:p>
    <w:p w14:paraId="47855FD9" w14:textId="77777777" w:rsidR="00CF5798" w:rsidRDefault="00CF5798" w:rsidP="00CF5798">
      <w:pPr>
        <w:spacing w:line="360" w:lineRule="auto"/>
        <w:ind w:firstLine="546"/>
        <w:jc w:val="both"/>
        <w:rPr>
          <w:rFonts w:ascii="Sakkal Majalla" w:hAnsi="Sakkal Majalla" w:cs="Sakkal Majalla"/>
          <w:sz w:val="28"/>
          <w:szCs w:val="28"/>
          <w:rtl/>
        </w:rPr>
      </w:pPr>
      <w:r w:rsidRPr="001D3D81">
        <w:rPr>
          <w:rFonts w:ascii="Sakkal Majalla" w:hAnsi="Sakkal Majalla" w:cs="Sakkal Majalla"/>
          <w:sz w:val="28"/>
          <w:szCs w:val="28"/>
          <w:rtl/>
        </w:rPr>
        <w:t>كما يتناول الفصل استعراضًا دقيقًا للدراسات السابقة التي تناولت موضوع التحول الرقمي وسلسلة التوريد، مع تحليل أوجه التشابه والاختلاف بين النتائج المستخلصة منها وبين أهداف هذه الدراسة. يساهم هذا التحليل في تحديد الفجوات البحثية التي لم يتم تناولها بشكل كافٍ، مما يوضح الحاجة لإجراء دراسة مركزة على الشركات الصغيرة والمتوسطة، ويبرز أهمية البحث الحالي في سد تلك الفجوات. إضافة إلى ذلك، يوضح الفصل كيف يمكن للمعرفة المكتسبة من الدراسات السابقة أن تُستخدم لتطوير أدوات قياس دقيقة وموثوقة لدراسة العلاقة بين التحول الرقمي وكفاءة سلسلة التوريد</w:t>
      </w:r>
      <w:r w:rsidRPr="001D3D81">
        <w:rPr>
          <w:rFonts w:ascii="Sakkal Majalla" w:hAnsi="Sakkal Majalla" w:cs="Sakkal Majalla"/>
          <w:sz w:val="28"/>
          <w:szCs w:val="28"/>
        </w:rPr>
        <w:t>.</w:t>
      </w:r>
    </w:p>
    <w:p w14:paraId="62BAF5FA" w14:textId="77777777" w:rsidR="00CF5798" w:rsidRDefault="00CF5798" w:rsidP="00CF5798">
      <w:pPr>
        <w:spacing w:line="360" w:lineRule="auto"/>
        <w:ind w:firstLine="546"/>
        <w:jc w:val="both"/>
        <w:rPr>
          <w:rFonts w:ascii="Sakkal Majalla" w:hAnsi="Sakkal Majalla" w:cs="Sakkal Majalla"/>
          <w:sz w:val="28"/>
          <w:szCs w:val="28"/>
          <w:rtl/>
        </w:rPr>
      </w:pPr>
      <w:r w:rsidRPr="001D3D81">
        <w:rPr>
          <w:rFonts w:ascii="Sakkal Majalla" w:hAnsi="Sakkal Majalla" w:cs="Sakkal Majalla"/>
          <w:sz w:val="28"/>
          <w:szCs w:val="28"/>
          <w:rtl/>
        </w:rPr>
        <w:t>يُبرز الفصل الدور الحيوي للإطار النظري في ربط المفاهيم المختلفة وتفسير النتائج التي سيتم التوصل إليها لاحقًا. فهو يوفر الأساس الذي يتم من خلاله بناء الفرضيات وتحديد العلاقات بين العناصر المختلفة للبحث، مما يضمن دقة التفسير العلمي للبيانات وتحليل النتائج. ومن خلال هذا الإطار، يتمكن القارئ من استيعاب السياق العام للبحث، وفهم كيف تؤثر التحولات الرقمية في تحسين الأداء التشغيلي وزيادة فعالية العمليات اللوجستية داخل الشركات الصغيرة والمتوسطة</w:t>
      </w:r>
      <w:r w:rsidRPr="001D3D81">
        <w:rPr>
          <w:rFonts w:ascii="Sakkal Majalla" w:hAnsi="Sakkal Majalla" w:cs="Sakkal Majalla"/>
          <w:sz w:val="28"/>
          <w:szCs w:val="28"/>
        </w:rPr>
        <w:t>.</w:t>
      </w:r>
    </w:p>
    <w:p w14:paraId="397B521C" w14:textId="77777777" w:rsidR="00CF5798" w:rsidRPr="001D3D81" w:rsidRDefault="00CF5798" w:rsidP="00CF5798">
      <w:pPr>
        <w:spacing w:line="360" w:lineRule="auto"/>
        <w:ind w:firstLine="546"/>
        <w:jc w:val="both"/>
        <w:rPr>
          <w:rFonts w:ascii="Sakkal Majalla" w:hAnsi="Sakkal Majalla" w:cs="Sakkal Majalla"/>
          <w:sz w:val="28"/>
          <w:szCs w:val="28"/>
        </w:rPr>
      </w:pPr>
      <w:r w:rsidRPr="001D3D81">
        <w:rPr>
          <w:rFonts w:ascii="Sakkal Majalla" w:hAnsi="Sakkal Majalla" w:cs="Sakkal Majalla"/>
          <w:sz w:val="28"/>
          <w:szCs w:val="28"/>
          <w:rtl/>
        </w:rPr>
        <w:lastRenderedPageBreak/>
        <w:t>يشدد الفصل على أهمية الجمع بين التحليل النظري والتطبيق العملي، حيث يتم تقديم شرح متكامل لكيفية تأثير التقنيات الرقمية على الأداء الفعلي للشركات، مع إبراز الأبعاد العلمية والعملية للبحث. هذا التكامل بين النظرية والتطبيق يجعل الفصل نقطة محورية لفهم الدراسة بأكملها، ويتيح للقارئ قاعدة معرفية متينة تساعد على تفسير النتائج وتقديم توصيات عملية مدعومة علميًا وقابلة للتطبيق في بيئة الشركات الصغيرة والمتوسطة</w:t>
      </w:r>
      <w:r w:rsidRPr="001D3D81">
        <w:rPr>
          <w:rFonts w:ascii="Sakkal Majalla" w:hAnsi="Sakkal Majalla" w:cs="Sakkal Majalla"/>
          <w:sz w:val="28"/>
          <w:szCs w:val="28"/>
        </w:rPr>
        <w:t>.</w:t>
      </w:r>
    </w:p>
    <w:p w14:paraId="4B09D14A" w14:textId="77777777" w:rsidR="00CF5798" w:rsidRDefault="00CF5798" w:rsidP="00CF5798">
      <w:pPr>
        <w:spacing w:line="360" w:lineRule="auto"/>
        <w:jc w:val="both"/>
        <w:rPr>
          <w:rFonts w:ascii="Sakkal Majalla" w:hAnsi="Sakkal Majalla" w:cs="Sakkal Majalla"/>
          <w:sz w:val="28"/>
          <w:szCs w:val="28"/>
          <w:rtl/>
        </w:rPr>
      </w:pPr>
    </w:p>
    <w:p w14:paraId="52AEEAE9" w14:textId="77777777" w:rsidR="00CF5798" w:rsidRDefault="00CF5798" w:rsidP="00CF5798">
      <w:pPr>
        <w:spacing w:line="360" w:lineRule="auto"/>
        <w:jc w:val="both"/>
        <w:rPr>
          <w:rFonts w:ascii="Sakkal Majalla" w:hAnsi="Sakkal Majalla" w:cs="Sakkal Majalla"/>
          <w:sz w:val="28"/>
          <w:szCs w:val="28"/>
          <w:rtl/>
        </w:rPr>
      </w:pPr>
    </w:p>
    <w:p w14:paraId="1B76BD1F" w14:textId="77777777" w:rsidR="00CF5798" w:rsidRDefault="00CF5798" w:rsidP="00CF5798">
      <w:pPr>
        <w:spacing w:line="360" w:lineRule="auto"/>
        <w:jc w:val="both"/>
        <w:rPr>
          <w:rFonts w:ascii="Sakkal Majalla" w:hAnsi="Sakkal Majalla" w:cs="Sakkal Majalla"/>
          <w:sz w:val="28"/>
          <w:szCs w:val="28"/>
          <w:rtl/>
        </w:rPr>
      </w:pPr>
    </w:p>
    <w:p w14:paraId="354204E3" w14:textId="77777777" w:rsidR="00CF5798" w:rsidRDefault="00CF5798" w:rsidP="00CF5798">
      <w:pPr>
        <w:spacing w:line="360" w:lineRule="auto"/>
        <w:jc w:val="both"/>
        <w:rPr>
          <w:rFonts w:ascii="Sakkal Majalla" w:hAnsi="Sakkal Majalla" w:cs="Sakkal Majalla"/>
          <w:sz w:val="28"/>
          <w:szCs w:val="28"/>
          <w:rtl/>
        </w:rPr>
      </w:pPr>
    </w:p>
    <w:p w14:paraId="40C23BE7" w14:textId="77777777" w:rsidR="00CF5798" w:rsidRDefault="00CF5798" w:rsidP="00CF5798">
      <w:pPr>
        <w:spacing w:line="360" w:lineRule="auto"/>
        <w:jc w:val="both"/>
        <w:rPr>
          <w:rFonts w:ascii="Sakkal Majalla" w:hAnsi="Sakkal Majalla" w:cs="Sakkal Majalla"/>
          <w:sz w:val="28"/>
          <w:szCs w:val="28"/>
          <w:rtl/>
        </w:rPr>
      </w:pPr>
    </w:p>
    <w:p w14:paraId="7680D2AC" w14:textId="77777777" w:rsidR="00CF5798" w:rsidRDefault="00CF5798" w:rsidP="00CF5798">
      <w:pPr>
        <w:spacing w:line="360" w:lineRule="auto"/>
        <w:jc w:val="both"/>
        <w:rPr>
          <w:rFonts w:ascii="Sakkal Majalla" w:hAnsi="Sakkal Majalla" w:cs="Sakkal Majalla"/>
          <w:sz w:val="28"/>
          <w:szCs w:val="28"/>
          <w:rtl/>
        </w:rPr>
      </w:pPr>
    </w:p>
    <w:p w14:paraId="471F14CF" w14:textId="77777777" w:rsidR="00CF5798" w:rsidRDefault="00CF5798" w:rsidP="00CF5798">
      <w:pPr>
        <w:spacing w:line="360" w:lineRule="auto"/>
        <w:jc w:val="both"/>
        <w:rPr>
          <w:rFonts w:ascii="Sakkal Majalla" w:hAnsi="Sakkal Majalla" w:cs="Sakkal Majalla"/>
          <w:sz w:val="28"/>
          <w:szCs w:val="28"/>
          <w:rtl/>
        </w:rPr>
      </w:pPr>
    </w:p>
    <w:p w14:paraId="0E6E1AA6" w14:textId="77777777" w:rsidR="00CF5798" w:rsidRDefault="00CF5798" w:rsidP="00CF5798">
      <w:pPr>
        <w:spacing w:line="360" w:lineRule="auto"/>
        <w:jc w:val="both"/>
        <w:rPr>
          <w:rFonts w:ascii="Sakkal Majalla" w:hAnsi="Sakkal Majalla" w:cs="Sakkal Majalla"/>
          <w:sz w:val="28"/>
          <w:szCs w:val="28"/>
          <w:rtl/>
        </w:rPr>
      </w:pPr>
    </w:p>
    <w:p w14:paraId="310116CA" w14:textId="77777777" w:rsidR="00CF5798" w:rsidRDefault="00CF5798" w:rsidP="00CF5798">
      <w:pPr>
        <w:spacing w:line="360" w:lineRule="auto"/>
        <w:jc w:val="both"/>
        <w:rPr>
          <w:rFonts w:ascii="Sakkal Majalla" w:hAnsi="Sakkal Majalla" w:cs="Sakkal Majalla"/>
          <w:sz w:val="28"/>
          <w:szCs w:val="28"/>
          <w:rtl/>
        </w:rPr>
      </w:pPr>
    </w:p>
    <w:p w14:paraId="11D41DF9" w14:textId="77777777" w:rsidR="00CF5798" w:rsidRDefault="00CF5798" w:rsidP="00CF5798">
      <w:pPr>
        <w:spacing w:line="360" w:lineRule="auto"/>
        <w:jc w:val="both"/>
        <w:rPr>
          <w:rFonts w:ascii="Sakkal Majalla" w:hAnsi="Sakkal Majalla" w:cs="Sakkal Majalla"/>
          <w:sz w:val="28"/>
          <w:szCs w:val="28"/>
          <w:rtl/>
        </w:rPr>
      </w:pPr>
    </w:p>
    <w:p w14:paraId="118EA417" w14:textId="77777777" w:rsidR="00CF5798" w:rsidRPr="001D3D81" w:rsidRDefault="00CF5798" w:rsidP="00CF5798">
      <w:pPr>
        <w:spacing w:line="360" w:lineRule="auto"/>
        <w:jc w:val="both"/>
        <w:rPr>
          <w:rFonts w:ascii="Sakkal Majalla" w:hAnsi="Sakkal Majalla" w:cs="Sakkal Majalla"/>
          <w:sz w:val="28"/>
          <w:szCs w:val="28"/>
          <w:rtl/>
        </w:rPr>
      </w:pPr>
    </w:p>
    <w:p w14:paraId="2839B689" w14:textId="77777777" w:rsidR="00CF5798" w:rsidRDefault="00CF5798" w:rsidP="00CF5798">
      <w:pPr>
        <w:spacing w:line="360" w:lineRule="auto"/>
        <w:jc w:val="both"/>
        <w:rPr>
          <w:rFonts w:ascii="Sakkal Majalla" w:hAnsi="Sakkal Majalla" w:cs="Sakkal Majalla"/>
          <w:sz w:val="28"/>
          <w:szCs w:val="28"/>
          <w:rtl/>
        </w:rPr>
      </w:pPr>
    </w:p>
    <w:p w14:paraId="491C77BE" w14:textId="77777777" w:rsidR="00CF5798" w:rsidRDefault="00CF5798" w:rsidP="00CF5798">
      <w:pPr>
        <w:rPr>
          <w:rtl/>
        </w:rPr>
      </w:pPr>
    </w:p>
    <w:p w14:paraId="642A82EC" w14:textId="77777777" w:rsidR="00CF5798" w:rsidRDefault="00CF5798" w:rsidP="00CF5798">
      <w:pPr>
        <w:rPr>
          <w:rtl/>
        </w:rPr>
      </w:pPr>
    </w:p>
    <w:p w14:paraId="2AB4B45C" w14:textId="77777777" w:rsidR="00CF5798" w:rsidRPr="002F784B" w:rsidRDefault="00CF5798" w:rsidP="00CF5798">
      <w:pPr>
        <w:rPr>
          <w:rtl/>
        </w:rPr>
      </w:pPr>
    </w:p>
    <w:p w14:paraId="7177EB4F" w14:textId="77777777" w:rsidR="00CF5798" w:rsidRPr="00CA23EE" w:rsidRDefault="00CF5798" w:rsidP="00CF5798">
      <w:pPr>
        <w:pStyle w:val="Heading1"/>
        <w:spacing w:line="360" w:lineRule="auto"/>
        <w:jc w:val="both"/>
        <w:rPr>
          <w:rFonts w:ascii="Sakkal Majalla" w:hAnsi="Sakkal Majalla" w:cs="Sakkal Majalla"/>
          <w:b/>
          <w:bCs/>
          <w:color w:val="auto"/>
          <w:sz w:val="28"/>
          <w:szCs w:val="28"/>
        </w:rPr>
      </w:pPr>
      <w:bookmarkStart w:id="42" w:name="_Toc213120676"/>
      <w:r w:rsidRPr="00CF40BC">
        <w:rPr>
          <w:rFonts w:ascii="Sakkal Majalla" w:hAnsi="Sakkal Majalla" w:cs="Sakkal Majalla"/>
          <w:b/>
          <w:bCs/>
          <w:color w:val="auto"/>
          <w:sz w:val="28"/>
          <w:szCs w:val="28"/>
          <w:rtl/>
        </w:rPr>
        <w:lastRenderedPageBreak/>
        <w:t>المتغير التابع والمستقل</w:t>
      </w:r>
      <w:bookmarkStart w:id="43" w:name="_Toc172397786"/>
      <w:bookmarkStart w:id="44" w:name="_Toc172746099"/>
      <w:bookmarkStart w:id="45" w:name="_Toc179741537"/>
      <w:bookmarkEnd w:id="42"/>
    </w:p>
    <w:p w14:paraId="208B3741" w14:textId="77777777" w:rsidR="00CF5798" w:rsidRPr="00CA23EE"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CA23EE">
        <w:rPr>
          <w:rFonts w:ascii="Sakkal Majalla" w:hAnsi="Sakkal Majalla" w:cs="Sakkal Majalla"/>
          <w:b/>
          <w:bCs/>
          <w:sz w:val="28"/>
          <w:szCs w:val="28"/>
        </w:rPr>
        <w:t xml:space="preserve"> </w:t>
      </w:r>
      <w:r w:rsidRPr="00CA23EE">
        <w:rPr>
          <w:rFonts w:ascii="Sakkal Majalla" w:hAnsi="Sakkal Majalla" w:cs="Sakkal Majalla"/>
          <w:b/>
          <w:bCs/>
          <w:sz w:val="28"/>
          <w:szCs w:val="28"/>
          <w:rtl/>
        </w:rPr>
        <w:t>المتغير التابع: كفاءة سلسلة التوريد</w:t>
      </w:r>
    </w:p>
    <w:p w14:paraId="17D36E57"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يشكل المتغير التابع في هذه الدراسة محور التركيز الأساسي، حيث يمثل كفاءة سلسلة التوريد الأداء العام للعمليات التشغيلية المتعلقة بتوريد المنتجات والخدمات من الموردين إلى العملاء النهائيين. ويشمل هذا المفهوم جوانب متعددة مثل دقة التنبؤ بالطلب، تقليل الفاقد والهدر، تحسين إدارة المخزون، السرعة في الاستجابة لتغيرات السوق، ورفع مستوى المرونة التشغيلية للشركة. تعتبر كفاءة سلسلة التوريد من العناصر الحيوية التي تحدد قدرة الشركات الصغيرة والمتوسطة على المنافسة والبقاء في بيئة الأعمال الديناميكية، فهي تؤثر مباشرة على التكلفة، الجودة، رضا العملاء، واستدامة العمليات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40996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9EE">
            <w:rPr>
              <w:rFonts w:ascii="Sakkal Majalla" w:hAnsi="Sakkal Majalla" w:cs="Sakkal Majalla" w:hint="cs"/>
              <w:noProof/>
              <w:sz w:val="28"/>
              <w:szCs w:val="28"/>
              <w:rtl/>
              <w:lang w:bidi="ar-EG"/>
            </w:rPr>
            <w:t>(</w:t>
          </w:r>
          <w:r w:rsidRPr="001B69EE">
            <w:rPr>
              <w:rFonts w:ascii="Sakkal Majalla" w:hAnsi="Sakkal Majalla" w:cs="Sakkal Majalla" w:hint="cs"/>
              <w:noProof/>
              <w:sz w:val="28"/>
              <w:szCs w:val="28"/>
              <w:lang w:bidi="ar-EG"/>
            </w:rPr>
            <w:t>District</w:t>
          </w:r>
          <w:r w:rsidRPr="001B69EE">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253CBC26" w14:textId="77777777" w:rsidR="00CF5798" w:rsidRPr="00CA23EE" w:rsidRDefault="00CF5798" w:rsidP="00CF5798">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CA23EE">
        <w:rPr>
          <w:rFonts w:ascii="Sakkal Majalla" w:hAnsi="Sakkal Majalla" w:cs="Sakkal Majalla"/>
          <w:b/>
          <w:bCs/>
          <w:sz w:val="28"/>
          <w:szCs w:val="28"/>
        </w:rPr>
        <w:t xml:space="preserve"> </w:t>
      </w:r>
      <w:r w:rsidRPr="00CA23EE">
        <w:rPr>
          <w:rFonts w:ascii="Sakkal Majalla" w:hAnsi="Sakkal Majalla" w:cs="Sakkal Majalla"/>
          <w:b/>
          <w:bCs/>
          <w:sz w:val="28"/>
          <w:szCs w:val="28"/>
          <w:rtl/>
        </w:rPr>
        <w:t>المتغيرات المستقلة</w:t>
      </w:r>
    </w:p>
    <w:p w14:paraId="260ACEA7" w14:textId="77777777" w:rsidR="00CF5798" w:rsidRPr="00CA23EE" w:rsidRDefault="00CF5798" w:rsidP="00CF5798">
      <w:pPr>
        <w:pStyle w:val="ListParagraph"/>
        <w:numPr>
          <w:ilvl w:val="0"/>
          <w:numId w:val="6"/>
        </w:numPr>
        <w:spacing w:line="360" w:lineRule="auto"/>
        <w:jc w:val="both"/>
        <w:rPr>
          <w:rFonts w:ascii="Sakkal Majalla" w:hAnsi="Sakkal Majalla" w:cs="Sakkal Majalla"/>
          <w:b/>
          <w:bCs/>
          <w:sz w:val="28"/>
          <w:szCs w:val="28"/>
        </w:rPr>
      </w:pPr>
      <w:r w:rsidRPr="00CA23EE">
        <w:rPr>
          <w:rFonts w:ascii="Sakkal Majalla" w:hAnsi="Sakkal Majalla" w:cs="Sakkal Majalla"/>
          <w:b/>
          <w:bCs/>
          <w:sz w:val="28"/>
          <w:szCs w:val="28"/>
          <w:rtl/>
        </w:rPr>
        <w:t>مستوى تبني التقنيات الرقمية</w:t>
      </w:r>
    </w:p>
    <w:p w14:paraId="07A6B623"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يعد مستوى تبني التقنيات الرقمية من المتغيرات المستقلة الرئيسة في الدراسة، ويشير إلى درجة استخدام الشركات للأدوات الرقمية الحديثة مثل نظم تخطيط الموارد المؤسسية، أنظمة إدارة المخزون الرقمية، برامج تتبع الشحنات، وأدوات التحليل الرقمي للبيانات التشغيلية. كلما ارتفع مستوى تبني هذه التقنيات، ازدادت قدرة الشركة على تحسين عملياتها التشغيلية، وتقليل الأخطاء، وتعزيز سرعة الاستجابة لمتطلبات السوق، مما يؤثر بشكل مباشر على كفاءة سلسلة التوريد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0726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9EE">
            <w:rPr>
              <w:rFonts w:ascii="Sakkal Majalla" w:hAnsi="Sakkal Majalla" w:cs="Sakkal Majalla" w:hint="cs"/>
              <w:noProof/>
              <w:sz w:val="28"/>
              <w:szCs w:val="28"/>
              <w:rtl/>
              <w:lang w:bidi="ar-EG"/>
            </w:rPr>
            <w:t>(</w:t>
          </w:r>
          <w:r w:rsidRPr="001B69EE">
            <w:rPr>
              <w:rFonts w:ascii="Sakkal Majalla" w:hAnsi="Sakkal Majalla" w:cs="Sakkal Majalla" w:hint="cs"/>
              <w:noProof/>
              <w:sz w:val="28"/>
              <w:szCs w:val="28"/>
              <w:lang w:bidi="ar-EG"/>
            </w:rPr>
            <w:t>Dalal</w:t>
          </w:r>
          <w:r w:rsidRPr="001B69E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21A60B8C" w14:textId="77777777" w:rsidR="00CF5798" w:rsidRPr="00CA23EE" w:rsidRDefault="00CF5798" w:rsidP="00CF5798">
      <w:pPr>
        <w:pStyle w:val="ListParagraph"/>
        <w:numPr>
          <w:ilvl w:val="0"/>
          <w:numId w:val="6"/>
        </w:numPr>
        <w:spacing w:line="360" w:lineRule="auto"/>
        <w:jc w:val="both"/>
        <w:rPr>
          <w:rFonts w:ascii="Sakkal Majalla" w:hAnsi="Sakkal Majalla" w:cs="Sakkal Majalla"/>
          <w:b/>
          <w:bCs/>
          <w:sz w:val="28"/>
          <w:szCs w:val="28"/>
        </w:rPr>
      </w:pPr>
      <w:r w:rsidRPr="00CA23EE">
        <w:rPr>
          <w:rFonts w:ascii="Sakkal Majalla" w:hAnsi="Sakkal Majalla" w:cs="Sakkal Majalla"/>
          <w:b/>
          <w:bCs/>
          <w:sz w:val="28"/>
          <w:szCs w:val="28"/>
          <w:rtl/>
        </w:rPr>
        <w:t>القدرات الرقمية للعاملين</w:t>
      </w:r>
    </w:p>
    <w:p w14:paraId="7A15C17D" w14:textId="77777777" w:rsidR="00CF5798" w:rsidRDefault="00CF5798" w:rsidP="00CF5798">
      <w:pPr>
        <w:spacing w:line="360" w:lineRule="auto"/>
        <w:jc w:val="both"/>
        <w:rPr>
          <w:rFonts w:ascii="Sakkal Majalla" w:hAnsi="Sakkal Majalla" w:cs="Sakkal Majalla"/>
          <w:sz w:val="28"/>
          <w:szCs w:val="28"/>
          <w:rtl/>
        </w:rPr>
      </w:pPr>
      <w:r w:rsidRPr="00CA23EE">
        <w:rPr>
          <w:rFonts w:ascii="Sakkal Majalla" w:hAnsi="Sakkal Majalla" w:cs="Sakkal Majalla"/>
          <w:sz w:val="28"/>
          <w:szCs w:val="28"/>
          <w:rtl/>
        </w:rPr>
        <w:t>تشير القدرات الرقمية للعاملين إلى مستوى مهارة وكفاءة الأفراد في استخدام التكنولوجيا الرقمية في أداء مهامهم اليومية. يشمل هذا فهم الأدوات الرقمية، القدرة على تحليل البيانات، وإدارة العمليات الرقمية بكفاءة. تؤثر القدرات الرقمية للعاملين على مدى استفادة الشركة من التحول الرقمي، حيث إن وجود كوادر مدربة ومؤهلة يعزز من استغلال التقنيات بشكل أمثل، ويزيد من جودة القرارات الإدارية المتعلقة بسلسلة التوريد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33536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9EE">
            <w:rPr>
              <w:rFonts w:ascii="Sakkal Majalla" w:hAnsi="Sakkal Majalla" w:cs="Sakkal Majalla" w:hint="cs"/>
              <w:noProof/>
              <w:sz w:val="28"/>
              <w:szCs w:val="28"/>
              <w:rtl/>
              <w:lang w:bidi="ar-EG"/>
            </w:rPr>
            <w:t>(</w:t>
          </w:r>
          <w:r w:rsidRPr="001B69EE">
            <w:rPr>
              <w:rFonts w:ascii="Sakkal Majalla" w:hAnsi="Sakkal Majalla" w:cs="Sakkal Majalla" w:hint="cs"/>
              <w:noProof/>
              <w:sz w:val="28"/>
              <w:szCs w:val="28"/>
              <w:lang w:bidi="ar-EG"/>
            </w:rPr>
            <w:t>Sola</w:t>
          </w:r>
          <w:r w:rsidRPr="001B69E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2FACCB20" w14:textId="77777777" w:rsidR="00CF5798" w:rsidRPr="00CA23EE" w:rsidRDefault="00CF5798" w:rsidP="00CF5798">
      <w:pPr>
        <w:spacing w:line="360" w:lineRule="auto"/>
        <w:jc w:val="both"/>
        <w:rPr>
          <w:rFonts w:ascii="Sakkal Majalla" w:hAnsi="Sakkal Majalla" w:cs="Sakkal Majalla"/>
          <w:sz w:val="28"/>
          <w:szCs w:val="28"/>
        </w:rPr>
      </w:pPr>
    </w:p>
    <w:p w14:paraId="12F96810" w14:textId="77777777" w:rsidR="00CF5798" w:rsidRPr="00CA23EE" w:rsidRDefault="00CF5798" w:rsidP="00CF5798">
      <w:pPr>
        <w:pStyle w:val="ListParagraph"/>
        <w:numPr>
          <w:ilvl w:val="0"/>
          <w:numId w:val="6"/>
        </w:numPr>
        <w:spacing w:line="360" w:lineRule="auto"/>
        <w:jc w:val="both"/>
        <w:rPr>
          <w:rFonts w:ascii="Sakkal Majalla" w:hAnsi="Sakkal Majalla" w:cs="Sakkal Majalla"/>
          <w:b/>
          <w:bCs/>
          <w:sz w:val="28"/>
          <w:szCs w:val="28"/>
        </w:rPr>
      </w:pPr>
      <w:r w:rsidRPr="00CA23EE">
        <w:rPr>
          <w:rFonts w:ascii="Sakkal Majalla" w:hAnsi="Sakkal Majalla" w:cs="Sakkal Majalla"/>
          <w:b/>
          <w:bCs/>
          <w:sz w:val="28"/>
          <w:szCs w:val="28"/>
          <w:rtl/>
        </w:rPr>
        <w:lastRenderedPageBreak/>
        <w:t>البنية التحتية الرقمية للشركة</w:t>
      </w:r>
    </w:p>
    <w:p w14:paraId="0519F4B3"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تمثل البنية التحتية الرقمية للشركة الأساس الذي يمكن من خلاله تطبيق وتحقيق الاستفادة من التقنيات الرقمية. تشمل البنية التحتية الأجهزة، الشبكات، أنظمة البرمجيات، وأدوات الاتصال الرقمي التي تدعم عمليات التشغيل اليومية. كلما كانت البنية التحتية الرقمية متطورة ومرنة، زادت قدرة الشركة على تحسين تدفق المنتجات والمعلومات، ومراقبة المخزون والشحنات، والتفاعل بسرعة مع التغيرات السوقية، مما ينعكس إيجاباً على كفاءة سلسلة التوريد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88961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Mav23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9EE">
            <w:rPr>
              <w:rFonts w:ascii="Sakkal Majalla" w:hAnsi="Sakkal Majalla" w:cs="Sakkal Majalla" w:hint="cs"/>
              <w:noProof/>
              <w:sz w:val="28"/>
              <w:szCs w:val="28"/>
              <w:rtl/>
              <w:lang w:bidi="ar-EG"/>
            </w:rPr>
            <w:t>(</w:t>
          </w:r>
          <w:r w:rsidRPr="001B69EE">
            <w:rPr>
              <w:rFonts w:ascii="Sakkal Majalla" w:hAnsi="Sakkal Majalla" w:cs="Sakkal Majalla" w:hint="cs"/>
              <w:noProof/>
              <w:sz w:val="28"/>
              <w:szCs w:val="28"/>
              <w:lang w:bidi="ar-EG"/>
            </w:rPr>
            <w:t>Mavi</w:t>
          </w:r>
          <w:r w:rsidRPr="001B69E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4FCD240F" w14:textId="77777777" w:rsidR="00CF5798" w:rsidRPr="00CA23EE"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CA23EE">
        <w:rPr>
          <w:rFonts w:ascii="Sakkal Majalla" w:hAnsi="Sakkal Majalla" w:cs="Sakkal Majalla"/>
          <w:b/>
          <w:bCs/>
          <w:sz w:val="28"/>
          <w:szCs w:val="28"/>
        </w:rPr>
        <w:t xml:space="preserve"> </w:t>
      </w:r>
      <w:r w:rsidRPr="00CA23EE">
        <w:rPr>
          <w:rFonts w:ascii="Sakkal Majalla" w:hAnsi="Sakkal Majalla" w:cs="Sakkal Majalla"/>
          <w:b/>
          <w:bCs/>
          <w:sz w:val="28"/>
          <w:szCs w:val="28"/>
          <w:rtl/>
        </w:rPr>
        <w:t>العلاقة بين المتغيرات</w:t>
      </w:r>
    </w:p>
    <w:p w14:paraId="0BED33A9"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تشير الدراسات النظرية والنتائج العملية لهذه الدراسة إلى وجود علاقات تأثير مباشرة وإيجابية بين المتغيرات المستقلة وكفاءة سلسلة التوريد. فكل من مستوى تبني التقنيات الرقمية، القدرات الرقمية للعاملين، والبنية التحتية الرقمية للشركة يعمل على تعزيز الكفاءة التشغيلية لسلسلة التوريد من خلال تحسين التواصل والتنسيق بين الأقسام، تسهيل جمع وتحليل البيانات، زيادة الشفافية في حركة المنتجات والمخزون، وخفض التكاليف التشغيلية. هذه العلاقة توضح أن التحول الرقمي لا يقتصر على إدخال التكنولوجيا فحسب، بل يعتمد بشكل كبير على التفاعل المتكامل بين الأدوات الرقمية، كفاءة العاملين، والقدرة على استثمار البنية التحتية الرقمية لدعم أهداف الشركة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29846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Ric211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9EE">
            <w:rPr>
              <w:rFonts w:ascii="Sakkal Majalla" w:hAnsi="Sakkal Majalla" w:cs="Sakkal Majalla" w:hint="cs"/>
              <w:noProof/>
              <w:sz w:val="28"/>
              <w:szCs w:val="28"/>
              <w:rtl/>
              <w:lang w:bidi="ar-EG"/>
            </w:rPr>
            <w:t>(</w:t>
          </w:r>
          <w:r w:rsidRPr="001B69EE">
            <w:rPr>
              <w:rFonts w:ascii="Sakkal Majalla" w:hAnsi="Sakkal Majalla" w:cs="Sakkal Majalla" w:hint="cs"/>
              <w:noProof/>
              <w:sz w:val="28"/>
              <w:szCs w:val="28"/>
              <w:lang w:bidi="ar-EG"/>
            </w:rPr>
            <w:t>Richey</w:t>
          </w:r>
          <w:r w:rsidRPr="001B69E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25E39690" w14:textId="77777777" w:rsidR="00CF5798" w:rsidRPr="00CA23EE" w:rsidRDefault="00CF5798" w:rsidP="00CF5798">
      <w:pPr>
        <w:spacing w:line="360" w:lineRule="auto"/>
        <w:jc w:val="both"/>
        <w:rPr>
          <w:rFonts w:ascii="Sakkal Majalla" w:hAnsi="Sakkal Majalla" w:cs="Sakkal Majalla"/>
          <w:sz w:val="28"/>
          <w:szCs w:val="28"/>
        </w:rPr>
      </w:pPr>
    </w:p>
    <w:p w14:paraId="2713E6AF" w14:textId="77777777" w:rsidR="00CF5798" w:rsidRDefault="00CF5798" w:rsidP="00CF5798">
      <w:pPr>
        <w:pStyle w:val="Heading2"/>
        <w:spacing w:line="360" w:lineRule="auto"/>
        <w:jc w:val="both"/>
        <w:rPr>
          <w:rFonts w:ascii="Sakkal Majalla" w:hAnsi="Sakkal Majalla" w:cs="Sakkal Majalla"/>
          <w:b/>
          <w:bCs/>
          <w:color w:val="000000" w:themeColor="text1"/>
          <w:sz w:val="28"/>
          <w:szCs w:val="28"/>
          <w:rtl/>
        </w:rPr>
      </w:pPr>
      <w:bookmarkStart w:id="46" w:name="_Toc213120677"/>
      <w:r w:rsidRPr="00D23490">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41858F48"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3D47E5">
        <w:rPr>
          <w:rFonts w:ascii="Sakkal Majalla" w:eastAsia="Calibri" w:hAnsi="Sakkal Majalla" w:cs="Sakkal Majalla"/>
          <w:sz w:val="28"/>
          <w:szCs w:val="28"/>
          <w:rtl/>
          <w:lang w:bidi="ar-EG"/>
        </w:rPr>
        <w:t xml:space="preserve">تبحث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66243939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Mef24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D47E5">
            <w:rPr>
              <w:rFonts w:ascii="Sakkal Majalla" w:eastAsia="Calibri" w:hAnsi="Sakkal Majalla" w:cs="Sakkal Majalla" w:hint="cs"/>
              <w:noProof/>
              <w:sz w:val="28"/>
              <w:szCs w:val="28"/>
              <w:rtl/>
              <w:lang w:bidi="ar-EG"/>
            </w:rPr>
            <w:t>(</w:t>
          </w:r>
          <w:r w:rsidRPr="003D47E5">
            <w:rPr>
              <w:rFonts w:ascii="Sakkal Majalla" w:eastAsia="Calibri" w:hAnsi="Sakkal Majalla" w:cs="Sakkal Majalla" w:hint="cs"/>
              <w:noProof/>
              <w:sz w:val="28"/>
              <w:szCs w:val="28"/>
              <w:lang w:bidi="ar-EG"/>
            </w:rPr>
            <w:t>Mefid</w:t>
          </w:r>
          <w:r w:rsidRPr="003D47E5">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3D47E5">
        <w:rPr>
          <w:rFonts w:ascii="Sakkal Majalla" w:eastAsia="Calibri" w:hAnsi="Sakkal Majalla" w:cs="Sakkal Majalla"/>
          <w:sz w:val="28"/>
          <w:szCs w:val="28"/>
          <w:rtl/>
          <w:lang w:bidi="ar-EG"/>
        </w:rPr>
        <w:t xml:space="preserve"> في تأثير التحول الرقمي على إدارة سلسلة التوريد (</w:t>
      </w:r>
      <w:r w:rsidRPr="003D47E5">
        <w:rPr>
          <w:rFonts w:ascii="Sakkal Majalla" w:eastAsia="Calibri" w:hAnsi="Sakkal Majalla" w:cs="Sakkal Majalla"/>
          <w:sz w:val="28"/>
          <w:szCs w:val="28"/>
          <w:lang w:bidi="ar-EG"/>
        </w:rPr>
        <w:t>SCM</w:t>
      </w:r>
      <w:r w:rsidRPr="003D47E5">
        <w:rPr>
          <w:rFonts w:ascii="Sakkal Majalla" w:eastAsia="Calibri" w:hAnsi="Sakkal Majalla" w:cs="Sakkal Majalla"/>
          <w:sz w:val="28"/>
          <w:szCs w:val="28"/>
          <w:rtl/>
          <w:lang w:bidi="ar-EG"/>
        </w:rPr>
        <w:t>) داخل الشركات الصغيرة والمتوسطة (</w:t>
      </w:r>
      <w:r w:rsidRPr="003D47E5">
        <w:rPr>
          <w:rFonts w:ascii="Sakkal Majalla" w:eastAsia="Calibri" w:hAnsi="Sakkal Majalla" w:cs="Sakkal Majalla"/>
          <w:sz w:val="28"/>
          <w:szCs w:val="28"/>
          <w:lang w:bidi="ar-EG"/>
        </w:rPr>
        <w:t>SMEs</w:t>
      </w:r>
      <w:r w:rsidRPr="003D47E5">
        <w:rPr>
          <w:rFonts w:ascii="Sakkal Majalla" w:eastAsia="Calibri" w:hAnsi="Sakkal Majalla" w:cs="Sakkal Majalla"/>
          <w:sz w:val="28"/>
          <w:szCs w:val="28"/>
          <w:rtl/>
          <w:lang w:bidi="ar-EG"/>
        </w:rPr>
        <w:t xml:space="preserve">) من خلال استخدام منهجية </w:t>
      </w:r>
      <w:r w:rsidRPr="003D47E5">
        <w:rPr>
          <w:rFonts w:ascii="Sakkal Majalla" w:eastAsia="Calibri" w:hAnsi="Sakkal Majalla" w:cs="Sakkal Majalla"/>
          <w:sz w:val="28"/>
          <w:szCs w:val="28"/>
          <w:lang w:bidi="ar-EG"/>
        </w:rPr>
        <w:t>PRISMA</w:t>
      </w:r>
      <w:r w:rsidRPr="003D47E5">
        <w:rPr>
          <w:rFonts w:ascii="Sakkal Majalla" w:eastAsia="Calibri" w:hAnsi="Sakkal Majalla" w:cs="Sakkal Majalla"/>
          <w:sz w:val="28"/>
          <w:szCs w:val="28"/>
          <w:rtl/>
          <w:lang w:bidi="ar-EG"/>
        </w:rPr>
        <w:t xml:space="preserve"> (عناصر التقارير المفضلة للمراجعات المنهجية والتحليلات التلوية). يتضمن التحول الرقمي دمج التقنيات الرقمية المتقدمة لتحسين العمليات التجارية. بالنسبة للشركات الصغيرة والمتوسطة، التي غالبًا ما تواجه قيودًا في الموارد ومشاكل في قابلية التوسع، يمكن للتحول الرقمي أن يعزز عمليات إدارة سلسلة التوريد بشكل كبير من خلال زيادة الكفاءة وخفض التكاليف وتحسين المرونة والتعاون. يستخدم البحث مراجعة منهجية وتحليلًا تلويًا للأدبيات الموجودة لتقييم آثار التحول الرقمي على إدارة سلسلة التوريد في الشركات الصغيرة والمتوسطة. تضمن منهجية </w:t>
      </w:r>
      <w:r w:rsidRPr="003D47E5">
        <w:rPr>
          <w:rFonts w:ascii="Sakkal Majalla" w:eastAsia="Calibri" w:hAnsi="Sakkal Majalla" w:cs="Sakkal Majalla"/>
          <w:sz w:val="28"/>
          <w:szCs w:val="28"/>
          <w:lang w:bidi="ar-EG"/>
        </w:rPr>
        <w:lastRenderedPageBreak/>
        <w:t>PRISMA</w:t>
      </w:r>
      <w:r w:rsidRPr="003D47E5">
        <w:rPr>
          <w:rFonts w:ascii="Sakkal Majalla" w:eastAsia="Calibri" w:hAnsi="Sakkal Majalla" w:cs="Sakkal Majalla"/>
          <w:sz w:val="28"/>
          <w:szCs w:val="28"/>
          <w:rtl/>
          <w:lang w:bidi="ar-EG"/>
        </w:rPr>
        <w:t xml:space="preserve"> اختيارًا شاملاً وغير متحيز للدراسات ذات الصلة، مما يوفر أساسًا متينًا للتحليل. تشمل الأبعاد الرئيسية لإدارة سلسلة التوريد التي تم استكشافها الكفاءة التشغيلية وإدارة التكاليف والمرونة والتعاون. تكشف النتائج أن التحول الرقمي يؤدي إلى تحسينات كبيرة في أداء إدارة سلسلة التوريد. تعد أتمتة العمليات وتحسين تبادل البيانات في الوقت الفعلي وقدرات اتخاذ القرار الأفضل بعضًا من الفوائد التي تم تحديدها. ومع ذلك، تُسلّط الدراسة الضوء أيضًا على تحديات مثل ارتفاع التكاليف الأولية المرتبطة بالتقنيات الرقمية، ومقاومة التغيير داخل المؤسسات، والحاجة إلى تطوير مستمر للمهارات. وتشير النتائج إلى أن نجاح التحول الرقمي في إدارة سلسلة التوريد (</w:t>
      </w:r>
      <w:r w:rsidRPr="003D47E5">
        <w:rPr>
          <w:rFonts w:ascii="Sakkal Majalla" w:eastAsia="Calibri" w:hAnsi="Sakkal Majalla" w:cs="Sakkal Majalla"/>
          <w:sz w:val="28"/>
          <w:szCs w:val="28"/>
          <w:lang w:bidi="ar-EG"/>
        </w:rPr>
        <w:t>SCM</w:t>
      </w:r>
      <w:r w:rsidRPr="003D47E5">
        <w:rPr>
          <w:rFonts w:ascii="Sakkal Majalla" w:eastAsia="Calibri" w:hAnsi="Sakkal Majalla" w:cs="Sakkal Majalla"/>
          <w:sz w:val="28"/>
          <w:szCs w:val="28"/>
          <w:rtl/>
          <w:lang w:bidi="ar-EG"/>
        </w:rPr>
        <w:t>) في الشركات الصغيرة والمتوسطة يتطلب تخطيطًا استراتيجيًا، واستثمارًا في تدريب الموظفين، وثقافة تنظيمية داعمة. يُسهم هذا البحث في فهم كيفية الاستفادة من التحول الرقمي لتحسين إدارة سلسلة التوريد في الشركات الصغيرة والمتوسطة، ويُقدّم رؤى عملية للممارسين وصانعي السياسات الذين يسعون إلى تعزيز الابتكار الرقمي في هذا القطاع الحيوي.</w:t>
      </w:r>
    </w:p>
    <w:p w14:paraId="3BD6907A"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3D47E5">
        <w:rPr>
          <w:rFonts w:ascii="Sakkal Majalla" w:eastAsia="Calibri" w:hAnsi="Sakkal Majalla" w:cs="Sakkal Majalla"/>
          <w:sz w:val="28"/>
          <w:szCs w:val="28"/>
          <w:rtl/>
          <w:lang w:bidi="ar-EG"/>
        </w:rPr>
        <w:t xml:space="preserve">مع الانتشار الواسع للتقنيات الرقمية في مختلف الصناعات، قدّم التحول الرقمي فوائد كبيرة للمؤسسات، بما في ذلك تعزيز تبادل البيانات، وتحسين العمليات، وتحسين الكفاءة. واستنادًا إلى بيانات الشركات المدرجة في بورصة الصين من عام 2019 إلى عام 2022، يستكشف </w:t>
      </w:r>
      <w:r>
        <w:rPr>
          <w:rFonts w:ascii="Sakkal Majalla" w:eastAsia="Calibri" w:hAnsi="Sakkal Majalla" w:cs="Sakkal Majalla" w:hint="cs"/>
          <w:sz w:val="28"/>
          <w:szCs w:val="28"/>
          <w:rtl/>
          <w:lang w:bidi="ar-EG"/>
        </w:rPr>
        <w:t xml:space="preserve">بحث </w:t>
      </w:r>
      <w:sdt>
        <w:sdtPr>
          <w:rPr>
            <w:rFonts w:ascii="Sakkal Majalla" w:eastAsia="Calibri" w:hAnsi="Sakkal Majalla" w:cs="Sakkal Majalla" w:hint="cs"/>
            <w:sz w:val="28"/>
            <w:szCs w:val="28"/>
            <w:rtl/>
            <w:lang w:bidi="ar-EG"/>
          </w:rPr>
          <w:id w:val="-83553191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Zhe25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D47E5">
            <w:rPr>
              <w:rFonts w:ascii="Sakkal Majalla" w:eastAsia="Calibri" w:hAnsi="Sakkal Majalla" w:cs="Sakkal Majalla" w:hint="cs"/>
              <w:noProof/>
              <w:sz w:val="28"/>
              <w:szCs w:val="28"/>
              <w:rtl/>
              <w:lang w:bidi="ar-EG"/>
            </w:rPr>
            <w:t>(</w:t>
          </w:r>
          <w:r w:rsidRPr="003D47E5">
            <w:rPr>
              <w:rFonts w:ascii="Sakkal Majalla" w:eastAsia="Calibri" w:hAnsi="Sakkal Majalla" w:cs="Sakkal Majalla" w:hint="cs"/>
              <w:noProof/>
              <w:sz w:val="28"/>
              <w:szCs w:val="28"/>
              <w:lang w:bidi="ar-EG"/>
            </w:rPr>
            <w:t>Zhen</w:t>
          </w:r>
          <w:r w:rsidRPr="003D47E5">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3D47E5">
        <w:rPr>
          <w:rFonts w:ascii="Sakkal Majalla" w:eastAsia="Calibri" w:hAnsi="Sakkal Majalla" w:cs="Sakkal Majalla"/>
          <w:sz w:val="28"/>
          <w:szCs w:val="28"/>
          <w:rtl/>
          <w:lang w:bidi="ar-EG"/>
        </w:rPr>
        <w:t xml:space="preserve"> تأثير التحول الرقمي على كفاءة سلسلة التوريد وآليته الأساسية. وتكشف النتائج أن رقمنة المؤسسات تعزز كفاءة سلسلة التوريد لديها بشكل كبير. وبصورة أكثر تحديدًا، تشير آلية النقل إلى أن الرقمنة تُحسّن كفاءة سلسلة التوريد من خلال زيادة تكاليف المعاملات الخارجية وتعزيز قدرات الإدارة، ويلعب تركيز العملاء دورًا سلبيًا معتدلًا خلال هذه العملية. علاوة على ذلك، يُظهر تحليل عدم التجانس أن تأثير الرقمنة على كفاءة سلسلة التوريد يكون أكثر أهمية في الصناعات الحساسة لسلسلة التوريد والمؤسسات الكبيرة. لا تُثري هذه الورقة البحثية البحث حول التحول الرقمي وكفاءة سلسلة التوريد فحسب، بل تُقدم أيضًا أدلة تجريبية للمؤسسات لتعزيز التحول الرقمي وتحسين كفاءة سلسلة التوريد وتحقيق التنمية المستدامة.</w:t>
      </w:r>
    </w:p>
    <w:p w14:paraId="31717190"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3D47E5">
        <w:rPr>
          <w:rFonts w:ascii="Sakkal Majalla" w:eastAsia="Calibri" w:hAnsi="Sakkal Majalla" w:cs="Sakkal Majalla"/>
          <w:sz w:val="28"/>
          <w:szCs w:val="28"/>
          <w:rtl/>
          <w:lang w:bidi="ar-EG"/>
        </w:rPr>
        <w:t xml:space="preserve">إن فتح اختناقات العرض والطلب، وتوسيع السلاسل، واستكمال الروابط، وتعزيز السلاسل لتعزيز مرونة سلسلة التوريد هي أمور أساسية لتحسين كفاءة التمويل للشركات الصغيرة والمتوسطة. تستند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89481199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WuZ24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D47E5">
            <w:rPr>
              <w:rFonts w:ascii="Sakkal Majalla" w:eastAsia="Calibri" w:hAnsi="Sakkal Majalla" w:cs="Sakkal Majalla" w:hint="cs"/>
              <w:noProof/>
              <w:sz w:val="28"/>
              <w:szCs w:val="28"/>
              <w:rtl/>
              <w:lang w:bidi="ar-EG"/>
            </w:rPr>
            <w:t>(</w:t>
          </w:r>
          <w:r w:rsidRPr="003D47E5">
            <w:rPr>
              <w:rFonts w:ascii="Sakkal Majalla" w:eastAsia="Calibri" w:hAnsi="Sakkal Majalla" w:cs="Sakkal Majalla" w:hint="cs"/>
              <w:noProof/>
              <w:sz w:val="28"/>
              <w:szCs w:val="28"/>
              <w:lang w:bidi="ar-EG"/>
            </w:rPr>
            <w:t>Wu</w:t>
          </w:r>
          <w:r w:rsidRPr="003D47E5">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3D47E5">
        <w:rPr>
          <w:rFonts w:ascii="Sakkal Majalla" w:eastAsia="Calibri" w:hAnsi="Sakkal Majalla" w:cs="Sakkal Majalla"/>
          <w:sz w:val="28"/>
          <w:szCs w:val="28"/>
          <w:rtl/>
          <w:lang w:bidi="ar-EG"/>
        </w:rPr>
        <w:t xml:space="preserve"> إلى بيانات اللوحة لجميع الشركات الصغيرة والمتوسطة المدرجة في مجلس الشركات الصغيرة والمتوسطة ومجلس الشركات النامية في بورصة </w:t>
      </w:r>
      <w:r w:rsidRPr="003D47E5">
        <w:rPr>
          <w:rFonts w:ascii="Sakkal Majalla" w:eastAsia="Calibri" w:hAnsi="Sakkal Majalla" w:cs="Sakkal Majalla"/>
          <w:sz w:val="28"/>
          <w:szCs w:val="28"/>
          <w:rtl/>
          <w:lang w:bidi="ar-EG"/>
        </w:rPr>
        <w:lastRenderedPageBreak/>
        <w:t>شنتشن للأوراق المالية من عام 2015 إلى عام 2022، وتبني نموذجًا مزدوج الفرق لاستكشاف، لأول مرة، تأثير رقمنة سلسلة التوريد على كفاءة تمويل الشركات الصغيرة والمتوسطة وآلية انتقالها من منظور مرونة سلسلة التوريد. تشير نتائج البحث إلى أن رقمنة سلسلة التوريد تعزز بشكل كبير كفاءة تمويل الشركات الصغيرة والمتوسطة. ويشير تحليل الآلية إلى أن مرونة سلسلة التوريد هي مسار الانتقال الرئيسي الذي من خلاله تعزز رقمنة سلسلة التوريد كفاءة التمويل للشركات الصغيرة والمتوسطة. من خلال تحسين القدرات الديناميكية لسلسلة التوريد، بما في ذلك القدرة الاستباقية والقدرة على رد الفعل والقدرة على الجودة، لتعزيز تكامل الموارد الرئيسية مثل التحكم في التكاليف وتداول الأموال والتعاون في الابتكار، يتم تمكين كفاءة تمويل الشركات الصغيرة والمتوسطة. يكشف تحليلٌ أعمق أن الشركات المملوكة للدولة والشركات الصغيرة والمتوسطة في المناطق الوسطى والشرقية من الصين تشهد تحسنًا ملحوظًا في كفاءة التمويل. وتُقدم استنتاجات هذه الورقة تداعياتٍ سياسيةً على المبادرات الحكومية الرامية إلى تعزيز رقمنة سلاسل التوريد، وضمان أمنها، وصياغة سياساتٍ مُتميزة تستهدف نقاط الضعف في عملية رقمنة سلاسل التوريد.</w:t>
      </w:r>
    </w:p>
    <w:p w14:paraId="681E6199"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3D47E5">
        <w:rPr>
          <w:rFonts w:ascii="Sakkal Majalla" w:eastAsia="Calibri" w:hAnsi="Sakkal Majalla" w:cs="Sakkal Majalla"/>
          <w:sz w:val="28"/>
          <w:szCs w:val="28"/>
          <w:rtl/>
          <w:lang w:bidi="ar-EG"/>
        </w:rPr>
        <w:t xml:space="preserve">يمكن ضمان التدفق الثابت للاقتصاد الوطني من خلال تعزيز مرونة سلسلة التوريد، وأحد العوامل الرئيسية التي تؤثر على مرونة سلسلة التوريد هو التحول الرقمي للأعمال. تبحث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98127574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YuY25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D47E5">
            <w:rPr>
              <w:rFonts w:ascii="Sakkal Majalla" w:eastAsia="Calibri" w:hAnsi="Sakkal Majalla" w:cs="Sakkal Majalla" w:hint="cs"/>
              <w:noProof/>
              <w:sz w:val="28"/>
              <w:szCs w:val="28"/>
              <w:rtl/>
              <w:lang w:bidi="ar-EG"/>
            </w:rPr>
            <w:t>(</w:t>
          </w:r>
          <w:r w:rsidRPr="003D47E5">
            <w:rPr>
              <w:rFonts w:ascii="Sakkal Majalla" w:eastAsia="Calibri" w:hAnsi="Sakkal Majalla" w:cs="Sakkal Majalla" w:hint="cs"/>
              <w:noProof/>
              <w:sz w:val="28"/>
              <w:szCs w:val="28"/>
              <w:lang w:bidi="ar-EG"/>
            </w:rPr>
            <w:t>Yu</w:t>
          </w:r>
          <w:r w:rsidRPr="003D47E5">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3D47E5">
        <w:rPr>
          <w:rFonts w:ascii="Sakkal Majalla" w:eastAsia="Calibri" w:hAnsi="Sakkal Majalla" w:cs="Sakkal Majalla"/>
          <w:sz w:val="28"/>
          <w:szCs w:val="28"/>
          <w:rtl/>
          <w:lang w:bidi="ar-EG"/>
        </w:rPr>
        <w:t xml:space="preserve"> فيما إذا كان التحول الرقمي للأعمال يؤثر على مرونة سلسلة التوريد باستخدام بيانات اللوحة لشركات التصنيع الصينية المدرجة من عام 2012 إلى عام 2022. تشير النتائج إلى أنه يمكن تعزيز مرونة سلسلة التوريد بشكل كبير من خلال التحول الرقمي لشركات التصنيع. تُظهر نتائج اختبار آلية الوساطة أن تكامل سلسلة التوريد يلعب دورًا وسيطًا جزئيًا في التأثير الإيجابي للتحول الرقمي للمؤسسات على مرونة سلسلة التوريد، ويمكن للمؤسسات تعزيز التحول الرقمي وتعزيز مرونة سلسلة التوريد من خلال آلية تكامل سلسلة التوريد هذه. تُظهر نتائج اختبار التأثير المعتدل أن كلاً من عدم اليقين البيئي ومستوى المخاطرة في المؤسسة يلعبان دورًا معتدلًا إيجابيًا في العلاقة بين التحول الرقمي ومرونة سلسلة التوريد. يمكن أن تقدم هذه الدراسة أفكارًا ودروسًا لإدارة سلسلة التوريد الصناعية في عصر الرقمنة.</w:t>
      </w:r>
    </w:p>
    <w:p w14:paraId="709324F0" w14:textId="77777777" w:rsidR="00CF5798" w:rsidRDefault="00CF5798" w:rsidP="00CF5798">
      <w:pPr>
        <w:spacing w:line="360" w:lineRule="auto"/>
        <w:ind w:firstLine="546"/>
        <w:jc w:val="both"/>
        <w:rPr>
          <w:rFonts w:ascii="Sakkal Majalla" w:eastAsia="Calibri" w:hAnsi="Sakkal Majalla" w:cs="Sakkal Majalla"/>
          <w:sz w:val="28"/>
          <w:szCs w:val="28"/>
          <w:rtl/>
          <w:lang w:bidi="ar-EG"/>
        </w:rPr>
      </w:pPr>
      <w:r w:rsidRPr="003D47E5">
        <w:rPr>
          <w:rFonts w:ascii="Sakkal Majalla" w:eastAsia="Calibri" w:hAnsi="Sakkal Majalla" w:cs="Sakkal Majalla"/>
          <w:sz w:val="28"/>
          <w:szCs w:val="28"/>
          <w:rtl/>
          <w:lang w:bidi="ar-EG"/>
        </w:rPr>
        <w:t xml:space="preserve">تبحث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198761675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HeJ24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D47E5">
            <w:rPr>
              <w:rFonts w:ascii="Sakkal Majalla" w:eastAsia="Calibri" w:hAnsi="Sakkal Majalla" w:cs="Sakkal Majalla" w:hint="cs"/>
              <w:noProof/>
              <w:sz w:val="28"/>
              <w:szCs w:val="28"/>
              <w:rtl/>
              <w:lang w:bidi="ar-EG"/>
            </w:rPr>
            <w:t>(</w:t>
          </w:r>
          <w:r w:rsidRPr="003D47E5">
            <w:rPr>
              <w:rFonts w:ascii="Sakkal Majalla" w:eastAsia="Calibri" w:hAnsi="Sakkal Majalla" w:cs="Sakkal Majalla" w:hint="cs"/>
              <w:noProof/>
              <w:sz w:val="28"/>
              <w:szCs w:val="28"/>
              <w:lang w:bidi="ar-EG"/>
            </w:rPr>
            <w:t>He</w:t>
          </w:r>
          <w:r w:rsidRPr="003D47E5">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3D47E5">
        <w:rPr>
          <w:rFonts w:ascii="Sakkal Majalla" w:eastAsia="Calibri" w:hAnsi="Sakkal Majalla" w:cs="Sakkal Majalla"/>
          <w:sz w:val="28"/>
          <w:szCs w:val="28"/>
          <w:rtl/>
          <w:lang w:bidi="ar-EG"/>
        </w:rPr>
        <w:t xml:space="preserve"> بعمق في تأثير التحول الرقمي على كفاءة سلاسل التوريد للشركات. مع تسارع التكامل الاقتصادي العالمي وتعميق الابتكارات التكنولوجية، أصبح التحول الرقمي عاملاً أساسياً في تعزيز القدرة التنافسية الأساسية </w:t>
      </w:r>
      <w:r w:rsidRPr="003D47E5">
        <w:rPr>
          <w:rFonts w:ascii="Sakkal Majalla" w:eastAsia="Calibri" w:hAnsi="Sakkal Majalla" w:cs="Sakkal Majalla"/>
          <w:sz w:val="28"/>
          <w:szCs w:val="28"/>
          <w:rtl/>
          <w:lang w:bidi="ar-EG"/>
        </w:rPr>
        <w:lastRenderedPageBreak/>
        <w:t>للشركات. ويحلل هذا البحث، الذي يعتمد على بيانات من الشركات المدرجة في بورصة الصين بين عامي 2007 و2022، كيفية تحسين الشركات لكفاءة سلاسل التوريد من خلال التحول الرقمي. علاوة على ذلك، تضع الدراسة إطاراً نظرياً يوضح كيف يُسهّل التحول الرقمي كفاءة سلاسل التوريد من منظوري الحوكمة الداخلية والمنافسة الخارجية. وتشير الدراسة إلى أن التحول الرقمي يلعب دوراً رئيسياً في تعزيز كفاءة سلاسل التوريد بشكل ملحوظ. كما أكدت نتائج تحليل الآلية أن التحول الرقمي يُسهم في تعزيز كفاءة سلاسل التوريد للشركات من خلال تحسين مستوى حوكمة الشركات ودرجة المنافسة في السوق. كما وجدت الدراسة أن تأثير التحول الرقمي على كفاءة سلاسل التوريد يختلف باختلاف خلفيات الشركات، مما يُشير إلى تباين تأثيره. وأخيرًا، يُظهر تحليل التبعات الاقتصادية أن زيادة كفاءة سلاسل التوريد الناتجة عن التحول الرقمي يُمكن أن تُقلل من تكاليف المعاملات الخارجية المستقبلية، مما يُعزز مكانة الشركة في السوق وأدائها المالي. يقدم هذا البحث إرشادات استراتيجية للشركات لتطوير استراتيجيات قوية وسط الموجة الرقمية ويقدم توصيات سياسية قوية لتعزيز إدارة سلسلة التوريد الرقمية وتعزيز قدرة السوق على التكيف.</w:t>
      </w:r>
    </w:p>
    <w:p w14:paraId="57FCFCC7" w14:textId="77777777" w:rsidR="00CF5798" w:rsidRPr="003D47E5" w:rsidRDefault="00CF5798" w:rsidP="00CF5798">
      <w:pPr>
        <w:spacing w:line="360" w:lineRule="auto"/>
        <w:jc w:val="both"/>
        <w:rPr>
          <w:rFonts w:ascii="Sakkal Majalla" w:eastAsia="Calibri" w:hAnsi="Sakkal Majalla" w:cs="Sakkal Majalla"/>
          <w:b/>
          <w:bCs/>
          <w:sz w:val="28"/>
          <w:szCs w:val="28"/>
          <w:rtl/>
          <w:lang w:bidi="ar-EG"/>
        </w:rPr>
      </w:pPr>
      <w:r w:rsidRPr="003D47E5">
        <w:rPr>
          <w:rFonts w:ascii="Sakkal Majalla" w:eastAsia="Calibri" w:hAnsi="Sakkal Majalla" w:cs="Sakkal Majalla" w:hint="cs"/>
          <w:b/>
          <w:bCs/>
          <w:sz w:val="28"/>
          <w:szCs w:val="28"/>
          <w:rtl/>
          <w:lang w:bidi="ar-EG"/>
        </w:rPr>
        <w:t>التعليق على الدراسات السابقة</w:t>
      </w:r>
    </w:p>
    <w:p w14:paraId="1F7A4639" w14:textId="77777777" w:rsidR="00CF5798" w:rsidRPr="003D47E5" w:rsidRDefault="00CF5798" w:rsidP="00CF5798">
      <w:pPr>
        <w:pStyle w:val="ListParagraph"/>
        <w:numPr>
          <w:ilvl w:val="0"/>
          <w:numId w:val="2"/>
        </w:numPr>
        <w:spacing w:line="360" w:lineRule="auto"/>
        <w:jc w:val="both"/>
        <w:rPr>
          <w:rFonts w:ascii="Sakkal Majalla" w:eastAsia="Calibri" w:hAnsi="Sakkal Majalla" w:cs="Sakkal Majalla"/>
          <w:b/>
          <w:bCs/>
          <w:sz w:val="28"/>
          <w:szCs w:val="28"/>
          <w:rtl/>
          <w:lang w:bidi="ar-EG"/>
        </w:rPr>
      </w:pPr>
      <w:r w:rsidRPr="003D47E5">
        <w:rPr>
          <w:rFonts w:ascii="Sakkal Majalla" w:eastAsia="Calibri" w:hAnsi="Sakkal Majalla" w:cs="Sakkal Majalla" w:hint="cs"/>
          <w:b/>
          <w:bCs/>
          <w:sz w:val="28"/>
          <w:szCs w:val="28"/>
          <w:rtl/>
          <w:lang w:bidi="ar-EG"/>
        </w:rPr>
        <w:t>أوجة التشابة بين الدراسة الحالية والدراسات السابقة:</w:t>
      </w:r>
    </w:p>
    <w:p w14:paraId="30E4A9B6" w14:textId="77777777" w:rsidR="00CF5798" w:rsidRDefault="00CF5798" w:rsidP="00CF5798">
      <w:pPr>
        <w:spacing w:line="360" w:lineRule="auto"/>
        <w:jc w:val="both"/>
        <w:rPr>
          <w:rFonts w:ascii="Sakkal Majalla" w:eastAsia="Calibri" w:hAnsi="Sakkal Majalla" w:cs="Sakkal Majalla"/>
          <w:sz w:val="28"/>
          <w:szCs w:val="28"/>
          <w:rtl/>
          <w:lang w:bidi="ar-EG"/>
        </w:rPr>
      </w:pPr>
      <w:r w:rsidRPr="003D47E5">
        <w:rPr>
          <w:rFonts w:ascii="Sakkal Majalla" w:eastAsia="Calibri" w:hAnsi="Sakkal Majalla" w:cs="Sakkal Majalla"/>
          <w:sz w:val="28"/>
          <w:szCs w:val="28"/>
          <w:rtl/>
        </w:rPr>
        <w:t>تتفق الدراسة الحالية مع الدراسات السابقة في تسليط الضوء على الدور الحاسم للتحول الرقمي في تحسين كفاءة سلسلة التوريد داخل الشركات الصغيرة والمتوسطة</w:t>
      </w:r>
      <w:r w:rsidRPr="003D47E5">
        <w:rPr>
          <w:rFonts w:ascii="Sakkal Majalla" w:eastAsia="Calibri" w:hAnsi="Sakkal Majalla" w:cs="Sakkal Majalla"/>
          <w:sz w:val="28"/>
          <w:szCs w:val="28"/>
          <w:lang w:bidi="ar-EG"/>
        </w:rPr>
        <w:t xml:space="preserve">. </w:t>
      </w:r>
      <w:r w:rsidRPr="003D47E5">
        <w:rPr>
          <w:rFonts w:ascii="Sakkal Majalla" w:eastAsia="Calibri" w:hAnsi="Sakkal Majalla" w:cs="Sakkal Majalla"/>
          <w:sz w:val="28"/>
          <w:szCs w:val="28"/>
          <w:rtl/>
        </w:rPr>
        <w:t>فمثل الدراسات السابقة، تؤكد هذه الدراسة أن التحول الرقمي يساهم في زيادة الكفاءة التشغيلية، تحسين تبادل البيانات، تعزيز القدرة على اتخاذ القرار، وتقليل التكاليف التشغيلية</w:t>
      </w:r>
      <w:r w:rsidRPr="003D47E5">
        <w:rPr>
          <w:rFonts w:ascii="Sakkal Majalla" w:eastAsia="Calibri" w:hAnsi="Sakkal Majalla" w:cs="Sakkal Majalla"/>
          <w:sz w:val="28"/>
          <w:szCs w:val="28"/>
          <w:lang w:bidi="ar-EG"/>
        </w:rPr>
        <w:t xml:space="preserve">. </w:t>
      </w:r>
      <w:r w:rsidRPr="003D47E5">
        <w:rPr>
          <w:rFonts w:ascii="Sakkal Majalla" w:eastAsia="Calibri" w:hAnsi="Sakkal Majalla" w:cs="Sakkal Majalla"/>
          <w:sz w:val="28"/>
          <w:szCs w:val="28"/>
          <w:rtl/>
        </w:rPr>
        <w:t>كما تشترك الدراسة الحالية مع الدراسات السابقة في التركيز على أهمية دمج التقنيات الرقمية الحديثة داخل العمليات اللوجستية لضمان مرونة أكبر في إدارة سلسلة التوريد، ورفع القدرة التنافسية للشركات. إضافة إلى ذلك، تشترك الدراسة الحالية في تسليط الضوء على تحديات التحول الرقمي مثل مقاومة التغيير داخل المؤسسات وضرورة تطوير مهارات الموظفين لضمان نجاح المبادرات الرقمية، مما يعكس أهمية التخطيط الاستراتيجي في تنفيذ التحول الرقمي</w:t>
      </w:r>
      <w:r w:rsidRPr="003D47E5">
        <w:rPr>
          <w:rFonts w:ascii="Sakkal Majalla" w:eastAsia="Calibri" w:hAnsi="Sakkal Majalla" w:cs="Sakkal Majalla"/>
          <w:sz w:val="28"/>
          <w:szCs w:val="28"/>
          <w:lang w:bidi="ar-EG"/>
        </w:rPr>
        <w:t>.</w:t>
      </w:r>
    </w:p>
    <w:p w14:paraId="1F5BE326" w14:textId="77777777" w:rsidR="00CF5798" w:rsidRDefault="00CF5798" w:rsidP="00CF5798">
      <w:pPr>
        <w:spacing w:line="360" w:lineRule="auto"/>
        <w:jc w:val="both"/>
        <w:rPr>
          <w:rFonts w:ascii="Sakkal Majalla" w:eastAsia="Calibri" w:hAnsi="Sakkal Majalla" w:cs="Sakkal Majalla"/>
          <w:sz w:val="28"/>
          <w:szCs w:val="28"/>
          <w:rtl/>
          <w:lang w:bidi="ar-EG"/>
        </w:rPr>
      </w:pPr>
    </w:p>
    <w:p w14:paraId="02493C40" w14:textId="77777777" w:rsidR="00CF5798" w:rsidRPr="003D47E5" w:rsidRDefault="00CF5798" w:rsidP="00CF5798">
      <w:pPr>
        <w:spacing w:line="360" w:lineRule="auto"/>
        <w:jc w:val="both"/>
        <w:rPr>
          <w:rFonts w:ascii="Sakkal Majalla" w:eastAsia="Calibri" w:hAnsi="Sakkal Majalla" w:cs="Sakkal Majalla"/>
          <w:sz w:val="28"/>
          <w:szCs w:val="28"/>
          <w:rtl/>
          <w:lang w:bidi="ar-EG"/>
        </w:rPr>
      </w:pPr>
    </w:p>
    <w:p w14:paraId="4F4F7D03" w14:textId="77777777" w:rsidR="00CF5798" w:rsidRPr="003D47E5" w:rsidRDefault="00CF5798" w:rsidP="00CF5798">
      <w:pPr>
        <w:pStyle w:val="ListParagraph"/>
        <w:numPr>
          <w:ilvl w:val="0"/>
          <w:numId w:val="2"/>
        </w:numPr>
        <w:spacing w:line="360" w:lineRule="auto"/>
        <w:jc w:val="both"/>
        <w:rPr>
          <w:rFonts w:ascii="Sakkal Majalla" w:eastAsia="Calibri" w:hAnsi="Sakkal Majalla" w:cs="Sakkal Majalla"/>
          <w:b/>
          <w:bCs/>
          <w:sz w:val="28"/>
          <w:szCs w:val="28"/>
          <w:rtl/>
          <w:lang w:bidi="ar-EG"/>
        </w:rPr>
      </w:pPr>
      <w:r w:rsidRPr="003D47E5">
        <w:rPr>
          <w:rFonts w:ascii="Sakkal Majalla" w:eastAsia="Calibri" w:hAnsi="Sakkal Majalla" w:cs="Sakkal Majalla" w:hint="cs"/>
          <w:b/>
          <w:bCs/>
          <w:sz w:val="28"/>
          <w:szCs w:val="28"/>
          <w:rtl/>
          <w:lang w:bidi="ar-EG"/>
        </w:rPr>
        <w:lastRenderedPageBreak/>
        <w:t>أوجة الاختلاف بين الدراسة الحالية والدراسات السابقة:</w:t>
      </w:r>
    </w:p>
    <w:p w14:paraId="377BCA63" w14:textId="77777777" w:rsidR="00CF5798" w:rsidRDefault="00CF5798" w:rsidP="00CF5798">
      <w:pPr>
        <w:spacing w:line="360" w:lineRule="auto"/>
        <w:jc w:val="both"/>
        <w:rPr>
          <w:rFonts w:ascii="Sakkal Majalla" w:eastAsia="Calibri" w:hAnsi="Sakkal Majalla" w:cs="Sakkal Majalla"/>
          <w:sz w:val="28"/>
          <w:szCs w:val="28"/>
          <w:rtl/>
          <w:lang w:bidi="ar-EG"/>
        </w:rPr>
      </w:pPr>
      <w:r w:rsidRPr="003D47E5">
        <w:rPr>
          <w:rFonts w:ascii="Sakkal Majalla" w:eastAsia="Calibri" w:hAnsi="Sakkal Majalla" w:cs="Sakkal Majalla"/>
          <w:sz w:val="28"/>
          <w:szCs w:val="28"/>
          <w:rtl/>
        </w:rPr>
        <w:t>تختلف الدراسة الحالية عن الدراسات السابقة في عدة جوانب منهجية وعملية</w:t>
      </w:r>
      <w:r w:rsidRPr="003D47E5">
        <w:rPr>
          <w:rFonts w:ascii="Sakkal Majalla" w:eastAsia="Calibri" w:hAnsi="Sakkal Majalla" w:cs="Sakkal Majalla"/>
          <w:sz w:val="28"/>
          <w:szCs w:val="28"/>
          <w:lang w:bidi="ar-EG"/>
        </w:rPr>
        <w:t xml:space="preserve">. </w:t>
      </w:r>
      <w:r w:rsidRPr="003D47E5">
        <w:rPr>
          <w:rFonts w:ascii="Sakkal Majalla" w:eastAsia="Calibri" w:hAnsi="Sakkal Majalla" w:cs="Sakkal Majalla"/>
          <w:sz w:val="28"/>
          <w:szCs w:val="28"/>
          <w:rtl/>
        </w:rPr>
        <w:t>فمن الناحية المنهجية، تعتمد الدراسة الحالية على تحليل بيانات مباشرة من شركات صغيرة ومتوسطة محددة ضمن نطاق جغرافي وزمني محدد، بينما اعتمدت بعض الدراسات السابقة على مراجعات أدبية أو بيانات منشورة من أسواق أكبر أو متعددة الصناعات. كما تركز الدراسة الحالية على العوامل الداخلية للشركة مثل مستوى تبني التقنيات الرقمية، القدرات الرقمية للعاملين، والبنية التحتية الرقمية، وتأثيرها المباشر على كفاءة سلسلة التوريد، وهو ما يتيح فهمًا أكثر تفصيلًا لآليات التحول الرقمي على مستوى الشركات الفردية. إضافة إلى ذلك، تقدم الدراسة الحالية توصيات عملية تستند إلى التحليل الكمي للبيانات، مما يجعل نتائجها قابلة للتطبيق المباشر في الشركات الصغيرة والمتوسطة، في حين اقتصرت بعض الدراسات السابقة على تقديم رؤى نظرية أو عامة للقطاع ككل</w:t>
      </w:r>
      <w:r w:rsidRPr="003D47E5">
        <w:rPr>
          <w:rFonts w:ascii="Sakkal Majalla" w:eastAsia="Calibri" w:hAnsi="Sakkal Majalla" w:cs="Sakkal Majalla"/>
          <w:sz w:val="28"/>
          <w:szCs w:val="28"/>
          <w:lang w:bidi="ar-EG"/>
        </w:rPr>
        <w:t>.</w:t>
      </w:r>
    </w:p>
    <w:p w14:paraId="230FF9D4" w14:textId="77777777" w:rsidR="00CF5798" w:rsidRPr="003D47E5" w:rsidRDefault="00CF5798" w:rsidP="00CF5798">
      <w:pPr>
        <w:spacing w:line="360" w:lineRule="auto"/>
        <w:jc w:val="both"/>
        <w:rPr>
          <w:rFonts w:ascii="Sakkal Majalla" w:eastAsia="Calibri" w:hAnsi="Sakkal Majalla" w:cs="Sakkal Majalla"/>
          <w:sz w:val="28"/>
          <w:szCs w:val="28"/>
          <w:rtl/>
          <w:lang w:bidi="ar-EG"/>
        </w:rPr>
      </w:pPr>
    </w:p>
    <w:p w14:paraId="36F006E5" w14:textId="77777777" w:rsidR="00CF5798" w:rsidRDefault="00CF5798" w:rsidP="00CF5798">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213120678"/>
      <w:r w:rsidRPr="0000562A">
        <w:rPr>
          <w:rFonts w:ascii="Sakkal Majalla" w:hAnsi="Sakkal Majalla" w:cs="Sakkal Majalla"/>
          <w:b/>
          <w:bCs/>
          <w:color w:val="000000" w:themeColor="text1"/>
          <w:sz w:val="28"/>
          <w:szCs w:val="28"/>
          <w:rtl/>
        </w:rPr>
        <w:t>الإطار النظري</w:t>
      </w:r>
      <w:bookmarkEnd w:id="47"/>
      <w:bookmarkEnd w:id="48"/>
      <w:bookmarkEnd w:id="49"/>
      <w:r>
        <w:rPr>
          <w:rFonts w:ascii="Sakkal Majalla" w:hAnsi="Sakkal Majalla" w:cs="Sakkal Majalla" w:hint="cs"/>
          <w:b/>
          <w:bCs/>
          <w:color w:val="000000" w:themeColor="text1"/>
          <w:sz w:val="28"/>
          <w:szCs w:val="28"/>
          <w:rtl/>
        </w:rPr>
        <w:t xml:space="preserve"> للدراسة</w:t>
      </w:r>
      <w:bookmarkEnd w:id="50"/>
    </w:p>
    <w:p w14:paraId="3145409B" w14:textId="77777777" w:rsidR="00CF5798" w:rsidRDefault="00CF5798" w:rsidP="00CF5798">
      <w:pPr>
        <w:spacing w:line="360" w:lineRule="auto"/>
        <w:jc w:val="both"/>
        <w:rPr>
          <w:rFonts w:ascii="Sakkal Majalla" w:hAnsi="Sakkal Majalla" w:cs="Sakkal Majalla"/>
          <w:sz w:val="28"/>
          <w:szCs w:val="28"/>
          <w:rtl/>
        </w:rPr>
      </w:pPr>
      <w:r w:rsidRPr="00D52032">
        <w:rPr>
          <w:rFonts w:ascii="Sakkal Majalla" w:hAnsi="Sakkal Majalla" w:cs="Sakkal Majalla"/>
          <w:sz w:val="28"/>
          <w:szCs w:val="28"/>
          <w:rtl/>
        </w:rPr>
        <w:t>تتناول هذه الدراسة تأثير التحول الرقمي على كفاءة سلسلة التوريد في الشركات الصغيرة والمتوسطة، حيث أصبح التحول الرقمي عاملاً حيوياً لتعزيز القدرة التنافسية وتحسين الأداء التشغيلي. تسعى الدراسة إلى استكشاف مدى مساهمة مستوى تبني التقنيات الرقمية، وقدرات العاملين الرقمية، والبنية التحتية الرقمية للشركة في رفع كفاءة سلسلة التوريد، مع التركيز على تحقيق تكامل بين الموارد الرقمية والعمليات التشغيلية لضمان استجابة أسرع وفعالية أكبر في إدارة التوريد</w:t>
      </w:r>
      <w:r w:rsidRPr="00D52032">
        <w:rPr>
          <w:rFonts w:ascii="Sakkal Majalla" w:hAnsi="Sakkal Majalla" w:cs="Sakkal Majalla"/>
          <w:sz w:val="28"/>
          <w:szCs w:val="28"/>
        </w:rPr>
        <w:t>.</w:t>
      </w:r>
    </w:p>
    <w:p w14:paraId="48CC43BD" w14:textId="77777777" w:rsidR="00CF5798" w:rsidRDefault="00CF5798" w:rsidP="00CF5798">
      <w:pPr>
        <w:spacing w:line="360" w:lineRule="auto"/>
        <w:rPr>
          <w:rtl/>
        </w:rPr>
      </w:pPr>
      <w:r>
        <w:object w:dxaOrig="8956" w:dyaOrig="4636" w14:anchorId="0F50BE86">
          <v:shape id="_x0000_i1026" type="#_x0000_t75" style="width:444.75pt;height:230.25pt" o:ole="">
            <v:imagedata r:id="rId11" o:title=""/>
          </v:shape>
          <o:OLEObject Type="Embed" ProgID="Visio.Drawing.15" ShapeID="_x0000_i1026" DrawAspect="Content" ObjectID="_1824966276" r:id="rId12"/>
        </w:object>
      </w:r>
    </w:p>
    <w:p w14:paraId="41280DE9" w14:textId="4E990E8F" w:rsidR="00CF5798" w:rsidRPr="00CA23EE" w:rsidRDefault="00CF5798" w:rsidP="00CF5798">
      <w:pPr>
        <w:pStyle w:val="Caption"/>
        <w:jc w:val="center"/>
        <w:rPr>
          <w:rFonts w:cs="Arial"/>
          <w:lang w:bidi="ar-EG"/>
        </w:rPr>
      </w:pPr>
      <w:bookmarkStart w:id="51" w:name="_Toc214353239"/>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xml:space="preserve">: </w:t>
      </w:r>
      <w:r w:rsidRPr="00DD10F2">
        <w:rPr>
          <w:rFonts w:cs="Arial" w:hint="eastAsia"/>
          <w:rtl/>
          <w:lang w:bidi="ar-EG"/>
        </w:rPr>
        <w:t>الإطار</w:t>
      </w:r>
      <w:r w:rsidRPr="00DD10F2">
        <w:rPr>
          <w:rFonts w:cs="Arial"/>
          <w:rtl/>
          <w:lang w:bidi="ar-EG"/>
        </w:rPr>
        <w:t xml:space="preserve"> </w:t>
      </w:r>
      <w:r w:rsidRPr="00DD10F2">
        <w:rPr>
          <w:rFonts w:cs="Arial" w:hint="eastAsia"/>
          <w:rtl/>
          <w:lang w:bidi="ar-EG"/>
        </w:rPr>
        <w:t>النظري</w:t>
      </w:r>
      <w:r w:rsidRPr="00DD10F2">
        <w:rPr>
          <w:rFonts w:cs="Arial"/>
          <w:rtl/>
          <w:lang w:bidi="ar-EG"/>
        </w:rPr>
        <w:t xml:space="preserve"> </w:t>
      </w:r>
      <w:r w:rsidRPr="00DD10F2">
        <w:rPr>
          <w:rFonts w:cs="Arial" w:hint="eastAsia"/>
          <w:rtl/>
          <w:lang w:bidi="ar-EG"/>
        </w:rPr>
        <w:t>للدراسة</w:t>
      </w:r>
      <w:bookmarkEnd w:id="51"/>
    </w:p>
    <w:p w14:paraId="38AA87AD" w14:textId="77777777" w:rsidR="00CF5798" w:rsidRPr="00D52032"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D52032">
        <w:rPr>
          <w:rFonts w:ascii="Sakkal Majalla" w:hAnsi="Sakkal Majalla" w:cs="Sakkal Majalla"/>
          <w:b/>
          <w:bCs/>
          <w:sz w:val="28"/>
          <w:szCs w:val="28"/>
        </w:rPr>
        <w:t xml:space="preserve"> </w:t>
      </w:r>
      <w:r w:rsidRPr="00D52032">
        <w:rPr>
          <w:rFonts w:ascii="Sakkal Majalla" w:hAnsi="Sakkal Majalla" w:cs="Sakkal Majalla"/>
          <w:b/>
          <w:bCs/>
          <w:sz w:val="28"/>
          <w:szCs w:val="28"/>
          <w:rtl/>
        </w:rPr>
        <w:t>التحول الرقمي كمفهوم نظري</w:t>
      </w:r>
    </w:p>
    <w:p w14:paraId="0123BE22"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يشكل التحول الرقمي أحد أهم المنطلقات النظرية لهذه الدراسة، حيث يُعرف على أنه عملية دمج التكنولوجيا الرقمية في جميع مجالات العمل داخل المؤسسة بهدف تحسين الأداء وتعزيز القدرة التنافسية</w:t>
      </w:r>
      <w:r w:rsidRPr="00CA23EE">
        <w:rPr>
          <w:rFonts w:ascii="Sakkal Majalla" w:hAnsi="Sakkal Majalla" w:cs="Sakkal Majalla"/>
          <w:sz w:val="28"/>
          <w:szCs w:val="28"/>
        </w:rPr>
        <w:t xml:space="preserve">. </w:t>
      </w:r>
      <w:r w:rsidRPr="00CA23EE">
        <w:rPr>
          <w:rFonts w:ascii="Sakkal Majalla" w:hAnsi="Sakkal Majalla" w:cs="Sakkal Majalla"/>
          <w:sz w:val="28"/>
          <w:szCs w:val="28"/>
          <w:rtl/>
        </w:rPr>
        <w:t>ينطلق هذا المفهوم من الفرضية القائلة بأن الاعتماد على الحلول الرقمية لا يقتصر على التحديث التكنولوجي فحسب، بل يشمل إعادة تصميم العمليات التنظيمية، تحسين اتخاذ القرارات، وزيادة الكفاءة التشغيلية. وتستند الدراسة إلى النظرية الحديثة لإدارة التحول الرقمي التي تؤكد أن استخدام التكنولوجيا الرقمية بشكل فعال يسهم في تحقيق المرونة والقدرة على التكيف مع التغيرات المستمرة في بيئة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65997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47E5">
            <w:rPr>
              <w:rFonts w:ascii="Sakkal Majalla" w:hAnsi="Sakkal Majalla" w:cs="Sakkal Majalla" w:hint="cs"/>
              <w:noProof/>
              <w:sz w:val="28"/>
              <w:szCs w:val="28"/>
              <w:rtl/>
              <w:lang w:bidi="ar-EG"/>
            </w:rPr>
            <w:t>(</w:t>
          </w:r>
          <w:r w:rsidRPr="003D47E5">
            <w:rPr>
              <w:rFonts w:ascii="Sakkal Majalla" w:hAnsi="Sakkal Majalla" w:cs="Sakkal Majalla" w:hint="cs"/>
              <w:noProof/>
              <w:sz w:val="28"/>
              <w:szCs w:val="28"/>
              <w:lang w:bidi="ar-EG"/>
            </w:rPr>
            <w:t>Tratkowska</w:t>
          </w:r>
          <w:r w:rsidRPr="003D47E5">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5341E05D" w14:textId="77777777" w:rsidR="00CF5798" w:rsidRPr="00D52032"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D52032">
        <w:rPr>
          <w:rFonts w:ascii="Sakkal Majalla" w:hAnsi="Sakkal Majalla" w:cs="Sakkal Majalla"/>
          <w:b/>
          <w:bCs/>
          <w:sz w:val="28"/>
          <w:szCs w:val="28"/>
        </w:rPr>
        <w:t xml:space="preserve"> </w:t>
      </w:r>
      <w:r w:rsidRPr="00D52032">
        <w:rPr>
          <w:rFonts w:ascii="Sakkal Majalla" w:hAnsi="Sakkal Majalla" w:cs="Sakkal Majalla"/>
          <w:b/>
          <w:bCs/>
          <w:sz w:val="28"/>
          <w:szCs w:val="28"/>
          <w:rtl/>
        </w:rPr>
        <w:t>كفاءة سلسلة التوريد كمفهوم نظري</w:t>
      </w:r>
    </w:p>
    <w:p w14:paraId="21492A9A"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كفاءة سلسلة التوريد تعتبر المحور الأساسي في هذه الدراسة، وتشير إلى قدرة المؤسسات على إدارة تدفق المنتجات والخدمات من الموردين إلى العملاء بكفاءة وفعالية، مع تقليل التكاليف، تحسين الجودة، والوفاء بالطلبات في الوقت المناسب</w:t>
      </w:r>
      <w:r w:rsidRPr="00CA23EE">
        <w:rPr>
          <w:rFonts w:ascii="Sakkal Majalla" w:hAnsi="Sakkal Majalla" w:cs="Sakkal Majalla"/>
          <w:sz w:val="28"/>
          <w:szCs w:val="28"/>
        </w:rPr>
        <w:t xml:space="preserve">. </w:t>
      </w:r>
      <w:r w:rsidRPr="00CA23EE">
        <w:rPr>
          <w:rFonts w:ascii="Sakkal Majalla" w:hAnsi="Sakkal Majalla" w:cs="Sakkal Majalla"/>
          <w:sz w:val="28"/>
          <w:szCs w:val="28"/>
          <w:rtl/>
        </w:rPr>
        <w:t xml:space="preserve">تستند هذه النظرية إلى المبادئ العلمية لإدارة سلسلة التوريد، التي تؤكد أن الأداء الجيد يعتمد على التنسيق المتكامل بين الموردين، </w:t>
      </w:r>
      <w:r w:rsidRPr="00CA23EE">
        <w:rPr>
          <w:rFonts w:ascii="Sakkal Majalla" w:hAnsi="Sakkal Majalla" w:cs="Sakkal Majalla"/>
          <w:sz w:val="28"/>
          <w:szCs w:val="28"/>
          <w:rtl/>
        </w:rPr>
        <w:lastRenderedPageBreak/>
        <w:t>الأقسام الداخلية، والعملاء النهائيين، مع الاستفادة من البيانات والمعلومات الرقمية في تحسين عملية التخطيط، التنبؤ بالطلب، وإدارة المخزون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60364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47E5">
            <w:rPr>
              <w:rFonts w:ascii="Sakkal Majalla" w:hAnsi="Sakkal Majalla" w:cs="Sakkal Majalla" w:hint="cs"/>
              <w:noProof/>
              <w:sz w:val="28"/>
              <w:szCs w:val="28"/>
              <w:rtl/>
              <w:lang w:bidi="ar-EG"/>
            </w:rPr>
            <w:t>(</w:t>
          </w:r>
          <w:r w:rsidRPr="003D47E5">
            <w:rPr>
              <w:rFonts w:ascii="Sakkal Majalla" w:hAnsi="Sakkal Majalla" w:cs="Sakkal Majalla" w:hint="cs"/>
              <w:noProof/>
              <w:sz w:val="28"/>
              <w:szCs w:val="28"/>
              <w:lang w:bidi="ar-EG"/>
            </w:rPr>
            <w:t>Guerra</w:t>
          </w:r>
          <w:r w:rsidRPr="003D47E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0EF41A95" w14:textId="77777777" w:rsidR="00CF5798" w:rsidRPr="00D52032"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D52032">
        <w:rPr>
          <w:rFonts w:ascii="Sakkal Majalla" w:hAnsi="Sakkal Majalla" w:cs="Sakkal Majalla"/>
          <w:b/>
          <w:bCs/>
          <w:sz w:val="28"/>
          <w:szCs w:val="28"/>
        </w:rPr>
        <w:t xml:space="preserve"> </w:t>
      </w:r>
      <w:r w:rsidRPr="00D52032">
        <w:rPr>
          <w:rFonts w:ascii="Sakkal Majalla" w:hAnsi="Sakkal Majalla" w:cs="Sakkal Majalla"/>
          <w:b/>
          <w:bCs/>
          <w:sz w:val="28"/>
          <w:szCs w:val="28"/>
          <w:rtl/>
        </w:rPr>
        <w:t>التكامل بين التحول الرقمي وكفاءة سلسلة التوريد</w:t>
      </w:r>
    </w:p>
    <w:p w14:paraId="0F958925" w14:textId="60D05D5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تشير المنطلقات النظرية إلى أن التحول الرقمي يمكن أن يكون أداة استراتيجية لتعزيز كفاءة سلسلة التوريد من خلال ثلاثة محاور رئيسة: مستوى تبني التقنيات الرقمية، القدرات الرقمية للعاملين، والبنية التحتية الرقمية للشركة. فالتقنيات الرقمية تمكن الشركات من تتبع الشحنات، تحسين التواصل بين الأقسام والموردين، وخفض زمن الاستجابة لتغيرات السوق. كما تؤكد النظريات الحديثة أن تطوير قدرات العاملين في استخدام هذه التقنيات والاعتماد على بنية تحتية رقمية متطورة يزيد من قدرة الشركات على اتخاذ قرارات دقيقة وفعالة، مما يعزز من الكفاءة العامة لسلسلة التوريد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91414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47E5">
            <w:rPr>
              <w:rFonts w:ascii="Sakkal Majalla" w:hAnsi="Sakkal Majalla" w:cs="Sakkal Majalla" w:hint="cs"/>
              <w:noProof/>
              <w:sz w:val="28"/>
              <w:szCs w:val="28"/>
              <w:rtl/>
              <w:lang w:bidi="ar-EG"/>
            </w:rPr>
            <w:t>(</w:t>
          </w:r>
          <w:r w:rsidRPr="003D47E5">
            <w:rPr>
              <w:rFonts w:ascii="Sakkal Majalla" w:hAnsi="Sakkal Majalla" w:cs="Sakkal Majalla" w:hint="cs"/>
              <w:noProof/>
              <w:sz w:val="28"/>
              <w:szCs w:val="28"/>
              <w:lang w:bidi="ar-EG"/>
            </w:rPr>
            <w:t>Martínez-Peláez</w:t>
          </w:r>
          <w:r w:rsidRPr="003D47E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76BB1B5E" w14:textId="77777777" w:rsidR="00CF5798" w:rsidRPr="00D52032"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D52032">
        <w:rPr>
          <w:rFonts w:ascii="Sakkal Majalla" w:hAnsi="Sakkal Majalla" w:cs="Sakkal Majalla"/>
          <w:b/>
          <w:bCs/>
          <w:sz w:val="28"/>
          <w:szCs w:val="28"/>
          <w:rtl/>
        </w:rPr>
        <w:t>أسس النظرية المرتبطة بالمتغيرات المستقلة</w:t>
      </w:r>
    </w:p>
    <w:p w14:paraId="0315D791"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تركز النظرية الحديثة في إدارة الأعمال الرقمية على أن العامل البشري، التكنولوجيا، والبنية التحتية الرقمية يشكلون ركائز متكاملة لأي نظام رقمي ناجح. فمستوى تبني التقنيات الرقمية يحدد مدى استفادة الشركة من الحلول التقنية، بينما تؤثر القدرات الرقمية للعاملين على قدرة الشركة على التعامل مع البيانات وتحويلها إلى معلومات قيمة. أما البنية التحتية الرقمية، فهي الأساس الذي يضمن استمرارية وكفاءة العمليات الرقمية، وتوافر الموارد اللازمة لدعم الأنشطة التشغيلية المرتبطة بسلسلة التوريد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80451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JiX22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47E5">
            <w:rPr>
              <w:rFonts w:ascii="Sakkal Majalla" w:hAnsi="Sakkal Majalla" w:cs="Sakkal Majalla" w:hint="cs"/>
              <w:noProof/>
              <w:sz w:val="28"/>
              <w:szCs w:val="28"/>
              <w:rtl/>
              <w:lang w:bidi="ar-EG"/>
            </w:rPr>
            <w:t>(</w:t>
          </w:r>
          <w:r w:rsidRPr="003D47E5">
            <w:rPr>
              <w:rFonts w:ascii="Sakkal Majalla" w:hAnsi="Sakkal Majalla" w:cs="Sakkal Majalla" w:hint="cs"/>
              <w:noProof/>
              <w:sz w:val="28"/>
              <w:szCs w:val="28"/>
              <w:lang w:bidi="ar-EG"/>
            </w:rPr>
            <w:t>Ji</w:t>
          </w:r>
          <w:r w:rsidRPr="003D47E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p>
    <w:p w14:paraId="77FB973C" w14:textId="77777777" w:rsidR="00CF5798" w:rsidRPr="00D52032" w:rsidRDefault="00CF5798" w:rsidP="00CF5798">
      <w:pPr>
        <w:pStyle w:val="ListParagraph"/>
        <w:numPr>
          <w:ilvl w:val="0"/>
          <w:numId w:val="2"/>
        </w:numPr>
        <w:spacing w:line="360" w:lineRule="auto"/>
        <w:jc w:val="both"/>
        <w:rPr>
          <w:rFonts w:ascii="Sakkal Majalla" w:hAnsi="Sakkal Majalla" w:cs="Sakkal Majalla"/>
          <w:b/>
          <w:bCs/>
          <w:sz w:val="28"/>
          <w:szCs w:val="28"/>
        </w:rPr>
      </w:pPr>
      <w:r w:rsidRPr="00D52032">
        <w:rPr>
          <w:rFonts w:ascii="Sakkal Majalla" w:hAnsi="Sakkal Majalla" w:cs="Sakkal Majalla"/>
          <w:b/>
          <w:bCs/>
          <w:sz w:val="28"/>
          <w:szCs w:val="28"/>
          <w:rtl/>
        </w:rPr>
        <w:t>أهمية اعتماد المنطلقات النظرية للدراسة</w:t>
      </w:r>
    </w:p>
    <w:p w14:paraId="09E5D688" w14:textId="77777777" w:rsidR="00CF5798" w:rsidRPr="00CA23EE" w:rsidRDefault="00CF5798" w:rsidP="00CF5798">
      <w:pPr>
        <w:spacing w:line="360" w:lineRule="auto"/>
        <w:jc w:val="both"/>
        <w:rPr>
          <w:rFonts w:ascii="Sakkal Majalla" w:hAnsi="Sakkal Majalla" w:cs="Sakkal Majalla"/>
          <w:sz w:val="28"/>
          <w:szCs w:val="28"/>
        </w:rPr>
      </w:pPr>
      <w:r w:rsidRPr="00CA23EE">
        <w:rPr>
          <w:rFonts w:ascii="Sakkal Majalla" w:hAnsi="Sakkal Majalla" w:cs="Sakkal Majalla"/>
          <w:sz w:val="28"/>
          <w:szCs w:val="28"/>
          <w:rtl/>
        </w:rPr>
        <w:t>تكمن أهمية هذه المنطلقات النظرية في كونها توفر إطارًا علميًا واضحًا لفهم العلاقة بين التحول الرقمي وكفاءة سلسلة التوريد، وتساعد على تفسير النتائج العملية من خلال الأسس العلمية المتعارف عليها في مجال إدارة سلسلة التوريد والتحول الرقمي. كما تتيح هذه المنطلقات إمكانية تصميم أدوات القياس وجمع البيانات بما يتوافق مع مفاهيم البحث العلمي، مما يعزز من مصداقية الدراسة وصلاحية استنتاجاتها في سياق الشركات الصغيرة والمتوسطة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41495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Kin211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47E5">
            <w:rPr>
              <w:rFonts w:ascii="Sakkal Majalla" w:hAnsi="Sakkal Majalla" w:cs="Sakkal Majalla" w:hint="cs"/>
              <w:noProof/>
              <w:sz w:val="28"/>
              <w:szCs w:val="28"/>
              <w:rtl/>
              <w:lang w:bidi="ar-EG"/>
            </w:rPr>
            <w:t>(</w:t>
          </w:r>
          <w:r w:rsidRPr="003D47E5">
            <w:rPr>
              <w:rFonts w:ascii="Sakkal Majalla" w:hAnsi="Sakkal Majalla" w:cs="Sakkal Majalla" w:hint="cs"/>
              <w:noProof/>
              <w:sz w:val="28"/>
              <w:szCs w:val="28"/>
              <w:lang w:bidi="ar-EG"/>
            </w:rPr>
            <w:t>Kindermann</w:t>
          </w:r>
          <w:r w:rsidRPr="003D47E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A23EE">
        <w:rPr>
          <w:rFonts w:ascii="Sakkal Majalla" w:hAnsi="Sakkal Majalla" w:cs="Sakkal Majalla"/>
          <w:sz w:val="28"/>
          <w:szCs w:val="28"/>
        </w:rPr>
        <w:t>.</w:t>
      </w:r>
      <w:r>
        <w:rPr>
          <w:rFonts w:ascii="Sakkal Majalla" w:hAnsi="Sakkal Majalla" w:cs="Sakkal Majalla" w:hint="cs"/>
          <w:sz w:val="28"/>
          <w:szCs w:val="28"/>
          <w:rtl/>
        </w:rPr>
        <w:t xml:space="preserve"> </w:t>
      </w:r>
    </w:p>
    <w:p w14:paraId="5163E204" w14:textId="77777777" w:rsidR="00CF5798" w:rsidRPr="002F7F9B" w:rsidRDefault="00CF5798" w:rsidP="00CF5798">
      <w:pPr>
        <w:spacing w:line="360" w:lineRule="auto"/>
        <w:jc w:val="both"/>
        <w:rPr>
          <w:rFonts w:ascii="Sakkal Majalla" w:hAnsi="Sakkal Majalla" w:cs="Sakkal Majalla"/>
          <w:sz w:val="28"/>
          <w:szCs w:val="28"/>
        </w:rPr>
      </w:pPr>
    </w:p>
    <w:sectPr w:rsidR="00CF5798" w:rsidRPr="002F7F9B" w:rsidSect="00F20473">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65AC8" w14:textId="77777777" w:rsidR="00481717" w:rsidRDefault="00481717" w:rsidP="00F20473">
      <w:pPr>
        <w:spacing w:after="0" w:line="240" w:lineRule="auto"/>
      </w:pPr>
      <w:r>
        <w:separator/>
      </w:r>
    </w:p>
  </w:endnote>
  <w:endnote w:type="continuationSeparator" w:id="0">
    <w:p w14:paraId="0D9008D7" w14:textId="77777777" w:rsidR="00481717" w:rsidRDefault="00481717" w:rsidP="00F20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98167281"/>
      <w:docPartObj>
        <w:docPartGallery w:val="Page Numbers (Bottom of Page)"/>
        <w:docPartUnique/>
      </w:docPartObj>
    </w:sdtPr>
    <w:sdtEndPr>
      <w:rPr>
        <w:noProof/>
      </w:rPr>
    </w:sdtEndPr>
    <w:sdtContent>
      <w:p w14:paraId="0E5C76BE" w14:textId="646754EA" w:rsidR="00F20473" w:rsidRDefault="00F204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C190AF" w14:textId="77777777" w:rsidR="00F20473" w:rsidRDefault="00F20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9CD38" w14:textId="77777777" w:rsidR="00481717" w:rsidRDefault="00481717" w:rsidP="00F20473">
      <w:pPr>
        <w:spacing w:after="0" w:line="240" w:lineRule="auto"/>
      </w:pPr>
      <w:r>
        <w:separator/>
      </w:r>
    </w:p>
  </w:footnote>
  <w:footnote w:type="continuationSeparator" w:id="0">
    <w:p w14:paraId="658C5BB7" w14:textId="77777777" w:rsidR="00481717" w:rsidRDefault="00481717" w:rsidP="00F20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065D7"/>
    <w:multiLevelType w:val="hybridMultilevel"/>
    <w:tmpl w:val="87181F98"/>
    <w:lvl w:ilvl="0" w:tplc="248C5A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944CF5"/>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6F6802"/>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DE7C1D"/>
    <w:multiLevelType w:val="hybridMultilevel"/>
    <w:tmpl w:val="99ACFDCA"/>
    <w:lvl w:ilvl="0" w:tplc="D416C7A2">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2B797C"/>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6D0631"/>
    <w:multiLevelType w:val="multilevel"/>
    <w:tmpl w:val="6822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040567">
    <w:abstractNumId w:val="1"/>
  </w:num>
  <w:num w:numId="2" w16cid:durableId="292096966">
    <w:abstractNumId w:val="3"/>
  </w:num>
  <w:num w:numId="3" w16cid:durableId="1243683391">
    <w:abstractNumId w:val="4"/>
  </w:num>
  <w:num w:numId="4" w16cid:durableId="615868295">
    <w:abstractNumId w:val="5"/>
  </w:num>
  <w:num w:numId="5" w16cid:durableId="1623265166">
    <w:abstractNumId w:val="2"/>
  </w:num>
  <w:num w:numId="6" w16cid:durableId="1399212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7C7"/>
    <w:rsid w:val="000926BE"/>
    <w:rsid w:val="00170579"/>
    <w:rsid w:val="00173399"/>
    <w:rsid w:val="00435ABE"/>
    <w:rsid w:val="004757C7"/>
    <w:rsid w:val="004766AE"/>
    <w:rsid w:val="00481717"/>
    <w:rsid w:val="00583837"/>
    <w:rsid w:val="005938C9"/>
    <w:rsid w:val="006658B2"/>
    <w:rsid w:val="00666126"/>
    <w:rsid w:val="00683C54"/>
    <w:rsid w:val="007D1979"/>
    <w:rsid w:val="007F3379"/>
    <w:rsid w:val="00872B53"/>
    <w:rsid w:val="008C5B47"/>
    <w:rsid w:val="00AE3DA0"/>
    <w:rsid w:val="00CB0907"/>
    <w:rsid w:val="00CF5798"/>
    <w:rsid w:val="00E41613"/>
    <w:rsid w:val="00F20473"/>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44066"/>
  <w15:chartTrackingRefBased/>
  <w15:docId w15:val="{B68E8014-32B2-4521-A01F-C9A1584E5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798"/>
    <w:pPr>
      <w:bidi/>
      <w:spacing w:line="259" w:lineRule="auto"/>
    </w:pPr>
    <w:rPr>
      <w:sz w:val="22"/>
      <w:szCs w:val="22"/>
    </w:rPr>
  </w:style>
  <w:style w:type="paragraph" w:styleId="Heading1">
    <w:name w:val="heading 1"/>
    <w:basedOn w:val="Normal"/>
    <w:next w:val="Normal"/>
    <w:link w:val="Heading1Char"/>
    <w:uiPriority w:val="9"/>
    <w:qFormat/>
    <w:rsid w:val="00475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475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475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475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7C7"/>
    <w:rPr>
      <w:rFonts w:eastAsiaTheme="majorEastAsia" w:cstheme="majorBidi"/>
      <w:color w:val="272727" w:themeColor="text1" w:themeTint="D8"/>
    </w:rPr>
  </w:style>
  <w:style w:type="paragraph" w:styleId="Title">
    <w:name w:val="Title"/>
    <w:basedOn w:val="Normal"/>
    <w:next w:val="Normal"/>
    <w:link w:val="TitleChar"/>
    <w:uiPriority w:val="10"/>
    <w:qFormat/>
    <w:rsid w:val="00475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7C7"/>
    <w:pPr>
      <w:spacing w:before="160"/>
      <w:jc w:val="center"/>
    </w:pPr>
    <w:rPr>
      <w:i/>
      <w:iCs/>
      <w:color w:val="404040" w:themeColor="text1" w:themeTint="BF"/>
    </w:rPr>
  </w:style>
  <w:style w:type="character" w:customStyle="1" w:styleId="QuoteChar">
    <w:name w:val="Quote Char"/>
    <w:basedOn w:val="DefaultParagraphFont"/>
    <w:link w:val="Quote"/>
    <w:uiPriority w:val="29"/>
    <w:rsid w:val="004757C7"/>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4757C7"/>
    <w:pPr>
      <w:ind w:left="720"/>
      <w:contextualSpacing/>
    </w:pPr>
  </w:style>
  <w:style w:type="character" w:styleId="IntenseEmphasis">
    <w:name w:val="Intense Emphasis"/>
    <w:basedOn w:val="DefaultParagraphFont"/>
    <w:uiPriority w:val="21"/>
    <w:qFormat/>
    <w:rsid w:val="004757C7"/>
    <w:rPr>
      <w:i/>
      <w:iCs/>
      <w:color w:val="0F4761" w:themeColor="accent1" w:themeShade="BF"/>
    </w:rPr>
  </w:style>
  <w:style w:type="paragraph" w:styleId="IntenseQuote">
    <w:name w:val="Intense Quote"/>
    <w:basedOn w:val="Normal"/>
    <w:next w:val="Normal"/>
    <w:link w:val="IntenseQuoteChar"/>
    <w:uiPriority w:val="30"/>
    <w:qFormat/>
    <w:rsid w:val="00475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7C7"/>
    <w:rPr>
      <w:i/>
      <w:iCs/>
      <w:color w:val="0F4761" w:themeColor="accent1" w:themeShade="BF"/>
    </w:rPr>
  </w:style>
  <w:style w:type="character" w:styleId="IntenseReference">
    <w:name w:val="Intense Reference"/>
    <w:basedOn w:val="DefaultParagraphFont"/>
    <w:uiPriority w:val="32"/>
    <w:qFormat/>
    <w:rsid w:val="004757C7"/>
    <w:rPr>
      <w:b/>
      <w:bCs/>
      <w:smallCaps/>
      <w:color w:val="0F4761" w:themeColor="accent1" w:themeShade="BF"/>
      <w:spacing w:val="5"/>
    </w:rPr>
  </w:style>
  <w:style w:type="paragraph" w:styleId="Caption">
    <w:name w:val="caption"/>
    <w:basedOn w:val="Normal"/>
    <w:next w:val="Normal"/>
    <w:link w:val="CaptionChar"/>
    <w:uiPriority w:val="35"/>
    <w:unhideWhenUsed/>
    <w:qFormat/>
    <w:rsid w:val="00CF5798"/>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CF5798"/>
  </w:style>
  <w:style w:type="character" w:customStyle="1" w:styleId="CaptionChar">
    <w:name w:val="Caption Char"/>
    <w:basedOn w:val="DefaultParagraphFont"/>
    <w:link w:val="Caption"/>
    <w:uiPriority w:val="35"/>
    <w:rsid w:val="00CF5798"/>
    <w:rPr>
      <w:i/>
      <w:iCs/>
      <w:color w:val="0E2841" w:themeColor="text2"/>
      <w:sz w:val="18"/>
      <w:szCs w:val="18"/>
    </w:rPr>
  </w:style>
  <w:style w:type="paragraph" w:styleId="Header">
    <w:name w:val="header"/>
    <w:basedOn w:val="Normal"/>
    <w:link w:val="HeaderChar"/>
    <w:uiPriority w:val="99"/>
    <w:unhideWhenUsed/>
    <w:rsid w:val="00F204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473"/>
    <w:rPr>
      <w:sz w:val="22"/>
      <w:szCs w:val="22"/>
    </w:rPr>
  </w:style>
  <w:style w:type="paragraph" w:styleId="Footer">
    <w:name w:val="footer"/>
    <w:basedOn w:val="Normal"/>
    <w:link w:val="FooterChar"/>
    <w:uiPriority w:val="99"/>
    <w:unhideWhenUsed/>
    <w:rsid w:val="00F204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47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Wan222</b:Tag>
    <b:SourceType>JournalArticle</b:SourceType>
    <b:Guid>{3FB6B925-2C0E-4743-893B-86ECC79CF062}</b:Guid>
    <b:Author>
      <b:Author>
        <b:NameList>
          <b:Person>
            <b:Last>Wang</b:Last>
            <b:First>Xuan</b:First>
          </b:Person>
        </b:NameList>
      </b:Author>
    </b:Author>
    <b:Title>Impact of Digital Technology on Supply Chain Efficiency in Manufacturing Industry</b:Title>
    <b:Year>2022</b:Year>
    <b:URL>https://www.researchgate.net/publication/360113375_Impact_of_Digital_Technology_on_Supply_Chain_Efficiency_in_Manufacturing_Industry</b:URL>
    <b:RefOrder>1</b:RefOrder>
  </b:Source>
  <b:Source>
    <b:Tag>Ali245</b:Tag>
    <b:SourceType>JournalArticle</b:SourceType>
    <b:Guid>{32E0C32F-1A04-4879-9669-D8752D94E3B4}</b:Guid>
    <b:Author>
      <b:Author>
        <b:NameList>
          <b:Person>
            <b:Last>Ali</b:Last>
            <b:First>Ahmad</b:First>
            <b:Middle>Ali Atieh</b:Middle>
          </b:Person>
        </b:NameList>
      </b:Author>
    </b:Author>
    <b:Title>The Relationship between Supply Chain Resilience and Digital Supply Chain and the Impact on Sustainability: Supply Chain Dynamism as a Moderator</b:Title>
    <b:Year>2024</b:Year>
    <b:URL>https://www.mdpi.com/2071-1050/16/7/3082</b:URL>
    <b:RefOrder>2</b:RefOrder>
  </b:Source>
  <b:Source>
    <b:Tag>Zai24</b:Tag>
    <b:SourceType>JournalArticle</b:SourceType>
    <b:Guid>{C1FAEC54-A1B4-44E8-9CC1-CDD2F7D5C943}</b:Guid>
    <b:Author>
      <b:Author>
        <b:NameList>
          <b:Person>
            <b:Last>Zaid</b:Last>
            <b:First>Mohammad</b:First>
          </b:Person>
        </b:NameList>
      </b:Author>
    </b:Author>
    <b:Title>Driving sustainable supply chain performance through digital transformation: the role of information exchange and responsiveness</b:Title>
    <b:Year>2024</b:Year>
    <b:URL>https://www.researchgate.net/publication/387392897_Driving_sustainable_supply_chain_performance_through_digital_transformation_the_role_of_information_exchange_and_responsiveness</b:URL>
    <b:RefOrder>3</b:RefOrder>
  </b:Source>
  <b:Source>
    <b:Tag>Vas24</b:Tag>
    <b:SourceType>JournalArticle</b:SourceType>
    <b:Guid>{2B7A3B49-96D1-47D9-964E-FB8C816DE9E4}</b:Guid>
    <b:Author>
      <b:Author>
        <b:NameList>
          <b:Person>
            <b:Last>Vasileiou</b:Last>
            <b:First>Marios</b:First>
          </b:Person>
        </b:NameList>
      </b:Author>
    </b:Author>
    <b:Title>Digital Transformation of Food Supply Chain Management Using Blockchain: A Systematic Literature Review Towards Food Safety and Traceability</b:Title>
    <b:Year>2024</b:Year>
    <b:URL>https://link.springer.com/article/10.1007/s12599-025-00948-0</b:URL>
    <b:RefOrder>4</b:RefOrder>
  </b:Source>
  <b:Source>
    <b:Tag>LiY25</b:Tag>
    <b:SourceType>JournalArticle</b:SourceType>
    <b:Guid>{BFB2A7FC-9451-428E-BEB6-57FFF1A9546F}</b:Guid>
    <b:Author>
      <b:Author>
        <b:NameList>
          <b:Person>
            <b:Last>Li</b:Last>
            <b:First>Yan</b:First>
          </b:Person>
        </b:NameList>
      </b:Author>
    </b:Author>
    <b:Title>Digitalization and green supply chain activities in manufacturing: a case study of Huawei</b:Title>
    <b:Year>2025</b:Year>
    <b:URL>https://www.emerald.com/apjml/article/37/8/2351/1248665/Digitalization-and-green-supply-chain-activities</b:URL>
    <b:RefOrder>5</b:RefOrder>
  </b:Source>
  <b:Source>
    <b:Tag>Ena24</b:Tag>
    <b:SourceType>JournalArticle</b:SourceType>
    <b:Guid>{50EEFF78-8C11-4736-BE0F-4AD36CEF232C}</b:Guid>
    <b:Author>
      <b:Author>
        <b:NameList>
          <b:Person>
            <b:Last>Enaifoghe</b:Last>
            <b:First>Andrew</b:First>
          </b:Person>
        </b:NameList>
      </b:Author>
    </b:Author>
    <b:Title>Enhancing Small and Medium Enterprises (SMEs) in a Globalized and Innovative Economy: Challenges and Opportunities</b:Title>
    <b:Year>2024</b:Year>
    <b:URL>https://www.researchgate.net/publication/381103237_Enhancing_Small_and_Medium_Enterprises_SMEs_in_a_Globalized_and_Innovative_Economy_Challenges_and_Opportunities</b:URL>
    <b:RefOrder>6</b:RefOrder>
  </b:Source>
  <b:Source>
    <b:Tag>Mog232</b:Tag>
    <b:SourceType>JournalArticle</b:SourceType>
    <b:Guid>{C969D697-FA40-47C0-836E-94D2DF57098E}</b:Guid>
    <b:Author>
      <b:Author>
        <b:NameList>
          <b:Person>
            <b:Last>Moghrabi</b:Last>
            <b:First>Issam</b:First>
            <b:Middle>A. R.</b:Middle>
          </b:Person>
        </b:NameList>
      </b:Author>
    </b:Author>
    <b:Title>Digital Transformation and Its Influence on Sustainable Manufacturing and Business Practices</b:Title>
    <b:Year>2023</b:Year>
    <b:URL>https://www.researchgate.net/publication/368365637_Digital_Transformation_and_Its_Influence_on_Sustainable_Manufacturing_and_Business_Practices</b:URL>
    <b:RefOrder>7</b:RefOrder>
  </b:Source>
  <b:Source>
    <b:Tag>Alo2312</b:Tag>
    <b:SourceType>JournalArticle</b:SourceType>
    <b:Guid>{D76FC5B8-ECBB-4F45-B39D-E21E48C2A311}</b:Guid>
    <b:Author>
      <b:Author>
        <b:NameList>
          <b:Person>
            <b:Last>Alojail</b:Last>
            <b:First>Mohammed</b:First>
          </b:Person>
        </b:NameList>
      </b:Author>
    </b:Author>
    <b:Title>Impact of Digital Transformation toward Sustainable Development</b:Title>
    <b:Year>2023</b:Year>
    <b:URL>https://www.mdpi.com/2071-1050/15/20/14697</b:URL>
    <b:RefOrder>8</b:RefOrder>
  </b:Source>
  <b:Source>
    <b:Tag>AlN22</b:Tag>
    <b:SourceType>JournalArticle</b:SourceType>
    <b:Guid>{29903895-392D-4C78-BABD-2F33F4404970}</b:Guid>
    <b:Author>
      <b:Author>
        <b:NameList>
          <b:Person>
            <b:Last>AlNuaimi</b:Last>
            <b:First>Bader</b:First>
            <b:Middle>K.</b:Middle>
          </b:Person>
        </b:NameList>
      </b:Author>
    </b:Author>
    <b:Title>Mastering digital transformation: The nexus between leadership, agility, and digital strategy</b:Title>
    <b:Year>2022</b:Year>
    <b:URL>https://www.sciencedirect.com/science/article/pii/S0148296322002727</b:URL>
    <b:RefOrder>9</b:RefOrder>
  </b:Source>
  <b:Source>
    <b:Tag>LiP251</b:Tag>
    <b:SourceType>JournalArticle</b:SourceType>
    <b:Guid>{4AF2E5C0-FE9B-421D-80E8-1778ABD0EA2F}</b:Guid>
    <b:Author>
      <b:Author>
        <b:NameList>
          <b:Person>
            <b:Last>Li</b:Last>
            <b:First>Pengcheng</b:First>
          </b:Person>
        </b:NameList>
      </b:Author>
    </b:Author>
    <b:Title>Digital transformation and supply chain resilience</b:Title>
    <b:Year>2025</b:Year>
    <b:URL>https://www.sciencedirect.com/science/article/pii/S1059056025001960</b:URL>
    <b:RefOrder>10</b:RefOrder>
  </b:Source>
  <b:Source>
    <b:Tag>Lun23</b:Tag>
    <b:SourceType>JournalArticle</b:SourceType>
    <b:Guid>{686C9EC2-873E-4D5D-B9CC-308CF2197D56}</b:Guid>
    <b:Author>
      <b:Author>
        <b:NameList>
          <b:Person>
            <b:Last>Lundström</b:Last>
            <b:First>Erik</b:First>
          </b:Person>
        </b:NameList>
      </b:Author>
    </b:Author>
    <b:Title>Digital Transformation and Its Role in Enhancing Supply Chain Efficiency</b:Title>
    <b:Year>2023</b:Year>
    <b:URL>https://www.researchgate.net/publication/385933200_Digital_Transformation_and_Its_Role_in_Enhancing_Supply_Chain_Efficiency</b:URL>
    <b:RefOrder>11</b:RefOrder>
  </b:Source>
  <b:Source>
    <b:Tag>Văr243</b:Tag>
    <b:SourceType>JournalArticle</b:SourceType>
    <b:Guid>{EB07A398-FF05-4954-86BF-FEBCC781D58E}</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12</b:RefOrder>
  </b:Source>
  <b:Source>
    <b:Tag>HeJ241</b:Tag>
    <b:SourceType>JournalArticle</b:SourceType>
    <b:Guid>{8F9D0FAB-7478-477C-92BF-4D2999DB75BA}</b:Guid>
    <b:Author>
      <b:Author>
        <b:NameList>
          <b:Person>
            <b:Last>Junbo</b:Last>
          </b:Person>
        </b:NameList>
      </b:Author>
    </b:Author>
    <b:Title>Digital transformation and supply chain efficiency improvement: An empirical study from a-share listed companies in China</b:Title>
    <b:Year>2024</b:Year>
    <b:URL>https://pmc.ncbi.nlm.nih.gov/articles/PMC11020941/</b:URL>
    <b:RefOrder>13</b:RefOrder>
  </b:Source>
  <b:Source>
    <b:Tag>Ala235</b:Tag>
    <b:SourceType>JournalArticle</b:SourceType>
    <b:Guid>{0CF6998A-B7F8-4AD5-9EBB-A219AE5DBBD0}</b:Guid>
    <b:Author>
      <b:Author>
        <b:NameList>
          <b:Person>
            <b:Last>Alalade</b:Last>
            <b:First>Emmanuel</b:First>
            <b:Middle>Olusegun</b:Middle>
          </b:Person>
        </b:NameList>
      </b:Author>
    </b:Author>
    <b:Title>Digital Transformation and Supply Chain Efficiency: A Case of Amazon Inc.</b:Title>
    <b:Year>2023</b:Year>
    <b:URL>https://rsisinternational.org/journals/ijriss/articles/digital-transformation-and-supply-chain-efficiency-a-case-of-amazon-inc/</b:URL>
    <b:RefOrder>14</b:RefOrder>
  </b:Source>
  <b:Source>
    <b:Tag>Dis17</b:Tag>
    <b:SourceType>JournalArticle</b:SourceType>
    <b:Guid>{3B7DB399-218B-4EB6-A122-19EA5BE1CC1F}</b:Guid>
    <b:Author>
      <b:Author>
        <b:NameList>
          <b:Person>
            <b:Last>District</b:Last>
            <b:First>A</b:First>
            <b:Middle>Study of the Relationship between Supply Chain Management (SCM) and Operational Performance of Retailers in Makonde</b:Middle>
          </b:Person>
        </b:NameList>
      </b:Author>
    </b:Author>
    <b:Title>A Study of the Relationship between Supply Chain Management (SCM) and Operational Performance of Retailers in Makonde District</b:Title>
    <b:Year>2017</b:Year>
    <b:URL>https://www.researchgate.net/publication/318150978_A_Study_of_the_Relationship_between_Supply_Chain_Management_SCM_and_Operational_Performance_of_Retailers_in_Makonde_District</b:URL>
    <b:RefOrder>15</b:RefOrder>
  </b:Source>
  <b:Source>
    <b:Tag>Dal24</b:Tag>
    <b:SourceType>JournalArticle</b:SourceType>
    <b:Guid>{3D764EFC-E792-4C8C-820A-9C7BD88498C9}</b:Guid>
    <b:Author>
      <b:Author>
        <b:NameList>
          <b:Person>
            <b:Last>Dalal</b:Last>
            <b:First>Surjeet</b:First>
          </b:Person>
        </b:NameList>
      </b:Author>
    </b:Author>
    <b:Title>Improving efficiency and sustainability via supply chain optimization through CNNs and BiLSTM</b:Title>
    <b:Year>2024</b:Year>
    <b:URL>https://www.sciencedirect.com/science/article/pii/S0040162524006395</b:URL>
    <b:RefOrder>16</b:RefOrder>
  </b:Source>
  <b:Source>
    <b:Tag>Sol25</b:Tag>
    <b:SourceType>JournalArticle</b:SourceType>
    <b:Guid>{70511D75-291E-4E48-8F45-61F3E6900638}</b:Guid>
    <b:Author>
      <b:Author>
        <b:NameList>
          <b:Person>
            <b:Last>Sola</b:Last>
            <b:First>Fatma</b:First>
            <b:Middle>Gül Yazıcılar</b:Middle>
          </b:Person>
        </b:NameList>
      </b:Author>
    </b:Author>
    <b:Title>The Role of Supply Chain Transparency and Supplier Trust in the Impact of Blockchain Technology Adoption on New Product Development</b:Title>
    <b:Year>2025</b:Year>
    <b:URL>https://www.mdpi.com/2071-1050/17/11/5171</b:URL>
    <b:RefOrder>17</b:RefOrder>
  </b:Source>
  <b:Source>
    <b:Tag>Mav23</b:Tag>
    <b:SourceType>JournalArticle</b:SourceType>
    <b:Guid>{7BB6EDE7-AF9A-44F0-A6DE-588F4A5EAA15}</b:Guid>
    <b:Author>
      <b:Author>
        <b:NameList>
          <b:Person>
            <b:Last>Mavi</b:Last>
            <b:First>Reza</b:First>
            <b:Middle>Kiani</b:Middle>
          </b:Person>
        </b:NameList>
      </b:Author>
    </b:Author>
    <b:Title>Supply Chain Resilience: A Common Weights Efficiency Analysis with Non-discretionary and Non-controllable Inputs</b:Title>
    <b:Year>2023</b:Year>
    <b:URL>https://link.springer.com/article/10.1007/s40171-024-00380-5</b:URL>
    <b:RefOrder>18</b:RefOrder>
  </b:Source>
  <b:Source>
    <b:Tag>Ric211</b:Tag>
    <b:SourceType>JournalArticle</b:SourceType>
    <b:Guid>{8294B0AD-1FA3-44C3-9678-F1296A5569E6}</b:Guid>
    <b:Author>
      <b:Author>
        <b:NameList>
          <b:Person>
            <b:Last>Richey</b:Last>
            <b:First>Robert</b:First>
            <b:Middle>Glenn</b:Middle>
          </b:Person>
        </b:NameList>
      </b:Author>
    </b:Author>
    <b:Title>A Responsiveness View of logistics and supply chain management</b:Title>
    <b:Year>2021</b:Year>
    <b:URL>https://onlinelibrary.wiley.com/doi/10.1111/jbl.12290</b:URL>
    <b:RefOrder>19</b:RefOrder>
  </b:Source>
  <b:Source>
    <b:Tag>Mef24</b:Tag>
    <b:SourceType>JournalArticle</b:SourceType>
    <b:Guid>{34D9F5A5-FAFE-4945-9FD4-EB0930D8087C}</b:Guid>
    <b:Author>
      <b:Author>
        <b:NameList>
          <b:Person>
            <b:Last>Mefid</b:Last>
            <b:First>Khairen</b:First>
            <b:Middle>Niza</b:Middle>
          </b:Person>
        </b:NameList>
      </b:Author>
    </b:Author>
    <b:Title>The Impact of Digital Transformation on Supply Chain Management in Small and Medium Enterprises: A Systematic Literature Review</b:Title>
    <b:Year>2024</b:Year>
    <b:URL>https://www.researchgate.net/publication/383050488_The_Impact_of_Digital_Transformation_on_Supply_Chain_Management_in_Small_and_Medium_Enterprises_A_Systematic_Literature_Review</b:URL>
    <b:RefOrder>20</b:RefOrder>
  </b:Source>
  <b:Source>
    <b:Tag>Zhe25</b:Tag>
    <b:SourceType>JournalArticle</b:SourceType>
    <b:Guid>{3AF4D06C-2D92-4AFE-883F-F35BB736EFEE}</b:Guid>
    <b:Author>
      <b:Author>
        <b:NameList>
          <b:Person>
            <b:Last>Zhen</b:Last>
            <b:First>Yongqi</b:First>
          </b:Person>
        </b:NameList>
      </b:Author>
    </b:Author>
    <b:Title>The effect of enterprise digital transformation on supply chain efficiency and its transmission mechanism</b:Title>
    <b:Year>2025</b:Year>
    <b:URL>https://www.nature.com/articles/s41598-025-22223-8</b:URL>
    <b:RefOrder>21</b:RefOrder>
  </b:Source>
  <b:Source>
    <b:Tag>WuZ24</b:Tag>
    <b:SourceType>JournalArticle</b:SourceType>
    <b:Guid>{9E0A26A9-0940-4DED-832B-4E9C4ED5771B}</b:Guid>
    <b:Author>
      <b:Author>
        <b:NameList>
          <b:Person>
            <b:Last>Wu</b:Last>
            <b:First>Zijian</b:First>
          </b:Person>
        </b:NameList>
      </b:Author>
    </b:Author>
    <b:Title>The Impact of Supply Chain Digitalization on Financing Efficiency of Small and Medium Enterprises: A Perspective of Supply Chain Resilience</b:Title>
    <b:Year>2024</b:Year>
    <b:URL>https://www.sciencedirect.com/science/article/pii/S1877050924019446</b:URL>
    <b:RefOrder>22</b:RefOrder>
  </b:Source>
  <b:Source>
    <b:Tag>YuY25</b:Tag>
    <b:SourceType>JournalArticle</b:SourceType>
    <b:Guid>{2F6BAC2C-7F20-44F0-89C9-6554D17DF145}</b:Guid>
    <b:Author>
      <b:Author>
        <b:NameList>
          <b:Person>
            <b:Last>Yu</b:Last>
            <b:First>Yuanyuan</b:First>
          </b:Person>
        </b:NameList>
      </b:Author>
    </b:Author>
    <b:Title>The Impact of Digital Transformation on Supply Chain Resilience in Manufacturing: The Mediating Role of Supply Chain Integration</b:Title>
    <b:Year>2025</b:Year>
    <b:URL>https://www.mdpi.com/2071-1050/17/9/3873</b:URL>
    <b:RefOrder>23</b:RefOrder>
  </b:Source>
  <b:Source>
    <b:Tag>HeJ24</b:Tag>
    <b:SourceType>JournalArticle</b:SourceType>
    <b:Guid>{2B59DFEC-048F-4FCF-8D8D-7C00DD5CCF16}</b:Guid>
    <b:Author>
      <b:Author>
        <b:NameList>
          <b:Person>
            <b:Last>He</b:Last>
            <b:First>Junbo</b:First>
          </b:Person>
        </b:NameList>
      </b:Author>
    </b:Author>
    <b:Title>Digital transformation and supply chain efficiency improvement: An empirical study from a-share listed companies in China</b:Title>
    <b:Year>2024</b:Year>
    <b:URL>https://journals.plos.org/plosone/article?id=10.1371/journal.pone.0302133</b:URL>
    <b:RefOrder>24</b:RefOrder>
  </b:Source>
  <b:Source>
    <b:Tag>Tra201</b:Tag>
    <b:SourceType>JournalArticle</b:SourceType>
    <b:Guid>{EA9DA2C6-849D-4E4A-A95B-121F96F574CE}</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25</b:RefOrder>
  </b:Source>
  <b:Source>
    <b:Tag>Gue23</b:Tag>
    <b:SourceType>JournalArticle</b:SourceType>
    <b:Guid>{53B80CED-FC2A-46D4-99D7-314F063741AE}</b:Guid>
    <b:Author>
      <b:Author>
        <b:NameList>
          <b:Person>
            <b:Last>Guerra</b:Last>
            <b:First>José</b:First>
            <b:Middle>Manuel Montero</b:Middle>
          </b:Person>
        </b:NameList>
      </b:Author>
    </b:Author>
    <b:Title>The impact of digital transformation on talent management</b:Title>
    <b:Year>2023</b:Year>
    <b:URL>https://www.sciencedirect.com/science/article/pii/S0040162522008125</b:URL>
    <b:RefOrder>26</b:RefOrder>
  </b:Source>
  <b:Source>
    <b:Tag>Mar235</b:Tag>
    <b:SourceType>JournalArticle</b:SourceType>
    <b:Guid>{DD5BE3DD-E7C9-40A7-9996-860ADCC49976}</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27</b:RefOrder>
  </b:Source>
  <b:Source>
    <b:Tag>JiX22</b:Tag>
    <b:SourceType>JournalArticle</b:SourceType>
    <b:Guid>{4BC201C6-2A1A-4995-9824-65A741675131}</b:Guid>
    <b:Author>
      <b:Author>
        <b:NameList>
          <b:Person>
            <b:Last>Ji</b:Last>
            <b:First>Xiaoli</b:First>
          </b:Person>
        </b:NameList>
      </b:Author>
    </b:Author>
    <b:Title>Digital Transformation: A Review and Research Framework</b:Title>
    <b:Year>2022</b:Year>
    <b:URL>https://www.researchgate.net/publication/364514504_Digital_Transformation_A_Review_and_Research_Framework</b:URL>
    <b:RefOrder>28</b:RefOrder>
  </b:Source>
  <b:Source>
    <b:Tag>Kin211</b:Tag>
    <b:SourceType>JournalArticle</b:SourceType>
    <b:Guid>{E4D635B9-5586-4867-B2D9-2C248F026F9A}</b:Guid>
    <b:Author>
      <b:Author>
        <b:NameList>
          <b:Person>
            <b:Last>Kindermann</b:Last>
            <b:First>Bastian</b:First>
          </b:Person>
        </b:NameList>
      </b:Author>
    </b:Author>
    <b:Title>Digital orientation: Conceptualization and operationalization of a new strategic orientation</b:Title>
    <b:Year>2021</b:Year>
    <b:URL>https://www.sciencedirect.com/science/article/pii/S0263237320301584</b:URL>
    <b:RefOrder>29</b:RefOrder>
  </b:Source>
</b:Sources>
</file>

<file path=customXml/itemProps1.xml><?xml version="1.0" encoding="utf-8"?>
<ds:datastoreItem xmlns:ds="http://schemas.openxmlformats.org/officeDocument/2006/customXml" ds:itemID="{C424E5F6-77CE-4489-A47E-F5E02C61A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4677</Words>
  <Characters>26665</Characters>
  <Application>Microsoft Office Word</Application>
  <DocSecurity>0</DocSecurity>
  <Lines>222</Lines>
  <Paragraphs>62</Paragraphs>
  <ScaleCrop>false</ScaleCrop>
  <Company/>
  <LinksUpToDate>false</LinksUpToDate>
  <CharactersWithSpaces>31280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2025-11-18T08:15:00Z</dcterms:created>
  <dcterms:modified xsi:type="dcterms:W3CDTF">2025-11-18T08:17:00Z</dcterms:modified>
</cp:coreProperties>
</file>