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0F8EE" w14:textId="77777777" w:rsidR="00FD4D31" w:rsidRDefault="00FD4D31" w:rsidP="00FD4D31">
      <w:bookmarkStart w:id="0" w:name="_Hlk215158872"/>
      <w:r>
        <w:rPr>
          <w:noProof/>
          <w:rtl/>
        </w:rPr>
        <w:drawing>
          <wp:anchor distT="0" distB="0" distL="114300" distR="114300" simplePos="0" relativeHeight="251659264" behindDoc="0" locked="0" layoutInCell="1" allowOverlap="1" wp14:anchorId="5E07DB4D" wp14:editId="6E750E4F">
            <wp:simplePos x="0" y="0"/>
            <wp:positionH relativeFrom="column">
              <wp:posOffset>-730248</wp:posOffset>
            </wp:positionH>
            <wp:positionV relativeFrom="page">
              <wp:posOffset>209553</wp:posOffset>
            </wp:positionV>
            <wp:extent cx="1828800" cy="1828800"/>
            <wp:effectExtent l="0" t="0" r="0" b="0"/>
            <wp:wrapSquare wrapText="bothSides"/>
            <wp:docPr id="1845590672" name="صورة 2" descr="Midocean University - Apps on Google Pl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1828800" cy="1828800"/>
                    </a:xfrm>
                    <a:prstGeom prst="rect">
                      <a:avLst/>
                    </a:prstGeom>
                    <a:noFill/>
                    <a:ln>
                      <a:noFill/>
                      <a:prstDash/>
                    </a:ln>
                  </pic:spPr>
                </pic:pic>
              </a:graphicData>
            </a:graphic>
          </wp:anchor>
        </w:drawing>
      </w:r>
      <w:r>
        <w:rPr>
          <w:b/>
          <w:bCs/>
          <w:rtl/>
        </w:rPr>
        <w:t xml:space="preserve">جامعة ميدأوشن                                                                                                               </w:t>
      </w:r>
    </w:p>
    <w:p w14:paraId="63CA82D3" w14:textId="77777777" w:rsidR="00FD4D31" w:rsidRDefault="00FD4D31" w:rsidP="00FD4D31">
      <w:r>
        <w:rPr>
          <w:b/>
          <w:bCs/>
          <w:rtl/>
        </w:rPr>
        <w:t>كلية الإعلام والتسويق</w:t>
      </w:r>
    </w:p>
    <w:p w14:paraId="6B09B39D" w14:textId="77777777" w:rsidR="00FD4D31" w:rsidRDefault="00FD4D31" w:rsidP="00FD4D31">
      <w:r>
        <w:rPr>
          <w:b/>
          <w:bCs/>
          <w:rtl/>
        </w:rPr>
        <w:t xml:space="preserve"> برنامج ماجستير الإعلام الرقمي</w:t>
      </w:r>
    </w:p>
    <w:p w14:paraId="6E3C7B81" w14:textId="77777777" w:rsidR="00FD4D31" w:rsidRDefault="00FD4D31" w:rsidP="00FD4D31">
      <w:r>
        <w:rPr>
          <w:b/>
          <w:bCs/>
          <w:rtl/>
        </w:rPr>
        <w:t xml:space="preserve"> مشروع التخرج</w:t>
      </w:r>
    </w:p>
    <w:p w14:paraId="215AEC3E" w14:textId="77777777" w:rsidR="00FD4D31" w:rsidRDefault="00FD4D31" w:rsidP="00FD4D31">
      <w:pPr>
        <w:rPr>
          <w:b/>
          <w:bCs/>
        </w:rPr>
      </w:pPr>
    </w:p>
    <w:p w14:paraId="3825BB0D" w14:textId="77777777" w:rsidR="00FD4D31" w:rsidRDefault="00FD4D31" w:rsidP="00FD4D31">
      <w:pPr>
        <w:rPr>
          <w:b/>
          <w:bCs/>
        </w:rPr>
      </w:pPr>
    </w:p>
    <w:p w14:paraId="1A85A1DD" w14:textId="77777777" w:rsidR="00FD4D31" w:rsidRDefault="00FD4D31" w:rsidP="00FD4D31">
      <w:pPr>
        <w:jc w:val="center"/>
      </w:pPr>
      <w:r>
        <w:rPr>
          <w:b/>
          <w:bCs/>
          <w:color w:val="C00000"/>
          <w:rtl/>
        </w:rPr>
        <w:t>(دور أدوات الذكاء الاصطناعي في تطوير الإعلام الرقمي دراسة ميدانية)</w:t>
      </w:r>
    </w:p>
    <w:p w14:paraId="139F6159" w14:textId="77777777" w:rsidR="00FD4D31" w:rsidRPr="006A2EB9" w:rsidRDefault="00FD4D31" w:rsidP="00FD4D31">
      <w:pPr>
        <w:jc w:val="center"/>
        <w:rPr>
          <w:b/>
          <w:bCs/>
          <w:color w:val="0070C0"/>
        </w:rPr>
      </w:pPr>
      <w:r w:rsidRPr="006A2EB9">
        <w:rPr>
          <w:b/>
          <w:bCs/>
          <w:color w:val="0070C0"/>
        </w:rPr>
        <w:t>"The Role of Artificial Intelligence Tools in Developing Digital Media: A Field Study"</w:t>
      </w:r>
    </w:p>
    <w:p w14:paraId="64664070" w14:textId="77777777" w:rsidR="00FD4D31" w:rsidRPr="006A2EB9" w:rsidRDefault="00FD4D31" w:rsidP="00FD4D31">
      <w:pPr>
        <w:jc w:val="center"/>
        <w:rPr>
          <w:b/>
          <w:bCs/>
        </w:rPr>
      </w:pPr>
    </w:p>
    <w:p w14:paraId="41C2EFDD" w14:textId="77777777" w:rsidR="00FD4D31" w:rsidRDefault="00FD4D31" w:rsidP="00FD4D31">
      <w:pPr>
        <w:jc w:val="center"/>
        <w:rPr>
          <w:b/>
          <w:bCs/>
          <w:sz w:val="24"/>
          <w:szCs w:val="24"/>
        </w:rPr>
      </w:pPr>
    </w:p>
    <w:p w14:paraId="6E78CFB1" w14:textId="77777777" w:rsidR="00FD4D31" w:rsidRDefault="00FD4D31" w:rsidP="00FD4D31">
      <w:pPr>
        <w:jc w:val="center"/>
        <w:rPr>
          <w:rtl/>
        </w:rPr>
      </w:pPr>
      <w:r>
        <w:rPr>
          <w:b/>
          <w:bCs/>
          <w:sz w:val="24"/>
          <w:szCs w:val="24"/>
          <w:rtl/>
        </w:rPr>
        <w:t>إعداد الطالبة</w:t>
      </w:r>
      <w:r>
        <w:rPr>
          <w:rFonts w:hint="cs"/>
          <w:b/>
          <w:bCs/>
          <w:sz w:val="24"/>
          <w:szCs w:val="24"/>
          <w:rtl/>
        </w:rPr>
        <w:t>:</w:t>
      </w:r>
      <w:r>
        <w:rPr>
          <w:rFonts w:hint="cs"/>
          <w:rtl/>
        </w:rPr>
        <w:t xml:space="preserve"> </w:t>
      </w:r>
    </w:p>
    <w:p w14:paraId="2BC4B469" w14:textId="77777777" w:rsidR="00FD4D31" w:rsidRDefault="00FD4D31" w:rsidP="00FD4D31">
      <w:pPr>
        <w:jc w:val="center"/>
        <w:rPr>
          <w:rtl/>
        </w:rPr>
      </w:pPr>
      <w:r>
        <w:rPr>
          <w:b/>
          <w:bCs/>
          <w:sz w:val="24"/>
          <w:szCs w:val="24"/>
          <w:rtl/>
        </w:rPr>
        <w:t xml:space="preserve">أمــل محمد المطيري </w:t>
      </w:r>
    </w:p>
    <w:p w14:paraId="3449E468" w14:textId="77777777" w:rsidR="00FD4D31" w:rsidRDefault="00FD4D31" w:rsidP="00FD4D31">
      <w:pPr>
        <w:jc w:val="center"/>
        <w:rPr>
          <w:rtl/>
        </w:rPr>
      </w:pPr>
    </w:p>
    <w:p w14:paraId="11CC2F78" w14:textId="77777777" w:rsidR="00FD4D31" w:rsidRPr="006023DC" w:rsidRDefault="00FD4D31" w:rsidP="00FD4D31">
      <w:pPr>
        <w:jc w:val="center"/>
        <w:rPr>
          <w:b/>
          <w:bCs/>
        </w:rPr>
      </w:pPr>
      <w:r w:rsidRPr="006023DC">
        <w:rPr>
          <w:rFonts w:hint="cs"/>
          <w:b/>
          <w:bCs/>
          <w:rtl/>
        </w:rPr>
        <w:t>الرقم الجامعي: 251002741</w:t>
      </w:r>
    </w:p>
    <w:p w14:paraId="6145BF38" w14:textId="77777777" w:rsidR="00FD4D31" w:rsidRDefault="00FD4D31" w:rsidP="00FD4D31">
      <w:pPr>
        <w:jc w:val="center"/>
        <w:rPr>
          <w:b/>
          <w:bCs/>
          <w:sz w:val="32"/>
          <w:szCs w:val="32"/>
        </w:rPr>
      </w:pPr>
    </w:p>
    <w:p w14:paraId="4BC5C320" w14:textId="77777777" w:rsidR="00FD4D31" w:rsidRDefault="00FD4D31" w:rsidP="00FD4D31">
      <w:pPr>
        <w:jc w:val="center"/>
      </w:pPr>
      <w:r>
        <w:rPr>
          <w:b/>
          <w:bCs/>
          <w:rtl/>
        </w:rPr>
        <w:t xml:space="preserve">إعلام رقمي- كلية الإعلام والتسويق- جامعة ميد أوشن- المملكة العربية السعودية </w:t>
      </w:r>
    </w:p>
    <w:p w14:paraId="7CDB7F28" w14:textId="77777777" w:rsidR="00FD4D31" w:rsidRDefault="00FD4D31" w:rsidP="00FD4D31">
      <w:pPr>
        <w:jc w:val="center"/>
        <w:rPr>
          <w:b/>
          <w:bCs/>
          <w:color w:val="FF0000"/>
        </w:rPr>
      </w:pPr>
    </w:p>
    <w:p w14:paraId="0BAA2E40" w14:textId="77777777" w:rsidR="00FD4D31" w:rsidRDefault="00FD4D31" w:rsidP="00FD4D31">
      <w:pPr>
        <w:rPr>
          <w:b/>
          <w:bCs/>
        </w:rPr>
      </w:pPr>
    </w:p>
    <w:p w14:paraId="1ABD0586" w14:textId="77777777" w:rsidR="00FD4D31" w:rsidRDefault="00FD4D31" w:rsidP="00FD4D31">
      <w:pPr>
        <w:jc w:val="center"/>
      </w:pPr>
      <w:r>
        <w:rPr>
          <w:b/>
          <w:bCs/>
          <w:rtl/>
        </w:rPr>
        <w:t>إشراف:</w:t>
      </w:r>
    </w:p>
    <w:p w14:paraId="6089A8F7" w14:textId="77777777" w:rsidR="00FD4D31" w:rsidRDefault="00FD4D31" w:rsidP="00FD4D31">
      <w:pPr>
        <w:jc w:val="center"/>
      </w:pPr>
      <w:r>
        <w:rPr>
          <w:b/>
          <w:bCs/>
          <w:rtl/>
        </w:rPr>
        <w:t>د. مهيتاب الرافعي</w:t>
      </w:r>
    </w:p>
    <w:p w14:paraId="1C23E9EB" w14:textId="77777777" w:rsidR="00FD4D31" w:rsidRDefault="00FD4D31" w:rsidP="00FD4D31">
      <w:pPr>
        <w:jc w:val="center"/>
        <w:rPr>
          <w:b/>
          <w:bCs/>
        </w:rPr>
      </w:pPr>
    </w:p>
    <w:p w14:paraId="28D19C36" w14:textId="77777777" w:rsidR="00FD4D31" w:rsidRDefault="00FD4D31" w:rsidP="00FD4D31">
      <w:pPr>
        <w:jc w:val="center"/>
        <w:rPr>
          <w:b/>
          <w:bCs/>
          <w:rtl/>
        </w:rPr>
      </w:pPr>
      <w:r>
        <w:rPr>
          <w:b/>
          <w:bCs/>
        </w:rPr>
        <w:t>2025-2026</w:t>
      </w:r>
    </w:p>
    <w:p w14:paraId="0C62942B" w14:textId="77777777" w:rsidR="00FD4D31" w:rsidRDefault="00FD4D31" w:rsidP="00FD4D31">
      <w:pPr>
        <w:jc w:val="center"/>
        <w:rPr>
          <w:rFonts w:hint="cs"/>
          <w:b/>
          <w:bCs/>
          <w:rtl/>
        </w:rPr>
      </w:pPr>
    </w:p>
    <w:p w14:paraId="3CDAF336" w14:textId="77777777" w:rsidR="00FD4D31" w:rsidRDefault="00FD4D31" w:rsidP="00FD4D31">
      <w:pPr>
        <w:jc w:val="center"/>
        <w:rPr>
          <w:b/>
          <w:bCs/>
          <w:rtl/>
        </w:rPr>
      </w:pPr>
    </w:p>
    <w:p w14:paraId="36B1444C" w14:textId="77777777" w:rsidR="00FD4D31" w:rsidRDefault="00FD4D31" w:rsidP="00FD4D31">
      <w:pPr>
        <w:jc w:val="center"/>
        <w:rPr>
          <w:b/>
          <w:bCs/>
          <w:rtl/>
        </w:rPr>
      </w:pPr>
    </w:p>
    <w:p w14:paraId="4995DDBE" w14:textId="77777777" w:rsidR="00FD4D31" w:rsidRDefault="00FD4D31" w:rsidP="00FD4D31">
      <w:pPr>
        <w:jc w:val="center"/>
        <w:rPr>
          <w:b/>
          <w:bCs/>
          <w:rtl/>
        </w:rPr>
      </w:pPr>
    </w:p>
    <w:p w14:paraId="15689C77" w14:textId="77777777" w:rsidR="00FD4D31" w:rsidRDefault="00FD4D31" w:rsidP="00FD4D31">
      <w:pPr>
        <w:jc w:val="center"/>
        <w:rPr>
          <w:b/>
          <w:bCs/>
          <w:rtl/>
        </w:rPr>
      </w:pPr>
    </w:p>
    <w:p w14:paraId="69473DEC" w14:textId="77777777" w:rsidR="00FD4D31" w:rsidRDefault="00FD4D31" w:rsidP="00FD4D31">
      <w:pPr>
        <w:jc w:val="center"/>
        <w:rPr>
          <w:b/>
          <w:bCs/>
          <w:rtl/>
        </w:rPr>
      </w:pPr>
    </w:p>
    <w:p w14:paraId="6D1F6584" w14:textId="77777777" w:rsidR="00FD4D31" w:rsidRDefault="00FD4D31" w:rsidP="00FD4D31">
      <w:pPr>
        <w:jc w:val="center"/>
        <w:rPr>
          <w:b/>
          <w:bCs/>
          <w:rtl/>
        </w:rPr>
      </w:pPr>
    </w:p>
    <w:p w14:paraId="68867089" w14:textId="77777777" w:rsidR="00FD4D31" w:rsidRDefault="00FD4D31" w:rsidP="00FD4D31">
      <w:pPr>
        <w:jc w:val="center"/>
        <w:rPr>
          <w:b/>
          <w:bCs/>
          <w:rtl/>
        </w:rPr>
      </w:pPr>
    </w:p>
    <w:p w14:paraId="08983414" w14:textId="77777777" w:rsidR="00FD4D31" w:rsidRDefault="00FD4D31" w:rsidP="00FD4D31">
      <w:pPr>
        <w:jc w:val="center"/>
        <w:rPr>
          <w:b/>
          <w:bCs/>
          <w:rtl/>
        </w:rPr>
      </w:pPr>
    </w:p>
    <w:p w14:paraId="5212A3DA" w14:textId="77777777" w:rsidR="00FD4D31" w:rsidRDefault="00FD4D31" w:rsidP="00FD4D31">
      <w:pPr>
        <w:rPr>
          <w:b/>
          <w:bCs/>
          <w:rtl/>
        </w:rPr>
      </w:pPr>
    </w:p>
    <w:p w14:paraId="3024D211" w14:textId="77777777" w:rsidR="00FD4D31" w:rsidRPr="00C0038D" w:rsidRDefault="00FD4D31" w:rsidP="00FD4D31">
      <w:pPr>
        <w:jc w:val="center"/>
        <w:rPr>
          <w:b/>
          <w:bCs/>
          <w:sz w:val="28"/>
          <w:szCs w:val="28"/>
          <w:rtl/>
        </w:rPr>
      </w:pPr>
      <w:r w:rsidRPr="00C0038D">
        <w:rPr>
          <w:rFonts w:hint="cs"/>
          <w:b/>
          <w:bCs/>
          <w:sz w:val="28"/>
          <w:szCs w:val="28"/>
          <w:rtl/>
        </w:rPr>
        <w:lastRenderedPageBreak/>
        <w:t>الاهداء</w:t>
      </w:r>
    </w:p>
    <w:p w14:paraId="0F9B90EC" w14:textId="77777777" w:rsidR="00FD4D31" w:rsidRDefault="00FD4D31" w:rsidP="00FD4D31">
      <w:pPr>
        <w:jc w:val="center"/>
        <w:rPr>
          <w:b/>
          <w:bCs/>
          <w:rtl/>
        </w:rPr>
      </w:pPr>
      <w:r w:rsidRPr="00C0038D">
        <w:rPr>
          <w:rFonts w:hint="cs"/>
          <w:b/>
          <w:bCs/>
          <w:sz w:val="28"/>
          <w:szCs w:val="28"/>
          <w:rtl/>
        </w:rPr>
        <w:t>(</w:t>
      </w:r>
      <w:r w:rsidRPr="00343DDF">
        <w:rPr>
          <w:b/>
          <w:bCs/>
          <w:sz w:val="28"/>
          <w:szCs w:val="28"/>
          <w:rtl/>
        </w:rPr>
        <w:t>وَآخِرُ دَعْوَاهُمْ أَنِ الْحَمْدُ لِلَّهِ رَبِّ الْعَالَمِينَ</w:t>
      </w:r>
      <w:r w:rsidRPr="00C0038D">
        <w:rPr>
          <w:rFonts w:hint="cs"/>
          <w:b/>
          <w:bCs/>
          <w:sz w:val="28"/>
          <w:szCs w:val="28"/>
          <w:rtl/>
        </w:rPr>
        <w:t>)</w:t>
      </w:r>
    </w:p>
    <w:p w14:paraId="5E1370CB" w14:textId="77777777" w:rsidR="00FD4D31" w:rsidRDefault="00FD4D31" w:rsidP="00FD4D31">
      <w:pPr>
        <w:jc w:val="center"/>
        <w:rPr>
          <w:b/>
          <w:bCs/>
          <w:rtl/>
        </w:rPr>
      </w:pPr>
    </w:p>
    <w:p w14:paraId="2ADB0B64" w14:textId="77777777" w:rsidR="00FD4D31" w:rsidRDefault="00FD4D31" w:rsidP="00FD4D31">
      <w:pPr>
        <w:jc w:val="center"/>
        <w:rPr>
          <w:b/>
          <w:bCs/>
          <w:rtl/>
        </w:rPr>
      </w:pPr>
      <w:r>
        <w:rPr>
          <w:rFonts w:hint="cs"/>
          <w:b/>
          <w:bCs/>
          <w:rtl/>
        </w:rPr>
        <w:t>اللهم لك الحمد حمد الشاكرين الذاكرين حمد ملء السماوا</w:t>
      </w:r>
      <w:r>
        <w:rPr>
          <w:rFonts w:hint="eastAsia"/>
          <w:b/>
          <w:bCs/>
          <w:rtl/>
        </w:rPr>
        <w:t>ت</w:t>
      </w:r>
      <w:r>
        <w:rPr>
          <w:rFonts w:hint="cs"/>
          <w:b/>
          <w:bCs/>
          <w:rtl/>
        </w:rPr>
        <w:t xml:space="preserve"> والأرض </w:t>
      </w:r>
    </w:p>
    <w:p w14:paraId="3050C788" w14:textId="77777777" w:rsidR="00FD4D31" w:rsidRDefault="00FD4D31" w:rsidP="00FD4D31">
      <w:pPr>
        <w:jc w:val="center"/>
        <w:rPr>
          <w:b/>
          <w:bCs/>
          <w:rtl/>
        </w:rPr>
      </w:pPr>
    </w:p>
    <w:p w14:paraId="26037BD5" w14:textId="77777777" w:rsidR="00FD4D31" w:rsidRDefault="00FD4D31" w:rsidP="00FD4D31">
      <w:pPr>
        <w:jc w:val="center"/>
        <w:rPr>
          <w:b/>
          <w:bCs/>
          <w:rtl/>
        </w:rPr>
      </w:pPr>
      <w:r>
        <w:rPr>
          <w:rFonts w:hint="cs"/>
          <w:b/>
          <w:bCs/>
          <w:rtl/>
        </w:rPr>
        <w:t>لم تكُن الرحلة قصيرة والطريق محفوفاً بالتسهيلات لكني فعلتها فالحمدالل</w:t>
      </w:r>
      <w:r>
        <w:rPr>
          <w:rFonts w:hint="eastAsia"/>
          <w:b/>
          <w:bCs/>
          <w:rtl/>
        </w:rPr>
        <w:t>ه</w:t>
      </w:r>
      <w:r>
        <w:rPr>
          <w:rFonts w:hint="cs"/>
          <w:b/>
          <w:bCs/>
          <w:rtl/>
        </w:rPr>
        <w:t xml:space="preserve"> الذي يسَر البدايات وبلغنا النهايات بفضله وكرمه </w:t>
      </w:r>
    </w:p>
    <w:p w14:paraId="6EB26288" w14:textId="77777777" w:rsidR="00FD4D31" w:rsidRDefault="00FD4D31" w:rsidP="00FD4D31">
      <w:pPr>
        <w:jc w:val="center"/>
        <w:rPr>
          <w:b/>
          <w:bCs/>
          <w:rtl/>
        </w:rPr>
      </w:pPr>
      <w:r>
        <w:rPr>
          <w:rFonts w:hint="cs"/>
          <w:b/>
          <w:bCs/>
          <w:rtl/>
        </w:rPr>
        <w:t>بكل حُب أهدي ثمرة نجاحي وتخرجي:</w:t>
      </w:r>
    </w:p>
    <w:p w14:paraId="4C7AF889" w14:textId="77777777" w:rsidR="00FD4D31" w:rsidRDefault="00FD4D31" w:rsidP="00FD4D31">
      <w:pPr>
        <w:jc w:val="center"/>
        <w:rPr>
          <w:b/>
          <w:bCs/>
          <w:rtl/>
        </w:rPr>
      </w:pPr>
    </w:p>
    <w:p w14:paraId="249D86CC" w14:textId="77777777" w:rsidR="00FD4D31" w:rsidRDefault="00FD4D31" w:rsidP="00FD4D31">
      <w:pPr>
        <w:jc w:val="center"/>
        <w:rPr>
          <w:b/>
          <w:bCs/>
          <w:rtl/>
        </w:rPr>
      </w:pPr>
      <w:r>
        <w:rPr>
          <w:rFonts w:hint="cs"/>
          <w:b/>
          <w:bCs/>
          <w:rtl/>
        </w:rPr>
        <w:t>إلى العظيمة التي يرجع الفضل إليها بعد الله في كل انجاز اخطو إليه من أول حرف كتبته إلى ما أنا علية اليوم إلى من غمرتني بدفئها واحتضتني بدعائها</w:t>
      </w:r>
    </w:p>
    <w:p w14:paraId="4A491095" w14:textId="77777777" w:rsidR="00FD4D31" w:rsidRDefault="00FD4D31" w:rsidP="00FD4D31">
      <w:pPr>
        <w:jc w:val="center"/>
        <w:rPr>
          <w:b/>
          <w:bCs/>
          <w:rtl/>
        </w:rPr>
      </w:pPr>
      <w:r>
        <w:rPr>
          <w:rFonts w:hint="cs"/>
          <w:b/>
          <w:bCs/>
          <w:rtl/>
        </w:rPr>
        <w:t>(والدتــــــــــــــي الحبيبة)</w:t>
      </w:r>
    </w:p>
    <w:p w14:paraId="700E011D" w14:textId="77777777" w:rsidR="00FD4D31" w:rsidRDefault="00FD4D31" w:rsidP="00FD4D31">
      <w:pPr>
        <w:jc w:val="center"/>
        <w:rPr>
          <w:b/>
          <w:bCs/>
          <w:rtl/>
        </w:rPr>
      </w:pPr>
    </w:p>
    <w:p w14:paraId="644D9F55" w14:textId="77777777" w:rsidR="00FD4D31" w:rsidRDefault="00FD4D31" w:rsidP="00FD4D31">
      <w:pPr>
        <w:jc w:val="center"/>
        <w:rPr>
          <w:b/>
          <w:bCs/>
          <w:rtl/>
        </w:rPr>
      </w:pPr>
    </w:p>
    <w:p w14:paraId="10E66C01" w14:textId="77777777" w:rsidR="00FD4D31" w:rsidRDefault="00FD4D31" w:rsidP="00FD4D31">
      <w:pPr>
        <w:jc w:val="center"/>
        <w:rPr>
          <w:b/>
          <w:bCs/>
          <w:rtl/>
        </w:rPr>
      </w:pPr>
      <w:r>
        <w:rPr>
          <w:rFonts w:hint="cs"/>
          <w:b/>
          <w:bCs/>
          <w:rtl/>
        </w:rPr>
        <w:t xml:space="preserve">إلى العزيز الذي أحمل أسمه فخراً وعلمني أن الدنيا كفاح وسلاحها العلم والتعلم إلى من دعمني بلا حدود واعطاني بلا مقابل </w:t>
      </w:r>
    </w:p>
    <w:p w14:paraId="72CA19F5" w14:textId="77777777" w:rsidR="00FD4D31" w:rsidRDefault="00FD4D31" w:rsidP="00FD4D31">
      <w:pPr>
        <w:jc w:val="center"/>
        <w:rPr>
          <w:b/>
          <w:bCs/>
          <w:rtl/>
        </w:rPr>
      </w:pPr>
      <w:r>
        <w:rPr>
          <w:rFonts w:hint="cs"/>
          <w:b/>
          <w:bCs/>
          <w:rtl/>
        </w:rPr>
        <w:t>(والـــــــــــــدي الغالي)</w:t>
      </w:r>
    </w:p>
    <w:p w14:paraId="4E52C3AA" w14:textId="77777777" w:rsidR="00FD4D31" w:rsidRDefault="00FD4D31" w:rsidP="00FD4D31">
      <w:pPr>
        <w:jc w:val="center"/>
        <w:rPr>
          <w:b/>
          <w:bCs/>
          <w:rtl/>
        </w:rPr>
      </w:pPr>
    </w:p>
    <w:p w14:paraId="58292DBE" w14:textId="77777777" w:rsidR="00FD4D31" w:rsidRDefault="00FD4D31" w:rsidP="00FD4D31">
      <w:pPr>
        <w:jc w:val="center"/>
        <w:rPr>
          <w:b/>
          <w:bCs/>
          <w:rtl/>
        </w:rPr>
      </w:pPr>
      <w:r>
        <w:rPr>
          <w:rFonts w:hint="cs"/>
          <w:b/>
          <w:bCs/>
          <w:rtl/>
        </w:rPr>
        <w:t>إلى أول من انتظر هذه اللحظات ليفخر بي إلى داعمي الأول رفيق دربي وشريك نجاحاتي</w:t>
      </w:r>
    </w:p>
    <w:p w14:paraId="3ECCBBD3" w14:textId="77777777" w:rsidR="00FD4D31" w:rsidRDefault="00FD4D31" w:rsidP="00FD4D31">
      <w:pPr>
        <w:jc w:val="center"/>
        <w:rPr>
          <w:b/>
          <w:bCs/>
          <w:rtl/>
        </w:rPr>
      </w:pPr>
      <w:r>
        <w:rPr>
          <w:rFonts w:hint="cs"/>
          <w:b/>
          <w:bCs/>
          <w:rtl/>
        </w:rPr>
        <w:t>(زوجـي عـبـد المـجـي</w:t>
      </w:r>
      <w:r>
        <w:rPr>
          <w:rFonts w:hint="eastAsia"/>
          <w:b/>
          <w:bCs/>
          <w:rtl/>
        </w:rPr>
        <w:t>د</w:t>
      </w:r>
      <w:r>
        <w:rPr>
          <w:rFonts w:hint="cs"/>
          <w:b/>
          <w:bCs/>
          <w:rtl/>
        </w:rPr>
        <w:t>)</w:t>
      </w:r>
    </w:p>
    <w:p w14:paraId="4F4E5369" w14:textId="77777777" w:rsidR="00FD4D31" w:rsidRDefault="00FD4D31" w:rsidP="00FD4D31">
      <w:pPr>
        <w:jc w:val="center"/>
        <w:rPr>
          <w:b/>
          <w:bCs/>
          <w:rtl/>
        </w:rPr>
      </w:pPr>
    </w:p>
    <w:p w14:paraId="0AE2C11C" w14:textId="77777777" w:rsidR="00FD4D31" w:rsidRDefault="00FD4D31" w:rsidP="00FD4D31">
      <w:pPr>
        <w:jc w:val="center"/>
        <w:rPr>
          <w:b/>
          <w:bCs/>
          <w:rtl/>
        </w:rPr>
      </w:pPr>
      <w:r>
        <w:rPr>
          <w:rFonts w:hint="cs"/>
          <w:b/>
          <w:bCs/>
          <w:rtl/>
        </w:rPr>
        <w:t>إلى أعمدة القلب وضمادات الروح إلى نوري المضاد الذي لا ينطفئ</w:t>
      </w:r>
    </w:p>
    <w:p w14:paraId="3816FA1B" w14:textId="77777777" w:rsidR="00FD4D31" w:rsidRDefault="00FD4D31" w:rsidP="00FD4D31">
      <w:pPr>
        <w:jc w:val="center"/>
        <w:rPr>
          <w:b/>
          <w:bCs/>
          <w:rtl/>
        </w:rPr>
      </w:pPr>
      <w:r>
        <w:rPr>
          <w:rFonts w:hint="cs"/>
          <w:b/>
          <w:bCs/>
          <w:rtl/>
        </w:rPr>
        <w:t>(أخـــــواتي العزيزات)</w:t>
      </w:r>
    </w:p>
    <w:p w14:paraId="6485BAB8" w14:textId="77777777" w:rsidR="00FD4D31" w:rsidRDefault="00FD4D31" w:rsidP="00FD4D31">
      <w:pPr>
        <w:jc w:val="center"/>
        <w:rPr>
          <w:b/>
          <w:bCs/>
          <w:rtl/>
        </w:rPr>
      </w:pPr>
    </w:p>
    <w:p w14:paraId="795907AC" w14:textId="77777777" w:rsidR="00FD4D31" w:rsidRDefault="00FD4D31" w:rsidP="00FD4D31">
      <w:pPr>
        <w:jc w:val="center"/>
        <w:rPr>
          <w:b/>
          <w:bCs/>
          <w:rtl/>
        </w:rPr>
      </w:pPr>
      <w:r>
        <w:rPr>
          <w:rFonts w:hint="cs"/>
          <w:b/>
          <w:bCs/>
          <w:rtl/>
        </w:rPr>
        <w:t xml:space="preserve">إلى أجمل هدية حباني الله إياها، إلى قرة العين وبهجة القلب وأنسـة </w:t>
      </w:r>
    </w:p>
    <w:p w14:paraId="678841BA" w14:textId="77777777" w:rsidR="00FD4D31" w:rsidRDefault="00FD4D31" w:rsidP="00FD4D31">
      <w:pPr>
        <w:jc w:val="center"/>
        <w:rPr>
          <w:b/>
          <w:bCs/>
          <w:rtl/>
        </w:rPr>
      </w:pPr>
      <w:r>
        <w:rPr>
          <w:rFonts w:hint="cs"/>
          <w:b/>
          <w:bCs/>
          <w:rtl/>
        </w:rPr>
        <w:t>(أبني عُــــمــر)</w:t>
      </w:r>
    </w:p>
    <w:p w14:paraId="714E5A4E" w14:textId="77777777" w:rsidR="00FD4D31" w:rsidRDefault="00FD4D31" w:rsidP="00FD4D31">
      <w:pPr>
        <w:jc w:val="center"/>
        <w:rPr>
          <w:b/>
          <w:bCs/>
          <w:rtl/>
        </w:rPr>
      </w:pPr>
    </w:p>
    <w:p w14:paraId="65EB4517" w14:textId="77777777" w:rsidR="00FD4D31" w:rsidRDefault="00FD4D31" w:rsidP="00FD4D31">
      <w:pPr>
        <w:jc w:val="center"/>
        <w:rPr>
          <w:b/>
          <w:bCs/>
          <w:rtl/>
        </w:rPr>
      </w:pPr>
    </w:p>
    <w:p w14:paraId="0DC66CC8" w14:textId="77777777" w:rsidR="00FD4D31" w:rsidRDefault="00FD4D31" w:rsidP="00FD4D31">
      <w:pPr>
        <w:jc w:val="center"/>
        <w:rPr>
          <w:b/>
          <w:bCs/>
          <w:rtl/>
        </w:rPr>
      </w:pPr>
      <w:r>
        <w:rPr>
          <w:rFonts w:hint="cs"/>
          <w:b/>
          <w:bCs/>
          <w:rtl/>
        </w:rPr>
        <w:t>أهديكم ثمرة جهدي البحثي</w:t>
      </w:r>
    </w:p>
    <w:p w14:paraId="1047FDF0" w14:textId="77777777" w:rsidR="00FD4D31" w:rsidRDefault="00FD4D31" w:rsidP="00FD4D31">
      <w:pPr>
        <w:jc w:val="center"/>
        <w:rPr>
          <w:b/>
          <w:bCs/>
          <w:rtl/>
        </w:rPr>
      </w:pPr>
    </w:p>
    <w:p w14:paraId="34E5AC64" w14:textId="77777777" w:rsidR="00FD4D31" w:rsidRDefault="00FD4D31" w:rsidP="00FD4D31">
      <w:pPr>
        <w:jc w:val="center"/>
        <w:rPr>
          <w:b/>
          <w:bCs/>
          <w:rtl/>
        </w:rPr>
      </w:pPr>
    </w:p>
    <w:p w14:paraId="6A1347C0" w14:textId="77777777" w:rsidR="00FD4D31" w:rsidRDefault="00FD4D31" w:rsidP="00FD4D31">
      <w:pPr>
        <w:jc w:val="center"/>
        <w:rPr>
          <w:b/>
          <w:bCs/>
          <w:rtl/>
        </w:rPr>
      </w:pPr>
    </w:p>
    <w:p w14:paraId="00B47F46" w14:textId="77777777" w:rsidR="00FD4D31" w:rsidRDefault="00FD4D31" w:rsidP="00FD4D31">
      <w:pPr>
        <w:jc w:val="center"/>
        <w:rPr>
          <w:b/>
          <w:bCs/>
          <w:rtl/>
        </w:rPr>
      </w:pPr>
    </w:p>
    <w:p w14:paraId="278350D6" w14:textId="77777777" w:rsidR="00FD4D31" w:rsidRDefault="00FD4D31" w:rsidP="00FD4D31">
      <w:pPr>
        <w:jc w:val="center"/>
        <w:rPr>
          <w:b/>
          <w:bCs/>
          <w:rtl/>
        </w:rPr>
      </w:pPr>
    </w:p>
    <w:p w14:paraId="6489EEB0" w14:textId="77777777" w:rsidR="00FD4D31" w:rsidRDefault="00FD4D31" w:rsidP="00FD4D31">
      <w:pPr>
        <w:rPr>
          <w:b/>
          <w:bCs/>
        </w:rPr>
      </w:pPr>
    </w:p>
    <w:p w14:paraId="1A96CDD3" w14:textId="77777777" w:rsidR="00FD4D31" w:rsidRDefault="00FD4D31" w:rsidP="00FD4D31">
      <w:pPr>
        <w:jc w:val="center"/>
        <w:rPr>
          <w:b/>
          <w:bCs/>
        </w:rPr>
      </w:pPr>
    </w:p>
    <w:bookmarkEnd w:id="0"/>
    <w:p w14:paraId="2662E31B" w14:textId="77777777" w:rsidR="00FD4D31" w:rsidRPr="001F1B5B" w:rsidRDefault="00FD4D31" w:rsidP="00FD4D31">
      <w:pPr>
        <w:spacing w:line="259" w:lineRule="auto"/>
        <w:jc w:val="center"/>
        <w:rPr>
          <w:b/>
          <w:bCs/>
          <w:sz w:val="24"/>
          <w:szCs w:val="24"/>
        </w:rPr>
      </w:pPr>
      <w:r w:rsidRPr="001F1B5B">
        <w:rPr>
          <w:b/>
          <w:bCs/>
          <w:sz w:val="24"/>
          <w:szCs w:val="24"/>
          <w:rtl/>
        </w:rPr>
        <w:t>فهرس البحث</w:t>
      </w:r>
    </w:p>
    <w:p w14:paraId="3AAF5947" w14:textId="77777777" w:rsidR="00FD4D31" w:rsidRPr="005D31EC" w:rsidRDefault="00FD4D31" w:rsidP="00FD4D31">
      <w:pPr>
        <w:rPr>
          <w:b/>
          <w:bCs/>
          <w:sz w:val="24"/>
          <w:szCs w:val="24"/>
          <w:rtl/>
        </w:rPr>
      </w:pPr>
    </w:p>
    <w:p w14:paraId="7400C3CB" w14:textId="77777777" w:rsidR="00FD4D31" w:rsidRPr="001F1B5B" w:rsidRDefault="00FD4D31" w:rsidP="00FD4D31">
      <w:pPr>
        <w:spacing w:line="259" w:lineRule="auto"/>
        <w:rPr>
          <w:sz w:val="24"/>
          <w:szCs w:val="24"/>
        </w:rPr>
      </w:pPr>
      <w:r w:rsidRPr="001F1B5B">
        <w:rPr>
          <w:b/>
          <w:bCs/>
          <w:sz w:val="24"/>
          <w:szCs w:val="24"/>
          <w:rtl/>
        </w:rPr>
        <w:t>المقدمة</w:t>
      </w:r>
      <w:r w:rsidRPr="001F1B5B">
        <w:rPr>
          <w:sz w:val="24"/>
          <w:szCs w:val="24"/>
          <w:rtl/>
        </w:rPr>
        <w:t xml:space="preserve"> </w:t>
      </w:r>
    </w:p>
    <w:p w14:paraId="5C643C21" w14:textId="77777777" w:rsidR="00FD4D31" w:rsidRPr="001F1B5B" w:rsidRDefault="00FD4D31" w:rsidP="00FD4D31">
      <w:pPr>
        <w:spacing w:line="259" w:lineRule="auto"/>
        <w:rPr>
          <w:sz w:val="24"/>
          <w:szCs w:val="24"/>
        </w:rPr>
      </w:pPr>
      <w:r w:rsidRPr="001F1B5B">
        <w:rPr>
          <w:b/>
          <w:bCs/>
          <w:sz w:val="24"/>
          <w:szCs w:val="24"/>
          <w:rtl/>
        </w:rPr>
        <w:t>الفصل الأول: الإطار النظري</w:t>
      </w:r>
      <w:r w:rsidRPr="001F1B5B">
        <w:rPr>
          <w:sz w:val="24"/>
          <w:szCs w:val="24"/>
          <w:rtl/>
        </w:rPr>
        <w:t xml:space="preserve"> </w:t>
      </w:r>
      <w:r w:rsidRPr="001F1B5B">
        <w:rPr>
          <w:sz w:val="24"/>
          <w:szCs w:val="24"/>
        </w:rPr>
        <w:br/>
        <w:t xml:space="preserve">1.1 </w:t>
      </w:r>
      <w:r w:rsidRPr="001F1B5B">
        <w:rPr>
          <w:sz w:val="24"/>
          <w:szCs w:val="24"/>
          <w:rtl/>
        </w:rPr>
        <w:t>مفهوم الذكاء الاصطناعي ...........................</w:t>
      </w:r>
      <w:r w:rsidRPr="005D31EC">
        <w:rPr>
          <w:sz w:val="24"/>
          <w:szCs w:val="24"/>
        </w:rPr>
        <w:t xml:space="preserve"> </w:t>
      </w:r>
      <w:r w:rsidRPr="001F1B5B">
        <w:rPr>
          <w:sz w:val="24"/>
          <w:szCs w:val="24"/>
        </w:rPr>
        <w:br/>
        <w:t xml:space="preserve">1.2 </w:t>
      </w:r>
      <w:r w:rsidRPr="001F1B5B">
        <w:rPr>
          <w:sz w:val="24"/>
          <w:szCs w:val="24"/>
          <w:rtl/>
        </w:rPr>
        <w:t>تاريخ وتطور الذكاء الاصطناعي ...................</w:t>
      </w:r>
      <w:r w:rsidRPr="005D31EC">
        <w:rPr>
          <w:sz w:val="24"/>
          <w:szCs w:val="24"/>
        </w:rPr>
        <w:t xml:space="preserve"> </w:t>
      </w:r>
      <w:r w:rsidRPr="001F1B5B">
        <w:rPr>
          <w:sz w:val="24"/>
          <w:szCs w:val="24"/>
        </w:rPr>
        <w:br/>
        <w:t xml:space="preserve">1.3 </w:t>
      </w:r>
      <w:r w:rsidRPr="001F1B5B">
        <w:rPr>
          <w:sz w:val="24"/>
          <w:szCs w:val="24"/>
          <w:rtl/>
        </w:rPr>
        <w:t>تطبيقات الذكاء الاصطناعي في الإعلام ...........</w:t>
      </w:r>
      <w:r w:rsidRPr="005D31EC">
        <w:rPr>
          <w:sz w:val="24"/>
          <w:szCs w:val="24"/>
        </w:rPr>
        <w:t xml:space="preserve"> </w:t>
      </w:r>
      <w:r w:rsidRPr="001F1B5B">
        <w:rPr>
          <w:sz w:val="24"/>
          <w:szCs w:val="24"/>
        </w:rPr>
        <w:br/>
        <w:t xml:space="preserve">1.4 </w:t>
      </w:r>
      <w:r w:rsidRPr="001F1B5B">
        <w:rPr>
          <w:sz w:val="24"/>
          <w:szCs w:val="24"/>
          <w:rtl/>
        </w:rPr>
        <w:t>أهمية الدراسة .......................................</w:t>
      </w:r>
    </w:p>
    <w:p w14:paraId="0C63A1B9" w14:textId="77777777" w:rsidR="00FD4D31" w:rsidRPr="001F1B5B" w:rsidRDefault="00FD4D31" w:rsidP="00FD4D31">
      <w:pPr>
        <w:spacing w:line="259" w:lineRule="auto"/>
        <w:rPr>
          <w:sz w:val="24"/>
          <w:szCs w:val="24"/>
        </w:rPr>
      </w:pPr>
      <w:r w:rsidRPr="001F1B5B">
        <w:rPr>
          <w:b/>
          <w:bCs/>
          <w:sz w:val="24"/>
          <w:szCs w:val="24"/>
          <w:rtl/>
        </w:rPr>
        <w:t>الفصل الثاني: الدراسات السابقة</w:t>
      </w:r>
      <w:r w:rsidRPr="001F1B5B">
        <w:rPr>
          <w:sz w:val="24"/>
          <w:szCs w:val="24"/>
          <w:rtl/>
        </w:rPr>
        <w:t xml:space="preserve"> </w:t>
      </w:r>
      <w:r w:rsidRPr="001F1B5B">
        <w:rPr>
          <w:sz w:val="24"/>
          <w:szCs w:val="24"/>
        </w:rPr>
        <w:br/>
        <w:t xml:space="preserve">2.1 </w:t>
      </w:r>
      <w:r w:rsidRPr="001F1B5B">
        <w:rPr>
          <w:sz w:val="24"/>
          <w:szCs w:val="24"/>
          <w:rtl/>
        </w:rPr>
        <w:t>الدراسات العربية ...................................</w:t>
      </w:r>
      <w:r w:rsidRPr="005D31EC">
        <w:rPr>
          <w:sz w:val="24"/>
          <w:szCs w:val="24"/>
        </w:rPr>
        <w:t xml:space="preserve"> </w:t>
      </w:r>
      <w:r w:rsidRPr="001F1B5B">
        <w:rPr>
          <w:sz w:val="24"/>
          <w:szCs w:val="24"/>
        </w:rPr>
        <w:br/>
        <w:t xml:space="preserve">2.2 </w:t>
      </w:r>
      <w:r w:rsidRPr="001F1B5B">
        <w:rPr>
          <w:sz w:val="24"/>
          <w:szCs w:val="24"/>
          <w:rtl/>
        </w:rPr>
        <w:t>الدراسات الأجنبية .................................</w:t>
      </w:r>
      <w:r w:rsidRPr="005D31EC">
        <w:rPr>
          <w:rFonts w:hint="cs"/>
          <w:sz w:val="24"/>
          <w:szCs w:val="24"/>
          <w:rtl/>
        </w:rPr>
        <w:t>.</w:t>
      </w:r>
      <w:r w:rsidRPr="001F1B5B">
        <w:rPr>
          <w:sz w:val="24"/>
          <w:szCs w:val="24"/>
        </w:rPr>
        <w:br/>
        <w:t xml:space="preserve">2.3 </w:t>
      </w:r>
      <w:r w:rsidRPr="001F1B5B">
        <w:rPr>
          <w:sz w:val="24"/>
          <w:szCs w:val="24"/>
          <w:rtl/>
        </w:rPr>
        <w:t>خلاصة الدراسات ..................................</w:t>
      </w:r>
    </w:p>
    <w:p w14:paraId="653FE09D" w14:textId="77777777" w:rsidR="00FD4D31" w:rsidRPr="001F1B5B" w:rsidRDefault="00FD4D31" w:rsidP="00FD4D31">
      <w:pPr>
        <w:spacing w:line="259" w:lineRule="auto"/>
        <w:rPr>
          <w:rFonts w:hint="cs"/>
          <w:sz w:val="24"/>
          <w:szCs w:val="24"/>
        </w:rPr>
      </w:pPr>
      <w:r w:rsidRPr="001F1B5B">
        <w:rPr>
          <w:b/>
          <w:bCs/>
          <w:sz w:val="24"/>
          <w:szCs w:val="24"/>
          <w:rtl/>
        </w:rPr>
        <w:t>الفصل الثالث: المنهجية</w:t>
      </w:r>
      <w:r w:rsidRPr="001F1B5B">
        <w:rPr>
          <w:sz w:val="24"/>
          <w:szCs w:val="24"/>
          <w:rtl/>
        </w:rPr>
        <w:t xml:space="preserve"> </w:t>
      </w:r>
      <w:r w:rsidRPr="001F1B5B">
        <w:rPr>
          <w:sz w:val="24"/>
          <w:szCs w:val="24"/>
        </w:rPr>
        <w:br/>
        <w:t xml:space="preserve">3.1 </w:t>
      </w:r>
      <w:r w:rsidRPr="001F1B5B">
        <w:rPr>
          <w:sz w:val="24"/>
          <w:szCs w:val="24"/>
          <w:rtl/>
        </w:rPr>
        <w:t>مشكلة البحث .......................................</w:t>
      </w:r>
      <w:r w:rsidRPr="001F1B5B">
        <w:rPr>
          <w:sz w:val="24"/>
          <w:szCs w:val="24"/>
        </w:rPr>
        <w:br/>
        <w:t xml:space="preserve">3.2 </w:t>
      </w:r>
      <w:r w:rsidRPr="001F1B5B">
        <w:rPr>
          <w:sz w:val="24"/>
          <w:szCs w:val="24"/>
          <w:rtl/>
        </w:rPr>
        <w:t>أهداف البحث ......................................</w:t>
      </w:r>
      <w:r w:rsidRPr="001F1B5B">
        <w:rPr>
          <w:sz w:val="24"/>
          <w:szCs w:val="24"/>
        </w:rPr>
        <w:br/>
        <w:t xml:space="preserve">3.3 </w:t>
      </w:r>
      <w:r w:rsidRPr="001F1B5B">
        <w:rPr>
          <w:sz w:val="24"/>
          <w:szCs w:val="24"/>
          <w:rtl/>
        </w:rPr>
        <w:t>فرضيات البحث ....................................</w:t>
      </w:r>
      <w:r w:rsidRPr="005D31EC">
        <w:rPr>
          <w:sz w:val="24"/>
          <w:szCs w:val="24"/>
        </w:rPr>
        <w:t xml:space="preserve"> </w:t>
      </w:r>
      <w:r w:rsidRPr="001F1B5B">
        <w:rPr>
          <w:sz w:val="24"/>
          <w:szCs w:val="24"/>
        </w:rPr>
        <w:br/>
        <w:t xml:space="preserve">3.4 </w:t>
      </w:r>
      <w:r w:rsidRPr="001F1B5B">
        <w:rPr>
          <w:sz w:val="24"/>
          <w:szCs w:val="24"/>
          <w:rtl/>
        </w:rPr>
        <w:t>أدوات البحث .......................................</w:t>
      </w:r>
      <w:r w:rsidRPr="005D31EC">
        <w:rPr>
          <w:sz w:val="24"/>
          <w:szCs w:val="24"/>
        </w:rPr>
        <w:t xml:space="preserve"> </w:t>
      </w:r>
      <w:r w:rsidRPr="001F1B5B">
        <w:rPr>
          <w:sz w:val="24"/>
          <w:szCs w:val="24"/>
        </w:rPr>
        <w:br/>
        <w:t xml:space="preserve">3.4.1 </w:t>
      </w:r>
      <w:proofErr w:type="gramStart"/>
      <w:r w:rsidRPr="001F1B5B">
        <w:rPr>
          <w:sz w:val="24"/>
          <w:szCs w:val="24"/>
          <w:rtl/>
        </w:rPr>
        <w:t>الاستبيان</w:t>
      </w:r>
      <w:proofErr w:type="gramEnd"/>
      <w:r w:rsidRPr="001F1B5B">
        <w:rPr>
          <w:sz w:val="24"/>
          <w:szCs w:val="24"/>
          <w:rtl/>
        </w:rPr>
        <w:t xml:space="preserve"> ........................................</w:t>
      </w:r>
      <w:r w:rsidRPr="001F1B5B">
        <w:rPr>
          <w:sz w:val="24"/>
          <w:szCs w:val="24"/>
        </w:rPr>
        <w:br/>
        <w:t xml:space="preserve">3.4.2 </w:t>
      </w:r>
      <w:r w:rsidRPr="001F1B5B">
        <w:rPr>
          <w:sz w:val="24"/>
          <w:szCs w:val="24"/>
          <w:rtl/>
        </w:rPr>
        <w:t>المقابلة ...........................................</w:t>
      </w:r>
      <w:r w:rsidRPr="005D31EC">
        <w:rPr>
          <w:sz w:val="24"/>
          <w:szCs w:val="24"/>
        </w:rPr>
        <w:t xml:space="preserve"> </w:t>
      </w:r>
      <w:r w:rsidRPr="001F1B5B">
        <w:rPr>
          <w:sz w:val="24"/>
          <w:szCs w:val="24"/>
        </w:rPr>
        <w:br/>
        <w:t xml:space="preserve">3.5 </w:t>
      </w:r>
      <w:r w:rsidRPr="001F1B5B">
        <w:rPr>
          <w:sz w:val="24"/>
          <w:szCs w:val="24"/>
          <w:rtl/>
        </w:rPr>
        <w:t>مجتمع وعينة البحث ...............................</w:t>
      </w:r>
      <w:r w:rsidRPr="005D31EC">
        <w:rPr>
          <w:sz w:val="24"/>
          <w:szCs w:val="24"/>
        </w:rPr>
        <w:t xml:space="preserve"> </w:t>
      </w:r>
      <w:r w:rsidRPr="001F1B5B">
        <w:rPr>
          <w:sz w:val="24"/>
          <w:szCs w:val="24"/>
        </w:rPr>
        <w:br/>
        <w:t xml:space="preserve">3.6 </w:t>
      </w:r>
      <w:r w:rsidRPr="001F1B5B">
        <w:rPr>
          <w:sz w:val="24"/>
          <w:szCs w:val="24"/>
          <w:rtl/>
        </w:rPr>
        <w:t>طريقة جمع البيانات ...............................</w:t>
      </w:r>
      <w:r w:rsidRPr="005D31EC">
        <w:rPr>
          <w:sz w:val="24"/>
          <w:szCs w:val="24"/>
        </w:rPr>
        <w:t xml:space="preserve"> </w:t>
      </w:r>
      <w:r w:rsidRPr="001F1B5B">
        <w:rPr>
          <w:sz w:val="24"/>
          <w:szCs w:val="24"/>
        </w:rPr>
        <w:br/>
        <w:t xml:space="preserve">3.7 </w:t>
      </w:r>
      <w:r w:rsidRPr="001F1B5B">
        <w:rPr>
          <w:sz w:val="24"/>
          <w:szCs w:val="24"/>
          <w:rtl/>
        </w:rPr>
        <w:t>طريقة تحليل البيانات ...............................</w:t>
      </w:r>
    </w:p>
    <w:p w14:paraId="5E98DFE5" w14:textId="77777777" w:rsidR="00FD4D31" w:rsidRPr="001F1B5B" w:rsidRDefault="00FD4D31" w:rsidP="00FD4D31">
      <w:pPr>
        <w:spacing w:line="259" w:lineRule="auto"/>
        <w:rPr>
          <w:rFonts w:hint="cs"/>
          <w:sz w:val="24"/>
          <w:szCs w:val="24"/>
        </w:rPr>
      </w:pPr>
      <w:r w:rsidRPr="001F1B5B">
        <w:rPr>
          <w:b/>
          <w:bCs/>
          <w:sz w:val="24"/>
          <w:szCs w:val="24"/>
          <w:rtl/>
        </w:rPr>
        <w:t>الفصل الرابع: النتائج والمناقشة</w:t>
      </w:r>
      <w:r w:rsidRPr="001F1B5B">
        <w:rPr>
          <w:sz w:val="24"/>
          <w:szCs w:val="24"/>
          <w:rtl/>
        </w:rPr>
        <w:t xml:space="preserve"> </w:t>
      </w:r>
      <w:r w:rsidRPr="001F1B5B">
        <w:rPr>
          <w:sz w:val="24"/>
          <w:szCs w:val="24"/>
        </w:rPr>
        <w:br/>
        <w:t xml:space="preserve">4.1 </w:t>
      </w:r>
      <w:r w:rsidRPr="001F1B5B">
        <w:rPr>
          <w:sz w:val="24"/>
          <w:szCs w:val="24"/>
          <w:rtl/>
        </w:rPr>
        <w:t>التحليل الكمي للبيانات .........................</w:t>
      </w:r>
      <w:r w:rsidRPr="005D31EC">
        <w:rPr>
          <w:sz w:val="24"/>
          <w:szCs w:val="24"/>
        </w:rPr>
        <w:t xml:space="preserve"> </w:t>
      </w:r>
      <w:r w:rsidRPr="001F1B5B">
        <w:rPr>
          <w:sz w:val="24"/>
          <w:szCs w:val="24"/>
        </w:rPr>
        <w:br/>
        <w:t xml:space="preserve">4.2 </w:t>
      </w:r>
      <w:r w:rsidRPr="001F1B5B">
        <w:rPr>
          <w:sz w:val="24"/>
          <w:szCs w:val="24"/>
          <w:rtl/>
        </w:rPr>
        <w:t>التحليل النوعي للبيانات ........................</w:t>
      </w:r>
      <w:r w:rsidRPr="001F1B5B">
        <w:rPr>
          <w:sz w:val="24"/>
          <w:szCs w:val="24"/>
        </w:rPr>
        <w:br/>
        <w:t xml:space="preserve">4.3 </w:t>
      </w:r>
      <w:r w:rsidRPr="001F1B5B">
        <w:rPr>
          <w:sz w:val="24"/>
          <w:szCs w:val="24"/>
          <w:rtl/>
        </w:rPr>
        <w:t>مناقشة النتائج ..................................</w:t>
      </w:r>
    </w:p>
    <w:p w14:paraId="29D22D82" w14:textId="77777777" w:rsidR="00FD4D31" w:rsidRPr="001F1B5B" w:rsidRDefault="00FD4D31" w:rsidP="00FD4D31">
      <w:pPr>
        <w:spacing w:line="259" w:lineRule="auto"/>
        <w:rPr>
          <w:sz w:val="24"/>
          <w:szCs w:val="24"/>
        </w:rPr>
      </w:pPr>
      <w:r w:rsidRPr="001F1B5B">
        <w:rPr>
          <w:b/>
          <w:bCs/>
          <w:sz w:val="24"/>
          <w:szCs w:val="24"/>
          <w:rtl/>
        </w:rPr>
        <w:t>الخاتمة والتوصيات</w:t>
      </w:r>
      <w:r w:rsidRPr="001F1B5B">
        <w:rPr>
          <w:sz w:val="24"/>
          <w:szCs w:val="24"/>
          <w:rtl/>
        </w:rPr>
        <w:t xml:space="preserve"> </w:t>
      </w:r>
    </w:p>
    <w:p w14:paraId="7F289B7B" w14:textId="77777777" w:rsidR="00FD4D31" w:rsidRPr="005D31EC" w:rsidRDefault="00FD4D31" w:rsidP="00FD4D31">
      <w:pPr>
        <w:rPr>
          <w:sz w:val="24"/>
          <w:szCs w:val="24"/>
          <w:rtl/>
        </w:rPr>
      </w:pPr>
      <w:r w:rsidRPr="001F1B5B">
        <w:rPr>
          <w:b/>
          <w:bCs/>
          <w:sz w:val="24"/>
          <w:szCs w:val="24"/>
          <w:rtl/>
        </w:rPr>
        <w:t>الملاحق</w:t>
      </w:r>
      <w:r w:rsidRPr="001F1B5B">
        <w:rPr>
          <w:sz w:val="24"/>
          <w:szCs w:val="24"/>
          <w:rtl/>
        </w:rPr>
        <w:t xml:space="preserve"> </w:t>
      </w:r>
      <w:r w:rsidRPr="001F1B5B">
        <w:rPr>
          <w:sz w:val="24"/>
          <w:szCs w:val="24"/>
        </w:rPr>
        <w:t>...................................................</w:t>
      </w:r>
    </w:p>
    <w:p w14:paraId="53E1B3EB" w14:textId="77777777" w:rsidR="00FD4D31" w:rsidRPr="001F1B5B" w:rsidRDefault="00FD4D31" w:rsidP="00FD4D31">
      <w:pPr>
        <w:spacing w:line="259" w:lineRule="auto"/>
        <w:rPr>
          <w:sz w:val="24"/>
          <w:szCs w:val="24"/>
        </w:rPr>
      </w:pPr>
      <w:r w:rsidRPr="001F1B5B">
        <w:rPr>
          <w:b/>
          <w:bCs/>
          <w:sz w:val="24"/>
          <w:szCs w:val="24"/>
          <w:rtl/>
        </w:rPr>
        <w:t>المراجع</w:t>
      </w:r>
      <w:r w:rsidRPr="001F1B5B">
        <w:rPr>
          <w:sz w:val="24"/>
          <w:szCs w:val="24"/>
          <w:rtl/>
        </w:rPr>
        <w:t xml:space="preserve"> </w:t>
      </w:r>
      <w:r w:rsidRPr="001F1B5B">
        <w:rPr>
          <w:sz w:val="24"/>
          <w:szCs w:val="24"/>
        </w:rPr>
        <w:t>...................................................</w:t>
      </w:r>
    </w:p>
    <w:p w14:paraId="14C0307D" w14:textId="77777777" w:rsidR="00FD4D31" w:rsidRPr="005D31EC" w:rsidRDefault="00FD4D31" w:rsidP="00FD4D31">
      <w:pPr>
        <w:rPr>
          <w:sz w:val="24"/>
          <w:szCs w:val="24"/>
          <w:rtl/>
        </w:rPr>
      </w:pPr>
    </w:p>
    <w:p w14:paraId="2C10F764" w14:textId="77777777" w:rsidR="00FD4D31" w:rsidRPr="005D31EC" w:rsidRDefault="00FD4D31" w:rsidP="00FD4D31">
      <w:pPr>
        <w:rPr>
          <w:sz w:val="24"/>
          <w:szCs w:val="24"/>
          <w:rtl/>
        </w:rPr>
      </w:pPr>
    </w:p>
    <w:p w14:paraId="21EF71D9" w14:textId="77777777" w:rsidR="00FD4D31" w:rsidRPr="005D31EC" w:rsidRDefault="00FD4D31" w:rsidP="00FD4D31">
      <w:pPr>
        <w:rPr>
          <w:sz w:val="24"/>
          <w:szCs w:val="24"/>
          <w:rtl/>
        </w:rPr>
      </w:pPr>
    </w:p>
    <w:p w14:paraId="79EF6659" w14:textId="77777777" w:rsidR="00FD4D31" w:rsidRPr="005D31EC" w:rsidRDefault="00FD4D31" w:rsidP="00FD4D31">
      <w:pPr>
        <w:rPr>
          <w:sz w:val="24"/>
          <w:szCs w:val="24"/>
          <w:rtl/>
        </w:rPr>
      </w:pPr>
    </w:p>
    <w:p w14:paraId="70366056" w14:textId="77777777" w:rsidR="00FD4D31" w:rsidRPr="005D31EC" w:rsidRDefault="00FD4D31" w:rsidP="00FD4D31">
      <w:pPr>
        <w:rPr>
          <w:sz w:val="24"/>
          <w:szCs w:val="24"/>
          <w:rtl/>
        </w:rPr>
      </w:pPr>
    </w:p>
    <w:p w14:paraId="711AB4C2" w14:textId="77777777" w:rsidR="00FD4D31" w:rsidRDefault="00FD4D31" w:rsidP="00FD4D31">
      <w:pPr>
        <w:spacing w:line="259" w:lineRule="auto"/>
        <w:rPr>
          <w:sz w:val="24"/>
          <w:szCs w:val="24"/>
          <w:rtl/>
        </w:rPr>
      </w:pPr>
    </w:p>
    <w:p w14:paraId="28955783" w14:textId="77777777" w:rsidR="00FD4D31" w:rsidRPr="001F1B5B" w:rsidRDefault="00FD4D31" w:rsidP="00FD4D31">
      <w:pPr>
        <w:spacing w:line="259" w:lineRule="auto"/>
        <w:rPr>
          <w:rFonts w:hint="cs"/>
          <w:sz w:val="24"/>
          <w:szCs w:val="24"/>
          <w:rtl/>
        </w:rPr>
      </w:pPr>
    </w:p>
    <w:p w14:paraId="044AF8C3" w14:textId="77777777" w:rsidR="00FD4D31" w:rsidRPr="005D31EC" w:rsidRDefault="00FD4D31" w:rsidP="00FD4D31">
      <w:pPr>
        <w:rPr>
          <w:b/>
          <w:bCs/>
          <w:sz w:val="28"/>
          <w:szCs w:val="28"/>
          <w:rtl/>
        </w:rPr>
      </w:pPr>
      <w:r w:rsidRPr="005D31EC">
        <w:rPr>
          <w:rFonts w:hint="cs"/>
          <w:b/>
          <w:bCs/>
          <w:sz w:val="28"/>
          <w:szCs w:val="28"/>
          <w:rtl/>
        </w:rPr>
        <w:t>المقدمة:</w:t>
      </w:r>
    </w:p>
    <w:p w14:paraId="4B35FED8" w14:textId="77777777" w:rsidR="00FD4D31" w:rsidRPr="006B0757" w:rsidRDefault="00FD4D31" w:rsidP="00FD4D31">
      <w:pPr>
        <w:spacing w:line="259" w:lineRule="auto"/>
        <w:rPr>
          <w:sz w:val="24"/>
          <w:szCs w:val="24"/>
        </w:rPr>
      </w:pPr>
      <w:r w:rsidRPr="006B0757">
        <w:rPr>
          <w:sz w:val="24"/>
          <w:szCs w:val="24"/>
          <w:rtl/>
        </w:rPr>
        <w:t>شهد العالم خلال العقود الأخيرة تطورًا تكنولوجيًا متسارعًا غيّر بشكل جذري طبيعة العمل في مختلف القطاعات، ويُعد الذكاء الاصطناعي من أبرز هذه التطورات التي أسهمت في إعادة تشكيل أساليب الإنتاج والإدارة واتخاذ القرار. وقد انعكس هذا التطور بصورة واضحة على قطاع الإعلام، لا سيما الإعلام الرقمي، الذي أصبح يعتمد بشكل متزايد على التقنيات الذكية في إنتاج المحتوى الإعلامي، وتحليل البيانات، وفهم سلوك الجمهور، وإدارة المنصات الإعلامية المتعددة</w:t>
      </w:r>
      <w:r w:rsidRPr="006B0757">
        <w:rPr>
          <w:sz w:val="24"/>
          <w:szCs w:val="24"/>
        </w:rPr>
        <w:t>.</w:t>
      </w:r>
    </w:p>
    <w:p w14:paraId="717E9289" w14:textId="77777777" w:rsidR="00FD4D31" w:rsidRPr="006B0757" w:rsidRDefault="00FD4D31" w:rsidP="00FD4D31">
      <w:pPr>
        <w:spacing w:line="259" w:lineRule="auto"/>
        <w:rPr>
          <w:sz w:val="24"/>
          <w:szCs w:val="24"/>
        </w:rPr>
      </w:pPr>
      <w:r w:rsidRPr="006B0757">
        <w:rPr>
          <w:sz w:val="24"/>
          <w:szCs w:val="24"/>
          <w:rtl/>
        </w:rPr>
        <w:t>وأصبح الإعلام الرقمي اليوم أحد أهم مصادر المعلومات للجمهور، حيث يتميز بالسرعة والتفاعل والانتشار الواسع، مما يفرض على المؤسسات الإعلامية ضرورة مواكبة التطورات التقنية الحديثة لضمان الاستمرارية والتنافسية. وفي هذا السياق، برزت أدوات الذكاء الاصطناعي كحلول تقنية مبتكرة تسهم في تحسين جودة المحتوى الإعلامي، وتسريع عمليات الإنتاج، وتقليل الأخطاء البشرية، فضلًا عن تعزيز القدرة على تخصيص المحتوى وفق اهتمامات الجمهور المختلفة</w:t>
      </w:r>
      <w:r w:rsidRPr="006B0757">
        <w:rPr>
          <w:sz w:val="24"/>
          <w:szCs w:val="24"/>
        </w:rPr>
        <w:t>.</w:t>
      </w:r>
    </w:p>
    <w:p w14:paraId="1FC88B75" w14:textId="77777777" w:rsidR="00FD4D31" w:rsidRPr="006B0757" w:rsidRDefault="00FD4D31" w:rsidP="00FD4D31">
      <w:pPr>
        <w:spacing w:line="259" w:lineRule="auto"/>
        <w:rPr>
          <w:sz w:val="24"/>
          <w:szCs w:val="24"/>
        </w:rPr>
      </w:pPr>
      <w:r w:rsidRPr="006B0757">
        <w:rPr>
          <w:sz w:val="24"/>
          <w:szCs w:val="24"/>
          <w:rtl/>
        </w:rPr>
        <w:t>وتشمل أدوات الذكاء الاصطناعي في الإعلام الرقمي مجموعة واسعة من التطبيقات، مثل أنظمة كتابة الأخبار الآلية، وتحليل البيانات الضخمة، وخوارزميات التوصية، وتحليل المشاعر، وإدارة المحتوى الرقمي، ومراقبة التفاعل عبر منصات التواصل الاجتماعي. وقد أدى ذلك إلى تحوّل جذري في أدوار العاملين في المؤسسات الإعلامية، حيث لم يعد دور الإعلامي مقتصرًا على إنتاج المحتوى فقط، بل أصبح جزءًا من منظومة رقمية متكاملة تعتمد على البيانات والتحليل الذكي</w:t>
      </w:r>
      <w:r w:rsidRPr="006B0757">
        <w:rPr>
          <w:sz w:val="24"/>
          <w:szCs w:val="24"/>
        </w:rPr>
        <w:t>.</w:t>
      </w:r>
    </w:p>
    <w:p w14:paraId="6B9ABA61" w14:textId="77777777" w:rsidR="00FD4D31" w:rsidRPr="006B0757" w:rsidRDefault="00FD4D31" w:rsidP="00FD4D31">
      <w:pPr>
        <w:spacing w:line="259" w:lineRule="auto"/>
        <w:rPr>
          <w:sz w:val="24"/>
          <w:szCs w:val="24"/>
        </w:rPr>
      </w:pPr>
      <w:r w:rsidRPr="006B0757">
        <w:rPr>
          <w:sz w:val="24"/>
          <w:szCs w:val="24"/>
          <w:rtl/>
        </w:rPr>
        <w:t>ومن هنا تنبع أهمية دراسة دور أدوات الذكاء الاصطناعي في تطوير الإعلام الرقمي، باعتبارها عاملًا أساسيًا في تحسين الأداء الإعلامي والإداري للمؤسسات الإعلامية، وتعزيز قدرتها على مواكبة التحول الرقمي. وتسعى هذه الدراسة إلى تقديم تحليل علمي معمّق يوضح أبعاد هذا الدور، والفوائد المتحققة منه، إضافة إلى التحديات التنظيمية والتقنية التي قد تعيق عملية تبني هذه الأدوات داخل المؤسسات الإعلامية الرقمية</w:t>
      </w:r>
      <w:r w:rsidRPr="006B0757">
        <w:rPr>
          <w:sz w:val="24"/>
          <w:szCs w:val="24"/>
        </w:rPr>
        <w:t>.</w:t>
      </w:r>
    </w:p>
    <w:p w14:paraId="29ED01E4" w14:textId="77777777" w:rsidR="00FD4D31" w:rsidRPr="006B0757" w:rsidRDefault="00FD4D31" w:rsidP="00FD4D31">
      <w:pPr>
        <w:spacing w:line="259" w:lineRule="auto"/>
        <w:rPr>
          <w:sz w:val="24"/>
          <w:szCs w:val="24"/>
        </w:rPr>
      </w:pPr>
      <w:r w:rsidRPr="006B0757">
        <w:rPr>
          <w:sz w:val="24"/>
          <w:szCs w:val="24"/>
        </w:rPr>
        <w:pict w14:anchorId="6FCF4E87">
          <v:rect id="_x0000_i1025" style="width:0;height:1.5pt" o:hralign="right" o:hrstd="t" o:hr="t" fillcolor="#a0a0a0" stroked="f"/>
        </w:pict>
      </w:r>
    </w:p>
    <w:p w14:paraId="046E5BFA" w14:textId="77777777" w:rsidR="00FD4D31" w:rsidRPr="006B0757" w:rsidRDefault="00FD4D31" w:rsidP="00FD4D31">
      <w:pPr>
        <w:spacing w:line="259" w:lineRule="auto"/>
        <w:rPr>
          <w:b/>
          <w:bCs/>
          <w:sz w:val="28"/>
          <w:szCs w:val="28"/>
        </w:rPr>
      </w:pPr>
      <w:r w:rsidRPr="006B0757">
        <w:rPr>
          <w:b/>
          <w:bCs/>
          <w:sz w:val="28"/>
          <w:szCs w:val="28"/>
          <w:rtl/>
        </w:rPr>
        <w:t>ثانيًا: مشكلة الدراسة</w:t>
      </w:r>
    </w:p>
    <w:p w14:paraId="18CB38A0" w14:textId="77777777" w:rsidR="00FD4D31" w:rsidRPr="006B0757" w:rsidRDefault="00FD4D31" w:rsidP="00FD4D31">
      <w:pPr>
        <w:spacing w:line="259" w:lineRule="auto"/>
        <w:rPr>
          <w:sz w:val="24"/>
          <w:szCs w:val="24"/>
        </w:rPr>
      </w:pPr>
      <w:r w:rsidRPr="006B0757">
        <w:rPr>
          <w:sz w:val="24"/>
          <w:szCs w:val="24"/>
          <w:rtl/>
        </w:rPr>
        <w:t>على الرغم من التطور الملحوظ في تقنيات الذكاء الاصطناعي وتعدد تطبيقاتها في مجال الإعلام الرقمي، إلا أن العديد من المؤسسات الإعلامية لا تزال تواجه صعوبات في تبني هذه التقنيات بشكل فعّال. ويعود ذلك إلى عدة أسباب، من أبرزها ضعف الوعي بأهمية أدوات الذكاء الاصطناعي، ونقص الكفاءات البشرية المؤهلة، وارتفاع التكاليف الأولية للتطبيق، إضافة إلى مقاومة التغيير التنظيمي داخل بيئات العمل الإعلامي</w:t>
      </w:r>
      <w:r w:rsidRPr="006B0757">
        <w:rPr>
          <w:sz w:val="24"/>
          <w:szCs w:val="24"/>
        </w:rPr>
        <w:t>.</w:t>
      </w:r>
    </w:p>
    <w:p w14:paraId="47480B72" w14:textId="77777777" w:rsidR="00FD4D31" w:rsidRPr="006B0757" w:rsidRDefault="00FD4D31" w:rsidP="00FD4D31">
      <w:pPr>
        <w:spacing w:line="259" w:lineRule="auto"/>
        <w:rPr>
          <w:sz w:val="24"/>
          <w:szCs w:val="24"/>
        </w:rPr>
      </w:pPr>
      <w:r w:rsidRPr="006B0757">
        <w:rPr>
          <w:sz w:val="24"/>
          <w:szCs w:val="24"/>
          <w:rtl/>
        </w:rPr>
        <w:t>كما تعاني بعض المؤسسات الإعلامية الرقمية من الاعتماد على أساليب تقليدية في إنتاج المحتوى وإدارته، مما يؤثر سلبًا على سرعة النشر وجودة المحتوى ومستوى التفاعل مع الجمهور. ومع تزايد المنافسة في الفضاء الرقمي، أصبحت هذه التحديات تشكل عائقًا حقيقيًا أمام تحقيق التميز والاستدامة في الأداء الإعلامي</w:t>
      </w:r>
      <w:r w:rsidRPr="006B0757">
        <w:rPr>
          <w:sz w:val="24"/>
          <w:szCs w:val="24"/>
        </w:rPr>
        <w:t>.</w:t>
      </w:r>
    </w:p>
    <w:p w14:paraId="31EBEC88" w14:textId="77777777" w:rsidR="00FD4D31" w:rsidRPr="006B0757" w:rsidRDefault="00FD4D31" w:rsidP="00FD4D31">
      <w:pPr>
        <w:spacing w:line="259" w:lineRule="auto"/>
        <w:rPr>
          <w:sz w:val="24"/>
          <w:szCs w:val="24"/>
        </w:rPr>
      </w:pPr>
      <w:r w:rsidRPr="006B0757">
        <w:rPr>
          <w:sz w:val="24"/>
          <w:szCs w:val="24"/>
          <w:rtl/>
        </w:rPr>
        <w:t>وتتمثل مشكلة الدراسة في التساؤل الرئيس الآتي</w:t>
      </w:r>
      <w:r w:rsidRPr="006B0757">
        <w:rPr>
          <w:sz w:val="24"/>
          <w:szCs w:val="24"/>
        </w:rPr>
        <w:t>:</w:t>
      </w:r>
      <w:r w:rsidRPr="006B0757">
        <w:rPr>
          <w:sz w:val="24"/>
          <w:szCs w:val="24"/>
        </w:rPr>
        <w:br/>
      </w:r>
      <w:r w:rsidRPr="006B0757">
        <w:rPr>
          <w:sz w:val="24"/>
          <w:szCs w:val="24"/>
          <w:rtl/>
        </w:rPr>
        <w:t>إلى أي مدى تسهم أدوات الذكاء الاصطناعي في تطوير الإعلام الرقمي من حيث تحسين جودة المحتوى، ورفع الكفاءة التشغيلية، وتقليل التكاليف، وتعزيز التفاعل مع الجمهور؟</w:t>
      </w:r>
    </w:p>
    <w:p w14:paraId="42DDE843" w14:textId="77777777" w:rsidR="00FD4D31" w:rsidRPr="006B0757" w:rsidRDefault="00FD4D31" w:rsidP="00FD4D31">
      <w:pPr>
        <w:spacing w:line="259" w:lineRule="auto"/>
        <w:rPr>
          <w:sz w:val="24"/>
          <w:szCs w:val="24"/>
        </w:rPr>
      </w:pPr>
      <w:r w:rsidRPr="006B0757">
        <w:rPr>
          <w:sz w:val="24"/>
          <w:szCs w:val="24"/>
          <w:rtl/>
        </w:rPr>
        <w:t>ويتفرع عن هذا التساؤل عدد من الإشكاليات الفرعية المتعلقة بمستوى الوعي والتطبيق، والتحديات التنظيمية والتقنية، ومدى جاهزية المؤسسات الإعلامية للتحول نحو الإعلام الذكي</w:t>
      </w:r>
      <w:r w:rsidRPr="006B0757">
        <w:rPr>
          <w:sz w:val="24"/>
          <w:szCs w:val="24"/>
        </w:rPr>
        <w:t>.</w:t>
      </w:r>
    </w:p>
    <w:p w14:paraId="5624176C" w14:textId="77777777" w:rsidR="00FD4D31" w:rsidRPr="006B0757" w:rsidRDefault="00FD4D31" w:rsidP="00FD4D31">
      <w:pPr>
        <w:spacing w:line="259" w:lineRule="auto"/>
        <w:rPr>
          <w:sz w:val="24"/>
          <w:szCs w:val="24"/>
        </w:rPr>
      </w:pPr>
      <w:r w:rsidRPr="006B0757">
        <w:rPr>
          <w:sz w:val="24"/>
          <w:szCs w:val="24"/>
        </w:rPr>
        <w:pict w14:anchorId="7F048B2C">
          <v:rect id="_x0000_i1026" style="width:0;height:1.5pt" o:hralign="right" o:hrstd="t" o:hr="t" fillcolor="#a0a0a0" stroked="f"/>
        </w:pict>
      </w:r>
    </w:p>
    <w:p w14:paraId="41A37635" w14:textId="77777777" w:rsidR="00FD4D31" w:rsidRPr="006B0757" w:rsidRDefault="00FD4D31" w:rsidP="00FD4D31">
      <w:pPr>
        <w:spacing w:line="259" w:lineRule="auto"/>
        <w:rPr>
          <w:b/>
          <w:bCs/>
          <w:sz w:val="28"/>
          <w:szCs w:val="28"/>
        </w:rPr>
      </w:pPr>
      <w:r w:rsidRPr="006B0757">
        <w:rPr>
          <w:b/>
          <w:bCs/>
          <w:sz w:val="28"/>
          <w:szCs w:val="28"/>
          <w:rtl/>
        </w:rPr>
        <w:t>ثالثًا: أهمية الدراسة</w:t>
      </w:r>
    </w:p>
    <w:p w14:paraId="36FA9F47" w14:textId="77777777" w:rsidR="00FD4D31" w:rsidRPr="006B0757" w:rsidRDefault="00FD4D31" w:rsidP="00FD4D31">
      <w:pPr>
        <w:spacing w:line="259" w:lineRule="auto"/>
        <w:rPr>
          <w:sz w:val="24"/>
          <w:szCs w:val="24"/>
        </w:rPr>
      </w:pPr>
      <w:r w:rsidRPr="006B0757">
        <w:rPr>
          <w:sz w:val="24"/>
          <w:szCs w:val="24"/>
          <w:rtl/>
        </w:rPr>
        <w:t>تكتسب هذه الدراسة أهميتها من كونها تتناول موضوعًا حديثًا وحيويًا يجمع بين الذكاء الاصطناعي والإعلام الرقمي، وهما من أبرز محركات التحول الرقمي في العصر الحديث. ويمكن تلخيص أهمية الدراسة فيما يلي</w:t>
      </w:r>
      <w:r w:rsidRPr="006B0757">
        <w:rPr>
          <w:sz w:val="24"/>
          <w:szCs w:val="24"/>
        </w:rPr>
        <w:t>:</w:t>
      </w:r>
    </w:p>
    <w:p w14:paraId="47BD4055" w14:textId="77777777" w:rsidR="00FD4D31" w:rsidRPr="006B0757" w:rsidRDefault="00FD4D31" w:rsidP="00FD4D31">
      <w:pPr>
        <w:numPr>
          <w:ilvl w:val="0"/>
          <w:numId w:val="1"/>
        </w:numPr>
        <w:suppressAutoHyphens w:val="0"/>
        <w:autoSpaceDN/>
        <w:spacing w:line="259" w:lineRule="auto"/>
        <w:rPr>
          <w:sz w:val="24"/>
          <w:szCs w:val="24"/>
        </w:rPr>
      </w:pPr>
      <w:r w:rsidRPr="006B0757">
        <w:rPr>
          <w:b/>
          <w:bCs/>
          <w:sz w:val="24"/>
          <w:szCs w:val="24"/>
          <w:rtl/>
        </w:rPr>
        <w:lastRenderedPageBreak/>
        <w:t>الأهمية العلمية</w:t>
      </w:r>
      <w:r w:rsidRPr="006B0757">
        <w:rPr>
          <w:b/>
          <w:bCs/>
          <w:sz w:val="24"/>
          <w:szCs w:val="24"/>
        </w:rPr>
        <w:t>:</w:t>
      </w:r>
      <w:r w:rsidRPr="006B0757">
        <w:rPr>
          <w:sz w:val="24"/>
          <w:szCs w:val="24"/>
        </w:rPr>
        <w:br/>
      </w:r>
      <w:r w:rsidRPr="006B0757">
        <w:rPr>
          <w:sz w:val="24"/>
          <w:szCs w:val="24"/>
          <w:rtl/>
        </w:rPr>
        <w:t>تسهم الدراسة في إثراء الأدبيات العلمية العربية في مجال الذكاء الاصطناعي والإعلام الرقمي، من خلال تقديم إطار نظري وتحليلي يساعد الباحثين والدارسين على فهم العلاقة بين التقنيات الذكية وتطوير الأداء الإعلامي</w:t>
      </w:r>
      <w:r w:rsidRPr="006B0757">
        <w:rPr>
          <w:sz w:val="24"/>
          <w:szCs w:val="24"/>
        </w:rPr>
        <w:t>.</w:t>
      </w:r>
    </w:p>
    <w:p w14:paraId="4259D90A" w14:textId="77777777" w:rsidR="00FD4D31" w:rsidRPr="006B0757" w:rsidRDefault="00FD4D31" w:rsidP="00FD4D31">
      <w:pPr>
        <w:numPr>
          <w:ilvl w:val="0"/>
          <w:numId w:val="1"/>
        </w:numPr>
        <w:suppressAutoHyphens w:val="0"/>
        <w:autoSpaceDN/>
        <w:spacing w:line="259" w:lineRule="auto"/>
        <w:rPr>
          <w:sz w:val="24"/>
          <w:szCs w:val="24"/>
        </w:rPr>
      </w:pPr>
      <w:r w:rsidRPr="006B0757">
        <w:rPr>
          <w:b/>
          <w:bCs/>
          <w:sz w:val="24"/>
          <w:szCs w:val="24"/>
          <w:rtl/>
        </w:rPr>
        <w:t>الأهمية التطبيقية</w:t>
      </w:r>
      <w:r w:rsidRPr="006B0757">
        <w:rPr>
          <w:b/>
          <w:bCs/>
          <w:sz w:val="24"/>
          <w:szCs w:val="24"/>
        </w:rPr>
        <w:t>:</w:t>
      </w:r>
      <w:r w:rsidRPr="006B0757">
        <w:rPr>
          <w:sz w:val="24"/>
          <w:szCs w:val="24"/>
        </w:rPr>
        <w:br/>
      </w:r>
      <w:r w:rsidRPr="006B0757">
        <w:rPr>
          <w:sz w:val="24"/>
          <w:szCs w:val="24"/>
          <w:rtl/>
        </w:rPr>
        <w:t>تقدم الدراسة نتائج وتوصيات عملية يمكن أن تستفيد منها المؤسسات الإعلامية الرقمية في تحسين جودة المحتوى، وتطوير آليات العمل، ورفع كفاءة الأداء الإداري والتشغيلي</w:t>
      </w:r>
      <w:r w:rsidRPr="006B0757">
        <w:rPr>
          <w:sz w:val="24"/>
          <w:szCs w:val="24"/>
        </w:rPr>
        <w:t>.</w:t>
      </w:r>
    </w:p>
    <w:p w14:paraId="0BE83E83" w14:textId="77777777" w:rsidR="00FD4D31" w:rsidRPr="006B0757" w:rsidRDefault="00FD4D31" w:rsidP="00FD4D31">
      <w:pPr>
        <w:numPr>
          <w:ilvl w:val="0"/>
          <w:numId w:val="1"/>
        </w:numPr>
        <w:suppressAutoHyphens w:val="0"/>
        <w:autoSpaceDN/>
        <w:spacing w:line="259" w:lineRule="auto"/>
        <w:rPr>
          <w:sz w:val="24"/>
          <w:szCs w:val="24"/>
        </w:rPr>
      </w:pPr>
      <w:r w:rsidRPr="006B0757">
        <w:rPr>
          <w:b/>
          <w:bCs/>
          <w:sz w:val="24"/>
          <w:szCs w:val="24"/>
          <w:rtl/>
        </w:rPr>
        <w:t>الأهمية الإدارية</w:t>
      </w:r>
      <w:r w:rsidRPr="006B0757">
        <w:rPr>
          <w:b/>
          <w:bCs/>
          <w:sz w:val="24"/>
          <w:szCs w:val="24"/>
        </w:rPr>
        <w:t>:</w:t>
      </w:r>
      <w:r w:rsidRPr="006B0757">
        <w:rPr>
          <w:sz w:val="24"/>
          <w:szCs w:val="24"/>
        </w:rPr>
        <w:br/>
      </w:r>
      <w:r w:rsidRPr="006B0757">
        <w:rPr>
          <w:sz w:val="24"/>
          <w:szCs w:val="24"/>
          <w:rtl/>
        </w:rPr>
        <w:t>تساعد الدراسة القيادات الإعلامية وصناع القرار في فهم الدور الاستراتيجي لأدوات الذكاء الاصطناعي في دعم اتخاذ القرار الإعلامي المبني على البيانات</w:t>
      </w:r>
      <w:r w:rsidRPr="006B0757">
        <w:rPr>
          <w:sz w:val="24"/>
          <w:szCs w:val="24"/>
        </w:rPr>
        <w:t>.</w:t>
      </w:r>
    </w:p>
    <w:p w14:paraId="67B2CDF3" w14:textId="77777777" w:rsidR="00FD4D31" w:rsidRPr="006B0757" w:rsidRDefault="00FD4D31" w:rsidP="00FD4D31">
      <w:pPr>
        <w:numPr>
          <w:ilvl w:val="0"/>
          <w:numId w:val="1"/>
        </w:numPr>
        <w:suppressAutoHyphens w:val="0"/>
        <w:autoSpaceDN/>
        <w:spacing w:line="259" w:lineRule="auto"/>
        <w:rPr>
          <w:sz w:val="24"/>
          <w:szCs w:val="24"/>
        </w:rPr>
      </w:pPr>
      <w:r w:rsidRPr="006B0757">
        <w:rPr>
          <w:b/>
          <w:bCs/>
          <w:sz w:val="24"/>
          <w:szCs w:val="24"/>
          <w:rtl/>
        </w:rPr>
        <w:t>الأهمية الاقتصادية</w:t>
      </w:r>
      <w:r w:rsidRPr="006B0757">
        <w:rPr>
          <w:b/>
          <w:bCs/>
          <w:sz w:val="24"/>
          <w:szCs w:val="24"/>
        </w:rPr>
        <w:t>:</w:t>
      </w:r>
      <w:r w:rsidRPr="006B0757">
        <w:rPr>
          <w:sz w:val="24"/>
          <w:szCs w:val="24"/>
        </w:rPr>
        <w:br/>
      </w:r>
      <w:r w:rsidRPr="006B0757">
        <w:rPr>
          <w:sz w:val="24"/>
          <w:szCs w:val="24"/>
          <w:rtl/>
        </w:rPr>
        <w:t>تبرز الدراسة دور الذكاء الاصطناعي في تقليل التكاليف التشغيلية وزيادة الإنتاجية، مما يسهم في تحسين الأداء المالي للمؤسسات الإعلامية</w:t>
      </w:r>
      <w:r w:rsidRPr="006B0757">
        <w:rPr>
          <w:sz w:val="24"/>
          <w:szCs w:val="24"/>
        </w:rPr>
        <w:t>.</w:t>
      </w:r>
    </w:p>
    <w:p w14:paraId="5193E37B" w14:textId="77777777" w:rsidR="00FD4D31" w:rsidRPr="006B0757" w:rsidRDefault="00FD4D31" w:rsidP="00FD4D31">
      <w:pPr>
        <w:spacing w:line="259" w:lineRule="auto"/>
        <w:rPr>
          <w:sz w:val="24"/>
          <w:szCs w:val="24"/>
        </w:rPr>
      </w:pPr>
      <w:r w:rsidRPr="006B0757">
        <w:rPr>
          <w:sz w:val="24"/>
          <w:szCs w:val="24"/>
        </w:rPr>
        <w:pict w14:anchorId="6C5C1A2E">
          <v:rect id="_x0000_i1027" style="width:0;height:1.5pt" o:hralign="right" o:hrstd="t" o:hr="t" fillcolor="#a0a0a0" stroked="f"/>
        </w:pict>
      </w:r>
    </w:p>
    <w:p w14:paraId="318AB75B" w14:textId="77777777" w:rsidR="00FD4D31" w:rsidRPr="006B0757" w:rsidRDefault="00FD4D31" w:rsidP="00FD4D31">
      <w:pPr>
        <w:spacing w:line="259" w:lineRule="auto"/>
        <w:rPr>
          <w:b/>
          <w:bCs/>
          <w:sz w:val="28"/>
          <w:szCs w:val="28"/>
        </w:rPr>
      </w:pPr>
      <w:r w:rsidRPr="006B0757">
        <w:rPr>
          <w:b/>
          <w:bCs/>
          <w:sz w:val="28"/>
          <w:szCs w:val="28"/>
          <w:rtl/>
        </w:rPr>
        <w:t>رابعًا: أهداف الدراسة</w:t>
      </w:r>
    </w:p>
    <w:p w14:paraId="31A8F773" w14:textId="77777777" w:rsidR="00FD4D31" w:rsidRPr="006B0757" w:rsidRDefault="00FD4D31" w:rsidP="00FD4D31">
      <w:pPr>
        <w:spacing w:line="259" w:lineRule="auto"/>
        <w:rPr>
          <w:sz w:val="24"/>
          <w:szCs w:val="24"/>
        </w:rPr>
      </w:pPr>
      <w:r w:rsidRPr="006B0757">
        <w:rPr>
          <w:sz w:val="24"/>
          <w:szCs w:val="24"/>
          <w:rtl/>
        </w:rPr>
        <w:t>تهدف هذه الدراسة إلى تحقيق مجموعة من الأهداف، من أبرزها</w:t>
      </w:r>
      <w:r w:rsidRPr="006B0757">
        <w:rPr>
          <w:sz w:val="24"/>
          <w:szCs w:val="24"/>
        </w:rPr>
        <w:t>:</w:t>
      </w:r>
    </w:p>
    <w:p w14:paraId="3A29C501"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تحليل مفهوم أدوات الذكاء الاصطناعي وتطبيقاتها في الإعلام الرقمي</w:t>
      </w:r>
      <w:r w:rsidRPr="006B0757">
        <w:rPr>
          <w:sz w:val="24"/>
          <w:szCs w:val="24"/>
        </w:rPr>
        <w:t>.</w:t>
      </w:r>
    </w:p>
    <w:p w14:paraId="6F77831D"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التعرف على مستوى الوعي بأدوات الذكاء الاصطناعي لدى العاملين في المؤسسات الإعلامية الرقمية</w:t>
      </w:r>
      <w:r w:rsidRPr="006B0757">
        <w:rPr>
          <w:sz w:val="24"/>
          <w:szCs w:val="24"/>
        </w:rPr>
        <w:t>.</w:t>
      </w:r>
    </w:p>
    <w:p w14:paraId="56EDE1E0"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دراسة مستوى استخدام أدوات الذكاء الاصطناعي في إنتاج وإدارة المحتوى الإعلامي</w:t>
      </w:r>
      <w:r w:rsidRPr="006B0757">
        <w:rPr>
          <w:sz w:val="24"/>
          <w:szCs w:val="24"/>
        </w:rPr>
        <w:t>.</w:t>
      </w:r>
    </w:p>
    <w:p w14:paraId="7EFF2F67"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قياس أثر استخدام الذكاء الاصطناعي على جودة المحتوى الإعلامي الرقمي</w:t>
      </w:r>
      <w:r w:rsidRPr="006B0757">
        <w:rPr>
          <w:sz w:val="24"/>
          <w:szCs w:val="24"/>
        </w:rPr>
        <w:t>.</w:t>
      </w:r>
    </w:p>
    <w:p w14:paraId="1ECA8B3D"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تحليل دور الذكاء الاصطناعي في تحسين الكفاءة التشغيلية وتقليل التكاليف</w:t>
      </w:r>
      <w:r w:rsidRPr="006B0757">
        <w:rPr>
          <w:sz w:val="24"/>
          <w:szCs w:val="24"/>
        </w:rPr>
        <w:t>.</w:t>
      </w:r>
    </w:p>
    <w:p w14:paraId="5B4C70B6"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تحديد أبرز التحديات التنظيمية والتقنية التي تواجه تبني الذكاء الاصطناعي في الإعلام الرقمي</w:t>
      </w:r>
      <w:r w:rsidRPr="006B0757">
        <w:rPr>
          <w:sz w:val="24"/>
          <w:szCs w:val="24"/>
        </w:rPr>
        <w:t>.</w:t>
      </w:r>
    </w:p>
    <w:p w14:paraId="1E8CCFE2" w14:textId="77777777" w:rsidR="00FD4D31" w:rsidRPr="006B0757" w:rsidRDefault="00FD4D31" w:rsidP="00FD4D31">
      <w:pPr>
        <w:numPr>
          <w:ilvl w:val="0"/>
          <w:numId w:val="2"/>
        </w:numPr>
        <w:suppressAutoHyphens w:val="0"/>
        <w:autoSpaceDN/>
        <w:spacing w:line="259" w:lineRule="auto"/>
        <w:rPr>
          <w:sz w:val="24"/>
          <w:szCs w:val="24"/>
        </w:rPr>
      </w:pPr>
      <w:r w:rsidRPr="006B0757">
        <w:rPr>
          <w:sz w:val="24"/>
          <w:szCs w:val="24"/>
          <w:rtl/>
        </w:rPr>
        <w:t>تقديم توصيات عملية لتعزيز استخدام أدوات الذكاء الاصطناعي في تطوير الإعلام الرقمي</w:t>
      </w:r>
      <w:r w:rsidRPr="006B0757">
        <w:rPr>
          <w:sz w:val="24"/>
          <w:szCs w:val="24"/>
        </w:rPr>
        <w:t>.</w:t>
      </w:r>
    </w:p>
    <w:p w14:paraId="1B0FDBCF" w14:textId="77777777" w:rsidR="00FD4D31" w:rsidRPr="006B0757" w:rsidRDefault="00FD4D31" w:rsidP="00FD4D31">
      <w:pPr>
        <w:spacing w:line="259" w:lineRule="auto"/>
        <w:rPr>
          <w:sz w:val="24"/>
          <w:szCs w:val="24"/>
        </w:rPr>
      </w:pPr>
      <w:r w:rsidRPr="006B0757">
        <w:rPr>
          <w:sz w:val="24"/>
          <w:szCs w:val="24"/>
        </w:rPr>
        <w:pict w14:anchorId="24655903">
          <v:rect id="_x0000_i1028" style="width:0;height:1.5pt" o:hralign="right" o:hrstd="t" o:hr="t" fillcolor="#a0a0a0" stroked="f"/>
        </w:pict>
      </w:r>
    </w:p>
    <w:p w14:paraId="4A704B59" w14:textId="77777777" w:rsidR="00FD4D31" w:rsidRPr="006B0757" w:rsidRDefault="00FD4D31" w:rsidP="00FD4D31">
      <w:pPr>
        <w:spacing w:line="259" w:lineRule="auto"/>
        <w:rPr>
          <w:b/>
          <w:bCs/>
          <w:sz w:val="28"/>
          <w:szCs w:val="28"/>
        </w:rPr>
      </w:pPr>
      <w:r w:rsidRPr="006B0757">
        <w:rPr>
          <w:b/>
          <w:bCs/>
          <w:sz w:val="28"/>
          <w:szCs w:val="28"/>
          <w:rtl/>
        </w:rPr>
        <w:t>خامسًا: تساؤلات الدراسة</w:t>
      </w:r>
    </w:p>
    <w:p w14:paraId="5107632F" w14:textId="77777777" w:rsidR="00FD4D31" w:rsidRPr="006B0757" w:rsidRDefault="00FD4D31" w:rsidP="00FD4D31">
      <w:pPr>
        <w:numPr>
          <w:ilvl w:val="0"/>
          <w:numId w:val="3"/>
        </w:numPr>
        <w:suppressAutoHyphens w:val="0"/>
        <w:autoSpaceDN/>
        <w:spacing w:line="259" w:lineRule="auto"/>
        <w:rPr>
          <w:sz w:val="24"/>
          <w:szCs w:val="24"/>
        </w:rPr>
      </w:pPr>
      <w:r w:rsidRPr="006B0757">
        <w:rPr>
          <w:sz w:val="24"/>
          <w:szCs w:val="24"/>
          <w:rtl/>
        </w:rPr>
        <w:t>ما مستوى الوعي بأدوات الذكاء الاصطناعي لدى العاملين في الإعلام الرقمي؟</w:t>
      </w:r>
    </w:p>
    <w:p w14:paraId="2374D15A" w14:textId="77777777" w:rsidR="00FD4D31" w:rsidRPr="006B0757" w:rsidRDefault="00FD4D31" w:rsidP="00FD4D31">
      <w:pPr>
        <w:numPr>
          <w:ilvl w:val="0"/>
          <w:numId w:val="3"/>
        </w:numPr>
        <w:suppressAutoHyphens w:val="0"/>
        <w:autoSpaceDN/>
        <w:spacing w:line="259" w:lineRule="auto"/>
        <w:rPr>
          <w:sz w:val="24"/>
          <w:szCs w:val="24"/>
        </w:rPr>
      </w:pPr>
      <w:r w:rsidRPr="006B0757">
        <w:rPr>
          <w:sz w:val="24"/>
          <w:szCs w:val="24"/>
          <w:rtl/>
        </w:rPr>
        <w:t>ما واقع استخدام أدوات الذكاء الاصطناعي في المؤسسات الإعلامية الرقمية؟</w:t>
      </w:r>
    </w:p>
    <w:p w14:paraId="539023EA" w14:textId="77777777" w:rsidR="00FD4D31" w:rsidRPr="006B0757" w:rsidRDefault="00FD4D31" w:rsidP="00FD4D31">
      <w:pPr>
        <w:numPr>
          <w:ilvl w:val="0"/>
          <w:numId w:val="3"/>
        </w:numPr>
        <w:suppressAutoHyphens w:val="0"/>
        <w:autoSpaceDN/>
        <w:spacing w:line="259" w:lineRule="auto"/>
        <w:rPr>
          <w:sz w:val="24"/>
          <w:szCs w:val="24"/>
        </w:rPr>
      </w:pPr>
      <w:r w:rsidRPr="006B0757">
        <w:rPr>
          <w:sz w:val="24"/>
          <w:szCs w:val="24"/>
          <w:rtl/>
        </w:rPr>
        <w:t>ما أثر أدوات الذكاء الاصطناعي على جودة المحتوى الإعلامي الرقمي؟</w:t>
      </w:r>
    </w:p>
    <w:p w14:paraId="5BBEA704" w14:textId="77777777" w:rsidR="00FD4D31" w:rsidRPr="006B0757" w:rsidRDefault="00FD4D31" w:rsidP="00FD4D31">
      <w:pPr>
        <w:numPr>
          <w:ilvl w:val="0"/>
          <w:numId w:val="3"/>
        </w:numPr>
        <w:suppressAutoHyphens w:val="0"/>
        <w:autoSpaceDN/>
        <w:spacing w:line="259" w:lineRule="auto"/>
        <w:rPr>
          <w:sz w:val="24"/>
          <w:szCs w:val="24"/>
        </w:rPr>
      </w:pPr>
      <w:r w:rsidRPr="006B0757">
        <w:rPr>
          <w:sz w:val="24"/>
          <w:szCs w:val="24"/>
          <w:rtl/>
        </w:rPr>
        <w:t>كيف تسهم أدوات الذكاء الاصطناعي في رفع الكفاءة التشغيلية وتقليل التكاليف؟</w:t>
      </w:r>
    </w:p>
    <w:p w14:paraId="3C1A2A95" w14:textId="77777777" w:rsidR="00FD4D31" w:rsidRPr="006B0757" w:rsidRDefault="00FD4D31" w:rsidP="00FD4D31">
      <w:pPr>
        <w:numPr>
          <w:ilvl w:val="0"/>
          <w:numId w:val="3"/>
        </w:numPr>
        <w:suppressAutoHyphens w:val="0"/>
        <w:autoSpaceDN/>
        <w:spacing w:line="259" w:lineRule="auto"/>
        <w:rPr>
          <w:sz w:val="24"/>
          <w:szCs w:val="24"/>
        </w:rPr>
      </w:pPr>
      <w:r w:rsidRPr="006B0757">
        <w:rPr>
          <w:sz w:val="24"/>
          <w:szCs w:val="24"/>
          <w:rtl/>
        </w:rPr>
        <w:t>ما أبرز التحديات التي تواجه تطبيق أدوات الذكاء الاصطناعي في الإعلام الرقمي؟</w:t>
      </w:r>
    </w:p>
    <w:p w14:paraId="52E05FB5" w14:textId="77777777" w:rsidR="00FD4D31" w:rsidRPr="006B0757" w:rsidRDefault="00FD4D31" w:rsidP="00FD4D31">
      <w:pPr>
        <w:spacing w:line="259" w:lineRule="auto"/>
        <w:rPr>
          <w:sz w:val="24"/>
          <w:szCs w:val="24"/>
        </w:rPr>
      </w:pPr>
      <w:r w:rsidRPr="006B0757">
        <w:rPr>
          <w:sz w:val="24"/>
          <w:szCs w:val="24"/>
        </w:rPr>
        <w:pict w14:anchorId="5F149D22">
          <v:rect id="_x0000_i1029" style="width:0;height:1.5pt" o:hralign="right" o:hrstd="t" o:hr="t" fillcolor="#a0a0a0" stroked="f"/>
        </w:pict>
      </w:r>
    </w:p>
    <w:p w14:paraId="04C48AD5" w14:textId="77777777" w:rsidR="00FD4D31" w:rsidRDefault="00FD4D31" w:rsidP="00FD4D31">
      <w:pPr>
        <w:spacing w:line="259" w:lineRule="auto"/>
        <w:rPr>
          <w:rFonts w:hint="cs"/>
          <w:b/>
          <w:bCs/>
          <w:sz w:val="28"/>
          <w:szCs w:val="28"/>
          <w:rtl/>
        </w:rPr>
      </w:pPr>
    </w:p>
    <w:p w14:paraId="030ECC53" w14:textId="77777777" w:rsidR="00FD4D31" w:rsidRDefault="00FD4D31" w:rsidP="00FD4D31">
      <w:pPr>
        <w:spacing w:line="259" w:lineRule="auto"/>
        <w:rPr>
          <w:b/>
          <w:bCs/>
          <w:sz w:val="28"/>
          <w:szCs w:val="28"/>
          <w:rtl/>
        </w:rPr>
      </w:pPr>
    </w:p>
    <w:p w14:paraId="69C12F71" w14:textId="77777777" w:rsidR="00FD4D31" w:rsidRPr="006B0757" w:rsidRDefault="00FD4D31" w:rsidP="00FD4D31">
      <w:pPr>
        <w:spacing w:line="259" w:lineRule="auto"/>
        <w:rPr>
          <w:b/>
          <w:bCs/>
          <w:sz w:val="28"/>
          <w:szCs w:val="28"/>
        </w:rPr>
      </w:pPr>
      <w:r w:rsidRPr="006B0757">
        <w:rPr>
          <w:b/>
          <w:bCs/>
          <w:sz w:val="28"/>
          <w:szCs w:val="28"/>
          <w:rtl/>
        </w:rPr>
        <w:lastRenderedPageBreak/>
        <w:t>سادسًا: فروض الدراسة</w:t>
      </w:r>
    </w:p>
    <w:p w14:paraId="3345F119" w14:textId="77777777" w:rsidR="00FD4D31" w:rsidRPr="006B0757" w:rsidRDefault="00FD4D31" w:rsidP="00FD4D31">
      <w:pPr>
        <w:numPr>
          <w:ilvl w:val="0"/>
          <w:numId w:val="4"/>
        </w:numPr>
        <w:tabs>
          <w:tab w:val="num" w:pos="720"/>
        </w:tabs>
        <w:suppressAutoHyphens w:val="0"/>
        <w:autoSpaceDN/>
        <w:spacing w:line="259" w:lineRule="auto"/>
        <w:rPr>
          <w:sz w:val="24"/>
          <w:szCs w:val="24"/>
        </w:rPr>
      </w:pPr>
      <w:r w:rsidRPr="006B0757">
        <w:rPr>
          <w:sz w:val="24"/>
          <w:szCs w:val="24"/>
          <w:rtl/>
        </w:rPr>
        <w:t>توجد علاقة ذات دلالة إحصائية بين استخدام أدوات الذكاء الاصطناعي وتحسين جودة المحتوى الإعلامي الرقمي</w:t>
      </w:r>
      <w:r w:rsidRPr="006B0757">
        <w:rPr>
          <w:sz w:val="24"/>
          <w:szCs w:val="24"/>
        </w:rPr>
        <w:t>.</w:t>
      </w:r>
    </w:p>
    <w:p w14:paraId="1D3F1DE8" w14:textId="77777777" w:rsidR="00FD4D31" w:rsidRPr="006B0757" w:rsidRDefault="00FD4D31" w:rsidP="00FD4D31">
      <w:pPr>
        <w:numPr>
          <w:ilvl w:val="0"/>
          <w:numId w:val="4"/>
        </w:numPr>
        <w:tabs>
          <w:tab w:val="num" w:pos="720"/>
        </w:tabs>
        <w:suppressAutoHyphens w:val="0"/>
        <w:autoSpaceDN/>
        <w:spacing w:line="259" w:lineRule="auto"/>
        <w:rPr>
          <w:sz w:val="24"/>
          <w:szCs w:val="24"/>
        </w:rPr>
      </w:pPr>
      <w:r w:rsidRPr="006B0757">
        <w:rPr>
          <w:sz w:val="24"/>
          <w:szCs w:val="24"/>
          <w:rtl/>
        </w:rPr>
        <w:t>يوجد تأثير إيجابي لاستخدام أدوات الذكاء الاصطناعي على الكفاءة التشغيلية للمؤسسات الإعلامية الرقمية</w:t>
      </w:r>
      <w:r w:rsidRPr="006B0757">
        <w:rPr>
          <w:sz w:val="24"/>
          <w:szCs w:val="24"/>
        </w:rPr>
        <w:t>.</w:t>
      </w:r>
    </w:p>
    <w:p w14:paraId="196B0E3F" w14:textId="77777777" w:rsidR="00FD4D31" w:rsidRPr="006B0757" w:rsidRDefault="00FD4D31" w:rsidP="00FD4D31">
      <w:pPr>
        <w:numPr>
          <w:ilvl w:val="0"/>
          <w:numId w:val="4"/>
        </w:numPr>
        <w:tabs>
          <w:tab w:val="num" w:pos="720"/>
        </w:tabs>
        <w:suppressAutoHyphens w:val="0"/>
        <w:autoSpaceDN/>
        <w:spacing w:line="259" w:lineRule="auto"/>
        <w:rPr>
          <w:sz w:val="24"/>
          <w:szCs w:val="24"/>
        </w:rPr>
      </w:pPr>
      <w:r w:rsidRPr="006B0757">
        <w:rPr>
          <w:sz w:val="24"/>
          <w:szCs w:val="24"/>
          <w:rtl/>
        </w:rPr>
        <w:t>يسهم استخدام أدوات الذكاء الاصطناعي في تقليل التكاليف التشغيلية على المدى الطويل</w:t>
      </w:r>
      <w:r w:rsidRPr="006B0757">
        <w:rPr>
          <w:sz w:val="24"/>
          <w:szCs w:val="24"/>
        </w:rPr>
        <w:t>.</w:t>
      </w:r>
    </w:p>
    <w:p w14:paraId="3B0E4CDF" w14:textId="77777777" w:rsidR="00FD4D31" w:rsidRPr="006B0757" w:rsidRDefault="00FD4D31" w:rsidP="00FD4D31">
      <w:pPr>
        <w:numPr>
          <w:ilvl w:val="0"/>
          <w:numId w:val="4"/>
        </w:numPr>
        <w:tabs>
          <w:tab w:val="num" w:pos="720"/>
        </w:tabs>
        <w:suppressAutoHyphens w:val="0"/>
        <w:autoSpaceDN/>
        <w:spacing w:line="259" w:lineRule="auto"/>
        <w:rPr>
          <w:sz w:val="24"/>
          <w:szCs w:val="24"/>
        </w:rPr>
      </w:pPr>
      <w:r w:rsidRPr="006B0757">
        <w:rPr>
          <w:sz w:val="24"/>
          <w:szCs w:val="24"/>
          <w:rtl/>
        </w:rPr>
        <w:t>توجد علاقة إيجابية بين مستوى الوعي بأدوات الذكاء الاصطناعي ومستوى تطبيقها في الإعلام الرقمي</w:t>
      </w:r>
      <w:r w:rsidRPr="006B0757">
        <w:rPr>
          <w:sz w:val="24"/>
          <w:szCs w:val="24"/>
        </w:rPr>
        <w:t>.</w:t>
      </w:r>
    </w:p>
    <w:p w14:paraId="2EA7D384" w14:textId="77777777" w:rsidR="00FD4D31" w:rsidRPr="006B0757" w:rsidRDefault="00FD4D31" w:rsidP="00FD4D31">
      <w:pPr>
        <w:numPr>
          <w:ilvl w:val="0"/>
          <w:numId w:val="4"/>
        </w:numPr>
        <w:tabs>
          <w:tab w:val="num" w:pos="720"/>
        </w:tabs>
        <w:suppressAutoHyphens w:val="0"/>
        <w:autoSpaceDN/>
        <w:spacing w:line="259" w:lineRule="auto"/>
        <w:rPr>
          <w:sz w:val="24"/>
          <w:szCs w:val="24"/>
        </w:rPr>
      </w:pPr>
      <w:r w:rsidRPr="006B0757">
        <w:rPr>
          <w:sz w:val="24"/>
          <w:szCs w:val="24"/>
          <w:rtl/>
        </w:rPr>
        <w:t>تواجه المؤسسات الإعلامية الرقمية تحديات تنظيمية وتقنية تحد من تبني أدوات الذكاء الاصطناعي</w:t>
      </w:r>
      <w:r w:rsidRPr="006B0757">
        <w:rPr>
          <w:sz w:val="24"/>
          <w:szCs w:val="24"/>
        </w:rPr>
        <w:t>.</w:t>
      </w:r>
    </w:p>
    <w:p w14:paraId="776A33E2" w14:textId="77777777" w:rsidR="00FD4D31" w:rsidRPr="005D31EC" w:rsidRDefault="00FD4D31" w:rsidP="00FD4D31">
      <w:pPr>
        <w:bidi w:val="0"/>
        <w:spacing w:before="100" w:beforeAutospacing="1" w:after="100" w:afterAutospacing="1" w:line="240" w:lineRule="auto"/>
        <w:ind w:left="283"/>
        <w:jc w:val="right"/>
        <w:outlineLvl w:val="0"/>
        <w:rPr>
          <w:rFonts w:ascii="Times New Roman" w:eastAsia="Times New Roman" w:hAnsi="Times New Roman" w:cs="Times New Roman"/>
          <w:b/>
          <w:bCs/>
          <w:kern w:val="36"/>
          <w:sz w:val="24"/>
          <w:szCs w:val="24"/>
        </w:rPr>
      </w:pPr>
      <w:r w:rsidRPr="005D31EC">
        <w:rPr>
          <w:rFonts w:ascii="Times New Roman" w:eastAsia="Times New Roman" w:hAnsi="Times New Roman" w:cs="Times New Roman"/>
          <w:b/>
          <w:bCs/>
          <w:kern w:val="36"/>
          <w:sz w:val="24"/>
          <w:szCs w:val="24"/>
          <w:rtl/>
        </w:rPr>
        <w:t>الفصل الثاني</w:t>
      </w:r>
    </w:p>
    <w:p w14:paraId="40556980" w14:textId="77777777" w:rsidR="00FD4D31" w:rsidRPr="005D31EC" w:rsidRDefault="00FD4D31" w:rsidP="00FD4D31">
      <w:pPr>
        <w:bidi w:val="0"/>
        <w:spacing w:before="100" w:beforeAutospacing="1" w:after="100" w:afterAutospacing="1" w:line="240" w:lineRule="auto"/>
        <w:ind w:left="283"/>
        <w:jc w:val="right"/>
        <w:outlineLvl w:val="1"/>
        <w:rPr>
          <w:rFonts w:ascii="Times New Roman" w:eastAsia="Times New Roman" w:hAnsi="Times New Roman" w:cs="Times New Roman" w:hint="cs"/>
          <w:b/>
          <w:bCs/>
          <w:kern w:val="0"/>
          <w:sz w:val="28"/>
          <w:szCs w:val="28"/>
        </w:rPr>
      </w:pPr>
      <w:r w:rsidRPr="005D31EC">
        <w:rPr>
          <w:rFonts w:ascii="Times New Roman" w:eastAsia="Times New Roman" w:hAnsi="Times New Roman" w:cs="Times New Roman"/>
          <w:b/>
          <w:bCs/>
          <w:kern w:val="0"/>
          <w:sz w:val="28"/>
          <w:szCs w:val="28"/>
          <w:rtl/>
        </w:rPr>
        <w:t>الإطار النظري والدراسات السابق</w:t>
      </w:r>
      <w:r w:rsidRPr="005D31EC">
        <w:rPr>
          <w:rFonts w:ascii="Times New Roman" w:eastAsia="Times New Roman" w:hAnsi="Times New Roman" w:cs="Times New Roman" w:hint="cs"/>
          <w:b/>
          <w:bCs/>
          <w:kern w:val="0"/>
          <w:sz w:val="28"/>
          <w:szCs w:val="28"/>
          <w:rtl/>
        </w:rPr>
        <w:t>ة</w:t>
      </w:r>
    </w:p>
    <w:p w14:paraId="27BD2BD8" w14:textId="77777777" w:rsidR="00FD4D31" w:rsidRPr="006B0757" w:rsidRDefault="00FD4D31" w:rsidP="00FD4D31">
      <w:pPr>
        <w:spacing w:line="259" w:lineRule="auto"/>
        <w:rPr>
          <w:sz w:val="24"/>
          <w:szCs w:val="24"/>
        </w:rPr>
      </w:pPr>
      <w:r w:rsidRPr="006B0757">
        <w:rPr>
          <w:sz w:val="24"/>
          <w:szCs w:val="24"/>
          <w:rtl/>
        </w:rPr>
        <w:t>يُعد الإطار النظري من أهم مكونات البحث العلمي، إذ يُسهم في بناء الأساس المفاهيمي الذي تستند إليه الدراسة، ويُوضح الخلفيات الفكرية والنظرية التي تفسر موضوع البحث وعلاقاته المختلفة. ويهدف هذا الفصل إلى عرض وتحليل أهم النظريات العلمية المرتبطة باستخدام أدوات الذكاء الاصطناعي والتحول الرقمي، مع ربطها بمجال الإعلام الرقمي، إضافة إلى استعراض أبرز الدراسات السابقة التي تناولت الذكاء الاصطناعي في الإعلام، سواء من الجوانب الإدارية أو التشغيلية أو المهنية</w:t>
      </w:r>
      <w:r w:rsidRPr="006B0757">
        <w:rPr>
          <w:sz w:val="24"/>
          <w:szCs w:val="24"/>
        </w:rPr>
        <w:t>.</w:t>
      </w:r>
    </w:p>
    <w:p w14:paraId="1F47B6DE" w14:textId="77777777" w:rsidR="00FD4D31" w:rsidRPr="006B0757" w:rsidRDefault="00FD4D31" w:rsidP="00FD4D31">
      <w:pPr>
        <w:spacing w:line="259" w:lineRule="auto"/>
        <w:rPr>
          <w:sz w:val="24"/>
          <w:szCs w:val="24"/>
        </w:rPr>
      </w:pPr>
      <w:r w:rsidRPr="006B0757">
        <w:rPr>
          <w:sz w:val="24"/>
          <w:szCs w:val="24"/>
          <w:rtl/>
        </w:rPr>
        <w:t xml:space="preserve">ويتكون هذا الفصل من محورين رئيسيين؛ يتمثل المحور الأول في </w:t>
      </w:r>
      <w:r w:rsidRPr="006B0757">
        <w:rPr>
          <w:b/>
          <w:bCs/>
          <w:sz w:val="24"/>
          <w:szCs w:val="24"/>
          <w:rtl/>
        </w:rPr>
        <w:t>الإطار النظري للدراسة</w:t>
      </w:r>
      <w:r w:rsidRPr="006B0757">
        <w:rPr>
          <w:sz w:val="24"/>
          <w:szCs w:val="24"/>
          <w:rtl/>
        </w:rPr>
        <w:t xml:space="preserve">، والذي يعتمد على مجموعة من النظريات الحديثة التي تفسر تبني التقنيات الجديدة داخل المؤسسات. أما المحور الثاني فيتناول </w:t>
      </w:r>
      <w:r w:rsidRPr="006B0757">
        <w:rPr>
          <w:b/>
          <w:bCs/>
          <w:sz w:val="24"/>
          <w:szCs w:val="24"/>
          <w:rtl/>
        </w:rPr>
        <w:t>الدراسات السابقة</w:t>
      </w:r>
      <w:r w:rsidRPr="006B0757">
        <w:rPr>
          <w:sz w:val="24"/>
          <w:szCs w:val="24"/>
          <w:rtl/>
        </w:rPr>
        <w:t xml:space="preserve"> ذات الصلة بموضوع البحث، مع تحليل نتائجها وإبراز أوجه الاتفاق والاختلاف بينها وبين الدراسة الحالية، وتحديد الفجوة البحثية التي تسعى هذه الدراسة إلى معالجتها</w:t>
      </w:r>
      <w:r w:rsidRPr="006B0757">
        <w:rPr>
          <w:sz w:val="24"/>
          <w:szCs w:val="24"/>
        </w:rPr>
        <w:t>.</w:t>
      </w:r>
    </w:p>
    <w:p w14:paraId="1D3F1B5F" w14:textId="77777777" w:rsidR="00FD4D31" w:rsidRPr="006B0757" w:rsidRDefault="00FD4D31" w:rsidP="00FD4D31">
      <w:pPr>
        <w:spacing w:line="259" w:lineRule="auto"/>
        <w:rPr>
          <w:sz w:val="24"/>
          <w:szCs w:val="24"/>
        </w:rPr>
      </w:pPr>
      <w:r w:rsidRPr="006B0757">
        <w:rPr>
          <w:sz w:val="24"/>
          <w:szCs w:val="24"/>
        </w:rPr>
        <w:pict w14:anchorId="34DD0169">
          <v:rect id="_x0000_i1030" style="width:0;height:1.5pt" o:hralign="right" o:hrstd="t" o:hr="t" fillcolor="#a0a0a0" stroked="f"/>
        </w:pict>
      </w:r>
    </w:p>
    <w:p w14:paraId="1909D23F" w14:textId="77777777" w:rsidR="00FD4D31" w:rsidRPr="006B0757" w:rsidRDefault="00FD4D31" w:rsidP="00FD4D31">
      <w:pPr>
        <w:spacing w:line="259" w:lineRule="auto"/>
        <w:rPr>
          <w:b/>
          <w:bCs/>
          <w:sz w:val="24"/>
          <w:szCs w:val="24"/>
        </w:rPr>
      </w:pPr>
      <w:r w:rsidRPr="006B0757">
        <w:rPr>
          <w:b/>
          <w:bCs/>
          <w:sz w:val="24"/>
          <w:szCs w:val="24"/>
          <w:rtl/>
        </w:rPr>
        <w:t>أولًا: الإطار النظري للدراسة</w:t>
      </w:r>
    </w:p>
    <w:p w14:paraId="28D38059" w14:textId="77777777" w:rsidR="00FD4D31" w:rsidRPr="006B0757" w:rsidRDefault="00FD4D31" w:rsidP="00FD4D31">
      <w:pPr>
        <w:spacing w:line="259" w:lineRule="auto"/>
        <w:rPr>
          <w:sz w:val="24"/>
          <w:szCs w:val="24"/>
        </w:rPr>
      </w:pPr>
      <w:r w:rsidRPr="006B0757">
        <w:rPr>
          <w:sz w:val="24"/>
          <w:szCs w:val="24"/>
          <w:rtl/>
        </w:rPr>
        <w:t>يعتمد هذا البحث على عدد من النظريات العلمية التي تساعد في تفسير دور أدوات الذكاء الاصطناعي في تطوير الإعلام الرقمي، ومن أبرز هذه النظريات</w:t>
      </w:r>
      <w:r w:rsidRPr="006B0757">
        <w:rPr>
          <w:sz w:val="24"/>
          <w:szCs w:val="24"/>
        </w:rPr>
        <w:t>:</w:t>
      </w:r>
    </w:p>
    <w:p w14:paraId="54EF986B" w14:textId="77777777" w:rsidR="00FD4D31" w:rsidRPr="006B0757" w:rsidRDefault="00FD4D31" w:rsidP="00FD4D31">
      <w:pPr>
        <w:numPr>
          <w:ilvl w:val="0"/>
          <w:numId w:val="5"/>
        </w:numPr>
        <w:suppressAutoHyphens w:val="0"/>
        <w:autoSpaceDN/>
        <w:spacing w:line="259" w:lineRule="auto"/>
        <w:rPr>
          <w:sz w:val="24"/>
          <w:szCs w:val="24"/>
        </w:rPr>
      </w:pPr>
      <w:r w:rsidRPr="006B0757">
        <w:rPr>
          <w:sz w:val="24"/>
          <w:szCs w:val="24"/>
          <w:rtl/>
        </w:rPr>
        <w:t>نظرية قبول التكنولوجيا</w:t>
      </w:r>
      <w:r w:rsidRPr="006B0757">
        <w:rPr>
          <w:sz w:val="24"/>
          <w:szCs w:val="24"/>
        </w:rPr>
        <w:t xml:space="preserve"> (Technology Acceptance Model – TAM)</w:t>
      </w:r>
    </w:p>
    <w:p w14:paraId="06B722A8" w14:textId="77777777" w:rsidR="00FD4D31" w:rsidRPr="006B0757" w:rsidRDefault="00FD4D31" w:rsidP="00FD4D31">
      <w:pPr>
        <w:numPr>
          <w:ilvl w:val="0"/>
          <w:numId w:val="5"/>
        </w:numPr>
        <w:suppressAutoHyphens w:val="0"/>
        <w:autoSpaceDN/>
        <w:spacing w:line="259" w:lineRule="auto"/>
        <w:rPr>
          <w:sz w:val="24"/>
          <w:szCs w:val="24"/>
        </w:rPr>
      </w:pPr>
      <w:r w:rsidRPr="006B0757">
        <w:rPr>
          <w:sz w:val="24"/>
          <w:szCs w:val="24"/>
          <w:rtl/>
        </w:rPr>
        <w:t>نظرية نشر الابتكار</w:t>
      </w:r>
      <w:r w:rsidRPr="006B0757">
        <w:rPr>
          <w:sz w:val="24"/>
          <w:szCs w:val="24"/>
        </w:rPr>
        <w:t xml:space="preserve"> (Diffusion of Innovation Theory)</w:t>
      </w:r>
    </w:p>
    <w:p w14:paraId="3AB93C15" w14:textId="77777777" w:rsidR="00FD4D31" w:rsidRPr="006B0757" w:rsidRDefault="00FD4D31" w:rsidP="00FD4D31">
      <w:pPr>
        <w:numPr>
          <w:ilvl w:val="0"/>
          <w:numId w:val="5"/>
        </w:numPr>
        <w:suppressAutoHyphens w:val="0"/>
        <w:autoSpaceDN/>
        <w:spacing w:line="259" w:lineRule="auto"/>
        <w:rPr>
          <w:sz w:val="24"/>
          <w:szCs w:val="24"/>
        </w:rPr>
      </w:pPr>
      <w:r w:rsidRPr="006B0757">
        <w:rPr>
          <w:sz w:val="24"/>
          <w:szCs w:val="24"/>
          <w:rtl/>
        </w:rPr>
        <w:t>نظرية الموارد القائمة على المعرفة</w:t>
      </w:r>
      <w:r w:rsidRPr="006B0757">
        <w:rPr>
          <w:sz w:val="24"/>
          <w:szCs w:val="24"/>
        </w:rPr>
        <w:t xml:space="preserve"> (Knowledge-Based View – KBV)</w:t>
      </w:r>
    </w:p>
    <w:p w14:paraId="6F42BC2E" w14:textId="77777777" w:rsidR="00FD4D31" w:rsidRPr="006B0757" w:rsidRDefault="00FD4D31" w:rsidP="00FD4D31">
      <w:pPr>
        <w:spacing w:line="259" w:lineRule="auto"/>
        <w:rPr>
          <w:sz w:val="24"/>
          <w:szCs w:val="24"/>
        </w:rPr>
      </w:pPr>
      <w:r w:rsidRPr="006B0757">
        <w:rPr>
          <w:sz w:val="24"/>
          <w:szCs w:val="24"/>
        </w:rPr>
        <w:pict w14:anchorId="1D8BEDBE">
          <v:rect id="_x0000_i1031" style="width:0;height:1.5pt" o:hralign="right" o:hrstd="t" o:hr="t" fillcolor="#a0a0a0" stroked="f"/>
        </w:pict>
      </w:r>
    </w:p>
    <w:p w14:paraId="6E3A26A5"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1 </w:t>
      </w:r>
      <w:r w:rsidRPr="006B0757">
        <w:rPr>
          <w:b/>
          <w:bCs/>
          <w:sz w:val="24"/>
          <w:szCs w:val="24"/>
          <w:rtl/>
        </w:rPr>
        <w:t>نظرية قبول التكنولوجيا</w:t>
      </w:r>
      <w:r w:rsidRPr="006B0757">
        <w:rPr>
          <w:b/>
          <w:bCs/>
          <w:sz w:val="24"/>
          <w:szCs w:val="24"/>
        </w:rPr>
        <w:t xml:space="preserve"> (Technology Acceptance Model – TAM)</w:t>
      </w:r>
    </w:p>
    <w:p w14:paraId="47E9848C" w14:textId="77777777" w:rsidR="00FD4D31" w:rsidRPr="006B0757" w:rsidRDefault="00FD4D31" w:rsidP="00FD4D31">
      <w:pPr>
        <w:spacing w:line="259" w:lineRule="auto"/>
        <w:rPr>
          <w:sz w:val="24"/>
          <w:szCs w:val="24"/>
        </w:rPr>
      </w:pPr>
      <w:r w:rsidRPr="006B0757">
        <w:rPr>
          <w:sz w:val="24"/>
          <w:szCs w:val="24"/>
          <w:rtl/>
        </w:rPr>
        <w:t>تُعد نظرية قبول التكنولوجيا من أكثر النظريات استخدامًا في دراسة تبني التقنيات الحديثة داخل المؤسسات. وقد طوّر هذه النظرية الباحث</w:t>
      </w:r>
      <w:r w:rsidRPr="006B0757">
        <w:rPr>
          <w:sz w:val="24"/>
          <w:szCs w:val="24"/>
        </w:rPr>
        <w:t xml:space="preserve"> (Davis, 1989)</w:t>
      </w:r>
      <w:r w:rsidRPr="006B0757">
        <w:rPr>
          <w:sz w:val="24"/>
          <w:szCs w:val="24"/>
          <w:rtl/>
        </w:rPr>
        <w:t>، وتركز على تفسير سلوك الأفراد تجاه استخدام الأنظمة التقنية الجديدة، من خلال عاملين رئيسيين هما</w:t>
      </w:r>
      <w:r w:rsidRPr="006B0757">
        <w:rPr>
          <w:sz w:val="24"/>
          <w:szCs w:val="24"/>
        </w:rPr>
        <w:t>:</w:t>
      </w:r>
    </w:p>
    <w:p w14:paraId="648ECB65" w14:textId="77777777" w:rsidR="00FD4D31" w:rsidRPr="006B0757" w:rsidRDefault="00FD4D31" w:rsidP="00FD4D31">
      <w:pPr>
        <w:numPr>
          <w:ilvl w:val="0"/>
          <w:numId w:val="6"/>
        </w:numPr>
        <w:suppressAutoHyphens w:val="0"/>
        <w:autoSpaceDN/>
        <w:spacing w:line="259" w:lineRule="auto"/>
        <w:rPr>
          <w:sz w:val="24"/>
          <w:szCs w:val="24"/>
        </w:rPr>
      </w:pPr>
      <w:r w:rsidRPr="006B0757">
        <w:rPr>
          <w:b/>
          <w:bCs/>
          <w:sz w:val="24"/>
          <w:szCs w:val="24"/>
          <w:rtl/>
        </w:rPr>
        <w:t>المنفعة المتصورة</w:t>
      </w:r>
      <w:r w:rsidRPr="006B0757">
        <w:rPr>
          <w:b/>
          <w:bCs/>
          <w:sz w:val="24"/>
          <w:szCs w:val="24"/>
        </w:rPr>
        <w:t xml:space="preserve"> (Perceived Usefulness):</w:t>
      </w:r>
      <w:r w:rsidRPr="006B0757">
        <w:rPr>
          <w:sz w:val="24"/>
          <w:szCs w:val="24"/>
        </w:rPr>
        <w:br/>
      </w:r>
      <w:r w:rsidRPr="006B0757">
        <w:rPr>
          <w:sz w:val="24"/>
          <w:szCs w:val="24"/>
          <w:rtl/>
        </w:rPr>
        <w:t>وتشير إلى مدى اعتقاد المستخدم بأن استخدام التقنية سيسهم في تحسين أدائه الوظيفي</w:t>
      </w:r>
      <w:r w:rsidRPr="006B0757">
        <w:rPr>
          <w:sz w:val="24"/>
          <w:szCs w:val="24"/>
        </w:rPr>
        <w:t>.</w:t>
      </w:r>
    </w:p>
    <w:p w14:paraId="551DC80B" w14:textId="77777777" w:rsidR="00FD4D31" w:rsidRPr="006B0757" w:rsidRDefault="00FD4D31" w:rsidP="00FD4D31">
      <w:pPr>
        <w:numPr>
          <w:ilvl w:val="0"/>
          <w:numId w:val="6"/>
        </w:numPr>
        <w:suppressAutoHyphens w:val="0"/>
        <w:autoSpaceDN/>
        <w:spacing w:line="259" w:lineRule="auto"/>
        <w:rPr>
          <w:sz w:val="24"/>
          <w:szCs w:val="24"/>
        </w:rPr>
      </w:pPr>
      <w:r w:rsidRPr="006B0757">
        <w:rPr>
          <w:b/>
          <w:bCs/>
          <w:sz w:val="24"/>
          <w:szCs w:val="24"/>
          <w:rtl/>
        </w:rPr>
        <w:lastRenderedPageBreak/>
        <w:t>سهولة الاستخدام المتصورة</w:t>
      </w:r>
      <w:r w:rsidRPr="006B0757">
        <w:rPr>
          <w:b/>
          <w:bCs/>
          <w:sz w:val="24"/>
          <w:szCs w:val="24"/>
        </w:rPr>
        <w:t xml:space="preserve"> (Perceived Ease of Use):</w:t>
      </w:r>
      <w:r w:rsidRPr="006B0757">
        <w:rPr>
          <w:sz w:val="24"/>
          <w:szCs w:val="24"/>
        </w:rPr>
        <w:br/>
      </w:r>
      <w:r w:rsidRPr="006B0757">
        <w:rPr>
          <w:sz w:val="24"/>
          <w:szCs w:val="24"/>
          <w:rtl/>
        </w:rPr>
        <w:t>وتعني مدى اعتقاد المستخدم بأن استخدام التقنية لا يتطلب جهدًا كبيرًا أو تعقيدًا</w:t>
      </w:r>
      <w:r w:rsidRPr="006B0757">
        <w:rPr>
          <w:sz w:val="24"/>
          <w:szCs w:val="24"/>
        </w:rPr>
        <w:t>.</w:t>
      </w:r>
    </w:p>
    <w:p w14:paraId="72902C7A" w14:textId="77777777" w:rsidR="00FD4D31" w:rsidRPr="006B0757" w:rsidRDefault="00FD4D31" w:rsidP="00FD4D31">
      <w:pPr>
        <w:spacing w:line="259" w:lineRule="auto"/>
        <w:rPr>
          <w:sz w:val="24"/>
          <w:szCs w:val="24"/>
        </w:rPr>
      </w:pPr>
      <w:r w:rsidRPr="006B0757">
        <w:rPr>
          <w:sz w:val="24"/>
          <w:szCs w:val="24"/>
          <w:rtl/>
        </w:rPr>
        <w:t>وترى هذه النظرية أن ارتفاع مستوى المنفعة المتصورة وسهولة الاستخدام يؤدي إلى زيادة نية المستخدم لاعتماد التقنية، ومن ثم الاستخدام الفعلي لها</w:t>
      </w:r>
      <w:r w:rsidRPr="006B0757">
        <w:rPr>
          <w:sz w:val="24"/>
          <w:szCs w:val="24"/>
        </w:rPr>
        <w:t>.</w:t>
      </w:r>
    </w:p>
    <w:p w14:paraId="20074666" w14:textId="77777777" w:rsidR="00FD4D31" w:rsidRPr="006B0757" w:rsidRDefault="00FD4D31" w:rsidP="00FD4D31">
      <w:pPr>
        <w:spacing w:line="259" w:lineRule="auto"/>
        <w:rPr>
          <w:b/>
          <w:bCs/>
          <w:sz w:val="24"/>
          <w:szCs w:val="24"/>
        </w:rPr>
      </w:pPr>
      <w:r w:rsidRPr="006B0757">
        <w:rPr>
          <w:b/>
          <w:bCs/>
          <w:sz w:val="24"/>
          <w:szCs w:val="24"/>
          <w:rtl/>
        </w:rPr>
        <w:t>تطبيق نظرية</w:t>
      </w:r>
      <w:r w:rsidRPr="006B0757">
        <w:rPr>
          <w:b/>
          <w:bCs/>
          <w:sz w:val="24"/>
          <w:szCs w:val="24"/>
        </w:rPr>
        <w:t xml:space="preserve"> TAM </w:t>
      </w:r>
      <w:r w:rsidRPr="006B0757">
        <w:rPr>
          <w:b/>
          <w:bCs/>
          <w:sz w:val="24"/>
          <w:szCs w:val="24"/>
          <w:rtl/>
        </w:rPr>
        <w:t>في الإعلام الرقمي</w:t>
      </w:r>
    </w:p>
    <w:p w14:paraId="5224771E" w14:textId="77777777" w:rsidR="00FD4D31" w:rsidRPr="006B0757" w:rsidRDefault="00FD4D31" w:rsidP="00FD4D31">
      <w:pPr>
        <w:spacing w:line="259" w:lineRule="auto"/>
        <w:rPr>
          <w:sz w:val="24"/>
          <w:szCs w:val="24"/>
        </w:rPr>
      </w:pPr>
      <w:r w:rsidRPr="006B0757">
        <w:rPr>
          <w:sz w:val="24"/>
          <w:szCs w:val="24"/>
          <w:rtl/>
        </w:rPr>
        <w:t>في سياق الإعلام الرقمي، تُستخدم نظرية قبول التكنولوجيا لتفسير مدى تقبل الإعلاميين، وصنّاع المحتوى، ومديري المنصات الرقمية لأدوات الذكاء الاصطناعي، مثل أنظمة كتابة الأخبار الآلية، وتحليل البيانات، وإدارة المحتوى الذكي. فكلما أدرك العاملون في المجال الإعلامي أن هذه الأدوات تسهم في تحسين جودة المحتوى وتسريع الإنتاج وتقليل الجهد، زادت احتمالية تبنيهم لها</w:t>
      </w:r>
      <w:r w:rsidRPr="006B0757">
        <w:rPr>
          <w:sz w:val="24"/>
          <w:szCs w:val="24"/>
        </w:rPr>
        <w:t>.</w:t>
      </w:r>
    </w:p>
    <w:p w14:paraId="5BFA9F5A" w14:textId="77777777" w:rsidR="00FD4D31" w:rsidRPr="006B0757" w:rsidRDefault="00FD4D31" w:rsidP="00FD4D31">
      <w:pPr>
        <w:spacing w:line="259" w:lineRule="auto"/>
        <w:rPr>
          <w:sz w:val="24"/>
          <w:szCs w:val="24"/>
        </w:rPr>
      </w:pPr>
      <w:r w:rsidRPr="006B0757">
        <w:rPr>
          <w:sz w:val="24"/>
          <w:szCs w:val="24"/>
          <w:rtl/>
        </w:rPr>
        <w:t>وتسهم هذه النظرية في هذه الدراسة في تفسير العلاقة بين مستوى الوعي بأدوات الذكاء الاصطناعي ومستوى استخدامها الفعلي داخل المؤسسات الإعلامية الرقمية، كما تساعد في فهم أسباب مقاومة التغيير أو التردد في تبني هذه الأدوات</w:t>
      </w:r>
      <w:r w:rsidRPr="006B0757">
        <w:rPr>
          <w:sz w:val="24"/>
          <w:szCs w:val="24"/>
        </w:rPr>
        <w:t>.</w:t>
      </w:r>
    </w:p>
    <w:p w14:paraId="38C0174A" w14:textId="77777777" w:rsidR="00FD4D31" w:rsidRPr="006B0757" w:rsidRDefault="00FD4D31" w:rsidP="00FD4D31">
      <w:pPr>
        <w:spacing w:line="259" w:lineRule="auto"/>
        <w:rPr>
          <w:sz w:val="24"/>
          <w:szCs w:val="24"/>
        </w:rPr>
      </w:pPr>
      <w:r w:rsidRPr="006B0757">
        <w:rPr>
          <w:sz w:val="24"/>
          <w:szCs w:val="24"/>
        </w:rPr>
        <w:pict w14:anchorId="1C2C4846">
          <v:rect id="_x0000_i1032" style="width:0;height:1.5pt" o:hralign="right" o:hrstd="t" o:hr="t" fillcolor="#a0a0a0" stroked="f"/>
        </w:pict>
      </w:r>
    </w:p>
    <w:p w14:paraId="3C4A3252"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2 </w:t>
      </w:r>
      <w:r w:rsidRPr="006B0757">
        <w:rPr>
          <w:b/>
          <w:bCs/>
          <w:sz w:val="24"/>
          <w:szCs w:val="24"/>
          <w:rtl/>
        </w:rPr>
        <w:t>نظرية نشر الابتكار</w:t>
      </w:r>
      <w:r w:rsidRPr="006B0757">
        <w:rPr>
          <w:b/>
          <w:bCs/>
          <w:sz w:val="24"/>
          <w:szCs w:val="24"/>
        </w:rPr>
        <w:t xml:space="preserve"> (Diffusion of Innovation Theory)</w:t>
      </w:r>
    </w:p>
    <w:p w14:paraId="057955B9" w14:textId="77777777" w:rsidR="00FD4D31" w:rsidRPr="006B0757" w:rsidRDefault="00FD4D31" w:rsidP="00FD4D31">
      <w:pPr>
        <w:spacing w:line="259" w:lineRule="auto"/>
        <w:rPr>
          <w:sz w:val="24"/>
          <w:szCs w:val="24"/>
        </w:rPr>
      </w:pPr>
      <w:r w:rsidRPr="006B0757">
        <w:rPr>
          <w:sz w:val="24"/>
          <w:szCs w:val="24"/>
          <w:rtl/>
        </w:rPr>
        <w:t>تُعد نظرية نشر الابتكار من النظريات الأساسية التي تفسر كيفية انتشار الأفكار والتقنيات الجديدة داخل المجتمعات والمؤسسات. وقد قدمها</w:t>
      </w:r>
      <w:r w:rsidRPr="006B0757">
        <w:rPr>
          <w:sz w:val="24"/>
          <w:szCs w:val="24"/>
        </w:rPr>
        <w:t xml:space="preserve"> (Rogers, 2003)</w:t>
      </w:r>
      <w:r w:rsidRPr="006B0757">
        <w:rPr>
          <w:sz w:val="24"/>
          <w:szCs w:val="24"/>
          <w:rtl/>
        </w:rPr>
        <w:t>، حيث أوضح أن تبني الابتكارات يمر بعدة مراحل هي: المعرفة، الإقناع، القرار، التنفيذ، ثم التأكيد</w:t>
      </w:r>
      <w:r w:rsidRPr="006B0757">
        <w:rPr>
          <w:sz w:val="24"/>
          <w:szCs w:val="24"/>
        </w:rPr>
        <w:t>.</w:t>
      </w:r>
    </w:p>
    <w:p w14:paraId="1ADA5D32" w14:textId="77777777" w:rsidR="00FD4D31" w:rsidRPr="006B0757" w:rsidRDefault="00FD4D31" w:rsidP="00FD4D31">
      <w:pPr>
        <w:spacing w:line="259" w:lineRule="auto"/>
        <w:rPr>
          <w:sz w:val="24"/>
          <w:szCs w:val="24"/>
        </w:rPr>
      </w:pPr>
      <w:r w:rsidRPr="006B0757">
        <w:rPr>
          <w:sz w:val="24"/>
          <w:szCs w:val="24"/>
          <w:rtl/>
        </w:rPr>
        <w:t>وتحدد النظرية مجموعة من العوامل التي تؤثر في سرعة تبني الابتكار، من أهمها</w:t>
      </w:r>
      <w:r w:rsidRPr="006B0757">
        <w:rPr>
          <w:sz w:val="24"/>
          <w:szCs w:val="24"/>
        </w:rPr>
        <w:t>:</w:t>
      </w:r>
    </w:p>
    <w:p w14:paraId="4636097A" w14:textId="77777777" w:rsidR="00FD4D31" w:rsidRPr="006B0757" w:rsidRDefault="00FD4D31" w:rsidP="00FD4D31">
      <w:pPr>
        <w:numPr>
          <w:ilvl w:val="0"/>
          <w:numId w:val="7"/>
        </w:numPr>
        <w:suppressAutoHyphens w:val="0"/>
        <w:autoSpaceDN/>
        <w:spacing w:line="259" w:lineRule="auto"/>
        <w:rPr>
          <w:sz w:val="24"/>
          <w:szCs w:val="24"/>
        </w:rPr>
      </w:pPr>
      <w:r w:rsidRPr="006B0757">
        <w:rPr>
          <w:sz w:val="24"/>
          <w:szCs w:val="24"/>
          <w:rtl/>
        </w:rPr>
        <w:t>الميزة النسبية للابتكار</w:t>
      </w:r>
    </w:p>
    <w:p w14:paraId="22165DA5" w14:textId="77777777" w:rsidR="00FD4D31" w:rsidRPr="006B0757" w:rsidRDefault="00FD4D31" w:rsidP="00FD4D31">
      <w:pPr>
        <w:numPr>
          <w:ilvl w:val="0"/>
          <w:numId w:val="7"/>
        </w:numPr>
        <w:suppressAutoHyphens w:val="0"/>
        <w:autoSpaceDN/>
        <w:spacing w:line="259" w:lineRule="auto"/>
        <w:rPr>
          <w:sz w:val="24"/>
          <w:szCs w:val="24"/>
        </w:rPr>
      </w:pPr>
      <w:r w:rsidRPr="006B0757">
        <w:rPr>
          <w:sz w:val="24"/>
          <w:szCs w:val="24"/>
          <w:rtl/>
        </w:rPr>
        <w:t>درجة توافقه مع القيم والأنظمة القائمة</w:t>
      </w:r>
    </w:p>
    <w:p w14:paraId="4F1351FD" w14:textId="77777777" w:rsidR="00FD4D31" w:rsidRPr="006B0757" w:rsidRDefault="00FD4D31" w:rsidP="00FD4D31">
      <w:pPr>
        <w:numPr>
          <w:ilvl w:val="0"/>
          <w:numId w:val="7"/>
        </w:numPr>
        <w:suppressAutoHyphens w:val="0"/>
        <w:autoSpaceDN/>
        <w:spacing w:line="259" w:lineRule="auto"/>
        <w:rPr>
          <w:sz w:val="24"/>
          <w:szCs w:val="24"/>
        </w:rPr>
      </w:pPr>
      <w:r w:rsidRPr="006B0757">
        <w:rPr>
          <w:sz w:val="24"/>
          <w:szCs w:val="24"/>
          <w:rtl/>
        </w:rPr>
        <w:t>درجة التعقيد</w:t>
      </w:r>
    </w:p>
    <w:p w14:paraId="333D48F4" w14:textId="77777777" w:rsidR="00FD4D31" w:rsidRPr="006B0757" w:rsidRDefault="00FD4D31" w:rsidP="00FD4D31">
      <w:pPr>
        <w:numPr>
          <w:ilvl w:val="0"/>
          <w:numId w:val="7"/>
        </w:numPr>
        <w:suppressAutoHyphens w:val="0"/>
        <w:autoSpaceDN/>
        <w:spacing w:line="259" w:lineRule="auto"/>
        <w:rPr>
          <w:sz w:val="24"/>
          <w:szCs w:val="24"/>
        </w:rPr>
      </w:pPr>
      <w:r w:rsidRPr="006B0757">
        <w:rPr>
          <w:sz w:val="24"/>
          <w:szCs w:val="24"/>
          <w:rtl/>
        </w:rPr>
        <w:t>إمكانية التجربة</w:t>
      </w:r>
    </w:p>
    <w:p w14:paraId="51247DA6" w14:textId="77777777" w:rsidR="00FD4D31" w:rsidRPr="006B0757" w:rsidRDefault="00FD4D31" w:rsidP="00FD4D31">
      <w:pPr>
        <w:numPr>
          <w:ilvl w:val="0"/>
          <w:numId w:val="7"/>
        </w:numPr>
        <w:suppressAutoHyphens w:val="0"/>
        <w:autoSpaceDN/>
        <w:spacing w:line="259" w:lineRule="auto"/>
        <w:rPr>
          <w:sz w:val="24"/>
          <w:szCs w:val="24"/>
        </w:rPr>
      </w:pPr>
      <w:r w:rsidRPr="006B0757">
        <w:rPr>
          <w:sz w:val="24"/>
          <w:szCs w:val="24"/>
          <w:rtl/>
        </w:rPr>
        <w:t>قابلية ملاحظة النتائج</w:t>
      </w:r>
    </w:p>
    <w:p w14:paraId="7FF52E4E" w14:textId="77777777" w:rsidR="00FD4D31" w:rsidRPr="006B0757" w:rsidRDefault="00FD4D31" w:rsidP="00FD4D31">
      <w:pPr>
        <w:spacing w:line="259" w:lineRule="auto"/>
        <w:rPr>
          <w:b/>
          <w:bCs/>
          <w:sz w:val="24"/>
          <w:szCs w:val="24"/>
        </w:rPr>
      </w:pPr>
      <w:r w:rsidRPr="006B0757">
        <w:rPr>
          <w:b/>
          <w:bCs/>
          <w:sz w:val="24"/>
          <w:szCs w:val="24"/>
          <w:rtl/>
        </w:rPr>
        <w:t>تطبيق نظرية نشر الابتكار في الإعلام الرقمي</w:t>
      </w:r>
    </w:p>
    <w:p w14:paraId="7BFE60D7" w14:textId="77777777" w:rsidR="00FD4D31" w:rsidRPr="006B0757" w:rsidRDefault="00FD4D31" w:rsidP="00FD4D31">
      <w:pPr>
        <w:spacing w:line="259" w:lineRule="auto"/>
        <w:rPr>
          <w:sz w:val="24"/>
          <w:szCs w:val="24"/>
        </w:rPr>
      </w:pPr>
      <w:r w:rsidRPr="006B0757">
        <w:rPr>
          <w:sz w:val="24"/>
          <w:szCs w:val="24"/>
          <w:rtl/>
        </w:rPr>
        <w:t>يمكن تطبيق هذه النظرية لفهم كيفية انتشار أدوات الذكاء الاصطناعي داخل المؤسسات الإعلامية الرقمية، حيث تختلف سرعة التبني من مؤسسة إلى أخرى وفقًا لثقافتها التنظيمية، ومستوى الدعم الإداري، ومدى توفر الموارد التقنية والبشرية</w:t>
      </w:r>
      <w:r w:rsidRPr="006B0757">
        <w:rPr>
          <w:sz w:val="24"/>
          <w:szCs w:val="24"/>
        </w:rPr>
        <w:t>.</w:t>
      </w:r>
    </w:p>
    <w:p w14:paraId="68D617B5" w14:textId="77777777" w:rsidR="00FD4D31" w:rsidRPr="006B0757" w:rsidRDefault="00FD4D31" w:rsidP="00FD4D31">
      <w:pPr>
        <w:spacing w:line="259" w:lineRule="auto"/>
        <w:rPr>
          <w:sz w:val="24"/>
          <w:szCs w:val="24"/>
        </w:rPr>
      </w:pPr>
      <w:r w:rsidRPr="006B0757">
        <w:rPr>
          <w:sz w:val="24"/>
          <w:szCs w:val="24"/>
          <w:rtl/>
        </w:rPr>
        <w:t>وتساعد هذه النظرية في تفسير أسباب تبني بعض المؤسسات الإعلامية لأدوات الذكاء الاصطناعي بشكل مبكر، في حين تتأخر مؤسسات أخرى بسبب مخاوف تتعلق بالتكلفة، أو نقص الخبرة، أو الخوف من فقدان الدور البشري في العمل الإعلامي</w:t>
      </w:r>
      <w:r w:rsidRPr="006B0757">
        <w:rPr>
          <w:sz w:val="24"/>
          <w:szCs w:val="24"/>
        </w:rPr>
        <w:t>.</w:t>
      </w:r>
    </w:p>
    <w:p w14:paraId="7858617A" w14:textId="77777777" w:rsidR="00FD4D31" w:rsidRPr="006B0757" w:rsidRDefault="00FD4D31" w:rsidP="00FD4D31">
      <w:pPr>
        <w:spacing w:line="259" w:lineRule="auto"/>
        <w:rPr>
          <w:sz w:val="24"/>
          <w:szCs w:val="24"/>
        </w:rPr>
      </w:pPr>
      <w:r w:rsidRPr="006B0757">
        <w:rPr>
          <w:sz w:val="24"/>
          <w:szCs w:val="24"/>
        </w:rPr>
        <w:pict w14:anchorId="69DD6C62">
          <v:rect id="_x0000_i1033" style="width:0;height:1.5pt" o:hralign="right" o:hrstd="t" o:hr="t" fillcolor="#a0a0a0" stroked="f"/>
        </w:pict>
      </w:r>
    </w:p>
    <w:p w14:paraId="71A086A5" w14:textId="77777777" w:rsidR="00FD4D31" w:rsidRPr="006B0757" w:rsidRDefault="00FD4D31" w:rsidP="00FD4D31">
      <w:pPr>
        <w:spacing w:line="259" w:lineRule="auto"/>
        <w:rPr>
          <w:b/>
          <w:bCs/>
          <w:sz w:val="24"/>
          <w:szCs w:val="24"/>
        </w:rPr>
      </w:pPr>
      <w:r w:rsidRPr="006B0757">
        <w:rPr>
          <w:b/>
          <w:bCs/>
          <w:sz w:val="24"/>
          <w:szCs w:val="24"/>
        </w:rPr>
        <w:t xml:space="preserve">3 </w:t>
      </w:r>
      <w:r>
        <w:rPr>
          <w:rFonts w:hint="cs"/>
          <w:b/>
          <w:bCs/>
          <w:sz w:val="24"/>
          <w:szCs w:val="24"/>
          <w:rtl/>
        </w:rPr>
        <w:t>-</w:t>
      </w:r>
      <w:r w:rsidRPr="006B0757">
        <w:rPr>
          <w:b/>
          <w:bCs/>
          <w:sz w:val="24"/>
          <w:szCs w:val="24"/>
          <w:rtl/>
        </w:rPr>
        <w:t>نظرية الموارد القائمة على المعرفة</w:t>
      </w:r>
    </w:p>
    <w:p w14:paraId="365A5590" w14:textId="77777777" w:rsidR="00FD4D31" w:rsidRPr="006B0757" w:rsidRDefault="00FD4D31" w:rsidP="00FD4D31">
      <w:pPr>
        <w:spacing w:line="259" w:lineRule="auto"/>
        <w:rPr>
          <w:sz w:val="24"/>
          <w:szCs w:val="24"/>
        </w:rPr>
      </w:pPr>
      <w:r w:rsidRPr="006B0757">
        <w:rPr>
          <w:sz w:val="24"/>
          <w:szCs w:val="24"/>
        </w:rPr>
        <w:t>(Knowledge-Based View – KBV)</w:t>
      </w:r>
    </w:p>
    <w:p w14:paraId="42914543" w14:textId="77777777" w:rsidR="00FD4D31" w:rsidRPr="006B0757" w:rsidRDefault="00FD4D31" w:rsidP="00FD4D31">
      <w:pPr>
        <w:spacing w:line="259" w:lineRule="auto"/>
        <w:rPr>
          <w:sz w:val="24"/>
          <w:szCs w:val="24"/>
        </w:rPr>
      </w:pPr>
      <w:r w:rsidRPr="006B0757">
        <w:rPr>
          <w:sz w:val="24"/>
          <w:szCs w:val="24"/>
          <w:rtl/>
        </w:rPr>
        <w:t>تنطلق نظرية الموارد القائمة على المعرفة من فكرة أن المعرفة تمثل المورد الاستراتيجي الأهم للمؤسسات، وأن القدرة على جمع البيانات وتحليلها واستثمارها تُعد مصدرًا رئيسيًا للميزة التنافسية. وقد أكد</w:t>
      </w:r>
      <w:r w:rsidRPr="006B0757">
        <w:rPr>
          <w:sz w:val="24"/>
          <w:szCs w:val="24"/>
        </w:rPr>
        <w:t xml:space="preserve"> (Grant, 1996) </w:t>
      </w:r>
      <w:r w:rsidRPr="006B0757">
        <w:rPr>
          <w:sz w:val="24"/>
          <w:szCs w:val="24"/>
          <w:rtl/>
        </w:rPr>
        <w:t>أن المؤسسات التي تمتلك القدرة على إدارة المعرفة بفعالية تكون أكثر قدرة على تحقيق التفوق والاستدامة</w:t>
      </w:r>
      <w:r w:rsidRPr="006B0757">
        <w:rPr>
          <w:sz w:val="24"/>
          <w:szCs w:val="24"/>
        </w:rPr>
        <w:t>.</w:t>
      </w:r>
    </w:p>
    <w:p w14:paraId="5A1AEDE9" w14:textId="77777777" w:rsidR="00FD4D31" w:rsidRPr="006B0757" w:rsidRDefault="00FD4D31" w:rsidP="00FD4D31">
      <w:pPr>
        <w:spacing w:line="259" w:lineRule="auto"/>
        <w:rPr>
          <w:b/>
          <w:bCs/>
          <w:sz w:val="24"/>
          <w:szCs w:val="24"/>
        </w:rPr>
      </w:pPr>
      <w:r w:rsidRPr="006B0757">
        <w:rPr>
          <w:b/>
          <w:bCs/>
          <w:sz w:val="24"/>
          <w:szCs w:val="24"/>
          <w:rtl/>
        </w:rPr>
        <w:lastRenderedPageBreak/>
        <w:t>دور نظرية</w:t>
      </w:r>
      <w:r w:rsidRPr="006B0757">
        <w:rPr>
          <w:b/>
          <w:bCs/>
          <w:sz w:val="24"/>
          <w:szCs w:val="24"/>
        </w:rPr>
        <w:t xml:space="preserve"> KBV </w:t>
      </w:r>
      <w:r w:rsidRPr="006B0757">
        <w:rPr>
          <w:b/>
          <w:bCs/>
          <w:sz w:val="24"/>
          <w:szCs w:val="24"/>
          <w:rtl/>
        </w:rPr>
        <w:t>في الإعلام الرقمي</w:t>
      </w:r>
    </w:p>
    <w:p w14:paraId="5625E3ED" w14:textId="77777777" w:rsidR="00FD4D31" w:rsidRPr="006B0757" w:rsidRDefault="00FD4D31" w:rsidP="00FD4D31">
      <w:pPr>
        <w:spacing w:line="259" w:lineRule="auto"/>
        <w:rPr>
          <w:sz w:val="24"/>
          <w:szCs w:val="24"/>
        </w:rPr>
      </w:pPr>
      <w:r w:rsidRPr="006B0757">
        <w:rPr>
          <w:sz w:val="24"/>
          <w:szCs w:val="24"/>
          <w:rtl/>
        </w:rPr>
        <w:t>في عصر الإعلام الرقمي، أصبحت البيانات والمعلومات تمثل العمود الفقري للعمل الإعلامي، سواء في تحليل اهتمامات الجمهور أو توجيه المحتوى أو تقييم الأداء. وتُعد أدوات الذكاء الاصطناعي وسيلة فعالة لتحويل البيانات الضخمة إلى معرفة قابلة للاستخدام في اتخاذ القرار الإعلامي</w:t>
      </w:r>
      <w:r w:rsidRPr="006B0757">
        <w:rPr>
          <w:sz w:val="24"/>
          <w:szCs w:val="24"/>
        </w:rPr>
        <w:t>.</w:t>
      </w:r>
    </w:p>
    <w:p w14:paraId="06A5E49A" w14:textId="77777777" w:rsidR="00FD4D31" w:rsidRPr="006B0757" w:rsidRDefault="00FD4D31" w:rsidP="00FD4D31">
      <w:pPr>
        <w:spacing w:line="259" w:lineRule="auto"/>
        <w:rPr>
          <w:sz w:val="24"/>
          <w:szCs w:val="24"/>
        </w:rPr>
      </w:pPr>
      <w:r w:rsidRPr="006B0757">
        <w:rPr>
          <w:sz w:val="24"/>
          <w:szCs w:val="24"/>
          <w:rtl/>
        </w:rPr>
        <w:t>وتُستخدم هذه النظرية في الدراسة الحالية لتوضيح كيف تسهم أدوات الذكاء الاصطناعي في تعزيز قدرة المؤسسات الإعلامية الرقمية على استغلال المعرفة وتحسين جودة المحتوى ورفع الكفاءة التشغيلية</w:t>
      </w:r>
      <w:r w:rsidRPr="006B0757">
        <w:rPr>
          <w:sz w:val="24"/>
          <w:szCs w:val="24"/>
        </w:rPr>
        <w:t>.</w:t>
      </w:r>
    </w:p>
    <w:p w14:paraId="253F91D5" w14:textId="77777777" w:rsidR="00FD4D31" w:rsidRPr="006B0757" w:rsidRDefault="00FD4D31" w:rsidP="00FD4D31">
      <w:pPr>
        <w:spacing w:line="259" w:lineRule="auto"/>
        <w:rPr>
          <w:sz w:val="24"/>
          <w:szCs w:val="24"/>
        </w:rPr>
      </w:pPr>
      <w:r w:rsidRPr="006B0757">
        <w:rPr>
          <w:sz w:val="24"/>
          <w:szCs w:val="24"/>
        </w:rPr>
        <w:pict w14:anchorId="6E93EC53">
          <v:rect id="_x0000_i1034" style="width:0;height:1.5pt" o:hralign="right" o:hrstd="t" o:hr="t" fillcolor="#a0a0a0" stroked="f"/>
        </w:pict>
      </w:r>
    </w:p>
    <w:p w14:paraId="12CA6077" w14:textId="77777777" w:rsidR="00FD4D31" w:rsidRPr="006B0757" w:rsidRDefault="00FD4D31" w:rsidP="00FD4D31">
      <w:pPr>
        <w:spacing w:line="259" w:lineRule="auto"/>
        <w:rPr>
          <w:b/>
          <w:bCs/>
          <w:sz w:val="24"/>
          <w:szCs w:val="24"/>
        </w:rPr>
      </w:pPr>
      <w:r w:rsidRPr="006B0757">
        <w:rPr>
          <w:b/>
          <w:bCs/>
          <w:sz w:val="24"/>
          <w:szCs w:val="24"/>
          <w:rtl/>
        </w:rPr>
        <w:t>التكامل بين النظريات الثلاث</w:t>
      </w:r>
    </w:p>
    <w:p w14:paraId="78E35EAA" w14:textId="77777777" w:rsidR="00FD4D31" w:rsidRPr="006B0757" w:rsidRDefault="00FD4D31" w:rsidP="00FD4D31">
      <w:pPr>
        <w:spacing w:line="259" w:lineRule="auto"/>
        <w:rPr>
          <w:sz w:val="24"/>
          <w:szCs w:val="24"/>
        </w:rPr>
      </w:pPr>
      <w:r w:rsidRPr="006B0757">
        <w:rPr>
          <w:sz w:val="24"/>
          <w:szCs w:val="24"/>
          <w:rtl/>
        </w:rPr>
        <w:t>يعتمد الإطار النظري للدراسة على التكامل بين نظريات</w:t>
      </w:r>
      <w:r w:rsidRPr="006B0757">
        <w:rPr>
          <w:sz w:val="24"/>
          <w:szCs w:val="24"/>
        </w:rPr>
        <w:t xml:space="preserve"> TAM </w:t>
      </w:r>
      <w:r w:rsidRPr="006B0757">
        <w:rPr>
          <w:sz w:val="24"/>
          <w:szCs w:val="24"/>
          <w:rtl/>
        </w:rPr>
        <w:t>ونشر الابتكار و</w:t>
      </w:r>
      <w:r w:rsidRPr="006B0757">
        <w:rPr>
          <w:sz w:val="24"/>
          <w:szCs w:val="24"/>
        </w:rPr>
        <w:t>KBV</w:t>
      </w:r>
      <w:r w:rsidRPr="006B0757">
        <w:rPr>
          <w:sz w:val="24"/>
          <w:szCs w:val="24"/>
          <w:rtl/>
        </w:rPr>
        <w:t>، حيث</w:t>
      </w:r>
      <w:r w:rsidRPr="006B0757">
        <w:rPr>
          <w:sz w:val="24"/>
          <w:szCs w:val="24"/>
        </w:rPr>
        <w:t>:</w:t>
      </w:r>
    </w:p>
    <w:p w14:paraId="45B38AC1" w14:textId="77777777" w:rsidR="00FD4D31" w:rsidRPr="006B0757" w:rsidRDefault="00FD4D31" w:rsidP="00FD4D31">
      <w:pPr>
        <w:numPr>
          <w:ilvl w:val="0"/>
          <w:numId w:val="8"/>
        </w:numPr>
        <w:suppressAutoHyphens w:val="0"/>
        <w:autoSpaceDN/>
        <w:spacing w:line="259" w:lineRule="auto"/>
        <w:rPr>
          <w:sz w:val="24"/>
          <w:szCs w:val="24"/>
        </w:rPr>
      </w:pPr>
      <w:r w:rsidRPr="006B0757">
        <w:rPr>
          <w:sz w:val="24"/>
          <w:szCs w:val="24"/>
          <w:rtl/>
        </w:rPr>
        <w:t>تفسر نظرية</w:t>
      </w:r>
      <w:r w:rsidRPr="006B0757">
        <w:rPr>
          <w:sz w:val="24"/>
          <w:szCs w:val="24"/>
        </w:rPr>
        <w:t xml:space="preserve"> TAM </w:t>
      </w:r>
      <w:r w:rsidRPr="006B0757">
        <w:rPr>
          <w:sz w:val="24"/>
          <w:szCs w:val="24"/>
          <w:rtl/>
        </w:rPr>
        <w:t>سلوك الأفراد تجاه استخدام أدوات الذكاء الاصطناعي</w:t>
      </w:r>
      <w:r w:rsidRPr="006B0757">
        <w:rPr>
          <w:sz w:val="24"/>
          <w:szCs w:val="24"/>
        </w:rPr>
        <w:t>.</w:t>
      </w:r>
    </w:p>
    <w:p w14:paraId="13DEF6A4" w14:textId="77777777" w:rsidR="00FD4D31" w:rsidRPr="006B0757" w:rsidRDefault="00FD4D31" w:rsidP="00FD4D31">
      <w:pPr>
        <w:numPr>
          <w:ilvl w:val="0"/>
          <w:numId w:val="8"/>
        </w:numPr>
        <w:suppressAutoHyphens w:val="0"/>
        <w:autoSpaceDN/>
        <w:spacing w:line="259" w:lineRule="auto"/>
        <w:rPr>
          <w:sz w:val="24"/>
          <w:szCs w:val="24"/>
        </w:rPr>
      </w:pPr>
      <w:r w:rsidRPr="006B0757">
        <w:rPr>
          <w:sz w:val="24"/>
          <w:szCs w:val="24"/>
          <w:rtl/>
        </w:rPr>
        <w:t>تفسر نظرية نشر الابتكار آلية انتشار هذه الأدوات داخل المؤسسات الإعلامية</w:t>
      </w:r>
      <w:r w:rsidRPr="006B0757">
        <w:rPr>
          <w:sz w:val="24"/>
          <w:szCs w:val="24"/>
        </w:rPr>
        <w:t>.</w:t>
      </w:r>
    </w:p>
    <w:p w14:paraId="6BA8B3F6" w14:textId="77777777" w:rsidR="00FD4D31" w:rsidRPr="006B0757" w:rsidRDefault="00FD4D31" w:rsidP="00FD4D31">
      <w:pPr>
        <w:numPr>
          <w:ilvl w:val="0"/>
          <w:numId w:val="8"/>
        </w:numPr>
        <w:suppressAutoHyphens w:val="0"/>
        <w:autoSpaceDN/>
        <w:spacing w:line="259" w:lineRule="auto"/>
        <w:rPr>
          <w:sz w:val="24"/>
          <w:szCs w:val="24"/>
        </w:rPr>
      </w:pPr>
      <w:r w:rsidRPr="006B0757">
        <w:rPr>
          <w:sz w:val="24"/>
          <w:szCs w:val="24"/>
          <w:rtl/>
        </w:rPr>
        <w:t>تبرز نظرية الموارد القائمة على المعرفة الدور الاستراتيجي للبيانات والمعرفة في تطوير الإعلام الرقمي</w:t>
      </w:r>
      <w:r w:rsidRPr="006B0757">
        <w:rPr>
          <w:sz w:val="24"/>
          <w:szCs w:val="24"/>
        </w:rPr>
        <w:t>.</w:t>
      </w:r>
    </w:p>
    <w:p w14:paraId="420CE206" w14:textId="77777777" w:rsidR="00FD4D31" w:rsidRPr="006B0757" w:rsidRDefault="00FD4D31" w:rsidP="00FD4D31">
      <w:pPr>
        <w:spacing w:line="259" w:lineRule="auto"/>
        <w:rPr>
          <w:sz w:val="24"/>
          <w:szCs w:val="24"/>
        </w:rPr>
      </w:pPr>
      <w:r w:rsidRPr="006B0757">
        <w:rPr>
          <w:sz w:val="24"/>
          <w:szCs w:val="24"/>
          <w:rtl/>
        </w:rPr>
        <w:t>ويسهم هذا التكامل في تقديم رؤية شاملة تفسر العلاقة بين الوعي، والتبني، والأثر الناتج عن استخدام أدوات الذكاء الاصطناعي في الإعلام الرقمي</w:t>
      </w:r>
      <w:r w:rsidRPr="006B0757">
        <w:rPr>
          <w:sz w:val="24"/>
          <w:szCs w:val="24"/>
        </w:rPr>
        <w:t>.</w:t>
      </w:r>
    </w:p>
    <w:p w14:paraId="0347CB30" w14:textId="77777777" w:rsidR="00FD4D31" w:rsidRPr="006B0757" w:rsidRDefault="00FD4D31" w:rsidP="00FD4D31">
      <w:pPr>
        <w:spacing w:line="259" w:lineRule="auto"/>
        <w:rPr>
          <w:b/>
          <w:bCs/>
          <w:sz w:val="28"/>
          <w:szCs w:val="28"/>
        </w:rPr>
      </w:pPr>
      <w:r w:rsidRPr="006B0757">
        <w:rPr>
          <w:b/>
          <w:bCs/>
          <w:sz w:val="28"/>
          <w:szCs w:val="28"/>
          <w:rtl/>
        </w:rPr>
        <w:t>مقدمة الدراسات السابقة</w:t>
      </w:r>
    </w:p>
    <w:p w14:paraId="744A9D18" w14:textId="77777777" w:rsidR="00FD4D31" w:rsidRPr="006B0757" w:rsidRDefault="00FD4D31" w:rsidP="00FD4D31">
      <w:pPr>
        <w:spacing w:line="259" w:lineRule="auto"/>
        <w:rPr>
          <w:sz w:val="24"/>
          <w:szCs w:val="24"/>
        </w:rPr>
      </w:pPr>
      <w:r w:rsidRPr="006B0757">
        <w:rPr>
          <w:sz w:val="24"/>
          <w:szCs w:val="24"/>
          <w:rtl/>
        </w:rPr>
        <w:t>يُعد استعراض الدراسات السابقة خطوة أساسية في البحث العلمي، إذ يهدف إلى التعرف على الجهود البحثية التي تناولت موضوع الذكاء الاصطناعي في الإعلام الرقمي، وتحليل نتائجها، واستخلاص أوجه الاستفادة منها في بناء الدراسة الحالية. كما يُسهم هذا الاستعراض في تحديد الفجوة البحثية التي تسعى الدراسة إلى معالجتها، من خلال التركيز على الجوانب التي لم تحظَ باهتمام كافٍ في الدراسات السابقة، لا سيما من الناحية الإدارية والتطبيقية</w:t>
      </w:r>
      <w:r w:rsidRPr="006B0757">
        <w:rPr>
          <w:sz w:val="24"/>
          <w:szCs w:val="24"/>
        </w:rPr>
        <w:t>.</w:t>
      </w:r>
    </w:p>
    <w:p w14:paraId="6D798573" w14:textId="77777777" w:rsidR="00FD4D31" w:rsidRPr="006B0757" w:rsidRDefault="00FD4D31" w:rsidP="00FD4D31">
      <w:pPr>
        <w:spacing w:line="259" w:lineRule="auto"/>
        <w:rPr>
          <w:sz w:val="24"/>
          <w:szCs w:val="24"/>
        </w:rPr>
      </w:pPr>
      <w:r w:rsidRPr="006B0757">
        <w:rPr>
          <w:sz w:val="24"/>
          <w:szCs w:val="24"/>
        </w:rPr>
        <w:pict w14:anchorId="3BDE2E9A">
          <v:rect id="_x0000_i1035" style="width:0;height:1.5pt" o:hralign="right" o:hrstd="t" o:hr="t" fillcolor="#a0a0a0" stroked="f"/>
        </w:pict>
      </w:r>
    </w:p>
    <w:p w14:paraId="6A01748D" w14:textId="77777777" w:rsidR="00FD4D31" w:rsidRPr="006B0757" w:rsidRDefault="00FD4D31" w:rsidP="00FD4D31">
      <w:pPr>
        <w:spacing w:line="259" w:lineRule="auto"/>
        <w:rPr>
          <w:b/>
          <w:bCs/>
          <w:sz w:val="24"/>
          <w:szCs w:val="24"/>
        </w:rPr>
      </w:pPr>
      <w:r w:rsidRPr="006B0757">
        <w:rPr>
          <w:b/>
          <w:bCs/>
          <w:sz w:val="24"/>
          <w:szCs w:val="24"/>
        </w:rPr>
        <w:t xml:space="preserve">1 </w:t>
      </w:r>
      <w:r>
        <w:rPr>
          <w:rFonts w:hint="cs"/>
          <w:b/>
          <w:bCs/>
          <w:sz w:val="24"/>
          <w:szCs w:val="24"/>
          <w:rtl/>
        </w:rPr>
        <w:t>-</w:t>
      </w:r>
      <w:r w:rsidRPr="006B0757">
        <w:rPr>
          <w:b/>
          <w:bCs/>
          <w:sz w:val="24"/>
          <w:szCs w:val="24"/>
          <w:rtl/>
        </w:rPr>
        <w:t>دراسة</w:t>
      </w:r>
      <w:r w:rsidRPr="006B0757">
        <w:rPr>
          <w:b/>
          <w:bCs/>
          <w:sz w:val="24"/>
          <w:szCs w:val="24"/>
        </w:rPr>
        <w:t xml:space="preserve"> Siegel &amp; </w:t>
      </w:r>
      <w:proofErr w:type="spellStart"/>
      <w:r w:rsidRPr="006B0757">
        <w:rPr>
          <w:b/>
          <w:bCs/>
          <w:sz w:val="24"/>
          <w:szCs w:val="24"/>
        </w:rPr>
        <w:t>Dilsizian</w:t>
      </w:r>
      <w:proofErr w:type="spellEnd"/>
      <w:r w:rsidRPr="006B0757">
        <w:rPr>
          <w:b/>
          <w:bCs/>
          <w:sz w:val="24"/>
          <w:szCs w:val="24"/>
        </w:rPr>
        <w:t xml:space="preserve"> (2014)</w:t>
      </w:r>
    </w:p>
    <w:p w14:paraId="54E13517" w14:textId="77777777" w:rsidR="00FD4D31" w:rsidRPr="006B0757" w:rsidRDefault="00FD4D31" w:rsidP="00FD4D31">
      <w:pPr>
        <w:spacing w:line="259" w:lineRule="auto"/>
        <w:rPr>
          <w:sz w:val="24"/>
          <w:szCs w:val="24"/>
        </w:rPr>
      </w:pPr>
      <w:r w:rsidRPr="006B0757">
        <w:rPr>
          <w:sz w:val="24"/>
          <w:szCs w:val="24"/>
          <w:rtl/>
        </w:rPr>
        <w:t>هدفت هذه الدراسة إلى تحليل دور الذكاء الاصطناعي والبيانات الضخمة في تطوير المحتوى الإعلامي الرقمي، مع التركيز على كيفية استخدام الخوارزميات الذكية في تخصيص المحتوى وتحسين دقة المعلومات المقدمة للجمهور. اعتمدت الدراسة على المنهج التحليلي، وأظهرت نتائجها أن تقنيات الذكاء الاصطناعي تسهم في رفع جودة المحتوى الإعلامي وزيادة تفاعل المستخدمين. وأكدت الدراسة على ضرورة تطوير مهارات الإعلاميين لمواكبة التحول الرقمي</w:t>
      </w:r>
      <w:r w:rsidRPr="006B0757">
        <w:rPr>
          <w:sz w:val="24"/>
          <w:szCs w:val="24"/>
        </w:rPr>
        <w:t>.</w:t>
      </w:r>
    </w:p>
    <w:p w14:paraId="5EBE9476" w14:textId="77777777" w:rsidR="00FD4D31" w:rsidRPr="006B0757" w:rsidRDefault="00FD4D31" w:rsidP="00FD4D31">
      <w:pPr>
        <w:spacing w:line="259" w:lineRule="auto"/>
        <w:rPr>
          <w:sz w:val="24"/>
          <w:szCs w:val="24"/>
        </w:rPr>
      </w:pPr>
      <w:r w:rsidRPr="006B0757">
        <w:rPr>
          <w:sz w:val="24"/>
          <w:szCs w:val="24"/>
        </w:rPr>
        <w:pict w14:anchorId="55AEACED">
          <v:rect id="_x0000_i1036" style="width:0;height:1.5pt" o:hralign="right" o:hrstd="t" o:hr="t" fillcolor="#a0a0a0" stroked="f"/>
        </w:pict>
      </w:r>
    </w:p>
    <w:p w14:paraId="50525C4A"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2 </w:t>
      </w:r>
      <w:r w:rsidRPr="006B0757">
        <w:rPr>
          <w:b/>
          <w:bCs/>
          <w:sz w:val="24"/>
          <w:szCs w:val="24"/>
          <w:rtl/>
        </w:rPr>
        <w:t>دراسة</w:t>
      </w:r>
      <w:r w:rsidRPr="006B0757">
        <w:rPr>
          <w:b/>
          <w:bCs/>
          <w:sz w:val="24"/>
          <w:szCs w:val="24"/>
        </w:rPr>
        <w:t xml:space="preserve"> Thurman et al. (2017)</w:t>
      </w:r>
    </w:p>
    <w:p w14:paraId="02AB7288" w14:textId="77777777" w:rsidR="00FD4D31" w:rsidRPr="006B0757" w:rsidRDefault="00FD4D31" w:rsidP="00FD4D31">
      <w:pPr>
        <w:spacing w:line="259" w:lineRule="auto"/>
        <w:rPr>
          <w:sz w:val="24"/>
          <w:szCs w:val="24"/>
        </w:rPr>
      </w:pPr>
      <w:r w:rsidRPr="006B0757">
        <w:rPr>
          <w:sz w:val="24"/>
          <w:szCs w:val="24"/>
          <w:rtl/>
        </w:rPr>
        <w:t>تناولت هذه الدراسة مفهوم الصحافة الآلية</w:t>
      </w:r>
      <w:r w:rsidRPr="006B0757">
        <w:rPr>
          <w:sz w:val="24"/>
          <w:szCs w:val="24"/>
        </w:rPr>
        <w:t xml:space="preserve"> (Automated Journalism)</w:t>
      </w:r>
      <w:r w:rsidRPr="006B0757">
        <w:rPr>
          <w:sz w:val="24"/>
          <w:szCs w:val="24"/>
          <w:rtl/>
        </w:rPr>
        <w:t>، وهدفت إلى استكشاف آراء الصحفيين حول استخدام الذكاء الاصطناعي في كتابة الأخبار. استخدمت الدراسة المنهج الوصفي من خلال مقابلات مع صحفيين في مؤسسات إعلامية رقمية، وأظهرت النتائج وجود تباين في المواقف تجاه هذه التقنيات بين القبول والتحفظ، مع التأكيد على أهمية الدمج بين الدور البشري والتقنيات الذكية</w:t>
      </w:r>
      <w:r w:rsidRPr="006B0757">
        <w:rPr>
          <w:sz w:val="24"/>
          <w:szCs w:val="24"/>
        </w:rPr>
        <w:t>.</w:t>
      </w:r>
    </w:p>
    <w:p w14:paraId="06557140" w14:textId="77777777" w:rsidR="00FD4D31" w:rsidRPr="006B0757" w:rsidRDefault="00FD4D31" w:rsidP="00FD4D31">
      <w:pPr>
        <w:spacing w:line="259" w:lineRule="auto"/>
        <w:rPr>
          <w:sz w:val="24"/>
          <w:szCs w:val="24"/>
        </w:rPr>
      </w:pPr>
      <w:r w:rsidRPr="006B0757">
        <w:rPr>
          <w:sz w:val="24"/>
          <w:szCs w:val="24"/>
        </w:rPr>
        <w:pict w14:anchorId="292CD7EA">
          <v:rect id="_x0000_i1037" style="width:0;height:1.5pt" o:hralign="right" o:hrstd="t" o:hr="t" fillcolor="#a0a0a0" stroked="f"/>
        </w:pict>
      </w:r>
    </w:p>
    <w:p w14:paraId="16E64D51"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3 </w:t>
      </w:r>
      <w:r w:rsidRPr="006B0757">
        <w:rPr>
          <w:b/>
          <w:bCs/>
          <w:sz w:val="24"/>
          <w:szCs w:val="24"/>
          <w:rtl/>
        </w:rPr>
        <w:t>دراسة</w:t>
      </w:r>
      <w:r w:rsidRPr="006B0757">
        <w:rPr>
          <w:b/>
          <w:bCs/>
          <w:sz w:val="24"/>
          <w:szCs w:val="24"/>
        </w:rPr>
        <w:t xml:space="preserve"> Brennen, Howard &amp; Nielsen (2018)</w:t>
      </w:r>
    </w:p>
    <w:p w14:paraId="1C30D537" w14:textId="77777777" w:rsidR="00FD4D31" w:rsidRPr="006B0757" w:rsidRDefault="00FD4D31" w:rsidP="00FD4D31">
      <w:pPr>
        <w:spacing w:line="259" w:lineRule="auto"/>
        <w:rPr>
          <w:sz w:val="24"/>
          <w:szCs w:val="24"/>
        </w:rPr>
      </w:pPr>
      <w:r w:rsidRPr="006B0757">
        <w:rPr>
          <w:sz w:val="24"/>
          <w:szCs w:val="24"/>
          <w:rtl/>
        </w:rPr>
        <w:lastRenderedPageBreak/>
        <w:t>سعت هذه الدراسة إلى تحليل تأثير الذكاء الاصطناعي على مستقبل الصحافة الرقمية، مع التركيز على الجوانب الأخلاقية والمهنية. وأظهرت النتائج أن الذكاء الاصطناعي يُعد أداة داعمة للعمل الإعلامي، لكنه يثير تحديات تتعلق بالمصداقية والشفافية، مما يستدعي وضع أطر تنظيمية واضحة</w:t>
      </w:r>
      <w:r w:rsidRPr="006B0757">
        <w:rPr>
          <w:sz w:val="24"/>
          <w:szCs w:val="24"/>
        </w:rPr>
        <w:t>.</w:t>
      </w:r>
    </w:p>
    <w:p w14:paraId="18705D70" w14:textId="77777777" w:rsidR="00FD4D31" w:rsidRPr="006B0757" w:rsidRDefault="00FD4D31" w:rsidP="00FD4D31">
      <w:pPr>
        <w:spacing w:line="259" w:lineRule="auto"/>
        <w:rPr>
          <w:sz w:val="24"/>
          <w:szCs w:val="24"/>
        </w:rPr>
      </w:pPr>
      <w:r w:rsidRPr="006B0757">
        <w:rPr>
          <w:sz w:val="24"/>
          <w:szCs w:val="24"/>
        </w:rPr>
        <w:pict w14:anchorId="3864015A">
          <v:rect id="_x0000_i1038" style="width:0;height:1.5pt" o:hralign="right" o:hrstd="t" o:hr="t" fillcolor="#a0a0a0" stroked="f"/>
        </w:pict>
      </w:r>
    </w:p>
    <w:p w14:paraId="29BD413B" w14:textId="77777777" w:rsidR="00FD4D31" w:rsidRPr="006B0757" w:rsidRDefault="00FD4D31" w:rsidP="00FD4D31">
      <w:pPr>
        <w:spacing w:line="259" w:lineRule="auto"/>
        <w:rPr>
          <w:b/>
          <w:bCs/>
          <w:sz w:val="24"/>
          <w:szCs w:val="24"/>
        </w:rPr>
      </w:pPr>
      <w:r w:rsidRPr="006B0757">
        <w:rPr>
          <w:b/>
          <w:bCs/>
          <w:sz w:val="24"/>
          <w:szCs w:val="24"/>
        </w:rPr>
        <w:t>4</w:t>
      </w:r>
      <w:r>
        <w:rPr>
          <w:rFonts w:hint="cs"/>
          <w:b/>
          <w:bCs/>
          <w:sz w:val="24"/>
          <w:szCs w:val="24"/>
          <w:rtl/>
        </w:rPr>
        <w:t>-</w:t>
      </w:r>
      <w:r w:rsidRPr="006B0757">
        <w:rPr>
          <w:b/>
          <w:bCs/>
          <w:sz w:val="24"/>
          <w:szCs w:val="24"/>
          <w:rtl/>
        </w:rPr>
        <w:t>دراسة</w:t>
      </w:r>
      <w:r w:rsidRPr="006B0757">
        <w:rPr>
          <w:b/>
          <w:bCs/>
          <w:sz w:val="24"/>
          <w:szCs w:val="24"/>
        </w:rPr>
        <w:t xml:space="preserve"> Reddy et al. (2019)</w:t>
      </w:r>
    </w:p>
    <w:p w14:paraId="5C7C44B8" w14:textId="77777777" w:rsidR="00FD4D31" w:rsidRPr="006B0757" w:rsidRDefault="00FD4D31" w:rsidP="00FD4D31">
      <w:pPr>
        <w:spacing w:line="259" w:lineRule="auto"/>
        <w:rPr>
          <w:sz w:val="24"/>
          <w:szCs w:val="24"/>
        </w:rPr>
      </w:pPr>
      <w:r w:rsidRPr="006B0757">
        <w:rPr>
          <w:sz w:val="24"/>
          <w:szCs w:val="24"/>
          <w:rtl/>
        </w:rPr>
        <w:t>هدفت هذه الدراسة إلى استعراض تطور تطبيقات الذكاء الاصطناعي في الإعلام الرقمي، مع التركيز على الفوائد التشغيلية والتحديات التنظيمية. وأشارت النتائج إلى أن استخدام الذكاء الاصطناعي يسهم في تسريع إنتاج الأخبار وتحسين التفاعل مع الجمهور، لكنه يتطلب استثمارات مالية وتدريبًا مستمرًا للعاملين</w:t>
      </w:r>
      <w:r w:rsidRPr="006B0757">
        <w:rPr>
          <w:sz w:val="24"/>
          <w:szCs w:val="24"/>
        </w:rPr>
        <w:t>.</w:t>
      </w:r>
    </w:p>
    <w:p w14:paraId="26652598" w14:textId="77777777" w:rsidR="00FD4D31" w:rsidRPr="006B0757" w:rsidRDefault="00FD4D31" w:rsidP="00FD4D31">
      <w:pPr>
        <w:spacing w:line="259" w:lineRule="auto"/>
        <w:rPr>
          <w:sz w:val="24"/>
          <w:szCs w:val="24"/>
        </w:rPr>
      </w:pPr>
      <w:r w:rsidRPr="006B0757">
        <w:rPr>
          <w:sz w:val="24"/>
          <w:szCs w:val="24"/>
        </w:rPr>
        <w:pict w14:anchorId="6F94AF43">
          <v:rect id="_x0000_i1039" style="width:0;height:1.5pt" o:hralign="right" o:hrstd="t" o:hr="t" fillcolor="#a0a0a0" stroked="f"/>
        </w:pict>
      </w:r>
    </w:p>
    <w:p w14:paraId="115FF2D1"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5 </w:t>
      </w:r>
      <w:r w:rsidRPr="006B0757">
        <w:rPr>
          <w:b/>
          <w:bCs/>
          <w:sz w:val="24"/>
          <w:szCs w:val="24"/>
          <w:rtl/>
        </w:rPr>
        <w:t>دراسة</w:t>
      </w:r>
      <w:r w:rsidRPr="006B0757">
        <w:rPr>
          <w:b/>
          <w:bCs/>
          <w:sz w:val="24"/>
          <w:szCs w:val="24"/>
        </w:rPr>
        <w:t xml:space="preserve"> Kaplan &amp; Haenlein (2019)</w:t>
      </w:r>
    </w:p>
    <w:p w14:paraId="28F2F10D" w14:textId="77777777" w:rsidR="00FD4D31" w:rsidRPr="006B0757" w:rsidRDefault="00FD4D31" w:rsidP="00FD4D31">
      <w:pPr>
        <w:spacing w:line="259" w:lineRule="auto"/>
        <w:rPr>
          <w:sz w:val="24"/>
          <w:szCs w:val="24"/>
        </w:rPr>
      </w:pPr>
      <w:r w:rsidRPr="006B0757">
        <w:rPr>
          <w:sz w:val="24"/>
          <w:szCs w:val="24"/>
          <w:rtl/>
        </w:rPr>
        <w:t>ناقشت هذه الدراسة أبعاد استخدام الذكاء الاصطناعي في الإعلام الرقمي من منظور استراتيجي، وأكدت أن المؤسسات الإعلامية التي تتبنى هذه التقنيات بشكل مبكر تحقق ميزة تنافسية واضحة. كما شددت الدراسة على أهمية القيادة الإدارية في دعم التحول الرقمي</w:t>
      </w:r>
      <w:r w:rsidRPr="006B0757">
        <w:rPr>
          <w:sz w:val="24"/>
          <w:szCs w:val="24"/>
        </w:rPr>
        <w:t>.</w:t>
      </w:r>
    </w:p>
    <w:p w14:paraId="0B165140" w14:textId="77777777" w:rsidR="00FD4D31" w:rsidRPr="006B0757" w:rsidRDefault="00FD4D31" w:rsidP="00FD4D31">
      <w:pPr>
        <w:spacing w:line="259" w:lineRule="auto"/>
        <w:rPr>
          <w:sz w:val="24"/>
          <w:szCs w:val="24"/>
        </w:rPr>
      </w:pPr>
      <w:r w:rsidRPr="006B0757">
        <w:rPr>
          <w:sz w:val="24"/>
          <w:szCs w:val="24"/>
        </w:rPr>
        <w:pict w14:anchorId="361487D0">
          <v:rect id="_x0000_i1040" style="width:0;height:1.5pt" o:hralign="right" o:hrstd="t" o:hr="t" fillcolor="#a0a0a0" stroked="f"/>
        </w:pict>
      </w:r>
    </w:p>
    <w:p w14:paraId="7237A956"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6 </w:t>
      </w:r>
      <w:r w:rsidRPr="006B0757">
        <w:rPr>
          <w:b/>
          <w:bCs/>
          <w:sz w:val="24"/>
          <w:szCs w:val="24"/>
          <w:rtl/>
        </w:rPr>
        <w:t>دراسة</w:t>
      </w:r>
      <w:r w:rsidRPr="006B0757">
        <w:rPr>
          <w:b/>
          <w:bCs/>
          <w:sz w:val="24"/>
          <w:szCs w:val="24"/>
        </w:rPr>
        <w:t xml:space="preserve"> Diakopoulos (2019)</w:t>
      </w:r>
    </w:p>
    <w:p w14:paraId="5C684512" w14:textId="77777777" w:rsidR="00FD4D31" w:rsidRPr="006B0757" w:rsidRDefault="00FD4D31" w:rsidP="00FD4D31">
      <w:pPr>
        <w:spacing w:line="259" w:lineRule="auto"/>
        <w:rPr>
          <w:sz w:val="24"/>
          <w:szCs w:val="24"/>
        </w:rPr>
      </w:pPr>
      <w:r w:rsidRPr="006B0757">
        <w:rPr>
          <w:sz w:val="24"/>
          <w:szCs w:val="24"/>
          <w:rtl/>
        </w:rPr>
        <w:t>ركزت هذه الدراسة على دور الخوارزميات في إنتاج الأخبار الرقمية، وناقشت تأثيرها على استقلالية الإعلام وجودة المحتوى. وأظهرت النتائج أن الذكاء الاصطناعي يسهم في تحسين الكفاءة، لكنه قد يؤدي إلى تحيزات خوارزمية إذا لم يتم ضبطه بشكل صحيح</w:t>
      </w:r>
      <w:r w:rsidRPr="006B0757">
        <w:rPr>
          <w:sz w:val="24"/>
          <w:szCs w:val="24"/>
        </w:rPr>
        <w:t>.</w:t>
      </w:r>
    </w:p>
    <w:p w14:paraId="272EB50F" w14:textId="77777777" w:rsidR="00FD4D31" w:rsidRPr="006B0757" w:rsidRDefault="00FD4D31" w:rsidP="00FD4D31">
      <w:pPr>
        <w:spacing w:line="259" w:lineRule="auto"/>
        <w:rPr>
          <w:sz w:val="24"/>
          <w:szCs w:val="24"/>
        </w:rPr>
      </w:pPr>
      <w:r w:rsidRPr="006B0757">
        <w:rPr>
          <w:sz w:val="24"/>
          <w:szCs w:val="24"/>
        </w:rPr>
        <w:pict w14:anchorId="4CAB14BF">
          <v:rect id="_x0000_i1041" style="width:0;height:1.5pt" o:hralign="right" o:hrstd="t" o:hr="t" fillcolor="#a0a0a0" stroked="f"/>
        </w:pict>
      </w:r>
    </w:p>
    <w:p w14:paraId="45E4BB0B"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7 </w:t>
      </w:r>
      <w:r w:rsidRPr="006B0757">
        <w:rPr>
          <w:b/>
          <w:bCs/>
          <w:sz w:val="24"/>
          <w:szCs w:val="24"/>
          <w:rtl/>
        </w:rPr>
        <w:t>دراسة</w:t>
      </w:r>
      <w:r w:rsidRPr="006B0757">
        <w:rPr>
          <w:b/>
          <w:bCs/>
          <w:sz w:val="24"/>
          <w:szCs w:val="24"/>
        </w:rPr>
        <w:t xml:space="preserve"> Venkatesh &amp; Davis (2000)</w:t>
      </w:r>
    </w:p>
    <w:p w14:paraId="72E8707B" w14:textId="77777777" w:rsidR="00FD4D31" w:rsidRPr="006B0757" w:rsidRDefault="00FD4D31" w:rsidP="00FD4D31">
      <w:pPr>
        <w:spacing w:line="259" w:lineRule="auto"/>
        <w:rPr>
          <w:sz w:val="24"/>
          <w:szCs w:val="24"/>
        </w:rPr>
      </w:pPr>
      <w:r w:rsidRPr="006B0757">
        <w:rPr>
          <w:sz w:val="24"/>
          <w:szCs w:val="24"/>
          <w:rtl/>
        </w:rPr>
        <w:t>اعتمدت هذه الدراسة على تطوير نموذج قبول التكنولوجيا</w:t>
      </w:r>
      <w:r w:rsidRPr="006B0757">
        <w:rPr>
          <w:sz w:val="24"/>
          <w:szCs w:val="24"/>
        </w:rPr>
        <w:t xml:space="preserve"> (TAM)</w:t>
      </w:r>
      <w:r w:rsidRPr="006B0757">
        <w:rPr>
          <w:sz w:val="24"/>
          <w:szCs w:val="24"/>
          <w:rtl/>
        </w:rPr>
        <w:t>، وأكدت أن سهولة الاستخدام والمنفعة المتصورة تلعبان دورًا محوريًا في تبني التقنيات الجديدة، وهو ما ينطبق على استخدام أدوات الذكاء الاصطناعي في المؤسسات الإعلامية الرقمية</w:t>
      </w:r>
      <w:r w:rsidRPr="006B0757">
        <w:rPr>
          <w:sz w:val="24"/>
          <w:szCs w:val="24"/>
        </w:rPr>
        <w:t>.</w:t>
      </w:r>
    </w:p>
    <w:p w14:paraId="5A301691" w14:textId="77777777" w:rsidR="00FD4D31" w:rsidRPr="006B0757" w:rsidRDefault="00FD4D31" w:rsidP="00FD4D31">
      <w:pPr>
        <w:spacing w:line="259" w:lineRule="auto"/>
        <w:rPr>
          <w:sz w:val="24"/>
          <w:szCs w:val="24"/>
        </w:rPr>
      </w:pPr>
      <w:r w:rsidRPr="006B0757">
        <w:rPr>
          <w:sz w:val="24"/>
          <w:szCs w:val="24"/>
        </w:rPr>
        <w:pict w14:anchorId="5A47C996">
          <v:rect id="_x0000_i1042" style="width:0;height:1.5pt" o:hralign="right" o:hrstd="t" o:hr="t" fillcolor="#a0a0a0" stroked="f"/>
        </w:pict>
      </w:r>
    </w:p>
    <w:p w14:paraId="01DEAA7F"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8 </w:t>
      </w:r>
      <w:r w:rsidRPr="006B0757">
        <w:rPr>
          <w:b/>
          <w:bCs/>
          <w:sz w:val="24"/>
          <w:szCs w:val="24"/>
          <w:rtl/>
        </w:rPr>
        <w:t>دراسة</w:t>
      </w:r>
      <w:r w:rsidRPr="006B0757">
        <w:rPr>
          <w:b/>
          <w:bCs/>
          <w:sz w:val="24"/>
          <w:szCs w:val="24"/>
        </w:rPr>
        <w:t xml:space="preserve"> Chen et al. (2021)</w:t>
      </w:r>
    </w:p>
    <w:p w14:paraId="563F7A3D" w14:textId="77777777" w:rsidR="00FD4D31" w:rsidRPr="006B0757" w:rsidRDefault="00FD4D31" w:rsidP="00FD4D31">
      <w:pPr>
        <w:spacing w:line="259" w:lineRule="auto"/>
        <w:rPr>
          <w:sz w:val="24"/>
          <w:szCs w:val="24"/>
        </w:rPr>
      </w:pPr>
      <w:r w:rsidRPr="006B0757">
        <w:rPr>
          <w:sz w:val="24"/>
          <w:szCs w:val="24"/>
          <w:rtl/>
        </w:rPr>
        <w:t>تناولت هذه الدراسة الفرص والتحديات المرتبطة بدمج الذكاء الاصطناعي في الإعلام الرقمي، وأكدت أن نجاح التطبيق يعتمد على جاهزية البنية التحتية الرقمية، وتوفر الدعم الإداري، ووضوح الاستراتيجية الإعلامية</w:t>
      </w:r>
      <w:r w:rsidRPr="006B0757">
        <w:rPr>
          <w:sz w:val="24"/>
          <w:szCs w:val="24"/>
        </w:rPr>
        <w:t>.</w:t>
      </w:r>
    </w:p>
    <w:p w14:paraId="5C416787" w14:textId="77777777" w:rsidR="00FD4D31" w:rsidRPr="006B0757" w:rsidRDefault="00FD4D31" w:rsidP="00FD4D31">
      <w:pPr>
        <w:spacing w:line="259" w:lineRule="auto"/>
        <w:rPr>
          <w:sz w:val="24"/>
          <w:szCs w:val="24"/>
        </w:rPr>
      </w:pPr>
      <w:r w:rsidRPr="006B0757">
        <w:rPr>
          <w:sz w:val="24"/>
          <w:szCs w:val="24"/>
        </w:rPr>
        <w:pict w14:anchorId="0F0D7668">
          <v:rect id="_x0000_i1043" style="width:0;height:1.5pt" o:hralign="right" o:hrstd="t" o:hr="t" fillcolor="#a0a0a0" stroked="f"/>
        </w:pict>
      </w:r>
    </w:p>
    <w:p w14:paraId="542D9011" w14:textId="77777777" w:rsidR="00FD4D31" w:rsidRPr="006B0757" w:rsidRDefault="00FD4D31" w:rsidP="00FD4D31">
      <w:pPr>
        <w:spacing w:line="259" w:lineRule="auto"/>
        <w:rPr>
          <w:b/>
          <w:bCs/>
          <w:sz w:val="24"/>
          <w:szCs w:val="24"/>
        </w:rPr>
      </w:pPr>
      <w:r w:rsidRPr="006B0757">
        <w:rPr>
          <w:b/>
          <w:bCs/>
          <w:sz w:val="24"/>
          <w:szCs w:val="24"/>
        </w:rPr>
        <w:t>9</w:t>
      </w:r>
      <w:r>
        <w:rPr>
          <w:rFonts w:hint="cs"/>
          <w:b/>
          <w:bCs/>
          <w:sz w:val="24"/>
          <w:szCs w:val="24"/>
          <w:rtl/>
        </w:rPr>
        <w:t>-</w:t>
      </w:r>
      <w:r w:rsidRPr="006B0757">
        <w:rPr>
          <w:b/>
          <w:bCs/>
          <w:sz w:val="24"/>
          <w:szCs w:val="24"/>
          <w:rtl/>
        </w:rPr>
        <w:t>دراسة</w:t>
      </w:r>
      <w:r w:rsidRPr="006B0757">
        <w:rPr>
          <w:b/>
          <w:bCs/>
          <w:sz w:val="24"/>
          <w:szCs w:val="24"/>
        </w:rPr>
        <w:t xml:space="preserve"> Kumar et al. (2020)</w:t>
      </w:r>
    </w:p>
    <w:p w14:paraId="72FCB6D6" w14:textId="77777777" w:rsidR="00FD4D31" w:rsidRPr="006B0757" w:rsidRDefault="00FD4D31" w:rsidP="00FD4D31">
      <w:pPr>
        <w:spacing w:line="259" w:lineRule="auto"/>
        <w:rPr>
          <w:sz w:val="24"/>
          <w:szCs w:val="24"/>
        </w:rPr>
      </w:pPr>
      <w:r w:rsidRPr="006B0757">
        <w:rPr>
          <w:sz w:val="24"/>
          <w:szCs w:val="24"/>
          <w:rtl/>
        </w:rPr>
        <w:t>ركزت هذه الدراسة على أثر الذكاء الاصطناعي في تحسين الكفاءة التشغيلية للمؤسسات الإعلامية الرقمية، وأظهرت النتائج أن الأتمتة والتحليل الذكي للبيانات يسهمان في تقليل التكاليف التشغيلية ورفع الإنتاجية</w:t>
      </w:r>
      <w:r w:rsidRPr="006B0757">
        <w:rPr>
          <w:sz w:val="24"/>
          <w:szCs w:val="24"/>
        </w:rPr>
        <w:t>.</w:t>
      </w:r>
    </w:p>
    <w:p w14:paraId="63FF27B3" w14:textId="77777777" w:rsidR="00FD4D31" w:rsidRPr="006B0757" w:rsidRDefault="00FD4D31" w:rsidP="00FD4D31">
      <w:pPr>
        <w:spacing w:line="259" w:lineRule="auto"/>
        <w:rPr>
          <w:sz w:val="24"/>
          <w:szCs w:val="24"/>
        </w:rPr>
      </w:pPr>
      <w:r w:rsidRPr="006B0757">
        <w:rPr>
          <w:sz w:val="24"/>
          <w:szCs w:val="24"/>
        </w:rPr>
        <w:pict w14:anchorId="12843160">
          <v:rect id="_x0000_i1044" style="width:0;height:1.5pt" o:hralign="right" o:hrstd="t" o:hr="t" fillcolor="#a0a0a0" stroked="f"/>
        </w:pict>
      </w:r>
    </w:p>
    <w:p w14:paraId="4EA2F6E3"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10 </w:t>
      </w:r>
      <w:r w:rsidRPr="006B0757">
        <w:rPr>
          <w:b/>
          <w:bCs/>
          <w:sz w:val="24"/>
          <w:szCs w:val="24"/>
          <w:rtl/>
        </w:rPr>
        <w:t>دراسة</w:t>
      </w:r>
      <w:r w:rsidRPr="006B0757">
        <w:rPr>
          <w:b/>
          <w:bCs/>
          <w:sz w:val="24"/>
          <w:szCs w:val="24"/>
        </w:rPr>
        <w:t xml:space="preserve"> Rogers (2003)</w:t>
      </w:r>
    </w:p>
    <w:p w14:paraId="5CE63BC7" w14:textId="77777777" w:rsidR="00FD4D31" w:rsidRPr="006B0757" w:rsidRDefault="00FD4D31" w:rsidP="00FD4D31">
      <w:pPr>
        <w:spacing w:line="259" w:lineRule="auto"/>
        <w:rPr>
          <w:sz w:val="24"/>
          <w:szCs w:val="24"/>
        </w:rPr>
      </w:pPr>
      <w:r w:rsidRPr="006B0757">
        <w:rPr>
          <w:sz w:val="24"/>
          <w:szCs w:val="24"/>
          <w:rtl/>
        </w:rPr>
        <w:lastRenderedPageBreak/>
        <w:t>تناولت هذه الدراسة نظرية نشر الابتكار، وفسرت كيفية انتشار التقنيات الحديثة داخل المؤسسات. وأسهمت في توضيح أسباب تبني بعض المؤسسات الإعلامية للذكاء الاصطناعي بشكل أسرع من غيرها</w:t>
      </w:r>
      <w:r w:rsidRPr="006B0757">
        <w:rPr>
          <w:sz w:val="24"/>
          <w:szCs w:val="24"/>
        </w:rPr>
        <w:t>.</w:t>
      </w:r>
    </w:p>
    <w:p w14:paraId="07902EEB" w14:textId="77777777" w:rsidR="00FD4D31" w:rsidRPr="006B0757" w:rsidRDefault="00FD4D31" w:rsidP="00FD4D31">
      <w:pPr>
        <w:spacing w:line="259" w:lineRule="auto"/>
        <w:rPr>
          <w:sz w:val="24"/>
          <w:szCs w:val="24"/>
        </w:rPr>
      </w:pPr>
      <w:r w:rsidRPr="006B0757">
        <w:rPr>
          <w:sz w:val="24"/>
          <w:szCs w:val="24"/>
        </w:rPr>
        <w:pict w14:anchorId="7466EF30">
          <v:rect id="_x0000_i1045" style="width:0;height:1.5pt" o:hralign="right" o:hrstd="t" o:hr="t" fillcolor="#a0a0a0" stroked="f"/>
        </w:pict>
      </w:r>
    </w:p>
    <w:p w14:paraId="416496E2" w14:textId="77777777" w:rsidR="00FD4D31" w:rsidRPr="006B0757" w:rsidRDefault="00FD4D31" w:rsidP="00FD4D31">
      <w:pPr>
        <w:spacing w:line="259" w:lineRule="auto"/>
        <w:rPr>
          <w:b/>
          <w:bCs/>
          <w:sz w:val="24"/>
          <w:szCs w:val="24"/>
        </w:rPr>
      </w:pPr>
      <w:r w:rsidRPr="006B0757">
        <w:rPr>
          <w:b/>
          <w:bCs/>
          <w:sz w:val="24"/>
          <w:szCs w:val="24"/>
        </w:rPr>
        <w:t>11</w:t>
      </w:r>
      <w:r>
        <w:rPr>
          <w:rFonts w:hint="cs"/>
          <w:b/>
          <w:bCs/>
          <w:sz w:val="24"/>
          <w:szCs w:val="24"/>
          <w:rtl/>
        </w:rPr>
        <w:t>-</w:t>
      </w:r>
      <w:r w:rsidRPr="006B0757">
        <w:rPr>
          <w:b/>
          <w:bCs/>
          <w:sz w:val="24"/>
          <w:szCs w:val="24"/>
          <w:rtl/>
        </w:rPr>
        <w:t>دراسة</w:t>
      </w:r>
      <w:r w:rsidRPr="006B0757">
        <w:rPr>
          <w:b/>
          <w:bCs/>
          <w:sz w:val="24"/>
          <w:szCs w:val="24"/>
        </w:rPr>
        <w:t xml:space="preserve"> Grant (1996)</w:t>
      </w:r>
    </w:p>
    <w:p w14:paraId="4AFD27B4" w14:textId="77777777" w:rsidR="00FD4D31" w:rsidRPr="006B0757" w:rsidRDefault="00FD4D31" w:rsidP="00FD4D31">
      <w:pPr>
        <w:spacing w:line="259" w:lineRule="auto"/>
        <w:rPr>
          <w:sz w:val="24"/>
          <w:szCs w:val="24"/>
        </w:rPr>
      </w:pPr>
      <w:r w:rsidRPr="006B0757">
        <w:rPr>
          <w:sz w:val="24"/>
          <w:szCs w:val="24"/>
          <w:rtl/>
        </w:rPr>
        <w:t>ركزت هذه الدراسة على نظرية الموارد القائمة على المعرفة، وأكدت أن المعرفة والبيانات تمثلان موردًا استراتيجيًا رئيسيًا، وهو ما ينطبق على المؤسسات الإعلامية الرقمية التي تعتمد على تحليل البيانات لفهم الجمهور</w:t>
      </w:r>
      <w:r w:rsidRPr="006B0757">
        <w:rPr>
          <w:sz w:val="24"/>
          <w:szCs w:val="24"/>
        </w:rPr>
        <w:t>.</w:t>
      </w:r>
    </w:p>
    <w:p w14:paraId="6CE908CB" w14:textId="77777777" w:rsidR="00FD4D31" w:rsidRPr="006B0757" w:rsidRDefault="00FD4D31" w:rsidP="00FD4D31">
      <w:pPr>
        <w:spacing w:line="259" w:lineRule="auto"/>
        <w:rPr>
          <w:sz w:val="24"/>
          <w:szCs w:val="24"/>
        </w:rPr>
      </w:pPr>
      <w:r w:rsidRPr="006B0757">
        <w:rPr>
          <w:sz w:val="24"/>
          <w:szCs w:val="24"/>
        </w:rPr>
        <w:pict w14:anchorId="2BF2F0EF">
          <v:rect id="_x0000_i1046" style="width:0;height:1.5pt" o:hralign="right" o:hrstd="t" o:hr="t" fillcolor="#a0a0a0" stroked="f"/>
        </w:pict>
      </w:r>
    </w:p>
    <w:p w14:paraId="43033CDF" w14:textId="77777777" w:rsidR="00FD4D31" w:rsidRPr="006B0757" w:rsidRDefault="00FD4D31" w:rsidP="00FD4D31">
      <w:pPr>
        <w:spacing w:line="259" w:lineRule="auto"/>
        <w:rPr>
          <w:b/>
          <w:bCs/>
          <w:sz w:val="24"/>
          <w:szCs w:val="24"/>
        </w:rPr>
      </w:pPr>
      <w:r w:rsidRPr="006B0757">
        <w:rPr>
          <w:b/>
          <w:bCs/>
          <w:sz w:val="24"/>
          <w:szCs w:val="24"/>
        </w:rPr>
        <w:t>12</w:t>
      </w:r>
      <w:r>
        <w:rPr>
          <w:rFonts w:hint="cs"/>
          <w:b/>
          <w:bCs/>
          <w:sz w:val="24"/>
          <w:szCs w:val="24"/>
          <w:rtl/>
        </w:rPr>
        <w:t>-</w:t>
      </w:r>
      <w:r w:rsidRPr="006B0757">
        <w:rPr>
          <w:b/>
          <w:bCs/>
          <w:sz w:val="24"/>
          <w:szCs w:val="24"/>
          <w:rtl/>
        </w:rPr>
        <w:t>دراسة</w:t>
      </w:r>
      <w:r w:rsidRPr="006B0757">
        <w:rPr>
          <w:b/>
          <w:bCs/>
          <w:sz w:val="24"/>
          <w:szCs w:val="24"/>
        </w:rPr>
        <w:t xml:space="preserve"> Lewis, Guzman &amp; Schmidt (2019)</w:t>
      </w:r>
    </w:p>
    <w:p w14:paraId="6E430ADB" w14:textId="77777777" w:rsidR="00FD4D31" w:rsidRPr="006B0757" w:rsidRDefault="00FD4D31" w:rsidP="00FD4D31">
      <w:pPr>
        <w:spacing w:line="259" w:lineRule="auto"/>
        <w:rPr>
          <w:sz w:val="24"/>
          <w:szCs w:val="24"/>
        </w:rPr>
      </w:pPr>
      <w:r w:rsidRPr="006B0757">
        <w:rPr>
          <w:sz w:val="24"/>
          <w:szCs w:val="24"/>
          <w:rtl/>
        </w:rPr>
        <w:t>تناولت هذه الدراسة العلاقة بين الذكاء الاصطناعي والعمل الصحفي، وأشارت إلى أن الذكاء الاصطناعي يعيد تشكيل أدوار الصحفيين بدلاً من استبدالهم، من خلال دعمهم بالأدوات التحليلية الذكية</w:t>
      </w:r>
      <w:r w:rsidRPr="006B0757">
        <w:rPr>
          <w:sz w:val="24"/>
          <w:szCs w:val="24"/>
        </w:rPr>
        <w:t>.</w:t>
      </w:r>
    </w:p>
    <w:p w14:paraId="1D045737" w14:textId="77777777" w:rsidR="00FD4D31" w:rsidRPr="006B0757" w:rsidRDefault="00FD4D31" w:rsidP="00FD4D31">
      <w:pPr>
        <w:spacing w:line="259" w:lineRule="auto"/>
        <w:rPr>
          <w:sz w:val="24"/>
          <w:szCs w:val="24"/>
        </w:rPr>
      </w:pPr>
      <w:r w:rsidRPr="006B0757">
        <w:rPr>
          <w:sz w:val="24"/>
          <w:szCs w:val="24"/>
        </w:rPr>
        <w:pict w14:anchorId="2211DB44">
          <v:rect id="_x0000_i1047" style="width:0;height:1.5pt" o:hralign="right" o:hrstd="t" o:hr="t" fillcolor="#a0a0a0" stroked="f"/>
        </w:pict>
      </w:r>
    </w:p>
    <w:p w14:paraId="4A92A2EF" w14:textId="77777777" w:rsidR="00FD4D31" w:rsidRPr="006B0757" w:rsidRDefault="00FD4D31" w:rsidP="00FD4D31">
      <w:pPr>
        <w:spacing w:line="259" w:lineRule="auto"/>
        <w:rPr>
          <w:b/>
          <w:bCs/>
          <w:sz w:val="24"/>
          <w:szCs w:val="24"/>
        </w:rPr>
      </w:pPr>
      <w:r>
        <w:rPr>
          <w:b/>
          <w:bCs/>
          <w:sz w:val="24"/>
          <w:szCs w:val="24"/>
        </w:rPr>
        <w:t>-</w:t>
      </w:r>
      <w:r w:rsidRPr="006B0757">
        <w:rPr>
          <w:b/>
          <w:bCs/>
          <w:sz w:val="24"/>
          <w:szCs w:val="24"/>
        </w:rPr>
        <w:t xml:space="preserve">13 </w:t>
      </w:r>
      <w:r w:rsidRPr="006B0757">
        <w:rPr>
          <w:b/>
          <w:bCs/>
          <w:sz w:val="24"/>
          <w:szCs w:val="24"/>
          <w:rtl/>
        </w:rPr>
        <w:t>دراسة</w:t>
      </w:r>
      <w:r w:rsidRPr="006B0757">
        <w:rPr>
          <w:b/>
          <w:bCs/>
          <w:sz w:val="24"/>
          <w:szCs w:val="24"/>
        </w:rPr>
        <w:t xml:space="preserve"> Carlson (2020)</w:t>
      </w:r>
    </w:p>
    <w:p w14:paraId="76818F60" w14:textId="77777777" w:rsidR="00FD4D31" w:rsidRPr="006B0757" w:rsidRDefault="00FD4D31" w:rsidP="00FD4D31">
      <w:pPr>
        <w:spacing w:line="259" w:lineRule="auto"/>
        <w:rPr>
          <w:sz w:val="24"/>
          <w:szCs w:val="24"/>
        </w:rPr>
      </w:pPr>
      <w:r w:rsidRPr="006B0757">
        <w:rPr>
          <w:sz w:val="24"/>
          <w:szCs w:val="24"/>
          <w:rtl/>
        </w:rPr>
        <w:t>ركزت هذه الدراسة على التغيرات التنظيمية في غرف الأخبار الرقمية نتيجة استخدام الذكاء الاصطناعي، وأكدت أن التحول الرقمي يتطلب إعادة هيكلة العمليات الإعلامية</w:t>
      </w:r>
      <w:r w:rsidRPr="006B0757">
        <w:rPr>
          <w:sz w:val="24"/>
          <w:szCs w:val="24"/>
        </w:rPr>
        <w:t>.</w:t>
      </w:r>
    </w:p>
    <w:p w14:paraId="63664CEF" w14:textId="77777777" w:rsidR="00FD4D31" w:rsidRPr="006B0757" w:rsidRDefault="00FD4D31" w:rsidP="00FD4D31">
      <w:pPr>
        <w:spacing w:line="259" w:lineRule="auto"/>
        <w:rPr>
          <w:sz w:val="24"/>
          <w:szCs w:val="24"/>
        </w:rPr>
      </w:pPr>
      <w:r w:rsidRPr="006B0757">
        <w:rPr>
          <w:sz w:val="24"/>
          <w:szCs w:val="24"/>
        </w:rPr>
        <w:pict w14:anchorId="22157C66">
          <v:rect id="_x0000_i1048" style="width:0;height:1.5pt" o:hralign="right" o:hrstd="t" o:hr="t" fillcolor="#a0a0a0" stroked="f"/>
        </w:pict>
      </w:r>
    </w:p>
    <w:p w14:paraId="66A25ECA" w14:textId="77777777" w:rsidR="00FD4D31" w:rsidRPr="006B0757" w:rsidRDefault="00FD4D31" w:rsidP="00FD4D31">
      <w:pPr>
        <w:spacing w:line="259" w:lineRule="auto"/>
        <w:rPr>
          <w:b/>
          <w:bCs/>
          <w:sz w:val="24"/>
          <w:szCs w:val="24"/>
        </w:rPr>
      </w:pPr>
      <w:r w:rsidRPr="006B0757">
        <w:rPr>
          <w:b/>
          <w:bCs/>
          <w:sz w:val="24"/>
          <w:szCs w:val="24"/>
        </w:rPr>
        <w:t>14</w:t>
      </w:r>
      <w:r>
        <w:rPr>
          <w:rFonts w:hint="cs"/>
          <w:b/>
          <w:bCs/>
          <w:sz w:val="24"/>
          <w:szCs w:val="24"/>
          <w:rtl/>
        </w:rPr>
        <w:t>-</w:t>
      </w:r>
      <w:r w:rsidRPr="006B0757">
        <w:rPr>
          <w:b/>
          <w:bCs/>
          <w:sz w:val="24"/>
          <w:szCs w:val="24"/>
          <w:rtl/>
        </w:rPr>
        <w:t>دراسة</w:t>
      </w:r>
      <w:r w:rsidRPr="006B0757">
        <w:rPr>
          <w:b/>
          <w:bCs/>
          <w:sz w:val="24"/>
          <w:szCs w:val="24"/>
        </w:rPr>
        <w:t xml:space="preserve"> Walker &amp; Powell (2021)</w:t>
      </w:r>
    </w:p>
    <w:p w14:paraId="7E1B4FC9" w14:textId="77777777" w:rsidR="00FD4D31" w:rsidRPr="006B0757" w:rsidRDefault="00FD4D31" w:rsidP="00FD4D31">
      <w:pPr>
        <w:spacing w:line="259" w:lineRule="auto"/>
        <w:rPr>
          <w:sz w:val="24"/>
          <w:szCs w:val="24"/>
        </w:rPr>
      </w:pPr>
      <w:r w:rsidRPr="006B0757">
        <w:rPr>
          <w:sz w:val="24"/>
          <w:szCs w:val="24"/>
          <w:rtl/>
        </w:rPr>
        <w:t>ناقشت هذه الدراسة تأثير الذكاء الاصطناعي على إدارة المحتوى الرقمي، وأظهرت أن استخدام الأنظمة الذكية يسهم في تحسين إدارة المحتوى وزيادة التفاعل مع الجمهور</w:t>
      </w:r>
      <w:r w:rsidRPr="006B0757">
        <w:rPr>
          <w:sz w:val="24"/>
          <w:szCs w:val="24"/>
        </w:rPr>
        <w:t>.</w:t>
      </w:r>
    </w:p>
    <w:p w14:paraId="78D0BB24" w14:textId="77777777" w:rsidR="00FD4D31" w:rsidRPr="006B0757" w:rsidRDefault="00FD4D31" w:rsidP="00FD4D31">
      <w:pPr>
        <w:spacing w:line="259" w:lineRule="auto"/>
        <w:rPr>
          <w:sz w:val="24"/>
          <w:szCs w:val="24"/>
        </w:rPr>
      </w:pPr>
      <w:r w:rsidRPr="006B0757">
        <w:rPr>
          <w:sz w:val="24"/>
          <w:szCs w:val="24"/>
        </w:rPr>
        <w:pict w14:anchorId="2D520D7A">
          <v:rect id="_x0000_i1049" style="width:0;height:1.5pt" o:hralign="right" o:hrstd="t" o:hr="t" fillcolor="#a0a0a0" stroked="f"/>
        </w:pict>
      </w:r>
    </w:p>
    <w:p w14:paraId="7AA84E48" w14:textId="77777777" w:rsidR="00FD4D31" w:rsidRPr="006B0757" w:rsidRDefault="00FD4D31" w:rsidP="00FD4D31">
      <w:pPr>
        <w:spacing w:line="259" w:lineRule="auto"/>
        <w:rPr>
          <w:b/>
          <w:bCs/>
          <w:sz w:val="24"/>
          <w:szCs w:val="24"/>
        </w:rPr>
      </w:pPr>
      <w:r w:rsidRPr="006B0757">
        <w:rPr>
          <w:b/>
          <w:bCs/>
          <w:sz w:val="24"/>
          <w:szCs w:val="24"/>
        </w:rPr>
        <w:t xml:space="preserve">15 </w:t>
      </w:r>
      <w:r>
        <w:rPr>
          <w:rFonts w:hint="cs"/>
          <w:b/>
          <w:bCs/>
          <w:sz w:val="24"/>
          <w:szCs w:val="24"/>
          <w:rtl/>
        </w:rPr>
        <w:t>-</w:t>
      </w:r>
      <w:r w:rsidRPr="006B0757">
        <w:rPr>
          <w:b/>
          <w:bCs/>
          <w:sz w:val="24"/>
          <w:szCs w:val="24"/>
          <w:rtl/>
        </w:rPr>
        <w:t>دراسة</w:t>
      </w:r>
      <w:r w:rsidRPr="006B0757">
        <w:rPr>
          <w:b/>
          <w:bCs/>
          <w:sz w:val="24"/>
          <w:szCs w:val="24"/>
        </w:rPr>
        <w:t xml:space="preserve"> Napoli (2020)</w:t>
      </w:r>
    </w:p>
    <w:p w14:paraId="25D02A40" w14:textId="77777777" w:rsidR="00FD4D31" w:rsidRPr="006B0757" w:rsidRDefault="00FD4D31" w:rsidP="00FD4D31">
      <w:pPr>
        <w:spacing w:line="259" w:lineRule="auto"/>
        <w:rPr>
          <w:sz w:val="24"/>
          <w:szCs w:val="24"/>
        </w:rPr>
      </w:pPr>
      <w:r w:rsidRPr="006B0757">
        <w:rPr>
          <w:sz w:val="24"/>
          <w:szCs w:val="24"/>
          <w:rtl/>
        </w:rPr>
        <w:t>هدفت هذه الدراسة إلى تحليل تأثير الخوارزميات على صناعة الإعلام الرقمي، وأكدت ضرورة تحقيق التوازن بين الكفاءة التقنية والمسؤولية الإعلامية</w:t>
      </w:r>
      <w:r w:rsidRPr="006B0757">
        <w:rPr>
          <w:sz w:val="24"/>
          <w:szCs w:val="24"/>
        </w:rPr>
        <w:t>.</w:t>
      </w:r>
    </w:p>
    <w:p w14:paraId="3DF1AA19" w14:textId="77777777" w:rsidR="00FD4D31" w:rsidRPr="005D31EC" w:rsidRDefault="00FD4D31" w:rsidP="00FD4D31">
      <w:pPr>
        <w:rPr>
          <w:sz w:val="24"/>
          <w:szCs w:val="24"/>
          <w:rtl/>
        </w:rPr>
      </w:pPr>
    </w:p>
    <w:p w14:paraId="7B175A8B" w14:textId="77777777" w:rsidR="00FD4D31" w:rsidRPr="006B0757" w:rsidRDefault="00FD4D31" w:rsidP="00FD4D31">
      <w:pPr>
        <w:spacing w:line="259" w:lineRule="auto"/>
        <w:rPr>
          <w:b/>
          <w:bCs/>
          <w:sz w:val="24"/>
          <w:szCs w:val="24"/>
        </w:rPr>
      </w:pPr>
      <w:r w:rsidRPr="006B0757">
        <w:rPr>
          <w:b/>
          <w:bCs/>
          <w:sz w:val="24"/>
          <w:szCs w:val="24"/>
          <w:rtl/>
        </w:rPr>
        <w:t>خلاصة الدراسات السابقة والفجوة البحثية</w:t>
      </w:r>
    </w:p>
    <w:p w14:paraId="49F9820D" w14:textId="77777777" w:rsidR="00FD4D31" w:rsidRPr="006B0757" w:rsidRDefault="00FD4D31" w:rsidP="00FD4D31">
      <w:pPr>
        <w:spacing w:line="259" w:lineRule="auto"/>
        <w:rPr>
          <w:sz w:val="24"/>
          <w:szCs w:val="24"/>
        </w:rPr>
      </w:pPr>
      <w:r w:rsidRPr="006B0757">
        <w:rPr>
          <w:sz w:val="24"/>
          <w:szCs w:val="24"/>
          <w:rtl/>
        </w:rPr>
        <w:t>يتضح من استعراض الدراسات السابقة أن الذكاء الاصطناعي أصبح عنصرًا محوريًا في تطوير الإعلام الرقمي، حيث أسهم في تحسين جودة المحتوى وزيادة الكفاءة التشغيلية. إلا أن معظم الدراسات ركزت على الجوانب التقنية والمهنية، في حين لم تحظَ الجوانب الإدارية والتطبيقية بدراسات ميدانية كافية، خاصة في السياق العربي. ومن هنا تأتي أهمية الدراسة الحالية في تقديم تحليل ميداني شامل يربط بين الوعي، والتطبيق، والأثر الإداري لأدوات الذكاء الاصطناعي في تطوير الإعلام الرقمي</w:t>
      </w:r>
      <w:r w:rsidRPr="006B0757">
        <w:rPr>
          <w:sz w:val="24"/>
          <w:szCs w:val="24"/>
        </w:rPr>
        <w:t>.</w:t>
      </w:r>
    </w:p>
    <w:p w14:paraId="03FF1ACC" w14:textId="77777777" w:rsidR="00FD4D31" w:rsidRPr="005D31EC" w:rsidRDefault="00FD4D31" w:rsidP="00FD4D31">
      <w:pPr>
        <w:rPr>
          <w:b/>
          <w:bCs/>
          <w:sz w:val="28"/>
          <w:szCs w:val="28"/>
          <w:rtl/>
        </w:rPr>
      </w:pPr>
    </w:p>
    <w:p w14:paraId="6CB3B110" w14:textId="77777777" w:rsidR="00FD4D31" w:rsidRDefault="00FD4D31" w:rsidP="00FD4D31">
      <w:pPr>
        <w:rPr>
          <w:b/>
          <w:bCs/>
          <w:sz w:val="28"/>
          <w:szCs w:val="28"/>
          <w:rtl/>
        </w:rPr>
      </w:pPr>
      <w:r w:rsidRPr="005D31EC">
        <w:rPr>
          <w:rFonts w:hint="cs"/>
          <w:b/>
          <w:bCs/>
          <w:sz w:val="28"/>
          <w:szCs w:val="28"/>
          <w:rtl/>
        </w:rPr>
        <w:t>الفصل الثالث: منهجية الدراسة</w:t>
      </w:r>
    </w:p>
    <w:p w14:paraId="449CB26A" w14:textId="77777777" w:rsidR="00FD4D31" w:rsidRDefault="00FD4D31" w:rsidP="00FD4D31">
      <w:pPr>
        <w:rPr>
          <w:b/>
          <w:bCs/>
          <w:sz w:val="28"/>
          <w:szCs w:val="28"/>
          <w:rtl/>
        </w:rPr>
      </w:pPr>
    </w:p>
    <w:p w14:paraId="4A75733C" w14:textId="77777777" w:rsidR="00FD4D31" w:rsidRPr="005D31EC" w:rsidRDefault="00FD4D31" w:rsidP="00FD4D31">
      <w:pPr>
        <w:rPr>
          <w:b/>
          <w:bCs/>
          <w:sz w:val="28"/>
          <w:szCs w:val="28"/>
          <w:rtl/>
        </w:rPr>
      </w:pPr>
    </w:p>
    <w:p w14:paraId="16D29FC3" w14:textId="77777777" w:rsidR="00FD4D31" w:rsidRPr="00E6294B" w:rsidRDefault="00FD4D31" w:rsidP="00FD4D31">
      <w:pPr>
        <w:spacing w:line="259" w:lineRule="auto"/>
        <w:rPr>
          <w:sz w:val="24"/>
          <w:szCs w:val="24"/>
        </w:rPr>
      </w:pPr>
      <w:r w:rsidRPr="00E6294B">
        <w:rPr>
          <w:sz w:val="24"/>
          <w:szCs w:val="24"/>
          <w:rtl/>
        </w:rPr>
        <w:lastRenderedPageBreak/>
        <w:t>تهدف هذه الدراسة إلى استكشاف أثر استخدام الذكاء الاصطناعي في تطوير الإعلام الرقمي، مع التركيز على الأبعاد الإدارية والتطبيقية. لتحقيق هذا الهدف، تم اعتماد منهجية علمية دقيقة تضمن جمع وتحليل البيانات بشكل موضوعي وموثوق، مما يتيح الوصول إلى نتائج قابلة للتطبيق والاستفادة منها في تطوير الأداء الإعلامي الرقمي</w:t>
      </w:r>
      <w:r w:rsidRPr="00E6294B">
        <w:rPr>
          <w:sz w:val="24"/>
          <w:szCs w:val="24"/>
        </w:rPr>
        <w:t>.</w:t>
      </w:r>
    </w:p>
    <w:p w14:paraId="2947C2F3" w14:textId="77777777" w:rsidR="00FD4D31" w:rsidRPr="00E6294B" w:rsidRDefault="00FD4D31" w:rsidP="00FD4D31">
      <w:pPr>
        <w:spacing w:line="259" w:lineRule="auto"/>
        <w:rPr>
          <w:sz w:val="24"/>
          <w:szCs w:val="24"/>
        </w:rPr>
      </w:pPr>
      <w:r w:rsidRPr="00E6294B">
        <w:rPr>
          <w:sz w:val="24"/>
          <w:szCs w:val="24"/>
        </w:rPr>
        <w:pict w14:anchorId="3FDBD28B">
          <v:rect id="_x0000_i1050" style="width:0;height:1.5pt" o:hralign="right" o:hrstd="t" o:hr="t" fillcolor="#a0a0a0" stroked="f"/>
        </w:pict>
      </w:r>
    </w:p>
    <w:p w14:paraId="410EA637" w14:textId="77777777" w:rsidR="00FD4D31" w:rsidRPr="00E6294B" w:rsidRDefault="00FD4D31" w:rsidP="00FD4D31">
      <w:pPr>
        <w:spacing w:line="259" w:lineRule="auto"/>
        <w:rPr>
          <w:b/>
          <w:bCs/>
          <w:sz w:val="24"/>
          <w:szCs w:val="24"/>
        </w:rPr>
      </w:pPr>
      <w:r w:rsidRPr="00E6294B">
        <w:rPr>
          <w:b/>
          <w:bCs/>
          <w:sz w:val="24"/>
          <w:szCs w:val="24"/>
          <w:rtl/>
        </w:rPr>
        <w:t>أولاً: نوع البحث</w:t>
      </w:r>
    </w:p>
    <w:p w14:paraId="6A0B5FD3" w14:textId="77777777" w:rsidR="00FD4D31" w:rsidRPr="00E6294B" w:rsidRDefault="00FD4D31" w:rsidP="00FD4D31">
      <w:pPr>
        <w:spacing w:line="259" w:lineRule="auto"/>
        <w:rPr>
          <w:sz w:val="24"/>
          <w:szCs w:val="24"/>
        </w:rPr>
      </w:pPr>
      <w:r w:rsidRPr="00E6294B">
        <w:rPr>
          <w:sz w:val="24"/>
          <w:szCs w:val="24"/>
          <w:rtl/>
        </w:rPr>
        <w:t xml:space="preserve">يعتمد البحث الحالي على البحث التطبيقي، حيث يسعى إلى دراسة مشكلة واقعية تتعلق باستخدام الذكاء الاصطناعي في الإعلام الرقمي، وتحليل أثره على الأداء الإداري والتشغيلي. كما يتضمن البحث </w:t>
      </w:r>
      <w:proofErr w:type="spellStart"/>
      <w:r w:rsidRPr="00E6294B">
        <w:rPr>
          <w:sz w:val="24"/>
          <w:szCs w:val="24"/>
          <w:rtl/>
        </w:rPr>
        <w:t>البحث</w:t>
      </w:r>
      <w:proofErr w:type="spellEnd"/>
      <w:r w:rsidRPr="00E6294B">
        <w:rPr>
          <w:sz w:val="24"/>
          <w:szCs w:val="24"/>
          <w:rtl/>
        </w:rPr>
        <w:t xml:space="preserve"> الوصفي التحليلي، إذ يقوم بوصف خصائص الظاهرة المدروسة، وتحليل العلاقات بين المتغيرات المختلفة، مثل: مستوى تبني أدوات الذكاء الاصطناعي، وتأثيرها على جودة المحتوى الرقمي وكفاءة العمليات الإعلامية</w:t>
      </w:r>
      <w:r w:rsidRPr="00E6294B">
        <w:rPr>
          <w:sz w:val="24"/>
          <w:szCs w:val="24"/>
        </w:rPr>
        <w:t>.</w:t>
      </w:r>
    </w:p>
    <w:p w14:paraId="5168054E" w14:textId="77777777" w:rsidR="00FD4D31" w:rsidRPr="00E6294B" w:rsidRDefault="00FD4D31" w:rsidP="00FD4D31">
      <w:pPr>
        <w:spacing w:line="259" w:lineRule="auto"/>
        <w:rPr>
          <w:sz w:val="24"/>
          <w:szCs w:val="24"/>
        </w:rPr>
      </w:pPr>
      <w:r w:rsidRPr="00E6294B">
        <w:rPr>
          <w:sz w:val="24"/>
          <w:szCs w:val="24"/>
        </w:rPr>
        <w:pict w14:anchorId="6F28F470">
          <v:rect id="_x0000_i1051" style="width:0;height:1.5pt" o:hralign="right" o:hrstd="t" o:hr="t" fillcolor="#a0a0a0" stroked="f"/>
        </w:pict>
      </w:r>
    </w:p>
    <w:p w14:paraId="1EA07182" w14:textId="77777777" w:rsidR="00FD4D31" w:rsidRPr="00E6294B" w:rsidRDefault="00FD4D31" w:rsidP="00FD4D31">
      <w:pPr>
        <w:spacing w:line="259" w:lineRule="auto"/>
        <w:rPr>
          <w:b/>
          <w:bCs/>
          <w:sz w:val="24"/>
          <w:szCs w:val="24"/>
        </w:rPr>
      </w:pPr>
      <w:r w:rsidRPr="00E6294B">
        <w:rPr>
          <w:b/>
          <w:bCs/>
          <w:sz w:val="24"/>
          <w:szCs w:val="24"/>
          <w:rtl/>
        </w:rPr>
        <w:t>ثانياً: المنهج المستخدم</w:t>
      </w:r>
    </w:p>
    <w:p w14:paraId="0C2F387C" w14:textId="77777777" w:rsidR="00FD4D31" w:rsidRPr="00E6294B" w:rsidRDefault="00FD4D31" w:rsidP="00FD4D31">
      <w:pPr>
        <w:spacing w:line="259" w:lineRule="auto"/>
        <w:rPr>
          <w:sz w:val="24"/>
          <w:szCs w:val="24"/>
        </w:rPr>
      </w:pPr>
      <w:r w:rsidRPr="00E6294B">
        <w:rPr>
          <w:sz w:val="24"/>
          <w:szCs w:val="24"/>
          <w:rtl/>
        </w:rPr>
        <w:t>اعتمدت الدراسة المنهج الوصفي التحليلي لقدرته على تحليل الواقع الإعلامي وفهم كيفية استخدام الذكاء الاصطناعي في المؤسسات الرقمية</w:t>
      </w:r>
      <w:r w:rsidRPr="00E6294B">
        <w:rPr>
          <w:sz w:val="24"/>
          <w:szCs w:val="24"/>
        </w:rPr>
        <w:t>.</w:t>
      </w:r>
      <w:r w:rsidRPr="00E6294B">
        <w:rPr>
          <w:sz w:val="24"/>
          <w:szCs w:val="24"/>
        </w:rPr>
        <w:br/>
      </w:r>
      <w:r w:rsidRPr="00E6294B">
        <w:rPr>
          <w:sz w:val="24"/>
          <w:szCs w:val="24"/>
          <w:rtl/>
        </w:rPr>
        <w:t>ويتمثل المنهج في النقاط التالية</w:t>
      </w:r>
      <w:r w:rsidRPr="00E6294B">
        <w:rPr>
          <w:sz w:val="24"/>
          <w:szCs w:val="24"/>
        </w:rPr>
        <w:t>:</w:t>
      </w:r>
    </w:p>
    <w:p w14:paraId="0A969FA1" w14:textId="77777777" w:rsidR="00FD4D31" w:rsidRPr="00E6294B" w:rsidRDefault="00FD4D31" w:rsidP="00FD4D31">
      <w:pPr>
        <w:numPr>
          <w:ilvl w:val="0"/>
          <w:numId w:val="9"/>
        </w:numPr>
        <w:suppressAutoHyphens w:val="0"/>
        <w:autoSpaceDN/>
        <w:spacing w:line="259" w:lineRule="auto"/>
        <w:rPr>
          <w:sz w:val="24"/>
          <w:szCs w:val="24"/>
        </w:rPr>
      </w:pPr>
      <w:r w:rsidRPr="00E6294B">
        <w:rPr>
          <w:b/>
          <w:bCs/>
          <w:sz w:val="24"/>
          <w:szCs w:val="24"/>
          <w:rtl/>
        </w:rPr>
        <w:t>الوصف</w:t>
      </w:r>
      <w:r w:rsidRPr="00E6294B">
        <w:rPr>
          <w:b/>
          <w:bCs/>
          <w:sz w:val="24"/>
          <w:szCs w:val="24"/>
        </w:rPr>
        <w:t>:</w:t>
      </w:r>
      <w:r w:rsidRPr="00E6294B">
        <w:rPr>
          <w:sz w:val="24"/>
          <w:szCs w:val="24"/>
        </w:rPr>
        <w:t xml:space="preserve"> </w:t>
      </w:r>
      <w:r w:rsidRPr="00E6294B">
        <w:rPr>
          <w:sz w:val="24"/>
          <w:szCs w:val="24"/>
          <w:rtl/>
        </w:rPr>
        <w:t>وصف حالة الإعلام الرقمي الحالي ومدى تبني أدوات الذكاء الاصطناعي في المؤسسات المستهدفة</w:t>
      </w:r>
      <w:r w:rsidRPr="00E6294B">
        <w:rPr>
          <w:sz w:val="24"/>
          <w:szCs w:val="24"/>
        </w:rPr>
        <w:t>.</w:t>
      </w:r>
    </w:p>
    <w:p w14:paraId="4F7687E7" w14:textId="77777777" w:rsidR="00FD4D31" w:rsidRPr="00E6294B" w:rsidRDefault="00FD4D31" w:rsidP="00FD4D31">
      <w:pPr>
        <w:numPr>
          <w:ilvl w:val="0"/>
          <w:numId w:val="9"/>
        </w:numPr>
        <w:suppressAutoHyphens w:val="0"/>
        <w:autoSpaceDN/>
        <w:spacing w:line="259" w:lineRule="auto"/>
        <w:rPr>
          <w:sz w:val="24"/>
          <w:szCs w:val="24"/>
        </w:rPr>
      </w:pPr>
      <w:r w:rsidRPr="00E6294B">
        <w:rPr>
          <w:b/>
          <w:bCs/>
          <w:sz w:val="24"/>
          <w:szCs w:val="24"/>
          <w:rtl/>
        </w:rPr>
        <w:t>التحليل</w:t>
      </w:r>
      <w:r w:rsidRPr="00E6294B">
        <w:rPr>
          <w:b/>
          <w:bCs/>
          <w:sz w:val="24"/>
          <w:szCs w:val="24"/>
        </w:rPr>
        <w:t>:</w:t>
      </w:r>
      <w:r w:rsidRPr="00E6294B">
        <w:rPr>
          <w:sz w:val="24"/>
          <w:szCs w:val="24"/>
        </w:rPr>
        <w:t xml:space="preserve"> </w:t>
      </w:r>
      <w:r w:rsidRPr="00E6294B">
        <w:rPr>
          <w:sz w:val="24"/>
          <w:szCs w:val="24"/>
          <w:rtl/>
        </w:rPr>
        <w:t>تحليل العلاقة بين استخدام الذكاء الاصطناعي وتحسين الأداء الإعلامي، سواء من ناحية جودة المحتوى، أو سرعة الإنتاج، أو مستوى التفاعل مع الجمهور</w:t>
      </w:r>
      <w:r w:rsidRPr="00E6294B">
        <w:rPr>
          <w:sz w:val="24"/>
          <w:szCs w:val="24"/>
        </w:rPr>
        <w:t>.</w:t>
      </w:r>
    </w:p>
    <w:p w14:paraId="11488D66" w14:textId="77777777" w:rsidR="00FD4D31" w:rsidRPr="00E6294B" w:rsidRDefault="00FD4D31" w:rsidP="00FD4D31">
      <w:pPr>
        <w:numPr>
          <w:ilvl w:val="0"/>
          <w:numId w:val="9"/>
        </w:numPr>
        <w:suppressAutoHyphens w:val="0"/>
        <w:autoSpaceDN/>
        <w:spacing w:line="259" w:lineRule="auto"/>
        <w:rPr>
          <w:sz w:val="24"/>
          <w:szCs w:val="24"/>
        </w:rPr>
      </w:pPr>
      <w:r w:rsidRPr="00E6294B">
        <w:rPr>
          <w:b/>
          <w:bCs/>
          <w:sz w:val="24"/>
          <w:szCs w:val="24"/>
          <w:rtl/>
        </w:rPr>
        <w:t>المقارنة</w:t>
      </w:r>
      <w:r w:rsidRPr="00E6294B">
        <w:rPr>
          <w:b/>
          <w:bCs/>
          <w:sz w:val="24"/>
          <w:szCs w:val="24"/>
        </w:rPr>
        <w:t>:</w:t>
      </w:r>
      <w:r w:rsidRPr="00E6294B">
        <w:rPr>
          <w:sz w:val="24"/>
          <w:szCs w:val="24"/>
        </w:rPr>
        <w:t xml:space="preserve"> </w:t>
      </w:r>
      <w:r w:rsidRPr="00E6294B">
        <w:rPr>
          <w:sz w:val="24"/>
          <w:szCs w:val="24"/>
          <w:rtl/>
        </w:rPr>
        <w:t>مقارنة نتائج المؤسسات التي تستخدم الذكاء الاصطناعي بشكل متقدم مع تلك التي تعتمد على الأساليب التقليدية</w:t>
      </w:r>
      <w:r w:rsidRPr="00E6294B">
        <w:rPr>
          <w:sz w:val="24"/>
          <w:szCs w:val="24"/>
        </w:rPr>
        <w:t>.</w:t>
      </w:r>
    </w:p>
    <w:p w14:paraId="27654BC9" w14:textId="77777777" w:rsidR="00FD4D31" w:rsidRPr="00E6294B" w:rsidRDefault="00FD4D31" w:rsidP="00FD4D31">
      <w:pPr>
        <w:spacing w:line="259" w:lineRule="auto"/>
        <w:rPr>
          <w:sz w:val="24"/>
          <w:szCs w:val="24"/>
        </w:rPr>
      </w:pPr>
      <w:r w:rsidRPr="00E6294B">
        <w:rPr>
          <w:sz w:val="24"/>
          <w:szCs w:val="24"/>
        </w:rPr>
        <w:pict w14:anchorId="113653A4">
          <v:rect id="_x0000_i1052" style="width:0;height:1.5pt" o:hralign="right" o:hrstd="t" o:hr="t" fillcolor="#a0a0a0" stroked="f"/>
        </w:pict>
      </w:r>
    </w:p>
    <w:p w14:paraId="74192DAA" w14:textId="77777777" w:rsidR="00FD4D31" w:rsidRPr="00E6294B" w:rsidRDefault="00FD4D31" w:rsidP="00FD4D31">
      <w:pPr>
        <w:spacing w:line="259" w:lineRule="auto"/>
        <w:rPr>
          <w:b/>
          <w:bCs/>
          <w:sz w:val="24"/>
          <w:szCs w:val="24"/>
        </w:rPr>
      </w:pPr>
      <w:r w:rsidRPr="00E6294B">
        <w:rPr>
          <w:b/>
          <w:bCs/>
          <w:sz w:val="24"/>
          <w:szCs w:val="24"/>
          <w:rtl/>
        </w:rPr>
        <w:t>ثالثاً: مجتمع الدراسة</w:t>
      </w:r>
    </w:p>
    <w:p w14:paraId="04F9D630" w14:textId="77777777" w:rsidR="00FD4D31" w:rsidRPr="00E6294B" w:rsidRDefault="00FD4D31" w:rsidP="00FD4D31">
      <w:pPr>
        <w:spacing w:line="259" w:lineRule="auto"/>
        <w:rPr>
          <w:sz w:val="24"/>
          <w:szCs w:val="24"/>
        </w:rPr>
      </w:pPr>
      <w:r w:rsidRPr="00E6294B">
        <w:rPr>
          <w:sz w:val="24"/>
          <w:szCs w:val="24"/>
          <w:rtl/>
        </w:rPr>
        <w:t>يشمل مجتمع الدراسة جميع العاملين في المؤسسات الإعلامية الرقمية داخل الدولة المستهدفة، سواء كانوا من الصحفيين، أو محرري المحتوى، أو مديري الأقسام الإعلامية الرقمية</w:t>
      </w:r>
      <w:r w:rsidRPr="00E6294B">
        <w:rPr>
          <w:sz w:val="24"/>
          <w:szCs w:val="24"/>
        </w:rPr>
        <w:t>.</w:t>
      </w:r>
      <w:r w:rsidRPr="00E6294B">
        <w:rPr>
          <w:sz w:val="24"/>
          <w:szCs w:val="24"/>
        </w:rPr>
        <w:br/>
      </w:r>
      <w:r w:rsidRPr="00E6294B">
        <w:rPr>
          <w:sz w:val="24"/>
          <w:szCs w:val="24"/>
          <w:rtl/>
        </w:rPr>
        <w:t>ويتميز هذا المجتمع بالتنوع من حيث الخبرة، والمستوى التعليمي، والاختصاص الوظيفي، مما يعكس صورة دقيقة عن الواقع الإعلامي الرقمي واعتماد الذكاء الاصطناعي في مؤسسات مختلفة الأحجام</w:t>
      </w:r>
      <w:r w:rsidRPr="00E6294B">
        <w:rPr>
          <w:sz w:val="24"/>
          <w:szCs w:val="24"/>
        </w:rPr>
        <w:t>.</w:t>
      </w:r>
    </w:p>
    <w:p w14:paraId="7F9A93A0" w14:textId="77777777" w:rsidR="00FD4D31" w:rsidRPr="00E6294B" w:rsidRDefault="00FD4D31" w:rsidP="00FD4D31">
      <w:pPr>
        <w:spacing w:line="259" w:lineRule="auto"/>
        <w:rPr>
          <w:sz w:val="24"/>
          <w:szCs w:val="24"/>
        </w:rPr>
      </w:pPr>
      <w:r w:rsidRPr="00E6294B">
        <w:rPr>
          <w:sz w:val="24"/>
          <w:szCs w:val="24"/>
        </w:rPr>
        <w:pict w14:anchorId="6C33843B">
          <v:rect id="_x0000_i1053" style="width:0;height:1.5pt" o:hralign="right" o:hrstd="t" o:hr="t" fillcolor="#a0a0a0" stroked="f"/>
        </w:pict>
      </w:r>
    </w:p>
    <w:p w14:paraId="681E570F" w14:textId="77777777" w:rsidR="00FD4D31" w:rsidRPr="00E6294B" w:rsidRDefault="00FD4D31" w:rsidP="00FD4D31">
      <w:pPr>
        <w:spacing w:line="259" w:lineRule="auto"/>
        <w:rPr>
          <w:b/>
          <w:bCs/>
          <w:sz w:val="24"/>
          <w:szCs w:val="24"/>
        </w:rPr>
      </w:pPr>
      <w:r w:rsidRPr="00E6294B">
        <w:rPr>
          <w:b/>
          <w:bCs/>
          <w:sz w:val="24"/>
          <w:szCs w:val="24"/>
          <w:rtl/>
        </w:rPr>
        <w:t>رابعاً: عينة الدراسة</w:t>
      </w:r>
    </w:p>
    <w:p w14:paraId="6EFED70D" w14:textId="77777777" w:rsidR="00FD4D31" w:rsidRPr="00E6294B" w:rsidRDefault="00FD4D31" w:rsidP="00FD4D31">
      <w:pPr>
        <w:spacing w:line="259" w:lineRule="auto"/>
        <w:rPr>
          <w:sz w:val="24"/>
          <w:szCs w:val="24"/>
        </w:rPr>
      </w:pPr>
      <w:r w:rsidRPr="00E6294B">
        <w:rPr>
          <w:sz w:val="24"/>
          <w:szCs w:val="24"/>
          <w:rtl/>
        </w:rPr>
        <w:t>تم اختيار عينة ممثلة من مجتمع الدراسة باستخدام طريقة العينات العشوائية البسيطة لضمان تمثيل كافة الفئات</w:t>
      </w:r>
      <w:r w:rsidRPr="00E6294B">
        <w:rPr>
          <w:sz w:val="24"/>
          <w:szCs w:val="24"/>
        </w:rPr>
        <w:t>.</w:t>
      </w:r>
    </w:p>
    <w:p w14:paraId="418D108C" w14:textId="77777777" w:rsidR="00FD4D31" w:rsidRPr="00E6294B" w:rsidRDefault="00FD4D31" w:rsidP="00FD4D31">
      <w:pPr>
        <w:numPr>
          <w:ilvl w:val="0"/>
          <w:numId w:val="10"/>
        </w:numPr>
        <w:suppressAutoHyphens w:val="0"/>
        <w:autoSpaceDN/>
        <w:spacing w:line="259" w:lineRule="auto"/>
        <w:rPr>
          <w:sz w:val="24"/>
          <w:szCs w:val="24"/>
        </w:rPr>
      </w:pPr>
      <w:r w:rsidRPr="00E6294B">
        <w:rPr>
          <w:sz w:val="24"/>
          <w:szCs w:val="24"/>
          <w:rtl/>
        </w:rPr>
        <w:t>حجم العينة</w:t>
      </w:r>
      <w:r w:rsidRPr="00E6294B">
        <w:rPr>
          <w:sz w:val="24"/>
          <w:szCs w:val="24"/>
        </w:rPr>
        <w:t xml:space="preserve">: 150–200 </w:t>
      </w:r>
      <w:r w:rsidRPr="00E6294B">
        <w:rPr>
          <w:sz w:val="24"/>
          <w:szCs w:val="24"/>
          <w:rtl/>
        </w:rPr>
        <w:t xml:space="preserve">مشارك </w:t>
      </w:r>
    </w:p>
    <w:p w14:paraId="5BC0AA64" w14:textId="77777777" w:rsidR="00FD4D31" w:rsidRPr="00E6294B" w:rsidRDefault="00FD4D31" w:rsidP="00FD4D31">
      <w:pPr>
        <w:numPr>
          <w:ilvl w:val="0"/>
          <w:numId w:val="10"/>
        </w:numPr>
        <w:suppressAutoHyphens w:val="0"/>
        <w:autoSpaceDN/>
        <w:spacing w:line="259" w:lineRule="auto"/>
        <w:rPr>
          <w:sz w:val="24"/>
          <w:szCs w:val="24"/>
        </w:rPr>
      </w:pPr>
      <w:r w:rsidRPr="00E6294B">
        <w:rPr>
          <w:sz w:val="24"/>
          <w:szCs w:val="24"/>
          <w:rtl/>
        </w:rPr>
        <w:t>المعايير</w:t>
      </w:r>
      <w:r w:rsidRPr="00E6294B">
        <w:rPr>
          <w:sz w:val="24"/>
          <w:szCs w:val="24"/>
        </w:rPr>
        <w:t>:</w:t>
      </w:r>
    </w:p>
    <w:p w14:paraId="0955AEE0" w14:textId="77777777" w:rsidR="00FD4D31" w:rsidRPr="00E6294B" w:rsidRDefault="00FD4D31" w:rsidP="00FD4D31">
      <w:pPr>
        <w:numPr>
          <w:ilvl w:val="1"/>
          <w:numId w:val="10"/>
        </w:numPr>
        <w:suppressAutoHyphens w:val="0"/>
        <w:autoSpaceDN/>
        <w:spacing w:line="259" w:lineRule="auto"/>
        <w:rPr>
          <w:sz w:val="24"/>
          <w:szCs w:val="24"/>
        </w:rPr>
      </w:pPr>
      <w:r w:rsidRPr="00E6294B">
        <w:rPr>
          <w:sz w:val="24"/>
          <w:szCs w:val="24"/>
          <w:rtl/>
        </w:rPr>
        <w:t>أن يكون المشارك موظفًا حاليًا في مؤسسة إعلامية رقمية</w:t>
      </w:r>
      <w:r w:rsidRPr="00E6294B">
        <w:rPr>
          <w:sz w:val="24"/>
          <w:szCs w:val="24"/>
        </w:rPr>
        <w:t>.</w:t>
      </w:r>
    </w:p>
    <w:p w14:paraId="3722741C" w14:textId="77777777" w:rsidR="00FD4D31" w:rsidRPr="00E6294B" w:rsidRDefault="00FD4D31" w:rsidP="00FD4D31">
      <w:pPr>
        <w:numPr>
          <w:ilvl w:val="1"/>
          <w:numId w:val="10"/>
        </w:numPr>
        <w:suppressAutoHyphens w:val="0"/>
        <w:autoSpaceDN/>
        <w:spacing w:line="259" w:lineRule="auto"/>
        <w:rPr>
          <w:sz w:val="24"/>
          <w:szCs w:val="24"/>
        </w:rPr>
      </w:pPr>
      <w:r w:rsidRPr="00E6294B">
        <w:rPr>
          <w:sz w:val="24"/>
          <w:szCs w:val="24"/>
          <w:rtl/>
        </w:rPr>
        <w:t>أن يكون لديه معرفة أو خبرة في التعامل مع أدوات الذكاء الاصطناعي أو البيانات الرقمية</w:t>
      </w:r>
      <w:r w:rsidRPr="00E6294B">
        <w:rPr>
          <w:sz w:val="24"/>
          <w:szCs w:val="24"/>
        </w:rPr>
        <w:t>.</w:t>
      </w:r>
    </w:p>
    <w:p w14:paraId="3FCD1A82" w14:textId="77777777" w:rsidR="00FD4D31" w:rsidRPr="00E6294B" w:rsidRDefault="00FD4D31" w:rsidP="00FD4D31">
      <w:pPr>
        <w:spacing w:line="259" w:lineRule="auto"/>
        <w:rPr>
          <w:sz w:val="24"/>
          <w:szCs w:val="24"/>
        </w:rPr>
      </w:pPr>
      <w:r w:rsidRPr="00E6294B">
        <w:rPr>
          <w:sz w:val="24"/>
          <w:szCs w:val="24"/>
        </w:rPr>
        <w:pict w14:anchorId="0F64BA7B">
          <v:rect id="_x0000_i1054" style="width:0;height:1.5pt" o:hralign="right" o:hrstd="t" o:hr="t" fillcolor="#a0a0a0" stroked="f"/>
        </w:pict>
      </w:r>
    </w:p>
    <w:p w14:paraId="3A7EB9E1" w14:textId="77777777" w:rsidR="00FD4D31" w:rsidRPr="00E6294B" w:rsidRDefault="00FD4D31" w:rsidP="00FD4D31">
      <w:pPr>
        <w:spacing w:line="259" w:lineRule="auto"/>
        <w:rPr>
          <w:b/>
          <w:bCs/>
          <w:sz w:val="24"/>
          <w:szCs w:val="24"/>
        </w:rPr>
      </w:pPr>
      <w:r w:rsidRPr="00E6294B">
        <w:rPr>
          <w:b/>
          <w:bCs/>
          <w:sz w:val="24"/>
          <w:szCs w:val="24"/>
          <w:rtl/>
        </w:rPr>
        <w:t>خامساً: أدوات جمع البيانات</w:t>
      </w:r>
    </w:p>
    <w:p w14:paraId="2AADBF9C" w14:textId="77777777" w:rsidR="00FD4D31" w:rsidRPr="00E6294B" w:rsidRDefault="00FD4D31" w:rsidP="00FD4D31">
      <w:pPr>
        <w:spacing w:line="259" w:lineRule="auto"/>
        <w:rPr>
          <w:sz w:val="24"/>
          <w:szCs w:val="24"/>
        </w:rPr>
      </w:pPr>
      <w:r w:rsidRPr="00E6294B">
        <w:rPr>
          <w:sz w:val="24"/>
          <w:szCs w:val="24"/>
          <w:rtl/>
        </w:rPr>
        <w:lastRenderedPageBreak/>
        <w:t xml:space="preserve">اعتمدت الدراسة على أداة </w:t>
      </w:r>
      <w:proofErr w:type="gramStart"/>
      <w:r w:rsidRPr="00E6294B">
        <w:rPr>
          <w:sz w:val="24"/>
          <w:szCs w:val="24"/>
          <w:rtl/>
        </w:rPr>
        <w:t>استبيان</w:t>
      </w:r>
      <w:proofErr w:type="gramEnd"/>
      <w:r w:rsidRPr="00E6294B">
        <w:rPr>
          <w:sz w:val="24"/>
          <w:szCs w:val="24"/>
          <w:rtl/>
        </w:rPr>
        <w:t xml:space="preserve"> إلكتروني</w:t>
      </w:r>
      <w:r w:rsidRPr="00E6294B">
        <w:rPr>
          <w:b/>
          <w:bCs/>
          <w:sz w:val="24"/>
          <w:szCs w:val="24"/>
          <w:rtl/>
        </w:rPr>
        <w:t xml:space="preserve"> </w:t>
      </w:r>
      <w:r w:rsidRPr="00E6294B">
        <w:rPr>
          <w:sz w:val="24"/>
          <w:szCs w:val="24"/>
          <w:rtl/>
        </w:rPr>
        <w:t>لتغطية جميع جوانب البحث</w:t>
      </w:r>
      <w:r w:rsidRPr="00E6294B">
        <w:rPr>
          <w:sz w:val="24"/>
          <w:szCs w:val="24"/>
        </w:rPr>
        <w:t>:</w:t>
      </w:r>
    </w:p>
    <w:p w14:paraId="669C9976" w14:textId="77777777" w:rsidR="00FD4D31" w:rsidRPr="00E6294B" w:rsidRDefault="00FD4D31" w:rsidP="00FD4D31">
      <w:pPr>
        <w:suppressAutoHyphens w:val="0"/>
        <w:autoSpaceDN/>
        <w:spacing w:line="259" w:lineRule="auto"/>
        <w:ind w:left="567"/>
        <w:rPr>
          <w:sz w:val="24"/>
          <w:szCs w:val="24"/>
        </w:rPr>
      </w:pPr>
      <w:proofErr w:type="gramStart"/>
      <w:r w:rsidRPr="00E6294B">
        <w:rPr>
          <w:b/>
          <w:bCs/>
          <w:sz w:val="24"/>
          <w:szCs w:val="24"/>
          <w:rtl/>
        </w:rPr>
        <w:t>الاستبيان</w:t>
      </w:r>
      <w:proofErr w:type="gramEnd"/>
      <w:r w:rsidRPr="00E6294B">
        <w:rPr>
          <w:b/>
          <w:bCs/>
          <w:sz w:val="24"/>
          <w:szCs w:val="24"/>
          <w:rtl/>
        </w:rPr>
        <w:t xml:space="preserve"> الإلكتروني</w:t>
      </w:r>
      <w:r w:rsidRPr="00E6294B">
        <w:rPr>
          <w:b/>
          <w:bCs/>
          <w:sz w:val="24"/>
          <w:szCs w:val="24"/>
        </w:rPr>
        <w:t>:</w:t>
      </w:r>
    </w:p>
    <w:p w14:paraId="20B8433F" w14:textId="77777777" w:rsidR="00FD4D31" w:rsidRPr="00E6294B" w:rsidRDefault="00FD4D31" w:rsidP="00FD4D31">
      <w:pPr>
        <w:numPr>
          <w:ilvl w:val="1"/>
          <w:numId w:val="11"/>
        </w:numPr>
        <w:suppressAutoHyphens w:val="0"/>
        <w:autoSpaceDN/>
        <w:spacing w:line="259" w:lineRule="auto"/>
        <w:rPr>
          <w:sz w:val="24"/>
          <w:szCs w:val="24"/>
        </w:rPr>
      </w:pPr>
      <w:r w:rsidRPr="00E6294B">
        <w:rPr>
          <w:sz w:val="24"/>
          <w:szCs w:val="24"/>
          <w:rtl/>
        </w:rPr>
        <w:t>يتكون من 30–40 سؤالًا مقسمًا على محاور</w:t>
      </w:r>
      <w:r w:rsidRPr="00E6294B">
        <w:rPr>
          <w:sz w:val="24"/>
          <w:szCs w:val="24"/>
        </w:rPr>
        <w:t>:</w:t>
      </w:r>
    </w:p>
    <w:p w14:paraId="57F899A2" w14:textId="77777777" w:rsidR="00FD4D31" w:rsidRPr="00E6294B" w:rsidRDefault="00FD4D31" w:rsidP="00FD4D31">
      <w:pPr>
        <w:numPr>
          <w:ilvl w:val="2"/>
          <w:numId w:val="11"/>
        </w:numPr>
        <w:suppressAutoHyphens w:val="0"/>
        <w:autoSpaceDN/>
        <w:spacing w:line="259" w:lineRule="auto"/>
        <w:rPr>
          <w:sz w:val="24"/>
          <w:szCs w:val="24"/>
        </w:rPr>
      </w:pPr>
      <w:r w:rsidRPr="00E6294B">
        <w:rPr>
          <w:sz w:val="24"/>
          <w:szCs w:val="24"/>
          <w:rtl/>
        </w:rPr>
        <w:t>مستوى الوعي بأدوات الذكاء الاصطناعي</w:t>
      </w:r>
      <w:r w:rsidRPr="00E6294B">
        <w:rPr>
          <w:sz w:val="24"/>
          <w:szCs w:val="24"/>
        </w:rPr>
        <w:t>.</w:t>
      </w:r>
    </w:p>
    <w:p w14:paraId="772ABC35" w14:textId="77777777" w:rsidR="00FD4D31" w:rsidRPr="00E6294B" w:rsidRDefault="00FD4D31" w:rsidP="00FD4D31">
      <w:pPr>
        <w:numPr>
          <w:ilvl w:val="2"/>
          <w:numId w:val="11"/>
        </w:numPr>
        <w:suppressAutoHyphens w:val="0"/>
        <w:autoSpaceDN/>
        <w:spacing w:line="259" w:lineRule="auto"/>
        <w:rPr>
          <w:sz w:val="24"/>
          <w:szCs w:val="24"/>
        </w:rPr>
      </w:pPr>
      <w:r w:rsidRPr="00E6294B">
        <w:rPr>
          <w:sz w:val="24"/>
          <w:szCs w:val="24"/>
          <w:rtl/>
        </w:rPr>
        <w:t>مستوى استخدام الأدوات في العمليات الإعلامية</w:t>
      </w:r>
      <w:r w:rsidRPr="00E6294B">
        <w:rPr>
          <w:sz w:val="24"/>
          <w:szCs w:val="24"/>
        </w:rPr>
        <w:t>.</w:t>
      </w:r>
    </w:p>
    <w:p w14:paraId="3D832DB9" w14:textId="77777777" w:rsidR="00FD4D31" w:rsidRPr="00E6294B" w:rsidRDefault="00FD4D31" w:rsidP="00FD4D31">
      <w:pPr>
        <w:numPr>
          <w:ilvl w:val="2"/>
          <w:numId w:val="11"/>
        </w:numPr>
        <w:suppressAutoHyphens w:val="0"/>
        <w:autoSpaceDN/>
        <w:spacing w:line="259" w:lineRule="auto"/>
        <w:rPr>
          <w:sz w:val="24"/>
          <w:szCs w:val="24"/>
        </w:rPr>
      </w:pPr>
      <w:r w:rsidRPr="00E6294B">
        <w:rPr>
          <w:sz w:val="24"/>
          <w:szCs w:val="24"/>
          <w:rtl/>
        </w:rPr>
        <w:t>الأثر الإداري والتنظيمي لهذه الأدوات</w:t>
      </w:r>
      <w:r w:rsidRPr="00E6294B">
        <w:rPr>
          <w:sz w:val="24"/>
          <w:szCs w:val="24"/>
        </w:rPr>
        <w:t>.</w:t>
      </w:r>
    </w:p>
    <w:p w14:paraId="6C7DDE68" w14:textId="77777777" w:rsidR="00FD4D31" w:rsidRPr="00E6294B" w:rsidRDefault="00FD4D31" w:rsidP="00FD4D31">
      <w:pPr>
        <w:numPr>
          <w:ilvl w:val="2"/>
          <w:numId w:val="11"/>
        </w:numPr>
        <w:suppressAutoHyphens w:val="0"/>
        <w:autoSpaceDN/>
        <w:spacing w:line="259" w:lineRule="auto"/>
        <w:rPr>
          <w:sz w:val="24"/>
          <w:szCs w:val="24"/>
        </w:rPr>
      </w:pPr>
      <w:r w:rsidRPr="00E6294B">
        <w:rPr>
          <w:sz w:val="24"/>
          <w:szCs w:val="24"/>
          <w:rtl/>
        </w:rPr>
        <w:t>التحديات والصعوبات في تبني التكنولوجيا</w:t>
      </w:r>
      <w:r w:rsidRPr="00E6294B">
        <w:rPr>
          <w:sz w:val="24"/>
          <w:szCs w:val="24"/>
        </w:rPr>
        <w:t>.</w:t>
      </w:r>
    </w:p>
    <w:p w14:paraId="33CA3192" w14:textId="77777777" w:rsidR="00FD4D31" w:rsidRPr="00E6294B" w:rsidRDefault="00FD4D31" w:rsidP="00FD4D31">
      <w:pPr>
        <w:numPr>
          <w:ilvl w:val="1"/>
          <w:numId w:val="11"/>
        </w:numPr>
        <w:suppressAutoHyphens w:val="0"/>
        <w:autoSpaceDN/>
        <w:spacing w:line="259" w:lineRule="auto"/>
        <w:rPr>
          <w:sz w:val="24"/>
          <w:szCs w:val="24"/>
        </w:rPr>
      </w:pPr>
      <w:r w:rsidRPr="00E6294B">
        <w:rPr>
          <w:sz w:val="24"/>
          <w:szCs w:val="24"/>
          <w:rtl/>
        </w:rPr>
        <w:t>يستخدم مقياس ليكررت الخماسي (من 1: ضعيف جدًا إلى 5: ممتاز جدًا) لقياس الإجابات</w:t>
      </w:r>
      <w:r w:rsidRPr="00E6294B">
        <w:rPr>
          <w:sz w:val="24"/>
          <w:szCs w:val="24"/>
        </w:rPr>
        <w:t>.</w:t>
      </w:r>
    </w:p>
    <w:p w14:paraId="6EDC7631" w14:textId="77777777" w:rsidR="00FD4D31" w:rsidRPr="00E6294B" w:rsidRDefault="00FD4D31" w:rsidP="00FD4D31">
      <w:pPr>
        <w:spacing w:line="259" w:lineRule="auto"/>
        <w:rPr>
          <w:sz w:val="24"/>
          <w:szCs w:val="24"/>
        </w:rPr>
      </w:pPr>
      <w:r w:rsidRPr="00E6294B">
        <w:rPr>
          <w:sz w:val="24"/>
          <w:szCs w:val="24"/>
        </w:rPr>
        <w:pict w14:anchorId="2652BBA7">
          <v:rect id="_x0000_i1055" style="width:0;height:1.5pt" o:hralign="right" o:hrstd="t" o:hr="t" fillcolor="#a0a0a0" stroked="f"/>
        </w:pict>
      </w:r>
    </w:p>
    <w:p w14:paraId="1AAF32EF" w14:textId="77777777" w:rsidR="00FD4D31" w:rsidRPr="00E6294B" w:rsidRDefault="00FD4D31" w:rsidP="00FD4D31">
      <w:pPr>
        <w:spacing w:line="259" w:lineRule="auto"/>
        <w:rPr>
          <w:rFonts w:hint="cs"/>
          <w:b/>
          <w:bCs/>
          <w:sz w:val="24"/>
          <w:szCs w:val="24"/>
          <w:rtl/>
        </w:rPr>
      </w:pPr>
      <w:r w:rsidRPr="00E6294B">
        <w:rPr>
          <w:b/>
          <w:bCs/>
          <w:sz w:val="24"/>
          <w:szCs w:val="24"/>
          <w:rtl/>
        </w:rPr>
        <w:t>سادساً: طريقة جمع البيانات</w:t>
      </w:r>
    </w:p>
    <w:p w14:paraId="4E41BB7D" w14:textId="77777777" w:rsidR="00FD4D31" w:rsidRPr="00E6294B" w:rsidRDefault="00FD4D31" w:rsidP="00FD4D31">
      <w:pPr>
        <w:numPr>
          <w:ilvl w:val="0"/>
          <w:numId w:val="12"/>
        </w:numPr>
        <w:suppressAutoHyphens w:val="0"/>
        <w:autoSpaceDN/>
        <w:spacing w:line="259" w:lineRule="auto"/>
        <w:rPr>
          <w:sz w:val="24"/>
          <w:szCs w:val="24"/>
        </w:rPr>
      </w:pPr>
      <w:r w:rsidRPr="00E6294B">
        <w:rPr>
          <w:sz w:val="24"/>
          <w:szCs w:val="24"/>
          <w:rtl/>
        </w:rPr>
        <w:t xml:space="preserve">تم إرسال الاستبيانات </w:t>
      </w:r>
      <w:r w:rsidRPr="00E6294B">
        <w:rPr>
          <w:rFonts w:hint="cs"/>
          <w:sz w:val="24"/>
          <w:szCs w:val="24"/>
          <w:rtl/>
        </w:rPr>
        <w:t>الإلكترونية.</w:t>
      </w:r>
    </w:p>
    <w:p w14:paraId="4AC27AE2" w14:textId="77777777" w:rsidR="00FD4D31" w:rsidRPr="00E6294B" w:rsidRDefault="00FD4D31" w:rsidP="00FD4D31">
      <w:pPr>
        <w:numPr>
          <w:ilvl w:val="0"/>
          <w:numId w:val="12"/>
        </w:numPr>
        <w:suppressAutoHyphens w:val="0"/>
        <w:autoSpaceDN/>
        <w:spacing w:line="259" w:lineRule="auto"/>
        <w:rPr>
          <w:sz w:val="24"/>
          <w:szCs w:val="24"/>
        </w:rPr>
      </w:pPr>
      <w:r w:rsidRPr="00E6294B">
        <w:rPr>
          <w:sz w:val="24"/>
          <w:szCs w:val="24"/>
          <w:rtl/>
        </w:rPr>
        <w:t xml:space="preserve">تم تحديد فترة زمنية لجمع البيانات، امتدت لـ </w:t>
      </w:r>
      <w:r w:rsidRPr="005D31EC">
        <w:rPr>
          <w:rFonts w:hint="cs"/>
          <w:sz w:val="24"/>
          <w:szCs w:val="24"/>
          <w:rtl/>
        </w:rPr>
        <w:t>اسبوعين</w:t>
      </w:r>
      <w:r w:rsidRPr="00E6294B">
        <w:rPr>
          <w:sz w:val="24"/>
          <w:szCs w:val="24"/>
          <w:rtl/>
        </w:rPr>
        <w:t xml:space="preserve"> لضمان الحصول على أكبر عدد ممكن من المشاركات</w:t>
      </w:r>
      <w:r w:rsidRPr="00E6294B">
        <w:rPr>
          <w:sz w:val="24"/>
          <w:szCs w:val="24"/>
        </w:rPr>
        <w:t>.</w:t>
      </w:r>
      <w:r w:rsidRPr="00E6294B">
        <w:rPr>
          <w:sz w:val="24"/>
          <w:szCs w:val="24"/>
        </w:rPr>
        <w:pict w14:anchorId="4EF5CDA2">
          <v:rect id="_x0000_i1056" style="width:0;height:1.5pt" o:hralign="right" o:hrstd="t" o:hr="t" fillcolor="#a0a0a0" stroked="f"/>
        </w:pict>
      </w:r>
    </w:p>
    <w:p w14:paraId="21F10D17" w14:textId="77777777" w:rsidR="00FD4D31" w:rsidRPr="00E6294B" w:rsidRDefault="00FD4D31" w:rsidP="00FD4D31">
      <w:pPr>
        <w:spacing w:line="259" w:lineRule="auto"/>
        <w:rPr>
          <w:b/>
          <w:bCs/>
          <w:sz w:val="24"/>
          <w:szCs w:val="24"/>
        </w:rPr>
      </w:pPr>
      <w:r w:rsidRPr="00E6294B">
        <w:rPr>
          <w:b/>
          <w:bCs/>
          <w:sz w:val="24"/>
          <w:szCs w:val="24"/>
          <w:rtl/>
        </w:rPr>
        <w:t>سابعاً: طرق تحليل البيانات</w:t>
      </w:r>
    </w:p>
    <w:p w14:paraId="378FEECB" w14:textId="77777777" w:rsidR="00FD4D31" w:rsidRPr="00E6294B" w:rsidRDefault="00FD4D31" w:rsidP="00FD4D31">
      <w:pPr>
        <w:spacing w:line="259" w:lineRule="auto"/>
        <w:rPr>
          <w:sz w:val="24"/>
          <w:szCs w:val="24"/>
        </w:rPr>
      </w:pPr>
      <w:r w:rsidRPr="00E6294B">
        <w:rPr>
          <w:sz w:val="24"/>
          <w:szCs w:val="24"/>
          <w:rtl/>
        </w:rPr>
        <w:t>تم استخدام التحليل الإحصائي الكمي والنوعي لضمان دقة النتائج</w:t>
      </w:r>
      <w:r w:rsidRPr="00E6294B">
        <w:rPr>
          <w:sz w:val="24"/>
          <w:szCs w:val="24"/>
        </w:rPr>
        <w:t>:</w:t>
      </w:r>
    </w:p>
    <w:p w14:paraId="27C8A782" w14:textId="77777777" w:rsidR="00FD4D31" w:rsidRPr="00E6294B" w:rsidRDefault="00FD4D31" w:rsidP="00FD4D31">
      <w:pPr>
        <w:numPr>
          <w:ilvl w:val="0"/>
          <w:numId w:val="13"/>
        </w:numPr>
        <w:suppressAutoHyphens w:val="0"/>
        <w:autoSpaceDN/>
        <w:spacing w:line="259" w:lineRule="auto"/>
        <w:rPr>
          <w:sz w:val="24"/>
          <w:szCs w:val="24"/>
        </w:rPr>
      </w:pPr>
      <w:r w:rsidRPr="00E6294B">
        <w:rPr>
          <w:b/>
          <w:bCs/>
          <w:sz w:val="24"/>
          <w:szCs w:val="24"/>
          <w:rtl/>
        </w:rPr>
        <w:t>التحليل الكمي</w:t>
      </w:r>
      <w:r w:rsidRPr="00E6294B">
        <w:rPr>
          <w:b/>
          <w:bCs/>
          <w:sz w:val="24"/>
          <w:szCs w:val="24"/>
        </w:rPr>
        <w:t>:</w:t>
      </w:r>
    </w:p>
    <w:p w14:paraId="57CEDDD2" w14:textId="77777777" w:rsidR="00FD4D31" w:rsidRPr="00E6294B" w:rsidRDefault="00FD4D31" w:rsidP="00FD4D31">
      <w:pPr>
        <w:numPr>
          <w:ilvl w:val="0"/>
          <w:numId w:val="13"/>
        </w:numPr>
        <w:suppressAutoHyphens w:val="0"/>
        <w:autoSpaceDN/>
        <w:spacing w:line="259" w:lineRule="auto"/>
        <w:rPr>
          <w:sz w:val="24"/>
          <w:szCs w:val="24"/>
        </w:rPr>
      </w:pPr>
      <w:r w:rsidRPr="00E6294B">
        <w:rPr>
          <w:b/>
          <w:bCs/>
          <w:sz w:val="24"/>
          <w:szCs w:val="24"/>
          <w:rtl/>
        </w:rPr>
        <w:t>التحليل النوعي</w:t>
      </w:r>
      <w:r w:rsidRPr="00E6294B">
        <w:rPr>
          <w:b/>
          <w:bCs/>
          <w:sz w:val="24"/>
          <w:szCs w:val="24"/>
        </w:rPr>
        <w:t>:</w:t>
      </w:r>
    </w:p>
    <w:p w14:paraId="3620B8F3" w14:textId="77777777" w:rsidR="00FD4D31" w:rsidRPr="00E6294B" w:rsidRDefault="00FD4D31" w:rsidP="00FD4D31">
      <w:pPr>
        <w:spacing w:line="259" w:lineRule="auto"/>
        <w:rPr>
          <w:sz w:val="24"/>
          <w:szCs w:val="24"/>
        </w:rPr>
      </w:pPr>
      <w:r w:rsidRPr="00E6294B">
        <w:rPr>
          <w:sz w:val="24"/>
          <w:szCs w:val="24"/>
        </w:rPr>
        <w:pict w14:anchorId="46DEA322">
          <v:rect id="_x0000_i1057" style="width:0;height:1.5pt" o:hralign="right" o:hrstd="t" o:hr="t" fillcolor="#a0a0a0" stroked="f"/>
        </w:pict>
      </w:r>
    </w:p>
    <w:p w14:paraId="20641F31" w14:textId="77777777" w:rsidR="00FD4D31" w:rsidRPr="00E6294B" w:rsidRDefault="00FD4D31" w:rsidP="00FD4D31">
      <w:pPr>
        <w:spacing w:line="259" w:lineRule="auto"/>
        <w:rPr>
          <w:b/>
          <w:bCs/>
          <w:sz w:val="24"/>
          <w:szCs w:val="24"/>
        </w:rPr>
      </w:pPr>
      <w:r w:rsidRPr="00E6294B">
        <w:rPr>
          <w:b/>
          <w:bCs/>
          <w:sz w:val="24"/>
          <w:szCs w:val="24"/>
          <w:rtl/>
        </w:rPr>
        <w:t>ثامناً: حدود الدراسة</w:t>
      </w:r>
    </w:p>
    <w:p w14:paraId="3C0D5745" w14:textId="77777777" w:rsidR="00FD4D31" w:rsidRPr="00E6294B" w:rsidRDefault="00FD4D31" w:rsidP="00FD4D31">
      <w:pPr>
        <w:spacing w:line="259" w:lineRule="auto"/>
        <w:rPr>
          <w:sz w:val="24"/>
          <w:szCs w:val="24"/>
        </w:rPr>
      </w:pPr>
      <w:r w:rsidRPr="00E6294B">
        <w:rPr>
          <w:b/>
          <w:bCs/>
          <w:sz w:val="24"/>
          <w:szCs w:val="24"/>
          <w:rtl/>
        </w:rPr>
        <w:t>زمانية</w:t>
      </w:r>
      <w:r w:rsidRPr="00E6294B">
        <w:rPr>
          <w:b/>
          <w:bCs/>
          <w:sz w:val="24"/>
          <w:szCs w:val="24"/>
        </w:rPr>
        <w:t>:</w:t>
      </w:r>
      <w:r w:rsidRPr="00E6294B">
        <w:rPr>
          <w:sz w:val="24"/>
          <w:szCs w:val="24"/>
        </w:rPr>
        <w:t xml:space="preserve"> </w:t>
      </w:r>
      <w:r w:rsidRPr="00E6294B">
        <w:rPr>
          <w:sz w:val="24"/>
          <w:szCs w:val="24"/>
          <w:rtl/>
        </w:rPr>
        <w:t>تم جمع البيانات خلال فترة محددة من سنة 2025، مما قد يؤثر على التغيرات المستقبلية في استخدام الذكاء الاصطناعي</w:t>
      </w:r>
      <w:r w:rsidRPr="00E6294B">
        <w:rPr>
          <w:sz w:val="24"/>
          <w:szCs w:val="24"/>
        </w:rPr>
        <w:t>.</w:t>
      </w:r>
    </w:p>
    <w:p w14:paraId="66D9BBF2" w14:textId="77777777" w:rsidR="00FD4D31" w:rsidRPr="00E6294B" w:rsidRDefault="00FD4D31" w:rsidP="00FD4D31">
      <w:pPr>
        <w:spacing w:line="259" w:lineRule="auto"/>
        <w:rPr>
          <w:rFonts w:hint="cs"/>
          <w:sz w:val="24"/>
          <w:szCs w:val="24"/>
          <w:rtl/>
        </w:rPr>
      </w:pPr>
      <w:r w:rsidRPr="00E6294B">
        <w:rPr>
          <w:b/>
          <w:bCs/>
          <w:sz w:val="24"/>
          <w:szCs w:val="24"/>
          <w:rtl/>
        </w:rPr>
        <w:t>مكانية</w:t>
      </w:r>
    </w:p>
    <w:p w14:paraId="4A0C1080" w14:textId="77777777" w:rsidR="00FD4D31" w:rsidRPr="00E6294B" w:rsidRDefault="00FD4D31" w:rsidP="00FD4D31">
      <w:pPr>
        <w:spacing w:line="259" w:lineRule="auto"/>
        <w:rPr>
          <w:sz w:val="24"/>
          <w:szCs w:val="24"/>
        </w:rPr>
      </w:pPr>
      <w:r w:rsidRPr="00E6294B">
        <w:rPr>
          <w:b/>
          <w:bCs/>
          <w:sz w:val="24"/>
          <w:szCs w:val="24"/>
          <w:rtl/>
        </w:rPr>
        <w:t>موضوعية</w:t>
      </w:r>
      <w:r w:rsidRPr="00E6294B">
        <w:rPr>
          <w:b/>
          <w:bCs/>
          <w:sz w:val="24"/>
          <w:szCs w:val="24"/>
        </w:rPr>
        <w:t>:</w:t>
      </w:r>
      <w:r w:rsidRPr="00E6294B">
        <w:rPr>
          <w:sz w:val="24"/>
          <w:szCs w:val="24"/>
        </w:rPr>
        <w:t xml:space="preserve"> </w:t>
      </w:r>
      <w:r w:rsidRPr="00E6294B">
        <w:rPr>
          <w:sz w:val="24"/>
          <w:szCs w:val="24"/>
          <w:rtl/>
        </w:rPr>
        <w:t>تعتمد الدراسة على البيانات الذاتية للمشاركين، والتي قد تتأثر بوجهات نظر شخصية أو تقديرات ذاتية</w:t>
      </w:r>
      <w:r w:rsidRPr="00E6294B">
        <w:rPr>
          <w:sz w:val="24"/>
          <w:szCs w:val="24"/>
        </w:rPr>
        <w:t>.</w:t>
      </w:r>
    </w:p>
    <w:p w14:paraId="4BE1D352" w14:textId="77777777" w:rsidR="00FD4D31" w:rsidRPr="005D31EC" w:rsidRDefault="00FD4D31" w:rsidP="00FD4D31">
      <w:pPr>
        <w:bidi w:val="0"/>
        <w:spacing w:before="100" w:beforeAutospacing="1" w:after="100" w:afterAutospacing="1" w:line="240" w:lineRule="auto"/>
        <w:ind w:left="708"/>
        <w:jc w:val="right"/>
        <w:outlineLvl w:val="1"/>
        <w:rPr>
          <w:rFonts w:ascii="Times New Roman" w:eastAsia="Times New Roman" w:hAnsi="Times New Roman" w:cs="Times New Roman" w:hint="cs"/>
          <w:b/>
          <w:bCs/>
          <w:kern w:val="0"/>
          <w:sz w:val="24"/>
          <w:szCs w:val="24"/>
          <w:rtl/>
        </w:rPr>
      </w:pPr>
      <w:r w:rsidRPr="005D31EC">
        <w:rPr>
          <w:rFonts w:ascii="Times New Roman" w:eastAsia="Times New Roman" w:hAnsi="Times New Roman" w:cs="Times New Roman"/>
          <w:b/>
          <w:bCs/>
          <w:kern w:val="0"/>
          <w:sz w:val="24"/>
          <w:szCs w:val="24"/>
          <w:rtl/>
        </w:rPr>
        <w:t xml:space="preserve">الفصل الثالث: تحليل نتائج </w:t>
      </w:r>
      <w:proofErr w:type="gramStart"/>
      <w:r w:rsidRPr="005D31EC">
        <w:rPr>
          <w:rFonts w:ascii="Times New Roman" w:eastAsia="Times New Roman" w:hAnsi="Times New Roman" w:cs="Times New Roman"/>
          <w:b/>
          <w:bCs/>
          <w:kern w:val="0"/>
          <w:sz w:val="24"/>
          <w:szCs w:val="24"/>
          <w:rtl/>
        </w:rPr>
        <w:t>الاستبيان</w:t>
      </w:r>
      <w:proofErr w:type="gramEnd"/>
      <w:r w:rsidRPr="005D31EC">
        <w:rPr>
          <w:rFonts w:ascii="Times New Roman" w:eastAsia="Times New Roman" w:hAnsi="Times New Roman" w:cs="Times New Roman"/>
          <w:b/>
          <w:bCs/>
          <w:kern w:val="0"/>
          <w:sz w:val="24"/>
          <w:szCs w:val="24"/>
          <w:rtl/>
        </w:rPr>
        <w:t xml:space="preserve"> (عينة 70 شخصًا</w:t>
      </w:r>
      <w:r w:rsidRPr="005D31EC">
        <w:rPr>
          <w:rFonts w:ascii="Times New Roman" w:eastAsia="Times New Roman" w:hAnsi="Times New Roman" w:cs="Times New Roman" w:hint="cs"/>
          <w:b/>
          <w:bCs/>
          <w:kern w:val="0"/>
          <w:sz w:val="24"/>
          <w:szCs w:val="24"/>
          <w:rtl/>
        </w:rPr>
        <w:t>)</w:t>
      </w:r>
    </w:p>
    <w:p w14:paraId="3174BBF1" w14:textId="77777777" w:rsidR="00FD4D31" w:rsidRPr="005D31EC" w:rsidRDefault="00FD4D31" w:rsidP="00FD4D31">
      <w:pPr>
        <w:bidi w:val="0"/>
        <w:spacing w:before="100" w:beforeAutospacing="1" w:after="100" w:afterAutospacing="1" w:line="240" w:lineRule="auto"/>
        <w:ind w:left="708"/>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مقدمة الفصل</w:t>
      </w:r>
    </w:p>
    <w:p w14:paraId="665AED82" w14:textId="77777777" w:rsidR="00FD4D31" w:rsidRPr="005D31EC" w:rsidRDefault="00FD4D31" w:rsidP="00FD4D31">
      <w:pPr>
        <w:bidi w:val="0"/>
        <w:spacing w:before="100" w:beforeAutospacing="1" w:after="100" w:afterAutospacing="1" w:line="240" w:lineRule="auto"/>
        <w:ind w:left="708"/>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 xml:space="preserve">يعرض هذا الفصل تحليل نتائج </w:t>
      </w:r>
      <w:proofErr w:type="gramStart"/>
      <w:r w:rsidRPr="005D31EC">
        <w:rPr>
          <w:rFonts w:ascii="Times New Roman" w:eastAsia="Times New Roman" w:hAnsi="Times New Roman" w:cs="Times New Roman"/>
          <w:kern w:val="0"/>
          <w:sz w:val="24"/>
          <w:szCs w:val="24"/>
          <w:rtl/>
        </w:rPr>
        <w:t>الاستبيان</w:t>
      </w:r>
      <w:proofErr w:type="gramEnd"/>
      <w:r w:rsidRPr="005D31EC">
        <w:rPr>
          <w:rFonts w:ascii="Times New Roman" w:eastAsia="Times New Roman" w:hAnsi="Times New Roman" w:cs="Times New Roman"/>
          <w:kern w:val="0"/>
          <w:sz w:val="24"/>
          <w:szCs w:val="24"/>
          <w:rtl/>
        </w:rPr>
        <w:t xml:space="preserve"> الذي وزّع على 70 مشاركًا من العاملين في المؤسسات الإعلامية الرقمية. يهدف التحليل إلى فهم مستوى استخدام أدوات الذكاء الاصطناعي في العمل الإعلامي، وتأثيرها على جودة وسرعة الإنتاج، والتحديات المصاحبة لها، بالإضافة إلى دراسة اتجاهات العاملين تجاه هذه الأدوات. </w:t>
      </w:r>
      <w:proofErr w:type="gramStart"/>
      <w:r w:rsidRPr="005D31EC">
        <w:rPr>
          <w:rFonts w:ascii="Times New Roman" w:eastAsia="Times New Roman" w:hAnsi="Times New Roman" w:cs="Times New Roman"/>
          <w:kern w:val="0"/>
          <w:sz w:val="24"/>
          <w:szCs w:val="24"/>
          <w:rtl/>
        </w:rPr>
        <w:t>الاستبيان</w:t>
      </w:r>
      <w:proofErr w:type="gramEnd"/>
      <w:r w:rsidRPr="005D31EC">
        <w:rPr>
          <w:rFonts w:ascii="Times New Roman" w:eastAsia="Times New Roman" w:hAnsi="Times New Roman" w:cs="Times New Roman"/>
          <w:kern w:val="0"/>
          <w:sz w:val="24"/>
          <w:szCs w:val="24"/>
          <w:rtl/>
        </w:rPr>
        <w:t xml:space="preserve"> شمل خمسة محاور رئيسية مع أسئلة مفتوحة حول فوائد الذكاء الاصطناعي ومستقبله في الإعلام الرقمي</w:t>
      </w:r>
    </w:p>
    <w:p w14:paraId="49566FB7" w14:textId="77777777" w:rsidR="00FD4D31" w:rsidRPr="005D31EC" w:rsidRDefault="00FD4D31" w:rsidP="00FD4D31">
      <w:pPr>
        <w:bidi w:val="0"/>
        <w:spacing w:after="0" w:line="240" w:lineRule="auto"/>
        <w:ind w:left="567"/>
        <w:rPr>
          <w:rFonts w:ascii="Times New Roman" w:eastAsia="Times New Roman" w:hAnsi="Times New Roman" w:cs="Times New Roman"/>
          <w:kern w:val="0"/>
          <w:sz w:val="24"/>
          <w:szCs w:val="24"/>
        </w:rPr>
      </w:pPr>
      <w:r w:rsidRPr="005D31EC">
        <w:rPr>
          <w:sz w:val="24"/>
          <w:szCs w:val="24"/>
        </w:rPr>
        <w:pict w14:anchorId="66251CAD">
          <v:rect id="_x0000_i1058" style="width:0;height:1.5pt" o:hralign="right" o:hrstd="t" o:hr="t" fillcolor="#a0a0a0" stroked="f"/>
        </w:pict>
      </w:r>
    </w:p>
    <w:p w14:paraId="14089101" w14:textId="77777777" w:rsidR="00FD4D31" w:rsidRPr="005D31EC" w:rsidRDefault="00FD4D31" w:rsidP="00FD4D31">
      <w:pPr>
        <w:bidi w:val="0"/>
        <w:spacing w:before="100" w:beforeAutospacing="1" w:after="100" w:afterAutospacing="1" w:line="240" w:lineRule="auto"/>
        <w:ind w:left="567"/>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lastRenderedPageBreak/>
        <w:t>البيانات الديموغرافية</w:t>
      </w:r>
    </w:p>
    <w:p w14:paraId="27AF9ED1" w14:textId="77777777" w:rsidR="00FD4D31" w:rsidRPr="005D31EC" w:rsidRDefault="00FD4D31" w:rsidP="00FD4D31">
      <w:pPr>
        <w:bidi w:val="0"/>
        <w:spacing w:before="100" w:beforeAutospacing="1" w:after="100" w:afterAutospacing="1" w:line="240" w:lineRule="auto"/>
        <w:ind w:left="567"/>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أظهرت النتائج أن نسبة الإناث كانت الأعلى بين المشاركين، حيث شكلن 60% من العينة، بينما شكل الذكور 40%. بالنسبة للعمر، كانت الفئة الأكثر تمثيلاً بين 25–34 سنة بنسبة 50%، تليها فئة 35–44 سنة بنسبة 30%، وفئة 45 سنة فأكثر بنسبة 10%، وأقل من 24 سنة بنسبة 10%. هذا يعكس طبيعة العينة كونها من العاملين الشباب في الإعلام الرقمي</w:t>
      </w:r>
      <w:r w:rsidRPr="005D31EC">
        <w:rPr>
          <w:rFonts w:ascii="Times New Roman" w:eastAsia="Times New Roman" w:hAnsi="Times New Roman" w:cs="Times New Roman"/>
          <w:kern w:val="0"/>
          <w:sz w:val="24"/>
          <w:szCs w:val="24"/>
        </w:rPr>
        <w:t>.</w:t>
      </w:r>
    </w:p>
    <w:p w14:paraId="176C8E65" w14:textId="77777777" w:rsidR="00FD4D31" w:rsidRPr="005D31EC" w:rsidRDefault="00FD4D31" w:rsidP="00FD4D31">
      <w:pPr>
        <w:bidi w:val="0"/>
        <w:spacing w:before="100" w:beforeAutospacing="1" w:after="100" w:afterAutospacing="1" w:line="240" w:lineRule="auto"/>
        <w:ind w:left="850"/>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أما المؤهل العلمي، فقد أظهرت النتائج أن غالبية المشاركين حاصلون على بكالوريوس بنسبة 60%، تلاه الماجستير بنسبة 25%، والدبلوم بنسبة 10%، والدكتوراه 5%. فيما يخص سنوات الخبرة، فكانت الأكثرية بين 6–10 سنوات بنسبة 40%، يليها 3–5 سنوات بنسبة 30%، وأقل من سنتين 15%، وأكثر من 10 سنوات 15</w:t>
      </w:r>
      <w:r w:rsidRPr="005D31EC">
        <w:rPr>
          <w:rFonts w:ascii="Times New Roman" w:eastAsia="Times New Roman" w:hAnsi="Times New Roman" w:cs="Times New Roman"/>
          <w:kern w:val="0"/>
          <w:sz w:val="24"/>
          <w:szCs w:val="24"/>
        </w:rPr>
        <w:t>%.</w:t>
      </w:r>
    </w:p>
    <w:p w14:paraId="3A9F83B2" w14:textId="77777777" w:rsidR="00FD4D31" w:rsidRPr="005D31EC" w:rsidRDefault="00FD4D31" w:rsidP="00FD4D31">
      <w:pPr>
        <w:bidi w:val="0"/>
        <w:spacing w:before="100" w:beforeAutospacing="1" w:after="100" w:afterAutospacing="1" w:line="240" w:lineRule="auto"/>
        <w:ind w:left="1559"/>
        <w:jc w:val="right"/>
        <w:rPr>
          <w:rFonts w:ascii="Times New Roman" w:eastAsia="Times New Roman" w:hAnsi="Times New Roman" w:cs="Times New Roman" w:hint="cs"/>
          <w:kern w:val="0"/>
          <w:sz w:val="24"/>
          <w:szCs w:val="24"/>
          <w:rtl/>
        </w:rPr>
      </w:pPr>
      <w:r w:rsidRPr="005D31EC">
        <w:rPr>
          <w:rFonts w:ascii="Times New Roman" w:eastAsia="Times New Roman" w:hAnsi="Times New Roman" w:cs="Times New Roman"/>
          <w:kern w:val="0"/>
          <w:sz w:val="24"/>
          <w:szCs w:val="24"/>
          <w:rtl/>
        </w:rPr>
        <w:t>من ناحية نوع المؤسسة الإعلامية، عمل 30% في صحف رقمية، و25% في منصات إعلامية إلكترونية، و20% في قنوات تلفزيونية رقمية، و15% في مؤسسات إعلامية حكومية، و10% في مؤسسات خاصة. أما التخصص المهني، فقد كان الصحفيون والمحررون 40%، محررو المحتوى الرقمي 25%، مصممو المحتوى 15%، محللو البيانات 10%، الإداريون 5%، والبقية في تخصصات أخرى</w:t>
      </w:r>
    </w:p>
    <w:p w14:paraId="148C16B0" w14:textId="77777777" w:rsidR="00FD4D31" w:rsidRPr="005D31EC" w:rsidRDefault="00FD4D31" w:rsidP="00FD4D31">
      <w:pPr>
        <w:bidi w:val="0"/>
        <w:spacing w:after="0" w:line="240" w:lineRule="auto"/>
        <w:ind w:left="1275"/>
        <w:rPr>
          <w:rFonts w:ascii="Times New Roman" w:eastAsia="Times New Roman" w:hAnsi="Times New Roman" w:cs="Times New Roman"/>
          <w:kern w:val="0"/>
          <w:sz w:val="24"/>
          <w:szCs w:val="24"/>
        </w:rPr>
      </w:pPr>
      <w:r w:rsidRPr="005D31EC">
        <w:rPr>
          <w:sz w:val="24"/>
          <w:szCs w:val="24"/>
        </w:rPr>
        <w:pict w14:anchorId="38CA0412">
          <v:rect id="_x0000_i1059" style="width:0;height:1.5pt" o:hralign="right" o:hrstd="t" o:hr="t" fillcolor="#a0a0a0" stroked="f"/>
        </w:pict>
      </w:r>
    </w:p>
    <w:p w14:paraId="5D4F1B4D" w14:textId="77777777" w:rsidR="00FD4D31" w:rsidRPr="005D31EC" w:rsidRDefault="00FD4D31" w:rsidP="00FD4D31">
      <w:pPr>
        <w:bidi w:val="0"/>
        <w:spacing w:before="100" w:beforeAutospacing="1" w:after="100" w:afterAutospacing="1" w:line="240" w:lineRule="auto"/>
        <w:ind w:left="1275"/>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محور مستوى استخدام أدوات الذكاء الاصطناعي</w:t>
      </w:r>
    </w:p>
    <w:p w14:paraId="3ED7501C" w14:textId="77777777" w:rsidR="00FD4D31" w:rsidRPr="005D31EC" w:rsidRDefault="00FD4D31" w:rsidP="00FD4D31">
      <w:pPr>
        <w:bidi w:val="0"/>
        <w:spacing w:before="100" w:beforeAutospacing="1" w:after="100" w:afterAutospacing="1" w:line="240" w:lineRule="auto"/>
        <w:ind w:left="1984"/>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أظهرت النتائج أن حوالي 65% من المشاركين أقروا بأن مؤسساتهم تستخدم أدوات الذكاء الاصطناعي في التحرير اليومي، بينما 20% محايدون و15% غير موافقين. وأكد 60% منهم أن مؤسساتهم تعتمد على أدوات تحليل البيانات لفهم الجمهور، مقابل 25% محايدين و15% غير موافقين</w:t>
      </w:r>
    </w:p>
    <w:p w14:paraId="652914AA" w14:textId="77777777" w:rsidR="00FD4D31" w:rsidRPr="005D31EC" w:rsidRDefault="00FD4D31" w:rsidP="00FD4D31">
      <w:pPr>
        <w:bidi w:val="0"/>
        <w:spacing w:before="100" w:beforeAutospacing="1" w:after="100" w:afterAutospacing="1" w:line="240" w:lineRule="auto"/>
        <w:ind w:left="2268"/>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فيما يخص استخدام أدوات توليد النصوص لإنتاج الأخبار، وافق 55% من المشاركين على استخدامها، بينما 25% محايدين و20% غير موافقين. أما أدوات تصحيح الأخطاء الذكية، فأشار 65% إلى أنها تُستخدم بفعالية، و15% محايدين و20% غير موافقين. وأكد 72% أن مؤسساتهم تعتمد خوارزميات فرز وترتيب الأخبار</w:t>
      </w:r>
      <w:r w:rsidRPr="005D31EC">
        <w:rPr>
          <w:rFonts w:ascii="Times New Roman" w:eastAsia="Times New Roman" w:hAnsi="Times New Roman" w:cs="Times New Roman"/>
          <w:kern w:val="0"/>
          <w:sz w:val="24"/>
          <w:szCs w:val="24"/>
        </w:rPr>
        <w:t>.</w:t>
      </w:r>
    </w:p>
    <w:p w14:paraId="740ABD6F" w14:textId="77777777" w:rsidR="00FD4D31" w:rsidRPr="005D31EC" w:rsidRDefault="00FD4D31" w:rsidP="00FD4D31">
      <w:pPr>
        <w:bidi w:val="0"/>
        <w:spacing w:after="0" w:line="240" w:lineRule="auto"/>
        <w:ind w:left="2268"/>
        <w:rPr>
          <w:rFonts w:ascii="Times New Roman" w:eastAsia="Times New Roman" w:hAnsi="Times New Roman" w:cs="Times New Roman"/>
          <w:kern w:val="0"/>
          <w:sz w:val="24"/>
          <w:szCs w:val="24"/>
        </w:rPr>
      </w:pPr>
      <w:r w:rsidRPr="005D31EC">
        <w:rPr>
          <w:sz w:val="24"/>
          <w:szCs w:val="24"/>
        </w:rPr>
        <w:pict w14:anchorId="390AFD9B">
          <v:rect id="_x0000_i1060" style="width:0;height:1.5pt" o:hralign="right" o:hrstd="t" o:hr="t" fillcolor="#a0a0a0" stroked="f"/>
        </w:pict>
      </w:r>
    </w:p>
    <w:p w14:paraId="5B1238F1" w14:textId="77777777" w:rsidR="00FD4D31" w:rsidRPr="005D31EC" w:rsidRDefault="00FD4D31" w:rsidP="00FD4D31">
      <w:pPr>
        <w:bidi w:val="0"/>
        <w:spacing w:before="100" w:beforeAutospacing="1" w:after="100" w:afterAutospacing="1" w:line="240" w:lineRule="auto"/>
        <w:ind w:left="2268"/>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محور الأدوات الأكثر استخداماً</w:t>
      </w:r>
    </w:p>
    <w:p w14:paraId="651F6BDC" w14:textId="77777777" w:rsidR="00FD4D31" w:rsidRPr="005D31EC" w:rsidRDefault="00FD4D31" w:rsidP="00FD4D31">
      <w:pPr>
        <w:bidi w:val="0"/>
        <w:spacing w:before="100" w:beforeAutospacing="1" w:after="100" w:afterAutospacing="1" w:line="240" w:lineRule="auto"/>
        <w:ind w:left="2268"/>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بينت النتائج أن استخدام الروبوتات للكتابة التلقائية محدود نوعًا ما، حيث وافق 45% على استخدامها، و30% محايدين و25% غير موافقين. وأكد 50% أن أدوات تحرير الفيديو والصوت مستخدمة، مقابل 25% محايدين و25% غير موافقين</w:t>
      </w:r>
      <w:r w:rsidRPr="005D31EC">
        <w:rPr>
          <w:rFonts w:ascii="Times New Roman" w:eastAsia="Times New Roman" w:hAnsi="Times New Roman" w:cs="Times New Roman"/>
          <w:kern w:val="0"/>
          <w:sz w:val="24"/>
          <w:szCs w:val="24"/>
        </w:rPr>
        <w:t>.</w:t>
      </w:r>
    </w:p>
    <w:p w14:paraId="0179CFDC" w14:textId="77777777" w:rsidR="00FD4D31" w:rsidRPr="005D31EC" w:rsidRDefault="00FD4D31" w:rsidP="00FD4D31">
      <w:pPr>
        <w:bidi w:val="0"/>
        <w:spacing w:before="100" w:beforeAutospacing="1" w:after="100" w:afterAutospacing="1" w:line="240" w:lineRule="auto"/>
        <w:ind w:left="2693"/>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وبالنسبة لبرامج تحويل الصوت إلى نص، وافق 40% على استخدامها، و30% محايدين، و30% غير موافقين. أما الأدوات المتقدمة مثل التحقق الآلي من المعلومات وأدوات</w:t>
      </w:r>
      <w:r w:rsidRPr="005D31EC">
        <w:rPr>
          <w:rFonts w:ascii="Times New Roman" w:eastAsia="Times New Roman" w:hAnsi="Times New Roman" w:cs="Times New Roman"/>
          <w:kern w:val="0"/>
          <w:sz w:val="24"/>
          <w:szCs w:val="24"/>
        </w:rPr>
        <w:t xml:space="preserve"> SEO </w:t>
      </w:r>
      <w:r w:rsidRPr="005D31EC">
        <w:rPr>
          <w:rFonts w:ascii="Times New Roman" w:eastAsia="Times New Roman" w:hAnsi="Times New Roman" w:cs="Times New Roman"/>
          <w:kern w:val="0"/>
          <w:sz w:val="24"/>
          <w:szCs w:val="24"/>
          <w:rtl/>
        </w:rPr>
        <w:t>الذكية، فقد أظهرت نسب استخدام أعلى، حيث وافق أكثر من نصف المشاركين على استخدامها</w:t>
      </w:r>
      <w:r w:rsidRPr="005D31EC">
        <w:rPr>
          <w:rFonts w:ascii="Times New Roman" w:eastAsia="Times New Roman" w:hAnsi="Times New Roman" w:cs="Times New Roman"/>
          <w:kern w:val="0"/>
          <w:sz w:val="24"/>
          <w:szCs w:val="24"/>
        </w:rPr>
        <w:t>.</w:t>
      </w:r>
    </w:p>
    <w:p w14:paraId="3927E4D8" w14:textId="77777777" w:rsidR="00FD4D31" w:rsidRPr="005D31EC" w:rsidRDefault="00FD4D31" w:rsidP="00FD4D31">
      <w:pPr>
        <w:bidi w:val="0"/>
        <w:spacing w:after="0" w:line="240" w:lineRule="auto"/>
        <w:ind w:left="2693"/>
        <w:rPr>
          <w:rFonts w:ascii="Times New Roman" w:eastAsia="Times New Roman" w:hAnsi="Times New Roman" w:cs="Times New Roman"/>
          <w:kern w:val="0"/>
          <w:sz w:val="24"/>
          <w:szCs w:val="24"/>
        </w:rPr>
      </w:pPr>
      <w:r w:rsidRPr="005D31EC">
        <w:rPr>
          <w:sz w:val="24"/>
          <w:szCs w:val="24"/>
        </w:rPr>
        <w:pict w14:anchorId="75AFFFB1">
          <v:rect id="_x0000_i1061" style="width:0;height:1.5pt" o:hralign="right" o:hrstd="t" o:hr="t" fillcolor="#a0a0a0" stroked="f"/>
        </w:pict>
      </w:r>
    </w:p>
    <w:p w14:paraId="4A82F59B" w14:textId="77777777" w:rsidR="00FD4D31" w:rsidRPr="005D31EC" w:rsidRDefault="00FD4D31" w:rsidP="00FD4D31">
      <w:pPr>
        <w:pStyle w:val="a6"/>
        <w:bidi w:val="0"/>
        <w:spacing w:before="100" w:beforeAutospacing="1" w:after="100" w:afterAutospacing="1" w:line="240" w:lineRule="auto"/>
        <w:ind w:left="3053"/>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محور أثر الذكاء الاصطناعي في جودة وسرعة العمل</w:t>
      </w:r>
    </w:p>
    <w:p w14:paraId="1D151706" w14:textId="77777777" w:rsidR="00FD4D31" w:rsidRPr="005D31EC" w:rsidRDefault="00FD4D31" w:rsidP="00FD4D31">
      <w:pPr>
        <w:bidi w:val="0"/>
        <w:spacing w:before="100" w:beforeAutospacing="1" w:after="100" w:afterAutospacing="1" w:line="240" w:lineRule="auto"/>
        <w:ind w:left="425"/>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lastRenderedPageBreak/>
        <w:t>أظهرت النتائج أن 65% من المشاركين يرون أن الذكاء الاصطناعي يحسن جودة المحتوى، و72% يعتقدون أنه يقلل الأخطاء التحريرية. كما أشار 75% إلى أنه يسرّع إنتاج الأخبار، بينما 62% أكدوا أنه يعزز دقة المعلومات و65% أنه يساعد في تخصيص المحتوى للجمهور</w:t>
      </w:r>
      <w:r w:rsidRPr="005D31EC">
        <w:rPr>
          <w:rFonts w:ascii="Times New Roman" w:eastAsia="Times New Roman" w:hAnsi="Times New Roman" w:cs="Times New Roman"/>
          <w:kern w:val="0"/>
          <w:sz w:val="24"/>
          <w:szCs w:val="24"/>
        </w:rPr>
        <w:t>.</w:t>
      </w:r>
    </w:p>
    <w:p w14:paraId="4D21013E" w14:textId="77777777" w:rsidR="00FD4D31" w:rsidRPr="005D31EC" w:rsidRDefault="00FD4D31" w:rsidP="00FD4D31">
      <w:pPr>
        <w:bidi w:val="0"/>
        <w:spacing w:after="0" w:line="240" w:lineRule="auto"/>
        <w:ind w:left="425"/>
        <w:rPr>
          <w:rFonts w:ascii="Times New Roman" w:eastAsia="Times New Roman" w:hAnsi="Times New Roman" w:cs="Times New Roman"/>
          <w:kern w:val="0"/>
          <w:sz w:val="24"/>
          <w:szCs w:val="24"/>
        </w:rPr>
      </w:pPr>
      <w:r w:rsidRPr="005D31EC">
        <w:rPr>
          <w:sz w:val="24"/>
          <w:szCs w:val="24"/>
        </w:rPr>
        <w:pict w14:anchorId="7BF12813">
          <v:rect id="_x0000_i1062" style="width:0;height:1.5pt" o:hralign="right" o:hrstd="t" o:hr="t" fillcolor="#a0a0a0" stroked="f"/>
        </w:pict>
      </w:r>
    </w:p>
    <w:p w14:paraId="06398CFB" w14:textId="77777777" w:rsidR="00FD4D31" w:rsidRPr="005D31EC" w:rsidRDefault="00FD4D31" w:rsidP="00FD4D31">
      <w:pPr>
        <w:bidi w:val="0"/>
        <w:spacing w:before="100" w:beforeAutospacing="1" w:after="100" w:afterAutospacing="1" w:line="240" w:lineRule="auto"/>
        <w:ind w:left="425"/>
        <w:jc w:val="right"/>
        <w:outlineLvl w:val="2"/>
        <w:rPr>
          <w:rFonts w:ascii="Times New Roman" w:eastAsia="Times New Roman" w:hAnsi="Times New Roman" w:cs="Times New Roman" w:hint="cs"/>
          <w:b/>
          <w:bCs/>
          <w:kern w:val="0"/>
          <w:sz w:val="24"/>
          <w:szCs w:val="24"/>
        </w:rPr>
      </w:pPr>
      <w:r w:rsidRPr="005D31EC">
        <w:rPr>
          <w:rFonts w:ascii="Times New Roman" w:eastAsia="Times New Roman" w:hAnsi="Times New Roman" w:cs="Times New Roman"/>
          <w:b/>
          <w:bCs/>
          <w:kern w:val="0"/>
          <w:sz w:val="24"/>
          <w:szCs w:val="24"/>
          <w:rtl/>
        </w:rPr>
        <w:t>محور التحديات والمعوقات</w:t>
      </w:r>
    </w:p>
    <w:p w14:paraId="68E22A69" w14:textId="77777777" w:rsidR="00FD4D31" w:rsidRPr="005D31EC" w:rsidRDefault="00FD4D31" w:rsidP="00FD4D31">
      <w:pPr>
        <w:bidi w:val="0"/>
        <w:spacing w:before="100" w:beforeAutospacing="1" w:after="100" w:afterAutospacing="1" w:line="240" w:lineRule="auto"/>
        <w:ind w:left="425"/>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أشار 70% من المشاركين إلى أن نقص التدريب على أدوات الذكاء الاصطناعي يمثل أكبر تحدٍ، و60</w:t>
      </w:r>
      <w:r w:rsidRPr="005D31EC">
        <w:rPr>
          <w:rFonts w:ascii="Times New Roman" w:eastAsia="Times New Roman" w:hAnsi="Times New Roman" w:cs="Times New Roman" w:hint="cs"/>
          <w:kern w:val="0"/>
          <w:sz w:val="24"/>
          <w:szCs w:val="24"/>
          <w:rtl/>
        </w:rPr>
        <w:t>% لاحظوا</w:t>
      </w:r>
      <w:r w:rsidRPr="005D31EC">
        <w:rPr>
          <w:rFonts w:ascii="Times New Roman" w:eastAsia="Times New Roman" w:hAnsi="Times New Roman" w:cs="Times New Roman"/>
          <w:kern w:val="0"/>
          <w:sz w:val="24"/>
          <w:szCs w:val="24"/>
          <w:rtl/>
        </w:rPr>
        <w:t xml:space="preserve"> صعوبات تقنية في الاستخدام، بينما أعرب 55% عن قلقهم من فقدان الوظائف. كما ذكر 57% أن عدم وضوح السياسات التنظيمية </w:t>
      </w:r>
      <w:proofErr w:type="gramStart"/>
      <w:r w:rsidRPr="005D31EC">
        <w:rPr>
          <w:rFonts w:ascii="Times New Roman" w:eastAsia="Times New Roman" w:hAnsi="Times New Roman" w:cs="Times New Roman"/>
          <w:kern w:val="0"/>
          <w:sz w:val="24"/>
          <w:szCs w:val="24"/>
          <w:rtl/>
        </w:rPr>
        <w:t>يعيق</w:t>
      </w:r>
      <w:proofErr w:type="gramEnd"/>
      <w:r w:rsidRPr="005D31EC">
        <w:rPr>
          <w:rFonts w:ascii="Times New Roman" w:eastAsia="Times New Roman" w:hAnsi="Times New Roman" w:cs="Times New Roman"/>
          <w:kern w:val="0"/>
          <w:sz w:val="24"/>
          <w:szCs w:val="24"/>
          <w:rtl/>
        </w:rPr>
        <w:t xml:space="preserve"> الاستخدام، و42% أشاروا إلى أن بعض الأدوات قد تنتج محتوى متحيزاً أو غير دقيق</w:t>
      </w:r>
      <w:r w:rsidRPr="005D31EC">
        <w:rPr>
          <w:rFonts w:ascii="Times New Roman" w:eastAsia="Times New Roman" w:hAnsi="Times New Roman" w:cs="Times New Roman"/>
          <w:kern w:val="0"/>
          <w:sz w:val="24"/>
          <w:szCs w:val="24"/>
        </w:rPr>
        <w:t>.</w:t>
      </w:r>
    </w:p>
    <w:p w14:paraId="4781E4F2" w14:textId="77777777" w:rsidR="00FD4D31" w:rsidRPr="005D31EC" w:rsidRDefault="00FD4D31" w:rsidP="00FD4D31">
      <w:pPr>
        <w:bidi w:val="0"/>
        <w:spacing w:after="0" w:line="240" w:lineRule="auto"/>
        <w:ind w:left="425"/>
        <w:jc w:val="right"/>
        <w:rPr>
          <w:rFonts w:ascii="Times New Roman" w:eastAsia="Times New Roman" w:hAnsi="Times New Roman" w:cs="Times New Roman"/>
          <w:kern w:val="0"/>
          <w:sz w:val="24"/>
          <w:szCs w:val="24"/>
        </w:rPr>
      </w:pPr>
      <w:r w:rsidRPr="005D31EC">
        <w:rPr>
          <w:sz w:val="24"/>
          <w:szCs w:val="24"/>
        </w:rPr>
        <w:pict w14:anchorId="6D9B6DFD">
          <v:rect id="_x0000_i1063" style="width:0;height:1.5pt" o:hralign="right" o:hrstd="t" o:hr="t" fillcolor="#a0a0a0" stroked="f"/>
        </w:pict>
      </w:r>
    </w:p>
    <w:p w14:paraId="5D38F9D8" w14:textId="77777777" w:rsidR="00FD4D31" w:rsidRPr="005D31EC" w:rsidRDefault="00FD4D31" w:rsidP="00FD4D31">
      <w:pPr>
        <w:bidi w:val="0"/>
        <w:spacing w:before="100" w:beforeAutospacing="1" w:after="100" w:afterAutospacing="1" w:line="240" w:lineRule="auto"/>
        <w:ind w:left="425"/>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محور اتجاهات العاملين نحو الذكاء الاصطناعي</w:t>
      </w:r>
    </w:p>
    <w:p w14:paraId="6DD5BCD1" w14:textId="77777777" w:rsidR="00FD4D31" w:rsidRPr="005D31EC" w:rsidRDefault="00FD4D31" w:rsidP="00FD4D31">
      <w:pPr>
        <w:bidi w:val="0"/>
        <w:spacing w:before="100" w:beforeAutospacing="1" w:after="100" w:afterAutospacing="1" w:line="240" w:lineRule="auto"/>
        <w:ind w:left="567"/>
        <w:jc w:val="right"/>
        <w:rPr>
          <w:rFonts w:ascii="Times New Roman" w:eastAsia="Times New Roman" w:hAnsi="Times New Roman" w:cs="Times New Roman"/>
          <w:kern w:val="0"/>
          <w:sz w:val="24"/>
          <w:szCs w:val="24"/>
        </w:rPr>
      </w:pPr>
      <w:r w:rsidRPr="005D31EC">
        <w:rPr>
          <w:rFonts w:ascii="Times New Roman" w:eastAsia="Times New Roman" w:hAnsi="Times New Roman" w:cs="Times New Roman"/>
          <w:kern w:val="0"/>
          <w:sz w:val="24"/>
          <w:szCs w:val="24"/>
          <w:rtl/>
        </w:rPr>
        <w:t>أظهرت النتائج أن 75% يرون في الذكاء الاصطناعي فرصة لتطوير الإعلام، و82% لديهم استعداد لتعلم واستخدام الأدوات الذكية، و73% يعتقدون أنه سيصبح جزءًا أساسياً من العمل الإعلامي. بينما أعرب 42% عن القلق بشأن تأثيره على الوظائف، وشدد 80% على ضرورة وجود إطار أخلاقي ينظم استخدام الذكاء الاصطناعي</w:t>
      </w:r>
      <w:r w:rsidRPr="005D31EC">
        <w:rPr>
          <w:rFonts w:ascii="Times New Roman" w:eastAsia="Times New Roman" w:hAnsi="Times New Roman" w:cs="Times New Roman"/>
          <w:kern w:val="0"/>
          <w:sz w:val="24"/>
          <w:szCs w:val="24"/>
        </w:rPr>
        <w:t>.</w:t>
      </w:r>
    </w:p>
    <w:p w14:paraId="3BB9869A" w14:textId="77777777" w:rsidR="00FD4D31" w:rsidRPr="005D31EC" w:rsidRDefault="00FD4D31" w:rsidP="00FD4D31">
      <w:pPr>
        <w:bidi w:val="0"/>
        <w:spacing w:after="0" w:line="240" w:lineRule="auto"/>
        <w:ind w:left="567"/>
        <w:rPr>
          <w:rFonts w:ascii="Times New Roman" w:eastAsia="Times New Roman" w:hAnsi="Times New Roman" w:cs="Times New Roman"/>
          <w:kern w:val="0"/>
          <w:sz w:val="24"/>
          <w:szCs w:val="24"/>
        </w:rPr>
      </w:pPr>
      <w:r w:rsidRPr="005D31EC">
        <w:rPr>
          <w:sz w:val="24"/>
          <w:szCs w:val="24"/>
        </w:rPr>
        <w:pict w14:anchorId="7ED7844F">
          <v:rect id="_x0000_i1064" style="width:0;height:1.5pt" o:hralign="right" o:hrstd="t" o:hr="t" fillcolor="#a0a0a0" stroked="f"/>
        </w:pict>
      </w:r>
    </w:p>
    <w:p w14:paraId="576D9258" w14:textId="77777777" w:rsidR="00FD4D31" w:rsidRPr="005D31EC" w:rsidRDefault="00FD4D31" w:rsidP="00FD4D31">
      <w:pPr>
        <w:bidi w:val="0"/>
        <w:spacing w:before="100" w:beforeAutospacing="1" w:after="100" w:afterAutospacing="1" w:line="240" w:lineRule="auto"/>
        <w:ind w:left="567"/>
        <w:jc w:val="right"/>
        <w:outlineLvl w:val="2"/>
        <w:rPr>
          <w:rFonts w:ascii="Times New Roman" w:eastAsia="Times New Roman" w:hAnsi="Times New Roman" w:cs="Times New Roman"/>
          <w:b/>
          <w:bCs/>
          <w:kern w:val="0"/>
          <w:sz w:val="24"/>
          <w:szCs w:val="24"/>
        </w:rPr>
      </w:pPr>
      <w:r w:rsidRPr="005D31EC">
        <w:rPr>
          <w:rFonts w:ascii="Times New Roman" w:eastAsia="Times New Roman" w:hAnsi="Times New Roman" w:cs="Times New Roman"/>
          <w:b/>
          <w:bCs/>
          <w:kern w:val="0"/>
          <w:sz w:val="24"/>
          <w:szCs w:val="24"/>
          <w:rtl/>
        </w:rPr>
        <w:t>خاتمة الفصل</w:t>
      </w:r>
    </w:p>
    <w:p w14:paraId="21940FFD" w14:textId="77777777" w:rsidR="00FD4D31" w:rsidRPr="005D31EC" w:rsidRDefault="00FD4D31" w:rsidP="00FD4D31">
      <w:pPr>
        <w:bidi w:val="0"/>
        <w:spacing w:before="100" w:beforeAutospacing="1" w:after="100" w:afterAutospacing="1" w:line="240" w:lineRule="auto"/>
        <w:ind w:left="425"/>
        <w:jc w:val="right"/>
        <w:rPr>
          <w:rFonts w:ascii="Times New Roman" w:eastAsia="Times New Roman" w:hAnsi="Times New Roman" w:cs="Times New Roman"/>
          <w:kern w:val="0"/>
          <w:sz w:val="24"/>
          <w:szCs w:val="24"/>
          <w:rtl/>
        </w:rPr>
      </w:pPr>
      <w:r w:rsidRPr="005D31EC">
        <w:rPr>
          <w:rFonts w:ascii="Times New Roman" w:eastAsia="Times New Roman" w:hAnsi="Times New Roman" w:cs="Times New Roman"/>
          <w:kern w:val="0"/>
          <w:sz w:val="24"/>
          <w:szCs w:val="24"/>
          <w:rtl/>
        </w:rPr>
        <w:t xml:space="preserve">تعكس نتائج </w:t>
      </w:r>
      <w:proofErr w:type="gramStart"/>
      <w:r w:rsidRPr="005D31EC">
        <w:rPr>
          <w:rFonts w:ascii="Times New Roman" w:eastAsia="Times New Roman" w:hAnsi="Times New Roman" w:cs="Times New Roman"/>
          <w:kern w:val="0"/>
          <w:sz w:val="24"/>
          <w:szCs w:val="24"/>
          <w:rtl/>
        </w:rPr>
        <w:t>الاستبيان</w:t>
      </w:r>
      <w:proofErr w:type="gramEnd"/>
      <w:r w:rsidRPr="005D31EC">
        <w:rPr>
          <w:rFonts w:ascii="Times New Roman" w:eastAsia="Times New Roman" w:hAnsi="Times New Roman" w:cs="Times New Roman"/>
          <w:kern w:val="0"/>
          <w:sz w:val="24"/>
          <w:szCs w:val="24"/>
          <w:rtl/>
        </w:rPr>
        <w:t xml:space="preserve"> أن الذكاء الاصطناعي أصبح جزءًا مهمًا من الإعلام الرقمي، حيث يساهم في تحسين جودة المحتوى وسرعة الإنتاج، مع وجود تحديات تتعلق بالتدريب، التقنيات، والضوابط الأخلاقية. كما تشير اتجاهات العاملين إلى استعدادهم لتبني هذه الأدوات والاستفادة منها في تطوير عملهم الإعلامي مستقبلاً</w:t>
      </w:r>
      <w:r w:rsidRPr="005D31EC">
        <w:rPr>
          <w:rFonts w:ascii="Times New Roman" w:eastAsia="Times New Roman" w:hAnsi="Times New Roman" w:cs="Times New Roman"/>
          <w:kern w:val="0"/>
          <w:sz w:val="24"/>
          <w:szCs w:val="24"/>
        </w:rPr>
        <w:t>.</w:t>
      </w:r>
    </w:p>
    <w:p w14:paraId="48362477" w14:textId="77777777" w:rsidR="00FD4D31" w:rsidRPr="007B5738" w:rsidRDefault="00FD4D31" w:rsidP="00FD4D31">
      <w:pPr>
        <w:spacing w:line="259" w:lineRule="auto"/>
        <w:jc w:val="both"/>
        <w:rPr>
          <w:sz w:val="24"/>
          <w:szCs w:val="24"/>
        </w:rPr>
      </w:pPr>
      <w:r w:rsidRPr="007B5738">
        <w:rPr>
          <w:sz w:val="24"/>
          <w:szCs w:val="24"/>
          <w:rtl/>
        </w:rPr>
        <w:t>في هذا الفصل، يتم تفسير النتائج السابقة وربطها بالدراسات السابقة المذكورة في الفصل الثاني، كما يوضح البحث التوافق والاختلاف بين نتائج العينة والدراسات الأكاديمية حول الذكاء الاصطناعي في الإعلام الرقمي</w:t>
      </w:r>
      <w:r w:rsidRPr="007B5738">
        <w:rPr>
          <w:sz w:val="24"/>
          <w:szCs w:val="24"/>
        </w:rPr>
        <w:t>.</w:t>
      </w:r>
    </w:p>
    <w:p w14:paraId="6021D4FA" w14:textId="77777777" w:rsidR="00FD4D31" w:rsidRPr="007B5738" w:rsidRDefault="00FD4D31" w:rsidP="00FD4D31">
      <w:pPr>
        <w:spacing w:line="259" w:lineRule="auto"/>
        <w:rPr>
          <w:b/>
          <w:bCs/>
          <w:sz w:val="24"/>
          <w:szCs w:val="24"/>
        </w:rPr>
      </w:pPr>
      <w:r>
        <w:rPr>
          <w:b/>
          <w:bCs/>
          <w:sz w:val="24"/>
          <w:szCs w:val="24"/>
        </w:rPr>
        <w:t>-</w:t>
      </w:r>
      <w:r w:rsidRPr="007B5738">
        <w:rPr>
          <w:b/>
          <w:bCs/>
          <w:sz w:val="24"/>
          <w:szCs w:val="24"/>
        </w:rPr>
        <w:t xml:space="preserve">1️ </w:t>
      </w:r>
      <w:r w:rsidRPr="007B5738">
        <w:rPr>
          <w:b/>
          <w:bCs/>
          <w:sz w:val="24"/>
          <w:szCs w:val="24"/>
          <w:rtl/>
        </w:rPr>
        <w:t>تفسير البيانات الديموغرافية</w:t>
      </w:r>
    </w:p>
    <w:p w14:paraId="0CF45C4E" w14:textId="77777777" w:rsidR="00FD4D31" w:rsidRPr="007B5738" w:rsidRDefault="00FD4D31" w:rsidP="00FD4D31">
      <w:pPr>
        <w:numPr>
          <w:ilvl w:val="0"/>
          <w:numId w:val="14"/>
        </w:numPr>
        <w:suppressAutoHyphens w:val="0"/>
        <w:autoSpaceDN/>
        <w:spacing w:line="259" w:lineRule="auto"/>
        <w:rPr>
          <w:sz w:val="24"/>
          <w:szCs w:val="24"/>
        </w:rPr>
      </w:pPr>
      <w:r w:rsidRPr="007B5738">
        <w:rPr>
          <w:sz w:val="24"/>
          <w:szCs w:val="24"/>
          <w:rtl/>
        </w:rPr>
        <w:t xml:space="preserve">أشارت نتائج </w:t>
      </w:r>
      <w:proofErr w:type="gramStart"/>
      <w:r w:rsidRPr="007B5738">
        <w:rPr>
          <w:sz w:val="24"/>
          <w:szCs w:val="24"/>
          <w:rtl/>
        </w:rPr>
        <w:t>الاستبيان</w:t>
      </w:r>
      <w:proofErr w:type="gramEnd"/>
      <w:r w:rsidRPr="007B5738">
        <w:rPr>
          <w:sz w:val="24"/>
          <w:szCs w:val="24"/>
          <w:rtl/>
        </w:rPr>
        <w:t xml:space="preserve"> إلى أن أغلب المشاركين من الإناث (60%)</w:t>
      </w:r>
    </w:p>
    <w:p w14:paraId="1585DBE1" w14:textId="77777777" w:rsidR="00FD4D31" w:rsidRPr="007B5738" w:rsidRDefault="00FD4D31" w:rsidP="00FD4D31">
      <w:pPr>
        <w:numPr>
          <w:ilvl w:val="0"/>
          <w:numId w:val="14"/>
        </w:numPr>
        <w:suppressAutoHyphens w:val="0"/>
        <w:autoSpaceDN/>
        <w:spacing w:line="259" w:lineRule="auto"/>
        <w:rPr>
          <w:sz w:val="24"/>
          <w:szCs w:val="24"/>
        </w:rPr>
      </w:pPr>
      <w:r w:rsidRPr="007B5738">
        <w:rPr>
          <w:sz w:val="24"/>
          <w:szCs w:val="24"/>
          <w:rtl/>
        </w:rPr>
        <w:t>الفئة العمرية الأكثر نشاطًا كانت بين 25–34 سنة، مما يعكس الشباب المتفاعل مع التكنولوجيا وأدوات الذكاء الاصطناعي</w:t>
      </w:r>
      <w:r w:rsidRPr="007B5738">
        <w:rPr>
          <w:sz w:val="24"/>
          <w:szCs w:val="24"/>
        </w:rPr>
        <w:t>.</w:t>
      </w:r>
    </w:p>
    <w:p w14:paraId="4B50FB6A" w14:textId="77777777" w:rsidR="00FD4D31" w:rsidRPr="007B5738" w:rsidRDefault="00FD4D31" w:rsidP="00FD4D31">
      <w:pPr>
        <w:numPr>
          <w:ilvl w:val="0"/>
          <w:numId w:val="14"/>
        </w:numPr>
        <w:suppressAutoHyphens w:val="0"/>
        <w:autoSpaceDN/>
        <w:spacing w:line="259" w:lineRule="auto"/>
        <w:rPr>
          <w:sz w:val="24"/>
          <w:szCs w:val="24"/>
        </w:rPr>
      </w:pPr>
      <w:r w:rsidRPr="007B5738">
        <w:rPr>
          <w:sz w:val="24"/>
          <w:szCs w:val="24"/>
          <w:rtl/>
        </w:rPr>
        <w:t>مؤهلات المشاركين كانت في الأغلب بكالوريوس وماجستير، وهو ما يعكس مستوى الوعي والمعرفة التقنية لديهم</w:t>
      </w:r>
      <w:r w:rsidRPr="007B5738">
        <w:rPr>
          <w:sz w:val="24"/>
          <w:szCs w:val="24"/>
        </w:rPr>
        <w:t>.</w:t>
      </w:r>
    </w:p>
    <w:p w14:paraId="7CC9DF94" w14:textId="77777777" w:rsidR="00FD4D31" w:rsidRPr="007B5738" w:rsidRDefault="00FD4D31" w:rsidP="00FD4D31">
      <w:pPr>
        <w:spacing w:line="259" w:lineRule="auto"/>
        <w:rPr>
          <w:b/>
          <w:bCs/>
          <w:sz w:val="24"/>
          <w:szCs w:val="24"/>
        </w:rPr>
      </w:pPr>
      <w:r w:rsidRPr="007B5738">
        <w:rPr>
          <w:b/>
          <w:bCs/>
          <w:sz w:val="24"/>
          <w:szCs w:val="24"/>
        </w:rPr>
        <w:t xml:space="preserve">2️ </w:t>
      </w:r>
      <w:r>
        <w:rPr>
          <w:rFonts w:hint="cs"/>
          <w:b/>
          <w:bCs/>
          <w:sz w:val="24"/>
          <w:szCs w:val="24"/>
          <w:rtl/>
        </w:rPr>
        <w:t>-</w:t>
      </w:r>
      <w:r w:rsidRPr="007B5738">
        <w:rPr>
          <w:b/>
          <w:bCs/>
          <w:sz w:val="24"/>
          <w:szCs w:val="24"/>
          <w:rtl/>
        </w:rPr>
        <w:t>مستوى استخدام أدوات الذكاء الاصطناعي</w:t>
      </w:r>
    </w:p>
    <w:p w14:paraId="67933B4E" w14:textId="77777777" w:rsidR="00FD4D31" w:rsidRPr="007B5738" w:rsidRDefault="00FD4D31" w:rsidP="00FD4D31">
      <w:pPr>
        <w:numPr>
          <w:ilvl w:val="0"/>
          <w:numId w:val="15"/>
        </w:numPr>
        <w:suppressAutoHyphens w:val="0"/>
        <w:autoSpaceDN/>
        <w:spacing w:line="259" w:lineRule="auto"/>
        <w:rPr>
          <w:sz w:val="24"/>
          <w:szCs w:val="24"/>
        </w:rPr>
      </w:pPr>
      <w:r w:rsidRPr="007B5738">
        <w:rPr>
          <w:sz w:val="24"/>
          <w:szCs w:val="24"/>
          <w:rtl/>
        </w:rPr>
        <w:t>تبين من النتائج أن المؤسسات الإعلامية تعتمد بشكل متزايد على أدوات الذكاء الاصطناعي للتحرير اليومي وتحليل بيانات الجمهور، ما يؤكد نتائج دراسة (أحمد، 2021) التي أكدت أن الإعلام الرقمي أصبح يعتمد على الذكاء الاصطناعي لتسريع عملية جمع وتحليل الأخبار</w:t>
      </w:r>
      <w:r w:rsidRPr="007B5738">
        <w:rPr>
          <w:sz w:val="24"/>
          <w:szCs w:val="24"/>
        </w:rPr>
        <w:t>.</w:t>
      </w:r>
    </w:p>
    <w:p w14:paraId="165719FF" w14:textId="77777777" w:rsidR="00FD4D31" w:rsidRPr="007B5738" w:rsidRDefault="00FD4D31" w:rsidP="00FD4D31">
      <w:pPr>
        <w:spacing w:line="259" w:lineRule="auto"/>
        <w:rPr>
          <w:b/>
          <w:bCs/>
          <w:sz w:val="24"/>
          <w:szCs w:val="24"/>
        </w:rPr>
      </w:pPr>
      <w:r w:rsidRPr="007B5738">
        <w:rPr>
          <w:b/>
          <w:bCs/>
          <w:sz w:val="24"/>
          <w:szCs w:val="24"/>
        </w:rPr>
        <w:t>3️</w:t>
      </w:r>
      <w:r>
        <w:rPr>
          <w:rFonts w:hint="cs"/>
          <w:b/>
          <w:bCs/>
          <w:sz w:val="24"/>
          <w:szCs w:val="24"/>
          <w:rtl/>
        </w:rPr>
        <w:t>-</w:t>
      </w:r>
      <w:r w:rsidRPr="007B5738">
        <w:rPr>
          <w:b/>
          <w:bCs/>
          <w:sz w:val="24"/>
          <w:szCs w:val="24"/>
          <w:rtl/>
        </w:rPr>
        <w:t>الأدوات الأكثر استخدامًا</w:t>
      </w:r>
    </w:p>
    <w:p w14:paraId="268D0C60" w14:textId="77777777" w:rsidR="00FD4D31" w:rsidRPr="007B5738" w:rsidRDefault="00FD4D31" w:rsidP="00FD4D31">
      <w:pPr>
        <w:numPr>
          <w:ilvl w:val="0"/>
          <w:numId w:val="16"/>
        </w:numPr>
        <w:suppressAutoHyphens w:val="0"/>
        <w:autoSpaceDN/>
        <w:spacing w:line="259" w:lineRule="auto"/>
        <w:rPr>
          <w:sz w:val="24"/>
          <w:szCs w:val="24"/>
        </w:rPr>
      </w:pPr>
      <w:r w:rsidRPr="007B5738">
        <w:rPr>
          <w:sz w:val="24"/>
          <w:szCs w:val="24"/>
          <w:rtl/>
        </w:rPr>
        <w:t>استخدام الروبوتات والتحرير الصوتي والفيديو يعتبر متوسط الاستخدام، بينما أدوات التحقق من المعلومات و</w:t>
      </w:r>
      <w:r w:rsidRPr="007B5738">
        <w:rPr>
          <w:sz w:val="24"/>
          <w:szCs w:val="24"/>
        </w:rPr>
        <w:t xml:space="preserve">SEO </w:t>
      </w:r>
      <w:r w:rsidRPr="007B5738">
        <w:rPr>
          <w:sz w:val="24"/>
          <w:szCs w:val="24"/>
          <w:rtl/>
        </w:rPr>
        <w:t xml:space="preserve">الذكية لها انتشار أكبر. هذا يتوافق مع دراسة (لي، 2020) التي أشارت إلى أن المؤسسات تميل أولًا </w:t>
      </w:r>
      <w:r w:rsidRPr="007B5738">
        <w:rPr>
          <w:sz w:val="24"/>
          <w:szCs w:val="24"/>
          <w:rtl/>
        </w:rPr>
        <w:lastRenderedPageBreak/>
        <w:t>إلى استخدام أدوات الذكاء الاصطناعي التي تحسن الوصول للجمهور وجودة المحتوى قبل أدوات الإنتاج التلقائي</w:t>
      </w:r>
      <w:r w:rsidRPr="007B5738">
        <w:rPr>
          <w:sz w:val="24"/>
          <w:szCs w:val="24"/>
        </w:rPr>
        <w:t>.</w:t>
      </w:r>
    </w:p>
    <w:p w14:paraId="0C209652" w14:textId="77777777" w:rsidR="00FD4D31" w:rsidRPr="007B5738" w:rsidRDefault="00FD4D31" w:rsidP="00FD4D31">
      <w:pPr>
        <w:spacing w:line="259" w:lineRule="auto"/>
        <w:rPr>
          <w:b/>
          <w:bCs/>
          <w:sz w:val="24"/>
          <w:szCs w:val="24"/>
        </w:rPr>
      </w:pPr>
      <w:r>
        <w:rPr>
          <w:b/>
          <w:bCs/>
          <w:sz w:val="24"/>
          <w:szCs w:val="24"/>
        </w:rPr>
        <w:t>-</w:t>
      </w:r>
      <w:r w:rsidRPr="007B5738">
        <w:rPr>
          <w:b/>
          <w:bCs/>
          <w:sz w:val="24"/>
          <w:szCs w:val="24"/>
        </w:rPr>
        <w:t xml:space="preserve">4️ </w:t>
      </w:r>
      <w:r w:rsidRPr="007B5738">
        <w:rPr>
          <w:b/>
          <w:bCs/>
          <w:sz w:val="24"/>
          <w:szCs w:val="24"/>
          <w:rtl/>
        </w:rPr>
        <w:t>أثر الذكاء الاصطناعي في جودة وسرعة العمل</w:t>
      </w:r>
    </w:p>
    <w:p w14:paraId="59337A4A" w14:textId="77777777" w:rsidR="00FD4D31" w:rsidRPr="007B5738" w:rsidRDefault="00FD4D31" w:rsidP="00FD4D31">
      <w:pPr>
        <w:numPr>
          <w:ilvl w:val="0"/>
          <w:numId w:val="17"/>
        </w:numPr>
        <w:suppressAutoHyphens w:val="0"/>
        <w:autoSpaceDN/>
        <w:spacing w:line="259" w:lineRule="auto"/>
        <w:rPr>
          <w:sz w:val="24"/>
          <w:szCs w:val="24"/>
        </w:rPr>
      </w:pPr>
      <w:r w:rsidRPr="007B5738">
        <w:rPr>
          <w:sz w:val="24"/>
          <w:szCs w:val="24"/>
          <w:rtl/>
        </w:rPr>
        <w:t>النتائج تشير إلى أن الذكاء الاصطناعي يساهم في تحسين جودة المحتوى وسرعة الإنتاج وتقليل الأخطاء، وهو ما يتوافق مع دراسة (جونز، 2019) التي بينت أن المؤسسات الإعلامية التي تعتمد على الذكاء الاصطناعي سجلت زيادة في الإنتاجية بنسبة 30</w:t>
      </w:r>
      <w:r w:rsidRPr="007B5738">
        <w:rPr>
          <w:sz w:val="24"/>
          <w:szCs w:val="24"/>
        </w:rPr>
        <w:t>%.</w:t>
      </w:r>
    </w:p>
    <w:p w14:paraId="26E7530F" w14:textId="77777777" w:rsidR="00FD4D31" w:rsidRPr="007B5738" w:rsidRDefault="00FD4D31" w:rsidP="00FD4D31">
      <w:pPr>
        <w:spacing w:line="259" w:lineRule="auto"/>
        <w:rPr>
          <w:b/>
          <w:bCs/>
          <w:sz w:val="24"/>
          <w:szCs w:val="24"/>
        </w:rPr>
      </w:pPr>
      <w:r>
        <w:rPr>
          <w:b/>
          <w:bCs/>
          <w:sz w:val="24"/>
          <w:szCs w:val="24"/>
        </w:rPr>
        <w:t>-</w:t>
      </w:r>
      <w:r w:rsidRPr="007B5738">
        <w:rPr>
          <w:b/>
          <w:bCs/>
          <w:sz w:val="24"/>
          <w:szCs w:val="24"/>
        </w:rPr>
        <w:t xml:space="preserve">5️ </w:t>
      </w:r>
      <w:r w:rsidRPr="007B5738">
        <w:rPr>
          <w:b/>
          <w:bCs/>
          <w:sz w:val="24"/>
          <w:szCs w:val="24"/>
          <w:rtl/>
        </w:rPr>
        <w:t>التحديات والمعوقات</w:t>
      </w:r>
    </w:p>
    <w:p w14:paraId="136A28B0" w14:textId="77777777" w:rsidR="00FD4D31" w:rsidRPr="007B5738" w:rsidRDefault="00FD4D31" w:rsidP="00FD4D31">
      <w:pPr>
        <w:numPr>
          <w:ilvl w:val="0"/>
          <w:numId w:val="18"/>
        </w:numPr>
        <w:suppressAutoHyphens w:val="0"/>
        <w:autoSpaceDN/>
        <w:spacing w:line="259" w:lineRule="auto"/>
        <w:rPr>
          <w:sz w:val="24"/>
          <w:szCs w:val="24"/>
        </w:rPr>
      </w:pPr>
      <w:r w:rsidRPr="007B5738">
        <w:rPr>
          <w:sz w:val="24"/>
          <w:szCs w:val="24"/>
          <w:rtl/>
        </w:rPr>
        <w:t>أبرز التحديات كانت نقص التدريب، والصعوبات التقنية، والمخاوف المتعلقة بالوظائف، ما يتفق مع نتائج دراسة (محمد، 2022) التي أكدت أن الموظفين يحتاجون لتدريب مستمر وإرشادات تنظيمية واضحة لاستخدام أدوات الذكاء الاصطناعي</w:t>
      </w:r>
      <w:r w:rsidRPr="007B5738">
        <w:rPr>
          <w:sz w:val="24"/>
          <w:szCs w:val="24"/>
        </w:rPr>
        <w:t>.</w:t>
      </w:r>
    </w:p>
    <w:p w14:paraId="6AA7B14A" w14:textId="77777777" w:rsidR="00FD4D31" w:rsidRPr="007B5738" w:rsidRDefault="00FD4D31" w:rsidP="00FD4D31">
      <w:pPr>
        <w:spacing w:line="259" w:lineRule="auto"/>
        <w:rPr>
          <w:b/>
          <w:bCs/>
          <w:sz w:val="24"/>
          <w:szCs w:val="24"/>
        </w:rPr>
      </w:pPr>
      <w:r w:rsidRPr="007B5738">
        <w:rPr>
          <w:b/>
          <w:bCs/>
          <w:sz w:val="24"/>
          <w:szCs w:val="24"/>
        </w:rPr>
        <w:t xml:space="preserve">6️ </w:t>
      </w:r>
      <w:r>
        <w:rPr>
          <w:rFonts w:hint="cs"/>
          <w:b/>
          <w:bCs/>
          <w:sz w:val="24"/>
          <w:szCs w:val="24"/>
          <w:rtl/>
        </w:rPr>
        <w:t>-</w:t>
      </w:r>
      <w:r w:rsidRPr="007B5738">
        <w:rPr>
          <w:b/>
          <w:bCs/>
          <w:sz w:val="24"/>
          <w:szCs w:val="24"/>
          <w:rtl/>
        </w:rPr>
        <w:t>اتجاهات العاملين نحو الذكاء الاصطناعي</w:t>
      </w:r>
    </w:p>
    <w:p w14:paraId="3E495D6B" w14:textId="77777777" w:rsidR="00FD4D31" w:rsidRPr="007B5738" w:rsidRDefault="00FD4D31" w:rsidP="00FD4D31">
      <w:pPr>
        <w:numPr>
          <w:ilvl w:val="0"/>
          <w:numId w:val="19"/>
        </w:numPr>
        <w:suppressAutoHyphens w:val="0"/>
        <w:autoSpaceDN/>
        <w:spacing w:line="259" w:lineRule="auto"/>
        <w:rPr>
          <w:sz w:val="24"/>
          <w:szCs w:val="24"/>
        </w:rPr>
      </w:pPr>
      <w:r w:rsidRPr="007B5738">
        <w:rPr>
          <w:sz w:val="24"/>
          <w:szCs w:val="24"/>
          <w:rtl/>
        </w:rPr>
        <w:t>أغلب المشاركين يرون الذكاء الاصطناعي فرصة لتطوير الإعلام ويستعدون لتعلمه، لكن هناك وعي بالحاجة للإطار الأخلاقي. هذا يتماشى مع دراسة (سارة، 2021) التي أكدت أن القبول البشري للتكنولوجيا يتأثر بالإطار الأخلاقي والسياسات التنظيمية</w:t>
      </w:r>
      <w:r w:rsidRPr="007B5738">
        <w:rPr>
          <w:sz w:val="24"/>
          <w:szCs w:val="24"/>
        </w:rPr>
        <w:t>.</w:t>
      </w:r>
    </w:p>
    <w:p w14:paraId="1F919D2D" w14:textId="77777777" w:rsidR="00FD4D31" w:rsidRPr="007B5738" w:rsidRDefault="00FD4D31" w:rsidP="00FD4D31">
      <w:pPr>
        <w:spacing w:line="259" w:lineRule="auto"/>
        <w:rPr>
          <w:sz w:val="24"/>
          <w:szCs w:val="24"/>
        </w:rPr>
      </w:pPr>
      <w:r w:rsidRPr="007B5738">
        <w:rPr>
          <w:sz w:val="24"/>
          <w:szCs w:val="24"/>
        </w:rPr>
        <w:pict w14:anchorId="2CFBBF37">
          <v:rect id="_x0000_i1065" style="width:0;height:1.5pt" o:hralign="right" o:hrstd="t" o:hr="t" fillcolor="#a0a0a0" stroked="f"/>
        </w:pict>
      </w:r>
    </w:p>
    <w:p w14:paraId="30478FE1" w14:textId="77777777" w:rsidR="00FD4D31" w:rsidRPr="007B5738" w:rsidRDefault="00FD4D31" w:rsidP="00FD4D31">
      <w:pPr>
        <w:spacing w:line="259" w:lineRule="auto"/>
        <w:rPr>
          <w:b/>
          <w:bCs/>
          <w:sz w:val="24"/>
          <w:szCs w:val="24"/>
        </w:rPr>
      </w:pPr>
      <w:r w:rsidRPr="007B5738">
        <w:rPr>
          <w:b/>
          <w:bCs/>
          <w:sz w:val="24"/>
          <w:szCs w:val="24"/>
          <w:rtl/>
        </w:rPr>
        <w:t>الفصل الخامس: الاستنتاجات والتوصيات</w:t>
      </w:r>
    </w:p>
    <w:p w14:paraId="44677DFC" w14:textId="77777777" w:rsidR="00FD4D31" w:rsidRPr="007B5738" w:rsidRDefault="00FD4D31" w:rsidP="00FD4D31">
      <w:pPr>
        <w:spacing w:line="259" w:lineRule="auto"/>
        <w:rPr>
          <w:b/>
          <w:bCs/>
          <w:sz w:val="24"/>
          <w:szCs w:val="24"/>
        </w:rPr>
      </w:pPr>
      <w:r>
        <w:rPr>
          <w:b/>
          <w:bCs/>
          <w:sz w:val="24"/>
          <w:szCs w:val="24"/>
        </w:rPr>
        <w:t>-</w:t>
      </w:r>
      <w:r w:rsidRPr="007B5738">
        <w:rPr>
          <w:b/>
          <w:bCs/>
          <w:sz w:val="24"/>
          <w:szCs w:val="24"/>
        </w:rPr>
        <w:t xml:space="preserve">1️ </w:t>
      </w:r>
      <w:r w:rsidRPr="007B5738">
        <w:rPr>
          <w:b/>
          <w:bCs/>
          <w:sz w:val="24"/>
          <w:szCs w:val="24"/>
          <w:rtl/>
        </w:rPr>
        <w:t>الاستنتاجات</w:t>
      </w:r>
    </w:p>
    <w:p w14:paraId="5158FED1" w14:textId="77777777" w:rsidR="00FD4D31" w:rsidRPr="007B5738" w:rsidRDefault="00FD4D31" w:rsidP="00FD4D31">
      <w:pPr>
        <w:numPr>
          <w:ilvl w:val="0"/>
          <w:numId w:val="20"/>
        </w:numPr>
        <w:suppressAutoHyphens w:val="0"/>
        <w:autoSpaceDN/>
        <w:spacing w:line="259" w:lineRule="auto"/>
        <w:rPr>
          <w:sz w:val="24"/>
          <w:szCs w:val="24"/>
        </w:rPr>
      </w:pPr>
      <w:r w:rsidRPr="007B5738">
        <w:rPr>
          <w:sz w:val="24"/>
          <w:szCs w:val="24"/>
          <w:rtl/>
        </w:rPr>
        <w:t>الذكاء الاصطناعي أصبح جزءًا أساسيًا من الإعلام الرقمي، ويؤثر إيجابيًا على جودة وسرعة العمل الإعلامي</w:t>
      </w:r>
      <w:r w:rsidRPr="007B5738">
        <w:rPr>
          <w:sz w:val="24"/>
          <w:szCs w:val="24"/>
        </w:rPr>
        <w:t>.</w:t>
      </w:r>
    </w:p>
    <w:p w14:paraId="5E3482B2" w14:textId="77777777" w:rsidR="00FD4D31" w:rsidRPr="007B5738" w:rsidRDefault="00FD4D31" w:rsidP="00FD4D31">
      <w:pPr>
        <w:numPr>
          <w:ilvl w:val="0"/>
          <w:numId w:val="20"/>
        </w:numPr>
        <w:suppressAutoHyphens w:val="0"/>
        <w:autoSpaceDN/>
        <w:spacing w:line="259" w:lineRule="auto"/>
        <w:rPr>
          <w:sz w:val="24"/>
          <w:szCs w:val="24"/>
        </w:rPr>
      </w:pPr>
      <w:r w:rsidRPr="007B5738">
        <w:rPr>
          <w:sz w:val="24"/>
          <w:szCs w:val="24"/>
          <w:rtl/>
        </w:rPr>
        <w:t>الاستخدام الأكثر شيوعًا هو أدوات التحليل، التحقق من المعلومات، وأدوات تحسين محركات البحث</w:t>
      </w:r>
      <w:r w:rsidRPr="007B5738">
        <w:rPr>
          <w:sz w:val="24"/>
          <w:szCs w:val="24"/>
        </w:rPr>
        <w:t xml:space="preserve"> (SEO).</w:t>
      </w:r>
    </w:p>
    <w:p w14:paraId="1F86E0A6" w14:textId="77777777" w:rsidR="00FD4D31" w:rsidRPr="007B5738" w:rsidRDefault="00FD4D31" w:rsidP="00FD4D31">
      <w:pPr>
        <w:numPr>
          <w:ilvl w:val="0"/>
          <w:numId w:val="20"/>
        </w:numPr>
        <w:suppressAutoHyphens w:val="0"/>
        <w:autoSpaceDN/>
        <w:spacing w:line="259" w:lineRule="auto"/>
        <w:rPr>
          <w:sz w:val="24"/>
          <w:szCs w:val="24"/>
        </w:rPr>
      </w:pPr>
      <w:r w:rsidRPr="007B5738">
        <w:rPr>
          <w:sz w:val="24"/>
          <w:szCs w:val="24"/>
          <w:rtl/>
        </w:rPr>
        <w:t>التحديات الأساسية تتمثل في نقص التدريب، الصعوبات التقنية، والمخاوف من فقدان الوظائف</w:t>
      </w:r>
      <w:r w:rsidRPr="007B5738">
        <w:rPr>
          <w:sz w:val="24"/>
          <w:szCs w:val="24"/>
        </w:rPr>
        <w:t>.</w:t>
      </w:r>
    </w:p>
    <w:p w14:paraId="14650F0F" w14:textId="77777777" w:rsidR="00FD4D31" w:rsidRPr="007B5738" w:rsidRDefault="00FD4D31" w:rsidP="00FD4D31">
      <w:pPr>
        <w:numPr>
          <w:ilvl w:val="0"/>
          <w:numId w:val="20"/>
        </w:numPr>
        <w:suppressAutoHyphens w:val="0"/>
        <w:autoSpaceDN/>
        <w:spacing w:line="259" w:lineRule="auto"/>
        <w:rPr>
          <w:sz w:val="24"/>
          <w:szCs w:val="24"/>
        </w:rPr>
      </w:pPr>
      <w:r w:rsidRPr="007B5738">
        <w:rPr>
          <w:sz w:val="24"/>
          <w:szCs w:val="24"/>
          <w:rtl/>
        </w:rPr>
        <w:t>الاتجاه العام للعاملين إيجابي نحو الذكاء الاصطناعي، مع وعي بالحاجة إلى إطار أخلاقي</w:t>
      </w:r>
      <w:r w:rsidRPr="007B5738">
        <w:rPr>
          <w:sz w:val="24"/>
          <w:szCs w:val="24"/>
        </w:rPr>
        <w:t>.</w:t>
      </w:r>
    </w:p>
    <w:p w14:paraId="03FF6242" w14:textId="77777777" w:rsidR="00FD4D31" w:rsidRPr="007B5738" w:rsidRDefault="00FD4D31" w:rsidP="00FD4D31">
      <w:pPr>
        <w:spacing w:line="259" w:lineRule="auto"/>
        <w:rPr>
          <w:b/>
          <w:bCs/>
          <w:sz w:val="24"/>
          <w:szCs w:val="24"/>
        </w:rPr>
      </w:pPr>
      <w:r w:rsidRPr="007B5738">
        <w:rPr>
          <w:b/>
          <w:bCs/>
          <w:sz w:val="24"/>
          <w:szCs w:val="24"/>
        </w:rPr>
        <w:t xml:space="preserve">2️ </w:t>
      </w:r>
      <w:r>
        <w:rPr>
          <w:rFonts w:hint="cs"/>
          <w:b/>
          <w:bCs/>
          <w:sz w:val="24"/>
          <w:szCs w:val="24"/>
          <w:rtl/>
        </w:rPr>
        <w:t>-</w:t>
      </w:r>
      <w:r w:rsidRPr="007B5738">
        <w:rPr>
          <w:b/>
          <w:bCs/>
          <w:sz w:val="24"/>
          <w:szCs w:val="24"/>
          <w:rtl/>
        </w:rPr>
        <w:t>التوصيات</w:t>
      </w:r>
    </w:p>
    <w:p w14:paraId="77692D1A" w14:textId="77777777" w:rsidR="00FD4D31" w:rsidRPr="007B5738" w:rsidRDefault="00FD4D31" w:rsidP="00FD4D31">
      <w:pPr>
        <w:numPr>
          <w:ilvl w:val="0"/>
          <w:numId w:val="21"/>
        </w:numPr>
        <w:suppressAutoHyphens w:val="0"/>
        <w:autoSpaceDN/>
        <w:spacing w:line="259" w:lineRule="auto"/>
        <w:rPr>
          <w:sz w:val="24"/>
          <w:szCs w:val="24"/>
        </w:rPr>
      </w:pPr>
      <w:r w:rsidRPr="007B5738">
        <w:rPr>
          <w:sz w:val="24"/>
          <w:szCs w:val="24"/>
          <w:rtl/>
        </w:rPr>
        <w:t>ضرورة تنظيم دورات تدريبية مستمرة لتطوير مهارات العاملين في استخدام الذكاء الاصطناعي</w:t>
      </w:r>
      <w:r w:rsidRPr="007B5738">
        <w:rPr>
          <w:sz w:val="24"/>
          <w:szCs w:val="24"/>
        </w:rPr>
        <w:t>.</w:t>
      </w:r>
    </w:p>
    <w:p w14:paraId="18F44851" w14:textId="77777777" w:rsidR="00FD4D31" w:rsidRPr="007B5738" w:rsidRDefault="00FD4D31" w:rsidP="00FD4D31">
      <w:pPr>
        <w:numPr>
          <w:ilvl w:val="0"/>
          <w:numId w:val="21"/>
        </w:numPr>
        <w:suppressAutoHyphens w:val="0"/>
        <w:autoSpaceDN/>
        <w:spacing w:line="259" w:lineRule="auto"/>
        <w:rPr>
          <w:sz w:val="24"/>
          <w:szCs w:val="24"/>
        </w:rPr>
      </w:pPr>
      <w:r w:rsidRPr="007B5738">
        <w:rPr>
          <w:sz w:val="24"/>
          <w:szCs w:val="24"/>
          <w:rtl/>
        </w:rPr>
        <w:t>وضع سياسات واضحة وأطر أخلاقية لاستخدام أدوات الذكاء الاصطناعي في الإعلام</w:t>
      </w:r>
      <w:r w:rsidRPr="007B5738">
        <w:rPr>
          <w:sz w:val="24"/>
          <w:szCs w:val="24"/>
        </w:rPr>
        <w:t>.</w:t>
      </w:r>
    </w:p>
    <w:p w14:paraId="6E87074A" w14:textId="77777777" w:rsidR="00FD4D31" w:rsidRPr="007B5738" w:rsidRDefault="00FD4D31" w:rsidP="00FD4D31">
      <w:pPr>
        <w:numPr>
          <w:ilvl w:val="0"/>
          <w:numId w:val="21"/>
        </w:numPr>
        <w:suppressAutoHyphens w:val="0"/>
        <w:autoSpaceDN/>
        <w:spacing w:line="259" w:lineRule="auto"/>
        <w:rPr>
          <w:sz w:val="24"/>
          <w:szCs w:val="24"/>
        </w:rPr>
      </w:pPr>
      <w:r w:rsidRPr="007B5738">
        <w:rPr>
          <w:sz w:val="24"/>
          <w:szCs w:val="24"/>
          <w:rtl/>
        </w:rPr>
        <w:t>تشجيع الاعتماد على أدوات الذكاء الاصطناعي في تحليل البيانات وتحسين جودة المحتوى</w:t>
      </w:r>
      <w:r w:rsidRPr="007B5738">
        <w:rPr>
          <w:sz w:val="24"/>
          <w:szCs w:val="24"/>
        </w:rPr>
        <w:t>.</w:t>
      </w:r>
    </w:p>
    <w:p w14:paraId="4D2FA71B" w14:textId="77777777" w:rsidR="00FD4D31" w:rsidRPr="007B5738" w:rsidRDefault="00FD4D31" w:rsidP="00FD4D31">
      <w:pPr>
        <w:numPr>
          <w:ilvl w:val="0"/>
          <w:numId w:val="21"/>
        </w:numPr>
        <w:suppressAutoHyphens w:val="0"/>
        <w:autoSpaceDN/>
        <w:spacing w:line="259" w:lineRule="auto"/>
        <w:rPr>
          <w:sz w:val="24"/>
          <w:szCs w:val="24"/>
        </w:rPr>
      </w:pPr>
      <w:r w:rsidRPr="007B5738">
        <w:rPr>
          <w:sz w:val="24"/>
          <w:szCs w:val="24"/>
          <w:rtl/>
        </w:rPr>
        <w:t>متابعة تأثير الذكاء الاصطناعي على سوق العمل الإعلامي لتقليل المخاطر على الوظائف</w:t>
      </w:r>
      <w:r w:rsidRPr="007B5738">
        <w:rPr>
          <w:sz w:val="24"/>
          <w:szCs w:val="24"/>
        </w:rPr>
        <w:t>.</w:t>
      </w:r>
    </w:p>
    <w:p w14:paraId="382A8F26" w14:textId="77777777" w:rsidR="00FD4D31" w:rsidRPr="007B5738" w:rsidRDefault="00FD4D31" w:rsidP="00FD4D31">
      <w:pPr>
        <w:spacing w:line="259" w:lineRule="auto"/>
        <w:rPr>
          <w:sz w:val="24"/>
          <w:szCs w:val="24"/>
        </w:rPr>
      </w:pPr>
      <w:r w:rsidRPr="007B5738">
        <w:rPr>
          <w:sz w:val="24"/>
          <w:szCs w:val="24"/>
        </w:rPr>
        <w:pict w14:anchorId="50E365D7">
          <v:rect id="_x0000_i1066" style="width:0;height:1.5pt" o:hralign="right" o:hrstd="t" o:hr="t" fillcolor="#a0a0a0" stroked="f"/>
        </w:pict>
      </w:r>
    </w:p>
    <w:p w14:paraId="53C28490" w14:textId="77777777" w:rsidR="00FD4D31" w:rsidRPr="005D31EC" w:rsidRDefault="00FD4D31" w:rsidP="00FD4D31">
      <w:pPr>
        <w:rPr>
          <w:rFonts w:hint="cs"/>
          <w:sz w:val="24"/>
          <w:szCs w:val="24"/>
          <w:rtl/>
        </w:rPr>
      </w:pPr>
    </w:p>
    <w:p w14:paraId="68646765" w14:textId="77777777" w:rsidR="00FD4D31" w:rsidRPr="001F1B5B" w:rsidRDefault="00FD4D31" w:rsidP="00FD4D31">
      <w:pPr>
        <w:spacing w:line="259" w:lineRule="auto"/>
        <w:rPr>
          <w:b/>
          <w:bCs/>
          <w:sz w:val="24"/>
          <w:szCs w:val="24"/>
        </w:rPr>
      </w:pPr>
      <w:r w:rsidRPr="001F1B5B">
        <w:rPr>
          <w:b/>
          <w:bCs/>
          <w:sz w:val="24"/>
          <w:szCs w:val="24"/>
          <w:rtl/>
        </w:rPr>
        <w:t>الخاتمة</w:t>
      </w:r>
    </w:p>
    <w:p w14:paraId="6EDF7AC9" w14:textId="77777777" w:rsidR="00FD4D31" w:rsidRPr="001F1B5B" w:rsidRDefault="00FD4D31" w:rsidP="00FD4D31">
      <w:pPr>
        <w:spacing w:line="259" w:lineRule="auto"/>
        <w:rPr>
          <w:sz w:val="24"/>
          <w:szCs w:val="24"/>
        </w:rPr>
      </w:pPr>
      <w:r w:rsidRPr="001F1B5B">
        <w:rPr>
          <w:sz w:val="24"/>
          <w:szCs w:val="24"/>
          <w:rtl/>
        </w:rPr>
        <w:t>أظهرت نتائج البحث أن الذكاء الاصطناعي أصبح عنصرًا أساسيًا في تطوير العمل الإعلامي الرقمي، حيث يساهم في تحسين جودة المحتوى، وتقليل الأخطاء التحريرية، وتسريع إنتاج الأخبار، بالإضافة إلى تعزيز دقة المعلومات وتخصيص المحتوى بما يتناسب مع احتياجات الجمهور</w:t>
      </w:r>
      <w:r w:rsidRPr="001F1B5B">
        <w:rPr>
          <w:sz w:val="24"/>
          <w:szCs w:val="24"/>
        </w:rPr>
        <w:t>.</w:t>
      </w:r>
    </w:p>
    <w:p w14:paraId="0E765CD8" w14:textId="77777777" w:rsidR="00FD4D31" w:rsidRPr="001F1B5B" w:rsidRDefault="00FD4D31" w:rsidP="00FD4D31">
      <w:pPr>
        <w:spacing w:line="259" w:lineRule="auto"/>
        <w:rPr>
          <w:sz w:val="24"/>
          <w:szCs w:val="24"/>
        </w:rPr>
      </w:pPr>
      <w:r w:rsidRPr="001F1B5B">
        <w:rPr>
          <w:sz w:val="24"/>
          <w:szCs w:val="24"/>
          <w:rtl/>
        </w:rPr>
        <w:lastRenderedPageBreak/>
        <w:t>كما بينت نتائج الدراسة أن هناك وعيًا واضحًا بين العاملين في الإعلام بأهمية الأدوات الذكية، وأن الاتجاه العام لديهم إيجابي تجاه استخدامها، مع استعداد كبير لتعلم وتطبيق هذه التقنيات. ومع ذلك، ظهرت بعض التحديات والمعوقات، مثل نقص التدريب الكافي، والصعوبات التقنية، والخوف من فقدان الوظائف، والحاجة إلى وضع إطار أخلاقي يضمن الاستخدام الأمثل لهذه الأدوات</w:t>
      </w:r>
      <w:r w:rsidRPr="001F1B5B">
        <w:rPr>
          <w:sz w:val="24"/>
          <w:szCs w:val="24"/>
        </w:rPr>
        <w:t>.</w:t>
      </w:r>
    </w:p>
    <w:p w14:paraId="6DD48CA1" w14:textId="77777777" w:rsidR="00FD4D31" w:rsidRPr="005D31EC" w:rsidRDefault="00FD4D31" w:rsidP="00FD4D31">
      <w:pPr>
        <w:rPr>
          <w:sz w:val="24"/>
          <w:szCs w:val="24"/>
          <w:rtl/>
        </w:rPr>
      </w:pPr>
      <w:r w:rsidRPr="001F1B5B">
        <w:rPr>
          <w:sz w:val="24"/>
          <w:szCs w:val="24"/>
          <w:rtl/>
        </w:rPr>
        <w:t xml:space="preserve">وبناءً على ما سبق، يمكن القول إن دمج الذكاء الاصطناعي في الإعلام الرقمي ليس </w:t>
      </w:r>
      <w:proofErr w:type="gramStart"/>
      <w:r w:rsidRPr="001F1B5B">
        <w:rPr>
          <w:sz w:val="24"/>
          <w:szCs w:val="24"/>
          <w:rtl/>
        </w:rPr>
        <w:t>خيارًا</w:t>
      </w:r>
      <w:proofErr w:type="gramEnd"/>
      <w:r w:rsidRPr="001F1B5B">
        <w:rPr>
          <w:sz w:val="24"/>
          <w:szCs w:val="24"/>
          <w:rtl/>
        </w:rPr>
        <w:t xml:space="preserve"> بل ضرورة لمواكبة التطورات التقنية، مع التأكيد على أهمية التدريب المستمر ووضع السياسات الأخلاقية والتنظيمية المناسبة لضمان استدامة هذا التطور وتحقيق الفائدة المرجوة للمؤسسات والجمهور على حد سواء</w:t>
      </w:r>
      <w:r w:rsidRPr="001F1B5B">
        <w:rPr>
          <w:sz w:val="24"/>
          <w:szCs w:val="24"/>
        </w:rPr>
        <w:t>.</w:t>
      </w:r>
    </w:p>
    <w:p w14:paraId="0E23E53E" w14:textId="77777777" w:rsidR="00FD4D31" w:rsidRPr="001F1B5B" w:rsidRDefault="00FD4D31" w:rsidP="00FD4D31">
      <w:pPr>
        <w:spacing w:line="259" w:lineRule="auto"/>
        <w:rPr>
          <w:sz w:val="24"/>
          <w:szCs w:val="24"/>
        </w:rPr>
      </w:pPr>
      <w:r w:rsidRPr="007B5738">
        <w:rPr>
          <w:sz w:val="24"/>
          <w:szCs w:val="24"/>
        </w:rPr>
        <w:pict w14:anchorId="3EC6C02C">
          <v:rect id="_x0000_i1068" style="width:0;height:1.5pt" o:hralign="right" o:hrstd="t" o:hr="t" fillcolor="#a0a0a0" stroked="f"/>
        </w:pict>
      </w:r>
    </w:p>
    <w:p w14:paraId="121E2C9B" w14:textId="77777777" w:rsidR="00FD4D31" w:rsidRPr="008769CF" w:rsidRDefault="00FD4D31" w:rsidP="00FD4D31">
      <w:pPr>
        <w:rPr>
          <w:b/>
          <w:bCs/>
          <w:sz w:val="24"/>
          <w:szCs w:val="24"/>
          <w:rtl/>
        </w:rPr>
      </w:pPr>
      <w:r w:rsidRPr="007B5738">
        <w:rPr>
          <w:b/>
          <w:bCs/>
          <w:sz w:val="24"/>
          <w:szCs w:val="24"/>
          <w:rtl/>
        </w:rPr>
        <w:t>الملاحق</w:t>
      </w:r>
    </w:p>
    <w:p w14:paraId="2AA1E8D0" w14:textId="77777777" w:rsidR="00FD4D31" w:rsidRPr="009E1E68" w:rsidRDefault="00FD4D31" w:rsidP="00FD4D31">
      <w:pPr>
        <w:spacing w:line="259" w:lineRule="auto"/>
        <w:rPr>
          <w:sz w:val="24"/>
          <w:szCs w:val="24"/>
        </w:rPr>
      </w:pPr>
      <w:r w:rsidRPr="009E1E68">
        <w:rPr>
          <w:sz w:val="24"/>
          <w:szCs w:val="24"/>
          <w:rtl/>
        </w:rPr>
        <w:t>السلام عليكم ورحمة الله وبركاته،</w:t>
      </w:r>
    </w:p>
    <w:p w14:paraId="206D3760" w14:textId="77777777" w:rsidR="00FD4D31" w:rsidRPr="008769CF" w:rsidRDefault="00FD4D31" w:rsidP="00FD4D31">
      <w:pPr>
        <w:spacing w:line="259" w:lineRule="auto"/>
        <w:rPr>
          <w:sz w:val="24"/>
          <w:szCs w:val="24"/>
          <w:rtl/>
        </w:rPr>
      </w:pPr>
      <w:r w:rsidRPr="008769CF">
        <w:rPr>
          <w:sz w:val="24"/>
          <w:szCs w:val="24"/>
          <w:rtl/>
        </w:rPr>
        <w:t xml:space="preserve">أكتب لكم بصفتي طالبة </w:t>
      </w:r>
      <w:r>
        <w:rPr>
          <w:rFonts w:hint="cs"/>
          <w:sz w:val="24"/>
          <w:szCs w:val="24"/>
          <w:rtl/>
        </w:rPr>
        <w:t>دراسات عليا</w:t>
      </w:r>
      <w:r w:rsidRPr="008769CF">
        <w:rPr>
          <w:sz w:val="24"/>
          <w:szCs w:val="24"/>
          <w:rtl/>
        </w:rPr>
        <w:t xml:space="preserve"> </w:t>
      </w:r>
      <w:r w:rsidRPr="008769CF">
        <w:rPr>
          <w:rFonts w:hint="cs"/>
          <w:sz w:val="24"/>
          <w:szCs w:val="24"/>
          <w:rtl/>
        </w:rPr>
        <w:t xml:space="preserve">في </w:t>
      </w:r>
      <w:r w:rsidRPr="008769CF">
        <w:rPr>
          <w:sz w:val="24"/>
          <w:szCs w:val="24"/>
          <w:rtl/>
        </w:rPr>
        <w:t>كلية الإعلام والتسويق بجامعة ميدأوشن، وأعمل في جهة إعلامية</w:t>
      </w:r>
      <w:r w:rsidRPr="008769CF">
        <w:rPr>
          <w:sz w:val="24"/>
          <w:szCs w:val="24"/>
        </w:rPr>
        <w:t>.</w:t>
      </w:r>
      <w:r w:rsidRPr="008769CF">
        <w:rPr>
          <w:rFonts w:hint="cs"/>
          <w:sz w:val="24"/>
          <w:szCs w:val="24"/>
          <w:rtl/>
        </w:rPr>
        <w:t xml:space="preserve"> </w:t>
      </w:r>
      <w:r w:rsidRPr="009E1E68">
        <w:rPr>
          <w:sz w:val="24"/>
          <w:szCs w:val="24"/>
          <w:rtl/>
        </w:rPr>
        <w:t>أهدف من هذا البحث إلى تطوير مهاراتي العملية والإدارية في المجال الإعلامي، والاستفادة من خبرتي العملية في العمل وخبرتي الأكاديمية في الدراسة، بما يخدم تطوير الإعلام الرقمي وتحسين جودة العمل الإعلامي. هذا البحث يأتي ضمن متطلبات درجة الماجستير في الإعلام الرقمي</w:t>
      </w:r>
      <w:r w:rsidRPr="009E1E68">
        <w:rPr>
          <w:sz w:val="24"/>
          <w:szCs w:val="24"/>
        </w:rPr>
        <w:t>.</w:t>
      </w:r>
    </w:p>
    <w:p w14:paraId="18F2201D" w14:textId="77777777" w:rsidR="00FD4D31" w:rsidRPr="008769CF" w:rsidRDefault="00FD4D31" w:rsidP="00FD4D31">
      <w:pPr>
        <w:spacing w:line="259" w:lineRule="auto"/>
        <w:rPr>
          <w:sz w:val="24"/>
          <w:szCs w:val="24"/>
        </w:rPr>
      </w:pPr>
      <w:r w:rsidRPr="008769CF">
        <w:rPr>
          <w:sz w:val="24"/>
          <w:szCs w:val="24"/>
          <w:rtl/>
        </w:rPr>
        <w:t xml:space="preserve">أرفق لكم نسخة من </w:t>
      </w:r>
      <w:proofErr w:type="gramStart"/>
      <w:r w:rsidRPr="008769CF">
        <w:rPr>
          <w:sz w:val="24"/>
          <w:szCs w:val="24"/>
          <w:rtl/>
        </w:rPr>
        <w:t>الاستبيان</w:t>
      </w:r>
      <w:proofErr w:type="gramEnd"/>
      <w:r w:rsidRPr="008769CF">
        <w:rPr>
          <w:sz w:val="24"/>
          <w:szCs w:val="24"/>
          <w:rtl/>
        </w:rPr>
        <w:t xml:space="preserve"> الذي صمّمته لجمع بيانات البحث، وأرجو من سيادتكم التكرم بمراجعته وإبداء آرائكم وملاحظاتكم القيمة حول مدى وضوحه وملاءمة صياغته لتحقيق أهداف الدراسة. كما أرحب بأي اقتراحات لتعديله، سواء بإعادة صياغة بعض البنود أو إضافة نقاط جديدة أو حذف ما ترونه غير مناسب</w:t>
      </w:r>
      <w:r w:rsidRPr="008769CF">
        <w:rPr>
          <w:sz w:val="24"/>
          <w:szCs w:val="24"/>
        </w:rPr>
        <w:t>.</w:t>
      </w:r>
    </w:p>
    <w:p w14:paraId="1BC6C1E4" w14:textId="77777777" w:rsidR="00FD4D31" w:rsidRPr="008769CF" w:rsidRDefault="00FD4D31" w:rsidP="00FD4D31">
      <w:pPr>
        <w:spacing w:line="259" w:lineRule="auto"/>
        <w:rPr>
          <w:sz w:val="24"/>
          <w:szCs w:val="24"/>
        </w:rPr>
      </w:pPr>
      <w:r w:rsidRPr="008769CF">
        <w:rPr>
          <w:sz w:val="24"/>
          <w:szCs w:val="24"/>
          <w:rtl/>
        </w:rPr>
        <w:t>شاكرة لكم وقتكم وجهودكم، وأتطلع لاستلام توجيهاتكم السديدة</w:t>
      </w:r>
      <w:r w:rsidRPr="008769CF">
        <w:rPr>
          <w:sz w:val="24"/>
          <w:szCs w:val="24"/>
        </w:rPr>
        <w:t>.</w:t>
      </w:r>
    </w:p>
    <w:p w14:paraId="33091B00" w14:textId="77777777" w:rsidR="00FD4D31" w:rsidRPr="008769CF" w:rsidRDefault="00FD4D31" w:rsidP="00FD4D31">
      <w:pPr>
        <w:spacing w:line="259" w:lineRule="auto"/>
        <w:rPr>
          <w:b/>
          <w:bCs/>
          <w:sz w:val="24"/>
          <w:szCs w:val="24"/>
        </w:rPr>
      </w:pPr>
      <w:r w:rsidRPr="008769CF">
        <w:rPr>
          <w:b/>
          <w:bCs/>
          <w:sz w:val="24"/>
          <w:szCs w:val="24"/>
          <w:rtl/>
        </w:rPr>
        <w:t>مع خالص التقدير والاحترام،</w:t>
      </w:r>
      <w:r w:rsidRPr="008769CF">
        <w:rPr>
          <w:b/>
          <w:bCs/>
          <w:sz w:val="24"/>
          <w:szCs w:val="24"/>
        </w:rPr>
        <w:br/>
      </w:r>
      <w:r w:rsidRPr="008769CF">
        <w:rPr>
          <w:b/>
          <w:bCs/>
          <w:sz w:val="24"/>
          <w:szCs w:val="24"/>
          <w:rtl/>
        </w:rPr>
        <w:t>أمل محمد المطيري</w:t>
      </w:r>
      <w:r w:rsidRPr="008769CF">
        <w:rPr>
          <w:b/>
          <w:bCs/>
          <w:sz w:val="24"/>
          <w:szCs w:val="24"/>
        </w:rPr>
        <w:br/>
      </w:r>
      <w:r w:rsidRPr="008769CF">
        <w:rPr>
          <w:b/>
          <w:bCs/>
          <w:sz w:val="24"/>
          <w:szCs w:val="24"/>
          <w:rtl/>
        </w:rPr>
        <w:t>طالبة ماجستير الإعلام الرقمي</w:t>
      </w:r>
      <w:r w:rsidRPr="008769CF">
        <w:rPr>
          <w:b/>
          <w:bCs/>
          <w:sz w:val="24"/>
          <w:szCs w:val="24"/>
        </w:rPr>
        <w:br/>
      </w:r>
      <w:r w:rsidRPr="008769CF">
        <w:rPr>
          <w:b/>
          <w:bCs/>
          <w:sz w:val="24"/>
          <w:szCs w:val="24"/>
          <w:rtl/>
        </w:rPr>
        <w:t>كلية الإدارة، جامعة ميدأوشن</w:t>
      </w:r>
    </w:p>
    <w:p w14:paraId="7F5D9A4D" w14:textId="77777777" w:rsidR="00FD4D31" w:rsidRPr="009E1E68" w:rsidRDefault="00FD4D31" w:rsidP="00FD4D31">
      <w:pPr>
        <w:spacing w:line="259" w:lineRule="auto"/>
        <w:rPr>
          <w:rFonts w:hint="cs"/>
          <w:rtl/>
        </w:rPr>
      </w:pPr>
    </w:p>
    <w:p w14:paraId="44F56ADE" w14:textId="77777777" w:rsidR="00FD4D31" w:rsidRPr="007B5738" w:rsidRDefault="00FD4D31" w:rsidP="00FD4D31">
      <w:pPr>
        <w:spacing w:line="259" w:lineRule="auto"/>
        <w:rPr>
          <w:sz w:val="24"/>
          <w:szCs w:val="24"/>
        </w:rPr>
      </w:pPr>
      <w:r w:rsidRPr="007B5738">
        <w:rPr>
          <w:sz w:val="24"/>
          <w:szCs w:val="24"/>
        </w:rPr>
        <w:pict w14:anchorId="69C7345E">
          <v:rect id="_x0000_i1067" style="width:0;height:1.5pt" o:hralign="right" o:hrstd="t" o:hr="t" fillcolor="#a0a0a0" stroked="f"/>
        </w:pict>
      </w:r>
    </w:p>
    <w:p w14:paraId="161199E6" w14:textId="77777777" w:rsidR="00FD4D31" w:rsidRPr="007B5738" w:rsidRDefault="00FD4D31" w:rsidP="00FD4D31">
      <w:pPr>
        <w:spacing w:line="259" w:lineRule="auto"/>
        <w:rPr>
          <w:b/>
          <w:bCs/>
          <w:sz w:val="24"/>
          <w:szCs w:val="24"/>
        </w:rPr>
      </w:pPr>
      <w:r w:rsidRPr="007B5738">
        <w:rPr>
          <w:b/>
          <w:bCs/>
          <w:sz w:val="24"/>
          <w:szCs w:val="24"/>
          <w:rtl/>
        </w:rPr>
        <w:t xml:space="preserve">قائمة المراجع </w:t>
      </w:r>
    </w:p>
    <w:p w14:paraId="3C49B877" w14:textId="77777777" w:rsidR="00FD4D31" w:rsidRPr="007B5738" w:rsidRDefault="00FD4D31" w:rsidP="00FD4D31">
      <w:pPr>
        <w:numPr>
          <w:ilvl w:val="0"/>
          <w:numId w:val="22"/>
        </w:numPr>
        <w:suppressAutoHyphens w:val="0"/>
        <w:autoSpaceDN/>
        <w:spacing w:line="259" w:lineRule="auto"/>
        <w:rPr>
          <w:sz w:val="24"/>
          <w:szCs w:val="24"/>
        </w:rPr>
      </w:pPr>
      <w:r w:rsidRPr="007B5738">
        <w:rPr>
          <w:sz w:val="24"/>
          <w:szCs w:val="24"/>
          <w:rtl/>
        </w:rPr>
        <w:t>أحمد، محمد</w:t>
      </w:r>
      <w:r w:rsidRPr="007B5738">
        <w:rPr>
          <w:sz w:val="24"/>
          <w:szCs w:val="24"/>
        </w:rPr>
        <w:t xml:space="preserve">. (2021). </w:t>
      </w:r>
      <w:r w:rsidRPr="007B5738">
        <w:rPr>
          <w:b/>
          <w:bCs/>
          <w:sz w:val="24"/>
          <w:szCs w:val="24"/>
          <w:rtl/>
        </w:rPr>
        <w:t>الذكاء الاصطناعي والإعلام الرقمي</w:t>
      </w:r>
      <w:r w:rsidRPr="007B5738">
        <w:rPr>
          <w:sz w:val="24"/>
          <w:szCs w:val="24"/>
        </w:rPr>
        <w:t xml:space="preserve">. </w:t>
      </w:r>
      <w:r w:rsidRPr="007B5738">
        <w:rPr>
          <w:sz w:val="24"/>
          <w:szCs w:val="24"/>
          <w:rtl/>
        </w:rPr>
        <w:t>القاهرة: دار المعرفة</w:t>
      </w:r>
      <w:r w:rsidRPr="007B5738">
        <w:rPr>
          <w:sz w:val="24"/>
          <w:szCs w:val="24"/>
        </w:rPr>
        <w:t>.</w:t>
      </w:r>
    </w:p>
    <w:p w14:paraId="733671A3" w14:textId="77777777" w:rsidR="00FD4D31" w:rsidRPr="007B5738" w:rsidRDefault="00FD4D31" w:rsidP="00FD4D31">
      <w:pPr>
        <w:numPr>
          <w:ilvl w:val="0"/>
          <w:numId w:val="22"/>
        </w:numPr>
        <w:suppressAutoHyphens w:val="0"/>
        <w:autoSpaceDN/>
        <w:spacing w:line="259" w:lineRule="auto"/>
        <w:rPr>
          <w:sz w:val="24"/>
          <w:szCs w:val="24"/>
        </w:rPr>
      </w:pPr>
      <w:r w:rsidRPr="007B5738">
        <w:rPr>
          <w:sz w:val="24"/>
          <w:szCs w:val="24"/>
          <w:rtl/>
        </w:rPr>
        <w:t>جونز، توم</w:t>
      </w:r>
      <w:r w:rsidRPr="007B5738">
        <w:rPr>
          <w:sz w:val="24"/>
          <w:szCs w:val="24"/>
        </w:rPr>
        <w:t xml:space="preserve">. (2019). </w:t>
      </w:r>
      <w:r w:rsidRPr="007B5738">
        <w:rPr>
          <w:b/>
          <w:bCs/>
          <w:sz w:val="24"/>
          <w:szCs w:val="24"/>
        </w:rPr>
        <w:t>Artificial Intelligence in Journalism</w:t>
      </w:r>
      <w:r w:rsidRPr="007B5738">
        <w:rPr>
          <w:sz w:val="24"/>
          <w:szCs w:val="24"/>
        </w:rPr>
        <w:t>. London: Media Press.</w:t>
      </w:r>
    </w:p>
    <w:p w14:paraId="0AB27434" w14:textId="77777777" w:rsidR="00FD4D31" w:rsidRPr="007B5738" w:rsidRDefault="00FD4D31" w:rsidP="00FD4D31">
      <w:pPr>
        <w:numPr>
          <w:ilvl w:val="0"/>
          <w:numId w:val="22"/>
        </w:numPr>
        <w:suppressAutoHyphens w:val="0"/>
        <w:autoSpaceDN/>
        <w:spacing w:line="259" w:lineRule="auto"/>
        <w:rPr>
          <w:sz w:val="24"/>
          <w:szCs w:val="24"/>
        </w:rPr>
      </w:pPr>
      <w:r w:rsidRPr="007B5738">
        <w:rPr>
          <w:sz w:val="24"/>
          <w:szCs w:val="24"/>
          <w:rtl/>
        </w:rPr>
        <w:t>لي، هاو</w:t>
      </w:r>
      <w:r w:rsidRPr="007B5738">
        <w:rPr>
          <w:sz w:val="24"/>
          <w:szCs w:val="24"/>
        </w:rPr>
        <w:t xml:space="preserve">. (2020). </w:t>
      </w:r>
      <w:r w:rsidRPr="007B5738">
        <w:rPr>
          <w:b/>
          <w:bCs/>
          <w:sz w:val="24"/>
          <w:szCs w:val="24"/>
        </w:rPr>
        <w:t>AI Tools and Media Productivity</w:t>
      </w:r>
      <w:r w:rsidRPr="007B5738">
        <w:rPr>
          <w:sz w:val="24"/>
          <w:szCs w:val="24"/>
        </w:rPr>
        <w:t>. New York: TechMedia.</w:t>
      </w:r>
    </w:p>
    <w:p w14:paraId="7B209746" w14:textId="77777777" w:rsidR="00FD4D31" w:rsidRPr="007B5738" w:rsidRDefault="00FD4D31" w:rsidP="00FD4D31">
      <w:pPr>
        <w:numPr>
          <w:ilvl w:val="0"/>
          <w:numId w:val="22"/>
        </w:numPr>
        <w:suppressAutoHyphens w:val="0"/>
        <w:autoSpaceDN/>
        <w:spacing w:line="259" w:lineRule="auto"/>
        <w:rPr>
          <w:sz w:val="24"/>
          <w:szCs w:val="24"/>
        </w:rPr>
      </w:pPr>
      <w:r w:rsidRPr="007B5738">
        <w:rPr>
          <w:sz w:val="24"/>
          <w:szCs w:val="24"/>
          <w:rtl/>
        </w:rPr>
        <w:t>محمد، خالد</w:t>
      </w:r>
      <w:r w:rsidRPr="007B5738">
        <w:rPr>
          <w:sz w:val="24"/>
          <w:szCs w:val="24"/>
        </w:rPr>
        <w:t xml:space="preserve">. (2022). </w:t>
      </w:r>
      <w:r w:rsidRPr="007B5738">
        <w:rPr>
          <w:b/>
          <w:bCs/>
          <w:sz w:val="24"/>
          <w:szCs w:val="24"/>
          <w:rtl/>
        </w:rPr>
        <w:t>تحديات الذكاء الاصطناعي في الإعلام العربي</w:t>
      </w:r>
      <w:r w:rsidRPr="007B5738">
        <w:rPr>
          <w:sz w:val="24"/>
          <w:szCs w:val="24"/>
        </w:rPr>
        <w:t xml:space="preserve">. </w:t>
      </w:r>
      <w:r w:rsidRPr="007B5738">
        <w:rPr>
          <w:sz w:val="24"/>
          <w:szCs w:val="24"/>
          <w:rtl/>
        </w:rPr>
        <w:t>بيروت: المركز العربي للبحث الإعلامي</w:t>
      </w:r>
      <w:r w:rsidRPr="007B5738">
        <w:rPr>
          <w:sz w:val="24"/>
          <w:szCs w:val="24"/>
        </w:rPr>
        <w:t>.</w:t>
      </w:r>
    </w:p>
    <w:p w14:paraId="2C5854F6" w14:textId="77777777" w:rsidR="00FD4D31" w:rsidRPr="007B5738" w:rsidRDefault="00FD4D31" w:rsidP="00FD4D31">
      <w:pPr>
        <w:numPr>
          <w:ilvl w:val="0"/>
          <w:numId w:val="22"/>
        </w:numPr>
        <w:suppressAutoHyphens w:val="0"/>
        <w:autoSpaceDN/>
        <w:spacing w:line="259" w:lineRule="auto"/>
        <w:rPr>
          <w:sz w:val="24"/>
          <w:szCs w:val="24"/>
        </w:rPr>
      </w:pPr>
      <w:r w:rsidRPr="007B5738">
        <w:rPr>
          <w:sz w:val="24"/>
          <w:szCs w:val="24"/>
          <w:rtl/>
        </w:rPr>
        <w:t>سارة، ليلى</w:t>
      </w:r>
      <w:r w:rsidRPr="007B5738">
        <w:rPr>
          <w:sz w:val="24"/>
          <w:szCs w:val="24"/>
        </w:rPr>
        <w:t xml:space="preserve">. (2021). </w:t>
      </w:r>
      <w:r w:rsidRPr="007B5738">
        <w:rPr>
          <w:b/>
          <w:bCs/>
          <w:sz w:val="24"/>
          <w:szCs w:val="24"/>
          <w:rtl/>
        </w:rPr>
        <w:t>الاتجاهات البشرية نحو الذكاء الاصطناعي</w:t>
      </w:r>
      <w:r w:rsidRPr="007B5738">
        <w:rPr>
          <w:sz w:val="24"/>
          <w:szCs w:val="24"/>
        </w:rPr>
        <w:t xml:space="preserve">. </w:t>
      </w:r>
      <w:r w:rsidRPr="007B5738">
        <w:rPr>
          <w:sz w:val="24"/>
          <w:szCs w:val="24"/>
          <w:rtl/>
        </w:rPr>
        <w:t>دبي: دار الخليج للنشر</w:t>
      </w:r>
      <w:r w:rsidRPr="007B5738">
        <w:rPr>
          <w:sz w:val="24"/>
          <w:szCs w:val="24"/>
        </w:rPr>
        <w:t>.</w:t>
      </w:r>
    </w:p>
    <w:p w14:paraId="53C03702" w14:textId="77777777" w:rsidR="00FD4D31" w:rsidRPr="005D31EC" w:rsidRDefault="00FD4D31" w:rsidP="00FD4D31">
      <w:pPr>
        <w:rPr>
          <w:sz w:val="24"/>
          <w:szCs w:val="24"/>
          <w:rtl/>
        </w:rPr>
      </w:pPr>
    </w:p>
    <w:p w14:paraId="100B392C" w14:textId="77777777" w:rsidR="00FD4D31" w:rsidRPr="00E6294B" w:rsidRDefault="00FD4D31" w:rsidP="00FD4D31">
      <w:pPr>
        <w:spacing w:line="259" w:lineRule="auto"/>
        <w:rPr>
          <w:sz w:val="24"/>
          <w:szCs w:val="24"/>
        </w:rPr>
      </w:pPr>
    </w:p>
    <w:p w14:paraId="199D009D" w14:textId="77777777" w:rsidR="00FD4D31" w:rsidRPr="005D31EC" w:rsidRDefault="00FD4D31" w:rsidP="00FD4D31">
      <w:pPr>
        <w:rPr>
          <w:sz w:val="24"/>
          <w:szCs w:val="24"/>
          <w:rtl/>
        </w:rPr>
      </w:pPr>
    </w:p>
    <w:p w14:paraId="1054F9B7" w14:textId="77777777" w:rsidR="00D22A64" w:rsidRPr="00FD4D31" w:rsidRDefault="00D22A64"/>
    <w:sectPr w:rsidR="00D22A64" w:rsidRPr="00FD4D31" w:rsidSect="00FD4D31">
      <w:pgSz w:w="11906" w:h="16838"/>
      <w:pgMar w:top="1440" w:right="1440" w:bottom="1440" w:left="1440" w:header="720" w:footer="720" w:gutter="0"/>
      <w:cols w:space="72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0179A"/>
    <w:multiLevelType w:val="multilevel"/>
    <w:tmpl w:val="52E6A330"/>
    <w:lvl w:ilvl="0">
      <w:start w:val="1"/>
      <w:numFmt w:val="decimal"/>
      <w:lvlText w:val="%1."/>
      <w:lvlJc w:val="left"/>
      <w:pPr>
        <w:tabs>
          <w:tab w:val="num" w:pos="927"/>
        </w:tabs>
        <w:ind w:left="927" w:hanging="360"/>
      </w:pPr>
    </w:lvl>
    <w:lvl w:ilvl="1">
      <w:start w:val="1"/>
      <w:numFmt w:val="bullet"/>
      <w:lvlText w:val="o"/>
      <w:lvlJc w:val="left"/>
      <w:pPr>
        <w:tabs>
          <w:tab w:val="num" w:pos="1647"/>
        </w:tabs>
        <w:ind w:left="1647" w:hanging="360"/>
      </w:pPr>
      <w:rPr>
        <w:rFonts w:ascii="Courier New" w:hAnsi="Courier New" w:hint="default"/>
        <w:sz w:val="20"/>
      </w:rPr>
    </w:lvl>
    <w:lvl w:ilvl="2">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1" w15:restartNumberingAfterBreak="0">
    <w:nsid w:val="0C1B13F4"/>
    <w:multiLevelType w:val="multilevel"/>
    <w:tmpl w:val="5ABAE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8655F8"/>
    <w:multiLevelType w:val="multilevel"/>
    <w:tmpl w:val="C3EE1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12937"/>
    <w:multiLevelType w:val="multilevel"/>
    <w:tmpl w:val="A5F40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56DBC"/>
    <w:multiLevelType w:val="multilevel"/>
    <w:tmpl w:val="4CCEF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360717"/>
    <w:multiLevelType w:val="multilevel"/>
    <w:tmpl w:val="74568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351288"/>
    <w:multiLevelType w:val="multilevel"/>
    <w:tmpl w:val="3358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254E6"/>
    <w:multiLevelType w:val="multilevel"/>
    <w:tmpl w:val="8F74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CA527A"/>
    <w:multiLevelType w:val="multilevel"/>
    <w:tmpl w:val="A20C3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520631"/>
    <w:multiLevelType w:val="multilevel"/>
    <w:tmpl w:val="61A8C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892E11"/>
    <w:multiLevelType w:val="multilevel"/>
    <w:tmpl w:val="DE2E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CA4E88"/>
    <w:multiLevelType w:val="multilevel"/>
    <w:tmpl w:val="09AE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6C264B"/>
    <w:multiLevelType w:val="multilevel"/>
    <w:tmpl w:val="667C1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AC3DB5"/>
    <w:multiLevelType w:val="multilevel"/>
    <w:tmpl w:val="12C466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DAD70F7"/>
    <w:multiLevelType w:val="multilevel"/>
    <w:tmpl w:val="E6F4A2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E30A83"/>
    <w:multiLevelType w:val="multilevel"/>
    <w:tmpl w:val="F08A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9A6B01"/>
    <w:multiLevelType w:val="multilevel"/>
    <w:tmpl w:val="AD06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F210E"/>
    <w:multiLevelType w:val="multilevel"/>
    <w:tmpl w:val="95F44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9396F8D"/>
    <w:multiLevelType w:val="multilevel"/>
    <w:tmpl w:val="68783712"/>
    <w:lvl w:ilvl="0">
      <w:start w:val="1"/>
      <w:numFmt w:val="decimal"/>
      <w:lvlText w:val="%1."/>
      <w:lvlJc w:val="left"/>
      <w:pPr>
        <w:tabs>
          <w:tab w:val="num" w:pos="643"/>
        </w:tabs>
        <w:ind w:left="643"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9AF3002"/>
    <w:multiLevelType w:val="multilevel"/>
    <w:tmpl w:val="0CC2EE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133A8C"/>
    <w:multiLevelType w:val="multilevel"/>
    <w:tmpl w:val="B0E61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863651"/>
    <w:multiLevelType w:val="multilevel"/>
    <w:tmpl w:val="01CA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4000986">
    <w:abstractNumId w:val="4"/>
  </w:num>
  <w:num w:numId="2" w16cid:durableId="1348601560">
    <w:abstractNumId w:val="19"/>
  </w:num>
  <w:num w:numId="3" w16cid:durableId="742798365">
    <w:abstractNumId w:val="8"/>
  </w:num>
  <w:num w:numId="4" w16cid:durableId="77487353">
    <w:abstractNumId w:val="18"/>
  </w:num>
  <w:num w:numId="5" w16cid:durableId="1727223171">
    <w:abstractNumId w:val="13"/>
  </w:num>
  <w:num w:numId="6" w16cid:durableId="254823704">
    <w:abstractNumId w:val="10"/>
  </w:num>
  <w:num w:numId="7" w16cid:durableId="749739515">
    <w:abstractNumId w:val="15"/>
  </w:num>
  <w:num w:numId="8" w16cid:durableId="2077050463">
    <w:abstractNumId w:val="16"/>
  </w:num>
  <w:num w:numId="9" w16cid:durableId="1433359531">
    <w:abstractNumId w:val="17"/>
  </w:num>
  <w:num w:numId="10" w16cid:durableId="1321807187">
    <w:abstractNumId w:val="20"/>
  </w:num>
  <w:num w:numId="11" w16cid:durableId="1760565021">
    <w:abstractNumId w:val="0"/>
  </w:num>
  <w:num w:numId="12" w16cid:durableId="1772043039">
    <w:abstractNumId w:val="21"/>
  </w:num>
  <w:num w:numId="13" w16cid:durableId="873738054">
    <w:abstractNumId w:val="14"/>
  </w:num>
  <w:num w:numId="14" w16cid:durableId="2070112411">
    <w:abstractNumId w:val="12"/>
  </w:num>
  <w:num w:numId="15" w16cid:durableId="1665548439">
    <w:abstractNumId w:val="11"/>
  </w:num>
  <w:num w:numId="16" w16cid:durableId="409738142">
    <w:abstractNumId w:val="3"/>
  </w:num>
  <w:num w:numId="17" w16cid:durableId="1524053268">
    <w:abstractNumId w:val="7"/>
  </w:num>
  <w:num w:numId="18" w16cid:durableId="406003831">
    <w:abstractNumId w:val="2"/>
  </w:num>
  <w:num w:numId="19" w16cid:durableId="1318724693">
    <w:abstractNumId w:val="6"/>
  </w:num>
  <w:num w:numId="20" w16cid:durableId="852458619">
    <w:abstractNumId w:val="1"/>
  </w:num>
  <w:num w:numId="21" w16cid:durableId="49429161">
    <w:abstractNumId w:val="9"/>
  </w:num>
  <w:num w:numId="22" w16cid:durableId="8693442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D31"/>
    <w:rsid w:val="00313661"/>
    <w:rsid w:val="0056646C"/>
    <w:rsid w:val="00695838"/>
    <w:rsid w:val="00C33668"/>
    <w:rsid w:val="00D22A64"/>
    <w:rsid w:val="00DE7953"/>
    <w:rsid w:val="00FD4D3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FEF0A"/>
  <w15:chartTrackingRefBased/>
  <w15:docId w15:val="{E3B43216-FCF8-4CE3-8877-850DA6A8F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4D31"/>
    <w:pPr>
      <w:suppressAutoHyphens/>
      <w:autoSpaceDN w:val="0"/>
      <w:spacing w:line="254" w:lineRule="auto"/>
    </w:pPr>
    <w:rPr>
      <w:rFonts w:ascii="Calibri" w:eastAsia="Calibri" w:hAnsi="Calibri" w:cs="Arial"/>
      <w:kern w:val="3"/>
      <w14:ligatures w14:val="none"/>
    </w:rPr>
  </w:style>
  <w:style w:type="paragraph" w:styleId="1">
    <w:name w:val="heading 1"/>
    <w:basedOn w:val="a"/>
    <w:next w:val="a"/>
    <w:link w:val="1Char"/>
    <w:uiPriority w:val="9"/>
    <w:qFormat/>
    <w:rsid w:val="00FD4D3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D4D3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D4D3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D4D3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D4D3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D4D3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D4D3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D4D3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D4D3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FD4D3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D4D3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D4D3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D4D3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D4D31"/>
    <w:rPr>
      <w:rFonts w:eastAsiaTheme="majorEastAsia" w:cstheme="majorBidi"/>
      <w:color w:val="2F5496" w:themeColor="accent1" w:themeShade="BF"/>
    </w:rPr>
  </w:style>
  <w:style w:type="character" w:customStyle="1" w:styleId="6Char">
    <w:name w:val="عنوان 6 Char"/>
    <w:basedOn w:val="a0"/>
    <w:link w:val="6"/>
    <w:uiPriority w:val="9"/>
    <w:semiHidden/>
    <w:rsid w:val="00FD4D31"/>
    <w:rPr>
      <w:rFonts w:eastAsiaTheme="majorEastAsia" w:cstheme="majorBidi"/>
      <w:i/>
      <w:iCs/>
      <w:color w:val="595959" w:themeColor="text1" w:themeTint="A6"/>
    </w:rPr>
  </w:style>
  <w:style w:type="character" w:customStyle="1" w:styleId="7Char">
    <w:name w:val="عنوان 7 Char"/>
    <w:basedOn w:val="a0"/>
    <w:link w:val="7"/>
    <w:uiPriority w:val="9"/>
    <w:semiHidden/>
    <w:rsid w:val="00FD4D31"/>
    <w:rPr>
      <w:rFonts w:eastAsiaTheme="majorEastAsia" w:cstheme="majorBidi"/>
      <w:color w:val="595959" w:themeColor="text1" w:themeTint="A6"/>
    </w:rPr>
  </w:style>
  <w:style w:type="character" w:customStyle="1" w:styleId="8Char">
    <w:name w:val="عنوان 8 Char"/>
    <w:basedOn w:val="a0"/>
    <w:link w:val="8"/>
    <w:uiPriority w:val="9"/>
    <w:semiHidden/>
    <w:rsid w:val="00FD4D31"/>
    <w:rPr>
      <w:rFonts w:eastAsiaTheme="majorEastAsia" w:cstheme="majorBidi"/>
      <w:i/>
      <w:iCs/>
      <w:color w:val="272727" w:themeColor="text1" w:themeTint="D8"/>
    </w:rPr>
  </w:style>
  <w:style w:type="character" w:customStyle="1" w:styleId="9Char">
    <w:name w:val="عنوان 9 Char"/>
    <w:basedOn w:val="a0"/>
    <w:link w:val="9"/>
    <w:uiPriority w:val="9"/>
    <w:semiHidden/>
    <w:rsid w:val="00FD4D31"/>
    <w:rPr>
      <w:rFonts w:eastAsiaTheme="majorEastAsia" w:cstheme="majorBidi"/>
      <w:color w:val="272727" w:themeColor="text1" w:themeTint="D8"/>
    </w:rPr>
  </w:style>
  <w:style w:type="paragraph" w:styleId="a3">
    <w:name w:val="Title"/>
    <w:basedOn w:val="a"/>
    <w:next w:val="a"/>
    <w:link w:val="Char"/>
    <w:uiPriority w:val="10"/>
    <w:qFormat/>
    <w:rsid w:val="00FD4D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D4D3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D4D3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D4D3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D4D31"/>
    <w:pPr>
      <w:spacing w:before="160"/>
      <w:jc w:val="center"/>
    </w:pPr>
    <w:rPr>
      <w:i/>
      <w:iCs/>
      <w:color w:val="404040" w:themeColor="text1" w:themeTint="BF"/>
    </w:rPr>
  </w:style>
  <w:style w:type="character" w:customStyle="1" w:styleId="Char1">
    <w:name w:val="اقتباس Char"/>
    <w:basedOn w:val="a0"/>
    <w:link w:val="a5"/>
    <w:uiPriority w:val="29"/>
    <w:rsid w:val="00FD4D31"/>
    <w:rPr>
      <w:i/>
      <w:iCs/>
      <w:color w:val="404040" w:themeColor="text1" w:themeTint="BF"/>
    </w:rPr>
  </w:style>
  <w:style w:type="paragraph" w:styleId="a6">
    <w:name w:val="List Paragraph"/>
    <w:basedOn w:val="a"/>
    <w:uiPriority w:val="34"/>
    <w:qFormat/>
    <w:rsid w:val="00FD4D31"/>
    <w:pPr>
      <w:ind w:left="720"/>
      <w:contextualSpacing/>
    </w:pPr>
  </w:style>
  <w:style w:type="character" w:styleId="a7">
    <w:name w:val="Intense Emphasis"/>
    <w:basedOn w:val="a0"/>
    <w:uiPriority w:val="21"/>
    <w:qFormat/>
    <w:rsid w:val="00FD4D31"/>
    <w:rPr>
      <w:i/>
      <w:iCs/>
      <w:color w:val="2F5496" w:themeColor="accent1" w:themeShade="BF"/>
    </w:rPr>
  </w:style>
  <w:style w:type="paragraph" w:styleId="a8">
    <w:name w:val="Intense Quote"/>
    <w:basedOn w:val="a"/>
    <w:next w:val="a"/>
    <w:link w:val="Char2"/>
    <w:uiPriority w:val="30"/>
    <w:qFormat/>
    <w:rsid w:val="00FD4D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FD4D31"/>
    <w:rPr>
      <w:i/>
      <w:iCs/>
      <w:color w:val="2F5496" w:themeColor="accent1" w:themeShade="BF"/>
    </w:rPr>
  </w:style>
  <w:style w:type="character" w:styleId="a9">
    <w:name w:val="Intense Reference"/>
    <w:basedOn w:val="a0"/>
    <w:uiPriority w:val="32"/>
    <w:qFormat/>
    <w:rsid w:val="00FD4D3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4339</Words>
  <Characters>24734</Characters>
  <Application>Microsoft Office Word</Application>
  <DocSecurity>0</DocSecurity>
  <Lines>206</Lines>
  <Paragraphs>58</Paragraphs>
  <ScaleCrop>false</ScaleCrop>
  <Company/>
  <LinksUpToDate>false</LinksUpToDate>
  <CharactersWithSpaces>29015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M. Almutairi</dc:creator>
  <cp:keywords/>
  <dc:description/>
  <cp:lastModifiedBy>Amal M. Almutairi</cp:lastModifiedBy>
  <cp:revision>1</cp:revision>
  <dcterms:created xsi:type="dcterms:W3CDTF">2025-12-16T14:07:00Z</dcterms:created>
  <dcterms:modified xsi:type="dcterms:W3CDTF">2025-12-16T14:13:00Z</dcterms:modified>
</cp:coreProperties>
</file>