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0E51D" w14:textId="52325E8B" w:rsidR="009D4280" w:rsidRPr="00070F2D" w:rsidRDefault="003956C1" w:rsidP="00652FD1">
      <w:pPr>
        <w:ind w:firstLine="0"/>
        <w:jc w:val="both"/>
        <w:rPr>
          <w:rFonts w:ascii="Sakkal Majalla" w:hAnsi="Sakkal Majalla" w:cs="Sakkal Majalla"/>
          <w:sz w:val="28"/>
          <w:szCs w:val="28"/>
          <w:u w:val="single"/>
          <w:rtl/>
        </w:rPr>
      </w:pPr>
      <w:r w:rsidRPr="00070F2D">
        <w:rPr>
          <w:rFonts w:ascii="Sakkal Majalla" w:hAnsi="Sakkal Majalla" w:cs="Sakkal Majalla"/>
          <w:b/>
          <w:bCs/>
          <w:noProof/>
          <w:sz w:val="28"/>
          <w:szCs w:val="28"/>
        </w:rPr>
        <w:drawing>
          <wp:anchor distT="0" distB="0" distL="114300" distR="114300" simplePos="0" relativeHeight="251663360" behindDoc="0" locked="0" layoutInCell="1" allowOverlap="1" wp14:anchorId="677C8C09" wp14:editId="74ED1C98">
            <wp:simplePos x="0" y="0"/>
            <wp:positionH relativeFrom="margin">
              <wp:posOffset>208915</wp:posOffset>
            </wp:positionH>
            <wp:positionV relativeFrom="margin">
              <wp:posOffset>-154940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0BD272E3" w14:textId="3D3EAB86" w:rsidR="009D4280" w:rsidRPr="00070F2D" w:rsidRDefault="009D4280" w:rsidP="003956C1">
      <w:pPr>
        <w:bidi w:val="0"/>
        <w:rPr>
          <w:rFonts w:ascii="Sakkal Majalla" w:hAnsi="Sakkal Majalla" w:cs="Sakkal Majalla"/>
          <w:b/>
          <w:bCs/>
          <w:sz w:val="28"/>
          <w:szCs w:val="28"/>
          <w:u w:val="single"/>
        </w:rPr>
      </w:pPr>
      <w:r w:rsidRPr="00070F2D">
        <w:rPr>
          <w:rFonts w:ascii="Sakkal Majalla" w:hAnsi="Sakkal Majalla" w:cs="Sakkal Majalla"/>
          <w:b/>
          <w:bCs/>
          <w:sz w:val="28"/>
          <w:szCs w:val="28"/>
          <w:u w:val="single"/>
        </w:rPr>
        <w:t xml:space="preserve">Midocean University </w:t>
      </w:r>
    </w:p>
    <w:p w14:paraId="1000FE57" w14:textId="77777777" w:rsidR="00652FD1" w:rsidRPr="009125CE" w:rsidRDefault="00652FD1" w:rsidP="00652FD1">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65190F2" w14:textId="3B778F5C" w:rsidR="00652FD1" w:rsidRPr="009125CE" w:rsidRDefault="00652FD1" w:rsidP="00652FD1">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Pr>
          <w:rFonts w:ascii="Sakkal Majalla" w:hAnsi="Sakkal Majalla" w:cs="Sakkal Majalla"/>
          <w:b/>
          <w:bCs/>
          <w:sz w:val="28"/>
          <w:szCs w:val="28"/>
          <w:u w:val="single"/>
        </w:rPr>
        <w:t>Project Management</w:t>
      </w:r>
    </w:p>
    <w:p w14:paraId="01C10674" w14:textId="77777777" w:rsidR="009D4280" w:rsidRPr="00070F2D" w:rsidRDefault="009D4280" w:rsidP="00652FD1">
      <w:pPr>
        <w:tabs>
          <w:tab w:val="left" w:pos="942"/>
        </w:tabs>
        <w:ind w:firstLine="0"/>
        <w:jc w:val="both"/>
        <w:rPr>
          <w:rFonts w:ascii="Sakkal Majalla" w:hAnsi="Sakkal Majalla" w:cs="Sakkal Majalla"/>
          <w:b/>
          <w:bCs/>
          <w:sz w:val="28"/>
          <w:szCs w:val="28"/>
          <w:rtl/>
        </w:rPr>
      </w:pPr>
      <w:r w:rsidRPr="00070F2D">
        <w:rPr>
          <w:rFonts w:ascii="Sakkal Majalla" w:hAnsi="Sakkal Majalla" w:cs="Sakkal Majalla"/>
          <w:b/>
          <w:bCs/>
          <w:sz w:val="28"/>
          <w:szCs w:val="28"/>
          <w:rtl/>
        </w:rPr>
        <w:tab/>
      </w:r>
    </w:p>
    <w:p w14:paraId="65213574" w14:textId="77777777" w:rsidR="009D4280" w:rsidRPr="00070F2D" w:rsidRDefault="009D4280" w:rsidP="009D4280">
      <w:pPr>
        <w:rPr>
          <w:rFonts w:ascii="Sakkal Majalla" w:hAnsi="Sakkal Majalla" w:cs="Sakkal Majalla"/>
          <w:sz w:val="28"/>
          <w:szCs w:val="28"/>
          <w:rtl/>
        </w:rPr>
      </w:pPr>
    </w:p>
    <w:p w14:paraId="55A70033" w14:textId="647339BD" w:rsidR="00A670BF" w:rsidRPr="00A670BF" w:rsidRDefault="00A670BF" w:rsidP="00A670BF">
      <w:pPr>
        <w:jc w:val="center"/>
        <w:rPr>
          <w:b/>
          <w:bCs/>
          <w:sz w:val="40"/>
          <w:szCs w:val="40"/>
        </w:rPr>
      </w:pPr>
      <w:r w:rsidRPr="00A670BF">
        <w:rPr>
          <w:b/>
          <w:bCs/>
          <w:sz w:val="40"/>
          <w:szCs w:val="40"/>
          <w:lang w:val="en"/>
        </w:rPr>
        <w:t>The Impact of Using Artificial Intelligence on Enhancing Customer Loyalty in the Retail Sector in the Kingdom of Saudi Arabia</w:t>
      </w:r>
    </w:p>
    <w:p w14:paraId="6AC43398" w14:textId="5C67418A" w:rsidR="009D4280" w:rsidRPr="00A670BF" w:rsidRDefault="00A670BF" w:rsidP="00EB71B9">
      <w:pPr>
        <w:jc w:val="center"/>
        <w:rPr>
          <w:rFonts w:ascii="Sakkal Majalla" w:hAnsi="Sakkal Majalla" w:cs="Sakkal Majalla"/>
          <w:sz w:val="28"/>
          <w:szCs w:val="28"/>
        </w:rPr>
      </w:pPr>
      <w:r>
        <w:rPr>
          <w:b/>
          <w:bCs/>
          <w:sz w:val="40"/>
          <w:szCs w:val="40"/>
        </w:rPr>
        <w:t xml:space="preserve"> </w:t>
      </w:r>
    </w:p>
    <w:p w14:paraId="7F231061" w14:textId="52A1A205" w:rsidR="009D4280" w:rsidRPr="00A670BF" w:rsidRDefault="009D4280" w:rsidP="00EB71B9">
      <w:pPr>
        <w:tabs>
          <w:tab w:val="left" w:pos="5562"/>
        </w:tabs>
        <w:rPr>
          <w:rFonts w:ascii="Sakkal Majalla" w:hAnsi="Sakkal Majalla" w:cs="Sakkal Majalla"/>
          <w:sz w:val="28"/>
          <w:szCs w:val="28"/>
        </w:rPr>
      </w:pPr>
    </w:p>
    <w:p w14:paraId="7F385F35" w14:textId="77777777" w:rsidR="009D4280" w:rsidRPr="00070F2D" w:rsidRDefault="009D4280" w:rsidP="009D4280">
      <w:pPr>
        <w:tabs>
          <w:tab w:val="left" w:pos="5562"/>
        </w:tabs>
        <w:rPr>
          <w:rFonts w:ascii="Sakkal Majalla" w:hAnsi="Sakkal Majalla" w:cs="Sakkal Majalla"/>
          <w:sz w:val="28"/>
          <w:szCs w:val="28"/>
          <w:rtl/>
        </w:rPr>
      </w:pPr>
    </w:p>
    <w:p w14:paraId="30A96BC4" w14:textId="77777777" w:rsidR="009D4280" w:rsidRPr="00070F2D" w:rsidRDefault="009D4280"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Prepared by:</w:t>
      </w:r>
    </w:p>
    <w:p w14:paraId="3DA9BD55" w14:textId="659AE715" w:rsidR="00BE5D09" w:rsidRPr="007F2AD1" w:rsidRDefault="007F2AD1" w:rsidP="009D4280">
      <w:pPr>
        <w:jc w:val="center"/>
        <w:rPr>
          <w:rFonts w:ascii="Sakkal Majalla" w:hAnsi="Sakkal Majalla" w:cs="Sakkal Majalla"/>
          <w:b/>
          <w:bCs/>
          <w:sz w:val="28"/>
          <w:szCs w:val="28"/>
          <w:rtl/>
        </w:rPr>
      </w:pPr>
      <w:r>
        <w:rPr>
          <w:rFonts w:ascii="Sakkal Majalla" w:hAnsi="Sakkal Majalla" w:cs="Sakkal Majalla"/>
          <w:b/>
          <w:bCs/>
          <w:sz w:val="28"/>
          <w:szCs w:val="28"/>
        </w:rPr>
        <w:t>Yousef Abdullah bukhari</w:t>
      </w:r>
    </w:p>
    <w:p w14:paraId="5A41424A" w14:textId="33D13741" w:rsidR="009D4280" w:rsidRPr="00070F2D" w:rsidRDefault="00EB71B9"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 xml:space="preserve">NO: </w:t>
      </w:r>
    </w:p>
    <w:p w14:paraId="751F5DE1" w14:textId="370B72BF" w:rsidR="00EB71B9" w:rsidRPr="00070F2D" w:rsidRDefault="007F2AD1" w:rsidP="009D4280">
      <w:pPr>
        <w:jc w:val="center"/>
        <w:rPr>
          <w:rFonts w:ascii="Sakkal Majalla" w:hAnsi="Sakkal Majalla" w:cs="Sakkal Majalla"/>
          <w:b/>
          <w:bCs/>
          <w:sz w:val="28"/>
          <w:szCs w:val="28"/>
        </w:rPr>
      </w:pPr>
      <w:r>
        <w:rPr>
          <w:rFonts w:ascii="Sakkal Majalla" w:hAnsi="Sakkal Majalla" w:cs="Sakkal Majalla"/>
          <w:b/>
          <w:bCs/>
          <w:sz w:val="28"/>
          <w:szCs w:val="28"/>
        </w:rPr>
        <w:t>242000200</w:t>
      </w:r>
    </w:p>
    <w:p w14:paraId="1498FC68" w14:textId="77777777" w:rsidR="009D4280" w:rsidRPr="00070F2D" w:rsidRDefault="009D4280"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Supervised by:</w:t>
      </w:r>
    </w:p>
    <w:p w14:paraId="4C17EE5C" w14:textId="2DA47624" w:rsidR="009D4280" w:rsidRPr="00070F2D" w:rsidRDefault="00EB71B9"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 xml:space="preserve">Prof: </w:t>
      </w:r>
    </w:p>
    <w:p w14:paraId="4D200B53" w14:textId="6C06DD3E" w:rsidR="009D4280" w:rsidRPr="00070F2D" w:rsidRDefault="007F2AD1" w:rsidP="009D4280">
      <w:pPr>
        <w:jc w:val="center"/>
        <w:rPr>
          <w:rFonts w:ascii="Sakkal Majalla" w:hAnsi="Sakkal Majalla" w:cs="Sakkal Majalla"/>
          <w:b/>
          <w:bCs/>
          <w:sz w:val="28"/>
          <w:szCs w:val="28"/>
        </w:rPr>
      </w:pPr>
      <w:proofErr w:type="gramStart"/>
      <w:r>
        <w:rPr>
          <w:rFonts w:ascii="Sakkal Majalla" w:hAnsi="Sakkal Majalla" w:cs="Sakkal Majalla"/>
          <w:b/>
          <w:bCs/>
          <w:sz w:val="28"/>
          <w:szCs w:val="28"/>
        </w:rPr>
        <w:t>Dr.Fayez</w:t>
      </w:r>
      <w:proofErr w:type="gramEnd"/>
      <w:r>
        <w:rPr>
          <w:rFonts w:ascii="Sakkal Majalla" w:hAnsi="Sakkal Majalla" w:cs="Sakkal Majalla"/>
          <w:b/>
          <w:bCs/>
          <w:sz w:val="28"/>
          <w:szCs w:val="28"/>
        </w:rPr>
        <w:t xml:space="preserve"> Jrad</w:t>
      </w:r>
    </w:p>
    <w:p w14:paraId="615F4911" w14:textId="77777777" w:rsidR="009D4280" w:rsidRPr="00070F2D" w:rsidRDefault="009D4280"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Year:2024</w:t>
      </w:r>
    </w:p>
    <w:p w14:paraId="2D7C28C2" w14:textId="77777777" w:rsidR="00EB71B9" w:rsidRPr="00070F2D" w:rsidRDefault="00EB71B9" w:rsidP="009D4280">
      <w:pPr>
        <w:jc w:val="center"/>
        <w:rPr>
          <w:rFonts w:ascii="Sakkal Majalla" w:hAnsi="Sakkal Majalla" w:cs="Sakkal Majalla"/>
          <w:b/>
          <w:bCs/>
          <w:sz w:val="28"/>
          <w:szCs w:val="28"/>
        </w:rPr>
      </w:pPr>
    </w:p>
    <w:p w14:paraId="698A62AA" w14:textId="77777777" w:rsidR="00EB71B9" w:rsidRPr="00070F2D" w:rsidRDefault="00EB71B9" w:rsidP="009D4280">
      <w:pPr>
        <w:jc w:val="center"/>
        <w:rPr>
          <w:rFonts w:ascii="Sakkal Majalla" w:hAnsi="Sakkal Majalla" w:cs="Sakkal Majalla"/>
          <w:b/>
          <w:bCs/>
          <w:sz w:val="28"/>
          <w:szCs w:val="28"/>
          <w:lang w:bidi="ar-EG"/>
        </w:rPr>
      </w:pPr>
    </w:p>
    <w:p w14:paraId="53C69A2D" w14:textId="77777777" w:rsidR="00EB71B9" w:rsidRPr="00070F2D" w:rsidRDefault="00EB71B9" w:rsidP="009D4280">
      <w:pPr>
        <w:jc w:val="center"/>
        <w:rPr>
          <w:rFonts w:ascii="Sakkal Majalla" w:hAnsi="Sakkal Majalla" w:cs="Sakkal Majalla"/>
          <w:b/>
          <w:bCs/>
          <w:sz w:val="28"/>
          <w:szCs w:val="28"/>
        </w:rPr>
      </w:pPr>
    </w:p>
    <w:p w14:paraId="28DB88A9" w14:textId="77777777" w:rsidR="00EB71B9" w:rsidRPr="00070F2D" w:rsidRDefault="00EB71B9" w:rsidP="009D4280">
      <w:pPr>
        <w:jc w:val="center"/>
        <w:rPr>
          <w:rFonts w:ascii="Sakkal Majalla" w:hAnsi="Sakkal Majalla" w:cs="Sakkal Majalla"/>
          <w:b/>
          <w:bCs/>
          <w:sz w:val="28"/>
          <w:szCs w:val="28"/>
        </w:rPr>
      </w:pPr>
    </w:p>
    <w:p w14:paraId="3EB35B26" w14:textId="77777777" w:rsidR="00EB71B9" w:rsidRPr="00070F2D" w:rsidRDefault="00EB71B9" w:rsidP="009D4280">
      <w:pPr>
        <w:jc w:val="center"/>
        <w:rPr>
          <w:rFonts w:ascii="Sakkal Majalla" w:hAnsi="Sakkal Majalla" w:cs="Sakkal Majalla"/>
          <w:b/>
          <w:bCs/>
          <w:sz w:val="28"/>
          <w:szCs w:val="28"/>
        </w:rPr>
      </w:pPr>
    </w:p>
    <w:p w14:paraId="3849A2DC" w14:textId="77777777" w:rsidR="00EB71B9" w:rsidRPr="00070F2D" w:rsidRDefault="00EB71B9" w:rsidP="009D4280">
      <w:pPr>
        <w:jc w:val="center"/>
        <w:rPr>
          <w:rFonts w:ascii="Sakkal Majalla" w:hAnsi="Sakkal Majalla" w:cs="Sakkal Majalla"/>
          <w:b/>
          <w:bCs/>
          <w:sz w:val="28"/>
          <w:szCs w:val="28"/>
        </w:rPr>
      </w:pPr>
    </w:p>
    <w:p w14:paraId="1C2DD46D" w14:textId="77777777" w:rsidR="003956C1" w:rsidRPr="003956C1" w:rsidRDefault="003956C1" w:rsidP="009275BD">
      <w:pPr>
        <w:ind w:firstLine="0"/>
        <w:jc w:val="both"/>
        <w:rPr>
          <w:rFonts w:ascii="Sakkal Majalla" w:hAnsi="Sakkal Majalla" w:cs="Sakkal Majalla"/>
          <w:b/>
          <w:bCs/>
          <w:sz w:val="28"/>
          <w:szCs w:val="28"/>
        </w:rPr>
      </w:pPr>
    </w:p>
    <w:sdt>
      <w:sdtPr>
        <w:rPr>
          <w:rFonts w:ascii="Times New Roman" w:eastAsiaTheme="minorHAnsi" w:hAnsi="Times New Roman" w:cstheme="minorBidi"/>
          <w:b w:val="0"/>
          <w:bCs w:val="0"/>
          <w:color w:val="auto"/>
          <w:kern w:val="2"/>
          <w:sz w:val="24"/>
          <w:szCs w:val="22"/>
          <w:lang w:eastAsia="en-US"/>
          <w14:ligatures w14:val="standardContextual"/>
        </w:rPr>
        <w:id w:val="1937935893"/>
        <w:docPartObj>
          <w:docPartGallery w:val="Table of Contents"/>
          <w:docPartUnique/>
        </w:docPartObj>
      </w:sdtPr>
      <w:sdtEndPr>
        <w:rPr>
          <w:noProof/>
        </w:rPr>
      </w:sdtEndPr>
      <w:sdtContent>
        <w:p w14:paraId="1CCAE2E6" w14:textId="6DAA4FB8" w:rsidR="00FB5914" w:rsidRPr="00FB5914" w:rsidRDefault="00FB5914" w:rsidP="00FB5914">
          <w:pPr>
            <w:pStyle w:val="TOCHeading"/>
            <w:rPr>
              <w:rFonts w:asciiTheme="majorBidi" w:hAnsiTheme="majorBidi"/>
              <w:color w:val="auto"/>
            </w:rPr>
          </w:pPr>
          <w:r w:rsidRPr="00FB5914">
            <w:rPr>
              <w:rFonts w:asciiTheme="majorBidi" w:hAnsiTheme="majorBidi"/>
              <w:color w:val="auto"/>
            </w:rPr>
            <w:t>Table of Contents</w:t>
          </w:r>
        </w:p>
        <w:p w14:paraId="22296A52" w14:textId="1D2F4567" w:rsidR="00270087" w:rsidRDefault="00FB5914">
          <w:pPr>
            <w:pStyle w:val="TOC1"/>
            <w:tabs>
              <w:tab w:val="right" w:leader="dot" w:pos="9061"/>
            </w:tabs>
            <w:rPr>
              <w:rFonts w:asciiTheme="minorHAnsi" w:eastAsiaTheme="minorEastAsia" w:hAnsiTheme="minorHAnsi"/>
              <w:noProof/>
              <w:szCs w:val="24"/>
              <w:rtl/>
              <w:lang w:val="en-SA"/>
            </w:rPr>
          </w:pPr>
          <w:r w:rsidRPr="00FB5914">
            <w:rPr>
              <w:rFonts w:asciiTheme="majorBidi" w:hAnsiTheme="majorBidi" w:cstheme="majorBidi"/>
              <w:b/>
              <w:bCs/>
              <w:sz w:val="28"/>
              <w:szCs w:val="28"/>
            </w:rPr>
            <w:fldChar w:fldCharType="begin"/>
          </w:r>
          <w:r w:rsidRPr="00FB5914">
            <w:rPr>
              <w:rFonts w:asciiTheme="majorBidi" w:hAnsiTheme="majorBidi" w:cstheme="majorBidi"/>
              <w:b/>
              <w:bCs/>
              <w:sz w:val="28"/>
              <w:szCs w:val="28"/>
            </w:rPr>
            <w:instrText xml:space="preserve"> TOC \o "1-3" \h \z \u </w:instrText>
          </w:r>
          <w:r w:rsidRPr="00FB5914">
            <w:rPr>
              <w:rFonts w:asciiTheme="majorBidi" w:hAnsiTheme="majorBidi" w:cstheme="majorBidi"/>
              <w:b/>
              <w:bCs/>
              <w:sz w:val="28"/>
              <w:szCs w:val="28"/>
            </w:rPr>
            <w:fldChar w:fldCharType="separate"/>
          </w:r>
          <w:hyperlink w:anchor="_Toc194838303" w:history="1">
            <w:r w:rsidR="00270087" w:rsidRPr="00491E14">
              <w:rPr>
                <w:rStyle w:val="Hyperlink"/>
                <w:rFonts w:eastAsia="Times New Roman"/>
                <w:noProof/>
              </w:rPr>
              <w:t>Chapter One Introduction</w:t>
            </w:r>
            <w:r w:rsidR="00270087">
              <w:rPr>
                <w:noProof/>
                <w:webHidden/>
                <w:rtl/>
              </w:rPr>
              <w:tab/>
            </w:r>
            <w:r w:rsidR="00270087">
              <w:rPr>
                <w:noProof/>
                <w:webHidden/>
                <w:rtl/>
              </w:rPr>
              <w:fldChar w:fldCharType="begin"/>
            </w:r>
            <w:r w:rsidR="00270087">
              <w:rPr>
                <w:noProof/>
                <w:webHidden/>
                <w:rtl/>
              </w:rPr>
              <w:instrText xml:space="preserve"> </w:instrText>
            </w:r>
            <w:r w:rsidR="00270087">
              <w:rPr>
                <w:noProof/>
                <w:webHidden/>
              </w:rPr>
              <w:instrText>PAGEREF</w:instrText>
            </w:r>
            <w:r w:rsidR="00270087">
              <w:rPr>
                <w:noProof/>
                <w:webHidden/>
                <w:rtl/>
              </w:rPr>
              <w:instrText xml:space="preserve"> _</w:instrText>
            </w:r>
            <w:r w:rsidR="00270087">
              <w:rPr>
                <w:noProof/>
                <w:webHidden/>
              </w:rPr>
              <w:instrText>Toc194838303 \h</w:instrText>
            </w:r>
            <w:r w:rsidR="00270087">
              <w:rPr>
                <w:noProof/>
                <w:webHidden/>
                <w:rtl/>
              </w:rPr>
              <w:instrText xml:space="preserve"> </w:instrText>
            </w:r>
            <w:r w:rsidR="00270087">
              <w:rPr>
                <w:noProof/>
                <w:webHidden/>
                <w:rtl/>
              </w:rPr>
            </w:r>
            <w:r w:rsidR="00270087">
              <w:rPr>
                <w:noProof/>
                <w:webHidden/>
                <w:rtl/>
              </w:rPr>
              <w:fldChar w:fldCharType="separate"/>
            </w:r>
            <w:r w:rsidR="00270087">
              <w:rPr>
                <w:noProof/>
                <w:webHidden/>
                <w:rtl/>
              </w:rPr>
              <w:t>3</w:t>
            </w:r>
            <w:r w:rsidR="00270087">
              <w:rPr>
                <w:noProof/>
                <w:webHidden/>
                <w:rtl/>
              </w:rPr>
              <w:fldChar w:fldCharType="end"/>
            </w:r>
          </w:hyperlink>
        </w:p>
        <w:p w14:paraId="29E08509" w14:textId="528F7C04" w:rsidR="00270087" w:rsidRDefault="00270087">
          <w:pPr>
            <w:pStyle w:val="TOC2"/>
            <w:tabs>
              <w:tab w:val="right" w:leader="dot" w:pos="9061"/>
            </w:tabs>
            <w:rPr>
              <w:rFonts w:asciiTheme="minorHAnsi" w:eastAsiaTheme="minorEastAsia" w:hAnsiTheme="minorHAnsi"/>
              <w:noProof/>
              <w:szCs w:val="24"/>
              <w:rtl/>
              <w:lang w:val="en-SA"/>
            </w:rPr>
          </w:pPr>
          <w:hyperlink w:anchor="_Toc194838304" w:history="1">
            <w:r w:rsidRPr="00491E14">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Toc194838304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55C7B6B" w14:textId="1A89D922" w:rsidR="00270087" w:rsidRDefault="00270087">
          <w:pPr>
            <w:pStyle w:val="TOC2"/>
            <w:tabs>
              <w:tab w:val="right" w:leader="dot" w:pos="9061"/>
            </w:tabs>
            <w:rPr>
              <w:rFonts w:asciiTheme="minorHAnsi" w:eastAsiaTheme="minorEastAsia" w:hAnsiTheme="minorHAnsi"/>
              <w:noProof/>
              <w:szCs w:val="24"/>
              <w:rtl/>
              <w:lang w:val="en-SA"/>
            </w:rPr>
          </w:pPr>
          <w:hyperlink w:anchor="_Toc194838305" w:history="1">
            <w:r w:rsidRPr="00491E14">
              <w:rPr>
                <w:rStyle w:val="Hyperlink"/>
                <w:noProof/>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Toc194838305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7F786D8" w14:textId="58ACB32B" w:rsidR="00270087" w:rsidRDefault="00270087">
          <w:pPr>
            <w:pStyle w:val="TOC2"/>
            <w:tabs>
              <w:tab w:val="right" w:leader="dot" w:pos="9061"/>
            </w:tabs>
            <w:rPr>
              <w:rFonts w:asciiTheme="minorHAnsi" w:eastAsiaTheme="minorEastAsia" w:hAnsiTheme="minorHAnsi"/>
              <w:noProof/>
              <w:szCs w:val="24"/>
              <w:rtl/>
              <w:lang w:val="en-SA"/>
            </w:rPr>
          </w:pPr>
          <w:hyperlink w:anchor="_Toc194838306" w:history="1">
            <w:r w:rsidRPr="00491E14">
              <w:rPr>
                <w:rStyle w:val="Hyperlink"/>
                <w:noProof/>
              </w:rPr>
              <w:t>Research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Toc194838306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DFCF78B" w14:textId="64CCBF9E" w:rsidR="00270087" w:rsidRDefault="00270087">
          <w:pPr>
            <w:pStyle w:val="TOC3"/>
            <w:tabs>
              <w:tab w:val="right" w:leader="dot" w:pos="9061"/>
            </w:tabs>
            <w:rPr>
              <w:rFonts w:asciiTheme="minorHAnsi" w:eastAsiaTheme="minorEastAsia" w:hAnsiTheme="minorHAnsi"/>
              <w:noProof/>
              <w:szCs w:val="24"/>
              <w:rtl/>
              <w:lang w:val="en-SA"/>
            </w:rPr>
          </w:pPr>
          <w:hyperlink w:anchor="_Toc194838307" w:history="1">
            <w:r w:rsidRPr="00491E14">
              <w:rPr>
                <w:rStyle w:val="Hyperlink"/>
                <w:noProof/>
              </w:rPr>
              <w:t>1. Scientific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Toc194838307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CB158A1" w14:textId="06FD7B17" w:rsidR="00270087" w:rsidRDefault="00270087">
          <w:pPr>
            <w:pStyle w:val="TOC3"/>
            <w:tabs>
              <w:tab w:val="right" w:leader="dot" w:pos="9061"/>
            </w:tabs>
            <w:rPr>
              <w:rFonts w:asciiTheme="minorHAnsi" w:eastAsiaTheme="minorEastAsia" w:hAnsiTheme="minorHAnsi"/>
              <w:noProof/>
              <w:szCs w:val="24"/>
              <w:rtl/>
              <w:lang w:val="en-SA"/>
            </w:rPr>
          </w:pPr>
          <w:hyperlink w:anchor="_Toc194838308" w:history="1">
            <w:r w:rsidRPr="00491E14">
              <w:rPr>
                <w:rStyle w:val="Hyperlink"/>
                <w:noProof/>
              </w:rPr>
              <w:t>2. Practical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Toc194838308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AA1D6C2" w14:textId="7678EC9F" w:rsidR="00270087" w:rsidRDefault="00270087">
          <w:pPr>
            <w:pStyle w:val="TOC2"/>
            <w:tabs>
              <w:tab w:val="right" w:leader="dot" w:pos="9061"/>
            </w:tabs>
            <w:rPr>
              <w:rFonts w:asciiTheme="minorHAnsi" w:eastAsiaTheme="minorEastAsia" w:hAnsiTheme="minorHAnsi"/>
              <w:noProof/>
              <w:szCs w:val="24"/>
              <w:rtl/>
              <w:lang w:val="en-SA"/>
            </w:rPr>
          </w:pPr>
          <w:hyperlink w:anchor="_Toc194838309" w:history="1">
            <w:r w:rsidRPr="00491E14">
              <w:rPr>
                <w:rStyle w:val="Hyperlink"/>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Toc194838309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DB881C7" w14:textId="01D08D36" w:rsidR="00270087" w:rsidRDefault="00270087">
          <w:pPr>
            <w:pStyle w:val="TOC3"/>
            <w:tabs>
              <w:tab w:val="right" w:leader="dot" w:pos="9061"/>
            </w:tabs>
            <w:rPr>
              <w:rFonts w:asciiTheme="minorHAnsi" w:eastAsiaTheme="minorEastAsia" w:hAnsiTheme="minorHAnsi"/>
              <w:noProof/>
              <w:szCs w:val="24"/>
              <w:rtl/>
              <w:lang w:val="en-SA"/>
            </w:rPr>
          </w:pPr>
          <w:hyperlink w:anchor="_Toc194838310" w:history="1">
            <w:r w:rsidRPr="00491E14">
              <w:rPr>
                <w:rStyle w:val="Hyperlink"/>
                <w:noProof/>
              </w:rPr>
              <w:t>Main Objective: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A579D11" w14:textId="38072C58" w:rsidR="00270087" w:rsidRDefault="00270087">
          <w:pPr>
            <w:pStyle w:val="TOC3"/>
            <w:tabs>
              <w:tab w:val="right" w:leader="dot" w:pos="9061"/>
            </w:tabs>
            <w:rPr>
              <w:rFonts w:asciiTheme="minorHAnsi" w:eastAsiaTheme="minorEastAsia" w:hAnsiTheme="minorHAnsi"/>
              <w:noProof/>
              <w:szCs w:val="24"/>
              <w:rtl/>
              <w:lang w:val="en-SA"/>
            </w:rPr>
          </w:pPr>
          <w:hyperlink w:anchor="_Toc194838311" w:history="1">
            <w:r w:rsidRPr="00491E14">
              <w:rPr>
                <w:rStyle w:val="Hyperlink"/>
                <w:noProof/>
              </w:rPr>
              <w:t>Sub-Objectives: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E314CB2" w14:textId="495C8DB5" w:rsidR="00270087" w:rsidRDefault="00270087">
          <w:pPr>
            <w:pStyle w:val="TOC2"/>
            <w:tabs>
              <w:tab w:val="right" w:leader="dot" w:pos="9061"/>
            </w:tabs>
            <w:rPr>
              <w:rFonts w:asciiTheme="minorHAnsi" w:eastAsiaTheme="minorEastAsia" w:hAnsiTheme="minorHAnsi"/>
              <w:noProof/>
              <w:szCs w:val="24"/>
              <w:rtl/>
              <w:lang w:val="en-SA"/>
            </w:rPr>
          </w:pPr>
          <w:hyperlink w:anchor="_Toc194838312" w:history="1">
            <w:r w:rsidRPr="00491E14">
              <w:rPr>
                <w:rStyle w:val="Hyperlink"/>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458395B" w14:textId="3299729F" w:rsidR="00270087" w:rsidRDefault="00270087">
          <w:pPr>
            <w:pStyle w:val="TOC2"/>
            <w:tabs>
              <w:tab w:val="right" w:leader="dot" w:pos="9061"/>
            </w:tabs>
            <w:rPr>
              <w:rFonts w:asciiTheme="minorHAnsi" w:eastAsiaTheme="minorEastAsia" w:hAnsiTheme="minorHAnsi"/>
              <w:noProof/>
              <w:szCs w:val="24"/>
              <w:rtl/>
              <w:lang w:val="en-SA"/>
            </w:rPr>
          </w:pPr>
          <w:hyperlink w:anchor="_Toc194838313" w:history="1">
            <w:r w:rsidRPr="00491E14">
              <w:rPr>
                <w:rStyle w:val="Hyperlink"/>
                <w:noProof/>
              </w:rPr>
              <w:t>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79D3918" w14:textId="4BA837C2" w:rsidR="00270087" w:rsidRDefault="00270087">
          <w:pPr>
            <w:pStyle w:val="TOC3"/>
            <w:tabs>
              <w:tab w:val="right" w:leader="dot" w:pos="9061"/>
            </w:tabs>
            <w:rPr>
              <w:rFonts w:asciiTheme="minorHAnsi" w:eastAsiaTheme="minorEastAsia" w:hAnsiTheme="minorHAnsi"/>
              <w:noProof/>
              <w:szCs w:val="24"/>
              <w:rtl/>
              <w:lang w:val="en-SA"/>
            </w:rPr>
          </w:pPr>
          <w:hyperlink w:anchor="_Toc194838314" w:history="1">
            <w:r w:rsidRPr="00491E14">
              <w:rPr>
                <w:rStyle w:val="Hyperlink"/>
                <w:noProof/>
              </w:rPr>
              <w:t>Hypotheses Testing: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5A409D0" w14:textId="39193058" w:rsidR="00270087" w:rsidRDefault="00270087">
          <w:pPr>
            <w:pStyle w:val="TOC2"/>
            <w:tabs>
              <w:tab w:val="right" w:leader="dot" w:pos="9061"/>
            </w:tabs>
            <w:rPr>
              <w:rFonts w:asciiTheme="minorHAnsi" w:eastAsiaTheme="minorEastAsia" w:hAnsiTheme="minorHAnsi"/>
              <w:noProof/>
              <w:szCs w:val="24"/>
              <w:rtl/>
              <w:lang w:val="en-SA"/>
            </w:rPr>
          </w:pPr>
          <w:hyperlink w:anchor="_Toc194838315" w:history="1">
            <w:r w:rsidRPr="00491E14">
              <w:rPr>
                <w:rStyle w:val="Hyperlink"/>
                <w:noProof/>
              </w:rPr>
              <w:t>Research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1193DF6" w14:textId="431FC5BB" w:rsidR="00270087" w:rsidRDefault="00270087">
          <w:pPr>
            <w:pStyle w:val="TOC3"/>
            <w:tabs>
              <w:tab w:val="right" w:leader="dot" w:pos="9061"/>
            </w:tabs>
            <w:rPr>
              <w:rFonts w:asciiTheme="minorHAnsi" w:eastAsiaTheme="minorEastAsia" w:hAnsiTheme="minorHAnsi"/>
              <w:noProof/>
              <w:szCs w:val="24"/>
              <w:rtl/>
              <w:lang w:val="en-SA"/>
            </w:rPr>
          </w:pPr>
          <w:hyperlink w:anchor="_Toc194838316" w:history="1">
            <w:r w:rsidRPr="00491E14">
              <w:rPr>
                <w:rStyle w:val="Hyperlink"/>
                <w:noProof/>
              </w:rPr>
              <w:t>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06AF88E" w14:textId="6E9FF4EB" w:rsidR="00270087" w:rsidRDefault="00270087">
          <w:pPr>
            <w:pStyle w:val="TOC3"/>
            <w:tabs>
              <w:tab w:val="right" w:leader="dot" w:pos="9061"/>
            </w:tabs>
            <w:rPr>
              <w:rFonts w:asciiTheme="minorHAnsi" w:eastAsiaTheme="minorEastAsia" w:hAnsiTheme="minorHAnsi"/>
              <w:noProof/>
              <w:szCs w:val="24"/>
              <w:rtl/>
              <w:lang w:val="en-SA"/>
            </w:rPr>
          </w:pPr>
          <w:hyperlink w:anchor="_Toc194838317" w:history="1">
            <w:r w:rsidRPr="00491E14">
              <w:rPr>
                <w:rStyle w:val="Hyperlink"/>
                <w:noProof/>
              </w:rPr>
              <w:t>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2CE58E5" w14:textId="086415F6" w:rsidR="00270087" w:rsidRDefault="00270087">
          <w:pPr>
            <w:pStyle w:val="TOC3"/>
            <w:tabs>
              <w:tab w:val="right" w:leader="dot" w:pos="9061"/>
            </w:tabs>
            <w:rPr>
              <w:rFonts w:asciiTheme="minorHAnsi" w:eastAsiaTheme="minorEastAsia" w:hAnsiTheme="minorHAnsi"/>
              <w:noProof/>
              <w:szCs w:val="24"/>
              <w:rtl/>
              <w:lang w:val="en-SA"/>
            </w:rPr>
          </w:pPr>
          <w:hyperlink w:anchor="_Toc194838318" w:history="1">
            <w:r w:rsidRPr="00491E14">
              <w:rPr>
                <w:rStyle w:val="Hyperlink"/>
                <w:noProof/>
              </w:rPr>
              <w:t>Variables and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1352607" w14:textId="7F70D60E" w:rsidR="00270087" w:rsidRDefault="00270087">
          <w:pPr>
            <w:pStyle w:val="TOC3"/>
            <w:tabs>
              <w:tab w:val="right" w:leader="dot" w:pos="9061"/>
            </w:tabs>
            <w:rPr>
              <w:rFonts w:asciiTheme="minorHAnsi" w:eastAsiaTheme="minorEastAsia" w:hAnsiTheme="minorHAnsi"/>
              <w:noProof/>
              <w:szCs w:val="24"/>
              <w:rtl/>
              <w:lang w:val="en-SA"/>
            </w:rPr>
          </w:pPr>
          <w:hyperlink w:anchor="_Toc194838319" w:history="1">
            <w:r w:rsidRPr="00491E14">
              <w:rPr>
                <w:rStyle w:val="Hyperlink"/>
                <w:rFonts w:eastAsia="Times New Roman" w:cs="Times New Roman"/>
                <w:b/>
                <w:bCs/>
                <w:noProof/>
                <w:kern w:val="0"/>
                <w14:ligatures w14:val="none"/>
              </w:rPr>
              <w:t>Hypothesis 1 (H1):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Toc194838319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F00B667" w14:textId="71CF282E" w:rsidR="00270087" w:rsidRDefault="00270087">
          <w:pPr>
            <w:pStyle w:val="TOC3"/>
            <w:tabs>
              <w:tab w:val="right" w:leader="dot" w:pos="9061"/>
            </w:tabs>
            <w:rPr>
              <w:rFonts w:asciiTheme="minorHAnsi" w:eastAsiaTheme="minorEastAsia" w:hAnsiTheme="minorHAnsi"/>
              <w:noProof/>
              <w:szCs w:val="24"/>
              <w:rtl/>
              <w:lang w:val="en-SA"/>
            </w:rPr>
          </w:pPr>
          <w:hyperlink w:anchor="_Toc194838320" w:history="1">
            <w:r w:rsidRPr="00491E14">
              <w:rPr>
                <w:rStyle w:val="Hyperlink"/>
                <w:rFonts w:eastAsia="Times New Roman" w:cs="Times New Roman"/>
                <w:b/>
                <w:bCs/>
                <w:noProof/>
                <w:kern w:val="0"/>
                <w14:ligatures w14:val="none"/>
              </w:rPr>
              <w:t>Hypothesis 2 (H1):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96281C8" w14:textId="3570B728" w:rsidR="00270087" w:rsidRDefault="00270087">
          <w:pPr>
            <w:pStyle w:val="TOC3"/>
            <w:tabs>
              <w:tab w:val="right" w:leader="dot" w:pos="9061"/>
            </w:tabs>
            <w:rPr>
              <w:rFonts w:asciiTheme="minorHAnsi" w:eastAsiaTheme="minorEastAsia" w:hAnsiTheme="minorHAnsi"/>
              <w:noProof/>
              <w:szCs w:val="24"/>
              <w:rtl/>
              <w:lang w:val="en-SA"/>
            </w:rPr>
          </w:pPr>
          <w:hyperlink w:anchor="_Toc194838321" w:history="1">
            <w:r w:rsidRPr="00491E14">
              <w:rPr>
                <w:rStyle w:val="Hyperlink"/>
                <w:noProof/>
              </w:rPr>
              <w:t>Summary Illustration of Variables and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319B2F1" w14:textId="79F427DB" w:rsidR="00270087" w:rsidRDefault="00270087">
          <w:pPr>
            <w:pStyle w:val="TOC1"/>
            <w:tabs>
              <w:tab w:val="right" w:leader="dot" w:pos="9061"/>
            </w:tabs>
            <w:rPr>
              <w:rFonts w:asciiTheme="minorHAnsi" w:eastAsiaTheme="minorEastAsia" w:hAnsiTheme="minorHAnsi"/>
              <w:noProof/>
              <w:szCs w:val="24"/>
              <w:rtl/>
              <w:lang w:val="en-SA"/>
            </w:rPr>
          </w:pPr>
          <w:hyperlink w:anchor="_Toc194838322" w:history="1">
            <w:r w:rsidRPr="00491E14">
              <w:rPr>
                <w:rStyle w:val="Hyperlink"/>
                <w:rFonts w:eastAsia="Times New Roman"/>
                <w:noProof/>
              </w:rPr>
              <w:t>Chapter Two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BF2A6DB" w14:textId="233489BA" w:rsidR="00270087" w:rsidRDefault="00270087">
          <w:pPr>
            <w:pStyle w:val="TOC2"/>
            <w:tabs>
              <w:tab w:val="right" w:leader="dot" w:pos="9061"/>
            </w:tabs>
            <w:rPr>
              <w:rFonts w:asciiTheme="minorHAnsi" w:eastAsiaTheme="minorEastAsia" w:hAnsiTheme="minorHAnsi"/>
              <w:noProof/>
              <w:szCs w:val="24"/>
              <w:rtl/>
              <w:lang w:val="en-SA"/>
            </w:rPr>
          </w:pPr>
          <w:hyperlink w:anchor="_Toc194838323" w:history="1">
            <w:r w:rsidRPr="00491E14">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6F82190" w14:textId="1152E9A7" w:rsidR="00270087" w:rsidRDefault="00270087">
          <w:pPr>
            <w:pStyle w:val="TOC2"/>
            <w:tabs>
              <w:tab w:val="right" w:leader="dot" w:pos="9061"/>
            </w:tabs>
            <w:rPr>
              <w:rFonts w:asciiTheme="minorHAnsi" w:eastAsiaTheme="minorEastAsia" w:hAnsiTheme="minorHAnsi"/>
              <w:noProof/>
              <w:szCs w:val="24"/>
              <w:rtl/>
              <w:lang w:val="en-SA"/>
            </w:rPr>
          </w:pPr>
          <w:hyperlink w:anchor="_Toc194838324" w:history="1">
            <w:r w:rsidRPr="00491E14">
              <w:rPr>
                <w:rStyle w:val="Hyperlink"/>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82C4A7C" w14:textId="312AC19A" w:rsidR="00270087" w:rsidRDefault="00270087">
          <w:pPr>
            <w:pStyle w:val="TOC3"/>
            <w:tabs>
              <w:tab w:val="right" w:leader="dot" w:pos="9061"/>
            </w:tabs>
            <w:rPr>
              <w:rFonts w:asciiTheme="minorHAnsi" w:eastAsiaTheme="minorEastAsia" w:hAnsiTheme="minorHAnsi"/>
              <w:noProof/>
              <w:szCs w:val="24"/>
              <w:rtl/>
              <w:lang w:val="en-SA"/>
            </w:rPr>
          </w:pPr>
          <w:hyperlink w:anchor="_Toc194838325" w:history="1">
            <w:r w:rsidRPr="00491E14">
              <w:rPr>
                <w:rStyle w:val="Hyperlink"/>
                <w:noProof/>
              </w:rPr>
              <w:t>Advanced Technology Adoption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6324139" w14:textId="45DF7301" w:rsidR="00270087" w:rsidRDefault="00270087">
          <w:pPr>
            <w:pStyle w:val="TOC3"/>
            <w:tabs>
              <w:tab w:val="right" w:leader="dot" w:pos="9061"/>
            </w:tabs>
            <w:rPr>
              <w:rFonts w:asciiTheme="minorHAnsi" w:eastAsiaTheme="minorEastAsia" w:hAnsiTheme="minorHAnsi"/>
              <w:noProof/>
              <w:szCs w:val="24"/>
              <w:rtl/>
              <w:lang w:val="en-SA"/>
            </w:rPr>
          </w:pPr>
          <w:hyperlink w:anchor="_Toc194838326" w:history="1">
            <w:r w:rsidRPr="00491E14">
              <w:rPr>
                <w:rStyle w:val="Hyperlink"/>
                <w:noProof/>
              </w:rPr>
              <w:t>Data Analytics for Consumer Behavior Prediction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0FD212C" w14:textId="6054D419" w:rsidR="00270087" w:rsidRDefault="00270087">
          <w:pPr>
            <w:pStyle w:val="TOC3"/>
            <w:tabs>
              <w:tab w:val="right" w:leader="dot" w:pos="9061"/>
            </w:tabs>
            <w:rPr>
              <w:rFonts w:asciiTheme="minorHAnsi" w:eastAsiaTheme="minorEastAsia" w:hAnsiTheme="minorHAnsi"/>
              <w:noProof/>
              <w:szCs w:val="24"/>
              <w:rtl/>
              <w:lang w:val="en-SA"/>
            </w:rPr>
          </w:pPr>
          <w:hyperlink w:anchor="_Toc194838327" w:history="1">
            <w:r w:rsidRPr="00491E14">
              <w:rPr>
                <w:rStyle w:val="Hyperlink"/>
                <w:noProof/>
              </w:rPr>
              <w:t>Personalization through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9EE3309" w14:textId="53F00C0F" w:rsidR="00270087" w:rsidRDefault="00270087">
          <w:pPr>
            <w:pStyle w:val="TOC3"/>
            <w:tabs>
              <w:tab w:val="right" w:leader="dot" w:pos="9061"/>
            </w:tabs>
            <w:rPr>
              <w:rFonts w:asciiTheme="minorHAnsi" w:eastAsiaTheme="minorEastAsia" w:hAnsiTheme="minorHAnsi"/>
              <w:noProof/>
              <w:szCs w:val="24"/>
              <w:rtl/>
              <w:lang w:val="en-SA"/>
            </w:rPr>
          </w:pPr>
          <w:hyperlink w:anchor="_Toc194838328" w:history="1">
            <w:r w:rsidRPr="00491E14">
              <w:rPr>
                <w:rStyle w:val="Hyperlink"/>
                <w:noProof/>
              </w:rPr>
              <w:t>Technology-Driven Loyalty Programs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2288D88" w14:textId="2D99164D" w:rsidR="00270087" w:rsidRDefault="00270087">
          <w:pPr>
            <w:pStyle w:val="TOC3"/>
            <w:tabs>
              <w:tab w:val="right" w:leader="dot" w:pos="9061"/>
            </w:tabs>
            <w:rPr>
              <w:rFonts w:asciiTheme="minorHAnsi" w:eastAsiaTheme="minorEastAsia" w:hAnsiTheme="minorHAnsi"/>
              <w:noProof/>
              <w:szCs w:val="24"/>
              <w:rtl/>
              <w:lang w:val="en-SA"/>
            </w:rPr>
          </w:pPr>
          <w:hyperlink w:anchor="_Toc194838329" w:history="1">
            <w:r w:rsidRPr="00491E14">
              <w:rPr>
                <w:rStyle w:val="Hyperlink"/>
                <w:noProof/>
              </w:rPr>
              <w:t>Customer Engagement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Toc194838329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8CA4E4B" w14:textId="6711A5C4" w:rsidR="00270087" w:rsidRDefault="00270087">
          <w:pPr>
            <w:pStyle w:val="TOC3"/>
            <w:tabs>
              <w:tab w:val="right" w:leader="dot" w:pos="9061"/>
            </w:tabs>
            <w:rPr>
              <w:rFonts w:asciiTheme="minorHAnsi" w:eastAsiaTheme="minorEastAsia" w:hAnsiTheme="minorHAnsi"/>
              <w:noProof/>
              <w:szCs w:val="24"/>
              <w:rtl/>
              <w:lang w:val="en-SA"/>
            </w:rPr>
          </w:pPr>
          <w:hyperlink w:anchor="_Toc194838330" w:history="1">
            <w:r w:rsidRPr="00491E14">
              <w:rPr>
                <w:rStyle w:val="Hyperlink"/>
                <w:noProof/>
              </w:rPr>
              <w:t>Customer Satisfaction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42A7810" w14:textId="00666074" w:rsidR="00270087" w:rsidRDefault="00270087">
          <w:pPr>
            <w:pStyle w:val="TOC3"/>
            <w:tabs>
              <w:tab w:val="right" w:leader="dot" w:pos="9061"/>
            </w:tabs>
            <w:rPr>
              <w:rFonts w:asciiTheme="minorHAnsi" w:eastAsiaTheme="minorEastAsia" w:hAnsiTheme="minorHAnsi"/>
              <w:noProof/>
              <w:szCs w:val="24"/>
              <w:rtl/>
              <w:lang w:val="en-SA"/>
            </w:rPr>
          </w:pPr>
          <w:hyperlink w:anchor="_Toc194838331" w:history="1">
            <w:r w:rsidRPr="00491E14">
              <w:rPr>
                <w:rStyle w:val="Hyperlink"/>
                <w:noProof/>
              </w:rPr>
              <w:t>Customer Retention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C4CD3AF" w14:textId="2E9556DF" w:rsidR="00270087" w:rsidRDefault="00270087">
          <w:pPr>
            <w:pStyle w:val="TOC3"/>
            <w:tabs>
              <w:tab w:val="right" w:leader="dot" w:pos="9061"/>
            </w:tabs>
            <w:rPr>
              <w:rFonts w:asciiTheme="minorHAnsi" w:eastAsiaTheme="minorEastAsia" w:hAnsiTheme="minorHAnsi"/>
              <w:noProof/>
              <w:szCs w:val="24"/>
              <w:rtl/>
              <w:lang w:val="en-SA"/>
            </w:rPr>
          </w:pPr>
          <w:hyperlink w:anchor="_Toc194838332" w:history="1">
            <w:r w:rsidRPr="00491E14">
              <w:rPr>
                <w:rStyle w:val="Hyperlink"/>
                <w:noProof/>
              </w:rPr>
              <w:t>Brand Advocacy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A619A32" w14:textId="33E2CEB1" w:rsidR="00270087" w:rsidRDefault="00270087">
          <w:pPr>
            <w:pStyle w:val="TOC3"/>
            <w:tabs>
              <w:tab w:val="right" w:leader="dot" w:pos="9061"/>
            </w:tabs>
            <w:rPr>
              <w:rFonts w:asciiTheme="minorHAnsi" w:eastAsiaTheme="minorEastAsia" w:hAnsiTheme="minorHAnsi"/>
              <w:noProof/>
              <w:szCs w:val="24"/>
              <w:rtl/>
              <w:lang w:val="en-SA"/>
            </w:rPr>
          </w:pPr>
          <w:hyperlink w:anchor="_Toc194838333" w:history="1">
            <w:r w:rsidRPr="00491E14">
              <w:rPr>
                <w:rStyle w:val="Hyperlink"/>
                <w:noProof/>
              </w:rPr>
              <w:t>Advanced Technology Adoption and Customer Loyalty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D653DCB" w14:textId="52DC2B5C" w:rsidR="00270087" w:rsidRDefault="00270087">
          <w:pPr>
            <w:pStyle w:val="TOC3"/>
            <w:tabs>
              <w:tab w:val="right" w:leader="dot" w:pos="9061"/>
            </w:tabs>
            <w:rPr>
              <w:rFonts w:asciiTheme="minorHAnsi" w:eastAsiaTheme="minorEastAsia" w:hAnsiTheme="minorHAnsi"/>
              <w:noProof/>
              <w:szCs w:val="24"/>
              <w:rtl/>
              <w:lang w:val="en-SA"/>
            </w:rPr>
          </w:pPr>
          <w:hyperlink w:anchor="_Toc194838334" w:history="1">
            <w:r w:rsidRPr="00491E14">
              <w:rPr>
                <w:rStyle w:val="Hyperlink"/>
                <w:noProof/>
              </w:rPr>
              <w:t>Data Analytics and Consumer Behavior Prediction in Enhancing Loyalty Strategies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0004F1E" w14:textId="4160B69E" w:rsidR="00270087" w:rsidRDefault="00270087">
          <w:pPr>
            <w:pStyle w:val="TOC3"/>
            <w:tabs>
              <w:tab w:val="right" w:leader="dot" w:pos="9061"/>
            </w:tabs>
            <w:rPr>
              <w:rFonts w:asciiTheme="minorHAnsi" w:eastAsiaTheme="minorEastAsia" w:hAnsiTheme="minorHAnsi"/>
              <w:noProof/>
              <w:szCs w:val="24"/>
              <w:rtl/>
              <w:lang w:val="en-SA"/>
            </w:rPr>
          </w:pPr>
          <w:hyperlink w:anchor="_Toc194838335" w:history="1">
            <w:r w:rsidRPr="00491E14">
              <w:rPr>
                <w:rStyle w:val="Hyperlink"/>
                <w:noProof/>
              </w:rPr>
              <w:t>Integrating Technology and Data Analytics to Drive Brand Advocacy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6E7F87B" w14:textId="13EA3A59" w:rsidR="00270087" w:rsidRDefault="00270087">
          <w:pPr>
            <w:pStyle w:val="TOC2"/>
            <w:tabs>
              <w:tab w:val="right" w:leader="dot" w:pos="9061"/>
            </w:tabs>
            <w:rPr>
              <w:rFonts w:asciiTheme="minorHAnsi" w:eastAsiaTheme="minorEastAsia" w:hAnsiTheme="minorHAnsi"/>
              <w:noProof/>
              <w:szCs w:val="24"/>
              <w:rtl/>
              <w:lang w:val="en-SA"/>
            </w:rPr>
          </w:pPr>
          <w:hyperlink w:anchor="_Toc194838336" w:history="1">
            <w:r w:rsidRPr="00491E14">
              <w:rPr>
                <w:rStyle w:val="Hyperlink"/>
                <w:noProof/>
              </w:rPr>
              <w:t>Gaps in 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C346491" w14:textId="51E6663F" w:rsidR="00270087" w:rsidRDefault="00270087">
          <w:pPr>
            <w:pStyle w:val="TOC2"/>
            <w:tabs>
              <w:tab w:val="right" w:leader="dot" w:pos="9061"/>
            </w:tabs>
            <w:rPr>
              <w:rFonts w:asciiTheme="minorHAnsi" w:eastAsiaTheme="minorEastAsia" w:hAnsiTheme="minorHAnsi"/>
              <w:noProof/>
              <w:szCs w:val="24"/>
              <w:rtl/>
              <w:lang w:val="en-SA"/>
            </w:rPr>
          </w:pPr>
          <w:hyperlink w:anchor="_Toc194838337" w:history="1">
            <w:r w:rsidRPr="00491E14">
              <w:rPr>
                <w:rStyle w:val="Hyperlink"/>
                <w:noProof/>
              </w:rPr>
              <w:t>Theoretical Principles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Toc194838337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E6F5298" w14:textId="1102FF5F" w:rsidR="00FB5914" w:rsidRDefault="00FB5914" w:rsidP="00FB5914">
          <w:pPr>
            <w:bidi w:val="0"/>
            <w:jc w:val="left"/>
          </w:pPr>
          <w:r w:rsidRPr="00FB5914">
            <w:rPr>
              <w:rFonts w:asciiTheme="majorBidi" w:hAnsiTheme="majorBidi" w:cstheme="majorBidi"/>
              <w:b/>
              <w:bCs/>
              <w:noProof/>
              <w:sz w:val="28"/>
              <w:szCs w:val="28"/>
            </w:rPr>
            <w:lastRenderedPageBreak/>
            <w:fldChar w:fldCharType="end"/>
          </w:r>
        </w:p>
      </w:sdtContent>
    </w:sdt>
    <w:p w14:paraId="29EC31F8" w14:textId="77777777" w:rsidR="0045327D" w:rsidRDefault="0045327D" w:rsidP="00EB71B9">
      <w:pPr>
        <w:pStyle w:val="Heading2"/>
        <w:jc w:val="both"/>
      </w:pPr>
    </w:p>
    <w:p w14:paraId="6545AF70" w14:textId="77777777" w:rsidR="0045327D" w:rsidRDefault="0045327D" w:rsidP="00EB71B9">
      <w:pPr>
        <w:pStyle w:val="Heading2"/>
        <w:jc w:val="both"/>
      </w:pPr>
    </w:p>
    <w:p w14:paraId="3D684C4E" w14:textId="77777777" w:rsidR="0045327D" w:rsidRDefault="0045327D" w:rsidP="00EB71B9">
      <w:pPr>
        <w:pStyle w:val="Heading2"/>
        <w:jc w:val="both"/>
      </w:pPr>
    </w:p>
    <w:p w14:paraId="65442666" w14:textId="77777777" w:rsidR="0045327D" w:rsidRDefault="0045327D" w:rsidP="00EB71B9">
      <w:pPr>
        <w:pStyle w:val="Heading2"/>
        <w:jc w:val="both"/>
      </w:pPr>
    </w:p>
    <w:p w14:paraId="3406DCFB" w14:textId="77777777" w:rsidR="00CF537A" w:rsidRDefault="00CF537A" w:rsidP="00EB71B9">
      <w:pPr>
        <w:pStyle w:val="Heading2"/>
        <w:jc w:val="both"/>
      </w:pPr>
    </w:p>
    <w:p w14:paraId="0281FDA3" w14:textId="77777777" w:rsidR="0045327D" w:rsidRDefault="0045327D" w:rsidP="00EB71B9">
      <w:pPr>
        <w:pStyle w:val="Heading2"/>
        <w:jc w:val="both"/>
      </w:pPr>
    </w:p>
    <w:p w14:paraId="463B6423" w14:textId="77777777" w:rsidR="00C121DD" w:rsidRDefault="00C121DD" w:rsidP="00EB71B9">
      <w:pPr>
        <w:pStyle w:val="Heading2"/>
        <w:jc w:val="both"/>
      </w:pPr>
    </w:p>
    <w:p w14:paraId="6F7D7551" w14:textId="77777777" w:rsidR="00C121DD" w:rsidRDefault="00C121DD" w:rsidP="00EB71B9">
      <w:pPr>
        <w:pStyle w:val="Heading2"/>
        <w:jc w:val="both"/>
      </w:pPr>
    </w:p>
    <w:p w14:paraId="3B0AA621" w14:textId="77777777" w:rsidR="00C121DD" w:rsidRDefault="00C121DD" w:rsidP="00EB71B9">
      <w:pPr>
        <w:pStyle w:val="Heading2"/>
        <w:jc w:val="both"/>
      </w:pPr>
    </w:p>
    <w:p w14:paraId="229403A7" w14:textId="77777777" w:rsidR="00C121DD" w:rsidRDefault="00C121DD" w:rsidP="00EB71B9">
      <w:pPr>
        <w:pStyle w:val="Heading2"/>
        <w:jc w:val="both"/>
      </w:pPr>
    </w:p>
    <w:p w14:paraId="77EEC68E" w14:textId="77777777" w:rsidR="00C121DD" w:rsidRDefault="00C121DD" w:rsidP="00EB71B9">
      <w:pPr>
        <w:pStyle w:val="Heading2"/>
        <w:jc w:val="both"/>
      </w:pPr>
    </w:p>
    <w:p w14:paraId="4FEBFCE1" w14:textId="77777777" w:rsidR="0045327D" w:rsidRDefault="0045327D" w:rsidP="00EB71B9">
      <w:pPr>
        <w:pStyle w:val="Heading2"/>
        <w:jc w:val="both"/>
      </w:pPr>
    </w:p>
    <w:p w14:paraId="0C8A6BA1" w14:textId="77777777" w:rsidR="0045327D" w:rsidRPr="0045327D" w:rsidRDefault="0045327D" w:rsidP="00CF537A">
      <w:pPr>
        <w:pStyle w:val="Heading1"/>
        <w:bidi w:val="0"/>
        <w:rPr>
          <w:rFonts w:eastAsia="Times New Roman"/>
        </w:rPr>
      </w:pPr>
      <w:bookmarkStart w:id="0" w:name="_Toc184379354"/>
      <w:bookmarkStart w:id="1" w:name="_Toc194838303"/>
      <w:r w:rsidRPr="0045327D">
        <w:rPr>
          <w:rFonts w:eastAsia="Times New Roman"/>
        </w:rPr>
        <w:t>Chapter One</w:t>
      </w:r>
      <w:bookmarkStart w:id="2" w:name="_Toc173927925"/>
      <w:r w:rsidRPr="0045327D">
        <w:rPr>
          <w:rFonts w:eastAsia="Times New Roman"/>
        </w:rPr>
        <w:t xml:space="preserve"> Introduction</w:t>
      </w:r>
      <w:bookmarkEnd w:id="0"/>
      <w:bookmarkEnd w:id="1"/>
      <w:bookmarkEnd w:id="2"/>
    </w:p>
    <w:p w14:paraId="2B511317" w14:textId="77777777" w:rsidR="0045327D" w:rsidRDefault="0045327D" w:rsidP="00EB71B9">
      <w:pPr>
        <w:pStyle w:val="Heading2"/>
        <w:jc w:val="both"/>
      </w:pPr>
    </w:p>
    <w:p w14:paraId="6056318B" w14:textId="77777777" w:rsidR="0045327D" w:rsidRDefault="0045327D" w:rsidP="00EB71B9">
      <w:pPr>
        <w:pStyle w:val="Heading2"/>
        <w:jc w:val="both"/>
      </w:pPr>
    </w:p>
    <w:p w14:paraId="65B799AE" w14:textId="77777777" w:rsidR="0045327D" w:rsidRDefault="0045327D" w:rsidP="00EB71B9">
      <w:pPr>
        <w:pStyle w:val="Heading2"/>
        <w:jc w:val="both"/>
      </w:pPr>
    </w:p>
    <w:p w14:paraId="4F8F8F89" w14:textId="77777777" w:rsidR="0045327D" w:rsidRDefault="0045327D" w:rsidP="00EB71B9">
      <w:pPr>
        <w:pStyle w:val="Heading2"/>
        <w:jc w:val="both"/>
      </w:pPr>
    </w:p>
    <w:p w14:paraId="5182671D" w14:textId="77777777" w:rsidR="0045327D" w:rsidRDefault="0045327D" w:rsidP="00EB71B9">
      <w:pPr>
        <w:pStyle w:val="Heading2"/>
        <w:jc w:val="both"/>
      </w:pPr>
    </w:p>
    <w:p w14:paraId="12BAB667" w14:textId="77777777" w:rsidR="0045327D" w:rsidRDefault="0045327D" w:rsidP="00EB71B9">
      <w:pPr>
        <w:pStyle w:val="Heading2"/>
        <w:jc w:val="both"/>
      </w:pPr>
    </w:p>
    <w:p w14:paraId="1FF4525B" w14:textId="77777777" w:rsidR="0045327D" w:rsidRDefault="0045327D" w:rsidP="00EB71B9">
      <w:pPr>
        <w:pStyle w:val="Heading2"/>
        <w:jc w:val="both"/>
      </w:pPr>
    </w:p>
    <w:p w14:paraId="7B0824BA" w14:textId="77777777" w:rsidR="0045327D" w:rsidRDefault="0045327D" w:rsidP="00EB71B9">
      <w:pPr>
        <w:pStyle w:val="Heading2"/>
        <w:jc w:val="both"/>
      </w:pPr>
    </w:p>
    <w:p w14:paraId="0275F234" w14:textId="77777777" w:rsidR="0045327D" w:rsidRDefault="0045327D" w:rsidP="00EB71B9">
      <w:pPr>
        <w:pStyle w:val="Heading2"/>
        <w:jc w:val="both"/>
      </w:pPr>
    </w:p>
    <w:p w14:paraId="4EF4D1B1" w14:textId="77777777" w:rsidR="0045327D" w:rsidRDefault="0045327D" w:rsidP="00EB71B9">
      <w:pPr>
        <w:pStyle w:val="Heading2"/>
        <w:jc w:val="both"/>
      </w:pPr>
    </w:p>
    <w:p w14:paraId="081C93C9" w14:textId="1C3EEACC" w:rsidR="001C08C4" w:rsidRPr="00070F2D" w:rsidRDefault="001C08C4" w:rsidP="00EB71B9">
      <w:pPr>
        <w:pStyle w:val="Heading2"/>
        <w:jc w:val="both"/>
      </w:pPr>
      <w:bookmarkStart w:id="3" w:name="_Toc194838304"/>
      <w:r w:rsidRPr="00070F2D">
        <w:t>Introduction</w:t>
      </w:r>
      <w:bookmarkEnd w:id="3"/>
    </w:p>
    <w:p w14:paraId="5BCD07FB" w14:textId="77777777" w:rsidR="006311BA" w:rsidRPr="00070F2D" w:rsidRDefault="006311BA" w:rsidP="006311BA">
      <w:pPr>
        <w:bidi w:val="0"/>
        <w:jc w:val="both"/>
      </w:pPr>
      <w:r w:rsidRPr="00070F2D">
        <w:t>The retail landscape in Saudi Arabia is on the cusp of transformative change, driven by rapid technological advances and shifting consumer behaviors. This research delves into the evolving dynamics of retail in the Kingdom, exploring how digital tools and data-driven strategies are reshaping the relationship between retailers and consumers. At a time when online shopping, artificial intelligence (AI), and augmented reality (AR) are revolutionizing the global market, Saudi Arabia stands as a prime example of a nation actively seeking to integrate these innovations into its economy. The emphasis on customer-centric technology has intensified as businesses aim to not only attract but also retain customers in a competitive marketplace.</w:t>
      </w:r>
    </w:p>
    <w:p w14:paraId="63B800F9" w14:textId="77777777" w:rsidR="006311BA" w:rsidRPr="00070F2D" w:rsidRDefault="006311BA" w:rsidP="006311BA">
      <w:pPr>
        <w:bidi w:val="0"/>
        <w:jc w:val="both"/>
      </w:pPr>
      <w:r w:rsidRPr="00070F2D">
        <w:t>The future of retail in Saudi Arabia is closely tied to the nation’s Vision 2030, a framework aimed at diversifying the economy and reducing dependency on oil. This strategic vision encourages investment in digital infrastructure, fostering an environment where technology enhances every aspect of commerce. As Saudi consumers grow increasingly tech-savvy and demand more personalized experiences, retailers must adapt to meet these expectations by leveraging advanced solutions like customer relationship management (CRM) systems, predictive analytics, and immersive shopping platforms. In this context, customer loyalty programs have become a focal point for retailers seeking sustainable growth. These programs, supported by technology, are enabling retailers to deliver tailored experiences that build lasting relationships with customers.</w:t>
      </w:r>
    </w:p>
    <w:p w14:paraId="250A33AA" w14:textId="463785EB" w:rsidR="006311BA" w:rsidRPr="00070F2D" w:rsidRDefault="006311BA" w:rsidP="006311BA">
      <w:pPr>
        <w:bidi w:val="0"/>
        <w:jc w:val="both"/>
      </w:pPr>
      <w:r w:rsidRPr="00070F2D">
        <w:t>By examining the role of technology in the Saudi retail sector, this research aims to uncover the ways in which data analytics, AI, and mobile solutions are being deployed to understand customer needs and behaviors better. Retailers are investing in these tools to gain real-time insights, predict shopping trends, and personalize interactions, all of which contribute to enhancing customer loyalty. By focusing on the future trajectory of retail technology in Saudi Arabia, this study provides valuable insights into how retailers can strategically position themselves to foster loyalty in a fast-evolving digital marketplace. This research is an essential exploration of the ways technology can secure a loyal customer base, ultimately contributing to long-term business resilience and economic progress in Saudi Arabia.</w:t>
      </w:r>
    </w:p>
    <w:p w14:paraId="69613AD5" w14:textId="3A356E4C" w:rsidR="00201949" w:rsidRPr="00070F2D" w:rsidRDefault="00111F4E" w:rsidP="009D4280">
      <w:pPr>
        <w:pStyle w:val="Heading2"/>
        <w:jc w:val="both"/>
      </w:pPr>
      <w:bookmarkStart w:id="4" w:name="_Toc194838305"/>
      <w:r w:rsidRPr="00070F2D">
        <w:t>Research</w:t>
      </w:r>
      <w:r w:rsidR="00201949" w:rsidRPr="00070F2D">
        <w:t xml:space="preserve"> Problem</w:t>
      </w:r>
      <w:bookmarkEnd w:id="4"/>
    </w:p>
    <w:p w14:paraId="1CC60D86" w14:textId="06083136" w:rsidR="00D05CDA" w:rsidRPr="00D05CDA" w:rsidRDefault="00D05CDA" w:rsidP="00D05CDA">
      <w:pPr>
        <w:bidi w:val="0"/>
        <w:jc w:val="both"/>
        <w:rPr>
          <w:rtl/>
        </w:rPr>
      </w:pPr>
      <w:r w:rsidRPr="00D05CDA">
        <w:t xml:space="preserve">In the Saudi market, where consumers are increasingly relying on online shopping and e-commerce platforms, local retailers face additional challenges in maintaining customer loyalty. For instance, with the entry of global and regional brands into the Saudi market, consumer expectations have significantly increased regarding personalized experiences and high-quality interactions. However, many local retailers lack the tools necessary to convert the </w:t>
      </w:r>
      <w:r w:rsidRPr="00D05CDA">
        <w:lastRenderedPageBreak/>
        <w:t>vast amounts of data they collect into actionable insights, limiting their ability to meet these expectations. This gap not only limits the potential for deeper customer connections but also leaves Saudi retailers vulnerable in a market where personalized engagement is increasingly a key differentiator.</w:t>
      </w:r>
    </w:p>
    <w:p w14:paraId="0354A4FC" w14:textId="64023640" w:rsidR="00D05CDA" w:rsidRPr="00D05CDA" w:rsidRDefault="00D05CDA" w:rsidP="00D05CDA">
      <w:pPr>
        <w:bidi w:val="0"/>
        <w:jc w:val="both"/>
        <w:rPr>
          <w:rtl/>
        </w:rPr>
      </w:pPr>
      <w:r w:rsidRPr="00D05CDA">
        <w:t>Previous studies have shown that adopting advanced technologies, such as artificial intelligence (AI) and data analytics, can significantly enhance customer loyalty by delivering personalized and efficient experiences. For example, Stornelli et al. (2021) found that AI-driven recommendation systems improve customer satisfaction and engagement by offering personalized product suggestions. In the Saudi context, where consumer reliance on technology is growing, these tools can be particularly effective in fostering loyalty, especially as consumer expectations for personalized experiences continue to rise.</w:t>
      </w:r>
    </w:p>
    <w:p w14:paraId="43E81B61" w14:textId="00B15548" w:rsidR="00D05CDA" w:rsidRPr="00D05CDA" w:rsidRDefault="00D05CDA" w:rsidP="00D05CDA">
      <w:pPr>
        <w:bidi w:val="0"/>
        <w:jc w:val="both"/>
        <w:rPr>
          <w:rtl/>
        </w:rPr>
      </w:pPr>
      <w:r w:rsidRPr="00D05CDA">
        <w:t xml:space="preserve">This study will contribute to scientific knowledge by providing a clear framework for how Saudi retailers can use advanced technologies, such as AI and data analytics, to enhance customer loyalty. Additionally, the study will offer new insights into how these technologies can be applied in the Saudi context, </w:t>
      </w:r>
      <w:proofErr w:type="gramStart"/>
      <w:r w:rsidRPr="00D05CDA">
        <w:t>taking into account</w:t>
      </w:r>
      <w:proofErr w:type="gramEnd"/>
      <w:r w:rsidRPr="00D05CDA">
        <w:t xml:space="preserve"> the unique cultural and economic characteristics of the region. This research will address a gap in the existing literature by focusing on the Saudi market, which is often overlooked in global studies.</w:t>
      </w:r>
    </w:p>
    <w:p w14:paraId="1339E0BC" w14:textId="191C70B4" w:rsidR="00D05CDA" w:rsidRPr="00D05CDA" w:rsidRDefault="00D05CDA" w:rsidP="00D05CDA">
      <w:pPr>
        <w:bidi w:val="0"/>
        <w:jc w:val="both"/>
        <w:rPr>
          <w:rtl/>
        </w:rPr>
      </w:pPr>
      <w:r w:rsidRPr="00D05CDA">
        <w:t>In Saudi society, where consumers are increasingly dependent on technology, local retailers face significant challenges in maintaining customer loyalty. For instance, with the entry of global brands into the Saudi market, consumer expectations have risen sharply regarding personalized experiences and high-quality interactions. However, many local retailers lack the tools to convert the large amounts of data they collect into actionable insights, limiting their ability to meet these expectations. This problem particularly affects the study's target sample, which includes Saudi consumers who shop online and through e-commerce platforms.</w:t>
      </w:r>
    </w:p>
    <w:p w14:paraId="4D1BC6BE" w14:textId="77777777" w:rsidR="00D05CDA" w:rsidRPr="00D05CDA" w:rsidRDefault="00D05CDA" w:rsidP="00D05CDA">
      <w:pPr>
        <w:bidi w:val="0"/>
        <w:jc w:val="both"/>
      </w:pPr>
      <w:r w:rsidRPr="00D05CDA">
        <w:t>The primary challenge facing Saudi retailers is the difficulty in cultivating meaningful, lasting customer loyalty in a digital-first economy marked by rising competition and evolving consumer demands. As consumers in Saudi Arabia gain increased access to global and regional brands, their expectations around convenience, personalization, and quality interactions have grown. Traditional loyalty mechanisms, such as basic rewards and discounts, have become less effective in capturing and retaining the attention of tech-savvy customers who now seek more sophisticated, tailored experiences. The struggle to meet these high expectations has led to a loyalty gap, where retailers risk losing customers to brands that are better equipped to engage them through advanced digital means. This problem is particularly critical as Saudi Arabia aims to diversify its economy and modernize its retail sector under Vision 2030, making customer loyalty a strategic priority for the nation's economic growth and retail competitiveness.</w:t>
      </w:r>
    </w:p>
    <w:p w14:paraId="3DA43AF2" w14:textId="77777777" w:rsidR="00D05CDA" w:rsidRPr="00D05CDA" w:rsidRDefault="00D05CDA" w:rsidP="00D05CDA">
      <w:pPr>
        <w:bidi w:val="0"/>
        <w:jc w:val="both"/>
      </w:pPr>
      <w:r w:rsidRPr="00D05CDA">
        <w:t>In the Saudi market, where consumers are increasingly relying on online shopping and e-commerce platforms, local retailers face additional challenges in maintaining customer loyalty. For example, with the entry of global and regional brands into the Saudi market, consumer expectations have significantly increased regarding personalized experiences and high-quality interactions. However, many local retailers lack the tools necessary to convert the vast amounts of data they collect into actionable insights, limiting their ability to meet these expectations. This gap not only limits the potential for deeper customer connections but also leaves Saudi retailers vulnerable in a market where personalized engagement is increasingly a key differentiator. Addressing this problem is essential to ensure that Saudi retailers can build resilient, loyalty-driven relationships with consumers, positioning them for sustainable success in a highly competitive, digitally integrated marketplace.</w:t>
      </w:r>
    </w:p>
    <w:p w14:paraId="731C604F" w14:textId="0A83A00B" w:rsidR="00D05CDA" w:rsidRPr="00D05CDA" w:rsidRDefault="00D05CDA" w:rsidP="00D05CDA">
      <w:pPr>
        <w:bidi w:val="0"/>
        <w:jc w:val="both"/>
        <w:rPr>
          <w:rtl/>
        </w:rPr>
      </w:pPr>
      <w:r w:rsidRPr="00D05CDA">
        <w:t xml:space="preserve">The target sample for this study consists of Saudi retail consumers, specifically those who have engaged with retail brands offering advanced technologies such as AI-based </w:t>
      </w:r>
      <w:r w:rsidRPr="00D05CDA">
        <w:lastRenderedPageBreak/>
        <w:t xml:space="preserve">personalization, CRM systems, and mobile applications. The sample will be selected to ensure statistical power and representativeness of the broader consumer population. A random sampling technique will be used to ensure that all individuals within the defined population have an equal chance of being selected, thereby reducing selection </w:t>
      </w:r>
      <w:proofErr w:type="gramStart"/>
      <w:r w:rsidRPr="00D05CDA">
        <w:t>bias</w:t>
      </w:r>
      <w:proofErr w:type="gramEnd"/>
      <w:r w:rsidRPr="00D05CDA">
        <w:t xml:space="preserve"> and increasing the external validity of the findings. This approach ensures that the sample is not skewed toward any </w:t>
      </w:r>
      <w:proofErr w:type="gramStart"/>
      <w:r w:rsidRPr="00D05CDA">
        <w:t>particular subgroup</w:t>
      </w:r>
      <w:proofErr w:type="gramEnd"/>
      <w:r w:rsidRPr="00D05CDA">
        <w:t>, enhancing the generalizability of the results.</w:t>
      </w:r>
    </w:p>
    <w:p w14:paraId="143C1D76" w14:textId="5CD92196" w:rsidR="00D05CDA" w:rsidRPr="00D05CDA" w:rsidRDefault="00D05CDA" w:rsidP="00D05CDA">
      <w:pPr>
        <w:bidi w:val="0"/>
        <w:jc w:val="both"/>
        <w:rPr>
          <w:rtl/>
        </w:rPr>
      </w:pPr>
      <w:r w:rsidRPr="00D05CDA">
        <w:t>This study aims to address these challenges by providing Saudi retailers with actionable insights and strategies to foster meaningful, lasting customer loyalty in a rapidly evolving digital environment. By exploring how technology can be used to enhance customer loyalty, this research addresses a pressing need within the industry: empowering retailers to adapt and capitalize on the expectations of a tech-savvy, choice-driven consumer base. The study will provide clear guidance on utilizing data analytics, AI-driven personalization, and CRM systems, helping retailers move beyond traditional, often ineffective, loyalty mechanisms. This shift is crucial for Saudi retailers aiming to remain competitive in a market where personalized engagement is increasingly a key differentiator.</w:t>
      </w:r>
    </w:p>
    <w:p w14:paraId="61994490" w14:textId="550A3528" w:rsidR="00D05CDA" w:rsidRDefault="00D05CDA" w:rsidP="00D05CDA">
      <w:pPr>
        <w:bidi w:val="0"/>
        <w:jc w:val="both"/>
        <w:rPr>
          <w:rtl/>
          <w:lang w:bidi="ar-EG"/>
        </w:rPr>
      </w:pPr>
      <w:r w:rsidRPr="00D05CDA">
        <w:t>By accomplishing these objectives, this study aspires to equip Saudi retailers with a framework for integrating technology strategically within their loyalty-building efforts, ultimately enhancing the retail sector's role in Saudi Arabia's economic transformation. These objectives aim to provide retailers with clear, evidence-based pathways to forge stronger customer relationships, reduce churn, and create a more resilient retail environment that is well-prepared for the future. The findings of this research will be directly applicable to Saudi retailers, offering them practical strategies to enhance customer loyalty through the effective use of advanced technologies.</w:t>
      </w:r>
    </w:p>
    <w:p w14:paraId="4C0DCA00" w14:textId="553B2A3D" w:rsidR="0094253C" w:rsidRPr="00070F2D" w:rsidRDefault="007714FD" w:rsidP="0094253C">
      <w:pPr>
        <w:pStyle w:val="Heading2"/>
        <w:jc w:val="both"/>
      </w:pPr>
      <w:bookmarkStart w:id="5" w:name="_Toc194838306"/>
      <w:r w:rsidRPr="00070F2D">
        <w:t>Research Importance</w:t>
      </w:r>
      <w:bookmarkEnd w:id="5"/>
      <w:r w:rsidRPr="00070F2D">
        <w:t xml:space="preserve"> </w:t>
      </w:r>
    </w:p>
    <w:p w14:paraId="1006C465" w14:textId="440FCFD4" w:rsidR="0003625A" w:rsidRPr="0003625A" w:rsidRDefault="0003625A" w:rsidP="001968F7">
      <w:pPr>
        <w:bidi w:val="0"/>
        <w:jc w:val="both"/>
      </w:pPr>
      <w:r w:rsidRPr="0003625A">
        <w:t>The importance of this study stems from its ability to contribute to both scientific knowledge and practical applications in the field of customer loyalty within the Saudi retail sector. The study addresses a critical gap in the literature while providing actionable insights for retailers to enhance customer loyalty in a rapidly evolving digital economy. The significance of the research can be divided into two main dimensions:</w:t>
      </w:r>
    </w:p>
    <w:p w14:paraId="6EA90153" w14:textId="77777777" w:rsidR="0003625A" w:rsidRPr="0003625A" w:rsidRDefault="0003625A" w:rsidP="001968F7">
      <w:pPr>
        <w:pStyle w:val="Heading3"/>
      </w:pPr>
      <w:bookmarkStart w:id="6" w:name="_Toc194838307"/>
      <w:r w:rsidRPr="0003625A">
        <w:t>1. Scientific Importance:</w:t>
      </w:r>
      <w:bookmarkEnd w:id="6"/>
    </w:p>
    <w:p w14:paraId="688268F1" w14:textId="77777777" w:rsidR="0003625A" w:rsidRPr="0003625A" w:rsidRDefault="0003625A" w:rsidP="0003625A">
      <w:pPr>
        <w:tabs>
          <w:tab w:val="num" w:pos="720"/>
        </w:tabs>
        <w:bidi w:val="0"/>
        <w:jc w:val="both"/>
        <w:rPr>
          <w:b/>
          <w:bCs/>
        </w:rPr>
      </w:pPr>
      <w:r w:rsidRPr="0003625A">
        <w:rPr>
          <w:b/>
          <w:bCs/>
        </w:rPr>
        <w:t>Addressing a Gap in the Literature:</w:t>
      </w:r>
    </w:p>
    <w:p w14:paraId="64A4B48D" w14:textId="3A4455B0" w:rsidR="0003625A" w:rsidRPr="0003625A" w:rsidRDefault="0003625A" w:rsidP="0003625A">
      <w:pPr>
        <w:tabs>
          <w:tab w:val="num" w:pos="720"/>
        </w:tabs>
        <w:bidi w:val="0"/>
        <w:jc w:val="both"/>
      </w:pPr>
      <w:r w:rsidRPr="0003625A">
        <w:t>This study fills a significant gap in the existing literature by focusing on the Saudi retail market, which has been largely overlooked in global studies. While previous research has explored the impact of advanced technologies on customer loyalty in various contexts, there is limited understanding of how these technologies apply to the unique cultural, economic, and technological landscape of Saudi Arabia. This research provides a localized perspective, enriching the global body of knowledge on technology-driven customer loyalty strategies.</w:t>
      </w:r>
    </w:p>
    <w:p w14:paraId="53619D6D" w14:textId="77777777" w:rsidR="0003625A" w:rsidRPr="0003625A" w:rsidRDefault="0003625A" w:rsidP="0003625A">
      <w:pPr>
        <w:tabs>
          <w:tab w:val="num" w:pos="720"/>
        </w:tabs>
        <w:bidi w:val="0"/>
        <w:jc w:val="both"/>
        <w:rPr>
          <w:b/>
          <w:bCs/>
        </w:rPr>
      </w:pPr>
      <w:r w:rsidRPr="0003625A">
        <w:rPr>
          <w:b/>
          <w:bCs/>
        </w:rPr>
        <w:t>Advancing Theoretical Frameworks:</w:t>
      </w:r>
    </w:p>
    <w:p w14:paraId="1DAF788A" w14:textId="6A981096" w:rsidR="0003625A" w:rsidRPr="0003625A" w:rsidRDefault="0003625A" w:rsidP="0003625A">
      <w:pPr>
        <w:tabs>
          <w:tab w:val="num" w:pos="720"/>
        </w:tabs>
        <w:bidi w:val="0"/>
        <w:jc w:val="both"/>
      </w:pPr>
      <w:r w:rsidRPr="0003625A">
        <w:t>The study contributes to the theoretical understanding of how advanced technologies, such as AI-driven personalization, CRM systems, and data analytics, influence customer loyalty. By integrating theories such as the Technology Acceptance Model (TAM), Diffusion of Innovation (DOI), and Customer Engagement Theory, this research offers a comprehensive framework for understanding the relationship between technology adoption and customer loyalty in a digital-first economy.</w:t>
      </w:r>
    </w:p>
    <w:p w14:paraId="753EF25B" w14:textId="77777777" w:rsidR="0003625A" w:rsidRPr="0003625A" w:rsidRDefault="0003625A" w:rsidP="0003625A">
      <w:pPr>
        <w:tabs>
          <w:tab w:val="num" w:pos="720"/>
        </w:tabs>
        <w:bidi w:val="0"/>
        <w:jc w:val="both"/>
        <w:rPr>
          <w:b/>
          <w:bCs/>
        </w:rPr>
      </w:pPr>
      <w:r w:rsidRPr="0003625A">
        <w:rPr>
          <w:b/>
          <w:bCs/>
        </w:rPr>
        <w:lastRenderedPageBreak/>
        <w:t>Exploring Long-Term Effects:</w:t>
      </w:r>
    </w:p>
    <w:p w14:paraId="6FB00E83" w14:textId="66C1278D" w:rsidR="0003625A" w:rsidRDefault="0003625A" w:rsidP="0003625A">
      <w:pPr>
        <w:tabs>
          <w:tab w:val="num" w:pos="720"/>
        </w:tabs>
        <w:bidi w:val="0"/>
        <w:jc w:val="both"/>
      </w:pPr>
      <w:r w:rsidRPr="0003625A">
        <w:t>Unlike many cross-sectional studies that focus on short-term outcomes, this research examines the long-term impact of technology on customer loyalty. By investigating how sustained use of advanced technologies fosters emotional connections and brand advocacy, the study provides insights into how retailers can build enduring relationships with customers, moving beyond transactional loyalty to create deeper, more meaningful bonds.</w:t>
      </w:r>
    </w:p>
    <w:p w14:paraId="6AD9EB30" w14:textId="77777777" w:rsidR="0003625A" w:rsidRDefault="0003625A" w:rsidP="0003625A">
      <w:pPr>
        <w:tabs>
          <w:tab w:val="num" w:pos="720"/>
        </w:tabs>
        <w:bidi w:val="0"/>
        <w:jc w:val="both"/>
      </w:pPr>
    </w:p>
    <w:p w14:paraId="45206F12" w14:textId="77777777" w:rsidR="0003625A" w:rsidRPr="0003625A" w:rsidRDefault="0003625A" w:rsidP="0003625A">
      <w:pPr>
        <w:tabs>
          <w:tab w:val="num" w:pos="720"/>
        </w:tabs>
        <w:bidi w:val="0"/>
        <w:jc w:val="both"/>
      </w:pPr>
    </w:p>
    <w:p w14:paraId="7CFAD5DC" w14:textId="77777777" w:rsidR="0003625A" w:rsidRPr="0003625A" w:rsidRDefault="0003625A" w:rsidP="0003625A">
      <w:pPr>
        <w:tabs>
          <w:tab w:val="num" w:pos="720"/>
        </w:tabs>
        <w:bidi w:val="0"/>
        <w:jc w:val="both"/>
        <w:rPr>
          <w:b/>
          <w:bCs/>
        </w:rPr>
      </w:pPr>
      <w:r w:rsidRPr="0003625A">
        <w:rPr>
          <w:b/>
          <w:bCs/>
        </w:rPr>
        <w:t>Examining Emotional and Ethical Dimensions:</w:t>
      </w:r>
    </w:p>
    <w:p w14:paraId="68691BED" w14:textId="6C884D71" w:rsidR="0003625A" w:rsidRPr="0003625A" w:rsidRDefault="0003625A" w:rsidP="001968F7">
      <w:pPr>
        <w:tabs>
          <w:tab w:val="num" w:pos="720"/>
        </w:tabs>
        <w:bidi w:val="0"/>
        <w:jc w:val="both"/>
      </w:pPr>
      <w:r w:rsidRPr="0003625A">
        <w:t>This research delves into the emotional and ethical dimensions of technology adoption in loyalty programs. It explores how AI-driven personalization and data analytics influence consumer trust and emotional engagement, which are critical for long-term loyalty. Additionally, the study addresses ethical concerns related to data privacy, offering a balanced perspective on how retailers can use data responsibly while enhancing customer experiences.</w:t>
      </w:r>
    </w:p>
    <w:p w14:paraId="23614417" w14:textId="77777777" w:rsidR="0003625A" w:rsidRPr="0003625A" w:rsidRDefault="0003625A" w:rsidP="001968F7">
      <w:pPr>
        <w:pStyle w:val="Heading3"/>
      </w:pPr>
      <w:bookmarkStart w:id="7" w:name="_Toc194838308"/>
      <w:r w:rsidRPr="0003625A">
        <w:t>2. Practical Importance:</w:t>
      </w:r>
      <w:bookmarkEnd w:id="7"/>
    </w:p>
    <w:p w14:paraId="188972AE" w14:textId="77777777" w:rsidR="0003625A" w:rsidRPr="0003625A" w:rsidRDefault="0003625A" w:rsidP="0003625A">
      <w:pPr>
        <w:tabs>
          <w:tab w:val="num" w:pos="720"/>
        </w:tabs>
        <w:bidi w:val="0"/>
        <w:jc w:val="both"/>
        <w:rPr>
          <w:b/>
          <w:bCs/>
        </w:rPr>
      </w:pPr>
      <w:r w:rsidRPr="0003625A">
        <w:rPr>
          <w:b/>
          <w:bCs/>
        </w:rPr>
        <w:t>Providing Actionable Insights for Retailers:</w:t>
      </w:r>
    </w:p>
    <w:p w14:paraId="657DFCE5" w14:textId="5A6FCB7B" w:rsidR="0003625A" w:rsidRPr="0003625A" w:rsidRDefault="0003625A" w:rsidP="0003625A">
      <w:pPr>
        <w:tabs>
          <w:tab w:val="num" w:pos="720"/>
        </w:tabs>
        <w:bidi w:val="0"/>
        <w:jc w:val="both"/>
      </w:pPr>
      <w:r w:rsidRPr="0003625A">
        <w:t>This study offers practical, evidence-based strategies for Saudi retailers to enhance customer loyalty through the effective use of advanced technologies. By providing clear guidance on implementing AI-driven personalization, CRM systems, and data analytics, the research empowers retailers to move beyond traditional loyalty mechanisms and adopt more sophisticated, customer-centric approaches.</w:t>
      </w:r>
    </w:p>
    <w:p w14:paraId="0595D787" w14:textId="77777777" w:rsidR="0003625A" w:rsidRDefault="0003625A" w:rsidP="0003625A">
      <w:pPr>
        <w:tabs>
          <w:tab w:val="num" w:pos="720"/>
        </w:tabs>
        <w:bidi w:val="0"/>
        <w:jc w:val="both"/>
      </w:pPr>
      <w:r w:rsidRPr="0003625A">
        <w:rPr>
          <w:b/>
          <w:bCs/>
        </w:rPr>
        <w:t>Supporting Saudi Arabia’s Vision 2030:</w:t>
      </w:r>
    </w:p>
    <w:p w14:paraId="2D5BD587" w14:textId="47E4C977" w:rsidR="0003625A" w:rsidRPr="0003625A" w:rsidRDefault="0003625A" w:rsidP="0003625A">
      <w:pPr>
        <w:tabs>
          <w:tab w:val="num" w:pos="720"/>
        </w:tabs>
        <w:bidi w:val="0"/>
        <w:jc w:val="both"/>
      </w:pPr>
      <w:r w:rsidRPr="0003625A">
        <w:t>The research aligns with Saudi Arabia’s Vision 2030 by contributing to the modernization and diversification of the retail sector. By helping retailers build stronger customer relationships, the study supports the broader economic goals of reducing dependency on oil and fostering a competitive, digitally integrated marketplace.</w:t>
      </w:r>
    </w:p>
    <w:p w14:paraId="428D1EDB" w14:textId="77777777" w:rsidR="0003625A" w:rsidRPr="0003625A" w:rsidRDefault="0003625A" w:rsidP="0003625A">
      <w:pPr>
        <w:tabs>
          <w:tab w:val="num" w:pos="720"/>
        </w:tabs>
        <w:bidi w:val="0"/>
        <w:jc w:val="both"/>
        <w:rPr>
          <w:b/>
          <w:bCs/>
        </w:rPr>
      </w:pPr>
      <w:r w:rsidRPr="0003625A">
        <w:rPr>
          <w:b/>
          <w:bCs/>
        </w:rPr>
        <w:t>Enhancing Customer Experiences:</w:t>
      </w:r>
    </w:p>
    <w:p w14:paraId="371B6AF1" w14:textId="07DC96A3" w:rsidR="0003625A" w:rsidRPr="0003625A" w:rsidRDefault="0003625A" w:rsidP="0003625A">
      <w:pPr>
        <w:tabs>
          <w:tab w:val="num" w:pos="720"/>
        </w:tabs>
        <w:bidi w:val="0"/>
        <w:jc w:val="both"/>
      </w:pPr>
      <w:r w:rsidRPr="0003625A">
        <w:t>The study’s findings will enable retailers to create more personalized, seamless, and engaging shopping experiences for Saudi consumers. By leveraging technology to anticipate customer needs and deliver tailored offers, retailers can improve customer satisfaction, retention, and advocacy, ultimately driving long-term business success.</w:t>
      </w:r>
    </w:p>
    <w:p w14:paraId="10FFAAA6" w14:textId="77777777" w:rsidR="0003625A" w:rsidRPr="0003625A" w:rsidRDefault="0003625A" w:rsidP="0003625A">
      <w:pPr>
        <w:tabs>
          <w:tab w:val="num" w:pos="720"/>
        </w:tabs>
        <w:bidi w:val="0"/>
        <w:jc w:val="both"/>
        <w:rPr>
          <w:b/>
          <w:bCs/>
        </w:rPr>
      </w:pPr>
      <w:r w:rsidRPr="0003625A">
        <w:rPr>
          <w:b/>
          <w:bCs/>
        </w:rPr>
        <w:t>Bridging the Gap Between Technology and Application:</w:t>
      </w:r>
    </w:p>
    <w:p w14:paraId="31E283A8" w14:textId="348B8DE8" w:rsidR="0003625A" w:rsidRPr="0003625A" w:rsidRDefault="0003625A" w:rsidP="0003625A">
      <w:pPr>
        <w:tabs>
          <w:tab w:val="num" w:pos="720"/>
        </w:tabs>
        <w:bidi w:val="0"/>
        <w:jc w:val="both"/>
      </w:pPr>
      <w:r w:rsidRPr="0003625A">
        <w:t>Many Saudi retailers struggle to translate technological potential into practical applications. This research bridges that gap by offering a roadmap for effectively deploying advanced technologies in loyalty programs. It highlights best practices for using AI, data analytics, and CRM systems to enhance customer engagement and loyalty.</w:t>
      </w:r>
    </w:p>
    <w:p w14:paraId="7AD62BD8" w14:textId="77777777" w:rsidR="0003625A" w:rsidRPr="0003625A" w:rsidRDefault="0003625A" w:rsidP="0003625A">
      <w:pPr>
        <w:tabs>
          <w:tab w:val="num" w:pos="720"/>
        </w:tabs>
        <w:bidi w:val="0"/>
        <w:jc w:val="both"/>
        <w:rPr>
          <w:b/>
          <w:bCs/>
        </w:rPr>
      </w:pPr>
      <w:r w:rsidRPr="0003625A">
        <w:rPr>
          <w:b/>
          <w:bCs/>
        </w:rPr>
        <w:t>Improving Retail Competitiveness:</w:t>
      </w:r>
    </w:p>
    <w:p w14:paraId="59E19148" w14:textId="68CFDAF0" w:rsidR="0003625A" w:rsidRPr="0003625A" w:rsidRDefault="0003625A" w:rsidP="0003625A">
      <w:pPr>
        <w:tabs>
          <w:tab w:val="num" w:pos="720"/>
        </w:tabs>
        <w:bidi w:val="0"/>
        <w:jc w:val="both"/>
      </w:pPr>
      <w:r w:rsidRPr="0003625A">
        <w:t xml:space="preserve">In a highly competitive market, where global and regional brands are vying for customer attention, this research equips Saudi retailers with the tools to differentiate themselves. By adopting technology-driven loyalty strategies, retailers can stand out in the marketplace, </w:t>
      </w:r>
      <w:proofErr w:type="gramStart"/>
      <w:r w:rsidRPr="0003625A">
        <w:t>attract</w:t>
      </w:r>
      <w:proofErr w:type="gramEnd"/>
      <w:r w:rsidRPr="0003625A">
        <w:t xml:space="preserve"> and retain customers, and achieve sustainable growth.</w:t>
      </w:r>
    </w:p>
    <w:p w14:paraId="4325823A" w14:textId="77777777" w:rsidR="0003625A" w:rsidRDefault="0003625A" w:rsidP="0003625A">
      <w:pPr>
        <w:tabs>
          <w:tab w:val="num" w:pos="720"/>
        </w:tabs>
        <w:bidi w:val="0"/>
        <w:jc w:val="both"/>
        <w:rPr>
          <w:b/>
          <w:bCs/>
        </w:rPr>
      </w:pPr>
      <w:r w:rsidRPr="0003625A">
        <w:rPr>
          <w:b/>
          <w:bCs/>
        </w:rPr>
        <w:t>Empowering Consumers:</w:t>
      </w:r>
    </w:p>
    <w:p w14:paraId="3D8F5B69" w14:textId="09D26881" w:rsidR="0003625A" w:rsidRPr="0003625A" w:rsidRDefault="0003625A" w:rsidP="0003625A">
      <w:pPr>
        <w:tabs>
          <w:tab w:val="num" w:pos="720"/>
        </w:tabs>
        <w:bidi w:val="0"/>
        <w:jc w:val="both"/>
        <w:rPr>
          <w:b/>
          <w:bCs/>
        </w:rPr>
      </w:pPr>
      <w:r w:rsidRPr="0003625A">
        <w:lastRenderedPageBreak/>
        <w:t>The study’s focus on personalized and responsive shopping experiences benefits consumers directly. By helping retailers better understand and meet customer needs, the research contributes to a marketplace where consumers enjoy greater satisfaction, more relevant product offerings, and enhanced service quality.</w:t>
      </w:r>
    </w:p>
    <w:p w14:paraId="187BF639" w14:textId="77777777" w:rsidR="007D4046" w:rsidRDefault="007D4046" w:rsidP="007D4046">
      <w:pPr>
        <w:bidi w:val="0"/>
        <w:jc w:val="both"/>
      </w:pPr>
    </w:p>
    <w:p w14:paraId="27A4CB5F" w14:textId="77777777" w:rsidR="0003625A" w:rsidRDefault="0003625A" w:rsidP="001968F7">
      <w:pPr>
        <w:bidi w:val="0"/>
        <w:ind w:firstLine="0"/>
        <w:jc w:val="both"/>
      </w:pPr>
    </w:p>
    <w:p w14:paraId="2DA4C186" w14:textId="77777777" w:rsidR="001968F7" w:rsidRPr="00070F2D" w:rsidRDefault="001968F7" w:rsidP="001968F7">
      <w:pPr>
        <w:bidi w:val="0"/>
        <w:ind w:firstLine="0"/>
        <w:jc w:val="both"/>
      </w:pPr>
    </w:p>
    <w:p w14:paraId="35A7EBDC" w14:textId="06102DB1" w:rsidR="00B00C65" w:rsidRPr="00070F2D" w:rsidRDefault="00AF5FC5" w:rsidP="00B00C65">
      <w:pPr>
        <w:pStyle w:val="Heading2"/>
        <w:jc w:val="both"/>
      </w:pPr>
      <w:bookmarkStart w:id="8" w:name="_Toc194838309"/>
      <w:r w:rsidRPr="00070F2D">
        <w:t>Research Objectives</w:t>
      </w:r>
      <w:bookmarkEnd w:id="8"/>
    </w:p>
    <w:p w14:paraId="4A9541DC" w14:textId="77777777" w:rsidR="00C07EA1" w:rsidRDefault="00C07EA1" w:rsidP="007D4046">
      <w:pPr>
        <w:bidi w:val="0"/>
        <w:jc w:val="both"/>
        <w:rPr>
          <w:rtl/>
        </w:rPr>
      </w:pPr>
      <w:r w:rsidRPr="00C07EA1">
        <w:t>The primary objective of this study is to explore how Saudi retailers can strategically leverage advanced technologies to enhance customer loyalty in a digital-first economy. This overarching goal is supported by a set of specific sub-objectives, each addressing a critical aspect of the research problem. Together, these objectives aim to provide a comprehensive framework for Saudi retailers to build deeper, more sustained customer loyalty through the effective use of technology.</w:t>
      </w:r>
    </w:p>
    <w:p w14:paraId="0BA41E7F" w14:textId="77777777" w:rsidR="00C07EA1" w:rsidRPr="00C07EA1" w:rsidRDefault="00C07EA1" w:rsidP="001968F7">
      <w:pPr>
        <w:pStyle w:val="Heading3"/>
      </w:pPr>
      <w:bookmarkStart w:id="9" w:name="_Toc194838310"/>
      <w:r w:rsidRPr="00C07EA1">
        <w:t>Main Objective:</w:t>
      </w:r>
      <w:bookmarkEnd w:id="9"/>
    </w:p>
    <w:p w14:paraId="1C066883" w14:textId="77777777" w:rsidR="00C07EA1" w:rsidRDefault="00C07EA1" w:rsidP="00C07EA1">
      <w:pPr>
        <w:bidi w:val="0"/>
        <w:ind w:firstLine="0"/>
        <w:jc w:val="both"/>
        <w:rPr>
          <w:b/>
          <w:bCs/>
          <w:rtl/>
        </w:rPr>
      </w:pPr>
      <w:r w:rsidRPr="00C07EA1">
        <w:rPr>
          <w:b/>
          <w:bCs/>
        </w:rPr>
        <w:t>To explore how Saudi retailers can strategically leverage advanced technologies to create and maintain deeper, more sustained customer loyalty.</w:t>
      </w:r>
    </w:p>
    <w:p w14:paraId="53111B94" w14:textId="1878041E" w:rsidR="00C07EA1" w:rsidRPr="00C07EA1" w:rsidRDefault="00C07EA1" w:rsidP="00C07EA1">
      <w:pPr>
        <w:bidi w:val="0"/>
        <w:jc w:val="both"/>
      </w:pPr>
      <w:r w:rsidRPr="00C07EA1">
        <w:t>This objective focuses on understanding how Saudi retailers can use technologies such as AI-driven personalization, mobile applications, and CRM systems to move beyond traditional loyalty programs and foster stronger emotional connections with customers. By achieving this objective, the study aims to develop strategies that help retailers stand out in a competitive digital marketplace, attract loyal customers, and align with Saudi Arabia’s Vision 2030 goals for economic diversification and modernization.</w:t>
      </w:r>
    </w:p>
    <w:p w14:paraId="045D6106" w14:textId="77777777" w:rsidR="00C07EA1" w:rsidRPr="00C07EA1" w:rsidRDefault="00C07EA1" w:rsidP="001968F7">
      <w:pPr>
        <w:pStyle w:val="Heading3"/>
      </w:pPr>
      <w:bookmarkStart w:id="10" w:name="_Toc194838311"/>
      <w:r w:rsidRPr="00C07EA1">
        <w:t>Sub-Objectives:</w:t>
      </w:r>
      <w:bookmarkEnd w:id="10"/>
    </w:p>
    <w:p w14:paraId="4F42B4C3" w14:textId="77777777" w:rsidR="00C07EA1" w:rsidRDefault="00C07EA1" w:rsidP="00C07EA1">
      <w:pPr>
        <w:bidi w:val="0"/>
        <w:jc w:val="both"/>
        <w:rPr>
          <w:b/>
          <w:bCs/>
          <w:rtl/>
        </w:rPr>
      </w:pPr>
      <w:r w:rsidRPr="00C07EA1">
        <w:rPr>
          <w:b/>
          <w:bCs/>
        </w:rPr>
        <w:t>To examine the role of AI-driven personalization in enhancing customer loyalty.</w:t>
      </w:r>
    </w:p>
    <w:p w14:paraId="1B5049EC" w14:textId="4A48A262" w:rsidR="00C07EA1" w:rsidRDefault="00C07EA1" w:rsidP="00C07EA1">
      <w:pPr>
        <w:bidi w:val="0"/>
        <w:jc w:val="both"/>
        <w:rPr>
          <w:rtl/>
          <w:lang w:bidi="ar-EG"/>
        </w:rPr>
      </w:pPr>
      <w:r w:rsidRPr="00C07EA1">
        <w:t>This sub-objective investigates how AI technologies can be used to deliver personalized shopping experiences, such as tailored product recommendations and customized offers, that resonate with Saudi consumers. It seeks to understand how personalization fosters emotional connections and long-term loyalty.</w:t>
      </w:r>
    </w:p>
    <w:p w14:paraId="4EA875B6" w14:textId="77777777" w:rsidR="00C07EA1" w:rsidRDefault="00C07EA1" w:rsidP="00C07EA1">
      <w:pPr>
        <w:bidi w:val="0"/>
        <w:jc w:val="both"/>
        <w:rPr>
          <w:b/>
          <w:bCs/>
          <w:rtl/>
        </w:rPr>
      </w:pPr>
      <w:r w:rsidRPr="00C07EA1">
        <w:rPr>
          <w:b/>
          <w:bCs/>
        </w:rPr>
        <w:t>To evaluate the effectiveness of mobile applications in fostering customer engagement and loyalty.</w:t>
      </w:r>
    </w:p>
    <w:p w14:paraId="30B7DCD5" w14:textId="5F8A719A" w:rsidR="00C07EA1" w:rsidRPr="00C07EA1" w:rsidRDefault="00C07EA1" w:rsidP="00C07EA1">
      <w:pPr>
        <w:bidi w:val="0"/>
        <w:jc w:val="both"/>
      </w:pPr>
      <w:r w:rsidRPr="00C07EA1">
        <w:t>This sub-objective explores how mobile apps can be used to create seamless, convenient, and engaging shopping experiences. It examines how features such as loyalty rewards, push notifications, and personalized content influence customer retention and advocacy.</w:t>
      </w:r>
    </w:p>
    <w:p w14:paraId="5AF2126E" w14:textId="77777777" w:rsidR="00C07EA1" w:rsidRDefault="00C07EA1" w:rsidP="00C07EA1">
      <w:pPr>
        <w:bidi w:val="0"/>
        <w:jc w:val="both"/>
        <w:rPr>
          <w:b/>
          <w:bCs/>
          <w:rtl/>
        </w:rPr>
      </w:pPr>
      <w:r w:rsidRPr="00C07EA1">
        <w:rPr>
          <w:b/>
          <w:bCs/>
        </w:rPr>
        <w:t>To analyze the impact of CRM systems on customer relationship management and loyalty.</w:t>
      </w:r>
    </w:p>
    <w:p w14:paraId="189FB4E4" w14:textId="5D34FF47" w:rsidR="00C07EA1" w:rsidRPr="00C07EA1" w:rsidRDefault="00C07EA1" w:rsidP="00C07EA1">
      <w:pPr>
        <w:bidi w:val="0"/>
        <w:jc w:val="both"/>
      </w:pPr>
      <w:r w:rsidRPr="00C07EA1">
        <w:t>This sub-objective focuses on how CRM systems enable retailers to track and manage customer interactions across multiple touchpoints. It investigates how these systems can be used to deliver consistent, personalized experiences that enhance customer satisfaction and loyalty.</w:t>
      </w:r>
    </w:p>
    <w:p w14:paraId="61CAC613" w14:textId="77777777" w:rsidR="00C07EA1" w:rsidRDefault="00C07EA1" w:rsidP="00C07EA1">
      <w:pPr>
        <w:bidi w:val="0"/>
        <w:jc w:val="both"/>
        <w:rPr>
          <w:b/>
          <w:bCs/>
          <w:rtl/>
        </w:rPr>
      </w:pPr>
      <w:r w:rsidRPr="00C07EA1">
        <w:rPr>
          <w:b/>
          <w:bCs/>
        </w:rPr>
        <w:lastRenderedPageBreak/>
        <w:t>To investigate how data analytics and AI can transform customer insights into actionable loyalty strategies.</w:t>
      </w:r>
    </w:p>
    <w:p w14:paraId="41EB5CAE" w14:textId="55323AEE" w:rsidR="00C07EA1" w:rsidRDefault="00C07EA1" w:rsidP="00C07EA1">
      <w:pPr>
        <w:bidi w:val="0"/>
        <w:jc w:val="both"/>
        <w:rPr>
          <w:rtl/>
        </w:rPr>
      </w:pPr>
      <w:r w:rsidRPr="00C07EA1">
        <w:t>This sub-objective explores how retailers can use data analytics and AI to analyze customer behavior, predict future needs, and design loyalty programs that align with Saudi consumer preferences. It aims to provide a roadmap for converting raw data into meaningful, loyalty-enhancing strategies.</w:t>
      </w:r>
    </w:p>
    <w:p w14:paraId="71B0F5B0" w14:textId="77777777" w:rsidR="00C07EA1" w:rsidRDefault="00C07EA1" w:rsidP="00C07EA1">
      <w:pPr>
        <w:bidi w:val="0"/>
        <w:jc w:val="both"/>
        <w:rPr>
          <w:rtl/>
        </w:rPr>
      </w:pPr>
    </w:p>
    <w:p w14:paraId="2CCE65F0" w14:textId="77777777" w:rsidR="00C07EA1" w:rsidRDefault="00C07EA1" w:rsidP="00C07EA1">
      <w:pPr>
        <w:bidi w:val="0"/>
        <w:jc w:val="both"/>
        <w:rPr>
          <w:rtl/>
        </w:rPr>
      </w:pPr>
    </w:p>
    <w:p w14:paraId="0529827B" w14:textId="77777777" w:rsidR="00C07EA1" w:rsidRPr="00C07EA1" w:rsidRDefault="00C07EA1" w:rsidP="00C07EA1">
      <w:pPr>
        <w:bidi w:val="0"/>
        <w:jc w:val="both"/>
        <w:rPr>
          <w:b/>
          <w:bCs/>
        </w:rPr>
      </w:pPr>
    </w:p>
    <w:p w14:paraId="7C449854" w14:textId="77777777" w:rsidR="00C07EA1" w:rsidRDefault="00C07EA1" w:rsidP="00C07EA1">
      <w:pPr>
        <w:bidi w:val="0"/>
        <w:jc w:val="both"/>
        <w:rPr>
          <w:b/>
          <w:bCs/>
          <w:rtl/>
        </w:rPr>
      </w:pPr>
      <w:r w:rsidRPr="00C07EA1">
        <w:rPr>
          <w:b/>
          <w:bCs/>
        </w:rPr>
        <w:t>To assess the role of predictive analytics in anticipating customer needs and preferences.</w:t>
      </w:r>
    </w:p>
    <w:p w14:paraId="7D4F4E7B" w14:textId="030BAB22" w:rsidR="00C07EA1" w:rsidRPr="00C07EA1" w:rsidRDefault="00C07EA1" w:rsidP="00C07EA1">
      <w:pPr>
        <w:bidi w:val="0"/>
        <w:jc w:val="both"/>
      </w:pPr>
      <w:r w:rsidRPr="00C07EA1">
        <w:t>This sub-objective examines how predictive analytics can help retailers anticipate customer behavior, such as purchase patterns and preferences, and tailor their offerings accordingly. It seeks to understand how proactive engagement can strengthen customer loyalty.</w:t>
      </w:r>
    </w:p>
    <w:p w14:paraId="5C444C2D" w14:textId="77777777" w:rsidR="00C07EA1" w:rsidRDefault="00C07EA1" w:rsidP="00C07EA1">
      <w:pPr>
        <w:bidi w:val="0"/>
        <w:jc w:val="both"/>
        <w:rPr>
          <w:b/>
          <w:bCs/>
          <w:rtl/>
        </w:rPr>
      </w:pPr>
      <w:r w:rsidRPr="00C07EA1">
        <w:rPr>
          <w:b/>
          <w:bCs/>
        </w:rPr>
        <w:t>To explore the use of sentiment analysis in understanding the emotional drivers of customer loyalty.</w:t>
      </w:r>
    </w:p>
    <w:p w14:paraId="6682CBA1" w14:textId="08408D32" w:rsidR="00C07EA1" w:rsidRPr="00C07EA1" w:rsidRDefault="00C07EA1" w:rsidP="00C07EA1">
      <w:pPr>
        <w:bidi w:val="0"/>
        <w:jc w:val="both"/>
      </w:pPr>
      <w:r w:rsidRPr="00C07EA1">
        <w:t>This sub-objective investigates how sentiment analysis can reveal the underlying motivations and emotions of Saudi consumers. It aims to provide insights into how retailers can design loyalty programs that resonate on an emotional level, fostering deeper connections with customers.</w:t>
      </w:r>
    </w:p>
    <w:p w14:paraId="6FFBB360" w14:textId="77777777" w:rsidR="00C07EA1" w:rsidRDefault="00C07EA1" w:rsidP="00C07EA1">
      <w:pPr>
        <w:bidi w:val="0"/>
        <w:jc w:val="both"/>
        <w:rPr>
          <w:b/>
          <w:bCs/>
          <w:rtl/>
        </w:rPr>
      </w:pPr>
      <w:r w:rsidRPr="00C07EA1">
        <w:rPr>
          <w:b/>
          <w:bCs/>
        </w:rPr>
        <w:t>To provide a framework for integrating advanced technologies into loyalty-building efforts.</w:t>
      </w:r>
    </w:p>
    <w:p w14:paraId="055893A8" w14:textId="24AC26A2" w:rsidR="00C07EA1" w:rsidRDefault="00C07EA1" w:rsidP="00685D6B">
      <w:pPr>
        <w:bidi w:val="0"/>
        <w:jc w:val="both"/>
        <w:rPr>
          <w:rtl/>
          <w:lang w:bidi="ar-EG"/>
        </w:rPr>
      </w:pPr>
      <w:r w:rsidRPr="00C07EA1">
        <w:t>This sub-objective synthesizes the findings from the study to offer a practical framework for Saudi retailers. It aims to guide retailers in strategically adopting and implementing technologies such as AI, data analytics, and CRM systems to enhance customer loyalty and drive long-term business success.</w:t>
      </w:r>
    </w:p>
    <w:p w14:paraId="55B9F1EC" w14:textId="217F8F44" w:rsidR="00201949" w:rsidRPr="00070F2D" w:rsidRDefault="00AF5FC5" w:rsidP="009D4280">
      <w:pPr>
        <w:pStyle w:val="Heading2"/>
        <w:jc w:val="both"/>
      </w:pPr>
      <w:bookmarkStart w:id="11" w:name="_Toc194838312"/>
      <w:r w:rsidRPr="00070F2D">
        <w:t>Research Questions</w:t>
      </w:r>
      <w:bookmarkEnd w:id="11"/>
    </w:p>
    <w:p w14:paraId="28A479A5" w14:textId="309A8665" w:rsidR="00640369" w:rsidRPr="00640369" w:rsidRDefault="00640369" w:rsidP="00640369">
      <w:pPr>
        <w:bidi w:val="0"/>
        <w:jc w:val="both"/>
      </w:pPr>
      <w:r w:rsidRPr="00640369">
        <w:t>The research questions for this study are designed to investigate how Saudi retailers can strategically employ advanced technologies to cultivate customer loyalty that goes beyond surface-level interactions and becomes deeply rooted in consumer satisfaction and engagement. These questions are structured around a main research question and several sub-questions, each addressing a specific aspect of the research problem. Together, they provide a comprehensive framework for understanding and solving the core challenges in Saudi Arabia’s retail sector.</w:t>
      </w:r>
    </w:p>
    <w:p w14:paraId="27B102A0" w14:textId="2DEB2295" w:rsidR="00640369" w:rsidRPr="00640369" w:rsidRDefault="00640369" w:rsidP="00640369">
      <w:pPr>
        <w:bidi w:val="0"/>
        <w:jc w:val="both"/>
      </w:pPr>
      <w:r w:rsidRPr="00640369">
        <w:t>The main research question guiding this study is: How can Saudi retailers strategically leverage advanced technologies to foster stronger, long-term customer loyalty in a digital-first economy? This central question focuses on understanding the overarching role of technology in enhancing customer loyalty. It seeks to uncover how Saudi retailers can use advanced technologies, such as AI-driven personalization, mobile applications, and CRM systems, to move beyond transactional loyalty efforts and build deeper, more meaningful relationships with customers. The question aims to identify specific technological solutions that resonate with Saudi consumers and align with their evolving expectations in a competitive digital marketplace.</w:t>
      </w:r>
    </w:p>
    <w:p w14:paraId="429BADF5" w14:textId="12F075FD" w:rsidR="00640369" w:rsidRPr="00640369" w:rsidRDefault="00640369" w:rsidP="00640369">
      <w:pPr>
        <w:bidi w:val="0"/>
        <w:jc w:val="both"/>
      </w:pPr>
      <w:r w:rsidRPr="00640369">
        <w:lastRenderedPageBreak/>
        <w:t>To address this main question, the study explores several sub-questions that delve into specific aspects of the research problem. The first sub-question asks: How can AI-driven personalization enhance customer loyalty among Saudi consumers? This question explores the role of AI in delivering personalized shopping experiences, such as tailored product recommendations and customized offers. It seeks to understand how personalization fosters emotional connections and long-term loyalty by making customers feel valued and understood.</w:t>
      </w:r>
    </w:p>
    <w:p w14:paraId="26A787F4" w14:textId="29121A4B" w:rsidR="00640369" w:rsidRPr="00640369" w:rsidRDefault="00640369" w:rsidP="00640369">
      <w:pPr>
        <w:bidi w:val="0"/>
        <w:jc w:val="both"/>
      </w:pPr>
      <w:r w:rsidRPr="00640369">
        <w:t>What is the impact of mobile applications on customer engagement and loyalty in the Saudi retail sector? This question investigates how mobile apps can be used to create seamless, convenient, and engaging shopping experiences. It examines how features such as loyalty rewards, push notifications, and personalized content influence customer retention and advocacy, particularly in a market where mobile usage is rapidly growing.</w:t>
      </w:r>
    </w:p>
    <w:p w14:paraId="0D710181" w14:textId="17F83B92" w:rsidR="00640369" w:rsidRPr="00640369" w:rsidRDefault="00640369" w:rsidP="00640369">
      <w:pPr>
        <w:bidi w:val="0"/>
        <w:jc w:val="both"/>
      </w:pPr>
      <w:r w:rsidRPr="00640369">
        <w:t>How do CRM systems contribute to customer relationship management and loyalty in Saudi Arabia? This question focuses on how CRM systems enable retailers to track and manage customer interactions across multiple touchpoints. It explores how these systems can deliver consistent, personalized experiences that enhance customer satisfaction and loyalty, ensuring that customers feel connected to the brand at every stage of their journey.</w:t>
      </w:r>
    </w:p>
    <w:p w14:paraId="72F03A6D" w14:textId="2DC5CA8C" w:rsidR="00640369" w:rsidRPr="00640369" w:rsidRDefault="00640369" w:rsidP="00640369">
      <w:pPr>
        <w:bidi w:val="0"/>
        <w:jc w:val="both"/>
      </w:pPr>
      <w:r w:rsidRPr="00640369">
        <w:t>How can data analytics and AI transform customer insights into actionable loyalty strategies for Saudi retailers? This question examines how retailers can use data analytics and AI to analyze customer behavior, predict future needs, and design loyalty programs that align with Saudi consumer preferences. It aims to provide a roadmap for converting raw data into meaningful, loyalty-enhancing strategies that drive customer engagement and retention.</w:t>
      </w:r>
    </w:p>
    <w:p w14:paraId="2FD26A5B" w14:textId="376160A7" w:rsidR="00640369" w:rsidRPr="00640369" w:rsidRDefault="00640369" w:rsidP="00640369">
      <w:pPr>
        <w:bidi w:val="0"/>
        <w:jc w:val="both"/>
      </w:pPr>
      <w:r w:rsidRPr="00640369">
        <w:t>What role does predictive analytics play in anticipating customer needs and preferences in the Saudi retail market? This question investigates how predictive analytics can help retailers anticipate customer behavior, such as purchase patterns and preferences, and tailor their offerings accordingly. It seeks to understand how proactive engagement can strengthen customer loyalty by delivering timely and relevant experiences.</w:t>
      </w:r>
    </w:p>
    <w:p w14:paraId="5D852587" w14:textId="2FB6CAC7" w:rsidR="00640369" w:rsidRPr="00640369" w:rsidRDefault="00640369" w:rsidP="00640369">
      <w:pPr>
        <w:bidi w:val="0"/>
        <w:jc w:val="both"/>
      </w:pPr>
      <w:r w:rsidRPr="00640369">
        <w:t>How can sentiment analysis be used to understand the emotional drivers of customer loyalty in Saudi Arabia? This question explores how sentiment analysis can reveal the underlying motivations and emotions of Saudi consumers. It aims to provide insights into how retailers can design loyalty programs that resonate on an emotional level, fostering deeper connections with customers and building trust over time.</w:t>
      </w:r>
    </w:p>
    <w:p w14:paraId="57FD8342" w14:textId="128DEF90" w:rsidR="00640369" w:rsidRPr="00640369" w:rsidRDefault="00640369" w:rsidP="00640369">
      <w:pPr>
        <w:bidi w:val="0"/>
        <w:jc w:val="both"/>
      </w:pPr>
      <w:r w:rsidRPr="00640369">
        <w:t>What framework can be developed to integrate advanced technologies into loyalty-building efforts for Saudi retailers? This question synthesizes the findings from the study to offer a practical framework for Saudi retailers. It aims to guide retailers in strategically adopting and implementing technologies such as AI, data analytics, and CRM systems to enhance customer loyalty and drive long-term business success.</w:t>
      </w:r>
    </w:p>
    <w:p w14:paraId="1E255E22" w14:textId="31CBDEAF" w:rsidR="00201949" w:rsidRPr="00070F2D" w:rsidRDefault="00AF5FC5" w:rsidP="009D4280">
      <w:pPr>
        <w:pStyle w:val="Heading2"/>
        <w:jc w:val="both"/>
      </w:pPr>
      <w:bookmarkStart w:id="12" w:name="_Toc194838313"/>
      <w:r w:rsidRPr="00070F2D">
        <w:t>Research</w:t>
      </w:r>
      <w:r w:rsidR="00201949" w:rsidRPr="00070F2D">
        <w:t xml:space="preserve"> Hypotheses</w:t>
      </w:r>
      <w:bookmarkEnd w:id="12"/>
    </w:p>
    <w:p w14:paraId="1177D6E8" w14:textId="77777777" w:rsidR="00C34A79" w:rsidRPr="00070F2D" w:rsidRDefault="00C34A79" w:rsidP="00C34A79">
      <w:pPr>
        <w:bidi w:val="0"/>
        <w:jc w:val="both"/>
      </w:pPr>
      <w:r w:rsidRPr="00C34A79">
        <w:t>The research hypotheses aim to explore the core factors that impact customer loyalty in the Saudi retail sector, with a specific focus on the role of technology and data-driven strategies. These hypotheses are designed to test the relationships between technology adoption, customer engagement, and loyalty, providing insight into how Saudi retailers can optimize their strategies for building long-term relationships with their customers.</w:t>
      </w:r>
    </w:p>
    <w:p w14:paraId="34E2B2EE" w14:textId="77777777" w:rsidR="00C34A79" w:rsidRPr="00C34A79" w:rsidRDefault="00C34A79" w:rsidP="00C34A79">
      <w:pPr>
        <w:bidi w:val="0"/>
        <w:jc w:val="both"/>
        <w:rPr>
          <w:b/>
          <w:bCs/>
        </w:rPr>
      </w:pPr>
      <w:r w:rsidRPr="00C34A79">
        <w:rPr>
          <w:b/>
          <w:bCs/>
        </w:rPr>
        <w:t>H0 (Hypothesis 1):</w:t>
      </w:r>
    </w:p>
    <w:p w14:paraId="2829DCB3" w14:textId="77777777" w:rsidR="00C34A79" w:rsidRPr="00070F2D" w:rsidRDefault="00C34A79" w:rsidP="002C0735">
      <w:pPr>
        <w:pStyle w:val="ListParagraph"/>
        <w:numPr>
          <w:ilvl w:val="0"/>
          <w:numId w:val="4"/>
        </w:numPr>
        <w:bidi w:val="0"/>
        <w:jc w:val="both"/>
        <w:rPr>
          <w:b/>
          <w:bCs/>
        </w:rPr>
      </w:pPr>
      <w:r w:rsidRPr="00070F2D">
        <w:rPr>
          <w:b/>
          <w:bCs/>
        </w:rPr>
        <w:lastRenderedPageBreak/>
        <w:t>There is no significant relationship between the use of advanced technology (such as AI-driven personalization, CRM systems, and mobile applications) and the development of customer loyalty in the Saudi retail market.</w:t>
      </w:r>
    </w:p>
    <w:p w14:paraId="77F72681" w14:textId="1B045A9A" w:rsidR="00C34A79" w:rsidRPr="00C34A79" w:rsidRDefault="00C34A79" w:rsidP="00C34A79">
      <w:pPr>
        <w:bidi w:val="0"/>
        <w:jc w:val="both"/>
      </w:pPr>
      <w:r w:rsidRPr="00C34A79">
        <w:t>This null hypothesis assumes that the introduction and use of advanced technology by Saudi retailers, including AI-driven systems for personalized experiences, mobile apps, and CRM systems, does not have a measurable impact on customer loyalty. Despite the growing prominence of digital tools in the retail sector, this hypothesis suggests that these technologies, while potentially improving customer service or operational efficiency, may not be effective in fostering long-term loyalty among consumers in the Saudi market. Factors such as product quality, price, and brand reputation could be more influential in determining customer loyalty than technology alone. Testing this hypothesis would involve evaluating whether there is any statistical correlation between the use of technology and improvements in customer retention or repeat business, thus examining if technological adoption truly drives sustained consumer loyalty in the retail sector.</w:t>
      </w:r>
    </w:p>
    <w:p w14:paraId="5F8D1F18" w14:textId="77777777" w:rsidR="00C34A79" w:rsidRPr="00C34A79" w:rsidRDefault="00C34A79" w:rsidP="00C34A79">
      <w:pPr>
        <w:bidi w:val="0"/>
        <w:jc w:val="both"/>
        <w:rPr>
          <w:b/>
          <w:bCs/>
        </w:rPr>
      </w:pPr>
      <w:r w:rsidRPr="00C34A79">
        <w:rPr>
          <w:b/>
          <w:bCs/>
        </w:rPr>
        <w:t>H1 (Hypothesis 1):</w:t>
      </w:r>
    </w:p>
    <w:p w14:paraId="150BAD8F" w14:textId="77777777" w:rsidR="00C34A79" w:rsidRPr="00070F2D" w:rsidRDefault="00C34A79" w:rsidP="002C0735">
      <w:pPr>
        <w:pStyle w:val="ListParagraph"/>
        <w:numPr>
          <w:ilvl w:val="0"/>
          <w:numId w:val="3"/>
        </w:numPr>
        <w:bidi w:val="0"/>
        <w:jc w:val="both"/>
      </w:pPr>
      <w:r w:rsidRPr="00070F2D">
        <w:rPr>
          <w:b/>
          <w:bCs/>
        </w:rPr>
        <w:t>The use of advanced technology (such as AI-driven personalization, CRM systems, and mobile applications) positively impacts the development of customer loyalty in the Saudi retail market.</w:t>
      </w:r>
    </w:p>
    <w:p w14:paraId="43EEBBDA" w14:textId="7C0DF4A7" w:rsidR="00C34A79" w:rsidRPr="00070F2D" w:rsidRDefault="00C34A79" w:rsidP="00C34A79">
      <w:pPr>
        <w:bidi w:val="0"/>
        <w:jc w:val="both"/>
      </w:pPr>
      <w:r w:rsidRPr="00070F2D">
        <w:t>This alternative hypothesis suggests that the adoption of advanced technological solutions plays a crucial role in fostering customer loyalty. It predicts that technologies like AI-driven personalization, CRM systems, and mobile applications help create more customized, engaging, and convenient experiences for consumers, thereby enhancing loyalty. These technologies enable retailers to tailor their offerings to individual customer preferences, provide timely and relevant promotions, and improve overall customer satisfaction. As a result, customers are more likely to remain loyal to brands that make their shopping experience seamless, personalized, and memorable. Testing this hypothesis will explore whether the integration of advanced technologies can help Saudi retailers cultivate deeper, long-term relationships with their customers, potentially making them more competitive in a rapidly evolving digital retail landscape.</w:t>
      </w:r>
    </w:p>
    <w:p w14:paraId="38A975C2" w14:textId="74FAD047" w:rsidR="00C34A79" w:rsidRPr="00C34A79" w:rsidRDefault="00C34A79" w:rsidP="00C34A79">
      <w:pPr>
        <w:bidi w:val="0"/>
        <w:jc w:val="both"/>
      </w:pPr>
    </w:p>
    <w:p w14:paraId="58176BF7" w14:textId="77777777" w:rsidR="00C34A79" w:rsidRPr="00C34A79" w:rsidRDefault="00C34A79" w:rsidP="00C34A79">
      <w:pPr>
        <w:bidi w:val="0"/>
        <w:jc w:val="both"/>
        <w:rPr>
          <w:b/>
          <w:bCs/>
        </w:rPr>
      </w:pPr>
      <w:r w:rsidRPr="00C34A79">
        <w:rPr>
          <w:b/>
          <w:bCs/>
        </w:rPr>
        <w:t>H0 (Hypothesis 2):</w:t>
      </w:r>
    </w:p>
    <w:p w14:paraId="07446BA0" w14:textId="77777777" w:rsidR="00C34A79" w:rsidRPr="00070F2D" w:rsidRDefault="00C34A79" w:rsidP="002C0735">
      <w:pPr>
        <w:pStyle w:val="ListParagraph"/>
        <w:numPr>
          <w:ilvl w:val="0"/>
          <w:numId w:val="2"/>
        </w:numPr>
        <w:bidi w:val="0"/>
        <w:jc w:val="both"/>
        <w:rPr>
          <w:b/>
          <w:bCs/>
        </w:rPr>
      </w:pPr>
      <w:r w:rsidRPr="00070F2D">
        <w:rPr>
          <w:b/>
          <w:bCs/>
        </w:rPr>
        <w:t>There is no significant relationship between the use of data analytics and AI in predicting consumer behavior and the effectiveness of loyalty strategies in the Saudi retail market.</w:t>
      </w:r>
    </w:p>
    <w:p w14:paraId="1595D06E" w14:textId="4A873200" w:rsidR="00C34A79" w:rsidRPr="00C34A79" w:rsidRDefault="00C34A79" w:rsidP="00C34A79">
      <w:pPr>
        <w:bidi w:val="0"/>
        <w:jc w:val="both"/>
      </w:pPr>
      <w:r w:rsidRPr="00C34A79">
        <w:t>This null hypothesis suggests that even if Saudi retailers utilize data analytics and AI to understand and predict consumer behavior, it does not lead to more effective loyalty strategies. In other words, data insights may not significantly improve the ability of retailers to develop personalized or targeted loyalty programs that resonate with consumers. This hypothesis challenges the idea that data-driven strategies, such as predictive analytics and AI-powered segmentation, will directly enhance the retailer’s ability to foster loyalty. It implies that there may be limitations in how well data can be leveraged or applied within the context of Saudi retail, and that other factors may be more important in building lasting customer loyalty. To test this hypothesis, the research would evaluate the effectiveness of data-driven loyalty programs, examining whether using data analytics truly makes a meaningful difference in customer retention.</w:t>
      </w:r>
    </w:p>
    <w:p w14:paraId="2F69BC71" w14:textId="77777777" w:rsidR="00C34A79" w:rsidRPr="00C34A79" w:rsidRDefault="00C34A79" w:rsidP="00C34A79">
      <w:pPr>
        <w:bidi w:val="0"/>
        <w:jc w:val="both"/>
        <w:rPr>
          <w:b/>
          <w:bCs/>
        </w:rPr>
      </w:pPr>
      <w:r w:rsidRPr="00C34A79">
        <w:rPr>
          <w:b/>
          <w:bCs/>
        </w:rPr>
        <w:t>H1 (Hypothesis 2):</w:t>
      </w:r>
    </w:p>
    <w:p w14:paraId="45AF56AF" w14:textId="77777777" w:rsidR="00C34A79" w:rsidRPr="00070F2D" w:rsidRDefault="00C34A79" w:rsidP="002C0735">
      <w:pPr>
        <w:pStyle w:val="ListParagraph"/>
        <w:numPr>
          <w:ilvl w:val="0"/>
          <w:numId w:val="1"/>
        </w:numPr>
        <w:bidi w:val="0"/>
        <w:jc w:val="both"/>
        <w:rPr>
          <w:b/>
          <w:bCs/>
        </w:rPr>
      </w:pPr>
      <w:r w:rsidRPr="00070F2D">
        <w:rPr>
          <w:b/>
          <w:bCs/>
        </w:rPr>
        <w:lastRenderedPageBreak/>
        <w:t>The use of data analytics and AI in predicting consumer behavior significantly enhances the effectiveness of loyalty strategies in the Saudi retail market.</w:t>
      </w:r>
    </w:p>
    <w:p w14:paraId="2DAE96E5" w14:textId="7B65A685" w:rsidR="00C34A79" w:rsidRPr="00C34A79" w:rsidRDefault="00C34A79" w:rsidP="00C34A79">
      <w:pPr>
        <w:bidi w:val="0"/>
        <w:jc w:val="both"/>
      </w:pPr>
      <w:r w:rsidRPr="00C34A79">
        <w:t xml:space="preserve">This alternative hypothesis asserts that the use of data analytics and AI can significantly improve the effectiveness of customer loyalty strategies by allowing retailers to predict consumer behavior with greater accuracy. By leveraging customer data, AI tools can provide insights into purchasing patterns, preferences, and behaviors, enabling retailers to craft more personalized and relevant loyalty strategies. This could involve offering tailored rewards, personalized discounts, and proactive customer engagement that align with </w:t>
      </w:r>
      <w:proofErr w:type="gramStart"/>
      <w:r w:rsidRPr="00C34A79">
        <w:t>each individual’s</w:t>
      </w:r>
      <w:proofErr w:type="gramEnd"/>
      <w:r w:rsidRPr="00C34A79">
        <w:t xml:space="preserve"> unique needs and expectations. As a result, retailers that effectively utilize data analytics and AI would likely see improved customer satisfaction, stronger loyalty, and better retention rates. Testing this hypothesis would focus on measuring the impact of data-driven insights on loyalty strategy effectiveness, providing evidence that advanced analytics can truly drive more successful customer engagement and long-term loyalty in the Saudi retail market.</w:t>
      </w:r>
    </w:p>
    <w:p w14:paraId="789E4464" w14:textId="1C2036E1" w:rsidR="00905B9A" w:rsidRPr="00070F2D" w:rsidRDefault="00905B9A" w:rsidP="001968F7">
      <w:pPr>
        <w:pStyle w:val="Heading3"/>
      </w:pPr>
      <w:bookmarkStart w:id="13" w:name="_Toc194838314"/>
      <w:r w:rsidRPr="00070F2D">
        <w:t>Hypotheses Testing:</w:t>
      </w:r>
      <w:bookmarkEnd w:id="13"/>
    </w:p>
    <w:p w14:paraId="0BF83C68" w14:textId="0AA86102" w:rsidR="00905B9A" w:rsidRPr="00905B9A" w:rsidRDefault="00905B9A" w:rsidP="00905B9A">
      <w:pPr>
        <w:bidi w:val="0"/>
        <w:jc w:val="both"/>
      </w:pPr>
      <w:r w:rsidRPr="00905B9A">
        <w:t>To test the hypotheses of this research, a quantitative study will be conducted to assess the impact of technology on customer loyalty within the Saudi retail sector. This approach will focus on understanding how advanced technological tools, such as AI-driven personalization, CRM systems, and data analytics, influence customer behavior and the effectiveness of loyalty strategies. The research will involve the following key components:</w:t>
      </w:r>
    </w:p>
    <w:p w14:paraId="4D321123" w14:textId="77777777" w:rsidR="00905B9A" w:rsidRPr="00905B9A" w:rsidRDefault="00905B9A" w:rsidP="00905B9A">
      <w:pPr>
        <w:rPr>
          <w:b/>
          <w:bCs/>
        </w:rPr>
      </w:pPr>
      <w:r w:rsidRPr="00905B9A">
        <w:rPr>
          <w:b/>
          <w:bCs/>
        </w:rPr>
        <w:t>Data Collection:</w:t>
      </w:r>
    </w:p>
    <w:p w14:paraId="14C84944" w14:textId="77777777" w:rsidR="00905B9A" w:rsidRPr="00905B9A" w:rsidRDefault="00905B9A" w:rsidP="00643A3A">
      <w:pPr>
        <w:bidi w:val="0"/>
        <w:jc w:val="both"/>
      </w:pPr>
      <w:r w:rsidRPr="00905B9A">
        <w:t>The first step will be to gather data from a representative sample of retail businesses in Saudi Arabia that are utilizing advanced technology. This will include data on how these retailers implement AI-based tools for personalization, the adoption of CRM systems for customer relationship management, and the integration of data analytics for predicting consumer behavior. The study will also collect information on how customers perceive these technologies, including feedback on their effectiveness in enhancing the shopping experience, making it more personalized and engaging. Retailers will be asked to provide metrics on customer engagement levels, retention rates, and the overall performance of loyalty programs that incorporate these technologies. Additionally, demographic data will be collected to understand how various customer segments respond to technology-driven loyalty strategies.</w:t>
      </w:r>
    </w:p>
    <w:p w14:paraId="62AF73E4" w14:textId="77777777" w:rsidR="00905B9A" w:rsidRPr="00905B9A" w:rsidRDefault="00905B9A" w:rsidP="00905B9A">
      <w:pPr>
        <w:rPr>
          <w:b/>
          <w:bCs/>
        </w:rPr>
      </w:pPr>
      <w:r w:rsidRPr="00905B9A">
        <w:rPr>
          <w:b/>
          <w:bCs/>
        </w:rPr>
        <w:t>Analysis:</w:t>
      </w:r>
    </w:p>
    <w:p w14:paraId="7FFDE8E3" w14:textId="1D548A63" w:rsidR="00905B9A" w:rsidRPr="00905B9A" w:rsidRDefault="00905B9A" w:rsidP="00643A3A">
      <w:pPr>
        <w:bidi w:val="0"/>
        <w:jc w:val="both"/>
      </w:pPr>
      <w:r w:rsidRPr="00905B9A">
        <w:t xml:space="preserve">The data analysis will employ various statistical techniques to examine the relationship between the use of advanced technology and customer loyalty outcomes. Specifically, the study will compare the effectiveness of loyalty strategies between retailers using advanced technology solutions—such as AI for personalization and predictive analytics—and those relying on more traditional or less adaptive approaches. Regression analysis and correlation tests will be used to determine if there is a significant impact of technology use on customer loyalty metrics such as repeat business, customer satisfaction, and brand advocacy. The analysis will also consider </w:t>
      </w:r>
      <w:r w:rsidR="00643A3A" w:rsidRPr="00070F2D">
        <w:t>how</w:t>
      </w:r>
      <w:r w:rsidRPr="00905B9A">
        <w:t xml:space="preserve"> data-driven insights into consumer behavior enhance the ability of retailers to develop more effective loyalty programs that resonate with their target audience.</w:t>
      </w:r>
    </w:p>
    <w:p w14:paraId="4ADC3E5B" w14:textId="77777777" w:rsidR="00905B9A" w:rsidRPr="00070F2D" w:rsidRDefault="00905B9A" w:rsidP="00905B9A">
      <w:pPr>
        <w:rPr>
          <w:b/>
          <w:bCs/>
        </w:rPr>
      </w:pPr>
      <w:r w:rsidRPr="00070F2D">
        <w:rPr>
          <w:b/>
          <w:bCs/>
        </w:rPr>
        <w:t>Expected Outcomes:</w:t>
      </w:r>
    </w:p>
    <w:p w14:paraId="12CE2ADF" w14:textId="77777777" w:rsidR="0051740E" w:rsidRDefault="00905B9A" w:rsidP="00643A3A">
      <w:pPr>
        <w:bidi w:val="0"/>
        <w:jc w:val="both"/>
      </w:pPr>
      <w:r w:rsidRPr="00905B9A">
        <w:t xml:space="preserve">If the hypotheses are supported, the findings will indicate that the strategic use of advanced technologies, including AI, CRM systems, and data analytics, plays a critical role in enhancing customer loyalty within the Saudi retail market. It is expected that retailers who effectively implement these technologies will experience higher levels of customer </w:t>
      </w:r>
      <w:r w:rsidRPr="00905B9A">
        <w:lastRenderedPageBreak/>
        <w:t xml:space="preserve">engagement, satisfaction, and retention. These results would suggest that advanced </w:t>
      </w:r>
      <w:r w:rsidR="00643A3A" w:rsidRPr="00070F2D">
        <w:t>technological</w:t>
      </w:r>
      <w:r w:rsidRPr="00905B9A">
        <w:t xml:space="preserve"> solutions can not only help improve operational efficiency but also play a central role in building long-term customer relationships. The findings will confirm that technology adoption is essential for Saudi retailers aiming to stay competitive in the digital age, offering valuable insights for businesses seeking to create more personalized and effective loyalty </w:t>
      </w:r>
      <w:proofErr w:type="gramStart"/>
      <w:r w:rsidRPr="00905B9A">
        <w:t>programs</w:t>
      </w:r>
      <w:proofErr w:type="gramEnd"/>
    </w:p>
    <w:p w14:paraId="2132B8B9" w14:textId="77777777" w:rsidR="0051740E" w:rsidRDefault="0051740E" w:rsidP="0051740E">
      <w:pPr>
        <w:bidi w:val="0"/>
        <w:jc w:val="both"/>
      </w:pPr>
    </w:p>
    <w:p w14:paraId="31E55DDC" w14:textId="77777777" w:rsidR="0051740E" w:rsidRDefault="0051740E" w:rsidP="0051740E">
      <w:pPr>
        <w:bidi w:val="0"/>
        <w:jc w:val="both"/>
      </w:pPr>
    </w:p>
    <w:p w14:paraId="474E93CB" w14:textId="77777777" w:rsidR="0051740E" w:rsidRDefault="0051740E" w:rsidP="0051740E">
      <w:pPr>
        <w:bidi w:val="0"/>
        <w:jc w:val="both"/>
      </w:pPr>
    </w:p>
    <w:p w14:paraId="7E51067E" w14:textId="0A4F59BF" w:rsidR="00905B9A" w:rsidRPr="00905B9A" w:rsidRDefault="00905B9A" w:rsidP="0051740E">
      <w:pPr>
        <w:bidi w:val="0"/>
        <w:jc w:val="both"/>
      </w:pPr>
      <w:r w:rsidRPr="00905B9A">
        <w:t>.</w:t>
      </w:r>
    </w:p>
    <w:p w14:paraId="05EF5564" w14:textId="55DFBB28" w:rsidR="0081204F" w:rsidRPr="00070F2D" w:rsidRDefault="0081204F" w:rsidP="0081204F">
      <w:pPr>
        <w:pStyle w:val="Heading2"/>
        <w:jc w:val="both"/>
      </w:pPr>
      <w:bookmarkStart w:id="14" w:name="_Toc194838315"/>
      <w:r w:rsidRPr="00070F2D">
        <w:t>Research Variables</w:t>
      </w:r>
      <w:bookmarkEnd w:id="14"/>
    </w:p>
    <w:p w14:paraId="0CE503C3" w14:textId="77777777" w:rsidR="00C22568" w:rsidRPr="00C22568" w:rsidRDefault="00C22568" w:rsidP="001968F7">
      <w:pPr>
        <w:pStyle w:val="Heading3"/>
      </w:pPr>
      <w:bookmarkStart w:id="15" w:name="_Toc194838316"/>
      <w:r w:rsidRPr="00C22568">
        <w:t>Independent Variables:</w:t>
      </w:r>
      <w:bookmarkEnd w:id="15"/>
    </w:p>
    <w:p w14:paraId="48CE1021" w14:textId="77777777" w:rsidR="00C22568" w:rsidRPr="00C22568" w:rsidRDefault="00C22568" w:rsidP="00C22568">
      <w:pPr>
        <w:bidi w:val="0"/>
        <w:jc w:val="both"/>
      </w:pPr>
      <w:r w:rsidRPr="00C22568">
        <w:t>The independent variables in this study focus on the types of technologies and their characteristics that retailers use to engage customers and foster loyalty.</w:t>
      </w:r>
    </w:p>
    <w:p w14:paraId="244D95FC" w14:textId="418884B2" w:rsidR="00C22568" w:rsidRPr="00C22568" w:rsidRDefault="00C22568" w:rsidP="002C0735">
      <w:pPr>
        <w:numPr>
          <w:ilvl w:val="0"/>
          <w:numId w:val="5"/>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Advanced Technology Adoption:</w:t>
      </w:r>
      <w:r w:rsidRPr="00C22568">
        <w:rPr>
          <w:rFonts w:eastAsia="Times New Roman" w:cs="Times New Roman"/>
          <w:kern w:val="0"/>
          <w:szCs w:val="24"/>
          <w14:ligatures w14:val="none"/>
        </w:rPr>
        <w:t xml:space="preserve"> This variable assesses the extent to which Saudi retailers have incorporated advanced technologies, such as AI-based personalization tools, customer relationship management (CRM) systems, and predictive analytics. The adoption of these technologies is expected to drive changes in customer interactions, offering tailored </w:t>
      </w:r>
      <w:r w:rsidRPr="00070F2D">
        <w:rPr>
          <w:rFonts w:eastAsia="Times New Roman" w:cs="Times New Roman"/>
          <w:kern w:val="0"/>
          <w:szCs w:val="24"/>
          <w14:ligatures w14:val="none"/>
        </w:rPr>
        <w:t>experience</w:t>
      </w:r>
      <w:r w:rsidRPr="00C22568">
        <w:rPr>
          <w:rFonts w:eastAsia="Times New Roman" w:cs="Times New Roman"/>
          <w:kern w:val="0"/>
          <w:szCs w:val="24"/>
          <w14:ligatures w14:val="none"/>
        </w:rPr>
        <w:t xml:space="preserve"> and improving overall satisfaction. This variable will explore the variety of technological solutions available in the Saudi retail landscape and their adoption rates across different retail segments.</w:t>
      </w:r>
    </w:p>
    <w:p w14:paraId="4F7FAFC6" w14:textId="77777777" w:rsidR="00C22568" w:rsidRPr="00C22568" w:rsidRDefault="00C22568" w:rsidP="002C0735">
      <w:pPr>
        <w:numPr>
          <w:ilvl w:val="0"/>
          <w:numId w:val="5"/>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Personalization through AI:</w:t>
      </w:r>
      <w:r w:rsidRPr="00C22568">
        <w:rPr>
          <w:rFonts w:eastAsia="Times New Roman" w:cs="Times New Roman"/>
          <w:kern w:val="0"/>
          <w:szCs w:val="24"/>
          <w14:ligatures w14:val="none"/>
        </w:rPr>
        <w:t xml:space="preserve"> As a specific aspect of advanced technology adoption, this variable looks at how AI tools are used to personalize the shopping experience for customers. This could include personalized recommendations, targeted promotions, and customized content delivered through digital platforms. The research will examine whether these personalization techniques can enhance the relevance of retail interactions, fostering a stronger emotional connection between the consumer and the brand, which is crucial for loyalty development.</w:t>
      </w:r>
    </w:p>
    <w:p w14:paraId="708726DA" w14:textId="77777777" w:rsidR="00C22568" w:rsidRPr="00C22568" w:rsidRDefault="00C22568" w:rsidP="002C0735">
      <w:pPr>
        <w:numPr>
          <w:ilvl w:val="0"/>
          <w:numId w:val="5"/>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Data Analytics for Consumer Behavior Prediction:</w:t>
      </w:r>
      <w:r w:rsidRPr="00C22568">
        <w:rPr>
          <w:rFonts w:eastAsia="Times New Roman" w:cs="Times New Roman"/>
          <w:kern w:val="0"/>
          <w:szCs w:val="24"/>
          <w14:ligatures w14:val="none"/>
        </w:rPr>
        <w:t xml:space="preserve"> This variable focuses on the use of data analytics and AI to analyze consumer behavior patterns and predict future actions. Retailers’ ability to use data to understand customer preferences, buying habits, and satisfaction levels can provide a competitive edge in crafting loyalty strategies. By utilizing predictive models, retailers can better anticipate customer needs and adjust their offerings in real-time, which may directly influence loyalty outcomes.</w:t>
      </w:r>
    </w:p>
    <w:p w14:paraId="0BEA76EE" w14:textId="77777777" w:rsidR="00C22568" w:rsidRPr="00C22568" w:rsidRDefault="00C22568" w:rsidP="002C0735">
      <w:pPr>
        <w:numPr>
          <w:ilvl w:val="0"/>
          <w:numId w:val="5"/>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Technology-Driven Loyalty Programs:</w:t>
      </w:r>
      <w:r w:rsidRPr="00C22568">
        <w:rPr>
          <w:rFonts w:eastAsia="Times New Roman" w:cs="Times New Roman"/>
          <w:kern w:val="0"/>
          <w:szCs w:val="24"/>
          <w14:ligatures w14:val="none"/>
        </w:rPr>
        <w:t xml:space="preserve"> This variable explores how technology is used to design and implement loyalty programs. Whether through app-based rewards, automated loyalty tracking, or personalized incentives, this variable will measure how effectively retailers integrate technology into their loyalty strategies. A well-structured, technology-driven loyalty program can increase repeat purchases and long-term customer retention.</w:t>
      </w:r>
    </w:p>
    <w:p w14:paraId="3CE13425" w14:textId="77777777" w:rsidR="00C22568" w:rsidRPr="00C22568" w:rsidRDefault="00C22568" w:rsidP="001968F7">
      <w:pPr>
        <w:pStyle w:val="Heading3"/>
      </w:pPr>
      <w:bookmarkStart w:id="16" w:name="_Toc194838317"/>
      <w:r w:rsidRPr="00C22568">
        <w:t>Dependent Variables:</w:t>
      </w:r>
      <w:bookmarkEnd w:id="16"/>
    </w:p>
    <w:p w14:paraId="269A4550" w14:textId="77777777" w:rsidR="00C22568" w:rsidRPr="00C22568" w:rsidRDefault="00C22568" w:rsidP="00C22568">
      <w:pPr>
        <w:bidi w:val="0"/>
        <w:jc w:val="both"/>
      </w:pPr>
      <w:r w:rsidRPr="00C22568">
        <w:lastRenderedPageBreak/>
        <w:t>The dependent variables are the outcomes influenced by the independent variables, in this case, customer loyalty. These are the key metrics that will determine whether the adoption of technology leads to meaningful improvements in customer engagement and retention.</w:t>
      </w:r>
    </w:p>
    <w:p w14:paraId="0761C7B0" w14:textId="5771ACF4" w:rsidR="00C22568" w:rsidRPr="00C22568" w:rsidRDefault="00C22568" w:rsidP="002C0735">
      <w:pPr>
        <w:numPr>
          <w:ilvl w:val="0"/>
          <w:numId w:val="6"/>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Customer Engagement:</w:t>
      </w:r>
      <w:r w:rsidRPr="00C22568">
        <w:rPr>
          <w:rFonts w:eastAsia="Times New Roman" w:cs="Times New Roman"/>
          <w:kern w:val="0"/>
          <w:szCs w:val="24"/>
          <w14:ligatures w14:val="none"/>
        </w:rPr>
        <w:t xml:space="preserve"> </w:t>
      </w:r>
      <w:r w:rsidR="00D00332" w:rsidRPr="00070F2D">
        <w:rPr>
          <w:rFonts w:eastAsia="Times New Roman" w:cs="Times New Roman"/>
          <w:kern w:val="0"/>
          <w:szCs w:val="24"/>
          <w14:ligatures w14:val="none"/>
        </w:rPr>
        <w:t>These variable measures</w:t>
      </w:r>
      <w:r w:rsidRPr="00C22568">
        <w:rPr>
          <w:rFonts w:eastAsia="Times New Roman" w:cs="Times New Roman"/>
          <w:kern w:val="0"/>
          <w:szCs w:val="24"/>
          <w14:ligatures w14:val="none"/>
        </w:rPr>
        <w:t xml:space="preserve"> the level of interaction customers </w:t>
      </w:r>
      <w:proofErr w:type="gramStart"/>
      <w:r w:rsidRPr="00C22568">
        <w:rPr>
          <w:rFonts w:eastAsia="Times New Roman" w:cs="Times New Roman"/>
          <w:kern w:val="0"/>
          <w:szCs w:val="24"/>
          <w14:ligatures w14:val="none"/>
        </w:rPr>
        <w:t>have</w:t>
      </w:r>
      <w:proofErr w:type="gramEnd"/>
      <w:r w:rsidRPr="00C22568">
        <w:rPr>
          <w:rFonts w:eastAsia="Times New Roman" w:cs="Times New Roman"/>
          <w:kern w:val="0"/>
          <w:szCs w:val="24"/>
          <w14:ligatures w14:val="none"/>
        </w:rPr>
        <w:t xml:space="preserve"> with the brand, especially through digital platforms such as websites, mobile apps, and social media. Engagement reflects customers’ active participation in the brand's ecosystem, including their frequency of interaction with loyalty programs, content, and offers. It is expected that higher levels of engagement, driven by personalized and relevant technology-based experiences, will lead to greater loyalty.</w:t>
      </w:r>
    </w:p>
    <w:p w14:paraId="4D365233" w14:textId="77777777" w:rsidR="00C22568" w:rsidRPr="00C22568" w:rsidRDefault="00C22568" w:rsidP="002C0735">
      <w:pPr>
        <w:numPr>
          <w:ilvl w:val="0"/>
          <w:numId w:val="6"/>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Customer Satisfaction:</w:t>
      </w:r>
      <w:r w:rsidRPr="00C22568">
        <w:rPr>
          <w:rFonts w:eastAsia="Times New Roman" w:cs="Times New Roman"/>
          <w:kern w:val="0"/>
          <w:szCs w:val="24"/>
          <w14:ligatures w14:val="none"/>
        </w:rPr>
        <w:t xml:space="preserve"> As a crucial predictor of loyalty, this variable assesses the degree to which customers feel satisfied with the retail experience. Satisfaction can be influenced by factors such as product quality, ease of use of technology interfaces, and the perceived value of personalized offers. The study will examine how satisfied customers are with the technologies used by retailers and whether this satisfaction is linked to their long-term loyalty.</w:t>
      </w:r>
    </w:p>
    <w:p w14:paraId="37FC4F43" w14:textId="150D7345" w:rsidR="00C22568" w:rsidRPr="00C22568" w:rsidRDefault="00C22568" w:rsidP="002C0735">
      <w:pPr>
        <w:numPr>
          <w:ilvl w:val="0"/>
          <w:numId w:val="6"/>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Customer Retention:</w:t>
      </w:r>
      <w:r w:rsidRPr="00C22568">
        <w:rPr>
          <w:rFonts w:eastAsia="Times New Roman" w:cs="Times New Roman"/>
          <w:kern w:val="0"/>
          <w:szCs w:val="24"/>
          <w14:ligatures w14:val="none"/>
        </w:rPr>
        <w:t xml:space="preserve"> This variable tracks the ability of retailers to retain customers over time. Retention is a key indicator of loyalty, as repeat business and continued customer patronage suggest that a positive, ongoing relationship has been formed. Retailers who successfully leverage technology to meet consumer needs are expected to see higher retention rates, particularly if they </w:t>
      </w:r>
      <w:proofErr w:type="gramStart"/>
      <w:r w:rsidRPr="00C22568">
        <w:rPr>
          <w:rFonts w:eastAsia="Times New Roman" w:cs="Times New Roman"/>
          <w:kern w:val="0"/>
          <w:szCs w:val="24"/>
          <w14:ligatures w14:val="none"/>
        </w:rPr>
        <w:t>are able to</w:t>
      </w:r>
      <w:proofErr w:type="gramEnd"/>
      <w:r w:rsidRPr="00C22568">
        <w:rPr>
          <w:rFonts w:eastAsia="Times New Roman" w:cs="Times New Roman"/>
          <w:kern w:val="0"/>
          <w:szCs w:val="24"/>
          <w14:ligatures w14:val="none"/>
        </w:rPr>
        <w:t xml:space="preserve"> offer personalized and consistent </w:t>
      </w:r>
      <w:r w:rsidRPr="00070F2D">
        <w:rPr>
          <w:rFonts w:eastAsia="Times New Roman" w:cs="Times New Roman"/>
          <w:kern w:val="0"/>
          <w:szCs w:val="24"/>
          <w14:ligatures w14:val="none"/>
        </w:rPr>
        <w:t>experience</w:t>
      </w:r>
      <w:r w:rsidRPr="00C22568">
        <w:rPr>
          <w:rFonts w:eastAsia="Times New Roman" w:cs="Times New Roman"/>
          <w:kern w:val="0"/>
          <w:szCs w:val="24"/>
          <w14:ligatures w14:val="none"/>
        </w:rPr>
        <w:t>.</w:t>
      </w:r>
    </w:p>
    <w:p w14:paraId="657983EC" w14:textId="69453FC6" w:rsidR="00C22568" w:rsidRPr="00C22568" w:rsidRDefault="00C22568" w:rsidP="002C0735">
      <w:pPr>
        <w:numPr>
          <w:ilvl w:val="0"/>
          <w:numId w:val="6"/>
        </w:numPr>
        <w:bidi w:val="0"/>
        <w:spacing w:before="100" w:beforeAutospacing="1" w:after="100" w:afterAutospacing="1"/>
        <w:jc w:val="both"/>
        <w:rPr>
          <w:rFonts w:eastAsia="Times New Roman" w:cs="Times New Roman"/>
          <w:kern w:val="0"/>
          <w:szCs w:val="24"/>
          <w14:ligatures w14:val="none"/>
        </w:rPr>
      </w:pPr>
      <w:r w:rsidRPr="00C22568">
        <w:rPr>
          <w:rFonts w:eastAsia="Times New Roman" w:cs="Times New Roman"/>
          <w:b/>
          <w:bCs/>
          <w:kern w:val="0"/>
          <w:szCs w:val="24"/>
          <w14:ligatures w14:val="none"/>
        </w:rPr>
        <w:t>Brand Advocacy:</w:t>
      </w:r>
      <w:r w:rsidRPr="00C22568">
        <w:rPr>
          <w:rFonts w:eastAsia="Times New Roman" w:cs="Times New Roman"/>
          <w:kern w:val="0"/>
          <w:szCs w:val="24"/>
          <w14:ligatures w14:val="none"/>
        </w:rPr>
        <w:t xml:space="preserve"> </w:t>
      </w:r>
      <w:r w:rsidRPr="00070F2D">
        <w:rPr>
          <w:rFonts w:eastAsia="Times New Roman" w:cs="Times New Roman"/>
          <w:kern w:val="0"/>
          <w:szCs w:val="24"/>
          <w14:ligatures w14:val="none"/>
        </w:rPr>
        <w:t>These variable measures</w:t>
      </w:r>
      <w:r w:rsidRPr="00C22568">
        <w:rPr>
          <w:rFonts w:eastAsia="Times New Roman" w:cs="Times New Roman"/>
          <w:kern w:val="0"/>
          <w:szCs w:val="24"/>
          <w14:ligatures w14:val="none"/>
        </w:rPr>
        <w:t xml:space="preserve"> the extent to which customers recommend the brand to others, reflecting a higher level of loyalty. Brand advocacy can result from customers’ satisfaction with personalized experiences, loyalty programs, and overall value provided by the retailer. This measure goes beyond repeat purchases, indicating customers' emotional investment in the brand, which is often a byproduct of effective use of technology in building loyalty.</w:t>
      </w:r>
    </w:p>
    <w:p w14:paraId="46CD80CF" w14:textId="3B2DBCD5" w:rsidR="00642853" w:rsidRPr="00070F2D" w:rsidRDefault="00C22568" w:rsidP="00866F1F">
      <w:pPr>
        <w:bidi w:val="0"/>
        <w:jc w:val="both"/>
      </w:pPr>
      <w:r w:rsidRPr="00C22568">
        <w:t>By analyzing the relationship between these independent and dependent variables, the research will determine whether advanced technologies, including AI, data analytics, and technology-driven loyalty programs, have a significant positive impact on customer loyalty. If the hypotheses are supported, the study will highlight the value of technology in enhancing customer experiences and fostering sustained relationships in the Saudi retail sector.</w:t>
      </w:r>
    </w:p>
    <w:p w14:paraId="002E226C" w14:textId="051ECDE6" w:rsidR="006C0CD1" w:rsidRPr="00070F2D" w:rsidRDefault="006C0CD1" w:rsidP="001968F7">
      <w:pPr>
        <w:pStyle w:val="Heading3"/>
      </w:pPr>
      <w:bookmarkStart w:id="17" w:name="_Toc194838318"/>
      <w:r w:rsidRPr="00070F2D">
        <w:t>Variables and Hypotheses</w:t>
      </w:r>
      <w:bookmarkEnd w:id="17"/>
    </w:p>
    <w:p w14:paraId="7409867A" w14:textId="77777777" w:rsidR="00D075D4" w:rsidRPr="00D075D4" w:rsidRDefault="00D075D4" w:rsidP="00D075D4">
      <w:pPr>
        <w:bidi w:val="0"/>
        <w:spacing w:before="100" w:beforeAutospacing="1" w:after="100" w:afterAutospacing="1"/>
        <w:ind w:firstLine="0"/>
        <w:jc w:val="left"/>
        <w:outlineLvl w:val="2"/>
        <w:rPr>
          <w:rFonts w:eastAsia="Times New Roman" w:cs="Times New Roman"/>
          <w:b/>
          <w:bCs/>
          <w:kern w:val="0"/>
          <w:sz w:val="27"/>
          <w:szCs w:val="27"/>
          <w14:ligatures w14:val="none"/>
        </w:rPr>
      </w:pPr>
      <w:bookmarkStart w:id="18" w:name="_Toc194838319"/>
      <w:r w:rsidRPr="00D075D4">
        <w:rPr>
          <w:rFonts w:eastAsia="Times New Roman" w:cs="Times New Roman"/>
          <w:b/>
          <w:bCs/>
          <w:kern w:val="0"/>
          <w:sz w:val="27"/>
          <w:szCs w:val="27"/>
          <w14:ligatures w14:val="none"/>
        </w:rPr>
        <w:t>Hypothesis 1 (H1):</w:t>
      </w:r>
      <w:bookmarkEnd w:id="18"/>
    </w:p>
    <w:p w14:paraId="2C78E18B" w14:textId="77777777" w:rsidR="00D075D4" w:rsidRPr="00D075D4" w:rsidRDefault="00D075D4" w:rsidP="00D075D4">
      <w:pPr>
        <w:bidi w:val="0"/>
        <w:jc w:val="both"/>
      </w:pPr>
      <w:r w:rsidRPr="00D075D4">
        <w:t>The use of advanced technology (such as AI-driven personalization, CRM systems, and mobile applications) positively impacts the development of customer loyalty in the Saudi retail market.</w:t>
      </w:r>
    </w:p>
    <w:p w14:paraId="347168A4" w14:textId="77777777" w:rsidR="00D075D4" w:rsidRPr="00D075D4" w:rsidRDefault="00D075D4" w:rsidP="00D075D4">
      <w:pPr>
        <w:bidi w:val="0"/>
        <w:spacing w:before="100" w:beforeAutospacing="1" w:after="100" w:afterAutospacing="1"/>
        <w:ind w:firstLine="0"/>
        <w:jc w:val="both"/>
        <w:outlineLvl w:val="3"/>
        <w:rPr>
          <w:rFonts w:eastAsia="Times New Roman" w:cs="Times New Roman"/>
          <w:b/>
          <w:bCs/>
          <w:kern w:val="0"/>
          <w:szCs w:val="24"/>
          <w14:ligatures w14:val="none"/>
        </w:rPr>
      </w:pPr>
      <w:r w:rsidRPr="00D075D4">
        <w:rPr>
          <w:rFonts w:eastAsia="Times New Roman" w:cs="Times New Roman"/>
          <w:b/>
          <w:bCs/>
          <w:kern w:val="0"/>
          <w:szCs w:val="24"/>
          <w14:ligatures w14:val="none"/>
        </w:rPr>
        <w:t>Independent Variables for Hypothesis 1:</w:t>
      </w:r>
    </w:p>
    <w:p w14:paraId="7DC81891" w14:textId="6C8C0911" w:rsidR="00D075D4" w:rsidRPr="00D075D4" w:rsidRDefault="00D075D4" w:rsidP="002C0735">
      <w:pPr>
        <w:numPr>
          <w:ilvl w:val="0"/>
          <w:numId w:val="7"/>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Advanced Technology Adoption:</w:t>
      </w:r>
      <w:r w:rsidRPr="00D075D4">
        <w:rPr>
          <w:rFonts w:eastAsia="Times New Roman" w:cs="Times New Roman"/>
          <w:kern w:val="0"/>
          <w:szCs w:val="24"/>
          <w14:ligatures w14:val="none"/>
        </w:rPr>
        <w:t xml:space="preserve"> </w:t>
      </w:r>
      <w:r w:rsidRPr="00070F2D">
        <w:rPr>
          <w:rFonts w:eastAsia="Times New Roman" w:cs="Times New Roman"/>
          <w:kern w:val="0"/>
          <w:szCs w:val="24"/>
          <w14:ligatures w14:val="none"/>
        </w:rPr>
        <w:t xml:space="preserve">These variable </w:t>
      </w:r>
      <w:r w:rsidR="00D00332" w:rsidRPr="00070F2D">
        <w:rPr>
          <w:rFonts w:eastAsia="Times New Roman" w:cs="Times New Roman"/>
          <w:kern w:val="0"/>
          <w:szCs w:val="24"/>
          <w14:ligatures w14:val="none"/>
        </w:rPr>
        <w:t>measures to</w:t>
      </w:r>
      <w:r w:rsidRPr="00D075D4">
        <w:rPr>
          <w:rFonts w:eastAsia="Times New Roman" w:cs="Times New Roman"/>
          <w:kern w:val="0"/>
          <w:szCs w:val="24"/>
          <w14:ligatures w14:val="none"/>
        </w:rPr>
        <w:t xml:space="preserve"> the extent to which retailers have adopted technologies like AI-based tools, CRM systems, and mobile applications to enhance customer </w:t>
      </w:r>
      <w:r w:rsidRPr="00070F2D">
        <w:rPr>
          <w:rFonts w:eastAsia="Times New Roman" w:cs="Times New Roman"/>
          <w:kern w:val="0"/>
          <w:szCs w:val="24"/>
          <w14:ligatures w14:val="none"/>
        </w:rPr>
        <w:t>experience</w:t>
      </w:r>
      <w:r w:rsidRPr="00D075D4">
        <w:rPr>
          <w:rFonts w:eastAsia="Times New Roman" w:cs="Times New Roman"/>
          <w:kern w:val="0"/>
          <w:szCs w:val="24"/>
          <w14:ligatures w14:val="none"/>
        </w:rPr>
        <w:t>. The more advanced the adoption, the more likely it is to impact customer loyalty.</w:t>
      </w:r>
    </w:p>
    <w:p w14:paraId="00636D56" w14:textId="77777777" w:rsidR="00D075D4" w:rsidRPr="00D075D4" w:rsidRDefault="00D075D4" w:rsidP="002C0735">
      <w:pPr>
        <w:numPr>
          <w:ilvl w:val="0"/>
          <w:numId w:val="7"/>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Personalization through AI:</w:t>
      </w:r>
      <w:r w:rsidRPr="00D075D4">
        <w:rPr>
          <w:rFonts w:eastAsia="Times New Roman" w:cs="Times New Roman"/>
          <w:kern w:val="0"/>
          <w:szCs w:val="24"/>
          <w14:ligatures w14:val="none"/>
        </w:rPr>
        <w:t xml:space="preserve"> This specific technology allows retailers to tailor experiences to individual customers, thus potentially improving loyalty. The use of AI </w:t>
      </w:r>
      <w:r w:rsidRPr="00D075D4">
        <w:rPr>
          <w:rFonts w:eastAsia="Times New Roman" w:cs="Times New Roman"/>
          <w:kern w:val="0"/>
          <w:szCs w:val="24"/>
          <w14:ligatures w14:val="none"/>
        </w:rPr>
        <w:lastRenderedPageBreak/>
        <w:t>for personalization is a direct factor in determining how well technology fosters customer engagement and long-term loyalty.</w:t>
      </w:r>
    </w:p>
    <w:p w14:paraId="01663D0F" w14:textId="77777777" w:rsidR="00D075D4" w:rsidRPr="00D075D4" w:rsidRDefault="00D075D4" w:rsidP="002C0735">
      <w:pPr>
        <w:numPr>
          <w:ilvl w:val="0"/>
          <w:numId w:val="7"/>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Technology-Driven Loyalty Programs:</w:t>
      </w:r>
      <w:r w:rsidRPr="00D075D4">
        <w:rPr>
          <w:rFonts w:eastAsia="Times New Roman" w:cs="Times New Roman"/>
          <w:kern w:val="0"/>
          <w:szCs w:val="24"/>
          <w14:ligatures w14:val="none"/>
        </w:rPr>
        <w:t xml:space="preserve"> Retailers may use technology to create loyalty programs that enhance customer retention and repeat purchases. These programs often rely on digital platforms like mobile apps or online tracking systems that reward customer behaviors, which can directly influence loyalty outcomes.</w:t>
      </w:r>
    </w:p>
    <w:p w14:paraId="4A41207F" w14:textId="77777777" w:rsidR="00D075D4" w:rsidRPr="00D075D4" w:rsidRDefault="00D075D4" w:rsidP="00D075D4">
      <w:pPr>
        <w:bidi w:val="0"/>
        <w:spacing w:before="100" w:beforeAutospacing="1" w:after="100" w:afterAutospacing="1"/>
        <w:ind w:firstLine="0"/>
        <w:jc w:val="both"/>
        <w:outlineLvl w:val="3"/>
        <w:rPr>
          <w:rFonts w:eastAsia="Times New Roman" w:cs="Times New Roman"/>
          <w:b/>
          <w:bCs/>
          <w:kern w:val="0"/>
          <w:szCs w:val="24"/>
          <w14:ligatures w14:val="none"/>
        </w:rPr>
      </w:pPr>
      <w:r w:rsidRPr="00D075D4">
        <w:rPr>
          <w:rFonts w:eastAsia="Times New Roman" w:cs="Times New Roman"/>
          <w:b/>
          <w:bCs/>
          <w:kern w:val="0"/>
          <w:szCs w:val="24"/>
          <w14:ligatures w14:val="none"/>
        </w:rPr>
        <w:t>Dependent Variables for Hypothesis 1:</w:t>
      </w:r>
    </w:p>
    <w:p w14:paraId="3F888B41" w14:textId="77777777" w:rsidR="00D075D4" w:rsidRPr="00D075D4" w:rsidRDefault="00D075D4" w:rsidP="002C0735">
      <w:pPr>
        <w:numPr>
          <w:ilvl w:val="0"/>
          <w:numId w:val="8"/>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Customer Engagement:</w:t>
      </w:r>
      <w:r w:rsidRPr="00D075D4">
        <w:rPr>
          <w:rFonts w:eastAsia="Times New Roman" w:cs="Times New Roman"/>
          <w:kern w:val="0"/>
          <w:szCs w:val="24"/>
          <w14:ligatures w14:val="none"/>
        </w:rPr>
        <w:t xml:space="preserve"> A core indicator of how technology adoption influences loyalty, customer engagement is expected to rise when customers have positive interactions with personalized experiences, CRM systems, or loyalty programs.</w:t>
      </w:r>
    </w:p>
    <w:p w14:paraId="745316F9" w14:textId="5D7D7F2B" w:rsidR="00D075D4" w:rsidRPr="00D075D4" w:rsidRDefault="00D075D4" w:rsidP="002C0735">
      <w:pPr>
        <w:numPr>
          <w:ilvl w:val="0"/>
          <w:numId w:val="8"/>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Customer Satisfaction:</w:t>
      </w:r>
      <w:r w:rsidRPr="00D075D4">
        <w:rPr>
          <w:rFonts w:eastAsia="Times New Roman" w:cs="Times New Roman"/>
          <w:kern w:val="0"/>
          <w:szCs w:val="24"/>
          <w14:ligatures w14:val="none"/>
        </w:rPr>
        <w:t xml:space="preserve"> Satisfaction is a direct </w:t>
      </w:r>
      <w:r w:rsidRPr="00070F2D">
        <w:rPr>
          <w:rFonts w:eastAsia="Times New Roman" w:cs="Times New Roman"/>
          <w:kern w:val="0"/>
          <w:szCs w:val="24"/>
          <w14:ligatures w14:val="none"/>
        </w:rPr>
        <w:t>result</w:t>
      </w:r>
      <w:r w:rsidRPr="00D075D4">
        <w:rPr>
          <w:rFonts w:eastAsia="Times New Roman" w:cs="Times New Roman"/>
          <w:kern w:val="0"/>
          <w:szCs w:val="24"/>
          <w14:ligatures w14:val="none"/>
        </w:rPr>
        <w:t xml:space="preserve"> of the quality of technology-enabled interactions. If advanced technology improves </w:t>
      </w:r>
      <w:r w:rsidRPr="00070F2D">
        <w:rPr>
          <w:rFonts w:eastAsia="Times New Roman" w:cs="Times New Roman"/>
          <w:kern w:val="0"/>
          <w:szCs w:val="24"/>
          <w14:ligatures w14:val="none"/>
        </w:rPr>
        <w:t>customer</w:t>
      </w:r>
      <w:r w:rsidRPr="00D075D4">
        <w:rPr>
          <w:rFonts w:eastAsia="Times New Roman" w:cs="Times New Roman"/>
          <w:kern w:val="0"/>
          <w:szCs w:val="24"/>
          <w14:ligatures w14:val="none"/>
        </w:rPr>
        <w:t xml:space="preserve"> experience, it’s expected that customers will be more satisfied, which is crucial for fostering loyalty.</w:t>
      </w:r>
    </w:p>
    <w:p w14:paraId="32A550E9" w14:textId="77777777" w:rsidR="00D075D4" w:rsidRPr="00D075D4" w:rsidRDefault="00D075D4" w:rsidP="002C0735">
      <w:pPr>
        <w:numPr>
          <w:ilvl w:val="0"/>
          <w:numId w:val="8"/>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Customer Retention:</w:t>
      </w:r>
      <w:r w:rsidRPr="00D075D4">
        <w:rPr>
          <w:rFonts w:eastAsia="Times New Roman" w:cs="Times New Roman"/>
          <w:kern w:val="0"/>
          <w:szCs w:val="24"/>
          <w14:ligatures w14:val="none"/>
        </w:rPr>
        <w:t xml:space="preserve"> Customers who are more satisfied and engaged with the brand through advanced technologies are likely to be retained over time. Retention is a key loyalty indicator and will be a primary dependent variable for testing this hypothesis.</w:t>
      </w:r>
    </w:p>
    <w:p w14:paraId="0E0C5D29" w14:textId="2A8ADFB3" w:rsidR="00D075D4" w:rsidRPr="0098549A" w:rsidRDefault="00D075D4" w:rsidP="0098549A">
      <w:pPr>
        <w:numPr>
          <w:ilvl w:val="0"/>
          <w:numId w:val="8"/>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Brand Advocacy:</w:t>
      </w:r>
      <w:r w:rsidRPr="00D075D4">
        <w:rPr>
          <w:rFonts w:eastAsia="Times New Roman" w:cs="Times New Roman"/>
          <w:kern w:val="0"/>
          <w:szCs w:val="24"/>
          <w14:ligatures w14:val="none"/>
        </w:rPr>
        <w:t xml:space="preserve"> When customers are happy with their personalized experiences and the services provided by technology, they are more likely to recommend the brand to others, leading to increased advocacy.</w:t>
      </w:r>
    </w:p>
    <w:p w14:paraId="0B5E9CE1" w14:textId="77777777" w:rsidR="00D075D4" w:rsidRPr="00D075D4" w:rsidRDefault="00D075D4" w:rsidP="00D075D4">
      <w:pPr>
        <w:bidi w:val="0"/>
        <w:spacing w:before="100" w:beforeAutospacing="1" w:after="100" w:afterAutospacing="1"/>
        <w:ind w:firstLine="0"/>
        <w:jc w:val="both"/>
        <w:outlineLvl w:val="2"/>
        <w:rPr>
          <w:rFonts w:eastAsia="Times New Roman" w:cs="Times New Roman"/>
          <w:b/>
          <w:bCs/>
          <w:kern w:val="0"/>
          <w:sz w:val="27"/>
          <w:szCs w:val="27"/>
          <w14:ligatures w14:val="none"/>
        </w:rPr>
      </w:pPr>
      <w:bookmarkStart w:id="19" w:name="_Toc194838320"/>
      <w:r w:rsidRPr="00D075D4">
        <w:rPr>
          <w:rFonts w:eastAsia="Times New Roman" w:cs="Times New Roman"/>
          <w:b/>
          <w:bCs/>
          <w:kern w:val="0"/>
          <w:sz w:val="27"/>
          <w:szCs w:val="27"/>
          <w14:ligatures w14:val="none"/>
        </w:rPr>
        <w:t>Hypothesis 2 (H1):</w:t>
      </w:r>
      <w:bookmarkEnd w:id="19"/>
    </w:p>
    <w:p w14:paraId="47B512F1" w14:textId="77777777" w:rsidR="00D075D4" w:rsidRPr="00D075D4" w:rsidRDefault="00D075D4" w:rsidP="00D075D4">
      <w:pPr>
        <w:bidi w:val="0"/>
        <w:spacing w:before="100" w:beforeAutospacing="1" w:after="100" w:afterAutospacing="1"/>
        <w:ind w:firstLine="0"/>
        <w:jc w:val="both"/>
        <w:rPr>
          <w:rFonts w:eastAsia="Times New Roman" w:cs="Times New Roman"/>
          <w:kern w:val="0"/>
          <w:szCs w:val="24"/>
          <w14:ligatures w14:val="none"/>
        </w:rPr>
      </w:pPr>
      <w:r w:rsidRPr="00D075D4">
        <w:rPr>
          <w:rFonts w:eastAsia="Times New Roman" w:cs="Times New Roman"/>
          <w:kern w:val="0"/>
          <w:szCs w:val="24"/>
          <w14:ligatures w14:val="none"/>
        </w:rPr>
        <w:t>The use of data analytics and AI in predicting consumer behavior significantly enhances the effectiveness of loyalty strategies in the Saudi retail market.</w:t>
      </w:r>
    </w:p>
    <w:p w14:paraId="08A49207" w14:textId="77777777" w:rsidR="00D075D4" w:rsidRPr="00D075D4" w:rsidRDefault="00D075D4" w:rsidP="00D075D4">
      <w:pPr>
        <w:bidi w:val="0"/>
        <w:spacing w:before="100" w:beforeAutospacing="1" w:after="100" w:afterAutospacing="1"/>
        <w:ind w:firstLine="0"/>
        <w:jc w:val="both"/>
        <w:outlineLvl w:val="3"/>
        <w:rPr>
          <w:rFonts w:eastAsia="Times New Roman" w:cs="Times New Roman"/>
          <w:b/>
          <w:bCs/>
          <w:kern w:val="0"/>
          <w:szCs w:val="24"/>
          <w14:ligatures w14:val="none"/>
        </w:rPr>
      </w:pPr>
      <w:r w:rsidRPr="00D075D4">
        <w:rPr>
          <w:rFonts w:eastAsia="Times New Roman" w:cs="Times New Roman"/>
          <w:b/>
          <w:bCs/>
          <w:kern w:val="0"/>
          <w:szCs w:val="24"/>
          <w14:ligatures w14:val="none"/>
        </w:rPr>
        <w:t>Independent Variables for Hypothesis 2:</w:t>
      </w:r>
    </w:p>
    <w:p w14:paraId="2C82CE4B" w14:textId="151B5150" w:rsidR="00D075D4" w:rsidRPr="00D075D4" w:rsidRDefault="00D075D4" w:rsidP="002C0735">
      <w:pPr>
        <w:numPr>
          <w:ilvl w:val="0"/>
          <w:numId w:val="9"/>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Data Analytics for Consumer Behavior Prediction:</w:t>
      </w:r>
      <w:r w:rsidRPr="00D075D4">
        <w:rPr>
          <w:rFonts w:eastAsia="Times New Roman" w:cs="Times New Roman"/>
          <w:kern w:val="0"/>
          <w:szCs w:val="24"/>
          <w14:ligatures w14:val="none"/>
        </w:rPr>
        <w:t xml:space="preserve"> </w:t>
      </w:r>
      <w:r w:rsidR="00667BFA" w:rsidRPr="00070F2D">
        <w:rPr>
          <w:rFonts w:eastAsia="Times New Roman" w:cs="Times New Roman"/>
          <w:kern w:val="0"/>
          <w:szCs w:val="24"/>
          <w14:ligatures w14:val="none"/>
        </w:rPr>
        <w:t>These variable measures</w:t>
      </w:r>
      <w:r w:rsidRPr="00D075D4">
        <w:rPr>
          <w:rFonts w:eastAsia="Times New Roman" w:cs="Times New Roman"/>
          <w:kern w:val="0"/>
          <w:szCs w:val="24"/>
          <w14:ligatures w14:val="none"/>
        </w:rPr>
        <w:t xml:space="preserve"> the extent to which retailers utilize data analytics and AI to predict customer preferences and behaviors. These predictions allow retailers to better target loyalty programs and personalize offerings, which can enhance the effectiveness of loyalty strategies.</w:t>
      </w:r>
    </w:p>
    <w:p w14:paraId="3130CC1E" w14:textId="77777777" w:rsidR="00D075D4" w:rsidRPr="00D075D4" w:rsidRDefault="00D075D4" w:rsidP="002C0735">
      <w:pPr>
        <w:numPr>
          <w:ilvl w:val="0"/>
          <w:numId w:val="9"/>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Personalization through AI:</w:t>
      </w:r>
      <w:r w:rsidRPr="00D075D4">
        <w:rPr>
          <w:rFonts w:eastAsia="Times New Roman" w:cs="Times New Roman"/>
          <w:kern w:val="0"/>
          <w:szCs w:val="24"/>
          <w14:ligatures w14:val="none"/>
        </w:rPr>
        <w:t xml:space="preserve"> While this variable also appears under Hypothesis 1, it plays a crucial role in Hypothesis 2 as well. AI-driven personalization techniques based on data insights help retailers design more effective loyalty strategies, which can significantly impact customer loyalty.</w:t>
      </w:r>
    </w:p>
    <w:p w14:paraId="38136F91" w14:textId="77777777" w:rsidR="00D075D4" w:rsidRPr="00D075D4" w:rsidRDefault="00D075D4" w:rsidP="00D075D4">
      <w:pPr>
        <w:bidi w:val="0"/>
        <w:spacing w:before="100" w:beforeAutospacing="1" w:after="100" w:afterAutospacing="1"/>
        <w:ind w:firstLine="0"/>
        <w:jc w:val="both"/>
        <w:outlineLvl w:val="3"/>
        <w:rPr>
          <w:rFonts w:eastAsia="Times New Roman" w:cs="Times New Roman"/>
          <w:b/>
          <w:bCs/>
          <w:kern w:val="0"/>
          <w:szCs w:val="24"/>
          <w14:ligatures w14:val="none"/>
        </w:rPr>
      </w:pPr>
      <w:r w:rsidRPr="00D075D4">
        <w:rPr>
          <w:rFonts w:eastAsia="Times New Roman" w:cs="Times New Roman"/>
          <w:b/>
          <w:bCs/>
          <w:kern w:val="0"/>
          <w:szCs w:val="24"/>
          <w14:ligatures w14:val="none"/>
        </w:rPr>
        <w:t>Dependent Variables for Hypothesis 2:</w:t>
      </w:r>
    </w:p>
    <w:p w14:paraId="5CABF141" w14:textId="77777777" w:rsidR="00D075D4" w:rsidRPr="00D075D4" w:rsidRDefault="00D075D4" w:rsidP="002C0735">
      <w:pPr>
        <w:numPr>
          <w:ilvl w:val="0"/>
          <w:numId w:val="10"/>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Customer Engagement:</w:t>
      </w:r>
      <w:r w:rsidRPr="00D075D4">
        <w:rPr>
          <w:rFonts w:eastAsia="Times New Roman" w:cs="Times New Roman"/>
          <w:kern w:val="0"/>
          <w:szCs w:val="24"/>
          <w14:ligatures w14:val="none"/>
        </w:rPr>
        <w:t xml:space="preserve"> Data-driven insights allow retailers to offer more relevant products and promotions, which should drive higher engagement from customers. Engaged customers are more likely to participate in loyalty programs, strengthening their connection to the brand.</w:t>
      </w:r>
    </w:p>
    <w:p w14:paraId="4B5333D0" w14:textId="77777777" w:rsidR="00D075D4" w:rsidRPr="00D075D4" w:rsidRDefault="00D075D4" w:rsidP="002C0735">
      <w:pPr>
        <w:numPr>
          <w:ilvl w:val="0"/>
          <w:numId w:val="10"/>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Customer Satisfaction:</w:t>
      </w:r>
      <w:r w:rsidRPr="00D075D4">
        <w:rPr>
          <w:rFonts w:eastAsia="Times New Roman" w:cs="Times New Roman"/>
          <w:kern w:val="0"/>
          <w:szCs w:val="24"/>
          <w14:ligatures w14:val="none"/>
        </w:rPr>
        <w:t xml:space="preserve"> Effective use of data analytics for predicting customer preferences and behaviors enhances the relevance of the shopping experience, which is expected to improve overall satisfaction. Satisfied customers are more likely to remain loyal.</w:t>
      </w:r>
    </w:p>
    <w:p w14:paraId="51F78D4D" w14:textId="77777777" w:rsidR="00D075D4" w:rsidRPr="00D075D4" w:rsidRDefault="00D075D4" w:rsidP="002C0735">
      <w:pPr>
        <w:numPr>
          <w:ilvl w:val="0"/>
          <w:numId w:val="10"/>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t>Customer Retention:</w:t>
      </w:r>
      <w:r w:rsidRPr="00D075D4">
        <w:rPr>
          <w:rFonts w:eastAsia="Times New Roman" w:cs="Times New Roman"/>
          <w:kern w:val="0"/>
          <w:szCs w:val="24"/>
          <w14:ligatures w14:val="none"/>
        </w:rPr>
        <w:t xml:space="preserve"> When loyalty programs are tailored to individual preferences based on data, customers are more likely to stay loyal. The more accurately retailers predict and cater to customer needs, the higher the retention rate.</w:t>
      </w:r>
    </w:p>
    <w:p w14:paraId="62FFCB6E" w14:textId="5BC02F79" w:rsidR="00D075D4" w:rsidRPr="00D075D4" w:rsidRDefault="00D075D4" w:rsidP="002C0735">
      <w:pPr>
        <w:numPr>
          <w:ilvl w:val="0"/>
          <w:numId w:val="10"/>
        </w:numPr>
        <w:bidi w:val="0"/>
        <w:spacing w:before="100" w:beforeAutospacing="1" w:after="100" w:afterAutospacing="1"/>
        <w:jc w:val="both"/>
        <w:rPr>
          <w:rFonts w:eastAsia="Times New Roman" w:cs="Times New Roman"/>
          <w:kern w:val="0"/>
          <w:szCs w:val="24"/>
          <w14:ligatures w14:val="none"/>
        </w:rPr>
      </w:pPr>
      <w:r w:rsidRPr="00D075D4">
        <w:rPr>
          <w:rFonts w:eastAsia="Times New Roman" w:cs="Times New Roman"/>
          <w:b/>
          <w:bCs/>
          <w:kern w:val="0"/>
          <w:szCs w:val="24"/>
          <w14:ligatures w14:val="none"/>
        </w:rPr>
        <w:lastRenderedPageBreak/>
        <w:t>Brand Advocacy:</w:t>
      </w:r>
      <w:r w:rsidRPr="00D075D4">
        <w:rPr>
          <w:rFonts w:eastAsia="Times New Roman" w:cs="Times New Roman"/>
          <w:kern w:val="0"/>
          <w:szCs w:val="24"/>
          <w14:ligatures w14:val="none"/>
        </w:rPr>
        <w:t xml:space="preserve"> By offering personalized and relevant experiences based on data insights, customers are more likely to become advocates for the brand, recommending it to others.</w:t>
      </w:r>
    </w:p>
    <w:p w14:paraId="0A2C340C" w14:textId="77777777" w:rsidR="00D075D4" w:rsidRPr="00070F2D" w:rsidRDefault="00D075D4" w:rsidP="001968F7">
      <w:pPr>
        <w:pStyle w:val="Heading3"/>
      </w:pPr>
      <w:bookmarkStart w:id="20" w:name="_Toc194838321"/>
      <w:r w:rsidRPr="00070F2D">
        <w:t>Summary Illustration of Variables and Hypotheses:</w:t>
      </w:r>
      <w:bookmarkEnd w:id="20"/>
    </w:p>
    <w:tbl>
      <w:tblPr>
        <w:tblStyle w:val="TableGrid"/>
        <w:tblW w:w="0" w:type="auto"/>
        <w:tblLook w:val="04A0" w:firstRow="1" w:lastRow="0" w:firstColumn="1" w:lastColumn="0" w:noHBand="0" w:noVBand="1"/>
      </w:tblPr>
      <w:tblGrid>
        <w:gridCol w:w="2180"/>
        <w:gridCol w:w="3193"/>
        <w:gridCol w:w="3914"/>
      </w:tblGrid>
      <w:tr w:rsidR="00D075D4" w:rsidRPr="00D075D4" w14:paraId="2ECE95EF" w14:textId="77777777" w:rsidTr="004A0E51">
        <w:tc>
          <w:tcPr>
            <w:tcW w:w="0" w:type="auto"/>
            <w:hideMark/>
          </w:tcPr>
          <w:p w14:paraId="5CD57837" w14:textId="77777777" w:rsidR="00D075D4" w:rsidRPr="00D075D4" w:rsidRDefault="00D075D4" w:rsidP="00D075D4">
            <w:pPr>
              <w:bidi w:val="0"/>
              <w:spacing w:before="0" w:after="0"/>
              <w:ind w:firstLine="0"/>
              <w:jc w:val="center"/>
              <w:rPr>
                <w:rFonts w:eastAsia="Times New Roman" w:cs="Times New Roman"/>
                <w:b/>
                <w:bCs/>
                <w:kern w:val="0"/>
                <w:szCs w:val="24"/>
                <w14:ligatures w14:val="none"/>
              </w:rPr>
            </w:pPr>
            <w:r w:rsidRPr="00D075D4">
              <w:rPr>
                <w:rFonts w:eastAsia="Times New Roman" w:cs="Times New Roman"/>
                <w:b/>
                <w:bCs/>
                <w:kern w:val="0"/>
                <w:szCs w:val="24"/>
                <w14:ligatures w14:val="none"/>
              </w:rPr>
              <w:t>Variables</w:t>
            </w:r>
          </w:p>
        </w:tc>
        <w:tc>
          <w:tcPr>
            <w:tcW w:w="0" w:type="auto"/>
            <w:hideMark/>
          </w:tcPr>
          <w:p w14:paraId="0471B73E" w14:textId="77777777" w:rsidR="00D075D4" w:rsidRPr="00D075D4" w:rsidRDefault="00D075D4" w:rsidP="00D075D4">
            <w:pPr>
              <w:bidi w:val="0"/>
              <w:spacing w:before="0" w:after="0"/>
              <w:ind w:firstLine="0"/>
              <w:jc w:val="center"/>
              <w:rPr>
                <w:rFonts w:eastAsia="Times New Roman" w:cs="Times New Roman"/>
                <w:b/>
                <w:bCs/>
                <w:kern w:val="0"/>
                <w:szCs w:val="24"/>
                <w14:ligatures w14:val="none"/>
              </w:rPr>
            </w:pPr>
            <w:r w:rsidRPr="00D075D4">
              <w:rPr>
                <w:rFonts w:eastAsia="Times New Roman" w:cs="Times New Roman"/>
                <w:b/>
                <w:bCs/>
                <w:kern w:val="0"/>
                <w:szCs w:val="24"/>
                <w14:ligatures w14:val="none"/>
              </w:rPr>
              <w:t>Hypothesis 1 (H1)</w:t>
            </w:r>
          </w:p>
        </w:tc>
        <w:tc>
          <w:tcPr>
            <w:tcW w:w="0" w:type="auto"/>
            <w:hideMark/>
          </w:tcPr>
          <w:p w14:paraId="198F7029" w14:textId="77777777" w:rsidR="00D075D4" w:rsidRPr="00D075D4" w:rsidRDefault="00D075D4" w:rsidP="00D075D4">
            <w:pPr>
              <w:bidi w:val="0"/>
              <w:spacing w:before="0" w:after="0"/>
              <w:ind w:firstLine="0"/>
              <w:jc w:val="center"/>
              <w:rPr>
                <w:rFonts w:eastAsia="Times New Roman" w:cs="Times New Roman"/>
                <w:b/>
                <w:bCs/>
                <w:kern w:val="0"/>
                <w:szCs w:val="24"/>
                <w14:ligatures w14:val="none"/>
              </w:rPr>
            </w:pPr>
            <w:r w:rsidRPr="00D075D4">
              <w:rPr>
                <w:rFonts w:eastAsia="Times New Roman" w:cs="Times New Roman"/>
                <w:b/>
                <w:bCs/>
                <w:kern w:val="0"/>
                <w:szCs w:val="24"/>
                <w14:ligatures w14:val="none"/>
              </w:rPr>
              <w:t>Hypothesis 2 (H1)</w:t>
            </w:r>
          </w:p>
        </w:tc>
      </w:tr>
      <w:tr w:rsidR="00D075D4" w:rsidRPr="00D075D4" w14:paraId="42E8230B" w14:textId="77777777" w:rsidTr="004A0E51">
        <w:tc>
          <w:tcPr>
            <w:tcW w:w="0" w:type="auto"/>
            <w:hideMark/>
          </w:tcPr>
          <w:p w14:paraId="465ABEC7"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b/>
                <w:bCs/>
                <w:kern w:val="0"/>
                <w:szCs w:val="24"/>
                <w14:ligatures w14:val="none"/>
              </w:rPr>
              <w:t>Independent Variables</w:t>
            </w:r>
          </w:p>
        </w:tc>
        <w:tc>
          <w:tcPr>
            <w:tcW w:w="0" w:type="auto"/>
            <w:hideMark/>
          </w:tcPr>
          <w:p w14:paraId="2255A0AD"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Advanced Technology Adoption</w:t>
            </w:r>
          </w:p>
        </w:tc>
        <w:tc>
          <w:tcPr>
            <w:tcW w:w="0" w:type="auto"/>
            <w:hideMark/>
          </w:tcPr>
          <w:p w14:paraId="4A01D228"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Data Analytics for Consumer Behavior Prediction</w:t>
            </w:r>
          </w:p>
        </w:tc>
      </w:tr>
      <w:tr w:rsidR="00D075D4" w:rsidRPr="00D075D4" w14:paraId="44B42994" w14:textId="77777777" w:rsidTr="004A0E51">
        <w:tc>
          <w:tcPr>
            <w:tcW w:w="0" w:type="auto"/>
            <w:hideMark/>
          </w:tcPr>
          <w:p w14:paraId="7133AA5C" w14:textId="77777777" w:rsidR="00D075D4" w:rsidRPr="00070F2D" w:rsidRDefault="00D075D4" w:rsidP="00D075D4">
            <w:pPr>
              <w:bidi w:val="0"/>
              <w:spacing w:before="0" w:after="0"/>
              <w:ind w:firstLine="0"/>
              <w:jc w:val="left"/>
              <w:rPr>
                <w:rFonts w:eastAsia="Times New Roman" w:cs="Times New Roman"/>
                <w:kern w:val="0"/>
                <w:szCs w:val="24"/>
                <w14:ligatures w14:val="none"/>
              </w:rPr>
            </w:pPr>
          </w:p>
          <w:p w14:paraId="5E954705" w14:textId="77777777" w:rsidR="00A26CEC" w:rsidRPr="00D075D4" w:rsidRDefault="00A26CEC" w:rsidP="00A26CEC">
            <w:pPr>
              <w:bidi w:val="0"/>
              <w:spacing w:before="0" w:after="0"/>
              <w:ind w:firstLine="0"/>
              <w:jc w:val="left"/>
              <w:rPr>
                <w:rFonts w:eastAsia="Times New Roman" w:cs="Times New Roman"/>
                <w:kern w:val="0"/>
                <w:szCs w:val="24"/>
                <w14:ligatures w14:val="none"/>
              </w:rPr>
            </w:pPr>
          </w:p>
        </w:tc>
        <w:tc>
          <w:tcPr>
            <w:tcW w:w="0" w:type="auto"/>
            <w:hideMark/>
          </w:tcPr>
          <w:p w14:paraId="1FD2657B"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Personalization through AI</w:t>
            </w:r>
          </w:p>
        </w:tc>
        <w:tc>
          <w:tcPr>
            <w:tcW w:w="0" w:type="auto"/>
            <w:hideMark/>
          </w:tcPr>
          <w:p w14:paraId="658BF147"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Personalization through AI</w:t>
            </w:r>
          </w:p>
        </w:tc>
      </w:tr>
      <w:tr w:rsidR="00D075D4" w:rsidRPr="00D075D4" w14:paraId="2E539E5A" w14:textId="77777777" w:rsidTr="004A0E51">
        <w:tc>
          <w:tcPr>
            <w:tcW w:w="0" w:type="auto"/>
            <w:hideMark/>
          </w:tcPr>
          <w:p w14:paraId="4EABE51C" w14:textId="77777777" w:rsidR="00D075D4" w:rsidRPr="00D075D4" w:rsidRDefault="00D075D4" w:rsidP="00D075D4">
            <w:pPr>
              <w:bidi w:val="0"/>
              <w:spacing w:before="0" w:after="0"/>
              <w:ind w:firstLine="0"/>
              <w:jc w:val="left"/>
              <w:rPr>
                <w:rFonts w:eastAsia="Times New Roman" w:cs="Times New Roman"/>
                <w:kern w:val="0"/>
                <w:szCs w:val="24"/>
                <w14:ligatures w14:val="none"/>
              </w:rPr>
            </w:pPr>
          </w:p>
        </w:tc>
        <w:tc>
          <w:tcPr>
            <w:tcW w:w="0" w:type="auto"/>
            <w:hideMark/>
          </w:tcPr>
          <w:p w14:paraId="338154EA"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Technology-Driven Loyalty Programs</w:t>
            </w:r>
          </w:p>
        </w:tc>
        <w:tc>
          <w:tcPr>
            <w:tcW w:w="0" w:type="auto"/>
            <w:hideMark/>
          </w:tcPr>
          <w:p w14:paraId="03A36483" w14:textId="77777777" w:rsidR="00D075D4" w:rsidRPr="00D075D4" w:rsidRDefault="00D075D4" w:rsidP="00D075D4">
            <w:pPr>
              <w:bidi w:val="0"/>
              <w:spacing w:before="0" w:after="0"/>
              <w:ind w:firstLine="0"/>
              <w:jc w:val="left"/>
              <w:rPr>
                <w:rFonts w:eastAsia="Times New Roman" w:cs="Times New Roman"/>
                <w:kern w:val="0"/>
                <w:szCs w:val="24"/>
                <w14:ligatures w14:val="none"/>
              </w:rPr>
            </w:pPr>
          </w:p>
        </w:tc>
      </w:tr>
      <w:tr w:rsidR="00D075D4" w:rsidRPr="00D075D4" w14:paraId="2A6EDED0" w14:textId="77777777" w:rsidTr="004A0E51">
        <w:tc>
          <w:tcPr>
            <w:tcW w:w="0" w:type="auto"/>
            <w:hideMark/>
          </w:tcPr>
          <w:p w14:paraId="58EEB557"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b/>
                <w:bCs/>
                <w:kern w:val="0"/>
                <w:szCs w:val="24"/>
                <w14:ligatures w14:val="none"/>
              </w:rPr>
              <w:t>Dependent Variables</w:t>
            </w:r>
          </w:p>
        </w:tc>
        <w:tc>
          <w:tcPr>
            <w:tcW w:w="0" w:type="auto"/>
            <w:hideMark/>
          </w:tcPr>
          <w:p w14:paraId="58AFB1DB"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Customer Engagement</w:t>
            </w:r>
          </w:p>
        </w:tc>
        <w:tc>
          <w:tcPr>
            <w:tcW w:w="0" w:type="auto"/>
            <w:hideMark/>
          </w:tcPr>
          <w:p w14:paraId="674703EF"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Customer Engagement</w:t>
            </w:r>
          </w:p>
        </w:tc>
      </w:tr>
      <w:tr w:rsidR="00D075D4" w:rsidRPr="00D075D4" w14:paraId="6158D2C4" w14:textId="77777777" w:rsidTr="004A0E51">
        <w:tc>
          <w:tcPr>
            <w:tcW w:w="0" w:type="auto"/>
            <w:hideMark/>
          </w:tcPr>
          <w:p w14:paraId="487890F5" w14:textId="77777777" w:rsidR="00D075D4" w:rsidRPr="00070F2D" w:rsidRDefault="00D075D4" w:rsidP="00D075D4">
            <w:pPr>
              <w:bidi w:val="0"/>
              <w:spacing w:before="0" w:after="0"/>
              <w:ind w:firstLine="0"/>
              <w:jc w:val="left"/>
              <w:rPr>
                <w:rFonts w:eastAsia="Times New Roman" w:cs="Times New Roman"/>
                <w:kern w:val="0"/>
                <w:szCs w:val="24"/>
                <w14:ligatures w14:val="none"/>
              </w:rPr>
            </w:pPr>
          </w:p>
          <w:p w14:paraId="7A66961E" w14:textId="77777777" w:rsidR="00A26CEC" w:rsidRPr="00D075D4" w:rsidRDefault="00A26CEC" w:rsidP="00A26CEC">
            <w:pPr>
              <w:bidi w:val="0"/>
              <w:spacing w:before="0" w:after="0"/>
              <w:ind w:firstLine="0"/>
              <w:jc w:val="left"/>
              <w:rPr>
                <w:rFonts w:eastAsia="Times New Roman" w:cs="Times New Roman"/>
                <w:kern w:val="0"/>
                <w:szCs w:val="24"/>
                <w14:ligatures w14:val="none"/>
              </w:rPr>
            </w:pPr>
          </w:p>
        </w:tc>
        <w:tc>
          <w:tcPr>
            <w:tcW w:w="0" w:type="auto"/>
            <w:hideMark/>
          </w:tcPr>
          <w:p w14:paraId="4C9A04D1"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Customer Satisfaction</w:t>
            </w:r>
          </w:p>
        </w:tc>
        <w:tc>
          <w:tcPr>
            <w:tcW w:w="0" w:type="auto"/>
            <w:hideMark/>
          </w:tcPr>
          <w:p w14:paraId="4BB7B2F2"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Customer Satisfaction</w:t>
            </w:r>
          </w:p>
        </w:tc>
      </w:tr>
      <w:tr w:rsidR="00D075D4" w:rsidRPr="00D075D4" w14:paraId="1129B596" w14:textId="77777777" w:rsidTr="004A0E51">
        <w:tc>
          <w:tcPr>
            <w:tcW w:w="0" w:type="auto"/>
            <w:hideMark/>
          </w:tcPr>
          <w:p w14:paraId="0B420C42" w14:textId="77777777" w:rsidR="00D075D4" w:rsidRPr="00070F2D" w:rsidRDefault="00D075D4" w:rsidP="00D075D4">
            <w:pPr>
              <w:bidi w:val="0"/>
              <w:spacing w:before="0" w:after="0"/>
              <w:ind w:firstLine="0"/>
              <w:jc w:val="left"/>
              <w:rPr>
                <w:rFonts w:eastAsia="Times New Roman" w:cs="Times New Roman"/>
                <w:kern w:val="0"/>
                <w:szCs w:val="24"/>
                <w14:ligatures w14:val="none"/>
              </w:rPr>
            </w:pPr>
          </w:p>
          <w:p w14:paraId="279A95C7" w14:textId="77777777" w:rsidR="00A26CEC" w:rsidRPr="00D075D4" w:rsidRDefault="00A26CEC" w:rsidP="00A26CEC">
            <w:pPr>
              <w:bidi w:val="0"/>
              <w:spacing w:before="0" w:after="0"/>
              <w:ind w:firstLine="0"/>
              <w:jc w:val="left"/>
              <w:rPr>
                <w:rFonts w:eastAsia="Times New Roman" w:cs="Times New Roman"/>
                <w:kern w:val="0"/>
                <w:szCs w:val="24"/>
                <w14:ligatures w14:val="none"/>
              </w:rPr>
            </w:pPr>
          </w:p>
        </w:tc>
        <w:tc>
          <w:tcPr>
            <w:tcW w:w="0" w:type="auto"/>
            <w:hideMark/>
          </w:tcPr>
          <w:p w14:paraId="7070AE55"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Customer Retention</w:t>
            </w:r>
          </w:p>
        </w:tc>
        <w:tc>
          <w:tcPr>
            <w:tcW w:w="0" w:type="auto"/>
            <w:hideMark/>
          </w:tcPr>
          <w:p w14:paraId="2DDCF82E"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Customer Retention</w:t>
            </w:r>
          </w:p>
        </w:tc>
      </w:tr>
      <w:tr w:rsidR="00D075D4" w:rsidRPr="00D075D4" w14:paraId="647D0873" w14:textId="77777777" w:rsidTr="004A0E51">
        <w:tc>
          <w:tcPr>
            <w:tcW w:w="0" w:type="auto"/>
            <w:hideMark/>
          </w:tcPr>
          <w:p w14:paraId="0827E9CD" w14:textId="77777777" w:rsidR="00A26CEC" w:rsidRPr="00D075D4" w:rsidRDefault="00A26CEC" w:rsidP="00A26CEC">
            <w:pPr>
              <w:bidi w:val="0"/>
              <w:spacing w:before="0" w:after="0"/>
              <w:ind w:firstLine="0"/>
              <w:jc w:val="left"/>
              <w:rPr>
                <w:rFonts w:eastAsia="Times New Roman" w:cs="Times New Roman"/>
                <w:kern w:val="0"/>
                <w:szCs w:val="24"/>
                <w14:ligatures w14:val="none"/>
              </w:rPr>
            </w:pPr>
          </w:p>
        </w:tc>
        <w:tc>
          <w:tcPr>
            <w:tcW w:w="0" w:type="auto"/>
            <w:hideMark/>
          </w:tcPr>
          <w:p w14:paraId="7E411AB0" w14:textId="1E8A1701" w:rsidR="00D075D4" w:rsidRPr="00D075D4" w:rsidRDefault="00D075D4" w:rsidP="004A0E51">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Brand Advocacy</w:t>
            </w:r>
          </w:p>
        </w:tc>
        <w:tc>
          <w:tcPr>
            <w:tcW w:w="0" w:type="auto"/>
            <w:hideMark/>
          </w:tcPr>
          <w:p w14:paraId="22A9BB24" w14:textId="77777777" w:rsidR="00D075D4" w:rsidRPr="00D075D4" w:rsidRDefault="00D075D4" w:rsidP="00D075D4">
            <w:pPr>
              <w:bidi w:val="0"/>
              <w:spacing w:before="0" w:after="0"/>
              <w:ind w:firstLine="0"/>
              <w:jc w:val="left"/>
              <w:rPr>
                <w:rFonts w:eastAsia="Times New Roman" w:cs="Times New Roman"/>
                <w:kern w:val="0"/>
                <w:szCs w:val="24"/>
                <w14:ligatures w14:val="none"/>
              </w:rPr>
            </w:pPr>
            <w:r w:rsidRPr="00D075D4">
              <w:rPr>
                <w:rFonts w:eastAsia="Times New Roman" w:cs="Times New Roman"/>
                <w:kern w:val="0"/>
                <w:szCs w:val="24"/>
                <w14:ligatures w14:val="none"/>
              </w:rPr>
              <w:t>- Brand Advocacy</w:t>
            </w:r>
          </w:p>
        </w:tc>
      </w:tr>
    </w:tbl>
    <w:p w14:paraId="52AFB132" w14:textId="77777777" w:rsidR="0015532D" w:rsidRDefault="0015532D" w:rsidP="0015532D">
      <w:pPr>
        <w:bidi w:val="0"/>
        <w:jc w:val="both"/>
      </w:pPr>
    </w:p>
    <w:p w14:paraId="392D9B1D" w14:textId="77777777" w:rsidR="0015532D" w:rsidRDefault="0015532D" w:rsidP="0015532D">
      <w:pPr>
        <w:bidi w:val="0"/>
        <w:jc w:val="both"/>
      </w:pPr>
    </w:p>
    <w:p w14:paraId="25A47A1C" w14:textId="77777777" w:rsidR="0015532D" w:rsidRDefault="0015532D" w:rsidP="0015532D">
      <w:pPr>
        <w:bidi w:val="0"/>
        <w:jc w:val="both"/>
      </w:pPr>
    </w:p>
    <w:p w14:paraId="31ED3E18" w14:textId="77777777" w:rsidR="0015532D" w:rsidRDefault="0015532D" w:rsidP="0015532D">
      <w:pPr>
        <w:bidi w:val="0"/>
        <w:jc w:val="both"/>
      </w:pPr>
    </w:p>
    <w:p w14:paraId="7573E1DA" w14:textId="77777777" w:rsidR="0015532D" w:rsidRDefault="0015532D" w:rsidP="0015532D">
      <w:pPr>
        <w:bidi w:val="0"/>
        <w:jc w:val="both"/>
      </w:pPr>
    </w:p>
    <w:p w14:paraId="79AC5ECE" w14:textId="77777777" w:rsidR="0015532D" w:rsidRDefault="0015532D" w:rsidP="0015532D">
      <w:pPr>
        <w:bidi w:val="0"/>
        <w:jc w:val="both"/>
      </w:pPr>
    </w:p>
    <w:p w14:paraId="64BDF35A" w14:textId="77777777" w:rsidR="0015532D" w:rsidRDefault="0015532D" w:rsidP="0015532D">
      <w:pPr>
        <w:bidi w:val="0"/>
        <w:jc w:val="both"/>
      </w:pPr>
    </w:p>
    <w:p w14:paraId="662DC0E6" w14:textId="77777777" w:rsidR="0015532D" w:rsidRDefault="0015532D" w:rsidP="0015532D">
      <w:pPr>
        <w:bidi w:val="0"/>
        <w:jc w:val="both"/>
      </w:pPr>
    </w:p>
    <w:p w14:paraId="044E2567" w14:textId="77777777" w:rsidR="0015532D" w:rsidRDefault="0015532D" w:rsidP="0015532D">
      <w:pPr>
        <w:bidi w:val="0"/>
        <w:jc w:val="both"/>
      </w:pPr>
    </w:p>
    <w:p w14:paraId="44FD9ED5" w14:textId="77777777" w:rsidR="0015532D" w:rsidRDefault="0015532D" w:rsidP="0015532D">
      <w:pPr>
        <w:bidi w:val="0"/>
        <w:jc w:val="both"/>
      </w:pPr>
    </w:p>
    <w:p w14:paraId="50C336FB" w14:textId="77777777" w:rsidR="0015532D" w:rsidRDefault="0015532D" w:rsidP="0015532D">
      <w:pPr>
        <w:bidi w:val="0"/>
        <w:jc w:val="both"/>
      </w:pPr>
    </w:p>
    <w:p w14:paraId="6C2120B6" w14:textId="77777777" w:rsidR="0015532D" w:rsidRDefault="0015532D" w:rsidP="0015532D">
      <w:pPr>
        <w:bidi w:val="0"/>
        <w:jc w:val="both"/>
      </w:pPr>
    </w:p>
    <w:p w14:paraId="4DF0C4AD" w14:textId="77777777" w:rsidR="0015532D" w:rsidRDefault="0015532D" w:rsidP="0015532D">
      <w:pPr>
        <w:bidi w:val="0"/>
        <w:jc w:val="both"/>
      </w:pPr>
    </w:p>
    <w:p w14:paraId="28B603AE" w14:textId="77777777" w:rsidR="0015532D" w:rsidRDefault="0015532D" w:rsidP="0015532D">
      <w:pPr>
        <w:bidi w:val="0"/>
        <w:jc w:val="both"/>
      </w:pPr>
    </w:p>
    <w:p w14:paraId="69B7F417" w14:textId="77777777" w:rsidR="0015532D" w:rsidRDefault="0015532D" w:rsidP="0015532D">
      <w:pPr>
        <w:bidi w:val="0"/>
        <w:jc w:val="both"/>
      </w:pPr>
    </w:p>
    <w:p w14:paraId="511BF3F1" w14:textId="77777777" w:rsidR="0015532D" w:rsidRDefault="0015532D" w:rsidP="0015532D">
      <w:pPr>
        <w:bidi w:val="0"/>
        <w:jc w:val="both"/>
      </w:pPr>
    </w:p>
    <w:p w14:paraId="386A395F" w14:textId="77777777" w:rsidR="0015532D" w:rsidRDefault="0015532D" w:rsidP="0015532D">
      <w:pPr>
        <w:bidi w:val="0"/>
        <w:jc w:val="both"/>
      </w:pPr>
    </w:p>
    <w:p w14:paraId="5E27BCAA" w14:textId="77777777" w:rsidR="0015532D" w:rsidRDefault="0015532D" w:rsidP="0015532D">
      <w:pPr>
        <w:bidi w:val="0"/>
        <w:jc w:val="both"/>
      </w:pPr>
    </w:p>
    <w:p w14:paraId="357DA6B7" w14:textId="77777777" w:rsidR="0015532D" w:rsidRDefault="0015532D" w:rsidP="0015532D">
      <w:pPr>
        <w:bidi w:val="0"/>
        <w:jc w:val="both"/>
      </w:pPr>
    </w:p>
    <w:p w14:paraId="307195F8" w14:textId="77777777" w:rsidR="0015532D" w:rsidRDefault="0015532D" w:rsidP="0015532D">
      <w:pPr>
        <w:bidi w:val="0"/>
        <w:jc w:val="both"/>
      </w:pPr>
    </w:p>
    <w:p w14:paraId="10931C9E" w14:textId="77777777" w:rsidR="0015532D" w:rsidRDefault="0015532D" w:rsidP="0015532D">
      <w:pPr>
        <w:bidi w:val="0"/>
        <w:jc w:val="both"/>
      </w:pPr>
    </w:p>
    <w:p w14:paraId="76BDA4D9" w14:textId="77777777" w:rsidR="0015532D" w:rsidRDefault="0015532D" w:rsidP="0015532D">
      <w:pPr>
        <w:bidi w:val="0"/>
        <w:jc w:val="both"/>
      </w:pPr>
    </w:p>
    <w:p w14:paraId="646A15A9" w14:textId="77777777" w:rsidR="0015532D" w:rsidRDefault="0015532D" w:rsidP="0015532D">
      <w:pPr>
        <w:bidi w:val="0"/>
        <w:jc w:val="both"/>
      </w:pPr>
    </w:p>
    <w:p w14:paraId="54CDE5E9" w14:textId="77777777" w:rsidR="0015532D" w:rsidRDefault="0015532D" w:rsidP="0015532D">
      <w:pPr>
        <w:bidi w:val="0"/>
        <w:jc w:val="both"/>
      </w:pPr>
    </w:p>
    <w:p w14:paraId="79F9FC99" w14:textId="77777777" w:rsidR="0015532D" w:rsidRDefault="0015532D" w:rsidP="0015532D">
      <w:pPr>
        <w:bidi w:val="0"/>
        <w:jc w:val="both"/>
      </w:pPr>
    </w:p>
    <w:p w14:paraId="065C7B70" w14:textId="77777777" w:rsidR="0015532D" w:rsidRDefault="0015532D" w:rsidP="0015532D">
      <w:pPr>
        <w:bidi w:val="0"/>
        <w:jc w:val="both"/>
      </w:pPr>
    </w:p>
    <w:p w14:paraId="24F822EC" w14:textId="77777777" w:rsidR="0015532D" w:rsidRDefault="0015532D" w:rsidP="0015532D">
      <w:pPr>
        <w:bidi w:val="0"/>
        <w:jc w:val="both"/>
      </w:pPr>
    </w:p>
    <w:p w14:paraId="5E608A27" w14:textId="77777777" w:rsidR="0015532D" w:rsidRDefault="0015532D" w:rsidP="0015532D">
      <w:pPr>
        <w:bidi w:val="0"/>
        <w:jc w:val="both"/>
      </w:pPr>
    </w:p>
    <w:p w14:paraId="38A0F2E1" w14:textId="77777777" w:rsidR="0015532D" w:rsidRDefault="0015532D" w:rsidP="0015532D">
      <w:pPr>
        <w:bidi w:val="0"/>
        <w:jc w:val="both"/>
      </w:pPr>
    </w:p>
    <w:p w14:paraId="11926D1F" w14:textId="77777777" w:rsidR="0015532D" w:rsidRDefault="0015532D" w:rsidP="0015532D">
      <w:pPr>
        <w:bidi w:val="0"/>
        <w:jc w:val="both"/>
      </w:pPr>
    </w:p>
    <w:p w14:paraId="3970E766" w14:textId="77777777" w:rsidR="0015532D" w:rsidRDefault="0015532D" w:rsidP="0015532D">
      <w:pPr>
        <w:bidi w:val="0"/>
        <w:jc w:val="both"/>
      </w:pPr>
    </w:p>
    <w:p w14:paraId="0FEF84E7" w14:textId="77777777" w:rsidR="0015532D" w:rsidRDefault="0015532D" w:rsidP="0015532D">
      <w:pPr>
        <w:pStyle w:val="Heading2"/>
        <w:jc w:val="both"/>
        <w:rPr>
          <w:rFonts w:eastAsiaTheme="minorHAnsi" w:cstheme="minorBidi"/>
          <w:b w:val="0"/>
          <w:bCs w:val="0"/>
          <w:kern w:val="2"/>
          <w:sz w:val="24"/>
          <w:szCs w:val="22"/>
          <w14:ligatures w14:val="standardContextual"/>
        </w:rPr>
      </w:pPr>
    </w:p>
    <w:p w14:paraId="7CEE9EE2"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69523C5C"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12E283CB"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09FF6966" w14:textId="77777777" w:rsidR="002060AF" w:rsidRDefault="002060AF" w:rsidP="0051740E">
      <w:pPr>
        <w:keepNext/>
        <w:keepLines/>
        <w:bidi w:val="0"/>
        <w:spacing w:before="240" w:after="0"/>
        <w:ind w:firstLine="0"/>
        <w:jc w:val="both"/>
        <w:outlineLvl w:val="0"/>
        <w:rPr>
          <w:rFonts w:eastAsia="Times New Roman" w:cs="Times New Roman"/>
          <w:b/>
          <w:bCs/>
          <w:color w:val="000000"/>
          <w:sz w:val="48"/>
          <w:szCs w:val="32"/>
        </w:rPr>
      </w:pPr>
      <w:bookmarkStart w:id="21" w:name="_Toc173927938"/>
      <w:bookmarkStart w:id="22" w:name="_Toc184379368"/>
    </w:p>
    <w:p w14:paraId="11B68F27" w14:textId="77777777" w:rsidR="0051740E" w:rsidRDefault="0051740E" w:rsidP="0051740E">
      <w:pPr>
        <w:keepNext/>
        <w:keepLines/>
        <w:bidi w:val="0"/>
        <w:spacing w:before="240" w:after="0"/>
        <w:ind w:firstLine="0"/>
        <w:jc w:val="both"/>
        <w:outlineLvl w:val="0"/>
        <w:rPr>
          <w:rFonts w:eastAsia="Times New Roman" w:cs="Times New Roman"/>
          <w:b/>
          <w:bCs/>
          <w:color w:val="000000"/>
          <w:sz w:val="48"/>
          <w:szCs w:val="32"/>
        </w:rPr>
      </w:pPr>
    </w:p>
    <w:p w14:paraId="239E768E" w14:textId="77777777" w:rsidR="0051740E" w:rsidRDefault="0051740E" w:rsidP="0051740E">
      <w:pPr>
        <w:keepNext/>
        <w:keepLines/>
        <w:bidi w:val="0"/>
        <w:spacing w:before="240" w:after="0"/>
        <w:ind w:firstLine="0"/>
        <w:jc w:val="both"/>
        <w:outlineLvl w:val="0"/>
        <w:rPr>
          <w:rFonts w:eastAsia="Times New Roman" w:cs="Times New Roman"/>
          <w:b/>
          <w:bCs/>
          <w:color w:val="000000"/>
          <w:sz w:val="48"/>
          <w:szCs w:val="32"/>
        </w:rPr>
      </w:pPr>
    </w:p>
    <w:p w14:paraId="7F9A91A1" w14:textId="77777777" w:rsidR="002060AF" w:rsidRPr="002060AF" w:rsidRDefault="002060AF" w:rsidP="00CF537A">
      <w:pPr>
        <w:pStyle w:val="Heading1"/>
        <w:bidi w:val="0"/>
        <w:rPr>
          <w:rFonts w:eastAsia="Times New Roman"/>
          <w:rtl/>
        </w:rPr>
      </w:pPr>
      <w:bookmarkStart w:id="23" w:name="_Toc194838322"/>
      <w:r w:rsidRPr="002060AF">
        <w:rPr>
          <w:rFonts w:eastAsia="Times New Roman"/>
        </w:rPr>
        <w:t>Chapter Two</w:t>
      </w:r>
      <w:bookmarkEnd w:id="21"/>
      <w:r w:rsidRPr="002060AF">
        <w:rPr>
          <w:rFonts w:eastAsia="Times New Roman"/>
        </w:rPr>
        <w:t xml:space="preserve"> </w:t>
      </w:r>
      <w:bookmarkStart w:id="24" w:name="_Toc173927939"/>
      <w:r w:rsidRPr="002060AF">
        <w:rPr>
          <w:rFonts w:eastAsia="Times New Roman"/>
        </w:rPr>
        <w:t>Literature Review</w:t>
      </w:r>
      <w:bookmarkEnd w:id="22"/>
      <w:bookmarkEnd w:id="23"/>
      <w:bookmarkEnd w:id="24"/>
    </w:p>
    <w:p w14:paraId="16E6CB94"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2F1CB586"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7B6C9777"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0FFB9C81"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42AFC679"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6C5DDFFA"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1136DF95" w14:textId="77777777" w:rsidR="0051740E" w:rsidRDefault="0051740E" w:rsidP="0015532D">
      <w:pPr>
        <w:pStyle w:val="Heading2"/>
        <w:jc w:val="both"/>
        <w:rPr>
          <w:rFonts w:eastAsiaTheme="minorHAnsi" w:cstheme="minorBidi"/>
          <w:b w:val="0"/>
          <w:bCs w:val="0"/>
          <w:kern w:val="2"/>
          <w:sz w:val="24"/>
          <w:szCs w:val="22"/>
          <w14:ligatures w14:val="standardContextual"/>
        </w:rPr>
      </w:pPr>
    </w:p>
    <w:p w14:paraId="012C213D" w14:textId="77777777" w:rsidR="0051740E" w:rsidRDefault="0051740E" w:rsidP="0015532D">
      <w:pPr>
        <w:pStyle w:val="Heading2"/>
        <w:jc w:val="both"/>
        <w:rPr>
          <w:rFonts w:eastAsiaTheme="minorHAnsi" w:cstheme="minorBidi"/>
          <w:b w:val="0"/>
          <w:bCs w:val="0"/>
          <w:kern w:val="2"/>
          <w:sz w:val="24"/>
          <w:szCs w:val="22"/>
          <w14:ligatures w14:val="standardContextual"/>
        </w:rPr>
      </w:pPr>
    </w:p>
    <w:p w14:paraId="1503C6ED" w14:textId="77777777" w:rsidR="0051740E" w:rsidRDefault="0051740E" w:rsidP="0015532D">
      <w:pPr>
        <w:pStyle w:val="Heading2"/>
        <w:jc w:val="both"/>
        <w:rPr>
          <w:rFonts w:eastAsiaTheme="minorHAnsi" w:cstheme="minorBidi"/>
          <w:b w:val="0"/>
          <w:bCs w:val="0"/>
          <w:kern w:val="2"/>
          <w:sz w:val="24"/>
          <w:szCs w:val="22"/>
          <w14:ligatures w14:val="standardContextual"/>
        </w:rPr>
      </w:pPr>
    </w:p>
    <w:p w14:paraId="686679B9"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3E588A72"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00A83310" w14:textId="77777777" w:rsidR="002060AF" w:rsidRDefault="002060AF" w:rsidP="0015532D">
      <w:pPr>
        <w:pStyle w:val="Heading2"/>
        <w:jc w:val="both"/>
        <w:rPr>
          <w:rFonts w:eastAsiaTheme="minorHAnsi" w:cstheme="minorBidi"/>
          <w:b w:val="0"/>
          <w:bCs w:val="0"/>
          <w:kern w:val="2"/>
          <w:sz w:val="24"/>
          <w:szCs w:val="22"/>
          <w14:ligatures w14:val="standardContextual"/>
        </w:rPr>
      </w:pPr>
    </w:p>
    <w:p w14:paraId="32389C3A" w14:textId="5384B47E" w:rsidR="0015532D" w:rsidRDefault="0015532D" w:rsidP="0015532D">
      <w:pPr>
        <w:pStyle w:val="Heading2"/>
        <w:jc w:val="both"/>
      </w:pPr>
      <w:bookmarkStart w:id="25" w:name="_Toc194838323"/>
      <w:r>
        <w:t>Introduction</w:t>
      </w:r>
      <w:bookmarkEnd w:id="25"/>
    </w:p>
    <w:p w14:paraId="6C28E3B1" w14:textId="77777777" w:rsidR="0015532D" w:rsidRPr="0015532D" w:rsidRDefault="0015532D" w:rsidP="0015532D">
      <w:pPr>
        <w:bidi w:val="0"/>
        <w:jc w:val="both"/>
      </w:pPr>
      <w:r w:rsidRPr="0015532D">
        <w:t>The retail industry is undergoing a transformative shift, driven by the rapid adoption of advanced technologies such as artificial intelligence (AI), machine learning, data analytics, and customer relationship management (CRM) systems. These technologies are revolutionizing how retailers interact with customers, offering personalized experiences, enhancing customer satisfaction, and fostering long-term loyalty. In an increasingly competitive market, where customer expectations are higher than ever, the ability to leverage technology to build and maintain customer loyalty has become a critical differentiator for retailers.</w:t>
      </w:r>
    </w:p>
    <w:p w14:paraId="77B3E5F9" w14:textId="77777777" w:rsidR="0015532D" w:rsidRPr="0015532D" w:rsidRDefault="0015532D" w:rsidP="0015532D">
      <w:pPr>
        <w:bidi w:val="0"/>
        <w:jc w:val="both"/>
      </w:pPr>
      <w:r w:rsidRPr="0015532D">
        <w:t>This chapter delves into the existing body of research on advanced technology adoption and its impact on customer loyalty in the retail sector. It explores how technologies like AI-driven personalization, data analytics, and CRM systems are reshaping customer engagement, satisfaction, and retention. The chapter also examines the role of technology-driven loyalty programs in fostering brand advocacy and long-term customer relationships. By synthesizing findings from previous studies, this chapter provides a comprehensive overview of how advanced technologies are being used to enhance customer loyalty in retail markets globally.</w:t>
      </w:r>
    </w:p>
    <w:p w14:paraId="4B8A7838" w14:textId="77777777" w:rsidR="0015532D" w:rsidRPr="0015532D" w:rsidRDefault="0015532D" w:rsidP="0015532D">
      <w:pPr>
        <w:bidi w:val="0"/>
        <w:jc w:val="both"/>
      </w:pPr>
      <w:r w:rsidRPr="0015532D">
        <w:t>However, while the global retail landscape has been extensively studied, there is a notable gap in the literature when it comes to understanding the unique dynamics of the Saudi retail sector. The Kingdom of Saudi Arabia is undergoing significant digital transformation, driven by initiatives like Vision 2030, which aims to diversify the economy and promote technological innovation. As Saudi consumers become more digitally savvy, their expectations for personalized, seamless, and engaging shopping experiences are increasing. Yet, there is limited research on how advanced technologies can be effectively leveraged to meet these expectations and foster customer loyalty in the Saudi context.</w:t>
      </w:r>
    </w:p>
    <w:p w14:paraId="1A32D270" w14:textId="77777777" w:rsidR="0015532D" w:rsidRPr="0015532D" w:rsidRDefault="0015532D" w:rsidP="0015532D">
      <w:pPr>
        <w:bidi w:val="0"/>
        <w:jc w:val="both"/>
      </w:pPr>
      <w:r w:rsidRPr="0015532D">
        <w:t>This chapter also highlights several gaps in the existing literature, including the lack of focus on long-term outcomes of technology adoption, the emotional and ethical dimensions of technology use, and the integration of multi-channel loyalty strategies. These gaps underscore the need for a more nuanced understanding of how advanced technologies can be tailored to the cultural, emotional, and operational realities of the Saudi retail market.</w:t>
      </w:r>
    </w:p>
    <w:p w14:paraId="2ABFE137" w14:textId="77777777" w:rsidR="0015532D" w:rsidRPr="0015532D" w:rsidRDefault="0015532D" w:rsidP="0015532D">
      <w:pPr>
        <w:bidi w:val="0"/>
        <w:jc w:val="both"/>
      </w:pPr>
      <w:r w:rsidRPr="0015532D">
        <w:t>The theoretical principles guiding this study, such as the Technology Acceptance Model (TAM), Diffusion of Innovation (DOI) Theory, Customer Engagement Theory, and Relationship Marketing Theory, provide a robust framework for understanding how technology adoption influences customer loyalty. These theories emphasize the importance of perceived ease of use, customer engagement, satisfaction, and long-term relationships in driving loyalty. By applying these theoretical lenses to the Saudi retail context, this study aims to provide actionable insights for retailers seeking to enhance customer loyalty through advanced technology adoption.</w:t>
      </w:r>
    </w:p>
    <w:p w14:paraId="40CE3BA1" w14:textId="2C88A88A" w:rsidR="0015532D" w:rsidRDefault="0015532D" w:rsidP="0051740E">
      <w:pPr>
        <w:bidi w:val="0"/>
        <w:jc w:val="both"/>
      </w:pPr>
      <w:r w:rsidRPr="0015532D">
        <w:lastRenderedPageBreak/>
        <w:t>In summary, this chapter sets the stage for the research by reviewing existing literature, identifying gaps, and establishing the theoretical foundation for understanding the impact of advanced technology on customer loyalty in the Saudi retail sector. The subsequent chapters will build on this foundation, offering a detailed exploration of how Saudi retailers can harness the power of technology to create deeper, more enduring relationships with their customers.</w:t>
      </w:r>
    </w:p>
    <w:p w14:paraId="4CF33A8E" w14:textId="77777777" w:rsidR="0051740E" w:rsidRDefault="0051740E" w:rsidP="0051740E">
      <w:pPr>
        <w:bidi w:val="0"/>
        <w:jc w:val="both"/>
      </w:pPr>
    </w:p>
    <w:p w14:paraId="2A1A315E" w14:textId="77777777" w:rsidR="0051740E" w:rsidRDefault="0051740E" w:rsidP="0051740E">
      <w:pPr>
        <w:bidi w:val="0"/>
        <w:jc w:val="both"/>
      </w:pPr>
    </w:p>
    <w:p w14:paraId="2296841F" w14:textId="6073E206" w:rsidR="00811AA6" w:rsidRPr="00070F2D" w:rsidRDefault="008C0BC1" w:rsidP="000138BD">
      <w:pPr>
        <w:pStyle w:val="Heading2"/>
        <w:jc w:val="both"/>
      </w:pPr>
      <w:bookmarkStart w:id="26" w:name="_Toc194838324"/>
      <w:r w:rsidRPr="00070F2D">
        <w:t>Pr</w:t>
      </w:r>
      <w:r w:rsidR="00811AA6" w:rsidRPr="00070F2D">
        <w:t>evious Studies</w:t>
      </w:r>
      <w:bookmarkEnd w:id="26"/>
    </w:p>
    <w:p w14:paraId="439F852E" w14:textId="77777777" w:rsidR="00DC1321" w:rsidRPr="00DC1321" w:rsidRDefault="00DC1321" w:rsidP="001968F7">
      <w:pPr>
        <w:pStyle w:val="Heading3"/>
      </w:pPr>
      <w:bookmarkStart w:id="27" w:name="_Toc194838325"/>
      <w:r w:rsidRPr="00DC1321">
        <w:t>Advanced Technology Adoption</w:t>
      </w:r>
      <w:bookmarkEnd w:id="27"/>
    </w:p>
    <w:p w14:paraId="59C513F8" w14:textId="6BADF162" w:rsidR="00DC1321" w:rsidRPr="00DC1321" w:rsidRDefault="00DC1321" w:rsidP="00361A5C">
      <w:pPr>
        <w:bidi w:val="0"/>
        <w:jc w:val="both"/>
      </w:pPr>
      <w:r w:rsidRPr="00DC1321">
        <w:t xml:space="preserve">Advanced technology adoption in retail refers to the integration of innovative tools such as artificial intelligence (AI), machine learning, automation, and other cutting-edge technologies to enhance customer experiences. Studies have shown that adopting advanced technologies significantly improves operational efficiency and customer satisfaction. Technologies like AI-driven recommendation systems, chatbots, and automated customer service are becoming increasingly common in retail to personalize shopping experiences. For instance, AI systems can analyze vast amounts of customer data to offer personalized product recommendations, improving customer satisfaction and engagement. As retailers adopt these technologies, they </w:t>
      </w:r>
      <w:proofErr w:type="gramStart"/>
      <w:r w:rsidRPr="00DC1321">
        <w:t>are able to</w:t>
      </w:r>
      <w:proofErr w:type="gramEnd"/>
      <w:r w:rsidRPr="00DC1321">
        <w:t xml:space="preserve"> not only improve efficiency but also deepen their relationships with customers by offering tailored experiences that foster loyalty.</w:t>
      </w:r>
      <w:r w:rsidR="00361A5C" w:rsidRPr="00361A5C">
        <w:t xml:space="preserve"> (Stornelli et al., 2021).</w:t>
      </w:r>
    </w:p>
    <w:p w14:paraId="789BFE43" w14:textId="519A3853" w:rsidR="00DC1321" w:rsidRPr="00DC1321" w:rsidRDefault="00DC1321" w:rsidP="00361A5C">
      <w:pPr>
        <w:bidi w:val="0"/>
        <w:jc w:val="both"/>
      </w:pPr>
      <w:r w:rsidRPr="00DC1321">
        <w:t>In addition to improving customer service, advanced technology adoption also facilitates the creation of more efficient loyalty programs. Retailers can leverage AI to track customer behavior and tailor loyalty rewards based on individual preferences. As a result, customers are more likely to engage with these programs, leading to higher retention rates and increased customer advocacy. Overall, the role of advanced technology adoption in shaping customer loyalty is pivotal, influencing key loyalty metrics such as engagement, satisfaction, and long-term retention.</w:t>
      </w:r>
      <w:r w:rsidR="00361A5C" w:rsidRPr="00361A5C">
        <w:t xml:space="preserve"> (Stornelli et al., 2021).</w:t>
      </w:r>
    </w:p>
    <w:p w14:paraId="13764322" w14:textId="77777777" w:rsidR="00DC1321" w:rsidRPr="00DC1321" w:rsidRDefault="00DC1321" w:rsidP="001968F7">
      <w:pPr>
        <w:pStyle w:val="Heading3"/>
      </w:pPr>
      <w:bookmarkStart w:id="28" w:name="_Toc194838326"/>
      <w:r w:rsidRPr="00DC1321">
        <w:t>Data Analytics for Consumer Behavior Prediction</w:t>
      </w:r>
      <w:bookmarkEnd w:id="28"/>
    </w:p>
    <w:p w14:paraId="3AFA2D51" w14:textId="7AFC5358" w:rsidR="00DC1321" w:rsidRPr="00DC1321" w:rsidRDefault="00DC1321" w:rsidP="003F4FDD">
      <w:pPr>
        <w:bidi w:val="0"/>
        <w:jc w:val="both"/>
      </w:pPr>
      <w:r w:rsidRPr="00DC1321">
        <w:t>Data analytics has become a fundamental tool for predicting consumer behavior in the retail sector. By analyzing large volumes of customer data, retailers can identify trends, predict future purchasing behavior, and create personalized marketing campaigns. This ability to anticipate customer needs has proven to enhance customer engagement and satisfaction. Through predictive analytics, retailers can offer targeted promotions, product recommendations, and services that are more likely to resonate with individual customers, leading to higher satisfaction levels.</w:t>
      </w:r>
      <w:r w:rsidR="003F4FDD" w:rsidRPr="003F4FDD">
        <w:t xml:space="preserve"> (Chaudhary et al., 2021)</w:t>
      </w:r>
      <w:r w:rsidR="003F4FDD">
        <w:t>.</w:t>
      </w:r>
    </w:p>
    <w:p w14:paraId="2AA95E95" w14:textId="386A8F17" w:rsidR="00DC1321" w:rsidRPr="00DC1321" w:rsidRDefault="00DC1321" w:rsidP="003F4FDD">
      <w:pPr>
        <w:bidi w:val="0"/>
        <w:jc w:val="both"/>
      </w:pPr>
      <w:r w:rsidRPr="00DC1321">
        <w:t xml:space="preserve">Moreover, data analytics </w:t>
      </w:r>
      <w:r w:rsidRPr="00070F2D">
        <w:t>help</w:t>
      </w:r>
      <w:r w:rsidRPr="00DC1321">
        <w:t xml:space="preserve"> retailers understand the drivers behind customer loyalty, such as preferences, purchasing patterns, and demographic information. This deeper understanding allows companies to adjust their strategies to meet the specific needs of their customer base, improving retention and fostering brand loyalty. The effective use of data analytics ensures that loyalty programs are not only personalized but also timely, leading to increased customer retention and advocacy.</w:t>
      </w:r>
      <w:r w:rsidR="003F4FDD" w:rsidRPr="003F4FDD">
        <w:t xml:space="preserve"> (Chaudhary et al., 2021)</w:t>
      </w:r>
      <w:r w:rsidR="003F4FDD">
        <w:t>.</w:t>
      </w:r>
    </w:p>
    <w:p w14:paraId="3E9E5205" w14:textId="77777777" w:rsidR="00DC1321" w:rsidRPr="00DC1321" w:rsidRDefault="00DC1321" w:rsidP="001968F7">
      <w:pPr>
        <w:pStyle w:val="Heading3"/>
      </w:pPr>
      <w:bookmarkStart w:id="29" w:name="_Toc194838327"/>
      <w:r w:rsidRPr="00DC1321">
        <w:t>Personalization through AI</w:t>
      </w:r>
      <w:bookmarkEnd w:id="29"/>
    </w:p>
    <w:p w14:paraId="5ABD6620" w14:textId="098F93E1" w:rsidR="00DC1321" w:rsidRPr="00DC1321" w:rsidRDefault="00DC1321" w:rsidP="00A35C9E">
      <w:pPr>
        <w:bidi w:val="0"/>
        <w:jc w:val="both"/>
      </w:pPr>
      <w:r w:rsidRPr="00DC1321">
        <w:lastRenderedPageBreak/>
        <w:t>Personalization has become one of the most effective ways to build customer loyalty in the modern retail landscape. AI plays a crucial role in enhancing personalization by processing customer data and delivering individualized experiences. AI-driven systems can recommend products based on previous purchases, browsing behavior, and even social media interactions, creating a more engaging and relevant shopping experience. Studies have shown that personalized shopping experiences increase customer satisfaction because they cater to the unique needs and preferences of each consumer.</w:t>
      </w:r>
      <w:r w:rsidR="00A35C9E" w:rsidRPr="00A35C9E">
        <w:t xml:space="preserve"> (Murtaza et al., 2022).</w:t>
      </w:r>
    </w:p>
    <w:p w14:paraId="2F03D170" w14:textId="0AF3F08A" w:rsidR="00DC1321" w:rsidRPr="00DC1321" w:rsidRDefault="00DC1321" w:rsidP="00A35C9E">
      <w:pPr>
        <w:bidi w:val="0"/>
        <w:jc w:val="both"/>
      </w:pPr>
      <w:r w:rsidRPr="00DC1321">
        <w:t>Furthermore, AI allows for dynamic personalization that adapts over time. As customers interact more with a brand, AI systems learn from their behaviors and preferences, enabling brands to continually refine and improve the personalization process. This dynamic nature of AI-driven personalization ensures that customers feel understood and valued, which leads to higher engagement, improved retention, and increased advocacy. By providing customers with relevant, personalized experiences, retailers can foster a sense of connection that encourages long-term loyalty.</w:t>
      </w:r>
      <w:r w:rsidR="00A35C9E" w:rsidRPr="00A35C9E">
        <w:t xml:space="preserve"> (Murtaza et al., 2022).</w:t>
      </w:r>
    </w:p>
    <w:p w14:paraId="40867A2C" w14:textId="77777777" w:rsidR="00DC1321" w:rsidRPr="00DC1321" w:rsidRDefault="00DC1321" w:rsidP="001968F7">
      <w:pPr>
        <w:pStyle w:val="Heading3"/>
      </w:pPr>
      <w:bookmarkStart w:id="30" w:name="_Toc194838328"/>
      <w:r w:rsidRPr="00DC1321">
        <w:t>Technology-Driven Loyalty Programs</w:t>
      </w:r>
      <w:bookmarkEnd w:id="30"/>
    </w:p>
    <w:p w14:paraId="0209C494" w14:textId="0B9CAC7A" w:rsidR="00DC1321" w:rsidRPr="00DC1321" w:rsidRDefault="00DC1321" w:rsidP="00070C75">
      <w:pPr>
        <w:bidi w:val="0"/>
        <w:jc w:val="both"/>
      </w:pPr>
      <w:r w:rsidRPr="00DC1321">
        <w:t xml:space="preserve">Technology-driven loyalty programs are reshaping how retailers approach customer retention. These programs leverage data analytics, AI, and other advanced technologies to offer personalized rewards, track customer behaviors, and enhance </w:t>
      </w:r>
      <w:r w:rsidR="00070C75" w:rsidRPr="00DC1321">
        <w:t>overall</w:t>
      </w:r>
      <w:r w:rsidRPr="00DC1321">
        <w:t xml:space="preserve"> customer experience. For example, retailers can use data to identify purchasing patterns and offer targeted rewards, such as discounts on frequently bought items or special promotions tailored to a customer's unique preferences. This level of personalization makes loyalty programs more appealing and relevant to consumers, increasing their likelihood of participation and long-term engagement.</w:t>
      </w:r>
      <w:r w:rsidR="00070C75" w:rsidRPr="00070C75">
        <w:t xml:space="preserve"> (Purohit &amp; Thakar, 2019).</w:t>
      </w:r>
    </w:p>
    <w:p w14:paraId="4BC70608" w14:textId="79EF6929" w:rsidR="00DC1321" w:rsidRPr="00DC1321" w:rsidRDefault="00DC1321" w:rsidP="00070C75">
      <w:pPr>
        <w:bidi w:val="0"/>
        <w:jc w:val="both"/>
      </w:pPr>
      <w:r w:rsidRPr="00DC1321">
        <w:t>The effectiveness of technology-driven loyalty programs has been demonstrated in numerous studies, where retailers with advanced loyalty programs report higher levels of customer satisfaction and retention. These programs not only offer financial incentives but also help create a deeper emotional connection with customers, enhancing brand advocacy. By utilizing technology to design and manage loyalty programs, retailers can ensure that their efforts to retain customers are more efficient, personalized, and impactful, ultimately driving stronger brand loyalty.</w:t>
      </w:r>
      <w:r w:rsidR="00070C75" w:rsidRPr="00070C75">
        <w:t xml:space="preserve"> (Purohit &amp; Thakar, 2019).</w:t>
      </w:r>
    </w:p>
    <w:p w14:paraId="2D3F3774" w14:textId="77777777" w:rsidR="00DC1321" w:rsidRPr="00DC1321" w:rsidRDefault="00DC1321" w:rsidP="001968F7">
      <w:pPr>
        <w:pStyle w:val="Heading3"/>
      </w:pPr>
      <w:bookmarkStart w:id="31" w:name="_Toc194838329"/>
      <w:r w:rsidRPr="00DC1321">
        <w:t>Customer Engagement</w:t>
      </w:r>
      <w:bookmarkEnd w:id="31"/>
    </w:p>
    <w:p w14:paraId="6D3F1FC0" w14:textId="156ECDD8" w:rsidR="00DC1321" w:rsidRPr="00DC1321" w:rsidRDefault="00DC1321" w:rsidP="00595B37">
      <w:pPr>
        <w:bidi w:val="0"/>
        <w:jc w:val="both"/>
      </w:pPr>
      <w:r w:rsidRPr="00DC1321">
        <w:t>Customer engagement refers to the level of interaction between customers and a brand across various touchpoints. High levels of engagement are a key indicator of customer loyalty, as they signal that customers are not only interested in the brand but are also actively interacting with it. Engaged customers are more likely to make repeat purchases, share their experiences, and advocate for the brand. The use of advanced technologies such as AI, chatbots, and personalized marketing strategies significantly enhances customer engagement by making interactions more relevant and personalized. For example, AI can provide instant responses to customer inquiries, while personalized recommendations ensure that customers feel their individual preferences are valued.</w:t>
      </w:r>
      <w:r w:rsidR="00595B37" w:rsidRPr="00595B37">
        <w:t xml:space="preserve"> (Brodie et al., 2011).</w:t>
      </w:r>
    </w:p>
    <w:p w14:paraId="29B1F4F3" w14:textId="1768D3AF" w:rsidR="00DC1321" w:rsidRPr="00DC1321" w:rsidRDefault="00DC1321" w:rsidP="00595B37">
      <w:pPr>
        <w:bidi w:val="0"/>
        <w:jc w:val="both"/>
      </w:pPr>
      <w:r w:rsidRPr="00DC1321">
        <w:t xml:space="preserve">In the context of loyalty, customer engagement is crucial. Engaged customers are more likely to stay loyal to a brand because they feel more connected to the brand's values and products. Moreover, they are more likely to participate in loyalty programs and spread positive word-of-mouth, which strengthens brand advocacy. Therefore, technology-driven </w:t>
      </w:r>
      <w:r w:rsidRPr="00DC1321">
        <w:lastRenderedPageBreak/>
        <w:t>engagement strategies play a significant role in not only improving customer satisfaction but also fostering long-term loyalty.</w:t>
      </w:r>
      <w:r w:rsidR="00595B37" w:rsidRPr="00595B37">
        <w:t xml:space="preserve"> (Brodie et al., 2011).</w:t>
      </w:r>
    </w:p>
    <w:p w14:paraId="2B0ECCD8" w14:textId="77777777" w:rsidR="00DC1321" w:rsidRPr="00DC1321" w:rsidRDefault="00DC1321" w:rsidP="001968F7">
      <w:pPr>
        <w:pStyle w:val="Heading3"/>
      </w:pPr>
      <w:bookmarkStart w:id="32" w:name="_Toc194838330"/>
      <w:r w:rsidRPr="00DC1321">
        <w:t>Customer Satisfaction</w:t>
      </w:r>
      <w:bookmarkEnd w:id="32"/>
    </w:p>
    <w:p w14:paraId="71D547A4" w14:textId="60949127" w:rsidR="00DC1321" w:rsidRPr="00DC1321" w:rsidRDefault="00DC1321" w:rsidP="00876F3D">
      <w:pPr>
        <w:bidi w:val="0"/>
        <w:jc w:val="both"/>
      </w:pPr>
      <w:r w:rsidRPr="00DC1321">
        <w:t>Customer satisfaction is one of the most important drivers of loyalty in the retail industry. Satisfied customers are more likely to return to a brand, make repeat purchases, and recommend the brand to others. Several factors contribute to customer satisfaction, including product quality, service experience, and the convenience of the shopping process. Technology adoption plays a pivotal role in enhancing customer satisfaction by offering personalized experiences, faster service, and seamless interactions.</w:t>
      </w:r>
      <w:r w:rsidR="00876F3D" w:rsidRPr="00876F3D">
        <w:t xml:space="preserve"> (Szymanski &amp; Henard, 2001).</w:t>
      </w:r>
    </w:p>
    <w:p w14:paraId="3F2DD398" w14:textId="7394DD99" w:rsidR="00E61B12" w:rsidRPr="00DC1321" w:rsidRDefault="00DC1321" w:rsidP="000B4662">
      <w:pPr>
        <w:bidi w:val="0"/>
        <w:jc w:val="both"/>
      </w:pPr>
      <w:r w:rsidRPr="00DC1321">
        <w:t xml:space="preserve">For example, AI-powered recommendation systems suggest products that match a customer’s tastes, which increases the likelihood of a positive shopping experience. Additionally, chatbots and virtual assistants help resolve issues quickly, leading to higher levels of satisfaction. By improving the overall shopping experience </w:t>
      </w:r>
      <w:proofErr w:type="gramStart"/>
      <w:r w:rsidRPr="00DC1321">
        <w:t>through the use of</w:t>
      </w:r>
      <w:proofErr w:type="gramEnd"/>
      <w:r w:rsidRPr="00DC1321">
        <w:t xml:space="preserve"> technology, retailers can ensure that their customers remain satisfied and loyal.</w:t>
      </w:r>
      <w:r w:rsidR="00876F3D" w:rsidRPr="00876F3D">
        <w:t xml:space="preserve"> (Szymanski &amp; Henard, 2001).</w:t>
      </w:r>
    </w:p>
    <w:p w14:paraId="5B072A74" w14:textId="77777777" w:rsidR="00DC1321" w:rsidRPr="00DC1321" w:rsidRDefault="00DC1321" w:rsidP="001968F7">
      <w:pPr>
        <w:pStyle w:val="Heading3"/>
      </w:pPr>
      <w:bookmarkStart w:id="33" w:name="_Toc194838331"/>
      <w:r w:rsidRPr="00DC1321">
        <w:t>Customer Retention</w:t>
      </w:r>
      <w:bookmarkEnd w:id="33"/>
    </w:p>
    <w:p w14:paraId="3CF486BF" w14:textId="13B74B54" w:rsidR="00DC1321" w:rsidRPr="00DC1321" w:rsidRDefault="00DC1321" w:rsidP="00876F3D">
      <w:pPr>
        <w:bidi w:val="0"/>
        <w:jc w:val="both"/>
      </w:pPr>
      <w:r w:rsidRPr="00DC1321">
        <w:t>Customer retention refers to the ability of a retailer to keep customers over the long term. Retaining customers is far more cost-effective than acquiring new ones, making retention a key focus for retailers. Technology-driven personalization, loyalty programs, and customer engagement strategies all contribute to improving customer retention. For instance, AI can predict when a customer is likely to make another purchase, allowing the retailer to offer timely promotions or rewards to encourage repeat business.</w:t>
      </w:r>
      <w:r w:rsidR="00876F3D" w:rsidRPr="00876F3D">
        <w:t xml:space="preserve"> (Fader &amp; Hardie, 2007).</w:t>
      </w:r>
    </w:p>
    <w:p w14:paraId="0BE228BA" w14:textId="2E974136" w:rsidR="00DC1321" w:rsidRPr="00DC1321" w:rsidRDefault="00DC1321" w:rsidP="00876F3D">
      <w:pPr>
        <w:bidi w:val="0"/>
        <w:jc w:val="both"/>
      </w:pPr>
      <w:r w:rsidRPr="00DC1321">
        <w:t>Studies have shown that customers who feel personally connected to a brand through personalized experiences are more likely to return. By using advanced technologies to tailor their interactions with customers, retailers can build stronger relationships, increase satisfaction, and ultimately improve retention rates. Additionally, loyalty programs powered by technology help ensure that customers continue to engage with the brand, making them less likely to switch to competitors.</w:t>
      </w:r>
      <w:r w:rsidR="00876F3D" w:rsidRPr="00876F3D">
        <w:t xml:space="preserve"> (Fader &amp; Hardie, 2007).</w:t>
      </w:r>
    </w:p>
    <w:p w14:paraId="7E412B27" w14:textId="77777777" w:rsidR="00DC1321" w:rsidRPr="00DC1321" w:rsidRDefault="00DC1321" w:rsidP="001968F7">
      <w:pPr>
        <w:pStyle w:val="Heading3"/>
      </w:pPr>
      <w:bookmarkStart w:id="34" w:name="_Hlk181931372"/>
      <w:bookmarkStart w:id="35" w:name="_Toc194838332"/>
      <w:r w:rsidRPr="00DC1321">
        <w:t>Brand Advocacy</w:t>
      </w:r>
      <w:bookmarkEnd w:id="35"/>
    </w:p>
    <w:bookmarkEnd w:id="34"/>
    <w:p w14:paraId="2521713A" w14:textId="5752DD30" w:rsidR="00DC1321" w:rsidRPr="00DC1321" w:rsidRDefault="00DC1321" w:rsidP="00876F3D">
      <w:pPr>
        <w:bidi w:val="0"/>
        <w:jc w:val="both"/>
      </w:pPr>
      <w:r w:rsidRPr="00DC1321">
        <w:t>Brand advocacy occurs when customers actively promote a brand to others through word-of-mouth or online reviews. Brand advocates are incredibly valuable because they can help expand a retailer's customer base and increase its credibility. Technology plays a critical role in fostering brand advocacy by enhancing customer satisfaction, engagement, and retention. Personalized experiences, data-driven recommendations, and technology-driven loyalty programs all contribute to a more satisfying and rewarding customer experience, which encourages customers to become advocates.</w:t>
      </w:r>
      <w:r w:rsidR="00876F3D" w:rsidRPr="00876F3D">
        <w:t xml:space="preserve"> (Bhati &amp; Verma, 2020).</w:t>
      </w:r>
    </w:p>
    <w:p w14:paraId="0F0193DE" w14:textId="62D47CA1" w:rsidR="00DC1321" w:rsidRPr="00DC1321" w:rsidRDefault="00DC1321" w:rsidP="00876F3D">
      <w:pPr>
        <w:bidi w:val="0"/>
        <w:jc w:val="both"/>
      </w:pPr>
      <w:r w:rsidRPr="00DC1321">
        <w:t>When customers feel valued and appreciated by a brand, they are more likely to share their positive experiences with others. Technology can help amplify this process by providing customers with opportunities to easily share their experiences on social media or review platforms. In this way, the effective use of technology not only improves customer loyalty but also turns loyal customers into vocal supporters, further strengthening the brand’s reputation.</w:t>
      </w:r>
      <w:r w:rsidR="00876F3D" w:rsidRPr="00876F3D">
        <w:t xml:space="preserve"> (Bhati &amp; Verma, 2020).</w:t>
      </w:r>
    </w:p>
    <w:p w14:paraId="1EA35B6A" w14:textId="77777777" w:rsidR="002459F1" w:rsidRPr="002459F1" w:rsidRDefault="002459F1" w:rsidP="001968F7">
      <w:pPr>
        <w:pStyle w:val="Heading3"/>
      </w:pPr>
      <w:bookmarkStart w:id="36" w:name="_Toc194838333"/>
      <w:r w:rsidRPr="002459F1">
        <w:lastRenderedPageBreak/>
        <w:t>Advanced Technology Adoption and Customer Loyalty</w:t>
      </w:r>
      <w:bookmarkEnd w:id="36"/>
    </w:p>
    <w:p w14:paraId="7BF6AAC0" w14:textId="7656916C" w:rsidR="002459F1" w:rsidRPr="002459F1" w:rsidRDefault="002459F1" w:rsidP="00FE1354">
      <w:pPr>
        <w:bidi w:val="0"/>
        <w:jc w:val="both"/>
      </w:pPr>
      <w:r w:rsidRPr="002459F1">
        <w:t>There is a growing body of research demonstrating that the adoption of advanced technologies, such as AI-driven personalization, customer relationship management (CRM) systems, and mobile applications, can significantly enhance customer loyalty in the retail sector. Studies indicate that the use of AI tools enables retailers to create highly personalized experiences, which in turn enhances customer engagement. When customers receive tailored recommendations and offers that align with their preferences, they are more likely to engage with the brand. This personalized approach is a key factor in improving customer satisfaction, as customers feel that their individual needs are being met more effectively.</w:t>
      </w:r>
      <w:r w:rsidR="00FE1354" w:rsidRPr="00FE1354">
        <w:t xml:space="preserve"> (Savastano et al., 2019).</w:t>
      </w:r>
    </w:p>
    <w:p w14:paraId="41017F43" w14:textId="663CD3EA" w:rsidR="002459F1" w:rsidRPr="002459F1" w:rsidRDefault="002459F1" w:rsidP="00FE1354">
      <w:pPr>
        <w:bidi w:val="0"/>
        <w:jc w:val="both"/>
      </w:pPr>
      <w:r w:rsidRPr="002459F1">
        <w:t>Moreover, the implementation of CRM systems allows retailers to manage and track customer interactions across various touchpoints, ensuring consistent and efficient communication. This can lead to an increase in customer retention, as customers are more likely to remain loyal when they experience seamless, personalized service. Similarly, the use of mobile applications integrated with technology-driven loyalty programs has been found to encourage repeat purchases and sustained engagement. These apps often offer personalized rewards and incentives, which not only drive customer retention but also foster brand advocacy. Customers who feel valued and rewarded for their loyalty are more likely to recommend the brand to others, which further strengthens brand loyalty.</w:t>
      </w:r>
      <w:r w:rsidR="00FE1354" w:rsidRPr="00FE1354">
        <w:t xml:space="preserve"> (Savastano et al., 2019).</w:t>
      </w:r>
    </w:p>
    <w:p w14:paraId="717BFC63" w14:textId="77777777" w:rsidR="002459F1" w:rsidRPr="002459F1" w:rsidRDefault="002459F1" w:rsidP="001968F7">
      <w:pPr>
        <w:pStyle w:val="Heading3"/>
      </w:pPr>
      <w:bookmarkStart w:id="37" w:name="_Toc194838334"/>
      <w:r w:rsidRPr="002459F1">
        <w:t>Data Analytics and Consumer Behavior Prediction in Enhancing Loyalty Strategies</w:t>
      </w:r>
      <w:bookmarkEnd w:id="37"/>
    </w:p>
    <w:p w14:paraId="3C8E5402" w14:textId="290BFD19" w:rsidR="002459F1" w:rsidRPr="002459F1" w:rsidRDefault="002459F1" w:rsidP="003C0890">
      <w:pPr>
        <w:bidi w:val="0"/>
        <w:jc w:val="both"/>
      </w:pPr>
      <w:r w:rsidRPr="002459F1">
        <w:t>Data analytics plays a critical role in enhancing the effectiveness of loyalty strategies by enabling retailers to predict customer preferences and behaviors. By analyzing consumer data, retailers can tailor their loyalty programs to better suit individual customer needs. Research has shown that when loyalty programs are personalized based on data insights, customers are more likely to engage with them. For instance, when retailers use predictive analytics to offer timely promotions or recommendations, customers perceive these offers as more relevant and engaging, which leads to increased customer engagement.</w:t>
      </w:r>
      <w:r w:rsidR="003C0890" w:rsidRPr="003C0890">
        <w:t xml:space="preserve"> (Qin, 2022).</w:t>
      </w:r>
    </w:p>
    <w:p w14:paraId="3B3995E3" w14:textId="184E80D1" w:rsidR="002459F1" w:rsidRPr="002459F1" w:rsidRDefault="002459F1" w:rsidP="003C0890">
      <w:pPr>
        <w:bidi w:val="0"/>
        <w:jc w:val="both"/>
      </w:pPr>
      <w:r w:rsidRPr="002459F1">
        <w:t>Furthermore, the use of data analytics to personalize the shopping experience not only improves customer satisfaction but also boosts customer retention. Studies suggest that customers are more likely to stay loyal to brands that consistently meet their needs through personalized experiences, driven by data insights. Data analytics helps retailers understand what products customers are likely to buy next, which allows them to offer relevant discounts and promotions at the right time, increasing the likelihood of repeat business. As a result, data-driven loyalty strategies have been shown to improve long-term customer retention.</w:t>
      </w:r>
      <w:r w:rsidR="003C0890" w:rsidRPr="003C0890">
        <w:t xml:space="preserve"> (Qin, 2022).</w:t>
      </w:r>
    </w:p>
    <w:p w14:paraId="2B37F20B" w14:textId="77777777" w:rsidR="002459F1" w:rsidRPr="002459F1" w:rsidRDefault="002459F1" w:rsidP="001968F7">
      <w:pPr>
        <w:pStyle w:val="Heading3"/>
      </w:pPr>
      <w:bookmarkStart w:id="38" w:name="_Toc194838335"/>
      <w:r w:rsidRPr="002459F1">
        <w:t>Integrating Technology and Data Analytics to Drive Brand Advocacy</w:t>
      </w:r>
      <w:bookmarkEnd w:id="38"/>
    </w:p>
    <w:p w14:paraId="1C4D5BE7" w14:textId="10AB8EAA" w:rsidR="002459F1" w:rsidRPr="002459F1" w:rsidRDefault="002459F1" w:rsidP="00AB6730">
      <w:pPr>
        <w:bidi w:val="0"/>
        <w:jc w:val="both"/>
      </w:pPr>
      <w:r w:rsidRPr="002459F1">
        <w:t>The combination of advanced technologies like AI and CRM systems with data analytics creates a powerful synergy that can drive customer loyalty and advocacy. Research suggests that when retailers use data analytics to predict consumer behavior and then use AI to act on these insights by personalizing the customer experience, they can significantly enhance customer engagement. This approach ensures that customers receive offers and interactions that are highly relevant to them, which in turn increases customer satisfaction.</w:t>
      </w:r>
      <w:r w:rsidR="00AB6730" w:rsidRPr="00AB6730">
        <w:t xml:space="preserve"> (Aksoy &amp; Yazici, 2023).</w:t>
      </w:r>
    </w:p>
    <w:p w14:paraId="0054CAF3" w14:textId="593030CB" w:rsidR="00DC1321" w:rsidRDefault="002459F1" w:rsidP="00AB6730">
      <w:pPr>
        <w:bidi w:val="0"/>
        <w:jc w:val="both"/>
      </w:pPr>
      <w:r w:rsidRPr="002459F1">
        <w:lastRenderedPageBreak/>
        <w:t>Customers who experience personalized and meaningful interactions are also more likely to engage in brand advocacy. As customers receive tailored experiences and rewards, they are more inclined to share their positive experiences with others, either through word-of-mouth or on social media. This not only strengthens customer loyalty but also helps expand the brand’s reach, as satisfied customers become vocal advocates. Studies suggest that effective loyalty programs, which combine personalized experiences with technology and data insights, lead to increased brand advocacy, as customers feel more connected to the brand and are motivated to share their loyalty with others.</w:t>
      </w:r>
      <w:r w:rsidR="00AB6730" w:rsidRPr="00AB6730">
        <w:t xml:space="preserve"> (Aksoy &amp; Yazici, 2023).</w:t>
      </w:r>
    </w:p>
    <w:p w14:paraId="0695E8DF" w14:textId="77777777" w:rsidR="001968F7" w:rsidRPr="00070F2D" w:rsidRDefault="001968F7" w:rsidP="001968F7">
      <w:pPr>
        <w:bidi w:val="0"/>
        <w:jc w:val="both"/>
      </w:pPr>
    </w:p>
    <w:p w14:paraId="4AB8B3C2" w14:textId="77777777" w:rsidR="00020730" w:rsidRPr="00070F2D" w:rsidRDefault="00020730" w:rsidP="001968F7">
      <w:pPr>
        <w:pStyle w:val="Heading2"/>
      </w:pPr>
      <w:bookmarkStart w:id="39" w:name="_Toc194838336"/>
      <w:r w:rsidRPr="00070F2D">
        <w:t>Gaps in Previous Studies</w:t>
      </w:r>
      <w:bookmarkEnd w:id="39"/>
    </w:p>
    <w:p w14:paraId="740AB388" w14:textId="77777777" w:rsidR="009B2A52" w:rsidRPr="00070F2D" w:rsidRDefault="009B2A52" w:rsidP="009B2A52">
      <w:pPr>
        <w:bidi w:val="0"/>
        <w:jc w:val="both"/>
      </w:pPr>
      <w:r w:rsidRPr="00070F2D">
        <w:t>The existing literature on advanced technology adoption and customer loyalty in retail markets largely overlooks the unique dynamics of the Saudi retail sector. While global studies have provided valuable insights into how AI-driven personalization, CRM systems, and mobile applications foster loyalty in various contexts, there is a significant gap when it comes to understanding how these technologies specifically affect Saudi consumers. The rapidly evolving digital landscape in Saudi Arabia, coupled with the cultural and technological nuances of the region, requires a more focused approach to understand how local retailers can leverage technology to meet the high expectations of Saudi consumers. This research aims to fill that gap by focusing on the Saudi market, providing insights into how advanced technology can be strategically used to enhance customer loyalty in a competitive environment.</w:t>
      </w:r>
    </w:p>
    <w:p w14:paraId="59966DC7" w14:textId="77777777" w:rsidR="009B2A52" w:rsidRPr="00070F2D" w:rsidRDefault="009B2A52" w:rsidP="009B2A52">
      <w:pPr>
        <w:bidi w:val="0"/>
        <w:jc w:val="both"/>
      </w:pPr>
      <w:r w:rsidRPr="00070F2D">
        <w:t>Furthermore, most studies examining the impact of technology on customer loyalty take a cross-sectional approach, often focusing on immediate effects rather than long-term outcomes. While the short-term benefits of technology-driven loyalty programs, like AI personalization or CRM systems, are well-documented, less attention has been paid to how these technologies influence customer loyalty over an extended period. Long-term customer retention, satisfaction, and brand advocacy depend not only on initial engagement but on sustained emotional connections that are built over time. This research will explore how the ongoing use of advanced technologies can nurture these long-term relationships, moving beyond transactional loyalty to create a more lasting bond between Saudi retailers and their customers.</w:t>
      </w:r>
    </w:p>
    <w:p w14:paraId="7AFE516B" w14:textId="77777777" w:rsidR="009B2A52" w:rsidRPr="00070F2D" w:rsidRDefault="009B2A52" w:rsidP="009B2A52">
      <w:pPr>
        <w:bidi w:val="0"/>
        <w:jc w:val="both"/>
      </w:pPr>
      <w:r w:rsidRPr="00070F2D">
        <w:t>Another key gap in the existing literature is the insufficient exploration of consumer expectations and emotional responses to the integration of technology into the shopping experience. Many studies focus on the efficiency and functionality of AI and CRM systems, but they often neglect how these technologies shape customers' emotional perceptions and expectations. In markets like Saudi Arabia, where personalization is highly valued, the emotional connection between a consumer and a brand can significantly influence loyalty. This research aims to address this gap by examining how AI-driven personalization and other technologies can foster emotional engagement, trust, and satisfaction, which are crucial for cultivating long-term loyalty.</w:t>
      </w:r>
    </w:p>
    <w:p w14:paraId="098665D1" w14:textId="77777777" w:rsidR="009B2A52" w:rsidRPr="00070F2D" w:rsidRDefault="009B2A52" w:rsidP="009B2A52">
      <w:pPr>
        <w:bidi w:val="0"/>
        <w:jc w:val="both"/>
      </w:pPr>
      <w:r w:rsidRPr="00070F2D">
        <w:t xml:space="preserve">The issue of data privacy and ethical concerns surrounding the use of AI and data analytics in loyalty programs also remains underexplored. As retailers increasingly rely on data to personalize customer experiences, concerns about how consumer data is used and protected are becoming more prominent, especially in regions like Saudi Arabia, where privacy is a significant concern. Existing studies often fail to consider how these concerns impact the effectiveness of loyalty strategies. This research will delve into how Saudi retailers can balance the use of data analytics with the need for ethical practices, ensuring that loyalty </w:t>
      </w:r>
      <w:r w:rsidRPr="00070F2D">
        <w:lastRenderedPageBreak/>
        <w:t>programs are both effective and respectful of consumer privacy. By addressing this issue, the study will provide a framework for retailers to build trust with customers while still utilizing data to enhance the personalization and relevance of their offerings.</w:t>
      </w:r>
    </w:p>
    <w:p w14:paraId="03FCC4CB" w14:textId="77777777" w:rsidR="009B2A52" w:rsidRPr="00070F2D" w:rsidRDefault="009B2A52" w:rsidP="009B2A52">
      <w:pPr>
        <w:bidi w:val="0"/>
        <w:jc w:val="both"/>
      </w:pPr>
      <w:r w:rsidRPr="00070F2D">
        <w:t>Finally, there is limited research on how multi-channel loyalty programs, which integrate both online and offline touchpoints, can be optimized through technology in Saudi retail. As Saudi consumers increasingly engage with both digital and physical stores, the ability to provide a seamless and cohesive loyalty experience across multiple channels is critical. Retailers must understand how to effectively merge the physical and digital elements of customer engagement, creating loyalty programs that are consistent and rewarding across all touchpoints. This research will explore how technologies like CRM systems, AI, and data analytics can be used to enhance multi-channel loyalty strategies, offering insights into how retailers can integrate their online and offline offerings to provide a more cohesive and engaging loyalty experience.</w:t>
      </w:r>
    </w:p>
    <w:p w14:paraId="13164643" w14:textId="77777777" w:rsidR="009B2A52" w:rsidRPr="00070F2D" w:rsidRDefault="009B2A52" w:rsidP="009B2A52">
      <w:pPr>
        <w:bidi w:val="0"/>
        <w:jc w:val="both"/>
      </w:pPr>
      <w:r w:rsidRPr="00070F2D">
        <w:t>By addressing these gaps, this study will offer valuable insights into how Saudi retailers can harness the power of advanced technologies to enhance customer loyalty. It will provide strategies for overcoming cultural, emotional, ethical, and operational challenges, helping retailers create deeper, more enduring relationships with their customers. Ultimately, this research will contribute to the development of a more competitive and resilient retail sector in Saudi Arabia, aligning with the broader goals of Vision 2030 by fostering customer loyalty in an increasingly digital and competitive market.</w:t>
      </w:r>
    </w:p>
    <w:p w14:paraId="02103311" w14:textId="135428F3" w:rsidR="00201949" w:rsidRPr="00070F2D" w:rsidRDefault="00201949" w:rsidP="009D4280">
      <w:pPr>
        <w:pStyle w:val="Heading2"/>
        <w:jc w:val="both"/>
      </w:pPr>
      <w:bookmarkStart w:id="40" w:name="_Toc194838337"/>
      <w:r w:rsidRPr="00070F2D">
        <w:t>Theoretical Principles of the Study</w:t>
      </w:r>
      <w:bookmarkEnd w:id="40"/>
    </w:p>
    <w:p w14:paraId="5F29F24F" w14:textId="77777777" w:rsidR="00DB1798" w:rsidRPr="00070F2D" w:rsidRDefault="00DB1798" w:rsidP="00DB1798">
      <w:pPr>
        <w:bidi w:val="0"/>
        <w:jc w:val="both"/>
      </w:pPr>
      <w:r w:rsidRPr="00070F2D">
        <w:t>The theoretical foundation of this study is grounded in the understanding of how advanced technology can influence customer loyalty, particularly within the context of the Saudi retail market. At the heart of this investigation are key theories that explain how technology adoption, customer engagement, and data-driven strategies can shape consumer behaviors, build long-lasting relationships, and ultimately drive brand loyalty.</w:t>
      </w:r>
    </w:p>
    <w:p w14:paraId="6741B4C3" w14:textId="2EED4AA2" w:rsidR="00DB1798" w:rsidRPr="00070F2D" w:rsidRDefault="00DB1798" w:rsidP="00174662">
      <w:pPr>
        <w:bidi w:val="0"/>
        <w:jc w:val="both"/>
      </w:pPr>
      <w:r w:rsidRPr="00070F2D">
        <w:t>One of the core theoretical principles guiding this study is the Technology Acceptance Model (TAM). This model emphasizes the importance of perceived ease of use and perceived usefulness in determining whether consumers or businesses will adopt new technologies. In the context of Saudi retail, TAM helps explain how retailers’ adoption of advanced technologies—such as AI-driven personalization, CRM systems, and mobile applications—may influence customer attitudes toward these innovations. If customers perceive these technologies as user-friendly and beneficial to their shopping experience, they are more likely to engage with the technology and, as a result, develop stronger brand loyalty. This theory is particularly relevant for this research because the successful implementation of technology in retail is not only about the technology itself but how customers perceive its ability to enhance their experience and meet their needs.</w:t>
      </w:r>
      <w:r w:rsidR="00174662" w:rsidRPr="00174662">
        <w:t xml:space="preserve"> (Granić &amp; Marangunic, 2019).</w:t>
      </w:r>
    </w:p>
    <w:p w14:paraId="5EC0848A" w14:textId="3A44F33B" w:rsidR="00DB1798" w:rsidRPr="00070F2D" w:rsidRDefault="00DB1798" w:rsidP="00174662">
      <w:pPr>
        <w:bidi w:val="0"/>
        <w:jc w:val="both"/>
      </w:pPr>
      <w:r w:rsidRPr="00070F2D">
        <w:t xml:space="preserve">Closely linked to TAM is the Diffusion of Innovation (DOI) Theory, which addresses how new technologies spread across a population and gain acceptance. This theory suggests that the rate of adoption depends on factors such as relative advantage, compatibility, complexity, and trialability. In the Saudi context, retailers are increasingly integrating advanced technologies, but the pace at which these innovations are embraced by both businesses and consumers may vary. For example, AI-driven personalization and loyalty programs may be quickly adopted if they offer clear advantages, such as personalized offers and improved customer experience, that resonate with Saudi consumers. However, the theory also highlights that adoption may be slow if there are perceived barriers, such as complexity or concerns over </w:t>
      </w:r>
      <w:r w:rsidRPr="00070F2D">
        <w:lastRenderedPageBreak/>
        <w:t>privacy. This study will explore how retailers can manage these factors to accelerate technology adoption and foster customer loyalty.</w:t>
      </w:r>
      <w:r w:rsidR="00174662" w:rsidRPr="00174662">
        <w:t xml:space="preserve"> (Haider &amp; Kreps, 2004).</w:t>
      </w:r>
    </w:p>
    <w:p w14:paraId="1AA98AF6" w14:textId="5BAD76C6" w:rsidR="00DB1798" w:rsidRPr="00070F2D" w:rsidRDefault="00DB1798" w:rsidP="00174D70">
      <w:pPr>
        <w:bidi w:val="0"/>
        <w:jc w:val="both"/>
      </w:pPr>
      <w:r w:rsidRPr="00070F2D">
        <w:t>Another critical theoretical principle is Customer Engagement Theory, which posits that customer loyalty is not merely a result of transactional behaviors (like repeated purchases) but also the depth of engagement a customer feels toward a brand. In the digital age, engagement is increasingly driven by interactive, personalized experiences enabled by technology. When retailers use AI to personalize experiences, integrate CRM systems for more relevant communication, and employ mobile applications that offer convenience, customers become more engaged. This engagement, rooted in emotional and functional satisfaction, can foster loyalty. This theory underpins the study's focus on how advanced technology can build not just engagement but emotional connections with customers, thereby increasing brand loyalty over time.</w:t>
      </w:r>
      <w:r w:rsidR="00174D70" w:rsidRPr="00174D70">
        <w:t xml:space="preserve"> (Santini et al., 2020).</w:t>
      </w:r>
    </w:p>
    <w:p w14:paraId="7544B743" w14:textId="3AC8DB12" w:rsidR="00DB1798" w:rsidRPr="00070F2D" w:rsidRDefault="00DB1798" w:rsidP="00174D70">
      <w:pPr>
        <w:bidi w:val="0"/>
        <w:jc w:val="both"/>
      </w:pPr>
      <w:r w:rsidRPr="00070F2D">
        <w:t>Additionally, Customer Satisfaction Theory plays a vital role in understanding the relationship between technology and loyalty. According to this theory, satisfaction is the result of customers' expectations being met or exceeded. In a highly competitive market like Saudi Arabia, where consumer expectations are influenced by global digital standards, the ability to meet these expectations is critical. This research examines how advanced technologies can contribute to satisfaction by providing personalized, seamless, and relevant experiences for customers. If technology helps to deliver positive experiences that align with customer needs, satisfaction increases, which in turn enhances loyalty. The study will explore how AI, CRM systems, and mobile apps contribute to satisfaction by offering personalized services that resonate with the individual preferences of Saudi consumers.</w:t>
      </w:r>
      <w:r w:rsidR="00174D70" w:rsidRPr="00174D70">
        <w:t xml:space="preserve"> (Szymanski &amp; Henard, 2001).</w:t>
      </w:r>
    </w:p>
    <w:p w14:paraId="68377282" w14:textId="23E188B5" w:rsidR="00DB1798" w:rsidRPr="00070F2D" w:rsidRDefault="00DB1798" w:rsidP="00BB1DB3">
      <w:pPr>
        <w:bidi w:val="0"/>
        <w:jc w:val="both"/>
      </w:pPr>
      <w:r w:rsidRPr="00070F2D">
        <w:t xml:space="preserve">Another fundamental theory is the Relationship Marketing Theory, which focuses on the importance of long-term relationships over short-term transactions. This theory suggests that loyal customers are more likely to stay with a brand if they feel valued and connected to it. In the context of Saudi retail, this theory aligns with the idea that traditional loyalty programs (such as points or rewards) are no longer sufficient to build lasting customer relationships. Instead, the use of advanced technology such as AI and CRM systems helps create more personalized and meaningful interactions, which can deepen the customer-brand relationship and enhance loyalty. The study will look at how these technologies can move beyond transactional exchanges to foster stronger, </w:t>
      </w:r>
      <w:r w:rsidR="00BB1DB3" w:rsidRPr="00070F2D">
        <w:t>emotionally engaged</w:t>
      </w:r>
      <w:r w:rsidRPr="00070F2D">
        <w:t xml:space="preserve"> customer relationships that lead to brand advocacy and long-term loyalty.</w:t>
      </w:r>
      <w:r w:rsidR="00BB1DB3" w:rsidRPr="00BB1DB3">
        <w:t xml:space="preserve"> (Möller &amp; Halinen, 2000).</w:t>
      </w:r>
    </w:p>
    <w:p w14:paraId="3230D818" w14:textId="5B82ABEE" w:rsidR="00DB1798" w:rsidRDefault="00DB1798" w:rsidP="00BB1DB3">
      <w:pPr>
        <w:bidi w:val="0"/>
        <w:jc w:val="both"/>
      </w:pPr>
      <w:r w:rsidRPr="00070F2D">
        <w:t>Also, data driven Marketing Theory is particularly relevant in the context of utilizing data analytics and AI to predict and influence consumer behavior. This theory suggests that customer data, when analyzed effectively, can provide valuable insights that enable retailers to personalize marketing efforts, optimize loyalty programs, and anticipate customer needs. The theory emphasizes the shift from reactive to proactive marketing strategies, where brands can predict consumer behaviors and preferences based on data analysis. In this study, data-driven approaches will be explored to see how Saudi retailers can use customer insights to create highly personalized loyalty strategies, anticipate needs, and engage customers in ways that foster loyalty.</w:t>
      </w:r>
      <w:r w:rsidR="00BB1DB3" w:rsidRPr="00BB1DB3">
        <w:t xml:space="preserve"> (Xavier &amp; Picoto, 2023).</w:t>
      </w:r>
    </w:p>
    <w:p w14:paraId="27EC5C74" w14:textId="77777777" w:rsidR="000B4662" w:rsidRDefault="000B4662" w:rsidP="000B4662">
      <w:pPr>
        <w:bidi w:val="0"/>
        <w:jc w:val="both"/>
      </w:pPr>
    </w:p>
    <w:p w14:paraId="31A38B5C" w14:textId="77777777" w:rsidR="000B4662" w:rsidRDefault="000B4662" w:rsidP="000B4662">
      <w:pPr>
        <w:bidi w:val="0"/>
        <w:jc w:val="both"/>
      </w:pPr>
    </w:p>
    <w:p w14:paraId="6A260B41" w14:textId="77777777" w:rsidR="000B4662" w:rsidRDefault="000B4662" w:rsidP="000B4662">
      <w:pPr>
        <w:bidi w:val="0"/>
        <w:jc w:val="both"/>
      </w:pPr>
    </w:p>
    <w:p w14:paraId="508ABDB7" w14:textId="77777777" w:rsidR="000B4662" w:rsidRDefault="000B4662" w:rsidP="000B4662">
      <w:pPr>
        <w:bidi w:val="0"/>
        <w:jc w:val="both"/>
      </w:pPr>
    </w:p>
    <w:p w14:paraId="759CEE0B" w14:textId="77777777" w:rsidR="000B4662" w:rsidRDefault="000B4662" w:rsidP="000B4662">
      <w:pPr>
        <w:bidi w:val="0"/>
        <w:jc w:val="both"/>
      </w:pPr>
    </w:p>
    <w:p w14:paraId="206510A9" w14:textId="77777777" w:rsidR="000B4662" w:rsidRDefault="000B4662" w:rsidP="000B4662">
      <w:pPr>
        <w:bidi w:val="0"/>
        <w:jc w:val="both"/>
      </w:pPr>
    </w:p>
    <w:p w14:paraId="603CF630" w14:textId="77777777" w:rsidR="000B4662" w:rsidRDefault="000B4662" w:rsidP="000B4662">
      <w:pPr>
        <w:bidi w:val="0"/>
        <w:jc w:val="both"/>
      </w:pPr>
    </w:p>
    <w:p w14:paraId="1DBD84A1" w14:textId="77777777" w:rsidR="000B4662" w:rsidRDefault="000B4662" w:rsidP="000B4662">
      <w:pPr>
        <w:bidi w:val="0"/>
        <w:jc w:val="both"/>
      </w:pPr>
    </w:p>
    <w:p w14:paraId="0A95CB44" w14:textId="77777777" w:rsidR="000B4662" w:rsidRDefault="000B4662" w:rsidP="000B4662">
      <w:pPr>
        <w:bidi w:val="0"/>
        <w:jc w:val="both"/>
      </w:pPr>
    </w:p>
    <w:p w14:paraId="2FA39AB7" w14:textId="77777777" w:rsidR="000B4662" w:rsidRDefault="000B4662" w:rsidP="000B4662">
      <w:pPr>
        <w:bidi w:val="0"/>
        <w:jc w:val="both"/>
      </w:pPr>
    </w:p>
    <w:p w14:paraId="32731BFF" w14:textId="77777777" w:rsidR="000B4662" w:rsidRDefault="000B4662" w:rsidP="000B4662">
      <w:pPr>
        <w:bidi w:val="0"/>
        <w:jc w:val="both"/>
      </w:pPr>
    </w:p>
    <w:p w14:paraId="0505E45A" w14:textId="77777777" w:rsidR="000B4662" w:rsidRDefault="000B4662" w:rsidP="000B4662">
      <w:pPr>
        <w:bidi w:val="0"/>
        <w:jc w:val="both"/>
      </w:pPr>
    </w:p>
    <w:p w14:paraId="6CE81293" w14:textId="77777777" w:rsidR="00A825BD" w:rsidRDefault="00A825BD" w:rsidP="00D462C9">
      <w:pPr>
        <w:bidi w:val="0"/>
        <w:ind w:firstLine="0"/>
        <w:jc w:val="both"/>
      </w:pPr>
    </w:p>
    <w:sectPr w:rsidR="00A825BD" w:rsidSect="005B1256">
      <w:footerReference w:type="default" r:id="rId9"/>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368FF" w14:textId="77777777" w:rsidR="003642C0" w:rsidRDefault="003642C0" w:rsidP="009125CE">
      <w:pPr>
        <w:spacing w:after="0"/>
      </w:pPr>
      <w:r>
        <w:separator/>
      </w:r>
    </w:p>
  </w:endnote>
  <w:endnote w:type="continuationSeparator" w:id="0">
    <w:p w14:paraId="702B6555" w14:textId="77777777" w:rsidR="003642C0" w:rsidRDefault="003642C0"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85271841"/>
      <w:docPartObj>
        <w:docPartGallery w:val="Page Numbers (Bottom of Page)"/>
        <w:docPartUnique/>
      </w:docPartObj>
    </w:sdtPr>
    <w:sdtEndPr>
      <w:rPr>
        <w:noProof/>
      </w:rPr>
    </w:sdtEndPr>
    <w:sdtContent>
      <w:p w14:paraId="00D6767C" w14:textId="13D70F45" w:rsidR="00FC1B77" w:rsidRDefault="00FC1B77">
        <w:pPr>
          <w:pStyle w:val="Footer"/>
          <w:jc w:val="center"/>
        </w:pPr>
        <w:r>
          <w:fldChar w:fldCharType="begin"/>
        </w:r>
        <w:r>
          <w:instrText xml:space="preserve"> PAGE   \* MERGEFORMAT </w:instrText>
        </w:r>
        <w:r>
          <w:fldChar w:fldCharType="separate"/>
        </w:r>
        <w:r w:rsidR="00D462C9">
          <w:rPr>
            <w:noProof/>
            <w:rtl/>
          </w:rPr>
          <w:t>63</w:t>
        </w:r>
        <w:r>
          <w:rPr>
            <w:noProof/>
          </w:rPr>
          <w:fldChar w:fldCharType="end"/>
        </w:r>
      </w:p>
    </w:sdtContent>
  </w:sdt>
  <w:p w14:paraId="2101BDF3" w14:textId="77777777" w:rsidR="00FC1B77" w:rsidRDefault="00FC1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EB4EE" w14:textId="77777777" w:rsidR="003642C0" w:rsidRDefault="003642C0" w:rsidP="009125CE">
      <w:pPr>
        <w:spacing w:after="0"/>
      </w:pPr>
      <w:r>
        <w:separator/>
      </w:r>
    </w:p>
  </w:footnote>
  <w:footnote w:type="continuationSeparator" w:id="0">
    <w:p w14:paraId="643CE4E1" w14:textId="77777777" w:rsidR="003642C0" w:rsidRDefault="003642C0"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0AAC"/>
    <w:multiLevelType w:val="multilevel"/>
    <w:tmpl w:val="09B495DE"/>
    <w:lvl w:ilvl="0">
      <w:start w:val="1"/>
      <w:numFmt w:val="bullet"/>
      <w:lvlText w:val="o"/>
      <w:lvlJc w:val="left"/>
      <w:pPr>
        <w:tabs>
          <w:tab w:val="num" w:pos="1620"/>
        </w:tabs>
        <w:ind w:left="1620" w:hanging="360"/>
      </w:pPr>
      <w:rPr>
        <w:rFonts w:ascii="Courier New" w:hAnsi="Courier New" w:cs="Courier New" w:hint="default"/>
      </w:rPr>
    </w:lvl>
    <w:lvl w:ilvl="1">
      <w:start w:val="1"/>
      <w:numFmt w:val="bullet"/>
      <w:lvlText w:val="o"/>
      <w:lvlJc w:val="left"/>
      <w:pPr>
        <w:tabs>
          <w:tab w:val="num" w:pos="2340"/>
        </w:tabs>
        <w:ind w:left="2340" w:hanging="360"/>
      </w:pPr>
      <w:rPr>
        <w:rFonts w:ascii="Courier New" w:hAnsi="Courier New" w:hint="default"/>
        <w:sz w:val="20"/>
      </w:rPr>
    </w:lvl>
    <w:lvl w:ilvl="2" w:tentative="1">
      <w:start w:val="1"/>
      <w:numFmt w:val="decimal"/>
      <w:lvlText w:val="%3."/>
      <w:lvlJc w:val="left"/>
      <w:pPr>
        <w:tabs>
          <w:tab w:val="num" w:pos="3060"/>
        </w:tabs>
        <w:ind w:left="3060" w:hanging="360"/>
      </w:pPr>
    </w:lvl>
    <w:lvl w:ilvl="3" w:tentative="1">
      <w:start w:val="1"/>
      <w:numFmt w:val="decimal"/>
      <w:lvlText w:val="%4."/>
      <w:lvlJc w:val="left"/>
      <w:pPr>
        <w:tabs>
          <w:tab w:val="num" w:pos="3780"/>
        </w:tabs>
        <w:ind w:left="3780" w:hanging="360"/>
      </w:pPr>
    </w:lvl>
    <w:lvl w:ilvl="4" w:tentative="1">
      <w:start w:val="1"/>
      <w:numFmt w:val="decimal"/>
      <w:lvlText w:val="%5."/>
      <w:lvlJc w:val="left"/>
      <w:pPr>
        <w:tabs>
          <w:tab w:val="num" w:pos="4500"/>
        </w:tabs>
        <w:ind w:left="4500" w:hanging="360"/>
      </w:pPr>
    </w:lvl>
    <w:lvl w:ilvl="5" w:tentative="1">
      <w:start w:val="1"/>
      <w:numFmt w:val="decimal"/>
      <w:lvlText w:val="%6."/>
      <w:lvlJc w:val="left"/>
      <w:pPr>
        <w:tabs>
          <w:tab w:val="num" w:pos="5220"/>
        </w:tabs>
        <w:ind w:left="5220" w:hanging="360"/>
      </w:pPr>
    </w:lvl>
    <w:lvl w:ilvl="6" w:tentative="1">
      <w:start w:val="1"/>
      <w:numFmt w:val="decimal"/>
      <w:lvlText w:val="%7."/>
      <w:lvlJc w:val="left"/>
      <w:pPr>
        <w:tabs>
          <w:tab w:val="num" w:pos="5940"/>
        </w:tabs>
        <w:ind w:left="5940" w:hanging="360"/>
      </w:pPr>
    </w:lvl>
    <w:lvl w:ilvl="7" w:tentative="1">
      <w:start w:val="1"/>
      <w:numFmt w:val="decimal"/>
      <w:lvlText w:val="%8."/>
      <w:lvlJc w:val="left"/>
      <w:pPr>
        <w:tabs>
          <w:tab w:val="num" w:pos="6660"/>
        </w:tabs>
        <w:ind w:left="6660" w:hanging="360"/>
      </w:pPr>
    </w:lvl>
    <w:lvl w:ilvl="8" w:tentative="1">
      <w:start w:val="1"/>
      <w:numFmt w:val="decimal"/>
      <w:lvlText w:val="%9."/>
      <w:lvlJc w:val="left"/>
      <w:pPr>
        <w:tabs>
          <w:tab w:val="num" w:pos="7380"/>
        </w:tabs>
        <w:ind w:left="7380" w:hanging="360"/>
      </w:pPr>
    </w:lvl>
  </w:abstractNum>
  <w:abstractNum w:abstractNumId="1" w15:restartNumberingAfterBreak="0">
    <w:nsid w:val="05217D40"/>
    <w:multiLevelType w:val="multilevel"/>
    <w:tmpl w:val="966410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D00DC2"/>
    <w:multiLevelType w:val="multilevel"/>
    <w:tmpl w:val="04A8E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DE0C80"/>
    <w:multiLevelType w:val="multilevel"/>
    <w:tmpl w:val="09B495DE"/>
    <w:lvl w:ilvl="0">
      <w:start w:val="1"/>
      <w:numFmt w:val="bullet"/>
      <w:lvlText w:val="o"/>
      <w:lvlJc w:val="left"/>
      <w:pPr>
        <w:tabs>
          <w:tab w:val="num" w:pos="1620"/>
        </w:tabs>
        <w:ind w:left="1620" w:hanging="360"/>
      </w:pPr>
      <w:rPr>
        <w:rFonts w:ascii="Courier New" w:hAnsi="Courier New" w:cs="Courier New" w:hint="default"/>
      </w:rPr>
    </w:lvl>
    <w:lvl w:ilvl="1">
      <w:start w:val="1"/>
      <w:numFmt w:val="bullet"/>
      <w:lvlText w:val="o"/>
      <w:lvlJc w:val="left"/>
      <w:pPr>
        <w:tabs>
          <w:tab w:val="num" w:pos="2340"/>
        </w:tabs>
        <w:ind w:left="2340" w:hanging="360"/>
      </w:pPr>
      <w:rPr>
        <w:rFonts w:ascii="Courier New" w:hAnsi="Courier New" w:hint="default"/>
        <w:sz w:val="20"/>
      </w:rPr>
    </w:lvl>
    <w:lvl w:ilvl="2" w:tentative="1">
      <w:start w:val="1"/>
      <w:numFmt w:val="decimal"/>
      <w:lvlText w:val="%3."/>
      <w:lvlJc w:val="left"/>
      <w:pPr>
        <w:tabs>
          <w:tab w:val="num" w:pos="3060"/>
        </w:tabs>
        <w:ind w:left="3060" w:hanging="360"/>
      </w:pPr>
    </w:lvl>
    <w:lvl w:ilvl="3" w:tentative="1">
      <w:start w:val="1"/>
      <w:numFmt w:val="decimal"/>
      <w:lvlText w:val="%4."/>
      <w:lvlJc w:val="left"/>
      <w:pPr>
        <w:tabs>
          <w:tab w:val="num" w:pos="3780"/>
        </w:tabs>
        <w:ind w:left="3780" w:hanging="360"/>
      </w:pPr>
    </w:lvl>
    <w:lvl w:ilvl="4" w:tentative="1">
      <w:start w:val="1"/>
      <w:numFmt w:val="decimal"/>
      <w:lvlText w:val="%5."/>
      <w:lvlJc w:val="left"/>
      <w:pPr>
        <w:tabs>
          <w:tab w:val="num" w:pos="4500"/>
        </w:tabs>
        <w:ind w:left="4500" w:hanging="360"/>
      </w:pPr>
    </w:lvl>
    <w:lvl w:ilvl="5" w:tentative="1">
      <w:start w:val="1"/>
      <w:numFmt w:val="decimal"/>
      <w:lvlText w:val="%6."/>
      <w:lvlJc w:val="left"/>
      <w:pPr>
        <w:tabs>
          <w:tab w:val="num" w:pos="5220"/>
        </w:tabs>
        <w:ind w:left="5220" w:hanging="360"/>
      </w:pPr>
    </w:lvl>
    <w:lvl w:ilvl="6" w:tentative="1">
      <w:start w:val="1"/>
      <w:numFmt w:val="decimal"/>
      <w:lvlText w:val="%7."/>
      <w:lvlJc w:val="left"/>
      <w:pPr>
        <w:tabs>
          <w:tab w:val="num" w:pos="5940"/>
        </w:tabs>
        <w:ind w:left="5940" w:hanging="360"/>
      </w:pPr>
    </w:lvl>
    <w:lvl w:ilvl="7" w:tentative="1">
      <w:start w:val="1"/>
      <w:numFmt w:val="decimal"/>
      <w:lvlText w:val="%8."/>
      <w:lvlJc w:val="left"/>
      <w:pPr>
        <w:tabs>
          <w:tab w:val="num" w:pos="6660"/>
        </w:tabs>
        <w:ind w:left="6660" w:hanging="360"/>
      </w:pPr>
    </w:lvl>
    <w:lvl w:ilvl="8" w:tentative="1">
      <w:start w:val="1"/>
      <w:numFmt w:val="decimal"/>
      <w:lvlText w:val="%9."/>
      <w:lvlJc w:val="left"/>
      <w:pPr>
        <w:tabs>
          <w:tab w:val="num" w:pos="7380"/>
        </w:tabs>
        <w:ind w:left="7380" w:hanging="360"/>
      </w:pPr>
    </w:lvl>
  </w:abstractNum>
  <w:abstractNum w:abstractNumId="4" w15:restartNumberingAfterBreak="0">
    <w:nsid w:val="11F16C51"/>
    <w:multiLevelType w:val="multilevel"/>
    <w:tmpl w:val="3CE4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A0F13"/>
    <w:multiLevelType w:val="multilevel"/>
    <w:tmpl w:val="EAE2A8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46D40"/>
    <w:multiLevelType w:val="multilevel"/>
    <w:tmpl w:val="1D4AE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C14FDE"/>
    <w:multiLevelType w:val="multilevel"/>
    <w:tmpl w:val="822685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8517FA"/>
    <w:multiLevelType w:val="hybridMultilevel"/>
    <w:tmpl w:val="1FAA0DB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B7060AF"/>
    <w:multiLevelType w:val="multilevel"/>
    <w:tmpl w:val="A752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7349F"/>
    <w:multiLevelType w:val="multilevel"/>
    <w:tmpl w:val="FAFE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504F81"/>
    <w:multiLevelType w:val="multilevel"/>
    <w:tmpl w:val="09B495DE"/>
    <w:lvl w:ilvl="0">
      <w:start w:val="1"/>
      <w:numFmt w:val="bullet"/>
      <w:lvlText w:val="o"/>
      <w:lvlJc w:val="left"/>
      <w:pPr>
        <w:tabs>
          <w:tab w:val="num" w:pos="1530"/>
        </w:tabs>
        <w:ind w:left="1530" w:hanging="360"/>
      </w:pPr>
      <w:rPr>
        <w:rFonts w:ascii="Courier New" w:hAnsi="Courier New" w:cs="Courier New" w:hint="default"/>
      </w:rPr>
    </w:lvl>
    <w:lvl w:ilvl="1">
      <w:start w:val="1"/>
      <w:numFmt w:val="bullet"/>
      <w:lvlText w:val="o"/>
      <w:lvlJc w:val="left"/>
      <w:pPr>
        <w:tabs>
          <w:tab w:val="num" w:pos="2250"/>
        </w:tabs>
        <w:ind w:left="2250" w:hanging="360"/>
      </w:pPr>
      <w:rPr>
        <w:rFonts w:ascii="Courier New" w:hAnsi="Courier New" w:hint="default"/>
        <w:sz w:val="20"/>
      </w:rPr>
    </w:lvl>
    <w:lvl w:ilvl="2" w:tentative="1">
      <w:start w:val="1"/>
      <w:numFmt w:val="decimal"/>
      <w:lvlText w:val="%3."/>
      <w:lvlJc w:val="left"/>
      <w:pPr>
        <w:tabs>
          <w:tab w:val="num" w:pos="2970"/>
        </w:tabs>
        <w:ind w:left="2970" w:hanging="360"/>
      </w:pPr>
    </w:lvl>
    <w:lvl w:ilvl="3" w:tentative="1">
      <w:start w:val="1"/>
      <w:numFmt w:val="decimal"/>
      <w:lvlText w:val="%4."/>
      <w:lvlJc w:val="left"/>
      <w:pPr>
        <w:tabs>
          <w:tab w:val="num" w:pos="3690"/>
        </w:tabs>
        <w:ind w:left="3690" w:hanging="360"/>
      </w:pPr>
    </w:lvl>
    <w:lvl w:ilvl="4" w:tentative="1">
      <w:start w:val="1"/>
      <w:numFmt w:val="decimal"/>
      <w:lvlText w:val="%5."/>
      <w:lvlJc w:val="left"/>
      <w:pPr>
        <w:tabs>
          <w:tab w:val="num" w:pos="4410"/>
        </w:tabs>
        <w:ind w:left="4410" w:hanging="360"/>
      </w:pPr>
    </w:lvl>
    <w:lvl w:ilvl="5" w:tentative="1">
      <w:start w:val="1"/>
      <w:numFmt w:val="decimal"/>
      <w:lvlText w:val="%6."/>
      <w:lvlJc w:val="left"/>
      <w:pPr>
        <w:tabs>
          <w:tab w:val="num" w:pos="5130"/>
        </w:tabs>
        <w:ind w:left="5130" w:hanging="360"/>
      </w:pPr>
    </w:lvl>
    <w:lvl w:ilvl="6" w:tentative="1">
      <w:start w:val="1"/>
      <w:numFmt w:val="decimal"/>
      <w:lvlText w:val="%7."/>
      <w:lvlJc w:val="left"/>
      <w:pPr>
        <w:tabs>
          <w:tab w:val="num" w:pos="5850"/>
        </w:tabs>
        <w:ind w:left="5850" w:hanging="360"/>
      </w:pPr>
    </w:lvl>
    <w:lvl w:ilvl="7" w:tentative="1">
      <w:start w:val="1"/>
      <w:numFmt w:val="decimal"/>
      <w:lvlText w:val="%8."/>
      <w:lvlJc w:val="left"/>
      <w:pPr>
        <w:tabs>
          <w:tab w:val="num" w:pos="6570"/>
        </w:tabs>
        <w:ind w:left="6570" w:hanging="360"/>
      </w:pPr>
    </w:lvl>
    <w:lvl w:ilvl="8" w:tentative="1">
      <w:start w:val="1"/>
      <w:numFmt w:val="decimal"/>
      <w:lvlText w:val="%9."/>
      <w:lvlJc w:val="left"/>
      <w:pPr>
        <w:tabs>
          <w:tab w:val="num" w:pos="7290"/>
        </w:tabs>
        <w:ind w:left="7290" w:hanging="360"/>
      </w:pPr>
    </w:lvl>
  </w:abstractNum>
  <w:abstractNum w:abstractNumId="12" w15:restartNumberingAfterBreak="0">
    <w:nsid w:val="1FB16F27"/>
    <w:multiLevelType w:val="hybridMultilevel"/>
    <w:tmpl w:val="0AFE22F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2EE39A0"/>
    <w:multiLevelType w:val="multilevel"/>
    <w:tmpl w:val="E2AEB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106518"/>
    <w:multiLevelType w:val="multilevel"/>
    <w:tmpl w:val="37F63A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C6D27"/>
    <w:multiLevelType w:val="multilevel"/>
    <w:tmpl w:val="6160F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A661D3"/>
    <w:multiLevelType w:val="multilevel"/>
    <w:tmpl w:val="3B324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F368AB"/>
    <w:multiLevelType w:val="multilevel"/>
    <w:tmpl w:val="6A34B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A959FB"/>
    <w:multiLevelType w:val="multilevel"/>
    <w:tmpl w:val="9330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9F6F1C"/>
    <w:multiLevelType w:val="multilevel"/>
    <w:tmpl w:val="BA0AB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282A24"/>
    <w:multiLevelType w:val="multilevel"/>
    <w:tmpl w:val="BC348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161E3A"/>
    <w:multiLevelType w:val="hybridMultilevel"/>
    <w:tmpl w:val="95AA3B0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3BC378A9"/>
    <w:multiLevelType w:val="multilevel"/>
    <w:tmpl w:val="75E41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D82444"/>
    <w:multiLevelType w:val="multilevel"/>
    <w:tmpl w:val="0934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804065"/>
    <w:multiLevelType w:val="multilevel"/>
    <w:tmpl w:val="2B64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C2339C"/>
    <w:multiLevelType w:val="multilevel"/>
    <w:tmpl w:val="5C8A74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952517"/>
    <w:multiLevelType w:val="hybridMultilevel"/>
    <w:tmpl w:val="1DAC96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57076042"/>
    <w:multiLevelType w:val="multilevel"/>
    <w:tmpl w:val="103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A26438"/>
    <w:multiLevelType w:val="multilevel"/>
    <w:tmpl w:val="196EE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756263"/>
    <w:multiLevelType w:val="multilevel"/>
    <w:tmpl w:val="8B1E5F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D87435"/>
    <w:multiLevelType w:val="multilevel"/>
    <w:tmpl w:val="C4209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5664B2"/>
    <w:multiLevelType w:val="multilevel"/>
    <w:tmpl w:val="96CE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EF5C22"/>
    <w:multiLevelType w:val="multilevel"/>
    <w:tmpl w:val="9D04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224716"/>
    <w:multiLevelType w:val="multilevel"/>
    <w:tmpl w:val="98E050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B41C51"/>
    <w:multiLevelType w:val="multilevel"/>
    <w:tmpl w:val="FE64F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4E41D2"/>
    <w:multiLevelType w:val="multilevel"/>
    <w:tmpl w:val="9C620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1C6125"/>
    <w:multiLevelType w:val="multilevel"/>
    <w:tmpl w:val="3FEEFB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6906F8"/>
    <w:multiLevelType w:val="multilevel"/>
    <w:tmpl w:val="EE7C8A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D610BB"/>
    <w:multiLevelType w:val="multilevel"/>
    <w:tmpl w:val="28BAE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9736DA"/>
    <w:multiLevelType w:val="multilevel"/>
    <w:tmpl w:val="09B495DE"/>
    <w:lvl w:ilvl="0">
      <w:start w:val="1"/>
      <w:numFmt w:val="bullet"/>
      <w:lvlText w:val="o"/>
      <w:lvlJc w:val="left"/>
      <w:pPr>
        <w:tabs>
          <w:tab w:val="num" w:pos="1620"/>
        </w:tabs>
        <w:ind w:left="1620" w:hanging="360"/>
      </w:pPr>
      <w:rPr>
        <w:rFonts w:ascii="Courier New" w:hAnsi="Courier New" w:cs="Courier New" w:hint="default"/>
      </w:rPr>
    </w:lvl>
    <w:lvl w:ilvl="1">
      <w:start w:val="1"/>
      <w:numFmt w:val="bullet"/>
      <w:lvlText w:val="o"/>
      <w:lvlJc w:val="left"/>
      <w:pPr>
        <w:tabs>
          <w:tab w:val="num" w:pos="2340"/>
        </w:tabs>
        <w:ind w:left="2340" w:hanging="360"/>
      </w:pPr>
      <w:rPr>
        <w:rFonts w:ascii="Courier New" w:hAnsi="Courier New" w:hint="default"/>
        <w:sz w:val="20"/>
      </w:rPr>
    </w:lvl>
    <w:lvl w:ilvl="2" w:tentative="1">
      <w:start w:val="1"/>
      <w:numFmt w:val="decimal"/>
      <w:lvlText w:val="%3."/>
      <w:lvlJc w:val="left"/>
      <w:pPr>
        <w:tabs>
          <w:tab w:val="num" w:pos="3060"/>
        </w:tabs>
        <w:ind w:left="3060" w:hanging="360"/>
      </w:pPr>
    </w:lvl>
    <w:lvl w:ilvl="3" w:tentative="1">
      <w:start w:val="1"/>
      <w:numFmt w:val="decimal"/>
      <w:lvlText w:val="%4."/>
      <w:lvlJc w:val="left"/>
      <w:pPr>
        <w:tabs>
          <w:tab w:val="num" w:pos="3780"/>
        </w:tabs>
        <w:ind w:left="3780" w:hanging="360"/>
      </w:pPr>
    </w:lvl>
    <w:lvl w:ilvl="4" w:tentative="1">
      <w:start w:val="1"/>
      <w:numFmt w:val="decimal"/>
      <w:lvlText w:val="%5."/>
      <w:lvlJc w:val="left"/>
      <w:pPr>
        <w:tabs>
          <w:tab w:val="num" w:pos="4500"/>
        </w:tabs>
        <w:ind w:left="4500" w:hanging="360"/>
      </w:pPr>
    </w:lvl>
    <w:lvl w:ilvl="5" w:tentative="1">
      <w:start w:val="1"/>
      <w:numFmt w:val="decimal"/>
      <w:lvlText w:val="%6."/>
      <w:lvlJc w:val="left"/>
      <w:pPr>
        <w:tabs>
          <w:tab w:val="num" w:pos="5220"/>
        </w:tabs>
        <w:ind w:left="5220" w:hanging="360"/>
      </w:pPr>
    </w:lvl>
    <w:lvl w:ilvl="6" w:tentative="1">
      <w:start w:val="1"/>
      <w:numFmt w:val="decimal"/>
      <w:lvlText w:val="%7."/>
      <w:lvlJc w:val="left"/>
      <w:pPr>
        <w:tabs>
          <w:tab w:val="num" w:pos="5940"/>
        </w:tabs>
        <w:ind w:left="5940" w:hanging="360"/>
      </w:pPr>
    </w:lvl>
    <w:lvl w:ilvl="7" w:tentative="1">
      <w:start w:val="1"/>
      <w:numFmt w:val="decimal"/>
      <w:lvlText w:val="%8."/>
      <w:lvlJc w:val="left"/>
      <w:pPr>
        <w:tabs>
          <w:tab w:val="num" w:pos="6660"/>
        </w:tabs>
        <w:ind w:left="6660" w:hanging="360"/>
      </w:pPr>
    </w:lvl>
    <w:lvl w:ilvl="8" w:tentative="1">
      <w:start w:val="1"/>
      <w:numFmt w:val="decimal"/>
      <w:lvlText w:val="%9."/>
      <w:lvlJc w:val="left"/>
      <w:pPr>
        <w:tabs>
          <w:tab w:val="num" w:pos="7380"/>
        </w:tabs>
        <w:ind w:left="7380" w:hanging="360"/>
      </w:pPr>
    </w:lvl>
  </w:abstractNum>
  <w:abstractNum w:abstractNumId="40" w15:restartNumberingAfterBreak="0">
    <w:nsid w:val="7DAF0089"/>
    <w:multiLevelType w:val="hybridMultilevel"/>
    <w:tmpl w:val="F912AFC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7F507713"/>
    <w:multiLevelType w:val="multilevel"/>
    <w:tmpl w:val="C9D0AF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1012455">
    <w:abstractNumId w:val="21"/>
  </w:num>
  <w:num w:numId="2" w16cid:durableId="173034670">
    <w:abstractNumId w:val="12"/>
  </w:num>
  <w:num w:numId="3" w16cid:durableId="1672834978">
    <w:abstractNumId w:val="8"/>
  </w:num>
  <w:num w:numId="4" w16cid:durableId="1599679627">
    <w:abstractNumId w:val="26"/>
  </w:num>
  <w:num w:numId="5" w16cid:durableId="407700816">
    <w:abstractNumId w:val="34"/>
  </w:num>
  <w:num w:numId="6" w16cid:durableId="1789666753">
    <w:abstractNumId w:val="32"/>
  </w:num>
  <w:num w:numId="7" w16cid:durableId="391929586">
    <w:abstractNumId w:val="16"/>
  </w:num>
  <w:num w:numId="8" w16cid:durableId="851719586">
    <w:abstractNumId w:val="22"/>
  </w:num>
  <w:num w:numId="9" w16cid:durableId="728842179">
    <w:abstractNumId w:val="23"/>
  </w:num>
  <w:num w:numId="10" w16cid:durableId="925262650">
    <w:abstractNumId w:val="20"/>
  </w:num>
  <w:num w:numId="11" w16cid:durableId="1983927042">
    <w:abstractNumId w:val="9"/>
  </w:num>
  <w:num w:numId="12" w16cid:durableId="324403703">
    <w:abstractNumId w:val="1"/>
  </w:num>
  <w:num w:numId="13" w16cid:durableId="220991708">
    <w:abstractNumId w:val="25"/>
  </w:num>
  <w:num w:numId="14" w16cid:durableId="675618852">
    <w:abstractNumId w:val="17"/>
  </w:num>
  <w:num w:numId="15" w16cid:durableId="348071092">
    <w:abstractNumId w:val="41"/>
  </w:num>
  <w:num w:numId="16" w16cid:durableId="1814058284">
    <w:abstractNumId w:val="29"/>
  </w:num>
  <w:num w:numId="17" w16cid:durableId="1435980970">
    <w:abstractNumId w:val="5"/>
  </w:num>
  <w:num w:numId="18" w16cid:durableId="1134369730">
    <w:abstractNumId w:val="28"/>
  </w:num>
  <w:num w:numId="19" w16cid:durableId="937492673">
    <w:abstractNumId w:val="7"/>
  </w:num>
  <w:num w:numId="20" w16cid:durableId="1851866889">
    <w:abstractNumId w:val="19"/>
  </w:num>
  <w:num w:numId="21" w16cid:durableId="346635309">
    <w:abstractNumId w:val="0"/>
  </w:num>
  <w:num w:numId="22" w16cid:durableId="1395931987">
    <w:abstractNumId w:val="11"/>
  </w:num>
  <w:num w:numId="23" w16cid:durableId="2094275486">
    <w:abstractNumId w:val="39"/>
  </w:num>
  <w:num w:numId="24" w16cid:durableId="773324965">
    <w:abstractNumId w:val="3"/>
  </w:num>
  <w:num w:numId="25" w16cid:durableId="1466700645">
    <w:abstractNumId w:val="40"/>
  </w:num>
  <w:num w:numId="26" w16cid:durableId="1634216536">
    <w:abstractNumId w:val="38"/>
  </w:num>
  <w:num w:numId="27" w16cid:durableId="1894927084">
    <w:abstractNumId w:val="2"/>
  </w:num>
  <w:num w:numId="28" w16cid:durableId="461582775">
    <w:abstractNumId w:val="13"/>
  </w:num>
  <w:num w:numId="29" w16cid:durableId="1377386722">
    <w:abstractNumId w:val="15"/>
  </w:num>
  <w:num w:numId="30" w16cid:durableId="54357562">
    <w:abstractNumId w:val="24"/>
  </w:num>
  <w:num w:numId="31" w16cid:durableId="1441757764">
    <w:abstractNumId w:val="36"/>
  </w:num>
  <w:num w:numId="32" w16cid:durableId="792986492">
    <w:abstractNumId w:val="18"/>
  </w:num>
  <w:num w:numId="33" w16cid:durableId="227811579">
    <w:abstractNumId w:val="35"/>
  </w:num>
  <w:num w:numId="34" w16cid:durableId="8917774">
    <w:abstractNumId w:val="4"/>
  </w:num>
  <w:num w:numId="35" w16cid:durableId="435712630">
    <w:abstractNumId w:val="33"/>
  </w:num>
  <w:num w:numId="36" w16cid:durableId="1517577331">
    <w:abstractNumId w:val="10"/>
  </w:num>
  <w:num w:numId="37" w16cid:durableId="985622830">
    <w:abstractNumId w:val="6"/>
  </w:num>
  <w:num w:numId="38" w16cid:durableId="1955360694">
    <w:abstractNumId w:val="31"/>
  </w:num>
  <w:num w:numId="39" w16cid:durableId="1781488465">
    <w:abstractNumId w:val="37"/>
  </w:num>
  <w:num w:numId="40" w16cid:durableId="1116948872">
    <w:abstractNumId w:val="30"/>
  </w:num>
  <w:num w:numId="41" w16cid:durableId="848175527">
    <w:abstractNumId w:val="14"/>
  </w:num>
  <w:num w:numId="42" w16cid:durableId="1017315520">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4111"/>
    <w:rsid w:val="00007404"/>
    <w:rsid w:val="00007DA2"/>
    <w:rsid w:val="000138BD"/>
    <w:rsid w:val="00020730"/>
    <w:rsid w:val="000260CA"/>
    <w:rsid w:val="000278BB"/>
    <w:rsid w:val="000327A9"/>
    <w:rsid w:val="0003625A"/>
    <w:rsid w:val="00037719"/>
    <w:rsid w:val="00044F1D"/>
    <w:rsid w:val="00046CEE"/>
    <w:rsid w:val="00050FF2"/>
    <w:rsid w:val="00057BC9"/>
    <w:rsid w:val="00070C75"/>
    <w:rsid w:val="00070F2D"/>
    <w:rsid w:val="00072F43"/>
    <w:rsid w:val="00073024"/>
    <w:rsid w:val="00082E2A"/>
    <w:rsid w:val="00084E2C"/>
    <w:rsid w:val="00086A18"/>
    <w:rsid w:val="00090F21"/>
    <w:rsid w:val="00092429"/>
    <w:rsid w:val="00097659"/>
    <w:rsid w:val="000A185C"/>
    <w:rsid w:val="000A5112"/>
    <w:rsid w:val="000B2A9E"/>
    <w:rsid w:val="000B4662"/>
    <w:rsid w:val="000B5B5A"/>
    <w:rsid w:val="000E1AA6"/>
    <w:rsid w:val="000E2B0D"/>
    <w:rsid w:val="000E51B4"/>
    <w:rsid w:val="000F44B4"/>
    <w:rsid w:val="00103020"/>
    <w:rsid w:val="00111896"/>
    <w:rsid w:val="00111F4E"/>
    <w:rsid w:val="00127C95"/>
    <w:rsid w:val="00131F7E"/>
    <w:rsid w:val="00140D40"/>
    <w:rsid w:val="00142873"/>
    <w:rsid w:val="001446A3"/>
    <w:rsid w:val="00150C99"/>
    <w:rsid w:val="00151F02"/>
    <w:rsid w:val="00152413"/>
    <w:rsid w:val="0015532D"/>
    <w:rsid w:val="001617C0"/>
    <w:rsid w:val="00161BAD"/>
    <w:rsid w:val="0016224A"/>
    <w:rsid w:val="00164122"/>
    <w:rsid w:val="00172B78"/>
    <w:rsid w:val="00174662"/>
    <w:rsid w:val="001748D9"/>
    <w:rsid w:val="00174D70"/>
    <w:rsid w:val="00177A2B"/>
    <w:rsid w:val="001806FC"/>
    <w:rsid w:val="00183F47"/>
    <w:rsid w:val="001842EB"/>
    <w:rsid w:val="001902DB"/>
    <w:rsid w:val="00191CF4"/>
    <w:rsid w:val="001968F7"/>
    <w:rsid w:val="001A0392"/>
    <w:rsid w:val="001A0842"/>
    <w:rsid w:val="001A21CB"/>
    <w:rsid w:val="001A2557"/>
    <w:rsid w:val="001B05A0"/>
    <w:rsid w:val="001C08C4"/>
    <w:rsid w:val="001C2162"/>
    <w:rsid w:val="001C3573"/>
    <w:rsid w:val="001D6126"/>
    <w:rsid w:val="001D7818"/>
    <w:rsid w:val="001E181C"/>
    <w:rsid w:val="001E31CD"/>
    <w:rsid w:val="001E61E5"/>
    <w:rsid w:val="001F7D08"/>
    <w:rsid w:val="00200497"/>
    <w:rsid w:val="00201949"/>
    <w:rsid w:val="00201AB7"/>
    <w:rsid w:val="00204285"/>
    <w:rsid w:val="0020570C"/>
    <w:rsid w:val="002060AF"/>
    <w:rsid w:val="00221D71"/>
    <w:rsid w:val="00221E4C"/>
    <w:rsid w:val="0024092B"/>
    <w:rsid w:val="0024465A"/>
    <w:rsid w:val="002459F1"/>
    <w:rsid w:val="002469D1"/>
    <w:rsid w:val="00253D24"/>
    <w:rsid w:val="0025488F"/>
    <w:rsid w:val="00270087"/>
    <w:rsid w:val="0028659B"/>
    <w:rsid w:val="0029078C"/>
    <w:rsid w:val="00292771"/>
    <w:rsid w:val="002929FE"/>
    <w:rsid w:val="0029709B"/>
    <w:rsid w:val="002A0C9A"/>
    <w:rsid w:val="002C0735"/>
    <w:rsid w:val="002C0CF5"/>
    <w:rsid w:val="002C33E7"/>
    <w:rsid w:val="002D16AF"/>
    <w:rsid w:val="002D2375"/>
    <w:rsid w:val="002E0028"/>
    <w:rsid w:val="002E28F7"/>
    <w:rsid w:val="002E3A06"/>
    <w:rsid w:val="002F025A"/>
    <w:rsid w:val="002F3C11"/>
    <w:rsid w:val="002F3DB0"/>
    <w:rsid w:val="002F4127"/>
    <w:rsid w:val="00306F10"/>
    <w:rsid w:val="00330AF9"/>
    <w:rsid w:val="00336F8C"/>
    <w:rsid w:val="00344CDF"/>
    <w:rsid w:val="003522BB"/>
    <w:rsid w:val="003557B5"/>
    <w:rsid w:val="00355A3F"/>
    <w:rsid w:val="00361A5C"/>
    <w:rsid w:val="003642C0"/>
    <w:rsid w:val="00365A19"/>
    <w:rsid w:val="00370863"/>
    <w:rsid w:val="003757F8"/>
    <w:rsid w:val="0037710B"/>
    <w:rsid w:val="00381513"/>
    <w:rsid w:val="00383614"/>
    <w:rsid w:val="00384D4A"/>
    <w:rsid w:val="00385A4B"/>
    <w:rsid w:val="00392A08"/>
    <w:rsid w:val="003956C1"/>
    <w:rsid w:val="00395B03"/>
    <w:rsid w:val="003A64AA"/>
    <w:rsid w:val="003B2449"/>
    <w:rsid w:val="003C0890"/>
    <w:rsid w:val="003D321C"/>
    <w:rsid w:val="003F4FDD"/>
    <w:rsid w:val="00402F45"/>
    <w:rsid w:val="00406DF4"/>
    <w:rsid w:val="00411B98"/>
    <w:rsid w:val="004163C7"/>
    <w:rsid w:val="00421EF3"/>
    <w:rsid w:val="004231D1"/>
    <w:rsid w:val="0042346D"/>
    <w:rsid w:val="00434F5A"/>
    <w:rsid w:val="00446193"/>
    <w:rsid w:val="0045327D"/>
    <w:rsid w:val="00454FBF"/>
    <w:rsid w:val="00465873"/>
    <w:rsid w:val="004661C1"/>
    <w:rsid w:val="00472DFE"/>
    <w:rsid w:val="0047311E"/>
    <w:rsid w:val="004735C1"/>
    <w:rsid w:val="0048345C"/>
    <w:rsid w:val="00483954"/>
    <w:rsid w:val="004A0E51"/>
    <w:rsid w:val="004A4A6F"/>
    <w:rsid w:val="004B1F05"/>
    <w:rsid w:val="004C3F4F"/>
    <w:rsid w:val="004C60B1"/>
    <w:rsid w:val="004D3CB6"/>
    <w:rsid w:val="004E1566"/>
    <w:rsid w:val="004E2EC0"/>
    <w:rsid w:val="004E6DA7"/>
    <w:rsid w:val="004F04A8"/>
    <w:rsid w:val="004F0D0E"/>
    <w:rsid w:val="004F2DD3"/>
    <w:rsid w:val="004F5833"/>
    <w:rsid w:val="004F78AA"/>
    <w:rsid w:val="005126E4"/>
    <w:rsid w:val="0051740E"/>
    <w:rsid w:val="0052178B"/>
    <w:rsid w:val="00530192"/>
    <w:rsid w:val="00530EE3"/>
    <w:rsid w:val="00535761"/>
    <w:rsid w:val="00537638"/>
    <w:rsid w:val="00540F67"/>
    <w:rsid w:val="00547BFF"/>
    <w:rsid w:val="00547C7D"/>
    <w:rsid w:val="005524AC"/>
    <w:rsid w:val="005538AE"/>
    <w:rsid w:val="0055617D"/>
    <w:rsid w:val="005571D0"/>
    <w:rsid w:val="005631EC"/>
    <w:rsid w:val="005652F1"/>
    <w:rsid w:val="00573C06"/>
    <w:rsid w:val="005748B6"/>
    <w:rsid w:val="00583AD4"/>
    <w:rsid w:val="00592E55"/>
    <w:rsid w:val="00595B37"/>
    <w:rsid w:val="005A05D8"/>
    <w:rsid w:val="005B0310"/>
    <w:rsid w:val="005B1256"/>
    <w:rsid w:val="005B25C4"/>
    <w:rsid w:val="005B2CC6"/>
    <w:rsid w:val="005B554B"/>
    <w:rsid w:val="005B6625"/>
    <w:rsid w:val="005C2DCC"/>
    <w:rsid w:val="005D4B29"/>
    <w:rsid w:val="005D7A12"/>
    <w:rsid w:val="005D7D77"/>
    <w:rsid w:val="005F305F"/>
    <w:rsid w:val="005F700D"/>
    <w:rsid w:val="00604666"/>
    <w:rsid w:val="00606D1F"/>
    <w:rsid w:val="006174EA"/>
    <w:rsid w:val="0062683D"/>
    <w:rsid w:val="0063039B"/>
    <w:rsid w:val="006311BA"/>
    <w:rsid w:val="006340AB"/>
    <w:rsid w:val="00640369"/>
    <w:rsid w:val="00642853"/>
    <w:rsid w:val="00643A3A"/>
    <w:rsid w:val="00647B7D"/>
    <w:rsid w:val="00652FD1"/>
    <w:rsid w:val="0066008D"/>
    <w:rsid w:val="00667BFA"/>
    <w:rsid w:val="006729D2"/>
    <w:rsid w:val="006731B7"/>
    <w:rsid w:val="00674FE1"/>
    <w:rsid w:val="00682604"/>
    <w:rsid w:val="006834AE"/>
    <w:rsid w:val="00685D6B"/>
    <w:rsid w:val="006870FB"/>
    <w:rsid w:val="00687D41"/>
    <w:rsid w:val="006927F0"/>
    <w:rsid w:val="006948DE"/>
    <w:rsid w:val="006A1048"/>
    <w:rsid w:val="006A5EDD"/>
    <w:rsid w:val="006B016B"/>
    <w:rsid w:val="006B314D"/>
    <w:rsid w:val="006B70C9"/>
    <w:rsid w:val="006C0CD1"/>
    <w:rsid w:val="006D4586"/>
    <w:rsid w:val="006D4D30"/>
    <w:rsid w:val="006D5A06"/>
    <w:rsid w:val="006D6D7F"/>
    <w:rsid w:val="006D6DD2"/>
    <w:rsid w:val="006E6795"/>
    <w:rsid w:val="006E7929"/>
    <w:rsid w:val="00706AE8"/>
    <w:rsid w:val="00722539"/>
    <w:rsid w:val="00732759"/>
    <w:rsid w:val="0073548E"/>
    <w:rsid w:val="0074536B"/>
    <w:rsid w:val="00751BEB"/>
    <w:rsid w:val="00761B95"/>
    <w:rsid w:val="007657B3"/>
    <w:rsid w:val="00765F9C"/>
    <w:rsid w:val="00770DA4"/>
    <w:rsid w:val="007714FD"/>
    <w:rsid w:val="00785627"/>
    <w:rsid w:val="007B0E54"/>
    <w:rsid w:val="007B1252"/>
    <w:rsid w:val="007B69DC"/>
    <w:rsid w:val="007B759A"/>
    <w:rsid w:val="007C1E88"/>
    <w:rsid w:val="007C5BF4"/>
    <w:rsid w:val="007C6C29"/>
    <w:rsid w:val="007D4046"/>
    <w:rsid w:val="007D7241"/>
    <w:rsid w:val="007E1312"/>
    <w:rsid w:val="007E26CE"/>
    <w:rsid w:val="007E3A20"/>
    <w:rsid w:val="007E45AE"/>
    <w:rsid w:val="007E74F9"/>
    <w:rsid w:val="007F0F46"/>
    <w:rsid w:val="007F2AD1"/>
    <w:rsid w:val="007F3811"/>
    <w:rsid w:val="00801472"/>
    <w:rsid w:val="00805D5E"/>
    <w:rsid w:val="0080748A"/>
    <w:rsid w:val="00811AA6"/>
    <w:rsid w:val="0081204F"/>
    <w:rsid w:val="00820654"/>
    <w:rsid w:val="00826C27"/>
    <w:rsid w:val="00847B4B"/>
    <w:rsid w:val="008641AB"/>
    <w:rsid w:val="00866F1F"/>
    <w:rsid w:val="00872020"/>
    <w:rsid w:val="00876F3D"/>
    <w:rsid w:val="00877AAC"/>
    <w:rsid w:val="00897E17"/>
    <w:rsid w:val="008B553E"/>
    <w:rsid w:val="008C0BC1"/>
    <w:rsid w:val="008C49BF"/>
    <w:rsid w:val="008C59BE"/>
    <w:rsid w:val="008C7701"/>
    <w:rsid w:val="008D6574"/>
    <w:rsid w:val="008F1EAE"/>
    <w:rsid w:val="008F3E87"/>
    <w:rsid w:val="008F5BA1"/>
    <w:rsid w:val="00901D52"/>
    <w:rsid w:val="00905B9A"/>
    <w:rsid w:val="00907D1A"/>
    <w:rsid w:val="009125CE"/>
    <w:rsid w:val="00917640"/>
    <w:rsid w:val="0092067B"/>
    <w:rsid w:val="009275BD"/>
    <w:rsid w:val="00930BFC"/>
    <w:rsid w:val="0094253C"/>
    <w:rsid w:val="00945427"/>
    <w:rsid w:val="00953B0F"/>
    <w:rsid w:val="00960E49"/>
    <w:rsid w:val="00962454"/>
    <w:rsid w:val="0096320A"/>
    <w:rsid w:val="0097378B"/>
    <w:rsid w:val="00973CB4"/>
    <w:rsid w:val="009809EF"/>
    <w:rsid w:val="0098549A"/>
    <w:rsid w:val="0098768E"/>
    <w:rsid w:val="009923B3"/>
    <w:rsid w:val="009A51D5"/>
    <w:rsid w:val="009B2A52"/>
    <w:rsid w:val="009B5858"/>
    <w:rsid w:val="009B5DB5"/>
    <w:rsid w:val="009B6888"/>
    <w:rsid w:val="009C0161"/>
    <w:rsid w:val="009C03E0"/>
    <w:rsid w:val="009D108D"/>
    <w:rsid w:val="009D4280"/>
    <w:rsid w:val="009D52A7"/>
    <w:rsid w:val="009E01FB"/>
    <w:rsid w:val="009E1436"/>
    <w:rsid w:val="009E5668"/>
    <w:rsid w:val="00A0143C"/>
    <w:rsid w:val="00A042D0"/>
    <w:rsid w:val="00A26CEC"/>
    <w:rsid w:val="00A3441F"/>
    <w:rsid w:val="00A35C9E"/>
    <w:rsid w:val="00A431D6"/>
    <w:rsid w:val="00A54B30"/>
    <w:rsid w:val="00A638B6"/>
    <w:rsid w:val="00A667FA"/>
    <w:rsid w:val="00A670BF"/>
    <w:rsid w:val="00A70B5B"/>
    <w:rsid w:val="00A72CF5"/>
    <w:rsid w:val="00A825BD"/>
    <w:rsid w:val="00A940AD"/>
    <w:rsid w:val="00A95E21"/>
    <w:rsid w:val="00AA3345"/>
    <w:rsid w:val="00AA5487"/>
    <w:rsid w:val="00AA68C2"/>
    <w:rsid w:val="00AA79E9"/>
    <w:rsid w:val="00AB0A70"/>
    <w:rsid w:val="00AB2738"/>
    <w:rsid w:val="00AB6730"/>
    <w:rsid w:val="00AC2C23"/>
    <w:rsid w:val="00AC6342"/>
    <w:rsid w:val="00AC690C"/>
    <w:rsid w:val="00AC6BE9"/>
    <w:rsid w:val="00AD4845"/>
    <w:rsid w:val="00AD6C99"/>
    <w:rsid w:val="00AE3F0E"/>
    <w:rsid w:val="00AE5CDE"/>
    <w:rsid w:val="00AF2C47"/>
    <w:rsid w:val="00AF5FC5"/>
    <w:rsid w:val="00B00C65"/>
    <w:rsid w:val="00B050C4"/>
    <w:rsid w:val="00B07B3E"/>
    <w:rsid w:val="00B1005D"/>
    <w:rsid w:val="00B14CAC"/>
    <w:rsid w:val="00B309BA"/>
    <w:rsid w:val="00B429E6"/>
    <w:rsid w:val="00B44970"/>
    <w:rsid w:val="00B509E5"/>
    <w:rsid w:val="00B63B0F"/>
    <w:rsid w:val="00B66313"/>
    <w:rsid w:val="00B7140F"/>
    <w:rsid w:val="00B71528"/>
    <w:rsid w:val="00B7194C"/>
    <w:rsid w:val="00B74B5E"/>
    <w:rsid w:val="00B7678A"/>
    <w:rsid w:val="00B83BBF"/>
    <w:rsid w:val="00B94480"/>
    <w:rsid w:val="00B95062"/>
    <w:rsid w:val="00BB1DB3"/>
    <w:rsid w:val="00BC094B"/>
    <w:rsid w:val="00BC6A64"/>
    <w:rsid w:val="00BC7C74"/>
    <w:rsid w:val="00BC7F4E"/>
    <w:rsid w:val="00BD6596"/>
    <w:rsid w:val="00BE0B8D"/>
    <w:rsid w:val="00BE103E"/>
    <w:rsid w:val="00BE2DC1"/>
    <w:rsid w:val="00BE5D09"/>
    <w:rsid w:val="00BF2A4F"/>
    <w:rsid w:val="00BF30DA"/>
    <w:rsid w:val="00C07C18"/>
    <w:rsid w:val="00C07EA1"/>
    <w:rsid w:val="00C121DD"/>
    <w:rsid w:val="00C144F4"/>
    <w:rsid w:val="00C22568"/>
    <w:rsid w:val="00C226CF"/>
    <w:rsid w:val="00C23669"/>
    <w:rsid w:val="00C31C3C"/>
    <w:rsid w:val="00C34A79"/>
    <w:rsid w:val="00C52B81"/>
    <w:rsid w:val="00C57C2E"/>
    <w:rsid w:val="00C72744"/>
    <w:rsid w:val="00C7581C"/>
    <w:rsid w:val="00C81A15"/>
    <w:rsid w:val="00C84168"/>
    <w:rsid w:val="00CA0998"/>
    <w:rsid w:val="00CA3BD7"/>
    <w:rsid w:val="00CC1E7E"/>
    <w:rsid w:val="00CC2664"/>
    <w:rsid w:val="00CD273B"/>
    <w:rsid w:val="00CD4DB0"/>
    <w:rsid w:val="00CD7A07"/>
    <w:rsid w:val="00CE15A6"/>
    <w:rsid w:val="00CE2B29"/>
    <w:rsid w:val="00CE41A5"/>
    <w:rsid w:val="00CF537A"/>
    <w:rsid w:val="00D00332"/>
    <w:rsid w:val="00D00A23"/>
    <w:rsid w:val="00D05CDA"/>
    <w:rsid w:val="00D075D4"/>
    <w:rsid w:val="00D07723"/>
    <w:rsid w:val="00D133DC"/>
    <w:rsid w:val="00D15393"/>
    <w:rsid w:val="00D2174F"/>
    <w:rsid w:val="00D22171"/>
    <w:rsid w:val="00D25A61"/>
    <w:rsid w:val="00D3605E"/>
    <w:rsid w:val="00D377A7"/>
    <w:rsid w:val="00D42468"/>
    <w:rsid w:val="00D462C9"/>
    <w:rsid w:val="00D52480"/>
    <w:rsid w:val="00D5738D"/>
    <w:rsid w:val="00D637EB"/>
    <w:rsid w:val="00D6452B"/>
    <w:rsid w:val="00D70025"/>
    <w:rsid w:val="00D70B4C"/>
    <w:rsid w:val="00D76F10"/>
    <w:rsid w:val="00D84ADC"/>
    <w:rsid w:val="00D87262"/>
    <w:rsid w:val="00DA42CF"/>
    <w:rsid w:val="00DA547D"/>
    <w:rsid w:val="00DB1798"/>
    <w:rsid w:val="00DC1321"/>
    <w:rsid w:val="00DE3A75"/>
    <w:rsid w:val="00DE523D"/>
    <w:rsid w:val="00DE628C"/>
    <w:rsid w:val="00DE7142"/>
    <w:rsid w:val="00DF0775"/>
    <w:rsid w:val="00E0067C"/>
    <w:rsid w:val="00E20AC1"/>
    <w:rsid w:val="00E22504"/>
    <w:rsid w:val="00E26575"/>
    <w:rsid w:val="00E33395"/>
    <w:rsid w:val="00E418E8"/>
    <w:rsid w:val="00E41E0B"/>
    <w:rsid w:val="00E61B12"/>
    <w:rsid w:val="00E62593"/>
    <w:rsid w:val="00E63F2B"/>
    <w:rsid w:val="00E808BA"/>
    <w:rsid w:val="00E85F14"/>
    <w:rsid w:val="00E94ACD"/>
    <w:rsid w:val="00E96A62"/>
    <w:rsid w:val="00EA3F61"/>
    <w:rsid w:val="00EA7F44"/>
    <w:rsid w:val="00EB390D"/>
    <w:rsid w:val="00EB40B8"/>
    <w:rsid w:val="00EB71B9"/>
    <w:rsid w:val="00EC1E77"/>
    <w:rsid w:val="00EC23D5"/>
    <w:rsid w:val="00EC2460"/>
    <w:rsid w:val="00ED1AD7"/>
    <w:rsid w:val="00EE49B6"/>
    <w:rsid w:val="00EE4C18"/>
    <w:rsid w:val="00EE5441"/>
    <w:rsid w:val="00EF5346"/>
    <w:rsid w:val="00F0099D"/>
    <w:rsid w:val="00F01EBE"/>
    <w:rsid w:val="00F020AE"/>
    <w:rsid w:val="00F13E73"/>
    <w:rsid w:val="00F14E92"/>
    <w:rsid w:val="00F16084"/>
    <w:rsid w:val="00F41630"/>
    <w:rsid w:val="00F50D5A"/>
    <w:rsid w:val="00F546CE"/>
    <w:rsid w:val="00F60FA0"/>
    <w:rsid w:val="00F72C7A"/>
    <w:rsid w:val="00F74694"/>
    <w:rsid w:val="00F925D0"/>
    <w:rsid w:val="00FA0B7B"/>
    <w:rsid w:val="00FA6596"/>
    <w:rsid w:val="00FA6DAF"/>
    <w:rsid w:val="00FB3326"/>
    <w:rsid w:val="00FB5914"/>
    <w:rsid w:val="00FC1B77"/>
    <w:rsid w:val="00FC5EC8"/>
    <w:rsid w:val="00FC7F7F"/>
    <w:rsid w:val="00FD4CF0"/>
    <w:rsid w:val="00FE1354"/>
    <w:rsid w:val="00FE15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F30FCDF-CF65-6F4D-98DA-BA6C4A228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05D"/>
    <w:pPr>
      <w:bidi/>
      <w:spacing w:before="120" w:after="120" w:line="240" w:lineRule="auto"/>
      <w:ind w:firstLine="284"/>
      <w:jc w:val="right"/>
    </w:pPr>
    <w:rPr>
      <w:rFonts w:ascii="Times New Roman" w:hAnsi="Times New Roman"/>
      <w:sz w:val="24"/>
    </w:rPr>
  </w:style>
  <w:style w:type="paragraph" w:styleId="Heading1">
    <w:name w:val="heading 1"/>
    <w:basedOn w:val="Normal"/>
    <w:next w:val="Normal"/>
    <w:link w:val="Heading1Char"/>
    <w:autoRedefine/>
    <w:uiPriority w:val="9"/>
    <w:qFormat/>
    <w:rsid w:val="00CF537A"/>
    <w:pPr>
      <w:keepNext/>
      <w:keepLines/>
      <w:spacing w:before="240" w:after="0"/>
      <w:jc w:val="center"/>
      <w:outlineLvl w:val="0"/>
    </w:pPr>
    <w:rPr>
      <w:rFonts w:asciiTheme="majorBidi" w:eastAsiaTheme="majorEastAsia" w:hAnsiTheme="majorBidi" w:cstheme="majorBidi"/>
      <w:b/>
      <w:sz w:val="48"/>
      <w:szCs w:val="32"/>
    </w:rPr>
  </w:style>
  <w:style w:type="paragraph" w:styleId="Heading2">
    <w:name w:val="heading 2"/>
    <w:basedOn w:val="Normal"/>
    <w:link w:val="Heading2Char"/>
    <w:uiPriority w:val="9"/>
    <w:qFormat/>
    <w:rsid w:val="006D6DD2"/>
    <w:pPr>
      <w:bidi w:val="0"/>
      <w:spacing w:before="360" w:after="100" w:afterAutospacing="1"/>
      <w:ind w:firstLine="0"/>
      <w:jc w:val="left"/>
      <w:outlineLvl w:val="1"/>
    </w:pPr>
    <w:rPr>
      <w:rFonts w:eastAsia="Times New Roman" w:cs="Times New Roman"/>
      <w:b/>
      <w:bCs/>
      <w:kern w:val="0"/>
      <w:sz w:val="32"/>
      <w:szCs w:val="36"/>
      <w14:ligatures w14:val="none"/>
    </w:rPr>
  </w:style>
  <w:style w:type="paragraph" w:styleId="Heading3">
    <w:name w:val="heading 3"/>
    <w:basedOn w:val="Normal"/>
    <w:link w:val="Heading3Char"/>
    <w:autoRedefine/>
    <w:uiPriority w:val="9"/>
    <w:qFormat/>
    <w:rsid w:val="001968F7"/>
    <w:pPr>
      <w:bidi w:val="0"/>
      <w:spacing w:before="100" w:beforeAutospacing="1" w:after="100" w:afterAutospacing="1"/>
      <w:ind w:firstLine="0"/>
      <w:jc w:val="left"/>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0207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6D6DD2"/>
    <w:rPr>
      <w:rFonts w:ascii="Times New Roman" w:eastAsia="Times New Roman" w:hAnsi="Times New Roman" w:cs="Times New Roman"/>
      <w:b/>
      <w:bCs/>
      <w:kern w:val="0"/>
      <w:sz w:val="32"/>
      <w:szCs w:val="36"/>
      <w14:ligatures w14:val="none"/>
    </w:rPr>
  </w:style>
  <w:style w:type="character" w:customStyle="1" w:styleId="Heading3Char">
    <w:name w:val="Heading 3 Char"/>
    <w:basedOn w:val="DefaultParagraphFont"/>
    <w:link w:val="Heading3"/>
    <w:uiPriority w:val="9"/>
    <w:rsid w:val="001968F7"/>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semiHidden/>
    <w:unhideWhenUsed/>
    <w:rsid w:val="00201949"/>
    <w:pPr>
      <w:bidi w:val="0"/>
      <w:spacing w:before="100" w:beforeAutospacing="1" w:after="100" w:afterAutospacing="1"/>
      <w:ind w:firstLine="0"/>
      <w:jc w:val="left"/>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CF537A"/>
    <w:rPr>
      <w:rFonts w:asciiTheme="majorBidi" w:eastAsiaTheme="majorEastAsia" w:hAnsiTheme="majorBidi" w:cstheme="majorBidi"/>
      <w:b/>
      <w:sz w:val="48"/>
      <w:szCs w:val="32"/>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semiHidden/>
    <w:rsid w:val="00020730"/>
    <w:rPr>
      <w:rFonts w:asciiTheme="majorHAnsi" w:eastAsiaTheme="majorEastAsia" w:hAnsiTheme="majorHAnsi" w:cstheme="majorBidi"/>
      <w:i/>
      <w:iCs/>
      <w:color w:val="2F5496" w:themeColor="accent1" w:themeShade="BF"/>
      <w:sz w:val="24"/>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39"/>
    <w:rsid w:val="004A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70F2D"/>
    <w:rPr>
      <w:i/>
      <w:iCs/>
    </w:rPr>
  </w:style>
  <w:style w:type="paragraph" w:styleId="HTMLPreformatted">
    <w:name w:val="HTML Preformatted"/>
    <w:basedOn w:val="Normal"/>
    <w:link w:val="HTMLPreformattedChar"/>
    <w:uiPriority w:val="99"/>
    <w:semiHidden/>
    <w:unhideWhenUsed/>
    <w:rsid w:val="00A670BF"/>
    <w:pPr>
      <w:spacing w:before="0" w:after="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670BF"/>
    <w:rPr>
      <w:rFonts w:ascii="Consolas" w:hAnsi="Consolas" w:cs="Consolas"/>
      <w:sz w:val="20"/>
      <w:szCs w:val="20"/>
    </w:rPr>
  </w:style>
  <w:style w:type="table" w:styleId="LightShading-Accent5">
    <w:name w:val="Light Shading Accent 5"/>
    <w:basedOn w:val="TableNormal"/>
    <w:uiPriority w:val="60"/>
    <w:rsid w:val="00AC6BE9"/>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TOCHeading">
    <w:name w:val="TOC Heading"/>
    <w:basedOn w:val="Heading1"/>
    <w:next w:val="Normal"/>
    <w:uiPriority w:val="39"/>
    <w:semiHidden/>
    <w:unhideWhenUsed/>
    <w:qFormat/>
    <w:rsid w:val="00FB5914"/>
    <w:pPr>
      <w:bidi w:val="0"/>
      <w:spacing w:before="480" w:line="276" w:lineRule="auto"/>
      <w:ind w:firstLine="0"/>
      <w:jc w:val="left"/>
      <w:outlineLvl w:val="9"/>
    </w:pPr>
    <w:rPr>
      <w:rFonts w:asciiTheme="majorHAnsi" w:hAnsiTheme="majorHAnsi"/>
      <w:bCs/>
      <w:color w:val="2F5496" w:themeColor="accent1" w:themeShade="BF"/>
      <w:kern w:val="0"/>
      <w:sz w:val="28"/>
      <w:szCs w:val="28"/>
      <w:lang w:eastAsia="ja-JP"/>
      <w14:ligatures w14:val="none"/>
    </w:rPr>
  </w:style>
  <w:style w:type="paragraph" w:styleId="TOC1">
    <w:name w:val="toc 1"/>
    <w:basedOn w:val="Normal"/>
    <w:next w:val="Normal"/>
    <w:autoRedefine/>
    <w:uiPriority w:val="39"/>
    <w:unhideWhenUsed/>
    <w:rsid w:val="00FB5914"/>
    <w:pPr>
      <w:spacing w:after="100"/>
    </w:pPr>
  </w:style>
  <w:style w:type="paragraph" w:styleId="TOC2">
    <w:name w:val="toc 2"/>
    <w:basedOn w:val="Normal"/>
    <w:next w:val="Normal"/>
    <w:autoRedefine/>
    <w:uiPriority w:val="39"/>
    <w:unhideWhenUsed/>
    <w:rsid w:val="00FB5914"/>
    <w:pPr>
      <w:spacing w:after="100"/>
      <w:ind w:left="240"/>
    </w:pPr>
  </w:style>
  <w:style w:type="paragraph" w:styleId="TOC3">
    <w:name w:val="toc 3"/>
    <w:basedOn w:val="Normal"/>
    <w:next w:val="Normal"/>
    <w:autoRedefine/>
    <w:uiPriority w:val="39"/>
    <w:unhideWhenUsed/>
    <w:rsid w:val="00FB5914"/>
    <w:pPr>
      <w:spacing w:after="100"/>
      <w:ind w:left="480"/>
    </w:pPr>
  </w:style>
  <w:style w:type="paragraph" w:styleId="TOC4">
    <w:name w:val="toc 4"/>
    <w:basedOn w:val="Normal"/>
    <w:next w:val="Normal"/>
    <w:autoRedefine/>
    <w:uiPriority w:val="39"/>
    <w:unhideWhenUsed/>
    <w:rsid w:val="00FB5914"/>
    <w:pPr>
      <w:bidi w:val="0"/>
      <w:spacing w:before="0" w:after="100" w:line="276" w:lineRule="auto"/>
      <w:ind w:left="660" w:firstLine="0"/>
      <w:jc w:val="left"/>
    </w:pPr>
    <w:rPr>
      <w:rFonts w:asciiTheme="minorHAnsi" w:eastAsiaTheme="minorEastAsia" w:hAnsiTheme="minorHAnsi"/>
      <w:kern w:val="0"/>
      <w:sz w:val="22"/>
      <w14:ligatures w14:val="none"/>
    </w:rPr>
  </w:style>
  <w:style w:type="paragraph" w:styleId="TOC5">
    <w:name w:val="toc 5"/>
    <w:basedOn w:val="Normal"/>
    <w:next w:val="Normal"/>
    <w:autoRedefine/>
    <w:uiPriority w:val="39"/>
    <w:unhideWhenUsed/>
    <w:rsid w:val="00FB5914"/>
    <w:pPr>
      <w:bidi w:val="0"/>
      <w:spacing w:before="0" w:after="100" w:line="276" w:lineRule="auto"/>
      <w:ind w:left="880" w:firstLine="0"/>
      <w:jc w:val="left"/>
    </w:pPr>
    <w:rPr>
      <w:rFonts w:asciiTheme="minorHAnsi" w:eastAsiaTheme="minorEastAsia" w:hAnsiTheme="minorHAnsi"/>
      <w:kern w:val="0"/>
      <w:sz w:val="22"/>
      <w14:ligatures w14:val="none"/>
    </w:rPr>
  </w:style>
  <w:style w:type="paragraph" w:styleId="TOC6">
    <w:name w:val="toc 6"/>
    <w:basedOn w:val="Normal"/>
    <w:next w:val="Normal"/>
    <w:autoRedefine/>
    <w:uiPriority w:val="39"/>
    <w:unhideWhenUsed/>
    <w:rsid w:val="00FB5914"/>
    <w:pPr>
      <w:bidi w:val="0"/>
      <w:spacing w:before="0" w:after="100" w:line="276" w:lineRule="auto"/>
      <w:ind w:left="1100" w:firstLine="0"/>
      <w:jc w:val="left"/>
    </w:pPr>
    <w:rPr>
      <w:rFonts w:asciiTheme="minorHAnsi" w:eastAsiaTheme="minorEastAsia" w:hAnsiTheme="minorHAnsi"/>
      <w:kern w:val="0"/>
      <w:sz w:val="22"/>
      <w14:ligatures w14:val="none"/>
    </w:rPr>
  </w:style>
  <w:style w:type="paragraph" w:styleId="TOC7">
    <w:name w:val="toc 7"/>
    <w:basedOn w:val="Normal"/>
    <w:next w:val="Normal"/>
    <w:autoRedefine/>
    <w:uiPriority w:val="39"/>
    <w:unhideWhenUsed/>
    <w:rsid w:val="00FB5914"/>
    <w:pPr>
      <w:bidi w:val="0"/>
      <w:spacing w:before="0" w:after="100" w:line="276" w:lineRule="auto"/>
      <w:ind w:left="1320" w:firstLine="0"/>
      <w:jc w:val="left"/>
    </w:pPr>
    <w:rPr>
      <w:rFonts w:asciiTheme="minorHAnsi" w:eastAsiaTheme="minorEastAsia" w:hAnsiTheme="minorHAnsi"/>
      <w:kern w:val="0"/>
      <w:sz w:val="22"/>
      <w14:ligatures w14:val="none"/>
    </w:rPr>
  </w:style>
  <w:style w:type="paragraph" w:styleId="TOC8">
    <w:name w:val="toc 8"/>
    <w:basedOn w:val="Normal"/>
    <w:next w:val="Normal"/>
    <w:autoRedefine/>
    <w:uiPriority w:val="39"/>
    <w:unhideWhenUsed/>
    <w:rsid w:val="00FB5914"/>
    <w:pPr>
      <w:bidi w:val="0"/>
      <w:spacing w:before="0" w:after="100" w:line="276" w:lineRule="auto"/>
      <w:ind w:left="1540" w:firstLine="0"/>
      <w:jc w:val="left"/>
    </w:pPr>
    <w:rPr>
      <w:rFonts w:asciiTheme="minorHAnsi" w:eastAsiaTheme="minorEastAsia" w:hAnsiTheme="minorHAnsi"/>
      <w:kern w:val="0"/>
      <w:sz w:val="22"/>
      <w14:ligatures w14:val="none"/>
    </w:rPr>
  </w:style>
  <w:style w:type="paragraph" w:styleId="TOC9">
    <w:name w:val="toc 9"/>
    <w:basedOn w:val="Normal"/>
    <w:next w:val="Normal"/>
    <w:autoRedefine/>
    <w:uiPriority w:val="39"/>
    <w:unhideWhenUsed/>
    <w:rsid w:val="00FB5914"/>
    <w:pPr>
      <w:bidi w:val="0"/>
      <w:spacing w:before="0" w:after="100" w:line="276" w:lineRule="auto"/>
      <w:ind w:left="1760" w:firstLine="0"/>
      <w:jc w:val="left"/>
    </w:pPr>
    <w:rPr>
      <w:rFonts w:asciiTheme="minorHAnsi" w:eastAsiaTheme="minorEastAsia" w:hAnsiTheme="minorHAnsi"/>
      <w:kern w:val="0"/>
      <w:sz w:val="22"/>
      <w14:ligatures w14:val="none"/>
    </w:rPr>
  </w:style>
  <w:style w:type="paragraph" w:styleId="BalloonText">
    <w:name w:val="Balloon Text"/>
    <w:basedOn w:val="Normal"/>
    <w:link w:val="BalloonTextChar"/>
    <w:uiPriority w:val="99"/>
    <w:semiHidden/>
    <w:unhideWhenUsed/>
    <w:rsid w:val="00FB591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9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543458">
      <w:bodyDiv w:val="1"/>
      <w:marLeft w:val="0"/>
      <w:marRight w:val="0"/>
      <w:marTop w:val="0"/>
      <w:marBottom w:val="0"/>
      <w:divBdr>
        <w:top w:val="none" w:sz="0" w:space="0" w:color="auto"/>
        <w:left w:val="none" w:sz="0" w:space="0" w:color="auto"/>
        <w:bottom w:val="none" w:sz="0" w:space="0" w:color="auto"/>
        <w:right w:val="none" w:sz="0" w:space="0" w:color="auto"/>
      </w:divBdr>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31025002">
      <w:bodyDiv w:val="1"/>
      <w:marLeft w:val="0"/>
      <w:marRight w:val="0"/>
      <w:marTop w:val="0"/>
      <w:marBottom w:val="0"/>
      <w:divBdr>
        <w:top w:val="none" w:sz="0" w:space="0" w:color="auto"/>
        <w:left w:val="none" w:sz="0" w:space="0" w:color="auto"/>
        <w:bottom w:val="none" w:sz="0" w:space="0" w:color="auto"/>
        <w:right w:val="none" w:sz="0" w:space="0" w:color="auto"/>
      </w:divBdr>
    </w:div>
    <w:div w:id="158271733">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0432273">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35358323">
      <w:bodyDiv w:val="1"/>
      <w:marLeft w:val="0"/>
      <w:marRight w:val="0"/>
      <w:marTop w:val="0"/>
      <w:marBottom w:val="0"/>
      <w:divBdr>
        <w:top w:val="none" w:sz="0" w:space="0" w:color="auto"/>
        <w:left w:val="none" w:sz="0" w:space="0" w:color="auto"/>
        <w:bottom w:val="none" w:sz="0" w:space="0" w:color="auto"/>
        <w:right w:val="none" w:sz="0" w:space="0" w:color="auto"/>
      </w:divBdr>
    </w:div>
    <w:div w:id="243035491">
      <w:bodyDiv w:val="1"/>
      <w:marLeft w:val="0"/>
      <w:marRight w:val="0"/>
      <w:marTop w:val="0"/>
      <w:marBottom w:val="0"/>
      <w:divBdr>
        <w:top w:val="none" w:sz="0" w:space="0" w:color="auto"/>
        <w:left w:val="none" w:sz="0" w:space="0" w:color="auto"/>
        <w:bottom w:val="none" w:sz="0" w:space="0" w:color="auto"/>
        <w:right w:val="none" w:sz="0" w:space="0" w:color="auto"/>
      </w:divBdr>
    </w:div>
    <w:div w:id="247690702">
      <w:bodyDiv w:val="1"/>
      <w:marLeft w:val="0"/>
      <w:marRight w:val="0"/>
      <w:marTop w:val="0"/>
      <w:marBottom w:val="0"/>
      <w:divBdr>
        <w:top w:val="none" w:sz="0" w:space="0" w:color="auto"/>
        <w:left w:val="none" w:sz="0" w:space="0" w:color="auto"/>
        <w:bottom w:val="none" w:sz="0" w:space="0" w:color="auto"/>
        <w:right w:val="none" w:sz="0" w:space="0" w:color="auto"/>
      </w:divBdr>
    </w:div>
    <w:div w:id="250701476">
      <w:bodyDiv w:val="1"/>
      <w:marLeft w:val="0"/>
      <w:marRight w:val="0"/>
      <w:marTop w:val="0"/>
      <w:marBottom w:val="0"/>
      <w:divBdr>
        <w:top w:val="none" w:sz="0" w:space="0" w:color="auto"/>
        <w:left w:val="none" w:sz="0" w:space="0" w:color="auto"/>
        <w:bottom w:val="none" w:sz="0" w:space="0" w:color="auto"/>
        <w:right w:val="none" w:sz="0" w:space="0" w:color="auto"/>
      </w:divBdr>
    </w:div>
    <w:div w:id="261886389">
      <w:bodyDiv w:val="1"/>
      <w:marLeft w:val="0"/>
      <w:marRight w:val="0"/>
      <w:marTop w:val="0"/>
      <w:marBottom w:val="0"/>
      <w:divBdr>
        <w:top w:val="none" w:sz="0" w:space="0" w:color="auto"/>
        <w:left w:val="none" w:sz="0" w:space="0" w:color="auto"/>
        <w:bottom w:val="none" w:sz="0" w:space="0" w:color="auto"/>
        <w:right w:val="none" w:sz="0" w:space="0" w:color="auto"/>
      </w:divBdr>
      <w:divsChild>
        <w:div w:id="166290806">
          <w:marLeft w:val="0"/>
          <w:marRight w:val="0"/>
          <w:marTop w:val="0"/>
          <w:marBottom w:val="0"/>
          <w:divBdr>
            <w:top w:val="none" w:sz="0" w:space="0" w:color="auto"/>
            <w:left w:val="none" w:sz="0" w:space="0" w:color="auto"/>
            <w:bottom w:val="none" w:sz="0" w:space="0" w:color="auto"/>
            <w:right w:val="none" w:sz="0" w:space="0" w:color="auto"/>
          </w:divBdr>
          <w:divsChild>
            <w:div w:id="1704013200">
              <w:marLeft w:val="0"/>
              <w:marRight w:val="0"/>
              <w:marTop w:val="0"/>
              <w:marBottom w:val="0"/>
              <w:divBdr>
                <w:top w:val="none" w:sz="0" w:space="0" w:color="auto"/>
                <w:left w:val="none" w:sz="0" w:space="0" w:color="auto"/>
                <w:bottom w:val="none" w:sz="0" w:space="0" w:color="auto"/>
                <w:right w:val="none" w:sz="0" w:space="0" w:color="auto"/>
              </w:divBdr>
              <w:divsChild>
                <w:div w:id="623658275">
                  <w:marLeft w:val="0"/>
                  <w:marRight w:val="0"/>
                  <w:marTop w:val="0"/>
                  <w:marBottom w:val="0"/>
                  <w:divBdr>
                    <w:top w:val="none" w:sz="0" w:space="0" w:color="auto"/>
                    <w:left w:val="none" w:sz="0" w:space="0" w:color="auto"/>
                    <w:bottom w:val="none" w:sz="0" w:space="0" w:color="auto"/>
                    <w:right w:val="none" w:sz="0" w:space="0" w:color="auto"/>
                  </w:divBdr>
                  <w:divsChild>
                    <w:div w:id="1393016">
                      <w:marLeft w:val="0"/>
                      <w:marRight w:val="0"/>
                      <w:marTop w:val="0"/>
                      <w:marBottom w:val="0"/>
                      <w:divBdr>
                        <w:top w:val="none" w:sz="0" w:space="0" w:color="auto"/>
                        <w:left w:val="none" w:sz="0" w:space="0" w:color="auto"/>
                        <w:bottom w:val="none" w:sz="0" w:space="0" w:color="auto"/>
                        <w:right w:val="none" w:sz="0" w:space="0" w:color="auto"/>
                      </w:divBdr>
                      <w:divsChild>
                        <w:div w:id="564030568">
                          <w:marLeft w:val="0"/>
                          <w:marRight w:val="0"/>
                          <w:marTop w:val="0"/>
                          <w:marBottom w:val="0"/>
                          <w:divBdr>
                            <w:top w:val="none" w:sz="0" w:space="0" w:color="auto"/>
                            <w:left w:val="none" w:sz="0" w:space="0" w:color="auto"/>
                            <w:bottom w:val="none" w:sz="0" w:space="0" w:color="auto"/>
                            <w:right w:val="none" w:sz="0" w:space="0" w:color="auto"/>
                          </w:divBdr>
                          <w:divsChild>
                            <w:div w:id="18951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22853774">
      <w:bodyDiv w:val="1"/>
      <w:marLeft w:val="0"/>
      <w:marRight w:val="0"/>
      <w:marTop w:val="0"/>
      <w:marBottom w:val="0"/>
      <w:divBdr>
        <w:top w:val="none" w:sz="0" w:space="0" w:color="auto"/>
        <w:left w:val="none" w:sz="0" w:space="0" w:color="auto"/>
        <w:bottom w:val="none" w:sz="0" w:space="0" w:color="auto"/>
        <w:right w:val="none" w:sz="0" w:space="0" w:color="auto"/>
      </w:divBdr>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85304394">
      <w:bodyDiv w:val="1"/>
      <w:marLeft w:val="0"/>
      <w:marRight w:val="0"/>
      <w:marTop w:val="0"/>
      <w:marBottom w:val="0"/>
      <w:divBdr>
        <w:top w:val="none" w:sz="0" w:space="0" w:color="auto"/>
        <w:left w:val="none" w:sz="0" w:space="0" w:color="auto"/>
        <w:bottom w:val="none" w:sz="0" w:space="0" w:color="auto"/>
        <w:right w:val="none" w:sz="0" w:space="0" w:color="auto"/>
      </w:divBdr>
    </w:div>
    <w:div w:id="385884169">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8044796">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45121999">
      <w:bodyDiv w:val="1"/>
      <w:marLeft w:val="0"/>
      <w:marRight w:val="0"/>
      <w:marTop w:val="0"/>
      <w:marBottom w:val="0"/>
      <w:divBdr>
        <w:top w:val="none" w:sz="0" w:space="0" w:color="auto"/>
        <w:left w:val="none" w:sz="0" w:space="0" w:color="auto"/>
        <w:bottom w:val="none" w:sz="0" w:space="0" w:color="auto"/>
        <w:right w:val="none" w:sz="0" w:space="0" w:color="auto"/>
      </w:divBdr>
      <w:divsChild>
        <w:div w:id="399908328">
          <w:marLeft w:val="0"/>
          <w:marRight w:val="0"/>
          <w:marTop w:val="100"/>
          <w:marBottom w:val="100"/>
          <w:divBdr>
            <w:top w:val="none" w:sz="0" w:space="0" w:color="auto"/>
            <w:left w:val="none" w:sz="0" w:space="0" w:color="auto"/>
            <w:bottom w:val="none" w:sz="0" w:space="0" w:color="auto"/>
            <w:right w:val="none" w:sz="0" w:space="0" w:color="auto"/>
          </w:divBdr>
          <w:divsChild>
            <w:div w:id="914171624">
              <w:marLeft w:val="0"/>
              <w:marRight w:val="0"/>
              <w:marTop w:val="0"/>
              <w:marBottom w:val="0"/>
              <w:divBdr>
                <w:top w:val="none" w:sz="0" w:space="0" w:color="auto"/>
                <w:left w:val="none" w:sz="0" w:space="0" w:color="auto"/>
                <w:bottom w:val="none" w:sz="0" w:space="0" w:color="auto"/>
                <w:right w:val="none" w:sz="0" w:space="0" w:color="auto"/>
              </w:divBdr>
              <w:divsChild>
                <w:div w:id="78554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00006589">
      <w:bodyDiv w:val="1"/>
      <w:marLeft w:val="0"/>
      <w:marRight w:val="0"/>
      <w:marTop w:val="0"/>
      <w:marBottom w:val="0"/>
      <w:divBdr>
        <w:top w:val="none" w:sz="0" w:space="0" w:color="auto"/>
        <w:left w:val="none" w:sz="0" w:space="0" w:color="auto"/>
        <w:bottom w:val="none" w:sz="0" w:space="0" w:color="auto"/>
        <w:right w:val="none" w:sz="0" w:space="0" w:color="auto"/>
      </w:divBdr>
      <w:divsChild>
        <w:div w:id="39326614">
          <w:marLeft w:val="0"/>
          <w:marRight w:val="0"/>
          <w:marTop w:val="0"/>
          <w:marBottom w:val="0"/>
          <w:divBdr>
            <w:top w:val="none" w:sz="0" w:space="0" w:color="auto"/>
            <w:left w:val="none" w:sz="0" w:space="0" w:color="auto"/>
            <w:bottom w:val="none" w:sz="0" w:space="0" w:color="auto"/>
            <w:right w:val="none" w:sz="0" w:space="0" w:color="auto"/>
          </w:divBdr>
        </w:div>
        <w:div w:id="2060326617">
          <w:marLeft w:val="0"/>
          <w:marRight w:val="0"/>
          <w:marTop w:val="0"/>
          <w:marBottom w:val="0"/>
          <w:divBdr>
            <w:top w:val="none" w:sz="0" w:space="0" w:color="auto"/>
            <w:left w:val="none" w:sz="0" w:space="0" w:color="auto"/>
            <w:bottom w:val="none" w:sz="0" w:space="0" w:color="auto"/>
            <w:right w:val="none" w:sz="0" w:space="0" w:color="auto"/>
          </w:divBdr>
          <w:divsChild>
            <w:div w:id="693920681">
              <w:marLeft w:val="0"/>
              <w:marRight w:val="165"/>
              <w:marTop w:val="150"/>
              <w:marBottom w:val="0"/>
              <w:divBdr>
                <w:top w:val="none" w:sz="0" w:space="0" w:color="auto"/>
                <w:left w:val="none" w:sz="0" w:space="0" w:color="auto"/>
                <w:bottom w:val="none" w:sz="0" w:space="0" w:color="auto"/>
                <w:right w:val="none" w:sz="0" w:space="0" w:color="auto"/>
              </w:divBdr>
              <w:divsChild>
                <w:div w:id="129787225">
                  <w:marLeft w:val="0"/>
                  <w:marRight w:val="0"/>
                  <w:marTop w:val="0"/>
                  <w:marBottom w:val="0"/>
                  <w:divBdr>
                    <w:top w:val="none" w:sz="0" w:space="0" w:color="auto"/>
                    <w:left w:val="none" w:sz="0" w:space="0" w:color="auto"/>
                    <w:bottom w:val="none" w:sz="0" w:space="0" w:color="auto"/>
                    <w:right w:val="none" w:sz="0" w:space="0" w:color="auto"/>
                  </w:divBdr>
                  <w:divsChild>
                    <w:div w:id="178496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57975738">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45282836">
      <w:bodyDiv w:val="1"/>
      <w:marLeft w:val="0"/>
      <w:marRight w:val="0"/>
      <w:marTop w:val="0"/>
      <w:marBottom w:val="0"/>
      <w:divBdr>
        <w:top w:val="none" w:sz="0" w:space="0" w:color="auto"/>
        <w:left w:val="none" w:sz="0" w:space="0" w:color="auto"/>
        <w:bottom w:val="none" w:sz="0" w:space="0" w:color="auto"/>
        <w:right w:val="none" w:sz="0" w:space="0" w:color="auto"/>
      </w:divBdr>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3434587">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78771069">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22483558">
      <w:bodyDiv w:val="1"/>
      <w:marLeft w:val="0"/>
      <w:marRight w:val="0"/>
      <w:marTop w:val="0"/>
      <w:marBottom w:val="0"/>
      <w:divBdr>
        <w:top w:val="none" w:sz="0" w:space="0" w:color="auto"/>
        <w:left w:val="none" w:sz="0" w:space="0" w:color="auto"/>
        <w:bottom w:val="none" w:sz="0" w:space="0" w:color="auto"/>
        <w:right w:val="none" w:sz="0" w:space="0" w:color="auto"/>
      </w:divBdr>
    </w:div>
    <w:div w:id="727803647">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764958873">
      <w:bodyDiv w:val="1"/>
      <w:marLeft w:val="0"/>
      <w:marRight w:val="0"/>
      <w:marTop w:val="0"/>
      <w:marBottom w:val="0"/>
      <w:divBdr>
        <w:top w:val="none" w:sz="0" w:space="0" w:color="auto"/>
        <w:left w:val="none" w:sz="0" w:space="0" w:color="auto"/>
        <w:bottom w:val="none" w:sz="0" w:space="0" w:color="auto"/>
        <w:right w:val="none" w:sz="0" w:space="0" w:color="auto"/>
      </w:divBdr>
    </w:div>
    <w:div w:id="778913574">
      <w:bodyDiv w:val="1"/>
      <w:marLeft w:val="0"/>
      <w:marRight w:val="0"/>
      <w:marTop w:val="0"/>
      <w:marBottom w:val="0"/>
      <w:divBdr>
        <w:top w:val="none" w:sz="0" w:space="0" w:color="auto"/>
        <w:left w:val="none" w:sz="0" w:space="0" w:color="auto"/>
        <w:bottom w:val="none" w:sz="0" w:space="0" w:color="auto"/>
        <w:right w:val="none" w:sz="0" w:space="0" w:color="auto"/>
      </w:divBdr>
    </w:div>
    <w:div w:id="808938187">
      <w:bodyDiv w:val="1"/>
      <w:marLeft w:val="0"/>
      <w:marRight w:val="0"/>
      <w:marTop w:val="0"/>
      <w:marBottom w:val="0"/>
      <w:divBdr>
        <w:top w:val="none" w:sz="0" w:space="0" w:color="auto"/>
        <w:left w:val="none" w:sz="0" w:space="0" w:color="auto"/>
        <w:bottom w:val="none" w:sz="0" w:space="0" w:color="auto"/>
        <w:right w:val="none" w:sz="0" w:space="0" w:color="auto"/>
      </w:divBdr>
    </w:div>
    <w:div w:id="810368110">
      <w:bodyDiv w:val="1"/>
      <w:marLeft w:val="0"/>
      <w:marRight w:val="0"/>
      <w:marTop w:val="0"/>
      <w:marBottom w:val="0"/>
      <w:divBdr>
        <w:top w:val="none" w:sz="0" w:space="0" w:color="auto"/>
        <w:left w:val="none" w:sz="0" w:space="0" w:color="auto"/>
        <w:bottom w:val="none" w:sz="0" w:space="0" w:color="auto"/>
        <w:right w:val="none" w:sz="0" w:space="0" w:color="auto"/>
      </w:divBdr>
    </w:div>
    <w:div w:id="839082757">
      <w:bodyDiv w:val="1"/>
      <w:marLeft w:val="0"/>
      <w:marRight w:val="0"/>
      <w:marTop w:val="0"/>
      <w:marBottom w:val="0"/>
      <w:divBdr>
        <w:top w:val="none" w:sz="0" w:space="0" w:color="auto"/>
        <w:left w:val="none" w:sz="0" w:space="0" w:color="auto"/>
        <w:bottom w:val="none" w:sz="0" w:space="0" w:color="auto"/>
        <w:right w:val="none" w:sz="0" w:space="0" w:color="auto"/>
      </w:divBdr>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71529194">
      <w:bodyDiv w:val="1"/>
      <w:marLeft w:val="0"/>
      <w:marRight w:val="0"/>
      <w:marTop w:val="0"/>
      <w:marBottom w:val="0"/>
      <w:divBdr>
        <w:top w:val="none" w:sz="0" w:space="0" w:color="auto"/>
        <w:left w:val="none" w:sz="0" w:space="0" w:color="auto"/>
        <w:bottom w:val="none" w:sz="0" w:space="0" w:color="auto"/>
        <w:right w:val="none" w:sz="0" w:space="0" w:color="auto"/>
      </w:divBdr>
    </w:div>
    <w:div w:id="883178297">
      <w:bodyDiv w:val="1"/>
      <w:marLeft w:val="0"/>
      <w:marRight w:val="0"/>
      <w:marTop w:val="0"/>
      <w:marBottom w:val="0"/>
      <w:divBdr>
        <w:top w:val="none" w:sz="0" w:space="0" w:color="auto"/>
        <w:left w:val="none" w:sz="0" w:space="0" w:color="auto"/>
        <w:bottom w:val="none" w:sz="0" w:space="0" w:color="auto"/>
        <w:right w:val="none" w:sz="0" w:space="0" w:color="auto"/>
      </w:divBdr>
    </w:div>
    <w:div w:id="883295119">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12546428">
      <w:bodyDiv w:val="1"/>
      <w:marLeft w:val="0"/>
      <w:marRight w:val="0"/>
      <w:marTop w:val="0"/>
      <w:marBottom w:val="0"/>
      <w:divBdr>
        <w:top w:val="none" w:sz="0" w:space="0" w:color="auto"/>
        <w:left w:val="none" w:sz="0" w:space="0" w:color="auto"/>
        <w:bottom w:val="none" w:sz="0" w:space="0" w:color="auto"/>
        <w:right w:val="none" w:sz="0" w:space="0" w:color="auto"/>
      </w:divBdr>
    </w:div>
    <w:div w:id="929433987">
      <w:bodyDiv w:val="1"/>
      <w:marLeft w:val="0"/>
      <w:marRight w:val="0"/>
      <w:marTop w:val="0"/>
      <w:marBottom w:val="0"/>
      <w:divBdr>
        <w:top w:val="none" w:sz="0" w:space="0" w:color="auto"/>
        <w:left w:val="none" w:sz="0" w:space="0" w:color="auto"/>
        <w:bottom w:val="none" w:sz="0" w:space="0" w:color="auto"/>
        <w:right w:val="none" w:sz="0" w:space="0" w:color="auto"/>
      </w:divBdr>
    </w:div>
    <w:div w:id="942152074">
      <w:bodyDiv w:val="1"/>
      <w:marLeft w:val="0"/>
      <w:marRight w:val="0"/>
      <w:marTop w:val="0"/>
      <w:marBottom w:val="0"/>
      <w:divBdr>
        <w:top w:val="none" w:sz="0" w:space="0" w:color="auto"/>
        <w:left w:val="none" w:sz="0" w:space="0" w:color="auto"/>
        <w:bottom w:val="none" w:sz="0" w:space="0" w:color="auto"/>
        <w:right w:val="none" w:sz="0" w:space="0" w:color="auto"/>
      </w:divBdr>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77245697">
      <w:bodyDiv w:val="1"/>
      <w:marLeft w:val="0"/>
      <w:marRight w:val="0"/>
      <w:marTop w:val="0"/>
      <w:marBottom w:val="0"/>
      <w:divBdr>
        <w:top w:val="none" w:sz="0" w:space="0" w:color="auto"/>
        <w:left w:val="none" w:sz="0" w:space="0" w:color="auto"/>
        <w:bottom w:val="none" w:sz="0" w:space="0" w:color="auto"/>
        <w:right w:val="none" w:sz="0" w:space="0" w:color="auto"/>
      </w:divBdr>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089079623">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24692974">
      <w:bodyDiv w:val="1"/>
      <w:marLeft w:val="0"/>
      <w:marRight w:val="0"/>
      <w:marTop w:val="0"/>
      <w:marBottom w:val="0"/>
      <w:divBdr>
        <w:top w:val="none" w:sz="0" w:space="0" w:color="auto"/>
        <w:left w:val="none" w:sz="0" w:space="0" w:color="auto"/>
        <w:bottom w:val="none" w:sz="0" w:space="0" w:color="auto"/>
        <w:right w:val="none" w:sz="0" w:space="0" w:color="auto"/>
      </w:divBdr>
    </w:div>
    <w:div w:id="1141577536">
      <w:bodyDiv w:val="1"/>
      <w:marLeft w:val="0"/>
      <w:marRight w:val="0"/>
      <w:marTop w:val="0"/>
      <w:marBottom w:val="0"/>
      <w:divBdr>
        <w:top w:val="none" w:sz="0" w:space="0" w:color="auto"/>
        <w:left w:val="none" w:sz="0" w:space="0" w:color="auto"/>
        <w:bottom w:val="none" w:sz="0" w:space="0" w:color="auto"/>
        <w:right w:val="none" w:sz="0" w:space="0" w:color="auto"/>
      </w:divBdr>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24216449">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37981995">
      <w:bodyDiv w:val="1"/>
      <w:marLeft w:val="0"/>
      <w:marRight w:val="0"/>
      <w:marTop w:val="0"/>
      <w:marBottom w:val="0"/>
      <w:divBdr>
        <w:top w:val="none" w:sz="0" w:space="0" w:color="auto"/>
        <w:left w:val="none" w:sz="0" w:space="0" w:color="auto"/>
        <w:bottom w:val="none" w:sz="0" w:space="0" w:color="auto"/>
        <w:right w:val="none" w:sz="0" w:space="0" w:color="auto"/>
      </w:divBdr>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395387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275287712">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315530495">
      <w:bodyDiv w:val="1"/>
      <w:marLeft w:val="0"/>
      <w:marRight w:val="0"/>
      <w:marTop w:val="0"/>
      <w:marBottom w:val="0"/>
      <w:divBdr>
        <w:top w:val="none" w:sz="0" w:space="0" w:color="auto"/>
        <w:left w:val="none" w:sz="0" w:space="0" w:color="auto"/>
        <w:bottom w:val="none" w:sz="0" w:space="0" w:color="auto"/>
        <w:right w:val="none" w:sz="0" w:space="0" w:color="auto"/>
      </w:divBdr>
    </w:div>
    <w:div w:id="1393427874">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69930696">
      <w:bodyDiv w:val="1"/>
      <w:marLeft w:val="0"/>
      <w:marRight w:val="0"/>
      <w:marTop w:val="0"/>
      <w:marBottom w:val="0"/>
      <w:divBdr>
        <w:top w:val="none" w:sz="0" w:space="0" w:color="auto"/>
        <w:left w:val="none" w:sz="0" w:space="0" w:color="auto"/>
        <w:bottom w:val="none" w:sz="0" w:space="0" w:color="auto"/>
        <w:right w:val="none" w:sz="0" w:space="0" w:color="auto"/>
      </w:divBdr>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500926980">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61207160">
      <w:bodyDiv w:val="1"/>
      <w:marLeft w:val="0"/>
      <w:marRight w:val="0"/>
      <w:marTop w:val="0"/>
      <w:marBottom w:val="0"/>
      <w:divBdr>
        <w:top w:val="none" w:sz="0" w:space="0" w:color="auto"/>
        <w:left w:val="none" w:sz="0" w:space="0" w:color="auto"/>
        <w:bottom w:val="none" w:sz="0" w:space="0" w:color="auto"/>
        <w:right w:val="none" w:sz="0" w:space="0" w:color="auto"/>
      </w:divBdr>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17757483">
      <w:bodyDiv w:val="1"/>
      <w:marLeft w:val="0"/>
      <w:marRight w:val="0"/>
      <w:marTop w:val="0"/>
      <w:marBottom w:val="0"/>
      <w:divBdr>
        <w:top w:val="none" w:sz="0" w:space="0" w:color="auto"/>
        <w:left w:val="none" w:sz="0" w:space="0" w:color="auto"/>
        <w:bottom w:val="none" w:sz="0" w:space="0" w:color="auto"/>
        <w:right w:val="none" w:sz="0" w:space="0" w:color="auto"/>
      </w:divBdr>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753892126">
      <w:bodyDiv w:val="1"/>
      <w:marLeft w:val="0"/>
      <w:marRight w:val="0"/>
      <w:marTop w:val="0"/>
      <w:marBottom w:val="0"/>
      <w:divBdr>
        <w:top w:val="none" w:sz="0" w:space="0" w:color="auto"/>
        <w:left w:val="none" w:sz="0" w:space="0" w:color="auto"/>
        <w:bottom w:val="none" w:sz="0" w:space="0" w:color="auto"/>
        <w:right w:val="none" w:sz="0" w:space="0" w:color="auto"/>
      </w:divBdr>
    </w:div>
    <w:div w:id="1788740758">
      <w:bodyDiv w:val="1"/>
      <w:marLeft w:val="0"/>
      <w:marRight w:val="0"/>
      <w:marTop w:val="0"/>
      <w:marBottom w:val="0"/>
      <w:divBdr>
        <w:top w:val="none" w:sz="0" w:space="0" w:color="auto"/>
        <w:left w:val="none" w:sz="0" w:space="0" w:color="auto"/>
        <w:bottom w:val="none" w:sz="0" w:space="0" w:color="auto"/>
        <w:right w:val="none" w:sz="0" w:space="0" w:color="auto"/>
      </w:divBdr>
    </w:div>
    <w:div w:id="1789928938">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08474366">
      <w:bodyDiv w:val="1"/>
      <w:marLeft w:val="0"/>
      <w:marRight w:val="0"/>
      <w:marTop w:val="0"/>
      <w:marBottom w:val="0"/>
      <w:divBdr>
        <w:top w:val="none" w:sz="0" w:space="0" w:color="auto"/>
        <w:left w:val="none" w:sz="0" w:space="0" w:color="auto"/>
        <w:bottom w:val="none" w:sz="0" w:space="0" w:color="auto"/>
        <w:right w:val="none" w:sz="0" w:space="0" w:color="auto"/>
      </w:divBdr>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70798170">
      <w:bodyDiv w:val="1"/>
      <w:marLeft w:val="0"/>
      <w:marRight w:val="0"/>
      <w:marTop w:val="0"/>
      <w:marBottom w:val="0"/>
      <w:divBdr>
        <w:top w:val="none" w:sz="0" w:space="0" w:color="auto"/>
        <w:left w:val="none" w:sz="0" w:space="0" w:color="auto"/>
        <w:bottom w:val="none" w:sz="0" w:space="0" w:color="auto"/>
        <w:right w:val="none" w:sz="0" w:space="0" w:color="auto"/>
      </w:divBdr>
    </w:div>
    <w:div w:id="1883327773">
      <w:bodyDiv w:val="1"/>
      <w:marLeft w:val="0"/>
      <w:marRight w:val="0"/>
      <w:marTop w:val="0"/>
      <w:marBottom w:val="0"/>
      <w:divBdr>
        <w:top w:val="none" w:sz="0" w:space="0" w:color="auto"/>
        <w:left w:val="none" w:sz="0" w:space="0" w:color="auto"/>
        <w:bottom w:val="none" w:sz="0" w:space="0" w:color="auto"/>
        <w:right w:val="none" w:sz="0" w:space="0" w:color="auto"/>
      </w:divBdr>
    </w:div>
    <w:div w:id="1908611407">
      <w:bodyDiv w:val="1"/>
      <w:marLeft w:val="0"/>
      <w:marRight w:val="0"/>
      <w:marTop w:val="0"/>
      <w:marBottom w:val="0"/>
      <w:divBdr>
        <w:top w:val="none" w:sz="0" w:space="0" w:color="auto"/>
        <w:left w:val="none" w:sz="0" w:space="0" w:color="auto"/>
        <w:bottom w:val="none" w:sz="0" w:space="0" w:color="auto"/>
        <w:right w:val="none" w:sz="0" w:space="0" w:color="auto"/>
      </w:divBdr>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53973551">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3757091">
      <w:bodyDiv w:val="1"/>
      <w:marLeft w:val="0"/>
      <w:marRight w:val="0"/>
      <w:marTop w:val="0"/>
      <w:marBottom w:val="0"/>
      <w:divBdr>
        <w:top w:val="none" w:sz="0" w:space="0" w:color="auto"/>
        <w:left w:val="none" w:sz="0" w:space="0" w:color="auto"/>
        <w:bottom w:val="none" w:sz="0" w:space="0" w:color="auto"/>
        <w:right w:val="none" w:sz="0" w:space="0" w:color="auto"/>
      </w:divBdr>
    </w:div>
    <w:div w:id="2014143099">
      <w:bodyDiv w:val="1"/>
      <w:marLeft w:val="0"/>
      <w:marRight w:val="0"/>
      <w:marTop w:val="0"/>
      <w:marBottom w:val="0"/>
      <w:divBdr>
        <w:top w:val="none" w:sz="0" w:space="0" w:color="auto"/>
        <w:left w:val="none" w:sz="0" w:space="0" w:color="auto"/>
        <w:bottom w:val="none" w:sz="0" w:space="0" w:color="auto"/>
        <w:right w:val="none" w:sz="0" w:space="0" w:color="auto"/>
      </w:divBdr>
      <w:divsChild>
        <w:div w:id="1534926894">
          <w:marLeft w:val="0"/>
          <w:marRight w:val="0"/>
          <w:marTop w:val="0"/>
          <w:marBottom w:val="0"/>
          <w:divBdr>
            <w:top w:val="none" w:sz="0" w:space="0" w:color="auto"/>
            <w:left w:val="none" w:sz="0" w:space="0" w:color="auto"/>
            <w:bottom w:val="none" w:sz="0" w:space="0" w:color="auto"/>
            <w:right w:val="none" w:sz="0" w:space="0" w:color="auto"/>
          </w:divBdr>
        </w:div>
        <w:div w:id="1300307232">
          <w:marLeft w:val="0"/>
          <w:marRight w:val="0"/>
          <w:marTop w:val="0"/>
          <w:marBottom w:val="0"/>
          <w:divBdr>
            <w:top w:val="none" w:sz="0" w:space="0" w:color="auto"/>
            <w:left w:val="none" w:sz="0" w:space="0" w:color="auto"/>
            <w:bottom w:val="none" w:sz="0" w:space="0" w:color="auto"/>
            <w:right w:val="none" w:sz="0" w:space="0" w:color="auto"/>
          </w:divBdr>
          <w:divsChild>
            <w:div w:id="182480125">
              <w:marLeft w:val="0"/>
              <w:marRight w:val="165"/>
              <w:marTop w:val="150"/>
              <w:marBottom w:val="0"/>
              <w:divBdr>
                <w:top w:val="none" w:sz="0" w:space="0" w:color="auto"/>
                <w:left w:val="none" w:sz="0" w:space="0" w:color="auto"/>
                <w:bottom w:val="none" w:sz="0" w:space="0" w:color="auto"/>
                <w:right w:val="none" w:sz="0" w:space="0" w:color="auto"/>
              </w:divBdr>
              <w:divsChild>
                <w:div w:id="1351688601">
                  <w:marLeft w:val="0"/>
                  <w:marRight w:val="0"/>
                  <w:marTop w:val="0"/>
                  <w:marBottom w:val="0"/>
                  <w:divBdr>
                    <w:top w:val="none" w:sz="0" w:space="0" w:color="auto"/>
                    <w:left w:val="none" w:sz="0" w:space="0" w:color="auto"/>
                    <w:bottom w:val="none" w:sz="0" w:space="0" w:color="auto"/>
                    <w:right w:val="none" w:sz="0" w:space="0" w:color="auto"/>
                  </w:divBdr>
                  <w:divsChild>
                    <w:div w:id="882833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887625">
      <w:bodyDiv w:val="1"/>
      <w:marLeft w:val="0"/>
      <w:marRight w:val="0"/>
      <w:marTop w:val="0"/>
      <w:marBottom w:val="0"/>
      <w:divBdr>
        <w:top w:val="none" w:sz="0" w:space="0" w:color="auto"/>
        <w:left w:val="none" w:sz="0" w:space="0" w:color="auto"/>
        <w:bottom w:val="none" w:sz="0" w:space="0" w:color="auto"/>
        <w:right w:val="none" w:sz="0" w:space="0" w:color="auto"/>
      </w:divBdr>
      <w:divsChild>
        <w:div w:id="2116292335">
          <w:marLeft w:val="0"/>
          <w:marRight w:val="0"/>
          <w:marTop w:val="0"/>
          <w:marBottom w:val="0"/>
          <w:divBdr>
            <w:top w:val="none" w:sz="0" w:space="0" w:color="auto"/>
            <w:left w:val="none" w:sz="0" w:space="0" w:color="auto"/>
            <w:bottom w:val="none" w:sz="0" w:space="0" w:color="auto"/>
            <w:right w:val="none" w:sz="0" w:space="0" w:color="auto"/>
          </w:divBdr>
          <w:divsChild>
            <w:div w:id="1088843844">
              <w:marLeft w:val="0"/>
              <w:marRight w:val="0"/>
              <w:marTop w:val="0"/>
              <w:marBottom w:val="0"/>
              <w:divBdr>
                <w:top w:val="none" w:sz="0" w:space="0" w:color="auto"/>
                <w:left w:val="none" w:sz="0" w:space="0" w:color="auto"/>
                <w:bottom w:val="none" w:sz="0" w:space="0" w:color="auto"/>
                <w:right w:val="none" w:sz="0" w:space="0" w:color="auto"/>
              </w:divBdr>
              <w:divsChild>
                <w:div w:id="1931544528">
                  <w:marLeft w:val="0"/>
                  <w:marRight w:val="0"/>
                  <w:marTop w:val="0"/>
                  <w:marBottom w:val="0"/>
                  <w:divBdr>
                    <w:top w:val="none" w:sz="0" w:space="0" w:color="auto"/>
                    <w:left w:val="none" w:sz="0" w:space="0" w:color="auto"/>
                    <w:bottom w:val="none" w:sz="0" w:space="0" w:color="auto"/>
                    <w:right w:val="none" w:sz="0" w:space="0" w:color="auto"/>
                  </w:divBdr>
                  <w:divsChild>
                    <w:div w:id="1299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0634">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1923904">
      <w:bodyDiv w:val="1"/>
      <w:marLeft w:val="0"/>
      <w:marRight w:val="0"/>
      <w:marTop w:val="0"/>
      <w:marBottom w:val="0"/>
      <w:divBdr>
        <w:top w:val="none" w:sz="0" w:space="0" w:color="auto"/>
        <w:left w:val="none" w:sz="0" w:space="0" w:color="auto"/>
        <w:bottom w:val="none" w:sz="0" w:space="0" w:color="auto"/>
        <w:right w:val="none" w:sz="0" w:space="0" w:color="auto"/>
      </w:divBdr>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46582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238A6-1158-4ACF-B3DA-CFFDE8F60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26</Pages>
  <Words>10712</Words>
  <Characters>61064</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Adel</dc:creator>
  <cp:keywords/>
  <dc:description/>
  <cp:lastModifiedBy>MERNAN,HUSSAIN,MAJED,ALSHAREEF</cp:lastModifiedBy>
  <cp:revision>128</cp:revision>
  <dcterms:created xsi:type="dcterms:W3CDTF">2024-11-07T21:14:00Z</dcterms:created>
  <dcterms:modified xsi:type="dcterms:W3CDTF">2025-04-06T10:25:00Z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