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0A0D803" w14:textId="77777777" w:rsidR="008239B5" w:rsidRDefault="00EB387B">
      <w:r>
        <w:t>Midocean University</w:t>
      </w:r>
    </w:p>
    <w:p w14:paraId="558BAD2D" w14:textId="77777777" w:rsidR="008239B5" w:rsidRDefault="00EB387B">
      <w:r>
        <w:t>College of Management</w:t>
      </w:r>
    </w:p>
    <w:p w14:paraId="6A7F7920" w14:textId="46DA5397" w:rsidR="008239B5" w:rsidRDefault="00EB387B" w:rsidP="00EB387B">
      <w:pPr>
        <w:rPr>
          <w:b/>
          <w:bCs/>
          <w:rtl/>
        </w:rPr>
      </w:pPr>
      <w:r>
        <w:t xml:space="preserve">Leader Name: </w:t>
      </w:r>
      <w:r w:rsidR="00CA10CC">
        <w:rPr>
          <w:rFonts w:hint="cs"/>
          <w:b/>
          <w:bCs/>
          <w:sz w:val="28"/>
          <w:szCs w:val="28"/>
          <w:rtl/>
          <w:lang w:bidi="ar-SY"/>
        </w:rPr>
        <w:t xml:space="preserve">يونس </w:t>
      </w:r>
      <w:proofErr w:type="spellStart"/>
      <w:r w:rsidR="00CA10CC">
        <w:rPr>
          <w:rFonts w:hint="cs"/>
          <w:b/>
          <w:bCs/>
          <w:sz w:val="28"/>
          <w:szCs w:val="28"/>
          <w:rtl/>
          <w:lang w:bidi="ar-SY"/>
        </w:rPr>
        <w:t>الكاملي</w:t>
      </w:r>
      <w:proofErr w:type="spellEnd"/>
      <w:r w:rsidR="004715AD">
        <w:rPr>
          <w:rFonts w:hint="cs"/>
          <w:b/>
          <w:bCs/>
          <w:sz w:val="28"/>
          <w:szCs w:val="28"/>
          <w:rtl/>
        </w:rPr>
        <w:t xml:space="preserve"> </w:t>
      </w:r>
    </w:p>
    <w:p w14:paraId="63412707" w14:textId="77777777" w:rsidR="008239B5" w:rsidRDefault="00EB387B">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8239B5" w14:paraId="239FC382" w14:textId="77777777">
        <w:trPr>
          <w:trHeight w:val="453"/>
        </w:trPr>
        <w:tc>
          <w:tcPr>
            <w:tcW w:w="3897" w:type="dxa"/>
            <w:shd w:val="clear" w:color="auto" w:fill="EEECE1"/>
            <w:vAlign w:val="center"/>
          </w:tcPr>
          <w:p w14:paraId="558333FF" w14:textId="77777777" w:rsidR="008239B5" w:rsidRDefault="008239B5"/>
        </w:tc>
        <w:tc>
          <w:tcPr>
            <w:tcW w:w="1060" w:type="dxa"/>
            <w:shd w:val="clear" w:color="auto" w:fill="EEECE1"/>
            <w:vAlign w:val="center"/>
          </w:tcPr>
          <w:p w14:paraId="256EB287" w14:textId="77777777" w:rsidR="008239B5" w:rsidRDefault="00EB387B">
            <w:pPr>
              <w:jc w:val="center"/>
            </w:pPr>
            <w:r>
              <w:t>Accepted</w:t>
            </w:r>
          </w:p>
        </w:tc>
        <w:tc>
          <w:tcPr>
            <w:tcW w:w="944" w:type="dxa"/>
            <w:shd w:val="clear" w:color="auto" w:fill="EEECE1"/>
            <w:vAlign w:val="center"/>
          </w:tcPr>
          <w:p w14:paraId="22C3A64F" w14:textId="77777777" w:rsidR="008239B5" w:rsidRDefault="00EB387B">
            <w:pPr>
              <w:jc w:val="center"/>
            </w:pPr>
            <w:r>
              <w:t>Refused</w:t>
            </w:r>
          </w:p>
        </w:tc>
        <w:tc>
          <w:tcPr>
            <w:tcW w:w="1177" w:type="dxa"/>
            <w:shd w:val="clear" w:color="auto" w:fill="EEECE1"/>
            <w:vAlign w:val="center"/>
          </w:tcPr>
          <w:p w14:paraId="46CFE031" w14:textId="77777777" w:rsidR="008239B5" w:rsidRDefault="00EB387B">
            <w:pPr>
              <w:jc w:val="center"/>
            </w:pPr>
            <w:r>
              <w:t>Developed</w:t>
            </w:r>
          </w:p>
        </w:tc>
        <w:tc>
          <w:tcPr>
            <w:tcW w:w="3978" w:type="dxa"/>
            <w:shd w:val="clear" w:color="auto" w:fill="EEECE1"/>
            <w:vAlign w:val="center"/>
          </w:tcPr>
          <w:p w14:paraId="2FD89A2F" w14:textId="77777777" w:rsidR="008239B5" w:rsidRDefault="00EB387B">
            <w:pPr>
              <w:jc w:val="center"/>
            </w:pPr>
            <w:r>
              <w:t>Comment</w:t>
            </w:r>
          </w:p>
        </w:tc>
      </w:tr>
      <w:tr w:rsidR="008239B5" w14:paraId="178311AC" w14:textId="77777777">
        <w:trPr>
          <w:trHeight w:val="473"/>
        </w:trPr>
        <w:tc>
          <w:tcPr>
            <w:tcW w:w="3897" w:type="dxa"/>
            <w:shd w:val="clear" w:color="auto" w:fill="EEECE1"/>
            <w:vAlign w:val="center"/>
          </w:tcPr>
          <w:p w14:paraId="431C222D" w14:textId="77777777" w:rsidR="008239B5" w:rsidRDefault="00EB387B">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14:paraId="09944923" w14:textId="77777777" w:rsidR="00764C1C" w:rsidRPr="008D74D3" w:rsidRDefault="00764C1C" w:rsidP="00764C1C">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2957EAEC" w14:textId="77777777" w:rsidR="008239B5" w:rsidRDefault="008239B5" w:rsidP="006B7797">
            <w:pPr>
              <w:spacing w:line="0" w:lineRule="atLeast"/>
              <w:jc w:val="center"/>
            </w:pPr>
          </w:p>
        </w:tc>
        <w:tc>
          <w:tcPr>
            <w:tcW w:w="944" w:type="dxa"/>
            <w:vAlign w:val="center"/>
          </w:tcPr>
          <w:p w14:paraId="2CDC19A8" w14:textId="77777777" w:rsidR="008239B5" w:rsidRDefault="008239B5">
            <w:pPr>
              <w:jc w:val="center"/>
            </w:pPr>
          </w:p>
        </w:tc>
        <w:tc>
          <w:tcPr>
            <w:tcW w:w="1177" w:type="dxa"/>
            <w:vAlign w:val="center"/>
          </w:tcPr>
          <w:p w14:paraId="12D1052C" w14:textId="77777777" w:rsidR="008239B5" w:rsidRDefault="008239B5" w:rsidP="00764C1C">
            <w:pPr>
              <w:spacing w:line="0" w:lineRule="atLeast"/>
              <w:jc w:val="center"/>
            </w:pPr>
          </w:p>
        </w:tc>
        <w:tc>
          <w:tcPr>
            <w:tcW w:w="3978" w:type="dxa"/>
            <w:vAlign w:val="center"/>
          </w:tcPr>
          <w:p w14:paraId="1EA0BD18" w14:textId="49099EA9" w:rsidR="008239B5" w:rsidRDefault="008239B5">
            <w:pPr>
              <w:jc w:val="center"/>
            </w:pPr>
          </w:p>
        </w:tc>
      </w:tr>
      <w:tr w:rsidR="0010315D" w14:paraId="4C9FB4B1" w14:textId="77777777">
        <w:trPr>
          <w:trHeight w:val="453"/>
        </w:trPr>
        <w:tc>
          <w:tcPr>
            <w:tcW w:w="3897" w:type="dxa"/>
            <w:shd w:val="clear" w:color="auto" w:fill="EEECE1"/>
            <w:vAlign w:val="center"/>
          </w:tcPr>
          <w:p w14:paraId="1A499FB2" w14:textId="77777777" w:rsidR="0010315D" w:rsidRDefault="0010315D" w:rsidP="0010315D">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14:paraId="15802996" w14:textId="77777777" w:rsidR="0010315D" w:rsidRDefault="0010315D" w:rsidP="0001726D">
            <w:pPr>
              <w:spacing w:line="0" w:lineRule="atLeast"/>
              <w:jc w:val="center"/>
            </w:pPr>
          </w:p>
        </w:tc>
        <w:tc>
          <w:tcPr>
            <w:tcW w:w="944" w:type="dxa"/>
            <w:vAlign w:val="center"/>
          </w:tcPr>
          <w:p w14:paraId="70C822A0" w14:textId="77777777" w:rsidR="0010315D" w:rsidRDefault="0010315D" w:rsidP="0010315D">
            <w:pPr>
              <w:jc w:val="center"/>
            </w:pPr>
          </w:p>
        </w:tc>
        <w:tc>
          <w:tcPr>
            <w:tcW w:w="1177" w:type="dxa"/>
            <w:vAlign w:val="center"/>
          </w:tcPr>
          <w:p w14:paraId="7F281C61" w14:textId="77777777" w:rsidR="0001726D" w:rsidRPr="008D74D3" w:rsidRDefault="0001726D" w:rsidP="0001726D">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48E54ABC" w14:textId="77777777" w:rsidR="0010315D" w:rsidRDefault="0010315D" w:rsidP="0010315D">
            <w:pPr>
              <w:spacing w:line="0" w:lineRule="atLeast"/>
              <w:jc w:val="center"/>
            </w:pPr>
          </w:p>
        </w:tc>
        <w:tc>
          <w:tcPr>
            <w:tcW w:w="3978" w:type="dxa"/>
            <w:vAlign w:val="center"/>
          </w:tcPr>
          <w:p w14:paraId="2765DE94" w14:textId="5215B518" w:rsidR="00836483" w:rsidRPr="00836483" w:rsidRDefault="00836483" w:rsidP="00836483">
            <w:pPr>
              <w:shd w:val="clear" w:color="auto" w:fill="FFFFFF"/>
              <w:tabs>
                <w:tab w:val="num" w:pos="720"/>
              </w:tabs>
              <w:bidi/>
            </w:pPr>
            <w:r w:rsidRPr="00836483">
              <w:rPr>
                <w:rtl/>
              </w:rPr>
              <w:t>العنوان يحتوي على تفاصيل كثيرة غير ضرورية، كان يمكن اختصاره إلى</w:t>
            </w:r>
            <w:r w:rsidRPr="00836483">
              <w:t>: </w:t>
            </w:r>
            <w:r w:rsidRPr="00836483">
              <w:rPr>
                <w:b/>
                <w:bCs/>
              </w:rPr>
              <w:t>"Leadership Strategies for AI Integration into Legacy Systems: A Digital Transformation Framework for Yemen"</w:t>
            </w:r>
            <w:r w:rsidRPr="00836483">
              <w:t> </w:t>
            </w:r>
            <w:r w:rsidRPr="00836483">
              <w:rPr>
                <w:rtl/>
              </w:rPr>
              <w:t>مع حذف</w:t>
            </w:r>
            <w:r w:rsidRPr="00836483">
              <w:t xml:space="preserve"> "Infrastructure" </w:t>
            </w:r>
            <w:r w:rsidRPr="00836483">
              <w:rPr>
                <w:rtl/>
              </w:rPr>
              <w:t>و</w:t>
            </w:r>
            <w:r w:rsidRPr="00836483">
              <w:t xml:space="preserve">"Enterprise Operations" </w:t>
            </w:r>
            <w:r w:rsidRPr="00836483">
              <w:rPr>
                <w:rtl/>
              </w:rPr>
              <w:t>لأنها ضمنية</w:t>
            </w:r>
            <w:r w:rsidRPr="00836483">
              <w:t>.</w:t>
            </w:r>
          </w:p>
          <w:p w14:paraId="0A1893F2" w14:textId="77777777" w:rsidR="00836483" w:rsidRPr="00836483" w:rsidRDefault="00836483" w:rsidP="00836483">
            <w:pPr>
              <w:shd w:val="clear" w:color="auto" w:fill="FFFFFF"/>
              <w:tabs>
                <w:tab w:val="num" w:pos="720"/>
              </w:tabs>
              <w:bidi/>
            </w:pPr>
            <w:r w:rsidRPr="00836483">
              <w:rPr>
                <w:b/>
                <w:bCs/>
                <w:rtl/>
              </w:rPr>
              <w:t>غموض</w:t>
            </w:r>
            <w:r w:rsidRPr="00836483">
              <w:rPr>
                <w:b/>
                <w:bCs/>
              </w:rPr>
              <w:t xml:space="preserve"> "Legacy Enterprise Operations"</w:t>
            </w:r>
            <w:r w:rsidRPr="00836483">
              <w:t xml:space="preserve">: </w:t>
            </w:r>
            <w:r w:rsidRPr="00836483">
              <w:rPr>
                <w:rtl/>
              </w:rPr>
              <w:t>المصطلح واسع ويشمل أنظمة حكومية وخاصة، بينما الخطة تركز على القطاع الخاص والحكومي معاً، والأفضل تحديده بـ</w:t>
            </w:r>
            <w:r w:rsidRPr="00836483">
              <w:t xml:space="preserve"> "Legacy Systems in Public and Private Sectors".</w:t>
            </w:r>
          </w:p>
          <w:p w14:paraId="1F70FCD2" w14:textId="08A46FE8" w:rsidR="0010315D" w:rsidRPr="00836483" w:rsidRDefault="0010315D" w:rsidP="00836483">
            <w:pPr>
              <w:shd w:val="clear" w:color="auto" w:fill="FFFFFF"/>
              <w:tabs>
                <w:tab w:val="num" w:pos="720"/>
              </w:tabs>
              <w:bidi/>
            </w:pPr>
          </w:p>
        </w:tc>
      </w:tr>
      <w:tr w:rsidR="0010315D" w14:paraId="5F3C740D" w14:textId="77777777">
        <w:trPr>
          <w:trHeight w:val="453"/>
        </w:trPr>
        <w:tc>
          <w:tcPr>
            <w:tcW w:w="3897" w:type="dxa"/>
            <w:shd w:val="clear" w:color="auto" w:fill="EEECE1"/>
            <w:vAlign w:val="center"/>
          </w:tcPr>
          <w:p w14:paraId="25E3D12E" w14:textId="77777777" w:rsidR="0010315D" w:rsidRDefault="0010315D" w:rsidP="0010315D">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14:paraId="2FDC9440" w14:textId="77777777" w:rsidR="0010315D" w:rsidRDefault="0010315D" w:rsidP="00B57A26">
            <w:pPr>
              <w:spacing w:line="0" w:lineRule="atLeast"/>
              <w:jc w:val="center"/>
            </w:pPr>
          </w:p>
        </w:tc>
        <w:tc>
          <w:tcPr>
            <w:tcW w:w="944" w:type="dxa"/>
            <w:vAlign w:val="center"/>
          </w:tcPr>
          <w:p w14:paraId="3C301A1E" w14:textId="77777777" w:rsidR="0010315D" w:rsidRDefault="0010315D" w:rsidP="00F50CB5">
            <w:pPr>
              <w:spacing w:line="0" w:lineRule="atLeast"/>
              <w:jc w:val="center"/>
            </w:pPr>
          </w:p>
        </w:tc>
        <w:tc>
          <w:tcPr>
            <w:tcW w:w="1177" w:type="dxa"/>
            <w:vAlign w:val="center"/>
          </w:tcPr>
          <w:p w14:paraId="577B2390" w14:textId="77777777" w:rsidR="00B57A26" w:rsidRPr="008D74D3" w:rsidRDefault="00B57A26" w:rsidP="00B57A26">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1C66B396" w14:textId="77777777" w:rsidR="0010315D" w:rsidRDefault="0010315D" w:rsidP="009F26B3">
            <w:pPr>
              <w:spacing w:line="0" w:lineRule="atLeast"/>
              <w:jc w:val="center"/>
            </w:pPr>
          </w:p>
        </w:tc>
        <w:tc>
          <w:tcPr>
            <w:tcW w:w="3978" w:type="dxa"/>
            <w:vAlign w:val="center"/>
          </w:tcPr>
          <w:p w14:paraId="553D5B83" w14:textId="4FF29624" w:rsidR="00DD0953" w:rsidRPr="00DD0953" w:rsidRDefault="00DD0953" w:rsidP="00DD0953">
            <w:pPr>
              <w:shd w:val="clear" w:color="auto" w:fill="FFFFFF"/>
              <w:tabs>
                <w:tab w:val="num" w:pos="720"/>
              </w:tabs>
              <w:bidi/>
            </w:pPr>
            <w:r w:rsidRPr="00DD0953">
              <w:rPr>
                <w:b/>
                <w:bCs/>
                <w:rtl/>
              </w:rPr>
              <w:t>تخلو</w:t>
            </w:r>
            <w:r>
              <w:rPr>
                <w:rFonts w:hint="cs"/>
                <w:b/>
                <w:bCs/>
                <w:rtl/>
              </w:rPr>
              <w:t xml:space="preserve"> المقدمة</w:t>
            </w:r>
            <w:r w:rsidRPr="00DD0953">
              <w:rPr>
                <w:b/>
                <w:bCs/>
                <w:rtl/>
              </w:rPr>
              <w:t xml:space="preserve"> من أي إحصاءات عن اليمن</w:t>
            </w:r>
            <w:r w:rsidRPr="00DD0953">
              <w:t xml:space="preserve">: </w:t>
            </w:r>
            <w:r w:rsidRPr="00DD0953">
              <w:rPr>
                <w:rtl/>
              </w:rPr>
              <w:t>ذكرت التحول الرقمي عالمياً وفي الشرق الأوسط، لكن عندما وصلت إلى اليمن، اكتفت بوصف عام (صراع، عدم استقرار، محدودية البنية التحتية) دون أي أرقام محددة عن نسبة انتشار الإنترنت، أو عدد الشركات التي تستخدم أنظمة قديمة، أو حجم الإنفاق على التقنية. هذا يضعف التبرير</w:t>
            </w:r>
            <w:r w:rsidRPr="00DD0953">
              <w:t>.</w:t>
            </w:r>
          </w:p>
          <w:p w14:paraId="2DEC9ED0" w14:textId="2876CFE0" w:rsidR="00DD0953" w:rsidRPr="00DD0953" w:rsidRDefault="00DD0953" w:rsidP="00DD0953">
            <w:pPr>
              <w:shd w:val="clear" w:color="auto" w:fill="FFFFFF"/>
              <w:tabs>
                <w:tab w:val="num" w:pos="720"/>
              </w:tabs>
              <w:bidi/>
            </w:pPr>
            <w:r w:rsidRPr="00DD0953">
              <w:rPr>
                <w:rtl/>
              </w:rPr>
              <w:t>استشهدت بتقارير عالمية</w:t>
            </w:r>
            <w:r w:rsidRPr="00DD0953">
              <w:t xml:space="preserve"> (Gartner, Deloitte, McKinsey) </w:t>
            </w:r>
            <w:r w:rsidRPr="00DD0953">
              <w:rPr>
                <w:rtl/>
              </w:rPr>
              <w:t>لكن لم تذكر أي تقرير يمني محلي (كتقارير البنك المركزي اليمني، أو وزارة الاتصالات)، مما يجعل الخلفية غير مرتبطة بالسياق المحلي</w:t>
            </w:r>
            <w:r w:rsidRPr="00DD0953">
              <w:t>.</w:t>
            </w:r>
          </w:p>
          <w:p w14:paraId="2B044E4C" w14:textId="25D1417F" w:rsidR="0010315D" w:rsidRPr="00DD0953" w:rsidRDefault="0010315D" w:rsidP="00DD0953">
            <w:pPr>
              <w:shd w:val="clear" w:color="auto" w:fill="FFFFFF"/>
              <w:tabs>
                <w:tab w:val="num" w:pos="720"/>
              </w:tabs>
              <w:bidi/>
            </w:pPr>
          </w:p>
        </w:tc>
      </w:tr>
      <w:tr w:rsidR="0010315D" w14:paraId="7C535DC1" w14:textId="77777777">
        <w:trPr>
          <w:trHeight w:val="453"/>
        </w:trPr>
        <w:tc>
          <w:tcPr>
            <w:tcW w:w="3897" w:type="dxa"/>
            <w:shd w:val="clear" w:color="auto" w:fill="EEECE1"/>
            <w:vAlign w:val="center"/>
          </w:tcPr>
          <w:p w14:paraId="2D3D0AA3" w14:textId="77777777" w:rsidR="0010315D" w:rsidRDefault="0010315D" w:rsidP="0010315D">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14:paraId="19CDE8FB" w14:textId="77777777" w:rsidR="0010315D" w:rsidRDefault="0010315D" w:rsidP="009F26B3">
            <w:pPr>
              <w:spacing w:line="0" w:lineRule="atLeast"/>
              <w:jc w:val="center"/>
            </w:pPr>
          </w:p>
        </w:tc>
        <w:tc>
          <w:tcPr>
            <w:tcW w:w="944" w:type="dxa"/>
            <w:vAlign w:val="center"/>
          </w:tcPr>
          <w:p w14:paraId="0B6FAFE4" w14:textId="77777777" w:rsidR="0010315D" w:rsidRDefault="0010315D" w:rsidP="00F50CB5">
            <w:pPr>
              <w:spacing w:line="0" w:lineRule="atLeast"/>
              <w:jc w:val="center"/>
            </w:pPr>
          </w:p>
        </w:tc>
        <w:tc>
          <w:tcPr>
            <w:tcW w:w="1177" w:type="dxa"/>
            <w:vAlign w:val="center"/>
          </w:tcPr>
          <w:p w14:paraId="6600070F" w14:textId="77777777" w:rsidR="009F26B3" w:rsidRPr="008D74D3" w:rsidRDefault="009F26B3" w:rsidP="009F26B3">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56BB74F9" w14:textId="77777777" w:rsidR="0010315D" w:rsidRDefault="0010315D" w:rsidP="0001726D">
            <w:pPr>
              <w:spacing w:line="0" w:lineRule="atLeast"/>
              <w:jc w:val="center"/>
            </w:pPr>
          </w:p>
        </w:tc>
        <w:tc>
          <w:tcPr>
            <w:tcW w:w="3978" w:type="dxa"/>
            <w:vAlign w:val="center"/>
          </w:tcPr>
          <w:p w14:paraId="708368AB" w14:textId="531A1FDA" w:rsidR="0010315D" w:rsidRPr="00DD0953" w:rsidRDefault="00DD0953" w:rsidP="00DD0953">
            <w:pPr>
              <w:shd w:val="clear" w:color="auto" w:fill="FFFFFF"/>
              <w:tabs>
                <w:tab w:val="num" w:pos="720"/>
              </w:tabs>
              <w:bidi/>
            </w:pPr>
            <w:r w:rsidRPr="00DD0953">
              <w:rPr>
                <w:rtl/>
              </w:rPr>
              <w:t>مشكلة الدراسة مختصرة جداً (فقرتان فقط)</w:t>
            </w:r>
            <w:r w:rsidRPr="00DD0953">
              <w:t xml:space="preserve">: </w:t>
            </w:r>
            <w:r w:rsidRPr="00DD0953">
              <w:rPr>
                <w:rtl/>
              </w:rPr>
              <w:t xml:space="preserve">بالمقارنة مع الخلفية الطويلة، جاءت مشكلة الدراسة </w:t>
            </w:r>
            <w:proofErr w:type="gramStart"/>
            <w:r w:rsidRPr="00DD0953">
              <w:rPr>
                <w:rtl/>
              </w:rPr>
              <w:t>موجزة ،</w:t>
            </w:r>
            <w:proofErr w:type="gramEnd"/>
            <w:r w:rsidRPr="00DD0953">
              <w:rPr>
                <w:rtl/>
              </w:rPr>
              <w:t xml:space="preserve"> حيث لم تُحدد بوضوح الأسئلة أو الفجوات، واكتفت بوصف الوضع الحالي (أنظمة قديمة، تحديات مزدوجة) دون صياغة إشكالية بحثية واضحة</w:t>
            </w:r>
            <w:r w:rsidRPr="00DD0953">
              <w:t>.</w:t>
            </w:r>
          </w:p>
        </w:tc>
      </w:tr>
      <w:tr w:rsidR="0001726D" w14:paraId="38DA2FC1" w14:textId="77777777">
        <w:trPr>
          <w:trHeight w:val="558"/>
        </w:trPr>
        <w:tc>
          <w:tcPr>
            <w:tcW w:w="3897" w:type="dxa"/>
            <w:shd w:val="clear" w:color="auto" w:fill="EEECE1"/>
            <w:vAlign w:val="center"/>
          </w:tcPr>
          <w:p w14:paraId="2540BC36" w14:textId="77777777" w:rsidR="0001726D" w:rsidRDefault="0001726D" w:rsidP="0001726D">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14:paraId="3F812A46" w14:textId="77777777" w:rsidR="0001726D" w:rsidRDefault="0001726D" w:rsidP="00DD0953">
            <w:pPr>
              <w:spacing w:line="0" w:lineRule="atLeast"/>
              <w:jc w:val="center"/>
            </w:pPr>
          </w:p>
        </w:tc>
        <w:tc>
          <w:tcPr>
            <w:tcW w:w="944" w:type="dxa"/>
            <w:vAlign w:val="center"/>
          </w:tcPr>
          <w:p w14:paraId="593FA448" w14:textId="77777777" w:rsidR="0001726D" w:rsidRDefault="0001726D" w:rsidP="00F50CB5">
            <w:pPr>
              <w:spacing w:line="0" w:lineRule="atLeast"/>
              <w:jc w:val="center"/>
            </w:pPr>
          </w:p>
        </w:tc>
        <w:tc>
          <w:tcPr>
            <w:tcW w:w="1177" w:type="dxa"/>
            <w:vAlign w:val="center"/>
          </w:tcPr>
          <w:p w14:paraId="18950F7A" w14:textId="77777777" w:rsidR="00DD0953" w:rsidRPr="008D74D3" w:rsidRDefault="00DD0953" w:rsidP="00DD0953">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798E4AB9" w14:textId="77777777" w:rsidR="0001726D" w:rsidRDefault="0001726D" w:rsidP="009F26B3">
            <w:pPr>
              <w:spacing w:line="0" w:lineRule="atLeast"/>
              <w:jc w:val="center"/>
            </w:pPr>
          </w:p>
        </w:tc>
        <w:tc>
          <w:tcPr>
            <w:tcW w:w="3978" w:type="dxa"/>
            <w:vAlign w:val="center"/>
          </w:tcPr>
          <w:p w14:paraId="62D5A2FA" w14:textId="1F0E346D" w:rsidR="0001726D" w:rsidRPr="00DD0953" w:rsidRDefault="00DD0953" w:rsidP="00DD0953">
            <w:pPr>
              <w:shd w:val="clear" w:color="auto" w:fill="FFFFFF"/>
              <w:tabs>
                <w:tab w:val="num" w:pos="720"/>
              </w:tabs>
              <w:bidi/>
            </w:pPr>
            <w:r w:rsidRPr="00DD0953">
              <w:rPr>
                <w:rtl/>
              </w:rPr>
              <w:t>على الرغم من أن الدراسة ذات أهمية كبيرة، إلا أن قسم الأهمية جاء مقتضباً لدرجة أنه يبدو وكأنه هامشي، بينما كان يجب تفصيله (مثلاً: كيف ستسهم في الأدبيات؟ ولمن تفيد في اليمن</w:t>
            </w:r>
            <w:r>
              <w:rPr>
                <w:rFonts w:hint="cs"/>
                <w:rtl/>
              </w:rPr>
              <w:t>؟</w:t>
            </w:r>
          </w:p>
        </w:tc>
      </w:tr>
      <w:tr w:rsidR="0001726D" w14:paraId="031A8D42" w14:textId="77777777">
        <w:trPr>
          <w:trHeight w:val="605"/>
        </w:trPr>
        <w:tc>
          <w:tcPr>
            <w:tcW w:w="3897" w:type="dxa"/>
            <w:shd w:val="clear" w:color="auto" w:fill="EEECE1"/>
            <w:vAlign w:val="center"/>
          </w:tcPr>
          <w:p w14:paraId="2566DE46" w14:textId="77777777" w:rsidR="0001726D" w:rsidRDefault="0001726D" w:rsidP="0001726D">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14:paraId="664D8BAB" w14:textId="77777777" w:rsidR="00B57A26" w:rsidRPr="008D74D3" w:rsidRDefault="00B57A26" w:rsidP="00B57A26">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7669F121" w14:textId="77777777" w:rsidR="0001726D" w:rsidRDefault="0001726D" w:rsidP="009F26B3">
            <w:pPr>
              <w:spacing w:line="0" w:lineRule="atLeast"/>
              <w:jc w:val="center"/>
            </w:pPr>
          </w:p>
        </w:tc>
        <w:tc>
          <w:tcPr>
            <w:tcW w:w="944" w:type="dxa"/>
            <w:vAlign w:val="center"/>
          </w:tcPr>
          <w:p w14:paraId="595466B0" w14:textId="77777777" w:rsidR="0001726D" w:rsidRDefault="0001726D" w:rsidP="00F50CB5">
            <w:pPr>
              <w:spacing w:line="0" w:lineRule="atLeast"/>
              <w:jc w:val="center"/>
            </w:pPr>
          </w:p>
        </w:tc>
        <w:tc>
          <w:tcPr>
            <w:tcW w:w="1177" w:type="dxa"/>
            <w:vAlign w:val="center"/>
          </w:tcPr>
          <w:p w14:paraId="15F456C4" w14:textId="77777777" w:rsidR="0001726D" w:rsidRDefault="0001726D" w:rsidP="00B57A26">
            <w:pPr>
              <w:spacing w:line="0" w:lineRule="atLeast"/>
              <w:jc w:val="center"/>
            </w:pPr>
          </w:p>
        </w:tc>
        <w:tc>
          <w:tcPr>
            <w:tcW w:w="3978" w:type="dxa"/>
            <w:vAlign w:val="center"/>
          </w:tcPr>
          <w:p w14:paraId="59B15519" w14:textId="2FDCDFF3" w:rsidR="009F26B3" w:rsidRPr="009F26B3" w:rsidRDefault="009F26B3" w:rsidP="009F26B3">
            <w:pPr>
              <w:shd w:val="clear" w:color="auto" w:fill="FFFFFF"/>
              <w:bidi/>
            </w:pPr>
          </w:p>
        </w:tc>
      </w:tr>
      <w:tr w:rsidR="0001726D" w14:paraId="63828664" w14:textId="77777777">
        <w:trPr>
          <w:trHeight w:val="453"/>
        </w:trPr>
        <w:tc>
          <w:tcPr>
            <w:tcW w:w="3897" w:type="dxa"/>
            <w:shd w:val="clear" w:color="auto" w:fill="EEECE1"/>
            <w:vAlign w:val="center"/>
          </w:tcPr>
          <w:p w14:paraId="2CA9C30B" w14:textId="77777777" w:rsidR="0001726D" w:rsidRDefault="0001726D" w:rsidP="0001726D">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14:paraId="2F6DA020" w14:textId="77777777" w:rsidR="00F50CB5" w:rsidRPr="008D74D3" w:rsidRDefault="00F50CB5" w:rsidP="00F50CB5">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07AC3AF8" w14:textId="77777777" w:rsidR="0001726D" w:rsidRDefault="0001726D" w:rsidP="0001726D">
            <w:pPr>
              <w:spacing w:line="0" w:lineRule="atLeast"/>
              <w:jc w:val="center"/>
            </w:pPr>
          </w:p>
        </w:tc>
        <w:tc>
          <w:tcPr>
            <w:tcW w:w="944" w:type="dxa"/>
            <w:vAlign w:val="center"/>
          </w:tcPr>
          <w:p w14:paraId="755EE886" w14:textId="77777777" w:rsidR="0001726D" w:rsidRDefault="0001726D" w:rsidP="00F50CB5">
            <w:pPr>
              <w:spacing w:line="0" w:lineRule="atLeast"/>
              <w:jc w:val="center"/>
            </w:pPr>
          </w:p>
        </w:tc>
        <w:tc>
          <w:tcPr>
            <w:tcW w:w="1177" w:type="dxa"/>
            <w:vAlign w:val="center"/>
          </w:tcPr>
          <w:p w14:paraId="550B51DE" w14:textId="77777777" w:rsidR="0001726D" w:rsidRDefault="0001726D" w:rsidP="0001726D">
            <w:pPr>
              <w:jc w:val="center"/>
            </w:pPr>
          </w:p>
        </w:tc>
        <w:tc>
          <w:tcPr>
            <w:tcW w:w="3978" w:type="dxa"/>
            <w:vAlign w:val="center"/>
          </w:tcPr>
          <w:p w14:paraId="2E508EC9" w14:textId="79749B02" w:rsidR="0001726D" w:rsidRPr="00062F6C" w:rsidRDefault="0001726D" w:rsidP="0001726D">
            <w:pPr>
              <w:bidi/>
            </w:pPr>
          </w:p>
        </w:tc>
      </w:tr>
      <w:tr w:rsidR="0001726D" w14:paraId="3EF53164" w14:textId="77777777">
        <w:trPr>
          <w:trHeight w:val="453"/>
        </w:trPr>
        <w:tc>
          <w:tcPr>
            <w:tcW w:w="3897" w:type="dxa"/>
            <w:shd w:val="clear" w:color="auto" w:fill="EEECE1"/>
            <w:vAlign w:val="center"/>
          </w:tcPr>
          <w:p w14:paraId="57FC2891" w14:textId="7B3F7385" w:rsidR="0001726D" w:rsidRDefault="0001726D" w:rsidP="0001726D">
            <w:pPr>
              <w:numPr>
                <w:ilvl w:val="0"/>
                <w:numId w:val="1"/>
              </w:numPr>
              <w:spacing w:after="200" w:line="276" w:lineRule="auto"/>
              <w:rPr>
                <w:color w:val="000000"/>
              </w:rPr>
            </w:pPr>
            <w:r w:rsidRPr="009B1DDC">
              <w:rPr>
                <w:color w:val="000000"/>
              </w:rPr>
              <w:t>Research hypotheses</w:t>
            </w:r>
          </w:p>
        </w:tc>
        <w:tc>
          <w:tcPr>
            <w:tcW w:w="1060" w:type="dxa"/>
            <w:vAlign w:val="center"/>
          </w:tcPr>
          <w:p w14:paraId="20C67A43" w14:textId="77777777" w:rsidR="00B57A26" w:rsidRPr="008D74D3" w:rsidRDefault="00B57A26" w:rsidP="00B57A26">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7FAD22CE" w14:textId="77777777" w:rsidR="0001726D" w:rsidRDefault="0001726D" w:rsidP="0001726D">
            <w:pPr>
              <w:jc w:val="center"/>
            </w:pPr>
          </w:p>
        </w:tc>
        <w:tc>
          <w:tcPr>
            <w:tcW w:w="944" w:type="dxa"/>
            <w:vAlign w:val="center"/>
          </w:tcPr>
          <w:p w14:paraId="301D3AC3" w14:textId="77777777" w:rsidR="0001726D" w:rsidRDefault="0001726D" w:rsidP="00F50CB5">
            <w:pPr>
              <w:spacing w:line="0" w:lineRule="atLeast"/>
              <w:jc w:val="center"/>
            </w:pPr>
          </w:p>
        </w:tc>
        <w:tc>
          <w:tcPr>
            <w:tcW w:w="1177" w:type="dxa"/>
            <w:vAlign w:val="center"/>
          </w:tcPr>
          <w:p w14:paraId="6C64237A" w14:textId="77777777" w:rsidR="0001726D" w:rsidRDefault="0001726D" w:rsidP="00B57A26">
            <w:pPr>
              <w:spacing w:line="0" w:lineRule="atLeast"/>
              <w:jc w:val="center"/>
            </w:pPr>
          </w:p>
        </w:tc>
        <w:tc>
          <w:tcPr>
            <w:tcW w:w="3978" w:type="dxa"/>
            <w:vAlign w:val="center"/>
          </w:tcPr>
          <w:p w14:paraId="58B1FAF3" w14:textId="44F77556" w:rsidR="0001726D" w:rsidRDefault="0001726D" w:rsidP="00F50CB5">
            <w:pPr>
              <w:shd w:val="clear" w:color="auto" w:fill="FFFFFF"/>
              <w:bidi/>
            </w:pPr>
          </w:p>
        </w:tc>
      </w:tr>
      <w:tr w:rsidR="0001726D" w14:paraId="2BC8EA47" w14:textId="77777777">
        <w:trPr>
          <w:trHeight w:val="622"/>
        </w:trPr>
        <w:tc>
          <w:tcPr>
            <w:tcW w:w="3897" w:type="dxa"/>
            <w:shd w:val="clear" w:color="auto" w:fill="EEECE1"/>
            <w:vAlign w:val="center"/>
          </w:tcPr>
          <w:p w14:paraId="216A8E36" w14:textId="77777777" w:rsidR="0001726D" w:rsidRDefault="0001726D" w:rsidP="0001726D">
            <w:pPr>
              <w:numPr>
                <w:ilvl w:val="0"/>
                <w:numId w:val="1"/>
              </w:numPr>
              <w:pBdr>
                <w:top w:val="nil"/>
                <w:left w:val="nil"/>
                <w:bottom w:val="nil"/>
                <w:right w:val="nil"/>
                <w:between w:val="nil"/>
              </w:pBdr>
              <w:spacing w:after="200" w:line="276" w:lineRule="auto"/>
            </w:pPr>
            <w:r>
              <w:rPr>
                <w:color w:val="000000"/>
              </w:rPr>
              <w:lastRenderedPageBreak/>
              <w:t>Literature Review</w:t>
            </w:r>
          </w:p>
        </w:tc>
        <w:tc>
          <w:tcPr>
            <w:tcW w:w="1060" w:type="dxa"/>
            <w:vAlign w:val="center"/>
          </w:tcPr>
          <w:p w14:paraId="0FDE65F7" w14:textId="77777777" w:rsidR="0001726D" w:rsidRDefault="0001726D" w:rsidP="0001726D">
            <w:pPr>
              <w:spacing w:line="0" w:lineRule="atLeast"/>
              <w:jc w:val="center"/>
            </w:pPr>
          </w:p>
        </w:tc>
        <w:tc>
          <w:tcPr>
            <w:tcW w:w="944" w:type="dxa"/>
            <w:vAlign w:val="center"/>
          </w:tcPr>
          <w:p w14:paraId="61FA7EFC" w14:textId="77777777" w:rsidR="0001726D" w:rsidRDefault="0001726D" w:rsidP="00F50CB5">
            <w:pPr>
              <w:spacing w:line="0" w:lineRule="atLeast"/>
              <w:jc w:val="center"/>
            </w:pPr>
          </w:p>
        </w:tc>
        <w:tc>
          <w:tcPr>
            <w:tcW w:w="1177" w:type="dxa"/>
            <w:vAlign w:val="center"/>
          </w:tcPr>
          <w:p w14:paraId="767F796E" w14:textId="77777777" w:rsidR="00F50CB5" w:rsidRPr="008D74D3" w:rsidRDefault="00F50CB5" w:rsidP="00F50CB5">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61E6639C" w14:textId="77777777" w:rsidR="0001726D" w:rsidRDefault="0001726D" w:rsidP="0001726D">
            <w:pPr>
              <w:spacing w:line="0" w:lineRule="atLeast"/>
              <w:jc w:val="center"/>
            </w:pPr>
          </w:p>
        </w:tc>
        <w:tc>
          <w:tcPr>
            <w:tcW w:w="3978" w:type="dxa"/>
            <w:vAlign w:val="center"/>
          </w:tcPr>
          <w:p w14:paraId="5E883E3F" w14:textId="0C43C5F6" w:rsidR="0001726D" w:rsidRPr="00B57A26" w:rsidRDefault="00DD0953" w:rsidP="00B57A26">
            <w:pPr>
              <w:shd w:val="clear" w:color="auto" w:fill="FFFFFF"/>
              <w:tabs>
                <w:tab w:val="num" w:pos="720"/>
              </w:tabs>
              <w:bidi/>
            </w:pPr>
            <w:r w:rsidRPr="00DD0953">
              <w:rPr>
                <w:b/>
                <w:bCs/>
                <w:rtl/>
              </w:rPr>
              <w:t>غياب الربط النقدي بين الدراسات</w:t>
            </w:r>
            <w:r w:rsidRPr="00DD0953">
              <w:t xml:space="preserve">: </w:t>
            </w:r>
            <w:r w:rsidRPr="00DD0953">
              <w:rPr>
                <w:rtl/>
              </w:rPr>
              <w:t>معظم الأقسام وصفت المحتوى دون نقد أو مقارنة بين الآراء (مثلاً: لم تذكر الخلافات بين الباحثين حول تعريف "الأنظمة القديمة"، أو الجدل حول أفضل نماذج التحول الرقمي في السياقات الهشة)</w:t>
            </w:r>
            <w:r w:rsidRPr="00DD0953">
              <w:t>.</w:t>
            </w:r>
          </w:p>
        </w:tc>
      </w:tr>
      <w:tr w:rsidR="0001726D" w14:paraId="73B9F130" w14:textId="77777777">
        <w:trPr>
          <w:trHeight w:val="574"/>
        </w:trPr>
        <w:tc>
          <w:tcPr>
            <w:tcW w:w="3897" w:type="dxa"/>
            <w:shd w:val="clear" w:color="auto" w:fill="EEECE1"/>
            <w:vAlign w:val="center"/>
          </w:tcPr>
          <w:p w14:paraId="55D07524" w14:textId="77777777" w:rsidR="0001726D" w:rsidRDefault="0001726D" w:rsidP="0001726D">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14:paraId="77927B74" w14:textId="77777777" w:rsidR="00B57A26" w:rsidRPr="008D74D3" w:rsidRDefault="00B57A26" w:rsidP="00B57A26">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392ACDA1" w14:textId="77777777" w:rsidR="0001726D" w:rsidRDefault="0001726D" w:rsidP="006B4BE6">
            <w:pPr>
              <w:spacing w:line="0" w:lineRule="atLeast"/>
              <w:jc w:val="center"/>
            </w:pPr>
          </w:p>
        </w:tc>
        <w:tc>
          <w:tcPr>
            <w:tcW w:w="944" w:type="dxa"/>
            <w:vAlign w:val="center"/>
          </w:tcPr>
          <w:p w14:paraId="3A1F7461" w14:textId="77777777" w:rsidR="0001726D" w:rsidRDefault="0001726D" w:rsidP="00817541">
            <w:pPr>
              <w:spacing w:line="0" w:lineRule="atLeast"/>
              <w:jc w:val="center"/>
            </w:pPr>
          </w:p>
        </w:tc>
        <w:tc>
          <w:tcPr>
            <w:tcW w:w="1177" w:type="dxa"/>
            <w:vAlign w:val="center"/>
          </w:tcPr>
          <w:p w14:paraId="63C06D60" w14:textId="77777777" w:rsidR="0001726D" w:rsidRDefault="0001726D" w:rsidP="00B57A26">
            <w:pPr>
              <w:spacing w:line="0" w:lineRule="atLeast"/>
              <w:jc w:val="center"/>
            </w:pPr>
          </w:p>
        </w:tc>
        <w:tc>
          <w:tcPr>
            <w:tcW w:w="3978" w:type="dxa"/>
            <w:vAlign w:val="center"/>
          </w:tcPr>
          <w:p w14:paraId="6FA3A33B" w14:textId="47F41489" w:rsidR="0001726D" w:rsidRPr="009F26B3" w:rsidRDefault="0001726D" w:rsidP="009F26B3">
            <w:pPr>
              <w:shd w:val="clear" w:color="auto" w:fill="FFFFFF"/>
              <w:bidi/>
            </w:pPr>
          </w:p>
        </w:tc>
      </w:tr>
      <w:tr w:rsidR="006B4BE6" w14:paraId="48272684" w14:textId="77777777">
        <w:trPr>
          <w:trHeight w:val="533"/>
        </w:trPr>
        <w:tc>
          <w:tcPr>
            <w:tcW w:w="3897" w:type="dxa"/>
            <w:shd w:val="clear" w:color="auto" w:fill="EEECE1"/>
            <w:vAlign w:val="center"/>
          </w:tcPr>
          <w:p w14:paraId="3F66A7DD" w14:textId="77777777" w:rsidR="006B4BE6" w:rsidRDefault="006B4BE6" w:rsidP="006B4BE6">
            <w:pPr>
              <w:numPr>
                <w:ilvl w:val="0"/>
                <w:numId w:val="1"/>
              </w:numPr>
              <w:pBdr>
                <w:top w:val="nil"/>
                <w:left w:val="nil"/>
                <w:bottom w:val="nil"/>
                <w:right w:val="nil"/>
                <w:between w:val="nil"/>
              </w:pBdr>
              <w:spacing w:after="200" w:line="276" w:lineRule="auto"/>
            </w:pPr>
            <w:r>
              <w:rPr>
                <w:color w:val="000000"/>
              </w:rPr>
              <w:t>Research Methodology</w:t>
            </w:r>
          </w:p>
        </w:tc>
        <w:tc>
          <w:tcPr>
            <w:tcW w:w="1060" w:type="dxa"/>
            <w:vAlign w:val="center"/>
          </w:tcPr>
          <w:p w14:paraId="604292A3" w14:textId="77777777" w:rsidR="006B4BE6" w:rsidRDefault="006B4BE6" w:rsidP="00DD0953">
            <w:pPr>
              <w:spacing w:line="0" w:lineRule="atLeast"/>
              <w:jc w:val="center"/>
            </w:pPr>
          </w:p>
        </w:tc>
        <w:tc>
          <w:tcPr>
            <w:tcW w:w="944" w:type="dxa"/>
            <w:vAlign w:val="center"/>
          </w:tcPr>
          <w:p w14:paraId="750070BF" w14:textId="77777777" w:rsidR="006B4BE6" w:rsidRDefault="006B4BE6" w:rsidP="006B4BE6">
            <w:pPr>
              <w:spacing w:line="0" w:lineRule="atLeast"/>
              <w:jc w:val="center"/>
            </w:pPr>
          </w:p>
        </w:tc>
        <w:tc>
          <w:tcPr>
            <w:tcW w:w="1177" w:type="dxa"/>
            <w:vAlign w:val="center"/>
          </w:tcPr>
          <w:p w14:paraId="2CC23EBE" w14:textId="77777777" w:rsidR="00DD0953" w:rsidRPr="008D74D3" w:rsidRDefault="00DD0953" w:rsidP="00DD0953">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2CF2410E" w14:textId="77777777" w:rsidR="006B4BE6" w:rsidRDefault="006B4BE6" w:rsidP="006B4BE6">
            <w:pPr>
              <w:jc w:val="center"/>
            </w:pPr>
          </w:p>
        </w:tc>
        <w:tc>
          <w:tcPr>
            <w:tcW w:w="3978" w:type="dxa"/>
            <w:vAlign w:val="center"/>
          </w:tcPr>
          <w:p w14:paraId="64B67EB1" w14:textId="32EDC8C1" w:rsidR="006B4BE6" w:rsidRPr="00DD0953" w:rsidRDefault="00DD0953" w:rsidP="00DD0953">
            <w:pPr>
              <w:shd w:val="clear" w:color="auto" w:fill="FFFFFF"/>
              <w:tabs>
                <w:tab w:val="num" w:pos="720"/>
              </w:tabs>
              <w:bidi/>
            </w:pPr>
            <w:r w:rsidRPr="00DD0953">
              <w:rPr>
                <w:rtl/>
              </w:rPr>
              <w:t>إغفال ذكر "المنهج المقارن" رغم أن الدراسة تقارن بين أطر عالمية</w:t>
            </w:r>
            <w:r w:rsidRPr="00DD0953">
              <w:t xml:space="preserve">: </w:t>
            </w:r>
            <w:r w:rsidRPr="00DD0953">
              <w:rPr>
                <w:rtl/>
              </w:rPr>
              <w:t>بما أن الدراسة ستحلل أطراً عالمية وتقارنها، كان من المفترض ذكر "التحليل المقارن" كجزء من النهج، لكنها اكتفت بـ</w:t>
            </w:r>
            <w:r w:rsidRPr="00DD0953">
              <w:t xml:space="preserve"> "qualitative".</w:t>
            </w:r>
          </w:p>
        </w:tc>
      </w:tr>
      <w:tr w:rsidR="004D17CE" w14:paraId="2739CAFA" w14:textId="77777777">
        <w:trPr>
          <w:trHeight w:val="453"/>
        </w:trPr>
        <w:tc>
          <w:tcPr>
            <w:tcW w:w="3897" w:type="dxa"/>
            <w:shd w:val="clear" w:color="auto" w:fill="EEECE1"/>
            <w:vAlign w:val="center"/>
          </w:tcPr>
          <w:p w14:paraId="20FD641B" w14:textId="77777777" w:rsidR="004D17CE" w:rsidRDefault="004D17CE" w:rsidP="004D17CE">
            <w:pPr>
              <w:numPr>
                <w:ilvl w:val="0"/>
                <w:numId w:val="1"/>
              </w:numPr>
              <w:pBdr>
                <w:top w:val="nil"/>
                <w:left w:val="nil"/>
                <w:bottom w:val="nil"/>
                <w:right w:val="nil"/>
                <w:between w:val="nil"/>
              </w:pBdr>
              <w:spacing w:after="200" w:line="276" w:lineRule="auto"/>
            </w:pPr>
            <w:r>
              <w:rPr>
                <w:color w:val="000000"/>
              </w:rPr>
              <w:t>Study Tools</w:t>
            </w:r>
          </w:p>
        </w:tc>
        <w:tc>
          <w:tcPr>
            <w:tcW w:w="1060" w:type="dxa"/>
            <w:vAlign w:val="center"/>
          </w:tcPr>
          <w:p w14:paraId="4CF6D383" w14:textId="77777777" w:rsidR="004D17CE" w:rsidRPr="008D74D3" w:rsidRDefault="004D17CE" w:rsidP="004D17CE">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33F62498" w14:textId="77777777" w:rsidR="004D17CE" w:rsidRDefault="004D17CE" w:rsidP="004D17CE">
            <w:pPr>
              <w:spacing w:line="0" w:lineRule="atLeast"/>
              <w:jc w:val="center"/>
            </w:pPr>
          </w:p>
        </w:tc>
        <w:tc>
          <w:tcPr>
            <w:tcW w:w="944" w:type="dxa"/>
            <w:vAlign w:val="center"/>
          </w:tcPr>
          <w:p w14:paraId="04E6AB52" w14:textId="77777777" w:rsidR="004D17CE" w:rsidRDefault="004D17CE" w:rsidP="004D17CE">
            <w:pPr>
              <w:spacing w:line="0" w:lineRule="atLeast"/>
              <w:jc w:val="center"/>
            </w:pPr>
          </w:p>
        </w:tc>
        <w:tc>
          <w:tcPr>
            <w:tcW w:w="1177" w:type="dxa"/>
            <w:vAlign w:val="center"/>
          </w:tcPr>
          <w:p w14:paraId="204722F0" w14:textId="77777777" w:rsidR="004D17CE" w:rsidRDefault="004D17CE" w:rsidP="004D17CE">
            <w:pPr>
              <w:spacing w:line="0" w:lineRule="atLeast"/>
              <w:jc w:val="center"/>
            </w:pPr>
          </w:p>
        </w:tc>
        <w:tc>
          <w:tcPr>
            <w:tcW w:w="3978" w:type="dxa"/>
            <w:vAlign w:val="center"/>
          </w:tcPr>
          <w:p w14:paraId="6EBEC288" w14:textId="1BDA3B1C" w:rsidR="004D17CE" w:rsidRPr="00B57A26" w:rsidRDefault="004D17CE" w:rsidP="004D17CE">
            <w:pPr>
              <w:shd w:val="clear" w:color="auto" w:fill="FFFFFF"/>
              <w:tabs>
                <w:tab w:val="num" w:pos="720"/>
              </w:tabs>
              <w:bidi/>
            </w:pPr>
          </w:p>
        </w:tc>
      </w:tr>
      <w:tr w:rsidR="004D17CE" w14:paraId="775BDB18" w14:textId="77777777">
        <w:trPr>
          <w:trHeight w:val="453"/>
        </w:trPr>
        <w:tc>
          <w:tcPr>
            <w:tcW w:w="3897" w:type="dxa"/>
            <w:shd w:val="clear" w:color="auto" w:fill="EEECE1"/>
            <w:vAlign w:val="center"/>
          </w:tcPr>
          <w:p w14:paraId="6F2C9E20" w14:textId="77777777" w:rsidR="004D17CE" w:rsidRDefault="004D17CE" w:rsidP="004D17CE">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14:paraId="341D33D0" w14:textId="77777777" w:rsidR="004D17CE" w:rsidRPr="008D74D3" w:rsidRDefault="004D17CE" w:rsidP="004D17CE">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1DBB3281" w14:textId="77777777" w:rsidR="004D17CE" w:rsidRDefault="004D17CE" w:rsidP="004D17CE">
            <w:pPr>
              <w:spacing w:line="0" w:lineRule="atLeast"/>
              <w:jc w:val="center"/>
            </w:pPr>
          </w:p>
        </w:tc>
        <w:tc>
          <w:tcPr>
            <w:tcW w:w="944" w:type="dxa"/>
            <w:vAlign w:val="center"/>
          </w:tcPr>
          <w:p w14:paraId="318D4286" w14:textId="77777777" w:rsidR="004D17CE" w:rsidRDefault="004D17CE" w:rsidP="004D17CE">
            <w:pPr>
              <w:spacing w:line="0" w:lineRule="atLeast"/>
              <w:jc w:val="center"/>
            </w:pPr>
          </w:p>
        </w:tc>
        <w:tc>
          <w:tcPr>
            <w:tcW w:w="1177" w:type="dxa"/>
            <w:vAlign w:val="center"/>
          </w:tcPr>
          <w:p w14:paraId="133DE959" w14:textId="77777777" w:rsidR="004D17CE" w:rsidRDefault="004D17CE" w:rsidP="004D17CE">
            <w:pPr>
              <w:spacing w:line="0" w:lineRule="atLeast"/>
              <w:jc w:val="center"/>
            </w:pPr>
          </w:p>
        </w:tc>
        <w:tc>
          <w:tcPr>
            <w:tcW w:w="3978" w:type="dxa"/>
            <w:vAlign w:val="center"/>
          </w:tcPr>
          <w:p w14:paraId="492DA691" w14:textId="1E1A6A14" w:rsidR="004D17CE" w:rsidRPr="00B57A26" w:rsidRDefault="004D17CE" w:rsidP="004D17CE">
            <w:pPr>
              <w:shd w:val="clear" w:color="auto" w:fill="FFFFFF"/>
              <w:tabs>
                <w:tab w:val="num" w:pos="720"/>
              </w:tabs>
              <w:bidi/>
            </w:pPr>
          </w:p>
        </w:tc>
      </w:tr>
      <w:tr w:rsidR="004D17CE" w14:paraId="26B6E1C1" w14:textId="77777777">
        <w:trPr>
          <w:trHeight w:val="884"/>
        </w:trPr>
        <w:tc>
          <w:tcPr>
            <w:tcW w:w="3897" w:type="dxa"/>
            <w:shd w:val="clear" w:color="auto" w:fill="EEECE1"/>
            <w:vAlign w:val="center"/>
          </w:tcPr>
          <w:p w14:paraId="19F1206E" w14:textId="77777777" w:rsidR="004D17CE" w:rsidRDefault="004D17CE" w:rsidP="004D17CE">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vAlign w:val="center"/>
          </w:tcPr>
          <w:p w14:paraId="5275E76A" w14:textId="77777777" w:rsidR="004D17CE" w:rsidRDefault="004D17CE" w:rsidP="004D17CE">
            <w:pPr>
              <w:spacing w:line="0" w:lineRule="atLeast"/>
              <w:jc w:val="center"/>
            </w:pPr>
          </w:p>
        </w:tc>
        <w:tc>
          <w:tcPr>
            <w:tcW w:w="944" w:type="dxa"/>
            <w:vAlign w:val="center"/>
          </w:tcPr>
          <w:p w14:paraId="103BA3FA" w14:textId="77777777" w:rsidR="004D17CE" w:rsidRDefault="004D17CE" w:rsidP="004D17CE">
            <w:pPr>
              <w:spacing w:line="0" w:lineRule="atLeast"/>
              <w:jc w:val="center"/>
            </w:pPr>
            <w:bookmarkStart w:id="0" w:name="_GoBack"/>
            <w:bookmarkEnd w:id="0"/>
          </w:p>
        </w:tc>
        <w:tc>
          <w:tcPr>
            <w:tcW w:w="1177" w:type="dxa"/>
            <w:vAlign w:val="center"/>
          </w:tcPr>
          <w:p w14:paraId="53C831BC" w14:textId="77777777" w:rsidR="004D17CE" w:rsidRPr="008D74D3" w:rsidRDefault="004D17CE" w:rsidP="004D17CE">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5B0E78D2" w14:textId="77777777" w:rsidR="004D17CE" w:rsidRDefault="004D17CE" w:rsidP="004D17CE">
            <w:pPr>
              <w:spacing w:line="0" w:lineRule="atLeast"/>
              <w:jc w:val="center"/>
            </w:pPr>
          </w:p>
        </w:tc>
        <w:tc>
          <w:tcPr>
            <w:tcW w:w="3978" w:type="dxa"/>
            <w:vAlign w:val="center"/>
          </w:tcPr>
          <w:p w14:paraId="4805EF37" w14:textId="627E3F1C" w:rsidR="004D17CE" w:rsidRPr="002F6CFE" w:rsidRDefault="004D17CE" w:rsidP="004D17CE">
            <w:pPr>
              <w:shd w:val="clear" w:color="auto" w:fill="FFFFFF"/>
              <w:bidi/>
              <w:jc w:val="center"/>
            </w:pPr>
            <w:r>
              <w:rPr>
                <w:rFonts w:hint="cs"/>
                <w:rtl/>
              </w:rPr>
              <w:t>توحيد طريقة توثيق المراجع</w:t>
            </w:r>
          </w:p>
        </w:tc>
      </w:tr>
      <w:tr w:rsidR="004D17CE" w14:paraId="5337F92B" w14:textId="77777777">
        <w:trPr>
          <w:trHeight w:val="1403"/>
        </w:trPr>
        <w:tc>
          <w:tcPr>
            <w:tcW w:w="3897" w:type="dxa"/>
            <w:shd w:val="clear" w:color="auto" w:fill="EEECE1"/>
            <w:vAlign w:val="center"/>
          </w:tcPr>
          <w:p w14:paraId="50FF7B9C" w14:textId="77777777" w:rsidR="004D17CE" w:rsidRDefault="004D17CE" w:rsidP="004D17CE">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14:paraId="7435E8FC" w14:textId="0183DDF2" w:rsidR="004D17CE" w:rsidRDefault="004D17CE" w:rsidP="004D17CE">
            <w:pPr>
              <w:shd w:val="clear" w:color="auto" w:fill="FFFFFF"/>
              <w:bidi/>
              <w:rPr>
                <w:rtl/>
              </w:rPr>
            </w:pPr>
          </w:p>
        </w:tc>
      </w:tr>
    </w:tbl>
    <w:p w14:paraId="255EB692" w14:textId="77777777" w:rsidR="008239B5" w:rsidRDefault="00EB387B">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3D8ED19C" wp14:editId="2B0C2DF5">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6"/>
                    <a:srcRect/>
                    <a:stretch>
                      <a:fillRect/>
                    </a:stretch>
                  </pic:blipFill>
                  <pic:spPr>
                    <a:xfrm>
                      <a:off x="0" y="0"/>
                      <a:ext cx="1463040" cy="1231900"/>
                    </a:xfrm>
                    <a:prstGeom prst="rect">
                      <a:avLst/>
                    </a:prstGeom>
                    <a:ln/>
                  </pic:spPr>
                </pic:pic>
              </a:graphicData>
            </a:graphic>
          </wp:anchor>
        </w:drawing>
      </w:r>
    </w:p>
    <w:sectPr w:rsidR="008239B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Alexandria">
    <w:panose1 w:val="00000000000000000000"/>
    <w:charset w:val="00"/>
    <w:family w:val="auto"/>
    <w:pitch w:val="variable"/>
    <w:sig w:usb0="A00020FF" w:usb1="C000207B" w:usb2="00000008" w:usb3="00000000" w:csb0="000001D3"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EE4DD3"/>
    <w:multiLevelType w:val="multilevel"/>
    <w:tmpl w:val="A5F2A1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0D208C"/>
    <w:multiLevelType w:val="multilevel"/>
    <w:tmpl w:val="C01ED1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5350366"/>
    <w:multiLevelType w:val="multilevel"/>
    <w:tmpl w:val="1E46B0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91067F6"/>
    <w:multiLevelType w:val="multilevel"/>
    <w:tmpl w:val="1188D5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CFA12CC"/>
    <w:multiLevelType w:val="multilevel"/>
    <w:tmpl w:val="87C410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3B245CC"/>
    <w:multiLevelType w:val="multilevel"/>
    <w:tmpl w:val="F0823E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48D23E0"/>
    <w:multiLevelType w:val="multilevel"/>
    <w:tmpl w:val="E7E030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9835E30"/>
    <w:multiLevelType w:val="multilevel"/>
    <w:tmpl w:val="497EF9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99D45B6"/>
    <w:multiLevelType w:val="multilevel"/>
    <w:tmpl w:val="4D18E4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A8937E2"/>
    <w:multiLevelType w:val="multilevel"/>
    <w:tmpl w:val="5262F8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E0851C7"/>
    <w:multiLevelType w:val="multilevel"/>
    <w:tmpl w:val="2534BB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EC404E5"/>
    <w:multiLevelType w:val="multilevel"/>
    <w:tmpl w:val="00F07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22426A45"/>
    <w:multiLevelType w:val="multilevel"/>
    <w:tmpl w:val="53869A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31F2788"/>
    <w:multiLevelType w:val="multilevel"/>
    <w:tmpl w:val="A56E0B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4396628"/>
    <w:multiLevelType w:val="multilevel"/>
    <w:tmpl w:val="8C9491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5BB42F8"/>
    <w:multiLevelType w:val="multilevel"/>
    <w:tmpl w:val="B992C2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95612D4"/>
    <w:multiLevelType w:val="multilevel"/>
    <w:tmpl w:val="FE5227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2D805481"/>
    <w:multiLevelType w:val="multilevel"/>
    <w:tmpl w:val="579A10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F1315E1"/>
    <w:multiLevelType w:val="multilevel"/>
    <w:tmpl w:val="026897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048043E"/>
    <w:multiLevelType w:val="multilevel"/>
    <w:tmpl w:val="D78A5C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2D97D4E"/>
    <w:multiLevelType w:val="multilevel"/>
    <w:tmpl w:val="D0EA25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46D7099"/>
    <w:multiLevelType w:val="multilevel"/>
    <w:tmpl w:val="C4A4700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70A27C7"/>
    <w:multiLevelType w:val="multilevel"/>
    <w:tmpl w:val="4C526C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384F781E"/>
    <w:multiLevelType w:val="multilevel"/>
    <w:tmpl w:val="EDCADD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BA60CD4"/>
    <w:multiLevelType w:val="multilevel"/>
    <w:tmpl w:val="C17C25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3EA8649E"/>
    <w:multiLevelType w:val="multilevel"/>
    <w:tmpl w:val="7668F3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4084462E"/>
    <w:multiLevelType w:val="multilevel"/>
    <w:tmpl w:val="2490FB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2F903AB"/>
    <w:multiLevelType w:val="multilevel"/>
    <w:tmpl w:val="BEEE58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45E77662"/>
    <w:multiLevelType w:val="multilevel"/>
    <w:tmpl w:val="C62296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51711AE5"/>
    <w:multiLevelType w:val="multilevel"/>
    <w:tmpl w:val="E2B01F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DFF58FA"/>
    <w:multiLevelType w:val="multilevel"/>
    <w:tmpl w:val="640ED9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E6047FE"/>
    <w:multiLevelType w:val="multilevel"/>
    <w:tmpl w:val="593CD9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0321721"/>
    <w:multiLevelType w:val="multilevel"/>
    <w:tmpl w:val="04B85A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096346D"/>
    <w:multiLevelType w:val="multilevel"/>
    <w:tmpl w:val="CDCA3C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13F6949"/>
    <w:multiLevelType w:val="multilevel"/>
    <w:tmpl w:val="DA1C07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1402FBB"/>
    <w:multiLevelType w:val="multilevel"/>
    <w:tmpl w:val="87A401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4CD6616"/>
    <w:multiLevelType w:val="multilevel"/>
    <w:tmpl w:val="498290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55A7DF5"/>
    <w:multiLevelType w:val="multilevel"/>
    <w:tmpl w:val="E53000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6AF1A76"/>
    <w:multiLevelType w:val="multilevel"/>
    <w:tmpl w:val="AEEC16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CA8395A"/>
    <w:multiLevelType w:val="multilevel"/>
    <w:tmpl w:val="C8CAAB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D2E4646"/>
    <w:multiLevelType w:val="multilevel"/>
    <w:tmpl w:val="6B5292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1F35295"/>
    <w:multiLevelType w:val="multilevel"/>
    <w:tmpl w:val="B274AD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72AA3D93"/>
    <w:multiLevelType w:val="multilevel"/>
    <w:tmpl w:val="D5E2CE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4F1106A"/>
    <w:multiLevelType w:val="multilevel"/>
    <w:tmpl w:val="C44AC1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7CC67A33"/>
    <w:multiLevelType w:val="multilevel"/>
    <w:tmpl w:val="7548B0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7D3815F8"/>
    <w:multiLevelType w:val="multilevel"/>
    <w:tmpl w:val="009840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1"/>
  </w:num>
  <w:num w:numId="2">
    <w:abstractNumId w:val="43"/>
  </w:num>
  <w:num w:numId="3">
    <w:abstractNumId w:val="21"/>
  </w:num>
  <w:num w:numId="4">
    <w:abstractNumId w:val="22"/>
  </w:num>
  <w:num w:numId="5">
    <w:abstractNumId w:val="3"/>
  </w:num>
  <w:num w:numId="6">
    <w:abstractNumId w:val="28"/>
  </w:num>
  <w:num w:numId="7">
    <w:abstractNumId w:val="44"/>
  </w:num>
  <w:num w:numId="8">
    <w:abstractNumId w:val="27"/>
  </w:num>
  <w:num w:numId="9">
    <w:abstractNumId w:val="16"/>
  </w:num>
  <w:num w:numId="10">
    <w:abstractNumId w:val="41"/>
  </w:num>
  <w:num w:numId="11">
    <w:abstractNumId w:val="25"/>
  </w:num>
  <w:num w:numId="12">
    <w:abstractNumId w:val="24"/>
  </w:num>
  <w:num w:numId="13">
    <w:abstractNumId w:val="14"/>
  </w:num>
  <w:num w:numId="14">
    <w:abstractNumId w:val="1"/>
  </w:num>
  <w:num w:numId="15">
    <w:abstractNumId w:val="18"/>
  </w:num>
  <w:num w:numId="16">
    <w:abstractNumId w:val="45"/>
  </w:num>
  <w:num w:numId="17">
    <w:abstractNumId w:val="35"/>
  </w:num>
  <w:num w:numId="18">
    <w:abstractNumId w:val="8"/>
  </w:num>
  <w:num w:numId="19">
    <w:abstractNumId w:val="29"/>
  </w:num>
  <w:num w:numId="20">
    <w:abstractNumId w:val="37"/>
  </w:num>
  <w:num w:numId="21">
    <w:abstractNumId w:val="17"/>
  </w:num>
  <w:num w:numId="22">
    <w:abstractNumId w:val="38"/>
  </w:num>
  <w:num w:numId="23">
    <w:abstractNumId w:val="31"/>
  </w:num>
  <w:num w:numId="24">
    <w:abstractNumId w:val="42"/>
  </w:num>
  <w:num w:numId="25">
    <w:abstractNumId w:val="4"/>
  </w:num>
  <w:num w:numId="26">
    <w:abstractNumId w:val="15"/>
  </w:num>
  <w:num w:numId="27">
    <w:abstractNumId w:val="0"/>
  </w:num>
  <w:num w:numId="28">
    <w:abstractNumId w:val="19"/>
  </w:num>
  <w:num w:numId="29">
    <w:abstractNumId w:val="12"/>
  </w:num>
  <w:num w:numId="30">
    <w:abstractNumId w:val="9"/>
  </w:num>
  <w:num w:numId="31">
    <w:abstractNumId w:val="6"/>
  </w:num>
  <w:num w:numId="32">
    <w:abstractNumId w:val="30"/>
  </w:num>
  <w:num w:numId="33">
    <w:abstractNumId w:val="33"/>
  </w:num>
  <w:num w:numId="34">
    <w:abstractNumId w:val="39"/>
  </w:num>
  <w:num w:numId="35">
    <w:abstractNumId w:val="23"/>
  </w:num>
  <w:num w:numId="36">
    <w:abstractNumId w:val="2"/>
  </w:num>
  <w:num w:numId="37">
    <w:abstractNumId w:val="13"/>
  </w:num>
  <w:num w:numId="38">
    <w:abstractNumId w:val="7"/>
  </w:num>
  <w:num w:numId="39">
    <w:abstractNumId w:val="34"/>
  </w:num>
  <w:num w:numId="40">
    <w:abstractNumId w:val="40"/>
  </w:num>
  <w:num w:numId="41">
    <w:abstractNumId w:val="10"/>
  </w:num>
  <w:num w:numId="42">
    <w:abstractNumId w:val="5"/>
  </w:num>
  <w:num w:numId="43">
    <w:abstractNumId w:val="26"/>
  </w:num>
  <w:num w:numId="44">
    <w:abstractNumId w:val="32"/>
  </w:num>
  <w:num w:numId="45">
    <w:abstractNumId w:val="36"/>
  </w:num>
  <w:num w:numId="46">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39B5"/>
    <w:rsid w:val="0001726D"/>
    <w:rsid w:val="00062F6C"/>
    <w:rsid w:val="00075893"/>
    <w:rsid w:val="00091A0B"/>
    <w:rsid w:val="000D2B2F"/>
    <w:rsid w:val="000D3556"/>
    <w:rsid w:val="000E5413"/>
    <w:rsid w:val="0010140D"/>
    <w:rsid w:val="0010315D"/>
    <w:rsid w:val="00111B12"/>
    <w:rsid w:val="00124F7D"/>
    <w:rsid w:val="001673FA"/>
    <w:rsid w:val="001B661B"/>
    <w:rsid w:val="001C1BA3"/>
    <w:rsid w:val="001F1BE6"/>
    <w:rsid w:val="0022439E"/>
    <w:rsid w:val="002269CD"/>
    <w:rsid w:val="002E3635"/>
    <w:rsid w:val="002F6CFE"/>
    <w:rsid w:val="00316809"/>
    <w:rsid w:val="003A3997"/>
    <w:rsid w:val="004715AD"/>
    <w:rsid w:val="004D17CE"/>
    <w:rsid w:val="004E21BE"/>
    <w:rsid w:val="0053295D"/>
    <w:rsid w:val="00540145"/>
    <w:rsid w:val="00542196"/>
    <w:rsid w:val="005436E0"/>
    <w:rsid w:val="0057204E"/>
    <w:rsid w:val="00590027"/>
    <w:rsid w:val="005A7B48"/>
    <w:rsid w:val="005B4B15"/>
    <w:rsid w:val="00627FD3"/>
    <w:rsid w:val="006B4BE6"/>
    <w:rsid w:val="006B7797"/>
    <w:rsid w:val="006C2FF5"/>
    <w:rsid w:val="006E23D6"/>
    <w:rsid w:val="00717706"/>
    <w:rsid w:val="00732EF3"/>
    <w:rsid w:val="00764C1C"/>
    <w:rsid w:val="007E4B35"/>
    <w:rsid w:val="007E4DCA"/>
    <w:rsid w:val="007F7E63"/>
    <w:rsid w:val="00817541"/>
    <w:rsid w:val="008239B5"/>
    <w:rsid w:val="008249A0"/>
    <w:rsid w:val="00836483"/>
    <w:rsid w:val="008415DF"/>
    <w:rsid w:val="008D74D3"/>
    <w:rsid w:val="008D7A2A"/>
    <w:rsid w:val="00900793"/>
    <w:rsid w:val="009B1035"/>
    <w:rsid w:val="009B1DDC"/>
    <w:rsid w:val="009E0DB1"/>
    <w:rsid w:val="009F26B3"/>
    <w:rsid w:val="00A629D4"/>
    <w:rsid w:val="00AC33A6"/>
    <w:rsid w:val="00AC753D"/>
    <w:rsid w:val="00AE3407"/>
    <w:rsid w:val="00B44BB5"/>
    <w:rsid w:val="00B44D2B"/>
    <w:rsid w:val="00B57A26"/>
    <w:rsid w:val="00B661F6"/>
    <w:rsid w:val="00B77FD4"/>
    <w:rsid w:val="00C1002C"/>
    <w:rsid w:val="00C5027E"/>
    <w:rsid w:val="00C60C27"/>
    <w:rsid w:val="00CA10CC"/>
    <w:rsid w:val="00CC6246"/>
    <w:rsid w:val="00CE73F4"/>
    <w:rsid w:val="00D1200F"/>
    <w:rsid w:val="00D15206"/>
    <w:rsid w:val="00D34A3E"/>
    <w:rsid w:val="00D45595"/>
    <w:rsid w:val="00D64EC6"/>
    <w:rsid w:val="00DA1C7C"/>
    <w:rsid w:val="00DA35AF"/>
    <w:rsid w:val="00DD0953"/>
    <w:rsid w:val="00DD1003"/>
    <w:rsid w:val="00E15D7B"/>
    <w:rsid w:val="00E76C31"/>
    <w:rsid w:val="00E870A3"/>
    <w:rsid w:val="00EB387B"/>
    <w:rsid w:val="00EB5FEB"/>
    <w:rsid w:val="00F05C00"/>
    <w:rsid w:val="00F50CB5"/>
    <w:rsid w:val="00FA6B4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E9F61"/>
  <w15:docId w15:val="{916F2432-4DFA-426C-8354-1CB2C343D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paragraph" w:styleId="HTMLPreformatted">
    <w:name w:val="HTML Preformatted"/>
    <w:basedOn w:val="Normal"/>
    <w:link w:val="HTMLPreformattedChar"/>
    <w:uiPriority w:val="99"/>
    <w:semiHidden/>
    <w:unhideWhenUsed/>
    <w:rsid w:val="009B1D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9B1DDC"/>
    <w:rPr>
      <w:rFonts w:ascii="Courier New" w:eastAsia="Times New Roman" w:hAnsi="Courier New" w:cs="Courier New"/>
      <w:sz w:val="20"/>
      <w:szCs w:val="20"/>
    </w:rPr>
  </w:style>
  <w:style w:type="character" w:customStyle="1" w:styleId="y2iqfc">
    <w:name w:val="y2iqfc"/>
    <w:basedOn w:val="DefaultParagraphFont"/>
    <w:rsid w:val="009B1DDC"/>
  </w:style>
  <w:style w:type="character" w:styleId="Strong">
    <w:name w:val="Strong"/>
    <w:basedOn w:val="DefaultParagraphFont"/>
    <w:uiPriority w:val="22"/>
    <w:qFormat/>
    <w:rsid w:val="002E3635"/>
    <w:rPr>
      <w:b/>
      <w:bCs/>
    </w:rPr>
  </w:style>
  <w:style w:type="paragraph" w:customStyle="1" w:styleId="ds-markdown-paragraph">
    <w:name w:val="ds-markdown-paragraph"/>
    <w:basedOn w:val="Normal"/>
    <w:rsid w:val="002E3635"/>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2E3635"/>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6442953">
      <w:bodyDiv w:val="1"/>
      <w:marLeft w:val="0"/>
      <w:marRight w:val="0"/>
      <w:marTop w:val="0"/>
      <w:marBottom w:val="0"/>
      <w:divBdr>
        <w:top w:val="none" w:sz="0" w:space="0" w:color="auto"/>
        <w:left w:val="none" w:sz="0" w:space="0" w:color="auto"/>
        <w:bottom w:val="none" w:sz="0" w:space="0" w:color="auto"/>
        <w:right w:val="none" w:sz="0" w:space="0" w:color="auto"/>
      </w:divBdr>
      <w:divsChild>
        <w:div w:id="1556895436">
          <w:blockQuote w:val="1"/>
          <w:marLeft w:val="0"/>
          <w:marRight w:val="0"/>
          <w:marTop w:val="240"/>
          <w:marBottom w:val="0"/>
          <w:divBdr>
            <w:top w:val="none" w:sz="0" w:space="0" w:color="auto"/>
            <w:left w:val="single" w:sz="12" w:space="11" w:color="ADB2B8"/>
            <w:bottom w:val="none" w:sz="0" w:space="0" w:color="auto"/>
            <w:right w:val="none" w:sz="0" w:space="0" w:color="auto"/>
          </w:divBdr>
        </w:div>
      </w:divsChild>
    </w:div>
    <w:div w:id="77602521">
      <w:bodyDiv w:val="1"/>
      <w:marLeft w:val="0"/>
      <w:marRight w:val="0"/>
      <w:marTop w:val="0"/>
      <w:marBottom w:val="0"/>
      <w:divBdr>
        <w:top w:val="none" w:sz="0" w:space="0" w:color="auto"/>
        <w:left w:val="none" w:sz="0" w:space="0" w:color="auto"/>
        <w:bottom w:val="none" w:sz="0" w:space="0" w:color="auto"/>
        <w:right w:val="none" w:sz="0" w:space="0" w:color="auto"/>
      </w:divBdr>
    </w:div>
    <w:div w:id="78139331">
      <w:bodyDiv w:val="1"/>
      <w:marLeft w:val="0"/>
      <w:marRight w:val="0"/>
      <w:marTop w:val="0"/>
      <w:marBottom w:val="0"/>
      <w:divBdr>
        <w:top w:val="none" w:sz="0" w:space="0" w:color="auto"/>
        <w:left w:val="none" w:sz="0" w:space="0" w:color="auto"/>
        <w:bottom w:val="none" w:sz="0" w:space="0" w:color="auto"/>
        <w:right w:val="none" w:sz="0" w:space="0" w:color="auto"/>
      </w:divBdr>
      <w:divsChild>
        <w:div w:id="592476232">
          <w:blockQuote w:val="1"/>
          <w:marLeft w:val="0"/>
          <w:marRight w:val="0"/>
          <w:marTop w:val="240"/>
          <w:marBottom w:val="0"/>
          <w:divBdr>
            <w:top w:val="none" w:sz="0" w:space="0" w:color="auto"/>
            <w:left w:val="single" w:sz="12" w:space="11" w:color="ADB2B8"/>
            <w:bottom w:val="none" w:sz="0" w:space="0" w:color="auto"/>
            <w:right w:val="none" w:sz="0" w:space="0" w:color="auto"/>
          </w:divBdr>
        </w:div>
      </w:divsChild>
    </w:div>
    <w:div w:id="92288612">
      <w:bodyDiv w:val="1"/>
      <w:marLeft w:val="0"/>
      <w:marRight w:val="0"/>
      <w:marTop w:val="0"/>
      <w:marBottom w:val="0"/>
      <w:divBdr>
        <w:top w:val="none" w:sz="0" w:space="0" w:color="auto"/>
        <w:left w:val="none" w:sz="0" w:space="0" w:color="auto"/>
        <w:bottom w:val="none" w:sz="0" w:space="0" w:color="auto"/>
        <w:right w:val="none" w:sz="0" w:space="0" w:color="auto"/>
      </w:divBdr>
    </w:div>
    <w:div w:id="100030890">
      <w:bodyDiv w:val="1"/>
      <w:marLeft w:val="0"/>
      <w:marRight w:val="0"/>
      <w:marTop w:val="0"/>
      <w:marBottom w:val="0"/>
      <w:divBdr>
        <w:top w:val="none" w:sz="0" w:space="0" w:color="auto"/>
        <w:left w:val="none" w:sz="0" w:space="0" w:color="auto"/>
        <w:bottom w:val="none" w:sz="0" w:space="0" w:color="auto"/>
        <w:right w:val="none" w:sz="0" w:space="0" w:color="auto"/>
      </w:divBdr>
    </w:div>
    <w:div w:id="107554171">
      <w:bodyDiv w:val="1"/>
      <w:marLeft w:val="0"/>
      <w:marRight w:val="0"/>
      <w:marTop w:val="0"/>
      <w:marBottom w:val="0"/>
      <w:divBdr>
        <w:top w:val="none" w:sz="0" w:space="0" w:color="auto"/>
        <w:left w:val="none" w:sz="0" w:space="0" w:color="auto"/>
        <w:bottom w:val="none" w:sz="0" w:space="0" w:color="auto"/>
        <w:right w:val="none" w:sz="0" w:space="0" w:color="auto"/>
      </w:divBdr>
    </w:div>
    <w:div w:id="128399258">
      <w:bodyDiv w:val="1"/>
      <w:marLeft w:val="0"/>
      <w:marRight w:val="0"/>
      <w:marTop w:val="0"/>
      <w:marBottom w:val="0"/>
      <w:divBdr>
        <w:top w:val="none" w:sz="0" w:space="0" w:color="auto"/>
        <w:left w:val="none" w:sz="0" w:space="0" w:color="auto"/>
        <w:bottom w:val="none" w:sz="0" w:space="0" w:color="auto"/>
        <w:right w:val="none" w:sz="0" w:space="0" w:color="auto"/>
      </w:divBdr>
    </w:div>
    <w:div w:id="141582096">
      <w:bodyDiv w:val="1"/>
      <w:marLeft w:val="0"/>
      <w:marRight w:val="0"/>
      <w:marTop w:val="0"/>
      <w:marBottom w:val="0"/>
      <w:divBdr>
        <w:top w:val="none" w:sz="0" w:space="0" w:color="auto"/>
        <w:left w:val="none" w:sz="0" w:space="0" w:color="auto"/>
        <w:bottom w:val="none" w:sz="0" w:space="0" w:color="auto"/>
        <w:right w:val="none" w:sz="0" w:space="0" w:color="auto"/>
      </w:divBdr>
    </w:div>
    <w:div w:id="232667830">
      <w:bodyDiv w:val="1"/>
      <w:marLeft w:val="0"/>
      <w:marRight w:val="0"/>
      <w:marTop w:val="0"/>
      <w:marBottom w:val="0"/>
      <w:divBdr>
        <w:top w:val="none" w:sz="0" w:space="0" w:color="auto"/>
        <w:left w:val="none" w:sz="0" w:space="0" w:color="auto"/>
        <w:bottom w:val="none" w:sz="0" w:space="0" w:color="auto"/>
        <w:right w:val="none" w:sz="0" w:space="0" w:color="auto"/>
      </w:divBdr>
    </w:div>
    <w:div w:id="254173380">
      <w:bodyDiv w:val="1"/>
      <w:marLeft w:val="0"/>
      <w:marRight w:val="0"/>
      <w:marTop w:val="0"/>
      <w:marBottom w:val="0"/>
      <w:divBdr>
        <w:top w:val="none" w:sz="0" w:space="0" w:color="auto"/>
        <w:left w:val="none" w:sz="0" w:space="0" w:color="auto"/>
        <w:bottom w:val="none" w:sz="0" w:space="0" w:color="auto"/>
        <w:right w:val="none" w:sz="0" w:space="0" w:color="auto"/>
      </w:divBdr>
    </w:div>
    <w:div w:id="286274477">
      <w:bodyDiv w:val="1"/>
      <w:marLeft w:val="0"/>
      <w:marRight w:val="0"/>
      <w:marTop w:val="0"/>
      <w:marBottom w:val="0"/>
      <w:divBdr>
        <w:top w:val="none" w:sz="0" w:space="0" w:color="auto"/>
        <w:left w:val="none" w:sz="0" w:space="0" w:color="auto"/>
        <w:bottom w:val="none" w:sz="0" w:space="0" w:color="auto"/>
        <w:right w:val="none" w:sz="0" w:space="0" w:color="auto"/>
      </w:divBdr>
    </w:div>
    <w:div w:id="309408659">
      <w:bodyDiv w:val="1"/>
      <w:marLeft w:val="0"/>
      <w:marRight w:val="0"/>
      <w:marTop w:val="0"/>
      <w:marBottom w:val="0"/>
      <w:divBdr>
        <w:top w:val="none" w:sz="0" w:space="0" w:color="auto"/>
        <w:left w:val="none" w:sz="0" w:space="0" w:color="auto"/>
        <w:bottom w:val="none" w:sz="0" w:space="0" w:color="auto"/>
        <w:right w:val="none" w:sz="0" w:space="0" w:color="auto"/>
      </w:divBdr>
    </w:div>
    <w:div w:id="450049475">
      <w:bodyDiv w:val="1"/>
      <w:marLeft w:val="0"/>
      <w:marRight w:val="0"/>
      <w:marTop w:val="0"/>
      <w:marBottom w:val="0"/>
      <w:divBdr>
        <w:top w:val="none" w:sz="0" w:space="0" w:color="auto"/>
        <w:left w:val="none" w:sz="0" w:space="0" w:color="auto"/>
        <w:bottom w:val="none" w:sz="0" w:space="0" w:color="auto"/>
        <w:right w:val="none" w:sz="0" w:space="0" w:color="auto"/>
      </w:divBdr>
    </w:div>
    <w:div w:id="523708034">
      <w:bodyDiv w:val="1"/>
      <w:marLeft w:val="0"/>
      <w:marRight w:val="0"/>
      <w:marTop w:val="0"/>
      <w:marBottom w:val="0"/>
      <w:divBdr>
        <w:top w:val="none" w:sz="0" w:space="0" w:color="auto"/>
        <w:left w:val="none" w:sz="0" w:space="0" w:color="auto"/>
        <w:bottom w:val="none" w:sz="0" w:space="0" w:color="auto"/>
        <w:right w:val="none" w:sz="0" w:space="0" w:color="auto"/>
      </w:divBdr>
    </w:div>
    <w:div w:id="530338616">
      <w:bodyDiv w:val="1"/>
      <w:marLeft w:val="0"/>
      <w:marRight w:val="0"/>
      <w:marTop w:val="0"/>
      <w:marBottom w:val="0"/>
      <w:divBdr>
        <w:top w:val="none" w:sz="0" w:space="0" w:color="auto"/>
        <w:left w:val="none" w:sz="0" w:space="0" w:color="auto"/>
        <w:bottom w:val="none" w:sz="0" w:space="0" w:color="auto"/>
        <w:right w:val="none" w:sz="0" w:space="0" w:color="auto"/>
      </w:divBdr>
    </w:div>
    <w:div w:id="538320305">
      <w:bodyDiv w:val="1"/>
      <w:marLeft w:val="0"/>
      <w:marRight w:val="0"/>
      <w:marTop w:val="0"/>
      <w:marBottom w:val="0"/>
      <w:divBdr>
        <w:top w:val="none" w:sz="0" w:space="0" w:color="auto"/>
        <w:left w:val="none" w:sz="0" w:space="0" w:color="auto"/>
        <w:bottom w:val="none" w:sz="0" w:space="0" w:color="auto"/>
        <w:right w:val="none" w:sz="0" w:space="0" w:color="auto"/>
      </w:divBdr>
    </w:div>
    <w:div w:id="545140536">
      <w:bodyDiv w:val="1"/>
      <w:marLeft w:val="0"/>
      <w:marRight w:val="0"/>
      <w:marTop w:val="0"/>
      <w:marBottom w:val="0"/>
      <w:divBdr>
        <w:top w:val="none" w:sz="0" w:space="0" w:color="auto"/>
        <w:left w:val="none" w:sz="0" w:space="0" w:color="auto"/>
        <w:bottom w:val="none" w:sz="0" w:space="0" w:color="auto"/>
        <w:right w:val="none" w:sz="0" w:space="0" w:color="auto"/>
      </w:divBdr>
    </w:div>
    <w:div w:id="607737708">
      <w:bodyDiv w:val="1"/>
      <w:marLeft w:val="0"/>
      <w:marRight w:val="0"/>
      <w:marTop w:val="0"/>
      <w:marBottom w:val="0"/>
      <w:divBdr>
        <w:top w:val="none" w:sz="0" w:space="0" w:color="auto"/>
        <w:left w:val="none" w:sz="0" w:space="0" w:color="auto"/>
        <w:bottom w:val="none" w:sz="0" w:space="0" w:color="auto"/>
        <w:right w:val="none" w:sz="0" w:space="0" w:color="auto"/>
      </w:divBdr>
    </w:div>
    <w:div w:id="706754107">
      <w:bodyDiv w:val="1"/>
      <w:marLeft w:val="0"/>
      <w:marRight w:val="0"/>
      <w:marTop w:val="0"/>
      <w:marBottom w:val="0"/>
      <w:divBdr>
        <w:top w:val="none" w:sz="0" w:space="0" w:color="auto"/>
        <w:left w:val="none" w:sz="0" w:space="0" w:color="auto"/>
        <w:bottom w:val="none" w:sz="0" w:space="0" w:color="auto"/>
        <w:right w:val="none" w:sz="0" w:space="0" w:color="auto"/>
      </w:divBdr>
    </w:div>
    <w:div w:id="757674838">
      <w:bodyDiv w:val="1"/>
      <w:marLeft w:val="0"/>
      <w:marRight w:val="0"/>
      <w:marTop w:val="0"/>
      <w:marBottom w:val="0"/>
      <w:divBdr>
        <w:top w:val="none" w:sz="0" w:space="0" w:color="auto"/>
        <w:left w:val="none" w:sz="0" w:space="0" w:color="auto"/>
        <w:bottom w:val="none" w:sz="0" w:space="0" w:color="auto"/>
        <w:right w:val="none" w:sz="0" w:space="0" w:color="auto"/>
      </w:divBdr>
    </w:div>
    <w:div w:id="786310637">
      <w:bodyDiv w:val="1"/>
      <w:marLeft w:val="0"/>
      <w:marRight w:val="0"/>
      <w:marTop w:val="0"/>
      <w:marBottom w:val="0"/>
      <w:divBdr>
        <w:top w:val="none" w:sz="0" w:space="0" w:color="auto"/>
        <w:left w:val="none" w:sz="0" w:space="0" w:color="auto"/>
        <w:bottom w:val="none" w:sz="0" w:space="0" w:color="auto"/>
        <w:right w:val="none" w:sz="0" w:space="0" w:color="auto"/>
      </w:divBdr>
    </w:div>
    <w:div w:id="847253378">
      <w:bodyDiv w:val="1"/>
      <w:marLeft w:val="0"/>
      <w:marRight w:val="0"/>
      <w:marTop w:val="0"/>
      <w:marBottom w:val="0"/>
      <w:divBdr>
        <w:top w:val="none" w:sz="0" w:space="0" w:color="auto"/>
        <w:left w:val="none" w:sz="0" w:space="0" w:color="auto"/>
        <w:bottom w:val="none" w:sz="0" w:space="0" w:color="auto"/>
        <w:right w:val="none" w:sz="0" w:space="0" w:color="auto"/>
      </w:divBdr>
    </w:div>
    <w:div w:id="875656099">
      <w:bodyDiv w:val="1"/>
      <w:marLeft w:val="0"/>
      <w:marRight w:val="0"/>
      <w:marTop w:val="0"/>
      <w:marBottom w:val="0"/>
      <w:divBdr>
        <w:top w:val="none" w:sz="0" w:space="0" w:color="auto"/>
        <w:left w:val="none" w:sz="0" w:space="0" w:color="auto"/>
        <w:bottom w:val="none" w:sz="0" w:space="0" w:color="auto"/>
        <w:right w:val="none" w:sz="0" w:space="0" w:color="auto"/>
      </w:divBdr>
    </w:div>
    <w:div w:id="966857161">
      <w:bodyDiv w:val="1"/>
      <w:marLeft w:val="0"/>
      <w:marRight w:val="0"/>
      <w:marTop w:val="0"/>
      <w:marBottom w:val="0"/>
      <w:divBdr>
        <w:top w:val="none" w:sz="0" w:space="0" w:color="auto"/>
        <w:left w:val="none" w:sz="0" w:space="0" w:color="auto"/>
        <w:bottom w:val="none" w:sz="0" w:space="0" w:color="auto"/>
        <w:right w:val="none" w:sz="0" w:space="0" w:color="auto"/>
      </w:divBdr>
    </w:div>
    <w:div w:id="969702043">
      <w:bodyDiv w:val="1"/>
      <w:marLeft w:val="0"/>
      <w:marRight w:val="0"/>
      <w:marTop w:val="0"/>
      <w:marBottom w:val="0"/>
      <w:divBdr>
        <w:top w:val="none" w:sz="0" w:space="0" w:color="auto"/>
        <w:left w:val="none" w:sz="0" w:space="0" w:color="auto"/>
        <w:bottom w:val="none" w:sz="0" w:space="0" w:color="auto"/>
        <w:right w:val="none" w:sz="0" w:space="0" w:color="auto"/>
      </w:divBdr>
    </w:div>
    <w:div w:id="1341665131">
      <w:bodyDiv w:val="1"/>
      <w:marLeft w:val="0"/>
      <w:marRight w:val="0"/>
      <w:marTop w:val="0"/>
      <w:marBottom w:val="0"/>
      <w:divBdr>
        <w:top w:val="none" w:sz="0" w:space="0" w:color="auto"/>
        <w:left w:val="none" w:sz="0" w:space="0" w:color="auto"/>
        <w:bottom w:val="none" w:sz="0" w:space="0" w:color="auto"/>
        <w:right w:val="none" w:sz="0" w:space="0" w:color="auto"/>
      </w:divBdr>
    </w:div>
    <w:div w:id="1467433828">
      <w:bodyDiv w:val="1"/>
      <w:marLeft w:val="0"/>
      <w:marRight w:val="0"/>
      <w:marTop w:val="0"/>
      <w:marBottom w:val="0"/>
      <w:divBdr>
        <w:top w:val="none" w:sz="0" w:space="0" w:color="auto"/>
        <w:left w:val="none" w:sz="0" w:space="0" w:color="auto"/>
        <w:bottom w:val="none" w:sz="0" w:space="0" w:color="auto"/>
        <w:right w:val="none" w:sz="0" w:space="0" w:color="auto"/>
      </w:divBdr>
    </w:div>
    <w:div w:id="1547254456">
      <w:bodyDiv w:val="1"/>
      <w:marLeft w:val="0"/>
      <w:marRight w:val="0"/>
      <w:marTop w:val="0"/>
      <w:marBottom w:val="0"/>
      <w:divBdr>
        <w:top w:val="none" w:sz="0" w:space="0" w:color="auto"/>
        <w:left w:val="none" w:sz="0" w:space="0" w:color="auto"/>
        <w:bottom w:val="none" w:sz="0" w:space="0" w:color="auto"/>
        <w:right w:val="none" w:sz="0" w:space="0" w:color="auto"/>
      </w:divBdr>
    </w:div>
    <w:div w:id="1548835337">
      <w:bodyDiv w:val="1"/>
      <w:marLeft w:val="0"/>
      <w:marRight w:val="0"/>
      <w:marTop w:val="0"/>
      <w:marBottom w:val="0"/>
      <w:divBdr>
        <w:top w:val="none" w:sz="0" w:space="0" w:color="auto"/>
        <w:left w:val="none" w:sz="0" w:space="0" w:color="auto"/>
        <w:bottom w:val="none" w:sz="0" w:space="0" w:color="auto"/>
        <w:right w:val="none" w:sz="0" w:space="0" w:color="auto"/>
      </w:divBdr>
    </w:div>
    <w:div w:id="1556238351">
      <w:bodyDiv w:val="1"/>
      <w:marLeft w:val="0"/>
      <w:marRight w:val="0"/>
      <w:marTop w:val="0"/>
      <w:marBottom w:val="0"/>
      <w:divBdr>
        <w:top w:val="none" w:sz="0" w:space="0" w:color="auto"/>
        <w:left w:val="none" w:sz="0" w:space="0" w:color="auto"/>
        <w:bottom w:val="none" w:sz="0" w:space="0" w:color="auto"/>
        <w:right w:val="none" w:sz="0" w:space="0" w:color="auto"/>
      </w:divBdr>
    </w:div>
    <w:div w:id="1577596461">
      <w:bodyDiv w:val="1"/>
      <w:marLeft w:val="0"/>
      <w:marRight w:val="0"/>
      <w:marTop w:val="0"/>
      <w:marBottom w:val="0"/>
      <w:divBdr>
        <w:top w:val="none" w:sz="0" w:space="0" w:color="auto"/>
        <w:left w:val="none" w:sz="0" w:space="0" w:color="auto"/>
        <w:bottom w:val="none" w:sz="0" w:space="0" w:color="auto"/>
        <w:right w:val="none" w:sz="0" w:space="0" w:color="auto"/>
      </w:divBdr>
    </w:div>
    <w:div w:id="1608807343">
      <w:bodyDiv w:val="1"/>
      <w:marLeft w:val="0"/>
      <w:marRight w:val="0"/>
      <w:marTop w:val="0"/>
      <w:marBottom w:val="0"/>
      <w:divBdr>
        <w:top w:val="none" w:sz="0" w:space="0" w:color="auto"/>
        <w:left w:val="none" w:sz="0" w:space="0" w:color="auto"/>
        <w:bottom w:val="none" w:sz="0" w:space="0" w:color="auto"/>
        <w:right w:val="none" w:sz="0" w:space="0" w:color="auto"/>
      </w:divBdr>
    </w:div>
    <w:div w:id="1666082327">
      <w:bodyDiv w:val="1"/>
      <w:marLeft w:val="0"/>
      <w:marRight w:val="0"/>
      <w:marTop w:val="0"/>
      <w:marBottom w:val="0"/>
      <w:divBdr>
        <w:top w:val="none" w:sz="0" w:space="0" w:color="auto"/>
        <w:left w:val="none" w:sz="0" w:space="0" w:color="auto"/>
        <w:bottom w:val="none" w:sz="0" w:space="0" w:color="auto"/>
        <w:right w:val="none" w:sz="0" w:space="0" w:color="auto"/>
      </w:divBdr>
    </w:div>
    <w:div w:id="1698655525">
      <w:bodyDiv w:val="1"/>
      <w:marLeft w:val="0"/>
      <w:marRight w:val="0"/>
      <w:marTop w:val="0"/>
      <w:marBottom w:val="0"/>
      <w:divBdr>
        <w:top w:val="none" w:sz="0" w:space="0" w:color="auto"/>
        <w:left w:val="none" w:sz="0" w:space="0" w:color="auto"/>
        <w:bottom w:val="none" w:sz="0" w:space="0" w:color="auto"/>
        <w:right w:val="none" w:sz="0" w:space="0" w:color="auto"/>
      </w:divBdr>
    </w:div>
    <w:div w:id="1730424870">
      <w:bodyDiv w:val="1"/>
      <w:marLeft w:val="0"/>
      <w:marRight w:val="0"/>
      <w:marTop w:val="0"/>
      <w:marBottom w:val="0"/>
      <w:divBdr>
        <w:top w:val="none" w:sz="0" w:space="0" w:color="auto"/>
        <w:left w:val="none" w:sz="0" w:space="0" w:color="auto"/>
        <w:bottom w:val="none" w:sz="0" w:space="0" w:color="auto"/>
        <w:right w:val="none" w:sz="0" w:space="0" w:color="auto"/>
      </w:divBdr>
    </w:div>
    <w:div w:id="1745758170">
      <w:bodyDiv w:val="1"/>
      <w:marLeft w:val="0"/>
      <w:marRight w:val="0"/>
      <w:marTop w:val="0"/>
      <w:marBottom w:val="0"/>
      <w:divBdr>
        <w:top w:val="none" w:sz="0" w:space="0" w:color="auto"/>
        <w:left w:val="none" w:sz="0" w:space="0" w:color="auto"/>
        <w:bottom w:val="none" w:sz="0" w:space="0" w:color="auto"/>
        <w:right w:val="none" w:sz="0" w:space="0" w:color="auto"/>
      </w:divBdr>
    </w:div>
    <w:div w:id="1758937510">
      <w:bodyDiv w:val="1"/>
      <w:marLeft w:val="0"/>
      <w:marRight w:val="0"/>
      <w:marTop w:val="0"/>
      <w:marBottom w:val="0"/>
      <w:divBdr>
        <w:top w:val="none" w:sz="0" w:space="0" w:color="auto"/>
        <w:left w:val="none" w:sz="0" w:space="0" w:color="auto"/>
        <w:bottom w:val="none" w:sz="0" w:space="0" w:color="auto"/>
        <w:right w:val="none" w:sz="0" w:space="0" w:color="auto"/>
      </w:divBdr>
      <w:divsChild>
        <w:div w:id="168521697">
          <w:marLeft w:val="0"/>
          <w:marRight w:val="0"/>
          <w:marTop w:val="0"/>
          <w:marBottom w:val="0"/>
          <w:divBdr>
            <w:top w:val="none" w:sz="0" w:space="0" w:color="auto"/>
            <w:left w:val="none" w:sz="0" w:space="0" w:color="auto"/>
            <w:bottom w:val="none" w:sz="0" w:space="0" w:color="auto"/>
            <w:right w:val="none" w:sz="0" w:space="0" w:color="auto"/>
          </w:divBdr>
          <w:divsChild>
            <w:div w:id="387189267">
              <w:marLeft w:val="0"/>
              <w:marRight w:val="0"/>
              <w:marTop w:val="0"/>
              <w:marBottom w:val="0"/>
              <w:divBdr>
                <w:top w:val="none" w:sz="0" w:space="0" w:color="auto"/>
                <w:left w:val="none" w:sz="0" w:space="0" w:color="auto"/>
                <w:bottom w:val="none" w:sz="0" w:space="0" w:color="auto"/>
                <w:right w:val="none" w:sz="0" w:space="0" w:color="auto"/>
              </w:divBdr>
              <w:divsChild>
                <w:div w:id="818110895">
                  <w:marLeft w:val="0"/>
                  <w:marRight w:val="0"/>
                  <w:marTop w:val="0"/>
                  <w:marBottom w:val="0"/>
                  <w:divBdr>
                    <w:top w:val="none" w:sz="0" w:space="0" w:color="auto"/>
                    <w:left w:val="none" w:sz="0" w:space="0" w:color="auto"/>
                    <w:bottom w:val="none" w:sz="0" w:space="0" w:color="auto"/>
                    <w:right w:val="none" w:sz="0" w:space="0" w:color="auto"/>
                  </w:divBdr>
                  <w:divsChild>
                    <w:div w:id="158663294">
                      <w:marLeft w:val="0"/>
                      <w:marRight w:val="0"/>
                      <w:marTop w:val="0"/>
                      <w:marBottom w:val="0"/>
                      <w:divBdr>
                        <w:top w:val="none" w:sz="0" w:space="0" w:color="auto"/>
                        <w:left w:val="none" w:sz="0" w:space="0" w:color="auto"/>
                        <w:bottom w:val="none" w:sz="0" w:space="0" w:color="auto"/>
                        <w:right w:val="none" w:sz="0" w:space="0" w:color="auto"/>
                      </w:divBdr>
                      <w:divsChild>
                        <w:div w:id="1477408957">
                          <w:marLeft w:val="0"/>
                          <w:marRight w:val="0"/>
                          <w:marTop w:val="0"/>
                          <w:marBottom w:val="0"/>
                          <w:divBdr>
                            <w:top w:val="none" w:sz="0" w:space="0" w:color="auto"/>
                            <w:left w:val="none" w:sz="0" w:space="0" w:color="auto"/>
                            <w:bottom w:val="none" w:sz="0" w:space="0" w:color="auto"/>
                            <w:right w:val="none" w:sz="0" w:space="0" w:color="auto"/>
                          </w:divBdr>
                          <w:divsChild>
                            <w:div w:id="624698363">
                              <w:marLeft w:val="0"/>
                              <w:marRight w:val="0"/>
                              <w:marTop w:val="0"/>
                              <w:marBottom w:val="0"/>
                              <w:divBdr>
                                <w:top w:val="none" w:sz="0" w:space="0" w:color="auto"/>
                                <w:left w:val="none" w:sz="0" w:space="0" w:color="auto"/>
                                <w:bottom w:val="none" w:sz="0" w:space="0" w:color="auto"/>
                                <w:right w:val="none" w:sz="0" w:space="0" w:color="auto"/>
                              </w:divBdr>
                              <w:divsChild>
                                <w:div w:id="1025984348">
                                  <w:marLeft w:val="0"/>
                                  <w:marRight w:val="0"/>
                                  <w:marTop w:val="0"/>
                                  <w:marBottom w:val="0"/>
                                  <w:divBdr>
                                    <w:top w:val="none" w:sz="0" w:space="0" w:color="auto"/>
                                    <w:left w:val="none" w:sz="0" w:space="0" w:color="auto"/>
                                    <w:bottom w:val="none" w:sz="0" w:space="0" w:color="auto"/>
                                    <w:right w:val="none" w:sz="0" w:space="0" w:color="auto"/>
                                  </w:divBdr>
                                  <w:divsChild>
                                    <w:div w:id="977951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44197037">
      <w:bodyDiv w:val="1"/>
      <w:marLeft w:val="0"/>
      <w:marRight w:val="0"/>
      <w:marTop w:val="0"/>
      <w:marBottom w:val="0"/>
      <w:divBdr>
        <w:top w:val="none" w:sz="0" w:space="0" w:color="auto"/>
        <w:left w:val="none" w:sz="0" w:space="0" w:color="auto"/>
        <w:bottom w:val="none" w:sz="0" w:space="0" w:color="auto"/>
        <w:right w:val="none" w:sz="0" w:space="0" w:color="auto"/>
      </w:divBdr>
    </w:div>
    <w:div w:id="1880823525">
      <w:bodyDiv w:val="1"/>
      <w:marLeft w:val="0"/>
      <w:marRight w:val="0"/>
      <w:marTop w:val="0"/>
      <w:marBottom w:val="0"/>
      <w:divBdr>
        <w:top w:val="none" w:sz="0" w:space="0" w:color="auto"/>
        <w:left w:val="none" w:sz="0" w:space="0" w:color="auto"/>
        <w:bottom w:val="none" w:sz="0" w:space="0" w:color="auto"/>
        <w:right w:val="none" w:sz="0" w:space="0" w:color="auto"/>
      </w:divBdr>
    </w:div>
    <w:div w:id="1914119900">
      <w:bodyDiv w:val="1"/>
      <w:marLeft w:val="0"/>
      <w:marRight w:val="0"/>
      <w:marTop w:val="0"/>
      <w:marBottom w:val="0"/>
      <w:divBdr>
        <w:top w:val="none" w:sz="0" w:space="0" w:color="auto"/>
        <w:left w:val="none" w:sz="0" w:space="0" w:color="auto"/>
        <w:bottom w:val="none" w:sz="0" w:space="0" w:color="auto"/>
        <w:right w:val="none" w:sz="0" w:space="0" w:color="auto"/>
      </w:divBdr>
    </w:div>
    <w:div w:id="1916627736">
      <w:bodyDiv w:val="1"/>
      <w:marLeft w:val="0"/>
      <w:marRight w:val="0"/>
      <w:marTop w:val="0"/>
      <w:marBottom w:val="0"/>
      <w:divBdr>
        <w:top w:val="none" w:sz="0" w:space="0" w:color="auto"/>
        <w:left w:val="none" w:sz="0" w:space="0" w:color="auto"/>
        <w:bottom w:val="none" w:sz="0" w:space="0" w:color="auto"/>
        <w:right w:val="none" w:sz="0" w:space="0" w:color="auto"/>
      </w:divBdr>
    </w:div>
    <w:div w:id="1924681970">
      <w:bodyDiv w:val="1"/>
      <w:marLeft w:val="0"/>
      <w:marRight w:val="0"/>
      <w:marTop w:val="0"/>
      <w:marBottom w:val="0"/>
      <w:divBdr>
        <w:top w:val="none" w:sz="0" w:space="0" w:color="auto"/>
        <w:left w:val="none" w:sz="0" w:space="0" w:color="auto"/>
        <w:bottom w:val="none" w:sz="0" w:space="0" w:color="auto"/>
        <w:right w:val="none" w:sz="0" w:space="0" w:color="auto"/>
      </w:divBdr>
    </w:div>
    <w:div w:id="1987542258">
      <w:bodyDiv w:val="1"/>
      <w:marLeft w:val="0"/>
      <w:marRight w:val="0"/>
      <w:marTop w:val="0"/>
      <w:marBottom w:val="0"/>
      <w:divBdr>
        <w:top w:val="none" w:sz="0" w:space="0" w:color="auto"/>
        <w:left w:val="none" w:sz="0" w:space="0" w:color="auto"/>
        <w:bottom w:val="none" w:sz="0" w:space="0" w:color="auto"/>
        <w:right w:val="none" w:sz="0" w:space="0" w:color="auto"/>
      </w:divBdr>
    </w:div>
    <w:div w:id="1992756964">
      <w:bodyDiv w:val="1"/>
      <w:marLeft w:val="0"/>
      <w:marRight w:val="0"/>
      <w:marTop w:val="0"/>
      <w:marBottom w:val="0"/>
      <w:divBdr>
        <w:top w:val="none" w:sz="0" w:space="0" w:color="auto"/>
        <w:left w:val="none" w:sz="0" w:space="0" w:color="auto"/>
        <w:bottom w:val="none" w:sz="0" w:space="0" w:color="auto"/>
        <w:right w:val="none" w:sz="0" w:space="0" w:color="auto"/>
      </w:divBdr>
    </w:div>
    <w:div w:id="2003200158">
      <w:bodyDiv w:val="1"/>
      <w:marLeft w:val="0"/>
      <w:marRight w:val="0"/>
      <w:marTop w:val="0"/>
      <w:marBottom w:val="0"/>
      <w:divBdr>
        <w:top w:val="none" w:sz="0" w:space="0" w:color="auto"/>
        <w:left w:val="none" w:sz="0" w:space="0" w:color="auto"/>
        <w:bottom w:val="none" w:sz="0" w:space="0" w:color="auto"/>
        <w:right w:val="none" w:sz="0" w:space="0" w:color="auto"/>
      </w:divBdr>
    </w:div>
    <w:div w:id="2021200610">
      <w:bodyDiv w:val="1"/>
      <w:marLeft w:val="0"/>
      <w:marRight w:val="0"/>
      <w:marTop w:val="0"/>
      <w:marBottom w:val="0"/>
      <w:divBdr>
        <w:top w:val="none" w:sz="0" w:space="0" w:color="auto"/>
        <w:left w:val="none" w:sz="0" w:space="0" w:color="auto"/>
        <w:bottom w:val="none" w:sz="0" w:space="0" w:color="auto"/>
        <w:right w:val="none" w:sz="0" w:space="0" w:color="auto"/>
      </w:divBdr>
    </w:div>
    <w:div w:id="213335603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Version="16"/>
</file>

<file path=customXml/itemProps1.xml><?xml version="1.0" encoding="utf-8"?>
<ds:datastoreItem xmlns:ds="http://schemas.openxmlformats.org/officeDocument/2006/customXml" ds:itemID="{7DE8BFD6-3769-4F2D-B1F8-303BB4D53C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2</Pages>
  <Words>346</Words>
  <Characters>1977</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ASUS</dc:creator>
  <cp:lastModifiedBy>ASUS</cp:lastModifiedBy>
  <cp:revision>4</cp:revision>
  <dcterms:created xsi:type="dcterms:W3CDTF">2026-07-31T10:41:00Z</dcterms:created>
  <dcterms:modified xsi:type="dcterms:W3CDTF">2026-07-31T10:54:00Z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ies>
</file>