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BFCB8" w14:textId="5605FD50" w:rsidR="00A41E67" w:rsidRDefault="0068416B" w:rsidP="000179C9">
      <w:pPr>
        <w:spacing w:line="240" w:lineRule="auto"/>
        <w:rPr>
          <w:rFonts w:ascii="Simplified Arabic" w:hAnsi="Simplified Arabic" w:cs="Simplified Arabic"/>
          <w:b/>
          <w:bCs/>
          <w:sz w:val="28"/>
          <w:szCs w:val="28"/>
          <w:rtl/>
          <w:lang w:bidi="ar-EG"/>
        </w:rPr>
      </w:pPr>
      <w:r w:rsidRPr="0068416B">
        <w:rPr>
          <w:rFonts w:ascii="Simplified Arabic" w:hAnsi="Simplified Arabic" w:cs="Simplified Arabic"/>
          <w:b/>
          <w:bCs/>
          <w:noProof/>
          <w:sz w:val="28"/>
          <w:szCs w:val="28"/>
        </w:rPr>
        <w:drawing>
          <wp:anchor distT="0" distB="0" distL="114300" distR="114300" simplePos="0" relativeHeight="251657216" behindDoc="0" locked="0" layoutInCell="1" allowOverlap="1" wp14:anchorId="4117FFF0" wp14:editId="4334F438">
            <wp:simplePos x="0" y="0"/>
            <wp:positionH relativeFrom="margin">
              <wp:posOffset>-238125</wp:posOffset>
            </wp:positionH>
            <wp:positionV relativeFrom="margin">
              <wp:posOffset>-308122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41E67">
        <w:rPr>
          <w:rFonts w:ascii="Simplified Arabic" w:hAnsi="Simplified Arabic" w:cs="Simplified Arabic" w:hint="cs"/>
          <w:b/>
          <w:bCs/>
          <w:sz w:val="28"/>
          <w:szCs w:val="28"/>
          <w:rtl/>
          <w:lang w:bidi="ar-EG"/>
        </w:rPr>
        <w:t xml:space="preserve">    </w:t>
      </w:r>
      <w:r w:rsidR="009125CE" w:rsidRPr="0068416B">
        <w:rPr>
          <w:rFonts w:ascii="Simplified Arabic" w:hAnsi="Simplified Arabic" w:cs="Simplified Arabic"/>
          <w:b/>
          <w:bCs/>
          <w:sz w:val="28"/>
          <w:szCs w:val="28"/>
          <w:rtl/>
          <w:lang w:bidi="ar-EG"/>
        </w:rPr>
        <w:t xml:space="preserve">جامعة </w:t>
      </w:r>
      <w:proofErr w:type="spellStart"/>
      <w:r w:rsidR="009125CE" w:rsidRPr="0068416B">
        <w:rPr>
          <w:rFonts w:ascii="Simplified Arabic" w:hAnsi="Simplified Arabic" w:cs="Simplified Arabic"/>
          <w:b/>
          <w:bCs/>
          <w:sz w:val="28"/>
          <w:szCs w:val="28"/>
          <w:rtl/>
          <w:lang w:bidi="ar-EG"/>
        </w:rPr>
        <w:t>ميدأوشن</w:t>
      </w:r>
      <w:proofErr w:type="spellEnd"/>
      <w:r w:rsidR="009125CE" w:rsidRPr="0068416B">
        <w:rPr>
          <w:rFonts w:ascii="Simplified Arabic" w:hAnsi="Simplified Arabic" w:cs="Simplified Arabic"/>
          <w:b/>
          <w:bCs/>
          <w:sz w:val="28"/>
          <w:szCs w:val="28"/>
          <w:rtl/>
          <w:lang w:bidi="ar-EG"/>
        </w:rPr>
        <w:t xml:space="preserve"> </w:t>
      </w:r>
    </w:p>
    <w:p w14:paraId="1E957002" w14:textId="2CE1A8F8" w:rsidR="00F546CE" w:rsidRPr="0068416B" w:rsidRDefault="009125CE" w:rsidP="000179C9">
      <w:pPr>
        <w:spacing w:line="240" w:lineRule="auto"/>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lang w:bidi="ar-EG"/>
        </w:rPr>
        <w:t xml:space="preserve">    </w:t>
      </w:r>
      <w:r w:rsidRPr="0068416B">
        <w:rPr>
          <w:rFonts w:ascii="Simplified Arabic" w:hAnsi="Simplified Arabic" w:cs="Simplified Arabic"/>
          <w:b/>
          <w:bCs/>
          <w:sz w:val="28"/>
          <w:szCs w:val="28"/>
          <w:rtl/>
          <w:lang w:bidi="ar-EG"/>
        </w:rPr>
        <w:t xml:space="preserve">كلية الإدارة </w:t>
      </w:r>
    </w:p>
    <w:p w14:paraId="0217C513" w14:textId="03AF97AE" w:rsidR="009125CE" w:rsidRPr="0068416B" w:rsidRDefault="00A41E67" w:rsidP="000179C9">
      <w:pPr>
        <w:spacing w:line="240"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    </w:t>
      </w:r>
      <w:r w:rsidR="009125CE" w:rsidRPr="0068416B">
        <w:rPr>
          <w:rFonts w:ascii="Simplified Arabic" w:hAnsi="Simplified Arabic" w:cs="Simplified Arabic"/>
          <w:b/>
          <w:bCs/>
          <w:sz w:val="28"/>
          <w:szCs w:val="28"/>
          <w:rtl/>
          <w:lang w:bidi="ar-EG"/>
        </w:rPr>
        <w:t>قسم / تخصص</w:t>
      </w:r>
      <w:r w:rsidR="003414E9" w:rsidRPr="0068416B">
        <w:rPr>
          <w:rFonts w:ascii="Simplified Arabic" w:hAnsi="Simplified Arabic" w:cs="Simplified Arabic"/>
          <w:b/>
          <w:bCs/>
          <w:sz w:val="28"/>
          <w:szCs w:val="28"/>
          <w:rtl/>
          <w:lang w:bidi="ar-EG"/>
        </w:rPr>
        <w:t xml:space="preserve">: ماجستير إدارة </w:t>
      </w:r>
      <w:r w:rsidR="00566755">
        <w:rPr>
          <w:rFonts w:ascii="Simplified Arabic" w:hAnsi="Simplified Arabic" w:cs="Simplified Arabic" w:hint="cs"/>
          <w:b/>
          <w:bCs/>
          <w:sz w:val="28"/>
          <w:szCs w:val="28"/>
          <w:rtl/>
          <w:lang w:bidi="ar-EG"/>
        </w:rPr>
        <w:t>موارد بشرية</w:t>
      </w:r>
      <w:r w:rsidR="003414E9" w:rsidRPr="0068416B">
        <w:rPr>
          <w:rFonts w:ascii="Simplified Arabic" w:hAnsi="Simplified Arabic" w:cs="Simplified Arabic"/>
          <w:b/>
          <w:bCs/>
          <w:sz w:val="28"/>
          <w:szCs w:val="28"/>
          <w:rtl/>
          <w:lang w:bidi="ar-EG"/>
        </w:rPr>
        <w:t xml:space="preserve"> </w:t>
      </w:r>
    </w:p>
    <w:p w14:paraId="11A91486" w14:textId="77777777" w:rsidR="009125CE" w:rsidRPr="0068416B" w:rsidRDefault="009125CE" w:rsidP="000179C9">
      <w:pPr>
        <w:spacing w:line="240" w:lineRule="auto"/>
        <w:rPr>
          <w:rFonts w:ascii="Simplified Arabic" w:hAnsi="Simplified Arabic" w:cs="Simplified Arabic"/>
          <w:sz w:val="28"/>
          <w:szCs w:val="28"/>
          <w:rtl/>
          <w:lang w:bidi="ar-EG"/>
        </w:rPr>
      </w:pPr>
    </w:p>
    <w:p w14:paraId="3A7BF367" w14:textId="77777777" w:rsidR="009125CE" w:rsidRPr="0068416B" w:rsidRDefault="009125CE" w:rsidP="000179C9">
      <w:pPr>
        <w:spacing w:line="240" w:lineRule="auto"/>
        <w:rPr>
          <w:rFonts w:ascii="Simplified Arabic" w:hAnsi="Simplified Arabic" w:cs="Simplified Arabic"/>
          <w:sz w:val="28"/>
          <w:szCs w:val="28"/>
          <w:rtl/>
          <w:lang w:bidi="ar-EG"/>
        </w:rPr>
      </w:pPr>
    </w:p>
    <w:p w14:paraId="5F6542BF" w14:textId="77777777" w:rsidR="009125CE" w:rsidRPr="0068416B" w:rsidRDefault="009125CE" w:rsidP="000179C9">
      <w:pPr>
        <w:spacing w:line="240" w:lineRule="auto"/>
        <w:jc w:val="center"/>
        <w:rPr>
          <w:rFonts w:ascii="Simplified Arabic" w:hAnsi="Simplified Arabic" w:cs="Simplified Arabic"/>
          <w:sz w:val="28"/>
          <w:szCs w:val="28"/>
          <w:rtl/>
          <w:lang w:bidi="ar-EG"/>
        </w:rPr>
      </w:pPr>
    </w:p>
    <w:p w14:paraId="5D423942" w14:textId="77777777" w:rsidR="00032E01" w:rsidRDefault="00032E01" w:rsidP="003D6645">
      <w:pPr>
        <w:spacing w:line="240" w:lineRule="auto"/>
        <w:jc w:val="center"/>
        <w:rPr>
          <w:rFonts w:ascii="Simplified Arabic" w:hAnsi="Simplified Arabic" w:cs="Simplified Arabic"/>
          <w:b/>
          <w:bCs/>
          <w:sz w:val="28"/>
          <w:szCs w:val="28"/>
          <w:lang w:bidi="ar-EG"/>
        </w:rPr>
      </w:pPr>
    </w:p>
    <w:p w14:paraId="7686C632" w14:textId="3381436B" w:rsidR="00566755" w:rsidRPr="00566755" w:rsidRDefault="00566755" w:rsidP="00566755">
      <w:pPr>
        <w:spacing w:line="240" w:lineRule="auto"/>
        <w:jc w:val="center"/>
        <w:rPr>
          <w:rFonts w:ascii="Simplified Arabic" w:hAnsi="Simplified Arabic" w:cs="Simplified Arabic"/>
          <w:sz w:val="28"/>
          <w:szCs w:val="28"/>
        </w:rPr>
      </w:pPr>
      <w:r w:rsidRPr="00566755">
        <w:rPr>
          <w:rFonts w:ascii="Simplified Arabic" w:hAnsi="Simplified Arabic" w:cs="Simplified Arabic"/>
          <w:sz w:val="28"/>
          <w:szCs w:val="28"/>
          <w:rtl/>
        </w:rPr>
        <w:t>أثر التدريب الالكتروني على تطوير مهارات العاملين في المؤسسات ال</w:t>
      </w:r>
      <w:r>
        <w:rPr>
          <w:rFonts w:ascii="Simplified Arabic" w:hAnsi="Simplified Arabic" w:cs="Simplified Arabic" w:hint="cs"/>
          <w:sz w:val="28"/>
          <w:szCs w:val="28"/>
          <w:rtl/>
        </w:rPr>
        <w:t>ح</w:t>
      </w:r>
      <w:r w:rsidRPr="00566755">
        <w:rPr>
          <w:rFonts w:ascii="Simplified Arabic" w:hAnsi="Simplified Arabic" w:cs="Simplified Arabic"/>
          <w:sz w:val="28"/>
          <w:szCs w:val="28"/>
          <w:rtl/>
        </w:rPr>
        <w:t>كومية السعودي</w:t>
      </w:r>
      <w:r>
        <w:rPr>
          <w:rFonts w:ascii="Simplified Arabic" w:hAnsi="Simplified Arabic" w:cs="Simplified Arabic" w:hint="cs"/>
          <w:sz w:val="28"/>
          <w:szCs w:val="28"/>
          <w:rtl/>
        </w:rPr>
        <w:t>ة</w:t>
      </w:r>
    </w:p>
    <w:p w14:paraId="1AA4343F" w14:textId="77777777" w:rsidR="009125CE" w:rsidRPr="00566755" w:rsidRDefault="009125CE" w:rsidP="000179C9">
      <w:pPr>
        <w:spacing w:line="240" w:lineRule="auto"/>
        <w:jc w:val="center"/>
        <w:rPr>
          <w:rFonts w:ascii="Simplified Arabic" w:hAnsi="Simplified Arabic" w:cs="Simplified Arabic"/>
          <w:sz w:val="28"/>
          <w:szCs w:val="28"/>
          <w:rtl/>
          <w:lang w:bidi="ar-EG"/>
        </w:rPr>
      </w:pPr>
    </w:p>
    <w:p w14:paraId="0EB57E30" w14:textId="77777777" w:rsidR="009125CE" w:rsidRPr="0068416B" w:rsidRDefault="009125CE" w:rsidP="000179C9">
      <w:pPr>
        <w:spacing w:line="240" w:lineRule="auto"/>
        <w:rPr>
          <w:rFonts w:ascii="Simplified Arabic" w:hAnsi="Simplified Arabic" w:cs="Simplified Arabic"/>
          <w:b/>
          <w:bCs/>
          <w:sz w:val="28"/>
          <w:szCs w:val="28"/>
          <w:rtl/>
          <w:lang w:bidi="ar-EG"/>
        </w:rPr>
      </w:pPr>
    </w:p>
    <w:p w14:paraId="751A7E65" w14:textId="6D872A85"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إعداد الطالب/</w:t>
      </w:r>
    </w:p>
    <w:p w14:paraId="3D3CBDF8" w14:textId="5137CBC9" w:rsidR="009125CE" w:rsidRDefault="00566755" w:rsidP="000179C9">
      <w:pPr>
        <w:spacing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سليم</w:t>
      </w:r>
      <w:r w:rsidR="003D6645">
        <w:rPr>
          <w:rFonts w:ascii="Simplified Arabic" w:hAnsi="Simplified Arabic" w:cs="Simplified Arabic" w:hint="cs"/>
          <w:b/>
          <w:bCs/>
          <w:sz w:val="28"/>
          <w:szCs w:val="28"/>
          <w:rtl/>
          <w:lang w:bidi="ar-EG"/>
        </w:rPr>
        <w:t xml:space="preserve"> نجم</w:t>
      </w:r>
      <w:r w:rsidR="00EF49CA">
        <w:rPr>
          <w:rFonts w:ascii="Simplified Arabic" w:hAnsi="Simplified Arabic" w:cs="Simplified Arabic" w:hint="cs"/>
          <w:b/>
          <w:bCs/>
          <w:sz w:val="28"/>
          <w:szCs w:val="28"/>
          <w:rtl/>
          <w:lang w:bidi="ar-EG"/>
        </w:rPr>
        <w:t xml:space="preserve"> سليم</w:t>
      </w:r>
      <w:r w:rsidR="003D6645">
        <w:rPr>
          <w:rFonts w:ascii="Simplified Arabic" w:hAnsi="Simplified Arabic" w:cs="Simplified Arabic" w:hint="cs"/>
          <w:b/>
          <w:bCs/>
          <w:sz w:val="28"/>
          <w:szCs w:val="28"/>
          <w:rtl/>
          <w:lang w:bidi="ar-EG"/>
        </w:rPr>
        <w:t xml:space="preserve"> اليوبي</w:t>
      </w:r>
    </w:p>
    <w:p w14:paraId="18678951" w14:textId="0439DCD1" w:rsidR="00023F8F" w:rsidRPr="0068416B" w:rsidRDefault="00023F8F" w:rsidP="000179C9">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00E36C20">
        <w:rPr>
          <w:rFonts w:ascii="Simplified Arabic" w:hAnsi="Simplified Arabic" w:cs="Simplified Arabic"/>
          <w:b/>
          <w:bCs/>
          <w:sz w:val="28"/>
          <w:szCs w:val="28"/>
        </w:rPr>
        <w:t>252001493</w:t>
      </w:r>
      <w:r>
        <w:rPr>
          <w:rFonts w:ascii="Simplified Arabic" w:hAnsi="Simplified Arabic" w:cs="Simplified Arabic" w:hint="cs"/>
          <w:b/>
          <w:bCs/>
          <w:sz w:val="28"/>
          <w:szCs w:val="28"/>
          <w:rtl/>
        </w:rPr>
        <w:t>)</w:t>
      </w:r>
    </w:p>
    <w:p w14:paraId="58D6152F" w14:textId="77777777" w:rsidR="009125CE" w:rsidRPr="0068416B" w:rsidRDefault="009125CE" w:rsidP="000179C9">
      <w:pPr>
        <w:spacing w:line="240" w:lineRule="auto"/>
        <w:jc w:val="center"/>
        <w:rPr>
          <w:rFonts w:ascii="Simplified Arabic" w:hAnsi="Simplified Arabic" w:cs="Simplified Arabic"/>
          <w:b/>
          <w:bCs/>
          <w:sz w:val="28"/>
          <w:szCs w:val="28"/>
          <w:rtl/>
          <w:lang w:bidi="ar-EG"/>
        </w:rPr>
      </w:pPr>
    </w:p>
    <w:p w14:paraId="5F4EE2DE" w14:textId="1A92484F"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إشراف/</w:t>
      </w:r>
    </w:p>
    <w:p w14:paraId="16CF2D6A" w14:textId="1B427C98" w:rsidR="009125CE" w:rsidRPr="0068416B" w:rsidRDefault="00D04F62" w:rsidP="000179C9">
      <w:pPr>
        <w:spacing w:line="240" w:lineRule="auto"/>
        <w:jc w:val="center"/>
        <w:rPr>
          <w:rFonts w:ascii="Simplified Arabic" w:hAnsi="Simplified Arabic" w:cs="Simplified Arabic"/>
          <w:b/>
          <w:bCs/>
          <w:sz w:val="28"/>
          <w:szCs w:val="28"/>
          <w:lang w:bidi="ar-EG"/>
        </w:rPr>
      </w:pPr>
      <w:proofErr w:type="spellStart"/>
      <w:proofErr w:type="gramStart"/>
      <w:r w:rsidRPr="0068416B">
        <w:rPr>
          <w:rFonts w:ascii="Simplified Arabic" w:hAnsi="Simplified Arabic" w:cs="Simplified Arabic"/>
          <w:b/>
          <w:bCs/>
          <w:sz w:val="28"/>
          <w:szCs w:val="28"/>
          <w:rtl/>
          <w:lang w:bidi="ar-EG"/>
        </w:rPr>
        <w:t>د.الفيصل</w:t>
      </w:r>
      <w:proofErr w:type="spellEnd"/>
      <w:proofErr w:type="gramEnd"/>
      <w:r w:rsidRPr="0068416B">
        <w:rPr>
          <w:rFonts w:ascii="Simplified Arabic" w:hAnsi="Simplified Arabic" w:cs="Simplified Arabic"/>
          <w:b/>
          <w:bCs/>
          <w:sz w:val="28"/>
          <w:szCs w:val="28"/>
          <w:rtl/>
          <w:lang w:bidi="ar-EG"/>
        </w:rPr>
        <w:t xml:space="preserve"> عبد الحميد</w:t>
      </w:r>
      <w:r w:rsidRPr="0068416B">
        <w:rPr>
          <w:rFonts w:ascii="Simplified Arabic" w:hAnsi="Simplified Arabic" w:cs="Simplified Arabic"/>
          <w:b/>
          <w:bCs/>
          <w:sz w:val="28"/>
          <w:szCs w:val="28"/>
          <w:rtl/>
          <w:lang w:bidi="ar-EG"/>
        </w:rPr>
        <w:br/>
      </w:r>
      <w:proofErr w:type="spellStart"/>
      <w:proofErr w:type="gramStart"/>
      <w:r w:rsidRPr="0068416B">
        <w:rPr>
          <w:rFonts w:ascii="Simplified Arabic" w:hAnsi="Simplified Arabic" w:cs="Simplified Arabic"/>
          <w:b/>
          <w:bCs/>
          <w:sz w:val="28"/>
          <w:szCs w:val="28"/>
          <w:rtl/>
          <w:lang w:bidi="ar-EG"/>
        </w:rPr>
        <w:t>د.فايز</w:t>
      </w:r>
      <w:proofErr w:type="spellEnd"/>
      <w:proofErr w:type="gramEnd"/>
      <w:r w:rsidRPr="0068416B">
        <w:rPr>
          <w:rFonts w:ascii="Simplified Arabic" w:hAnsi="Simplified Arabic" w:cs="Simplified Arabic"/>
          <w:b/>
          <w:bCs/>
          <w:sz w:val="28"/>
          <w:szCs w:val="28"/>
          <w:rtl/>
          <w:lang w:bidi="ar-EG"/>
        </w:rPr>
        <w:t xml:space="preserve"> جراد</w:t>
      </w:r>
    </w:p>
    <w:p w14:paraId="22738CC6" w14:textId="77777777" w:rsidR="009125CE" w:rsidRPr="0068416B" w:rsidRDefault="009125CE" w:rsidP="000179C9">
      <w:pPr>
        <w:spacing w:line="240" w:lineRule="auto"/>
        <w:jc w:val="center"/>
        <w:rPr>
          <w:rFonts w:ascii="Simplified Arabic" w:hAnsi="Simplified Arabic" w:cs="Simplified Arabic"/>
          <w:b/>
          <w:bCs/>
          <w:sz w:val="28"/>
          <w:szCs w:val="28"/>
          <w:rtl/>
          <w:lang w:bidi="ar-EG"/>
        </w:rPr>
      </w:pPr>
    </w:p>
    <w:p w14:paraId="14480418" w14:textId="78A6C3AC" w:rsidR="009125CE" w:rsidRPr="0068416B" w:rsidRDefault="009125CE" w:rsidP="000179C9">
      <w:pPr>
        <w:spacing w:line="240" w:lineRule="auto"/>
        <w:jc w:val="center"/>
        <w:rPr>
          <w:rFonts w:ascii="Simplified Arabic" w:hAnsi="Simplified Arabic" w:cs="Simplified Arabic"/>
          <w:b/>
          <w:bCs/>
          <w:sz w:val="28"/>
          <w:szCs w:val="28"/>
          <w:rtl/>
          <w:lang w:bidi="ar-EG"/>
        </w:rPr>
      </w:pPr>
      <w:r w:rsidRPr="0068416B">
        <w:rPr>
          <w:rFonts w:ascii="Simplified Arabic" w:hAnsi="Simplified Arabic" w:cs="Simplified Arabic"/>
          <w:b/>
          <w:bCs/>
          <w:sz w:val="28"/>
          <w:szCs w:val="28"/>
          <w:rtl/>
          <w:lang w:bidi="ar-EG"/>
        </w:rPr>
        <w:t>العام الدراسي:</w:t>
      </w:r>
    </w:p>
    <w:p w14:paraId="71099ADB" w14:textId="6B37FF0F" w:rsidR="009125CE" w:rsidRPr="0068416B" w:rsidRDefault="00D111DB" w:rsidP="000179C9">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p>
    <w:p w14:paraId="773BD5D5" w14:textId="77777777" w:rsidR="003414E9" w:rsidRPr="0068416B" w:rsidRDefault="003414E9" w:rsidP="000179C9">
      <w:pPr>
        <w:spacing w:line="240" w:lineRule="auto"/>
        <w:jc w:val="center"/>
        <w:rPr>
          <w:rFonts w:ascii="Simplified Arabic" w:hAnsi="Simplified Arabic" w:cs="Simplified Arabic"/>
          <w:sz w:val="28"/>
          <w:szCs w:val="28"/>
          <w:u w:val="single"/>
          <w:rtl/>
          <w:lang w:bidi="ar-EG"/>
        </w:rPr>
      </w:pPr>
    </w:p>
    <w:p w14:paraId="598F0D84" w14:textId="52B07F9D" w:rsidR="003414E9" w:rsidRPr="0068416B" w:rsidRDefault="003414E9" w:rsidP="00824854">
      <w:pPr>
        <w:spacing w:line="240" w:lineRule="auto"/>
        <w:jc w:val="center"/>
        <w:rPr>
          <w:rFonts w:ascii="Simplified Arabic" w:hAnsi="Simplified Arabic" w:cs="Simplified Arabic"/>
          <w:sz w:val="28"/>
          <w:szCs w:val="28"/>
          <w:u w:val="single"/>
          <w:rtl/>
          <w:lang w:bidi="ar-EG"/>
        </w:rPr>
      </w:pPr>
    </w:p>
    <w:p w14:paraId="6DE75A26" w14:textId="6C18AEC4" w:rsidR="003414E9" w:rsidRPr="0068416B" w:rsidRDefault="003414E9" w:rsidP="000179C9">
      <w:pPr>
        <w:spacing w:line="240" w:lineRule="auto"/>
        <w:rPr>
          <w:rFonts w:ascii="Simplified Arabic" w:hAnsi="Simplified Arabic" w:cs="Simplified Arabic"/>
          <w:sz w:val="28"/>
          <w:szCs w:val="28"/>
          <w:u w:val="single"/>
          <w:rtl/>
          <w:lang w:bidi="ar-EG"/>
        </w:rPr>
      </w:pPr>
    </w:p>
    <w:p w14:paraId="74CE98E2" w14:textId="571F2924" w:rsidR="003414E9" w:rsidRPr="0068416B" w:rsidRDefault="003414E9" w:rsidP="000179C9">
      <w:pPr>
        <w:spacing w:line="240" w:lineRule="auto"/>
        <w:rPr>
          <w:rFonts w:ascii="Simplified Arabic" w:hAnsi="Simplified Arabic" w:cs="Simplified Arabic"/>
          <w:sz w:val="28"/>
          <w:szCs w:val="28"/>
          <w:u w:val="single"/>
          <w:rtl/>
          <w:lang w:bidi="ar-EG"/>
        </w:rPr>
      </w:pPr>
    </w:p>
    <w:p w14:paraId="124A39A3" w14:textId="1B86ECF9" w:rsidR="003414E9" w:rsidRPr="0068416B" w:rsidRDefault="003414E9" w:rsidP="000179C9">
      <w:pPr>
        <w:spacing w:line="240" w:lineRule="auto"/>
        <w:rPr>
          <w:rFonts w:ascii="Simplified Arabic" w:hAnsi="Simplified Arabic" w:cs="Simplified Arabic"/>
          <w:sz w:val="28"/>
          <w:szCs w:val="28"/>
          <w:u w:val="single"/>
          <w:rtl/>
          <w:lang w:bidi="ar-EG"/>
        </w:rPr>
      </w:pPr>
    </w:p>
    <w:p w14:paraId="2CB3B6F6" w14:textId="02EA29D5" w:rsidR="003414E9" w:rsidRDefault="003414E9" w:rsidP="000179C9">
      <w:pPr>
        <w:spacing w:line="240" w:lineRule="auto"/>
        <w:rPr>
          <w:rFonts w:ascii="Simplified Arabic" w:hAnsi="Simplified Arabic" w:cs="Simplified Arabic"/>
          <w:sz w:val="28"/>
          <w:szCs w:val="28"/>
          <w:u w:val="single"/>
          <w:rtl/>
          <w:lang w:bidi="ar-EG"/>
        </w:rPr>
      </w:pPr>
    </w:p>
    <w:p w14:paraId="562FB2A0" w14:textId="77777777" w:rsidR="009A512E" w:rsidRPr="0068416B" w:rsidRDefault="009A512E" w:rsidP="000179C9">
      <w:pPr>
        <w:spacing w:line="240" w:lineRule="auto"/>
        <w:rPr>
          <w:rFonts w:ascii="Simplified Arabic" w:hAnsi="Simplified Arabic" w:cs="Simplified Arabic"/>
          <w:sz w:val="28"/>
          <w:szCs w:val="28"/>
          <w:u w:val="single"/>
          <w:rtl/>
          <w:lang w:bidi="ar-EG"/>
        </w:rPr>
      </w:pPr>
    </w:p>
    <w:p w14:paraId="59A0E79E" w14:textId="4EAF6307" w:rsidR="0068416B" w:rsidRPr="0068416B" w:rsidRDefault="009A512E" w:rsidP="009A512E">
      <w:pPr>
        <w:spacing w:line="240" w:lineRule="auto"/>
        <w:rPr>
          <w:rFonts w:ascii="Simplified Arabic" w:hAnsi="Simplified Arabic" w:cs="Simplified Arabic"/>
          <w:sz w:val="28"/>
          <w:szCs w:val="28"/>
          <w:u w:val="single"/>
          <w:rtl/>
          <w:lang w:bidi="ar-EG"/>
        </w:rPr>
      </w:pPr>
      <w:r>
        <w:rPr>
          <w:noProof/>
        </w:rPr>
        <w:drawing>
          <wp:inline distT="0" distB="0" distL="0" distR="0" wp14:anchorId="2D2EC8C4" wp14:editId="786AD841">
            <wp:extent cx="5760085" cy="4617720"/>
            <wp:effectExtent l="0" t="0" r="0" b="0"/>
            <wp:docPr id="21341112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b="12943"/>
                    <a:stretch>
                      <a:fillRect/>
                    </a:stretch>
                  </pic:blipFill>
                  <pic:spPr bwMode="auto">
                    <a:xfrm>
                      <a:off x="0" y="0"/>
                      <a:ext cx="5760085" cy="4617720"/>
                    </a:xfrm>
                    <a:prstGeom prst="rect">
                      <a:avLst/>
                    </a:prstGeom>
                    <a:noFill/>
                    <a:ln>
                      <a:noFill/>
                    </a:ln>
                    <a:extLst>
                      <a:ext uri="{53640926-AAD7-44D8-BBD7-CCE9431645EC}">
                        <a14:shadowObscured xmlns:a14="http://schemas.microsoft.com/office/drawing/2010/main"/>
                      </a:ext>
                    </a:extLst>
                  </pic:spPr>
                </pic:pic>
              </a:graphicData>
            </a:graphic>
          </wp:inline>
        </w:drawing>
      </w:r>
    </w:p>
    <w:p w14:paraId="68C942DC" w14:textId="77777777" w:rsidR="0068416B" w:rsidRPr="0068416B" w:rsidRDefault="0068416B" w:rsidP="000179C9">
      <w:pPr>
        <w:spacing w:line="240" w:lineRule="auto"/>
        <w:rPr>
          <w:rFonts w:ascii="Simplified Arabic" w:hAnsi="Simplified Arabic" w:cs="Simplified Arabic"/>
          <w:sz w:val="28"/>
          <w:szCs w:val="28"/>
          <w:u w:val="single"/>
          <w:rtl/>
          <w:lang w:bidi="ar-EG"/>
        </w:rPr>
      </w:pPr>
    </w:p>
    <w:p w14:paraId="15DA2BBE" w14:textId="77777777" w:rsidR="003414E9" w:rsidRPr="0068416B" w:rsidRDefault="003414E9" w:rsidP="000179C9">
      <w:pPr>
        <w:spacing w:line="240" w:lineRule="auto"/>
        <w:rPr>
          <w:rFonts w:ascii="Simplified Arabic" w:hAnsi="Simplified Arabic" w:cs="Simplified Arabic"/>
          <w:sz w:val="28"/>
          <w:szCs w:val="28"/>
          <w:u w:val="single"/>
          <w:rtl/>
          <w:lang w:bidi="ar-EG"/>
        </w:rPr>
      </w:pPr>
    </w:p>
    <w:p w14:paraId="359BD951" w14:textId="77777777" w:rsidR="00B640F6" w:rsidRDefault="00B640F6" w:rsidP="000179C9">
      <w:pPr>
        <w:spacing w:line="240" w:lineRule="auto"/>
        <w:rPr>
          <w:rFonts w:ascii="Simplified Arabic" w:hAnsi="Simplified Arabic" w:cs="Simplified Arabic"/>
          <w:sz w:val="36"/>
          <w:szCs w:val="36"/>
          <w:lang w:bidi="ar-EG"/>
        </w:rPr>
      </w:pPr>
    </w:p>
    <w:p w14:paraId="7A581195" w14:textId="77777777" w:rsidR="00D111DB" w:rsidRDefault="00D111DB" w:rsidP="000179C9">
      <w:pPr>
        <w:spacing w:line="240" w:lineRule="auto"/>
        <w:rPr>
          <w:rFonts w:ascii="Simplified Arabic" w:hAnsi="Simplified Arabic" w:cs="Simplified Arabic"/>
          <w:sz w:val="36"/>
          <w:szCs w:val="36"/>
          <w:rtl/>
          <w:lang w:bidi="ar-EG"/>
        </w:rPr>
      </w:pPr>
    </w:p>
    <w:p w14:paraId="7AE53729" w14:textId="717877E1" w:rsidR="00611A40" w:rsidRPr="00B640F6" w:rsidRDefault="00611A40" w:rsidP="000179C9">
      <w:pPr>
        <w:pStyle w:val="Heading1"/>
        <w:jc w:val="left"/>
        <w:rPr>
          <w:sz w:val="32"/>
          <w:rtl/>
          <w:lang w:bidi="ar-EG"/>
        </w:rPr>
      </w:pPr>
      <w:bookmarkStart w:id="0" w:name="_Toc211624887"/>
      <w:bookmarkStart w:id="1" w:name="_Toc223902609"/>
      <w:r w:rsidRPr="000179C9">
        <w:rPr>
          <w:rtl/>
        </w:rPr>
        <w:lastRenderedPageBreak/>
        <w:t>حقوق الطباعة</w:t>
      </w:r>
      <w:r w:rsidRPr="00B640F6">
        <w:rPr>
          <w:sz w:val="32"/>
          <w:rtl/>
          <w:lang w:bidi="ar-EG"/>
        </w:rPr>
        <w:t>:</w:t>
      </w:r>
      <w:bookmarkEnd w:id="0"/>
      <w:bookmarkEnd w:id="1"/>
      <w:r w:rsidRPr="00B640F6">
        <w:rPr>
          <w:sz w:val="32"/>
          <w:rtl/>
          <w:lang w:bidi="ar-EG"/>
        </w:rPr>
        <w:t xml:space="preserve"> </w:t>
      </w:r>
    </w:p>
    <w:p w14:paraId="27FDCB91" w14:textId="6491CA97" w:rsidR="0068416B" w:rsidRPr="00566755" w:rsidRDefault="00611A40" w:rsidP="00566755">
      <w:pPr>
        <w:spacing w:line="240" w:lineRule="auto"/>
        <w:ind w:firstLine="284"/>
        <w:jc w:val="both"/>
        <w:rPr>
          <w:rFonts w:ascii="Simplified Arabic" w:hAnsi="Simplified Arabic" w:cs="Simplified Arabic"/>
          <w:sz w:val="32"/>
          <w:szCs w:val="32"/>
          <w:u w:val="single"/>
          <w:lang w:bidi="ar-EG"/>
        </w:rPr>
      </w:pPr>
      <w:r w:rsidRPr="00B640F6">
        <w:rPr>
          <w:rFonts w:ascii="Simplified Arabic" w:hAnsi="Simplified Arabic" w:cs="Simplified Arabic"/>
          <w:sz w:val="32"/>
          <w:szCs w:val="32"/>
          <w:rtl/>
          <w:lang w:bidi="ar-EG"/>
        </w:rPr>
        <w:t xml:space="preserve">حقوق الطباعة تمتلكها جامعة </w:t>
      </w:r>
      <w:proofErr w:type="spellStart"/>
      <w:proofErr w:type="gramStart"/>
      <w:r w:rsidRPr="00B640F6">
        <w:rPr>
          <w:rFonts w:ascii="Simplified Arabic" w:hAnsi="Simplified Arabic" w:cs="Simplified Arabic"/>
          <w:sz w:val="32"/>
          <w:szCs w:val="32"/>
          <w:rtl/>
          <w:lang w:bidi="ar-EG"/>
        </w:rPr>
        <w:t>ميدأوشن</w:t>
      </w:r>
      <w:proofErr w:type="spellEnd"/>
      <w:r w:rsidRPr="00B640F6">
        <w:rPr>
          <w:rFonts w:ascii="Simplified Arabic" w:hAnsi="Simplified Arabic" w:cs="Simplified Arabic"/>
          <w:sz w:val="32"/>
          <w:szCs w:val="32"/>
          <w:rtl/>
          <w:lang w:bidi="ar-EG"/>
        </w:rPr>
        <w:t>,</w:t>
      </w:r>
      <w:proofErr w:type="gramEnd"/>
      <w:r w:rsidRPr="00B640F6">
        <w:rPr>
          <w:rFonts w:ascii="Simplified Arabic" w:hAnsi="Simplified Arabic" w:cs="Simplified Arabic"/>
          <w:sz w:val="32"/>
          <w:szCs w:val="32"/>
          <w:rtl/>
          <w:lang w:bidi="ar-EG"/>
        </w:rPr>
        <w:t xml:space="preserve"> حيث </w:t>
      </w:r>
      <w:proofErr w:type="gramStart"/>
      <w:r w:rsidRPr="00B640F6">
        <w:rPr>
          <w:rFonts w:ascii="Simplified Arabic" w:hAnsi="Simplified Arabic" w:cs="Simplified Arabic"/>
          <w:sz w:val="32"/>
          <w:szCs w:val="32"/>
          <w:rtl/>
          <w:lang w:bidi="ar-EG"/>
        </w:rPr>
        <w:t>أن</w:t>
      </w:r>
      <w:proofErr w:type="gramEnd"/>
      <w:r w:rsidRPr="00B640F6">
        <w:rPr>
          <w:rFonts w:ascii="Simplified Arabic" w:hAnsi="Simplified Arabic" w:cs="Simplified Arabic"/>
          <w:sz w:val="32"/>
          <w:szCs w:val="32"/>
          <w:rtl/>
          <w:lang w:bidi="ar-EG"/>
        </w:rPr>
        <w:t xml:space="preserve"> جميع المواد والمحتويات الواردة في هذا البحث هي ملك </w:t>
      </w:r>
      <w:proofErr w:type="gramStart"/>
      <w:r w:rsidRPr="00B640F6">
        <w:rPr>
          <w:rFonts w:ascii="Simplified Arabic" w:hAnsi="Simplified Arabic" w:cs="Simplified Arabic"/>
          <w:sz w:val="32"/>
          <w:szCs w:val="32"/>
          <w:rtl/>
          <w:lang w:bidi="ar-EG"/>
        </w:rPr>
        <w:t>الجامعة,</w:t>
      </w:r>
      <w:proofErr w:type="gramEnd"/>
      <w:r w:rsidRPr="00B640F6">
        <w:rPr>
          <w:rFonts w:ascii="Simplified Arabic" w:hAnsi="Simplified Arabic" w:cs="Simplified Arabic"/>
          <w:sz w:val="32"/>
          <w:szCs w:val="32"/>
          <w:rtl/>
          <w:lang w:bidi="ar-EG"/>
        </w:rPr>
        <w:t xml:space="preserve"> ولا يجوز إعادة استخدامها او إعادة نشرها او توزيعها بدون إذن مسبق من جامعة </w:t>
      </w:r>
      <w:proofErr w:type="spellStart"/>
      <w:r w:rsidRPr="00B640F6">
        <w:rPr>
          <w:rFonts w:ascii="Simplified Arabic" w:hAnsi="Simplified Arabic" w:cs="Simplified Arabic"/>
          <w:sz w:val="32"/>
          <w:szCs w:val="32"/>
          <w:rtl/>
          <w:lang w:bidi="ar-EG"/>
        </w:rPr>
        <w:t>ميدأوشن</w:t>
      </w:r>
      <w:proofErr w:type="spellEnd"/>
      <w:r w:rsidRPr="00B640F6">
        <w:rPr>
          <w:rFonts w:ascii="Simplified Arabic" w:hAnsi="Simplified Arabic" w:cs="Simplified Arabic"/>
          <w:sz w:val="32"/>
          <w:szCs w:val="32"/>
          <w:u w:val="single"/>
          <w:rtl/>
          <w:lang w:bidi="ar-EG"/>
        </w:rPr>
        <w:t xml:space="preserve"> </w:t>
      </w:r>
    </w:p>
    <w:p w14:paraId="75CC2636" w14:textId="77777777" w:rsidR="00D111DB" w:rsidRDefault="00D111DB" w:rsidP="000179C9">
      <w:pPr>
        <w:spacing w:line="240" w:lineRule="auto"/>
        <w:rPr>
          <w:rStyle w:val="Heading1Char"/>
        </w:rPr>
      </w:pPr>
      <w:bookmarkStart w:id="2" w:name="_Toc211624888"/>
    </w:p>
    <w:p w14:paraId="1EFCC4A0" w14:textId="77777777" w:rsidR="00D111DB" w:rsidRDefault="00D111DB" w:rsidP="000179C9">
      <w:pPr>
        <w:spacing w:line="240" w:lineRule="auto"/>
        <w:rPr>
          <w:rStyle w:val="Heading1Char"/>
        </w:rPr>
      </w:pPr>
    </w:p>
    <w:p w14:paraId="1B1A0B66" w14:textId="77777777" w:rsidR="00D111DB" w:rsidRDefault="00D111DB" w:rsidP="000179C9">
      <w:pPr>
        <w:spacing w:line="240" w:lineRule="auto"/>
        <w:rPr>
          <w:rStyle w:val="Heading1Char"/>
        </w:rPr>
      </w:pPr>
    </w:p>
    <w:p w14:paraId="52F4BA30" w14:textId="77777777" w:rsidR="00D111DB" w:rsidRDefault="00D111DB" w:rsidP="000179C9">
      <w:pPr>
        <w:spacing w:line="240" w:lineRule="auto"/>
        <w:rPr>
          <w:rStyle w:val="Heading1Char"/>
        </w:rPr>
      </w:pPr>
    </w:p>
    <w:p w14:paraId="02FA81A1" w14:textId="77777777" w:rsidR="00D111DB" w:rsidRDefault="00D111DB" w:rsidP="000179C9">
      <w:pPr>
        <w:spacing w:line="240" w:lineRule="auto"/>
        <w:rPr>
          <w:rStyle w:val="Heading1Char"/>
        </w:rPr>
      </w:pPr>
    </w:p>
    <w:p w14:paraId="7601A334" w14:textId="77777777" w:rsidR="00D111DB" w:rsidRDefault="00D111DB" w:rsidP="000179C9">
      <w:pPr>
        <w:spacing w:line="240" w:lineRule="auto"/>
        <w:rPr>
          <w:rStyle w:val="Heading1Char"/>
        </w:rPr>
      </w:pPr>
    </w:p>
    <w:p w14:paraId="0001743F" w14:textId="77777777" w:rsidR="00D111DB" w:rsidRDefault="00D111DB" w:rsidP="000179C9">
      <w:pPr>
        <w:spacing w:line="240" w:lineRule="auto"/>
        <w:rPr>
          <w:rStyle w:val="Heading1Char"/>
        </w:rPr>
      </w:pPr>
    </w:p>
    <w:p w14:paraId="5CDB3739" w14:textId="77777777" w:rsidR="00D111DB" w:rsidRDefault="00D111DB" w:rsidP="000179C9">
      <w:pPr>
        <w:spacing w:line="240" w:lineRule="auto"/>
        <w:rPr>
          <w:rStyle w:val="Heading1Char"/>
        </w:rPr>
      </w:pPr>
    </w:p>
    <w:p w14:paraId="68A34214" w14:textId="77777777" w:rsidR="00D111DB" w:rsidRDefault="00D111DB" w:rsidP="000179C9">
      <w:pPr>
        <w:spacing w:line="240" w:lineRule="auto"/>
        <w:rPr>
          <w:rStyle w:val="Heading1Char"/>
        </w:rPr>
      </w:pPr>
    </w:p>
    <w:p w14:paraId="3CA30E6C" w14:textId="77777777" w:rsidR="00D111DB" w:rsidRDefault="00D111DB" w:rsidP="000179C9">
      <w:pPr>
        <w:spacing w:line="240" w:lineRule="auto"/>
        <w:rPr>
          <w:rStyle w:val="Heading1Char"/>
        </w:rPr>
      </w:pPr>
    </w:p>
    <w:p w14:paraId="33CC67E3" w14:textId="77777777" w:rsidR="00D111DB" w:rsidRDefault="00D111DB" w:rsidP="000179C9">
      <w:pPr>
        <w:spacing w:line="240" w:lineRule="auto"/>
        <w:rPr>
          <w:rStyle w:val="Heading1Char"/>
        </w:rPr>
      </w:pPr>
    </w:p>
    <w:p w14:paraId="585C77E4" w14:textId="77777777" w:rsidR="00D111DB" w:rsidRDefault="00D111DB" w:rsidP="000179C9">
      <w:pPr>
        <w:spacing w:line="240" w:lineRule="auto"/>
        <w:rPr>
          <w:rStyle w:val="Heading1Char"/>
        </w:rPr>
      </w:pPr>
    </w:p>
    <w:p w14:paraId="66B12D7A" w14:textId="77777777" w:rsidR="00D111DB" w:rsidRDefault="00D111DB" w:rsidP="000179C9">
      <w:pPr>
        <w:spacing w:line="240" w:lineRule="auto"/>
        <w:rPr>
          <w:rStyle w:val="Heading1Char"/>
        </w:rPr>
      </w:pPr>
    </w:p>
    <w:p w14:paraId="18B20F53" w14:textId="77777777" w:rsidR="00D111DB" w:rsidRDefault="00D111DB" w:rsidP="000179C9">
      <w:pPr>
        <w:spacing w:line="240" w:lineRule="auto"/>
        <w:rPr>
          <w:rStyle w:val="Heading1Char"/>
        </w:rPr>
      </w:pPr>
    </w:p>
    <w:p w14:paraId="6D0F556C" w14:textId="0202AA43" w:rsidR="00611A40" w:rsidRPr="0068416B" w:rsidRDefault="00A3642D" w:rsidP="000179C9">
      <w:pPr>
        <w:spacing w:line="240" w:lineRule="auto"/>
        <w:rPr>
          <w:rFonts w:ascii="Simplified Arabic" w:hAnsi="Simplified Arabic" w:cs="Simplified Arabic"/>
          <w:sz w:val="36"/>
          <w:szCs w:val="36"/>
        </w:rPr>
      </w:pPr>
      <w:bookmarkStart w:id="3" w:name="_Toc223902610"/>
      <w:r w:rsidRPr="000179C9">
        <w:rPr>
          <w:rStyle w:val="Heading1Char"/>
          <w:rFonts w:hint="cs"/>
          <w:rtl/>
        </w:rPr>
        <w:lastRenderedPageBreak/>
        <w:t>المستخل</w:t>
      </w:r>
      <w:r w:rsidR="0068416B" w:rsidRPr="000179C9">
        <w:rPr>
          <w:rStyle w:val="Heading1Char"/>
          <w:rFonts w:hint="cs"/>
          <w:rtl/>
        </w:rPr>
        <w:t>ص</w:t>
      </w:r>
      <w:bookmarkEnd w:id="3"/>
      <w:r w:rsidR="0068416B" w:rsidRPr="007857ED">
        <w:rPr>
          <w:rFonts w:ascii="Simplified Arabic" w:hAnsi="Simplified Arabic" w:cs="Simplified Arabic" w:hint="cs"/>
          <w:sz w:val="32"/>
          <w:szCs w:val="32"/>
          <w:rtl/>
        </w:rPr>
        <w:t>:</w:t>
      </w:r>
      <w:bookmarkEnd w:id="2"/>
      <w:r w:rsidR="00611A40" w:rsidRPr="0068416B">
        <w:rPr>
          <w:rFonts w:ascii="Simplified Arabic" w:hAnsi="Simplified Arabic" w:cs="Simplified Arabic"/>
          <w:sz w:val="36"/>
          <w:szCs w:val="36"/>
        </w:rPr>
        <w:t xml:space="preserve"> </w:t>
      </w:r>
    </w:p>
    <w:p w14:paraId="04378F09" w14:textId="3E78BD5A" w:rsidR="00B70A78" w:rsidRPr="00B70A78" w:rsidRDefault="00B70A78" w:rsidP="00B70A78">
      <w:pPr>
        <w:spacing w:line="240" w:lineRule="auto"/>
        <w:rPr>
          <w:rFonts w:ascii="Simplified Arabic" w:hAnsi="Simplified Arabic" w:cs="Simplified Arabic"/>
          <w:sz w:val="28"/>
          <w:szCs w:val="28"/>
        </w:rPr>
      </w:pPr>
      <w:r w:rsidRPr="00B70A78">
        <w:rPr>
          <w:rFonts w:ascii="Simplified Arabic" w:hAnsi="Simplified Arabic" w:cs="Simplified Arabic"/>
          <w:sz w:val="28"/>
          <w:szCs w:val="28"/>
          <w:rtl/>
        </w:rPr>
        <w:t>يهدف هذا البحث إلى دراسة أثر التدريب الإلكتروني على تطوير مهارات العاملين في المؤسسات الحكومية السعودية</w:t>
      </w:r>
      <w:r w:rsidRPr="00B70A78">
        <w:rPr>
          <w:rFonts w:ascii="Simplified Arabic" w:hAnsi="Simplified Arabic" w:cs="Simplified Arabic"/>
          <w:sz w:val="28"/>
          <w:szCs w:val="28"/>
        </w:rPr>
        <w:t xml:space="preserve">. </w:t>
      </w:r>
      <w:r w:rsidRPr="00B70A78">
        <w:rPr>
          <w:rFonts w:ascii="Simplified Arabic" w:hAnsi="Simplified Arabic" w:cs="Simplified Arabic"/>
          <w:sz w:val="28"/>
          <w:szCs w:val="28"/>
          <w:rtl/>
        </w:rPr>
        <w:t xml:space="preserve">يأتي هذا البحث في إطار الاهتمام المتزايد بتطبيق تقنيات التعلم الحديثة لتعزيز الكفاءة الوظيفية وتحسين الأداء المهني للموظفين في القطاع الحكومي. اعتمد البحث على المنهج الوصفي التحليلي، واستخدم </w:t>
      </w:r>
      <w:proofErr w:type="gramStart"/>
      <w:r w:rsidRPr="00B70A78">
        <w:rPr>
          <w:rFonts w:ascii="Simplified Arabic" w:hAnsi="Simplified Arabic" w:cs="Simplified Arabic"/>
          <w:sz w:val="28"/>
          <w:szCs w:val="28"/>
          <w:rtl/>
        </w:rPr>
        <w:t>الاستبيان</w:t>
      </w:r>
      <w:proofErr w:type="gramEnd"/>
      <w:r w:rsidRPr="00B70A78">
        <w:rPr>
          <w:rFonts w:ascii="Simplified Arabic" w:hAnsi="Simplified Arabic" w:cs="Simplified Arabic"/>
          <w:sz w:val="28"/>
          <w:szCs w:val="28"/>
          <w:rtl/>
        </w:rPr>
        <w:t xml:space="preserve"> كأداة رئيسية لجمع البيانات من عينة تض</w:t>
      </w:r>
      <w:r>
        <w:rPr>
          <w:rFonts w:ascii="Simplified Arabic" w:hAnsi="Simplified Arabic" w:cs="Simplified Arabic" w:hint="cs"/>
          <w:sz w:val="28"/>
          <w:szCs w:val="28"/>
          <w:rtl/>
        </w:rPr>
        <w:t>م 203</w:t>
      </w:r>
      <w:r w:rsidRPr="00B70A78">
        <w:rPr>
          <w:rFonts w:ascii="Simplified Arabic" w:hAnsi="Simplified Arabic" w:cs="Simplified Arabic"/>
          <w:sz w:val="28"/>
          <w:szCs w:val="28"/>
        </w:rPr>
        <w:t xml:space="preserve"> </w:t>
      </w:r>
      <w:r w:rsidRPr="00B70A78">
        <w:rPr>
          <w:rFonts w:ascii="Simplified Arabic" w:hAnsi="Simplified Arabic" w:cs="Simplified Arabic"/>
          <w:sz w:val="28"/>
          <w:szCs w:val="28"/>
          <w:rtl/>
        </w:rPr>
        <w:t>موظفًا وموظفة من مختلف المؤسسات الحكومية في المملكة</w:t>
      </w:r>
      <w:r w:rsidRPr="00B70A78">
        <w:rPr>
          <w:rFonts w:ascii="Simplified Arabic" w:hAnsi="Simplified Arabic" w:cs="Simplified Arabic"/>
          <w:sz w:val="28"/>
          <w:szCs w:val="28"/>
        </w:rPr>
        <w:t>.</w:t>
      </w:r>
    </w:p>
    <w:p w14:paraId="62770CC8" w14:textId="77777777" w:rsidR="00B70A78" w:rsidRPr="00B70A78" w:rsidRDefault="00B70A78" w:rsidP="00B70A78">
      <w:pPr>
        <w:spacing w:line="240" w:lineRule="auto"/>
        <w:rPr>
          <w:rFonts w:ascii="Simplified Arabic" w:hAnsi="Simplified Arabic" w:cs="Simplified Arabic"/>
          <w:sz w:val="28"/>
          <w:szCs w:val="28"/>
        </w:rPr>
      </w:pPr>
      <w:r w:rsidRPr="00B70A78">
        <w:rPr>
          <w:rFonts w:ascii="Simplified Arabic" w:hAnsi="Simplified Arabic" w:cs="Simplified Arabic"/>
          <w:sz w:val="28"/>
          <w:szCs w:val="28"/>
          <w:rtl/>
        </w:rPr>
        <w:t xml:space="preserve">اشتمل </w:t>
      </w:r>
      <w:proofErr w:type="gramStart"/>
      <w:r w:rsidRPr="00B70A78">
        <w:rPr>
          <w:rFonts w:ascii="Simplified Arabic" w:hAnsi="Simplified Arabic" w:cs="Simplified Arabic"/>
          <w:sz w:val="28"/>
          <w:szCs w:val="28"/>
          <w:rtl/>
        </w:rPr>
        <w:t>الاستبيان</w:t>
      </w:r>
      <w:proofErr w:type="gramEnd"/>
      <w:r w:rsidRPr="00B70A78">
        <w:rPr>
          <w:rFonts w:ascii="Simplified Arabic" w:hAnsi="Simplified Arabic" w:cs="Simplified Arabic"/>
          <w:sz w:val="28"/>
          <w:szCs w:val="28"/>
          <w:rtl/>
        </w:rPr>
        <w:t xml:space="preserve"> على قسمين رئيسيين، الأول يتعلق بالبيانات الديموغرافية للمشاركين، والثاني يتناول محورين أساسيين: محور التدريب الإلكتروني ومحور تطوير المهارات، وتم قياس الإجابات باستخدام مقياس </w:t>
      </w:r>
      <w:proofErr w:type="spellStart"/>
      <w:r w:rsidRPr="00B70A78">
        <w:rPr>
          <w:rFonts w:ascii="Simplified Arabic" w:hAnsi="Simplified Arabic" w:cs="Simplified Arabic"/>
          <w:sz w:val="28"/>
          <w:szCs w:val="28"/>
          <w:rtl/>
        </w:rPr>
        <w:t>ليكرت</w:t>
      </w:r>
      <w:proofErr w:type="spellEnd"/>
      <w:r w:rsidRPr="00B70A78">
        <w:rPr>
          <w:rFonts w:ascii="Simplified Arabic" w:hAnsi="Simplified Arabic" w:cs="Simplified Arabic"/>
          <w:sz w:val="28"/>
          <w:szCs w:val="28"/>
          <w:rtl/>
        </w:rPr>
        <w:t xml:space="preserve"> الخماسي</w:t>
      </w:r>
      <w:r w:rsidRPr="00B70A78">
        <w:rPr>
          <w:rFonts w:ascii="Simplified Arabic" w:hAnsi="Simplified Arabic" w:cs="Simplified Arabic"/>
          <w:sz w:val="28"/>
          <w:szCs w:val="28"/>
        </w:rPr>
        <w:t xml:space="preserve">. </w:t>
      </w:r>
      <w:r w:rsidRPr="00B70A78">
        <w:rPr>
          <w:rFonts w:ascii="Simplified Arabic" w:hAnsi="Simplified Arabic" w:cs="Simplified Arabic"/>
          <w:sz w:val="28"/>
          <w:szCs w:val="28"/>
          <w:rtl/>
        </w:rPr>
        <w:t>كما تم تحليل البيانات باستخدام التحليلات الإحصائية الوصفية والتحليل التبايني الأحادي</w:t>
      </w:r>
      <w:r w:rsidRPr="00B70A78">
        <w:rPr>
          <w:rFonts w:ascii="Simplified Arabic" w:hAnsi="Simplified Arabic" w:cs="Simplified Arabic"/>
          <w:sz w:val="28"/>
          <w:szCs w:val="28"/>
        </w:rPr>
        <w:t xml:space="preserve"> (ANOVA) </w:t>
      </w:r>
      <w:r w:rsidRPr="00B70A78">
        <w:rPr>
          <w:rFonts w:ascii="Simplified Arabic" w:hAnsi="Simplified Arabic" w:cs="Simplified Arabic"/>
          <w:sz w:val="28"/>
          <w:szCs w:val="28"/>
          <w:rtl/>
        </w:rPr>
        <w:t>لفحص الفروق الديموغرافية بين المشاركين</w:t>
      </w:r>
      <w:r w:rsidRPr="00B70A78">
        <w:rPr>
          <w:rFonts w:ascii="Simplified Arabic" w:hAnsi="Simplified Arabic" w:cs="Simplified Arabic"/>
          <w:sz w:val="28"/>
          <w:szCs w:val="28"/>
        </w:rPr>
        <w:t>.</w:t>
      </w:r>
    </w:p>
    <w:p w14:paraId="0C323D8F" w14:textId="77777777" w:rsidR="00B70A78" w:rsidRPr="00B70A78" w:rsidRDefault="00B70A78" w:rsidP="00B70A78">
      <w:pPr>
        <w:spacing w:line="240" w:lineRule="auto"/>
        <w:rPr>
          <w:rFonts w:ascii="Simplified Arabic" w:hAnsi="Simplified Arabic" w:cs="Simplified Arabic"/>
          <w:sz w:val="28"/>
          <w:szCs w:val="28"/>
        </w:rPr>
      </w:pPr>
      <w:r w:rsidRPr="00B70A78">
        <w:rPr>
          <w:rFonts w:ascii="Simplified Arabic" w:hAnsi="Simplified Arabic" w:cs="Simplified Arabic"/>
          <w:sz w:val="28"/>
          <w:szCs w:val="28"/>
          <w:rtl/>
        </w:rPr>
        <w:t>أظهرت النتائج أن التدريب الإلكتروني له أثر إيجابي وملموس على تطوير مهارات العاملين، بما في ذلك المهارات المهنية، والتقنية، والإدارية، ومهارات التواصل وحل المشكلات. وأكدت التحليلات أن المشاركين يرون أن برامج التدريب الإلكتروني متاحة بشكل جيد، ومرنة، وتستخدم وسائل تعليمية متنوعة تسهم في تسهيل عملية التعلم. وأظهر تحليل الفروق الديموغرافية وجود اختلافات معنوية حسب العمر، المؤهل العلمي، سنوات الخبرة، وعدد الدورات التدريبية، بينما لم يكن هناك اختلافات ذات دلالة حسب الجنس</w:t>
      </w:r>
      <w:r w:rsidRPr="00B70A78">
        <w:rPr>
          <w:rFonts w:ascii="Simplified Arabic" w:hAnsi="Simplified Arabic" w:cs="Simplified Arabic"/>
          <w:sz w:val="28"/>
          <w:szCs w:val="28"/>
        </w:rPr>
        <w:t>.</w:t>
      </w:r>
    </w:p>
    <w:p w14:paraId="7E7055D0" w14:textId="77777777" w:rsidR="00B70A78" w:rsidRPr="00B70A78" w:rsidRDefault="00B70A78" w:rsidP="00B70A78">
      <w:pPr>
        <w:spacing w:line="240" w:lineRule="auto"/>
        <w:rPr>
          <w:rFonts w:ascii="Simplified Arabic" w:hAnsi="Simplified Arabic" w:cs="Simplified Arabic"/>
          <w:sz w:val="28"/>
          <w:szCs w:val="28"/>
        </w:rPr>
      </w:pPr>
      <w:r w:rsidRPr="00B70A78">
        <w:rPr>
          <w:rFonts w:ascii="Simplified Arabic" w:hAnsi="Simplified Arabic" w:cs="Simplified Arabic"/>
          <w:sz w:val="28"/>
          <w:szCs w:val="28"/>
          <w:rtl/>
        </w:rPr>
        <w:t>انطلاقًا من هذه النتائج، يوصي البحث بتوسيع نطاق برامج التدريب الإلكتروني، وتخصيصها وفق الفئات الديموغرافية المختلفة، وتعزيز التفاعل والتعلم النشط، ووضع آليات تقييم ومتابعة مستمرة، بالإضافة إلى دمج التدريب الإلكتروني مع برامج التطوير المهني الأخرى. تُسهم هذه التوصيات في رفع مستوى كفاءة الموظفين وتحسين أدائهم الوظيفي، وتحقيق أهداف المؤسسات الحكومية، بما يتوافق مع رؤية المملكة نحو التحول الرقمي وتطوير الموارد البشرية</w:t>
      </w:r>
      <w:r w:rsidRPr="00B70A78">
        <w:rPr>
          <w:rFonts w:ascii="Simplified Arabic" w:hAnsi="Simplified Arabic" w:cs="Simplified Arabic"/>
          <w:sz w:val="28"/>
          <w:szCs w:val="28"/>
        </w:rPr>
        <w:t>.</w:t>
      </w:r>
    </w:p>
    <w:p w14:paraId="46F13C47" w14:textId="77777777" w:rsidR="00983222" w:rsidRDefault="00983222" w:rsidP="00983222">
      <w:pPr>
        <w:spacing w:line="240" w:lineRule="auto"/>
        <w:rPr>
          <w:rFonts w:ascii="Simplified Arabic" w:hAnsi="Simplified Arabic" w:cs="Simplified Arabic"/>
          <w:sz w:val="28"/>
          <w:szCs w:val="28"/>
          <w:rtl/>
        </w:rPr>
      </w:pPr>
    </w:p>
    <w:p w14:paraId="45D779B5" w14:textId="77777777" w:rsidR="00B70A78" w:rsidRDefault="00B70A78" w:rsidP="00983222">
      <w:pPr>
        <w:spacing w:line="240" w:lineRule="auto"/>
        <w:rPr>
          <w:rFonts w:ascii="Simplified Arabic" w:hAnsi="Simplified Arabic" w:cs="Simplified Arabic"/>
          <w:sz w:val="28"/>
          <w:szCs w:val="28"/>
          <w:rtl/>
        </w:rPr>
      </w:pPr>
    </w:p>
    <w:p w14:paraId="1BA0322F" w14:textId="77777777" w:rsidR="00B70A78" w:rsidRDefault="00B70A78" w:rsidP="00983222">
      <w:pPr>
        <w:spacing w:line="240" w:lineRule="auto"/>
        <w:rPr>
          <w:rFonts w:ascii="Simplified Arabic" w:hAnsi="Simplified Arabic" w:cs="Simplified Arabic"/>
          <w:sz w:val="28"/>
          <w:szCs w:val="28"/>
          <w:rtl/>
        </w:rPr>
      </w:pPr>
    </w:p>
    <w:p w14:paraId="24023196" w14:textId="77777777" w:rsidR="00B70A78" w:rsidRDefault="00B70A78" w:rsidP="00983222">
      <w:pPr>
        <w:spacing w:line="240" w:lineRule="auto"/>
        <w:rPr>
          <w:rFonts w:ascii="Simplified Arabic" w:hAnsi="Simplified Arabic" w:cs="Simplified Arabic"/>
          <w:sz w:val="28"/>
          <w:szCs w:val="28"/>
          <w:rtl/>
        </w:rPr>
      </w:pPr>
    </w:p>
    <w:p w14:paraId="24083CB2" w14:textId="77777777" w:rsidR="00B70A78" w:rsidRDefault="00B70A78" w:rsidP="00983222">
      <w:pPr>
        <w:spacing w:line="240" w:lineRule="auto"/>
        <w:rPr>
          <w:rFonts w:ascii="Simplified Arabic" w:hAnsi="Simplified Arabic" w:cs="Simplified Arabic"/>
          <w:sz w:val="28"/>
          <w:szCs w:val="28"/>
          <w:rtl/>
        </w:rPr>
      </w:pPr>
    </w:p>
    <w:p w14:paraId="78095435" w14:textId="77777777" w:rsidR="00B70A78" w:rsidRPr="00B70A78" w:rsidRDefault="00B70A78" w:rsidP="00983222">
      <w:pPr>
        <w:spacing w:line="240" w:lineRule="auto"/>
        <w:rPr>
          <w:rFonts w:ascii="Simplified Arabic" w:hAnsi="Simplified Arabic" w:cs="Simplified Arabic"/>
          <w:sz w:val="28"/>
          <w:szCs w:val="28"/>
        </w:rPr>
      </w:pPr>
    </w:p>
    <w:p w14:paraId="3643CEC5" w14:textId="77777777" w:rsidR="00611A40" w:rsidRPr="00A3642D" w:rsidRDefault="00611A40" w:rsidP="000179C9">
      <w:pPr>
        <w:bidi w:val="0"/>
        <w:spacing w:line="240" w:lineRule="auto"/>
        <w:jc w:val="both"/>
        <w:rPr>
          <w:rFonts w:asciiTheme="majorBidi" w:hAnsiTheme="majorBidi" w:cstheme="majorBidi"/>
          <w:sz w:val="32"/>
          <w:szCs w:val="32"/>
        </w:rPr>
      </w:pPr>
      <w:r w:rsidRPr="00A3642D">
        <w:rPr>
          <w:rFonts w:asciiTheme="majorBidi" w:hAnsiTheme="majorBidi" w:cstheme="majorBidi"/>
          <w:sz w:val="32"/>
          <w:szCs w:val="32"/>
        </w:rPr>
        <w:lastRenderedPageBreak/>
        <w:t xml:space="preserve">Abstract: </w:t>
      </w:r>
    </w:p>
    <w:p w14:paraId="52DF7140" w14:textId="77777777" w:rsidR="00B70A78" w:rsidRPr="00B70A78" w:rsidRDefault="00B70A78" w:rsidP="00B70A78">
      <w:pPr>
        <w:spacing w:line="240" w:lineRule="auto"/>
        <w:jc w:val="right"/>
        <w:rPr>
          <w:rFonts w:asciiTheme="majorBidi" w:hAnsiTheme="majorBidi" w:cstheme="majorBidi"/>
          <w:sz w:val="24"/>
          <w:szCs w:val="24"/>
        </w:rPr>
      </w:pPr>
      <w:r w:rsidRPr="00B70A78">
        <w:rPr>
          <w:rFonts w:asciiTheme="majorBidi" w:hAnsiTheme="majorBidi" w:cstheme="majorBidi"/>
          <w:sz w:val="24"/>
          <w:szCs w:val="24"/>
        </w:rPr>
        <w:t>This study aims to examine the impact of e-learning on the development of employees’ skills in Saudi governmental institutions, reflecting the growing interest in leveraging modern learning technologies to enhance professional competencies and work performance in the public sector. As governments increasingly adopt digital solutions, understanding the effectiveness of e-learning programs has become crucial for optimizing employee development and institutional productivity.</w:t>
      </w:r>
    </w:p>
    <w:p w14:paraId="6108801C" w14:textId="77777777" w:rsidR="00B70A78" w:rsidRPr="00B70A78" w:rsidRDefault="00B70A78" w:rsidP="00B70A78">
      <w:pPr>
        <w:spacing w:line="240" w:lineRule="auto"/>
        <w:jc w:val="right"/>
        <w:rPr>
          <w:rFonts w:asciiTheme="majorBidi" w:hAnsiTheme="majorBidi" w:cstheme="majorBidi"/>
          <w:sz w:val="24"/>
          <w:szCs w:val="24"/>
        </w:rPr>
      </w:pPr>
      <w:r w:rsidRPr="00B70A78">
        <w:rPr>
          <w:rFonts w:asciiTheme="majorBidi" w:hAnsiTheme="majorBidi" w:cstheme="majorBidi"/>
          <w:sz w:val="24"/>
          <w:szCs w:val="24"/>
        </w:rPr>
        <w:t>The research employed a descriptive-analytical methodology and utilized a questionnaire as the primary data collection instrument. The study sample consisted of 203 employees from various governmental institutions across Saudi Arabia, representing diverse demographic categories, including age, gender, educational level, years of experience, and prior participation in training courses. The questionnaire was structured into two main sections: the first collected demographic information, and the second addressed two key dimensions: e-learning programs and skills development. Responses were measured using a five-point Likert scale, ranging from “1 = strongly disagree/never” to “5 = strongly agree/always”.</w:t>
      </w:r>
    </w:p>
    <w:p w14:paraId="1E27A68A" w14:textId="77777777" w:rsidR="00B70A78" w:rsidRPr="00B70A78" w:rsidRDefault="00B70A78" w:rsidP="00B70A78">
      <w:pPr>
        <w:spacing w:line="240" w:lineRule="auto"/>
        <w:jc w:val="right"/>
        <w:rPr>
          <w:rFonts w:asciiTheme="majorBidi" w:hAnsiTheme="majorBidi" w:cstheme="majorBidi"/>
          <w:sz w:val="24"/>
          <w:szCs w:val="24"/>
        </w:rPr>
      </w:pPr>
      <w:r w:rsidRPr="00B70A78">
        <w:rPr>
          <w:rFonts w:asciiTheme="majorBidi" w:hAnsiTheme="majorBidi" w:cstheme="majorBidi"/>
          <w:sz w:val="24"/>
          <w:szCs w:val="24"/>
        </w:rPr>
        <w:t>Data analysis included descriptive statistics to examine overall trends and participant perceptions, as well as one-way ANOVA tests to explore demographic differences in evaluating e-learning effectiveness. The results demonstrated that e-learning has a significant positive impact on employees’ professional, technical, managerial, communication, and problem-solving skills. Participants reported that e-learning programs are flexible, accessible, and equipped with diverse instructional methods, facilitating engagement and self-directed learning. Furthermore, demographic analysis revealed significant differences in perceptions based on age, educational level, years of experience, and the number of completed training courses, whereas no significant differences were found according to gender.</w:t>
      </w:r>
    </w:p>
    <w:p w14:paraId="722CB2FA" w14:textId="77777777" w:rsidR="00B70A78" w:rsidRPr="00B70A78" w:rsidRDefault="00B70A78" w:rsidP="00B70A78">
      <w:pPr>
        <w:spacing w:line="240" w:lineRule="auto"/>
        <w:jc w:val="right"/>
        <w:rPr>
          <w:rFonts w:asciiTheme="majorBidi" w:hAnsiTheme="majorBidi" w:cstheme="majorBidi"/>
          <w:sz w:val="24"/>
          <w:szCs w:val="24"/>
        </w:rPr>
      </w:pPr>
      <w:r w:rsidRPr="00B70A78">
        <w:rPr>
          <w:rFonts w:asciiTheme="majorBidi" w:hAnsiTheme="majorBidi" w:cstheme="majorBidi"/>
          <w:sz w:val="24"/>
          <w:szCs w:val="24"/>
        </w:rPr>
        <w:t>The study concludes that e-learning is an effective tool for enhancing employee skills and institutional performance. Based on these findings, several recommendations were proposed, including expanding the scope of e-learning programs, customizing content and delivery methods according to demographic differences, promoting interactive and active learning strategies, implementing continuous evaluation mechanisms, and integrating e-learning with other professional development initiatives.</w:t>
      </w:r>
    </w:p>
    <w:p w14:paraId="37DB1F86" w14:textId="77777777" w:rsidR="00B70A78" w:rsidRPr="00B70A78" w:rsidRDefault="00B70A78" w:rsidP="00B70A78">
      <w:pPr>
        <w:spacing w:line="240" w:lineRule="auto"/>
        <w:jc w:val="right"/>
        <w:rPr>
          <w:rFonts w:asciiTheme="majorBidi" w:hAnsiTheme="majorBidi" w:cstheme="majorBidi"/>
          <w:sz w:val="24"/>
          <w:szCs w:val="24"/>
        </w:rPr>
      </w:pPr>
      <w:r w:rsidRPr="00B70A78">
        <w:rPr>
          <w:rFonts w:asciiTheme="majorBidi" w:hAnsiTheme="majorBidi" w:cstheme="majorBidi"/>
          <w:sz w:val="24"/>
          <w:szCs w:val="24"/>
        </w:rPr>
        <w:t>These measures are expected to enhance employees’ capabilities, improve job performance, and support organizational objectives, aligning with Saudi Arabia’s vision for digital transformation and human capital development. The study provides valuable insights for policymakers, training designers, and institutional managers seeking to maximize the benefits of e-learning in the public sector.</w:t>
      </w:r>
    </w:p>
    <w:p w14:paraId="7FA3983F" w14:textId="77777777" w:rsidR="00611A40" w:rsidRPr="00B70A78" w:rsidRDefault="00611A40" w:rsidP="000179C9">
      <w:pPr>
        <w:spacing w:line="240" w:lineRule="auto"/>
        <w:rPr>
          <w:rFonts w:ascii="Simplified Arabic" w:hAnsi="Simplified Arabic" w:cs="Simplified Arabic"/>
          <w:sz w:val="28"/>
          <w:szCs w:val="28"/>
          <w:u w:val="single"/>
          <w:rtl/>
          <w:lang w:bidi="ar-EG"/>
        </w:rPr>
      </w:pPr>
    </w:p>
    <w:p w14:paraId="701C549A" w14:textId="77777777" w:rsidR="00B70A78" w:rsidRDefault="00B70A78" w:rsidP="000179C9">
      <w:pPr>
        <w:spacing w:line="240" w:lineRule="auto"/>
        <w:rPr>
          <w:rFonts w:ascii="Simplified Arabic" w:hAnsi="Simplified Arabic" w:cs="Simplified Arabic"/>
          <w:sz w:val="28"/>
          <w:szCs w:val="28"/>
          <w:u w:val="single"/>
          <w:rtl/>
          <w:lang w:bidi="ar-EG"/>
        </w:rPr>
      </w:pPr>
    </w:p>
    <w:p w14:paraId="6C5F7308" w14:textId="77777777" w:rsidR="00B70A78" w:rsidRDefault="00B70A78" w:rsidP="000179C9">
      <w:pPr>
        <w:spacing w:line="240" w:lineRule="auto"/>
        <w:rPr>
          <w:rFonts w:ascii="Simplified Arabic" w:hAnsi="Simplified Arabic" w:cs="Simplified Arabic"/>
          <w:sz w:val="28"/>
          <w:szCs w:val="28"/>
          <w:u w:val="single"/>
          <w:rtl/>
          <w:lang w:bidi="ar-EG"/>
        </w:rPr>
      </w:pPr>
    </w:p>
    <w:p w14:paraId="65760392" w14:textId="77777777" w:rsidR="00B70A78" w:rsidRDefault="00B70A78" w:rsidP="000179C9">
      <w:pPr>
        <w:spacing w:line="240" w:lineRule="auto"/>
        <w:rPr>
          <w:rFonts w:ascii="Simplified Arabic" w:hAnsi="Simplified Arabic" w:cs="Simplified Arabic"/>
          <w:sz w:val="28"/>
          <w:szCs w:val="28"/>
          <w:u w:val="single"/>
          <w:rtl/>
          <w:lang w:bidi="ar-EG"/>
        </w:rPr>
      </w:pPr>
    </w:p>
    <w:p w14:paraId="28E7ECA4" w14:textId="77777777" w:rsidR="00B70A78" w:rsidRDefault="00B70A78" w:rsidP="000179C9">
      <w:pPr>
        <w:spacing w:line="240" w:lineRule="auto"/>
        <w:rPr>
          <w:rFonts w:ascii="Simplified Arabic" w:hAnsi="Simplified Arabic" w:cs="Simplified Arabic"/>
          <w:sz w:val="28"/>
          <w:szCs w:val="28"/>
          <w:u w:val="single"/>
          <w:rtl/>
          <w:lang w:bidi="ar-EG"/>
        </w:rPr>
      </w:pPr>
    </w:p>
    <w:p w14:paraId="18AAA061" w14:textId="77777777" w:rsidR="00611A40" w:rsidRPr="0068416B" w:rsidRDefault="00611A40" w:rsidP="000179C9">
      <w:pPr>
        <w:spacing w:line="240" w:lineRule="auto"/>
        <w:rPr>
          <w:rFonts w:ascii="Simplified Arabic" w:hAnsi="Simplified Arabic" w:cs="Simplified Arabic"/>
          <w:sz w:val="28"/>
          <w:szCs w:val="28"/>
          <w:u w:val="single"/>
          <w:rtl/>
          <w:lang w:bidi="ar-EG"/>
        </w:rPr>
      </w:pPr>
    </w:p>
    <w:p w14:paraId="0BE10815" w14:textId="77777777" w:rsidR="00A645EF" w:rsidRPr="00AE3B60" w:rsidRDefault="00A645EF" w:rsidP="00A645EF">
      <w:pPr>
        <w:spacing w:line="240" w:lineRule="auto"/>
        <w:ind w:firstLine="284"/>
        <w:jc w:val="center"/>
        <w:rPr>
          <w:rFonts w:ascii="Simplified Arabic" w:eastAsia="Simplified Arabic" w:hAnsi="Simplified Arabic" w:cs="Diwani Bent"/>
          <w:b/>
          <w:bCs/>
          <w:color w:val="000000" w:themeColor="text1"/>
          <w:sz w:val="52"/>
          <w:szCs w:val="52"/>
        </w:rPr>
      </w:pPr>
      <w:r w:rsidRPr="00AE3B60">
        <w:rPr>
          <w:rFonts w:ascii="Simplified Arabic" w:eastAsia="Simplified Arabic" w:hAnsi="Simplified Arabic" w:cs="Diwani Bent"/>
          <w:b/>
          <w:bCs/>
          <w:color w:val="000000" w:themeColor="text1"/>
          <w:sz w:val="52"/>
          <w:szCs w:val="52"/>
          <w:rtl/>
        </w:rPr>
        <w:lastRenderedPageBreak/>
        <w:t>شكر وتقدير</w:t>
      </w:r>
    </w:p>
    <w:p w14:paraId="3700832D" w14:textId="77777777" w:rsidR="00B70A78" w:rsidRPr="00B70A78" w:rsidRDefault="00B70A78" w:rsidP="00B70A78">
      <w:pPr>
        <w:spacing w:line="240" w:lineRule="auto"/>
        <w:ind w:firstLine="284"/>
        <w:rPr>
          <w:rFonts w:ascii="Simplified Arabic" w:hAnsi="Simplified Arabic" w:cs="Simplified Arabic"/>
          <w:sz w:val="28"/>
          <w:szCs w:val="28"/>
        </w:rPr>
      </w:pPr>
      <w:r w:rsidRPr="00B70A78">
        <w:rPr>
          <w:rFonts w:ascii="Simplified Arabic" w:hAnsi="Simplified Arabic" w:cs="Simplified Arabic"/>
          <w:sz w:val="28"/>
          <w:szCs w:val="28"/>
          <w:rtl/>
        </w:rPr>
        <w:t>الحمد لله رب العالمين، الذي بنعمته تتم الصالحات، وبفضله وتوفيقه أتممت هذا البحث بعد رحلة علمية مليئة بالجهد والمثابرة والتحديات. أحمده سبحانه وأشكره على ما منّ به عليّ من قدرة وعزيمة وصبر، وأسأله أن يجعل هذا العمل خالصًا لوجهه الكريم، وينفع به الباحثين والمهتمين، ويكون إضافة قيمة للمكتبة العلمية</w:t>
      </w:r>
      <w:r w:rsidRPr="00B70A78">
        <w:rPr>
          <w:rFonts w:ascii="Simplified Arabic" w:hAnsi="Simplified Arabic" w:cs="Simplified Arabic"/>
          <w:sz w:val="28"/>
          <w:szCs w:val="28"/>
        </w:rPr>
        <w:t>.</w:t>
      </w:r>
    </w:p>
    <w:p w14:paraId="29B516C3" w14:textId="77777777" w:rsidR="00B70A78" w:rsidRPr="00B70A78" w:rsidRDefault="00B70A78" w:rsidP="00B70A78">
      <w:pPr>
        <w:spacing w:line="240" w:lineRule="auto"/>
        <w:ind w:firstLine="284"/>
        <w:rPr>
          <w:rFonts w:ascii="Simplified Arabic" w:hAnsi="Simplified Arabic" w:cs="Simplified Arabic"/>
          <w:sz w:val="28"/>
          <w:szCs w:val="28"/>
        </w:rPr>
      </w:pPr>
      <w:r w:rsidRPr="00B70A78">
        <w:rPr>
          <w:rFonts w:ascii="Simplified Arabic" w:hAnsi="Simplified Arabic" w:cs="Simplified Arabic"/>
          <w:sz w:val="28"/>
          <w:szCs w:val="28"/>
          <w:rtl/>
        </w:rPr>
        <w:t xml:space="preserve">أتقدم بأسمى عبارات الشكر والامتنان إلى </w:t>
      </w:r>
      <w:r w:rsidRPr="00B70A78">
        <w:rPr>
          <w:rFonts w:ascii="Simplified Arabic" w:hAnsi="Simplified Arabic" w:cs="Simplified Arabic"/>
          <w:b/>
          <w:bCs/>
          <w:sz w:val="28"/>
          <w:szCs w:val="28"/>
          <w:rtl/>
        </w:rPr>
        <w:t xml:space="preserve">جامعة </w:t>
      </w:r>
      <w:proofErr w:type="spellStart"/>
      <w:r w:rsidRPr="00B70A78">
        <w:rPr>
          <w:rFonts w:ascii="Simplified Arabic" w:hAnsi="Simplified Arabic" w:cs="Simplified Arabic"/>
          <w:b/>
          <w:bCs/>
          <w:sz w:val="28"/>
          <w:szCs w:val="28"/>
          <w:rtl/>
        </w:rPr>
        <w:t>ميدأوشن</w:t>
      </w:r>
      <w:proofErr w:type="spellEnd"/>
      <w:r w:rsidRPr="00B70A78">
        <w:rPr>
          <w:rFonts w:ascii="Simplified Arabic" w:hAnsi="Simplified Arabic" w:cs="Simplified Arabic"/>
          <w:sz w:val="28"/>
          <w:szCs w:val="28"/>
          <w:rtl/>
        </w:rPr>
        <w:t>، صرح العلم والمعرفة، على دعمها المستمر وتوفير البيئة الأكاديمية المتميزة، والإمكانات البحثية التي ساعدتني على إنجاز هذا العمل. كما أخص بالشكر جميع القائمين على الجامعة لما يبذلونه من جهود متواصلة في خدمة البحث العلمي والدارسين</w:t>
      </w:r>
      <w:r w:rsidRPr="00B70A78">
        <w:rPr>
          <w:rFonts w:ascii="Simplified Arabic" w:hAnsi="Simplified Arabic" w:cs="Simplified Arabic"/>
          <w:sz w:val="28"/>
          <w:szCs w:val="28"/>
        </w:rPr>
        <w:t>.</w:t>
      </w:r>
    </w:p>
    <w:p w14:paraId="23370BBC" w14:textId="77777777" w:rsidR="00B70A78" w:rsidRPr="00B70A78" w:rsidRDefault="00B70A78" w:rsidP="00B70A78">
      <w:pPr>
        <w:spacing w:line="240" w:lineRule="auto"/>
        <w:ind w:firstLine="284"/>
        <w:rPr>
          <w:rFonts w:ascii="Simplified Arabic" w:hAnsi="Simplified Arabic" w:cs="Simplified Arabic"/>
          <w:sz w:val="28"/>
          <w:szCs w:val="28"/>
        </w:rPr>
      </w:pPr>
      <w:r w:rsidRPr="00B70A78">
        <w:rPr>
          <w:rFonts w:ascii="Simplified Arabic" w:hAnsi="Simplified Arabic" w:cs="Simplified Arabic"/>
          <w:sz w:val="28"/>
          <w:szCs w:val="28"/>
          <w:rtl/>
        </w:rPr>
        <w:t>ولا يسعني إلا أن أعبر عن بالغ امتناني وعرفاني إلى والدتي العزيزة، التي كانت السند والدعم الأكبر في حياتي، بدعواتها الصادقة، وصبرها، وتشجيعها الدائم. حضورها في حياتي كان مصدر القوة والإلهام، ومهما كتبت من كلمات فلن أستطيع أن أوفيها حقها</w:t>
      </w:r>
      <w:r w:rsidRPr="00B70A78">
        <w:rPr>
          <w:rFonts w:ascii="Simplified Arabic" w:hAnsi="Simplified Arabic" w:cs="Simplified Arabic"/>
          <w:sz w:val="28"/>
          <w:szCs w:val="28"/>
        </w:rPr>
        <w:t>.</w:t>
      </w:r>
    </w:p>
    <w:p w14:paraId="11C9FD6C" w14:textId="77777777" w:rsidR="00B70A78" w:rsidRPr="00B70A78" w:rsidRDefault="00B70A78" w:rsidP="00B70A78">
      <w:pPr>
        <w:spacing w:line="240" w:lineRule="auto"/>
        <w:ind w:firstLine="284"/>
        <w:rPr>
          <w:rFonts w:ascii="Simplified Arabic" w:hAnsi="Simplified Arabic" w:cs="Simplified Arabic"/>
          <w:sz w:val="28"/>
          <w:szCs w:val="28"/>
        </w:rPr>
      </w:pPr>
      <w:r w:rsidRPr="00B70A78">
        <w:rPr>
          <w:rFonts w:ascii="Simplified Arabic" w:hAnsi="Simplified Arabic" w:cs="Simplified Arabic"/>
          <w:sz w:val="28"/>
          <w:szCs w:val="28"/>
          <w:rtl/>
        </w:rPr>
        <w:t>كما أرفع أسمى كلمات الشكر والتقدير إلى زوجتي الغالية، التي كانت السند الحقيقي طوال فترة إعداد هذه الرسالة. تحملت المسؤوليات بصبر وهدوء، ووفرت لي كل سبل الدعم النفسي والمعنوي، فكان وجودها وتشجيعها المستمر أعظم معين لي بعد الله سبحانه وتعالى</w:t>
      </w:r>
      <w:r w:rsidRPr="00B70A78">
        <w:rPr>
          <w:rFonts w:ascii="Simplified Arabic" w:hAnsi="Simplified Arabic" w:cs="Simplified Arabic"/>
          <w:sz w:val="28"/>
          <w:szCs w:val="28"/>
        </w:rPr>
        <w:t>.</w:t>
      </w:r>
    </w:p>
    <w:p w14:paraId="0D0BCEB6" w14:textId="77777777" w:rsidR="00B70A78" w:rsidRPr="00B70A78" w:rsidRDefault="00B70A78" w:rsidP="00B70A78">
      <w:pPr>
        <w:spacing w:line="240" w:lineRule="auto"/>
        <w:ind w:firstLine="284"/>
        <w:rPr>
          <w:rFonts w:ascii="Simplified Arabic" w:hAnsi="Simplified Arabic" w:cs="Simplified Arabic"/>
          <w:sz w:val="28"/>
          <w:szCs w:val="28"/>
        </w:rPr>
      </w:pPr>
      <w:r w:rsidRPr="00B70A78">
        <w:rPr>
          <w:rFonts w:ascii="Simplified Arabic" w:hAnsi="Simplified Arabic" w:cs="Simplified Arabic"/>
          <w:sz w:val="28"/>
          <w:szCs w:val="28"/>
          <w:rtl/>
        </w:rPr>
        <w:t>ولا أنسى أبنائي الأعزاء، الذين كانوا مصدر إلهامي وسعادتي، وأرجو أن يكون هذا البحث نموذجًا لهم في الاجتهاد والمثابرة والسعي نحو العلم والمعرفة</w:t>
      </w:r>
      <w:r w:rsidRPr="00B70A78">
        <w:rPr>
          <w:rFonts w:ascii="Simplified Arabic" w:hAnsi="Simplified Arabic" w:cs="Simplified Arabic"/>
          <w:sz w:val="28"/>
          <w:szCs w:val="28"/>
        </w:rPr>
        <w:t>.</w:t>
      </w:r>
    </w:p>
    <w:p w14:paraId="1905D19E" w14:textId="77777777" w:rsidR="00B70A78" w:rsidRPr="00B70A78" w:rsidRDefault="00B70A78" w:rsidP="00B70A78">
      <w:pPr>
        <w:spacing w:line="240" w:lineRule="auto"/>
        <w:ind w:firstLine="284"/>
        <w:rPr>
          <w:rFonts w:ascii="Simplified Arabic" w:hAnsi="Simplified Arabic" w:cs="Simplified Arabic"/>
          <w:sz w:val="28"/>
          <w:szCs w:val="28"/>
        </w:rPr>
      </w:pPr>
      <w:r w:rsidRPr="00B70A78">
        <w:rPr>
          <w:rFonts w:ascii="Simplified Arabic" w:hAnsi="Simplified Arabic" w:cs="Simplified Arabic"/>
          <w:sz w:val="28"/>
          <w:szCs w:val="28"/>
          <w:rtl/>
        </w:rPr>
        <w:t>كما أتوجه بالشكر لجميع المشاركين في الدراسة، الذين ساهموا بتقديم معلوماتهم وآرائهم بصراحة وموضوعية، مما ساعد على جمع البيانات وتحليلها للوصول إلى نتائج موثوقة. كما أخص بالشكر الزملاء والأساتذة الذين قدموا لي النصح والإرشاد والدعم طوال مراحل البحث، وكان لملاحظاتهم القيمة الأثر الكبير في إثراء هذا العمل</w:t>
      </w:r>
      <w:r w:rsidRPr="00B70A78">
        <w:rPr>
          <w:rFonts w:ascii="Simplified Arabic" w:hAnsi="Simplified Arabic" w:cs="Simplified Arabic"/>
          <w:sz w:val="28"/>
          <w:szCs w:val="28"/>
        </w:rPr>
        <w:t>.</w:t>
      </w:r>
    </w:p>
    <w:p w14:paraId="0F476867" w14:textId="77777777" w:rsidR="00B70A78" w:rsidRPr="00B70A78" w:rsidRDefault="00B70A78" w:rsidP="00B70A78">
      <w:pPr>
        <w:spacing w:line="240" w:lineRule="auto"/>
        <w:ind w:firstLine="284"/>
        <w:rPr>
          <w:rFonts w:ascii="Simplified Arabic" w:hAnsi="Simplified Arabic" w:cs="Simplified Arabic"/>
          <w:sz w:val="28"/>
          <w:szCs w:val="28"/>
        </w:rPr>
      </w:pPr>
      <w:r w:rsidRPr="00B70A78">
        <w:rPr>
          <w:rFonts w:ascii="Simplified Arabic" w:hAnsi="Simplified Arabic" w:cs="Simplified Arabic"/>
          <w:sz w:val="28"/>
          <w:szCs w:val="28"/>
          <w:rtl/>
        </w:rPr>
        <w:t>ختامًا، أسأل الله أن يجعل هذا البحث علمًا نافعًا، وأن يوفقني لمواصلة رحلة العلم والمعرفة، وأن يسهم في تطوير برامج التدريب الإلكتروني وتعزيز المهارات الوظيفية في المؤسسات الحكومية، وأن يكون إضافة علمية مفيدة للمجتمع الأكاديمي والمهني</w:t>
      </w:r>
      <w:r w:rsidRPr="00B70A78">
        <w:rPr>
          <w:rFonts w:ascii="Simplified Arabic" w:hAnsi="Simplified Arabic" w:cs="Simplified Arabic"/>
          <w:sz w:val="28"/>
          <w:szCs w:val="28"/>
        </w:rPr>
        <w:t>.</w:t>
      </w:r>
    </w:p>
    <w:p w14:paraId="60CF5726" w14:textId="77777777" w:rsidR="002C4EEF" w:rsidRPr="00B70A78" w:rsidRDefault="002C4EEF" w:rsidP="000179C9">
      <w:pPr>
        <w:spacing w:line="240" w:lineRule="auto"/>
        <w:ind w:firstLine="284"/>
        <w:rPr>
          <w:rFonts w:ascii="Simplified Arabic" w:hAnsi="Simplified Arabic" w:cs="Simplified Arabic"/>
          <w:sz w:val="28"/>
          <w:szCs w:val="28"/>
          <w:rtl/>
        </w:rPr>
      </w:pPr>
    </w:p>
    <w:p w14:paraId="167A76EF" w14:textId="77777777" w:rsidR="00A645EF" w:rsidRPr="0068416B" w:rsidRDefault="00A645EF" w:rsidP="000179C9">
      <w:pPr>
        <w:spacing w:line="240" w:lineRule="auto"/>
        <w:rPr>
          <w:rFonts w:ascii="Simplified Arabic" w:hAnsi="Simplified Arabic" w:cs="Simplified Arabic"/>
          <w:sz w:val="28"/>
          <w:szCs w:val="28"/>
          <w:u w:val="single"/>
          <w:rtl/>
          <w:lang w:bidi="ar-EG"/>
        </w:rPr>
      </w:pPr>
    </w:p>
    <w:p w14:paraId="566F8142" w14:textId="77777777" w:rsidR="009125CE" w:rsidRPr="0068416B" w:rsidRDefault="009125CE" w:rsidP="000179C9">
      <w:pPr>
        <w:spacing w:line="240" w:lineRule="auto"/>
        <w:rPr>
          <w:rFonts w:ascii="Simplified Arabic" w:hAnsi="Simplified Arabic" w:cs="Simplified Arabic"/>
          <w:sz w:val="28"/>
          <w:szCs w:val="28"/>
          <w:u w:val="single"/>
          <w:rtl/>
          <w:lang w:bidi="ar-EG"/>
        </w:rPr>
      </w:pPr>
    </w:p>
    <w:sdt>
      <w:sdtPr>
        <w:rPr>
          <w:rFonts w:asciiTheme="minorHAnsi" w:eastAsiaTheme="minorHAnsi" w:hAnsiTheme="minorHAnsi" w:cstheme="minorBidi"/>
          <w:color w:val="auto"/>
          <w:kern w:val="2"/>
          <w:sz w:val="22"/>
          <w:szCs w:val="22"/>
          <w:lang w:val="ar-SA"/>
          <w14:ligatures w14:val="standardContextual"/>
        </w:rPr>
        <w:id w:val="-1471045549"/>
        <w:docPartObj>
          <w:docPartGallery w:val="Table of Contents"/>
          <w:docPartUnique/>
        </w:docPartObj>
      </w:sdtPr>
      <w:sdtEndPr>
        <w:rPr>
          <w:b/>
          <w:bCs/>
          <w:sz w:val="28"/>
          <w:szCs w:val="28"/>
        </w:rPr>
      </w:sdtEndPr>
      <w:sdtContent>
        <w:p w14:paraId="72D6C743" w14:textId="19DDAD51" w:rsidR="000179C9" w:rsidRPr="0004565C" w:rsidRDefault="000179C9" w:rsidP="00EE57BA">
          <w:pPr>
            <w:pStyle w:val="TOCHeading"/>
            <w:rPr>
              <w:rStyle w:val="Heading1Char"/>
            </w:rPr>
          </w:pPr>
          <w:r w:rsidRPr="0004565C">
            <w:rPr>
              <w:rStyle w:val="Heading1Char"/>
            </w:rPr>
            <w:t>فهرس المحتويات</w:t>
          </w:r>
        </w:p>
        <w:p w14:paraId="4163B674" w14:textId="47CEEC40" w:rsidR="0033053E" w:rsidRDefault="000179C9">
          <w:pPr>
            <w:pStyle w:val="TOC1"/>
            <w:tabs>
              <w:tab w:val="right" w:leader="dot" w:pos="9061"/>
            </w:tabs>
            <w:rPr>
              <w:rFonts w:eastAsiaTheme="minorEastAsia"/>
              <w:noProof/>
              <w:sz w:val="24"/>
              <w:szCs w:val="24"/>
              <w:rtl/>
            </w:rPr>
          </w:pPr>
          <w:r w:rsidRPr="001955FB">
            <w:rPr>
              <w:rFonts w:ascii="Simplified Arabic" w:hAnsi="Simplified Arabic" w:cs="Simplified Arabic"/>
              <w:sz w:val="28"/>
              <w:szCs w:val="28"/>
            </w:rPr>
            <w:fldChar w:fldCharType="begin"/>
          </w:r>
          <w:r w:rsidRPr="001955FB">
            <w:rPr>
              <w:rFonts w:ascii="Simplified Arabic" w:hAnsi="Simplified Arabic" w:cs="Simplified Arabic"/>
              <w:sz w:val="28"/>
              <w:szCs w:val="28"/>
            </w:rPr>
            <w:instrText xml:space="preserve"> TOC \o "1-3" \h \z \u </w:instrText>
          </w:r>
          <w:r w:rsidRPr="001955FB">
            <w:rPr>
              <w:rFonts w:ascii="Simplified Arabic" w:hAnsi="Simplified Arabic" w:cs="Simplified Arabic"/>
              <w:sz w:val="28"/>
              <w:szCs w:val="28"/>
            </w:rPr>
            <w:fldChar w:fldCharType="separate"/>
          </w:r>
          <w:hyperlink w:anchor="_Toc223902609" w:history="1">
            <w:r w:rsidR="0033053E" w:rsidRPr="00CB7F8C">
              <w:rPr>
                <w:rStyle w:val="Hyperlink"/>
                <w:rFonts w:hint="eastAsia"/>
                <w:noProof/>
                <w:rtl/>
              </w:rPr>
              <w:t>حقوق</w:t>
            </w:r>
            <w:r w:rsidR="0033053E" w:rsidRPr="00CB7F8C">
              <w:rPr>
                <w:rStyle w:val="Hyperlink"/>
                <w:noProof/>
                <w:rtl/>
              </w:rPr>
              <w:t xml:space="preserve"> </w:t>
            </w:r>
            <w:r w:rsidR="0033053E" w:rsidRPr="00CB7F8C">
              <w:rPr>
                <w:rStyle w:val="Hyperlink"/>
                <w:rFonts w:hint="eastAsia"/>
                <w:noProof/>
                <w:rtl/>
              </w:rPr>
              <w:t>الطباعة</w:t>
            </w:r>
            <w:r w:rsidR="0033053E" w:rsidRPr="00CB7F8C">
              <w:rPr>
                <w:rStyle w:val="Hyperlink"/>
                <w:noProof/>
                <w:rtl/>
                <w:lang w:bidi="ar-EG"/>
              </w:rPr>
              <w:t>:</w:t>
            </w:r>
            <w:r w:rsidR="0033053E">
              <w:rPr>
                <w:noProof/>
                <w:webHidden/>
                <w:rtl/>
              </w:rPr>
              <w:tab/>
            </w:r>
            <w:r w:rsidR="0033053E">
              <w:rPr>
                <w:noProof/>
                <w:webHidden/>
                <w:rtl/>
              </w:rPr>
              <w:fldChar w:fldCharType="begin"/>
            </w:r>
            <w:r w:rsidR="0033053E">
              <w:rPr>
                <w:noProof/>
                <w:webHidden/>
                <w:rtl/>
              </w:rPr>
              <w:instrText xml:space="preserve"> </w:instrText>
            </w:r>
            <w:r w:rsidR="0033053E">
              <w:rPr>
                <w:noProof/>
                <w:webHidden/>
              </w:rPr>
              <w:instrText>PAGEREF</w:instrText>
            </w:r>
            <w:r w:rsidR="0033053E">
              <w:rPr>
                <w:noProof/>
                <w:webHidden/>
                <w:rtl/>
              </w:rPr>
              <w:instrText xml:space="preserve"> _</w:instrText>
            </w:r>
            <w:r w:rsidR="0033053E">
              <w:rPr>
                <w:noProof/>
                <w:webHidden/>
              </w:rPr>
              <w:instrText>Toc223902609 \h</w:instrText>
            </w:r>
            <w:r w:rsidR="0033053E">
              <w:rPr>
                <w:noProof/>
                <w:webHidden/>
                <w:rtl/>
              </w:rPr>
              <w:instrText xml:space="preserve"> </w:instrText>
            </w:r>
            <w:r w:rsidR="0033053E">
              <w:rPr>
                <w:noProof/>
                <w:webHidden/>
                <w:rtl/>
              </w:rPr>
            </w:r>
            <w:r w:rsidR="0033053E">
              <w:rPr>
                <w:noProof/>
                <w:webHidden/>
                <w:rtl/>
              </w:rPr>
              <w:fldChar w:fldCharType="separate"/>
            </w:r>
            <w:r w:rsidR="0033053E">
              <w:rPr>
                <w:rFonts w:hint="eastAsia"/>
                <w:noProof/>
                <w:webHidden/>
                <w:rtl/>
              </w:rPr>
              <w:t>ت‌</w:t>
            </w:r>
            <w:r w:rsidR="0033053E">
              <w:rPr>
                <w:noProof/>
                <w:webHidden/>
                <w:rtl/>
              </w:rPr>
              <w:fldChar w:fldCharType="end"/>
            </w:r>
          </w:hyperlink>
        </w:p>
        <w:p w14:paraId="295B6658" w14:textId="022C0BF6" w:rsidR="0033053E" w:rsidRDefault="0033053E">
          <w:pPr>
            <w:pStyle w:val="TOC1"/>
            <w:tabs>
              <w:tab w:val="right" w:leader="dot" w:pos="9061"/>
            </w:tabs>
            <w:rPr>
              <w:rFonts w:eastAsiaTheme="minorEastAsia"/>
              <w:noProof/>
              <w:sz w:val="24"/>
              <w:szCs w:val="24"/>
              <w:rtl/>
            </w:rPr>
          </w:pPr>
          <w:hyperlink w:anchor="_Toc223902610" w:history="1">
            <w:r w:rsidRPr="00CB7F8C">
              <w:rPr>
                <w:rStyle w:val="Hyperlink"/>
                <w:rFonts w:hint="eastAsia"/>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Toc223902610 \h</w:instrText>
            </w:r>
            <w:r>
              <w:rPr>
                <w:noProof/>
                <w:webHidden/>
                <w:rtl/>
              </w:rPr>
              <w:instrText xml:space="preserve"> </w:instrText>
            </w:r>
            <w:r>
              <w:rPr>
                <w:noProof/>
                <w:webHidden/>
                <w:rtl/>
              </w:rPr>
            </w:r>
            <w:r>
              <w:rPr>
                <w:noProof/>
                <w:webHidden/>
                <w:rtl/>
              </w:rPr>
              <w:fldChar w:fldCharType="separate"/>
            </w:r>
            <w:r>
              <w:rPr>
                <w:rFonts w:hint="eastAsia"/>
                <w:noProof/>
                <w:webHidden/>
                <w:rtl/>
              </w:rPr>
              <w:t>ث‌</w:t>
            </w:r>
            <w:r>
              <w:rPr>
                <w:noProof/>
                <w:webHidden/>
                <w:rtl/>
              </w:rPr>
              <w:fldChar w:fldCharType="end"/>
            </w:r>
          </w:hyperlink>
        </w:p>
        <w:p w14:paraId="32720E85" w14:textId="44286FD1" w:rsidR="0033053E" w:rsidRDefault="0033053E">
          <w:pPr>
            <w:pStyle w:val="TOC1"/>
            <w:tabs>
              <w:tab w:val="right" w:leader="dot" w:pos="9061"/>
            </w:tabs>
            <w:rPr>
              <w:rFonts w:eastAsiaTheme="minorEastAsia"/>
              <w:noProof/>
              <w:sz w:val="24"/>
              <w:szCs w:val="24"/>
              <w:rtl/>
            </w:rPr>
          </w:pPr>
          <w:hyperlink w:anchor="_Toc223902611" w:history="1">
            <w:r w:rsidRPr="00CB7F8C">
              <w:rPr>
                <w:rStyle w:val="Hyperlink"/>
                <w:rFonts w:hint="eastAsia"/>
                <w:noProof/>
                <w:rtl/>
              </w:rPr>
              <w:t>مصطلحات</w:t>
            </w:r>
            <w:r w:rsidRPr="00CB7F8C">
              <w:rPr>
                <w:rStyle w:val="Hyperlink"/>
                <w:noProof/>
                <w:rtl/>
              </w:rPr>
              <w:t xml:space="preserve"> </w:t>
            </w:r>
            <w:r w:rsidRPr="00CB7F8C">
              <w:rPr>
                <w:rStyle w:val="Hyperlink"/>
                <w:rFonts w:hint="eastAsia"/>
                <w:noProof/>
                <w:rtl/>
              </w:rPr>
              <w:t>البحث</w:t>
            </w:r>
            <w:r w:rsidRPr="00CB7F8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Toc223902611 \h</w:instrText>
            </w:r>
            <w:r>
              <w:rPr>
                <w:noProof/>
                <w:webHidden/>
                <w:rtl/>
              </w:rPr>
              <w:instrText xml:space="preserve"> </w:instrText>
            </w:r>
            <w:r>
              <w:rPr>
                <w:noProof/>
                <w:webHidden/>
                <w:rtl/>
              </w:rPr>
            </w:r>
            <w:r>
              <w:rPr>
                <w:noProof/>
                <w:webHidden/>
                <w:rtl/>
              </w:rPr>
              <w:fldChar w:fldCharType="separate"/>
            </w:r>
            <w:r>
              <w:rPr>
                <w:rFonts w:hint="eastAsia"/>
                <w:noProof/>
                <w:webHidden/>
                <w:rtl/>
              </w:rPr>
              <w:t>ر‌</w:t>
            </w:r>
            <w:r>
              <w:rPr>
                <w:noProof/>
                <w:webHidden/>
                <w:rtl/>
              </w:rPr>
              <w:fldChar w:fldCharType="end"/>
            </w:r>
          </w:hyperlink>
        </w:p>
        <w:p w14:paraId="5CA3C1E8" w14:textId="37F66F1E" w:rsidR="0033053E" w:rsidRDefault="0033053E">
          <w:pPr>
            <w:pStyle w:val="TOC1"/>
            <w:tabs>
              <w:tab w:val="right" w:leader="dot" w:pos="9061"/>
            </w:tabs>
            <w:rPr>
              <w:rFonts w:eastAsiaTheme="minorEastAsia"/>
              <w:noProof/>
              <w:sz w:val="24"/>
              <w:szCs w:val="24"/>
              <w:rtl/>
            </w:rPr>
          </w:pPr>
          <w:hyperlink w:anchor="_Toc223902612" w:history="1">
            <w:r w:rsidRPr="00CB7F8C">
              <w:rPr>
                <w:rStyle w:val="Hyperlink"/>
                <w:rFonts w:hint="eastAsia"/>
                <w:noProof/>
                <w:rtl/>
              </w:rPr>
              <w:t>الفصل</w:t>
            </w:r>
            <w:r w:rsidRPr="00CB7F8C">
              <w:rPr>
                <w:rStyle w:val="Hyperlink"/>
                <w:noProof/>
                <w:rtl/>
              </w:rPr>
              <w:t xml:space="preserve"> </w:t>
            </w:r>
            <w:r w:rsidRPr="00CB7F8C">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Toc223902612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152C6F6" w14:textId="3255A198" w:rsidR="0033053E" w:rsidRDefault="0033053E">
          <w:pPr>
            <w:pStyle w:val="TOC1"/>
            <w:tabs>
              <w:tab w:val="right" w:leader="dot" w:pos="9061"/>
            </w:tabs>
            <w:rPr>
              <w:rFonts w:eastAsiaTheme="minorEastAsia"/>
              <w:noProof/>
              <w:sz w:val="24"/>
              <w:szCs w:val="24"/>
              <w:rtl/>
            </w:rPr>
          </w:pPr>
          <w:hyperlink w:anchor="_Toc223902613" w:history="1">
            <w:r w:rsidRPr="00CB7F8C">
              <w:rPr>
                <w:rStyle w:val="Hyperlink"/>
                <w:rFonts w:hint="eastAsia"/>
                <w:noProof/>
                <w:rtl/>
              </w:rPr>
              <w:t>الإطار</w:t>
            </w:r>
            <w:r w:rsidRPr="00CB7F8C">
              <w:rPr>
                <w:rStyle w:val="Hyperlink"/>
                <w:noProof/>
                <w:rtl/>
              </w:rPr>
              <w:t xml:space="preserve"> </w:t>
            </w:r>
            <w:r w:rsidRPr="00CB7F8C">
              <w:rPr>
                <w:rStyle w:val="Hyperlink"/>
                <w:rFonts w:hint="eastAsia"/>
                <w:noProof/>
                <w:rtl/>
              </w:rPr>
              <w:t>العام</w:t>
            </w:r>
            <w:r w:rsidRPr="00CB7F8C">
              <w:rPr>
                <w:rStyle w:val="Hyperlink"/>
                <w:noProof/>
                <w:rtl/>
              </w:rPr>
              <w:t xml:space="preserve"> </w:t>
            </w:r>
            <w:r w:rsidRPr="00CB7F8C">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Toc223902613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FA79180" w14:textId="1DB6EED9" w:rsidR="0033053E" w:rsidRDefault="0033053E">
          <w:pPr>
            <w:pStyle w:val="TOC2"/>
            <w:rPr>
              <w:rFonts w:asciiTheme="minorHAnsi" w:eastAsiaTheme="minorEastAsia" w:hAnsiTheme="minorHAnsi" w:cstheme="minorBidi"/>
              <w:sz w:val="24"/>
              <w:szCs w:val="24"/>
              <w:rtl/>
            </w:rPr>
          </w:pPr>
          <w:hyperlink w:anchor="_Toc223902614" w:history="1">
            <w:r w:rsidRPr="00CB7F8C">
              <w:rPr>
                <w:rStyle w:val="Hyperlink"/>
                <w:rFonts w:hint="eastAsia"/>
                <w:rtl/>
              </w:rPr>
              <w:t>المقدمة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Toc223902614 \h</w:instrText>
            </w:r>
            <w:r>
              <w:rPr>
                <w:webHidden/>
                <w:rtl/>
              </w:rPr>
              <w:instrText xml:space="preserve"> </w:instrText>
            </w:r>
            <w:r>
              <w:rPr>
                <w:webHidden/>
                <w:rtl/>
              </w:rPr>
            </w:r>
            <w:r>
              <w:rPr>
                <w:webHidden/>
                <w:rtl/>
              </w:rPr>
              <w:fldChar w:fldCharType="separate"/>
            </w:r>
            <w:r>
              <w:rPr>
                <w:webHidden/>
                <w:rtl/>
              </w:rPr>
              <w:t>2</w:t>
            </w:r>
            <w:r>
              <w:rPr>
                <w:webHidden/>
                <w:rtl/>
              </w:rPr>
              <w:fldChar w:fldCharType="end"/>
            </w:r>
          </w:hyperlink>
        </w:p>
        <w:p w14:paraId="4A85B5F0" w14:textId="25D396DF" w:rsidR="0033053E" w:rsidRDefault="0033053E">
          <w:pPr>
            <w:pStyle w:val="TOC2"/>
            <w:rPr>
              <w:rFonts w:asciiTheme="minorHAnsi" w:eastAsiaTheme="minorEastAsia" w:hAnsiTheme="minorHAnsi" w:cstheme="minorBidi"/>
              <w:sz w:val="24"/>
              <w:szCs w:val="24"/>
              <w:rtl/>
            </w:rPr>
          </w:pPr>
          <w:hyperlink w:anchor="_Toc223902615" w:history="1">
            <w:r w:rsidRPr="00CB7F8C">
              <w:rPr>
                <w:rStyle w:val="Hyperlink"/>
                <w:rFonts w:hint="eastAsia"/>
                <w:rtl/>
              </w:rPr>
              <w:t>مشكلة</w:t>
            </w:r>
            <w:r w:rsidRPr="00CB7F8C">
              <w:rPr>
                <w:rStyle w:val="Hyperlink"/>
                <w:rtl/>
              </w:rPr>
              <w:t xml:space="preserve"> </w:t>
            </w:r>
            <w:r w:rsidRPr="00CB7F8C">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Toc223902615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06A19B3F" w14:textId="2A8E86E8" w:rsidR="0033053E" w:rsidRDefault="0033053E">
          <w:pPr>
            <w:pStyle w:val="TOC2"/>
            <w:rPr>
              <w:rFonts w:asciiTheme="minorHAnsi" w:eastAsiaTheme="minorEastAsia" w:hAnsiTheme="minorHAnsi" w:cstheme="minorBidi"/>
              <w:sz w:val="24"/>
              <w:szCs w:val="24"/>
              <w:rtl/>
            </w:rPr>
          </w:pPr>
          <w:hyperlink w:anchor="_Toc223902616" w:history="1">
            <w:r w:rsidRPr="00CB7F8C">
              <w:rPr>
                <w:rStyle w:val="Hyperlink"/>
                <w:rFonts w:hint="eastAsia"/>
                <w:rtl/>
              </w:rPr>
              <w:t>أهمية</w:t>
            </w:r>
            <w:r w:rsidRPr="00CB7F8C">
              <w:rPr>
                <w:rStyle w:val="Hyperlink"/>
                <w:rtl/>
              </w:rPr>
              <w:t xml:space="preserve"> </w:t>
            </w:r>
            <w:r w:rsidRPr="00CB7F8C">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Toc223902616 \h</w:instrText>
            </w:r>
            <w:r>
              <w:rPr>
                <w:webHidden/>
                <w:rtl/>
              </w:rPr>
              <w:instrText xml:space="preserve"> </w:instrText>
            </w:r>
            <w:r>
              <w:rPr>
                <w:webHidden/>
                <w:rtl/>
              </w:rPr>
            </w:r>
            <w:r>
              <w:rPr>
                <w:webHidden/>
                <w:rtl/>
              </w:rPr>
              <w:fldChar w:fldCharType="separate"/>
            </w:r>
            <w:r>
              <w:rPr>
                <w:webHidden/>
                <w:rtl/>
              </w:rPr>
              <w:t>4</w:t>
            </w:r>
            <w:r>
              <w:rPr>
                <w:webHidden/>
                <w:rtl/>
              </w:rPr>
              <w:fldChar w:fldCharType="end"/>
            </w:r>
          </w:hyperlink>
        </w:p>
        <w:p w14:paraId="00CD7850" w14:textId="25AD80B8" w:rsidR="0033053E" w:rsidRDefault="0033053E">
          <w:pPr>
            <w:pStyle w:val="TOC2"/>
            <w:rPr>
              <w:rFonts w:asciiTheme="minorHAnsi" w:eastAsiaTheme="minorEastAsia" w:hAnsiTheme="minorHAnsi" w:cstheme="minorBidi"/>
              <w:sz w:val="24"/>
              <w:szCs w:val="24"/>
              <w:rtl/>
            </w:rPr>
          </w:pPr>
          <w:hyperlink w:anchor="_Toc223902617" w:history="1">
            <w:r w:rsidRPr="00CB7F8C">
              <w:rPr>
                <w:rStyle w:val="Hyperlink"/>
                <w:rFonts w:hint="eastAsia"/>
                <w:rtl/>
              </w:rPr>
              <w:t>أهداف</w:t>
            </w:r>
            <w:r w:rsidRPr="00CB7F8C">
              <w:rPr>
                <w:rStyle w:val="Hyperlink"/>
                <w:rtl/>
              </w:rPr>
              <w:t xml:space="preserve"> </w:t>
            </w:r>
            <w:r w:rsidRPr="00CB7F8C">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Toc223902617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658D3FEB" w14:textId="1FEF086E" w:rsidR="0033053E" w:rsidRDefault="0033053E">
          <w:pPr>
            <w:pStyle w:val="TOC2"/>
            <w:rPr>
              <w:rFonts w:asciiTheme="minorHAnsi" w:eastAsiaTheme="minorEastAsia" w:hAnsiTheme="minorHAnsi" w:cstheme="minorBidi"/>
              <w:sz w:val="24"/>
              <w:szCs w:val="24"/>
              <w:rtl/>
            </w:rPr>
          </w:pPr>
          <w:hyperlink w:anchor="_Toc223902618" w:history="1">
            <w:r w:rsidRPr="00CB7F8C">
              <w:rPr>
                <w:rStyle w:val="Hyperlink"/>
                <w:rFonts w:hint="eastAsia"/>
                <w:rtl/>
              </w:rPr>
              <w:t>تساؤلات</w:t>
            </w:r>
            <w:r w:rsidRPr="00CB7F8C">
              <w:rPr>
                <w:rStyle w:val="Hyperlink"/>
                <w:rtl/>
              </w:rPr>
              <w:t xml:space="preserve"> </w:t>
            </w:r>
            <w:r w:rsidRPr="00CB7F8C">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Toc223902618 \h</w:instrText>
            </w:r>
            <w:r>
              <w:rPr>
                <w:webHidden/>
                <w:rtl/>
              </w:rPr>
              <w:instrText xml:space="preserve"> </w:instrText>
            </w:r>
            <w:r>
              <w:rPr>
                <w:webHidden/>
                <w:rtl/>
              </w:rPr>
            </w:r>
            <w:r>
              <w:rPr>
                <w:webHidden/>
                <w:rtl/>
              </w:rPr>
              <w:fldChar w:fldCharType="separate"/>
            </w:r>
            <w:r>
              <w:rPr>
                <w:webHidden/>
                <w:rtl/>
              </w:rPr>
              <w:t>6</w:t>
            </w:r>
            <w:r>
              <w:rPr>
                <w:webHidden/>
                <w:rtl/>
              </w:rPr>
              <w:fldChar w:fldCharType="end"/>
            </w:r>
          </w:hyperlink>
        </w:p>
        <w:p w14:paraId="76DA16AD" w14:textId="4E04ACD3" w:rsidR="0033053E" w:rsidRDefault="0033053E">
          <w:pPr>
            <w:pStyle w:val="TOC2"/>
            <w:rPr>
              <w:rFonts w:asciiTheme="minorHAnsi" w:eastAsiaTheme="minorEastAsia" w:hAnsiTheme="minorHAnsi" w:cstheme="minorBidi"/>
              <w:sz w:val="24"/>
              <w:szCs w:val="24"/>
              <w:rtl/>
            </w:rPr>
          </w:pPr>
          <w:hyperlink w:anchor="_Toc223902619" w:history="1">
            <w:r w:rsidRPr="00CB7F8C">
              <w:rPr>
                <w:rStyle w:val="Hyperlink"/>
                <w:rFonts w:hint="eastAsia"/>
                <w:rtl/>
              </w:rPr>
              <w:t>فروض</w:t>
            </w:r>
            <w:r w:rsidRPr="00CB7F8C">
              <w:rPr>
                <w:rStyle w:val="Hyperlink"/>
                <w:rtl/>
              </w:rPr>
              <w:t xml:space="preserve"> </w:t>
            </w:r>
            <w:r w:rsidRPr="00CB7F8C">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Toc223902619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27A4DD44" w14:textId="1C28DE2C" w:rsidR="0033053E" w:rsidRDefault="0033053E">
          <w:pPr>
            <w:pStyle w:val="TOC2"/>
            <w:rPr>
              <w:rFonts w:asciiTheme="minorHAnsi" w:eastAsiaTheme="minorEastAsia" w:hAnsiTheme="minorHAnsi" w:cstheme="minorBidi"/>
              <w:sz w:val="24"/>
              <w:szCs w:val="24"/>
              <w:rtl/>
            </w:rPr>
          </w:pPr>
          <w:hyperlink w:anchor="_Toc223902620" w:history="1">
            <w:r w:rsidRPr="00CB7F8C">
              <w:rPr>
                <w:rStyle w:val="Hyperlink"/>
                <w:rFonts w:hint="eastAsia"/>
                <w:rtl/>
              </w:rPr>
              <w:t>النظرية</w:t>
            </w:r>
            <w:r w:rsidRPr="00CB7F8C">
              <w:rPr>
                <w:rStyle w:val="Hyperlink"/>
                <w:rtl/>
              </w:rPr>
              <w:t xml:space="preserve"> </w:t>
            </w:r>
            <w:r w:rsidRPr="00CB7F8C">
              <w:rPr>
                <w:rStyle w:val="Hyperlink"/>
                <w:rFonts w:hint="eastAsia"/>
                <w:rtl/>
              </w:rPr>
              <w:t>العلمية</w:t>
            </w:r>
            <w:r w:rsidRPr="00CB7F8C">
              <w:rPr>
                <w:rStyle w:val="Hyperlink"/>
                <w:rtl/>
              </w:rPr>
              <w:t xml:space="preserve"> </w:t>
            </w:r>
            <w:r w:rsidRPr="00CB7F8C">
              <w:rPr>
                <w:rStyle w:val="Hyperlink"/>
                <w:rFonts w:hint="eastAsia"/>
                <w:rtl/>
              </w:rPr>
              <w:t>المتبعة</w:t>
            </w:r>
            <w:r w:rsidRPr="00CB7F8C">
              <w:rPr>
                <w:rStyle w:val="Hyperlink"/>
                <w:rtl/>
              </w:rPr>
              <w:t xml:space="preserve"> </w:t>
            </w:r>
            <w:r w:rsidRPr="00CB7F8C">
              <w:rPr>
                <w:rStyle w:val="Hyperlink"/>
                <w:rFonts w:hint="eastAsia"/>
                <w:rtl/>
              </w:rPr>
              <w:t>لإعداد</w:t>
            </w:r>
            <w:r w:rsidRPr="00CB7F8C">
              <w:rPr>
                <w:rStyle w:val="Hyperlink"/>
                <w:rtl/>
              </w:rPr>
              <w:t xml:space="preserve"> </w:t>
            </w:r>
            <w:r w:rsidRPr="00CB7F8C">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Toc223902620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7AC93B43" w14:textId="3B8C2785" w:rsidR="0033053E" w:rsidRDefault="0033053E">
          <w:pPr>
            <w:pStyle w:val="TOC1"/>
            <w:tabs>
              <w:tab w:val="right" w:leader="dot" w:pos="9061"/>
            </w:tabs>
            <w:rPr>
              <w:rFonts w:eastAsiaTheme="minorEastAsia"/>
              <w:noProof/>
              <w:sz w:val="24"/>
              <w:szCs w:val="24"/>
              <w:rtl/>
            </w:rPr>
          </w:pPr>
          <w:hyperlink w:anchor="_Toc223902621" w:history="1">
            <w:r w:rsidRPr="00CB7F8C">
              <w:rPr>
                <w:rStyle w:val="Hyperlink"/>
                <w:rFonts w:hint="eastAsia"/>
                <w:noProof/>
                <w:rtl/>
              </w:rPr>
              <w:t>الفصل</w:t>
            </w:r>
            <w:r w:rsidRPr="00CB7F8C">
              <w:rPr>
                <w:rStyle w:val="Hyperlink"/>
                <w:noProof/>
                <w:rtl/>
              </w:rPr>
              <w:t xml:space="preserve"> </w:t>
            </w:r>
            <w:r w:rsidRPr="00CB7F8C">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Toc223902621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4F37713" w14:textId="23173E85" w:rsidR="0033053E" w:rsidRDefault="0033053E">
          <w:pPr>
            <w:pStyle w:val="TOC1"/>
            <w:tabs>
              <w:tab w:val="right" w:leader="dot" w:pos="9061"/>
            </w:tabs>
            <w:rPr>
              <w:rFonts w:eastAsiaTheme="minorEastAsia"/>
              <w:noProof/>
              <w:sz w:val="24"/>
              <w:szCs w:val="24"/>
              <w:rtl/>
            </w:rPr>
          </w:pPr>
          <w:hyperlink w:anchor="_Toc223902622" w:history="1">
            <w:r w:rsidRPr="00CB7F8C">
              <w:rPr>
                <w:rStyle w:val="Hyperlink"/>
                <w:rFonts w:hint="eastAsia"/>
                <w:noProof/>
                <w:rtl/>
              </w:rPr>
              <w:t>الدراسات</w:t>
            </w:r>
            <w:r w:rsidRPr="00CB7F8C">
              <w:rPr>
                <w:rStyle w:val="Hyperlink"/>
                <w:noProof/>
                <w:rtl/>
              </w:rPr>
              <w:t xml:space="preserve"> </w:t>
            </w:r>
            <w:r w:rsidRPr="00CB7F8C">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Toc223902622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B2BBF96" w14:textId="49A5FDBD" w:rsidR="0033053E" w:rsidRDefault="0033053E">
          <w:pPr>
            <w:pStyle w:val="TOC2"/>
            <w:rPr>
              <w:rFonts w:asciiTheme="minorHAnsi" w:eastAsiaTheme="minorEastAsia" w:hAnsiTheme="minorHAnsi" w:cstheme="minorBidi"/>
              <w:sz w:val="24"/>
              <w:szCs w:val="24"/>
              <w:rtl/>
            </w:rPr>
          </w:pPr>
          <w:hyperlink w:anchor="_Toc223902623" w:history="1">
            <w:r w:rsidRPr="00CB7F8C">
              <w:rPr>
                <w:rStyle w:val="Hyperlink"/>
                <w:rFonts w:hint="eastAsia"/>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Toc223902623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3861B35C" w14:textId="3AD2FD7B" w:rsidR="0033053E" w:rsidRDefault="0033053E">
          <w:pPr>
            <w:pStyle w:val="TOC2"/>
            <w:rPr>
              <w:rFonts w:asciiTheme="minorHAnsi" w:eastAsiaTheme="minorEastAsia" w:hAnsiTheme="minorHAnsi" w:cstheme="minorBidi"/>
              <w:sz w:val="24"/>
              <w:szCs w:val="24"/>
              <w:rtl/>
            </w:rPr>
          </w:pPr>
          <w:hyperlink w:anchor="_Toc223902624" w:history="1">
            <w:r w:rsidRPr="00CB7F8C">
              <w:rPr>
                <w:rStyle w:val="Hyperlink"/>
                <w:rFonts w:hint="eastAsia"/>
                <w:rtl/>
              </w:rPr>
              <w:t>الدراسات</w:t>
            </w:r>
            <w:r w:rsidRPr="00CB7F8C">
              <w:rPr>
                <w:rStyle w:val="Hyperlink"/>
                <w:rtl/>
              </w:rPr>
              <w:t xml:space="preserve"> </w:t>
            </w:r>
            <w:r w:rsidRPr="00CB7F8C">
              <w:rPr>
                <w:rStyle w:val="Hyperlink"/>
                <w:rFonts w:hint="eastAsia"/>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Toc223902624 \h</w:instrText>
            </w:r>
            <w:r>
              <w:rPr>
                <w:webHidden/>
                <w:rtl/>
              </w:rPr>
              <w:instrText xml:space="preserve"> </w:instrText>
            </w:r>
            <w:r>
              <w:rPr>
                <w:webHidden/>
                <w:rtl/>
              </w:rPr>
            </w:r>
            <w:r>
              <w:rPr>
                <w:webHidden/>
                <w:rtl/>
              </w:rPr>
              <w:fldChar w:fldCharType="separate"/>
            </w:r>
            <w:r>
              <w:rPr>
                <w:webHidden/>
                <w:rtl/>
              </w:rPr>
              <w:t>13</w:t>
            </w:r>
            <w:r>
              <w:rPr>
                <w:webHidden/>
                <w:rtl/>
              </w:rPr>
              <w:fldChar w:fldCharType="end"/>
            </w:r>
          </w:hyperlink>
        </w:p>
        <w:p w14:paraId="172AB068" w14:textId="4DD42CED" w:rsidR="0033053E" w:rsidRDefault="0033053E">
          <w:pPr>
            <w:pStyle w:val="TOC2"/>
            <w:rPr>
              <w:rFonts w:asciiTheme="minorHAnsi" w:eastAsiaTheme="minorEastAsia" w:hAnsiTheme="minorHAnsi" w:cstheme="minorBidi"/>
              <w:sz w:val="24"/>
              <w:szCs w:val="24"/>
              <w:rtl/>
            </w:rPr>
          </w:pPr>
          <w:hyperlink w:anchor="_Toc223902625" w:history="1">
            <w:r w:rsidRPr="00CB7F8C">
              <w:rPr>
                <w:rStyle w:val="Hyperlink"/>
                <w:rFonts w:hint="eastAsia"/>
                <w:rtl/>
              </w:rPr>
              <w:t>الإطار</w:t>
            </w:r>
            <w:r w:rsidRPr="00CB7F8C">
              <w:rPr>
                <w:rStyle w:val="Hyperlink"/>
                <w:rtl/>
              </w:rPr>
              <w:t xml:space="preserve"> </w:t>
            </w:r>
            <w:r w:rsidRPr="00CB7F8C">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Toc223902625 \h</w:instrText>
            </w:r>
            <w:r>
              <w:rPr>
                <w:webHidden/>
                <w:rtl/>
              </w:rPr>
              <w:instrText xml:space="preserve"> </w:instrText>
            </w:r>
            <w:r>
              <w:rPr>
                <w:webHidden/>
                <w:rtl/>
              </w:rPr>
            </w:r>
            <w:r>
              <w:rPr>
                <w:webHidden/>
                <w:rtl/>
              </w:rPr>
              <w:fldChar w:fldCharType="separate"/>
            </w:r>
            <w:r>
              <w:rPr>
                <w:webHidden/>
                <w:rtl/>
              </w:rPr>
              <w:t>16</w:t>
            </w:r>
            <w:r>
              <w:rPr>
                <w:webHidden/>
                <w:rtl/>
              </w:rPr>
              <w:fldChar w:fldCharType="end"/>
            </w:r>
          </w:hyperlink>
        </w:p>
        <w:p w14:paraId="5BBE5368" w14:textId="3D108475" w:rsidR="0033053E" w:rsidRDefault="0033053E">
          <w:pPr>
            <w:pStyle w:val="TOC1"/>
            <w:tabs>
              <w:tab w:val="right" w:leader="dot" w:pos="9061"/>
            </w:tabs>
            <w:rPr>
              <w:rFonts w:eastAsiaTheme="minorEastAsia"/>
              <w:noProof/>
              <w:sz w:val="24"/>
              <w:szCs w:val="24"/>
              <w:rtl/>
            </w:rPr>
          </w:pPr>
          <w:hyperlink w:anchor="_Toc223902626" w:history="1">
            <w:r w:rsidRPr="00CB7F8C">
              <w:rPr>
                <w:rStyle w:val="Hyperlink"/>
                <w:rFonts w:hint="eastAsia"/>
                <w:noProof/>
                <w:rtl/>
              </w:rPr>
              <w:t>الفصل</w:t>
            </w:r>
            <w:r w:rsidRPr="00CB7F8C">
              <w:rPr>
                <w:rStyle w:val="Hyperlink"/>
                <w:noProof/>
                <w:rtl/>
              </w:rPr>
              <w:t xml:space="preserve"> </w:t>
            </w:r>
            <w:r w:rsidRPr="00CB7F8C">
              <w:rPr>
                <w:rStyle w:val="Hyperlink"/>
                <w:rFonts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Toc223902626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F929D84" w14:textId="140A82F3" w:rsidR="0033053E" w:rsidRDefault="0033053E">
          <w:pPr>
            <w:pStyle w:val="TOC1"/>
            <w:tabs>
              <w:tab w:val="right" w:leader="dot" w:pos="9061"/>
            </w:tabs>
            <w:rPr>
              <w:rFonts w:eastAsiaTheme="minorEastAsia"/>
              <w:noProof/>
              <w:sz w:val="24"/>
              <w:szCs w:val="24"/>
              <w:rtl/>
            </w:rPr>
          </w:pPr>
          <w:hyperlink w:anchor="_Toc223902627" w:history="1">
            <w:r w:rsidRPr="00CB7F8C">
              <w:rPr>
                <w:rStyle w:val="Hyperlink"/>
                <w:rFonts w:hint="eastAsia"/>
                <w:noProof/>
                <w:rtl/>
              </w:rPr>
              <w:t>منهجية</w:t>
            </w:r>
            <w:r w:rsidRPr="00CB7F8C">
              <w:rPr>
                <w:rStyle w:val="Hyperlink"/>
                <w:noProof/>
                <w:rtl/>
              </w:rPr>
              <w:t xml:space="preserve"> </w:t>
            </w:r>
            <w:r w:rsidRPr="00CB7F8C">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Toc223902627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6B1978A" w14:textId="445823F7" w:rsidR="0033053E" w:rsidRDefault="0033053E">
          <w:pPr>
            <w:pStyle w:val="TOC2"/>
            <w:rPr>
              <w:rFonts w:asciiTheme="minorHAnsi" w:eastAsiaTheme="minorEastAsia" w:hAnsiTheme="minorHAnsi" w:cstheme="minorBidi"/>
              <w:sz w:val="24"/>
              <w:szCs w:val="24"/>
              <w:rtl/>
            </w:rPr>
          </w:pPr>
          <w:hyperlink w:anchor="_Toc223902628" w:history="1">
            <w:r w:rsidRPr="00CB7F8C">
              <w:rPr>
                <w:rStyle w:val="Hyperlink"/>
                <w:rFonts w:hint="eastAsia"/>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Toc223902628 \h</w:instrText>
            </w:r>
            <w:r>
              <w:rPr>
                <w:webHidden/>
                <w:rtl/>
              </w:rPr>
              <w:instrText xml:space="preserve"> </w:instrText>
            </w:r>
            <w:r>
              <w:rPr>
                <w:webHidden/>
                <w:rtl/>
              </w:rPr>
            </w:r>
            <w:r>
              <w:rPr>
                <w:webHidden/>
                <w:rtl/>
              </w:rPr>
              <w:fldChar w:fldCharType="separate"/>
            </w:r>
            <w:r>
              <w:rPr>
                <w:webHidden/>
                <w:rtl/>
              </w:rPr>
              <w:t>19</w:t>
            </w:r>
            <w:r>
              <w:rPr>
                <w:webHidden/>
                <w:rtl/>
              </w:rPr>
              <w:fldChar w:fldCharType="end"/>
            </w:r>
          </w:hyperlink>
        </w:p>
        <w:p w14:paraId="060F40A9" w14:textId="39580AE3" w:rsidR="0033053E" w:rsidRDefault="0033053E">
          <w:pPr>
            <w:pStyle w:val="TOC2"/>
            <w:rPr>
              <w:rFonts w:asciiTheme="minorHAnsi" w:eastAsiaTheme="minorEastAsia" w:hAnsiTheme="minorHAnsi" w:cstheme="minorBidi"/>
              <w:sz w:val="24"/>
              <w:szCs w:val="24"/>
              <w:rtl/>
            </w:rPr>
          </w:pPr>
          <w:hyperlink w:anchor="_Toc223902629" w:history="1">
            <w:r w:rsidRPr="00CB7F8C">
              <w:rPr>
                <w:rStyle w:val="Hyperlink"/>
                <w:rFonts w:hint="eastAsia"/>
                <w:rtl/>
              </w:rPr>
              <w:t>المنهجية</w:t>
            </w:r>
            <w:r w:rsidRPr="00CB7F8C">
              <w:rPr>
                <w:rStyle w:val="Hyperlink"/>
                <w:rtl/>
              </w:rPr>
              <w:t xml:space="preserve"> </w:t>
            </w:r>
            <w:r w:rsidRPr="00CB7F8C">
              <w:rPr>
                <w:rStyle w:val="Hyperlink"/>
                <w:rFonts w:hint="eastAsia"/>
                <w:rtl/>
              </w:rPr>
              <w:t>وطرق</w:t>
            </w:r>
            <w:r w:rsidRPr="00CB7F8C">
              <w:rPr>
                <w:rStyle w:val="Hyperlink"/>
                <w:rtl/>
              </w:rPr>
              <w:t xml:space="preserve"> </w:t>
            </w:r>
            <w:r w:rsidRPr="00CB7F8C">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Toc223902629 \h</w:instrText>
            </w:r>
            <w:r>
              <w:rPr>
                <w:webHidden/>
                <w:rtl/>
              </w:rPr>
              <w:instrText xml:space="preserve"> </w:instrText>
            </w:r>
            <w:r>
              <w:rPr>
                <w:webHidden/>
                <w:rtl/>
              </w:rPr>
            </w:r>
            <w:r>
              <w:rPr>
                <w:webHidden/>
                <w:rtl/>
              </w:rPr>
              <w:fldChar w:fldCharType="separate"/>
            </w:r>
            <w:r>
              <w:rPr>
                <w:webHidden/>
                <w:rtl/>
              </w:rPr>
              <w:t>20</w:t>
            </w:r>
            <w:r>
              <w:rPr>
                <w:webHidden/>
                <w:rtl/>
              </w:rPr>
              <w:fldChar w:fldCharType="end"/>
            </w:r>
          </w:hyperlink>
        </w:p>
        <w:p w14:paraId="1230375D" w14:textId="6A1F52D1" w:rsidR="0033053E" w:rsidRDefault="0033053E">
          <w:pPr>
            <w:pStyle w:val="TOC2"/>
            <w:rPr>
              <w:rFonts w:asciiTheme="minorHAnsi" w:eastAsiaTheme="minorEastAsia" w:hAnsiTheme="minorHAnsi" w:cstheme="minorBidi"/>
              <w:sz w:val="24"/>
              <w:szCs w:val="24"/>
              <w:rtl/>
            </w:rPr>
          </w:pPr>
          <w:hyperlink w:anchor="_Toc223902630" w:history="1">
            <w:r w:rsidRPr="00CB7F8C">
              <w:rPr>
                <w:rStyle w:val="Hyperlink"/>
                <w:rFonts w:hint="eastAsia"/>
                <w:rtl/>
              </w:rPr>
              <w:t>حدود</w:t>
            </w:r>
            <w:r w:rsidRPr="00CB7F8C">
              <w:rPr>
                <w:rStyle w:val="Hyperlink"/>
                <w:rtl/>
              </w:rPr>
              <w:t xml:space="preserve"> </w:t>
            </w:r>
            <w:r w:rsidRPr="00CB7F8C">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Toc223902630 \h</w:instrText>
            </w:r>
            <w:r>
              <w:rPr>
                <w:webHidden/>
                <w:rtl/>
              </w:rPr>
              <w:instrText xml:space="preserve"> </w:instrText>
            </w:r>
            <w:r>
              <w:rPr>
                <w:webHidden/>
                <w:rtl/>
              </w:rPr>
            </w:r>
            <w:r>
              <w:rPr>
                <w:webHidden/>
                <w:rtl/>
              </w:rPr>
              <w:fldChar w:fldCharType="separate"/>
            </w:r>
            <w:r>
              <w:rPr>
                <w:webHidden/>
                <w:rtl/>
              </w:rPr>
              <w:t>26</w:t>
            </w:r>
            <w:r>
              <w:rPr>
                <w:webHidden/>
                <w:rtl/>
              </w:rPr>
              <w:fldChar w:fldCharType="end"/>
            </w:r>
          </w:hyperlink>
        </w:p>
        <w:p w14:paraId="5EC8A574" w14:textId="2E33FE3B" w:rsidR="0033053E" w:rsidRDefault="0033053E">
          <w:pPr>
            <w:pStyle w:val="TOC1"/>
            <w:tabs>
              <w:tab w:val="right" w:leader="dot" w:pos="9061"/>
            </w:tabs>
            <w:rPr>
              <w:rFonts w:eastAsiaTheme="minorEastAsia"/>
              <w:noProof/>
              <w:sz w:val="24"/>
              <w:szCs w:val="24"/>
              <w:rtl/>
            </w:rPr>
          </w:pPr>
          <w:hyperlink w:anchor="_Toc223902631" w:history="1">
            <w:r w:rsidRPr="00CB7F8C">
              <w:rPr>
                <w:rStyle w:val="Hyperlink"/>
                <w:rFonts w:hint="eastAsia"/>
                <w:noProof/>
                <w:rtl/>
              </w:rPr>
              <w:t>الفصل</w:t>
            </w:r>
            <w:r w:rsidRPr="00CB7F8C">
              <w:rPr>
                <w:rStyle w:val="Hyperlink"/>
                <w:noProof/>
                <w:rtl/>
              </w:rPr>
              <w:t xml:space="preserve"> </w:t>
            </w:r>
            <w:r w:rsidRPr="00CB7F8C">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Toc223902631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2803598" w14:textId="51E554A6" w:rsidR="0033053E" w:rsidRDefault="0033053E">
          <w:pPr>
            <w:pStyle w:val="TOC1"/>
            <w:tabs>
              <w:tab w:val="right" w:leader="dot" w:pos="9061"/>
            </w:tabs>
            <w:rPr>
              <w:rFonts w:eastAsiaTheme="minorEastAsia"/>
              <w:noProof/>
              <w:sz w:val="24"/>
              <w:szCs w:val="24"/>
              <w:rtl/>
            </w:rPr>
          </w:pPr>
          <w:hyperlink w:anchor="_Toc223902632" w:history="1">
            <w:r w:rsidRPr="00CB7F8C">
              <w:rPr>
                <w:rStyle w:val="Hyperlink"/>
                <w:rFonts w:hint="eastAsia"/>
                <w:noProof/>
                <w:rtl/>
                <w:lang w:bidi="ar-EG"/>
              </w:rPr>
              <w:t>النتائج</w:t>
            </w:r>
            <w:r w:rsidRPr="00CB7F8C">
              <w:rPr>
                <w:rStyle w:val="Hyperlink"/>
                <w:noProof/>
                <w:rtl/>
                <w:lang w:bidi="ar-EG"/>
              </w:rPr>
              <w:t xml:space="preserve"> </w:t>
            </w:r>
            <w:r w:rsidRPr="00CB7F8C">
              <w:rPr>
                <w:rStyle w:val="Hyperlink"/>
                <w:rFonts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Toc223902632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B94FBFC" w14:textId="5B5BAD41" w:rsidR="0033053E" w:rsidRDefault="0033053E">
          <w:pPr>
            <w:pStyle w:val="TOC2"/>
            <w:rPr>
              <w:rFonts w:asciiTheme="minorHAnsi" w:eastAsiaTheme="minorEastAsia" w:hAnsiTheme="minorHAnsi" w:cstheme="minorBidi"/>
              <w:sz w:val="24"/>
              <w:szCs w:val="24"/>
              <w:rtl/>
            </w:rPr>
          </w:pPr>
          <w:hyperlink w:anchor="_Toc223902633" w:history="1">
            <w:r w:rsidRPr="00CB7F8C">
              <w:rPr>
                <w:rStyle w:val="Hyperlink"/>
                <w:rFonts w:hint="eastAsia"/>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Toc223902633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3D93BE60" w14:textId="4E3C4C97" w:rsidR="0033053E" w:rsidRDefault="0033053E">
          <w:pPr>
            <w:pStyle w:val="TOC2"/>
            <w:rPr>
              <w:rFonts w:asciiTheme="minorHAnsi" w:eastAsiaTheme="minorEastAsia" w:hAnsiTheme="minorHAnsi" w:cstheme="minorBidi"/>
              <w:sz w:val="24"/>
              <w:szCs w:val="24"/>
              <w:rtl/>
            </w:rPr>
          </w:pPr>
          <w:hyperlink w:anchor="_Toc223902634" w:history="1">
            <w:r w:rsidRPr="00CB7F8C">
              <w:rPr>
                <w:rStyle w:val="Hyperlink"/>
                <w:rFonts w:hint="eastAsia"/>
                <w:rtl/>
              </w:rPr>
              <w:t>تحليل</w:t>
            </w:r>
            <w:r w:rsidRPr="00CB7F8C">
              <w:rPr>
                <w:rStyle w:val="Hyperlink"/>
                <w:rtl/>
              </w:rPr>
              <w:t xml:space="preserve"> </w:t>
            </w:r>
            <w:r w:rsidRPr="00CB7F8C">
              <w:rPr>
                <w:rStyle w:val="Hyperlink"/>
                <w:rFonts w:hint="eastAsia"/>
                <w:rtl/>
              </w:rPr>
              <w:t>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Toc223902634 \h</w:instrText>
            </w:r>
            <w:r>
              <w:rPr>
                <w:webHidden/>
                <w:rtl/>
              </w:rPr>
              <w:instrText xml:space="preserve"> </w:instrText>
            </w:r>
            <w:r>
              <w:rPr>
                <w:webHidden/>
                <w:rtl/>
              </w:rPr>
            </w:r>
            <w:r>
              <w:rPr>
                <w:webHidden/>
                <w:rtl/>
              </w:rPr>
              <w:fldChar w:fldCharType="separate"/>
            </w:r>
            <w:r>
              <w:rPr>
                <w:webHidden/>
                <w:rtl/>
              </w:rPr>
              <w:t>30</w:t>
            </w:r>
            <w:r>
              <w:rPr>
                <w:webHidden/>
                <w:rtl/>
              </w:rPr>
              <w:fldChar w:fldCharType="end"/>
            </w:r>
          </w:hyperlink>
        </w:p>
        <w:p w14:paraId="67FB3BD2" w14:textId="6149D472" w:rsidR="0033053E" w:rsidRDefault="0033053E">
          <w:pPr>
            <w:pStyle w:val="TOC2"/>
            <w:rPr>
              <w:rFonts w:asciiTheme="minorHAnsi" w:eastAsiaTheme="minorEastAsia" w:hAnsiTheme="minorHAnsi" w:cstheme="minorBidi"/>
              <w:sz w:val="24"/>
              <w:szCs w:val="24"/>
              <w:rtl/>
            </w:rPr>
          </w:pPr>
          <w:hyperlink w:anchor="_Toc223902635" w:history="1">
            <w:r w:rsidRPr="00CB7F8C">
              <w:rPr>
                <w:rStyle w:val="Hyperlink"/>
                <w:rFonts w:hint="eastAsia"/>
                <w:rtl/>
              </w:rPr>
              <w:t>النتائج</w:t>
            </w:r>
            <w:r w:rsidRPr="00CB7F8C">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Toc223902635 \h</w:instrText>
            </w:r>
            <w:r>
              <w:rPr>
                <w:webHidden/>
                <w:rtl/>
              </w:rPr>
              <w:instrText xml:space="preserve"> </w:instrText>
            </w:r>
            <w:r>
              <w:rPr>
                <w:webHidden/>
                <w:rtl/>
              </w:rPr>
            </w:r>
            <w:r>
              <w:rPr>
                <w:webHidden/>
                <w:rtl/>
              </w:rPr>
              <w:fldChar w:fldCharType="separate"/>
            </w:r>
            <w:r>
              <w:rPr>
                <w:webHidden/>
                <w:rtl/>
              </w:rPr>
              <w:t>35</w:t>
            </w:r>
            <w:r>
              <w:rPr>
                <w:webHidden/>
                <w:rtl/>
              </w:rPr>
              <w:fldChar w:fldCharType="end"/>
            </w:r>
          </w:hyperlink>
        </w:p>
        <w:p w14:paraId="2C32C40D" w14:textId="796FB950" w:rsidR="0033053E" w:rsidRDefault="0033053E">
          <w:pPr>
            <w:pStyle w:val="TOC2"/>
            <w:rPr>
              <w:rFonts w:asciiTheme="minorHAnsi" w:eastAsiaTheme="minorEastAsia" w:hAnsiTheme="minorHAnsi" w:cstheme="minorBidi"/>
              <w:sz w:val="24"/>
              <w:szCs w:val="24"/>
              <w:rtl/>
            </w:rPr>
          </w:pPr>
          <w:hyperlink w:anchor="_Toc223902636" w:history="1">
            <w:r w:rsidRPr="00CB7F8C">
              <w:rPr>
                <w:rStyle w:val="Hyperlink"/>
                <w:rFonts w:hint="eastAsia"/>
                <w:rtl/>
              </w:rPr>
              <w:t>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Toc223902636 \h</w:instrText>
            </w:r>
            <w:r>
              <w:rPr>
                <w:webHidden/>
                <w:rtl/>
              </w:rPr>
              <w:instrText xml:space="preserve"> </w:instrText>
            </w:r>
            <w:r>
              <w:rPr>
                <w:webHidden/>
                <w:rtl/>
              </w:rPr>
            </w:r>
            <w:r>
              <w:rPr>
                <w:webHidden/>
                <w:rtl/>
              </w:rPr>
              <w:fldChar w:fldCharType="separate"/>
            </w:r>
            <w:r>
              <w:rPr>
                <w:webHidden/>
                <w:rtl/>
              </w:rPr>
              <w:t>37</w:t>
            </w:r>
            <w:r>
              <w:rPr>
                <w:webHidden/>
                <w:rtl/>
              </w:rPr>
              <w:fldChar w:fldCharType="end"/>
            </w:r>
          </w:hyperlink>
        </w:p>
        <w:p w14:paraId="3297FB9E" w14:textId="0398F15E" w:rsidR="0033053E" w:rsidRDefault="0033053E">
          <w:pPr>
            <w:pStyle w:val="TOC1"/>
            <w:tabs>
              <w:tab w:val="right" w:leader="dot" w:pos="9061"/>
            </w:tabs>
            <w:rPr>
              <w:rFonts w:eastAsiaTheme="minorEastAsia"/>
              <w:noProof/>
              <w:sz w:val="24"/>
              <w:szCs w:val="24"/>
              <w:rtl/>
            </w:rPr>
          </w:pPr>
          <w:hyperlink w:anchor="_Toc223902637" w:history="1">
            <w:r w:rsidRPr="00CB7F8C">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Toc223902637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B9CAE86" w14:textId="7B2AD91C" w:rsidR="0033053E" w:rsidRDefault="0033053E">
          <w:pPr>
            <w:pStyle w:val="TOC2"/>
            <w:rPr>
              <w:rFonts w:asciiTheme="minorHAnsi" w:eastAsiaTheme="minorEastAsia" w:hAnsiTheme="minorHAnsi" w:cstheme="minorBidi"/>
              <w:sz w:val="24"/>
              <w:szCs w:val="24"/>
              <w:rtl/>
            </w:rPr>
          </w:pPr>
          <w:hyperlink w:anchor="_Toc223902638" w:history="1">
            <w:r w:rsidRPr="00CB7F8C">
              <w:rPr>
                <w:rStyle w:val="Hyperlink"/>
                <w:rFonts w:hint="eastAsia"/>
                <w:rtl/>
              </w:rPr>
              <w:t>المراجع</w:t>
            </w:r>
            <w:r w:rsidRPr="00CB7F8C">
              <w:rPr>
                <w:rStyle w:val="Hyperlink"/>
                <w:rtl/>
              </w:rPr>
              <w:t xml:space="preserve"> </w:t>
            </w:r>
            <w:r w:rsidRPr="00CB7F8C">
              <w:rPr>
                <w:rStyle w:val="Hyperlink"/>
                <w:rFonts w:hint="eastAsia"/>
                <w:rtl/>
              </w:rPr>
              <w:t>العربية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Toc223902638 \h</w:instrText>
            </w:r>
            <w:r>
              <w:rPr>
                <w:webHidden/>
                <w:rtl/>
              </w:rPr>
              <w:instrText xml:space="preserve"> </w:instrText>
            </w:r>
            <w:r>
              <w:rPr>
                <w:webHidden/>
                <w:rtl/>
              </w:rPr>
            </w:r>
            <w:r>
              <w:rPr>
                <w:webHidden/>
                <w:rtl/>
              </w:rPr>
              <w:fldChar w:fldCharType="separate"/>
            </w:r>
            <w:r>
              <w:rPr>
                <w:webHidden/>
                <w:rtl/>
              </w:rPr>
              <w:t>40</w:t>
            </w:r>
            <w:r>
              <w:rPr>
                <w:webHidden/>
                <w:rtl/>
              </w:rPr>
              <w:fldChar w:fldCharType="end"/>
            </w:r>
          </w:hyperlink>
        </w:p>
        <w:p w14:paraId="14E00128" w14:textId="3C605708" w:rsidR="0033053E" w:rsidRDefault="0033053E">
          <w:pPr>
            <w:pStyle w:val="TOC2"/>
            <w:rPr>
              <w:rFonts w:asciiTheme="minorHAnsi" w:eastAsiaTheme="minorEastAsia" w:hAnsiTheme="minorHAnsi" w:cstheme="minorBidi"/>
              <w:sz w:val="24"/>
              <w:szCs w:val="24"/>
              <w:rtl/>
            </w:rPr>
          </w:pPr>
          <w:hyperlink w:anchor="_Toc223902639" w:history="1">
            <w:r w:rsidRPr="00CB7F8C">
              <w:rPr>
                <w:rStyle w:val="Hyperlink"/>
                <w:rFonts w:hint="eastAsia"/>
                <w:rtl/>
              </w:rPr>
              <w:t>المراجع</w:t>
            </w:r>
            <w:r w:rsidRPr="00CB7F8C">
              <w:rPr>
                <w:rStyle w:val="Hyperlink"/>
                <w:rtl/>
              </w:rPr>
              <w:t xml:space="preserve"> </w:t>
            </w:r>
            <w:r w:rsidRPr="00CB7F8C">
              <w:rPr>
                <w:rStyle w:val="Hyperlink"/>
                <w:rFonts w:hint="eastAsia"/>
                <w:rtl/>
              </w:rPr>
              <w:t>الأجنبية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Toc223902639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70991107" w14:textId="76CE31D7" w:rsidR="0033053E" w:rsidRDefault="0033053E">
          <w:pPr>
            <w:pStyle w:val="TOC1"/>
            <w:tabs>
              <w:tab w:val="right" w:leader="dot" w:pos="9061"/>
            </w:tabs>
            <w:rPr>
              <w:rFonts w:eastAsiaTheme="minorEastAsia"/>
              <w:noProof/>
              <w:sz w:val="24"/>
              <w:szCs w:val="24"/>
              <w:rtl/>
            </w:rPr>
          </w:pPr>
          <w:hyperlink w:anchor="_Toc223902640" w:history="1">
            <w:r w:rsidRPr="00CB7F8C">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Toc223902640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3B2F2DE8" w14:textId="3F0A7A59" w:rsidR="0033053E" w:rsidRDefault="0033053E">
          <w:pPr>
            <w:pStyle w:val="TOC1"/>
            <w:tabs>
              <w:tab w:val="right" w:leader="dot" w:pos="9061"/>
            </w:tabs>
            <w:rPr>
              <w:rFonts w:eastAsiaTheme="minorEastAsia"/>
              <w:noProof/>
              <w:sz w:val="24"/>
              <w:szCs w:val="24"/>
              <w:rtl/>
            </w:rPr>
          </w:pPr>
          <w:hyperlink w:anchor="_Toc223902641" w:history="1">
            <w:r w:rsidRPr="00CB7F8C">
              <w:rPr>
                <w:rStyle w:val="Hyperlink"/>
                <w:rFonts w:hint="eastAsia"/>
                <w:noProof/>
                <w:rtl/>
              </w:rPr>
              <w:t>استمارة</w:t>
            </w:r>
            <w:r w:rsidRPr="00CB7F8C">
              <w:rPr>
                <w:rStyle w:val="Hyperlink"/>
                <w:noProof/>
                <w:rtl/>
              </w:rPr>
              <w:t xml:space="preserve"> </w:t>
            </w:r>
            <w:r w:rsidRPr="00CB7F8C">
              <w:rPr>
                <w:rStyle w:val="Hyperlink"/>
                <w:rFonts w:hint="eastAsia"/>
                <w:noProof/>
                <w:rtl/>
              </w:rPr>
              <w:t>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Toc223902641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C00FA92" w14:textId="1A332A71" w:rsidR="0033053E" w:rsidRDefault="0033053E">
          <w:pPr>
            <w:pStyle w:val="TOC1"/>
            <w:tabs>
              <w:tab w:val="right" w:leader="dot" w:pos="9061"/>
            </w:tabs>
            <w:rPr>
              <w:rFonts w:eastAsiaTheme="minorEastAsia"/>
              <w:noProof/>
              <w:sz w:val="24"/>
              <w:szCs w:val="24"/>
              <w:rtl/>
            </w:rPr>
          </w:pPr>
          <w:hyperlink w:anchor="_Toc223902642" w:history="1">
            <w:r w:rsidRPr="00CB7F8C">
              <w:rPr>
                <w:rStyle w:val="Hyperlink"/>
                <w:rFonts w:asciiTheme="majorHAnsi" w:eastAsiaTheme="majorEastAsia" w:hAnsiTheme="majorHAnsi" w:hint="eastAsia"/>
                <w:noProof/>
                <w:rtl/>
              </w:rPr>
              <w:t>الخاتمة</w:t>
            </w:r>
            <w:r w:rsidRPr="00CB7F8C">
              <w:rPr>
                <w:rStyle w:val="Hyperlink"/>
                <w:noProof/>
              </w:rPr>
              <w:t xml:space="preserve"> </w:t>
            </w:r>
            <w:r w:rsidRPr="00CB7F8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Toc223902642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6C996BFB" w14:textId="095B3E01" w:rsidR="0033053E" w:rsidRDefault="0033053E">
          <w:pPr>
            <w:pStyle w:val="TOC1"/>
            <w:tabs>
              <w:tab w:val="right" w:leader="dot" w:pos="9061"/>
            </w:tabs>
            <w:rPr>
              <w:rFonts w:eastAsiaTheme="minorEastAsia"/>
              <w:noProof/>
              <w:sz w:val="24"/>
              <w:szCs w:val="24"/>
              <w:rtl/>
            </w:rPr>
          </w:pPr>
          <w:hyperlink w:anchor="_Toc223902643" w:history="1">
            <w:r w:rsidRPr="00CB7F8C">
              <w:rPr>
                <w:rStyle w:val="Hyperlink"/>
                <w:rFonts w:asciiTheme="majorBidi" w:hAnsiTheme="majorBidi" w:cstheme="majorBidi"/>
                <w:noProof/>
              </w:rPr>
              <w:t>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Toc223902643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34A74D3A" w14:textId="54D07E2F" w:rsidR="000179C9" w:rsidRDefault="000179C9">
          <w:r w:rsidRPr="001955FB">
            <w:rPr>
              <w:rFonts w:ascii="Simplified Arabic" w:hAnsi="Simplified Arabic" w:cs="Simplified Arabic"/>
              <w:b/>
              <w:bCs/>
              <w:sz w:val="28"/>
              <w:szCs w:val="28"/>
              <w:lang w:val="ar-SA"/>
            </w:rPr>
            <w:fldChar w:fldCharType="end"/>
          </w:r>
        </w:p>
      </w:sdtContent>
    </w:sdt>
    <w:p w14:paraId="43234021" w14:textId="77777777" w:rsidR="009125CE" w:rsidRPr="0068416B" w:rsidRDefault="009125CE" w:rsidP="000179C9">
      <w:pPr>
        <w:spacing w:line="240" w:lineRule="auto"/>
        <w:rPr>
          <w:rFonts w:ascii="Simplified Arabic" w:hAnsi="Simplified Arabic" w:cs="Simplified Arabic"/>
          <w:sz w:val="28"/>
          <w:szCs w:val="28"/>
          <w:u w:val="single"/>
          <w:rtl/>
          <w:lang w:bidi="ar-EG"/>
        </w:rPr>
      </w:pPr>
    </w:p>
    <w:p w14:paraId="12988B58" w14:textId="77777777" w:rsidR="009125CE" w:rsidRPr="0068416B" w:rsidRDefault="009125CE" w:rsidP="000179C9">
      <w:pPr>
        <w:spacing w:line="240" w:lineRule="auto"/>
        <w:rPr>
          <w:rFonts w:ascii="Simplified Arabic" w:hAnsi="Simplified Arabic" w:cs="Simplified Arabic"/>
          <w:sz w:val="28"/>
          <w:szCs w:val="28"/>
          <w:u w:val="single"/>
          <w:rtl/>
          <w:lang w:bidi="ar-EG"/>
        </w:rPr>
      </w:pPr>
    </w:p>
    <w:p w14:paraId="28C5CFC2" w14:textId="77777777" w:rsidR="009125CE" w:rsidRDefault="009125CE" w:rsidP="000179C9">
      <w:pPr>
        <w:spacing w:line="240" w:lineRule="auto"/>
        <w:rPr>
          <w:rFonts w:ascii="Simplified Arabic" w:hAnsi="Simplified Arabic" w:cs="Simplified Arabic"/>
          <w:sz w:val="28"/>
          <w:szCs w:val="28"/>
          <w:u w:val="single"/>
          <w:rtl/>
          <w:lang w:bidi="ar-EG"/>
        </w:rPr>
      </w:pPr>
    </w:p>
    <w:p w14:paraId="6F6753FE" w14:textId="77777777" w:rsidR="00EF49CA" w:rsidRDefault="00EF49CA" w:rsidP="000179C9">
      <w:pPr>
        <w:spacing w:line="240" w:lineRule="auto"/>
        <w:rPr>
          <w:rFonts w:ascii="Simplified Arabic" w:hAnsi="Simplified Arabic" w:cs="Simplified Arabic"/>
          <w:sz w:val="28"/>
          <w:szCs w:val="28"/>
          <w:u w:val="single"/>
          <w:rtl/>
          <w:lang w:bidi="ar-EG"/>
        </w:rPr>
      </w:pPr>
    </w:p>
    <w:p w14:paraId="3F30CC88" w14:textId="77777777" w:rsidR="00EF49CA" w:rsidRDefault="00EF49CA" w:rsidP="000179C9">
      <w:pPr>
        <w:spacing w:line="240" w:lineRule="auto"/>
        <w:rPr>
          <w:rFonts w:ascii="Simplified Arabic" w:hAnsi="Simplified Arabic" w:cs="Simplified Arabic"/>
          <w:sz w:val="28"/>
          <w:szCs w:val="28"/>
          <w:u w:val="single"/>
          <w:rtl/>
          <w:lang w:bidi="ar-EG"/>
        </w:rPr>
      </w:pPr>
    </w:p>
    <w:p w14:paraId="66C5786B" w14:textId="77777777" w:rsidR="00EF49CA" w:rsidRDefault="00EF49CA" w:rsidP="000179C9">
      <w:pPr>
        <w:spacing w:line="240" w:lineRule="auto"/>
        <w:rPr>
          <w:rFonts w:ascii="Simplified Arabic" w:hAnsi="Simplified Arabic" w:cs="Simplified Arabic"/>
          <w:sz w:val="28"/>
          <w:szCs w:val="28"/>
          <w:u w:val="single"/>
          <w:rtl/>
          <w:lang w:bidi="ar-EG"/>
        </w:rPr>
      </w:pPr>
    </w:p>
    <w:p w14:paraId="09434681" w14:textId="77777777" w:rsidR="00EF49CA" w:rsidRDefault="00EF49CA" w:rsidP="000179C9">
      <w:pPr>
        <w:spacing w:line="240" w:lineRule="auto"/>
        <w:rPr>
          <w:rFonts w:ascii="Simplified Arabic" w:hAnsi="Simplified Arabic" w:cs="Simplified Arabic"/>
          <w:sz w:val="28"/>
          <w:szCs w:val="28"/>
          <w:u w:val="single"/>
          <w:rtl/>
          <w:lang w:bidi="ar-EG"/>
        </w:rPr>
      </w:pPr>
    </w:p>
    <w:p w14:paraId="37FB43FD" w14:textId="77777777" w:rsidR="00EF49CA" w:rsidRDefault="00EF49CA" w:rsidP="000179C9">
      <w:pPr>
        <w:spacing w:line="240" w:lineRule="auto"/>
        <w:rPr>
          <w:rFonts w:ascii="Simplified Arabic" w:hAnsi="Simplified Arabic" w:cs="Simplified Arabic"/>
          <w:sz w:val="28"/>
          <w:szCs w:val="28"/>
          <w:u w:val="single"/>
          <w:rtl/>
          <w:lang w:bidi="ar-EG"/>
        </w:rPr>
      </w:pPr>
    </w:p>
    <w:p w14:paraId="1C7BF2D5" w14:textId="77777777" w:rsidR="00EF49CA" w:rsidRDefault="00EF49CA" w:rsidP="000179C9">
      <w:pPr>
        <w:spacing w:line="240" w:lineRule="auto"/>
        <w:rPr>
          <w:rFonts w:ascii="Simplified Arabic" w:hAnsi="Simplified Arabic" w:cs="Simplified Arabic"/>
          <w:sz w:val="28"/>
          <w:szCs w:val="28"/>
          <w:u w:val="single"/>
          <w:rtl/>
          <w:lang w:bidi="ar-EG"/>
        </w:rPr>
      </w:pPr>
    </w:p>
    <w:p w14:paraId="0F8EA032" w14:textId="77777777" w:rsidR="00EF49CA" w:rsidRDefault="00EF49CA" w:rsidP="000179C9">
      <w:pPr>
        <w:spacing w:line="240" w:lineRule="auto"/>
        <w:rPr>
          <w:rFonts w:ascii="Simplified Arabic" w:hAnsi="Simplified Arabic" w:cs="Simplified Arabic"/>
          <w:sz w:val="28"/>
          <w:szCs w:val="28"/>
          <w:u w:val="single"/>
          <w:rtl/>
          <w:lang w:bidi="ar-EG"/>
        </w:rPr>
      </w:pPr>
    </w:p>
    <w:p w14:paraId="0C60F101" w14:textId="77777777" w:rsidR="00EF49CA" w:rsidRDefault="00EF49CA" w:rsidP="000179C9">
      <w:pPr>
        <w:spacing w:line="240" w:lineRule="auto"/>
        <w:rPr>
          <w:rFonts w:ascii="Simplified Arabic" w:hAnsi="Simplified Arabic" w:cs="Simplified Arabic"/>
          <w:sz w:val="28"/>
          <w:szCs w:val="28"/>
          <w:u w:val="single"/>
          <w:rtl/>
          <w:lang w:bidi="ar-EG"/>
        </w:rPr>
      </w:pPr>
    </w:p>
    <w:p w14:paraId="541607EE" w14:textId="77777777" w:rsidR="00EF49CA" w:rsidRDefault="00EF49CA" w:rsidP="000179C9">
      <w:pPr>
        <w:spacing w:line="240" w:lineRule="auto"/>
        <w:rPr>
          <w:rFonts w:ascii="Simplified Arabic" w:hAnsi="Simplified Arabic" w:cs="Simplified Arabic"/>
          <w:sz w:val="28"/>
          <w:szCs w:val="28"/>
          <w:u w:val="single"/>
          <w:rtl/>
          <w:lang w:bidi="ar-EG"/>
        </w:rPr>
      </w:pPr>
    </w:p>
    <w:p w14:paraId="392E0B66" w14:textId="77777777" w:rsidR="00EF49CA" w:rsidRDefault="00EF49CA" w:rsidP="000179C9">
      <w:pPr>
        <w:spacing w:line="240" w:lineRule="auto"/>
        <w:rPr>
          <w:rFonts w:ascii="Simplified Arabic" w:hAnsi="Simplified Arabic" w:cs="Simplified Arabic"/>
          <w:sz w:val="28"/>
          <w:szCs w:val="28"/>
          <w:u w:val="single"/>
          <w:rtl/>
          <w:lang w:bidi="ar-EG"/>
        </w:rPr>
      </w:pPr>
    </w:p>
    <w:p w14:paraId="624A0BB8" w14:textId="77777777" w:rsidR="00EF49CA" w:rsidRDefault="00EF49CA" w:rsidP="000179C9">
      <w:pPr>
        <w:spacing w:line="240" w:lineRule="auto"/>
        <w:rPr>
          <w:rFonts w:ascii="Simplified Arabic" w:hAnsi="Simplified Arabic" w:cs="Simplified Arabic"/>
          <w:sz w:val="28"/>
          <w:szCs w:val="28"/>
          <w:u w:val="single"/>
          <w:rtl/>
          <w:lang w:bidi="ar-EG"/>
        </w:rPr>
      </w:pPr>
    </w:p>
    <w:p w14:paraId="3562B774" w14:textId="77777777" w:rsidR="00EF49CA" w:rsidRDefault="00EF49CA" w:rsidP="000179C9">
      <w:pPr>
        <w:spacing w:line="240" w:lineRule="auto"/>
        <w:rPr>
          <w:rFonts w:ascii="Simplified Arabic" w:hAnsi="Simplified Arabic" w:cs="Simplified Arabic"/>
          <w:sz w:val="28"/>
          <w:szCs w:val="28"/>
          <w:u w:val="single"/>
          <w:rtl/>
          <w:lang w:bidi="ar-EG"/>
        </w:rPr>
      </w:pPr>
    </w:p>
    <w:p w14:paraId="3AC6C4BB" w14:textId="77777777" w:rsidR="002C263E" w:rsidRDefault="002C263E" w:rsidP="000179C9">
      <w:pPr>
        <w:spacing w:line="240" w:lineRule="auto"/>
        <w:rPr>
          <w:rFonts w:ascii="Simplified Arabic" w:hAnsi="Simplified Arabic" w:cs="Simplified Arabic"/>
          <w:sz w:val="28"/>
          <w:szCs w:val="28"/>
          <w:u w:val="single"/>
          <w:rtl/>
          <w:lang w:bidi="ar-EG"/>
        </w:rPr>
      </w:pPr>
    </w:p>
    <w:p w14:paraId="17A1CFC4" w14:textId="77777777" w:rsidR="00EE57BA" w:rsidRDefault="00EE57BA" w:rsidP="000179C9">
      <w:pPr>
        <w:spacing w:line="240" w:lineRule="auto"/>
        <w:rPr>
          <w:rFonts w:ascii="Simplified Arabic" w:hAnsi="Simplified Arabic" w:cs="Simplified Arabic"/>
          <w:sz w:val="28"/>
          <w:szCs w:val="28"/>
          <w:u w:val="single"/>
          <w:rtl/>
          <w:lang w:bidi="ar-EG"/>
        </w:rPr>
      </w:pPr>
    </w:p>
    <w:p w14:paraId="10831C39" w14:textId="77777777" w:rsidR="00EE57BA" w:rsidRDefault="00EE57BA" w:rsidP="000179C9">
      <w:pPr>
        <w:spacing w:line="240" w:lineRule="auto"/>
        <w:rPr>
          <w:rFonts w:ascii="Simplified Arabic" w:hAnsi="Simplified Arabic" w:cs="Simplified Arabic"/>
          <w:sz w:val="28"/>
          <w:szCs w:val="28"/>
          <w:u w:val="single"/>
          <w:rtl/>
          <w:lang w:bidi="ar-EG"/>
        </w:rPr>
      </w:pPr>
    </w:p>
    <w:p w14:paraId="38BEA144" w14:textId="254B1570" w:rsidR="0033053E" w:rsidRPr="0033053E" w:rsidRDefault="002C263E" w:rsidP="0033053E">
      <w:pPr>
        <w:pStyle w:val="TOCHeading"/>
        <w:rPr>
          <w:rStyle w:val="Heading1Char"/>
          <w:rFonts w:asciiTheme="minorHAnsi" w:eastAsiaTheme="minorHAnsi" w:hAnsiTheme="minorHAnsi" w:cstheme="minorBidi"/>
          <w:color w:val="auto"/>
          <w:kern w:val="2"/>
          <w:rtl w:val="0"/>
          <w:lang w:val="ar-SA"/>
          <w14:ligatures w14:val="standardContextual"/>
        </w:rPr>
      </w:pPr>
      <w:r w:rsidRPr="00EE57BA">
        <w:rPr>
          <w:rFonts w:asciiTheme="minorHAnsi" w:eastAsiaTheme="minorHAnsi" w:hAnsiTheme="minorHAnsi" w:cstheme="minorBidi" w:hint="cs"/>
          <w:color w:val="auto"/>
          <w:kern w:val="2"/>
          <w:rtl w:val="0"/>
          <w:lang w:val="ar-SA"/>
          <w14:ligatures w14:val="standardContextual"/>
        </w:rPr>
        <w:lastRenderedPageBreak/>
        <w:t>قائمة الجداول</w:t>
      </w:r>
    </w:p>
    <w:p w14:paraId="459D0727" w14:textId="77777777" w:rsidR="0033053E" w:rsidRDefault="0033053E" w:rsidP="000179C9">
      <w:pPr>
        <w:spacing w:line="240" w:lineRule="auto"/>
        <w:rPr>
          <w:rStyle w:val="Heading1Char"/>
          <w:rtl/>
        </w:rPr>
      </w:pPr>
    </w:p>
    <w:p w14:paraId="5B0D4A53" w14:textId="59D6E278" w:rsidR="0033053E" w:rsidRDefault="0033053E">
      <w:pPr>
        <w:pStyle w:val="TableofFigures"/>
        <w:tabs>
          <w:tab w:val="right" w:leader="dot" w:pos="9061"/>
        </w:tabs>
        <w:rPr>
          <w:rFonts w:eastAsiaTheme="minorEastAsia"/>
          <w:noProof/>
          <w:sz w:val="24"/>
          <w:szCs w:val="24"/>
          <w:rtl/>
        </w:rPr>
      </w:pPr>
      <w:r>
        <w:rPr>
          <w:rStyle w:val="Heading1Char"/>
          <w:rtl/>
        </w:rPr>
        <w:fldChar w:fldCharType="begin"/>
      </w:r>
      <w:r>
        <w:rPr>
          <w:rStyle w:val="Heading1Char"/>
          <w:rtl/>
        </w:rPr>
        <w:instrText xml:space="preserve"> </w:instrText>
      </w:r>
      <w:r>
        <w:rPr>
          <w:rStyle w:val="Heading1Char"/>
        </w:rPr>
        <w:instrText>TOC</w:instrText>
      </w:r>
      <w:r>
        <w:rPr>
          <w:rStyle w:val="Heading1Char"/>
          <w:rtl/>
        </w:rPr>
        <w:instrText xml:space="preserve"> \</w:instrText>
      </w:r>
      <w:r>
        <w:rPr>
          <w:rStyle w:val="Heading1Char"/>
        </w:rPr>
        <w:instrText>h \z \c</w:instrText>
      </w:r>
      <w:r>
        <w:rPr>
          <w:rStyle w:val="Heading1Char"/>
          <w:rtl/>
        </w:rPr>
        <w:instrText xml:space="preserve"> "جدول" </w:instrText>
      </w:r>
      <w:r>
        <w:rPr>
          <w:rStyle w:val="Heading1Char"/>
          <w:rtl/>
        </w:rPr>
        <w:fldChar w:fldCharType="separate"/>
      </w:r>
      <w:hyperlink w:anchor="_Toc223902594" w:history="1">
        <w:r w:rsidRPr="000B1D9F">
          <w:rPr>
            <w:rStyle w:val="Hyperlink"/>
            <w:rFonts w:hint="eastAsia"/>
            <w:noProof/>
            <w:rtl/>
          </w:rPr>
          <w:t>جدول</w:t>
        </w:r>
        <w:r w:rsidRPr="000B1D9F">
          <w:rPr>
            <w:rStyle w:val="Hyperlink"/>
            <w:noProof/>
          </w:rPr>
          <w:t xml:space="preserve"> 1</w:t>
        </w:r>
        <w:r w:rsidRPr="000B1D9F">
          <w:rPr>
            <w:rStyle w:val="Hyperlink"/>
            <w:noProof/>
            <w:rtl/>
            <w:lang w:bidi="ar-KW"/>
          </w:rPr>
          <w:t xml:space="preserve"> </w:t>
        </w:r>
        <w:r w:rsidRPr="000B1D9F">
          <w:rPr>
            <w:rStyle w:val="Hyperlink"/>
            <w:rFonts w:hint="eastAsia"/>
            <w:noProof/>
            <w:rtl/>
            <w:lang w:bidi="ar-KW"/>
          </w:rPr>
          <w:t>مصطلحات</w:t>
        </w:r>
        <w:r w:rsidRPr="000B1D9F">
          <w:rPr>
            <w:rStyle w:val="Hyperlink"/>
            <w:noProof/>
            <w:rtl/>
            <w:lang w:bidi="ar-KW"/>
          </w:rPr>
          <w:t xml:space="preserve"> </w:t>
        </w:r>
        <w:r w:rsidRPr="000B1D9F">
          <w:rPr>
            <w:rStyle w:val="Hyperlink"/>
            <w:rFonts w:hint="eastAsia"/>
            <w:noProof/>
            <w:rtl/>
            <w:lang w:bidi="ar-KW"/>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Toc223902594 \h</w:instrText>
        </w:r>
        <w:r>
          <w:rPr>
            <w:noProof/>
            <w:webHidden/>
            <w:rtl/>
          </w:rPr>
          <w:instrText xml:space="preserve"> </w:instrText>
        </w:r>
        <w:r>
          <w:rPr>
            <w:noProof/>
            <w:webHidden/>
            <w:rtl/>
          </w:rPr>
        </w:r>
        <w:r>
          <w:rPr>
            <w:noProof/>
            <w:webHidden/>
            <w:rtl/>
          </w:rPr>
          <w:fldChar w:fldCharType="separate"/>
        </w:r>
        <w:r>
          <w:rPr>
            <w:rFonts w:hint="eastAsia"/>
            <w:noProof/>
            <w:webHidden/>
            <w:rtl/>
          </w:rPr>
          <w:t>ر‌</w:t>
        </w:r>
        <w:r>
          <w:rPr>
            <w:noProof/>
            <w:webHidden/>
            <w:rtl/>
          </w:rPr>
          <w:fldChar w:fldCharType="end"/>
        </w:r>
      </w:hyperlink>
    </w:p>
    <w:p w14:paraId="27E927CC" w14:textId="55B404AB" w:rsidR="0033053E" w:rsidRDefault="0033053E">
      <w:pPr>
        <w:pStyle w:val="TableofFigures"/>
        <w:tabs>
          <w:tab w:val="right" w:leader="dot" w:pos="9061"/>
        </w:tabs>
        <w:rPr>
          <w:rFonts w:eastAsiaTheme="minorEastAsia"/>
          <w:noProof/>
          <w:sz w:val="24"/>
          <w:szCs w:val="24"/>
          <w:rtl/>
        </w:rPr>
      </w:pPr>
      <w:hyperlink w:anchor="_Toc223902595" w:history="1">
        <w:r w:rsidRPr="000B1D9F">
          <w:rPr>
            <w:rStyle w:val="Hyperlink"/>
            <w:rFonts w:hint="eastAsia"/>
            <w:noProof/>
            <w:rtl/>
          </w:rPr>
          <w:t>جدول</w:t>
        </w:r>
        <w:r w:rsidRPr="000B1D9F">
          <w:rPr>
            <w:rStyle w:val="Hyperlink"/>
            <w:noProof/>
            <w:rtl/>
          </w:rPr>
          <w:t xml:space="preserve"> 2</w:t>
        </w:r>
        <w:r w:rsidRPr="000B1D9F">
          <w:rPr>
            <w:rStyle w:val="Hyperlink"/>
            <w:rFonts w:cs="Arial"/>
            <w:noProof/>
            <w:rtl/>
            <w:lang w:bidi="ar-KW"/>
          </w:rPr>
          <w:t xml:space="preserve"> </w:t>
        </w:r>
        <w:r w:rsidRPr="000B1D9F">
          <w:rPr>
            <w:rStyle w:val="Hyperlink"/>
            <w:rFonts w:cs="Arial" w:hint="eastAsia"/>
            <w:noProof/>
            <w:rtl/>
            <w:lang w:bidi="ar-KW"/>
          </w:rPr>
          <w:t>النظريات</w:t>
        </w:r>
        <w:r w:rsidRPr="000B1D9F">
          <w:rPr>
            <w:rStyle w:val="Hyperlink"/>
            <w:rFonts w:cs="Arial"/>
            <w:noProof/>
            <w:rtl/>
            <w:lang w:bidi="ar-KW"/>
          </w:rPr>
          <w:t xml:space="preserve"> </w:t>
        </w:r>
        <w:r w:rsidRPr="000B1D9F">
          <w:rPr>
            <w:rStyle w:val="Hyperlink"/>
            <w:rFonts w:cs="Arial" w:hint="eastAsia"/>
            <w:noProof/>
            <w:rtl/>
            <w:lang w:bidi="ar-KW"/>
          </w:rPr>
          <w:t>العلمية</w:t>
        </w:r>
        <w:r w:rsidRPr="000B1D9F">
          <w:rPr>
            <w:rStyle w:val="Hyperlink"/>
            <w:rFonts w:cs="Arial"/>
            <w:noProof/>
            <w:rtl/>
            <w:lang w:bidi="ar-KW"/>
          </w:rPr>
          <w:t xml:space="preserve"> </w:t>
        </w:r>
        <w:r w:rsidRPr="000B1D9F">
          <w:rPr>
            <w:rStyle w:val="Hyperlink"/>
            <w:rFonts w:cs="Arial" w:hint="eastAsia"/>
            <w:noProof/>
            <w:rtl/>
            <w:lang w:bidi="ar-KW"/>
          </w:rPr>
          <w:t>المعتمدة</w:t>
        </w:r>
        <w:r w:rsidRPr="000B1D9F">
          <w:rPr>
            <w:rStyle w:val="Hyperlink"/>
            <w:rFonts w:cs="Arial"/>
            <w:noProof/>
            <w:rtl/>
            <w:lang w:bidi="ar-KW"/>
          </w:rPr>
          <w:t xml:space="preserve"> </w:t>
        </w:r>
        <w:r w:rsidRPr="000B1D9F">
          <w:rPr>
            <w:rStyle w:val="Hyperlink"/>
            <w:rFonts w:cs="Arial" w:hint="eastAsia"/>
            <w:noProof/>
            <w:rtl/>
            <w:lang w:bidi="ar-KW"/>
          </w:rPr>
          <w:t>في</w:t>
        </w:r>
        <w:r w:rsidRPr="000B1D9F">
          <w:rPr>
            <w:rStyle w:val="Hyperlink"/>
            <w:rFonts w:cs="Arial"/>
            <w:noProof/>
            <w:rtl/>
            <w:lang w:bidi="ar-KW"/>
          </w:rPr>
          <w:t xml:space="preserve"> </w:t>
        </w:r>
        <w:r w:rsidRPr="000B1D9F">
          <w:rPr>
            <w:rStyle w:val="Hyperlink"/>
            <w:rFonts w:cs="Arial" w:hint="eastAsia"/>
            <w:noProof/>
            <w:rtl/>
            <w:lang w:bidi="ar-KW"/>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Toc223902595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6A88830" w14:textId="5BBD446B" w:rsidR="0033053E" w:rsidRDefault="0033053E">
      <w:pPr>
        <w:pStyle w:val="TableofFigures"/>
        <w:tabs>
          <w:tab w:val="right" w:leader="dot" w:pos="9061"/>
        </w:tabs>
        <w:rPr>
          <w:rFonts w:eastAsiaTheme="minorEastAsia"/>
          <w:noProof/>
          <w:sz w:val="24"/>
          <w:szCs w:val="24"/>
          <w:rtl/>
        </w:rPr>
      </w:pPr>
      <w:hyperlink w:anchor="_Toc223902596" w:history="1">
        <w:r w:rsidRPr="000B1D9F">
          <w:rPr>
            <w:rStyle w:val="Hyperlink"/>
            <w:rFonts w:hint="eastAsia"/>
            <w:noProof/>
            <w:rtl/>
          </w:rPr>
          <w:t>جدول</w:t>
        </w:r>
        <w:r w:rsidRPr="000B1D9F">
          <w:rPr>
            <w:rStyle w:val="Hyperlink"/>
            <w:noProof/>
            <w:rtl/>
          </w:rPr>
          <w:t xml:space="preserve"> 3</w:t>
        </w:r>
        <w:r w:rsidRPr="000B1D9F">
          <w:rPr>
            <w:rStyle w:val="Hyperlink"/>
            <w:noProof/>
            <w:rtl/>
            <w:lang w:bidi="ar-KW"/>
          </w:rPr>
          <w:t xml:space="preserve"> </w:t>
        </w:r>
        <w:r w:rsidRPr="000B1D9F">
          <w:rPr>
            <w:rStyle w:val="Hyperlink"/>
            <w:rFonts w:hint="eastAsia"/>
            <w:noProof/>
            <w:rtl/>
            <w:lang w:bidi="ar-KW"/>
          </w:rPr>
          <w:t>البيانات</w:t>
        </w:r>
        <w:r w:rsidRPr="000B1D9F">
          <w:rPr>
            <w:rStyle w:val="Hyperlink"/>
            <w:noProof/>
            <w:rtl/>
            <w:lang w:bidi="ar-KW"/>
          </w:rPr>
          <w:t xml:space="preserve"> </w:t>
        </w:r>
        <w:r w:rsidRPr="000B1D9F">
          <w:rPr>
            <w:rStyle w:val="Hyperlink"/>
            <w:rFonts w:hint="eastAsia"/>
            <w:noProof/>
            <w:rtl/>
            <w:lang w:bidi="ar-KW"/>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Toc223902596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A7D736C" w14:textId="3CE996D3" w:rsidR="0033053E" w:rsidRDefault="0033053E">
      <w:pPr>
        <w:pStyle w:val="TableofFigures"/>
        <w:tabs>
          <w:tab w:val="right" w:leader="dot" w:pos="9061"/>
        </w:tabs>
        <w:rPr>
          <w:rFonts w:eastAsiaTheme="minorEastAsia"/>
          <w:noProof/>
          <w:sz w:val="24"/>
          <w:szCs w:val="24"/>
          <w:rtl/>
        </w:rPr>
      </w:pPr>
      <w:hyperlink w:anchor="_Toc223902597" w:history="1">
        <w:r w:rsidRPr="000B1D9F">
          <w:rPr>
            <w:rStyle w:val="Hyperlink"/>
            <w:rFonts w:hint="eastAsia"/>
            <w:noProof/>
            <w:rtl/>
          </w:rPr>
          <w:t>جدول</w:t>
        </w:r>
        <w:r w:rsidRPr="000B1D9F">
          <w:rPr>
            <w:rStyle w:val="Hyperlink"/>
            <w:noProof/>
            <w:rtl/>
          </w:rPr>
          <w:t xml:space="preserve"> 4</w:t>
        </w:r>
        <w:r w:rsidRPr="000B1D9F">
          <w:rPr>
            <w:rStyle w:val="Hyperlink"/>
            <w:noProof/>
            <w:rtl/>
            <w:lang w:bidi="ar-KW"/>
          </w:rPr>
          <w:t xml:space="preserve"> </w:t>
        </w:r>
        <w:r w:rsidRPr="000B1D9F">
          <w:rPr>
            <w:rStyle w:val="Hyperlink"/>
            <w:rFonts w:hint="eastAsia"/>
            <w:noProof/>
            <w:rtl/>
            <w:lang w:bidi="ar-KW"/>
          </w:rPr>
          <w:t>درجة</w:t>
        </w:r>
        <w:r w:rsidRPr="000B1D9F">
          <w:rPr>
            <w:rStyle w:val="Hyperlink"/>
            <w:noProof/>
            <w:rtl/>
            <w:lang w:bidi="ar-KW"/>
          </w:rPr>
          <w:t xml:space="preserve"> </w:t>
        </w:r>
        <w:r w:rsidRPr="000B1D9F">
          <w:rPr>
            <w:rStyle w:val="Hyperlink"/>
            <w:rFonts w:hint="eastAsia"/>
            <w:noProof/>
            <w:rtl/>
            <w:lang w:bidi="ar-KW"/>
          </w:rPr>
          <w:t>الموافقة</w:t>
        </w:r>
        <w:r w:rsidRPr="000B1D9F">
          <w:rPr>
            <w:rStyle w:val="Hyperlink"/>
            <w:noProof/>
            <w:rtl/>
            <w:lang w:bidi="ar-KW"/>
          </w:rPr>
          <w:t xml:space="preserve"> </w:t>
        </w:r>
        <w:r w:rsidRPr="000B1D9F">
          <w:rPr>
            <w:rStyle w:val="Hyperlink"/>
            <w:rFonts w:hint="eastAsia"/>
            <w:noProof/>
            <w:rtl/>
            <w:lang w:bidi="ar-KW"/>
          </w:rPr>
          <w:t>بالنسبة</w:t>
        </w:r>
        <w:r w:rsidRPr="000B1D9F">
          <w:rPr>
            <w:rStyle w:val="Hyperlink"/>
            <w:noProof/>
            <w:rtl/>
            <w:lang w:bidi="ar-KW"/>
          </w:rPr>
          <w:t xml:space="preserve"> </w:t>
        </w:r>
        <w:r w:rsidRPr="000B1D9F">
          <w:rPr>
            <w:rStyle w:val="Hyperlink"/>
            <w:rFonts w:hint="eastAsia"/>
            <w:noProof/>
            <w:rtl/>
            <w:lang w:bidi="ar-KW"/>
          </w:rPr>
          <w:t>للمتوسط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Toc223902597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9C1FC35" w14:textId="445BDB88" w:rsidR="0033053E" w:rsidRDefault="0033053E">
      <w:pPr>
        <w:pStyle w:val="TableofFigures"/>
        <w:tabs>
          <w:tab w:val="right" w:leader="dot" w:pos="9061"/>
        </w:tabs>
        <w:rPr>
          <w:rFonts w:eastAsiaTheme="minorEastAsia"/>
          <w:noProof/>
          <w:sz w:val="24"/>
          <w:szCs w:val="24"/>
          <w:rtl/>
        </w:rPr>
      </w:pPr>
      <w:hyperlink w:anchor="_Toc223902598" w:history="1">
        <w:r w:rsidRPr="000B1D9F">
          <w:rPr>
            <w:rStyle w:val="Hyperlink"/>
            <w:rFonts w:hint="eastAsia"/>
            <w:noProof/>
            <w:rtl/>
          </w:rPr>
          <w:t>جدول</w:t>
        </w:r>
        <w:r w:rsidRPr="000B1D9F">
          <w:rPr>
            <w:rStyle w:val="Hyperlink"/>
            <w:noProof/>
            <w:rtl/>
          </w:rPr>
          <w:t xml:space="preserve"> 5</w:t>
        </w:r>
        <w:r w:rsidRPr="000B1D9F">
          <w:rPr>
            <w:rStyle w:val="Hyperlink"/>
            <w:noProof/>
            <w:rtl/>
            <w:lang w:bidi="ar-KW"/>
          </w:rPr>
          <w:t xml:space="preserve"> </w:t>
        </w:r>
        <w:r w:rsidRPr="000B1D9F">
          <w:rPr>
            <w:rStyle w:val="Hyperlink"/>
            <w:rFonts w:cs="Arial" w:hint="eastAsia"/>
            <w:noProof/>
            <w:rtl/>
            <w:lang w:bidi="ar-KW"/>
          </w:rPr>
          <w:t>محور</w:t>
        </w:r>
        <w:r w:rsidRPr="000B1D9F">
          <w:rPr>
            <w:rStyle w:val="Hyperlink"/>
            <w:rFonts w:cs="Arial"/>
            <w:noProof/>
            <w:rtl/>
            <w:lang w:bidi="ar-KW"/>
          </w:rPr>
          <w:t xml:space="preserve"> </w:t>
        </w:r>
        <w:r w:rsidRPr="000B1D9F">
          <w:rPr>
            <w:rStyle w:val="Hyperlink"/>
            <w:rFonts w:cs="Arial" w:hint="eastAsia"/>
            <w:noProof/>
            <w:rtl/>
            <w:lang w:bidi="ar-KW"/>
          </w:rPr>
          <w:t>التدريب</w:t>
        </w:r>
        <w:r w:rsidRPr="000B1D9F">
          <w:rPr>
            <w:rStyle w:val="Hyperlink"/>
            <w:rFonts w:cs="Arial"/>
            <w:noProof/>
            <w:rtl/>
            <w:lang w:bidi="ar-KW"/>
          </w:rPr>
          <w:t xml:space="preserve"> </w:t>
        </w:r>
        <w:r w:rsidRPr="000B1D9F">
          <w:rPr>
            <w:rStyle w:val="Hyperlink"/>
            <w:rFonts w:cs="Arial" w:hint="eastAsia"/>
            <w:noProof/>
            <w:rtl/>
            <w:lang w:bidi="ar-KW"/>
          </w:rPr>
          <w:t>الإلكتروني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Toc223902598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1F54E66" w14:textId="48D50C3F" w:rsidR="0033053E" w:rsidRDefault="0033053E">
      <w:pPr>
        <w:pStyle w:val="TableofFigures"/>
        <w:tabs>
          <w:tab w:val="right" w:leader="dot" w:pos="9061"/>
        </w:tabs>
        <w:rPr>
          <w:rFonts w:eastAsiaTheme="minorEastAsia"/>
          <w:noProof/>
          <w:sz w:val="24"/>
          <w:szCs w:val="24"/>
          <w:rtl/>
        </w:rPr>
      </w:pPr>
      <w:hyperlink w:anchor="_Toc223902599" w:history="1">
        <w:r w:rsidRPr="000B1D9F">
          <w:rPr>
            <w:rStyle w:val="Hyperlink"/>
            <w:rFonts w:hint="eastAsia"/>
            <w:noProof/>
            <w:rtl/>
          </w:rPr>
          <w:t>جدول</w:t>
        </w:r>
        <w:r w:rsidRPr="000B1D9F">
          <w:rPr>
            <w:rStyle w:val="Hyperlink"/>
            <w:noProof/>
            <w:rtl/>
          </w:rPr>
          <w:t xml:space="preserve"> 6</w:t>
        </w:r>
        <w:r w:rsidRPr="000B1D9F">
          <w:rPr>
            <w:rStyle w:val="Hyperlink"/>
            <w:noProof/>
            <w:rtl/>
            <w:lang w:bidi="ar-KW"/>
          </w:rPr>
          <w:t xml:space="preserve"> </w:t>
        </w:r>
        <w:r w:rsidRPr="000B1D9F">
          <w:rPr>
            <w:rStyle w:val="Hyperlink"/>
            <w:rFonts w:hint="eastAsia"/>
            <w:noProof/>
            <w:rtl/>
            <w:lang w:bidi="ar-KW"/>
          </w:rPr>
          <w:t>محور</w:t>
        </w:r>
        <w:r w:rsidRPr="000B1D9F">
          <w:rPr>
            <w:rStyle w:val="Hyperlink"/>
            <w:noProof/>
            <w:rtl/>
            <w:lang w:bidi="ar-KW"/>
          </w:rPr>
          <w:t xml:space="preserve"> </w:t>
        </w:r>
        <w:r w:rsidRPr="000B1D9F">
          <w:rPr>
            <w:rStyle w:val="Hyperlink"/>
            <w:rFonts w:hint="eastAsia"/>
            <w:noProof/>
            <w:rtl/>
            <w:lang w:bidi="ar-KW"/>
          </w:rPr>
          <w:t>تطوير</w:t>
        </w:r>
        <w:r w:rsidRPr="000B1D9F">
          <w:rPr>
            <w:rStyle w:val="Hyperlink"/>
            <w:noProof/>
            <w:rtl/>
            <w:lang w:bidi="ar-KW"/>
          </w:rPr>
          <w:t xml:space="preserve"> </w:t>
        </w:r>
        <w:r w:rsidRPr="000B1D9F">
          <w:rPr>
            <w:rStyle w:val="Hyperlink"/>
            <w:rFonts w:hint="eastAsia"/>
            <w:noProof/>
            <w:rtl/>
            <w:lang w:bidi="ar-KW"/>
          </w:rPr>
          <w:t>مهارات</w:t>
        </w:r>
        <w:r w:rsidRPr="000B1D9F">
          <w:rPr>
            <w:rStyle w:val="Hyperlink"/>
            <w:noProof/>
            <w:rtl/>
            <w:lang w:bidi="ar-KW"/>
          </w:rPr>
          <w:t xml:space="preserve"> </w:t>
        </w:r>
        <w:r w:rsidRPr="000B1D9F">
          <w:rPr>
            <w:rStyle w:val="Hyperlink"/>
            <w:rFonts w:hint="eastAsia"/>
            <w:noProof/>
            <w:rtl/>
            <w:lang w:bidi="ar-KW"/>
          </w:rPr>
          <w:t>العاملين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Toc223902599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ACD9465" w14:textId="2D2F4CF4" w:rsidR="0033053E" w:rsidRDefault="0033053E">
      <w:pPr>
        <w:pStyle w:val="TableofFigures"/>
        <w:tabs>
          <w:tab w:val="right" w:leader="dot" w:pos="9061"/>
        </w:tabs>
        <w:rPr>
          <w:rFonts w:eastAsiaTheme="minorEastAsia"/>
          <w:noProof/>
          <w:sz w:val="24"/>
          <w:szCs w:val="24"/>
          <w:rtl/>
        </w:rPr>
      </w:pPr>
      <w:hyperlink w:anchor="_Toc223902600" w:history="1">
        <w:r w:rsidRPr="000B1D9F">
          <w:rPr>
            <w:rStyle w:val="Hyperlink"/>
            <w:rFonts w:hint="eastAsia"/>
            <w:noProof/>
            <w:rtl/>
          </w:rPr>
          <w:t>جدول</w:t>
        </w:r>
        <w:r w:rsidRPr="000B1D9F">
          <w:rPr>
            <w:rStyle w:val="Hyperlink"/>
            <w:noProof/>
            <w:rtl/>
          </w:rPr>
          <w:t xml:space="preserve"> 7</w:t>
        </w:r>
        <w:r w:rsidRPr="000B1D9F">
          <w:rPr>
            <w:rStyle w:val="Hyperlink"/>
            <w:noProof/>
            <w:rtl/>
            <w:lang w:bidi="ar-KW"/>
          </w:rPr>
          <w:t xml:space="preserve"> </w:t>
        </w:r>
        <w:r w:rsidRPr="000B1D9F">
          <w:rPr>
            <w:rStyle w:val="Hyperlink"/>
            <w:rFonts w:hint="eastAsia"/>
            <w:noProof/>
            <w:rtl/>
            <w:lang w:bidi="ar-KW"/>
          </w:rPr>
          <w:t>تحليل</w:t>
        </w:r>
        <w:r w:rsidRPr="000B1D9F">
          <w:rPr>
            <w:rStyle w:val="Hyperlink"/>
            <w:noProof/>
            <w:rtl/>
            <w:lang w:bidi="ar-KW"/>
          </w:rPr>
          <w:t xml:space="preserve"> </w:t>
        </w:r>
        <w:r w:rsidRPr="000B1D9F">
          <w:rPr>
            <w:rStyle w:val="Hyperlink"/>
            <w:rFonts w:hint="eastAsia"/>
            <w:noProof/>
            <w:rtl/>
            <w:lang w:bidi="ar-KW"/>
          </w:rPr>
          <w:t>التباين</w:t>
        </w:r>
        <w:r w:rsidRPr="000B1D9F">
          <w:rPr>
            <w:rStyle w:val="Hyperlink"/>
            <w:noProof/>
            <w:rtl/>
            <w:lang w:bidi="ar-KW"/>
          </w:rPr>
          <w:t xml:space="preserve"> </w:t>
        </w:r>
        <w:r w:rsidRPr="000B1D9F">
          <w:rPr>
            <w:rStyle w:val="Hyperlink"/>
            <w:rFonts w:hint="eastAsia"/>
            <w:noProof/>
            <w:rtl/>
            <w:lang w:bidi="ar-KW"/>
          </w:rPr>
          <w:t>للمحور</w:t>
        </w:r>
        <w:r w:rsidRPr="000B1D9F">
          <w:rPr>
            <w:rStyle w:val="Hyperlink"/>
            <w:noProof/>
            <w:rtl/>
            <w:lang w:bidi="ar-KW"/>
          </w:rPr>
          <w:t xml:space="preserve"> </w:t>
        </w:r>
        <w:r w:rsidRPr="000B1D9F">
          <w:rPr>
            <w:rStyle w:val="Hyperlink"/>
            <w:rFonts w:hint="eastAsia"/>
            <w:noProof/>
            <w:rtl/>
            <w:lang w:bidi="ar-KW"/>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Toc223902600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BC2AB66" w14:textId="677597BD" w:rsidR="0033053E" w:rsidRDefault="0033053E">
      <w:pPr>
        <w:pStyle w:val="TableofFigures"/>
        <w:tabs>
          <w:tab w:val="right" w:leader="dot" w:pos="9061"/>
        </w:tabs>
        <w:rPr>
          <w:rFonts w:eastAsiaTheme="minorEastAsia"/>
          <w:noProof/>
          <w:sz w:val="24"/>
          <w:szCs w:val="24"/>
          <w:rtl/>
        </w:rPr>
      </w:pPr>
      <w:hyperlink w:anchor="_Toc223902601" w:history="1">
        <w:r w:rsidRPr="000B1D9F">
          <w:rPr>
            <w:rStyle w:val="Hyperlink"/>
            <w:rFonts w:hint="eastAsia"/>
            <w:noProof/>
            <w:rtl/>
          </w:rPr>
          <w:t>جدول</w:t>
        </w:r>
        <w:r w:rsidRPr="000B1D9F">
          <w:rPr>
            <w:rStyle w:val="Hyperlink"/>
            <w:noProof/>
            <w:rtl/>
          </w:rPr>
          <w:t xml:space="preserve"> 8</w:t>
        </w:r>
        <w:r w:rsidRPr="000B1D9F">
          <w:rPr>
            <w:rStyle w:val="Hyperlink"/>
            <w:noProof/>
            <w:rtl/>
            <w:lang w:bidi="ar-KW"/>
          </w:rPr>
          <w:t xml:space="preserve"> </w:t>
        </w:r>
        <w:r w:rsidRPr="000B1D9F">
          <w:rPr>
            <w:rStyle w:val="Hyperlink"/>
            <w:rFonts w:cs="Arial" w:hint="eastAsia"/>
            <w:noProof/>
            <w:rtl/>
            <w:lang w:bidi="ar-KW"/>
          </w:rPr>
          <w:t>تحليل</w:t>
        </w:r>
        <w:r w:rsidRPr="000B1D9F">
          <w:rPr>
            <w:rStyle w:val="Hyperlink"/>
            <w:rFonts w:cs="Arial"/>
            <w:noProof/>
            <w:rtl/>
            <w:lang w:bidi="ar-KW"/>
          </w:rPr>
          <w:t xml:space="preserve"> </w:t>
        </w:r>
        <w:r w:rsidRPr="000B1D9F">
          <w:rPr>
            <w:rStyle w:val="Hyperlink"/>
            <w:rFonts w:cs="Arial" w:hint="eastAsia"/>
            <w:noProof/>
            <w:rtl/>
            <w:lang w:bidi="ar-KW"/>
          </w:rPr>
          <w:t>التباين</w:t>
        </w:r>
        <w:r w:rsidRPr="000B1D9F">
          <w:rPr>
            <w:rStyle w:val="Hyperlink"/>
            <w:rFonts w:cs="Arial"/>
            <w:noProof/>
            <w:rtl/>
            <w:lang w:bidi="ar-KW"/>
          </w:rPr>
          <w:t xml:space="preserve"> </w:t>
        </w:r>
        <w:r w:rsidRPr="000B1D9F">
          <w:rPr>
            <w:rStyle w:val="Hyperlink"/>
            <w:rFonts w:cs="Arial" w:hint="eastAsia"/>
            <w:noProof/>
            <w:rtl/>
            <w:lang w:bidi="ar-KW"/>
          </w:rPr>
          <w:t>للمحور</w:t>
        </w:r>
        <w:r w:rsidRPr="000B1D9F">
          <w:rPr>
            <w:rStyle w:val="Hyperlink"/>
            <w:rFonts w:cs="Arial"/>
            <w:noProof/>
            <w:rtl/>
            <w:lang w:bidi="ar-KW"/>
          </w:rPr>
          <w:t xml:space="preserve"> </w:t>
        </w:r>
        <w:r w:rsidRPr="000B1D9F">
          <w:rPr>
            <w:rStyle w:val="Hyperlink"/>
            <w:rFonts w:cs="Arial" w:hint="eastAsia"/>
            <w:noProof/>
            <w:rtl/>
            <w:lang w:bidi="ar-KW"/>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Toc223902601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82936D9" w14:textId="5636578C" w:rsidR="0033053E" w:rsidRDefault="0033053E" w:rsidP="000179C9">
      <w:pPr>
        <w:spacing w:line="240" w:lineRule="auto"/>
        <w:rPr>
          <w:rStyle w:val="Heading1Char"/>
          <w:rtl/>
        </w:rPr>
      </w:pPr>
      <w:r>
        <w:rPr>
          <w:rStyle w:val="Heading1Char"/>
          <w:rtl/>
        </w:rPr>
        <w:fldChar w:fldCharType="end"/>
      </w:r>
    </w:p>
    <w:p w14:paraId="1E2C7595" w14:textId="77777777" w:rsidR="00282CFB" w:rsidRDefault="00282CFB" w:rsidP="000179C9">
      <w:pPr>
        <w:spacing w:line="240" w:lineRule="auto"/>
        <w:rPr>
          <w:rStyle w:val="Heading1Char"/>
          <w:rtl/>
        </w:rPr>
      </w:pPr>
    </w:p>
    <w:p w14:paraId="7CB3FFFD" w14:textId="77777777" w:rsidR="00282CFB" w:rsidRDefault="00282CFB" w:rsidP="000179C9">
      <w:pPr>
        <w:spacing w:line="240" w:lineRule="auto"/>
        <w:rPr>
          <w:rStyle w:val="Heading1Char"/>
          <w:rtl/>
        </w:rPr>
      </w:pPr>
    </w:p>
    <w:p w14:paraId="17C2F038" w14:textId="77777777" w:rsidR="00282CFB" w:rsidRDefault="00282CFB" w:rsidP="000179C9">
      <w:pPr>
        <w:spacing w:line="240" w:lineRule="auto"/>
        <w:rPr>
          <w:rStyle w:val="Heading1Char"/>
          <w:rtl/>
        </w:rPr>
      </w:pPr>
    </w:p>
    <w:p w14:paraId="35FCBAC8" w14:textId="77777777" w:rsidR="00282CFB" w:rsidRDefault="00282CFB" w:rsidP="000179C9">
      <w:pPr>
        <w:spacing w:line="240" w:lineRule="auto"/>
        <w:rPr>
          <w:rStyle w:val="Heading1Char"/>
          <w:rtl/>
        </w:rPr>
      </w:pPr>
    </w:p>
    <w:p w14:paraId="12949995" w14:textId="77777777" w:rsidR="00282CFB" w:rsidRDefault="00282CFB" w:rsidP="000179C9">
      <w:pPr>
        <w:spacing w:line="240" w:lineRule="auto"/>
        <w:rPr>
          <w:rStyle w:val="Heading1Char"/>
          <w:rtl/>
        </w:rPr>
      </w:pPr>
    </w:p>
    <w:p w14:paraId="1B2CE7A2" w14:textId="77777777" w:rsidR="00282CFB" w:rsidRDefault="00282CFB" w:rsidP="000179C9">
      <w:pPr>
        <w:spacing w:line="240" w:lineRule="auto"/>
        <w:rPr>
          <w:rStyle w:val="Heading1Char"/>
          <w:rtl/>
        </w:rPr>
      </w:pPr>
    </w:p>
    <w:p w14:paraId="58F7CCB9" w14:textId="77777777" w:rsidR="00253C7A" w:rsidRDefault="00253C7A" w:rsidP="000179C9">
      <w:pPr>
        <w:spacing w:line="240" w:lineRule="auto"/>
        <w:rPr>
          <w:rStyle w:val="Heading1Char"/>
          <w:rtl/>
        </w:rPr>
      </w:pPr>
    </w:p>
    <w:p w14:paraId="027AE67D" w14:textId="77777777" w:rsidR="00253C7A" w:rsidRDefault="00253C7A" w:rsidP="000179C9">
      <w:pPr>
        <w:spacing w:line="240" w:lineRule="auto"/>
        <w:rPr>
          <w:rStyle w:val="Heading1Char"/>
          <w:rtl/>
        </w:rPr>
      </w:pPr>
    </w:p>
    <w:p w14:paraId="6632198C" w14:textId="77777777" w:rsidR="00253C7A" w:rsidRDefault="00253C7A" w:rsidP="000179C9">
      <w:pPr>
        <w:spacing w:line="240" w:lineRule="auto"/>
        <w:rPr>
          <w:rStyle w:val="Heading1Char"/>
          <w:rtl/>
        </w:rPr>
      </w:pPr>
    </w:p>
    <w:p w14:paraId="5CE247A1" w14:textId="77777777" w:rsidR="00253C7A" w:rsidRDefault="00253C7A" w:rsidP="000179C9">
      <w:pPr>
        <w:spacing w:line="240" w:lineRule="auto"/>
        <w:rPr>
          <w:rStyle w:val="Heading1Char"/>
          <w:rtl/>
        </w:rPr>
      </w:pPr>
    </w:p>
    <w:p w14:paraId="6B45A757" w14:textId="77777777" w:rsidR="00253C7A" w:rsidRDefault="00253C7A" w:rsidP="000179C9">
      <w:pPr>
        <w:spacing w:line="240" w:lineRule="auto"/>
        <w:rPr>
          <w:rStyle w:val="Heading1Char"/>
          <w:rtl/>
        </w:rPr>
      </w:pPr>
    </w:p>
    <w:p w14:paraId="5FFDB363" w14:textId="77777777" w:rsidR="00282CFB" w:rsidRDefault="00282CFB" w:rsidP="000179C9">
      <w:pPr>
        <w:spacing w:line="240" w:lineRule="auto"/>
        <w:rPr>
          <w:rFonts w:ascii="Simplified Arabic" w:hAnsi="Simplified Arabic" w:cs="Simplified Arabic"/>
          <w:sz w:val="28"/>
          <w:szCs w:val="28"/>
          <w:u w:val="single"/>
          <w:rtl/>
          <w:lang w:bidi="ar-EG"/>
        </w:rPr>
      </w:pPr>
    </w:p>
    <w:p w14:paraId="07320BD4" w14:textId="77777777" w:rsidR="00202D86" w:rsidRDefault="00B77CEF" w:rsidP="005A2160">
      <w:pPr>
        <w:pStyle w:val="Heading1"/>
        <w:jc w:val="left"/>
        <w:rPr>
          <w:sz w:val="36"/>
          <w:szCs w:val="36"/>
          <w:rtl/>
        </w:rPr>
      </w:pPr>
      <w:bookmarkStart w:id="4" w:name="_Toc223902611"/>
      <w:r w:rsidRPr="005A2160">
        <w:rPr>
          <w:sz w:val="36"/>
          <w:szCs w:val="36"/>
          <w:rtl/>
        </w:rPr>
        <w:lastRenderedPageBreak/>
        <w:t>مصطلحات البحث:</w:t>
      </w:r>
      <w:bookmarkEnd w:id="4"/>
    </w:p>
    <w:p w14:paraId="11A5E689" w14:textId="77777777" w:rsidR="001E6EEE" w:rsidRPr="001E6EEE" w:rsidRDefault="001E6EEE" w:rsidP="001E6EEE">
      <w:pPr>
        <w:rPr>
          <w:rtl/>
        </w:rPr>
      </w:pPr>
    </w:p>
    <w:p w14:paraId="38327D44" w14:textId="138C63F1" w:rsidR="001E6EEE" w:rsidRDefault="001E6EEE" w:rsidP="001E6EEE">
      <w:pPr>
        <w:pStyle w:val="Caption"/>
        <w:jc w:val="center"/>
      </w:pPr>
      <w:bookmarkStart w:id="5" w:name="_Toc223893684"/>
      <w:bookmarkStart w:id="6" w:name="_Toc223902594"/>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7C4D0C">
        <w:rPr>
          <w:noProof/>
        </w:rPr>
        <w:t>1</w:t>
      </w:r>
      <w:r>
        <w:fldChar w:fldCharType="end"/>
      </w:r>
      <w:r>
        <w:rPr>
          <w:rFonts w:hint="cs"/>
          <w:rtl/>
          <w:lang w:bidi="ar-KW"/>
        </w:rPr>
        <w:t xml:space="preserve"> مصطلحات البحث</w:t>
      </w:r>
      <w:bookmarkEnd w:id="5"/>
      <w:bookmarkEnd w:id="6"/>
    </w:p>
    <w:tbl>
      <w:tblPr>
        <w:tblStyle w:val="GridTable5Dark-Accent2"/>
        <w:tblpPr w:leftFromText="180" w:rightFromText="180" w:vertAnchor="text" w:horzAnchor="margin" w:tblpXSpec="center" w:tblpY="60"/>
        <w:bidiVisual/>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2667"/>
        <w:gridCol w:w="3841"/>
        <w:gridCol w:w="1538"/>
      </w:tblGrid>
      <w:tr w:rsidR="00374B94" w14:paraId="61B7D604" w14:textId="77777777" w:rsidTr="001E6EEE">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938" w:type="dxa"/>
            <w:tcBorders>
              <w:top w:val="none" w:sz="0" w:space="0" w:color="auto"/>
              <w:left w:val="none" w:sz="0" w:space="0" w:color="auto"/>
              <w:right w:val="none" w:sz="0" w:space="0" w:color="auto"/>
            </w:tcBorders>
          </w:tcPr>
          <w:p w14:paraId="75D10B13" w14:textId="7118DEE2" w:rsidR="00374B94" w:rsidRPr="005400A0" w:rsidRDefault="00374B94" w:rsidP="005400A0">
            <w:pPr>
              <w:jc w:val="center"/>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tl/>
              </w:rPr>
              <w:t>م</w:t>
            </w:r>
          </w:p>
        </w:tc>
        <w:tc>
          <w:tcPr>
            <w:tcW w:w="2667" w:type="dxa"/>
            <w:tcBorders>
              <w:top w:val="none" w:sz="0" w:space="0" w:color="auto"/>
              <w:left w:val="none" w:sz="0" w:space="0" w:color="auto"/>
              <w:right w:val="none" w:sz="0" w:space="0" w:color="auto"/>
            </w:tcBorders>
          </w:tcPr>
          <w:p w14:paraId="67AB596D" w14:textId="71287994" w:rsidR="00374B94" w:rsidRPr="005400A0" w:rsidRDefault="00374B94" w:rsidP="005400A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tl/>
              </w:rPr>
              <w:t>المصطلح بالعربية</w:t>
            </w:r>
          </w:p>
        </w:tc>
        <w:tc>
          <w:tcPr>
            <w:tcW w:w="3841" w:type="dxa"/>
            <w:tcBorders>
              <w:top w:val="none" w:sz="0" w:space="0" w:color="auto"/>
              <w:left w:val="none" w:sz="0" w:space="0" w:color="auto"/>
              <w:right w:val="none" w:sz="0" w:space="0" w:color="auto"/>
            </w:tcBorders>
          </w:tcPr>
          <w:p w14:paraId="5E374E19" w14:textId="0193C230" w:rsidR="00374B94" w:rsidRPr="005400A0" w:rsidRDefault="00374B94" w:rsidP="005400A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tl/>
              </w:rPr>
              <w:t>المصطلح بالإنجليزية</w:t>
            </w:r>
          </w:p>
        </w:tc>
        <w:tc>
          <w:tcPr>
            <w:tcW w:w="1538" w:type="dxa"/>
            <w:tcBorders>
              <w:top w:val="none" w:sz="0" w:space="0" w:color="auto"/>
              <w:left w:val="none" w:sz="0" w:space="0" w:color="auto"/>
              <w:right w:val="none" w:sz="0" w:space="0" w:color="auto"/>
            </w:tcBorders>
          </w:tcPr>
          <w:p w14:paraId="79B5DEB1" w14:textId="64D65E65" w:rsidR="00374B94" w:rsidRPr="005400A0" w:rsidRDefault="00374B94" w:rsidP="005400A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tl/>
              </w:rPr>
              <w:t>الاختصار</w:t>
            </w:r>
          </w:p>
        </w:tc>
      </w:tr>
      <w:tr w:rsidR="00374B94" w14:paraId="5CF413CF" w14:textId="77777777" w:rsidTr="001E6EEE">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54DC1A78" w14:textId="622B84FA" w:rsidR="00374B94" w:rsidRPr="005400A0" w:rsidRDefault="00374B94" w:rsidP="005400A0">
            <w:pPr>
              <w:jc w:val="center"/>
              <w:rPr>
                <w:rFonts w:ascii="Simplified Arabic" w:hAnsi="Simplified Arabic" w:cs="Simplified Arabic"/>
                <w:b w:val="0"/>
                <w:bCs w:val="0"/>
                <w:sz w:val="24"/>
                <w:szCs w:val="24"/>
                <w:rtl/>
              </w:rPr>
            </w:pPr>
            <w:r w:rsidRPr="005400A0">
              <w:rPr>
                <w:rFonts w:ascii="Simplified Arabic" w:hAnsi="Simplified Arabic" w:cs="Simplified Arabic"/>
                <w:b w:val="0"/>
                <w:bCs w:val="0"/>
                <w:sz w:val="24"/>
                <w:szCs w:val="24"/>
              </w:rPr>
              <w:t>1</w:t>
            </w:r>
          </w:p>
        </w:tc>
        <w:tc>
          <w:tcPr>
            <w:tcW w:w="2667" w:type="dxa"/>
          </w:tcPr>
          <w:p w14:paraId="19457376" w14:textId="4E2DD17D" w:rsidR="00374B94" w:rsidRPr="005400A0" w:rsidRDefault="001E6EEE"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hint="cs"/>
                <w:sz w:val="24"/>
                <w:szCs w:val="24"/>
                <w:rtl/>
              </w:rPr>
              <w:t>التعلم الالكتروني</w:t>
            </w:r>
          </w:p>
        </w:tc>
        <w:tc>
          <w:tcPr>
            <w:tcW w:w="3841" w:type="dxa"/>
          </w:tcPr>
          <w:p w14:paraId="66A16737" w14:textId="002A4721" w:rsidR="00374B94" w:rsidRPr="005400A0" w:rsidRDefault="001E6EEE" w:rsidP="001E6EE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1E6EEE">
              <w:rPr>
                <w:rFonts w:ascii="Simplified Arabic" w:hAnsi="Simplified Arabic" w:cs="Simplified Arabic"/>
                <w:sz w:val="24"/>
                <w:szCs w:val="24"/>
              </w:rPr>
              <w:t>E-Learning</w:t>
            </w:r>
          </w:p>
        </w:tc>
        <w:tc>
          <w:tcPr>
            <w:tcW w:w="1538" w:type="dxa"/>
          </w:tcPr>
          <w:p w14:paraId="4A7D7041" w14:textId="3F1DBC71" w:rsidR="00374B94" w:rsidRPr="005400A0" w:rsidRDefault="001E6EEE"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EL</w:t>
            </w:r>
          </w:p>
        </w:tc>
      </w:tr>
      <w:tr w:rsidR="00282CFB" w14:paraId="48D76F35" w14:textId="77777777" w:rsidTr="00484561">
        <w:trPr>
          <w:trHeight w:val="635"/>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7B9D43B8" w14:textId="3BC31D8E" w:rsidR="00282CFB" w:rsidRPr="005400A0" w:rsidRDefault="00484561" w:rsidP="005400A0">
            <w:pPr>
              <w:jc w:val="center"/>
              <w:rPr>
                <w:rFonts w:ascii="Simplified Arabic" w:hAnsi="Simplified Arabic" w:cs="Simplified Arabic"/>
                <w:sz w:val="24"/>
                <w:szCs w:val="24"/>
              </w:rPr>
            </w:pPr>
            <w:r>
              <w:rPr>
                <w:rFonts w:ascii="Simplified Arabic" w:hAnsi="Simplified Arabic" w:cs="Simplified Arabic"/>
                <w:sz w:val="24"/>
                <w:szCs w:val="24"/>
              </w:rPr>
              <w:t>2</w:t>
            </w:r>
          </w:p>
        </w:tc>
        <w:tc>
          <w:tcPr>
            <w:tcW w:w="2667" w:type="dxa"/>
          </w:tcPr>
          <w:p w14:paraId="5B3BE6E6" w14:textId="3A0DE49F" w:rsidR="00282CFB" w:rsidRDefault="00282CFB"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KW"/>
              </w:rPr>
            </w:pPr>
            <w:r>
              <w:rPr>
                <w:rFonts w:ascii="Simplified Arabic" w:hAnsi="Simplified Arabic" w:cs="Simplified Arabic" w:hint="cs"/>
                <w:sz w:val="24"/>
                <w:szCs w:val="24"/>
                <w:rtl/>
                <w:lang w:bidi="ar-KW"/>
              </w:rPr>
              <w:t>الموظفين</w:t>
            </w:r>
          </w:p>
        </w:tc>
        <w:tc>
          <w:tcPr>
            <w:tcW w:w="3841" w:type="dxa"/>
          </w:tcPr>
          <w:p w14:paraId="2415E58A" w14:textId="1BC6FB3B" w:rsidR="00282CFB" w:rsidRPr="001E6EEE" w:rsidRDefault="00282CFB" w:rsidP="001E6EE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Employees</w:t>
            </w:r>
          </w:p>
        </w:tc>
        <w:tc>
          <w:tcPr>
            <w:tcW w:w="1538" w:type="dxa"/>
          </w:tcPr>
          <w:p w14:paraId="7713ACC1" w14:textId="31093F44" w:rsidR="00282CFB" w:rsidRDefault="00282CFB"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E</w:t>
            </w:r>
          </w:p>
        </w:tc>
      </w:tr>
      <w:tr w:rsidR="00282CFB" w14:paraId="1412EFA2" w14:textId="77777777" w:rsidTr="00484561">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682BE2E3" w14:textId="47519F69" w:rsidR="00282CFB" w:rsidRPr="005400A0" w:rsidRDefault="00484561" w:rsidP="005400A0">
            <w:pPr>
              <w:jc w:val="center"/>
              <w:rPr>
                <w:rFonts w:ascii="Simplified Arabic" w:hAnsi="Simplified Arabic" w:cs="Simplified Arabic"/>
                <w:sz w:val="24"/>
                <w:szCs w:val="24"/>
              </w:rPr>
            </w:pPr>
            <w:r>
              <w:rPr>
                <w:rFonts w:ascii="Simplified Arabic" w:hAnsi="Simplified Arabic" w:cs="Simplified Arabic"/>
                <w:sz w:val="24"/>
                <w:szCs w:val="24"/>
              </w:rPr>
              <w:t>3</w:t>
            </w:r>
          </w:p>
        </w:tc>
        <w:tc>
          <w:tcPr>
            <w:tcW w:w="2667" w:type="dxa"/>
          </w:tcPr>
          <w:p w14:paraId="76AC19CB" w14:textId="600C9FF9" w:rsidR="00282CFB" w:rsidRDefault="00484561"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KW"/>
              </w:rPr>
            </w:pPr>
            <w:r>
              <w:rPr>
                <w:rFonts w:ascii="Simplified Arabic" w:hAnsi="Simplified Arabic" w:cs="Simplified Arabic" w:hint="cs"/>
                <w:sz w:val="24"/>
                <w:szCs w:val="24"/>
                <w:rtl/>
                <w:lang w:bidi="ar-KW"/>
              </w:rPr>
              <w:t>الحكومي</w:t>
            </w:r>
          </w:p>
        </w:tc>
        <w:tc>
          <w:tcPr>
            <w:tcW w:w="3841" w:type="dxa"/>
          </w:tcPr>
          <w:p w14:paraId="43668033" w14:textId="7DC57867" w:rsidR="00282CFB" w:rsidRDefault="00484561" w:rsidP="001E6EE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Government</w:t>
            </w:r>
          </w:p>
        </w:tc>
        <w:tc>
          <w:tcPr>
            <w:tcW w:w="1538" w:type="dxa"/>
          </w:tcPr>
          <w:p w14:paraId="4E50FD51" w14:textId="38C165E7" w:rsidR="00282CFB" w:rsidRDefault="00282CFB"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GR</w:t>
            </w:r>
          </w:p>
        </w:tc>
      </w:tr>
      <w:tr w:rsidR="00484561" w14:paraId="13C7E6E4" w14:textId="77777777" w:rsidTr="00484561">
        <w:trPr>
          <w:trHeight w:val="635"/>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17684F2A" w14:textId="215D5C48" w:rsidR="00484561" w:rsidRPr="005400A0" w:rsidRDefault="00484561" w:rsidP="005400A0">
            <w:pPr>
              <w:jc w:val="center"/>
              <w:rPr>
                <w:rFonts w:ascii="Simplified Arabic" w:hAnsi="Simplified Arabic" w:cs="Simplified Arabic"/>
                <w:sz w:val="24"/>
                <w:szCs w:val="24"/>
              </w:rPr>
            </w:pPr>
            <w:r>
              <w:rPr>
                <w:rFonts w:ascii="Simplified Arabic" w:hAnsi="Simplified Arabic" w:cs="Simplified Arabic"/>
                <w:sz w:val="24"/>
                <w:szCs w:val="24"/>
              </w:rPr>
              <w:t>4</w:t>
            </w:r>
          </w:p>
        </w:tc>
        <w:tc>
          <w:tcPr>
            <w:tcW w:w="2667" w:type="dxa"/>
          </w:tcPr>
          <w:p w14:paraId="17B1ACCB" w14:textId="1408E197" w:rsidR="00484561" w:rsidRDefault="00484561"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KW"/>
              </w:rPr>
            </w:pPr>
            <w:r>
              <w:rPr>
                <w:rFonts w:ascii="Simplified Arabic" w:hAnsi="Simplified Arabic" w:cs="Simplified Arabic" w:hint="cs"/>
                <w:sz w:val="24"/>
                <w:szCs w:val="24"/>
                <w:rtl/>
                <w:lang w:bidi="ar-KW"/>
              </w:rPr>
              <w:t>التدريب</w:t>
            </w:r>
          </w:p>
        </w:tc>
        <w:tc>
          <w:tcPr>
            <w:tcW w:w="3841" w:type="dxa"/>
          </w:tcPr>
          <w:p w14:paraId="163E9382" w14:textId="51EB35EF" w:rsidR="00484561" w:rsidRDefault="00484561" w:rsidP="001E6EE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Training</w:t>
            </w:r>
          </w:p>
        </w:tc>
        <w:tc>
          <w:tcPr>
            <w:tcW w:w="1538" w:type="dxa"/>
          </w:tcPr>
          <w:p w14:paraId="79AD98B2" w14:textId="478105AA" w:rsidR="00484561" w:rsidRDefault="00484561"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T</w:t>
            </w:r>
          </w:p>
        </w:tc>
      </w:tr>
      <w:tr w:rsidR="00374B94" w14:paraId="38F1F27E" w14:textId="77777777" w:rsidTr="001E6EEE">
        <w:trPr>
          <w:cnfStyle w:val="000000100000" w:firstRow="0" w:lastRow="0" w:firstColumn="0" w:lastColumn="0" w:oddVBand="0" w:evenVBand="0" w:oddHBand="1" w:evenHBand="0" w:firstRowFirstColumn="0" w:firstRowLastColumn="0" w:lastRowFirstColumn="0" w:lastRowLastColumn="0"/>
          <w:trHeight w:val="788"/>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0E64AF1A" w14:textId="36EFA9EC" w:rsidR="00374B94" w:rsidRPr="005400A0" w:rsidRDefault="001E6EEE" w:rsidP="001E6EEE">
            <w:pPr>
              <w:tabs>
                <w:tab w:val="left" w:pos="292"/>
                <w:tab w:val="center" w:pos="361"/>
              </w:tabs>
              <w:rPr>
                <w:rFonts w:ascii="Simplified Arabic" w:hAnsi="Simplified Arabic" w:cs="Simplified Arabic"/>
                <w:b w:val="0"/>
                <w:bCs w:val="0"/>
                <w:sz w:val="24"/>
                <w:szCs w:val="24"/>
              </w:rPr>
            </w:pPr>
            <w:r>
              <w:rPr>
                <w:rFonts w:ascii="Simplified Arabic" w:hAnsi="Simplified Arabic" w:cs="Simplified Arabic"/>
                <w:b w:val="0"/>
                <w:bCs w:val="0"/>
                <w:sz w:val="24"/>
                <w:szCs w:val="24"/>
              </w:rPr>
              <w:tab/>
            </w:r>
            <w:r w:rsidR="00484561">
              <w:rPr>
                <w:rFonts w:ascii="Simplified Arabic" w:hAnsi="Simplified Arabic" w:cs="Simplified Arabic"/>
                <w:b w:val="0"/>
                <w:bCs w:val="0"/>
                <w:sz w:val="24"/>
                <w:szCs w:val="24"/>
              </w:rPr>
              <w:t>5</w:t>
            </w:r>
          </w:p>
        </w:tc>
        <w:tc>
          <w:tcPr>
            <w:tcW w:w="2667" w:type="dxa"/>
          </w:tcPr>
          <w:p w14:paraId="31203FAE" w14:textId="4AC23B8E"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التحليل الإحصائي</w:t>
            </w:r>
            <w:r w:rsidRPr="005400A0">
              <w:rPr>
                <w:rFonts w:ascii="Simplified Arabic" w:hAnsi="Simplified Arabic" w:cs="Simplified Arabic"/>
                <w:sz w:val="24"/>
                <w:szCs w:val="24"/>
              </w:rPr>
              <w:t xml:space="preserve"> (SPSS)</w:t>
            </w:r>
          </w:p>
        </w:tc>
        <w:tc>
          <w:tcPr>
            <w:tcW w:w="3841" w:type="dxa"/>
          </w:tcPr>
          <w:p w14:paraId="4F920D95" w14:textId="76F1F3EB"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Statistical Package for the Social Sciences</w:t>
            </w:r>
          </w:p>
        </w:tc>
        <w:tc>
          <w:tcPr>
            <w:tcW w:w="1538" w:type="dxa"/>
          </w:tcPr>
          <w:p w14:paraId="43350C15" w14:textId="036EFC37"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SPSS</w:t>
            </w:r>
          </w:p>
        </w:tc>
      </w:tr>
      <w:tr w:rsidR="00374B94" w14:paraId="0BDE39DD" w14:textId="77777777" w:rsidTr="001E6EEE">
        <w:trPr>
          <w:trHeight w:val="635"/>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tcBorders>
          </w:tcPr>
          <w:p w14:paraId="16D693C6" w14:textId="4D7C5CAB" w:rsidR="00374B94" w:rsidRPr="005400A0" w:rsidRDefault="00484561" w:rsidP="005400A0">
            <w:pPr>
              <w:jc w:val="center"/>
              <w:rPr>
                <w:rFonts w:ascii="Simplified Arabic" w:hAnsi="Simplified Arabic" w:cs="Simplified Arabic"/>
                <w:b w:val="0"/>
                <w:bCs w:val="0"/>
                <w:sz w:val="24"/>
                <w:szCs w:val="24"/>
              </w:rPr>
            </w:pPr>
            <w:r>
              <w:rPr>
                <w:rFonts w:ascii="Simplified Arabic" w:hAnsi="Simplified Arabic" w:cs="Simplified Arabic"/>
                <w:b w:val="0"/>
                <w:bCs w:val="0"/>
                <w:sz w:val="24"/>
                <w:szCs w:val="24"/>
              </w:rPr>
              <w:t>6</w:t>
            </w:r>
          </w:p>
        </w:tc>
        <w:tc>
          <w:tcPr>
            <w:tcW w:w="2667" w:type="dxa"/>
          </w:tcPr>
          <w:p w14:paraId="1FC28514" w14:textId="18739D2A"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تحليل التباين الأحادي</w:t>
            </w:r>
          </w:p>
        </w:tc>
        <w:tc>
          <w:tcPr>
            <w:tcW w:w="3841" w:type="dxa"/>
          </w:tcPr>
          <w:p w14:paraId="318D5704" w14:textId="3B276CD1"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Analysis of Variance</w:t>
            </w:r>
          </w:p>
        </w:tc>
        <w:tc>
          <w:tcPr>
            <w:tcW w:w="1538" w:type="dxa"/>
          </w:tcPr>
          <w:p w14:paraId="3486E288" w14:textId="329BCF98" w:rsidR="00374B94" w:rsidRPr="005400A0" w:rsidRDefault="00374B94" w:rsidP="005400A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ANOVA</w:t>
            </w:r>
          </w:p>
        </w:tc>
      </w:tr>
      <w:tr w:rsidR="00374B94" w14:paraId="7BA5761D" w14:textId="77777777" w:rsidTr="001E6EE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938" w:type="dxa"/>
            <w:tcBorders>
              <w:left w:val="none" w:sz="0" w:space="0" w:color="auto"/>
              <w:bottom w:val="none" w:sz="0" w:space="0" w:color="auto"/>
            </w:tcBorders>
          </w:tcPr>
          <w:p w14:paraId="60B1721F" w14:textId="78BA7FA6" w:rsidR="00374B94" w:rsidRPr="005400A0" w:rsidRDefault="00484561" w:rsidP="005400A0">
            <w:pPr>
              <w:jc w:val="center"/>
              <w:rPr>
                <w:rFonts w:ascii="Simplified Arabic" w:hAnsi="Simplified Arabic" w:cs="Simplified Arabic"/>
                <w:b w:val="0"/>
                <w:bCs w:val="0"/>
                <w:sz w:val="24"/>
                <w:szCs w:val="24"/>
              </w:rPr>
            </w:pPr>
            <w:r>
              <w:rPr>
                <w:rFonts w:ascii="Simplified Arabic" w:hAnsi="Simplified Arabic" w:cs="Simplified Arabic"/>
                <w:b w:val="0"/>
                <w:bCs w:val="0"/>
                <w:sz w:val="24"/>
                <w:szCs w:val="24"/>
              </w:rPr>
              <w:t>7</w:t>
            </w:r>
          </w:p>
        </w:tc>
        <w:tc>
          <w:tcPr>
            <w:tcW w:w="2667" w:type="dxa"/>
          </w:tcPr>
          <w:p w14:paraId="101109B3" w14:textId="26612149"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tl/>
              </w:rPr>
              <w:t>العينة العشوائية الطبقية</w:t>
            </w:r>
          </w:p>
        </w:tc>
        <w:tc>
          <w:tcPr>
            <w:tcW w:w="3841" w:type="dxa"/>
          </w:tcPr>
          <w:p w14:paraId="14DFEBD9" w14:textId="72865DDF"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5400A0">
              <w:rPr>
                <w:rFonts w:ascii="Simplified Arabic" w:hAnsi="Simplified Arabic" w:cs="Simplified Arabic"/>
                <w:sz w:val="24"/>
                <w:szCs w:val="24"/>
              </w:rPr>
              <w:t>Stratified Random Sampling</w:t>
            </w:r>
          </w:p>
        </w:tc>
        <w:tc>
          <w:tcPr>
            <w:tcW w:w="1538" w:type="dxa"/>
          </w:tcPr>
          <w:p w14:paraId="53701D4B" w14:textId="720A036B" w:rsidR="00374B94" w:rsidRPr="005400A0" w:rsidRDefault="00374B94" w:rsidP="005400A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5400A0">
              <w:rPr>
                <w:rFonts w:ascii="Simplified Arabic" w:hAnsi="Simplified Arabic" w:cs="Simplified Arabic"/>
                <w:sz w:val="24"/>
                <w:szCs w:val="24"/>
              </w:rPr>
              <w:t>SRS</w:t>
            </w:r>
          </w:p>
        </w:tc>
      </w:tr>
    </w:tbl>
    <w:p w14:paraId="29617019" w14:textId="77777777" w:rsidR="00D52480" w:rsidRPr="005400A0" w:rsidRDefault="00D52480" w:rsidP="000179C9">
      <w:pPr>
        <w:spacing w:line="240" w:lineRule="auto"/>
        <w:rPr>
          <w:rFonts w:ascii="Simplified Arabic" w:hAnsi="Simplified Arabic" w:cs="Simplified Arabic"/>
          <w:sz w:val="28"/>
          <w:szCs w:val="28"/>
          <w:u w:val="single"/>
          <w:rtl/>
          <w:lang w:bidi="ar-EG"/>
        </w:rPr>
      </w:pPr>
    </w:p>
    <w:p w14:paraId="606C0046" w14:textId="77777777" w:rsidR="00D52480" w:rsidRPr="0068416B" w:rsidRDefault="00D52480" w:rsidP="000179C9">
      <w:pPr>
        <w:spacing w:line="240" w:lineRule="auto"/>
        <w:rPr>
          <w:rFonts w:ascii="Simplified Arabic" w:hAnsi="Simplified Arabic" w:cs="Simplified Arabic"/>
          <w:sz w:val="28"/>
          <w:szCs w:val="28"/>
          <w:u w:val="single"/>
          <w:rtl/>
          <w:lang w:bidi="ar-EG"/>
        </w:rPr>
      </w:pPr>
    </w:p>
    <w:p w14:paraId="292C0427" w14:textId="77777777" w:rsidR="00F62F6A" w:rsidRDefault="00F62F6A" w:rsidP="000179C9">
      <w:pPr>
        <w:spacing w:line="240" w:lineRule="auto"/>
        <w:rPr>
          <w:rFonts w:ascii="Simplified Arabic" w:hAnsi="Simplified Arabic" w:cs="Simplified Arabic"/>
          <w:sz w:val="28"/>
          <w:szCs w:val="28"/>
          <w:u w:val="single"/>
          <w:rtl/>
        </w:rPr>
        <w:sectPr w:rsidR="00F62F6A" w:rsidSect="00501A8E">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79B4C366" w14:textId="77777777" w:rsidR="009125CE" w:rsidRPr="0068416B" w:rsidRDefault="009125CE" w:rsidP="000179C9">
      <w:pPr>
        <w:spacing w:line="240" w:lineRule="auto"/>
        <w:rPr>
          <w:rFonts w:ascii="Simplified Arabic" w:hAnsi="Simplified Arabic" w:cs="Simplified Arabic"/>
          <w:sz w:val="28"/>
          <w:szCs w:val="28"/>
          <w:u w:val="single"/>
          <w:rtl/>
        </w:rPr>
      </w:pPr>
    </w:p>
    <w:p w14:paraId="3703B385" w14:textId="77777777" w:rsidR="00611A40" w:rsidRPr="0068416B" w:rsidRDefault="00611A40" w:rsidP="000179C9">
      <w:pPr>
        <w:spacing w:line="240" w:lineRule="auto"/>
        <w:rPr>
          <w:rFonts w:ascii="Simplified Arabic" w:hAnsi="Simplified Arabic" w:cs="Simplified Arabic"/>
          <w:sz w:val="28"/>
          <w:szCs w:val="28"/>
          <w:u w:val="single"/>
          <w:rtl/>
        </w:rPr>
      </w:pPr>
    </w:p>
    <w:p w14:paraId="272E54B1" w14:textId="77777777" w:rsidR="009125CE" w:rsidRDefault="009125CE" w:rsidP="000179C9">
      <w:pPr>
        <w:spacing w:line="240" w:lineRule="auto"/>
        <w:rPr>
          <w:rFonts w:ascii="Simplified Arabic" w:hAnsi="Simplified Arabic" w:cs="Simplified Arabic"/>
          <w:sz w:val="28"/>
          <w:szCs w:val="28"/>
          <w:u w:val="single"/>
          <w:rtl/>
        </w:rPr>
      </w:pPr>
    </w:p>
    <w:p w14:paraId="4A21B846" w14:textId="77777777" w:rsidR="00F62F6A" w:rsidRDefault="00F62F6A" w:rsidP="000179C9">
      <w:pPr>
        <w:spacing w:line="240" w:lineRule="auto"/>
        <w:rPr>
          <w:rFonts w:ascii="Simplified Arabic" w:hAnsi="Simplified Arabic" w:cs="Simplified Arabic"/>
          <w:sz w:val="28"/>
          <w:szCs w:val="28"/>
          <w:u w:val="single"/>
          <w:rtl/>
        </w:rPr>
      </w:pPr>
    </w:p>
    <w:p w14:paraId="4D11E19D" w14:textId="77777777" w:rsidR="00F62F6A" w:rsidRDefault="00F62F6A" w:rsidP="000179C9">
      <w:pPr>
        <w:spacing w:line="240" w:lineRule="auto"/>
        <w:rPr>
          <w:rFonts w:ascii="Simplified Arabic" w:hAnsi="Simplified Arabic" w:cs="Simplified Arabic"/>
          <w:sz w:val="28"/>
          <w:szCs w:val="28"/>
          <w:u w:val="single"/>
          <w:rtl/>
        </w:rPr>
      </w:pPr>
    </w:p>
    <w:p w14:paraId="509890C5" w14:textId="77777777" w:rsidR="00F62F6A" w:rsidRDefault="00F62F6A" w:rsidP="000179C9">
      <w:pPr>
        <w:spacing w:line="240" w:lineRule="auto"/>
        <w:rPr>
          <w:rFonts w:ascii="Simplified Arabic" w:hAnsi="Simplified Arabic" w:cs="Simplified Arabic"/>
          <w:sz w:val="28"/>
          <w:szCs w:val="28"/>
          <w:u w:val="single"/>
          <w:rtl/>
        </w:rPr>
      </w:pPr>
    </w:p>
    <w:p w14:paraId="4E823C42" w14:textId="77777777" w:rsidR="00F62F6A" w:rsidRDefault="00F62F6A" w:rsidP="000179C9">
      <w:pPr>
        <w:spacing w:line="240" w:lineRule="auto"/>
        <w:rPr>
          <w:rFonts w:ascii="Simplified Arabic" w:hAnsi="Simplified Arabic" w:cs="Simplified Arabic"/>
          <w:sz w:val="28"/>
          <w:szCs w:val="28"/>
          <w:u w:val="single"/>
          <w:rtl/>
        </w:rPr>
      </w:pPr>
    </w:p>
    <w:p w14:paraId="7CEFA3F9" w14:textId="77777777" w:rsidR="00F62F6A" w:rsidRDefault="00F62F6A" w:rsidP="000179C9">
      <w:pPr>
        <w:spacing w:line="240" w:lineRule="auto"/>
        <w:rPr>
          <w:rFonts w:ascii="Simplified Arabic" w:hAnsi="Simplified Arabic" w:cs="Simplified Arabic"/>
          <w:sz w:val="28"/>
          <w:szCs w:val="28"/>
          <w:u w:val="single"/>
          <w:rtl/>
        </w:rPr>
      </w:pPr>
    </w:p>
    <w:p w14:paraId="3B391654" w14:textId="77777777" w:rsidR="00F62F6A" w:rsidRDefault="00F62F6A" w:rsidP="000179C9">
      <w:pPr>
        <w:spacing w:line="240" w:lineRule="auto"/>
        <w:rPr>
          <w:rFonts w:ascii="Simplified Arabic" w:hAnsi="Simplified Arabic" w:cs="Simplified Arabic"/>
          <w:sz w:val="28"/>
          <w:szCs w:val="28"/>
          <w:u w:val="single"/>
          <w:rtl/>
        </w:rPr>
      </w:pPr>
    </w:p>
    <w:p w14:paraId="52C8A9B7" w14:textId="77777777" w:rsidR="00F62F6A" w:rsidRPr="0068416B" w:rsidRDefault="00F62F6A" w:rsidP="000179C9">
      <w:pPr>
        <w:spacing w:line="240" w:lineRule="auto"/>
        <w:rPr>
          <w:rFonts w:ascii="Simplified Arabic" w:hAnsi="Simplified Arabic" w:cs="Simplified Arabic"/>
          <w:sz w:val="28"/>
          <w:szCs w:val="28"/>
          <w:u w:val="single"/>
          <w:rtl/>
        </w:rPr>
      </w:pPr>
    </w:p>
    <w:p w14:paraId="700D5866" w14:textId="632C58F1" w:rsidR="009125CE" w:rsidRPr="008B7C4C" w:rsidRDefault="009125CE" w:rsidP="000179C9">
      <w:pPr>
        <w:pStyle w:val="Heading1"/>
        <w:rPr>
          <w:rtl/>
        </w:rPr>
      </w:pPr>
      <w:bookmarkStart w:id="7" w:name="_Toc211624892"/>
      <w:bookmarkStart w:id="8" w:name="_Toc223902612"/>
      <w:r w:rsidRPr="008B7C4C">
        <w:rPr>
          <w:rtl/>
        </w:rPr>
        <w:t>الفصل الأول</w:t>
      </w:r>
      <w:bookmarkEnd w:id="7"/>
      <w:bookmarkEnd w:id="8"/>
    </w:p>
    <w:p w14:paraId="231E38BB" w14:textId="0B1CD8FA" w:rsidR="009125CE" w:rsidRPr="008B7C4C" w:rsidRDefault="003B2F0B" w:rsidP="000179C9">
      <w:pPr>
        <w:pStyle w:val="Heading1"/>
        <w:rPr>
          <w:rtl/>
        </w:rPr>
      </w:pPr>
      <w:bookmarkStart w:id="9" w:name="_Toc211624893"/>
      <w:bookmarkStart w:id="10" w:name="_Toc223902613"/>
      <w:r w:rsidRPr="008B7C4C">
        <w:rPr>
          <w:rFonts w:hint="cs"/>
          <w:rtl/>
        </w:rPr>
        <w:t>الإطار العام للبحث</w:t>
      </w:r>
      <w:bookmarkEnd w:id="9"/>
      <w:bookmarkEnd w:id="10"/>
    </w:p>
    <w:p w14:paraId="2EA6585C" w14:textId="77777777" w:rsidR="009125CE" w:rsidRPr="008B7C4C" w:rsidRDefault="009125CE" w:rsidP="000179C9">
      <w:pPr>
        <w:spacing w:line="240" w:lineRule="auto"/>
        <w:rPr>
          <w:rFonts w:ascii="Simplified Arabic" w:hAnsi="Simplified Arabic" w:cs="Simplified Arabic"/>
          <w:b/>
          <w:bCs/>
          <w:sz w:val="28"/>
          <w:szCs w:val="28"/>
          <w:u w:val="single"/>
          <w:rtl/>
        </w:rPr>
      </w:pPr>
    </w:p>
    <w:p w14:paraId="7F3B8E80" w14:textId="77777777" w:rsidR="009125CE" w:rsidRPr="0068416B" w:rsidRDefault="009125CE" w:rsidP="000179C9">
      <w:pPr>
        <w:spacing w:line="240" w:lineRule="auto"/>
        <w:rPr>
          <w:rFonts w:ascii="Simplified Arabic" w:hAnsi="Simplified Arabic" w:cs="Simplified Arabic"/>
          <w:sz w:val="28"/>
          <w:szCs w:val="28"/>
          <w:u w:val="single"/>
          <w:rtl/>
        </w:rPr>
      </w:pPr>
    </w:p>
    <w:p w14:paraId="0BA12696" w14:textId="77777777" w:rsidR="009125CE" w:rsidRPr="0068416B" w:rsidRDefault="009125CE" w:rsidP="000179C9">
      <w:pPr>
        <w:spacing w:line="240" w:lineRule="auto"/>
        <w:rPr>
          <w:rFonts w:ascii="Simplified Arabic" w:hAnsi="Simplified Arabic" w:cs="Simplified Arabic"/>
          <w:sz w:val="28"/>
          <w:szCs w:val="28"/>
          <w:u w:val="single"/>
          <w:rtl/>
        </w:rPr>
      </w:pPr>
    </w:p>
    <w:p w14:paraId="26F6AB57" w14:textId="77777777" w:rsidR="009125CE" w:rsidRPr="0068416B" w:rsidRDefault="009125CE" w:rsidP="000179C9">
      <w:pPr>
        <w:spacing w:line="240" w:lineRule="auto"/>
        <w:rPr>
          <w:rFonts w:ascii="Simplified Arabic" w:hAnsi="Simplified Arabic" w:cs="Simplified Arabic"/>
          <w:sz w:val="28"/>
          <w:szCs w:val="28"/>
          <w:u w:val="single"/>
          <w:rtl/>
        </w:rPr>
      </w:pPr>
    </w:p>
    <w:p w14:paraId="137908B8" w14:textId="77777777" w:rsidR="009125CE" w:rsidRPr="0068416B" w:rsidRDefault="009125CE" w:rsidP="000179C9">
      <w:pPr>
        <w:spacing w:line="240" w:lineRule="auto"/>
        <w:rPr>
          <w:rFonts w:ascii="Simplified Arabic" w:hAnsi="Simplified Arabic" w:cs="Simplified Arabic"/>
          <w:sz w:val="28"/>
          <w:szCs w:val="28"/>
          <w:u w:val="single"/>
          <w:rtl/>
        </w:rPr>
      </w:pPr>
    </w:p>
    <w:p w14:paraId="11EDDBDE" w14:textId="77777777" w:rsidR="009125CE" w:rsidRPr="0068416B" w:rsidRDefault="009125CE" w:rsidP="000179C9">
      <w:pPr>
        <w:spacing w:line="240" w:lineRule="auto"/>
        <w:rPr>
          <w:rFonts w:ascii="Simplified Arabic" w:hAnsi="Simplified Arabic" w:cs="Simplified Arabic"/>
          <w:sz w:val="28"/>
          <w:szCs w:val="28"/>
          <w:u w:val="single"/>
          <w:rtl/>
        </w:rPr>
      </w:pPr>
    </w:p>
    <w:p w14:paraId="614C8510" w14:textId="77777777" w:rsidR="009125CE" w:rsidRPr="0068416B" w:rsidRDefault="009125CE" w:rsidP="000179C9">
      <w:pPr>
        <w:spacing w:line="240" w:lineRule="auto"/>
        <w:rPr>
          <w:rFonts w:ascii="Simplified Arabic" w:hAnsi="Simplified Arabic" w:cs="Simplified Arabic"/>
          <w:sz w:val="28"/>
          <w:szCs w:val="28"/>
          <w:u w:val="single"/>
          <w:rtl/>
        </w:rPr>
      </w:pPr>
    </w:p>
    <w:p w14:paraId="530F942A" w14:textId="77777777" w:rsidR="009125CE" w:rsidRDefault="009125CE" w:rsidP="000179C9">
      <w:pPr>
        <w:spacing w:line="240" w:lineRule="auto"/>
        <w:rPr>
          <w:rFonts w:ascii="Simplified Arabic" w:hAnsi="Simplified Arabic" w:cs="Simplified Arabic"/>
          <w:sz w:val="28"/>
          <w:szCs w:val="28"/>
          <w:u w:val="single"/>
          <w:rtl/>
        </w:rPr>
      </w:pPr>
    </w:p>
    <w:p w14:paraId="6CBD02E3" w14:textId="77777777" w:rsidR="00F62F6A" w:rsidRPr="0068416B" w:rsidRDefault="00F62F6A" w:rsidP="000179C9">
      <w:pPr>
        <w:spacing w:line="240" w:lineRule="auto"/>
        <w:rPr>
          <w:rFonts w:ascii="Simplified Arabic" w:hAnsi="Simplified Arabic" w:cs="Simplified Arabic"/>
          <w:sz w:val="28"/>
          <w:szCs w:val="28"/>
          <w:u w:val="single"/>
          <w:rtl/>
        </w:rPr>
      </w:pPr>
    </w:p>
    <w:p w14:paraId="2FC63607" w14:textId="77777777" w:rsidR="0046082D" w:rsidRPr="0068416B" w:rsidRDefault="0046082D" w:rsidP="000179C9">
      <w:pPr>
        <w:spacing w:line="240" w:lineRule="auto"/>
        <w:rPr>
          <w:rFonts w:ascii="Simplified Arabic" w:hAnsi="Simplified Arabic" w:cs="Simplified Arabic"/>
          <w:sz w:val="28"/>
          <w:szCs w:val="28"/>
          <w:u w:val="single"/>
          <w:rtl/>
        </w:rPr>
      </w:pPr>
    </w:p>
    <w:p w14:paraId="1817352F" w14:textId="16395031" w:rsidR="009125CE" w:rsidRPr="00D935BF" w:rsidRDefault="009125CE" w:rsidP="000179C9">
      <w:pPr>
        <w:spacing w:line="240" w:lineRule="auto"/>
        <w:rPr>
          <w:rFonts w:ascii="Simplified Arabic" w:hAnsi="Simplified Arabic" w:cs="Simplified Arabic"/>
          <w:sz w:val="36"/>
          <w:szCs w:val="36"/>
          <w:rtl/>
        </w:rPr>
      </w:pPr>
      <w:bookmarkStart w:id="11" w:name="_Toc223902614"/>
      <w:bookmarkStart w:id="12" w:name="_Toc211624894"/>
      <w:r w:rsidRPr="00444862">
        <w:rPr>
          <w:rStyle w:val="Heading2Char"/>
          <w:rtl/>
        </w:rPr>
        <w:lastRenderedPageBreak/>
        <w:t>المقدمة</w:t>
      </w:r>
      <w:bookmarkEnd w:id="11"/>
      <w:r w:rsidRPr="00D935BF">
        <w:rPr>
          <w:rFonts w:ascii="Simplified Arabic" w:hAnsi="Simplified Arabic" w:cs="Simplified Arabic"/>
          <w:sz w:val="36"/>
          <w:szCs w:val="36"/>
          <w:rtl/>
        </w:rPr>
        <w:t>:</w:t>
      </w:r>
      <w:bookmarkEnd w:id="12"/>
    </w:p>
    <w:p w14:paraId="7EF93EEA" w14:textId="77777777" w:rsidR="00566755" w:rsidRPr="00566755" w:rsidRDefault="00566755" w:rsidP="00566755">
      <w:pPr>
        <w:spacing w:line="240" w:lineRule="auto"/>
        <w:rPr>
          <w:rFonts w:ascii="Simplified Arabic" w:hAnsi="Simplified Arabic" w:cs="Simplified Arabic"/>
          <w:sz w:val="28"/>
          <w:szCs w:val="28"/>
        </w:rPr>
      </w:pPr>
      <w:bookmarkStart w:id="13" w:name="_Toc211624895"/>
      <w:r w:rsidRPr="00566755">
        <w:rPr>
          <w:rFonts w:ascii="Simplified Arabic" w:hAnsi="Simplified Arabic" w:cs="Simplified Arabic"/>
          <w:sz w:val="28"/>
          <w:szCs w:val="28"/>
          <w:rtl/>
        </w:rPr>
        <w:t>يشهد العالم في العقود الأخيرة تحولات متسارعة فرضتها الثورة الرقمية والتطور التقني، مما انعكس بصورة مباشرة على طبيعة العمل في المؤسسات بمختلف قطاعاتها، ولا سيما المؤسسات الحكومية التي أصبحت مطالبة بتبني أنماط إدارية حديثة وأساليب تطوير مستدامة للموارد البشرية. وقد أسهمت التقنيات الرقمية في إعادة تشكيل مفاهيم التدريب التقليدي، لينتقل من القاعات الحضورية المحدودة زمانًا ومكانًا إلى بيئات إلكترونية تفاعلية تتيح التعلم في أي وقت ومن أي مكان، الأمر الذي عزز من كفاءة العملية التدريبية ومرونتها</w:t>
      </w:r>
      <w:r w:rsidRPr="00566755">
        <w:rPr>
          <w:rFonts w:ascii="Simplified Arabic" w:hAnsi="Simplified Arabic" w:cs="Simplified Arabic"/>
          <w:sz w:val="28"/>
          <w:szCs w:val="28"/>
        </w:rPr>
        <w:t>.</w:t>
      </w:r>
    </w:p>
    <w:p w14:paraId="3AEF80F5"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وفي المملكة العربية السعودية، يأتي الاهتمام بالتدريب الإلكتروني في إطار التحول الوطني الشامل الذي تقوده رؤية السعودية 2030، والتي جعلت من تنمية رأس المال البشري محورًا أساسيًا لتحقيق التنمية المستدامة ورفع كفاءة الأداء الحكومي. فقد أكدت الرؤية على ضرورة الاستثمار في تطوير مهارات العاملين، ورفع جاهزيتهم لمواكبة التحول الرقمي، وتحسين جودة الخدمات المقدمة للمستفيدين. ومن هذا المنطلق، أصبح التدريب الإلكتروني أحد الأدوات الاستراتيجية التي تعتمد عليها المؤسسات الحكومية لتأهيل منسوبيها وتطوير قدراتهم بما يتناسب مع متطلبات العصر الرقمي</w:t>
      </w:r>
      <w:r w:rsidRPr="00566755">
        <w:rPr>
          <w:rFonts w:ascii="Simplified Arabic" w:hAnsi="Simplified Arabic" w:cs="Simplified Arabic"/>
          <w:sz w:val="28"/>
          <w:szCs w:val="28"/>
        </w:rPr>
        <w:t>.</w:t>
      </w:r>
    </w:p>
    <w:p w14:paraId="11330ADA"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ويُعرَّف التدريب الإلكتروني بأنه منظومة تعليمية تعتمد على تقنيات المعلومات والاتصالات لتقديم البرامج التدريبية عبر منصات رقمية تفاعلية، سواء بشكل متزامن أو غير متزامن، بما يتيح للمتدرب التفاعل مع المحتوى والمدرب والزملاء باستخدام الوسائط المتعددة. ويتميز هذا النوع من التدريب بالمرونة، وتقليل التكاليف، وسهولة تحديث المحتوى، وإمكانية قياس الأداء بدقة، فضلًا عن قدرته على الوصول إلى أعداد كبيرة من المتدربين في وقت قصير</w:t>
      </w:r>
      <w:r w:rsidRPr="00566755">
        <w:rPr>
          <w:rFonts w:ascii="Simplified Arabic" w:hAnsi="Simplified Arabic" w:cs="Simplified Arabic"/>
          <w:sz w:val="28"/>
          <w:szCs w:val="28"/>
        </w:rPr>
        <w:t>.</w:t>
      </w:r>
    </w:p>
    <w:p w14:paraId="6E340A7C"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ورغم المزايا المتعددة للتدريب الإلكتروني، فإن قياس أثره الفعلي على تطوير مهارات العاملين يظل قضية بحثية مهمة، خاصة في البيئة الحكومية التي تتسم بطبيعة تنظيمية خاصة وإجراءات إدارية محددة. فنجاح التدريب لا يُقاس بعدد الدورات المقدمة، بل بمدى انعكاسه على تحسين المهارات التقنية والإدارية والسلوكية للعاملين، وقدرته على إحداث تغيير إيجابي في الأداء الوظيفي ورفع مستوى الإنتاجية والكفاءة المؤسسية</w:t>
      </w:r>
      <w:r w:rsidRPr="00566755">
        <w:rPr>
          <w:rFonts w:ascii="Simplified Arabic" w:hAnsi="Simplified Arabic" w:cs="Simplified Arabic"/>
          <w:sz w:val="28"/>
          <w:szCs w:val="28"/>
        </w:rPr>
        <w:t>.</w:t>
      </w:r>
    </w:p>
    <w:p w14:paraId="5D832737"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 xml:space="preserve">وتتزايد أهمية هذه الدراسة في ظل التحول نحو الحكومة الرقمية، واعتماد العديد من الجهات الحكومية في المملكة على منصات التدريب الإلكتروني لتطوير منسوبيها. إذ يبرز التساؤل حول مدى فاعلية هذه البرامج في تحقيق أهدافها، وما إذا كانت تسهم فعليًا في سد فجوات المهارات وتعزيز قدرات العاملين بما </w:t>
      </w:r>
      <w:proofErr w:type="spellStart"/>
      <w:r w:rsidRPr="00566755">
        <w:rPr>
          <w:rFonts w:ascii="Simplified Arabic" w:hAnsi="Simplified Arabic" w:cs="Simplified Arabic"/>
          <w:sz w:val="28"/>
          <w:szCs w:val="28"/>
          <w:rtl/>
        </w:rPr>
        <w:t>يتواءم</w:t>
      </w:r>
      <w:proofErr w:type="spellEnd"/>
      <w:r w:rsidRPr="00566755">
        <w:rPr>
          <w:rFonts w:ascii="Simplified Arabic" w:hAnsi="Simplified Arabic" w:cs="Simplified Arabic"/>
          <w:sz w:val="28"/>
          <w:szCs w:val="28"/>
          <w:rtl/>
        </w:rPr>
        <w:t xml:space="preserve"> مع متطلبات التطوير المؤسسي</w:t>
      </w:r>
      <w:r w:rsidRPr="00566755">
        <w:rPr>
          <w:rFonts w:ascii="Simplified Arabic" w:hAnsi="Simplified Arabic" w:cs="Simplified Arabic"/>
          <w:sz w:val="28"/>
          <w:szCs w:val="28"/>
        </w:rPr>
        <w:t>.</w:t>
      </w:r>
    </w:p>
    <w:p w14:paraId="0B843FAD"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lastRenderedPageBreak/>
        <w:t>وعليه، تأتي هذه الدراسة لتسليط الضوء على أثر التدريب الإلكتروني في تطوير مهارات العاملين في المؤسسات الحكومية السعودية، من خلال تحليل العلاقة بين ممارسات التدريب الإلكتروني ومستوى تنمية المهارات المختلفة، بما يسهم في تقديم نتائج علمية يمكن أن تدعم متخذي القرار في تحسين سياسات التدريب وتعزيز فاعليته، وبما يحقق التكامل بين التحول الرقمي وتنمية الموارد البشرية في القطاع الحكومي</w:t>
      </w:r>
      <w:r w:rsidRPr="00566755">
        <w:rPr>
          <w:rFonts w:ascii="Simplified Arabic" w:hAnsi="Simplified Arabic" w:cs="Simplified Arabic"/>
          <w:sz w:val="28"/>
          <w:szCs w:val="28"/>
        </w:rPr>
        <w:t>.</w:t>
      </w:r>
    </w:p>
    <w:p w14:paraId="59041654" w14:textId="061F3B88" w:rsidR="00D22171" w:rsidRPr="00D935BF" w:rsidRDefault="00D22171" w:rsidP="000179C9">
      <w:pPr>
        <w:spacing w:line="240" w:lineRule="auto"/>
        <w:rPr>
          <w:rFonts w:ascii="Simplified Arabic" w:hAnsi="Simplified Arabic" w:cs="Simplified Arabic"/>
          <w:sz w:val="36"/>
          <w:szCs w:val="36"/>
          <w:rtl/>
        </w:rPr>
      </w:pPr>
      <w:bookmarkStart w:id="14" w:name="_Toc223902615"/>
      <w:r w:rsidRPr="00444862">
        <w:rPr>
          <w:rStyle w:val="Heading2Char"/>
          <w:rtl/>
        </w:rPr>
        <w:t>مشكلة الدراسة</w:t>
      </w:r>
      <w:bookmarkEnd w:id="14"/>
      <w:r w:rsidR="00A16515" w:rsidRPr="00D935BF">
        <w:rPr>
          <w:rFonts w:ascii="Simplified Arabic" w:hAnsi="Simplified Arabic" w:cs="Simplified Arabic" w:hint="cs"/>
          <w:sz w:val="36"/>
          <w:szCs w:val="36"/>
          <w:rtl/>
        </w:rPr>
        <w:t>:</w:t>
      </w:r>
      <w:bookmarkEnd w:id="13"/>
      <w:r w:rsidRPr="00D935BF">
        <w:rPr>
          <w:rFonts w:ascii="Simplified Arabic" w:hAnsi="Simplified Arabic" w:cs="Simplified Arabic"/>
          <w:sz w:val="36"/>
          <w:szCs w:val="36"/>
          <w:rtl/>
        </w:rPr>
        <w:t xml:space="preserve"> </w:t>
      </w:r>
    </w:p>
    <w:p w14:paraId="438F91A3" w14:textId="77777777" w:rsidR="00566755" w:rsidRPr="00566755" w:rsidRDefault="00566755" w:rsidP="00566755">
      <w:pPr>
        <w:spacing w:line="240" w:lineRule="auto"/>
        <w:rPr>
          <w:rFonts w:ascii="Simplified Arabic" w:hAnsi="Simplified Arabic" w:cs="Simplified Arabic"/>
          <w:sz w:val="28"/>
          <w:szCs w:val="28"/>
        </w:rPr>
      </w:pPr>
      <w:bookmarkStart w:id="15" w:name="_Toc211624896"/>
      <w:r w:rsidRPr="00566755">
        <w:rPr>
          <w:rFonts w:ascii="Simplified Arabic" w:hAnsi="Simplified Arabic" w:cs="Simplified Arabic"/>
          <w:sz w:val="28"/>
          <w:szCs w:val="28"/>
          <w:rtl/>
        </w:rPr>
        <w:t>في ظل التحولات الرقمية المتسارعة التي يشهدها العالم، أصبحت المؤسسات الحكومية مطالبة بتطوير قدراتها المؤسسية ورفع كفاءة مواردها البشرية بما ينسجم مع متطلبات العصر الرقمي. وقد تبنت المملكة العربية السعودية توجهًا استراتيجيًا واضحًا نحو التحول الرقمي وتحديث الإدارة الحكومية في إطار رؤية السعودية 2030، التي أكدت على أهمية الاستثمار في رأس المال البشري، وتحسين كفاءة الأداء الحكومي، ورفع جودة الخدمات المقدمة للمستفيدين. ومن بين الأدوات الرئيسة لتحقيق هذه الأهداف يبرز التدريب الإلكتروني بوصفه وسيلة حديثة لتطوير مهارات العاملين وتعزيز جاهزيتهم المهنية</w:t>
      </w:r>
      <w:r w:rsidRPr="00566755">
        <w:rPr>
          <w:rFonts w:ascii="Simplified Arabic" w:hAnsi="Simplified Arabic" w:cs="Simplified Arabic"/>
          <w:sz w:val="28"/>
          <w:szCs w:val="28"/>
        </w:rPr>
        <w:t>.</w:t>
      </w:r>
    </w:p>
    <w:p w14:paraId="75D2FFD1"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ورغم التوسع الملحوظ في تبني منصات وبرامج التدريب الإلكتروني داخل المؤسسات الحكومية السعودية، إلا أن هناك تساؤلات جوهرية حول مدى فاعلية هذه البرامج في تحقيق أهدافها التنموية. فغالبًا ما يُقاس نجاح التدريب بعدد الدورات المقدمة أو عدد المشاركين فيها، دون الوقوف بشكل دقيق على أثره الحقيقي في تطوير المهارات التقنية والإدارية والسلوكية للعاملين، أو مدى انعكاسه على تحسين أدائهم الوظيفي وإنتاجيتهم. كما أن طبيعة البيئة التنظيمية في القطاع الحكومي، بما تتسم به من أنظمة وإجراءات رسمية، قد تؤثر في مستوى الاستفادة الفعلية من التدريب الإلكتروني</w:t>
      </w:r>
      <w:r w:rsidRPr="00566755">
        <w:rPr>
          <w:rFonts w:ascii="Simplified Arabic" w:hAnsi="Simplified Arabic" w:cs="Simplified Arabic"/>
          <w:sz w:val="28"/>
          <w:szCs w:val="28"/>
        </w:rPr>
        <w:t>.</w:t>
      </w:r>
    </w:p>
    <w:p w14:paraId="3AACDA74"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إضافة إلى ذلك، قد تواجه برامج التدريب الإلكتروني تحديات تتعلق بجودة المحتوى التدريبي، ومستوى التفاعل، والبنية التحتية التقنية، والدعم الفني، وكذلك اتجاهات العاملين نحو هذا النمط من التدريب. وقد تختلف درجة الاستفادة من التدريب الإلكتروني تبعًا لمتغيرات شخصية ووظيفية مثل سنوات الخبرة، والمستوى الوظيفي، وعدد الدورات التي التحق بها الموظف. إلا أن الأدبيات العربية – في حدود اطلاع الباحث – ما زالت تفتقر إلى دراسات ميدانية معمقة تقيس أثر التدريب الإلكتروني على تطوير مهارات العاملين في المؤسسات الحكومية السعودية بصورة شاملة ومتكاملة</w:t>
      </w:r>
      <w:r w:rsidRPr="00566755">
        <w:rPr>
          <w:rFonts w:ascii="Simplified Arabic" w:hAnsi="Simplified Arabic" w:cs="Simplified Arabic"/>
          <w:sz w:val="28"/>
          <w:szCs w:val="28"/>
        </w:rPr>
        <w:t>.</w:t>
      </w:r>
    </w:p>
    <w:p w14:paraId="144572C7"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 xml:space="preserve">ومن هنا تتبلور مشكلة الدراسة في الحاجة إلى التحقق من مدى تأثير التدريب الإلكتروني على تطوير مهارات العاملين في المؤسسات الحكومية السعودية، والكشف عن طبيعة العلاقة بين مكونات التدريب الإلكتروني ومستوى تنمية المهارات المختلفة، فضلًا عن تحديد أبرز التحديات التي قد تحد من فاعليته. وتسعى هذه الدراسة إلى سد هذه الفجوة المعرفية من خلال تقديم تحليل علمي منهجي يسهم في دعم </w:t>
      </w:r>
      <w:r w:rsidRPr="00566755">
        <w:rPr>
          <w:rFonts w:ascii="Simplified Arabic" w:hAnsi="Simplified Arabic" w:cs="Simplified Arabic"/>
          <w:sz w:val="28"/>
          <w:szCs w:val="28"/>
          <w:rtl/>
        </w:rPr>
        <w:lastRenderedPageBreak/>
        <w:t>صناع القرار بمؤشرات واضحة حول جدوى الاستثمار في التدريب الإلكتروني، وتوجيه سياسات التطوير بما يعزز كفاءة الأداء المؤسسي ويحقق الأهداف الاستراتيجية للتحول الرقمي في القطاع الحكومي</w:t>
      </w:r>
      <w:r w:rsidRPr="00566755">
        <w:rPr>
          <w:rFonts w:ascii="Simplified Arabic" w:hAnsi="Simplified Arabic" w:cs="Simplified Arabic"/>
          <w:sz w:val="28"/>
          <w:szCs w:val="28"/>
        </w:rPr>
        <w:t>.</w:t>
      </w:r>
    </w:p>
    <w:p w14:paraId="0CD972EE" w14:textId="1842DC85" w:rsidR="00D22171" w:rsidRPr="00271854" w:rsidRDefault="00D22171" w:rsidP="000179C9">
      <w:pPr>
        <w:spacing w:line="240" w:lineRule="auto"/>
        <w:rPr>
          <w:rFonts w:ascii="Simplified Arabic" w:hAnsi="Simplified Arabic" w:cs="Simplified Arabic"/>
          <w:sz w:val="36"/>
          <w:szCs w:val="36"/>
          <w:rtl/>
        </w:rPr>
      </w:pPr>
      <w:bookmarkStart w:id="16" w:name="_Toc223902616"/>
      <w:r w:rsidRPr="00444862">
        <w:rPr>
          <w:rStyle w:val="Heading2Char"/>
          <w:rtl/>
        </w:rPr>
        <w:t>أهمية الدراسة</w:t>
      </w:r>
      <w:bookmarkEnd w:id="16"/>
      <w:r w:rsidR="00271854" w:rsidRPr="00271854">
        <w:rPr>
          <w:rFonts w:ascii="Simplified Arabic" w:hAnsi="Simplified Arabic" w:cs="Simplified Arabic" w:hint="cs"/>
          <w:sz w:val="36"/>
          <w:szCs w:val="36"/>
          <w:rtl/>
        </w:rPr>
        <w:t>:</w:t>
      </w:r>
      <w:bookmarkEnd w:id="15"/>
    </w:p>
    <w:p w14:paraId="314334BA"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تستمد هذه الدراسة أهميتها من السياق التحولي الذي تشهده المملكة العربية السعودية في مجال تطوير القطاع الحكومي وتعزيز كفاءة موارده البشرية، في ظل التوجه الاستراتيجي نحو بناء اقتصاد معرفي قائم على الكفاءة والابتكار. فقد أكدت رؤية السعودية 2030 على أن تنمية رأس المال البشري تمثل ركيزة أساسية لتحقيق التنمية المستدامة ورفع جودة الأداء الحكومي، مشيرة إلى ضرورة الاستثمار في تطوير مهارات العاملين وتمكينهم من أدوات العصر الرقمي (رؤية السعودية 2030، 2016). ومن هنا تبرز أهمية دراسة أثر التدريب الإلكتروني بوصفه أحد أبرز أدوات التطوير المهني الحديثة</w:t>
      </w:r>
      <w:r w:rsidRPr="00566755">
        <w:rPr>
          <w:rFonts w:ascii="Simplified Arabic" w:hAnsi="Simplified Arabic" w:cs="Simplified Arabic"/>
          <w:sz w:val="28"/>
          <w:szCs w:val="28"/>
        </w:rPr>
        <w:t>.</w:t>
      </w:r>
    </w:p>
    <w:p w14:paraId="7A4A8DD2"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أولًا: الأهمية العلمية</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تسهم هذه الدراسة في إثراء الأدبيات العربية في مجال التدريب الإلكتروني وإدارة الموارد البشرية في القطاع الحكومي، خاصة في ظل محدودية الدراسات التي تناولت قياس الأثر الفعلي للتدريب الإلكتروني على تطوير المهارات الوظيفية في البيئة السعودية. كما تقدم إطارًا تحليليًا يربط بين مكونات التدريب الإلكتروني (مثل جودة المحتوى، التفاعل، الدعم الفني، وسهولة الاستخدام) ومستوى تنمية المهارات التقنية والإدارية والسلوكية. وبذلك توفر الدراسة أساسًا علميًا يمكن أن تستند إليه بحوث مستقبلية في مجال التحول الرقمي والتطوير المؤسسي</w:t>
      </w:r>
      <w:r w:rsidRPr="00566755">
        <w:rPr>
          <w:rFonts w:ascii="Simplified Arabic" w:hAnsi="Simplified Arabic" w:cs="Simplified Arabic"/>
          <w:sz w:val="28"/>
          <w:szCs w:val="28"/>
        </w:rPr>
        <w:t>.</w:t>
      </w:r>
    </w:p>
    <w:p w14:paraId="192FB1B8"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ثانيًا: الأهمية التطبيقية</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تكمن الأهمية التطبيقية للدراسة في تقديم نتائج عملية يمكن أن يستفيد منها صناع القرار في المؤسسات الحكومية عند تصميم سياسات وبرامج التدريب. فبدلًا من التركيز على عدد الدورات أو حجم الإنفاق التدريبي، تركز الدراسة على قياس الأثر الحقيقي للتدريب الإلكتروني على أداء العاملين ومهاراتهم. كما تساعد نتائجها في تحديد جوانب القوة والقصور في البرامج الحالية، مما يتيح تطويرها بما يتناسب مع احتياجات الموظفين ومتطلبات العمل</w:t>
      </w:r>
      <w:r w:rsidRPr="00566755">
        <w:rPr>
          <w:rFonts w:ascii="Simplified Arabic" w:hAnsi="Simplified Arabic" w:cs="Simplified Arabic"/>
          <w:sz w:val="28"/>
          <w:szCs w:val="28"/>
        </w:rPr>
        <w:t>.</w:t>
      </w:r>
    </w:p>
    <w:p w14:paraId="55C1A035"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ثالثًا: الأهمية الاستراتيجية</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تتوافق هذه الدراسة مع التوجهات الوطنية الرامية إلى تعزيز التحول الرقمي في القطاع الحكومي، ورفع كفاءة الخدمات المقدمة للمستفيدين. فنجاح الحكومة الرقمية يعتمد بدرجة كبيرة على كفاءة العنصر البشري وقدرته على استخدام التقنيات الحديثة بفاعلية. ومن ثم فإن قياس أثر التدريب الإلكتروني يسهم في دعم تحقيق مستهدفات الرؤية المتعلقة بتحسين الأداء الحكومي ورفع مستوى الإنتاجية (رؤية السعودية 2030، 2016)</w:t>
      </w:r>
      <w:r w:rsidRPr="00566755">
        <w:rPr>
          <w:rFonts w:ascii="Simplified Arabic" w:hAnsi="Simplified Arabic" w:cs="Simplified Arabic"/>
          <w:sz w:val="28"/>
          <w:szCs w:val="28"/>
        </w:rPr>
        <w:t>.</w:t>
      </w:r>
    </w:p>
    <w:p w14:paraId="002BEC39"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lastRenderedPageBreak/>
        <w:t>رابعًا: الأهمية المجتمعية</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تنعكس كفاءة العاملين في المؤسسات الحكومية على جودة الخدمات المقدمة للمجتمع، مما يجعل تطوير مهاراتهم قضية ذات بعد مجتمعي واسع. وبالتالي فإن تحسين فاعلية التدريب الإلكتروني يسهم بشكل غير مباشر في تعزيز رضا المستفيدين ودعم مسيرة التنمية الوطنية</w:t>
      </w:r>
      <w:r w:rsidRPr="00566755">
        <w:rPr>
          <w:rFonts w:ascii="Simplified Arabic" w:hAnsi="Simplified Arabic" w:cs="Simplified Arabic"/>
          <w:sz w:val="28"/>
          <w:szCs w:val="28"/>
        </w:rPr>
        <w:t>.</w:t>
      </w:r>
    </w:p>
    <w:p w14:paraId="3011E774"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وعليه، فإن هذه الدراسة تمثل إضافة علمية وتطبيقية مهمة تسهم في دعم توجهات التطوير المؤسسي والتحول الرقمي في المملكة العربية السعودية</w:t>
      </w:r>
      <w:r w:rsidRPr="00566755">
        <w:rPr>
          <w:rFonts w:ascii="Simplified Arabic" w:hAnsi="Simplified Arabic" w:cs="Simplified Arabic"/>
          <w:sz w:val="28"/>
          <w:szCs w:val="28"/>
        </w:rPr>
        <w:t>.</w:t>
      </w:r>
    </w:p>
    <w:p w14:paraId="0D1AC2D8" w14:textId="5472CF90" w:rsidR="00D22171" w:rsidRPr="00D935BF" w:rsidRDefault="00D22171" w:rsidP="000179C9">
      <w:pPr>
        <w:spacing w:line="240" w:lineRule="auto"/>
        <w:rPr>
          <w:rFonts w:ascii="Simplified Arabic" w:hAnsi="Simplified Arabic" w:cs="Simplified Arabic"/>
          <w:sz w:val="36"/>
          <w:szCs w:val="36"/>
          <w:rtl/>
        </w:rPr>
      </w:pPr>
      <w:bookmarkStart w:id="17" w:name="_Toc223902617"/>
      <w:bookmarkStart w:id="18" w:name="_Toc211624897"/>
      <w:r w:rsidRPr="00A777BD">
        <w:rPr>
          <w:rStyle w:val="Heading2Char"/>
          <w:rtl/>
        </w:rPr>
        <w:t>أهداف الدراسة</w:t>
      </w:r>
      <w:bookmarkEnd w:id="17"/>
      <w:r w:rsidR="00D935BF">
        <w:rPr>
          <w:rFonts w:ascii="Simplified Arabic" w:hAnsi="Simplified Arabic" w:cs="Simplified Arabic" w:hint="cs"/>
          <w:sz w:val="36"/>
          <w:szCs w:val="36"/>
          <w:rtl/>
        </w:rPr>
        <w:t>:</w:t>
      </w:r>
      <w:bookmarkEnd w:id="18"/>
    </w:p>
    <w:p w14:paraId="235FBBCA"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تهدف هذه الدراسة إلى تحليل وقياس أثر التدريب الإلكتروني على تطوير مهارات العاملين في المؤسسات الحكومية السعودية، في ضوء التحول الرقمي الذي تشهده المملكة، وما أكدته رؤية السعودية 2030 من أهمية تنمية رأس المال البشري ورفع كفاءة الأداء الحكومي بوصفهما ركيزتين أساسيتين لتحقيق التنمية المستدامة وتعزيز جودة الخدمات (رؤية السعودية 2030، 2016). وانطلاقًا من ذلك، تسعى الدراسة إلى تحقيق مجموعة من الأهداف العلمية والتطبيقية المتكاملة</w:t>
      </w:r>
      <w:r w:rsidRPr="00566755">
        <w:rPr>
          <w:rFonts w:ascii="Simplified Arabic" w:hAnsi="Simplified Arabic" w:cs="Simplified Arabic"/>
          <w:sz w:val="28"/>
          <w:szCs w:val="28"/>
        </w:rPr>
        <w:t>.</w:t>
      </w:r>
    </w:p>
    <w:p w14:paraId="2AB3F26D"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أولًا: قياس مستوى تطبيق التدريب الإلكتروني في المؤسسات الحكومية السعودية، من خلال التعرف على مدى توافر منصات التدريب الإلكتروني، ومستوى استخدام الموظفين لها، وطبيعة البرامج المقدمة، ومدى انتظام المشاركة فيها. ويهدف هذا الجانب إلى تكوين صورة واضحة عن واقع التدريب الإلكتروني في البيئة الحكومية</w:t>
      </w:r>
      <w:r w:rsidRPr="00566755">
        <w:rPr>
          <w:rFonts w:ascii="Simplified Arabic" w:hAnsi="Simplified Arabic" w:cs="Simplified Arabic"/>
          <w:sz w:val="28"/>
          <w:szCs w:val="28"/>
        </w:rPr>
        <w:t>.</w:t>
      </w:r>
    </w:p>
    <w:p w14:paraId="5468025C"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ثانيًا: تحديد أثر التدريب الإلكتروني على تطوير المهارات الوظيفية للعاملين، من خلال قياس مدى إسهامه في تنمية المهارات التقنية المرتبطة باستخدام الأنظمة الرقمية، والمهارات الإدارية المتعلقة بالتخطيط واتخاذ القرار وإدارة الوقت، إضافة إلى المهارات السلوكية مثل التواصل والعمل الجماعي وحل المشكلات. ويُعد هذا الهدف جوهر الدراسة، إذ يركز على العلاقة بين التدريب الإلكتروني ومستوى التحسن الفعلي في قدرات الموظفين</w:t>
      </w:r>
      <w:r w:rsidRPr="00566755">
        <w:rPr>
          <w:rFonts w:ascii="Simplified Arabic" w:hAnsi="Simplified Arabic" w:cs="Simplified Arabic"/>
          <w:sz w:val="28"/>
          <w:szCs w:val="28"/>
        </w:rPr>
        <w:t>.</w:t>
      </w:r>
    </w:p>
    <w:p w14:paraId="352F5731"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ثالثًا: تحليل العلاقة بين مكونات التدريب الإلكتروني (جودة المحتوى، التفاعل، سهولة الاستخدام، الدعم الفني، مرونة الوقت والمكان) ومستوى تطوير المهارات، وذلك لتحديد أكثر العوامل تأثيرًا في تحقيق نتائج تدريبية فعالة. ويسهم هذا الهدف في تقديم مؤشرات عملية تساعد في تحسين تصميم البرامج التدريبية الإلكترونية</w:t>
      </w:r>
      <w:r w:rsidRPr="00566755">
        <w:rPr>
          <w:rFonts w:ascii="Simplified Arabic" w:hAnsi="Simplified Arabic" w:cs="Simplified Arabic"/>
          <w:sz w:val="28"/>
          <w:szCs w:val="28"/>
        </w:rPr>
        <w:t>.</w:t>
      </w:r>
    </w:p>
    <w:p w14:paraId="7430CF7C"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رابعًا: الكشف عن الفروق ذات الدلالة الإحصائية في أثر التدريب الإلكتروني تبعًا لبعض المتغيرات الديموغرافية والوظيفية، مثل سنوات الخبرة، والمستوى الوظيفي، وعدد الدورات الإلكترونية التي التحق بها الموظف. ويساعد هذا الهدف في فهم طبيعة الاختلافات الفردية في الاستفادة من التدريب الإلكتروني</w:t>
      </w:r>
      <w:r w:rsidRPr="00566755">
        <w:rPr>
          <w:rFonts w:ascii="Simplified Arabic" w:hAnsi="Simplified Arabic" w:cs="Simplified Arabic"/>
          <w:sz w:val="28"/>
          <w:szCs w:val="28"/>
        </w:rPr>
        <w:t>.</w:t>
      </w:r>
    </w:p>
    <w:p w14:paraId="0F94BC57"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lastRenderedPageBreak/>
        <w:t>خامسًا: التعرف على أبرز التحديات والمعوقات التي تواجه تطبيق التدريب الإلكتروني في المؤسسات الحكومية، سواء كانت تقنية أو تنظيمية أو بشرية، واقتراح سبل معالجتها بما يعزز فاعلية العملية التدريبية</w:t>
      </w:r>
      <w:r w:rsidRPr="00566755">
        <w:rPr>
          <w:rFonts w:ascii="Simplified Arabic" w:hAnsi="Simplified Arabic" w:cs="Simplified Arabic"/>
          <w:sz w:val="28"/>
          <w:szCs w:val="28"/>
        </w:rPr>
        <w:t>.</w:t>
      </w:r>
    </w:p>
    <w:p w14:paraId="1A48E59B" w14:textId="49996989" w:rsidR="00F925D0" w:rsidRPr="00566755" w:rsidRDefault="00566755" w:rsidP="00566755">
      <w:pPr>
        <w:spacing w:line="240" w:lineRule="auto"/>
        <w:rPr>
          <w:rFonts w:ascii="Simplified Arabic" w:hAnsi="Simplified Arabic" w:cs="Simplified Arabic"/>
          <w:sz w:val="28"/>
          <w:szCs w:val="28"/>
          <w:rtl/>
        </w:rPr>
      </w:pPr>
      <w:r w:rsidRPr="00566755">
        <w:rPr>
          <w:rFonts w:ascii="Simplified Arabic" w:hAnsi="Simplified Arabic" w:cs="Simplified Arabic"/>
          <w:sz w:val="28"/>
          <w:szCs w:val="28"/>
          <w:rtl/>
        </w:rPr>
        <w:t>وفي ضوء هذه الأهداف، تسعى الدراسة إلى تقديم نتائج علمية تدعم متخذي القرار في تطوير سياسات التدريب الإلكتروني، بما ينسجم مع مستهدفات التحول الرقمي ورفع كفاءة الأداء الحكومي التي أكدت عليها رؤية السعودية 2030 (2016)، ويسهم في تحقيق تنمية مستدامة قائمة على كفاءة العنصر البشري</w:t>
      </w:r>
      <w:r w:rsidRPr="00566755">
        <w:rPr>
          <w:rFonts w:ascii="Simplified Arabic" w:hAnsi="Simplified Arabic" w:cs="Simplified Arabic"/>
          <w:sz w:val="28"/>
          <w:szCs w:val="28"/>
        </w:rPr>
        <w:t>.</w:t>
      </w:r>
    </w:p>
    <w:p w14:paraId="56B19CA7" w14:textId="7734C795" w:rsidR="00D22171" w:rsidRPr="006727A4" w:rsidRDefault="00D22171" w:rsidP="000179C9">
      <w:pPr>
        <w:spacing w:line="240" w:lineRule="auto"/>
        <w:rPr>
          <w:rFonts w:ascii="Simplified Arabic" w:hAnsi="Simplified Arabic" w:cs="Simplified Arabic"/>
          <w:sz w:val="36"/>
          <w:szCs w:val="36"/>
          <w:rtl/>
        </w:rPr>
      </w:pPr>
      <w:bookmarkStart w:id="19" w:name="_Toc223902618"/>
      <w:bookmarkStart w:id="20" w:name="_Toc211624898"/>
      <w:r w:rsidRPr="00A777BD">
        <w:rPr>
          <w:rStyle w:val="Heading2Char"/>
          <w:rtl/>
        </w:rPr>
        <w:t>تساؤلات الدراسة</w:t>
      </w:r>
      <w:bookmarkEnd w:id="19"/>
      <w:r w:rsidR="006727A4" w:rsidRPr="006727A4">
        <w:rPr>
          <w:rFonts w:ascii="Simplified Arabic" w:hAnsi="Simplified Arabic" w:cs="Simplified Arabic" w:hint="cs"/>
          <w:sz w:val="36"/>
          <w:szCs w:val="36"/>
          <w:rtl/>
        </w:rPr>
        <w:t>:</w:t>
      </w:r>
      <w:bookmarkEnd w:id="20"/>
      <w:r w:rsidR="006727A4" w:rsidRPr="006727A4">
        <w:rPr>
          <w:rFonts w:ascii="Simplified Arabic" w:hAnsi="Simplified Arabic" w:cs="Simplified Arabic" w:hint="cs"/>
          <w:sz w:val="36"/>
          <w:szCs w:val="36"/>
          <w:rtl/>
        </w:rPr>
        <w:t xml:space="preserve"> </w:t>
      </w:r>
    </w:p>
    <w:p w14:paraId="76A8BEBB" w14:textId="77777777" w:rsidR="00566755" w:rsidRPr="00566755" w:rsidRDefault="00566755" w:rsidP="00566755">
      <w:pPr>
        <w:spacing w:line="240" w:lineRule="auto"/>
        <w:rPr>
          <w:rFonts w:ascii="Simplified Arabic" w:hAnsi="Simplified Arabic" w:cs="Simplified Arabic"/>
          <w:sz w:val="28"/>
          <w:szCs w:val="28"/>
        </w:rPr>
      </w:pPr>
      <w:bookmarkStart w:id="21" w:name="_Toc211624899"/>
      <w:r w:rsidRPr="00566755">
        <w:rPr>
          <w:rFonts w:ascii="Simplified Arabic" w:hAnsi="Simplified Arabic" w:cs="Simplified Arabic"/>
          <w:sz w:val="28"/>
          <w:szCs w:val="28"/>
          <w:rtl/>
        </w:rPr>
        <w:t>تنطلق تساؤلات هذه الدراسة من التوجه الاستراتيجي للمملكة نحو تعزيز كفاءة القطاع الحكومي وتنمية رأس المال البشري، في إطار ما أكدته رؤية السعودية 2030 من ضرورة تطوير قدرات العاملين ورفع جاهزيتهم لمواكبة التحول الرقمي وتحسين جودة الخدمات الحكومية (رؤية السعودية 2030، 2016). وبما أن التدريب الإلكتروني يمثل أحد أهم الأدوات الحديثة لتحقيق هذا التوجه، فإن الدراسة تسعى إلى صياغة مجموعة من التساؤلات التي تكشف طبيعة العلاقة بين التدريب الإلكتروني وتطوير المهارات الوظيفية للعاملين في المؤسسات الحكومية السعودية</w:t>
      </w:r>
      <w:r w:rsidRPr="00566755">
        <w:rPr>
          <w:rFonts w:ascii="Simplified Arabic" w:hAnsi="Simplified Arabic" w:cs="Simplified Arabic"/>
          <w:sz w:val="28"/>
          <w:szCs w:val="28"/>
        </w:rPr>
        <w:t>.</w:t>
      </w:r>
    </w:p>
    <w:p w14:paraId="42A9F55C"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أولًا: ما مستوى تطبيق التدريب الإلكتروني في المؤسسات الحكومية السعودية؟</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ويندرج تحت هذا التساؤل التعرف على مدى توافر منصات التدريب الإلكتروني، ومستوى استخدام الموظفين لها، ومدى انتظام البرامج التدريبية الإلكترونية، إضافة إلى درجة رضا العاملين عن هذه البرامج</w:t>
      </w:r>
      <w:r w:rsidRPr="00566755">
        <w:rPr>
          <w:rFonts w:ascii="Simplified Arabic" w:hAnsi="Simplified Arabic" w:cs="Simplified Arabic"/>
          <w:sz w:val="28"/>
          <w:szCs w:val="28"/>
        </w:rPr>
        <w:t>.</w:t>
      </w:r>
    </w:p>
    <w:p w14:paraId="0D3693C8"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ثانيًا: ما أثر التدريب الإلكتروني على تطوير المهارات التقنية للعاملين في المؤسسات الحكومية السعودية؟</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ويهدف هذا التساؤل إلى قياس مدى إسهام التدريب الإلكتروني في تعزيز قدرة الموظفين على استخدام الأنظمة الرقمية، والتعامل مع التطبيقات الإلكترونية، وإنجاز المهام باستخدام التقنيات الحديثة</w:t>
      </w:r>
      <w:r w:rsidRPr="00566755">
        <w:rPr>
          <w:rFonts w:ascii="Simplified Arabic" w:hAnsi="Simplified Arabic" w:cs="Simplified Arabic"/>
          <w:sz w:val="28"/>
          <w:szCs w:val="28"/>
        </w:rPr>
        <w:t>.</w:t>
      </w:r>
    </w:p>
    <w:p w14:paraId="01D00C78"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ثالثًا: ما أثر التدريب الإلكتروني على تطوير المهارات الإدارية والسلوكية للعاملين؟</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ويتناول هذا التساؤل دور التدريب الإلكتروني في تنمية مهارات التخطيط، واتخاذ القرار، وإدارة الوقت، إلى جانب مهارات الاتصال الفعّال، والعمل الجماعي، وحل المشكلات</w:t>
      </w:r>
      <w:r w:rsidRPr="00566755">
        <w:rPr>
          <w:rFonts w:ascii="Simplified Arabic" w:hAnsi="Simplified Arabic" w:cs="Simplified Arabic"/>
          <w:sz w:val="28"/>
          <w:szCs w:val="28"/>
        </w:rPr>
        <w:t>.</w:t>
      </w:r>
    </w:p>
    <w:p w14:paraId="257AFC89"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رابعًا: ما طبيعة العلاقة بين مكونات التدريب الإلكتروني (جودة المحتوى، التفاعل، سهولة الاستخدام، الدعم الفني، مرونة الزمان والمكان) ومستوى تطوير المهارات لدى العاملين؟</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ويهدف هذا التساؤل إلى تحديد العوامل الأكثر تأثيرًا في تحقيق نتائج تدريبية إيجابية</w:t>
      </w:r>
      <w:r w:rsidRPr="00566755">
        <w:rPr>
          <w:rFonts w:ascii="Simplified Arabic" w:hAnsi="Simplified Arabic" w:cs="Simplified Arabic"/>
          <w:sz w:val="28"/>
          <w:szCs w:val="28"/>
        </w:rPr>
        <w:t>.</w:t>
      </w:r>
    </w:p>
    <w:p w14:paraId="7A36DC4D"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lastRenderedPageBreak/>
        <w:t>خامسًا: هل توجد فروق ذات دلالة إحصائية في أثر التدريب الإلكتروني على تطوير المهارات تعزى إلى متغيرات شخصية ووظيفية مثل سنوات الخبرة، والمستوى الوظيفي، وعدد الدورات الإلكترونية التي التحق بها الموظف؟</w:t>
      </w:r>
    </w:p>
    <w:p w14:paraId="25AE6039"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سادسًا: ما أبرز التحديات والمعوقات التي تواجه تطبيق التدريب الإلكتروني في المؤسسات الحكومية السعودية، وكيف يمكن التغلب عليها بما يعزز فاعليته؟</w:t>
      </w:r>
    </w:p>
    <w:p w14:paraId="2DAE3410"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ومن خلال الإجابة عن هذه التساؤلات، تسعى الدراسة إلى تقديم فهم علمي متكامل لطبيعة أثر التدريب الإلكتروني على تطوير مهارات العاملين، بما يدعم تحقيق مستهدفات التحول الرقمي ورفع كفاءة الأداء الحكومي التي أكدت عليها رؤية السعودية 2030 (2016)، ويسهم في تطوير سياسات تدريبية أكثر فاعلية واستدامة</w:t>
      </w:r>
      <w:r w:rsidRPr="00566755">
        <w:rPr>
          <w:rFonts w:ascii="Simplified Arabic" w:hAnsi="Simplified Arabic" w:cs="Simplified Arabic"/>
          <w:sz w:val="28"/>
          <w:szCs w:val="28"/>
        </w:rPr>
        <w:t>.</w:t>
      </w:r>
    </w:p>
    <w:p w14:paraId="7ABDDD95" w14:textId="40462C39" w:rsidR="00D52480" w:rsidRPr="00076DBC" w:rsidRDefault="00D52480" w:rsidP="000179C9">
      <w:pPr>
        <w:spacing w:line="240" w:lineRule="auto"/>
        <w:rPr>
          <w:rFonts w:ascii="Simplified Arabic" w:hAnsi="Simplified Arabic" w:cs="Simplified Arabic"/>
          <w:sz w:val="36"/>
          <w:szCs w:val="36"/>
          <w:rtl/>
        </w:rPr>
      </w:pPr>
      <w:bookmarkStart w:id="22" w:name="_Toc223902619"/>
      <w:r w:rsidRPr="00A777BD">
        <w:rPr>
          <w:rStyle w:val="Heading2Char"/>
          <w:rtl/>
        </w:rPr>
        <w:t>فروض الدراسة</w:t>
      </w:r>
      <w:bookmarkEnd w:id="22"/>
      <w:r w:rsidR="00500812" w:rsidRPr="00076DBC">
        <w:rPr>
          <w:rFonts w:ascii="Simplified Arabic" w:hAnsi="Simplified Arabic" w:cs="Simplified Arabic" w:hint="cs"/>
          <w:sz w:val="36"/>
          <w:szCs w:val="36"/>
          <w:rtl/>
        </w:rPr>
        <w:t>:</w:t>
      </w:r>
      <w:bookmarkEnd w:id="21"/>
    </w:p>
    <w:p w14:paraId="6413D9BA" w14:textId="77777777" w:rsidR="00566755" w:rsidRPr="00566755" w:rsidRDefault="00566755" w:rsidP="00566755">
      <w:pPr>
        <w:spacing w:line="240" w:lineRule="auto"/>
        <w:rPr>
          <w:rFonts w:ascii="Simplified Arabic" w:hAnsi="Simplified Arabic" w:cs="Simplified Arabic"/>
          <w:sz w:val="28"/>
          <w:szCs w:val="28"/>
        </w:rPr>
      </w:pPr>
      <w:bookmarkStart w:id="23" w:name="_Toc211624900"/>
      <w:r w:rsidRPr="00566755">
        <w:rPr>
          <w:rFonts w:ascii="Simplified Arabic" w:hAnsi="Simplified Arabic" w:cs="Simplified Arabic"/>
          <w:sz w:val="28"/>
          <w:szCs w:val="28"/>
          <w:rtl/>
        </w:rPr>
        <w:t>تستند فروض هذه الدراسة إلى الأدبيات النظرية والدراسات السابقة التي تناولت التدريب الإلكتروني وتنمية الموارد البشرية، وإلى التوجهات الاستراتيجية التي أكدت عليها رؤية السعودية 2030 بشأن تنمية رأس المال البشري ورفع كفاءة الأداء الحكومي (رؤية السعودية 2030، 2016). كما تنطلق الفروض من افتراض رئيس مفاده أن الاستثمار في التدريب الإلكتروني يمثل أداة فاعلة في تطوير المهارات الوظيفية وتحسين الأداء المؤسسي، وهو ما تؤكده أدبيات إدارة الموارد البشرية ونظرية رأس المال البشري (بيكر، 1993)</w:t>
      </w:r>
      <w:r w:rsidRPr="00566755">
        <w:rPr>
          <w:rFonts w:ascii="Simplified Arabic" w:hAnsi="Simplified Arabic" w:cs="Simplified Arabic"/>
          <w:sz w:val="28"/>
          <w:szCs w:val="28"/>
        </w:rPr>
        <w:t>.</w:t>
      </w:r>
    </w:p>
    <w:p w14:paraId="6894B05A"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وانطلاقًا من مشكلة الدراسة وتساؤلاتها، يمكن صياغة الفروض على النحو الآتي</w:t>
      </w:r>
      <w:r w:rsidRPr="00566755">
        <w:rPr>
          <w:rFonts w:ascii="Simplified Arabic" w:hAnsi="Simplified Arabic" w:cs="Simplified Arabic"/>
          <w:sz w:val="28"/>
          <w:szCs w:val="28"/>
        </w:rPr>
        <w:t>:</w:t>
      </w:r>
    </w:p>
    <w:p w14:paraId="2B3E493C"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b/>
          <w:bCs/>
          <w:sz w:val="28"/>
          <w:szCs w:val="28"/>
          <w:rtl/>
        </w:rPr>
        <w:t>الفرض الرئيس الأول</w:t>
      </w:r>
      <w:r w:rsidRPr="00566755">
        <w:rPr>
          <w:rFonts w:ascii="Simplified Arabic" w:hAnsi="Simplified Arabic" w:cs="Simplified Arabic"/>
          <w:b/>
          <w:bCs/>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توجد علاقة ذات دلالة إحصائية عند مستوى</w:t>
      </w:r>
      <w:r w:rsidRPr="00566755">
        <w:rPr>
          <w:rFonts w:ascii="Simplified Arabic" w:hAnsi="Simplified Arabic" w:cs="Simplified Arabic"/>
          <w:sz w:val="28"/>
          <w:szCs w:val="28"/>
        </w:rPr>
        <w:t xml:space="preserve"> (</w:t>
      </w:r>
      <w:r w:rsidRPr="00566755">
        <w:rPr>
          <w:rFonts w:ascii="Cambria" w:hAnsi="Cambria" w:cs="Cambria"/>
          <w:sz w:val="28"/>
          <w:szCs w:val="28"/>
        </w:rPr>
        <w:t>α</w:t>
      </w:r>
      <w:r w:rsidRPr="00566755">
        <w:rPr>
          <w:rFonts w:ascii="Simplified Arabic" w:hAnsi="Simplified Arabic" w:cs="Simplified Arabic"/>
          <w:sz w:val="28"/>
          <w:szCs w:val="28"/>
        </w:rPr>
        <w:t xml:space="preserve"> </w:t>
      </w:r>
      <w:r w:rsidRPr="00566755">
        <w:rPr>
          <w:rFonts w:ascii="Cambria Math" w:hAnsi="Cambria Math" w:cs="Cambria Math"/>
          <w:sz w:val="28"/>
          <w:szCs w:val="28"/>
        </w:rPr>
        <w:t>≤</w:t>
      </w:r>
      <w:r w:rsidRPr="00566755">
        <w:rPr>
          <w:rFonts w:ascii="Simplified Arabic" w:hAnsi="Simplified Arabic" w:cs="Simplified Arabic"/>
          <w:sz w:val="28"/>
          <w:szCs w:val="28"/>
        </w:rPr>
        <w:t xml:space="preserve"> 0.05) </w:t>
      </w:r>
      <w:r w:rsidRPr="00566755">
        <w:rPr>
          <w:rFonts w:ascii="Simplified Arabic" w:hAnsi="Simplified Arabic" w:cs="Simplified Arabic"/>
          <w:sz w:val="28"/>
          <w:szCs w:val="28"/>
          <w:rtl/>
        </w:rPr>
        <w:t>بين التدريب الإلكتروني وتطوير مهارات العاملين في المؤسسات الحكومية السعودية</w:t>
      </w:r>
      <w:r w:rsidRPr="00566755">
        <w:rPr>
          <w:rFonts w:ascii="Simplified Arabic" w:hAnsi="Simplified Arabic" w:cs="Simplified Arabic"/>
          <w:sz w:val="28"/>
          <w:szCs w:val="28"/>
        </w:rPr>
        <w:t>.</w:t>
      </w:r>
    </w:p>
    <w:p w14:paraId="0F8C42CA"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sz w:val="28"/>
          <w:szCs w:val="28"/>
          <w:rtl/>
        </w:rPr>
        <w:t>ويتفرع عن هذا الفرض الرئيس الفروض الفرعية التالية</w:t>
      </w:r>
      <w:r w:rsidRPr="00566755">
        <w:rPr>
          <w:rFonts w:ascii="Simplified Arabic" w:hAnsi="Simplified Arabic" w:cs="Simplified Arabic"/>
          <w:sz w:val="28"/>
          <w:szCs w:val="28"/>
        </w:rPr>
        <w:t>:</w:t>
      </w:r>
    </w:p>
    <w:p w14:paraId="12EAF782"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b/>
          <w:bCs/>
          <w:sz w:val="28"/>
          <w:szCs w:val="28"/>
          <w:rtl/>
        </w:rPr>
        <w:t>الفرض الفرعي الأول</w:t>
      </w:r>
      <w:r w:rsidRPr="00566755">
        <w:rPr>
          <w:rFonts w:ascii="Simplified Arabic" w:hAnsi="Simplified Arabic" w:cs="Simplified Arabic"/>
          <w:b/>
          <w:bCs/>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توجد علاقة ذات دلالة إحصائية بين التدريب الإلكتروني وتطوير المهارات التقنية للعاملين</w:t>
      </w:r>
      <w:r w:rsidRPr="00566755">
        <w:rPr>
          <w:rFonts w:ascii="Simplified Arabic" w:hAnsi="Simplified Arabic" w:cs="Simplified Arabic"/>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ويستند هذا الفرض إلى ما أشارت إليه الأدبيات إلى أن التدريب الإلكتروني يسهم في تعزيز القدرة على استخدام التقنيات الحديثة والتعامل مع الأنظمة الرقمية بكفاءة</w:t>
      </w:r>
      <w:r w:rsidRPr="00566755">
        <w:rPr>
          <w:rFonts w:ascii="Simplified Arabic" w:hAnsi="Simplified Arabic" w:cs="Simplified Arabic"/>
          <w:sz w:val="28"/>
          <w:szCs w:val="28"/>
        </w:rPr>
        <w:t xml:space="preserve"> (Noe, 2017).</w:t>
      </w:r>
    </w:p>
    <w:p w14:paraId="5B25EB93"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b/>
          <w:bCs/>
          <w:sz w:val="28"/>
          <w:szCs w:val="28"/>
          <w:rtl/>
        </w:rPr>
        <w:t>الفرض الفرعي الثاني</w:t>
      </w:r>
      <w:r w:rsidRPr="00566755">
        <w:rPr>
          <w:rFonts w:ascii="Simplified Arabic" w:hAnsi="Simplified Arabic" w:cs="Simplified Arabic"/>
          <w:b/>
          <w:bCs/>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 xml:space="preserve">توجد علاقة ذات دلالة إحصائية بين التدريب الإلكتروني وتطوير المهارات الإدارية للعاملين، مثل مهارات </w:t>
      </w:r>
      <w:r w:rsidRPr="00566755">
        <w:rPr>
          <w:rFonts w:ascii="Simplified Arabic" w:hAnsi="Simplified Arabic" w:cs="Simplified Arabic"/>
          <w:sz w:val="28"/>
          <w:szCs w:val="28"/>
          <w:rtl/>
        </w:rPr>
        <w:lastRenderedPageBreak/>
        <w:t>التخطيط، واتخاذ القرار، وإدارة الوقت</w:t>
      </w:r>
      <w:r w:rsidRPr="00566755">
        <w:rPr>
          <w:rFonts w:ascii="Simplified Arabic" w:hAnsi="Simplified Arabic" w:cs="Simplified Arabic"/>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ويعكس هذا الفرض ما توصلت إليه دراسات في مجال التدريب المؤسسي من أن البرامج الإلكترونية المصممة بصورة تفاعلية تعزز من التفكير التحليلي واتخاذ القرار</w:t>
      </w:r>
      <w:r w:rsidRPr="00566755">
        <w:rPr>
          <w:rFonts w:ascii="Simplified Arabic" w:hAnsi="Simplified Arabic" w:cs="Simplified Arabic"/>
          <w:sz w:val="28"/>
          <w:szCs w:val="28"/>
        </w:rPr>
        <w:t xml:space="preserve"> (Dessler, 2020).</w:t>
      </w:r>
    </w:p>
    <w:p w14:paraId="58CB4CD4"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b/>
          <w:bCs/>
          <w:sz w:val="28"/>
          <w:szCs w:val="28"/>
          <w:rtl/>
        </w:rPr>
        <w:t>الفرض الفرعي الثالث</w:t>
      </w:r>
      <w:r w:rsidRPr="00566755">
        <w:rPr>
          <w:rFonts w:ascii="Simplified Arabic" w:hAnsi="Simplified Arabic" w:cs="Simplified Arabic"/>
          <w:b/>
          <w:bCs/>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توجد علاقة ذات دلالة إحصائية بين التدريب الإلكتروني وتطوير المهارات السلوكية، مثل مهارات الاتصال والعمل الجماعي وحل المشكلات</w:t>
      </w:r>
      <w:r w:rsidRPr="00566755">
        <w:rPr>
          <w:rFonts w:ascii="Simplified Arabic" w:hAnsi="Simplified Arabic" w:cs="Simplified Arabic"/>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ويستند هذا الفرض إلى التوجهات الحديثة التي ترى أن بيئات التعلم الإلكتروني التفاعلية تسهم في تنمية المهارات الناعمة عند توظيف أدوات التعاون الرقمي بشكل فعال</w:t>
      </w:r>
      <w:r w:rsidRPr="00566755">
        <w:rPr>
          <w:rFonts w:ascii="Simplified Arabic" w:hAnsi="Simplified Arabic" w:cs="Simplified Arabic"/>
          <w:sz w:val="28"/>
          <w:szCs w:val="28"/>
        </w:rPr>
        <w:t xml:space="preserve"> (Al-</w:t>
      </w:r>
      <w:proofErr w:type="spellStart"/>
      <w:r w:rsidRPr="00566755">
        <w:rPr>
          <w:rFonts w:ascii="Simplified Arabic" w:hAnsi="Simplified Arabic" w:cs="Simplified Arabic"/>
          <w:sz w:val="28"/>
          <w:szCs w:val="28"/>
        </w:rPr>
        <w:t>Ajlouni</w:t>
      </w:r>
      <w:proofErr w:type="spellEnd"/>
      <w:r w:rsidRPr="00566755">
        <w:rPr>
          <w:rFonts w:ascii="Simplified Arabic" w:hAnsi="Simplified Arabic" w:cs="Simplified Arabic"/>
          <w:sz w:val="28"/>
          <w:szCs w:val="28"/>
        </w:rPr>
        <w:t>, 2015).</w:t>
      </w:r>
    </w:p>
    <w:p w14:paraId="0A4F4679"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b/>
          <w:bCs/>
          <w:sz w:val="28"/>
          <w:szCs w:val="28"/>
          <w:rtl/>
        </w:rPr>
        <w:t>الفرض الرئيس الثاني</w:t>
      </w:r>
      <w:r w:rsidRPr="00566755">
        <w:rPr>
          <w:rFonts w:ascii="Simplified Arabic" w:hAnsi="Simplified Arabic" w:cs="Simplified Arabic"/>
          <w:b/>
          <w:bCs/>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توجد فروق ذات دلالة إحصائية في أثر التدريب الإلكتروني على تطوير مهارات العاملين تعزى للمتغيرات الديموغرافية والوظيفية (سنوات الخبرة، المستوى الوظيفي، عدد الدورات الإلكترونية)</w:t>
      </w:r>
      <w:r w:rsidRPr="00566755">
        <w:rPr>
          <w:rFonts w:ascii="Simplified Arabic" w:hAnsi="Simplified Arabic" w:cs="Simplified Arabic"/>
          <w:sz w:val="28"/>
          <w:szCs w:val="28"/>
        </w:rPr>
        <w:t>.</w:t>
      </w:r>
    </w:p>
    <w:p w14:paraId="1E4F4130" w14:textId="77777777" w:rsidR="00566755" w:rsidRPr="00566755" w:rsidRDefault="00566755" w:rsidP="00566755">
      <w:pPr>
        <w:spacing w:line="240" w:lineRule="auto"/>
        <w:rPr>
          <w:rFonts w:ascii="Simplified Arabic" w:hAnsi="Simplified Arabic" w:cs="Simplified Arabic"/>
          <w:sz w:val="28"/>
          <w:szCs w:val="28"/>
        </w:rPr>
      </w:pPr>
      <w:r w:rsidRPr="00566755">
        <w:rPr>
          <w:rFonts w:ascii="Simplified Arabic" w:hAnsi="Simplified Arabic" w:cs="Simplified Arabic"/>
          <w:b/>
          <w:bCs/>
          <w:sz w:val="28"/>
          <w:szCs w:val="28"/>
          <w:rtl/>
        </w:rPr>
        <w:t>الفرض الرئيس الثالث</w:t>
      </w:r>
      <w:r w:rsidRPr="00566755">
        <w:rPr>
          <w:rFonts w:ascii="Simplified Arabic" w:hAnsi="Simplified Arabic" w:cs="Simplified Arabic"/>
          <w:b/>
          <w:bCs/>
          <w:sz w:val="28"/>
          <w:szCs w:val="28"/>
        </w:rPr>
        <w:t>:</w:t>
      </w:r>
      <w:r w:rsidRPr="00566755">
        <w:rPr>
          <w:rFonts w:ascii="Simplified Arabic" w:hAnsi="Simplified Arabic" w:cs="Simplified Arabic"/>
          <w:sz w:val="28"/>
          <w:szCs w:val="28"/>
        </w:rPr>
        <w:br/>
      </w:r>
      <w:r w:rsidRPr="00566755">
        <w:rPr>
          <w:rFonts w:ascii="Simplified Arabic" w:hAnsi="Simplified Arabic" w:cs="Simplified Arabic"/>
          <w:sz w:val="28"/>
          <w:szCs w:val="28"/>
          <w:rtl/>
        </w:rPr>
        <w:t>يوجد تأثير معنوي لمكونات التدريب الإلكتروني (جودة المحتوى، التفاعل، سهولة الاستخدام، الدعم الفني) في مستوى تطوير مهارات العاملين</w:t>
      </w:r>
      <w:r w:rsidRPr="00566755">
        <w:rPr>
          <w:rFonts w:ascii="Simplified Arabic" w:hAnsi="Simplified Arabic" w:cs="Simplified Arabic"/>
          <w:sz w:val="28"/>
          <w:szCs w:val="28"/>
        </w:rPr>
        <w:t>.</w:t>
      </w:r>
    </w:p>
    <w:p w14:paraId="0F96BCF0" w14:textId="2EB01C93" w:rsidR="00CE419E" w:rsidRPr="00566755" w:rsidRDefault="00566755" w:rsidP="00566755">
      <w:pPr>
        <w:spacing w:line="240" w:lineRule="auto"/>
        <w:rPr>
          <w:rStyle w:val="Heading2Char"/>
          <w:rFonts w:ascii="Simplified Arabic" w:eastAsiaTheme="minorHAnsi" w:hAnsi="Simplified Arabic"/>
          <w:color w:val="auto"/>
          <w:sz w:val="28"/>
          <w:szCs w:val="28"/>
          <w:rtl/>
        </w:rPr>
      </w:pPr>
      <w:r w:rsidRPr="00566755">
        <w:rPr>
          <w:rFonts w:ascii="Simplified Arabic" w:hAnsi="Simplified Arabic" w:cs="Simplified Arabic"/>
          <w:sz w:val="28"/>
          <w:szCs w:val="28"/>
          <w:rtl/>
        </w:rPr>
        <w:t>وتسعى هذه الفروض إلى اختبار العلاقة بين المتغير المستقل (التدريب الإلكتروني) والمتغير التابع (تطوير المهارات)، بما ينسجم مع ما أكدته رؤية السعودية 2030 (2016) حول أهمية رفع كفاءة الأداء الحكومي من خلال تطوير العنصر البشري. كما تستند إلى الإطار النظري لنظرية رأس المال البشري التي ترى أن الاستثمار في التدريب ينعكس إيجابًا على الإنتاجية والأداء</w:t>
      </w:r>
      <w:r w:rsidRPr="00566755">
        <w:rPr>
          <w:rFonts w:ascii="Simplified Arabic" w:hAnsi="Simplified Arabic" w:cs="Simplified Arabic"/>
          <w:sz w:val="28"/>
          <w:szCs w:val="28"/>
        </w:rPr>
        <w:t xml:space="preserve"> (Becker, 1993). </w:t>
      </w:r>
      <w:r w:rsidRPr="00566755">
        <w:rPr>
          <w:rFonts w:ascii="Simplified Arabic" w:hAnsi="Simplified Arabic" w:cs="Simplified Arabic"/>
          <w:sz w:val="28"/>
          <w:szCs w:val="28"/>
          <w:rtl/>
        </w:rPr>
        <w:t>ومن خلال اختبار هذه الفروض ميدانيًا، يمكن التوصل إلى نتائج علمية دقيقة تدعم تطوير سياسات التدريب الإلكتروني في المؤسسات الحكومية السعودية</w:t>
      </w:r>
      <w:r w:rsidRPr="00566755">
        <w:rPr>
          <w:rFonts w:ascii="Simplified Arabic" w:hAnsi="Simplified Arabic" w:cs="Simplified Arabic"/>
          <w:sz w:val="28"/>
          <w:szCs w:val="28"/>
        </w:rPr>
        <w:t>.</w:t>
      </w:r>
    </w:p>
    <w:p w14:paraId="693808E8" w14:textId="7EBF651B" w:rsidR="00F925D0" w:rsidRPr="00076DBC" w:rsidRDefault="00F925D0" w:rsidP="000179C9">
      <w:pPr>
        <w:spacing w:line="240" w:lineRule="auto"/>
        <w:rPr>
          <w:rFonts w:ascii="Simplified Arabic" w:hAnsi="Simplified Arabic" w:cs="Simplified Arabic"/>
          <w:sz w:val="36"/>
          <w:szCs w:val="36"/>
          <w:rtl/>
        </w:rPr>
      </w:pPr>
      <w:bookmarkStart w:id="24" w:name="_Toc223902620"/>
      <w:r w:rsidRPr="00A777BD">
        <w:rPr>
          <w:rStyle w:val="Heading2Char"/>
          <w:rtl/>
        </w:rPr>
        <w:t xml:space="preserve">النظرية العلمية </w:t>
      </w:r>
      <w:r w:rsidR="00076DBC" w:rsidRPr="00A777BD">
        <w:rPr>
          <w:rStyle w:val="Heading2Char"/>
          <w:rFonts w:hint="cs"/>
          <w:rtl/>
        </w:rPr>
        <w:t>المتبعة لإعداد</w:t>
      </w:r>
      <w:r w:rsidRPr="00A777BD">
        <w:rPr>
          <w:rStyle w:val="Heading2Char"/>
          <w:rtl/>
        </w:rPr>
        <w:t xml:space="preserve"> البحث</w:t>
      </w:r>
      <w:bookmarkEnd w:id="24"/>
      <w:r w:rsidR="00076DBC">
        <w:rPr>
          <w:rFonts w:ascii="Simplified Arabic" w:hAnsi="Simplified Arabic" w:cs="Simplified Arabic" w:hint="cs"/>
          <w:sz w:val="36"/>
          <w:szCs w:val="36"/>
          <w:rtl/>
        </w:rPr>
        <w:t>:</w:t>
      </w:r>
      <w:bookmarkEnd w:id="23"/>
    </w:p>
    <w:p w14:paraId="0DDF3CD0" w14:textId="77777777" w:rsidR="00192F28" w:rsidRPr="00192F28" w:rsidRDefault="00192F28" w:rsidP="00192F28">
      <w:pPr>
        <w:spacing w:line="240" w:lineRule="auto"/>
        <w:rPr>
          <w:rFonts w:ascii="Simplified Arabic" w:hAnsi="Simplified Arabic" w:cs="Simplified Arabic"/>
          <w:sz w:val="28"/>
          <w:szCs w:val="28"/>
        </w:rPr>
      </w:pPr>
      <w:r w:rsidRPr="00192F28">
        <w:rPr>
          <w:rFonts w:ascii="Simplified Arabic" w:hAnsi="Simplified Arabic" w:cs="Simplified Arabic"/>
          <w:sz w:val="28"/>
          <w:szCs w:val="28"/>
          <w:rtl/>
        </w:rPr>
        <w:t xml:space="preserve">تعتمد هذه الدراسة في بنائها النظري على مجموعة من الأطر العلمية التي تفسر العلاقة بين التدريب الإلكتروني وتطوير مهارات العاملين، وفي مقدمتها </w:t>
      </w:r>
      <w:r w:rsidRPr="00192F28">
        <w:rPr>
          <w:rFonts w:ascii="Simplified Arabic" w:hAnsi="Simplified Arabic" w:cs="Simplified Arabic"/>
          <w:b/>
          <w:bCs/>
          <w:sz w:val="28"/>
          <w:szCs w:val="28"/>
          <w:rtl/>
        </w:rPr>
        <w:t>نظرية رأس المال البشري</w:t>
      </w:r>
      <w:r w:rsidRPr="00192F28">
        <w:rPr>
          <w:rFonts w:ascii="Simplified Arabic" w:hAnsi="Simplified Arabic" w:cs="Simplified Arabic"/>
          <w:sz w:val="28"/>
          <w:szCs w:val="28"/>
          <w:rtl/>
        </w:rPr>
        <w:t>، إضافة إلى نظريات التعلم الحديثة التي تدعم بيئات التعلم الإلكتروني. ويأتي اختيار هذه النظريات اتساقًا مع التوجهات الاستراتيجية التي أكدت عليها رؤية السعودية 2030 في التركيز على تنمية رأس المال البشري باعتباره محورًا رئيسًا لرفع كفاءة الأداء الحكومي وتحقيق التنمية المستدامة (رؤية السعودية 2030، 2016)</w:t>
      </w:r>
      <w:r w:rsidRPr="00192F28">
        <w:rPr>
          <w:rFonts w:ascii="Simplified Arabic" w:hAnsi="Simplified Arabic" w:cs="Simplified Arabic"/>
          <w:sz w:val="28"/>
          <w:szCs w:val="28"/>
        </w:rPr>
        <w:t>.</w:t>
      </w:r>
    </w:p>
    <w:p w14:paraId="482CBED2" w14:textId="77777777" w:rsidR="00192F28" w:rsidRPr="00192F28" w:rsidRDefault="00192F28" w:rsidP="00192F28">
      <w:pPr>
        <w:spacing w:line="240" w:lineRule="auto"/>
        <w:rPr>
          <w:rFonts w:ascii="Simplified Arabic" w:hAnsi="Simplified Arabic" w:cs="Simplified Arabic"/>
          <w:b/>
          <w:bCs/>
          <w:sz w:val="28"/>
          <w:szCs w:val="28"/>
        </w:rPr>
      </w:pPr>
      <w:r w:rsidRPr="00192F28">
        <w:rPr>
          <w:rFonts w:ascii="Simplified Arabic" w:hAnsi="Simplified Arabic" w:cs="Simplified Arabic"/>
          <w:b/>
          <w:bCs/>
          <w:sz w:val="28"/>
          <w:szCs w:val="28"/>
          <w:rtl/>
        </w:rPr>
        <w:t>أولًا: نظرية رأس المال البشري</w:t>
      </w:r>
    </w:p>
    <w:p w14:paraId="77A14E29" w14:textId="77777777" w:rsidR="00192F28" w:rsidRPr="00192F28" w:rsidRDefault="00192F28" w:rsidP="00192F28">
      <w:pPr>
        <w:spacing w:line="240" w:lineRule="auto"/>
        <w:rPr>
          <w:rFonts w:ascii="Simplified Arabic" w:hAnsi="Simplified Arabic" w:cs="Simplified Arabic"/>
          <w:sz w:val="28"/>
          <w:szCs w:val="28"/>
        </w:rPr>
      </w:pPr>
      <w:r w:rsidRPr="00192F28">
        <w:rPr>
          <w:rFonts w:ascii="Simplified Arabic" w:hAnsi="Simplified Arabic" w:cs="Simplified Arabic"/>
          <w:sz w:val="28"/>
          <w:szCs w:val="28"/>
          <w:rtl/>
        </w:rPr>
        <w:lastRenderedPageBreak/>
        <w:t xml:space="preserve">تُعد نظرية رأس المال البشري من أبرز النظريات المفسرة لأهمية الاستثمار في التدريب والتطوير، وقد طورها الاقتصادي </w:t>
      </w:r>
      <w:r w:rsidRPr="00192F28">
        <w:rPr>
          <w:rFonts w:ascii="Simplified Arabic" w:hAnsi="Simplified Arabic" w:cs="Simplified Arabic"/>
          <w:sz w:val="28"/>
          <w:szCs w:val="28"/>
        </w:rPr>
        <w:t xml:space="preserve">Gary Becker </w:t>
      </w:r>
      <w:r w:rsidRPr="00192F28">
        <w:rPr>
          <w:rFonts w:ascii="Simplified Arabic" w:hAnsi="Simplified Arabic" w:cs="Simplified Arabic"/>
          <w:sz w:val="28"/>
          <w:szCs w:val="28"/>
          <w:rtl/>
        </w:rPr>
        <w:t xml:space="preserve">في كتابه </w:t>
      </w:r>
      <w:r w:rsidRPr="00192F28">
        <w:rPr>
          <w:rFonts w:ascii="Simplified Arabic" w:hAnsi="Simplified Arabic" w:cs="Simplified Arabic"/>
          <w:i/>
          <w:iCs/>
          <w:sz w:val="28"/>
          <w:szCs w:val="28"/>
        </w:rPr>
        <w:t>Human Capital</w:t>
      </w:r>
      <w:r w:rsidRPr="00192F28">
        <w:rPr>
          <w:rFonts w:ascii="Simplified Arabic" w:hAnsi="Simplified Arabic" w:cs="Simplified Arabic"/>
          <w:sz w:val="28"/>
          <w:szCs w:val="28"/>
        </w:rPr>
        <w:t xml:space="preserve"> (1993). </w:t>
      </w:r>
      <w:r w:rsidRPr="00192F28">
        <w:rPr>
          <w:rFonts w:ascii="Simplified Arabic" w:hAnsi="Simplified Arabic" w:cs="Simplified Arabic"/>
          <w:sz w:val="28"/>
          <w:szCs w:val="28"/>
          <w:rtl/>
        </w:rPr>
        <w:t>وتنطلق هذه النظرية من افتراض أساسي مفاده أن التعليم والتدريب يمثلان استثمارًا طويل الأجل في الإنسان، يؤدي إلى زيادة إنتاجيته وتحسين أدائه، ومن ثم تحقيق عوائد اقتصادية ومؤسسية ملموسة</w:t>
      </w:r>
      <w:r w:rsidRPr="00192F28">
        <w:rPr>
          <w:rFonts w:ascii="Simplified Arabic" w:hAnsi="Simplified Arabic" w:cs="Simplified Arabic"/>
          <w:sz w:val="28"/>
          <w:szCs w:val="28"/>
        </w:rPr>
        <w:t>.</w:t>
      </w:r>
    </w:p>
    <w:p w14:paraId="02406CDD" w14:textId="77777777" w:rsidR="00192F28" w:rsidRPr="00192F28" w:rsidRDefault="00192F28" w:rsidP="00192F28">
      <w:pPr>
        <w:spacing w:line="240" w:lineRule="auto"/>
        <w:rPr>
          <w:rFonts w:ascii="Simplified Arabic" w:hAnsi="Simplified Arabic" w:cs="Simplified Arabic"/>
          <w:sz w:val="28"/>
          <w:szCs w:val="28"/>
        </w:rPr>
      </w:pPr>
      <w:r w:rsidRPr="00192F28">
        <w:rPr>
          <w:rFonts w:ascii="Simplified Arabic" w:hAnsi="Simplified Arabic" w:cs="Simplified Arabic"/>
          <w:sz w:val="28"/>
          <w:szCs w:val="28"/>
          <w:rtl/>
        </w:rPr>
        <w:t>وتطبيقًا على موضوع الدراسة، يُنظر إلى التدريب الإلكتروني بوصفه أداة استثمارية تسهم في تنمية المعارف والمهارات والقدرات لدى العاملين في المؤسسات الحكومية، بما ينعكس إيجابًا على جودة الأداء المؤسسي وكفاءة الخدمات المقدمة. وتؤكد النظرية أن أي إنفاق على التدريب يجب أن يُقاس من خلال العائد المتحقق في صورة تحسين الأداء والإنتاجية، وهو ما تسعى هذه الدراسة إلى اختباره ميدانيًا من خلال قياس أثر التدريب الإلكتروني على تطوير المهارات</w:t>
      </w:r>
      <w:r w:rsidRPr="00192F28">
        <w:rPr>
          <w:rFonts w:ascii="Simplified Arabic" w:hAnsi="Simplified Arabic" w:cs="Simplified Arabic"/>
          <w:sz w:val="28"/>
          <w:szCs w:val="28"/>
        </w:rPr>
        <w:t>.</w:t>
      </w:r>
    </w:p>
    <w:p w14:paraId="7C9D1866" w14:textId="77777777" w:rsidR="00192F28" w:rsidRPr="00192F28" w:rsidRDefault="00192F28" w:rsidP="00192F28">
      <w:pPr>
        <w:spacing w:line="240" w:lineRule="auto"/>
        <w:rPr>
          <w:rFonts w:ascii="Simplified Arabic" w:hAnsi="Simplified Arabic" w:cs="Simplified Arabic"/>
          <w:b/>
          <w:bCs/>
          <w:sz w:val="28"/>
          <w:szCs w:val="28"/>
        </w:rPr>
      </w:pPr>
      <w:r w:rsidRPr="00192F28">
        <w:rPr>
          <w:rFonts w:ascii="Simplified Arabic" w:hAnsi="Simplified Arabic" w:cs="Simplified Arabic"/>
          <w:b/>
          <w:bCs/>
          <w:sz w:val="28"/>
          <w:szCs w:val="28"/>
          <w:rtl/>
        </w:rPr>
        <w:t>ثانيًا: نظرية التعلم البنائي</w:t>
      </w:r>
    </w:p>
    <w:p w14:paraId="31BDF127" w14:textId="77777777" w:rsidR="00192F28" w:rsidRPr="00192F28" w:rsidRDefault="00192F28" w:rsidP="00192F28">
      <w:pPr>
        <w:spacing w:line="240" w:lineRule="auto"/>
        <w:rPr>
          <w:rFonts w:ascii="Simplified Arabic" w:hAnsi="Simplified Arabic" w:cs="Simplified Arabic"/>
          <w:sz w:val="28"/>
          <w:szCs w:val="28"/>
        </w:rPr>
      </w:pPr>
      <w:r w:rsidRPr="00192F28">
        <w:rPr>
          <w:rFonts w:ascii="Simplified Arabic" w:hAnsi="Simplified Arabic" w:cs="Simplified Arabic"/>
          <w:sz w:val="28"/>
          <w:szCs w:val="28"/>
          <w:rtl/>
        </w:rPr>
        <w:t>تستند الدراسة كذلك إلى نظرية التعلم البنائي التي ترى أن المتعلم يبني معرفته ذاتيًا من خلال التفاعل مع البيئة التعليمية، وليس مجرد متلقٍ سلبي للمعلومات. وتدعم هذه النظرية بيئات التعلم الإلكتروني التي تتيح التفاعل والمناقشة وحل المشكلات عبر المنصات الرقمية. فالتدريب الإلكتروني، عندما يُصمم وفق مبادئ التعلم البنائي، يعزز التفكير النقدي والتعلم الذاتي، ويسهم في تنمية المهارات المعرفية والسلوكية لدى المتدربين</w:t>
      </w:r>
      <w:r w:rsidRPr="00192F28">
        <w:rPr>
          <w:rFonts w:ascii="Simplified Arabic" w:hAnsi="Simplified Arabic" w:cs="Simplified Arabic"/>
          <w:sz w:val="28"/>
          <w:szCs w:val="28"/>
        </w:rPr>
        <w:t xml:space="preserve"> (Schunk, 2012).</w:t>
      </w:r>
    </w:p>
    <w:p w14:paraId="5ED92588" w14:textId="77777777" w:rsidR="00192F28" w:rsidRPr="00192F28" w:rsidRDefault="00192F28" w:rsidP="00192F28">
      <w:pPr>
        <w:spacing w:line="240" w:lineRule="auto"/>
        <w:rPr>
          <w:rFonts w:ascii="Simplified Arabic" w:hAnsi="Simplified Arabic" w:cs="Simplified Arabic"/>
          <w:b/>
          <w:bCs/>
          <w:sz w:val="28"/>
          <w:szCs w:val="28"/>
        </w:rPr>
      </w:pPr>
      <w:r w:rsidRPr="00192F28">
        <w:rPr>
          <w:rFonts w:ascii="Simplified Arabic" w:hAnsi="Simplified Arabic" w:cs="Simplified Arabic"/>
          <w:b/>
          <w:bCs/>
          <w:sz w:val="28"/>
          <w:szCs w:val="28"/>
          <w:rtl/>
        </w:rPr>
        <w:t>ثالثًا: نظرية التعلم الاجتماعي</w:t>
      </w:r>
    </w:p>
    <w:p w14:paraId="4B81AD5E" w14:textId="77777777" w:rsidR="00192F28" w:rsidRPr="00192F28" w:rsidRDefault="00192F28" w:rsidP="00192F28">
      <w:pPr>
        <w:spacing w:line="240" w:lineRule="auto"/>
        <w:rPr>
          <w:rFonts w:ascii="Simplified Arabic" w:hAnsi="Simplified Arabic" w:cs="Simplified Arabic"/>
          <w:sz w:val="28"/>
          <w:szCs w:val="28"/>
        </w:rPr>
      </w:pPr>
      <w:r w:rsidRPr="00192F28">
        <w:rPr>
          <w:rFonts w:ascii="Simplified Arabic" w:hAnsi="Simplified Arabic" w:cs="Simplified Arabic"/>
          <w:sz w:val="28"/>
          <w:szCs w:val="28"/>
          <w:rtl/>
        </w:rPr>
        <w:t xml:space="preserve">كما تستند الدراسة إلى مبادئ نظرية التعلم الاجتماعي التي قدمها </w:t>
      </w:r>
      <w:r w:rsidRPr="00192F28">
        <w:rPr>
          <w:rFonts w:ascii="Simplified Arabic" w:hAnsi="Simplified Arabic" w:cs="Simplified Arabic"/>
          <w:sz w:val="28"/>
          <w:szCs w:val="28"/>
        </w:rPr>
        <w:t>Albert Bandura</w:t>
      </w:r>
      <w:r w:rsidRPr="00192F28">
        <w:rPr>
          <w:rFonts w:ascii="Simplified Arabic" w:hAnsi="Simplified Arabic" w:cs="Simplified Arabic"/>
          <w:sz w:val="28"/>
          <w:szCs w:val="28"/>
          <w:rtl/>
        </w:rPr>
        <w:t>، والتي تؤكد أن التعلم يحدث من خلال التفاعل الاجتماعي والملاحظة والنمذجة. وفي سياق التدريب الإلكتروني، توفر أدوات التواصل الرقمي ومنتديات النقاش وورش العمل الافتراضية بيئة مناسبة لتبادل الخبرات والتعلم التعاوني، مما يسهم في تطوير المهارات السلوكية والقيادية</w:t>
      </w:r>
      <w:r w:rsidRPr="00192F28">
        <w:rPr>
          <w:rFonts w:ascii="Simplified Arabic" w:hAnsi="Simplified Arabic" w:cs="Simplified Arabic"/>
          <w:sz w:val="28"/>
          <w:szCs w:val="28"/>
        </w:rPr>
        <w:t>.</w:t>
      </w:r>
    </w:p>
    <w:p w14:paraId="48E4DC9E" w14:textId="77777777" w:rsidR="00192F28" w:rsidRPr="00192F28" w:rsidRDefault="00192F28" w:rsidP="00192F28">
      <w:pPr>
        <w:spacing w:line="240" w:lineRule="auto"/>
        <w:rPr>
          <w:rFonts w:ascii="Simplified Arabic" w:hAnsi="Simplified Arabic" w:cs="Simplified Arabic"/>
          <w:b/>
          <w:bCs/>
          <w:sz w:val="28"/>
          <w:szCs w:val="28"/>
        </w:rPr>
      </w:pPr>
      <w:r w:rsidRPr="00192F28">
        <w:rPr>
          <w:rFonts w:ascii="Simplified Arabic" w:hAnsi="Simplified Arabic" w:cs="Simplified Arabic"/>
          <w:b/>
          <w:bCs/>
          <w:sz w:val="28"/>
          <w:szCs w:val="28"/>
          <w:rtl/>
        </w:rPr>
        <w:t>تكامل الإطار النظري</w:t>
      </w:r>
    </w:p>
    <w:p w14:paraId="0EF081B4" w14:textId="77777777" w:rsidR="00192F28" w:rsidRPr="00192F28" w:rsidRDefault="00192F28" w:rsidP="00192F28">
      <w:pPr>
        <w:spacing w:line="240" w:lineRule="auto"/>
        <w:rPr>
          <w:rFonts w:ascii="Simplified Arabic" w:hAnsi="Simplified Arabic" w:cs="Simplified Arabic"/>
          <w:sz w:val="28"/>
          <w:szCs w:val="28"/>
        </w:rPr>
      </w:pPr>
      <w:r w:rsidRPr="00192F28">
        <w:rPr>
          <w:rFonts w:ascii="Simplified Arabic" w:hAnsi="Simplified Arabic" w:cs="Simplified Arabic"/>
          <w:sz w:val="28"/>
          <w:szCs w:val="28"/>
          <w:rtl/>
        </w:rPr>
        <w:t>يتكامل توظيف هذه النظريات في تفسير العلاقة بين التدريب الإلكتروني وتطوير المهارات؛ فبينما تركز نظرية رأس المال البشري على البعد الاستثماري والعائد المؤسسي للتدريب</w:t>
      </w:r>
      <w:r w:rsidRPr="00192F28">
        <w:rPr>
          <w:rFonts w:ascii="Simplified Arabic" w:hAnsi="Simplified Arabic" w:cs="Simplified Arabic"/>
          <w:sz w:val="28"/>
          <w:szCs w:val="28"/>
        </w:rPr>
        <w:t xml:space="preserve"> (Becker, 1993)</w:t>
      </w:r>
      <w:r w:rsidRPr="00192F28">
        <w:rPr>
          <w:rFonts w:ascii="Simplified Arabic" w:hAnsi="Simplified Arabic" w:cs="Simplified Arabic"/>
          <w:sz w:val="28"/>
          <w:szCs w:val="28"/>
          <w:rtl/>
        </w:rPr>
        <w:t>، تركز نظريتا التعلم البنائي والاجتماعي على الكيفية التي يحدث بها التعلم واكتساب المهارات داخل البيئات الإلكترونية</w:t>
      </w:r>
      <w:r w:rsidRPr="00192F28">
        <w:rPr>
          <w:rFonts w:ascii="Simplified Arabic" w:hAnsi="Simplified Arabic" w:cs="Simplified Arabic"/>
          <w:sz w:val="28"/>
          <w:szCs w:val="28"/>
        </w:rPr>
        <w:t xml:space="preserve"> (Bandura, 1977</w:t>
      </w:r>
      <w:r w:rsidRPr="00192F28">
        <w:rPr>
          <w:rFonts w:ascii="Simplified Arabic" w:hAnsi="Simplified Arabic" w:cs="Simplified Arabic"/>
          <w:sz w:val="28"/>
          <w:szCs w:val="28"/>
          <w:rtl/>
        </w:rPr>
        <w:t>؛</w:t>
      </w:r>
      <w:r w:rsidRPr="00192F28">
        <w:rPr>
          <w:rFonts w:ascii="Simplified Arabic" w:hAnsi="Simplified Arabic" w:cs="Simplified Arabic"/>
          <w:sz w:val="28"/>
          <w:szCs w:val="28"/>
        </w:rPr>
        <w:t xml:space="preserve"> Schunk, 2012). </w:t>
      </w:r>
      <w:r w:rsidRPr="00192F28">
        <w:rPr>
          <w:rFonts w:ascii="Simplified Arabic" w:hAnsi="Simplified Arabic" w:cs="Simplified Arabic"/>
          <w:sz w:val="28"/>
          <w:szCs w:val="28"/>
          <w:rtl/>
        </w:rPr>
        <w:t>ومن خلال هذا التكامل النظري، توفر الدراسة أساسًا علميًا متينًا لاختبار الفروض وتحليل النتائج في ضوء منظور شامل يجمع بين البعد الاقتصادي والتربوي والسلوكي</w:t>
      </w:r>
      <w:r w:rsidRPr="00192F28">
        <w:rPr>
          <w:rFonts w:ascii="Simplified Arabic" w:hAnsi="Simplified Arabic" w:cs="Simplified Arabic"/>
          <w:sz w:val="28"/>
          <w:szCs w:val="28"/>
        </w:rPr>
        <w:t>.</w:t>
      </w:r>
    </w:p>
    <w:p w14:paraId="20B7F9FA" w14:textId="77777777" w:rsidR="00192F28" w:rsidRPr="00192F28" w:rsidRDefault="00192F28" w:rsidP="002129AE">
      <w:pPr>
        <w:spacing w:line="240" w:lineRule="auto"/>
        <w:rPr>
          <w:rFonts w:ascii="Simplified Arabic" w:hAnsi="Simplified Arabic" w:cs="Simplified Arabic"/>
          <w:sz w:val="28"/>
          <w:szCs w:val="28"/>
        </w:rPr>
      </w:pPr>
    </w:p>
    <w:p w14:paraId="507C15A9" w14:textId="63B4CABD" w:rsidR="00202D86" w:rsidRDefault="004C7525" w:rsidP="004C7525">
      <w:pPr>
        <w:pStyle w:val="Caption"/>
        <w:jc w:val="center"/>
        <w:rPr>
          <w:rFonts w:ascii="Simplified Arabic" w:hAnsi="Simplified Arabic" w:cs="Simplified Arabic"/>
          <w:i w:val="0"/>
          <w:iCs w:val="0"/>
          <w:color w:val="auto"/>
          <w:sz w:val="24"/>
          <w:szCs w:val="24"/>
          <w:rtl/>
        </w:rPr>
      </w:pPr>
      <w:bookmarkStart w:id="25" w:name="_Toc223893685"/>
      <w:bookmarkStart w:id="26" w:name="_Toc223902595"/>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7C4D0C">
        <w:rPr>
          <w:noProof/>
          <w:rtl/>
        </w:rPr>
        <w:t>2</w:t>
      </w:r>
      <w:r>
        <w:rPr>
          <w:rtl/>
        </w:rPr>
        <w:fldChar w:fldCharType="end"/>
      </w:r>
      <w:r>
        <w:rPr>
          <w:rFonts w:cs="Arial" w:hint="cs"/>
          <w:rtl/>
          <w:lang w:bidi="ar-KW"/>
        </w:rPr>
        <w:t xml:space="preserve"> </w:t>
      </w:r>
      <w:r w:rsidRPr="002A2ED8">
        <w:rPr>
          <w:rFonts w:cs="Arial" w:hint="eastAsia"/>
          <w:rtl/>
          <w:lang w:bidi="ar-KW"/>
        </w:rPr>
        <w:t>النظريات</w:t>
      </w:r>
      <w:r w:rsidRPr="002A2ED8">
        <w:rPr>
          <w:rFonts w:cs="Arial"/>
          <w:rtl/>
          <w:lang w:bidi="ar-KW"/>
        </w:rPr>
        <w:t xml:space="preserve"> </w:t>
      </w:r>
      <w:r w:rsidRPr="002A2ED8">
        <w:rPr>
          <w:rFonts w:cs="Arial" w:hint="eastAsia"/>
          <w:rtl/>
          <w:lang w:bidi="ar-KW"/>
        </w:rPr>
        <w:t>العلمية</w:t>
      </w:r>
      <w:r w:rsidRPr="002A2ED8">
        <w:rPr>
          <w:rFonts w:cs="Arial"/>
          <w:rtl/>
          <w:lang w:bidi="ar-KW"/>
        </w:rPr>
        <w:t xml:space="preserve"> </w:t>
      </w:r>
      <w:r w:rsidRPr="002A2ED8">
        <w:rPr>
          <w:rFonts w:cs="Arial" w:hint="eastAsia"/>
          <w:rtl/>
          <w:lang w:bidi="ar-KW"/>
        </w:rPr>
        <w:t>المعتمدة</w:t>
      </w:r>
      <w:r w:rsidRPr="002A2ED8">
        <w:rPr>
          <w:rFonts w:cs="Arial"/>
          <w:rtl/>
          <w:lang w:bidi="ar-KW"/>
        </w:rPr>
        <w:t xml:space="preserve"> </w:t>
      </w:r>
      <w:r w:rsidRPr="002A2ED8">
        <w:rPr>
          <w:rFonts w:cs="Arial" w:hint="eastAsia"/>
          <w:rtl/>
          <w:lang w:bidi="ar-KW"/>
        </w:rPr>
        <w:t>في</w:t>
      </w:r>
      <w:r w:rsidRPr="002A2ED8">
        <w:rPr>
          <w:rFonts w:cs="Arial"/>
          <w:rtl/>
          <w:lang w:bidi="ar-KW"/>
        </w:rPr>
        <w:t xml:space="preserve"> </w:t>
      </w:r>
      <w:r w:rsidRPr="002A2ED8">
        <w:rPr>
          <w:rFonts w:cs="Arial" w:hint="eastAsia"/>
          <w:rtl/>
          <w:lang w:bidi="ar-KW"/>
        </w:rPr>
        <w:t>الدراسة</w:t>
      </w:r>
      <w:bookmarkEnd w:id="25"/>
      <w:bookmarkEnd w:id="26"/>
    </w:p>
    <w:tbl>
      <w:tblPr>
        <w:tblStyle w:val="GridTable5Dark-Accent2"/>
        <w:tblpPr w:leftFromText="180" w:rightFromText="180" w:vertAnchor="text" w:horzAnchor="margin" w:tblpXSpec="center" w:tblpY="60"/>
        <w:bidiVisual/>
        <w:tblW w:w="9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7"/>
        <w:gridCol w:w="2287"/>
        <w:gridCol w:w="2287"/>
        <w:gridCol w:w="2288"/>
      </w:tblGrid>
      <w:tr w:rsidR="00D92969" w14:paraId="3A586713" w14:textId="77777777" w:rsidTr="004C7525">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287" w:type="dxa"/>
            <w:tcBorders>
              <w:top w:val="none" w:sz="0" w:space="0" w:color="auto"/>
              <w:left w:val="none" w:sz="0" w:space="0" w:color="auto"/>
              <w:right w:val="none" w:sz="0" w:space="0" w:color="auto"/>
            </w:tcBorders>
          </w:tcPr>
          <w:p w14:paraId="030F3E4E" w14:textId="043DE642" w:rsidR="00D92969" w:rsidRPr="008F68F4" w:rsidRDefault="00192F28" w:rsidP="00D92969">
            <w:pPr>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النظرية</w:t>
            </w:r>
          </w:p>
        </w:tc>
        <w:tc>
          <w:tcPr>
            <w:tcW w:w="2287" w:type="dxa"/>
            <w:tcBorders>
              <w:top w:val="none" w:sz="0" w:space="0" w:color="auto"/>
              <w:left w:val="none" w:sz="0" w:space="0" w:color="auto"/>
              <w:right w:val="none" w:sz="0" w:space="0" w:color="auto"/>
            </w:tcBorders>
          </w:tcPr>
          <w:p w14:paraId="7AD5F161" w14:textId="6402DD89" w:rsidR="00D92969" w:rsidRPr="008F68F4" w:rsidRDefault="00192F28" w:rsidP="00D9296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أبرز روادها</w:t>
            </w:r>
          </w:p>
        </w:tc>
        <w:tc>
          <w:tcPr>
            <w:tcW w:w="2287" w:type="dxa"/>
            <w:tcBorders>
              <w:top w:val="none" w:sz="0" w:space="0" w:color="auto"/>
              <w:left w:val="none" w:sz="0" w:space="0" w:color="auto"/>
              <w:right w:val="none" w:sz="0" w:space="0" w:color="auto"/>
            </w:tcBorders>
          </w:tcPr>
          <w:p w14:paraId="7C9A00AB" w14:textId="75BE8DA8" w:rsidR="00D92969" w:rsidRPr="008F68F4" w:rsidRDefault="00192F28" w:rsidP="00D9296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المرتكزات الاساسية</w:t>
            </w:r>
          </w:p>
        </w:tc>
        <w:tc>
          <w:tcPr>
            <w:tcW w:w="2288" w:type="dxa"/>
            <w:tcBorders>
              <w:top w:val="none" w:sz="0" w:space="0" w:color="auto"/>
              <w:left w:val="none" w:sz="0" w:space="0" w:color="auto"/>
              <w:right w:val="none" w:sz="0" w:space="0" w:color="auto"/>
            </w:tcBorders>
          </w:tcPr>
          <w:p w14:paraId="3B189D54" w14:textId="628BD4EC" w:rsidR="00D92969" w:rsidRPr="008F68F4" w:rsidRDefault="00192F28" w:rsidP="00D9296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العلاقة بالموضوع</w:t>
            </w:r>
          </w:p>
        </w:tc>
      </w:tr>
      <w:tr w:rsidR="00D92969" w14:paraId="5E0BC6F8" w14:textId="77777777" w:rsidTr="004C7525">
        <w:trPr>
          <w:cnfStyle w:val="000000100000" w:firstRow="0" w:lastRow="0" w:firstColumn="0" w:lastColumn="0" w:oddVBand="0" w:evenVBand="0" w:oddHBand="1" w:evenHBand="0" w:firstRowFirstColumn="0" w:firstRowLastColumn="0" w:lastRowFirstColumn="0" w:lastRowLastColumn="0"/>
          <w:trHeight w:val="1528"/>
        </w:trPr>
        <w:tc>
          <w:tcPr>
            <w:cnfStyle w:val="001000000000" w:firstRow="0" w:lastRow="0" w:firstColumn="1" w:lastColumn="0" w:oddVBand="0" w:evenVBand="0" w:oddHBand="0" w:evenHBand="0" w:firstRowFirstColumn="0" w:firstRowLastColumn="0" w:lastRowFirstColumn="0" w:lastRowLastColumn="0"/>
            <w:tcW w:w="2287" w:type="dxa"/>
            <w:tcBorders>
              <w:left w:val="none" w:sz="0" w:space="0" w:color="auto"/>
            </w:tcBorders>
          </w:tcPr>
          <w:p w14:paraId="6C770949" w14:textId="466CC961" w:rsidR="00D92969" w:rsidRPr="008F68F4" w:rsidRDefault="00192F28" w:rsidP="00192F28">
            <w:pPr>
              <w:jc w:val="center"/>
              <w:rPr>
                <w:rFonts w:ascii="Simplified Arabic" w:hAnsi="Simplified Arabic" w:cs="Simplified Arabic"/>
                <w:b w:val="0"/>
                <w:bCs w:val="0"/>
                <w:sz w:val="28"/>
                <w:szCs w:val="28"/>
                <w:rtl/>
              </w:rPr>
            </w:pPr>
            <w:r w:rsidRPr="00192F28">
              <w:rPr>
                <w:rFonts w:ascii="Simplified Arabic" w:hAnsi="Simplified Arabic" w:cs="Simplified Arabic"/>
                <w:b w:val="0"/>
                <w:bCs w:val="0"/>
                <w:sz w:val="28"/>
                <w:szCs w:val="28"/>
                <w:rtl/>
              </w:rPr>
              <w:t>نظرية رأس المال البشري</w:t>
            </w:r>
          </w:p>
        </w:tc>
        <w:tc>
          <w:tcPr>
            <w:tcW w:w="228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tblGrid>
            <w:tr w:rsidR="00192F28" w:rsidRPr="00192F28" w14:paraId="19283E43" w14:textId="77777777">
              <w:trPr>
                <w:tblCellSpacing w:w="15" w:type="dxa"/>
              </w:trPr>
              <w:tc>
                <w:tcPr>
                  <w:tcW w:w="0" w:type="auto"/>
                  <w:vAlign w:val="center"/>
                  <w:hideMark/>
                </w:tcPr>
                <w:p w14:paraId="1089FFD5"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r w:rsidRPr="00192F28">
                    <w:rPr>
                      <w:rFonts w:ascii="Simplified Arabic" w:hAnsi="Simplified Arabic" w:cs="Simplified Arabic"/>
                      <w:sz w:val="28"/>
                      <w:szCs w:val="28"/>
                    </w:rPr>
                    <w:t>Gary Becker (1993)</w:t>
                  </w:r>
                </w:p>
              </w:tc>
            </w:tr>
          </w:tbl>
          <w:p w14:paraId="37E94670" w14:textId="77777777" w:rsidR="00192F28" w:rsidRPr="00192F28" w:rsidRDefault="00192F28" w:rsidP="00192F2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2F28" w:rsidRPr="00192F28" w14:paraId="349B9325" w14:textId="77777777">
              <w:trPr>
                <w:tblCellSpacing w:w="15" w:type="dxa"/>
              </w:trPr>
              <w:tc>
                <w:tcPr>
                  <w:tcW w:w="0" w:type="auto"/>
                  <w:vAlign w:val="center"/>
                  <w:hideMark/>
                </w:tcPr>
                <w:p w14:paraId="0B401613"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p>
              </w:tc>
            </w:tr>
          </w:tbl>
          <w:p w14:paraId="2DAC1701" w14:textId="45EC2D13"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228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tblGrid>
            <w:tr w:rsidR="00192F28" w:rsidRPr="00192F28" w14:paraId="76E9C0FB" w14:textId="77777777">
              <w:trPr>
                <w:tblCellSpacing w:w="15" w:type="dxa"/>
              </w:trPr>
              <w:tc>
                <w:tcPr>
                  <w:tcW w:w="0" w:type="auto"/>
                  <w:vAlign w:val="center"/>
                  <w:hideMark/>
                </w:tcPr>
                <w:p w14:paraId="1E81DC36"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r w:rsidRPr="00192F28">
                    <w:rPr>
                      <w:rFonts w:ascii="Simplified Arabic" w:hAnsi="Simplified Arabic" w:cs="Simplified Arabic"/>
                      <w:sz w:val="28"/>
                      <w:szCs w:val="28"/>
                      <w:rtl/>
                    </w:rPr>
                    <w:t>التدريب استثمار يزيد الإنتاجية والعائد المؤسسي</w:t>
                  </w:r>
                </w:p>
              </w:tc>
            </w:tr>
          </w:tbl>
          <w:p w14:paraId="009D5453" w14:textId="77777777" w:rsidR="00192F28" w:rsidRPr="00192F28" w:rsidRDefault="00192F28" w:rsidP="00192F2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vanish/>
                <w:sz w:val="28"/>
                <w:szCs w:val="28"/>
              </w:rPr>
            </w:pPr>
          </w:p>
          <w:p w14:paraId="3DFB40FA" w14:textId="7B203AEF"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22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2"/>
            </w:tblGrid>
            <w:tr w:rsidR="00192F28" w:rsidRPr="00192F28" w14:paraId="09168FF0" w14:textId="77777777">
              <w:trPr>
                <w:tblCellSpacing w:w="15" w:type="dxa"/>
              </w:trPr>
              <w:tc>
                <w:tcPr>
                  <w:tcW w:w="0" w:type="auto"/>
                  <w:vAlign w:val="center"/>
                  <w:hideMark/>
                </w:tcPr>
                <w:p w14:paraId="060857A2"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r w:rsidRPr="00192F28">
                    <w:rPr>
                      <w:rFonts w:ascii="Simplified Arabic" w:hAnsi="Simplified Arabic" w:cs="Simplified Arabic"/>
                      <w:sz w:val="28"/>
                      <w:szCs w:val="28"/>
                      <w:rtl/>
                    </w:rPr>
                    <w:t>تفسر أثر التدريب الإلكتروني في رفع كفاءة العاملين وتحسين الأداء</w:t>
                  </w:r>
                </w:p>
              </w:tc>
            </w:tr>
          </w:tbl>
          <w:p w14:paraId="419C9280" w14:textId="77777777" w:rsidR="00192F28" w:rsidRPr="00192F28" w:rsidRDefault="00192F28" w:rsidP="00192F28">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2F28" w:rsidRPr="00192F28" w14:paraId="3F0D37A4" w14:textId="77777777">
              <w:trPr>
                <w:tblCellSpacing w:w="15" w:type="dxa"/>
              </w:trPr>
              <w:tc>
                <w:tcPr>
                  <w:tcW w:w="0" w:type="auto"/>
                  <w:vAlign w:val="center"/>
                  <w:hideMark/>
                </w:tcPr>
                <w:p w14:paraId="2EAD07B3"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p>
              </w:tc>
            </w:tr>
          </w:tbl>
          <w:p w14:paraId="6AF898D3" w14:textId="1FE096DD"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D92969" w14:paraId="55E620F4" w14:textId="77777777" w:rsidTr="004C7525">
        <w:trPr>
          <w:trHeight w:val="1528"/>
        </w:trPr>
        <w:tc>
          <w:tcPr>
            <w:cnfStyle w:val="001000000000" w:firstRow="0" w:lastRow="0" w:firstColumn="1" w:lastColumn="0" w:oddVBand="0" w:evenVBand="0" w:oddHBand="0" w:evenHBand="0" w:firstRowFirstColumn="0" w:firstRowLastColumn="0" w:lastRowFirstColumn="0" w:lastRowLastColumn="0"/>
            <w:tcW w:w="2287" w:type="dxa"/>
            <w:tcBorders>
              <w:left w:val="none" w:sz="0"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tblGrid>
            <w:tr w:rsidR="00192F28" w:rsidRPr="00192F28" w14:paraId="7E49FE4F" w14:textId="77777777">
              <w:trPr>
                <w:tblCellSpacing w:w="15" w:type="dxa"/>
              </w:trPr>
              <w:tc>
                <w:tcPr>
                  <w:tcW w:w="0" w:type="auto"/>
                  <w:vAlign w:val="center"/>
                  <w:hideMark/>
                </w:tcPr>
                <w:p w14:paraId="02F14E00" w14:textId="77777777" w:rsidR="00192F28" w:rsidRPr="00192F28" w:rsidRDefault="00192F28" w:rsidP="00192F28">
                  <w:pPr>
                    <w:framePr w:hSpace="180" w:wrap="around" w:vAnchor="text" w:hAnchor="margin" w:xAlign="center" w:y="60"/>
                    <w:spacing w:after="0" w:line="240" w:lineRule="auto"/>
                    <w:jc w:val="center"/>
                    <w:rPr>
                      <w:rFonts w:ascii="Simplified Arabic" w:hAnsi="Simplified Arabic" w:cs="Simplified Arabic"/>
                      <w:color w:val="FFFFFF" w:themeColor="background1"/>
                      <w:sz w:val="28"/>
                      <w:szCs w:val="28"/>
                    </w:rPr>
                  </w:pPr>
                  <w:r w:rsidRPr="00192F28">
                    <w:rPr>
                      <w:rFonts w:ascii="Simplified Arabic" w:hAnsi="Simplified Arabic" w:cs="Simplified Arabic"/>
                      <w:color w:val="FFFFFF" w:themeColor="background1"/>
                      <w:sz w:val="28"/>
                      <w:szCs w:val="28"/>
                      <w:rtl/>
                    </w:rPr>
                    <w:t>نظرية التعلم الاجتماعي</w:t>
                  </w:r>
                </w:p>
              </w:tc>
            </w:tr>
          </w:tbl>
          <w:p w14:paraId="77AE1243" w14:textId="77777777" w:rsidR="00192F28" w:rsidRPr="00192F28" w:rsidRDefault="00192F28" w:rsidP="00192F28">
            <w:pPr>
              <w:jc w:val="center"/>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2F28" w:rsidRPr="00192F28" w14:paraId="449C8525" w14:textId="77777777">
              <w:trPr>
                <w:tblCellSpacing w:w="15" w:type="dxa"/>
              </w:trPr>
              <w:tc>
                <w:tcPr>
                  <w:tcW w:w="0" w:type="auto"/>
                  <w:vAlign w:val="center"/>
                  <w:hideMark/>
                </w:tcPr>
                <w:p w14:paraId="6BFF84F4" w14:textId="77777777" w:rsidR="00192F28" w:rsidRPr="00192F28" w:rsidRDefault="00192F28" w:rsidP="00192F28">
                  <w:pPr>
                    <w:framePr w:hSpace="180" w:wrap="around" w:vAnchor="text" w:hAnchor="margin" w:xAlign="center" w:y="60"/>
                    <w:spacing w:after="0" w:line="240" w:lineRule="auto"/>
                    <w:jc w:val="center"/>
                    <w:rPr>
                      <w:rFonts w:ascii="Simplified Arabic" w:hAnsi="Simplified Arabic" w:cs="Simplified Arabic"/>
                      <w:color w:val="FFFFFF" w:themeColor="background1"/>
                      <w:sz w:val="28"/>
                      <w:szCs w:val="28"/>
                    </w:rPr>
                  </w:pPr>
                </w:p>
              </w:tc>
            </w:tr>
          </w:tbl>
          <w:p w14:paraId="04DCFCBA" w14:textId="36840CF1" w:rsidR="00D92969" w:rsidRPr="008F68F4" w:rsidRDefault="00D92969" w:rsidP="00D92969">
            <w:pPr>
              <w:jc w:val="center"/>
              <w:rPr>
                <w:rFonts w:ascii="Simplified Arabic" w:hAnsi="Simplified Arabic" w:cs="Simplified Arabic"/>
                <w:b w:val="0"/>
                <w:bCs w:val="0"/>
                <w:sz w:val="28"/>
                <w:szCs w:val="28"/>
                <w:rtl/>
              </w:rPr>
            </w:pPr>
          </w:p>
        </w:tc>
        <w:tc>
          <w:tcPr>
            <w:tcW w:w="228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tblGrid>
            <w:tr w:rsidR="00192F28" w:rsidRPr="00192F28" w14:paraId="5D1D109B" w14:textId="77777777">
              <w:trPr>
                <w:tblCellSpacing w:w="15" w:type="dxa"/>
              </w:trPr>
              <w:tc>
                <w:tcPr>
                  <w:tcW w:w="0" w:type="auto"/>
                  <w:vAlign w:val="center"/>
                  <w:hideMark/>
                </w:tcPr>
                <w:p w14:paraId="669AD653" w14:textId="77777777" w:rsidR="00192F28" w:rsidRPr="00192F28" w:rsidRDefault="00192F28" w:rsidP="00192F28">
                  <w:pPr>
                    <w:framePr w:hSpace="180" w:wrap="around" w:vAnchor="text" w:hAnchor="margin" w:xAlign="center" w:y="60"/>
                    <w:spacing w:after="0" w:line="240" w:lineRule="auto"/>
                    <w:jc w:val="center"/>
                    <w:rPr>
                      <w:rFonts w:ascii="Simplified Arabic" w:hAnsi="Simplified Arabic" w:cs="Simplified Arabic"/>
                      <w:sz w:val="28"/>
                      <w:szCs w:val="28"/>
                    </w:rPr>
                  </w:pPr>
                  <w:r w:rsidRPr="00192F28">
                    <w:rPr>
                      <w:rFonts w:ascii="Simplified Arabic" w:hAnsi="Simplified Arabic" w:cs="Simplified Arabic"/>
                      <w:sz w:val="28"/>
                      <w:szCs w:val="28"/>
                    </w:rPr>
                    <w:t>Albert Bandura (1977)</w:t>
                  </w:r>
                </w:p>
              </w:tc>
            </w:tr>
          </w:tbl>
          <w:p w14:paraId="3F12FE13" w14:textId="77777777" w:rsidR="00192F28" w:rsidRPr="00192F28" w:rsidRDefault="00192F28" w:rsidP="00192F2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2F28" w:rsidRPr="00192F28" w14:paraId="4F9EDAE1" w14:textId="77777777">
              <w:trPr>
                <w:tblCellSpacing w:w="15" w:type="dxa"/>
              </w:trPr>
              <w:tc>
                <w:tcPr>
                  <w:tcW w:w="0" w:type="auto"/>
                  <w:vAlign w:val="center"/>
                  <w:hideMark/>
                </w:tcPr>
                <w:p w14:paraId="56A9EABB" w14:textId="77777777" w:rsidR="00192F28" w:rsidRPr="00192F28" w:rsidRDefault="00192F28" w:rsidP="00192F28">
                  <w:pPr>
                    <w:framePr w:hSpace="180" w:wrap="around" w:vAnchor="text" w:hAnchor="margin" w:xAlign="center" w:y="60"/>
                    <w:spacing w:after="0" w:line="240" w:lineRule="auto"/>
                    <w:jc w:val="center"/>
                    <w:rPr>
                      <w:rFonts w:ascii="Simplified Arabic" w:hAnsi="Simplified Arabic" w:cs="Simplified Arabic"/>
                      <w:sz w:val="28"/>
                      <w:szCs w:val="28"/>
                    </w:rPr>
                  </w:pPr>
                </w:p>
              </w:tc>
            </w:tr>
          </w:tbl>
          <w:p w14:paraId="2CD81CE0" w14:textId="43887FC7" w:rsidR="00D92969" w:rsidRPr="008F68F4" w:rsidRDefault="00D92969" w:rsidP="00D9296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228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tblGrid>
            <w:tr w:rsidR="00192F28" w:rsidRPr="00192F28" w14:paraId="44AB7EFA" w14:textId="77777777">
              <w:trPr>
                <w:tblCellSpacing w:w="15" w:type="dxa"/>
              </w:trPr>
              <w:tc>
                <w:tcPr>
                  <w:tcW w:w="0" w:type="auto"/>
                  <w:vAlign w:val="center"/>
                  <w:hideMark/>
                </w:tcPr>
                <w:p w14:paraId="48C4E5AA" w14:textId="77777777" w:rsidR="00192F28" w:rsidRPr="00192F28" w:rsidRDefault="00192F28" w:rsidP="00192F28">
                  <w:pPr>
                    <w:framePr w:hSpace="180" w:wrap="around" w:vAnchor="text" w:hAnchor="margin" w:xAlign="center" w:y="60"/>
                    <w:spacing w:after="0" w:line="240" w:lineRule="auto"/>
                    <w:jc w:val="center"/>
                    <w:rPr>
                      <w:rFonts w:ascii="Simplified Arabic" w:hAnsi="Simplified Arabic" w:cs="Simplified Arabic"/>
                      <w:sz w:val="28"/>
                      <w:szCs w:val="28"/>
                    </w:rPr>
                  </w:pPr>
                  <w:r w:rsidRPr="00192F28">
                    <w:rPr>
                      <w:rFonts w:ascii="Simplified Arabic" w:hAnsi="Simplified Arabic" w:cs="Simplified Arabic"/>
                      <w:sz w:val="28"/>
                      <w:szCs w:val="28"/>
                      <w:rtl/>
                    </w:rPr>
                    <w:t>التعلم بالملاحظة والتفاعل الاجتماعي</w:t>
                  </w:r>
                </w:p>
              </w:tc>
            </w:tr>
          </w:tbl>
          <w:p w14:paraId="02331CF5" w14:textId="77777777" w:rsidR="00192F28" w:rsidRPr="00192F28" w:rsidRDefault="00192F28" w:rsidP="00192F2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2F28" w:rsidRPr="00192F28" w14:paraId="2BDDDB63" w14:textId="77777777">
              <w:trPr>
                <w:tblCellSpacing w:w="15" w:type="dxa"/>
              </w:trPr>
              <w:tc>
                <w:tcPr>
                  <w:tcW w:w="0" w:type="auto"/>
                  <w:vAlign w:val="center"/>
                  <w:hideMark/>
                </w:tcPr>
                <w:p w14:paraId="7DEA9833" w14:textId="77777777" w:rsidR="00192F28" w:rsidRPr="00192F28" w:rsidRDefault="00192F28" w:rsidP="00192F28">
                  <w:pPr>
                    <w:framePr w:hSpace="180" w:wrap="around" w:vAnchor="text" w:hAnchor="margin" w:xAlign="center" w:y="60"/>
                    <w:spacing w:after="0" w:line="240" w:lineRule="auto"/>
                    <w:jc w:val="center"/>
                    <w:rPr>
                      <w:rFonts w:ascii="Simplified Arabic" w:hAnsi="Simplified Arabic" w:cs="Simplified Arabic"/>
                      <w:sz w:val="28"/>
                      <w:szCs w:val="28"/>
                    </w:rPr>
                  </w:pPr>
                </w:p>
              </w:tc>
            </w:tr>
          </w:tbl>
          <w:p w14:paraId="79D884C7" w14:textId="1C5D77AD" w:rsidR="00D92969" w:rsidRPr="008F68F4" w:rsidRDefault="00D92969" w:rsidP="00D9296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22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2"/>
            </w:tblGrid>
            <w:tr w:rsidR="00192F28" w:rsidRPr="00192F28" w14:paraId="2AC12BFC" w14:textId="77777777">
              <w:trPr>
                <w:tblCellSpacing w:w="15" w:type="dxa"/>
              </w:trPr>
              <w:tc>
                <w:tcPr>
                  <w:tcW w:w="0" w:type="auto"/>
                  <w:vAlign w:val="center"/>
                  <w:hideMark/>
                </w:tcPr>
                <w:p w14:paraId="62EC9FF4" w14:textId="77777777" w:rsidR="00192F28" w:rsidRPr="00192F28" w:rsidRDefault="00192F28" w:rsidP="00192F28">
                  <w:pPr>
                    <w:framePr w:hSpace="180" w:wrap="around" w:vAnchor="text" w:hAnchor="margin" w:xAlign="center" w:y="60"/>
                    <w:spacing w:after="0" w:line="240" w:lineRule="auto"/>
                    <w:jc w:val="center"/>
                    <w:rPr>
                      <w:rFonts w:ascii="Simplified Arabic" w:hAnsi="Simplified Arabic" w:cs="Simplified Arabic"/>
                      <w:sz w:val="28"/>
                      <w:szCs w:val="28"/>
                    </w:rPr>
                  </w:pPr>
                  <w:r w:rsidRPr="00192F28">
                    <w:rPr>
                      <w:rFonts w:ascii="Simplified Arabic" w:hAnsi="Simplified Arabic" w:cs="Simplified Arabic"/>
                      <w:sz w:val="28"/>
                      <w:szCs w:val="28"/>
                      <w:rtl/>
                    </w:rPr>
                    <w:t>توضح دور التفاعل الرقمي في تنمية المهارات السلوكية والقيادية</w:t>
                  </w:r>
                </w:p>
              </w:tc>
            </w:tr>
          </w:tbl>
          <w:p w14:paraId="4FC11BF1" w14:textId="77777777" w:rsidR="00192F28" w:rsidRPr="00192F28" w:rsidRDefault="00192F28" w:rsidP="00192F2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2F28" w:rsidRPr="00192F28" w14:paraId="15E5F2F3" w14:textId="77777777">
              <w:trPr>
                <w:tblCellSpacing w:w="15" w:type="dxa"/>
              </w:trPr>
              <w:tc>
                <w:tcPr>
                  <w:tcW w:w="0" w:type="auto"/>
                  <w:vAlign w:val="center"/>
                  <w:hideMark/>
                </w:tcPr>
                <w:p w14:paraId="3E59CBA3" w14:textId="77777777" w:rsidR="00192F28" w:rsidRPr="00192F28" w:rsidRDefault="00192F28" w:rsidP="00192F28">
                  <w:pPr>
                    <w:framePr w:hSpace="180" w:wrap="around" w:vAnchor="text" w:hAnchor="margin" w:xAlign="center" w:y="60"/>
                    <w:spacing w:after="0" w:line="240" w:lineRule="auto"/>
                    <w:jc w:val="center"/>
                    <w:rPr>
                      <w:rFonts w:ascii="Simplified Arabic" w:hAnsi="Simplified Arabic" w:cs="Simplified Arabic"/>
                      <w:sz w:val="28"/>
                      <w:szCs w:val="28"/>
                    </w:rPr>
                  </w:pPr>
                </w:p>
              </w:tc>
            </w:tr>
          </w:tbl>
          <w:p w14:paraId="026ACA78" w14:textId="70ED83F7" w:rsidR="00D92969" w:rsidRPr="008F68F4" w:rsidRDefault="00D92969" w:rsidP="00D9296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D92969" w14:paraId="6D529115" w14:textId="77777777" w:rsidTr="004C7525">
        <w:trPr>
          <w:cnfStyle w:val="000000100000" w:firstRow="0" w:lastRow="0" w:firstColumn="0" w:lastColumn="0" w:oddVBand="0" w:evenVBand="0" w:oddHBand="1" w:evenHBand="0" w:firstRowFirstColumn="0" w:firstRowLastColumn="0" w:lastRowFirstColumn="0" w:lastRowLastColumn="0"/>
          <w:trHeight w:val="1051"/>
        </w:trPr>
        <w:tc>
          <w:tcPr>
            <w:cnfStyle w:val="001000000000" w:firstRow="0" w:lastRow="0" w:firstColumn="1" w:lastColumn="0" w:oddVBand="0" w:evenVBand="0" w:oddHBand="0" w:evenHBand="0" w:firstRowFirstColumn="0" w:firstRowLastColumn="0" w:lastRowFirstColumn="0" w:lastRowLastColumn="0"/>
            <w:tcW w:w="2287" w:type="dxa"/>
            <w:tcBorders>
              <w:left w:val="none" w:sz="0" w:space="0" w:color="auto"/>
              <w:bottom w:val="none" w:sz="0" w:space="0" w:color="auto"/>
            </w:tcBorders>
          </w:tcPr>
          <w:p w14:paraId="788B15CB" w14:textId="44DAF55D" w:rsidR="00D92969" w:rsidRPr="008F68F4" w:rsidRDefault="00B70A78" w:rsidP="00192F28">
            <w:pPr>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ن</w:t>
            </w:r>
            <w:r w:rsidR="00192F28" w:rsidRPr="00192F28">
              <w:rPr>
                <w:rFonts w:ascii="Simplified Arabic" w:hAnsi="Simplified Arabic" w:cs="Simplified Arabic"/>
                <w:b w:val="0"/>
                <w:bCs w:val="0"/>
                <w:sz w:val="28"/>
                <w:szCs w:val="28"/>
                <w:rtl/>
              </w:rPr>
              <w:t>ظرية التعلم البنائي</w:t>
            </w:r>
          </w:p>
        </w:tc>
        <w:tc>
          <w:tcPr>
            <w:tcW w:w="228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tblGrid>
            <w:tr w:rsidR="00192F28" w:rsidRPr="00192F28" w14:paraId="58658B90" w14:textId="77777777">
              <w:trPr>
                <w:tblCellSpacing w:w="15" w:type="dxa"/>
              </w:trPr>
              <w:tc>
                <w:tcPr>
                  <w:tcW w:w="0" w:type="auto"/>
                  <w:vAlign w:val="center"/>
                  <w:hideMark/>
                </w:tcPr>
                <w:p w14:paraId="39284180"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r w:rsidRPr="00192F28">
                    <w:rPr>
                      <w:rFonts w:ascii="Simplified Arabic" w:hAnsi="Simplified Arabic" w:cs="Simplified Arabic"/>
                      <w:sz w:val="28"/>
                      <w:szCs w:val="28"/>
                      <w:rtl/>
                    </w:rPr>
                    <w:t>منظرو التعلم البنائي</w:t>
                  </w:r>
                  <w:r w:rsidRPr="00192F28">
                    <w:rPr>
                      <w:rFonts w:ascii="Simplified Arabic" w:hAnsi="Simplified Arabic" w:cs="Simplified Arabic"/>
                      <w:sz w:val="28"/>
                      <w:szCs w:val="28"/>
                    </w:rPr>
                    <w:t xml:space="preserve"> (Schunk, 2012)</w:t>
                  </w:r>
                </w:p>
              </w:tc>
            </w:tr>
          </w:tbl>
          <w:p w14:paraId="4AA7F8C4" w14:textId="77777777" w:rsidR="00192F28" w:rsidRPr="00192F28" w:rsidRDefault="00192F28" w:rsidP="00192F2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2F28" w:rsidRPr="00192F28" w14:paraId="657EA88C" w14:textId="77777777">
              <w:trPr>
                <w:tblCellSpacing w:w="15" w:type="dxa"/>
              </w:trPr>
              <w:tc>
                <w:tcPr>
                  <w:tcW w:w="0" w:type="auto"/>
                  <w:vAlign w:val="center"/>
                  <w:hideMark/>
                </w:tcPr>
                <w:p w14:paraId="28FF4ECC"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p>
              </w:tc>
            </w:tr>
          </w:tbl>
          <w:p w14:paraId="0AD005D5" w14:textId="17BFEE5E"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228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1"/>
            </w:tblGrid>
            <w:tr w:rsidR="00192F28" w:rsidRPr="00192F28" w14:paraId="1D220A3B" w14:textId="77777777">
              <w:trPr>
                <w:tblCellSpacing w:w="15" w:type="dxa"/>
              </w:trPr>
              <w:tc>
                <w:tcPr>
                  <w:tcW w:w="0" w:type="auto"/>
                  <w:vAlign w:val="center"/>
                  <w:hideMark/>
                </w:tcPr>
                <w:p w14:paraId="189B6944"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r w:rsidRPr="00192F28">
                    <w:rPr>
                      <w:rFonts w:ascii="Simplified Arabic" w:hAnsi="Simplified Arabic" w:cs="Simplified Arabic"/>
                      <w:sz w:val="28"/>
                      <w:szCs w:val="28"/>
                      <w:rtl/>
                    </w:rPr>
                    <w:t>بناء المعرفة ذاتيًا من خلال التفاعل</w:t>
                  </w:r>
                </w:p>
              </w:tc>
            </w:tr>
          </w:tbl>
          <w:p w14:paraId="3DEF3993" w14:textId="77777777" w:rsidR="00192F28" w:rsidRPr="00192F28" w:rsidRDefault="00192F28" w:rsidP="00192F2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2F28" w:rsidRPr="00192F28" w14:paraId="6619BC56" w14:textId="77777777">
              <w:trPr>
                <w:tblCellSpacing w:w="15" w:type="dxa"/>
              </w:trPr>
              <w:tc>
                <w:tcPr>
                  <w:tcW w:w="0" w:type="auto"/>
                  <w:vAlign w:val="center"/>
                  <w:hideMark/>
                </w:tcPr>
                <w:p w14:paraId="1D808276" w14:textId="77777777" w:rsidR="00192F28" w:rsidRPr="00192F28" w:rsidRDefault="00192F28" w:rsidP="0066564E">
                  <w:pPr>
                    <w:framePr w:hSpace="180" w:wrap="around" w:vAnchor="text" w:hAnchor="margin" w:xAlign="center" w:y="60"/>
                    <w:spacing w:after="0" w:line="240" w:lineRule="auto"/>
                    <w:jc w:val="center"/>
                    <w:rPr>
                      <w:rFonts w:ascii="Simplified Arabic" w:hAnsi="Simplified Arabic" w:cs="Simplified Arabic"/>
                      <w:sz w:val="28"/>
                      <w:szCs w:val="28"/>
                    </w:rPr>
                  </w:pPr>
                </w:p>
              </w:tc>
            </w:tr>
          </w:tbl>
          <w:p w14:paraId="697C843C" w14:textId="3252412F" w:rsidR="00D92969" w:rsidRPr="008F68F4" w:rsidRDefault="00D92969" w:rsidP="00D9296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2288" w:type="dxa"/>
          </w:tcPr>
          <w:p w14:paraId="2F024597" w14:textId="77777777" w:rsidR="00192F28" w:rsidRPr="00192F28" w:rsidRDefault="00192F28" w:rsidP="00192F2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92F28">
              <w:rPr>
                <w:rFonts w:ascii="Simplified Arabic" w:hAnsi="Simplified Arabic" w:cs="Simplified Arabic"/>
                <w:sz w:val="28"/>
                <w:szCs w:val="28"/>
                <w:rtl/>
              </w:rPr>
              <w:t>تدعم تصميم بيئات تدريب إلكترونية تفاعلية تعزز تنمية المهارات</w:t>
            </w:r>
          </w:p>
          <w:p w14:paraId="68E9D30D" w14:textId="598585AB" w:rsidR="00D92969" w:rsidRPr="008F68F4" w:rsidRDefault="00D92969" w:rsidP="00192F2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7DC8C5D2" w14:textId="4974AC94" w:rsidR="003B1583" w:rsidRPr="004E2350" w:rsidRDefault="003B1583" w:rsidP="003B1583">
      <w:pPr>
        <w:rPr>
          <w:rtl/>
        </w:rPr>
      </w:pPr>
    </w:p>
    <w:p w14:paraId="0D2976A9" w14:textId="77777777" w:rsidR="00F925D0" w:rsidRPr="003A1960" w:rsidRDefault="00F925D0" w:rsidP="000179C9">
      <w:pPr>
        <w:spacing w:line="240" w:lineRule="auto"/>
        <w:rPr>
          <w:rFonts w:ascii="Simplified Arabic" w:hAnsi="Simplified Arabic" w:cs="Simplified Arabic"/>
          <w:sz w:val="28"/>
          <w:szCs w:val="28"/>
          <w:u w:val="single"/>
          <w:rtl/>
        </w:rPr>
      </w:pPr>
    </w:p>
    <w:p w14:paraId="18DE8D11" w14:textId="77777777" w:rsidR="00F925D0" w:rsidRPr="0068416B" w:rsidRDefault="00F925D0" w:rsidP="000179C9">
      <w:pPr>
        <w:spacing w:line="240" w:lineRule="auto"/>
        <w:rPr>
          <w:rFonts w:ascii="Simplified Arabic" w:hAnsi="Simplified Arabic" w:cs="Simplified Arabic"/>
          <w:sz w:val="28"/>
          <w:szCs w:val="28"/>
          <w:u w:val="single"/>
          <w:rtl/>
        </w:rPr>
      </w:pPr>
    </w:p>
    <w:p w14:paraId="30B9CA59" w14:textId="77777777" w:rsidR="00A41E67" w:rsidRDefault="00A41E67" w:rsidP="000179C9">
      <w:pPr>
        <w:spacing w:line="240" w:lineRule="auto"/>
        <w:rPr>
          <w:rFonts w:ascii="Simplified Arabic" w:hAnsi="Simplified Arabic" w:cs="Simplified Arabic"/>
          <w:sz w:val="28"/>
          <w:szCs w:val="28"/>
          <w:u w:val="single"/>
        </w:rPr>
      </w:pPr>
    </w:p>
    <w:p w14:paraId="79288E9C" w14:textId="77777777" w:rsidR="00A41E67" w:rsidRDefault="00A41E67" w:rsidP="000179C9">
      <w:pPr>
        <w:spacing w:line="240" w:lineRule="auto"/>
        <w:rPr>
          <w:rFonts w:ascii="Simplified Arabic" w:hAnsi="Simplified Arabic" w:cs="Simplified Arabic"/>
          <w:sz w:val="28"/>
          <w:szCs w:val="28"/>
          <w:u w:val="single"/>
        </w:rPr>
      </w:pPr>
    </w:p>
    <w:p w14:paraId="602AAE5E" w14:textId="77777777" w:rsidR="00A41E67" w:rsidRDefault="00A41E67" w:rsidP="000179C9">
      <w:pPr>
        <w:spacing w:line="240" w:lineRule="auto"/>
        <w:rPr>
          <w:rFonts w:ascii="Simplified Arabic" w:hAnsi="Simplified Arabic" w:cs="Simplified Arabic"/>
          <w:sz w:val="28"/>
          <w:szCs w:val="28"/>
          <w:u w:val="single"/>
        </w:rPr>
      </w:pPr>
    </w:p>
    <w:p w14:paraId="32D3FAB4" w14:textId="77777777" w:rsidR="00A41E67" w:rsidRDefault="00A41E67" w:rsidP="000179C9">
      <w:pPr>
        <w:spacing w:line="240" w:lineRule="auto"/>
        <w:rPr>
          <w:rFonts w:ascii="Simplified Arabic" w:hAnsi="Simplified Arabic" w:cs="Simplified Arabic"/>
          <w:sz w:val="28"/>
          <w:szCs w:val="28"/>
          <w:u w:val="single"/>
        </w:rPr>
      </w:pPr>
    </w:p>
    <w:p w14:paraId="4D039B15" w14:textId="77777777" w:rsidR="00A41E67" w:rsidRDefault="00A41E67" w:rsidP="000179C9">
      <w:pPr>
        <w:spacing w:line="240" w:lineRule="auto"/>
        <w:rPr>
          <w:rFonts w:ascii="Simplified Arabic" w:hAnsi="Simplified Arabic" w:cs="Simplified Arabic"/>
          <w:sz w:val="28"/>
          <w:szCs w:val="28"/>
          <w:u w:val="single"/>
        </w:rPr>
      </w:pPr>
    </w:p>
    <w:p w14:paraId="183CAA0D" w14:textId="77777777" w:rsidR="00A41E67" w:rsidRDefault="00A41E67" w:rsidP="000179C9">
      <w:pPr>
        <w:spacing w:line="240" w:lineRule="auto"/>
        <w:rPr>
          <w:rFonts w:ascii="Simplified Arabic" w:hAnsi="Simplified Arabic" w:cs="Simplified Arabic"/>
          <w:sz w:val="28"/>
          <w:szCs w:val="28"/>
          <w:u w:val="single"/>
        </w:rPr>
      </w:pPr>
    </w:p>
    <w:p w14:paraId="63267205" w14:textId="77777777" w:rsidR="0050526B" w:rsidRDefault="0050526B" w:rsidP="000179C9">
      <w:pPr>
        <w:spacing w:line="240" w:lineRule="auto"/>
        <w:rPr>
          <w:rFonts w:ascii="Simplified Arabic" w:hAnsi="Simplified Arabic" w:cs="Simplified Arabic"/>
          <w:sz w:val="28"/>
          <w:szCs w:val="28"/>
          <w:u w:val="single"/>
          <w:rtl/>
        </w:rPr>
      </w:pPr>
    </w:p>
    <w:p w14:paraId="40466436" w14:textId="77777777" w:rsidR="00B33991" w:rsidRDefault="00B33991" w:rsidP="000179C9">
      <w:pPr>
        <w:spacing w:line="240" w:lineRule="auto"/>
        <w:rPr>
          <w:rFonts w:ascii="Simplified Arabic" w:hAnsi="Simplified Arabic" w:cs="Simplified Arabic"/>
          <w:b/>
          <w:bCs/>
          <w:sz w:val="48"/>
          <w:szCs w:val="48"/>
          <w:u w:val="single"/>
          <w:rtl/>
        </w:rPr>
      </w:pPr>
    </w:p>
    <w:p w14:paraId="294B9C38" w14:textId="77777777" w:rsidR="004E1223" w:rsidRDefault="004E1223" w:rsidP="000179C9">
      <w:pPr>
        <w:spacing w:line="240" w:lineRule="auto"/>
        <w:rPr>
          <w:rFonts w:ascii="Simplified Arabic" w:hAnsi="Simplified Arabic" w:cs="Simplified Arabic"/>
          <w:b/>
          <w:bCs/>
          <w:sz w:val="48"/>
          <w:szCs w:val="48"/>
          <w:u w:val="single"/>
          <w:rtl/>
        </w:rPr>
      </w:pPr>
    </w:p>
    <w:p w14:paraId="373070CC" w14:textId="77777777" w:rsidR="004E1223" w:rsidRDefault="004E1223" w:rsidP="000179C9">
      <w:pPr>
        <w:spacing w:line="240" w:lineRule="auto"/>
        <w:rPr>
          <w:rFonts w:ascii="Simplified Arabic" w:hAnsi="Simplified Arabic" w:cs="Simplified Arabic"/>
          <w:b/>
          <w:bCs/>
          <w:sz w:val="48"/>
          <w:szCs w:val="48"/>
          <w:u w:val="single"/>
          <w:rtl/>
        </w:rPr>
      </w:pPr>
    </w:p>
    <w:p w14:paraId="6A825982" w14:textId="77777777" w:rsidR="004E1223" w:rsidRDefault="004E1223" w:rsidP="000179C9">
      <w:pPr>
        <w:spacing w:line="240" w:lineRule="auto"/>
        <w:rPr>
          <w:rFonts w:ascii="Simplified Arabic" w:hAnsi="Simplified Arabic" w:cs="Simplified Arabic"/>
          <w:b/>
          <w:bCs/>
          <w:sz w:val="48"/>
          <w:szCs w:val="48"/>
          <w:u w:val="single"/>
          <w:rtl/>
        </w:rPr>
      </w:pPr>
    </w:p>
    <w:p w14:paraId="07BE0734" w14:textId="77777777" w:rsidR="004E1223" w:rsidRDefault="004E1223" w:rsidP="000179C9">
      <w:pPr>
        <w:spacing w:line="240" w:lineRule="auto"/>
        <w:rPr>
          <w:rFonts w:ascii="Simplified Arabic" w:hAnsi="Simplified Arabic" w:cs="Simplified Arabic"/>
          <w:b/>
          <w:bCs/>
          <w:sz w:val="48"/>
          <w:szCs w:val="48"/>
          <w:u w:val="single"/>
          <w:rtl/>
        </w:rPr>
      </w:pPr>
    </w:p>
    <w:p w14:paraId="0B94EF32" w14:textId="77777777" w:rsidR="004E1223" w:rsidRPr="0068416B" w:rsidRDefault="004E1223" w:rsidP="000179C9">
      <w:pPr>
        <w:spacing w:line="240" w:lineRule="auto"/>
        <w:rPr>
          <w:rFonts w:ascii="Simplified Arabic" w:hAnsi="Simplified Arabic" w:cs="Simplified Arabic"/>
          <w:b/>
          <w:bCs/>
          <w:sz w:val="48"/>
          <w:szCs w:val="48"/>
          <w:u w:val="single"/>
          <w:rtl/>
        </w:rPr>
      </w:pPr>
    </w:p>
    <w:p w14:paraId="2AB3A3C8" w14:textId="2620021A" w:rsidR="00F925D0" w:rsidRPr="00633572" w:rsidRDefault="00F925D0" w:rsidP="000179C9">
      <w:pPr>
        <w:pStyle w:val="Heading1"/>
        <w:rPr>
          <w:rtl/>
        </w:rPr>
      </w:pPr>
      <w:bookmarkStart w:id="27" w:name="_Toc211624901"/>
      <w:bookmarkStart w:id="28" w:name="_Toc223902621"/>
      <w:r w:rsidRPr="00633572">
        <w:rPr>
          <w:rtl/>
        </w:rPr>
        <w:t>الفصل الثاني</w:t>
      </w:r>
      <w:bookmarkEnd w:id="27"/>
      <w:bookmarkEnd w:id="28"/>
    </w:p>
    <w:p w14:paraId="6AAFE107" w14:textId="24493923" w:rsidR="00F925D0" w:rsidRPr="00633572" w:rsidRDefault="00F925D0" w:rsidP="000179C9">
      <w:pPr>
        <w:pStyle w:val="Heading1"/>
        <w:rPr>
          <w:rtl/>
        </w:rPr>
      </w:pPr>
      <w:bookmarkStart w:id="29" w:name="_Toc211624902"/>
      <w:bookmarkStart w:id="30" w:name="_Toc223902622"/>
      <w:r w:rsidRPr="00633572">
        <w:rPr>
          <w:rtl/>
        </w:rPr>
        <w:t>الدراسات السابقة</w:t>
      </w:r>
      <w:bookmarkEnd w:id="29"/>
      <w:bookmarkEnd w:id="30"/>
    </w:p>
    <w:p w14:paraId="34548D0B" w14:textId="77777777" w:rsidR="00F925D0" w:rsidRPr="00633572" w:rsidRDefault="00F925D0" w:rsidP="000179C9">
      <w:pPr>
        <w:spacing w:line="240" w:lineRule="auto"/>
        <w:rPr>
          <w:rFonts w:ascii="Simplified Arabic" w:hAnsi="Simplified Arabic" w:cs="Simplified Arabic"/>
          <w:b/>
          <w:bCs/>
          <w:rtl/>
        </w:rPr>
      </w:pPr>
    </w:p>
    <w:p w14:paraId="036D7235" w14:textId="77777777" w:rsidR="00F925D0" w:rsidRPr="0068416B" w:rsidRDefault="00F925D0" w:rsidP="000179C9">
      <w:pPr>
        <w:spacing w:line="240" w:lineRule="auto"/>
        <w:rPr>
          <w:rFonts w:ascii="Simplified Arabic" w:hAnsi="Simplified Arabic" w:cs="Simplified Arabic"/>
          <w:sz w:val="28"/>
          <w:szCs w:val="28"/>
          <w:u w:val="single"/>
          <w:rtl/>
        </w:rPr>
      </w:pPr>
    </w:p>
    <w:p w14:paraId="10C7EEB3" w14:textId="77777777" w:rsidR="00F925D0" w:rsidRPr="0068416B" w:rsidRDefault="00F925D0" w:rsidP="000179C9">
      <w:pPr>
        <w:spacing w:line="240" w:lineRule="auto"/>
        <w:rPr>
          <w:rFonts w:ascii="Simplified Arabic" w:hAnsi="Simplified Arabic" w:cs="Simplified Arabic"/>
          <w:sz w:val="28"/>
          <w:szCs w:val="28"/>
          <w:u w:val="single"/>
          <w:rtl/>
        </w:rPr>
      </w:pPr>
    </w:p>
    <w:p w14:paraId="31DE7DB7" w14:textId="77777777" w:rsidR="00F925D0" w:rsidRPr="0068416B" w:rsidRDefault="00F925D0" w:rsidP="000179C9">
      <w:pPr>
        <w:spacing w:line="240" w:lineRule="auto"/>
        <w:rPr>
          <w:rFonts w:ascii="Simplified Arabic" w:hAnsi="Simplified Arabic" w:cs="Simplified Arabic"/>
          <w:sz w:val="28"/>
          <w:szCs w:val="28"/>
          <w:u w:val="single"/>
          <w:rtl/>
        </w:rPr>
      </w:pPr>
    </w:p>
    <w:p w14:paraId="1E5462C4" w14:textId="77777777" w:rsidR="00F925D0" w:rsidRPr="0068416B" w:rsidRDefault="00F925D0" w:rsidP="000179C9">
      <w:pPr>
        <w:spacing w:line="240" w:lineRule="auto"/>
        <w:rPr>
          <w:rFonts w:ascii="Simplified Arabic" w:hAnsi="Simplified Arabic" w:cs="Simplified Arabic"/>
          <w:sz w:val="28"/>
          <w:szCs w:val="28"/>
          <w:u w:val="single"/>
          <w:rtl/>
        </w:rPr>
      </w:pPr>
    </w:p>
    <w:p w14:paraId="779E885D" w14:textId="77777777" w:rsidR="00F925D0" w:rsidRPr="0068416B" w:rsidRDefault="00F925D0" w:rsidP="000179C9">
      <w:pPr>
        <w:spacing w:line="240" w:lineRule="auto"/>
        <w:rPr>
          <w:rFonts w:ascii="Simplified Arabic" w:hAnsi="Simplified Arabic" w:cs="Simplified Arabic"/>
          <w:sz w:val="28"/>
          <w:szCs w:val="28"/>
          <w:u w:val="single"/>
          <w:rtl/>
        </w:rPr>
      </w:pPr>
    </w:p>
    <w:p w14:paraId="7A8F33F9" w14:textId="77777777" w:rsidR="00365643" w:rsidRDefault="00365643" w:rsidP="000179C9">
      <w:pPr>
        <w:spacing w:line="240" w:lineRule="auto"/>
        <w:rPr>
          <w:rFonts w:ascii="Simplified Arabic" w:hAnsi="Simplified Arabic" w:cs="Simplified Arabic"/>
          <w:sz w:val="28"/>
          <w:szCs w:val="28"/>
          <w:u w:val="single"/>
          <w:rtl/>
        </w:rPr>
      </w:pPr>
    </w:p>
    <w:p w14:paraId="3039C3C6" w14:textId="77777777" w:rsidR="003A4848" w:rsidRDefault="003A4848" w:rsidP="000179C9">
      <w:pPr>
        <w:spacing w:line="240" w:lineRule="auto"/>
        <w:rPr>
          <w:rFonts w:ascii="Simplified Arabic" w:hAnsi="Simplified Arabic" w:cs="Simplified Arabic"/>
          <w:sz w:val="28"/>
          <w:szCs w:val="28"/>
          <w:u w:val="single"/>
          <w:rtl/>
        </w:rPr>
      </w:pPr>
    </w:p>
    <w:p w14:paraId="4727B4B2" w14:textId="77777777" w:rsidR="003A4848" w:rsidRPr="0068416B" w:rsidRDefault="003A4848" w:rsidP="000179C9">
      <w:pPr>
        <w:spacing w:line="240" w:lineRule="auto"/>
        <w:rPr>
          <w:rFonts w:ascii="Simplified Arabic" w:hAnsi="Simplified Arabic" w:cs="Simplified Arabic"/>
          <w:sz w:val="28"/>
          <w:szCs w:val="28"/>
          <w:u w:val="single"/>
          <w:rtl/>
        </w:rPr>
      </w:pPr>
    </w:p>
    <w:p w14:paraId="725AF79F" w14:textId="77777777" w:rsidR="00365643" w:rsidRDefault="00365643" w:rsidP="000179C9">
      <w:pPr>
        <w:spacing w:line="240" w:lineRule="auto"/>
        <w:rPr>
          <w:rFonts w:ascii="Simplified Arabic" w:hAnsi="Simplified Arabic" w:cs="Simplified Arabic"/>
          <w:sz w:val="28"/>
          <w:szCs w:val="28"/>
          <w:u w:val="single"/>
          <w:rtl/>
        </w:rPr>
      </w:pPr>
    </w:p>
    <w:p w14:paraId="1F3E7919" w14:textId="77777777" w:rsidR="00A777BD" w:rsidRPr="0068416B" w:rsidRDefault="00A777BD" w:rsidP="000179C9">
      <w:pPr>
        <w:spacing w:line="240" w:lineRule="auto"/>
        <w:rPr>
          <w:rFonts w:ascii="Simplified Arabic" w:hAnsi="Simplified Arabic" w:cs="Simplified Arabic"/>
          <w:sz w:val="28"/>
          <w:szCs w:val="28"/>
          <w:u w:val="single"/>
          <w:rtl/>
        </w:rPr>
      </w:pPr>
    </w:p>
    <w:p w14:paraId="363260E8" w14:textId="7F755EDF" w:rsidR="00F925D0" w:rsidRPr="00E86C47" w:rsidRDefault="00F925D0" w:rsidP="000179C9">
      <w:pPr>
        <w:spacing w:line="240" w:lineRule="auto"/>
        <w:rPr>
          <w:rFonts w:ascii="Simplified Arabic" w:hAnsi="Simplified Arabic" w:cs="Simplified Arabic"/>
          <w:sz w:val="36"/>
          <w:szCs w:val="36"/>
          <w:rtl/>
        </w:rPr>
      </w:pPr>
      <w:bookmarkStart w:id="31" w:name="_Toc223902623"/>
      <w:bookmarkStart w:id="32" w:name="_Toc211624903"/>
      <w:r w:rsidRPr="00A777BD">
        <w:rPr>
          <w:rStyle w:val="Heading2Char"/>
          <w:rtl/>
        </w:rPr>
        <w:lastRenderedPageBreak/>
        <w:t>مقدمة</w:t>
      </w:r>
      <w:bookmarkEnd w:id="31"/>
      <w:r w:rsidR="00E86C47">
        <w:rPr>
          <w:rFonts w:ascii="Simplified Arabic" w:hAnsi="Simplified Arabic" w:cs="Simplified Arabic" w:hint="cs"/>
          <w:sz w:val="36"/>
          <w:szCs w:val="36"/>
          <w:rtl/>
        </w:rPr>
        <w:t>:</w:t>
      </w:r>
      <w:bookmarkEnd w:id="32"/>
    </w:p>
    <w:p w14:paraId="7A04A7BF" w14:textId="77777777" w:rsidR="004E1223" w:rsidRPr="004E1223" w:rsidRDefault="004E1223" w:rsidP="004E1223">
      <w:pPr>
        <w:spacing w:line="240" w:lineRule="auto"/>
        <w:rPr>
          <w:rFonts w:ascii="Simplified Arabic" w:hAnsi="Simplified Arabic" w:cs="Simplified Arabic"/>
          <w:sz w:val="28"/>
          <w:szCs w:val="28"/>
        </w:rPr>
      </w:pPr>
      <w:r w:rsidRPr="004E1223">
        <w:rPr>
          <w:rFonts w:ascii="Simplified Arabic" w:hAnsi="Simplified Arabic" w:cs="Simplified Arabic"/>
          <w:sz w:val="28"/>
          <w:szCs w:val="28"/>
          <w:rtl/>
        </w:rPr>
        <w:t>تُعد الدراسات السابقة ركيزة أساسية في بناء الإطار العلمي لأي بحث أكاديمي، إذ تسهم في توضيح ما تم التوصل إليه من نتائج في المجال محل الدراسة، وتحديد الفجوات البحثية التي لم تُتناول بصورة كافية. وفي موضوع التدريب الإلكتروني وتطوير مهارات العاملين، حظي هذا المجال باهتمام متزايد في الأدبيات الإدارية والتربوية، خاصة مع تسارع التحول الرقمي في المؤسسات العامة والخاصة على حد سواء. وقد ارتبط هذا الاهتمام بالتغيرات التقنية المتسارعة، وبالتوجهات العالمية نحو الاستثمار في رأس المال البشري باعتباره أحد أهم مقومات التميز المؤسسي</w:t>
      </w:r>
      <w:r w:rsidRPr="004E1223">
        <w:rPr>
          <w:rFonts w:ascii="Simplified Arabic" w:hAnsi="Simplified Arabic" w:cs="Simplified Arabic"/>
          <w:sz w:val="28"/>
          <w:szCs w:val="28"/>
        </w:rPr>
        <w:t>.</w:t>
      </w:r>
    </w:p>
    <w:p w14:paraId="1FA45289" w14:textId="77777777" w:rsidR="004E1223" w:rsidRPr="004E1223" w:rsidRDefault="004E1223" w:rsidP="004E1223">
      <w:pPr>
        <w:spacing w:line="240" w:lineRule="auto"/>
        <w:rPr>
          <w:rFonts w:ascii="Simplified Arabic" w:hAnsi="Simplified Arabic" w:cs="Simplified Arabic"/>
          <w:sz w:val="28"/>
          <w:szCs w:val="28"/>
        </w:rPr>
      </w:pPr>
      <w:r w:rsidRPr="004E1223">
        <w:rPr>
          <w:rFonts w:ascii="Simplified Arabic" w:hAnsi="Simplified Arabic" w:cs="Simplified Arabic"/>
          <w:sz w:val="28"/>
          <w:szCs w:val="28"/>
          <w:rtl/>
        </w:rPr>
        <w:t>تشير الأدبيات إلى أن التدريب الإلكتروني أصبح أحد أبرز أدوات تنمية الموارد البشرية في العصر الحديث، لما يتميز به من مرونة في الزمان والمكان، وانخفاض نسبي في التكاليف، وإمكانية الوصول إلى أعداد كبيرة من المتدربين. فقد أوضح</w:t>
      </w:r>
      <w:r w:rsidRPr="004E1223">
        <w:rPr>
          <w:rFonts w:ascii="Simplified Arabic" w:hAnsi="Simplified Arabic" w:cs="Simplified Arabic"/>
          <w:sz w:val="28"/>
          <w:szCs w:val="28"/>
        </w:rPr>
        <w:t xml:space="preserve"> Noe (2017) </w:t>
      </w:r>
      <w:r w:rsidRPr="004E1223">
        <w:rPr>
          <w:rFonts w:ascii="Simplified Arabic" w:hAnsi="Simplified Arabic" w:cs="Simplified Arabic"/>
          <w:sz w:val="28"/>
          <w:szCs w:val="28"/>
          <w:rtl/>
        </w:rPr>
        <w:t>أن استخدام التقنيات الرقمية في التدريب يسهم في تعزيز اكتساب المهارات المعرفية والعملية، خاصة عند تصميم البرامج وفق أسس علمية تراعي التفاعل والتغذية الراجعة. كما أكد</w:t>
      </w:r>
      <w:r w:rsidRPr="004E1223">
        <w:rPr>
          <w:rFonts w:ascii="Simplified Arabic" w:hAnsi="Simplified Arabic" w:cs="Simplified Arabic"/>
          <w:sz w:val="28"/>
          <w:szCs w:val="28"/>
        </w:rPr>
        <w:t xml:space="preserve"> Dessler (2020) </w:t>
      </w:r>
      <w:r w:rsidRPr="004E1223">
        <w:rPr>
          <w:rFonts w:ascii="Simplified Arabic" w:hAnsi="Simplified Arabic" w:cs="Simplified Arabic"/>
          <w:sz w:val="28"/>
          <w:szCs w:val="28"/>
          <w:rtl/>
        </w:rPr>
        <w:t>أن التدريب الإلكتروني يمثل تحولًا نوعيًا في استراتيجيات إدارة الموارد البشرية، لما له من دور في تحسين الأداء وزيادة الإنتاجية</w:t>
      </w:r>
      <w:r w:rsidRPr="004E1223">
        <w:rPr>
          <w:rFonts w:ascii="Simplified Arabic" w:hAnsi="Simplified Arabic" w:cs="Simplified Arabic"/>
          <w:sz w:val="28"/>
          <w:szCs w:val="28"/>
        </w:rPr>
        <w:t>.</w:t>
      </w:r>
    </w:p>
    <w:p w14:paraId="7DFF06E4" w14:textId="77777777" w:rsidR="004E1223" w:rsidRPr="004E1223" w:rsidRDefault="004E1223" w:rsidP="004E1223">
      <w:pPr>
        <w:spacing w:line="240" w:lineRule="auto"/>
        <w:rPr>
          <w:rFonts w:ascii="Simplified Arabic" w:hAnsi="Simplified Arabic" w:cs="Simplified Arabic"/>
          <w:sz w:val="28"/>
          <w:szCs w:val="28"/>
        </w:rPr>
      </w:pPr>
      <w:r w:rsidRPr="004E1223">
        <w:rPr>
          <w:rFonts w:ascii="Simplified Arabic" w:hAnsi="Simplified Arabic" w:cs="Simplified Arabic"/>
          <w:sz w:val="28"/>
          <w:szCs w:val="28"/>
          <w:rtl/>
        </w:rPr>
        <w:t xml:space="preserve">وفي السياق النظري، دعمت </w:t>
      </w:r>
      <w:r w:rsidRPr="004E1223">
        <w:rPr>
          <w:rFonts w:ascii="Simplified Arabic" w:hAnsi="Simplified Arabic" w:cs="Simplified Arabic"/>
          <w:b/>
          <w:bCs/>
          <w:sz w:val="28"/>
          <w:szCs w:val="28"/>
          <w:rtl/>
        </w:rPr>
        <w:t>نظرية رأس المال البشري</w:t>
      </w:r>
      <w:r w:rsidRPr="004E1223">
        <w:rPr>
          <w:rFonts w:ascii="Simplified Arabic" w:hAnsi="Simplified Arabic" w:cs="Simplified Arabic"/>
          <w:sz w:val="28"/>
          <w:szCs w:val="28"/>
          <w:rtl/>
        </w:rPr>
        <w:t xml:space="preserve"> التي طورها </w:t>
      </w:r>
      <w:r w:rsidRPr="004E1223">
        <w:rPr>
          <w:rFonts w:ascii="Simplified Arabic" w:hAnsi="Simplified Arabic" w:cs="Simplified Arabic"/>
          <w:sz w:val="28"/>
          <w:szCs w:val="28"/>
        </w:rPr>
        <w:t xml:space="preserve">Gary Becker </w:t>
      </w:r>
      <w:r w:rsidRPr="004E1223">
        <w:rPr>
          <w:rFonts w:ascii="Simplified Arabic" w:hAnsi="Simplified Arabic" w:cs="Simplified Arabic"/>
          <w:sz w:val="28"/>
          <w:szCs w:val="28"/>
          <w:rtl/>
        </w:rPr>
        <w:t>فكرة أن الاستثمار في التعليم والتدريب يؤدي إلى زيادة إنتاجية الفرد وتحقيق عوائد تنظيمية واقتصادية ملموسة</w:t>
      </w:r>
      <w:r w:rsidRPr="004E1223">
        <w:rPr>
          <w:rFonts w:ascii="Simplified Arabic" w:hAnsi="Simplified Arabic" w:cs="Simplified Arabic"/>
          <w:sz w:val="28"/>
          <w:szCs w:val="28"/>
        </w:rPr>
        <w:t xml:space="preserve"> (Becker, 1993). </w:t>
      </w:r>
      <w:r w:rsidRPr="004E1223">
        <w:rPr>
          <w:rFonts w:ascii="Simplified Arabic" w:hAnsi="Simplified Arabic" w:cs="Simplified Arabic"/>
          <w:sz w:val="28"/>
          <w:szCs w:val="28"/>
          <w:rtl/>
        </w:rPr>
        <w:t xml:space="preserve">وقد استندت العديد من الدراسات التطبيقية إلى هذه النظرية في قياس أثر البرامج التدريبية على تطوير المهارات وتحسين الأداء المؤسسي. كما دعمت نظرية التعلم الاجتماعي التي قدمها </w:t>
      </w:r>
      <w:r w:rsidRPr="004E1223">
        <w:rPr>
          <w:rFonts w:ascii="Simplified Arabic" w:hAnsi="Simplified Arabic" w:cs="Simplified Arabic"/>
          <w:sz w:val="28"/>
          <w:szCs w:val="28"/>
        </w:rPr>
        <w:t xml:space="preserve">Albert Bandura </w:t>
      </w:r>
      <w:r w:rsidRPr="004E1223">
        <w:rPr>
          <w:rFonts w:ascii="Simplified Arabic" w:hAnsi="Simplified Arabic" w:cs="Simplified Arabic"/>
          <w:sz w:val="28"/>
          <w:szCs w:val="28"/>
          <w:rtl/>
        </w:rPr>
        <w:t xml:space="preserve">أهمية التفاعل والتعلم بالملاحظة في البيئات الإلكترونية، مؤكدة أن التعلم الفعّال لا يقتصر على نقل </w:t>
      </w:r>
      <w:proofErr w:type="gramStart"/>
      <w:r w:rsidRPr="004E1223">
        <w:rPr>
          <w:rFonts w:ascii="Simplified Arabic" w:hAnsi="Simplified Arabic" w:cs="Simplified Arabic"/>
          <w:sz w:val="28"/>
          <w:szCs w:val="28"/>
          <w:rtl/>
        </w:rPr>
        <w:t>المعرفة</w:t>
      </w:r>
      <w:proofErr w:type="gramEnd"/>
      <w:r w:rsidRPr="004E1223">
        <w:rPr>
          <w:rFonts w:ascii="Simplified Arabic" w:hAnsi="Simplified Arabic" w:cs="Simplified Arabic"/>
          <w:sz w:val="28"/>
          <w:szCs w:val="28"/>
          <w:rtl/>
        </w:rPr>
        <w:t xml:space="preserve"> بل يشمل التفاعل والمشاركة</w:t>
      </w:r>
      <w:r w:rsidRPr="004E1223">
        <w:rPr>
          <w:rFonts w:ascii="Simplified Arabic" w:hAnsi="Simplified Arabic" w:cs="Simplified Arabic"/>
          <w:sz w:val="28"/>
          <w:szCs w:val="28"/>
        </w:rPr>
        <w:t xml:space="preserve"> (Bandura, 1977).</w:t>
      </w:r>
    </w:p>
    <w:p w14:paraId="3BB850B7" w14:textId="77777777" w:rsidR="004E1223" w:rsidRPr="004E1223" w:rsidRDefault="004E1223" w:rsidP="004E1223">
      <w:pPr>
        <w:spacing w:line="240" w:lineRule="auto"/>
        <w:rPr>
          <w:rFonts w:ascii="Simplified Arabic" w:hAnsi="Simplified Arabic" w:cs="Simplified Arabic"/>
          <w:sz w:val="28"/>
          <w:szCs w:val="28"/>
        </w:rPr>
      </w:pPr>
      <w:r w:rsidRPr="004E1223">
        <w:rPr>
          <w:rFonts w:ascii="Simplified Arabic" w:hAnsi="Simplified Arabic" w:cs="Simplified Arabic"/>
          <w:sz w:val="28"/>
          <w:szCs w:val="28"/>
          <w:rtl/>
        </w:rPr>
        <w:t>وعلى المستوى العربي، تناولت دراسات عدة أثر التدريب الإلكتروني في تحسين الكفاءة المهنية للعاملين في المؤسسات التعليمية والحكومية، وأشارت نتائجها إلى وجود علاقة إيجابية بين جودة تصميم البرامج الإلكترونية ومستوى تطوير المهارات التقنية والإدارية. إلا أن بعض الدراسات أوضحت وجود تحديات تتعلق بالبنية التحتية التقنية، وضعف التفاعل، ومقاومة التغيير، مما يؤثر في تحقيق النتائج المرجوة</w:t>
      </w:r>
      <w:r w:rsidRPr="004E1223">
        <w:rPr>
          <w:rFonts w:ascii="Simplified Arabic" w:hAnsi="Simplified Arabic" w:cs="Simplified Arabic"/>
          <w:sz w:val="28"/>
          <w:szCs w:val="28"/>
        </w:rPr>
        <w:t>.</w:t>
      </w:r>
    </w:p>
    <w:p w14:paraId="28FD47EF" w14:textId="77777777" w:rsidR="004E1223" w:rsidRPr="004E1223" w:rsidRDefault="004E1223" w:rsidP="004E1223">
      <w:pPr>
        <w:spacing w:line="240" w:lineRule="auto"/>
        <w:rPr>
          <w:rFonts w:ascii="Simplified Arabic" w:hAnsi="Simplified Arabic" w:cs="Simplified Arabic"/>
          <w:sz w:val="28"/>
          <w:szCs w:val="28"/>
        </w:rPr>
      </w:pPr>
      <w:r w:rsidRPr="004E1223">
        <w:rPr>
          <w:rFonts w:ascii="Simplified Arabic" w:hAnsi="Simplified Arabic" w:cs="Simplified Arabic"/>
          <w:sz w:val="28"/>
          <w:szCs w:val="28"/>
          <w:rtl/>
        </w:rPr>
        <w:t xml:space="preserve">وفي المملكة العربية السعودية، يتزايد الاهتمام بموضوع التدريب الإلكتروني في ضوء التوجهات الاستراتيجية التي أكدت عليها رؤية السعودية 2030 بشأن تنمية رأس المال البشري ورفع كفاءة الأداء الحكومي (رؤية السعودية 2030، 2016). وقد ركزت بعض الدراسات المحلية على قياس رضا المتدربين عن برامج التدريب الإلكتروني، بينما ركزت أخرى على أثره في تنمية مهارات محددة. ومع ذلك، </w:t>
      </w:r>
      <w:r w:rsidRPr="004E1223">
        <w:rPr>
          <w:rFonts w:ascii="Simplified Arabic" w:hAnsi="Simplified Arabic" w:cs="Simplified Arabic"/>
          <w:sz w:val="28"/>
          <w:szCs w:val="28"/>
          <w:rtl/>
        </w:rPr>
        <w:lastRenderedPageBreak/>
        <w:t>ما تزال الحاجة قائمة إلى دراسات ميدانية شاملة تقيس أثر التدريب الإلكتروني على تطوير المهارات الوظيفية بأبعادها المختلفة داخل المؤسسات الحكومية السعودية</w:t>
      </w:r>
      <w:r w:rsidRPr="004E1223">
        <w:rPr>
          <w:rFonts w:ascii="Simplified Arabic" w:hAnsi="Simplified Arabic" w:cs="Simplified Arabic"/>
          <w:sz w:val="28"/>
          <w:szCs w:val="28"/>
        </w:rPr>
        <w:t>.</w:t>
      </w:r>
    </w:p>
    <w:p w14:paraId="417D31E7" w14:textId="323A604E" w:rsidR="00F925D0" w:rsidRPr="0068416B" w:rsidRDefault="004E1223" w:rsidP="004E1223">
      <w:pPr>
        <w:spacing w:line="240" w:lineRule="auto"/>
        <w:rPr>
          <w:rFonts w:ascii="Simplified Arabic" w:hAnsi="Simplified Arabic" w:cs="Simplified Arabic"/>
          <w:sz w:val="28"/>
          <w:szCs w:val="28"/>
          <w:u w:val="single"/>
          <w:rtl/>
        </w:rPr>
      </w:pPr>
      <w:r w:rsidRPr="004E1223">
        <w:rPr>
          <w:rFonts w:ascii="Simplified Arabic" w:hAnsi="Simplified Arabic" w:cs="Simplified Arabic"/>
          <w:sz w:val="28"/>
          <w:szCs w:val="28"/>
          <w:rtl/>
        </w:rPr>
        <w:t>ومن هنا تأتي أهمية استعراض الدراسات السابقة في هذه الدراسة، بهدف تحليل اتجاهاتها ونتائجها، وتحديد أوجه الاتفاق والاختلاف بينها، واستخلاص الفجوة البحثية التي تسعى الدراسة الحالية إلى معالجتها، بما يسهم في تقديم إضافة علمية تدعم تطوير سياسات التدريب الإلكتروني في القطاع الحكومي</w:t>
      </w:r>
      <w:r w:rsidRPr="004E1223">
        <w:rPr>
          <w:rFonts w:ascii="Simplified Arabic" w:hAnsi="Simplified Arabic" w:cs="Simplified Arabic"/>
          <w:sz w:val="28"/>
          <w:szCs w:val="28"/>
        </w:rPr>
        <w:t>.</w:t>
      </w:r>
    </w:p>
    <w:p w14:paraId="6F8A6CA3" w14:textId="7E951D00" w:rsidR="00F925D0" w:rsidRPr="00E86C47" w:rsidRDefault="00F925D0" w:rsidP="000179C9">
      <w:pPr>
        <w:spacing w:line="240" w:lineRule="auto"/>
        <w:rPr>
          <w:rFonts w:ascii="Simplified Arabic" w:hAnsi="Simplified Arabic" w:cs="Simplified Arabic"/>
          <w:sz w:val="36"/>
          <w:szCs w:val="36"/>
          <w:rtl/>
        </w:rPr>
      </w:pPr>
      <w:bookmarkStart w:id="33" w:name="_Toc223902624"/>
      <w:bookmarkStart w:id="34" w:name="_Toc211624904"/>
      <w:r w:rsidRPr="00A777BD">
        <w:rPr>
          <w:rStyle w:val="Heading2Char"/>
          <w:rtl/>
        </w:rPr>
        <w:t>الدراسات السابقة</w:t>
      </w:r>
      <w:bookmarkEnd w:id="33"/>
      <w:r w:rsidR="00E86C47" w:rsidRPr="00E86C47">
        <w:rPr>
          <w:rFonts w:ascii="Simplified Arabic" w:hAnsi="Simplified Arabic" w:cs="Simplified Arabic" w:hint="cs"/>
          <w:sz w:val="36"/>
          <w:szCs w:val="36"/>
          <w:rtl/>
        </w:rPr>
        <w:t>:</w:t>
      </w:r>
      <w:bookmarkEnd w:id="34"/>
    </w:p>
    <w:p w14:paraId="2469DD1F" w14:textId="77777777" w:rsidR="00CD00D7" w:rsidRPr="00CD00D7" w:rsidRDefault="00CD00D7" w:rsidP="000179C9">
      <w:pPr>
        <w:pStyle w:val="Title"/>
        <w:rPr>
          <w:rtl/>
        </w:rPr>
      </w:pPr>
    </w:p>
    <w:p w14:paraId="2C211ADF" w14:textId="77777777" w:rsidR="003148E3" w:rsidRPr="003148E3" w:rsidRDefault="003148E3" w:rsidP="003148E3">
      <w:p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color w:val="000000" w:themeColor="text1"/>
          <w:spacing w:val="-10"/>
          <w:kern w:val="28"/>
          <w:sz w:val="28"/>
          <w:szCs w:val="28"/>
          <w:rtl/>
        </w:rPr>
        <w:t>تُعد الدراسات السابقة أداة أساسية لتوضيح ما تم التوصل إليه في مجال التدريب الإلكتروني وأثره على تطوير المهارات، سواء في السياق المحلي داخل المملكة العربية السعودية أو في السياقات الدولية. ومن خلال مراجعة هذه الدراسات، يمكن استخلاص أهم النتائج، ومعرفة الفجوات البحثية، وتحديد الأسس التي تبني عليها الدراسة الحالية</w:t>
      </w:r>
      <w:r w:rsidRPr="003148E3">
        <w:rPr>
          <w:rFonts w:ascii="Simplified Arabic" w:eastAsiaTheme="majorEastAsia" w:hAnsi="Simplified Arabic" w:cs="Simplified Arabic"/>
          <w:color w:val="000000" w:themeColor="text1"/>
          <w:spacing w:val="-10"/>
          <w:kern w:val="28"/>
          <w:sz w:val="28"/>
          <w:szCs w:val="28"/>
        </w:rPr>
        <w:t>.</w:t>
      </w:r>
    </w:p>
    <w:p w14:paraId="0D10A792" w14:textId="77777777" w:rsidR="003148E3" w:rsidRPr="003148E3" w:rsidRDefault="003148E3" w:rsidP="003148E3">
      <w:pPr>
        <w:rPr>
          <w:rFonts w:ascii="Simplified Arabic" w:eastAsiaTheme="majorEastAsia" w:hAnsi="Simplified Arabic" w:cs="Simplified Arabic"/>
          <w:b/>
          <w:bCs/>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أولًا: الدراسات المحلية</w:t>
      </w:r>
    </w:p>
    <w:p w14:paraId="52F93540" w14:textId="77777777" w:rsidR="003148E3" w:rsidRPr="003148E3" w:rsidRDefault="003148E3" w:rsidP="003148E3">
      <w:pPr>
        <w:numPr>
          <w:ilvl w:val="0"/>
          <w:numId w:val="19"/>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أثر التدريب الإلكتروني على الأداء الوظيفي لموظفي وزارة الصحة السعودية</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هدفت هذه الدراسة إلى قياس أثر التدريب الإلكتروني على كفاءة الموظفين في وزارة الصحة بمنطقة الرياض، واستخدمت المنهج الوصفي التحليلي، واعتمدت على استبانة مكونة من عدة محاور لتقييم الأداء والكفاءات المهنية. أظهرت النتائج وجود أثر معنوي للتدريب الإلكتروني في تحسين مستوى الأداء الوظيفي، مع زيادة في كفاءة التعامل مع المهام اليومية وتحسين جودة العمل. كما أبرزت الدراسة أهمية التدريب الإلكتروني كأداة استراتيجية في تعزيز قدرة الموظفين على مواكبة التطورات التقنية الحديثة، بما يتوافق مع أهداف رؤية المملكة 2030 في رفع كفاءة القطاع الحكومي</w:t>
      </w:r>
      <w:r w:rsidRPr="003148E3">
        <w:rPr>
          <w:rFonts w:ascii="Simplified Arabic" w:eastAsiaTheme="majorEastAsia" w:hAnsi="Simplified Arabic" w:cs="Simplified Arabic"/>
          <w:color w:val="000000" w:themeColor="text1"/>
          <w:spacing w:val="-10"/>
          <w:kern w:val="28"/>
          <w:sz w:val="28"/>
          <w:szCs w:val="28"/>
        </w:rPr>
        <w:t>.</w:t>
      </w:r>
    </w:p>
    <w:p w14:paraId="3D7CAE58" w14:textId="77777777" w:rsidR="003148E3" w:rsidRPr="003148E3" w:rsidRDefault="003148E3" w:rsidP="003148E3">
      <w:pPr>
        <w:numPr>
          <w:ilvl w:val="0"/>
          <w:numId w:val="19"/>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اتجاهات المتدربين نحو المنصات التدريبية في الهيئة السعودية للتخصصات الصحية</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ركزت الدراسة على معرفة مدى رضا المتدربين عن استخدام المنصات الرقمية للتدريب الإلكتروني، بالإضافة إلى تقييم جودة المحتوى وسهولة الوصول والدعم الفني المتاح. أظهرت النتائج اتجاهات إيجابية واضحة نحو التدريب الإلكتروني، وأكدت أن الدعم الفني ووضوح المحتوى يسهمان بشكل كبير في تطوير المهارات التقنية والإدارية للمتدربين. وقدمت الدراسة توصيات لتحسين التفاعل والتواصل في المنصات التدريبية، مما يعزز الاستفادة القصوى من البرامج الإلكترونية ويعكس دور التدريب الرقمي في دعم الكفاءات المهنية</w:t>
      </w:r>
      <w:r w:rsidRPr="003148E3">
        <w:rPr>
          <w:rFonts w:ascii="Simplified Arabic" w:eastAsiaTheme="majorEastAsia" w:hAnsi="Simplified Arabic" w:cs="Simplified Arabic"/>
          <w:color w:val="000000" w:themeColor="text1"/>
          <w:spacing w:val="-10"/>
          <w:kern w:val="28"/>
          <w:sz w:val="28"/>
          <w:szCs w:val="28"/>
        </w:rPr>
        <w:t>.</w:t>
      </w:r>
    </w:p>
    <w:p w14:paraId="7339347E" w14:textId="77777777" w:rsidR="003148E3" w:rsidRPr="003148E3" w:rsidRDefault="003148E3" w:rsidP="003148E3">
      <w:pPr>
        <w:numPr>
          <w:ilvl w:val="0"/>
          <w:numId w:val="19"/>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lastRenderedPageBreak/>
        <w:t>التدريب الإلكتروني التفاعلي وتنمية مهارات القيادة لدى طلبة جامعة حائل</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استهدفت الدراسة تحليل أثر التدريب الإلكتروني التفاعلي على تطوير المهارات القيادية والسلوكية للطلاب. أظهرت النتائج أن التدريب التفاعلي الإلكتروني ساعد في تنمية مهارات التخطيط واتخاذ القرار والعمل الجماعي، مما يؤكد قدرة التعلم الرقمي على تحسين المهارات الإدارية إلى جانب المهارات التقنية. تعكس هذه الدراسة أهمية تصميم برامج تدريبية تفاعلية لضمان تعزيز التعلم الذاتي وبناء المهارات، وهو ما يمكن تطبيقه في بيئات العمل الحكومي لتطوير مهارات العاملين</w:t>
      </w:r>
      <w:r w:rsidRPr="003148E3">
        <w:rPr>
          <w:rFonts w:ascii="Simplified Arabic" w:eastAsiaTheme="majorEastAsia" w:hAnsi="Simplified Arabic" w:cs="Simplified Arabic"/>
          <w:color w:val="000000" w:themeColor="text1"/>
          <w:spacing w:val="-10"/>
          <w:kern w:val="28"/>
          <w:sz w:val="28"/>
          <w:szCs w:val="28"/>
        </w:rPr>
        <w:t>.</w:t>
      </w:r>
    </w:p>
    <w:p w14:paraId="749FAD65" w14:textId="77777777" w:rsidR="003148E3" w:rsidRPr="003148E3" w:rsidRDefault="003148E3" w:rsidP="003148E3">
      <w:pPr>
        <w:numPr>
          <w:ilvl w:val="0"/>
          <w:numId w:val="19"/>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أثر استخدام المنصات الإلكترونية على فاعلية التدريب في شركة الخطوط السعودية</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هدفت الدراسة إلى تقييم فعالية التدريب باستخدام المنصات الإلكترونية في مؤسسة كبيرة مثل شركة الخطوط السعودية. وأظهرت النتائج أن التدريب الإلكتروني حسّن من جودة التدريب ورفع مستوى معرفة ومهارات الموظفين، بالإضافة إلى تحسين الأداء التنظيمي والمهني. أكدت الدراسة على ضرورة دمج التدريب الرقمي في استراتيجيات الموارد البشرية لزيادة الإنتاجية وتحقيق أهداف التحول الرقمي، بما يتماشى مع التوجهات الوطنية لتعزيز الكفاءات البشرية</w:t>
      </w:r>
      <w:r w:rsidRPr="003148E3">
        <w:rPr>
          <w:rFonts w:ascii="Simplified Arabic" w:eastAsiaTheme="majorEastAsia" w:hAnsi="Simplified Arabic" w:cs="Simplified Arabic"/>
          <w:color w:val="000000" w:themeColor="text1"/>
          <w:spacing w:val="-10"/>
          <w:kern w:val="28"/>
          <w:sz w:val="28"/>
          <w:szCs w:val="28"/>
        </w:rPr>
        <w:t>.</w:t>
      </w:r>
    </w:p>
    <w:p w14:paraId="2CCC03FD" w14:textId="77777777" w:rsidR="003148E3" w:rsidRPr="003148E3" w:rsidRDefault="003148E3" w:rsidP="003148E3">
      <w:pPr>
        <w:numPr>
          <w:ilvl w:val="0"/>
          <w:numId w:val="19"/>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نموذج لتقويم أثر التدريب الإلكتروني في الجامعات السعودية</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قدمت هذه الدراسة نموذجًا لتقويم أثر التدريب الإلكتروني في الجامعات، مع التركيز على التحديات التي تواجه المتدربين وكيفية التغلب عليها. أظهرت النتائج أن التقييم الدوري للبرامج التدريبية يعد ضرورة لضمان تحقيق أهدافها، وأن الاعتماد على عدد الدورات فقط لا يكفي لقياس الأثر الفعلي على تطوير المهارات. وأكدت الدراسة على ضرورة الربط بين جودة البرامج التدريبية والمخرجات المتوقعة للمتدربين لضمان فاعلية التدريب، وهو ما يشكل أحد محاور الدراسة الحالية</w:t>
      </w:r>
      <w:r w:rsidRPr="003148E3">
        <w:rPr>
          <w:rFonts w:ascii="Simplified Arabic" w:eastAsiaTheme="majorEastAsia" w:hAnsi="Simplified Arabic" w:cs="Simplified Arabic"/>
          <w:color w:val="000000" w:themeColor="text1"/>
          <w:spacing w:val="-10"/>
          <w:kern w:val="28"/>
          <w:sz w:val="28"/>
          <w:szCs w:val="28"/>
        </w:rPr>
        <w:t>.</w:t>
      </w:r>
    </w:p>
    <w:p w14:paraId="29C1C3F9" w14:textId="77777777" w:rsidR="003148E3" w:rsidRPr="003148E3" w:rsidRDefault="003148E3" w:rsidP="003148E3">
      <w:pPr>
        <w:rPr>
          <w:rFonts w:ascii="Simplified Arabic" w:eastAsiaTheme="majorEastAsia" w:hAnsi="Simplified Arabic" w:cs="Simplified Arabic"/>
          <w:b/>
          <w:bCs/>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ثانيًا: الدراسات الدولية</w:t>
      </w:r>
    </w:p>
    <w:p w14:paraId="0987F0BE" w14:textId="77777777" w:rsidR="003148E3" w:rsidRPr="003148E3" w:rsidRDefault="003148E3" w:rsidP="003148E3">
      <w:pPr>
        <w:numPr>
          <w:ilvl w:val="0"/>
          <w:numId w:val="20"/>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أثر التدريب الإلكتروني على الرضا الوظيفي والإبداع في بيئة العمل بشمال سيناء</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أظهرت الدراسة أن التدريب الإلكتروني يسهم في تعزيز الرضا الوظيفي وتحسين بيئة العمل، كما يساعد في تنمية مهارات التفكير الإبداعي لدى الموظفين. وأكدت الدراسة أن بيئات التعلم الإلكتروني التفاعلية تدعم تطوير المهارات التقنية والسلوكية على حد سواء، مما يجعل التدريب الرقمي أداة فعالة لتعزيز الأداء المؤسسي وتحقيق رضا العاملين</w:t>
      </w:r>
      <w:r w:rsidRPr="003148E3">
        <w:rPr>
          <w:rFonts w:ascii="Simplified Arabic" w:eastAsiaTheme="majorEastAsia" w:hAnsi="Simplified Arabic" w:cs="Simplified Arabic"/>
          <w:color w:val="000000" w:themeColor="text1"/>
          <w:spacing w:val="-10"/>
          <w:kern w:val="28"/>
          <w:sz w:val="28"/>
          <w:szCs w:val="28"/>
        </w:rPr>
        <w:t>.</w:t>
      </w:r>
    </w:p>
    <w:p w14:paraId="3F2B4EDD" w14:textId="77777777" w:rsidR="003148E3" w:rsidRPr="003148E3" w:rsidRDefault="003148E3" w:rsidP="003148E3">
      <w:pPr>
        <w:numPr>
          <w:ilvl w:val="0"/>
          <w:numId w:val="20"/>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استخدام التدريب الإلكتروني في التعليم العالي أثناء جائحة كورونا في المملكة العربية السعودية</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 xml:space="preserve">ركزت الدراسة على تجربة الانتقال إلى التعلم الإلكتروني في الجامعات السعودية أثناء الجائحة، مع التركيز على التحديات التقنية والبشرية في تقبل التعليم الرقمي. وأظهرت النتائج أن التدريب الإلكتروني ساعد على </w:t>
      </w:r>
      <w:r w:rsidRPr="003148E3">
        <w:rPr>
          <w:rFonts w:ascii="Simplified Arabic" w:eastAsiaTheme="majorEastAsia" w:hAnsi="Simplified Arabic" w:cs="Simplified Arabic"/>
          <w:color w:val="000000" w:themeColor="text1"/>
          <w:spacing w:val="-10"/>
          <w:kern w:val="28"/>
          <w:sz w:val="28"/>
          <w:szCs w:val="28"/>
          <w:rtl/>
        </w:rPr>
        <w:lastRenderedPageBreak/>
        <w:t>استمرار العملية التعليمية ورفع مستوى المهارات الرقمية للمتدربين، مع ضرورة توفير الدعم التقني والتدريب على استخدام المنصات لضمان الفاعلية، وهو ما يعكس أهمية تطبيق التدريب الإلكتروني بشكل مدروس في بيئات العمل التعليمية والحكومية</w:t>
      </w:r>
      <w:r w:rsidRPr="003148E3">
        <w:rPr>
          <w:rFonts w:ascii="Simplified Arabic" w:eastAsiaTheme="majorEastAsia" w:hAnsi="Simplified Arabic" w:cs="Simplified Arabic"/>
          <w:color w:val="000000" w:themeColor="text1"/>
          <w:spacing w:val="-10"/>
          <w:kern w:val="28"/>
          <w:sz w:val="28"/>
          <w:szCs w:val="28"/>
        </w:rPr>
        <w:t>.</w:t>
      </w:r>
    </w:p>
    <w:p w14:paraId="7B7D43B5" w14:textId="77777777" w:rsidR="003148E3" w:rsidRPr="003148E3" w:rsidRDefault="003148E3" w:rsidP="003148E3">
      <w:pPr>
        <w:numPr>
          <w:ilvl w:val="0"/>
          <w:numId w:val="20"/>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تأثير التدريب الإلكتروني على تنمية المهارات الإدارية لدى موظفي المؤسسات الحكومية في مصر</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أظهرت الدراسة أن البرامج التدريبية الإلكترونية حسّنت من مهارات التخطيط واتخاذ القرار وإدارة الوقت لدى الموظفين. كما أكدت على أن تصميم البرامج بشكل تفاعلي وزيادة فرص المشاركة يعزز من أثر التدريب على تطوير المهارات الإدارية والسلوكية. وتدل هذه الدراسة على إمكانية الاستفادة من أساليب التدريب الإلكتروني في تطوير مهارات العاملين الحكوميين في المملكة العربية السعودية</w:t>
      </w:r>
      <w:r w:rsidRPr="003148E3">
        <w:rPr>
          <w:rFonts w:ascii="Simplified Arabic" w:eastAsiaTheme="majorEastAsia" w:hAnsi="Simplified Arabic" w:cs="Simplified Arabic"/>
          <w:color w:val="000000" w:themeColor="text1"/>
          <w:spacing w:val="-10"/>
          <w:kern w:val="28"/>
          <w:sz w:val="28"/>
          <w:szCs w:val="28"/>
        </w:rPr>
        <w:t>.</w:t>
      </w:r>
    </w:p>
    <w:p w14:paraId="0F9B6547" w14:textId="77777777" w:rsidR="003148E3" w:rsidRPr="003148E3" w:rsidRDefault="003148E3" w:rsidP="003148E3">
      <w:pPr>
        <w:numPr>
          <w:ilvl w:val="0"/>
          <w:numId w:val="20"/>
        </w:numPr>
        <w:rPr>
          <w:rFonts w:ascii="Simplified Arabic" w:eastAsiaTheme="majorEastAsia" w:hAnsi="Simplified Arabic" w:cs="Simplified Arabic"/>
          <w:color w:val="000000" w:themeColor="text1"/>
          <w:spacing w:val="-10"/>
          <w:kern w:val="28"/>
          <w:sz w:val="28"/>
          <w:szCs w:val="28"/>
        </w:rPr>
      </w:pPr>
      <w:r w:rsidRPr="003148E3">
        <w:rPr>
          <w:rFonts w:ascii="Simplified Arabic" w:eastAsiaTheme="majorEastAsia" w:hAnsi="Simplified Arabic" w:cs="Simplified Arabic"/>
          <w:b/>
          <w:bCs/>
          <w:color w:val="000000" w:themeColor="text1"/>
          <w:spacing w:val="-10"/>
          <w:kern w:val="28"/>
          <w:sz w:val="28"/>
          <w:szCs w:val="28"/>
          <w:rtl/>
        </w:rPr>
        <w:t>فاعلية التعلم الإلكتروني في تطوير المهارات التقنية للموظفين في القطاع المصرفي في الأردن</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ركزت الدراسة على أثر التدريب الإلكتروني في تطوير المهارات التقنية، مثل استخدام الأنظمة المصرفية الرقمية وإدارة البيانات. وأظهرت النتائج تحسنًا كبيرًا في كفاءة الموظفين وقدرتهم على التعامل مع الأدوات الرقمية، مما يرفع من إنتاجية المؤسسات. ويؤكد هذا البحث أهمية التدريب الإلكتروني في تعزيز المهارات التقنية، والتي تعتبر أساسًا لأي برنامج تطوير وظيفي فعال</w:t>
      </w:r>
      <w:r w:rsidRPr="003148E3">
        <w:rPr>
          <w:rFonts w:ascii="Simplified Arabic" w:eastAsiaTheme="majorEastAsia" w:hAnsi="Simplified Arabic" w:cs="Simplified Arabic"/>
          <w:color w:val="000000" w:themeColor="text1"/>
          <w:spacing w:val="-10"/>
          <w:kern w:val="28"/>
          <w:sz w:val="28"/>
          <w:szCs w:val="28"/>
        </w:rPr>
        <w:t>.</w:t>
      </w:r>
    </w:p>
    <w:p w14:paraId="0C039235" w14:textId="79DEBAB3" w:rsidR="0062517B" w:rsidRPr="003148E3" w:rsidRDefault="003148E3" w:rsidP="003148E3">
      <w:pPr>
        <w:numPr>
          <w:ilvl w:val="0"/>
          <w:numId w:val="20"/>
        </w:numPr>
        <w:rPr>
          <w:rFonts w:ascii="Simplified Arabic" w:eastAsiaTheme="majorEastAsia" w:hAnsi="Simplified Arabic" w:cs="Simplified Arabic"/>
          <w:color w:val="000000" w:themeColor="text1"/>
          <w:spacing w:val="-10"/>
          <w:kern w:val="28"/>
          <w:sz w:val="28"/>
          <w:szCs w:val="28"/>
          <w:rtl/>
        </w:rPr>
      </w:pPr>
      <w:r w:rsidRPr="003148E3">
        <w:rPr>
          <w:rFonts w:ascii="Simplified Arabic" w:eastAsiaTheme="majorEastAsia" w:hAnsi="Simplified Arabic" w:cs="Simplified Arabic"/>
          <w:b/>
          <w:bCs/>
          <w:color w:val="000000" w:themeColor="text1"/>
          <w:spacing w:val="-10"/>
          <w:kern w:val="28"/>
          <w:sz w:val="28"/>
          <w:szCs w:val="28"/>
          <w:rtl/>
        </w:rPr>
        <w:t>التدريب الإلكتروني كأداة لتمكين القوى العاملة في الشركات الإماراتية</w:t>
      </w:r>
      <w:r w:rsidRPr="003148E3">
        <w:rPr>
          <w:rFonts w:ascii="Simplified Arabic" w:eastAsiaTheme="majorEastAsia" w:hAnsi="Simplified Arabic" w:cs="Simplified Arabic"/>
          <w:color w:val="000000" w:themeColor="text1"/>
          <w:spacing w:val="-10"/>
          <w:kern w:val="28"/>
          <w:sz w:val="28"/>
          <w:szCs w:val="28"/>
        </w:rPr>
        <w:br/>
      </w:r>
      <w:r w:rsidRPr="003148E3">
        <w:rPr>
          <w:rFonts w:ascii="Simplified Arabic" w:eastAsiaTheme="majorEastAsia" w:hAnsi="Simplified Arabic" w:cs="Simplified Arabic"/>
          <w:color w:val="000000" w:themeColor="text1"/>
          <w:spacing w:val="-10"/>
          <w:kern w:val="28"/>
          <w:sz w:val="28"/>
          <w:szCs w:val="28"/>
          <w:rtl/>
        </w:rPr>
        <w:t>أظهرت الدراسة أن التدريب الإلكتروني يساهم في تمكين الموظفين وزيادة رضاهم الوظيفي، وتحسين مهارات الاتصال والعمل الجماعي. كما بينت الدراسة أن التدريب الرقمي يمكن أن يكون أداة لتحقيق التمكين المهني والاجتماعي، من خلال توفير فرص التعلم المستمر وتحسين الأداء المؤسسي. وهذه النتائج تدعم أهمية اعتماد التدريب الإلكتروني كجزء من استراتيجيات التطوير المؤسسي</w:t>
      </w:r>
      <w:r w:rsidRPr="003148E3">
        <w:rPr>
          <w:rFonts w:ascii="Simplified Arabic" w:eastAsiaTheme="majorEastAsia" w:hAnsi="Simplified Arabic" w:cs="Simplified Arabic"/>
          <w:color w:val="000000" w:themeColor="text1"/>
          <w:spacing w:val="-10"/>
          <w:kern w:val="28"/>
          <w:sz w:val="28"/>
          <w:szCs w:val="28"/>
        </w:rPr>
        <w:t>.</w:t>
      </w:r>
    </w:p>
    <w:p w14:paraId="3665E031" w14:textId="77777777" w:rsidR="007B68C6" w:rsidRPr="007B68C6" w:rsidRDefault="007B68C6" w:rsidP="007B68C6">
      <w:pPr>
        <w:spacing w:line="240" w:lineRule="auto"/>
        <w:jc w:val="both"/>
        <w:rPr>
          <w:rFonts w:asciiTheme="majorHAnsi" w:eastAsiaTheme="majorEastAsia" w:hAnsiTheme="majorHAnsi" w:cs="Simplified Arabic"/>
          <w:b/>
          <w:bCs/>
          <w:color w:val="000000" w:themeColor="text1"/>
          <w:sz w:val="24"/>
          <w:szCs w:val="32"/>
        </w:rPr>
      </w:pPr>
      <w:r w:rsidRPr="007B68C6">
        <w:rPr>
          <w:rFonts w:asciiTheme="majorHAnsi" w:eastAsiaTheme="majorEastAsia" w:hAnsiTheme="majorHAnsi" w:cs="Simplified Arabic"/>
          <w:b/>
          <w:bCs/>
          <w:color w:val="000000" w:themeColor="text1"/>
          <w:sz w:val="24"/>
          <w:szCs w:val="32"/>
          <w:rtl/>
        </w:rPr>
        <w:t>التحليل المقارن للدراسات السابقة</w:t>
      </w:r>
    </w:p>
    <w:p w14:paraId="18FD9E70"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 xml:space="preserve">توفر الدراسات السابقة قاعدة علمية لفهم أثر التدريب الإلكتروني على تطوير المهارات، وتظهر نتائجها اتجاهات واضحة، لكنها تختلف في سياق التطبيق، والمنهجية، والعينة المستهدفة، مما يتيح استنتاجات </w:t>
      </w:r>
      <w:proofErr w:type="gramStart"/>
      <w:r w:rsidRPr="003148E3">
        <w:rPr>
          <w:rFonts w:ascii="Simplified Arabic" w:eastAsiaTheme="majorEastAsia" w:hAnsi="Simplified Arabic" w:cs="Simplified Arabic"/>
          <w:color w:val="000000" w:themeColor="text1"/>
          <w:sz w:val="28"/>
          <w:szCs w:val="28"/>
          <w:rtl/>
        </w:rPr>
        <w:t>هامة</w:t>
      </w:r>
      <w:proofErr w:type="gramEnd"/>
      <w:r w:rsidRPr="003148E3">
        <w:rPr>
          <w:rFonts w:ascii="Simplified Arabic" w:eastAsiaTheme="majorEastAsia" w:hAnsi="Simplified Arabic" w:cs="Simplified Arabic"/>
          <w:color w:val="000000" w:themeColor="text1"/>
          <w:sz w:val="28"/>
          <w:szCs w:val="28"/>
          <w:rtl/>
        </w:rPr>
        <w:t xml:space="preserve"> للدراسة الحالية. عند مقارنة الدراسات المحلية والدولية، يمكن ملاحظة نقاط قوة وتشابهات واختلافات مهمة</w:t>
      </w:r>
      <w:r w:rsidRPr="003148E3">
        <w:rPr>
          <w:rFonts w:ascii="Simplified Arabic" w:eastAsiaTheme="majorEastAsia" w:hAnsi="Simplified Arabic" w:cs="Simplified Arabic"/>
          <w:color w:val="000000" w:themeColor="text1"/>
          <w:sz w:val="28"/>
          <w:szCs w:val="28"/>
        </w:rPr>
        <w:t>.</w:t>
      </w:r>
    </w:p>
    <w:p w14:paraId="54B3DD38"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 xml:space="preserve">أولاً، جميع الدراسات المحلية، مثل دراسة وزارة الصحة السعودية ودراسة الهيئة السعودية للتخصصات الصحية، أظهرت أثرًا إيجابيًا للتدريب الإلكتروني على تطوير المهارات التقنية والإدارية، كما عزز التدريب الرقمي رضا المتدربين وفاعلية الأداء. وتوضح دراسة جامعة حائل أن التدريب الإلكتروني التفاعلي لا يقتصر على المهارات </w:t>
      </w:r>
      <w:proofErr w:type="gramStart"/>
      <w:r w:rsidRPr="003148E3">
        <w:rPr>
          <w:rFonts w:ascii="Simplified Arabic" w:eastAsiaTheme="majorEastAsia" w:hAnsi="Simplified Arabic" w:cs="Simplified Arabic"/>
          <w:color w:val="000000" w:themeColor="text1"/>
          <w:sz w:val="28"/>
          <w:szCs w:val="28"/>
          <w:rtl/>
        </w:rPr>
        <w:t>التقنية</w:t>
      </w:r>
      <w:proofErr w:type="gramEnd"/>
      <w:r w:rsidRPr="003148E3">
        <w:rPr>
          <w:rFonts w:ascii="Simplified Arabic" w:eastAsiaTheme="majorEastAsia" w:hAnsi="Simplified Arabic" w:cs="Simplified Arabic"/>
          <w:color w:val="000000" w:themeColor="text1"/>
          <w:sz w:val="28"/>
          <w:szCs w:val="28"/>
          <w:rtl/>
        </w:rPr>
        <w:t xml:space="preserve"> بل يمتد إلى المهارات القيادية والسلوكية، وهو ما يوسع نطاق </w:t>
      </w:r>
      <w:r w:rsidRPr="003148E3">
        <w:rPr>
          <w:rFonts w:ascii="Simplified Arabic" w:eastAsiaTheme="majorEastAsia" w:hAnsi="Simplified Arabic" w:cs="Simplified Arabic"/>
          <w:color w:val="000000" w:themeColor="text1"/>
          <w:sz w:val="28"/>
          <w:szCs w:val="28"/>
          <w:rtl/>
        </w:rPr>
        <w:lastRenderedPageBreak/>
        <w:t>تأثير التدريب الرقمي ليشمل تطوير قدرات التفكير والتحليل واتخاذ القرار. بالمثل، دراسة شركة الخطوط السعودية ركزت على المنصات الإلكترونية وأكدت فاعليتها في تحسين الأداء المهني، فيما أكدت دراسة نموذج تقويم أثر التدريب في الجامعات السعودية على أهمية التقييم المستمر لضمان تحقيق الأهداف المرجوة. وهذه الدراسات المحلية تتفق جميعها على أن جودة التصميم والتفاعل والدعم الفني تشكل عوامل مؤثرة في نجاح برامج التدريب الإلكتروني</w:t>
      </w:r>
      <w:r w:rsidRPr="003148E3">
        <w:rPr>
          <w:rFonts w:ascii="Simplified Arabic" w:eastAsiaTheme="majorEastAsia" w:hAnsi="Simplified Arabic" w:cs="Simplified Arabic"/>
          <w:color w:val="000000" w:themeColor="text1"/>
          <w:sz w:val="28"/>
          <w:szCs w:val="28"/>
        </w:rPr>
        <w:t>.</w:t>
      </w:r>
    </w:p>
    <w:p w14:paraId="133A7F78"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أما الدراسات الدولية، مثل الدراسة في شمال سيناء ودراسة الإمارات والأردن، فقد أكدت أيضًا على أثر التدريب الإلكتروني في تطوير المهارات التقنية والإدارية، بالإضافة إلى تحسين الرضا الوظيفي وتمكين الموظفين. أظهرت دراسة جائحة كورونا في الجامعات السعودية والدراسة المصرية أن التدريب الإلكتروني يواجه تحديات تتعلق بالقبول التقني والتكيف مع بيئة التعلم الرقمي، لكنها أثبتت كذلك أن الدعم التقني والتصميم التفاعلي يعزز فاعلية التدريب. كما أبرزت الدراسات الدولية دور التدريب الإلكتروني في تمكين القوى العاملة وتحقيق الفاعلية المؤسسية، وهو ما يتوازى مع النتائج المحلية</w:t>
      </w:r>
      <w:r w:rsidRPr="003148E3">
        <w:rPr>
          <w:rFonts w:ascii="Simplified Arabic" w:eastAsiaTheme="majorEastAsia" w:hAnsi="Simplified Arabic" w:cs="Simplified Arabic"/>
          <w:color w:val="000000" w:themeColor="text1"/>
          <w:sz w:val="28"/>
          <w:szCs w:val="28"/>
        </w:rPr>
        <w:t>.</w:t>
      </w:r>
    </w:p>
    <w:p w14:paraId="4638D511"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وعند المقارنة، يتضح أن جميع الدراسات تشير إلى أهمية دمج التدريب الإلكتروني ضمن استراتيجيات تطوير الموارد البشرية، مع مراعاة التقييم المستمر وتحسين جودة المحتوى والتفاعل. الاختلافات تكمن في طبيعة العينة (طلاب، موظفون حكوميون، موظفون في شركات خاصة) والسياق التنظيمي والثقافي، حيث أظهرت الدراسات الدولية تركيزًا أكبر على التمكين والرضا الوظيفي، بينما ركزت الدراسات المحلية على الفاعلية التقنية والإدارية وربط التدريب بالأهداف الاستراتيجية الوطنية</w:t>
      </w:r>
      <w:r w:rsidRPr="003148E3">
        <w:rPr>
          <w:rFonts w:ascii="Simplified Arabic" w:eastAsiaTheme="majorEastAsia" w:hAnsi="Simplified Arabic" w:cs="Simplified Arabic"/>
          <w:color w:val="000000" w:themeColor="text1"/>
          <w:sz w:val="28"/>
          <w:szCs w:val="28"/>
        </w:rPr>
        <w:t>.</w:t>
      </w:r>
    </w:p>
    <w:p w14:paraId="1B9CAAE7" w14:textId="72AD0CD4" w:rsidR="004B747F" w:rsidRPr="003148E3" w:rsidRDefault="003148E3" w:rsidP="003148E3">
      <w:pPr>
        <w:spacing w:line="240" w:lineRule="auto"/>
        <w:rPr>
          <w:rFonts w:ascii="Simplified Arabic" w:eastAsiaTheme="majorEastAsia" w:hAnsi="Simplified Arabic" w:cs="Simplified Arabic"/>
          <w:color w:val="000000" w:themeColor="text1"/>
          <w:sz w:val="28"/>
          <w:szCs w:val="28"/>
          <w:rtl/>
        </w:rPr>
      </w:pPr>
      <w:r w:rsidRPr="003148E3">
        <w:rPr>
          <w:rFonts w:ascii="Simplified Arabic" w:eastAsiaTheme="majorEastAsia" w:hAnsi="Simplified Arabic" w:cs="Simplified Arabic"/>
          <w:color w:val="000000" w:themeColor="text1"/>
          <w:sz w:val="28"/>
          <w:szCs w:val="28"/>
          <w:rtl/>
        </w:rPr>
        <w:t>باختصار، التحليل المقارن يظهر توافق النتائج بين الدراسات المحلية والدولية بشأن الأثر الإيجابي للتدريب الإلكتروني، مع اختلافات سياقية ومنهجية تعكس البيئة المؤسسية والثقافية. وتبرز فجوة بحثية مهمة تتمثل في نقص الدراسات الميدانية الشاملة في المؤسسات الحكومية السعودية التي تقيس تأثير أبعاد التدريب الإلكتروني المختلفة على تطوير المهارات الوظيفية بشكل متكامل، وهو ما تسعى الدراسة الحالية لمعالجته</w:t>
      </w:r>
      <w:r w:rsidRPr="003148E3">
        <w:rPr>
          <w:rFonts w:ascii="Simplified Arabic" w:eastAsiaTheme="majorEastAsia" w:hAnsi="Simplified Arabic" w:cs="Simplified Arabic"/>
          <w:color w:val="000000" w:themeColor="text1"/>
          <w:sz w:val="28"/>
          <w:szCs w:val="28"/>
        </w:rPr>
        <w:t>.</w:t>
      </w:r>
    </w:p>
    <w:p w14:paraId="48610E68" w14:textId="60A6B0A1" w:rsidR="00F925D0" w:rsidRPr="004B747F" w:rsidRDefault="00F925D0" w:rsidP="000179C9">
      <w:pPr>
        <w:spacing w:line="240" w:lineRule="auto"/>
        <w:rPr>
          <w:rFonts w:ascii="Simplified Arabic" w:hAnsi="Simplified Arabic" w:cs="Simplified Arabic"/>
          <w:sz w:val="36"/>
          <w:szCs w:val="36"/>
          <w:rtl/>
        </w:rPr>
      </w:pPr>
      <w:bookmarkStart w:id="35" w:name="_Toc223902625"/>
      <w:bookmarkStart w:id="36" w:name="_Toc211624906"/>
      <w:r w:rsidRPr="00D0291F">
        <w:rPr>
          <w:rStyle w:val="Heading2Char"/>
          <w:rtl/>
        </w:rPr>
        <w:t>الإطار النظري</w:t>
      </w:r>
      <w:bookmarkEnd w:id="35"/>
      <w:r w:rsidR="004B747F" w:rsidRPr="004B747F">
        <w:rPr>
          <w:rFonts w:ascii="Simplified Arabic" w:hAnsi="Simplified Arabic" w:cs="Simplified Arabic" w:hint="cs"/>
          <w:sz w:val="36"/>
          <w:szCs w:val="36"/>
          <w:rtl/>
        </w:rPr>
        <w:t>:</w:t>
      </w:r>
      <w:bookmarkEnd w:id="36"/>
    </w:p>
    <w:p w14:paraId="10B7AD8D"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يُعد الإطار النظري أحد الركائز الأساسية لأي دراسة علمية، حيث يوفر الأسس المفاهيمية والمنهجية التي يعتمد عليها البحث، ويساعد على توضيح العلاقة بين المتغيرات المدروسة. في هذه الدراسة، يرتكز الإطار النظري على مفهوم التدريب الإلكتروني وأثره في تطوير المهارات الوظيفية للعاملين في المؤسسات الحكومية السعودية، مع التركيز على البعدين التقني والإداري والسلوكي للمهارات</w:t>
      </w:r>
      <w:r w:rsidRPr="003148E3">
        <w:rPr>
          <w:rFonts w:ascii="Simplified Arabic" w:eastAsiaTheme="majorEastAsia" w:hAnsi="Simplified Arabic" w:cs="Simplified Arabic"/>
          <w:color w:val="000000" w:themeColor="text1"/>
          <w:sz w:val="28"/>
          <w:szCs w:val="28"/>
        </w:rPr>
        <w:t>.</w:t>
      </w:r>
    </w:p>
    <w:p w14:paraId="7189B87C"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 xml:space="preserve">يعرف التدريب الإلكتروني بأنه عملية تعليمية وتطويرية تُقدم باستخدام وسائل وتقنيات رقمية، بهدف تمكين المتدربين من اكتساب معارف ومهارات جديدة دون التقيد بالزمان أو المكان التقليدي للتدريب. </w:t>
      </w:r>
      <w:r w:rsidRPr="003148E3">
        <w:rPr>
          <w:rFonts w:ascii="Simplified Arabic" w:eastAsiaTheme="majorEastAsia" w:hAnsi="Simplified Arabic" w:cs="Simplified Arabic"/>
          <w:color w:val="000000" w:themeColor="text1"/>
          <w:sz w:val="28"/>
          <w:szCs w:val="28"/>
          <w:rtl/>
        </w:rPr>
        <w:lastRenderedPageBreak/>
        <w:t>ويتميز التدريب الإلكتروني بمرونته، وإمكانية التفاعل المستمر، وسهولة الوصول إلى الموارد التعليمية، مما يعزز كفاءة البرامج التدريبية ويزيد من فرص اكتساب المهارات المطلوبة في بيئات العمل الحديثة</w:t>
      </w:r>
      <w:r w:rsidRPr="003148E3">
        <w:rPr>
          <w:rFonts w:ascii="Simplified Arabic" w:eastAsiaTheme="majorEastAsia" w:hAnsi="Simplified Arabic" w:cs="Simplified Arabic"/>
          <w:color w:val="000000" w:themeColor="text1"/>
          <w:sz w:val="28"/>
          <w:szCs w:val="28"/>
        </w:rPr>
        <w:t xml:space="preserve"> (Noe, 2017). </w:t>
      </w:r>
      <w:r w:rsidRPr="003148E3">
        <w:rPr>
          <w:rFonts w:ascii="Simplified Arabic" w:eastAsiaTheme="majorEastAsia" w:hAnsi="Simplified Arabic" w:cs="Simplified Arabic"/>
          <w:color w:val="000000" w:themeColor="text1"/>
          <w:sz w:val="28"/>
          <w:szCs w:val="28"/>
          <w:rtl/>
        </w:rPr>
        <w:t>ويعتبر التدريب الإلكتروني جزءًا من استراتيجيات إدارة الموارد البشرية الحديثة، حيث يتيح تطوير رأس المال البشري بطريقة فعّالة ومستدامة</w:t>
      </w:r>
      <w:r w:rsidRPr="003148E3">
        <w:rPr>
          <w:rFonts w:ascii="Simplified Arabic" w:eastAsiaTheme="majorEastAsia" w:hAnsi="Simplified Arabic" w:cs="Simplified Arabic"/>
          <w:color w:val="000000" w:themeColor="text1"/>
          <w:sz w:val="28"/>
          <w:szCs w:val="28"/>
        </w:rPr>
        <w:t xml:space="preserve"> (Dessler, 2020).</w:t>
      </w:r>
    </w:p>
    <w:p w14:paraId="4B776B13"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 xml:space="preserve">وتستند هذه الدراسة إلى </w:t>
      </w:r>
      <w:r w:rsidRPr="003148E3">
        <w:rPr>
          <w:rFonts w:ascii="Simplified Arabic" w:eastAsiaTheme="majorEastAsia" w:hAnsi="Simplified Arabic" w:cs="Simplified Arabic"/>
          <w:b/>
          <w:bCs/>
          <w:color w:val="000000" w:themeColor="text1"/>
          <w:sz w:val="28"/>
          <w:szCs w:val="28"/>
          <w:rtl/>
        </w:rPr>
        <w:t>نظرية رأس المال البشري</w:t>
      </w:r>
      <w:r w:rsidRPr="003148E3">
        <w:rPr>
          <w:rFonts w:ascii="Simplified Arabic" w:eastAsiaTheme="majorEastAsia" w:hAnsi="Simplified Arabic" w:cs="Simplified Arabic"/>
          <w:color w:val="000000" w:themeColor="text1"/>
          <w:sz w:val="28"/>
          <w:szCs w:val="28"/>
          <w:rtl/>
        </w:rPr>
        <w:t xml:space="preserve"> التي طورها</w:t>
      </w:r>
      <w:r w:rsidRPr="003148E3">
        <w:rPr>
          <w:rFonts w:ascii="Simplified Arabic" w:eastAsiaTheme="majorEastAsia" w:hAnsi="Simplified Arabic" w:cs="Simplified Arabic"/>
          <w:color w:val="000000" w:themeColor="text1"/>
          <w:sz w:val="28"/>
          <w:szCs w:val="28"/>
        </w:rPr>
        <w:t xml:space="preserve"> Gary Becker</w:t>
      </w:r>
      <w:r w:rsidRPr="003148E3">
        <w:rPr>
          <w:rFonts w:ascii="Simplified Arabic" w:eastAsiaTheme="majorEastAsia" w:hAnsi="Simplified Arabic" w:cs="Simplified Arabic"/>
          <w:color w:val="000000" w:themeColor="text1"/>
          <w:sz w:val="28"/>
          <w:szCs w:val="28"/>
          <w:rtl/>
        </w:rPr>
        <w:t>، والتي ترى أن الاستثمار في التعليم والتدريب يسهم في زيادة إنتاجية الفرد وتحقيق عوائد اقتصادية وتنظيمية ملموسة</w:t>
      </w:r>
      <w:r w:rsidRPr="003148E3">
        <w:rPr>
          <w:rFonts w:ascii="Simplified Arabic" w:eastAsiaTheme="majorEastAsia" w:hAnsi="Simplified Arabic" w:cs="Simplified Arabic"/>
          <w:color w:val="000000" w:themeColor="text1"/>
          <w:sz w:val="28"/>
          <w:szCs w:val="28"/>
        </w:rPr>
        <w:t xml:space="preserve"> (Becker, 1993). </w:t>
      </w:r>
      <w:r w:rsidRPr="003148E3">
        <w:rPr>
          <w:rFonts w:ascii="Simplified Arabic" w:eastAsiaTheme="majorEastAsia" w:hAnsi="Simplified Arabic" w:cs="Simplified Arabic"/>
          <w:color w:val="000000" w:themeColor="text1"/>
          <w:sz w:val="28"/>
          <w:szCs w:val="28"/>
          <w:rtl/>
        </w:rPr>
        <w:t xml:space="preserve">وفق هذه النظرية، يُنظر إلى المهارات والمعارف التي يكتسبها الفرد من خلال التدريب الإلكتروني على أنها استثمار طويل الأمد يعزز الأداء والكفاءة المؤسسية. كما تدعم الدراسة </w:t>
      </w:r>
      <w:r w:rsidRPr="003148E3">
        <w:rPr>
          <w:rFonts w:ascii="Simplified Arabic" w:eastAsiaTheme="majorEastAsia" w:hAnsi="Simplified Arabic" w:cs="Simplified Arabic"/>
          <w:b/>
          <w:bCs/>
          <w:color w:val="000000" w:themeColor="text1"/>
          <w:sz w:val="28"/>
          <w:szCs w:val="28"/>
          <w:rtl/>
        </w:rPr>
        <w:t>نظرية التعلم الاجتماعي</w:t>
      </w:r>
      <w:r w:rsidRPr="003148E3">
        <w:rPr>
          <w:rFonts w:ascii="Simplified Arabic" w:eastAsiaTheme="majorEastAsia" w:hAnsi="Simplified Arabic" w:cs="Simplified Arabic"/>
          <w:color w:val="000000" w:themeColor="text1"/>
          <w:sz w:val="28"/>
          <w:szCs w:val="28"/>
          <w:rtl/>
        </w:rPr>
        <w:t xml:space="preserve"> التي قدمها</w:t>
      </w:r>
      <w:r w:rsidRPr="003148E3">
        <w:rPr>
          <w:rFonts w:ascii="Simplified Arabic" w:eastAsiaTheme="majorEastAsia" w:hAnsi="Simplified Arabic" w:cs="Simplified Arabic"/>
          <w:color w:val="000000" w:themeColor="text1"/>
          <w:sz w:val="28"/>
          <w:szCs w:val="28"/>
        </w:rPr>
        <w:t xml:space="preserve"> Albert Bandura</w:t>
      </w:r>
      <w:r w:rsidRPr="003148E3">
        <w:rPr>
          <w:rFonts w:ascii="Simplified Arabic" w:eastAsiaTheme="majorEastAsia" w:hAnsi="Simplified Arabic" w:cs="Simplified Arabic"/>
          <w:color w:val="000000" w:themeColor="text1"/>
          <w:sz w:val="28"/>
          <w:szCs w:val="28"/>
          <w:rtl/>
        </w:rPr>
        <w:t>، والتي تؤكد أن التعلم يحدث من خلال الملاحظة والتفاعل والمشاركة، وهو ما يجعل منصات التدريب الإلكتروني التفاعلية بيئة مناسبة لتطوير المهارات المعرفية والسلوكية للمتدربين</w:t>
      </w:r>
      <w:r w:rsidRPr="003148E3">
        <w:rPr>
          <w:rFonts w:ascii="Simplified Arabic" w:eastAsiaTheme="majorEastAsia" w:hAnsi="Simplified Arabic" w:cs="Simplified Arabic"/>
          <w:color w:val="000000" w:themeColor="text1"/>
          <w:sz w:val="28"/>
          <w:szCs w:val="28"/>
        </w:rPr>
        <w:t xml:space="preserve"> (Bandura, 1977).</w:t>
      </w:r>
    </w:p>
    <w:p w14:paraId="3F53A5D3"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 xml:space="preserve">ويتضمن الإطار النظري للدراسة أيضًا مفهوم </w:t>
      </w:r>
      <w:r w:rsidRPr="003148E3">
        <w:rPr>
          <w:rFonts w:ascii="Simplified Arabic" w:eastAsiaTheme="majorEastAsia" w:hAnsi="Simplified Arabic" w:cs="Simplified Arabic"/>
          <w:b/>
          <w:bCs/>
          <w:color w:val="000000" w:themeColor="text1"/>
          <w:sz w:val="28"/>
          <w:szCs w:val="28"/>
          <w:rtl/>
        </w:rPr>
        <w:t>تطوير المهارات الوظيفية</w:t>
      </w:r>
      <w:r w:rsidRPr="003148E3">
        <w:rPr>
          <w:rFonts w:ascii="Simplified Arabic" w:eastAsiaTheme="majorEastAsia" w:hAnsi="Simplified Arabic" w:cs="Simplified Arabic"/>
          <w:color w:val="000000" w:themeColor="text1"/>
          <w:sz w:val="28"/>
          <w:szCs w:val="28"/>
          <w:rtl/>
        </w:rPr>
        <w:t>، والذي يشمل ثلاثة أبعاد رئيسية: المهارات التقنية، والمهارات الإدارية، والمهارات السلوكية. فالمهارات التقنية ترتبط بالقدرة على استخدام الأدوات والبرمجيات والأجهزة المرتبطة بالعمل، بينما تتعلق المهارات الإدارية بالقدرة على التخطيط واتخاذ القرار وإدارة الوقت، أما المهارات السلوكية فتشمل مهارات الاتصال والعمل الجماعي والقيادة وحل المشكلات</w:t>
      </w:r>
      <w:r w:rsidRPr="003148E3">
        <w:rPr>
          <w:rFonts w:ascii="Simplified Arabic" w:eastAsiaTheme="majorEastAsia" w:hAnsi="Simplified Arabic" w:cs="Simplified Arabic"/>
          <w:color w:val="000000" w:themeColor="text1"/>
          <w:sz w:val="28"/>
          <w:szCs w:val="28"/>
        </w:rPr>
        <w:t xml:space="preserve"> (Dessler, 2020). </w:t>
      </w:r>
      <w:r w:rsidRPr="003148E3">
        <w:rPr>
          <w:rFonts w:ascii="Simplified Arabic" w:eastAsiaTheme="majorEastAsia" w:hAnsi="Simplified Arabic" w:cs="Simplified Arabic"/>
          <w:color w:val="000000" w:themeColor="text1"/>
          <w:sz w:val="28"/>
          <w:szCs w:val="28"/>
          <w:rtl/>
        </w:rPr>
        <w:t>ويتيح التدريب الإلكتروني تصميم برامج تتوافق مع هذه الأبعاد، مع إمكانية التفاعل الفوري وتقديم التغذية الراجعة لتعزيز التعلم</w:t>
      </w:r>
      <w:r w:rsidRPr="003148E3">
        <w:rPr>
          <w:rFonts w:ascii="Simplified Arabic" w:eastAsiaTheme="majorEastAsia" w:hAnsi="Simplified Arabic" w:cs="Simplified Arabic"/>
          <w:color w:val="000000" w:themeColor="text1"/>
          <w:sz w:val="28"/>
          <w:szCs w:val="28"/>
        </w:rPr>
        <w:t>.</w:t>
      </w:r>
    </w:p>
    <w:p w14:paraId="070D550A" w14:textId="77777777" w:rsidR="003148E3" w:rsidRPr="003148E3" w:rsidRDefault="003148E3" w:rsidP="003148E3">
      <w:pPr>
        <w:spacing w:line="240" w:lineRule="auto"/>
        <w:rPr>
          <w:rFonts w:ascii="Simplified Arabic" w:eastAsiaTheme="majorEastAsia" w:hAnsi="Simplified Arabic" w:cs="Simplified Arabic"/>
          <w:color w:val="000000" w:themeColor="text1"/>
          <w:sz w:val="28"/>
          <w:szCs w:val="28"/>
        </w:rPr>
      </w:pPr>
      <w:r w:rsidRPr="003148E3">
        <w:rPr>
          <w:rFonts w:ascii="Simplified Arabic" w:eastAsiaTheme="majorEastAsia" w:hAnsi="Simplified Arabic" w:cs="Simplified Arabic"/>
          <w:color w:val="000000" w:themeColor="text1"/>
          <w:sz w:val="28"/>
          <w:szCs w:val="28"/>
          <w:rtl/>
        </w:rPr>
        <w:t xml:space="preserve">علاوة على ذلك، يشير الإطار النظري إلى أهمية </w:t>
      </w:r>
      <w:r w:rsidRPr="003148E3">
        <w:rPr>
          <w:rFonts w:ascii="Simplified Arabic" w:eastAsiaTheme="majorEastAsia" w:hAnsi="Simplified Arabic" w:cs="Simplified Arabic"/>
          <w:b/>
          <w:bCs/>
          <w:color w:val="000000" w:themeColor="text1"/>
          <w:sz w:val="28"/>
          <w:szCs w:val="28"/>
          <w:rtl/>
        </w:rPr>
        <w:t>جودة برامج التدريب الإلكتروني</w:t>
      </w:r>
      <w:r w:rsidRPr="003148E3">
        <w:rPr>
          <w:rFonts w:ascii="Simplified Arabic" w:eastAsiaTheme="majorEastAsia" w:hAnsi="Simplified Arabic" w:cs="Simplified Arabic"/>
          <w:color w:val="000000" w:themeColor="text1"/>
          <w:sz w:val="28"/>
          <w:szCs w:val="28"/>
          <w:rtl/>
        </w:rPr>
        <w:t>، والتي تعتمد على وضوح المحتوى، وفاعلية التفاعل، وتوفر الدعم الفني، ومرونة الزمن والمكان، باعتبارها عوامل تؤثر بشكل مباشر على فاعلية التدريب وتحقيق الأهداف المنشودة</w:t>
      </w:r>
      <w:r w:rsidRPr="003148E3">
        <w:rPr>
          <w:rFonts w:ascii="Simplified Arabic" w:eastAsiaTheme="majorEastAsia" w:hAnsi="Simplified Arabic" w:cs="Simplified Arabic"/>
          <w:color w:val="000000" w:themeColor="text1"/>
          <w:sz w:val="28"/>
          <w:szCs w:val="28"/>
        </w:rPr>
        <w:t xml:space="preserve"> (Noe, 2017). </w:t>
      </w:r>
      <w:r w:rsidRPr="003148E3">
        <w:rPr>
          <w:rFonts w:ascii="Simplified Arabic" w:eastAsiaTheme="majorEastAsia" w:hAnsi="Simplified Arabic" w:cs="Simplified Arabic"/>
          <w:color w:val="000000" w:themeColor="text1"/>
          <w:sz w:val="28"/>
          <w:szCs w:val="28"/>
          <w:rtl/>
        </w:rPr>
        <w:t>وتوضح الدراسات السابقة أن تحقيق نتائج ملموسة من التدريب الإلكتروني يتطلب توافر هذه العناصر، بالإضافة إلى التقييم المستمر لأثر التدريب على تطوير المهارات</w:t>
      </w:r>
      <w:r w:rsidRPr="003148E3">
        <w:rPr>
          <w:rFonts w:ascii="Simplified Arabic" w:eastAsiaTheme="majorEastAsia" w:hAnsi="Simplified Arabic" w:cs="Simplified Arabic"/>
          <w:color w:val="000000" w:themeColor="text1"/>
          <w:sz w:val="28"/>
          <w:szCs w:val="28"/>
        </w:rPr>
        <w:t>.</w:t>
      </w:r>
    </w:p>
    <w:p w14:paraId="29CB61AE" w14:textId="4EEC6870" w:rsidR="00F925D0" w:rsidRDefault="003148E3" w:rsidP="003148E3">
      <w:pPr>
        <w:spacing w:line="240" w:lineRule="auto"/>
        <w:rPr>
          <w:rFonts w:ascii="Simplified Arabic" w:eastAsiaTheme="majorEastAsia" w:hAnsi="Simplified Arabic" w:cs="Simplified Arabic"/>
          <w:color w:val="000000" w:themeColor="text1"/>
          <w:sz w:val="28"/>
          <w:szCs w:val="28"/>
          <w:rtl/>
        </w:rPr>
      </w:pPr>
      <w:r w:rsidRPr="003148E3">
        <w:rPr>
          <w:rFonts w:ascii="Simplified Arabic" w:eastAsiaTheme="majorEastAsia" w:hAnsi="Simplified Arabic" w:cs="Simplified Arabic"/>
          <w:color w:val="000000" w:themeColor="text1"/>
          <w:sz w:val="28"/>
          <w:szCs w:val="28"/>
          <w:rtl/>
        </w:rPr>
        <w:t>بناءً على ما سبق، يربط الإطار النظري بين المتغيرين الرئيسيين في الدراسة</w:t>
      </w:r>
      <w:r w:rsidRPr="003148E3">
        <w:rPr>
          <w:rFonts w:ascii="Simplified Arabic" w:eastAsiaTheme="majorEastAsia" w:hAnsi="Simplified Arabic" w:cs="Simplified Arabic"/>
          <w:color w:val="000000" w:themeColor="text1"/>
          <w:sz w:val="28"/>
          <w:szCs w:val="28"/>
        </w:rPr>
        <w:t xml:space="preserve">: </w:t>
      </w:r>
      <w:r w:rsidRPr="003148E3">
        <w:rPr>
          <w:rFonts w:ascii="Simplified Arabic" w:eastAsiaTheme="majorEastAsia" w:hAnsi="Simplified Arabic" w:cs="Simplified Arabic"/>
          <w:b/>
          <w:bCs/>
          <w:color w:val="000000" w:themeColor="text1"/>
          <w:sz w:val="28"/>
          <w:szCs w:val="28"/>
          <w:rtl/>
        </w:rPr>
        <w:t>التدريب الإلكتروني</w:t>
      </w:r>
      <w:r w:rsidRPr="003148E3">
        <w:rPr>
          <w:rFonts w:ascii="Simplified Arabic" w:eastAsiaTheme="majorEastAsia" w:hAnsi="Simplified Arabic" w:cs="Simplified Arabic"/>
          <w:color w:val="000000" w:themeColor="text1"/>
          <w:sz w:val="28"/>
          <w:szCs w:val="28"/>
          <w:rtl/>
        </w:rPr>
        <w:t xml:space="preserve"> كمتغير مستقل، و</w:t>
      </w:r>
      <w:r w:rsidRPr="003148E3">
        <w:rPr>
          <w:rFonts w:ascii="Simplified Arabic" w:eastAsiaTheme="majorEastAsia" w:hAnsi="Simplified Arabic" w:cs="Simplified Arabic"/>
          <w:b/>
          <w:bCs/>
          <w:color w:val="000000" w:themeColor="text1"/>
          <w:sz w:val="28"/>
          <w:szCs w:val="28"/>
          <w:rtl/>
        </w:rPr>
        <w:t>تطوير المهارات الوظيفية</w:t>
      </w:r>
      <w:r w:rsidRPr="003148E3">
        <w:rPr>
          <w:rFonts w:ascii="Simplified Arabic" w:eastAsiaTheme="majorEastAsia" w:hAnsi="Simplified Arabic" w:cs="Simplified Arabic"/>
          <w:color w:val="000000" w:themeColor="text1"/>
          <w:sz w:val="28"/>
          <w:szCs w:val="28"/>
          <w:rtl/>
        </w:rPr>
        <w:t xml:space="preserve"> كمتغير تابع، مع التركيز على أبعاد المهارات التقنية والإدارية والسلوكية. ويساعد هذا الإطار على توضيح العلاقة السببية بين جودة التدريب الإلكتروني وفاعليته في تطوير قدرات العاملين داخل المؤسسات الحكومية، وهو ما يمثل محور الدراسة الحالية ويسعى إلى قياسه ميدانيًا</w:t>
      </w:r>
      <w:r>
        <w:rPr>
          <w:rFonts w:ascii="Simplified Arabic" w:eastAsiaTheme="majorEastAsia" w:hAnsi="Simplified Arabic" w:cs="Simplified Arabic" w:hint="cs"/>
          <w:color w:val="000000" w:themeColor="text1"/>
          <w:sz w:val="28"/>
          <w:szCs w:val="28"/>
          <w:rtl/>
        </w:rPr>
        <w:t>.</w:t>
      </w:r>
    </w:p>
    <w:p w14:paraId="36AE11C4" w14:textId="77777777" w:rsidR="003148E3" w:rsidRPr="0068416B" w:rsidRDefault="003148E3" w:rsidP="003148E3">
      <w:pPr>
        <w:spacing w:line="240" w:lineRule="auto"/>
        <w:rPr>
          <w:rFonts w:ascii="Simplified Arabic" w:hAnsi="Simplified Arabic" w:cs="Simplified Arabic"/>
          <w:b/>
          <w:bCs/>
          <w:sz w:val="48"/>
          <w:szCs w:val="48"/>
          <w:u w:val="single"/>
          <w:rtl/>
        </w:rPr>
      </w:pPr>
    </w:p>
    <w:p w14:paraId="117FB682" w14:textId="77777777" w:rsidR="00F925D0" w:rsidRDefault="00F925D0" w:rsidP="000179C9">
      <w:pPr>
        <w:spacing w:line="240" w:lineRule="auto"/>
        <w:jc w:val="center"/>
        <w:rPr>
          <w:rFonts w:ascii="Simplified Arabic" w:hAnsi="Simplified Arabic" w:cs="Simplified Arabic"/>
          <w:b/>
          <w:bCs/>
          <w:sz w:val="48"/>
          <w:szCs w:val="48"/>
          <w:u w:val="single"/>
          <w:rtl/>
        </w:rPr>
      </w:pPr>
    </w:p>
    <w:p w14:paraId="4B0ACC19" w14:textId="77777777" w:rsidR="0078260A" w:rsidRDefault="0078260A" w:rsidP="000179C9">
      <w:pPr>
        <w:spacing w:line="240" w:lineRule="auto"/>
        <w:jc w:val="center"/>
        <w:rPr>
          <w:rFonts w:ascii="Simplified Arabic" w:hAnsi="Simplified Arabic" w:cs="Simplified Arabic"/>
          <w:b/>
          <w:bCs/>
          <w:sz w:val="48"/>
          <w:szCs w:val="48"/>
          <w:u w:val="single"/>
          <w:rtl/>
        </w:rPr>
      </w:pPr>
    </w:p>
    <w:p w14:paraId="07F6BB9F" w14:textId="77777777" w:rsidR="005656D1" w:rsidRDefault="005656D1" w:rsidP="000179C9">
      <w:pPr>
        <w:spacing w:line="240" w:lineRule="auto"/>
        <w:jc w:val="center"/>
        <w:rPr>
          <w:rFonts w:ascii="Simplified Arabic" w:hAnsi="Simplified Arabic" w:cs="Simplified Arabic"/>
          <w:b/>
          <w:bCs/>
          <w:sz w:val="48"/>
          <w:szCs w:val="48"/>
          <w:u w:val="single"/>
          <w:rtl/>
        </w:rPr>
      </w:pPr>
    </w:p>
    <w:p w14:paraId="4EBFEFC4" w14:textId="77777777" w:rsidR="005656D1" w:rsidRDefault="005656D1" w:rsidP="000179C9">
      <w:pPr>
        <w:spacing w:line="240" w:lineRule="auto"/>
        <w:jc w:val="center"/>
        <w:rPr>
          <w:rFonts w:ascii="Simplified Arabic" w:hAnsi="Simplified Arabic" w:cs="Simplified Arabic"/>
          <w:b/>
          <w:bCs/>
          <w:sz w:val="48"/>
          <w:szCs w:val="48"/>
          <w:u w:val="single"/>
          <w:rtl/>
        </w:rPr>
      </w:pPr>
    </w:p>
    <w:p w14:paraId="006D216F" w14:textId="77777777" w:rsidR="0078260A" w:rsidRDefault="0078260A" w:rsidP="000179C9">
      <w:pPr>
        <w:spacing w:line="240" w:lineRule="auto"/>
        <w:jc w:val="center"/>
        <w:rPr>
          <w:rFonts w:ascii="Simplified Arabic" w:hAnsi="Simplified Arabic" w:cs="Simplified Arabic"/>
          <w:b/>
          <w:bCs/>
          <w:sz w:val="48"/>
          <w:szCs w:val="48"/>
          <w:u w:val="single"/>
          <w:rtl/>
        </w:rPr>
      </w:pPr>
    </w:p>
    <w:p w14:paraId="55D39044" w14:textId="77777777" w:rsidR="0078260A" w:rsidRDefault="0078260A" w:rsidP="000179C9">
      <w:pPr>
        <w:spacing w:line="240" w:lineRule="auto"/>
        <w:jc w:val="center"/>
        <w:rPr>
          <w:rFonts w:ascii="Simplified Arabic" w:hAnsi="Simplified Arabic" w:cs="Simplified Arabic"/>
          <w:b/>
          <w:bCs/>
          <w:sz w:val="48"/>
          <w:szCs w:val="48"/>
          <w:u w:val="single"/>
          <w:rtl/>
        </w:rPr>
      </w:pPr>
    </w:p>
    <w:p w14:paraId="0D0295FF" w14:textId="77777777" w:rsidR="00F925D0" w:rsidRPr="00B723FC" w:rsidRDefault="00F925D0" w:rsidP="000179C9">
      <w:pPr>
        <w:spacing w:line="240" w:lineRule="auto"/>
        <w:rPr>
          <w:rFonts w:ascii="Simplified Arabic" w:hAnsi="Simplified Arabic" w:cs="Simplified Arabic"/>
          <w:b/>
          <w:bCs/>
          <w:sz w:val="40"/>
          <w:szCs w:val="40"/>
          <w:u w:val="single"/>
          <w:rtl/>
        </w:rPr>
      </w:pPr>
    </w:p>
    <w:p w14:paraId="7048F6B3" w14:textId="77798C23" w:rsidR="00F925D0" w:rsidRPr="00B723FC" w:rsidRDefault="00F925D0" w:rsidP="000179C9">
      <w:pPr>
        <w:pStyle w:val="Heading1"/>
        <w:rPr>
          <w:rtl/>
        </w:rPr>
      </w:pPr>
      <w:bookmarkStart w:id="37" w:name="_Toc211624907"/>
      <w:bookmarkStart w:id="38" w:name="_Toc223902626"/>
      <w:r w:rsidRPr="00B723FC">
        <w:rPr>
          <w:rtl/>
        </w:rPr>
        <w:t>ال</w:t>
      </w:r>
      <w:r w:rsidR="00B723FC" w:rsidRPr="00B723FC">
        <w:rPr>
          <w:rFonts w:hint="cs"/>
          <w:rtl/>
        </w:rPr>
        <w:t>فصل</w:t>
      </w:r>
      <w:r w:rsidRPr="00B723FC">
        <w:rPr>
          <w:rtl/>
        </w:rPr>
        <w:t xml:space="preserve"> الثالث</w:t>
      </w:r>
      <w:bookmarkEnd w:id="37"/>
      <w:bookmarkEnd w:id="38"/>
    </w:p>
    <w:p w14:paraId="3A2D2B16" w14:textId="06819377" w:rsidR="00F925D0" w:rsidRPr="00B723FC" w:rsidRDefault="00F925D0" w:rsidP="000179C9">
      <w:pPr>
        <w:pStyle w:val="Heading1"/>
        <w:rPr>
          <w:u w:val="single"/>
          <w:rtl/>
        </w:rPr>
      </w:pPr>
      <w:bookmarkStart w:id="39" w:name="_Toc211624908"/>
      <w:bookmarkStart w:id="40" w:name="_Toc223902627"/>
      <w:r w:rsidRPr="00B723FC">
        <w:rPr>
          <w:rtl/>
        </w:rPr>
        <w:t>منهجية الدراسة</w:t>
      </w:r>
      <w:bookmarkEnd w:id="39"/>
      <w:bookmarkEnd w:id="40"/>
    </w:p>
    <w:p w14:paraId="21A85991" w14:textId="77777777" w:rsidR="00F925D0" w:rsidRPr="0068416B" w:rsidRDefault="00F925D0" w:rsidP="000179C9">
      <w:pPr>
        <w:spacing w:line="240" w:lineRule="auto"/>
        <w:rPr>
          <w:rFonts w:ascii="Simplified Arabic" w:hAnsi="Simplified Arabic" w:cs="Simplified Arabic"/>
          <w:sz w:val="28"/>
          <w:szCs w:val="28"/>
          <w:u w:val="single"/>
          <w:rtl/>
        </w:rPr>
      </w:pPr>
    </w:p>
    <w:p w14:paraId="7189D1D3" w14:textId="77777777" w:rsidR="00F925D0" w:rsidRPr="0068416B" w:rsidRDefault="00F925D0" w:rsidP="000179C9">
      <w:pPr>
        <w:spacing w:line="240" w:lineRule="auto"/>
        <w:rPr>
          <w:rFonts w:ascii="Simplified Arabic" w:hAnsi="Simplified Arabic" w:cs="Simplified Arabic"/>
          <w:sz w:val="28"/>
          <w:szCs w:val="28"/>
          <w:u w:val="single"/>
          <w:rtl/>
        </w:rPr>
      </w:pPr>
    </w:p>
    <w:p w14:paraId="6C812E72" w14:textId="77777777" w:rsidR="00F925D0" w:rsidRPr="0068416B" w:rsidRDefault="00F925D0" w:rsidP="000179C9">
      <w:pPr>
        <w:spacing w:line="240" w:lineRule="auto"/>
        <w:rPr>
          <w:rFonts w:ascii="Simplified Arabic" w:hAnsi="Simplified Arabic" w:cs="Simplified Arabic"/>
          <w:sz w:val="28"/>
          <w:szCs w:val="28"/>
          <w:u w:val="single"/>
          <w:rtl/>
        </w:rPr>
      </w:pPr>
    </w:p>
    <w:p w14:paraId="0713CD7D" w14:textId="77777777" w:rsidR="00F925D0" w:rsidRDefault="00F925D0" w:rsidP="000179C9">
      <w:pPr>
        <w:spacing w:line="240" w:lineRule="auto"/>
        <w:rPr>
          <w:rFonts w:ascii="Simplified Arabic" w:hAnsi="Simplified Arabic" w:cs="Simplified Arabic"/>
          <w:sz w:val="28"/>
          <w:szCs w:val="28"/>
          <w:u w:val="single"/>
          <w:rtl/>
        </w:rPr>
      </w:pPr>
    </w:p>
    <w:p w14:paraId="15BB7155" w14:textId="77777777" w:rsidR="00586AF4" w:rsidRDefault="00586AF4" w:rsidP="000179C9">
      <w:pPr>
        <w:spacing w:line="240" w:lineRule="auto"/>
        <w:rPr>
          <w:rFonts w:ascii="Simplified Arabic" w:hAnsi="Simplified Arabic" w:cs="Simplified Arabic"/>
          <w:sz w:val="28"/>
          <w:szCs w:val="28"/>
          <w:u w:val="single"/>
          <w:rtl/>
        </w:rPr>
      </w:pPr>
    </w:p>
    <w:p w14:paraId="7A436CBB" w14:textId="77777777" w:rsidR="00586AF4" w:rsidRDefault="00586AF4" w:rsidP="000179C9">
      <w:pPr>
        <w:spacing w:line="240" w:lineRule="auto"/>
        <w:rPr>
          <w:rFonts w:ascii="Simplified Arabic" w:hAnsi="Simplified Arabic" w:cs="Simplified Arabic"/>
          <w:sz w:val="28"/>
          <w:szCs w:val="28"/>
          <w:u w:val="single"/>
          <w:rtl/>
        </w:rPr>
      </w:pPr>
    </w:p>
    <w:p w14:paraId="665E6EEE" w14:textId="77777777" w:rsidR="00586AF4" w:rsidRDefault="00586AF4" w:rsidP="000179C9">
      <w:pPr>
        <w:spacing w:line="240" w:lineRule="auto"/>
        <w:rPr>
          <w:rFonts w:ascii="Simplified Arabic" w:hAnsi="Simplified Arabic" w:cs="Simplified Arabic"/>
          <w:sz w:val="28"/>
          <w:szCs w:val="28"/>
          <w:u w:val="single"/>
          <w:rtl/>
        </w:rPr>
      </w:pPr>
    </w:p>
    <w:p w14:paraId="5B53EEFE" w14:textId="77777777" w:rsidR="00586AF4" w:rsidRDefault="00586AF4" w:rsidP="000179C9">
      <w:pPr>
        <w:spacing w:line="240" w:lineRule="auto"/>
        <w:rPr>
          <w:rFonts w:ascii="Simplified Arabic" w:hAnsi="Simplified Arabic" w:cs="Simplified Arabic"/>
          <w:sz w:val="28"/>
          <w:szCs w:val="28"/>
          <w:u w:val="single"/>
          <w:rtl/>
        </w:rPr>
      </w:pPr>
    </w:p>
    <w:p w14:paraId="23796A6F" w14:textId="77777777" w:rsidR="00B723FC" w:rsidRPr="0068416B" w:rsidRDefault="00B723FC" w:rsidP="000179C9">
      <w:pPr>
        <w:spacing w:line="240" w:lineRule="auto"/>
        <w:rPr>
          <w:rFonts w:ascii="Simplified Arabic" w:hAnsi="Simplified Arabic" w:cs="Simplified Arabic"/>
          <w:sz w:val="28"/>
          <w:szCs w:val="28"/>
          <w:u w:val="single"/>
          <w:rtl/>
        </w:rPr>
      </w:pPr>
    </w:p>
    <w:p w14:paraId="76D397BE" w14:textId="06787EC9" w:rsidR="00D22171" w:rsidRPr="00B723FC" w:rsidRDefault="00BC094B" w:rsidP="000179C9">
      <w:pPr>
        <w:spacing w:line="240" w:lineRule="auto"/>
        <w:rPr>
          <w:rFonts w:ascii="Simplified Arabic" w:hAnsi="Simplified Arabic" w:cs="Simplified Arabic"/>
          <w:sz w:val="28"/>
          <w:szCs w:val="28"/>
          <w:rtl/>
        </w:rPr>
      </w:pPr>
      <w:bookmarkStart w:id="41" w:name="_Toc223902628"/>
      <w:bookmarkStart w:id="42" w:name="_Toc211624909"/>
      <w:r w:rsidRPr="00D0291F">
        <w:rPr>
          <w:rStyle w:val="Heading2Char"/>
          <w:rtl/>
        </w:rPr>
        <w:lastRenderedPageBreak/>
        <w:t>مقدمة</w:t>
      </w:r>
      <w:bookmarkEnd w:id="41"/>
      <w:r w:rsidR="00B723FC">
        <w:rPr>
          <w:rFonts w:ascii="Simplified Arabic" w:hAnsi="Simplified Arabic" w:cs="Simplified Arabic" w:hint="cs"/>
          <w:sz w:val="36"/>
          <w:szCs w:val="36"/>
          <w:rtl/>
        </w:rPr>
        <w:t>:</w:t>
      </w:r>
      <w:bookmarkEnd w:id="42"/>
    </w:p>
    <w:p w14:paraId="41BDFF51" w14:textId="77777777" w:rsidR="00D111DB" w:rsidRPr="00D111DB" w:rsidRDefault="00D111DB" w:rsidP="00D111DB">
      <w:pPr>
        <w:spacing w:line="240" w:lineRule="auto"/>
        <w:rPr>
          <w:rFonts w:ascii="Simplified Arabic" w:hAnsi="Simplified Arabic" w:cs="Simplified Arabic"/>
          <w:sz w:val="28"/>
          <w:szCs w:val="28"/>
        </w:rPr>
      </w:pPr>
      <w:r w:rsidRPr="00D111DB">
        <w:rPr>
          <w:rFonts w:ascii="Simplified Arabic" w:hAnsi="Simplified Arabic" w:cs="Simplified Arabic"/>
          <w:sz w:val="28"/>
          <w:szCs w:val="28"/>
          <w:rtl/>
        </w:rPr>
        <w:t>في ظل التطورات المتسارعة في مجال التكنولوجيا والاتصالات، شهدت أساليب التدريب والتطوير في المؤسسات تحولًا كبيرًا من الأساليب التقليدية إلى الأساليب الحديثة التي تعتمد على التقنيات الرقمية. ويُعد التدريب الإلكتروني من أبرز هذه الأساليب التي أسهمت في إحداث نقلة نوعية في مجال تنمية الموارد البشرية، حيث يتيح هذا النوع من التدريب فرصًا أكبر للتعلم المستمر وتطوير المهارات المهنية للعاملين بكفاءة ومرونة. وقد أصبح التدريب الإلكتروني خيارًا استراتيجيًا للعديد من المؤسسات التي تسعى إلى رفع مستوى أداء موظفيها وتعزيز قدراتهم بما يتوافق مع متطلبات بيئة العمل المعاصرة</w:t>
      </w:r>
      <w:r w:rsidRPr="00D111DB">
        <w:rPr>
          <w:rFonts w:ascii="Simplified Arabic" w:hAnsi="Simplified Arabic" w:cs="Simplified Arabic"/>
          <w:sz w:val="28"/>
          <w:szCs w:val="28"/>
        </w:rPr>
        <w:t>.</w:t>
      </w:r>
    </w:p>
    <w:p w14:paraId="30F8B087" w14:textId="77777777" w:rsidR="00D111DB" w:rsidRPr="00D111DB" w:rsidRDefault="00D111DB" w:rsidP="00D111DB">
      <w:pPr>
        <w:spacing w:line="240" w:lineRule="auto"/>
        <w:rPr>
          <w:rFonts w:ascii="Simplified Arabic" w:hAnsi="Simplified Arabic" w:cs="Simplified Arabic"/>
          <w:sz w:val="28"/>
          <w:szCs w:val="28"/>
        </w:rPr>
      </w:pPr>
      <w:r w:rsidRPr="00D111DB">
        <w:rPr>
          <w:rFonts w:ascii="Simplified Arabic" w:hAnsi="Simplified Arabic" w:cs="Simplified Arabic"/>
          <w:sz w:val="28"/>
          <w:szCs w:val="28"/>
          <w:rtl/>
        </w:rPr>
        <w:t>ويتميز التدريب الإلكتروني بقدرته على تجاوز القيود المرتبطة بالزمان والمكان، إذ يمكن للعاملين المشاركة في البرامج التدريبية في أي وقت ومن أي مكان، مما يتيح لهم فرصًا أكبر لاكتساب المعارف والمهارات دون التأثير على سير العمل. كما يسهم في تقليل التكاليف المرتبطة بالتدريب التقليدي مثل تكاليف السفر والتنقل وإقامة الدورات الحضورية، إضافة إلى قدرته على تقديم محتوى تدريبي متنوع يعتمد على الوسائط المتعددة مثل الفيديوهات التفاعلية والمحاضرات الإلكترونية والاختبارات الرقمية، الأمر الذي يعزز من فاعلية العملية التدريبية ويزيد من مستوى التفاعل لدى المتدربين</w:t>
      </w:r>
      <w:r w:rsidRPr="00D111DB">
        <w:rPr>
          <w:rFonts w:ascii="Simplified Arabic" w:hAnsi="Simplified Arabic" w:cs="Simplified Arabic"/>
          <w:sz w:val="28"/>
          <w:szCs w:val="28"/>
        </w:rPr>
        <w:t>.</w:t>
      </w:r>
    </w:p>
    <w:p w14:paraId="4F98E650" w14:textId="77777777" w:rsidR="00D111DB" w:rsidRPr="00D111DB" w:rsidRDefault="00D111DB" w:rsidP="00D111DB">
      <w:pPr>
        <w:spacing w:line="240" w:lineRule="auto"/>
        <w:rPr>
          <w:rFonts w:ascii="Simplified Arabic" w:hAnsi="Simplified Arabic" w:cs="Simplified Arabic"/>
          <w:sz w:val="28"/>
          <w:szCs w:val="28"/>
        </w:rPr>
      </w:pPr>
      <w:r w:rsidRPr="00D111DB">
        <w:rPr>
          <w:rFonts w:ascii="Simplified Arabic" w:hAnsi="Simplified Arabic" w:cs="Simplified Arabic"/>
          <w:sz w:val="28"/>
          <w:szCs w:val="28"/>
          <w:rtl/>
        </w:rPr>
        <w:t>وفي ظل التحولات الرقمية التي يشهدها العالم، أصبحت المؤسسات الحكومية مطالبة بمواكبة هذه التغيرات من خلال تطوير قدرات العاملين لديها، إذ يمثل العنصر البشري أحد أهم مقومات النجاح المؤسسي وتحقيق الأهداف الاستراتيجية. ومن هذا المنطلق، أصبح التدريب الإلكتروني أداة مهمة في تطوير مهارات العاملين في القطاع الحكومي، حيث يسهم في تحسين الأداء الوظيفي ورفع كفاءة الموظفين في التعامل مع التقنيات الحديثة والأنظمة الرقمية المستخدمة في العمل الحكومي</w:t>
      </w:r>
      <w:r w:rsidRPr="00D111DB">
        <w:rPr>
          <w:rFonts w:ascii="Simplified Arabic" w:hAnsi="Simplified Arabic" w:cs="Simplified Arabic"/>
          <w:sz w:val="28"/>
          <w:szCs w:val="28"/>
        </w:rPr>
        <w:t>.</w:t>
      </w:r>
    </w:p>
    <w:p w14:paraId="37C8588A" w14:textId="77777777" w:rsidR="00D111DB" w:rsidRPr="00D111DB" w:rsidRDefault="00D111DB" w:rsidP="00D111DB">
      <w:pPr>
        <w:spacing w:line="240" w:lineRule="auto"/>
        <w:rPr>
          <w:rFonts w:ascii="Simplified Arabic" w:hAnsi="Simplified Arabic" w:cs="Simplified Arabic"/>
          <w:sz w:val="28"/>
          <w:szCs w:val="28"/>
        </w:rPr>
      </w:pPr>
      <w:r w:rsidRPr="00D111DB">
        <w:rPr>
          <w:rFonts w:ascii="Simplified Arabic" w:hAnsi="Simplified Arabic" w:cs="Simplified Arabic"/>
          <w:sz w:val="28"/>
          <w:szCs w:val="28"/>
          <w:rtl/>
        </w:rPr>
        <w:t>وفي المملكة العربية السعودية، تولي الجهات الحكومية اهتمامًا متزايدًا بتطوير الموارد البشرية وتعزيز قدرات العاملين، وذلك في إطار التوجه نحو التحول الرقمي وتحقيق أهداف التنمية الشاملة. وقد أدى ذلك إلى تبني العديد من المبادرات والبرامج التدريبية الإلكترونية التي تهدف إلى تأهيل الموظفين وتزويدهم بالمهارات والمعارف اللازمة لمواكبة متطلبات العمل الحكومي الحديث</w:t>
      </w:r>
      <w:r w:rsidRPr="00D111DB">
        <w:rPr>
          <w:rFonts w:ascii="Simplified Arabic" w:hAnsi="Simplified Arabic" w:cs="Simplified Arabic"/>
          <w:sz w:val="28"/>
          <w:szCs w:val="28"/>
        </w:rPr>
        <w:t>.</w:t>
      </w:r>
    </w:p>
    <w:p w14:paraId="1BF978EE" w14:textId="77777777" w:rsidR="00D111DB" w:rsidRPr="00D111DB" w:rsidRDefault="00D111DB" w:rsidP="00D111DB">
      <w:pPr>
        <w:spacing w:line="240" w:lineRule="auto"/>
        <w:rPr>
          <w:rFonts w:ascii="Simplified Arabic" w:hAnsi="Simplified Arabic" w:cs="Simplified Arabic"/>
          <w:sz w:val="28"/>
          <w:szCs w:val="28"/>
        </w:rPr>
      </w:pPr>
      <w:r w:rsidRPr="00D111DB">
        <w:rPr>
          <w:rFonts w:ascii="Simplified Arabic" w:hAnsi="Simplified Arabic" w:cs="Simplified Arabic"/>
          <w:sz w:val="28"/>
          <w:szCs w:val="28"/>
          <w:rtl/>
        </w:rPr>
        <w:t>وعلى الرغم من التوسع في استخدام التدريب الإلكتروني في المؤسسات الحكومية، إلا أن قياس مدى تأثيره الفعلي في تطوير مهارات العاملين ما يزال يمثل مجالًا مهمًا للدراسة والبحث العلمي. إذ تختلف فاعلية التدريب الإلكتروني تبعًا لعدة عوامل، مثل جودة البرامج التدريبية، ومستوى التفاعل مع المحتوى التدريبي، ومدى توفر البنية التحتية التقنية المناسبة، إضافة إلى استعداد العاملين لتبني هذا النوع من التدريب</w:t>
      </w:r>
      <w:r w:rsidRPr="00D111DB">
        <w:rPr>
          <w:rFonts w:ascii="Simplified Arabic" w:hAnsi="Simplified Arabic" w:cs="Simplified Arabic"/>
          <w:sz w:val="28"/>
          <w:szCs w:val="28"/>
        </w:rPr>
        <w:t>.</w:t>
      </w:r>
    </w:p>
    <w:p w14:paraId="4CA11149" w14:textId="77777777" w:rsidR="00D111DB" w:rsidRPr="00D111DB" w:rsidRDefault="00D111DB" w:rsidP="00D111DB">
      <w:pPr>
        <w:spacing w:line="240" w:lineRule="auto"/>
        <w:rPr>
          <w:rFonts w:ascii="Simplified Arabic" w:hAnsi="Simplified Arabic" w:cs="Simplified Arabic"/>
          <w:sz w:val="28"/>
          <w:szCs w:val="28"/>
        </w:rPr>
      </w:pPr>
      <w:r w:rsidRPr="00D111DB">
        <w:rPr>
          <w:rFonts w:ascii="Simplified Arabic" w:hAnsi="Simplified Arabic" w:cs="Simplified Arabic"/>
          <w:sz w:val="28"/>
          <w:szCs w:val="28"/>
          <w:rtl/>
        </w:rPr>
        <w:lastRenderedPageBreak/>
        <w:t>ومن هنا تأتي أهمية هذه الدراسة التي تسعى إلى التعرف على أثر التدريب الإلكتروني في تطوير مهارات العاملين في المؤسسات الحكومية السعودية، وذلك من خلال تحليل العلاقة بين استخدام برامج التدريب الإلكتروني ومستوى تنمية المهارات المهنية لدى العاملين، بما يسهم في تقديم نتائج علمية وتوصيات عملية يمكن أن تساعد صناع القرار في تحسين برامج التدريب الإلكتروني وتعزيز دورها في تنمية الموارد البشرية في القطاع الحكومي</w:t>
      </w:r>
      <w:r w:rsidRPr="00D111DB">
        <w:rPr>
          <w:rFonts w:ascii="Simplified Arabic" w:hAnsi="Simplified Arabic" w:cs="Simplified Arabic"/>
          <w:sz w:val="28"/>
          <w:szCs w:val="28"/>
        </w:rPr>
        <w:t>.</w:t>
      </w:r>
    </w:p>
    <w:p w14:paraId="283240B6" w14:textId="77777777" w:rsidR="00D111DB" w:rsidRDefault="00D111DB" w:rsidP="000179C9">
      <w:pPr>
        <w:spacing w:line="240" w:lineRule="auto"/>
        <w:rPr>
          <w:rStyle w:val="Heading2Char"/>
          <w:rtl/>
        </w:rPr>
      </w:pPr>
      <w:bookmarkStart w:id="43" w:name="_Toc211624910"/>
    </w:p>
    <w:p w14:paraId="2E715580" w14:textId="31FBE94F" w:rsidR="00D22171" w:rsidRPr="00B723FC" w:rsidRDefault="00D22171" w:rsidP="000179C9">
      <w:pPr>
        <w:spacing w:line="240" w:lineRule="auto"/>
        <w:rPr>
          <w:rFonts w:ascii="Simplified Arabic" w:hAnsi="Simplified Arabic" w:cs="Simplified Arabic"/>
          <w:sz w:val="36"/>
          <w:szCs w:val="36"/>
          <w:rtl/>
        </w:rPr>
      </w:pPr>
      <w:bookmarkStart w:id="44" w:name="_Toc223902629"/>
      <w:r w:rsidRPr="00D0291F">
        <w:rPr>
          <w:rStyle w:val="Heading2Char"/>
          <w:rtl/>
        </w:rPr>
        <w:t>المنهجية وطرق البحث</w:t>
      </w:r>
      <w:bookmarkEnd w:id="44"/>
      <w:r w:rsidR="00B723FC">
        <w:rPr>
          <w:rFonts w:ascii="Simplified Arabic" w:hAnsi="Simplified Arabic" w:cs="Simplified Arabic" w:hint="cs"/>
          <w:sz w:val="36"/>
          <w:szCs w:val="36"/>
          <w:rtl/>
        </w:rPr>
        <w:t>:</w:t>
      </w:r>
      <w:bookmarkEnd w:id="43"/>
    </w:p>
    <w:p w14:paraId="0C90E18E" w14:textId="77777777" w:rsidR="00713E05" w:rsidRPr="00713E05" w:rsidRDefault="00713E05" w:rsidP="00713E05">
      <w:pPr>
        <w:spacing w:line="240" w:lineRule="auto"/>
        <w:rPr>
          <w:rFonts w:ascii="Simplified Arabic" w:hAnsi="Simplified Arabic" w:cs="Simplified Arabic"/>
          <w:b/>
          <w:bCs/>
          <w:sz w:val="28"/>
          <w:szCs w:val="28"/>
        </w:rPr>
      </w:pPr>
      <w:r w:rsidRPr="00713E05">
        <w:rPr>
          <w:rFonts w:ascii="Simplified Arabic" w:hAnsi="Simplified Arabic" w:cs="Simplified Arabic"/>
          <w:b/>
          <w:bCs/>
          <w:sz w:val="28"/>
          <w:szCs w:val="28"/>
          <w:rtl/>
        </w:rPr>
        <w:t>أولاً: منهج البحث</w:t>
      </w:r>
    </w:p>
    <w:p w14:paraId="2D29C16E"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اعتمدت هذه الدراسة على المنهج الوصفي التحليلي، والذي يعد من أكثر المناهج استخدامًا في الدراسات الإدارية والإنسانية، نظرًا لملاءمته لدراسة الظواهر الاجتماعية والتنظيمية وتحليل العلاقات بين متغيراتها المختلفة. ويهدف المنهج الوصفي التحليلي إلى وصف الظاهرة محل الدراسة وصفًا دقيقًا، ثم تحليلها وتفسيرها بالاعتماد على البيانات التي يتم جمعها من أفراد مجتمع الدراسة باستخدام أدوات علمية مناسبة</w:t>
      </w:r>
      <w:r w:rsidRPr="00713E05">
        <w:rPr>
          <w:rFonts w:ascii="Simplified Arabic" w:hAnsi="Simplified Arabic" w:cs="Simplified Arabic"/>
          <w:sz w:val="28"/>
          <w:szCs w:val="28"/>
        </w:rPr>
        <w:t>.</w:t>
      </w:r>
    </w:p>
    <w:p w14:paraId="35EE5F52"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ويقوم هذا المنهج على جمع البيانات والمعلومات المتعلقة بموضوع الدراسة، ثم تنظيمها وتحليلها باستخدام الأساليب الإحصائية المختلفة بهدف الوصول إلى نتائج علمية يمكن الاعتماد عليها في تفسير العلاقة بين متغيرات الدراسة. وفي هذه الدراسة يتم استخدام المنهج الوصفي التحليلي للتعرف على أثر التدريب الإلكتروني على تطوير مهارات العاملين في المؤسسات الحكومية السعودية، وذلك من خلال دراسة مستوى تطبيق التدريب الإلكتروني في تلك المؤسسات، وتحليل مدى إسهامه في تنمية مهارات العاملين وتحسين أدائهم الوظيفي</w:t>
      </w:r>
      <w:r w:rsidRPr="00713E05">
        <w:rPr>
          <w:rFonts w:ascii="Simplified Arabic" w:hAnsi="Simplified Arabic" w:cs="Simplified Arabic"/>
          <w:sz w:val="28"/>
          <w:szCs w:val="28"/>
        </w:rPr>
        <w:t>.</w:t>
      </w:r>
    </w:p>
    <w:p w14:paraId="14CB95C6"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كما يتيح هذا المنهج للباحث إمكانية تحليل آراء أفراد العينة حول فاعلية التدريب الإلكتروني، وتحديد أهم العوامل التي تسهم في نجاحه أو تعيق تطبيقه داخل المؤسسات الحكومية. ومن خلال تحليل البيانات التي يتم جمعها من خلال أداة الدراسة، يمكن التوصل إلى نتائج علمية تساعد في فهم طبيعة العلاقة بين التدريب الإلكتروني وتطوير مهارات العاملين، ومن ثم تقديم مجموعة من التوصيات التي قد تسهم في تحسين برامج التدريب الإلكتروني وتعزيز دورها في تنمية الموارد البشرية في القطاع الحكومي</w:t>
      </w:r>
      <w:r w:rsidRPr="00713E05">
        <w:rPr>
          <w:rFonts w:ascii="Simplified Arabic" w:hAnsi="Simplified Arabic" w:cs="Simplified Arabic"/>
          <w:sz w:val="28"/>
          <w:szCs w:val="28"/>
        </w:rPr>
        <w:t>.</w:t>
      </w:r>
    </w:p>
    <w:p w14:paraId="624747CC" w14:textId="77777777" w:rsidR="00713E05" w:rsidRPr="00713E05" w:rsidRDefault="00713E05" w:rsidP="00713E05">
      <w:pPr>
        <w:spacing w:line="240" w:lineRule="auto"/>
        <w:rPr>
          <w:rFonts w:ascii="Simplified Arabic" w:hAnsi="Simplified Arabic" w:cs="Simplified Arabic"/>
          <w:b/>
          <w:bCs/>
          <w:sz w:val="28"/>
          <w:szCs w:val="28"/>
        </w:rPr>
      </w:pPr>
      <w:r w:rsidRPr="00713E05">
        <w:rPr>
          <w:rFonts w:ascii="Simplified Arabic" w:hAnsi="Simplified Arabic" w:cs="Simplified Arabic"/>
          <w:b/>
          <w:bCs/>
          <w:sz w:val="28"/>
          <w:szCs w:val="28"/>
          <w:rtl/>
        </w:rPr>
        <w:t>ثانياً: مجتمع الدراسة</w:t>
      </w:r>
    </w:p>
    <w:p w14:paraId="639A4542"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 xml:space="preserve">يشير مجتمع الدراسة إلى جميع الأفراد الذين تنطبق عليهم خصائص موضوع الدراسة والذين يمكن الحصول منهم على البيانات اللازمة لتحقيق أهداف البحث. ويتكون مجتمع الدراسة في هذه الرسالة من العاملين في المؤسسات الحكومية في المملكة العربية السعودية، حيث يشمل ذلك الموظفين الذين يعملون </w:t>
      </w:r>
      <w:r w:rsidRPr="00713E05">
        <w:rPr>
          <w:rFonts w:ascii="Simplified Arabic" w:hAnsi="Simplified Arabic" w:cs="Simplified Arabic"/>
          <w:sz w:val="28"/>
          <w:szCs w:val="28"/>
          <w:rtl/>
        </w:rPr>
        <w:lastRenderedPageBreak/>
        <w:t>في مختلف الجهات الحكومية والذين قد يكونون قد شاركوا في برامج التدريب الإلكتروني أو لديهم معرفة وخبرة باستخدام هذا النوع من التدريب</w:t>
      </w:r>
      <w:r w:rsidRPr="00713E05">
        <w:rPr>
          <w:rFonts w:ascii="Simplified Arabic" w:hAnsi="Simplified Arabic" w:cs="Simplified Arabic"/>
          <w:sz w:val="28"/>
          <w:szCs w:val="28"/>
        </w:rPr>
        <w:t>.</w:t>
      </w:r>
    </w:p>
    <w:p w14:paraId="305FE140"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ويُعد العاملون في المؤسسات الحكومية من الفئات المهمة التي تعتمد عليها الدولة في تنفيذ السياسات العامة وتقديم الخدمات للمواطنين والمقيمين، ولذلك فإن تطوير مهاراتهم ورفع مستوى كفاءتهم المهنية يعد من الأولويات الأساسية التي تسعى الجهات الحكومية إلى تحقيقها. ومع التوسع في تطبيق برامج التدريب الإلكتروني في المؤسسات الحكومية، أصبح من الضروري دراسة مدى فاعلية هذه البرامج في تطوير مهارات العاملين وتحسين أدائهم الوظيفي</w:t>
      </w:r>
      <w:r w:rsidRPr="00713E05">
        <w:rPr>
          <w:rFonts w:ascii="Simplified Arabic" w:hAnsi="Simplified Arabic" w:cs="Simplified Arabic"/>
          <w:sz w:val="28"/>
          <w:szCs w:val="28"/>
        </w:rPr>
        <w:t>.</w:t>
      </w:r>
    </w:p>
    <w:p w14:paraId="695119C8" w14:textId="77777777" w:rsidR="00713E05" w:rsidRDefault="00713E05" w:rsidP="00713E05">
      <w:pPr>
        <w:spacing w:line="240" w:lineRule="auto"/>
        <w:rPr>
          <w:rFonts w:ascii="Simplified Arabic" w:hAnsi="Simplified Arabic" w:cs="Simplified Arabic"/>
          <w:sz w:val="28"/>
          <w:szCs w:val="28"/>
          <w:rtl/>
        </w:rPr>
      </w:pPr>
      <w:r w:rsidRPr="00713E05">
        <w:rPr>
          <w:rFonts w:ascii="Simplified Arabic" w:hAnsi="Simplified Arabic" w:cs="Simplified Arabic"/>
          <w:sz w:val="28"/>
          <w:szCs w:val="28"/>
          <w:rtl/>
        </w:rPr>
        <w:t>ويشمل مجتمع الدراسة الموظفين في مختلف المستويات الوظيفية، سواء كانوا في المناصب الإدارية أو الفنية أو التنفيذية، وذلك بهدف الحصول على صورة شاملة حول أثر التدريب الإلكتروني في تطوير المهارات المهنية للعاملين في القطاع الحكومي</w:t>
      </w:r>
      <w:r w:rsidRPr="00713E05">
        <w:rPr>
          <w:rFonts w:ascii="Simplified Arabic" w:hAnsi="Simplified Arabic" w:cs="Simplified Arabic"/>
          <w:sz w:val="28"/>
          <w:szCs w:val="28"/>
        </w:rPr>
        <w:t>.</w:t>
      </w:r>
    </w:p>
    <w:p w14:paraId="65E55D3C" w14:textId="77777777" w:rsidR="00713E05" w:rsidRPr="00713E05" w:rsidRDefault="00713E05" w:rsidP="00713E05">
      <w:pPr>
        <w:spacing w:line="240" w:lineRule="auto"/>
        <w:rPr>
          <w:rFonts w:ascii="Simplified Arabic" w:hAnsi="Simplified Arabic" w:cs="Simplified Arabic"/>
          <w:b/>
          <w:bCs/>
          <w:sz w:val="28"/>
          <w:szCs w:val="28"/>
        </w:rPr>
      </w:pPr>
      <w:r w:rsidRPr="00713E05">
        <w:rPr>
          <w:rFonts w:ascii="Simplified Arabic" w:hAnsi="Simplified Arabic" w:cs="Simplified Arabic"/>
          <w:b/>
          <w:bCs/>
          <w:sz w:val="28"/>
          <w:szCs w:val="28"/>
          <w:rtl/>
        </w:rPr>
        <w:t>ثالثاً: عينة الدراسة</w:t>
      </w:r>
    </w:p>
    <w:p w14:paraId="00AF0EA3" w14:textId="77777777" w:rsidR="00A546E2" w:rsidRPr="00A546E2" w:rsidRDefault="00A546E2" w:rsidP="00A546E2">
      <w:pPr>
        <w:spacing w:line="240" w:lineRule="auto"/>
        <w:rPr>
          <w:rFonts w:ascii="Simplified Arabic" w:hAnsi="Simplified Arabic" w:cs="Simplified Arabic"/>
          <w:sz w:val="28"/>
          <w:szCs w:val="28"/>
        </w:rPr>
      </w:pPr>
      <w:r w:rsidRPr="00A546E2">
        <w:rPr>
          <w:rFonts w:ascii="Simplified Arabic" w:hAnsi="Simplified Arabic" w:cs="Simplified Arabic"/>
          <w:sz w:val="28"/>
          <w:szCs w:val="28"/>
          <w:rtl/>
        </w:rPr>
        <w:t>ظرًا لكبر حجم مجتمع الدراسة وصعوبة الوصول إلى جميع أفراده، فقد اعتمد الباحث على أسلوب العينة لجمع البيانات اللازمة للدراسة. وتم اختيار عينة من العاملين في المؤسسات الحكومية في المملكة العربية السعودية بطريقة العينة العشوائية، وذلك بهدف الحصول على عينة تمثل مجتمع الدراسة تمثيلًا مناسبًا</w:t>
      </w:r>
      <w:r w:rsidRPr="00A546E2">
        <w:rPr>
          <w:rFonts w:ascii="Simplified Arabic" w:hAnsi="Simplified Arabic" w:cs="Simplified Arabic"/>
          <w:sz w:val="28"/>
          <w:szCs w:val="28"/>
        </w:rPr>
        <w:t>.</w:t>
      </w:r>
    </w:p>
    <w:p w14:paraId="56D12B00" w14:textId="77777777" w:rsidR="00A546E2" w:rsidRPr="00A546E2" w:rsidRDefault="00A546E2" w:rsidP="00A546E2">
      <w:pPr>
        <w:spacing w:line="240" w:lineRule="auto"/>
        <w:rPr>
          <w:rFonts w:ascii="Simplified Arabic" w:hAnsi="Simplified Arabic" w:cs="Simplified Arabic"/>
          <w:sz w:val="28"/>
          <w:szCs w:val="28"/>
        </w:rPr>
      </w:pPr>
      <w:r w:rsidRPr="00A546E2">
        <w:rPr>
          <w:rFonts w:ascii="Simplified Arabic" w:hAnsi="Simplified Arabic" w:cs="Simplified Arabic"/>
          <w:sz w:val="28"/>
          <w:szCs w:val="28"/>
          <w:rtl/>
        </w:rPr>
        <w:t xml:space="preserve">وقد بلغ عدد المشاركين في </w:t>
      </w:r>
      <w:proofErr w:type="gramStart"/>
      <w:r w:rsidRPr="00A546E2">
        <w:rPr>
          <w:rFonts w:ascii="Simplified Arabic" w:hAnsi="Simplified Arabic" w:cs="Simplified Arabic"/>
          <w:sz w:val="28"/>
          <w:szCs w:val="28"/>
          <w:rtl/>
        </w:rPr>
        <w:t>الاستبيان</w:t>
      </w:r>
      <w:proofErr w:type="gramEnd"/>
      <w:r w:rsidRPr="00A546E2">
        <w:rPr>
          <w:rFonts w:ascii="Simplified Arabic" w:hAnsi="Simplified Arabic" w:cs="Simplified Arabic"/>
          <w:sz w:val="28"/>
          <w:szCs w:val="28"/>
          <w:rtl/>
        </w:rPr>
        <w:t xml:space="preserve"> </w:t>
      </w:r>
      <w:r w:rsidRPr="00A546E2">
        <w:rPr>
          <w:rFonts w:ascii="Simplified Arabic" w:hAnsi="Simplified Arabic" w:cs="Simplified Arabic"/>
          <w:b/>
          <w:bCs/>
          <w:sz w:val="28"/>
          <w:szCs w:val="28"/>
        </w:rPr>
        <w:t xml:space="preserve">(203) </w:t>
      </w:r>
      <w:r w:rsidRPr="00A546E2">
        <w:rPr>
          <w:rFonts w:ascii="Simplified Arabic" w:hAnsi="Simplified Arabic" w:cs="Simplified Arabic"/>
          <w:b/>
          <w:bCs/>
          <w:sz w:val="28"/>
          <w:szCs w:val="28"/>
          <w:rtl/>
        </w:rPr>
        <w:t>موظفًا</w:t>
      </w:r>
      <w:r w:rsidRPr="00A546E2">
        <w:rPr>
          <w:rFonts w:ascii="Simplified Arabic" w:hAnsi="Simplified Arabic" w:cs="Simplified Arabic"/>
          <w:sz w:val="28"/>
          <w:szCs w:val="28"/>
          <w:rtl/>
        </w:rPr>
        <w:t xml:space="preserve"> من العاملين في عدد من المؤسسات الحكومية السعودية، حيث تم توزيع الاستبانة عليهم بهدف التعرف على آرائهم حول التدريب الإلكتروني ومدى إسهامه في تطوير مهاراتهم المهنية. وقد شملت العينة موظفين من مستويات وظيفية مختلفة، الأمر الذي يساعد في الحصول على بيانات متنوعة تعكس واقع التدريب الإلكتروني في المؤسسات الحكومية</w:t>
      </w:r>
      <w:r w:rsidRPr="00A546E2">
        <w:rPr>
          <w:rFonts w:ascii="Simplified Arabic" w:hAnsi="Simplified Arabic" w:cs="Simplified Arabic"/>
          <w:sz w:val="28"/>
          <w:szCs w:val="28"/>
        </w:rPr>
        <w:t>.</w:t>
      </w:r>
    </w:p>
    <w:p w14:paraId="316B8A26" w14:textId="77777777" w:rsidR="00A546E2" w:rsidRPr="00A546E2" w:rsidRDefault="00A546E2" w:rsidP="00A546E2">
      <w:pPr>
        <w:spacing w:line="240" w:lineRule="auto"/>
        <w:rPr>
          <w:rFonts w:ascii="Simplified Arabic" w:hAnsi="Simplified Arabic" w:cs="Simplified Arabic"/>
          <w:sz w:val="28"/>
          <w:szCs w:val="28"/>
        </w:rPr>
      </w:pPr>
      <w:r w:rsidRPr="00A546E2">
        <w:rPr>
          <w:rFonts w:ascii="Simplified Arabic" w:hAnsi="Simplified Arabic" w:cs="Simplified Arabic"/>
          <w:sz w:val="28"/>
          <w:szCs w:val="28"/>
          <w:rtl/>
        </w:rPr>
        <w:t>وتم جمع البيانات من أفراد العينة من خلال الاستبانة الإلكترونية، حيث قام المشاركون بالإجابة عن مجموعة من الأسئلة التي تقيس متغيرات الدراسة، والمتمثلة في التدريب الإلكتروني وتطوير مهارات العاملين. وبعد استلام الاستبانات، تم مراجعتها والتأكد من اكتمالها وصلاحيتها للتحليل الإحصائي، ثم إدخال البيانات إلى البرنامج الإحصائي تمهيدًا لتحليلها واستخلاص النتائج</w:t>
      </w:r>
      <w:r w:rsidRPr="00A546E2">
        <w:rPr>
          <w:rFonts w:ascii="Simplified Arabic" w:hAnsi="Simplified Arabic" w:cs="Simplified Arabic"/>
          <w:sz w:val="28"/>
          <w:szCs w:val="28"/>
        </w:rPr>
        <w:t>.</w:t>
      </w:r>
    </w:p>
    <w:p w14:paraId="07CCB0FB" w14:textId="77777777" w:rsidR="00713E05" w:rsidRPr="00713E05" w:rsidRDefault="00713E05" w:rsidP="00713E05">
      <w:pPr>
        <w:spacing w:line="240" w:lineRule="auto"/>
        <w:rPr>
          <w:rFonts w:ascii="Simplified Arabic" w:hAnsi="Simplified Arabic" w:cs="Simplified Arabic"/>
          <w:b/>
          <w:bCs/>
          <w:sz w:val="28"/>
          <w:szCs w:val="28"/>
        </w:rPr>
      </w:pPr>
      <w:r w:rsidRPr="00713E05">
        <w:rPr>
          <w:rFonts w:ascii="Simplified Arabic" w:hAnsi="Simplified Arabic" w:cs="Simplified Arabic"/>
          <w:b/>
          <w:bCs/>
          <w:sz w:val="28"/>
          <w:szCs w:val="28"/>
          <w:rtl/>
        </w:rPr>
        <w:t>رابعاً: أداة الدراسة</w:t>
      </w:r>
    </w:p>
    <w:p w14:paraId="52AE3A71"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تُعد أداة الدراسة الوسيلة التي يستخدمها الباحث لجمع البيانات والمعلومات اللازمة لتحقيق أهداف البحث والإجابة عن تساؤلاته. وقد اعتمدت هذه الدراسة على الاستبانة كأداة رئيسية لجمع البيانات، وذلك نظرًا لملاءمتها لطبيعة الدراسة وإمكانية استخدامها مع عدد كبير من أفراد العينة في وقت قصير</w:t>
      </w:r>
      <w:r w:rsidRPr="00713E05">
        <w:rPr>
          <w:rFonts w:ascii="Simplified Arabic" w:hAnsi="Simplified Arabic" w:cs="Simplified Arabic"/>
          <w:sz w:val="28"/>
          <w:szCs w:val="28"/>
        </w:rPr>
        <w:t>.</w:t>
      </w:r>
    </w:p>
    <w:p w14:paraId="0104CFCE"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lastRenderedPageBreak/>
        <w:t>وقد تم تصميم الاستبانة بالاعتماد على الأدبيات العلمية والدراسات السابقة التي تناولت موضوع التدريب الإلكتروني وتطوير مهارات العاملين، وذلك بهدف صياغة مجموعة من العبارات التي تقيس متغيرات الدراسة بشكل دقيق. كما تم مراعاة أن تكون عبارات الاستبانة واضحة ومباشرة، وأن تعكس مختلف جوانب التدريب الإلكتروني وتأثيره في تطوير المهارات المهنية للعاملين</w:t>
      </w:r>
      <w:r w:rsidRPr="00713E05">
        <w:rPr>
          <w:rFonts w:ascii="Simplified Arabic" w:hAnsi="Simplified Arabic" w:cs="Simplified Arabic"/>
          <w:sz w:val="28"/>
          <w:szCs w:val="28"/>
        </w:rPr>
        <w:t>.</w:t>
      </w:r>
    </w:p>
    <w:p w14:paraId="30A4C1A4"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وتتكون الاستبانة من قسمين رئيسيين</w:t>
      </w:r>
      <w:r w:rsidRPr="00713E05">
        <w:rPr>
          <w:rFonts w:ascii="Simplified Arabic" w:hAnsi="Simplified Arabic" w:cs="Simplified Arabic"/>
          <w:sz w:val="28"/>
          <w:szCs w:val="28"/>
        </w:rPr>
        <w:t>:</w:t>
      </w:r>
    </w:p>
    <w:p w14:paraId="3BA58613" w14:textId="77777777" w:rsidR="00713E05" w:rsidRPr="00713E05" w:rsidRDefault="00713E05" w:rsidP="00713E05">
      <w:pPr>
        <w:spacing w:line="240" w:lineRule="auto"/>
        <w:rPr>
          <w:rFonts w:ascii="Simplified Arabic" w:hAnsi="Simplified Arabic" w:cs="Simplified Arabic"/>
          <w:b/>
          <w:bCs/>
          <w:sz w:val="28"/>
          <w:szCs w:val="28"/>
        </w:rPr>
      </w:pPr>
      <w:r w:rsidRPr="00713E05">
        <w:rPr>
          <w:rFonts w:ascii="Simplified Arabic" w:hAnsi="Simplified Arabic" w:cs="Simplified Arabic"/>
          <w:b/>
          <w:bCs/>
          <w:sz w:val="28"/>
          <w:szCs w:val="28"/>
          <w:rtl/>
        </w:rPr>
        <w:t>القسم الأول: البيانات الديموغرافية</w:t>
      </w:r>
    </w:p>
    <w:p w14:paraId="58154F8B"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يهدف هذا القسم إلى جمع المعلومات العامة المتعلقة بأفراد عينة الدراسة، والتي تساعد في وصف خصائص العينة وتحليل النتائج وفقًا لهذه الخصائص. ومن بين هذه البيانات</w:t>
      </w:r>
      <w:r w:rsidRPr="00713E05">
        <w:rPr>
          <w:rFonts w:ascii="Simplified Arabic" w:hAnsi="Simplified Arabic" w:cs="Simplified Arabic"/>
          <w:sz w:val="28"/>
          <w:szCs w:val="28"/>
        </w:rPr>
        <w:t>:</w:t>
      </w:r>
    </w:p>
    <w:p w14:paraId="44997857" w14:textId="77777777" w:rsidR="00713E05" w:rsidRPr="00713E05" w:rsidRDefault="00713E05" w:rsidP="00713E05">
      <w:pPr>
        <w:numPr>
          <w:ilvl w:val="0"/>
          <w:numId w:val="21"/>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الجنس</w:t>
      </w:r>
    </w:p>
    <w:p w14:paraId="4EAA6A36" w14:textId="77777777" w:rsidR="00713E05" w:rsidRPr="00713E05" w:rsidRDefault="00713E05" w:rsidP="00713E05">
      <w:pPr>
        <w:numPr>
          <w:ilvl w:val="0"/>
          <w:numId w:val="21"/>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العمر</w:t>
      </w:r>
    </w:p>
    <w:p w14:paraId="7AB973D4" w14:textId="77777777" w:rsidR="00713E05" w:rsidRPr="00713E05" w:rsidRDefault="00713E05" w:rsidP="00713E05">
      <w:pPr>
        <w:numPr>
          <w:ilvl w:val="0"/>
          <w:numId w:val="21"/>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المؤهل العلمي</w:t>
      </w:r>
    </w:p>
    <w:p w14:paraId="3058A644" w14:textId="0CE498B1" w:rsidR="00713E05" w:rsidRPr="00713E05" w:rsidRDefault="00713E05" w:rsidP="00F83273">
      <w:pPr>
        <w:numPr>
          <w:ilvl w:val="0"/>
          <w:numId w:val="21"/>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سنوات الخبرة</w:t>
      </w:r>
    </w:p>
    <w:p w14:paraId="53EF55C5" w14:textId="77777777" w:rsidR="00713E05" w:rsidRPr="00713E05" w:rsidRDefault="00713E05" w:rsidP="00713E05">
      <w:pPr>
        <w:numPr>
          <w:ilvl w:val="0"/>
          <w:numId w:val="21"/>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عدد الدورات التدريبية الإلكترونية التي شارك فيها الموظف</w:t>
      </w:r>
    </w:p>
    <w:p w14:paraId="1FBA42F5"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ويساعد هذا النوع من البيانات في تحليل الفروق بين أفراد العينة ومعرفة ما إذا كانت هناك اختلافات في آرائهم حول التدريب الإلكتروني تبعًا لخصائصهم الشخصية أو الوظيفية</w:t>
      </w:r>
      <w:r w:rsidRPr="00713E05">
        <w:rPr>
          <w:rFonts w:ascii="Simplified Arabic" w:hAnsi="Simplified Arabic" w:cs="Simplified Arabic"/>
          <w:sz w:val="28"/>
          <w:szCs w:val="28"/>
        </w:rPr>
        <w:t>.</w:t>
      </w:r>
    </w:p>
    <w:p w14:paraId="47A7630E" w14:textId="77777777" w:rsidR="00713E05" w:rsidRPr="00713E05" w:rsidRDefault="00713E05" w:rsidP="00713E05">
      <w:pPr>
        <w:spacing w:line="240" w:lineRule="auto"/>
        <w:rPr>
          <w:rFonts w:ascii="Simplified Arabic" w:hAnsi="Simplified Arabic" w:cs="Simplified Arabic"/>
          <w:b/>
          <w:bCs/>
          <w:sz w:val="28"/>
          <w:szCs w:val="28"/>
        </w:rPr>
      </w:pPr>
      <w:r w:rsidRPr="00713E05">
        <w:rPr>
          <w:rFonts w:ascii="Simplified Arabic" w:hAnsi="Simplified Arabic" w:cs="Simplified Arabic"/>
          <w:b/>
          <w:bCs/>
          <w:sz w:val="28"/>
          <w:szCs w:val="28"/>
          <w:rtl/>
        </w:rPr>
        <w:t>القسم الثاني: محاور الدراسة</w:t>
      </w:r>
    </w:p>
    <w:p w14:paraId="7B8FF6CF"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يتضمن هذا القسم مجموعة من العبارات التي تقيس متغيرات الدراسة، وهي</w:t>
      </w:r>
      <w:r w:rsidRPr="00713E05">
        <w:rPr>
          <w:rFonts w:ascii="Simplified Arabic" w:hAnsi="Simplified Arabic" w:cs="Simplified Arabic"/>
          <w:sz w:val="28"/>
          <w:szCs w:val="28"/>
        </w:rPr>
        <w:t>:</w:t>
      </w:r>
    </w:p>
    <w:p w14:paraId="5CFC6486"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المحور الأول: التدريب الإلكتروني</w:t>
      </w:r>
      <w:r w:rsidRPr="00713E05">
        <w:rPr>
          <w:rFonts w:ascii="Simplified Arabic" w:hAnsi="Simplified Arabic" w:cs="Simplified Arabic"/>
          <w:sz w:val="28"/>
          <w:szCs w:val="28"/>
        </w:rPr>
        <w:br/>
      </w:r>
      <w:r w:rsidRPr="00713E05">
        <w:rPr>
          <w:rFonts w:ascii="Simplified Arabic" w:hAnsi="Simplified Arabic" w:cs="Simplified Arabic"/>
          <w:sz w:val="28"/>
          <w:szCs w:val="28"/>
          <w:rtl/>
        </w:rPr>
        <w:t>ويتناول هذا المحور مجموعة من العبارات التي تقيس مستوى تطبيق التدريب الإلكتروني في المؤسسات الحكومية، ومدى توافر البرامج التدريبية الإلكترونية، وجودة المحتوى التدريبي، ومستوى التفاعل بين المتدربين والمحتوى التدريبي</w:t>
      </w:r>
      <w:r w:rsidRPr="00713E05">
        <w:rPr>
          <w:rFonts w:ascii="Simplified Arabic" w:hAnsi="Simplified Arabic" w:cs="Simplified Arabic"/>
          <w:sz w:val="28"/>
          <w:szCs w:val="28"/>
        </w:rPr>
        <w:t>.</w:t>
      </w:r>
    </w:p>
    <w:p w14:paraId="59A9564C"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المحور الثاني: تطوير مهارات العاملين</w:t>
      </w:r>
      <w:r w:rsidRPr="00713E05">
        <w:rPr>
          <w:rFonts w:ascii="Simplified Arabic" w:hAnsi="Simplified Arabic" w:cs="Simplified Arabic"/>
          <w:sz w:val="28"/>
          <w:szCs w:val="28"/>
        </w:rPr>
        <w:br/>
      </w:r>
      <w:r w:rsidRPr="00713E05">
        <w:rPr>
          <w:rFonts w:ascii="Simplified Arabic" w:hAnsi="Simplified Arabic" w:cs="Simplified Arabic"/>
          <w:sz w:val="28"/>
          <w:szCs w:val="28"/>
          <w:rtl/>
        </w:rPr>
        <w:t>ويركز هذا المحور على قياس مدى إسهام التدريب الإلكتروني في تطوير المهارات المهنية للعاملين، مثل المهارات التقنية، والمهارات الإدارية، ومهارات حل المشكلات، ومهارات التواصل والعمل الجماعي</w:t>
      </w:r>
      <w:r w:rsidRPr="00713E05">
        <w:rPr>
          <w:rFonts w:ascii="Simplified Arabic" w:hAnsi="Simplified Arabic" w:cs="Simplified Arabic"/>
          <w:sz w:val="28"/>
          <w:szCs w:val="28"/>
        </w:rPr>
        <w:t>.</w:t>
      </w:r>
    </w:p>
    <w:p w14:paraId="506097D8"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 xml:space="preserve">وقد تم استخدام مقياس </w:t>
      </w:r>
      <w:proofErr w:type="spellStart"/>
      <w:r w:rsidRPr="00713E05">
        <w:rPr>
          <w:rFonts w:ascii="Simplified Arabic" w:hAnsi="Simplified Arabic" w:cs="Simplified Arabic"/>
          <w:sz w:val="28"/>
          <w:szCs w:val="28"/>
          <w:rtl/>
        </w:rPr>
        <w:t>ليكرت</w:t>
      </w:r>
      <w:proofErr w:type="spellEnd"/>
      <w:r w:rsidRPr="00713E05">
        <w:rPr>
          <w:rFonts w:ascii="Simplified Arabic" w:hAnsi="Simplified Arabic" w:cs="Simplified Arabic"/>
          <w:sz w:val="28"/>
          <w:szCs w:val="28"/>
          <w:rtl/>
        </w:rPr>
        <w:t xml:space="preserve"> الخماسي لقياس استجابات أفراد العينة على عبارات الاستبانة، حيث تتراوح الاستجابات بين</w:t>
      </w:r>
      <w:r w:rsidRPr="00713E05">
        <w:rPr>
          <w:rFonts w:ascii="Simplified Arabic" w:hAnsi="Simplified Arabic" w:cs="Simplified Arabic"/>
          <w:sz w:val="28"/>
          <w:szCs w:val="28"/>
        </w:rPr>
        <w:t>:</w:t>
      </w:r>
    </w:p>
    <w:p w14:paraId="24AE2B70" w14:textId="77777777" w:rsidR="00713E05" w:rsidRPr="00713E05" w:rsidRDefault="00713E05" w:rsidP="00713E05">
      <w:pPr>
        <w:numPr>
          <w:ilvl w:val="0"/>
          <w:numId w:val="22"/>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lastRenderedPageBreak/>
        <w:t>أوافق بشدة</w:t>
      </w:r>
    </w:p>
    <w:p w14:paraId="48C525BA" w14:textId="77777777" w:rsidR="00713E05" w:rsidRPr="00713E05" w:rsidRDefault="00713E05" w:rsidP="00713E05">
      <w:pPr>
        <w:numPr>
          <w:ilvl w:val="0"/>
          <w:numId w:val="22"/>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أوافق</w:t>
      </w:r>
    </w:p>
    <w:p w14:paraId="4E4539B2" w14:textId="77777777" w:rsidR="00713E05" w:rsidRPr="00713E05" w:rsidRDefault="00713E05" w:rsidP="00713E05">
      <w:pPr>
        <w:numPr>
          <w:ilvl w:val="0"/>
          <w:numId w:val="22"/>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محايد</w:t>
      </w:r>
    </w:p>
    <w:p w14:paraId="50C3356F" w14:textId="77777777" w:rsidR="00713E05" w:rsidRPr="00713E05" w:rsidRDefault="00713E05" w:rsidP="00713E05">
      <w:pPr>
        <w:numPr>
          <w:ilvl w:val="0"/>
          <w:numId w:val="22"/>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لا أوافق</w:t>
      </w:r>
    </w:p>
    <w:p w14:paraId="6BE5C002" w14:textId="77777777" w:rsidR="00713E05" w:rsidRPr="00713E05" w:rsidRDefault="00713E05" w:rsidP="00713E05">
      <w:pPr>
        <w:numPr>
          <w:ilvl w:val="0"/>
          <w:numId w:val="22"/>
        </w:num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لا أوافق بشدة</w:t>
      </w:r>
    </w:p>
    <w:p w14:paraId="68040103" w14:textId="77777777" w:rsidR="00713E05" w:rsidRPr="00713E05" w:rsidRDefault="00713E05" w:rsidP="00713E05">
      <w:pPr>
        <w:spacing w:line="240" w:lineRule="auto"/>
        <w:rPr>
          <w:rFonts w:ascii="Simplified Arabic" w:hAnsi="Simplified Arabic" w:cs="Simplified Arabic"/>
          <w:sz w:val="28"/>
          <w:szCs w:val="28"/>
        </w:rPr>
      </w:pPr>
      <w:r w:rsidRPr="00713E05">
        <w:rPr>
          <w:rFonts w:ascii="Simplified Arabic" w:hAnsi="Simplified Arabic" w:cs="Simplified Arabic"/>
          <w:sz w:val="28"/>
          <w:szCs w:val="28"/>
          <w:rtl/>
        </w:rPr>
        <w:t xml:space="preserve">ويعد مقياس </w:t>
      </w:r>
      <w:proofErr w:type="spellStart"/>
      <w:r w:rsidRPr="00713E05">
        <w:rPr>
          <w:rFonts w:ascii="Simplified Arabic" w:hAnsi="Simplified Arabic" w:cs="Simplified Arabic"/>
          <w:sz w:val="28"/>
          <w:szCs w:val="28"/>
          <w:rtl/>
        </w:rPr>
        <w:t>ليكرت</w:t>
      </w:r>
      <w:proofErr w:type="spellEnd"/>
      <w:r w:rsidRPr="00713E05">
        <w:rPr>
          <w:rFonts w:ascii="Simplified Arabic" w:hAnsi="Simplified Arabic" w:cs="Simplified Arabic"/>
          <w:sz w:val="28"/>
          <w:szCs w:val="28"/>
          <w:rtl/>
        </w:rPr>
        <w:t xml:space="preserve"> من أكثر المقاييس استخدامًا في الدراسات الاجتماعية والإدارية، نظرًا لقدرته على قياس الاتجاهات والآراء بدرجة عالية من الدقة</w:t>
      </w:r>
      <w:r w:rsidRPr="00713E05">
        <w:rPr>
          <w:rFonts w:ascii="Simplified Arabic" w:hAnsi="Simplified Arabic" w:cs="Simplified Arabic"/>
          <w:sz w:val="28"/>
          <w:szCs w:val="28"/>
        </w:rPr>
        <w:t>.</w:t>
      </w:r>
    </w:p>
    <w:p w14:paraId="139D338D" w14:textId="77777777" w:rsidR="00A64A94" w:rsidRPr="00A64A94" w:rsidRDefault="00A64A94" w:rsidP="00A64A94">
      <w:pPr>
        <w:spacing w:line="240" w:lineRule="auto"/>
        <w:rPr>
          <w:rFonts w:ascii="Simplified Arabic" w:hAnsi="Simplified Arabic" w:cs="Simplified Arabic"/>
          <w:b/>
          <w:bCs/>
          <w:sz w:val="28"/>
          <w:szCs w:val="28"/>
        </w:rPr>
      </w:pPr>
      <w:r w:rsidRPr="00A64A94">
        <w:rPr>
          <w:rFonts w:ascii="Simplified Arabic" w:hAnsi="Simplified Arabic" w:cs="Simplified Arabic"/>
          <w:b/>
          <w:bCs/>
          <w:sz w:val="28"/>
          <w:szCs w:val="28"/>
          <w:rtl/>
        </w:rPr>
        <w:t>خامساً: صدق أداة الدراسة</w:t>
      </w:r>
    </w:p>
    <w:p w14:paraId="10CF619F" w14:textId="77777777" w:rsidR="00A64A94" w:rsidRPr="00A64A94" w:rsidRDefault="00A64A94" w:rsidP="00A64A94">
      <w:p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يشير صدق أداة الدراسة إلى مدى قدرة الأداة على قياس ما صممت لقياسه بالفعل، أي مدى ملاءمتها لموضوع الدراسة وقدرتها على توفير بيانات صحيحة ودقيقة. وللتأكد من صدق الاستبانة في هذه الدراسة، تم عرضها على مجموعة من المحكمين المتخصصين في مجالات الإدارة والتدريب وتنمية الموارد البشرية، وذلك بهدف الاستفادة من خبراتهم العلمية في تقييم عبارات الاستبانة</w:t>
      </w:r>
      <w:r w:rsidRPr="00A64A94">
        <w:rPr>
          <w:rFonts w:ascii="Simplified Arabic" w:hAnsi="Simplified Arabic" w:cs="Simplified Arabic"/>
          <w:sz w:val="28"/>
          <w:szCs w:val="28"/>
        </w:rPr>
        <w:t>.</w:t>
      </w:r>
    </w:p>
    <w:p w14:paraId="7EE0C97B" w14:textId="77777777" w:rsidR="00A64A94" w:rsidRPr="00A64A94" w:rsidRDefault="00A64A94" w:rsidP="00A64A94">
      <w:p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وقد طلب من المحكمين إبداء آرائهم حول وضوح العبارات، ومدى ارتباطها بموضوع الدراسة، وملاءمتها لقياس متغيرات البحث، بالإضافة إلى تقديم أي ملاحظات أو مقترحات قد تسهم في تحسين صياغة الاستبانة. وبناءً على ملاحظات المحكمين، تم إجراء بعض التعديلات على صياغة عدد من العبارات، كما تم حذف بعض العبارات التي رأى المحكمون أنها غير ضرورية، وإضافة بعض العبارات الأخرى التي تعزز من شمولية الأداة</w:t>
      </w:r>
      <w:r w:rsidRPr="00A64A94">
        <w:rPr>
          <w:rFonts w:ascii="Simplified Arabic" w:hAnsi="Simplified Arabic" w:cs="Simplified Arabic"/>
          <w:sz w:val="28"/>
          <w:szCs w:val="28"/>
        </w:rPr>
        <w:t>.</w:t>
      </w:r>
    </w:p>
    <w:p w14:paraId="109E60C8" w14:textId="77777777" w:rsidR="00A64A94" w:rsidRPr="00A64A94" w:rsidRDefault="00A64A94" w:rsidP="00A64A94">
      <w:p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وقد ساعدت هذه العملية في تحسين جودة الاستبانة وزيادة قدرتها على قياس متغيرات الدراسة بشكل دقيق</w:t>
      </w:r>
      <w:r w:rsidRPr="00A64A94">
        <w:rPr>
          <w:rFonts w:ascii="Simplified Arabic" w:hAnsi="Simplified Arabic" w:cs="Simplified Arabic"/>
          <w:sz w:val="28"/>
          <w:szCs w:val="28"/>
        </w:rPr>
        <w:t>.</w:t>
      </w:r>
    </w:p>
    <w:p w14:paraId="3EE4323F" w14:textId="77777777" w:rsidR="00A64A94" w:rsidRPr="00A64A94" w:rsidRDefault="00A64A94" w:rsidP="00A64A94">
      <w:pPr>
        <w:spacing w:line="240" w:lineRule="auto"/>
        <w:rPr>
          <w:rFonts w:ascii="Simplified Arabic" w:hAnsi="Simplified Arabic" w:cs="Simplified Arabic"/>
          <w:b/>
          <w:bCs/>
          <w:sz w:val="28"/>
          <w:szCs w:val="28"/>
        </w:rPr>
      </w:pPr>
      <w:r w:rsidRPr="00A64A94">
        <w:rPr>
          <w:rFonts w:ascii="Simplified Arabic" w:hAnsi="Simplified Arabic" w:cs="Simplified Arabic"/>
          <w:b/>
          <w:bCs/>
          <w:sz w:val="28"/>
          <w:szCs w:val="28"/>
          <w:rtl/>
        </w:rPr>
        <w:t>سادساً: ثبات أداة الدراسة</w:t>
      </w:r>
    </w:p>
    <w:p w14:paraId="53686AD6" w14:textId="77777777" w:rsidR="00A64A94" w:rsidRPr="00A64A94" w:rsidRDefault="00A64A94" w:rsidP="00A64A94">
      <w:p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يقصد بثبات أداة الدراسة مدى اتساق نتائج الأداة عند تطبيقها أكثر من مرة في ظروف متشابهة. ويعد الثبات من المعايير الأساسية التي يجب توافرها في أدوات البحث العلمي، حيث يشير إلى مدى اعتماد الباحث على النتائج التي يتم الحصول عليها من خلال الأداة</w:t>
      </w:r>
      <w:r w:rsidRPr="00A64A94">
        <w:rPr>
          <w:rFonts w:ascii="Simplified Arabic" w:hAnsi="Simplified Arabic" w:cs="Simplified Arabic"/>
          <w:sz w:val="28"/>
          <w:szCs w:val="28"/>
        </w:rPr>
        <w:t>.</w:t>
      </w:r>
    </w:p>
    <w:p w14:paraId="67D76650" w14:textId="77777777" w:rsidR="00A64A94" w:rsidRPr="00A64A94" w:rsidRDefault="00A64A94" w:rsidP="00A64A94">
      <w:p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 xml:space="preserve">ولقياس ثبات الاستبانة في هذه الدراسة، تم استخدام معامل ألفا </w:t>
      </w:r>
      <w:proofErr w:type="spellStart"/>
      <w:r w:rsidRPr="00A64A94">
        <w:rPr>
          <w:rFonts w:ascii="Simplified Arabic" w:hAnsi="Simplified Arabic" w:cs="Simplified Arabic"/>
          <w:sz w:val="28"/>
          <w:szCs w:val="28"/>
          <w:rtl/>
        </w:rPr>
        <w:t>كرونباخ</w:t>
      </w:r>
      <w:proofErr w:type="spellEnd"/>
      <w:r w:rsidRPr="00A64A94">
        <w:rPr>
          <w:rFonts w:ascii="Simplified Arabic" w:hAnsi="Simplified Arabic" w:cs="Simplified Arabic"/>
          <w:sz w:val="28"/>
          <w:szCs w:val="28"/>
        </w:rPr>
        <w:t xml:space="preserve"> (Cronbach's Alpha)</w:t>
      </w:r>
      <w:r w:rsidRPr="00A64A94">
        <w:rPr>
          <w:rFonts w:ascii="Simplified Arabic" w:hAnsi="Simplified Arabic" w:cs="Simplified Arabic"/>
          <w:sz w:val="28"/>
          <w:szCs w:val="28"/>
          <w:rtl/>
        </w:rPr>
        <w:t>، والذي يعد من أكثر الأساليب الإحصائية شيوعًا في قياس الاتساق الداخلي لفقرات الاستبانة. ويعتمد هذا المعامل على قياس مدى ترابط العبارات التي تقيس نفس المتغير</w:t>
      </w:r>
      <w:r w:rsidRPr="00A64A94">
        <w:rPr>
          <w:rFonts w:ascii="Simplified Arabic" w:hAnsi="Simplified Arabic" w:cs="Simplified Arabic"/>
          <w:sz w:val="28"/>
          <w:szCs w:val="28"/>
        </w:rPr>
        <w:t>.</w:t>
      </w:r>
    </w:p>
    <w:p w14:paraId="4D7CEB58" w14:textId="77777777" w:rsidR="00A64A94" w:rsidRPr="00A64A94" w:rsidRDefault="00A64A94" w:rsidP="00A64A94">
      <w:p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lastRenderedPageBreak/>
        <w:t xml:space="preserve">وتتراوح قيمة معامل ألفا </w:t>
      </w:r>
      <w:proofErr w:type="spellStart"/>
      <w:r w:rsidRPr="00A64A94">
        <w:rPr>
          <w:rFonts w:ascii="Simplified Arabic" w:hAnsi="Simplified Arabic" w:cs="Simplified Arabic"/>
          <w:sz w:val="28"/>
          <w:szCs w:val="28"/>
          <w:rtl/>
        </w:rPr>
        <w:t>كرونباخ</w:t>
      </w:r>
      <w:proofErr w:type="spellEnd"/>
      <w:r w:rsidRPr="00A64A94">
        <w:rPr>
          <w:rFonts w:ascii="Simplified Arabic" w:hAnsi="Simplified Arabic" w:cs="Simplified Arabic"/>
          <w:sz w:val="28"/>
          <w:szCs w:val="28"/>
          <w:rtl/>
        </w:rPr>
        <w:t xml:space="preserve"> بين صفر وواحد، حيث تشير القيم المرتفعة إلى درجة عالية من الثبات. وعادة ما تعتبر القيمة التي تزيد عن (0.70) مؤشرًا جيدًا على ثبات الأداة وإمكانية الاعتماد عليها في جمع البيانات وتحليلها</w:t>
      </w:r>
      <w:r w:rsidRPr="00A64A94">
        <w:rPr>
          <w:rFonts w:ascii="Simplified Arabic" w:hAnsi="Simplified Arabic" w:cs="Simplified Arabic"/>
          <w:sz w:val="28"/>
          <w:szCs w:val="28"/>
        </w:rPr>
        <w:t>.</w:t>
      </w:r>
    </w:p>
    <w:p w14:paraId="4C5D7878" w14:textId="77777777" w:rsidR="00A64A94" w:rsidRDefault="00A64A94" w:rsidP="00A64A94">
      <w:pPr>
        <w:spacing w:line="240" w:lineRule="auto"/>
        <w:rPr>
          <w:rFonts w:ascii="Simplified Arabic" w:hAnsi="Simplified Arabic" w:cs="Simplified Arabic"/>
          <w:sz w:val="28"/>
          <w:szCs w:val="28"/>
          <w:rtl/>
        </w:rPr>
      </w:pPr>
      <w:r w:rsidRPr="00A64A94">
        <w:rPr>
          <w:rFonts w:ascii="Simplified Arabic" w:hAnsi="Simplified Arabic" w:cs="Simplified Arabic"/>
          <w:sz w:val="28"/>
          <w:szCs w:val="28"/>
          <w:rtl/>
        </w:rPr>
        <w:t>وقد تم حساب معامل الثبات لكل محور من محاور الاستبانة، بالإضافة إلى حساب معامل الثبات الكلي للأداة، وذلك باستخدام البرنامج الإحصائي المخصص لتحليل البيانات</w:t>
      </w:r>
      <w:r w:rsidRPr="00A64A94">
        <w:rPr>
          <w:rFonts w:ascii="Simplified Arabic" w:hAnsi="Simplified Arabic" w:cs="Simplified Arabic"/>
          <w:sz w:val="28"/>
          <w:szCs w:val="28"/>
        </w:rPr>
        <w:t>.</w:t>
      </w:r>
    </w:p>
    <w:p w14:paraId="5E4DF4BB" w14:textId="77777777" w:rsidR="00F83273" w:rsidRPr="00A64A94" w:rsidRDefault="00F83273" w:rsidP="00A64A94">
      <w:pPr>
        <w:spacing w:line="240" w:lineRule="auto"/>
        <w:rPr>
          <w:rFonts w:ascii="Simplified Arabic" w:hAnsi="Simplified Arabic" w:cs="Simplified Arabic"/>
          <w:sz w:val="28"/>
          <w:szCs w:val="28"/>
        </w:rPr>
      </w:pPr>
    </w:p>
    <w:p w14:paraId="7C3DAEA8" w14:textId="77777777" w:rsidR="00A64A94" w:rsidRPr="00A64A94" w:rsidRDefault="00A64A94" w:rsidP="00A64A94">
      <w:pPr>
        <w:spacing w:line="240" w:lineRule="auto"/>
        <w:rPr>
          <w:rFonts w:ascii="Simplified Arabic" w:hAnsi="Simplified Arabic" w:cs="Simplified Arabic"/>
          <w:b/>
          <w:bCs/>
          <w:sz w:val="28"/>
          <w:szCs w:val="28"/>
        </w:rPr>
      </w:pPr>
      <w:r w:rsidRPr="00A64A94">
        <w:rPr>
          <w:rFonts w:ascii="Simplified Arabic" w:hAnsi="Simplified Arabic" w:cs="Simplified Arabic"/>
          <w:b/>
          <w:bCs/>
          <w:sz w:val="28"/>
          <w:szCs w:val="28"/>
          <w:rtl/>
        </w:rPr>
        <w:t>سابعاً: إجراءات جمع البيانات</w:t>
      </w:r>
    </w:p>
    <w:p w14:paraId="4AE1D895" w14:textId="77777777" w:rsidR="00A546E2" w:rsidRPr="00A546E2" w:rsidRDefault="00A546E2" w:rsidP="00A546E2">
      <w:pPr>
        <w:spacing w:line="240" w:lineRule="auto"/>
        <w:rPr>
          <w:rFonts w:ascii="Simplified Arabic" w:hAnsi="Simplified Arabic" w:cs="Simplified Arabic"/>
          <w:sz w:val="28"/>
          <w:szCs w:val="28"/>
        </w:rPr>
      </w:pPr>
      <w:r w:rsidRPr="00A546E2">
        <w:rPr>
          <w:rFonts w:ascii="Simplified Arabic" w:hAnsi="Simplified Arabic" w:cs="Simplified Arabic"/>
          <w:sz w:val="28"/>
          <w:szCs w:val="28"/>
          <w:rtl/>
        </w:rPr>
        <w:t xml:space="preserve">يهدف هذا الجزء إلى عرض الخصائص الديموغرافية لأفراد عينة الدراسة البالغ عددهم </w:t>
      </w:r>
      <w:r w:rsidRPr="00A546E2">
        <w:rPr>
          <w:rFonts w:ascii="Simplified Arabic" w:hAnsi="Simplified Arabic" w:cs="Simplified Arabic"/>
          <w:b/>
          <w:bCs/>
          <w:sz w:val="28"/>
          <w:szCs w:val="28"/>
        </w:rPr>
        <w:t xml:space="preserve">(203) </w:t>
      </w:r>
      <w:r w:rsidRPr="00A546E2">
        <w:rPr>
          <w:rFonts w:ascii="Simplified Arabic" w:hAnsi="Simplified Arabic" w:cs="Simplified Arabic"/>
          <w:b/>
          <w:bCs/>
          <w:sz w:val="28"/>
          <w:szCs w:val="28"/>
          <w:rtl/>
        </w:rPr>
        <w:t>مشاركين</w:t>
      </w:r>
      <w:r w:rsidRPr="00A546E2">
        <w:rPr>
          <w:rFonts w:ascii="Simplified Arabic" w:hAnsi="Simplified Arabic" w:cs="Simplified Arabic"/>
          <w:sz w:val="28"/>
          <w:szCs w:val="28"/>
          <w:rtl/>
        </w:rPr>
        <w:t xml:space="preserve"> من العاملين في المؤسسات الحكومية السعودية، وذلك من خلال تحليل البيانات المتعلقة بالجنس والعمر والمؤهل العلمي وسنوات الخبرة وعدد الدورات التدريبية الإلكترونية التي شاركوا فيها</w:t>
      </w:r>
      <w:r w:rsidRPr="00A546E2">
        <w:rPr>
          <w:rFonts w:ascii="Simplified Arabic" w:hAnsi="Simplified Arabic" w:cs="Simplified Arabic"/>
          <w:sz w:val="28"/>
          <w:szCs w:val="28"/>
        </w:rPr>
        <w:t>.</w:t>
      </w:r>
    </w:p>
    <w:p w14:paraId="553EB09B" w14:textId="4E83686F" w:rsidR="00A546E2" w:rsidRDefault="00A546E2" w:rsidP="00D036C7">
      <w:pPr>
        <w:spacing w:line="240" w:lineRule="auto"/>
        <w:rPr>
          <w:rFonts w:ascii="Simplified Arabic" w:hAnsi="Simplified Arabic" w:cs="Simplified Arabic"/>
          <w:sz w:val="28"/>
          <w:szCs w:val="28"/>
          <w:rtl/>
        </w:rPr>
      </w:pPr>
      <w:r w:rsidRPr="00A546E2">
        <w:rPr>
          <w:rFonts w:ascii="Simplified Arabic" w:hAnsi="Simplified Arabic" w:cs="Simplified Arabic"/>
          <w:sz w:val="28"/>
          <w:szCs w:val="28"/>
          <w:rtl/>
        </w:rPr>
        <w:t>ويساعد تحليل هذه الخصائص في تكوين تصور عام عن أفراد العينة، كما يسهم في تفسير نتائج الدراسة بشكل أدق</w:t>
      </w:r>
      <w:r w:rsidRPr="00A546E2">
        <w:rPr>
          <w:rFonts w:ascii="Simplified Arabic" w:hAnsi="Simplified Arabic" w:cs="Simplified Arabic"/>
          <w:sz w:val="28"/>
          <w:szCs w:val="28"/>
        </w:rPr>
        <w:t>.</w:t>
      </w:r>
      <w:r w:rsidR="00D036C7">
        <w:rPr>
          <w:rFonts w:ascii="Simplified Arabic" w:hAnsi="Simplified Arabic" w:cs="Simplified Arabic" w:hint="cs"/>
          <w:sz w:val="28"/>
          <w:szCs w:val="28"/>
          <w:rtl/>
        </w:rPr>
        <w:t xml:space="preserve"> حيث اتضح من خلال </w:t>
      </w:r>
      <w:proofErr w:type="gramStart"/>
      <w:r w:rsidR="00D036C7">
        <w:rPr>
          <w:rFonts w:ascii="Simplified Arabic" w:hAnsi="Simplified Arabic" w:cs="Simplified Arabic" w:hint="cs"/>
          <w:sz w:val="28"/>
          <w:szCs w:val="28"/>
          <w:rtl/>
        </w:rPr>
        <w:t>الاستبيان</w:t>
      </w:r>
      <w:proofErr w:type="gramEnd"/>
      <w:r w:rsidR="00D036C7">
        <w:rPr>
          <w:rFonts w:ascii="Simplified Arabic" w:hAnsi="Simplified Arabic" w:cs="Simplified Arabic" w:hint="cs"/>
          <w:sz w:val="28"/>
          <w:szCs w:val="28"/>
          <w:rtl/>
        </w:rPr>
        <w:t xml:space="preserve"> </w:t>
      </w:r>
      <w:r w:rsidR="00D036C7" w:rsidRPr="00D036C7">
        <w:rPr>
          <w:rFonts w:ascii="Simplified Arabic" w:hAnsi="Simplified Arabic" w:cs="Simplified Arabic"/>
          <w:sz w:val="28"/>
          <w:szCs w:val="28"/>
          <w:rtl/>
        </w:rPr>
        <w:t>نسبة الذكور بلغت (63.1%) من إجمالي أفراد العينة، في حين بلغت نسبة الإناث (36.9%). ويشير ذلك إلى أن غالبية المشاركين في الدراسة من الذكور العاملين في المؤسسات الحكومية</w:t>
      </w:r>
      <w:r w:rsidR="00D036C7" w:rsidRPr="00D036C7">
        <w:rPr>
          <w:rFonts w:ascii="Simplified Arabic" w:hAnsi="Simplified Arabic" w:cs="Simplified Arabic"/>
          <w:sz w:val="28"/>
          <w:szCs w:val="28"/>
        </w:rPr>
        <w:t>.</w:t>
      </w:r>
      <w:r w:rsidR="00D036C7">
        <w:rPr>
          <w:rFonts w:ascii="Simplified Arabic" w:hAnsi="Simplified Arabic" w:cs="Simplified Arabic" w:hint="cs"/>
          <w:sz w:val="28"/>
          <w:szCs w:val="28"/>
          <w:rtl/>
        </w:rPr>
        <w:t xml:space="preserve"> كما </w:t>
      </w:r>
      <w:r w:rsidR="00D036C7" w:rsidRPr="00D036C7">
        <w:rPr>
          <w:rFonts w:ascii="Simplified Arabic" w:hAnsi="Simplified Arabic" w:cs="Simplified Arabic"/>
          <w:sz w:val="28"/>
          <w:szCs w:val="28"/>
          <w:rtl/>
        </w:rPr>
        <w:t xml:space="preserve">تشير النتائج إلى أن الفئة العمرية الأكثر مشاركة في الدراسة هي فئة </w:t>
      </w:r>
      <w:r w:rsidR="00D036C7" w:rsidRPr="00D036C7">
        <w:rPr>
          <w:rFonts w:ascii="Simplified Arabic" w:hAnsi="Simplified Arabic" w:cs="Simplified Arabic"/>
          <w:b/>
          <w:bCs/>
          <w:sz w:val="28"/>
          <w:szCs w:val="28"/>
        </w:rPr>
        <w:t xml:space="preserve">30 </w:t>
      </w:r>
      <w:r w:rsidR="00D036C7" w:rsidRPr="00D036C7">
        <w:rPr>
          <w:rFonts w:ascii="Simplified Arabic" w:hAnsi="Simplified Arabic" w:cs="Simplified Arabic"/>
          <w:b/>
          <w:bCs/>
          <w:sz w:val="28"/>
          <w:szCs w:val="28"/>
          <w:rtl/>
        </w:rPr>
        <w:t>إلى 40 سنة</w:t>
      </w:r>
      <w:r w:rsidR="00D036C7" w:rsidRPr="00D036C7">
        <w:rPr>
          <w:rFonts w:ascii="Simplified Arabic" w:hAnsi="Simplified Arabic" w:cs="Simplified Arabic"/>
          <w:sz w:val="28"/>
          <w:szCs w:val="28"/>
          <w:rtl/>
        </w:rPr>
        <w:t xml:space="preserve"> بنسبة (43.3%)، تليها فئة </w:t>
      </w:r>
      <w:r w:rsidR="00D036C7" w:rsidRPr="00D036C7">
        <w:rPr>
          <w:rFonts w:ascii="Simplified Arabic" w:hAnsi="Simplified Arabic" w:cs="Simplified Arabic"/>
          <w:b/>
          <w:bCs/>
          <w:sz w:val="28"/>
          <w:szCs w:val="28"/>
        </w:rPr>
        <w:t xml:space="preserve">41 </w:t>
      </w:r>
      <w:r w:rsidR="00D036C7" w:rsidRPr="00D036C7">
        <w:rPr>
          <w:rFonts w:ascii="Simplified Arabic" w:hAnsi="Simplified Arabic" w:cs="Simplified Arabic"/>
          <w:b/>
          <w:bCs/>
          <w:sz w:val="28"/>
          <w:szCs w:val="28"/>
          <w:rtl/>
        </w:rPr>
        <w:t>إلى 50 سنة</w:t>
      </w:r>
      <w:r w:rsidR="00D036C7" w:rsidRPr="00D036C7">
        <w:rPr>
          <w:rFonts w:ascii="Simplified Arabic" w:hAnsi="Simplified Arabic" w:cs="Simplified Arabic"/>
          <w:sz w:val="28"/>
          <w:szCs w:val="28"/>
          <w:rtl/>
        </w:rPr>
        <w:t xml:space="preserve"> بنسبة (24.6%). ويعكس ذلك أن غالبية المشاركين من الفئات العمرية التي تمتلك خبرة عملية في العمل الحكومي</w:t>
      </w:r>
      <w:r w:rsidR="00D036C7">
        <w:rPr>
          <w:rFonts w:ascii="Simplified Arabic" w:hAnsi="Simplified Arabic" w:cs="Simplified Arabic" w:hint="cs"/>
          <w:sz w:val="28"/>
          <w:szCs w:val="28"/>
          <w:rtl/>
        </w:rPr>
        <w:t xml:space="preserve"> وأيضاً </w:t>
      </w:r>
      <w:r w:rsidR="00D036C7" w:rsidRPr="00D036C7">
        <w:rPr>
          <w:rFonts w:ascii="Simplified Arabic" w:hAnsi="Simplified Arabic" w:cs="Simplified Arabic"/>
          <w:sz w:val="28"/>
          <w:szCs w:val="28"/>
          <w:rtl/>
        </w:rPr>
        <w:t xml:space="preserve">غالبية أفراد العينة يحملون </w:t>
      </w:r>
      <w:r w:rsidR="00D036C7" w:rsidRPr="00D036C7">
        <w:rPr>
          <w:rFonts w:ascii="Simplified Arabic" w:hAnsi="Simplified Arabic" w:cs="Simplified Arabic"/>
          <w:b/>
          <w:bCs/>
          <w:sz w:val="28"/>
          <w:szCs w:val="28"/>
          <w:rtl/>
        </w:rPr>
        <w:t>درجة البكالوريوس</w:t>
      </w:r>
      <w:r w:rsidR="00D036C7" w:rsidRPr="00D036C7">
        <w:rPr>
          <w:rFonts w:ascii="Simplified Arabic" w:hAnsi="Simplified Arabic" w:cs="Simplified Arabic"/>
          <w:sz w:val="28"/>
          <w:szCs w:val="28"/>
          <w:rtl/>
        </w:rPr>
        <w:t xml:space="preserve"> بنسبة (59.1%)، تليها درجة </w:t>
      </w:r>
      <w:r w:rsidR="00D036C7" w:rsidRPr="00D036C7">
        <w:rPr>
          <w:rFonts w:ascii="Simplified Arabic" w:hAnsi="Simplified Arabic" w:cs="Simplified Arabic"/>
          <w:b/>
          <w:bCs/>
          <w:sz w:val="28"/>
          <w:szCs w:val="28"/>
          <w:rtl/>
        </w:rPr>
        <w:t>الماجستير</w:t>
      </w:r>
      <w:r w:rsidR="00D036C7" w:rsidRPr="00D036C7">
        <w:rPr>
          <w:rFonts w:ascii="Simplified Arabic" w:hAnsi="Simplified Arabic" w:cs="Simplified Arabic"/>
          <w:sz w:val="28"/>
          <w:szCs w:val="28"/>
          <w:rtl/>
        </w:rPr>
        <w:t xml:space="preserve"> بنسبة (22.2%)، وهو ما يعكس المستوى التعليمي الجيد للعاملين في المؤسسات الحكومية</w:t>
      </w:r>
      <w:r w:rsidR="00D036C7" w:rsidRPr="00D036C7">
        <w:rPr>
          <w:rFonts w:ascii="Simplified Arabic" w:hAnsi="Simplified Arabic" w:cs="Simplified Arabic"/>
          <w:sz w:val="28"/>
          <w:szCs w:val="28"/>
        </w:rPr>
        <w:t>.</w:t>
      </w:r>
      <w:r w:rsidR="00D036C7" w:rsidRPr="00D036C7">
        <w:rPr>
          <w:rtl/>
        </w:rPr>
        <w:t xml:space="preserve"> </w:t>
      </w:r>
      <w:r w:rsidR="00D036C7">
        <w:rPr>
          <w:rFonts w:hint="cs"/>
          <w:rtl/>
        </w:rPr>
        <w:t>و</w:t>
      </w:r>
      <w:r w:rsidR="00D036C7" w:rsidRPr="00D036C7">
        <w:rPr>
          <w:rFonts w:ascii="Simplified Arabic" w:hAnsi="Simplified Arabic" w:cs="Simplified Arabic"/>
          <w:sz w:val="28"/>
          <w:szCs w:val="28"/>
          <w:rtl/>
        </w:rPr>
        <w:t xml:space="preserve">تشير النتائج إلى أن الفئة الأكثر مشاركة هي فئة </w:t>
      </w:r>
      <w:r w:rsidR="00D036C7" w:rsidRPr="00D036C7">
        <w:rPr>
          <w:rFonts w:ascii="Simplified Arabic" w:hAnsi="Simplified Arabic" w:cs="Simplified Arabic"/>
          <w:b/>
          <w:bCs/>
          <w:sz w:val="28"/>
          <w:szCs w:val="28"/>
          <w:rtl/>
        </w:rPr>
        <w:t>من 5 إلى 10 سنوات خبرة</w:t>
      </w:r>
      <w:r w:rsidR="00D036C7" w:rsidRPr="00D036C7">
        <w:rPr>
          <w:rFonts w:ascii="Simplified Arabic" w:hAnsi="Simplified Arabic" w:cs="Simplified Arabic"/>
          <w:sz w:val="28"/>
          <w:szCs w:val="28"/>
          <w:rtl/>
        </w:rPr>
        <w:t xml:space="preserve"> بنسبة (36.5%)، مما يدل على أن معظم أفراد العينة لديهم خبرة عملية جيدة في بيئة العمل الحكومي</w:t>
      </w:r>
      <w:r w:rsidR="00D036C7">
        <w:rPr>
          <w:rFonts w:ascii="Simplified Arabic" w:hAnsi="Simplified Arabic" w:cs="Simplified Arabic" w:hint="cs"/>
          <w:sz w:val="28"/>
          <w:szCs w:val="28"/>
          <w:rtl/>
        </w:rPr>
        <w:t xml:space="preserve"> كما </w:t>
      </w:r>
      <w:r w:rsidR="00D036C7" w:rsidRPr="00D036C7">
        <w:rPr>
          <w:rFonts w:ascii="Simplified Arabic" w:hAnsi="Simplified Arabic" w:cs="Simplified Arabic"/>
          <w:sz w:val="28"/>
          <w:szCs w:val="28"/>
          <w:rtl/>
        </w:rPr>
        <w:t xml:space="preserve">أن نسبة كبيرة من أفراد العينة شاركوا في </w:t>
      </w:r>
      <w:r w:rsidR="00D036C7" w:rsidRPr="00D036C7">
        <w:rPr>
          <w:rFonts w:ascii="Simplified Arabic" w:hAnsi="Simplified Arabic" w:cs="Simplified Arabic"/>
          <w:b/>
          <w:bCs/>
          <w:sz w:val="28"/>
          <w:szCs w:val="28"/>
        </w:rPr>
        <w:t xml:space="preserve">3 </w:t>
      </w:r>
      <w:r w:rsidR="00D036C7" w:rsidRPr="00D036C7">
        <w:rPr>
          <w:rFonts w:ascii="Simplified Arabic" w:hAnsi="Simplified Arabic" w:cs="Simplified Arabic"/>
          <w:b/>
          <w:bCs/>
          <w:sz w:val="28"/>
          <w:szCs w:val="28"/>
          <w:rtl/>
        </w:rPr>
        <w:t>إلى 5 دورات تدريبية إلكترونية</w:t>
      </w:r>
      <w:r w:rsidR="00D036C7" w:rsidRPr="00D036C7">
        <w:rPr>
          <w:rFonts w:ascii="Simplified Arabic" w:hAnsi="Simplified Arabic" w:cs="Simplified Arabic"/>
          <w:sz w:val="28"/>
          <w:szCs w:val="28"/>
          <w:rtl/>
        </w:rPr>
        <w:t xml:space="preserve"> بنسبة (45.3%)، مما يدل على وجود مستوى جيد من المشاركة في برامج التدريب الإلكتروني داخل المؤسسات الحكومية</w:t>
      </w:r>
      <w:r w:rsidR="00DA17E4">
        <w:rPr>
          <w:rFonts w:ascii="Simplified Arabic" w:hAnsi="Simplified Arabic" w:cs="Simplified Arabic" w:hint="cs"/>
          <w:sz w:val="28"/>
          <w:szCs w:val="28"/>
          <w:rtl/>
        </w:rPr>
        <w:t xml:space="preserve"> كما هو موضح في الجدول التالي:</w:t>
      </w:r>
    </w:p>
    <w:p w14:paraId="60F6F923" w14:textId="77777777" w:rsidR="00DA17E4" w:rsidRDefault="00DA17E4" w:rsidP="00D036C7">
      <w:pPr>
        <w:spacing w:line="240" w:lineRule="auto"/>
        <w:rPr>
          <w:rFonts w:ascii="Simplified Arabic" w:hAnsi="Simplified Arabic" w:cs="Simplified Arabic"/>
          <w:sz w:val="28"/>
          <w:szCs w:val="28"/>
          <w:rtl/>
        </w:rPr>
      </w:pPr>
    </w:p>
    <w:p w14:paraId="1468E9ED" w14:textId="77777777" w:rsidR="00F83273" w:rsidRDefault="00F83273" w:rsidP="00D036C7">
      <w:pPr>
        <w:spacing w:line="240" w:lineRule="auto"/>
        <w:rPr>
          <w:rFonts w:ascii="Simplified Arabic" w:hAnsi="Simplified Arabic" w:cs="Simplified Arabic"/>
          <w:sz w:val="28"/>
          <w:szCs w:val="28"/>
          <w:rtl/>
        </w:rPr>
      </w:pPr>
    </w:p>
    <w:p w14:paraId="7959755A" w14:textId="77777777" w:rsidR="00F83273" w:rsidRDefault="00F83273" w:rsidP="00D036C7">
      <w:pPr>
        <w:spacing w:line="240" w:lineRule="auto"/>
        <w:rPr>
          <w:rFonts w:ascii="Simplified Arabic" w:hAnsi="Simplified Arabic" w:cs="Simplified Arabic"/>
          <w:sz w:val="28"/>
          <w:szCs w:val="28"/>
          <w:rtl/>
        </w:rPr>
      </w:pPr>
    </w:p>
    <w:p w14:paraId="26ED4DB8" w14:textId="77777777" w:rsidR="00F83273" w:rsidRDefault="00F83273" w:rsidP="00D036C7">
      <w:pPr>
        <w:spacing w:line="240" w:lineRule="auto"/>
        <w:rPr>
          <w:rFonts w:ascii="Simplified Arabic" w:hAnsi="Simplified Arabic" w:cs="Simplified Arabic"/>
          <w:sz w:val="28"/>
          <w:szCs w:val="28"/>
          <w:rtl/>
        </w:rPr>
      </w:pPr>
    </w:p>
    <w:p w14:paraId="0A0397E9" w14:textId="77777777" w:rsidR="00F83273" w:rsidRDefault="00F83273" w:rsidP="00D036C7">
      <w:pPr>
        <w:spacing w:line="240" w:lineRule="auto"/>
        <w:rPr>
          <w:rFonts w:ascii="Simplified Arabic" w:hAnsi="Simplified Arabic" w:cs="Simplified Arabic"/>
          <w:sz w:val="28"/>
          <w:szCs w:val="28"/>
          <w:rtl/>
        </w:rPr>
      </w:pPr>
    </w:p>
    <w:p w14:paraId="7C16FD70" w14:textId="244CBB4B" w:rsidR="00F83273" w:rsidRDefault="00F83273" w:rsidP="00F83273">
      <w:pPr>
        <w:pStyle w:val="Caption"/>
        <w:jc w:val="center"/>
        <w:rPr>
          <w:rFonts w:ascii="Simplified Arabic" w:hAnsi="Simplified Arabic" w:cs="Simplified Arabic"/>
          <w:sz w:val="28"/>
          <w:szCs w:val="28"/>
          <w:rtl/>
        </w:rPr>
      </w:pPr>
      <w:bookmarkStart w:id="45" w:name="_Toc223893686"/>
      <w:bookmarkStart w:id="46" w:name="_Toc223902596"/>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7C4D0C">
        <w:rPr>
          <w:noProof/>
          <w:rtl/>
        </w:rPr>
        <w:t>3</w:t>
      </w:r>
      <w:r>
        <w:rPr>
          <w:rtl/>
        </w:rPr>
        <w:fldChar w:fldCharType="end"/>
      </w:r>
      <w:r>
        <w:rPr>
          <w:rFonts w:hint="cs"/>
          <w:rtl/>
          <w:lang w:bidi="ar-KW"/>
        </w:rPr>
        <w:t xml:space="preserve"> البيانات الديموغرافية</w:t>
      </w:r>
      <w:bookmarkEnd w:id="45"/>
      <w:bookmarkEnd w:id="46"/>
    </w:p>
    <w:tbl>
      <w:tblPr>
        <w:tblStyle w:val="GridTable5Dark-Accent2"/>
        <w:tblpPr w:leftFromText="180" w:rightFromText="180" w:vertAnchor="text" w:horzAnchor="margin" w:tblpXSpec="center" w:tblpY="461"/>
        <w:bidiVisual/>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9"/>
        <w:gridCol w:w="3655"/>
        <w:gridCol w:w="1522"/>
        <w:gridCol w:w="1704"/>
      </w:tblGrid>
      <w:tr w:rsidR="00A546E2" w:rsidRPr="00612A55" w14:paraId="642C9C35" w14:textId="77777777" w:rsidTr="00F83273">
        <w:trPr>
          <w:cnfStyle w:val="100000000000" w:firstRow="1" w:lastRow="0" w:firstColumn="0" w:lastColumn="0" w:oddVBand="0" w:evenVBand="0" w:oddHBand="0" w:evenHBand="0" w:firstRowFirstColumn="0" w:firstRowLastColumn="0" w:lastRowFirstColumn="0" w:lastRowLastColumn="0"/>
          <w:trHeight w:val="107"/>
        </w:trPr>
        <w:tc>
          <w:tcPr>
            <w:cnfStyle w:val="001000000000" w:firstRow="0" w:lastRow="0" w:firstColumn="1" w:lastColumn="0" w:oddVBand="0" w:evenVBand="0" w:oddHBand="0" w:evenHBand="0" w:firstRowFirstColumn="0" w:firstRowLastColumn="0" w:lastRowFirstColumn="0" w:lastRowLastColumn="0"/>
            <w:tcW w:w="1959" w:type="dxa"/>
            <w:tcBorders>
              <w:top w:val="none" w:sz="0" w:space="0" w:color="auto"/>
              <w:left w:val="none" w:sz="0" w:space="0" w:color="auto"/>
              <w:right w:val="none" w:sz="0" w:space="0" w:color="auto"/>
            </w:tcBorders>
          </w:tcPr>
          <w:p w14:paraId="51FEC1A6" w14:textId="77777777" w:rsidR="00A546E2" w:rsidRPr="00612A55" w:rsidRDefault="00A546E2" w:rsidP="004078B4">
            <w:pPr>
              <w:jc w:val="center"/>
              <w:rPr>
                <w:rFonts w:ascii="Simplified Arabic" w:hAnsi="Simplified Arabic" w:cs="Simplified Arabic"/>
                <w:sz w:val="28"/>
                <w:szCs w:val="28"/>
                <w:rtl/>
              </w:rPr>
            </w:pPr>
            <w:r w:rsidRPr="006144E5">
              <w:rPr>
                <w:rFonts w:ascii="Simplified Arabic" w:hAnsi="Simplified Arabic" w:cs="Simplified Arabic"/>
                <w:sz w:val="28"/>
                <w:szCs w:val="28"/>
                <w:rtl/>
              </w:rPr>
              <w:t>المتغير الديموغرافي</w:t>
            </w:r>
          </w:p>
        </w:tc>
        <w:tc>
          <w:tcPr>
            <w:tcW w:w="3655" w:type="dxa"/>
            <w:tcBorders>
              <w:top w:val="none" w:sz="0" w:space="0" w:color="auto"/>
              <w:left w:val="none" w:sz="0" w:space="0" w:color="auto"/>
              <w:right w:val="none" w:sz="0" w:space="0" w:color="auto"/>
            </w:tcBorders>
          </w:tcPr>
          <w:p w14:paraId="3557DEDD" w14:textId="77777777" w:rsidR="00A546E2" w:rsidRPr="00612A55" w:rsidRDefault="00A546E2"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الفئة</w:t>
            </w:r>
          </w:p>
        </w:tc>
        <w:tc>
          <w:tcPr>
            <w:tcW w:w="1522" w:type="dxa"/>
            <w:tcBorders>
              <w:top w:val="none" w:sz="0" w:space="0" w:color="auto"/>
              <w:left w:val="none" w:sz="0" w:space="0" w:color="auto"/>
              <w:right w:val="none" w:sz="0" w:space="0" w:color="auto"/>
            </w:tcBorders>
          </w:tcPr>
          <w:p w14:paraId="070D8ACC" w14:textId="77777777" w:rsidR="00A546E2" w:rsidRPr="00612A55" w:rsidRDefault="00A546E2"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التكرار</w:t>
            </w:r>
          </w:p>
        </w:tc>
        <w:tc>
          <w:tcPr>
            <w:tcW w:w="1704" w:type="dxa"/>
            <w:tcBorders>
              <w:top w:val="none" w:sz="0" w:space="0" w:color="auto"/>
              <w:left w:val="none" w:sz="0" w:space="0" w:color="auto"/>
              <w:right w:val="none" w:sz="0" w:space="0" w:color="auto"/>
            </w:tcBorders>
          </w:tcPr>
          <w:p w14:paraId="2D9264AA" w14:textId="77777777" w:rsidR="00A546E2" w:rsidRPr="00612A55" w:rsidRDefault="00A546E2"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النسبة المئوية</w:t>
            </w:r>
            <w:r w:rsidRPr="006144E5">
              <w:rPr>
                <w:rFonts w:ascii="Simplified Arabic" w:hAnsi="Simplified Arabic" w:cs="Simplified Arabic"/>
                <w:sz w:val="28"/>
                <w:szCs w:val="28"/>
              </w:rPr>
              <w:t xml:space="preserve"> (%)</w:t>
            </w:r>
          </w:p>
        </w:tc>
      </w:tr>
      <w:tr w:rsidR="00A546E2" w:rsidRPr="00612A55" w14:paraId="2C0DD6DE" w14:textId="77777777" w:rsidTr="00F83273">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1E717DEA" w14:textId="77777777" w:rsidR="00A546E2" w:rsidRPr="00612A55" w:rsidRDefault="00A546E2" w:rsidP="004078B4">
            <w:pPr>
              <w:jc w:val="center"/>
              <w:rPr>
                <w:rFonts w:ascii="Simplified Arabic" w:hAnsi="Simplified Arabic" w:cs="Simplified Arabic"/>
                <w:sz w:val="28"/>
                <w:szCs w:val="28"/>
                <w:rtl/>
              </w:rPr>
            </w:pPr>
            <w:r w:rsidRPr="006144E5">
              <w:rPr>
                <w:rFonts w:ascii="Simplified Arabic" w:hAnsi="Simplified Arabic" w:cs="Simplified Arabic"/>
                <w:sz w:val="28"/>
                <w:szCs w:val="28"/>
                <w:rtl/>
              </w:rPr>
              <w:t>الجنس</w:t>
            </w:r>
          </w:p>
        </w:tc>
        <w:tc>
          <w:tcPr>
            <w:tcW w:w="3655" w:type="dxa"/>
          </w:tcPr>
          <w:p w14:paraId="02F839A0" w14:textId="77777777"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ذكر</w:t>
            </w:r>
          </w:p>
        </w:tc>
        <w:tc>
          <w:tcPr>
            <w:tcW w:w="1522" w:type="dxa"/>
          </w:tcPr>
          <w:p w14:paraId="07C76AC6" w14:textId="31CD62C9"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128</w:t>
            </w:r>
          </w:p>
        </w:tc>
        <w:tc>
          <w:tcPr>
            <w:tcW w:w="1704" w:type="dxa"/>
          </w:tcPr>
          <w:p w14:paraId="0857D187" w14:textId="1B55A88E"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63.1</w:t>
            </w:r>
          </w:p>
        </w:tc>
      </w:tr>
      <w:tr w:rsidR="00A546E2" w:rsidRPr="00612A55" w14:paraId="6B646898" w14:textId="77777777" w:rsidTr="00F83273">
        <w:trPr>
          <w:trHeight w:val="3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29F8BB06" w14:textId="77777777" w:rsidR="00A546E2" w:rsidRPr="00612A55" w:rsidRDefault="00A546E2" w:rsidP="004078B4">
            <w:pPr>
              <w:jc w:val="center"/>
              <w:rPr>
                <w:rFonts w:ascii="Simplified Arabic" w:hAnsi="Simplified Arabic" w:cs="Simplified Arabic"/>
                <w:sz w:val="28"/>
                <w:szCs w:val="28"/>
                <w:rtl/>
              </w:rPr>
            </w:pPr>
          </w:p>
        </w:tc>
        <w:tc>
          <w:tcPr>
            <w:tcW w:w="3655" w:type="dxa"/>
          </w:tcPr>
          <w:p w14:paraId="462BA6DA" w14:textId="77777777"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أنثى</w:t>
            </w:r>
          </w:p>
        </w:tc>
        <w:tc>
          <w:tcPr>
            <w:tcW w:w="1522" w:type="dxa"/>
          </w:tcPr>
          <w:p w14:paraId="13ACD296" w14:textId="636AFE64"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75</w:t>
            </w:r>
          </w:p>
        </w:tc>
        <w:tc>
          <w:tcPr>
            <w:tcW w:w="1704" w:type="dxa"/>
          </w:tcPr>
          <w:p w14:paraId="681792B7" w14:textId="32F06487"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36.9</w:t>
            </w:r>
          </w:p>
        </w:tc>
      </w:tr>
      <w:tr w:rsidR="00A546E2" w:rsidRPr="00612A55" w14:paraId="05F7D704" w14:textId="77777777" w:rsidTr="00F83273">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060D8190" w14:textId="77777777" w:rsidR="00A546E2" w:rsidRPr="00612A55" w:rsidRDefault="00A546E2" w:rsidP="004078B4">
            <w:pPr>
              <w:jc w:val="center"/>
              <w:rPr>
                <w:rFonts w:ascii="Simplified Arabic" w:hAnsi="Simplified Arabic" w:cs="Simplified Arabic"/>
                <w:sz w:val="28"/>
                <w:szCs w:val="28"/>
                <w:rtl/>
              </w:rPr>
            </w:pPr>
            <w:r w:rsidRPr="006144E5">
              <w:rPr>
                <w:rFonts w:ascii="Simplified Arabic" w:hAnsi="Simplified Arabic" w:cs="Simplified Arabic"/>
                <w:sz w:val="28"/>
                <w:szCs w:val="28"/>
                <w:rtl/>
              </w:rPr>
              <w:t>العمر</w:t>
            </w:r>
          </w:p>
        </w:tc>
        <w:tc>
          <w:tcPr>
            <w:tcW w:w="3655" w:type="dxa"/>
          </w:tcPr>
          <w:p w14:paraId="4F302BFB" w14:textId="77777777"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أقل من 30 سنة</w:t>
            </w:r>
          </w:p>
        </w:tc>
        <w:tc>
          <w:tcPr>
            <w:tcW w:w="1522" w:type="dxa"/>
          </w:tcPr>
          <w:p w14:paraId="06141EA5" w14:textId="44E0F95D"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42</w:t>
            </w:r>
          </w:p>
        </w:tc>
        <w:tc>
          <w:tcPr>
            <w:tcW w:w="1704" w:type="dxa"/>
          </w:tcPr>
          <w:p w14:paraId="4CE846FB" w14:textId="082F6EFC"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20.7</w:t>
            </w:r>
          </w:p>
        </w:tc>
      </w:tr>
      <w:tr w:rsidR="00A546E2" w:rsidRPr="00612A55" w14:paraId="3D6F63ED" w14:textId="77777777" w:rsidTr="00F83273">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1000610A" w14:textId="77777777" w:rsidR="00A546E2" w:rsidRPr="00612A55" w:rsidRDefault="00A546E2" w:rsidP="004078B4">
            <w:pPr>
              <w:jc w:val="center"/>
              <w:rPr>
                <w:rFonts w:ascii="Simplified Arabic" w:hAnsi="Simplified Arabic" w:cs="Simplified Arabic"/>
                <w:sz w:val="28"/>
                <w:szCs w:val="28"/>
                <w:rtl/>
              </w:rPr>
            </w:pPr>
          </w:p>
        </w:tc>
        <w:tc>
          <w:tcPr>
            <w:tcW w:w="3655" w:type="dxa"/>
          </w:tcPr>
          <w:p w14:paraId="79977307" w14:textId="77777777"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من 30 إلى أقل من 40 سنة</w:t>
            </w:r>
          </w:p>
        </w:tc>
        <w:tc>
          <w:tcPr>
            <w:tcW w:w="1522" w:type="dxa"/>
          </w:tcPr>
          <w:p w14:paraId="4224CECD" w14:textId="084FA0AF"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88</w:t>
            </w:r>
          </w:p>
        </w:tc>
        <w:tc>
          <w:tcPr>
            <w:tcW w:w="1704" w:type="dxa"/>
          </w:tcPr>
          <w:p w14:paraId="191E60AC" w14:textId="4857A3B3"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43.3</w:t>
            </w:r>
          </w:p>
        </w:tc>
      </w:tr>
      <w:tr w:rsidR="00A546E2" w:rsidRPr="00612A55" w14:paraId="18675C08" w14:textId="77777777" w:rsidTr="00F83273">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755952D6" w14:textId="77777777" w:rsidR="00A546E2" w:rsidRPr="00612A55" w:rsidRDefault="00A546E2" w:rsidP="004078B4">
            <w:pPr>
              <w:jc w:val="center"/>
              <w:rPr>
                <w:rFonts w:ascii="Simplified Arabic" w:hAnsi="Simplified Arabic" w:cs="Simplified Arabic"/>
                <w:sz w:val="28"/>
                <w:szCs w:val="28"/>
                <w:rtl/>
              </w:rPr>
            </w:pPr>
          </w:p>
        </w:tc>
        <w:tc>
          <w:tcPr>
            <w:tcW w:w="3655" w:type="dxa"/>
          </w:tcPr>
          <w:p w14:paraId="7ECBD07A" w14:textId="77777777"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من 40 إلى أقل من 50 سنة</w:t>
            </w:r>
          </w:p>
        </w:tc>
        <w:tc>
          <w:tcPr>
            <w:tcW w:w="1522" w:type="dxa"/>
          </w:tcPr>
          <w:p w14:paraId="6C09D885" w14:textId="5223C10D"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1704" w:type="dxa"/>
          </w:tcPr>
          <w:p w14:paraId="50C45E6D" w14:textId="1D6AA6D8"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24.6</w:t>
            </w:r>
          </w:p>
        </w:tc>
      </w:tr>
      <w:tr w:rsidR="00A546E2" w:rsidRPr="00612A55" w14:paraId="3D0B4D76" w14:textId="77777777" w:rsidTr="00F83273">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50426FFA" w14:textId="77777777" w:rsidR="00A546E2" w:rsidRPr="00612A55" w:rsidRDefault="00A546E2" w:rsidP="004078B4">
            <w:pPr>
              <w:jc w:val="center"/>
              <w:rPr>
                <w:rFonts w:ascii="Simplified Arabic" w:hAnsi="Simplified Arabic" w:cs="Simplified Arabic"/>
                <w:sz w:val="28"/>
                <w:szCs w:val="28"/>
                <w:rtl/>
              </w:rPr>
            </w:pPr>
          </w:p>
        </w:tc>
        <w:tc>
          <w:tcPr>
            <w:tcW w:w="3655" w:type="dxa"/>
          </w:tcPr>
          <w:p w14:paraId="1FCEB831" w14:textId="77777777"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Pr>
              <w:t xml:space="preserve">50 </w:t>
            </w:r>
            <w:r w:rsidRPr="006144E5">
              <w:rPr>
                <w:rFonts w:ascii="Simplified Arabic" w:hAnsi="Simplified Arabic" w:cs="Simplified Arabic"/>
                <w:sz w:val="28"/>
                <w:szCs w:val="28"/>
                <w:rtl/>
              </w:rPr>
              <w:t>سنة فأكثر</w:t>
            </w:r>
          </w:p>
        </w:tc>
        <w:tc>
          <w:tcPr>
            <w:tcW w:w="1522" w:type="dxa"/>
          </w:tcPr>
          <w:p w14:paraId="587CF8A1" w14:textId="11320711"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w:t>
            </w:r>
          </w:p>
        </w:tc>
        <w:tc>
          <w:tcPr>
            <w:tcW w:w="1704" w:type="dxa"/>
          </w:tcPr>
          <w:p w14:paraId="4D5B279B" w14:textId="040468B0"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11.4</w:t>
            </w:r>
          </w:p>
        </w:tc>
      </w:tr>
      <w:tr w:rsidR="00A546E2" w:rsidRPr="00612A55" w14:paraId="39453E51" w14:textId="77777777" w:rsidTr="00F83273">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75A76DC6" w14:textId="77777777" w:rsidR="00A546E2" w:rsidRPr="00612A55" w:rsidRDefault="00A546E2" w:rsidP="004078B4">
            <w:pPr>
              <w:jc w:val="center"/>
              <w:rPr>
                <w:rFonts w:ascii="Simplified Arabic" w:hAnsi="Simplified Arabic" w:cs="Simplified Arabic"/>
                <w:sz w:val="28"/>
                <w:szCs w:val="28"/>
                <w:rtl/>
              </w:rPr>
            </w:pPr>
            <w:r w:rsidRPr="006144E5">
              <w:rPr>
                <w:rFonts w:ascii="Simplified Arabic" w:hAnsi="Simplified Arabic" w:cs="Simplified Arabic"/>
                <w:sz w:val="28"/>
                <w:szCs w:val="28"/>
                <w:rtl/>
              </w:rPr>
              <w:t>المؤهل العلمي</w:t>
            </w:r>
          </w:p>
        </w:tc>
        <w:tc>
          <w:tcPr>
            <w:tcW w:w="3655" w:type="dxa"/>
          </w:tcPr>
          <w:p w14:paraId="332B30D4" w14:textId="0FE0221C"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دبلوم</w:t>
            </w:r>
          </w:p>
        </w:tc>
        <w:tc>
          <w:tcPr>
            <w:tcW w:w="1522" w:type="dxa"/>
          </w:tcPr>
          <w:p w14:paraId="1AFCFE13" w14:textId="7ABC9685"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28</w:t>
            </w:r>
          </w:p>
        </w:tc>
        <w:tc>
          <w:tcPr>
            <w:tcW w:w="1704" w:type="dxa"/>
          </w:tcPr>
          <w:p w14:paraId="76ABD632" w14:textId="05E62734"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13.8</w:t>
            </w:r>
          </w:p>
        </w:tc>
      </w:tr>
      <w:tr w:rsidR="00A546E2" w:rsidRPr="00612A55" w14:paraId="01B462EA" w14:textId="77777777" w:rsidTr="00F83273">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30747089" w14:textId="77777777" w:rsidR="00A546E2" w:rsidRPr="00612A55" w:rsidRDefault="00A546E2" w:rsidP="004078B4">
            <w:pPr>
              <w:jc w:val="center"/>
              <w:rPr>
                <w:rFonts w:ascii="Simplified Arabic" w:hAnsi="Simplified Arabic" w:cs="Simplified Arabic"/>
                <w:b w:val="0"/>
                <w:bCs w:val="0"/>
                <w:sz w:val="28"/>
                <w:szCs w:val="28"/>
                <w:rtl/>
              </w:rPr>
            </w:pPr>
          </w:p>
        </w:tc>
        <w:tc>
          <w:tcPr>
            <w:tcW w:w="3655" w:type="dxa"/>
          </w:tcPr>
          <w:p w14:paraId="7E0DF9B4" w14:textId="737A8884"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بكالوريوس</w:t>
            </w:r>
          </w:p>
        </w:tc>
        <w:tc>
          <w:tcPr>
            <w:tcW w:w="1522" w:type="dxa"/>
          </w:tcPr>
          <w:p w14:paraId="79316898" w14:textId="322429FE"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120</w:t>
            </w:r>
          </w:p>
        </w:tc>
        <w:tc>
          <w:tcPr>
            <w:tcW w:w="1704" w:type="dxa"/>
          </w:tcPr>
          <w:p w14:paraId="7786994F" w14:textId="40A1D5F6"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59.1</w:t>
            </w:r>
          </w:p>
        </w:tc>
      </w:tr>
      <w:tr w:rsidR="00A546E2" w:rsidRPr="00612A55" w14:paraId="3B967352" w14:textId="77777777" w:rsidTr="00F83273">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00435E30" w14:textId="77777777" w:rsidR="00A546E2" w:rsidRPr="00612A55" w:rsidRDefault="00A546E2" w:rsidP="004078B4">
            <w:pPr>
              <w:jc w:val="center"/>
              <w:rPr>
                <w:rFonts w:ascii="Simplified Arabic" w:hAnsi="Simplified Arabic" w:cs="Simplified Arabic"/>
                <w:b w:val="0"/>
                <w:bCs w:val="0"/>
                <w:sz w:val="28"/>
                <w:szCs w:val="28"/>
                <w:rtl/>
              </w:rPr>
            </w:pPr>
          </w:p>
        </w:tc>
        <w:tc>
          <w:tcPr>
            <w:tcW w:w="3655" w:type="dxa"/>
          </w:tcPr>
          <w:p w14:paraId="33810D3D" w14:textId="265E6398"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ماجستير</w:t>
            </w:r>
          </w:p>
        </w:tc>
        <w:tc>
          <w:tcPr>
            <w:tcW w:w="1522" w:type="dxa"/>
          </w:tcPr>
          <w:p w14:paraId="78E5B7AA" w14:textId="6CD9E1F8"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45</w:t>
            </w:r>
          </w:p>
        </w:tc>
        <w:tc>
          <w:tcPr>
            <w:tcW w:w="1704" w:type="dxa"/>
          </w:tcPr>
          <w:p w14:paraId="1FC3F4E3" w14:textId="1D86D55E"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22.2</w:t>
            </w:r>
          </w:p>
        </w:tc>
      </w:tr>
      <w:tr w:rsidR="00A546E2" w:rsidRPr="00612A55" w14:paraId="5E8399ED" w14:textId="77777777" w:rsidTr="00F83273">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15D2D5E0" w14:textId="77777777" w:rsidR="00A546E2" w:rsidRPr="00612A55" w:rsidRDefault="00A546E2" w:rsidP="004078B4">
            <w:pPr>
              <w:jc w:val="center"/>
              <w:rPr>
                <w:rFonts w:ascii="Simplified Arabic" w:hAnsi="Simplified Arabic" w:cs="Simplified Arabic"/>
                <w:b w:val="0"/>
                <w:bCs w:val="0"/>
                <w:sz w:val="28"/>
                <w:szCs w:val="28"/>
                <w:rtl/>
              </w:rPr>
            </w:pPr>
          </w:p>
        </w:tc>
        <w:tc>
          <w:tcPr>
            <w:tcW w:w="3655" w:type="dxa"/>
          </w:tcPr>
          <w:p w14:paraId="5463B7FC" w14:textId="415EDC76"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دكتوراه</w:t>
            </w:r>
          </w:p>
        </w:tc>
        <w:tc>
          <w:tcPr>
            <w:tcW w:w="1522" w:type="dxa"/>
          </w:tcPr>
          <w:p w14:paraId="10960E93" w14:textId="4F63E2D1"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10</w:t>
            </w:r>
          </w:p>
        </w:tc>
        <w:tc>
          <w:tcPr>
            <w:tcW w:w="1704" w:type="dxa"/>
          </w:tcPr>
          <w:p w14:paraId="67B9D094" w14:textId="093B6874"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4.9</w:t>
            </w:r>
          </w:p>
        </w:tc>
      </w:tr>
      <w:tr w:rsidR="00A546E2" w:rsidRPr="00612A55" w14:paraId="2B413D9A" w14:textId="77777777" w:rsidTr="00F83273">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79B502F8" w14:textId="77777777" w:rsidR="00A546E2" w:rsidRPr="00612A55" w:rsidRDefault="00A546E2" w:rsidP="004078B4">
            <w:pPr>
              <w:jc w:val="center"/>
              <w:rPr>
                <w:rFonts w:ascii="Simplified Arabic" w:hAnsi="Simplified Arabic" w:cs="Simplified Arabic"/>
                <w:b w:val="0"/>
                <w:bCs w:val="0"/>
                <w:sz w:val="28"/>
                <w:szCs w:val="28"/>
                <w:rtl/>
              </w:rPr>
            </w:pPr>
            <w:r w:rsidRPr="006144E5">
              <w:rPr>
                <w:rFonts w:ascii="Simplified Arabic" w:hAnsi="Simplified Arabic" w:cs="Simplified Arabic"/>
                <w:sz w:val="28"/>
                <w:szCs w:val="28"/>
                <w:rtl/>
              </w:rPr>
              <w:t>الخبرة العملية</w:t>
            </w:r>
          </w:p>
        </w:tc>
        <w:tc>
          <w:tcPr>
            <w:tcW w:w="3655" w:type="dxa"/>
          </w:tcPr>
          <w:p w14:paraId="303FD72F" w14:textId="77777777"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أقل من 5 سنوات</w:t>
            </w:r>
          </w:p>
        </w:tc>
        <w:tc>
          <w:tcPr>
            <w:tcW w:w="1522" w:type="dxa"/>
          </w:tcPr>
          <w:p w14:paraId="1C2EFFEA" w14:textId="58E66BCD"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w:t>
            </w:r>
          </w:p>
        </w:tc>
        <w:tc>
          <w:tcPr>
            <w:tcW w:w="1704" w:type="dxa"/>
          </w:tcPr>
          <w:p w14:paraId="521C85AE" w14:textId="72C77AE7"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17.7</w:t>
            </w:r>
          </w:p>
        </w:tc>
      </w:tr>
      <w:tr w:rsidR="00A546E2" w:rsidRPr="00612A55" w14:paraId="1B7F0DB0" w14:textId="77777777" w:rsidTr="00F83273">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00E50B2D" w14:textId="77777777" w:rsidR="00A546E2" w:rsidRPr="00612A55" w:rsidRDefault="00A546E2" w:rsidP="004078B4">
            <w:pPr>
              <w:jc w:val="center"/>
              <w:rPr>
                <w:rFonts w:ascii="Simplified Arabic" w:hAnsi="Simplified Arabic" w:cs="Simplified Arabic"/>
                <w:b w:val="0"/>
                <w:bCs w:val="0"/>
                <w:sz w:val="28"/>
                <w:szCs w:val="28"/>
                <w:rtl/>
              </w:rPr>
            </w:pPr>
          </w:p>
        </w:tc>
        <w:tc>
          <w:tcPr>
            <w:tcW w:w="3655" w:type="dxa"/>
          </w:tcPr>
          <w:p w14:paraId="6DEA62BC" w14:textId="5832C44B"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من 5 إلى 10 سنوات</w:t>
            </w:r>
          </w:p>
        </w:tc>
        <w:tc>
          <w:tcPr>
            <w:tcW w:w="1522" w:type="dxa"/>
          </w:tcPr>
          <w:p w14:paraId="53DAB8A3" w14:textId="23AF0212"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74</w:t>
            </w:r>
          </w:p>
        </w:tc>
        <w:tc>
          <w:tcPr>
            <w:tcW w:w="1704" w:type="dxa"/>
          </w:tcPr>
          <w:p w14:paraId="08EA31A4" w14:textId="265D5D3E"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36.5</w:t>
            </w:r>
          </w:p>
        </w:tc>
      </w:tr>
      <w:tr w:rsidR="00A546E2" w:rsidRPr="00612A55" w14:paraId="4A4B96EB" w14:textId="77777777" w:rsidTr="00F83273">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743CD9BF" w14:textId="77777777" w:rsidR="00A546E2" w:rsidRPr="00612A55" w:rsidRDefault="00A546E2" w:rsidP="004078B4">
            <w:pPr>
              <w:jc w:val="center"/>
              <w:rPr>
                <w:rFonts w:ascii="Simplified Arabic" w:hAnsi="Simplified Arabic" w:cs="Simplified Arabic"/>
                <w:b w:val="0"/>
                <w:bCs w:val="0"/>
                <w:sz w:val="28"/>
                <w:szCs w:val="28"/>
                <w:rtl/>
              </w:rPr>
            </w:pPr>
          </w:p>
        </w:tc>
        <w:tc>
          <w:tcPr>
            <w:tcW w:w="3655" w:type="dxa"/>
          </w:tcPr>
          <w:p w14:paraId="5D7A7928" w14:textId="2AD5E84F" w:rsidR="00A546E2" w:rsidRPr="00612A55" w:rsidRDefault="00A546E2"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144E5">
              <w:rPr>
                <w:rFonts w:ascii="Simplified Arabic" w:hAnsi="Simplified Arabic" w:cs="Simplified Arabic"/>
                <w:sz w:val="28"/>
                <w:szCs w:val="28"/>
                <w:rtl/>
              </w:rPr>
              <w:t>من 1</w:t>
            </w:r>
            <w:r w:rsidR="00D71FD7">
              <w:rPr>
                <w:rFonts w:ascii="Simplified Arabic" w:hAnsi="Simplified Arabic" w:cs="Simplified Arabic" w:hint="cs"/>
                <w:sz w:val="28"/>
                <w:szCs w:val="28"/>
                <w:rtl/>
              </w:rPr>
              <w:t>1</w:t>
            </w:r>
            <w:r w:rsidRPr="006144E5">
              <w:rPr>
                <w:rFonts w:ascii="Simplified Arabic" w:hAnsi="Simplified Arabic" w:cs="Simplified Arabic"/>
                <w:sz w:val="28"/>
                <w:szCs w:val="28"/>
                <w:rtl/>
              </w:rPr>
              <w:t xml:space="preserve"> إلى 15 سنة</w:t>
            </w:r>
          </w:p>
        </w:tc>
        <w:tc>
          <w:tcPr>
            <w:tcW w:w="1522" w:type="dxa"/>
          </w:tcPr>
          <w:p w14:paraId="3E86EEA4" w14:textId="7683AFE1"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55</w:t>
            </w:r>
          </w:p>
        </w:tc>
        <w:tc>
          <w:tcPr>
            <w:tcW w:w="1704" w:type="dxa"/>
          </w:tcPr>
          <w:p w14:paraId="597DCDC3" w14:textId="27FC6CB9"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27.1</w:t>
            </w:r>
          </w:p>
        </w:tc>
      </w:tr>
      <w:tr w:rsidR="00A546E2" w:rsidRPr="00612A55" w14:paraId="2A0F410F" w14:textId="77777777" w:rsidTr="00F83273">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50E9907C" w14:textId="77777777" w:rsidR="00A546E2" w:rsidRPr="00612A55" w:rsidRDefault="00A546E2" w:rsidP="004078B4">
            <w:pPr>
              <w:jc w:val="center"/>
              <w:rPr>
                <w:rFonts w:ascii="Simplified Arabic" w:hAnsi="Simplified Arabic" w:cs="Simplified Arabic"/>
                <w:b w:val="0"/>
                <w:bCs w:val="0"/>
                <w:sz w:val="28"/>
                <w:szCs w:val="28"/>
                <w:rtl/>
              </w:rPr>
            </w:pPr>
          </w:p>
        </w:tc>
        <w:tc>
          <w:tcPr>
            <w:tcW w:w="3655" w:type="dxa"/>
          </w:tcPr>
          <w:p w14:paraId="2B58BA18" w14:textId="1AA572D3"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أكثر من</w:t>
            </w:r>
            <w:r w:rsidR="00A546E2" w:rsidRPr="006144E5">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15 </w:t>
            </w:r>
            <w:r w:rsidR="00A546E2" w:rsidRPr="006144E5">
              <w:rPr>
                <w:rFonts w:ascii="Simplified Arabic" w:hAnsi="Simplified Arabic" w:cs="Simplified Arabic"/>
                <w:sz w:val="28"/>
                <w:szCs w:val="28"/>
                <w:rtl/>
              </w:rPr>
              <w:t xml:space="preserve">سنة </w:t>
            </w:r>
          </w:p>
        </w:tc>
        <w:tc>
          <w:tcPr>
            <w:tcW w:w="1522" w:type="dxa"/>
          </w:tcPr>
          <w:p w14:paraId="05E7E46B" w14:textId="29B0EB69"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38</w:t>
            </w:r>
          </w:p>
        </w:tc>
        <w:tc>
          <w:tcPr>
            <w:tcW w:w="1704" w:type="dxa"/>
          </w:tcPr>
          <w:p w14:paraId="2C328B1A" w14:textId="77777777" w:rsidR="00A546E2" w:rsidRPr="00612A55" w:rsidRDefault="00A546E2"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144E5">
              <w:rPr>
                <w:rFonts w:ascii="Simplified Arabic" w:hAnsi="Simplified Arabic" w:cs="Simplified Arabic"/>
                <w:sz w:val="28"/>
                <w:szCs w:val="28"/>
              </w:rPr>
              <w:t>18.0</w:t>
            </w:r>
          </w:p>
        </w:tc>
      </w:tr>
      <w:tr w:rsidR="00A546E2" w:rsidRPr="00612A55" w14:paraId="549EC5FF" w14:textId="77777777" w:rsidTr="00F83273">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val="restart"/>
            <w:tcBorders>
              <w:left w:val="none" w:sz="0" w:space="0" w:color="auto"/>
            </w:tcBorders>
          </w:tcPr>
          <w:p w14:paraId="263FA369" w14:textId="7C1B41DA" w:rsidR="00A546E2" w:rsidRPr="00612A55" w:rsidRDefault="00D71FD7" w:rsidP="004078B4">
            <w:pPr>
              <w:jc w:val="center"/>
              <w:rPr>
                <w:rFonts w:ascii="Simplified Arabic" w:hAnsi="Simplified Arabic" w:cs="Simplified Arabic"/>
                <w:b w:val="0"/>
                <w:bCs w:val="0"/>
                <w:sz w:val="28"/>
                <w:szCs w:val="28"/>
                <w:rtl/>
              </w:rPr>
            </w:pPr>
            <w:r>
              <w:rPr>
                <w:rFonts w:ascii="Simplified Arabic" w:hAnsi="Simplified Arabic" w:cs="Simplified Arabic" w:hint="cs"/>
                <w:sz w:val="28"/>
                <w:szCs w:val="28"/>
                <w:rtl/>
              </w:rPr>
              <w:t>عدد الدورات التدريبية الإلكترونية</w:t>
            </w:r>
          </w:p>
        </w:tc>
        <w:tc>
          <w:tcPr>
            <w:tcW w:w="3655" w:type="dxa"/>
          </w:tcPr>
          <w:p w14:paraId="726CA724" w14:textId="7374DB5E"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أقل من 3 دورات</w:t>
            </w:r>
          </w:p>
        </w:tc>
        <w:tc>
          <w:tcPr>
            <w:tcW w:w="1522" w:type="dxa"/>
          </w:tcPr>
          <w:p w14:paraId="4D551287" w14:textId="5E4FA58E"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60</w:t>
            </w:r>
          </w:p>
        </w:tc>
        <w:tc>
          <w:tcPr>
            <w:tcW w:w="1704" w:type="dxa"/>
          </w:tcPr>
          <w:p w14:paraId="53B4A806" w14:textId="40D9ACD7"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29.6</w:t>
            </w:r>
          </w:p>
        </w:tc>
      </w:tr>
      <w:tr w:rsidR="00A546E2" w:rsidRPr="00612A55" w14:paraId="64DBBF28" w14:textId="77777777" w:rsidTr="00F83273">
        <w:trPr>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tcBorders>
          </w:tcPr>
          <w:p w14:paraId="6A1E9CFA" w14:textId="77777777" w:rsidR="00A546E2" w:rsidRPr="00612A55" w:rsidRDefault="00A546E2" w:rsidP="004078B4">
            <w:pPr>
              <w:jc w:val="center"/>
              <w:rPr>
                <w:rFonts w:ascii="Simplified Arabic" w:hAnsi="Simplified Arabic" w:cs="Simplified Arabic"/>
                <w:b w:val="0"/>
                <w:bCs w:val="0"/>
                <w:sz w:val="28"/>
                <w:szCs w:val="28"/>
                <w:rtl/>
              </w:rPr>
            </w:pPr>
          </w:p>
        </w:tc>
        <w:tc>
          <w:tcPr>
            <w:tcW w:w="3655" w:type="dxa"/>
          </w:tcPr>
          <w:p w14:paraId="33791EC1" w14:textId="64710B8F"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من 3 إلى 5 دورات</w:t>
            </w:r>
          </w:p>
        </w:tc>
        <w:tc>
          <w:tcPr>
            <w:tcW w:w="1522" w:type="dxa"/>
          </w:tcPr>
          <w:p w14:paraId="489D9639" w14:textId="5B20C462"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92</w:t>
            </w:r>
          </w:p>
        </w:tc>
        <w:tc>
          <w:tcPr>
            <w:tcW w:w="1704" w:type="dxa"/>
          </w:tcPr>
          <w:p w14:paraId="6098E6D1" w14:textId="294DA3DD" w:rsidR="00A546E2" w:rsidRPr="00612A55" w:rsidRDefault="00D71FD7"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45.3</w:t>
            </w:r>
          </w:p>
        </w:tc>
      </w:tr>
      <w:tr w:rsidR="00A546E2" w:rsidRPr="00612A55" w14:paraId="7D2DB0B8" w14:textId="77777777" w:rsidTr="00F83273">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959" w:type="dxa"/>
            <w:vMerge/>
            <w:tcBorders>
              <w:left w:val="none" w:sz="0" w:space="0" w:color="auto"/>
              <w:bottom w:val="none" w:sz="0" w:space="0" w:color="auto"/>
            </w:tcBorders>
          </w:tcPr>
          <w:p w14:paraId="5D415C90" w14:textId="77777777" w:rsidR="00A546E2" w:rsidRPr="00612A55" w:rsidRDefault="00A546E2" w:rsidP="004078B4">
            <w:pPr>
              <w:jc w:val="center"/>
              <w:rPr>
                <w:rFonts w:ascii="Simplified Arabic" w:hAnsi="Simplified Arabic" w:cs="Simplified Arabic"/>
                <w:b w:val="0"/>
                <w:bCs w:val="0"/>
                <w:sz w:val="28"/>
                <w:szCs w:val="28"/>
                <w:rtl/>
              </w:rPr>
            </w:pPr>
          </w:p>
        </w:tc>
        <w:tc>
          <w:tcPr>
            <w:tcW w:w="3655" w:type="dxa"/>
          </w:tcPr>
          <w:p w14:paraId="2F88E3E5" w14:textId="39C6E942"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أكثر من 5 دورات</w:t>
            </w:r>
          </w:p>
        </w:tc>
        <w:tc>
          <w:tcPr>
            <w:tcW w:w="1522" w:type="dxa"/>
          </w:tcPr>
          <w:p w14:paraId="319B8B07" w14:textId="42B7352D"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51</w:t>
            </w:r>
          </w:p>
        </w:tc>
        <w:tc>
          <w:tcPr>
            <w:tcW w:w="1704" w:type="dxa"/>
          </w:tcPr>
          <w:p w14:paraId="37316648" w14:textId="77B324F6" w:rsidR="00A546E2" w:rsidRPr="00612A55" w:rsidRDefault="00D71FD7"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25.1</w:t>
            </w:r>
          </w:p>
        </w:tc>
      </w:tr>
    </w:tbl>
    <w:p w14:paraId="4B45422A" w14:textId="77777777" w:rsidR="00A546E2" w:rsidRPr="00A546E2" w:rsidRDefault="00A546E2" w:rsidP="00A546E2">
      <w:pPr>
        <w:spacing w:line="240" w:lineRule="auto"/>
        <w:rPr>
          <w:rFonts w:ascii="Simplified Arabic" w:hAnsi="Simplified Arabic" w:cs="Simplified Arabic"/>
          <w:sz w:val="28"/>
          <w:szCs w:val="28"/>
        </w:rPr>
      </w:pPr>
    </w:p>
    <w:p w14:paraId="46FEE0E3" w14:textId="77777777" w:rsidR="00A64A94" w:rsidRPr="00A64A94" w:rsidRDefault="00A64A94" w:rsidP="00A64A94">
      <w:pPr>
        <w:spacing w:line="240" w:lineRule="auto"/>
        <w:rPr>
          <w:rFonts w:ascii="Simplified Arabic" w:hAnsi="Simplified Arabic" w:cs="Simplified Arabic"/>
          <w:b/>
          <w:bCs/>
          <w:sz w:val="28"/>
          <w:szCs w:val="28"/>
        </w:rPr>
      </w:pPr>
      <w:r w:rsidRPr="00A64A94">
        <w:rPr>
          <w:rFonts w:ascii="Simplified Arabic" w:hAnsi="Simplified Arabic" w:cs="Simplified Arabic"/>
          <w:b/>
          <w:bCs/>
          <w:sz w:val="28"/>
          <w:szCs w:val="28"/>
          <w:rtl/>
        </w:rPr>
        <w:t>ثامناً: أساليب تحليل البيانات</w:t>
      </w:r>
    </w:p>
    <w:p w14:paraId="3B064280" w14:textId="77777777" w:rsidR="00A64A94" w:rsidRPr="00A64A94" w:rsidRDefault="00A64A94" w:rsidP="00A64A94">
      <w:p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بعد جمع البيانات من أفراد عينة الدراسة، تم استخدام مجموعة من الأساليب الإحصائية لتحليل هذه البيانات واستخلاص النتائج التي تساعد في الإجابة عن أسئلة الدراسة واختبار فرضياتها. وقد تم استخدام البرنامج الإحصائي</w:t>
      </w:r>
      <w:r w:rsidRPr="00A64A94">
        <w:rPr>
          <w:rFonts w:ascii="Simplified Arabic" w:hAnsi="Simplified Arabic" w:cs="Simplified Arabic"/>
          <w:sz w:val="28"/>
          <w:szCs w:val="28"/>
        </w:rPr>
        <w:t xml:space="preserve"> SPSS </w:t>
      </w:r>
      <w:r w:rsidRPr="00A64A94">
        <w:rPr>
          <w:rFonts w:ascii="Simplified Arabic" w:hAnsi="Simplified Arabic" w:cs="Simplified Arabic"/>
          <w:sz w:val="28"/>
          <w:szCs w:val="28"/>
          <w:rtl/>
        </w:rPr>
        <w:t>في إجراء عمليات التحليل الإحصائي</w:t>
      </w:r>
      <w:r w:rsidRPr="00A64A94">
        <w:rPr>
          <w:rFonts w:ascii="Simplified Arabic" w:hAnsi="Simplified Arabic" w:cs="Simplified Arabic"/>
          <w:sz w:val="28"/>
          <w:szCs w:val="28"/>
        </w:rPr>
        <w:t>.</w:t>
      </w:r>
    </w:p>
    <w:p w14:paraId="7A3200C3" w14:textId="77777777" w:rsidR="00A64A94" w:rsidRPr="00A64A94" w:rsidRDefault="00A64A94" w:rsidP="00A64A94">
      <w:p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وتضمنت الأساليب الإحصائية المستخدمة ما يلي</w:t>
      </w:r>
      <w:r w:rsidRPr="00A64A94">
        <w:rPr>
          <w:rFonts w:ascii="Simplified Arabic" w:hAnsi="Simplified Arabic" w:cs="Simplified Arabic"/>
          <w:sz w:val="28"/>
          <w:szCs w:val="28"/>
        </w:rPr>
        <w:t>:</w:t>
      </w:r>
    </w:p>
    <w:p w14:paraId="6B5437FE" w14:textId="77777777" w:rsidR="00A64A94" w:rsidRPr="00A64A94" w:rsidRDefault="00A64A94" w:rsidP="00A64A94">
      <w:pPr>
        <w:numPr>
          <w:ilvl w:val="0"/>
          <w:numId w:val="23"/>
        </w:num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التكرارات والنسب المئوية لوصف الخصائص الديموغرافية لأفراد العينة</w:t>
      </w:r>
      <w:r w:rsidRPr="00A64A94">
        <w:rPr>
          <w:rFonts w:ascii="Simplified Arabic" w:hAnsi="Simplified Arabic" w:cs="Simplified Arabic"/>
          <w:sz w:val="28"/>
          <w:szCs w:val="28"/>
        </w:rPr>
        <w:t>.</w:t>
      </w:r>
    </w:p>
    <w:p w14:paraId="18F4EE8E" w14:textId="77777777" w:rsidR="00A64A94" w:rsidRPr="00A64A94" w:rsidRDefault="00A64A94" w:rsidP="00A64A94">
      <w:pPr>
        <w:numPr>
          <w:ilvl w:val="0"/>
          <w:numId w:val="23"/>
        </w:num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lastRenderedPageBreak/>
        <w:t>المتوسطات الحسابية والانحرافات المعيارية لتحديد اتجاهات أفراد العينة نحو عبارات الاستبانة</w:t>
      </w:r>
      <w:r w:rsidRPr="00A64A94">
        <w:rPr>
          <w:rFonts w:ascii="Simplified Arabic" w:hAnsi="Simplified Arabic" w:cs="Simplified Arabic"/>
          <w:sz w:val="28"/>
          <w:szCs w:val="28"/>
        </w:rPr>
        <w:t>.</w:t>
      </w:r>
    </w:p>
    <w:p w14:paraId="07708AFE" w14:textId="77777777" w:rsidR="00A64A94" w:rsidRPr="00A64A94" w:rsidRDefault="00A64A94" w:rsidP="00A64A94">
      <w:pPr>
        <w:numPr>
          <w:ilvl w:val="0"/>
          <w:numId w:val="23"/>
        </w:num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معامل الارتباط لقياس العلاقة بين التدريب الإلكتروني وتطوير مهارات العاملين</w:t>
      </w:r>
      <w:r w:rsidRPr="00A64A94">
        <w:rPr>
          <w:rFonts w:ascii="Simplified Arabic" w:hAnsi="Simplified Arabic" w:cs="Simplified Arabic"/>
          <w:sz w:val="28"/>
          <w:szCs w:val="28"/>
        </w:rPr>
        <w:t>.</w:t>
      </w:r>
    </w:p>
    <w:p w14:paraId="0390D7BE" w14:textId="77777777" w:rsidR="00A64A94" w:rsidRPr="00A64A94" w:rsidRDefault="00A64A94" w:rsidP="00A64A94">
      <w:pPr>
        <w:numPr>
          <w:ilvl w:val="0"/>
          <w:numId w:val="23"/>
        </w:num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تحليل الانحدار لقياس أثر التدريب الإلكتروني على تطوير مهارات العاملين</w:t>
      </w:r>
      <w:r w:rsidRPr="00A64A94">
        <w:rPr>
          <w:rFonts w:ascii="Simplified Arabic" w:hAnsi="Simplified Arabic" w:cs="Simplified Arabic"/>
          <w:sz w:val="28"/>
          <w:szCs w:val="28"/>
        </w:rPr>
        <w:t>.</w:t>
      </w:r>
    </w:p>
    <w:p w14:paraId="66B1409B" w14:textId="77777777" w:rsidR="00A64A94" w:rsidRPr="00A64A94" w:rsidRDefault="00A64A94" w:rsidP="00A64A94">
      <w:pPr>
        <w:numPr>
          <w:ilvl w:val="0"/>
          <w:numId w:val="23"/>
        </w:numPr>
        <w:spacing w:line="240" w:lineRule="auto"/>
        <w:rPr>
          <w:rFonts w:ascii="Simplified Arabic" w:hAnsi="Simplified Arabic" w:cs="Simplified Arabic"/>
          <w:sz w:val="28"/>
          <w:szCs w:val="28"/>
        </w:rPr>
      </w:pPr>
      <w:r w:rsidRPr="00A64A94">
        <w:rPr>
          <w:rFonts w:ascii="Simplified Arabic" w:hAnsi="Simplified Arabic" w:cs="Simplified Arabic"/>
          <w:sz w:val="28"/>
          <w:szCs w:val="28"/>
          <w:rtl/>
        </w:rPr>
        <w:t>اختبار</w:t>
      </w:r>
      <w:r w:rsidRPr="00A64A94">
        <w:rPr>
          <w:rFonts w:ascii="Simplified Arabic" w:hAnsi="Simplified Arabic" w:cs="Simplified Arabic"/>
          <w:sz w:val="28"/>
          <w:szCs w:val="28"/>
        </w:rPr>
        <w:t xml:space="preserve"> (T-test) </w:t>
      </w:r>
      <w:r w:rsidRPr="00A64A94">
        <w:rPr>
          <w:rFonts w:ascii="Simplified Arabic" w:hAnsi="Simplified Arabic" w:cs="Simplified Arabic"/>
          <w:sz w:val="28"/>
          <w:szCs w:val="28"/>
          <w:rtl/>
        </w:rPr>
        <w:t>واختبار تحليل التباين</w:t>
      </w:r>
      <w:r w:rsidRPr="00A64A94">
        <w:rPr>
          <w:rFonts w:ascii="Simplified Arabic" w:hAnsi="Simplified Arabic" w:cs="Simplified Arabic"/>
          <w:sz w:val="28"/>
          <w:szCs w:val="28"/>
        </w:rPr>
        <w:t xml:space="preserve"> (ANOVA) </w:t>
      </w:r>
      <w:r w:rsidRPr="00A64A94">
        <w:rPr>
          <w:rFonts w:ascii="Simplified Arabic" w:hAnsi="Simplified Arabic" w:cs="Simplified Arabic"/>
          <w:sz w:val="28"/>
          <w:szCs w:val="28"/>
          <w:rtl/>
        </w:rPr>
        <w:t>لدراسة الفروق بين استجابات أفراد العينة تبعًا لمتغيراتهم الشخصية والوظيفية</w:t>
      </w:r>
      <w:r w:rsidRPr="00A64A94">
        <w:rPr>
          <w:rFonts w:ascii="Simplified Arabic" w:hAnsi="Simplified Arabic" w:cs="Simplified Arabic"/>
          <w:sz w:val="28"/>
          <w:szCs w:val="28"/>
        </w:rPr>
        <w:t>.</w:t>
      </w:r>
    </w:p>
    <w:p w14:paraId="2CDDBF11" w14:textId="228CA924" w:rsidR="00713E05" w:rsidRDefault="00A64A94" w:rsidP="002D0AA1">
      <w:pPr>
        <w:spacing w:line="240" w:lineRule="auto"/>
        <w:rPr>
          <w:rFonts w:ascii="Simplified Arabic" w:hAnsi="Simplified Arabic" w:cs="Simplified Arabic"/>
          <w:sz w:val="28"/>
          <w:szCs w:val="28"/>
          <w:rtl/>
        </w:rPr>
      </w:pPr>
      <w:r w:rsidRPr="00A64A94">
        <w:rPr>
          <w:rFonts w:ascii="Simplified Arabic" w:hAnsi="Simplified Arabic" w:cs="Simplified Arabic"/>
          <w:sz w:val="28"/>
          <w:szCs w:val="28"/>
          <w:rtl/>
        </w:rPr>
        <w:t>ويساعد استخدام هذه الأساليب الإحصائية في تحليل البيانات بشكل علمي دقيق، مما يسهم في الوصول إلى نتائج موثوقة يمكن الاعتماد عليها في تفسير العلاقة بين متغيرات الدراسة</w:t>
      </w:r>
      <w:r w:rsidRPr="00A64A94">
        <w:rPr>
          <w:rFonts w:ascii="Simplified Arabic" w:hAnsi="Simplified Arabic" w:cs="Simplified Arabic"/>
          <w:sz w:val="28"/>
          <w:szCs w:val="28"/>
        </w:rPr>
        <w:t>.</w:t>
      </w:r>
    </w:p>
    <w:p w14:paraId="33F59A2B" w14:textId="77777777" w:rsidR="002D0AA1" w:rsidRPr="00713E05" w:rsidRDefault="002D0AA1" w:rsidP="002D0AA1">
      <w:pPr>
        <w:spacing w:line="240" w:lineRule="auto"/>
        <w:rPr>
          <w:rFonts w:ascii="Simplified Arabic" w:hAnsi="Simplified Arabic" w:cs="Simplified Arabic"/>
          <w:sz w:val="28"/>
          <w:szCs w:val="28"/>
        </w:rPr>
      </w:pPr>
    </w:p>
    <w:p w14:paraId="32806F52" w14:textId="73E2D398" w:rsidR="00286046" w:rsidRPr="00286046" w:rsidRDefault="00286046" w:rsidP="00286046">
      <w:pPr>
        <w:spacing w:line="240" w:lineRule="auto"/>
        <w:rPr>
          <w:rFonts w:ascii="Simplified Arabic" w:hAnsi="Simplified Arabic" w:cs="Simplified Arabic"/>
          <w:sz w:val="36"/>
          <w:szCs w:val="36"/>
          <w:rtl/>
        </w:rPr>
      </w:pPr>
      <w:bookmarkStart w:id="47" w:name="_Toc223902630"/>
      <w:r>
        <w:rPr>
          <w:rStyle w:val="Heading2Char"/>
          <w:rFonts w:hint="cs"/>
          <w:rtl/>
        </w:rPr>
        <w:t>حدود البحث</w:t>
      </w:r>
      <w:bookmarkEnd w:id="47"/>
      <w:r>
        <w:rPr>
          <w:rFonts w:ascii="Simplified Arabic" w:hAnsi="Simplified Arabic" w:cs="Simplified Arabic" w:hint="cs"/>
          <w:sz w:val="36"/>
          <w:szCs w:val="36"/>
          <w:rtl/>
        </w:rPr>
        <w:t>:</w:t>
      </w:r>
    </w:p>
    <w:p w14:paraId="377138B4" w14:textId="77777777" w:rsidR="002D0AA1" w:rsidRPr="002D0AA1" w:rsidRDefault="002D0AA1" w:rsidP="002D0AA1">
      <w:pPr>
        <w:spacing w:line="240" w:lineRule="auto"/>
        <w:rPr>
          <w:rFonts w:ascii="Simplified Arabic" w:hAnsi="Simplified Arabic" w:cs="Simplified Arabic"/>
          <w:sz w:val="32"/>
          <w:szCs w:val="32"/>
        </w:rPr>
      </w:pPr>
      <w:r w:rsidRPr="002D0AA1">
        <w:rPr>
          <w:rFonts w:ascii="Simplified Arabic" w:hAnsi="Simplified Arabic" w:cs="Simplified Arabic"/>
          <w:sz w:val="32"/>
          <w:szCs w:val="32"/>
          <w:rtl/>
        </w:rPr>
        <w:t xml:space="preserve">تحدد حدود البحث نطاق الدراسة بحيث يوضح ما يشمله البحث وما يستثنيه، ويساعد ذلك في توضيح إطار العمل الذي تم اتباعه عند جمع البيانات وتحليلها. وفي هذا البحث الذي يحمل عنوان </w:t>
      </w:r>
      <w:r w:rsidRPr="002D0AA1">
        <w:rPr>
          <w:rFonts w:ascii="Simplified Arabic" w:hAnsi="Simplified Arabic" w:cs="Simplified Arabic"/>
          <w:b/>
          <w:bCs/>
          <w:sz w:val="32"/>
          <w:szCs w:val="32"/>
        </w:rPr>
        <w:t>"</w:t>
      </w:r>
      <w:r w:rsidRPr="002D0AA1">
        <w:rPr>
          <w:rFonts w:ascii="Simplified Arabic" w:hAnsi="Simplified Arabic" w:cs="Simplified Arabic"/>
          <w:b/>
          <w:bCs/>
          <w:sz w:val="32"/>
          <w:szCs w:val="32"/>
          <w:rtl/>
        </w:rPr>
        <w:t>أثر التدريب الإلكتروني على تطوير مهارات العاملين في المؤسسات الحكومية السعودية</w:t>
      </w:r>
      <w:r w:rsidRPr="002D0AA1">
        <w:rPr>
          <w:rFonts w:ascii="Simplified Arabic" w:hAnsi="Simplified Arabic" w:cs="Simplified Arabic"/>
          <w:b/>
          <w:bCs/>
          <w:sz w:val="32"/>
          <w:szCs w:val="32"/>
        </w:rPr>
        <w:t>"</w:t>
      </w:r>
      <w:r w:rsidRPr="002D0AA1">
        <w:rPr>
          <w:rFonts w:ascii="Simplified Arabic" w:hAnsi="Simplified Arabic" w:cs="Simplified Arabic"/>
          <w:sz w:val="32"/>
          <w:szCs w:val="32"/>
          <w:rtl/>
        </w:rPr>
        <w:t>، يمكن تقسيم حدود البحث إلى ثلاثة محاور رئيسية: حدود موضوعية، حدود مكانية، وحدود زمانية</w:t>
      </w:r>
      <w:r w:rsidRPr="002D0AA1">
        <w:rPr>
          <w:rFonts w:ascii="Simplified Arabic" w:hAnsi="Simplified Arabic" w:cs="Simplified Arabic"/>
          <w:sz w:val="32"/>
          <w:szCs w:val="32"/>
        </w:rPr>
        <w:t>.</w:t>
      </w:r>
    </w:p>
    <w:p w14:paraId="0D9933B3" w14:textId="77777777" w:rsidR="002D0AA1" w:rsidRPr="002D0AA1" w:rsidRDefault="002D0AA1" w:rsidP="002D0AA1">
      <w:pPr>
        <w:spacing w:line="240" w:lineRule="auto"/>
        <w:rPr>
          <w:rFonts w:ascii="Simplified Arabic" w:hAnsi="Simplified Arabic" w:cs="Simplified Arabic"/>
          <w:sz w:val="32"/>
          <w:szCs w:val="32"/>
        </w:rPr>
      </w:pPr>
      <w:r w:rsidRPr="002D0AA1">
        <w:rPr>
          <w:rFonts w:ascii="Simplified Arabic" w:hAnsi="Simplified Arabic" w:cs="Simplified Arabic"/>
          <w:b/>
          <w:bCs/>
          <w:sz w:val="32"/>
          <w:szCs w:val="32"/>
          <w:rtl/>
        </w:rPr>
        <w:t>أولاً: الحدود الموضوعية</w:t>
      </w:r>
      <w:r w:rsidRPr="002D0AA1">
        <w:rPr>
          <w:rFonts w:ascii="Simplified Arabic" w:hAnsi="Simplified Arabic" w:cs="Simplified Arabic"/>
          <w:sz w:val="32"/>
          <w:szCs w:val="32"/>
        </w:rPr>
        <w:br/>
      </w:r>
      <w:r w:rsidRPr="002D0AA1">
        <w:rPr>
          <w:rFonts w:ascii="Simplified Arabic" w:hAnsi="Simplified Arabic" w:cs="Simplified Arabic"/>
          <w:sz w:val="32"/>
          <w:szCs w:val="32"/>
          <w:rtl/>
        </w:rPr>
        <w:t>تركز الدراسة على متغيرين أساسيين، هما</w:t>
      </w:r>
      <w:r w:rsidRPr="002D0AA1">
        <w:rPr>
          <w:rFonts w:ascii="Simplified Arabic" w:hAnsi="Simplified Arabic" w:cs="Simplified Arabic"/>
          <w:sz w:val="32"/>
          <w:szCs w:val="32"/>
        </w:rPr>
        <w:t xml:space="preserve">: </w:t>
      </w:r>
      <w:r w:rsidRPr="002D0AA1">
        <w:rPr>
          <w:rFonts w:ascii="Simplified Arabic" w:hAnsi="Simplified Arabic" w:cs="Simplified Arabic"/>
          <w:b/>
          <w:bCs/>
          <w:sz w:val="32"/>
          <w:szCs w:val="32"/>
          <w:rtl/>
        </w:rPr>
        <w:t>التدريب الإلكتروني</w:t>
      </w:r>
      <w:r w:rsidRPr="002D0AA1">
        <w:rPr>
          <w:rFonts w:ascii="Simplified Arabic" w:hAnsi="Simplified Arabic" w:cs="Simplified Arabic"/>
          <w:sz w:val="32"/>
          <w:szCs w:val="32"/>
          <w:rtl/>
        </w:rPr>
        <w:t xml:space="preserve"> و</w:t>
      </w:r>
      <w:r w:rsidRPr="002D0AA1">
        <w:rPr>
          <w:rFonts w:ascii="Simplified Arabic" w:hAnsi="Simplified Arabic" w:cs="Simplified Arabic"/>
          <w:b/>
          <w:bCs/>
          <w:sz w:val="32"/>
          <w:szCs w:val="32"/>
          <w:rtl/>
        </w:rPr>
        <w:t>تطوير مهارات العاملين</w:t>
      </w:r>
      <w:r w:rsidRPr="002D0AA1">
        <w:rPr>
          <w:rFonts w:ascii="Simplified Arabic" w:hAnsi="Simplified Arabic" w:cs="Simplified Arabic"/>
          <w:sz w:val="32"/>
          <w:szCs w:val="32"/>
          <w:rtl/>
        </w:rPr>
        <w:t xml:space="preserve"> في المؤسسات الحكومية السعودية. ويشير التدريب الإلكتروني إلى جميع البرامج والأنشطة التدريبية التي تعتمد على المنصات الرقمية والتقنيات الحديثة لتقديم المحتوى التدريبي، سواء كانت عبر الإنترنت أو من خلال وسائل تفاعلية متعددة مثل الفيديوهات والمحاضرات الإلكترونية والاختبارات الرقمية. بينما يشير تطوير مهارات العاملين إلى تحسين قدرات الموظفين على أداء مهامهم بكفاءة، بما يشمل المهارات التقنية، والمهارات الإدارية، ومهارات حل المشكلات، ومهارات التواصل والعمل الجماعي</w:t>
      </w:r>
      <w:r w:rsidRPr="002D0AA1">
        <w:rPr>
          <w:rFonts w:ascii="Simplified Arabic" w:hAnsi="Simplified Arabic" w:cs="Simplified Arabic"/>
          <w:sz w:val="32"/>
          <w:szCs w:val="32"/>
        </w:rPr>
        <w:t>.</w:t>
      </w:r>
    </w:p>
    <w:p w14:paraId="4961197E" w14:textId="68487ECB" w:rsidR="002D0AA1" w:rsidRPr="002D0AA1" w:rsidRDefault="002D0AA1" w:rsidP="002D0AA1">
      <w:pPr>
        <w:spacing w:line="240" w:lineRule="auto"/>
        <w:rPr>
          <w:rFonts w:ascii="Simplified Arabic" w:hAnsi="Simplified Arabic" w:cs="Simplified Arabic"/>
          <w:sz w:val="32"/>
          <w:szCs w:val="32"/>
        </w:rPr>
      </w:pPr>
      <w:r w:rsidRPr="002D0AA1">
        <w:rPr>
          <w:rFonts w:ascii="Simplified Arabic" w:hAnsi="Simplified Arabic" w:cs="Simplified Arabic"/>
          <w:sz w:val="32"/>
          <w:szCs w:val="32"/>
          <w:rtl/>
        </w:rPr>
        <w:t xml:space="preserve">كما يركز البحث على قياس أثر التدريب الإلكتروني في تطوير هذه المهارات من وجهة نظر العاملين أنفسهم، باستخدام </w:t>
      </w:r>
      <w:r w:rsidRPr="002D0AA1">
        <w:rPr>
          <w:rFonts w:ascii="Simplified Arabic" w:hAnsi="Simplified Arabic" w:cs="Simplified Arabic"/>
          <w:b/>
          <w:bCs/>
          <w:sz w:val="32"/>
          <w:szCs w:val="32"/>
          <w:rtl/>
        </w:rPr>
        <w:t>الاستبانة</w:t>
      </w:r>
      <w:r w:rsidRPr="002D0AA1">
        <w:rPr>
          <w:rFonts w:ascii="Simplified Arabic" w:hAnsi="Simplified Arabic" w:cs="Simplified Arabic"/>
          <w:sz w:val="32"/>
          <w:szCs w:val="32"/>
          <w:rtl/>
        </w:rPr>
        <w:t xml:space="preserve"> كأداة رئيسية لجمع البيانات</w:t>
      </w:r>
    </w:p>
    <w:p w14:paraId="2D1BCAD8" w14:textId="77777777" w:rsidR="002D0AA1" w:rsidRPr="002D0AA1" w:rsidRDefault="002D0AA1" w:rsidP="002D0AA1">
      <w:pPr>
        <w:spacing w:line="240" w:lineRule="auto"/>
        <w:rPr>
          <w:rFonts w:ascii="Simplified Arabic" w:hAnsi="Simplified Arabic" w:cs="Simplified Arabic"/>
          <w:sz w:val="32"/>
          <w:szCs w:val="32"/>
        </w:rPr>
      </w:pPr>
      <w:r w:rsidRPr="002D0AA1">
        <w:rPr>
          <w:rFonts w:ascii="Simplified Arabic" w:hAnsi="Simplified Arabic" w:cs="Simplified Arabic"/>
          <w:b/>
          <w:bCs/>
          <w:sz w:val="32"/>
          <w:szCs w:val="32"/>
          <w:rtl/>
        </w:rPr>
        <w:lastRenderedPageBreak/>
        <w:t>ثانياً: الحدود المكانية</w:t>
      </w:r>
      <w:r w:rsidRPr="002D0AA1">
        <w:rPr>
          <w:rFonts w:ascii="Simplified Arabic" w:hAnsi="Simplified Arabic" w:cs="Simplified Arabic"/>
          <w:sz w:val="32"/>
          <w:szCs w:val="32"/>
        </w:rPr>
        <w:br/>
      </w:r>
      <w:r w:rsidRPr="002D0AA1">
        <w:rPr>
          <w:rFonts w:ascii="Simplified Arabic" w:hAnsi="Simplified Arabic" w:cs="Simplified Arabic"/>
          <w:sz w:val="32"/>
          <w:szCs w:val="32"/>
          <w:rtl/>
        </w:rPr>
        <w:t xml:space="preserve">يشمل البحث العاملين في </w:t>
      </w:r>
      <w:r w:rsidRPr="002D0AA1">
        <w:rPr>
          <w:rFonts w:ascii="Simplified Arabic" w:hAnsi="Simplified Arabic" w:cs="Simplified Arabic"/>
          <w:b/>
          <w:bCs/>
          <w:sz w:val="32"/>
          <w:szCs w:val="32"/>
          <w:rtl/>
        </w:rPr>
        <w:t>المؤسسات الحكومية السعودية</w:t>
      </w:r>
      <w:r w:rsidRPr="002D0AA1">
        <w:rPr>
          <w:rFonts w:ascii="Simplified Arabic" w:hAnsi="Simplified Arabic" w:cs="Simplified Arabic"/>
          <w:sz w:val="32"/>
          <w:szCs w:val="32"/>
          <w:rtl/>
        </w:rPr>
        <w:t>، بمختلف مستوياتهم الوظيفية سواء الإدارية أو الفنية أو التنفيذية، ممن لديهم خبرة أو مشاركة في برامج التدريب الإلكتروني. وقد تم اختيار العينة من عدة جهات حكومية تمثل مناطق مختلفة في المملكة لضمان تنوع البيانات وملاءمتها لتحليل العلاقة بين التدريب الإلكتروني وتطوير المهارات. وبذلك، لا يشمل البحث الموظفين في القطاع الخاص أو غير العاملين في المؤسسات الحكومية، ولا يغطي مؤسسات خارج المملكة العربية السعودية</w:t>
      </w:r>
      <w:r w:rsidRPr="002D0AA1">
        <w:rPr>
          <w:rFonts w:ascii="Simplified Arabic" w:hAnsi="Simplified Arabic" w:cs="Simplified Arabic"/>
          <w:sz w:val="32"/>
          <w:szCs w:val="32"/>
        </w:rPr>
        <w:t>.</w:t>
      </w:r>
    </w:p>
    <w:p w14:paraId="1E4192AB" w14:textId="77777777" w:rsidR="002D0AA1" w:rsidRPr="002D0AA1" w:rsidRDefault="002D0AA1" w:rsidP="002D0AA1">
      <w:pPr>
        <w:spacing w:line="240" w:lineRule="auto"/>
        <w:rPr>
          <w:rFonts w:ascii="Simplified Arabic" w:hAnsi="Simplified Arabic" w:cs="Simplified Arabic"/>
          <w:sz w:val="32"/>
          <w:szCs w:val="32"/>
        </w:rPr>
      </w:pPr>
      <w:r w:rsidRPr="002D0AA1">
        <w:rPr>
          <w:rFonts w:ascii="Simplified Arabic" w:hAnsi="Simplified Arabic" w:cs="Simplified Arabic"/>
          <w:b/>
          <w:bCs/>
          <w:sz w:val="32"/>
          <w:szCs w:val="32"/>
          <w:rtl/>
        </w:rPr>
        <w:t>ثالثاً: الحدود الزمنية</w:t>
      </w:r>
      <w:r w:rsidRPr="002D0AA1">
        <w:rPr>
          <w:rFonts w:ascii="Simplified Arabic" w:hAnsi="Simplified Arabic" w:cs="Simplified Arabic"/>
          <w:sz w:val="32"/>
          <w:szCs w:val="32"/>
        </w:rPr>
        <w:br/>
      </w:r>
      <w:r w:rsidRPr="002D0AA1">
        <w:rPr>
          <w:rFonts w:ascii="Simplified Arabic" w:hAnsi="Simplified Arabic" w:cs="Simplified Arabic"/>
          <w:sz w:val="32"/>
          <w:szCs w:val="32"/>
          <w:rtl/>
        </w:rPr>
        <w:t>تقتصر بيانات البحث على الفترة الزمنية الحالية، أي خلال السنوات الأخيرة التي شهدت تطبيق برامج التدريب الإلكتروني في المؤسسات الحكومية السعودية. ويعتمد جمع البيانات على استبانات تم توزيعها على المشاركين في وقت الدراسة، وبالتالي فإن نتائج البحث تعكس الواقع الحالي لتطبيق التدريب الإلكتروني وأثره على تطوير المهارات، دون التطرق إلى تقييمات سابقة أو مقارنة زمنية طويلة الأمد</w:t>
      </w:r>
      <w:r w:rsidRPr="002D0AA1">
        <w:rPr>
          <w:rFonts w:ascii="Simplified Arabic" w:hAnsi="Simplified Arabic" w:cs="Simplified Arabic"/>
          <w:sz w:val="32"/>
          <w:szCs w:val="32"/>
        </w:rPr>
        <w:t>.</w:t>
      </w:r>
    </w:p>
    <w:p w14:paraId="54A46790" w14:textId="77777777" w:rsidR="002D0AA1" w:rsidRPr="002D0AA1" w:rsidRDefault="002D0AA1" w:rsidP="002D0AA1">
      <w:pPr>
        <w:spacing w:line="240" w:lineRule="auto"/>
        <w:rPr>
          <w:rFonts w:ascii="Simplified Arabic" w:hAnsi="Simplified Arabic" w:cs="Simplified Arabic"/>
          <w:sz w:val="32"/>
          <w:szCs w:val="32"/>
        </w:rPr>
      </w:pPr>
      <w:r w:rsidRPr="002D0AA1">
        <w:rPr>
          <w:rFonts w:ascii="Simplified Arabic" w:hAnsi="Simplified Arabic" w:cs="Simplified Arabic"/>
          <w:b/>
          <w:bCs/>
          <w:sz w:val="32"/>
          <w:szCs w:val="32"/>
          <w:rtl/>
        </w:rPr>
        <w:t>رابعاً: الحدود المنهجية</w:t>
      </w:r>
      <w:r w:rsidRPr="002D0AA1">
        <w:rPr>
          <w:rFonts w:ascii="Simplified Arabic" w:hAnsi="Simplified Arabic" w:cs="Simplified Arabic"/>
          <w:sz w:val="32"/>
          <w:szCs w:val="32"/>
        </w:rPr>
        <w:br/>
      </w:r>
      <w:r w:rsidRPr="002D0AA1">
        <w:rPr>
          <w:rFonts w:ascii="Simplified Arabic" w:hAnsi="Simplified Arabic" w:cs="Simplified Arabic"/>
          <w:sz w:val="32"/>
          <w:szCs w:val="32"/>
          <w:rtl/>
        </w:rPr>
        <w:t>اعتمد البحث على المنهج الوصفي التحليلي، باستخدام الاستبانة كأداة أساسية لجمع البيانات، وتحليل النتائج إحصائيًا باستخدام البرنامج</w:t>
      </w:r>
      <w:r w:rsidRPr="002D0AA1">
        <w:rPr>
          <w:rFonts w:ascii="Simplified Arabic" w:hAnsi="Simplified Arabic" w:cs="Simplified Arabic"/>
          <w:sz w:val="32"/>
          <w:szCs w:val="32"/>
        </w:rPr>
        <w:t xml:space="preserve"> SPSS. </w:t>
      </w:r>
      <w:r w:rsidRPr="002D0AA1">
        <w:rPr>
          <w:rFonts w:ascii="Simplified Arabic" w:hAnsi="Simplified Arabic" w:cs="Simplified Arabic"/>
          <w:sz w:val="32"/>
          <w:szCs w:val="32"/>
          <w:rtl/>
        </w:rPr>
        <w:t xml:space="preserve">وبالتالي، فإن البحث يركز على </w:t>
      </w:r>
      <w:r w:rsidRPr="002D0AA1">
        <w:rPr>
          <w:rFonts w:ascii="Simplified Arabic" w:hAnsi="Simplified Arabic" w:cs="Simplified Arabic"/>
          <w:b/>
          <w:bCs/>
          <w:sz w:val="32"/>
          <w:szCs w:val="32"/>
          <w:rtl/>
        </w:rPr>
        <w:t>التحليل الكمي للبيانات</w:t>
      </w:r>
      <w:r w:rsidRPr="002D0AA1">
        <w:rPr>
          <w:rFonts w:ascii="Simplified Arabic" w:hAnsi="Simplified Arabic" w:cs="Simplified Arabic"/>
          <w:sz w:val="32"/>
          <w:szCs w:val="32"/>
          <w:rtl/>
        </w:rPr>
        <w:t>، ولا يشمل استخدام المقابلات المفتوحة أو الملاحظة المباشرة كأدوات لجمع البيانات النوعية، وهو ما قد يكون مجالاً لدراسات مستقبلية لتقديم رؤى أعمق حول تجارب العاملين مع التدريب الإلكتروني</w:t>
      </w:r>
      <w:r w:rsidRPr="002D0AA1">
        <w:rPr>
          <w:rFonts w:ascii="Simplified Arabic" w:hAnsi="Simplified Arabic" w:cs="Simplified Arabic"/>
          <w:sz w:val="32"/>
          <w:szCs w:val="32"/>
        </w:rPr>
        <w:t>.</w:t>
      </w:r>
    </w:p>
    <w:p w14:paraId="4225D70E" w14:textId="77777777" w:rsidR="002D0AA1" w:rsidRPr="002D0AA1" w:rsidRDefault="002D0AA1" w:rsidP="002D0AA1">
      <w:pPr>
        <w:spacing w:line="240" w:lineRule="auto"/>
        <w:rPr>
          <w:rFonts w:ascii="Simplified Arabic" w:hAnsi="Simplified Arabic" w:cs="Simplified Arabic"/>
          <w:sz w:val="32"/>
          <w:szCs w:val="32"/>
        </w:rPr>
      </w:pPr>
      <w:r w:rsidRPr="002D0AA1">
        <w:rPr>
          <w:rFonts w:ascii="Simplified Arabic" w:hAnsi="Simplified Arabic" w:cs="Simplified Arabic"/>
          <w:sz w:val="32"/>
          <w:szCs w:val="32"/>
          <w:rtl/>
        </w:rPr>
        <w:t>بناءً على هذه الحدود، فإن البحث يقدم صورة دقيقة حول أثر التدريب الإلكتروني على تطوير مهارات العاملين في المؤسسات الحكومية السعودية، ضمن الإطار الموضوعي والمكاني والزمني المحدد، مع التركيز على الجانب الكمي وتحليل استجابات المشاركين، ما يسهم في الوصول إلى نتائج علمية موثوقة تساعد صناع القرار على تحسين برامج التدريب الإلكتروني وتعزيز قدرات العاملين</w:t>
      </w:r>
      <w:r w:rsidRPr="002D0AA1">
        <w:rPr>
          <w:rFonts w:ascii="Simplified Arabic" w:hAnsi="Simplified Arabic" w:cs="Simplified Arabic"/>
          <w:sz w:val="32"/>
          <w:szCs w:val="32"/>
        </w:rPr>
        <w:t>.</w:t>
      </w:r>
    </w:p>
    <w:p w14:paraId="09DC2AA4" w14:textId="77777777" w:rsidR="00FE78ED" w:rsidRPr="002D0AA1" w:rsidRDefault="00FE78ED" w:rsidP="00FE78ED">
      <w:pPr>
        <w:spacing w:line="240" w:lineRule="auto"/>
        <w:rPr>
          <w:rFonts w:ascii="Simplified Arabic" w:hAnsi="Simplified Arabic" w:cs="Simplified Arabic"/>
          <w:sz w:val="28"/>
          <w:szCs w:val="28"/>
        </w:rPr>
      </w:pPr>
    </w:p>
    <w:p w14:paraId="2522066C" w14:textId="77777777" w:rsidR="004163C7" w:rsidRPr="0068416B" w:rsidRDefault="004163C7" w:rsidP="000179C9">
      <w:pPr>
        <w:spacing w:line="240" w:lineRule="auto"/>
        <w:rPr>
          <w:rFonts w:ascii="Simplified Arabic" w:hAnsi="Simplified Arabic" w:cs="Simplified Arabic"/>
          <w:sz w:val="28"/>
          <w:szCs w:val="28"/>
          <w:u w:val="single"/>
          <w:rtl/>
        </w:rPr>
      </w:pPr>
    </w:p>
    <w:p w14:paraId="0117281C" w14:textId="77777777" w:rsidR="004163C7" w:rsidRPr="0068416B" w:rsidRDefault="004163C7" w:rsidP="000179C9">
      <w:pPr>
        <w:spacing w:line="240" w:lineRule="auto"/>
        <w:rPr>
          <w:rFonts w:ascii="Simplified Arabic" w:hAnsi="Simplified Arabic" w:cs="Simplified Arabic"/>
          <w:sz w:val="28"/>
          <w:szCs w:val="28"/>
          <w:u w:val="single"/>
          <w:rtl/>
        </w:rPr>
      </w:pPr>
    </w:p>
    <w:p w14:paraId="7888C965" w14:textId="77777777" w:rsidR="004163C7" w:rsidRPr="0068416B" w:rsidRDefault="004163C7" w:rsidP="000179C9">
      <w:pPr>
        <w:spacing w:line="240" w:lineRule="auto"/>
        <w:jc w:val="center"/>
        <w:rPr>
          <w:rFonts w:ascii="Simplified Arabic" w:hAnsi="Simplified Arabic" w:cs="Simplified Arabic"/>
          <w:b/>
          <w:bCs/>
          <w:sz w:val="48"/>
          <w:szCs w:val="48"/>
          <w:u w:val="single"/>
          <w:rtl/>
        </w:rPr>
      </w:pPr>
    </w:p>
    <w:p w14:paraId="40C751D3" w14:textId="77777777" w:rsidR="00F553D1" w:rsidRDefault="00F553D1" w:rsidP="002D0AA1">
      <w:pPr>
        <w:spacing w:line="240" w:lineRule="auto"/>
        <w:rPr>
          <w:rFonts w:ascii="Simplified Arabic" w:hAnsi="Simplified Arabic" w:cs="Simplified Arabic"/>
          <w:b/>
          <w:bCs/>
          <w:sz w:val="48"/>
          <w:szCs w:val="48"/>
          <w:u w:val="single"/>
          <w:rtl/>
        </w:rPr>
      </w:pPr>
    </w:p>
    <w:p w14:paraId="4F54DC4A" w14:textId="77777777" w:rsidR="002D0AA1" w:rsidRDefault="002D0AA1" w:rsidP="002D0AA1">
      <w:pPr>
        <w:spacing w:line="240" w:lineRule="auto"/>
        <w:rPr>
          <w:rFonts w:ascii="Simplified Arabic" w:hAnsi="Simplified Arabic" w:cs="Simplified Arabic"/>
          <w:b/>
          <w:bCs/>
          <w:sz w:val="48"/>
          <w:szCs w:val="48"/>
          <w:u w:val="single"/>
          <w:rtl/>
        </w:rPr>
      </w:pPr>
    </w:p>
    <w:p w14:paraId="3A21B6AE" w14:textId="77777777" w:rsidR="00494818" w:rsidRDefault="00494818" w:rsidP="000179C9">
      <w:pPr>
        <w:spacing w:line="240" w:lineRule="auto"/>
        <w:jc w:val="center"/>
        <w:rPr>
          <w:rFonts w:ascii="Simplified Arabic" w:hAnsi="Simplified Arabic" w:cs="Simplified Arabic"/>
          <w:b/>
          <w:bCs/>
          <w:sz w:val="48"/>
          <w:szCs w:val="48"/>
          <w:u w:val="single"/>
          <w:rtl/>
        </w:rPr>
      </w:pPr>
    </w:p>
    <w:p w14:paraId="521D1251" w14:textId="77777777" w:rsidR="00450E47" w:rsidRDefault="00450E47" w:rsidP="000179C9">
      <w:pPr>
        <w:spacing w:line="240" w:lineRule="auto"/>
        <w:jc w:val="center"/>
        <w:rPr>
          <w:rFonts w:ascii="Simplified Arabic" w:hAnsi="Simplified Arabic" w:cs="Simplified Arabic"/>
          <w:b/>
          <w:bCs/>
          <w:sz w:val="48"/>
          <w:szCs w:val="48"/>
          <w:u w:val="single"/>
          <w:rtl/>
        </w:rPr>
      </w:pPr>
    </w:p>
    <w:p w14:paraId="06D5DF47" w14:textId="77777777" w:rsidR="00F553D1" w:rsidRPr="0068416B" w:rsidRDefault="00F553D1" w:rsidP="000179C9">
      <w:pPr>
        <w:spacing w:line="240" w:lineRule="auto"/>
        <w:jc w:val="center"/>
        <w:rPr>
          <w:rFonts w:ascii="Simplified Arabic" w:hAnsi="Simplified Arabic" w:cs="Simplified Arabic"/>
          <w:b/>
          <w:bCs/>
          <w:sz w:val="48"/>
          <w:szCs w:val="48"/>
          <w:u w:val="single"/>
          <w:rtl/>
        </w:rPr>
      </w:pPr>
    </w:p>
    <w:p w14:paraId="39AFACE9" w14:textId="785B8F5C" w:rsidR="004163C7" w:rsidRPr="000714BA" w:rsidRDefault="004163C7" w:rsidP="000179C9">
      <w:pPr>
        <w:pStyle w:val="Heading1"/>
        <w:rPr>
          <w:rtl/>
        </w:rPr>
      </w:pPr>
      <w:bookmarkStart w:id="48" w:name="_Toc211624914"/>
      <w:bookmarkStart w:id="49" w:name="_Toc223902631"/>
      <w:r w:rsidRPr="000714BA">
        <w:rPr>
          <w:rtl/>
        </w:rPr>
        <w:t>الفصل الرابع</w:t>
      </w:r>
      <w:bookmarkEnd w:id="48"/>
      <w:bookmarkEnd w:id="49"/>
    </w:p>
    <w:p w14:paraId="6FE24C67" w14:textId="3A95A518" w:rsidR="004163C7" w:rsidRPr="000714BA" w:rsidRDefault="006878B6" w:rsidP="000179C9">
      <w:pPr>
        <w:pStyle w:val="Heading1"/>
        <w:rPr>
          <w:rtl/>
          <w:lang w:bidi="ar-EG"/>
        </w:rPr>
      </w:pPr>
      <w:bookmarkStart w:id="50" w:name="_Toc211624915"/>
      <w:bookmarkStart w:id="51" w:name="_Toc223902632"/>
      <w:r w:rsidRPr="000714BA">
        <w:rPr>
          <w:rtl/>
          <w:lang w:bidi="ar-EG"/>
        </w:rPr>
        <w:t>النتائج والتوصيات</w:t>
      </w:r>
      <w:bookmarkEnd w:id="50"/>
      <w:bookmarkEnd w:id="51"/>
    </w:p>
    <w:p w14:paraId="3C1780D6" w14:textId="77777777" w:rsidR="004163C7" w:rsidRPr="0068416B" w:rsidRDefault="004163C7" w:rsidP="000179C9">
      <w:pPr>
        <w:spacing w:line="240" w:lineRule="auto"/>
        <w:rPr>
          <w:rFonts w:ascii="Simplified Arabic" w:hAnsi="Simplified Arabic" w:cs="Simplified Arabic"/>
          <w:sz w:val="28"/>
          <w:szCs w:val="28"/>
          <w:u w:val="single"/>
          <w:rtl/>
        </w:rPr>
      </w:pPr>
    </w:p>
    <w:p w14:paraId="2A19A988" w14:textId="77777777" w:rsidR="004163C7" w:rsidRPr="0068416B" w:rsidRDefault="004163C7" w:rsidP="000179C9">
      <w:pPr>
        <w:spacing w:line="240" w:lineRule="auto"/>
        <w:rPr>
          <w:rFonts w:ascii="Simplified Arabic" w:hAnsi="Simplified Arabic" w:cs="Simplified Arabic"/>
          <w:sz w:val="28"/>
          <w:szCs w:val="28"/>
          <w:u w:val="single"/>
          <w:rtl/>
          <w:lang w:bidi="ar-KW"/>
        </w:rPr>
      </w:pPr>
    </w:p>
    <w:p w14:paraId="78F583AA" w14:textId="77777777" w:rsidR="004163C7" w:rsidRPr="0068416B" w:rsidRDefault="004163C7" w:rsidP="000179C9">
      <w:pPr>
        <w:spacing w:line="240" w:lineRule="auto"/>
        <w:rPr>
          <w:rFonts w:ascii="Simplified Arabic" w:hAnsi="Simplified Arabic" w:cs="Simplified Arabic"/>
          <w:sz w:val="28"/>
          <w:szCs w:val="28"/>
          <w:u w:val="single"/>
          <w:rtl/>
        </w:rPr>
      </w:pPr>
    </w:p>
    <w:p w14:paraId="22AB6100" w14:textId="77777777" w:rsidR="004163C7" w:rsidRPr="0068416B" w:rsidRDefault="004163C7" w:rsidP="000179C9">
      <w:pPr>
        <w:spacing w:line="240" w:lineRule="auto"/>
        <w:rPr>
          <w:rFonts w:ascii="Simplified Arabic" w:hAnsi="Simplified Arabic" w:cs="Simplified Arabic"/>
          <w:sz w:val="28"/>
          <w:szCs w:val="28"/>
          <w:u w:val="single"/>
          <w:rtl/>
        </w:rPr>
      </w:pPr>
    </w:p>
    <w:p w14:paraId="714BF50A" w14:textId="77777777" w:rsidR="004163C7" w:rsidRPr="0068416B" w:rsidRDefault="004163C7" w:rsidP="000179C9">
      <w:pPr>
        <w:spacing w:line="240" w:lineRule="auto"/>
        <w:rPr>
          <w:rFonts w:ascii="Simplified Arabic" w:hAnsi="Simplified Arabic" w:cs="Simplified Arabic"/>
          <w:sz w:val="28"/>
          <w:szCs w:val="28"/>
          <w:u w:val="single"/>
          <w:rtl/>
        </w:rPr>
      </w:pPr>
    </w:p>
    <w:p w14:paraId="46D3E4F9" w14:textId="1A8BBB77" w:rsidR="004163C7" w:rsidRDefault="004163C7" w:rsidP="000179C9">
      <w:pPr>
        <w:spacing w:line="240" w:lineRule="auto"/>
        <w:rPr>
          <w:rFonts w:ascii="Simplified Arabic" w:hAnsi="Simplified Arabic" w:cs="Simplified Arabic"/>
          <w:sz w:val="28"/>
          <w:szCs w:val="28"/>
          <w:u w:val="single"/>
          <w:rtl/>
        </w:rPr>
      </w:pPr>
    </w:p>
    <w:p w14:paraId="0DB59DDF" w14:textId="77777777" w:rsidR="00450E47" w:rsidRDefault="00450E47" w:rsidP="000179C9">
      <w:pPr>
        <w:spacing w:line="240" w:lineRule="auto"/>
        <w:rPr>
          <w:rFonts w:ascii="Simplified Arabic" w:hAnsi="Simplified Arabic" w:cs="Simplified Arabic"/>
          <w:sz w:val="28"/>
          <w:szCs w:val="28"/>
          <w:u w:val="single"/>
          <w:rtl/>
        </w:rPr>
      </w:pPr>
    </w:p>
    <w:p w14:paraId="00AEAFF1" w14:textId="77777777" w:rsidR="00450E47" w:rsidRDefault="00450E47" w:rsidP="000179C9">
      <w:pPr>
        <w:spacing w:line="240" w:lineRule="auto"/>
        <w:rPr>
          <w:rFonts w:ascii="Simplified Arabic" w:hAnsi="Simplified Arabic" w:cs="Simplified Arabic"/>
          <w:sz w:val="28"/>
          <w:szCs w:val="28"/>
          <w:u w:val="single"/>
          <w:rtl/>
        </w:rPr>
      </w:pPr>
    </w:p>
    <w:p w14:paraId="4A7545E0" w14:textId="77777777" w:rsidR="00450E47" w:rsidRPr="0068416B" w:rsidRDefault="00450E47" w:rsidP="000179C9">
      <w:pPr>
        <w:spacing w:line="240" w:lineRule="auto"/>
        <w:rPr>
          <w:rFonts w:ascii="Simplified Arabic" w:hAnsi="Simplified Arabic" w:cs="Simplified Arabic"/>
          <w:sz w:val="28"/>
          <w:szCs w:val="28"/>
          <w:u w:val="single"/>
          <w:rtl/>
        </w:rPr>
      </w:pPr>
    </w:p>
    <w:p w14:paraId="07EE55FC" w14:textId="7B920A01" w:rsidR="004163C7" w:rsidRPr="000714BA" w:rsidRDefault="004163C7" w:rsidP="000179C9">
      <w:pPr>
        <w:spacing w:line="240" w:lineRule="auto"/>
        <w:rPr>
          <w:rFonts w:ascii="Simplified Arabic" w:hAnsi="Simplified Arabic" w:cs="Simplified Arabic"/>
          <w:sz w:val="36"/>
          <w:szCs w:val="36"/>
          <w:rtl/>
        </w:rPr>
      </w:pPr>
      <w:bookmarkStart w:id="52" w:name="_Toc223902633"/>
      <w:bookmarkStart w:id="53" w:name="_Toc211624916"/>
      <w:r w:rsidRPr="00162D98">
        <w:rPr>
          <w:rStyle w:val="Heading2Char"/>
          <w:rtl/>
        </w:rPr>
        <w:lastRenderedPageBreak/>
        <w:t>مقدمة</w:t>
      </w:r>
      <w:bookmarkEnd w:id="52"/>
      <w:r w:rsidR="000714BA">
        <w:rPr>
          <w:rFonts w:ascii="Simplified Arabic" w:hAnsi="Simplified Arabic" w:cs="Simplified Arabic" w:hint="cs"/>
          <w:sz w:val="36"/>
          <w:szCs w:val="36"/>
          <w:rtl/>
        </w:rPr>
        <w:t>:</w:t>
      </w:r>
      <w:bookmarkEnd w:id="53"/>
    </w:p>
    <w:p w14:paraId="6418305C" w14:textId="77777777" w:rsidR="006E7856" w:rsidRPr="006E7856" w:rsidRDefault="006E7856" w:rsidP="006E7856">
      <w:pPr>
        <w:spacing w:line="240" w:lineRule="auto"/>
        <w:rPr>
          <w:rFonts w:ascii="Simplified Arabic" w:hAnsi="Simplified Arabic" w:cs="Simplified Arabic"/>
          <w:sz w:val="28"/>
          <w:szCs w:val="28"/>
        </w:rPr>
      </w:pPr>
      <w:r w:rsidRPr="006E7856">
        <w:rPr>
          <w:rFonts w:ascii="Simplified Arabic" w:hAnsi="Simplified Arabic" w:cs="Simplified Arabic"/>
          <w:sz w:val="28"/>
          <w:szCs w:val="28"/>
          <w:rtl/>
        </w:rPr>
        <w:t xml:space="preserve">يهدف هذا الفصل إلى تقديم نتائج الدراسة بشكل واضح ومنظم، بما يتيح التعرف على العلاقة بين </w:t>
      </w:r>
      <w:r w:rsidRPr="006E7856">
        <w:rPr>
          <w:rFonts w:ascii="Simplified Arabic" w:hAnsi="Simplified Arabic" w:cs="Simplified Arabic"/>
          <w:b/>
          <w:bCs/>
          <w:sz w:val="28"/>
          <w:szCs w:val="28"/>
          <w:rtl/>
        </w:rPr>
        <w:t>التدريب الإلكتروني</w:t>
      </w:r>
      <w:r w:rsidRPr="006E7856">
        <w:rPr>
          <w:rFonts w:ascii="Simplified Arabic" w:hAnsi="Simplified Arabic" w:cs="Simplified Arabic"/>
          <w:sz w:val="28"/>
          <w:szCs w:val="28"/>
          <w:rtl/>
        </w:rPr>
        <w:t xml:space="preserve"> و</w:t>
      </w:r>
      <w:r w:rsidRPr="006E7856">
        <w:rPr>
          <w:rFonts w:ascii="Simplified Arabic" w:hAnsi="Simplified Arabic" w:cs="Simplified Arabic"/>
          <w:b/>
          <w:bCs/>
          <w:sz w:val="28"/>
          <w:szCs w:val="28"/>
          <w:rtl/>
        </w:rPr>
        <w:t>تطوير مهارات العاملين</w:t>
      </w:r>
      <w:r w:rsidRPr="006E7856">
        <w:rPr>
          <w:rFonts w:ascii="Simplified Arabic" w:hAnsi="Simplified Arabic" w:cs="Simplified Arabic"/>
          <w:sz w:val="28"/>
          <w:szCs w:val="28"/>
          <w:rtl/>
        </w:rPr>
        <w:t xml:space="preserve"> في المؤسسات الحكومية السعودية، وفقًا للأهداف والفرضيات التي تم وضعها في بداية البحث</w:t>
      </w:r>
      <w:r w:rsidRPr="006E7856">
        <w:rPr>
          <w:rFonts w:ascii="Simplified Arabic" w:hAnsi="Simplified Arabic" w:cs="Simplified Arabic"/>
          <w:sz w:val="28"/>
          <w:szCs w:val="28"/>
        </w:rPr>
        <w:t>.</w:t>
      </w:r>
    </w:p>
    <w:p w14:paraId="0F042BB1" w14:textId="77777777" w:rsidR="006E7856" w:rsidRPr="006E7856" w:rsidRDefault="006E7856" w:rsidP="006E7856">
      <w:pPr>
        <w:spacing w:line="240" w:lineRule="auto"/>
        <w:rPr>
          <w:rFonts w:ascii="Simplified Arabic" w:hAnsi="Simplified Arabic" w:cs="Simplified Arabic"/>
          <w:sz w:val="28"/>
          <w:szCs w:val="28"/>
        </w:rPr>
      </w:pPr>
      <w:r w:rsidRPr="006E7856">
        <w:rPr>
          <w:rFonts w:ascii="Simplified Arabic" w:hAnsi="Simplified Arabic" w:cs="Simplified Arabic"/>
          <w:sz w:val="28"/>
          <w:szCs w:val="28"/>
          <w:rtl/>
        </w:rPr>
        <w:t xml:space="preserve">وقد تم جمع البيانات في هذه الدراسة باستخدام </w:t>
      </w:r>
      <w:proofErr w:type="gramStart"/>
      <w:r w:rsidRPr="006E7856">
        <w:rPr>
          <w:rFonts w:ascii="Simplified Arabic" w:hAnsi="Simplified Arabic" w:cs="Simplified Arabic"/>
          <w:b/>
          <w:bCs/>
          <w:sz w:val="28"/>
          <w:szCs w:val="28"/>
          <w:rtl/>
        </w:rPr>
        <w:t>استبيان</w:t>
      </w:r>
      <w:proofErr w:type="gramEnd"/>
      <w:r w:rsidRPr="006E7856">
        <w:rPr>
          <w:rFonts w:ascii="Simplified Arabic" w:hAnsi="Simplified Arabic" w:cs="Simplified Arabic"/>
          <w:b/>
          <w:bCs/>
          <w:sz w:val="28"/>
          <w:szCs w:val="28"/>
          <w:rtl/>
        </w:rPr>
        <w:t xml:space="preserve"> مصمم خصيصًا لقياس أثر التدريب الإلكتروني على تطوير المهارات</w:t>
      </w:r>
      <w:r w:rsidRPr="006E7856">
        <w:rPr>
          <w:rFonts w:ascii="Simplified Arabic" w:hAnsi="Simplified Arabic" w:cs="Simplified Arabic"/>
          <w:sz w:val="28"/>
          <w:szCs w:val="28"/>
          <w:rtl/>
        </w:rPr>
        <w:t xml:space="preserve">، والذي شمل 20 عبارة موزعة على محورين رئيسيين: محور التدريب الإلكتروني، ومحور تطوير مهارات العاملين. ويعكس </w:t>
      </w:r>
      <w:proofErr w:type="gramStart"/>
      <w:r w:rsidRPr="006E7856">
        <w:rPr>
          <w:rFonts w:ascii="Simplified Arabic" w:hAnsi="Simplified Arabic" w:cs="Simplified Arabic"/>
          <w:sz w:val="28"/>
          <w:szCs w:val="28"/>
          <w:rtl/>
        </w:rPr>
        <w:t>الاستبيان</w:t>
      </w:r>
      <w:proofErr w:type="gramEnd"/>
      <w:r w:rsidRPr="006E7856">
        <w:rPr>
          <w:rFonts w:ascii="Simplified Arabic" w:hAnsi="Simplified Arabic" w:cs="Simplified Arabic"/>
          <w:sz w:val="28"/>
          <w:szCs w:val="28"/>
          <w:rtl/>
        </w:rPr>
        <w:t xml:space="preserve"> آراء المشاركين حول مدى توافر برامج التدريب الإلكتروني في مؤسساتهم، ومرونتها وجودة محتواها، بالإضافة إلى تقييمهم لأثر هذه البرامج على تطوير مهاراتهم المهنية، التقنية، الإدارية، ومهارات التواصل وحل المشكلات. ويعد </w:t>
      </w:r>
      <w:proofErr w:type="gramStart"/>
      <w:r w:rsidRPr="006E7856">
        <w:rPr>
          <w:rFonts w:ascii="Simplified Arabic" w:hAnsi="Simplified Arabic" w:cs="Simplified Arabic"/>
          <w:sz w:val="28"/>
          <w:szCs w:val="28"/>
          <w:rtl/>
        </w:rPr>
        <w:t>الاستبيان</w:t>
      </w:r>
      <w:proofErr w:type="gramEnd"/>
      <w:r w:rsidRPr="006E7856">
        <w:rPr>
          <w:rFonts w:ascii="Simplified Arabic" w:hAnsi="Simplified Arabic" w:cs="Simplified Arabic"/>
          <w:sz w:val="28"/>
          <w:szCs w:val="28"/>
          <w:rtl/>
        </w:rPr>
        <w:t xml:space="preserve"> الأداة الأساسية لجمع البيانات الكمية في الدراسة، حيث تم توزيعه على </w:t>
      </w:r>
      <w:r w:rsidRPr="006E7856">
        <w:rPr>
          <w:rFonts w:ascii="Simplified Arabic" w:hAnsi="Simplified Arabic" w:cs="Simplified Arabic"/>
          <w:b/>
          <w:bCs/>
          <w:sz w:val="28"/>
          <w:szCs w:val="28"/>
        </w:rPr>
        <w:t xml:space="preserve">203 </w:t>
      </w:r>
      <w:r w:rsidRPr="006E7856">
        <w:rPr>
          <w:rFonts w:ascii="Simplified Arabic" w:hAnsi="Simplified Arabic" w:cs="Simplified Arabic"/>
          <w:b/>
          <w:bCs/>
          <w:sz w:val="28"/>
          <w:szCs w:val="28"/>
          <w:rtl/>
        </w:rPr>
        <w:t>مشاركًا</w:t>
      </w:r>
      <w:r w:rsidRPr="006E7856">
        <w:rPr>
          <w:rFonts w:ascii="Simplified Arabic" w:hAnsi="Simplified Arabic" w:cs="Simplified Arabic"/>
          <w:sz w:val="28"/>
          <w:szCs w:val="28"/>
          <w:rtl/>
        </w:rPr>
        <w:t xml:space="preserve"> من العاملين في المؤسسات الحكومية، مما أتاح للباحث الحصول على معلومات دقيقة وشاملة حول موضوع البحث</w:t>
      </w:r>
      <w:r w:rsidRPr="006E7856">
        <w:rPr>
          <w:rFonts w:ascii="Simplified Arabic" w:hAnsi="Simplified Arabic" w:cs="Simplified Arabic"/>
          <w:sz w:val="28"/>
          <w:szCs w:val="28"/>
        </w:rPr>
        <w:t>.</w:t>
      </w:r>
    </w:p>
    <w:p w14:paraId="2E0CD8DA" w14:textId="77777777" w:rsidR="006E7856" w:rsidRPr="006E7856" w:rsidRDefault="006E7856" w:rsidP="006E7856">
      <w:pPr>
        <w:spacing w:line="240" w:lineRule="auto"/>
        <w:rPr>
          <w:rFonts w:ascii="Simplified Arabic" w:hAnsi="Simplified Arabic" w:cs="Simplified Arabic"/>
          <w:sz w:val="28"/>
          <w:szCs w:val="28"/>
        </w:rPr>
      </w:pPr>
      <w:r w:rsidRPr="006E7856">
        <w:rPr>
          <w:rFonts w:ascii="Simplified Arabic" w:hAnsi="Simplified Arabic" w:cs="Simplified Arabic"/>
          <w:sz w:val="28"/>
          <w:szCs w:val="28"/>
          <w:rtl/>
        </w:rPr>
        <w:t>يتناول هذا الفصل أولًا وصف وتحليل البيانات الديموغرافية للعينة، بما في ذلك توزيع المشاركين حسب الجنس، العمر، المؤهل العلمي، سنوات الخبرة، وعدد الدورات التدريبية الإلكترونية التي شاركوا فيها. ويساعد هذا الوصف في تكوين صورة واضحة عن طبيعة العينة ومدى تمثيلها لمجتمع الدراسة، كما يسهم في تفسير أي فروقات في الاستجابات تبعًا للخصائص الديموغرافية المختلفة</w:t>
      </w:r>
      <w:r w:rsidRPr="006E7856">
        <w:rPr>
          <w:rFonts w:ascii="Simplified Arabic" w:hAnsi="Simplified Arabic" w:cs="Simplified Arabic"/>
          <w:sz w:val="28"/>
          <w:szCs w:val="28"/>
        </w:rPr>
        <w:t>.</w:t>
      </w:r>
    </w:p>
    <w:p w14:paraId="3DE7FBD6" w14:textId="77777777" w:rsidR="006E7856" w:rsidRPr="006E7856" w:rsidRDefault="006E7856" w:rsidP="006E7856">
      <w:pPr>
        <w:spacing w:line="240" w:lineRule="auto"/>
        <w:rPr>
          <w:rFonts w:ascii="Simplified Arabic" w:hAnsi="Simplified Arabic" w:cs="Simplified Arabic"/>
          <w:sz w:val="28"/>
          <w:szCs w:val="28"/>
        </w:rPr>
      </w:pPr>
      <w:r w:rsidRPr="006E7856">
        <w:rPr>
          <w:rFonts w:ascii="Simplified Arabic" w:hAnsi="Simplified Arabic" w:cs="Simplified Arabic"/>
          <w:sz w:val="28"/>
          <w:szCs w:val="28"/>
          <w:rtl/>
        </w:rPr>
        <w:t xml:space="preserve">بعد ذلك، يعرض الفصل نتائج تحليل استجابات المشاركين على عبارات </w:t>
      </w:r>
      <w:proofErr w:type="gramStart"/>
      <w:r w:rsidRPr="006E7856">
        <w:rPr>
          <w:rFonts w:ascii="Simplified Arabic" w:hAnsi="Simplified Arabic" w:cs="Simplified Arabic"/>
          <w:sz w:val="28"/>
          <w:szCs w:val="28"/>
          <w:rtl/>
        </w:rPr>
        <w:t>الاستبيان</w:t>
      </w:r>
      <w:proofErr w:type="gramEnd"/>
      <w:r w:rsidRPr="006E7856">
        <w:rPr>
          <w:rFonts w:ascii="Simplified Arabic" w:hAnsi="Simplified Arabic" w:cs="Simplified Arabic"/>
          <w:sz w:val="28"/>
          <w:szCs w:val="28"/>
          <w:rtl/>
        </w:rPr>
        <w:t xml:space="preserve">، مع التركيز على </w:t>
      </w:r>
      <w:r w:rsidRPr="006E7856">
        <w:rPr>
          <w:rFonts w:ascii="Simplified Arabic" w:hAnsi="Simplified Arabic" w:cs="Simplified Arabic"/>
          <w:b/>
          <w:bCs/>
          <w:sz w:val="28"/>
          <w:szCs w:val="28"/>
          <w:rtl/>
        </w:rPr>
        <w:t>المتوسطات الحسابية والانحرافات المعيارية</w:t>
      </w:r>
      <w:r w:rsidRPr="006E7856">
        <w:rPr>
          <w:rFonts w:ascii="Simplified Arabic" w:hAnsi="Simplified Arabic" w:cs="Simplified Arabic"/>
          <w:sz w:val="28"/>
          <w:szCs w:val="28"/>
          <w:rtl/>
        </w:rPr>
        <w:t xml:space="preserve"> لكل عبارة ولكل محور، لتحديد اتجاهات المشاركين ومدى موافقتهم على أهمية التدريب الإلكتروني في تطوير مهاراتهم المهنية. كما تم استخدام الأساليب الإحصائية المناسبة مثل </w:t>
      </w:r>
      <w:r w:rsidRPr="006E7856">
        <w:rPr>
          <w:rFonts w:ascii="Simplified Arabic" w:hAnsi="Simplified Arabic" w:cs="Simplified Arabic"/>
          <w:b/>
          <w:bCs/>
          <w:sz w:val="28"/>
          <w:szCs w:val="28"/>
          <w:rtl/>
        </w:rPr>
        <w:t>معامل الارتباط وتحليل الانحدار</w:t>
      </w:r>
      <w:r w:rsidRPr="006E7856">
        <w:rPr>
          <w:rFonts w:ascii="Simplified Arabic" w:hAnsi="Simplified Arabic" w:cs="Simplified Arabic"/>
          <w:sz w:val="28"/>
          <w:szCs w:val="28"/>
          <w:rtl/>
        </w:rPr>
        <w:t xml:space="preserve"> لاختبار فرضيات الدراسة، والتأكد من وجود علاقة إحصائية ذات دلالة بين التدريب الإلكتروني وتنمية المهارات، مع توضيح قوة هذه العلاقة وتأثير التدريب الإلكتروني على الأداء الوظيفي</w:t>
      </w:r>
      <w:r w:rsidRPr="006E7856">
        <w:rPr>
          <w:rFonts w:ascii="Simplified Arabic" w:hAnsi="Simplified Arabic" w:cs="Simplified Arabic"/>
          <w:sz w:val="28"/>
          <w:szCs w:val="28"/>
        </w:rPr>
        <w:t>.</w:t>
      </w:r>
    </w:p>
    <w:p w14:paraId="07B51604" w14:textId="77777777" w:rsidR="006E7856" w:rsidRPr="006E7856" w:rsidRDefault="006E7856" w:rsidP="006E7856">
      <w:pPr>
        <w:spacing w:line="240" w:lineRule="auto"/>
        <w:rPr>
          <w:rFonts w:ascii="Simplified Arabic" w:hAnsi="Simplified Arabic" w:cs="Simplified Arabic"/>
          <w:sz w:val="28"/>
          <w:szCs w:val="28"/>
        </w:rPr>
      </w:pPr>
      <w:r w:rsidRPr="006E7856">
        <w:rPr>
          <w:rFonts w:ascii="Simplified Arabic" w:hAnsi="Simplified Arabic" w:cs="Simplified Arabic"/>
          <w:sz w:val="28"/>
          <w:szCs w:val="28"/>
          <w:rtl/>
        </w:rPr>
        <w:t xml:space="preserve">ويختتم الفصل بعرض </w:t>
      </w:r>
      <w:r w:rsidRPr="006E7856">
        <w:rPr>
          <w:rFonts w:ascii="Simplified Arabic" w:hAnsi="Simplified Arabic" w:cs="Simplified Arabic"/>
          <w:b/>
          <w:bCs/>
          <w:sz w:val="28"/>
          <w:szCs w:val="28"/>
          <w:rtl/>
        </w:rPr>
        <w:t>التوصيات العملية</w:t>
      </w:r>
      <w:r w:rsidRPr="006E7856">
        <w:rPr>
          <w:rFonts w:ascii="Simplified Arabic" w:hAnsi="Simplified Arabic" w:cs="Simplified Arabic"/>
          <w:sz w:val="28"/>
          <w:szCs w:val="28"/>
          <w:rtl/>
        </w:rPr>
        <w:t xml:space="preserve"> المستخلصة من نتائج البحث، والتي تهدف إلى تقديم رؤى واضحة لصناع القرار في المؤسسات الحكومية حول كيفية تحسين برامج التدريب الإلكتروني وزيادة فاعليتها في تطوير مهارات العاملين، بالإضافة إلى اقتراحات لدراسات مستقبلية يمكن أن توسع نطاق البحث الحالي، مثل إدراج أدوات نوعية أو دراسة أثر التدريب الإلكتروني على مؤشرات إضافية مثل الرضا الوظيفي والإنتاجية المؤسسية</w:t>
      </w:r>
      <w:r w:rsidRPr="006E7856">
        <w:rPr>
          <w:rFonts w:ascii="Simplified Arabic" w:hAnsi="Simplified Arabic" w:cs="Simplified Arabic"/>
          <w:sz w:val="28"/>
          <w:szCs w:val="28"/>
        </w:rPr>
        <w:t>.</w:t>
      </w:r>
    </w:p>
    <w:p w14:paraId="50959FBA" w14:textId="59A4A39D" w:rsidR="004163C7" w:rsidRPr="006E7856" w:rsidRDefault="004163C7" w:rsidP="000179C9">
      <w:pPr>
        <w:spacing w:line="240" w:lineRule="auto"/>
        <w:rPr>
          <w:rFonts w:ascii="Simplified Arabic" w:hAnsi="Simplified Arabic" w:cs="Simplified Arabic"/>
          <w:sz w:val="28"/>
          <w:szCs w:val="28"/>
          <w:u w:val="single"/>
        </w:rPr>
      </w:pPr>
    </w:p>
    <w:p w14:paraId="1A2AA1AC" w14:textId="77777777" w:rsidR="003B07B4" w:rsidRPr="003B07B4" w:rsidRDefault="003B07B4" w:rsidP="000179C9">
      <w:pPr>
        <w:spacing w:line="240" w:lineRule="auto"/>
        <w:rPr>
          <w:rFonts w:ascii="Simplified Arabic" w:hAnsi="Simplified Arabic" w:cs="Simplified Arabic"/>
          <w:sz w:val="28"/>
          <w:szCs w:val="28"/>
          <w:u w:val="single"/>
          <w:rtl/>
        </w:rPr>
      </w:pPr>
    </w:p>
    <w:p w14:paraId="14567150" w14:textId="564634D6" w:rsidR="00A068F3" w:rsidRDefault="00BC094B" w:rsidP="00E70975">
      <w:pPr>
        <w:spacing w:line="240" w:lineRule="auto"/>
        <w:rPr>
          <w:rFonts w:ascii="Simplified Arabic" w:hAnsi="Simplified Arabic" w:cs="Simplified Arabic"/>
          <w:sz w:val="36"/>
          <w:szCs w:val="36"/>
          <w:rtl/>
        </w:rPr>
      </w:pPr>
      <w:bookmarkStart w:id="54" w:name="_Toc223902634"/>
      <w:bookmarkStart w:id="55" w:name="_Toc211624917"/>
      <w:r w:rsidRPr="00162D98">
        <w:rPr>
          <w:rStyle w:val="Heading2Char"/>
          <w:rtl/>
        </w:rPr>
        <w:lastRenderedPageBreak/>
        <w:t>تحليل البيانات</w:t>
      </w:r>
      <w:bookmarkEnd w:id="54"/>
      <w:r w:rsidR="008037F8">
        <w:rPr>
          <w:rFonts w:ascii="Simplified Arabic" w:hAnsi="Simplified Arabic" w:cs="Simplified Arabic" w:hint="cs"/>
          <w:sz w:val="36"/>
          <w:szCs w:val="36"/>
          <w:rtl/>
        </w:rPr>
        <w:t>:</w:t>
      </w:r>
      <w:bookmarkEnd w:id="55"/>
    </w:p>
    <w:p w14:paraId="683D4F8F" w14:textId="2FDD32AB" w:rsidR="001163A2" w:rsidRDefault="006E7856" w:rsidP="006E7856">
      <w:pPr>
        <w:spacing w:line="240" w:lineRule="auto"/>
        <w:rPr>
          <w:rFonts w:ascii="Simplified Arabic" w:hAnsi="Simplified Arabic" w:cs="Simplified Arabic"/>
          <w:sz w:val="28"/>
          <w:szCs w:val="28"/>
          <w:rtl/>
        </w:rPr>
      </w:pPr>
      <w:bookmarkStart w:id="56" w:name="_Toc211624918"/>
      <w:r w:rsidRPr="006E7856">
        <w:rPr>
          <w:rFonts w:ascii="Simplified Arabic" w:hAnsi="Simplified Arabic" w:cs="Simplified Arabic"/>
          <w:sz w:val="28"/>
          <w:szCs w:val="28"/>
          <w:rtl/>
        </w:rPr>
        <w:t xml:space="preserve">يهدف هذا الجزء من الدراسة إلى تحليل البيانات التي تم جمعها من خلال </w:t>
      </w:r>
      <w:proofErr w:type="gramStart"/>
      <w:r w:rsidRPr="006E7856">
        <w:rPr>
          <w:rFonts w:ascii="Simplified Arabic" w:hAnsi="Simplified Arabic" w:cs="Simplified Arabic"/>
          <w:b/>
          <w:bCs/>
          <w:sz w:val="28"/>
          <w:szCs w:val="28"/>
          <w:rtl/>
        </w:rPr>
        <w:t>الاستبيان</w:t>
      </w:r>
      <w:proofErr w:type="gramEnd"/>
      <w:r w:rsidRPr="006E7856">
        <w:rPr>
          <w:rFonts w:ascii="Simplified Arabic" w:hAnsi="Simplified Arabic" w:cs="Simplified Arabic"/>
          <w:b/>
          <w:bCs/>
          <w:sz w:val="28"/>
          <w:szCs w:val="28"/>
          <w:rtl/>
        </w:rPr>
        <w:t xml:space="preserve"> الموزع على 203 مشاركًا</w:t>
      </w:r>
      <w:r w:rsidRPr="006E7856">
        <w:rPr>
          <w:rFonts w:ascii="Simplified Arabic" w:hAnsi="Simplified Arabic" w:cs="Simplified Arabic"/>
          <w:sz w:val="28"/>
          <w:szCs w:val="28"/>
          <w:rtl/>
        </w:rPr>
        <w:t xml:space="preserve"> من العاملين في المؤسسات الحكومية السعودية، وذلك لفحص أثر </w:t>
      </w:r>
      <w:r w:rsidRPr="006E7856">
        <w:rPr>
          <w:rFonts w:ascii="Simplified Arabic" w:hAnsi="Simplified Arabic" w:cs="Simplified Arabic"/>
          <w:b/>
          <w:bCs/>
          <w:sz w:val="28"/>
          <w:szCs w:val="28"/>
          <w:rtl/>
        </w:rPr>
        <w:t>التدريب الإلكتروني على تطوير مهارات العاملين</w:t>
      </w:r>
      <w:r w:rsidRPr="006E7856">
        <w:rPr>
          <w:rFonts w:ascii="Simplified Arabic" w:hAnsi="Simplified Arabic" w:cs="Simplified Arabic"/>
          <w:sz w:val="28"/>
          <w:szCs w:val="28"/>
        </w:rPr>
        <w:t xml:space="preserve">. </w:t>
      </w:r>
      <w:r w:rsidRPr="006E7856">
        <w:rPr>
          <w:rFonts w:ascii="Simplified Arabic" w:hAnsi="Simplified Arabic" w:cs="Simplified Arabic"/>
          <w:sz w:val="28"/>
          <w:szCs w:val="28"/>
          <w:rtl/>
        </w:rPr>
        <w:t xml:space="preserve">وقد تم تصميم </w:t>
      </w:r>
      <w:proofErr w:type="gramStart"/>
      <w:r w:rsidRPr="006E7856">
        <w:rPr>
          <w:rFonts w:ascii="Simplified Arabic" w:hAnsi="Simplified Arabic" w:cs="Simplified Arabic"/>
          <w:sz w:val="28"/>
          <w:szCs w:val="28"/>
          <w:rtl/>
        </w:rPr>
        <w:t>الاستبيان</w:t>
      </w:r>
      <w:proofErr w:type="gramEnd"/>
      <w:r w:rsidRPr="006E7856">
        <w:rPr>
          <w:rFonts w:ascii="Simplified Arabic" w:hAnsi="Simplified Arabic" w:cs="Simplified Arabic"/>
          <w:sz w:val="28"/>
          <w:szCs w:val="28"/>
          <w:rtl/>
        </w:rPr>
        <w:t xml:space="preserve"> بحيث يغطي محورين رئيسيين</w:t>
      </w:r>
      <w:r w:rsidRPr="006E7856">
        <w:rPr>
          <w:rFonts w:ascii="Simplified Arabic" w:hAnsi="Simplified Arabic" w:cs="Simplified Arabic"/>
          <w:sz w:val="28"/>
          <w:szCs w:val="28"/>
        </w:rPr>
        <w:t xml:space="preserve">: </w:t>
      </w:r>
      <w:r w:rsidRPr="006E7856">
        <w:rPr>
          <w:rFonts w:ascii="Simplified Arabic" w:hAnsi="Simplified Arabic" w:cs="Simplified Arabic"/>
          <w:b/>
          <w:bCs/>
          <w:sz w:val="28"/>
          <w:szCs w:val="28"/>
          <w:rtl/>
        </w:rPr>
        <w:t>التدريب الإلكتروني</w:t>
      </w:r>
      <w:r w:rsidRPr="006E7856">
        <w:rPr>
          <w:rFonts w:ascii="Simplified Arabic" w:hAnsi="Simplified Arabic" w:cs="Simplified Arabic"/>
          <w:sz w:val="28"/>
          <w:szCs w:val="28"/>
          <w:rtl/>
        </w:rPr>
        <w:t xml:space="preserve"> و</w:t>
      </w:r>
      <w:r w:rsidRPr="006E7856">
        <w:rPr>
          <w:rFonts w:ascii="Simplified Arabic" w:hAnsi="Simplified Arabic" w:cs="Simplified Arabic"/>
          <w:b/>
          <w:bCs/>
          <w:sz w:val="28"/>
          <w:szCs w:val="28"/>
          <w:rtl/>
        </w:rPr>
        <w:t>تطوير المهارات</w:t>
      </w:r>
      <w:r w:rsidRPr="006E7856">
        <w:rPr>
          <w:rFonts w:ascii="Simplified Arabic" w:hAnsi="Simplified Arabic" w:cs="Simplified Arabic"/>
          <w:sz w:val="28"/>
          <w:szCs w:val="28"/>
          <w:rtl/>
        </w:rPr>
        <w:t xml:space="preserve">، حيث يشتمل كل محور على عشرة عبارات يتم قياسها باستخدام </w:t>
      </w:r>
      <w:r w:rsidRPr="006E7856">
        <w:rPr>
          <w:rFonts w:ascii="Simplified Arabic" w:hAnsi="Simplified Arabic" w:cs="Simplified Arabic"/>
          <w:b/>
          <w:bCs/>
          <w:sz w:val="28"/>
          <w:szCs w:val="28"/>
          <w:rtl/>
        </w:rPr>
        <w:t xml:space="preserve">مقياس </w:t>
      </w:r>
      <w:proofErr w:type="spellStart"/>
      <w:r w:rsidRPr="006E7856">
        <w:rPr>
          <w:rFonts w:ascii="Simplified Arabic" w:hAnsi="Simplified Arabic" w:cs="Simplified Arabic"/>
          <w:b/>
          <w:bCs/>
          <w:sz w:val="28"/>
          <w:szCs w:val="28"/>
          <w:rtl/>
        </w:rPr>
        <w:t>ليكرت</w:t>
      </w:r>
      <w:proofErr w:type="spellEnd"/>
      <w:r w:rsidRPr="006E7856">
        <w:rPr>
          <w:rFonts w:ascii="Simplified Arabic" w:hAnsi="Simplified Arabic" w:cs="Simplified Arabic"/>
          <w:b/>
          <w:bCs/>
          <w:sz w:val="28"/>
          <w:szCs w:val="28"/>
          <w:rtl/>
        </w:rPr>
        <w:t xml:space="preserve"> الخماسي</w:t>
      </w:r>
      <w:r w:rsidRPr="006E7856">
        <w:rPr>
          <w:rFonts w:ascii="Simplified Arabic" w:hAnsi="Simplified Arabic" w:cs="Simplified Arabic"/>
          <w:sz w:val="28"/>
          <w:szCs w:val="28"/>
        </w:rPr>
        <w:t>.</w:t>
      </w:r>
      <w:r w:rsidR="001163A2" w:rsidRPr="001163A2">
        <w:rPr>
          <w:rFonts w:ascii="Simplified Arabic" w:hAnsi="Simplified Arabic" w:cs="Simplified Arabic"/>
          <w:sz w:val="28"/>
          <w:szCs w:val="28"/>
        </w:rPr>
        <w:br/>
      </w:r>
      <w:r w:rsidR="001163A2" w:rsidRPr="001163A2">
        <w:rPr>
          <w:rFonts w:ascii="Simplified Arabic" w:hAnsi="Simplified Arabic" w:cs="Simplified Arabic"/>
          <w:sz w:val="28"/>
          <w:szCs w:val="28"/>
          <w:rtl/>
        </w:rPr>
        <w:t xml:space="preserve">تم حساب المتوسطات الحسابية والانحرافات المعيارية لكل فقرة، إضافةً </w:t>
      </w:r>
      <w:r w:rsidR="009F5BE5">
        <w:rPr>
          <w:rFonts w:ascii="Simplified Arabic" w:hAnsi="Simplified Arabic" w:cs="Simplified Arabic" w:hint="cs"/>
          <w:sz w:val="28"/>
          <w:szCs w:val="28"/>
          <w:rtl/>
        </w:rPr>
        <w:t xml:space="preserve">إلى </w:t>
      </w:r>
      <w:r w:rsidR="001163A2" w:rsidRPr="001163A2">
        <w:rPr>
          <w:rFonts w:ascii="Simplified Arabic" w:hAnsi="Simplified Arabic" w:cs="Simplified Arabic"/>
          <w:b/>
          <w:bCs/>
          <w:sz w:val="28"/>
          <w:szCs w:val="28"/>
          <w:rtl/>
        </w:rPr>
        <w:t>درجة الموافقة</w:t>
      </w:r>
      <w:r w:rsidR="001163A2" w:rsidRPr="001163A2">
        <w:rPr>
          <w:rFonts w:ascii="Simplified Arabic" w:hAnsi="Simplified Arabic" w:cs="Simplified Arabic"/>
          <w:sz w:val="28"/>
          <w:szCs w:val="28"/>
          <w:rtl/>
        </w:rPr>
        <w:t xml:space="preserve"> وفق التصنيف الآتي</w:t>
      </w:r>
      <w:r w:rsidR="001163A2" w:rsidRPr="001163A2">
        <w:rPr>
          <w:rFonts w:ascii="Simplified Arabic" w:hAnsi="Simplified Arabic" w:cs="Simplified Arabic"/>
          <w:sz w:val="28"/>
          <w:szCs w:val="28"/>
        </w:rPr>
        <w:t>:</w:t>
      </w:r>
    </w:p>
    <w:p w14:paraId="5FBAF150" w14:textId="1683D2D8" w:rsidR="009F5BE5" w:rsidRDefault="007C4D0C" w:rsidP="007C4D0C">
      <w:pPr>
        <w:pStyle w:val="Caption"/>
        <w:jc w:val="center"/>
        <w:rPr>
          <w:rFonts w:ascii="Simplified Arabic" w:hAnsi="Simplified Arabic" w:cs="Simplified Arabic"/>
          <w:sz w:val="28"/>
          <w:szCs w:val="28"/>
          <w:rtl/>
        </w:rPr>
      </w:pPr>
      <w:bookmarkStart w:id="57" w:name="_Toc223893687"/>
      <w:bookmarkStart w:id="58" w:name="_Toc22390259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4</w:t>
      </w:r>
      <w:r>
        <w:rPr>
          <w:rtl/>
        </w:rPr>
        <w:fldChar w:fldCharType="end"/>
      </w:r>
      <w:r>
        <w:rPr>
          <w:rFonts w:hint="cs"/>
          <w:rtl/>
          <w:lang w:bidi="ar-KW"/>
        </w:rPr>
        <w:t xml:space="preserve"> درجة الموافقة بالنسبة للمتوسط</w:t>
      </w:r>
      <w:bookmarkEnd w:id="57"/>
      <w:bookmarkEnd w:id="58"/>
    </w:p>
    <w:tbl>
      <w:tblPr>
        <w:tblStyle w:val="GridTable5Dark-Accent2"/>
        <w:tblpPr w:leftFromText="180" w:rightFromText="180" w:vertAnchor="text" w:horzAnchor="margin" w:tblpXSpec="center" w:tblpY="315"/>
        <w:bidiVisual/>
        <w:tblW w:w="5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2680"/>
      </w:tblGrid>
      <w:tr w:rsidR="0049080B" w:rsidRPr="00612A55" w14:paraId="2ADAD71A" w14:textId="77777777" w:rsidTr="001E6EEE">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216" w:type="dxa"/>
            <w:tcBorders>
              <w:top w:val="none" w:sz="0" w:space="0" w:color="auto"/>
              <w:left w:val="none" w:sz="0" w:space="0" w:color="auto"/>
              <w:right w:val="none" w:sz="0" w:space="0" w:color="auto"/>
            </w:tcBorders>
          </w:tcPr>
          <w:p w14:paraId="52F54A54" w14:textId="77777777" w:rsidR="0049080B" w:rsidRPr="001163A2" w:rsidRDefault="0049080B" w:rsidP="0049080B">
            <w:pPr>
              <w:jc w:val="center"/>
              <w:rPr>
                <w:rFonts w:ascii="Simplified Arabic" w:hAnsi="Simplified Arabic" w:cs="Simplified Arabic"/>
                <w:b w:val="0"/>
                <w:bCs w:val="0"/>
                <w:color w:val="000000" w:themeColor="text1"/>
                <w:sz w:val="28"/>
                <w:szCs w:val="28"/>
                <w:rtl/>
              </w:rPr>
            </w:pPr>
            <w:r w:rsidRPr="001163A2">
              <w:rPr>
                <w:rFonts w:ascii="Simplified Arabic" w:hAnsi="Simplified Arabic" w:cs="Simplified Arabic"/>
                <w:color w:val="000000" w:themeColor="text1"/>
                <w:sz w:val="28"/>
                <w:szCs w:val="28"/>
                <w:rtl/>
              </w:rPr>
              <w:t>المتوسط</w:t>
            </w:r>
          </w:p>
        </w:tc>
        <w:tc>
          <w:tcPr>
            <w:tcW w:w="2680" w:type="dxa"/>
            <w:tcBorders>
              <w:top w:val="none" w:sz="0" w:space="0" w:color="auto"/>
              <w:left w:val="none" w:sz="0" w:space="0" w:color="auto"/>
              <w:right w:val="none" w:sz="0" w:space="0" w:color="auto"/>
            </w:tcBorders>
          </w:tcPr>
          <w:p w14:paraId="273156C7" w14:textId="77777777" w:rsidR="0049080B" w:rsidRPr="001163A2" w:rsidRDefault="0049080B" w:rsidP="0049080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rPr>
            </w:pPr>
            <w:r w:rsidRPr="001163A2">
              <w:rPr>
                <w:rFonts w:ascii="Simplified Arabic" w:hAnsi="Simplified Arabic" w:cs="Simplified Arabic"/>
                <w:color w:val="000000" w:themeColor="text1"/>
                <w:sz w:val="28"/>
                <w:szCs w:val="28"/>
                <w:rtl/>
              </w:rPr>
              <w:t>درجة الموافقة</w:t>
            </w:r>
          </w:p>
        </w:tc>
      </w:tr>
      <w:tr w:rsidR="0049080B" w:rsidRPr="00612A55" w14:paraId="7FACCAC2" w14:textId="77777777" w:rsidTr="001E6EEE">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tcBorders>
          </w:tcPr>
          <w:p w14:paraId="287ACCE0"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4.21–5.00</w:t>
            </w:r>
          </w:p>
        </w:tc>
        <w:tc>
          <w:tcPr>
            <w:tcW w:w="2680" w:type="dxa"/>
          </w:tcPr>
          <w:p w14:paraId="0A126B58" w14:textId="77777777" w:rsidR="0049080B" w:rsidRPr="001163A2"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مرتفعة جدًا</w:t>
            </w:r>
          </w:p>
        </w:tc>
      </w:tr>
      <w:tr w:rsidR="0049080B" w:rsidRPr="00612A55" w14:paraId="5685BE34" w14:textId="77777777" w:rsidTr="001E6EEE">
        <w:trPr>
          <w:trHeight w:val="460"/>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tcBorders>
          </w:tcPr>
          <w:p w14:paraId="22EB72BC"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3.41–4.20</w:t>
            </w:r>
          </w:p>
        </w:tc>
        <w:tc>
          <w:tcPr>
            <w:tcW w:w="2680" w:type="dxa"/>
          </w:tcPr>
          <w:p w14:paraId="3D9D4C52" w14:textId="77777777" w:rsidR="0049080B" w:rsidRPr="001163A2"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مرتفعة</w:t>
            </w:r>
          </w:p>
        </w:tc>
      </w:tr>
      <w:tr w:rsidR="0049080B" w:rsidRPr="00612A55" w14:paraId="4388CDE4" w14:textId="77777777" w:rsidTr="001E6EEE">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tcBorders>
          </w:tcPr>
          <w:p w14:paraId="63DEB79E"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2.61–3.40</w:t>
            </w:r>
          </w:p>
        </w:tc>
        <w:tc>
          <w:tcPr>
            <w:tcW w:w="2680" w:type="dxa"/>
          </w:tcPr>
          <w:p w14:paraId="7237035C" w14:textId="77777777" w:rsidR="0049080B" w:rsidRPr="001163A2"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متوسطة</w:t>
            </w:r>
          </w:p>
        </w:tc>
      </w:tr>
      <w:tr w:rsidR="0049080B" w:rsidRPr="00612A55" w14:paraId="70F6B5EC" w14:textId="77777777" w:rsidTr="001E6EEE">
        <w:trPr>
          <w:trHeight w:val="310"/>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tcBorders>
          </w:tcPr>
          <w:p w14:paraId="724F8C33"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1.81–2.60</w:t>
            </w:r>
          </w:p>
        </w:tc>
        <w:tc>
          <w:tcPr>
            <w:tcW w:w="2680" w:type="dxa"/>
          </w:tcPr>
          <w:p w14:paraId="70C281B3" w14:textId="77777777" w:rsidR="0049080B" w:rsidRPr="001163A2" w:rsidRDefault="0049080B" w:rsidP="0049080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منخفضة</w:t>
            </w:r>
          </w:p>
        </w:tc>
      </w:tr>
      <w:tr w:rsidR="0049080B" w:rsidRPr="00612A55" w14:paraId="323EDDED" w14:textId="77777777" w:rsidTr="001E6EE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216" w:type="dxa"/>
            <w:tcBorders>
              <w:left w:val="none" w:sz="0" w:space="0" w:color="auto"/>
              <w:bottom w:val="none" w:sz="0" w:space="0" w:color="auto"/>
            </w:tcBorders>
          </w:tcPr>
          <w:p w14:paraId="43AE0F5A" w14:textId="77777777" w:rsidR="0049080B" w:rsidRPr="001163A2" w:rsidRDefault="0049080B" w:rsidP="0049080B">
            <w:pPr>
              <w:jc w:val="center"/>
              <w:rPr>
                <w:rFonts w:ascii="Simplified Arabic" w:hAnsi="Simplified Arabic" w:cs="Simplified Arabic"/>
                <w:color w:val="000000" w:themeColor="text1"/>
                <w:sz w:val="28"/>
                <w:szCs w:val="28"/>
                <w:rtl/>
              </w:rPr>
            </w:pPr>
            <w:r w:rsidRPr="001163A2">
              <w:rPr>
                <w:rFonts w:ascii="Simplified Arabic" w:hAnsi="Simplified Arabic" w:cs="Simplified Arabic"/>
                <w:color w:val="000000" w:themeColor="text1"/>
                <w:sz w:val="28"/>
                <w:szCs w:val="28"/>
              </w:rPr>
              <w:t>1.00–1.80</w:t>
            </w:r>
          </w:p>
        </w:tc>
        <w:tc>
          <w:tcPr>
            <w:tcW w:w="2680" w:type="dxa"/>
          </w:tcPr>
          <w:p w14:paraId="078FC9D6" w14:textId="77777777" w:rsidR="0049080B" w:rsidRPr="001163A2" w:rsidRDefault="0049080B" w:rsidP="0049080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1163A2">
              <w:rPr>
                <w:rFonts w:ascii="Simplified Arabic" w:hAnsi="Simplified Arabic" w:cs="Simplified Arabic"/>
                <w:color w:val="000000" w:themeColor="text1"/>
                <w:sz w:val="28"/>
                <w:szCs w:val="28"/>
                <w:rtl/>
              </w:rPr>
              <w:t>منخفضة جدًا</w:t>
            </w:r>
          </w:p>
        </w:tc>
      </w:tr>
    </w:tbl>
    <w:p w14:paraId="1E8FB027" w14:textId="77777777" w:rsidR="001163A2" w:rsidRDefault="001163A2" w:rsidP="001163A2">
      <w:pPr>
        <w:spacing w:line="240" w:lineRule="auto"/>
        <w:rPr>
          <w:rFonts w:ascii="Simplified Arabic" w:hAnsi="Simplified Arabic" w:cs="Simplified Arabic"/>
          <w:sz w:val="28"/>
          <w:szCs w:val="28"/>
          <w:rtl/>
        </w:rPr>
      </w:pPr>
    </w:p>
    <w:p w14:paraId="0E9C856A" w14:textId="77777777" w:rsidR="001E6EEE" w:rsidRDefault="001E6EEE" w:rsidP="001163A2">
      <w:pPr>
        <w:spacing w:line="240" w:lineRule="auto"/>
        <w:rPr>
          <w:rFonts w:ascii="Simplified Arabic" w:hAnsi="Simplified Arabic" w:cs="Simplified Arabic"/>
          <w:sz w:val="28"/>
          <w:szCs w:val="28"/>
          <w:rtl/>
        </w:rPr>
      </w:pPr>
    </w:p>
    <w:p w14:paraId="27204CB1" w14:textId="77777777" w:rsidR="001163A2" w:rsidRDefault="001163A2" w:rsidP="001163A2">
      <w:pPr>
        <w:spacing w:line="240" w:lineRule="auto"/>
        <w:rPr>
          <w:rFonts w:ascii="Simplified Arabic" w:hAnsi="Simplified Arabic" w:cs="Simplified Arabic"/>
          <w:sz w:val="28"/>
          <w:szCs w:val="28"/>
          <w:rtl/>
        </w:rPr>
      </w:pPr>
    </w:p>
    <w:p w14:paraId="10BF54CD" w14:textId="77777777" w:rsidR="001163A2" w:rsidRDefault="001163A2" w:rsidP="001163A2">
      <w:pPr>
        <w:spacing w:line="240" w:lineRule="auto"/>
        <w:rPr>
          <w:rFonts w:ascii="Simplified Arabic" w:hAnsi="Simplified Arabic" w:cs="Simplified Arabic"/>
          <w:sz w:val="28"/>
          <w:szCs w:val="28"/>
          <w:rtl/>
        </w:rPr>
      </w:pPr>
    </w:p>
    <w:p w14:paraId="275420B5" w14:textId="77777777" w:rsidR="001163A2" w:rsidRDefault="001163A2" w:rsidP="001163A2">
      <w:pPr>
        <w:spacing w:line="240" w:lineRule="auto"/>
        <w:rPr>
          <w:rFonts w:ascii="Simplified Arabic" w:hAnsi="Simplified Arabic" w:cs="Simplified Arabic"/>
          <w:sz w:val="28"/>
          <w:szCs w:val="28"/>
          <w:rtl/>
        </w:rPr>
      </w:pPr>
    </w:p>
    <w:p w14:paraId="51CDBCA2" w14:textId="77777777" w:rsidR="009F5BE5" w:rsidRDefault="009F5BE5" w:rsidP="001163A2">
      <w:pPr>
        <w:spacing w:line="240" w:lineRule="auto"/>
        <w:rPr>
          <w:rFonts w:ascii="Simplified Arabic" w:hAnsi="Simplified Arabic" w:cs="Simplified Arabic"/>
          <w:sz w:val="28"/>
          <w:szCs w:val="28"/>
          <w:rtl/>
        </w:rPr>
      </w:pPr>
    </w:p>
    <w:p w14:paraId="6F003075" w14:textId="77777777" w:rsidR="007C4D0C" w:rsidRDefault="007C4D0C" w:rsidP="001163A2">
      <w:pPr>
        <w:spacing w:line="240" w:lineRule="auto"/>
        <w:rPr>
          <w:rFonts w:ascii="Simplified Arabic" w:hAnsi="Simplified Arabic" w:cs="Simplified Arabic"/>
          <w:sz w:val="28"/>
          <w:szCs w:val="28"/>
          <w:rtl/>
        </w:rPr>
      </w:pPr>
    </w:p>
    <w:p w14:paraId="16B1D8C4" w14:textId="77777777" w:rsidR="007C4D0C" w:rsidRDefault="007C4D0C" w:rsidP="001163A2">
      <w:pPr>
        <w:spacing w:line="240" w:lineRule="auto"/>
        <w:rPr>
          <w:rFonts w:ascii="Simplified Arabic" w:hAnsi="Simplified Arabic" w:cs="Simplified Arabic"/>
          <w:sz w:val="28"/>
          <w:szCs w:val="28"/>
          <w:rtl/>
        </w:rPr>
      </w:pPr>
    </w:p>
    <w:p w14:paraId="7D55D0F7" w14:textId="77777777" w:rsidR="007C4D0C" w:rsidRDefault="007C4D0C" w:rsidP="001163A2">
      <w:pPr>
        <w:spacing w:line="240" w:lineRule="auto"/>
        <w:rPr>
          <w:rFonts w:ascii="Simplified Arabic" w:hAnsi="Simplified Arabic" w:cs="Simplified Arabic"/>
          <w:sz w:val="28"/>
          <w:szCs w:val="28"/>
          <w:rtl/>
        </w:rPr>
      </w:pPr>
    </w:p>
    <w:p w14:paraId="5DDA7142" w14:textId="77777777" w:rsidR="007C4D0C" w:rsidRDefault="007C4D0C" w:rsidP="001163A2">
      <w:pPr>
        <w:spacing w:line="240" w:lineRule="auto"/>
        <w:rPr>
          <w:rFonts w:ascii="Simplified Arabic" w:hAnsi="Simplified Arabic" w:cs="Simplified Arabic"/>
          <w:sz w:val="28"/>
          <w:szCs w:val="28"/>
          <w:rtl/>
        </w:rPr>
      </w:pPr>
    </w:p>
    <w:p w14:paraId="17472748" w14:textId="77777777" w:rsidR="007C4D0C" w:rsidRDefault="007C4D0C" w:rsidP="001163A2">
      <w:pPr>
        <w:spacing w:line="240" w:lineRule="auto"/>
        <w:rPr>
          <w:rFonts w:ascii="Simplified Arabic" w:hAnsi="Simplified Arabic" w:cs="Simplified Arabic"/>
          <w:sz w:val="28"/>
          <w:szCs w:val="28"/>
          <w:rtl/>
        </w:rPr>
      </w:pPr>
    </w:p>
    <w:p w14:paraId="591A670C" w14:textId="77777777" w:rsidR="007C4D0C" w:rsidRDefault="007C4D0C" w:rsidP="001163A2">
      <w:pPr>
        <w:spacing w:line="240" w:lineRule="auto"/>
        <w:rPr>
          <w:rFonts w:ascii="Simplified Arabic" w:hAnsi="Simplified Arabic" w:cs="Simplified Arabic"/>
          <w:sz w:val="28"/>
          <w:szCs w:val="28"/>
          <w:rtl/>
        </w:rPr>
      </w:pPr>
    </w:p>
    <w:p w14:paraId="67D0CEB5" w14:textId="77777777" w:rsidR="007C4D0C" w:rsidRDefault="007C4D0C" w:rsidP="001163A2">
      <w:pPr>
        <w:spacing w:line="240" w:lineRule="auto"/>
        <w:rPr>
          <w:rFonts w:ascii="Simplified Arabic" w:hAnsi="Simplified Arabic" w:cs="Simplified Arabic"/>
          <w:sz w:val="28"/>
          <w:szCs w:val="28"/>
          <w:rtl/>
        </w:rPr>
      </w:pPr>
    </w:p>
    <w:p w14:paraId="47CE878D" w14:textId="77777777" w:rsidR="007C4D0C" w:rsidRDefault="007C4D0C" w:rsidP="001163A2">
      <w:pPr>
        <w:spacing w:line="240" w:lineRule="auto"/>
        <w:rPr>
          <w:rFonts w:ascii="Simplified Arabic" w:hAnsi="Simplified Arabic" w:cs="Simplified Arabic"/>
          <w:sz w:val="28"/>
          <w:szCs w:val="28"/>
          <w:rtl/>
        </w:rPr>
      </w:pPr>
    </w:p>
    <w:p w14:paraId="145A128D" w14:textId="77777777" w:rsidR="007C4D0C" w:rsidRDefault="007C4D0C" w:rsidP="001163A2">
      <w:pPr>
        <w:spacing w:line="240" w:lineRule="auto"/>
        <w:rPr>
          <w:rFonts w:ascii="Simplified Arabic" w:hAnsi="Simplified Arabic" w:cs="Simplified Arabic"/>
          <w:sz w:val="28"/>
          <w:szCs w:val="28"/>
          <w:rtl/>
        </w:rPr>
      </w:pPr>
    </w:p>
    <w:p w14:paraId="66B4AC6F" w14:textId="5932FE7E" w:rsidR="00E70975" w:rsidRPr="007C4D0C" w:rsidRDefault="00E70975" w:rsidP="001163A2">
      <w:pPr>
        <w:spacing w:line="240" w:lineRule="auto"/>
        <w:rPr>
          <w:rFonts w:ascii="Simplified Arabic" w:hAnsi="Simplified Arabic" w:cs="Simplified Arabic"/>
          <w:b/>
          <w:bCs/>
          <w:sz w:val="28"/>
          <w:szCs w:val="28"/>
          <w:rtl/>
        </w:rPr>
      </w:pPr>
      <w:r w:rsidRPr="007C4D0C">
        <w:rPr>
          <w:rFonts w:ascii="Simplified Arabic" w:hAnsi="Simplified Arabic" w:cs="Simplified Arabic"/>
          <w:b/>
          <w:bCs/>
          <w:sz w:val="28"/>
          <w:szCs w:val="28"/>
          <w:rtl/>
        </w:rPr>
        <w:lastRenderedPageBreak/>
        <w:t xml:space="preserve">وفيما يلي عرض تفصيلي لكل محور من محاور </w:t>
      </w:r>
      <w:proofErr w:type="gramStart"/>
      <w:r w:rsidRPr="007C4D0C">
        <w:rPr>
          <w:rFonts w:ascii="Simplified Arabic" w:hAnsi="Simplified Arabic" w:cs="Simplified Arabic"/>
          <w:b/>
          <w:bCs/>
          <w:sz w:val="28"/>
          <w:szCs w:val="28"/>
          <w:rtl/>
        </w:rPr>
        <w:t xml:space="preserve">الدراسة </w:t>
      </w:r>
      <w:r w:rsidR="00371284" w:rsidRPr="007C4D0C">
        <w:rPr>
          <w:rFonts w:ascii="Simplified Arabic" w:hAnsi="Simplified Arabic" w:cs="Simplified Arabic" w:hint="cs"/>
          <w:b/>
          <w:bCs/>
          <w:sz w:val="28"/>
          <w:szCs w:val="28"/>
          <w:rtl/>
        </w:rPr>
        <w:t>:</w:t>
      </w:r>
      <w:proofErr w:type="gramEnd"/>
    </w:p>
    <w:p w14:paraId="1F77A28D" w14:textId="26B5A703" w:rsidR="006E7856" w:rsidRDefault="006E7856" w:rsidP="009F5BE5">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المحور </w:t>
      </w:r>
      <w:proofErr w:type="gramStart"/>
      <w:r>
        <w:rPr>
          <w:rFonts w:ascii="Simplified Arabic" w:hAnsi="Simplified Arabic" w:cs="Simplified Arabic" w:hint="cs"/>
          <w:sz w:val="28"/>
          <w:szCs w:val="28"/>
          <w:rtl/>
        </w:rPr>
        <w:t>الأول :</w:t>
      </w:r>
      <w:proofErr w:type="gramEnd"/>
      <w:r>
        <w:rPr>
          <w:rFonts w:ascii="Simplified Arabic" w:hAnsi="Simplified Arabic" w:cs="Simplified Arabic" w:hint="cs"/>
          <w:sz w:val="28"/>
          <w:szCs w:val="28"/>
          <w:rtl/>
        </w:rPr>
        <w:t xml:space="preserve"> </w:t>
      </w:r>
      <w:r w:rsidRPr="006E7856">
        <w:rPr>
          <w:rFonts w:ascii="Simplified Arabic" w:hAnsi="Simplified Arabic" w:cs="Simplified Arabic"/>
          <w:sz w:val="28"/>
          <w:szCs w:val="28"/>
          <w:rtl/>
        </w:rPr>
        <w:t>تحليل محور التدريب الإلكتروني</w:t>
      </w:r>
      <w:r w:rsidR="00371284">
        <w:rPr>
          <w:rFonts w:ascii="Simplified Arabic" w:hAnsi="Simplified Arabic" w:cs="Simplified Arabic" w:hint="cs"/>
          <w:sz w:val="28"/>
          <w:szCs w:val="28"/>
          <w:rtl/>
        </w:rPr>
        <w:t xml:space="preserve"> حيث </w:t>
      </w:r>
      <w:proofErr w:type="gramStart"/>
      <w:r w:rsidR="00371284">
        <w:rPr>
          <w:rFonts w:ascii="Simplified Arabic" w:hAnsi="Simplified Arabic" w:cs="Simplified Arabic" w:hint="cs"/>
          <w:sz w:val="28"/>
          <w:szCs w:val="28"/>
          <w:rtl/>
        </w:rPr>
        <w:t>أن</w:t>
      </w:r>
      <w:proofErr w:type="gramEnd"/>
      <w:r w:rsidR="00371284">
        <w:rPr>
          <w:rFonts w:ascii="Simplified Arabic" w:hAnsi="Simplified Arabic" w:cs="Simplified Arabic" w:hint="cs"/>
          <w:sz w:val="28"/>
          <w:szCs w:val="28"/>
          <w:rtl/>
        </w:rPr>
        <w:t xml:space="preserve"> </w:t>
      </w:r>
      <w:r w:rsidR="00371284" w:rsidRPr="00371284">
        <w:rPr>
          <w:rFonts w:ascii="Simplified Arabic" w:hAnsi="Simplified Arabic" w:cs="Simplified Arabic"/>
          <w:sz w:val="28"/>
          <w:szCs w:val="28"/>
          <w:rtl/>
        </w:rPr>
        <w:t>المتوسط الكلي لمحور التدريب الإلكتروني</w:t>
      </w:r>
      <w:r w:rsidR="00371284">
        <w:rPr>
          <w:rFonts w:ascii="Simplified Arabic" w:hAnsi="Simplified Arabic" w:cs="Simplified Arabic" w:hint="cs"/>
          <w:sz w:val="28"/>
          <w:szCs w:val="28"/>
          <w:rtl/>
        </w:rPr>
        <w:t xml:space="preserve"> 4.05 (مرتفع) </w:t>
      </w:r>
      <w:r w:rsidR="00371284" w:rsidRPr="00371284">
        <w:rPr>
          <w:rFonts w:ascii="Simplified Arabic" w:hAnsi="Simplified Arabic" w:cs="Simplified Arabic"/>
          <w:sz w:val="28"/>
          <w:szCs w:val="28"/>
          <w:rtl/>
        </w:rPr>
        <w:t>يشير هذا المتوسط المرتفع إلى أن المشاركين يرون أن المؤسسات الحكومية توفر برامج تدريب إلكترونية فعالة، وتدعم استخدامها، وتساهم في تسهيل التعلم وتحسين الأداء</w:t>
      </w:r>
      <w:r w:rsidR="00371284" w:rsidRPr="00371284">
        <w:rPr>
          <w:rFonts w:ascii="Simplified Arabic" w:hAnsi="Simplified Arabic" w:cs="Simplified Arabic"/>
          <w:sz w:val="28"/>
          <w:szCs w:val="28"/>
        </w:rPr>
        <w:t>.</w:t>
      </w:r>
    </w:p>
    <w:tbl>
      <w:tblPr>
        <w:tblStyle w:val="GridTable5Dark-Accent2"/>
        <w:tblpPr w:leftFromText="180" w:rightFromText="180" w:vertAnchor="text" w:horzAnchor="margin" w:tblpXSpec="center" w:tblpY="476"/>
        <w:bidiVisual/>
        <w:tblW w:w="8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3590"/>
        <w:gridCol w:w="1135"/>
        <w:gridCol w:w="1598"/>
        <w:gridCol w:w="1244"/>
      </w:tblGrid>
      <w:tr w:rsidR="009F5BE5" w:rsidRPr="00612A55" w14:paraId="0D4A0526" w14:textId="751AE58F" w:rsidTr="007C4D0C">
        <w:trPr>
          <w:cnfStyle w:val="100000000000" w:firstRow="1" w:lastRow="0" w:firstColumn="0" w:lastColumn="0" w:oddVBand="0" w:evenVBand="0" w:oddHBand="0" w:evenHBand="0" w:firstRowFirstColumn="0" w:firstRowLastColumn="0" w:lastRowFirstColumn="0" w:lastRowLastColumn="0"/>
          <w:trHeight w:val="911"/>
        </w:trPr>
        <w:tc>
          <w:tcPr>
            <w:cnfStyle w:val="001000000000" w:firstRow="0" w:lastRow="0" w:firstColumn="1" w:lastColumn="0" w:oddVBand="0" w:evenVBand="0" w:oddHBand="0" w:evenHBand="0" w:firstRowFirstColumn="0" w:firstRowLastColumn="0" w:lastRowFirstColumn="0" w:lastRowLastColumn="0"/>
            <w:tcW w:w="1023" w:type="dxa"/>
            <w:tcBorders>
              <w:top w:val="none" w:sz="0" w:space="0" w:color="auto"/>
              <w:left w:val="none" w:sz="0" w:space="0" w:color="auto"/>
              <w:right w:val="none" w:sz="0" w:space="0" w:color="auto"/>
            </w:tcBorders>
          </w:tcPr>
          <w:p w14:paraId="5B7248AA" w14:textId="5800A4D5" w:rsidR="009F5BE5" w:rsidRPr="00612A55" w:rsidRDefault="009F5BE5" w:rsidP="00A6433A">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590" w:type="dxa"/>
            <w:tcBorders>
              <w:top w:val="none" w:sz="0" w:space="0" w:color="auto"/>
              <w:left w:val="none" w:sz="0" w:space="0" w:color="auto"/>
              <w:right w:val="none" w:sz="0" w:space="0" w:color="auto"/>
            </w:tcBorders>
          </w:tcPr>
          <w:p w14:paraId="4A5A9020" w14:textId="51319EA6" w:rsidR="009F5BE5" w:rsidRPr="00612A55" w:rsidRDefault="009F5BE5"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135" w:type="dxa"/>
            <w:tcBorders>
              <w:top w:val="none" w:sz="0" w:space="0" w:color="auto"/>
              <w:left w:val="none" w:sz="0" w:space="0" w:color="auto"/>
              <w:right w:val="none" w:sz="0" w:space="0" w:color="auto"/>
            </w:tcBorders>
          </w:tcPr>
          <w:p w14:paraId="0F580AD2" w14:textId="29144792" w:rsidR="009F5BE5" w:rsidRPr="00612A55" w:rsidRDefault="009F5BE5"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598" w:type="dxa"/>
            <w:tcBorders>
              <w:top w:val="none" w:sz="0" w:space="0" w:color="auto"/>
              <w:left w:val="none" w:sz="0" w:space="0" w:color="auto"/>
              <w:right w:val="none" w:sz="0" w:space="0" w:color="auto"/>
            </w:tcBorders>
          </w:tcPr>
          <w:p w14:paraId="3FA3E30B" w14:textId="4E916864" w:rsidR="009F5BE5" w:rsidRPr="00612A55" w:rsidRDefault="009F5BE5"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244" w:type="dxa"/>
            <w:tcBorders>
              <w:top w:val="none" w:sz="0" w:space="0" w:color="auto"/>
              <w:left w:val="none" w:sz="0" w:space="0" w:color="auto"/>
              <w:right w:val="none" w:sz="0" w:space="0" w:color="auto"/>
            </w:tcBorders>
          </w:tcPr>
          <w:p w14:paraId="23E59BDB" w14:textId="3778CD26" w:rsidR="009F5BE5" w:rsidRPr="00E70975" w:rsidRDefault="009F5BE5" w:rsidP="00A6433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9F5BE5" w:rsidRPr="00612A55" w14:paraId="1BDD6C20" w14:textId="3A98F29B" w:rsidTr="007C4D0C">
        <w:trPr>
          <w:cnfStyle w:val="000000100000" w:firstRow="0" w:lastRow="0" w:firstColumn="0" w:lastColumn="0" w:oddVBand="0" w:evenVBand="0" w:oddHBand="1" w:evenHBand="0" w:firstRowFirstColumn="0" w:firstRowLastColumn="0" w:lastRowFirstColumn="0" w:lastRowLastColumn="0"/>
          <w:trHeight w:val="1132"/>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6BB448B6" w14:textId="0E567D92" w:rsidR="009F5BE5" w:rsidRPr="00612A55" w:rsidRDefault="009F5BE5" w:rsidP="00400D9D">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590" w:type="dxa"/>
          </w:tcPr>
          <w:p w14:paraId="7E565A03" w14:textId="57E77F37" w:rsidR="009F5BE5" w:rsidRPr="00612A55" w:rsidRDefault="009F5BE5" w:rsidP="00400D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توفر المؤسسة برامج تدريب إلكترونية بشكل مستمر</w:t>
            </w:r>
          </w:p>
        </w:tc>
        <w:tc>
          <w:tcPr>
            <w:tcW w:w="1135" w:type="dxa"/>
          </w:tcPr>
          <w:p w14:paraId="51C81482" w14:textId="4DC7FC8D" w:rsidR="009F5BE5" w:rsidRPr="00612A55" w:rsidRDefault="009F5BE5" w:rsidP="00400D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Pr>
              <w:t>4.12</w:t>
            </w:r>
          </w:p>
        </w:tc>
        <w:tc>
          <w:tcPr>
            <w:tcW w:w="1598" w:type="dxa"/>
          </w:tcPr>
          <w:p w14:paraId="03C79CF7" w14:textId="41CA0633" w:rsidR="009F5BE5" w:rsidRPr="00612A55" w:rsidRDefault="009F5BE5" w:rsidP="00400D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0.71</w:t>
            </w:r>
          </w:p>
        </w:tc>
        <w:tc>
          <w:tcPr>
            <w:tcW w:w="1244" w:type="dxa"/>
          </w:tcPr>
          <w:p w14:paraId="189FFA2E" w14:textId="1D851F2E" w:rsidR="009F5BE5" w:rsidRPr="00E70975" w:rsidRDefault="009F5BE5" w:rsidP="00400D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9F5BE5" w:rsidRPr="00612A55" w14:paraId="48BDB2CF" w14:textId="4C4D7055" w:rsidTr="007C4D0C">
        <w:trPr>
          <w:trHeight w:val="471"/>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1889CA8A" w14:textId="76CB4EC7" w:rsidR="009F5BE5" w:rsidRPr="00612A55" w:rsidRDefault="009F5BE5" w:rsidP="00400D9D">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590" w:type="dxa"/>
          </w:tcPr>
          <w:p w14:paraId="792BCB79" w14:textId="764E2F4B" w:rsidR="009F5BE5" w:rsidRPr="00612A55" w:rsidRDefault="009F5BE5" w:rsidP="00400D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يسهل الوصول إلى منصات التدريب الإلكتروني</w:t>
            </w:r>
          </w:p>
        </w:tc>
        <w:tc>
          <w:tcPr>
            <w:tcW w:w="1135" w:type="dxa"/>
          </w:tcPr>
          <w:p w14:paraId="2029DBC4" w14:textId="04E5DE2C" w:rsidR="009F5BE5" w:rsidRPr="00612A55" w:rsidRDefault="009F5BE5" w:rsidP="00400D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4.05</w:t>
            </w:r>
          </w:p>
        </w:tc>
        <w:tc>
          <w:tcPr>
            <w:tcW w:w="1598" w:type="dxa"/>
          </w:tcPr>
          <w:p w14:paraId="00E0BCF5" w14:textId="3B651E6E" w:rsidR="009F5BE5" w:rsidRPr="00612A55" w:rsidRDefault="009F5BE5" w:rsidP="00400D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0.75</w:t>
            </w:r>
          </w:p>
        </w:tc>
        <w:tc>
          <w:tcPr>
            <w:tcW w:w="1244" w:type="dxa"/>
          </w:tcPr>
          <w:p w14:paraId="51DB3A81" w14:textId="711367A2" w:rsidR="009F5BE5" w:rsidRPr="00E70975" w:rsidRDefault="009F5BE5" w:rsidP="00400D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9F5BE5" w:rsidRPr="00612A55" w14:paraId="66A3597B" w14:textId="62604798" w:rsidTr="007C4D0C">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308184B2" w14:textId="658EDC31" w:rsidR="009F5BE5" w:rsidRPr="00612A55" w:rsidRDefault="009F5BE5" w:rsidP="00400D9D">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590" w:type="dxa"/>
          </w:tcPr>
          <w:p w14:paraId="73CC6944" w14:textId="43B0C531" w:rsidR="009F5BE5" w:rsidRPr="00612A55" w:rsidRDefault="009F5BE5" w:rsidP="00400D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يتميز التدريب الإلكتروني بالمرونة في الوقت والمكان</w:t>
            </w:r>
          </w:p>
        </w:tc>
        <w:tc>
          <w:tcPr>
            <w:tcW w:w="1135" w:type="dxa"/>
          </w:tcPr>
          <w:p w14:paraId="03EF5649" w14:textId="2A068DD0" w:rsidR="009F5BE5" w:rsidRPr="00612A55" w:rsidRDefault="009F5BE5" w:rsidP="00400D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4.30</w:t>
            </w:r>
          </w:p>
        </w:tc>
        <w:tc>
          <w:tcPr>
            <w:tcW w:w="1598" w:type="dxa"/>
          </w:tcPr>
          <w:p w14:paraId="0FCDD64F" w14:textId="4B02028E" w:rsidR="009F5BE5" w:rsidRPr="00612A55" w:rsidRDefault="009F5BE5" w:rsidP="00400D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0.66</w:t>
            </w:r>
          </w:p>
        </w:tc>
        <w:tc>
          <w:tcPr>
            <w:tcW w:w="1244" w:type="dxa"/>
          </w:tcPr>
          <w:p w14:paraId="22A77F2B" w14:textId="375F1578" w:rsidR="009F5BE5" w:rsidRPr="00E70975" w:rsidRDefault="009F5BE5" w:rsidP="00400D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 جداً</w:t>
            </w:r>
          </w:p>
        </w:tc>
      </w:tr>
      <w:tr w:rsidR="009F5BE5" w:rsidRPr="00612A55" w14:paraId="1B633234" w14:textId="0EC64C25" w:rsidTr="007C4D0C">
        <w:trPr>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23ACBA26" w14:textId="4CE750C3" w:rsidR="009F5BE5" w:rsidRPr="00612A55" w:rsidRDefault="009F5BE5" w:rsidP="00400D9D">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590" w:type="dxa"/>
          </w:tcPr>
          <w:p w14:paraId="346DFDF3" w14:textId="538EF5FF" w:rsidR="009F5BE5" w:rsidRPr="00612A55" w:rsidRDefault="009F5BE5" w:rsidP="00400D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يحتوي التدريب الإلكتروني على محتوى واضح ومنظم</w:t>
            </w:r>
          </w:p>
        </w:tc>
        <w:tc>
          <w:tcPr>
            <w:tcW w:w="1135" w:type="dxa"/>
          </w:tcPr>
          <w:p w14:paraId="7AB42B51" w14:textId="12C08F7D" w:rsidR="009F5BE5" w:rsidRPr="00612A55" w:rsidRDefault="009F5BE5" w:rsidP="00400D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3.98</w:t>
            </w:r>
          </w:p>
        </w:tc>
        <w:tc>
          <w:tcPr>
            <w:tcW w:w="1598" w:type="dxa"/>
          </w:tcPr>
          <w:p w14:paraId="6CEEACAC" w14:textId="59A8D739" w:rsidR="009F5BE5" w:rsidRPr="00612A55" w:rsidRDefault="009F5BE5" w:rsidP="00400D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0.74</w:t>
            </w:r>
          </w:p>
        </w:tc>
        <w:tc>
          <w:tcPr>
            <w:tcW w:w="1244" w:type="dxa"/>
          </w:tcPr>
          <w:p w14:paraId="6863F1C5" w14:textId="7051641C" w:rsidR="009F5BE5" w:rsidRPr="00E70975" w:rsidRDefault="009F5BE5" w:rsidP="00400D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9F5BE5" w:rsidRPr="00612A55" w14:paraId="54520682" w14:textId="77777777" w:rsidTr="007C4D0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671FA178" w14:textId="55C76EDD" w:rsidR="009F5BE5" w:rsidRPr="00E70975" w:rsidRDefault="009F5BE5" w:rsidP="00371284">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590" w:type="dxa"/>
          </w:tcPr>
          <w:p w14:paraId="43825C40" w14:textId="41B07FE6" w:rsidR="009F5BE5" w:rsidRPr="006E7856"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يستخدم التدريب الإلكتروني وسائل تعليمية متنوعة</w:t>
            </w:r>
          </w:p>
        </w:tc>
        <w:tc>
          <w:tcPr>
            <w:tcW w:w="1135" w:type="dxa"/>
          </w:tcPr>
          <w:p w14:paraId="7B19CD0D" w14:textId="51D28526" w:rsidR="009F5BE5" w:rsidRPr="00E7097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4.10</w:t>
            </w:r>
          </w:p>
        </w:tc>
        <w:tc>
          <w:tcPr>
            <w:tcW w:w="1598" w:type="dxa"/>
          </w:tcPr>
          <w:p w14:paraId="27DC68B4" w14:textId="75601C34" w:rsidR="009F5BE5" w:rsidRPr="00E7097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0.69</w:t>
            </w:r>
          </w:p>
        </w:tc>
        <w:tc>
          <w:tcPr>
            <w:tcW w:w="1244" w:type="dxa"/>
          </w:tcPr>
          <w:p w14:paraId="7E9279A7" w14:textId="4F68E74C" w:rsidR="009F5BE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w:t>
            </w:r>
          </w:p>
        </w:tc>
      </w:tr>
      <w:tr w:rsidR="009F5BE5" w:rsidRPr="00612A55" w14:paraId="589FF492" w14:textId="77777777" w:rsidTr="007C4D0C">
        <w:trPr>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36CB5C09" w14:textId="5EF4FF0E" w:rsidR="009F5BE5" w:rsidRPr="00E70975" w:rsidRDefault="009F5BE5" w:rsidP="00371284">
            <w:pPr>
              <w:jc w:val="center"/>
              <w:rPr>
                <w:rFonts w:ascii="Simplified Arabic" w:hAnsi="Simplified Arabic" w:cs="Simplified Arabic"/>
                <w:sz w:val="28"/>
                <w:szCs w:val="28"/>
              </w:rPr>
            </w:pPr>
            <w:r>
              <w:rPr>
                <w:rFonts w:ascii="Simplified Arabic" w:hAnsi="Simplified Arabic" w:cs="Simplified Arabic" w:hint="cs"/>
                <w:sz w:val="28"/>
                <w:szCs w:val="28"/>
                <w:rtl/>
              </w:rPr>
              <w:t>6</w:t>
            </w:r>
          </w:p>
        </w:tc>
        <w:tc>
          <w:tcPr>
            <w:tcW w:w="3590" w:type="dxa"/>
          </w:tcPr>
          <w:p w14:paraId="3296A69A" w14:textId="3EFCB833" w:rsidR="009F5BE5" w:rsidRPr="006E7856"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يتيح التدريب الإلكتروني فرصًا للتفاعل مع المدربين</w:t>
            </w:r>
          </w:p>
        </w:tc>
        <w:tc>
          <w:tcPr>
            <w:tcW w:w="1135" w:type="dxa"/>
          </w:tcPr>
          <w:p w14:paraId="588239E9" w14:textId="348C45F5" w:rsidR="009F5BE5" w:rsidRPr="00E7097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3.87</w:t>
            </w:r>
          </w:p>
        </w:tc>
        <w:tc>
          <w:tcPr>
            <w:tcW w:w="1598" w:type="dxa"/>
          </w:tcPr>
          <w:p w14:paraId="16F482ED" w14:textId="792D80AD" w:rsidR="009F5BE5" w:rsidRPr="00E7097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0.80</w:t>
            </w:r>
          </w:p>
        </w:tc>
        <w:tc>
          <w:tcPr>
            <w:tcW w:w="1244" w:type="dxa"/>
          </w:tcPr>
          <w:p w14:paraId="2FA49975" w14:textId="3DCBDE5B" w:rsidR="009F5BE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w:t>
            </w:r>
          </w:p>
        </w:tc>
      </w:tr>
      <w:tr w:rsidR="009F5BE5" w:rsidRPr="00612A55" w14:paraId="355FE9E0" w14:textId="77777777" w:rsidTr="007C4D0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025EFBAC" w14:textId="77E9B611" w:rsidR="009F5BE5" w:rsidRPr="00E70975" w:rsidRDefault="009F5BE5" w:rsidP="00371284">
            <w:pPr>
              <w:jc w:val="center"/>
              <w:rPr>
                <w:rFonts w:ascii="Simplified Arabic" w:hAnsi="Simplified Arabic" w:cs="Simplified Arabic"/>
                <w:sz w:val="28"/>
                <w:szCs w:val="28"/>
              </w:rPr>
            </w:pPr>
            <w:r>
              <w:rPr>
                <w:rFonts w:ascii="Simplified Arabic" w:hAnsi="Simplified Arabic" w:cs="Simplified Arabic" w:hint="cs"/>
                <w:sz w:val="28"/>
                <w:szCs w:val="28"/>
                <w:rtl/>
              </w:rPr>
              <w:t>7</w:t>
            </w:r>
          </w:p>
        </w:tc>
        <w:tc>
          <w:tcPr>
            <w:tcW w:w="3590" w:type="dxa"/>
          </w:tcPr>
          <w:p w14:paraId="10E9A5E4" w14:textId="55895BAD" w:rsidR="009F5BE5" w:rsidRPr="006E7856"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يساعد التدريب الإلكتروني في توفير الوقت والجهد</w:t>
            </w:r>
          </w:p>
        </w:tc>
        <w:tc>
          <w:tcPr>
            <w:tcW w:w="1135" w:type="dxa"/>
          </w:tcPr>
          <w:p w14:paraId="6E8DDC57" w14:textId="304B1FC0" w:rsidR="009F5BE5" w:rsidRPr="00E7097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4.25</w:t>
            </w:r>
          </w:p>
        </w:tc>
        <w:tc>
          <w:tcPr>
            <w:tcW w:w="1598" w:type="dxa"/>
          </w:tcPr>
          <w:p w14:paraId="534AF582" w14:textId="63E69E22" w:rsidR="009F5BE5" w:rsidRPr="00E7097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0.63</w:t>
            </w:r>
          </w:p>
        </w:tc>
        <w:tc>
          <w:tcPr>
            <w:tcW w:w="1244" w:type="dxa"/>
          </w:tcPr>
          <w:p w14:paraId="4A8397B5" w14:textId="65C8916A" w:rsidR="009F5BE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 جداً</w:t>
            </w:r>
          </w:p>
        </w:tc>
      </w:tr>
      <w:tr w:rsidR="009F5BE5" w:rsidRPr="00612A55" w14:paraId="22617EAF" w14:textId="77777777" w:rsidTr="007C4D0C">
        <w:trPr>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0D4F4C7A" w14:textId="5BFA9F4A" w:rsidR="009F5BE5" w:rsidRPr="00E70975" w:rsidRDefault="009F5BE5" w:rsidP="00371284">
            <w:pPr>
              <w:jc w:val="center"/>
              <w:rPr>
                <w:rFonts w:ascii="Simplified Arabic" w:hAnsi="Simplified Arabic" w:cs="Simplified Arabic"/>
                <w:sz w:val="28"/>
                <w:szCs w:val="28"/>
              </w:rPr>
            </w:pPr>
            <w:r>
              <w:rPr>
                <w:rFonts w:ascii="Simplified Arabic" w:hAnsi="Simplified Arabic" w:cs="Simplified Arabic" w:hint="cs"/>
                <w:sz w:val="28"/>
                <w:szCs w:val="28"/>
                <w:rtl/>
              </w:rPr>
              <w:t>8</w:t>
            </w:r>
          </w:p>
        </w:tc>
        <w:tc>
          <w:tcPr>
            <w:tcW w:w="3590" w:type="dxa"/>
          </w:tcPr>
          <w:p w14:paraId="36358D88" w14:textId="250393D6" w:rsidR="009F5BE5" w:rsidRPr="006E7856"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تدعم الإدارة استخدام التدريب الإلكتروني</w:t>
            </w:r>
          </w:p>
        </w:tc>
        <w:tc>
          <w:tcPr>
            <w:tcW w:w="1135" w:type="dxa"/>
          </w:tcPr>
          <w:p w14:paraId="3F837080" w14:textId="17E6EED9" w:rsidR="009F5BE5" w:rsidRPr="00E7097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3.95</w:t>
            </w:r>
          </w:p>
        </w:tc>
        <w:tc>
          <w:tcPr>
            <w:tcW w:w="1598" w:type="dxa"/>
          </w:tcPr>
          <w:p w14:paraId="307FAD07" w14:textId="1C2F0D5C" w:rsidR="009F5BE5" w:rsidRPr="00E7097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0.77</w:t>
            </w:r>
          </w:p>
        </w:tc>
        <w:tc>
          <w:tcPr>
            <w:tcW w:w="1244" w:type="dxa"/>
          </w:tcPr>
          <w:p w14:paraId="65950EB1" w14:textId="33A0FF42" w:rsidR="009F5BE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w:t>
            </w:r>
          </w:p>
        </w:tc>
      </w:tr>
      <w:tr w:rsidR="009F5BE5" w:rsidRPr="00612A55" w14:paraId="145F6481" w14:textId="5D3EF399" w:rsidTr="007C4D0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3C6C507A" w14:textId="601A9816" w:rsidR="009F5BE5" w:rsidRPr="00E70975" w:rsidRDefault="009F5BE5" w:rsidP="00371284">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c>
          <w:tcPr>
            <w:tcW w:w="3590" w:type="dxa"/>
          </w:tcPr>
          <w:p w14:paraId="22583A54" w14:textId="65499DD2" w:rsidR="009F5BE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يتم تحديث برامج التدريب الإلكتروني باستمرار</w:t>
            </w:r>
          </w:p>
        </w:tc>
        <w:tc>
          <w:tcPr>
            <w:tcW w:w="1135" w:type="dxa"/>
          </w:tcPr>
          <w:p w14:paraId="2DC27279" w14:textId="5BDCE1BA" w:rsidR="009F5BE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3.82</w:t>
            </w:r>
          </w:p>
        </w:tc>
        <w:tc>
          <w:tcPr>
            <w:tcW w:w="1598" w:type="dxa"/>
          </w:tcPr>
          <w:p w14:paraId="17AE4A26" w14:textId="595CD7B5" w:rsidR="009F5BE5" w:rsidRPr="00FB5806"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0.79</w:t>
            </w:r>
          </w:p>
        </w:tc>
        <w:tc>
          <w:tcPr>
            <w:tcW w:w="1244" w:type="dxa"/>
          </w:tcPr>
          <w:p w14:paraId="53141709" w14:textId="7D7A7583" w:rsidR="009F5BE5" w:rsidRPr="00E70975" w:rsidRDefault="009F5BE5" w:rsidP="0037128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9F5BE5" w:rsidRPr="00612A55" w14:paraId="45C72E11" w14:textId="77777777" w:rsidTr="007C4D0C">
        <w:trPr>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bottom w:val="none" w:sz="0" w:space="0" w:color="auto"/>
            </w:tcBorders>
          </w:tcPr>
          <w:p w14:paraId="2D73EFE5" w14:textId="55763C7B" w:rsidR="009F5BE5" w:rsidRDefault="009F5BE5" w:rsidP="00371284">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3590" w:type="dxa"/>
          </w:tcPr>
          <w:p w14:paraId="53C6FD81" w14:textId="00C969A3" w:rsidR="009F5BE5" w:rsidRPr="006E7856"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يتناسب التدريب الإلكتروني مع احتياجات العمل</w:t>
            </w:r>
          </w:p>
        </w:tc>
        <w:tc>
          <w:tcPr>
            <w:tcW w:w="1135" w:type="dxa"/>
          </w:tcPr>
          <w:p w14:paraId="13F82B7D" w14:textId="659FBE29" w:rsidR="009F5BE5" w:rsidRPr="00E7097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4.07</w:t>
            </w:r>
          </w:p>
        </w:tc>
        <w:tc>
          <w:tcPr>
            <w:tcW w:w="1598" w:type="dxa"/>
          </w:tcPr>
          <w:p w14:paraId="32A903EC" w14:textId="637F508B" w:rsidR="009F5BE5" w:rsidRPr="00E7097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0.70</w:t>
            </w:r>
          </w:p>
        </w:tc>
        <w:tc>
          <w:tcPr>
            <w:tcW w:w="1244" w:type="dxa"/>
          </w:tcPr>
          <w:p w14:paraId="6C9907A5" w14:textId="5C0869C5" w:rsidR="009F5BE5" w:rsidRDefault="009F5BE5" w:rsidP="0037128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w:t>
            </w:r>
          </w:p>
        </w:tc>
      </w:tr>
    </w:tbl>
    <w:p w14:paraId="0BE86F6E" w14:textId="13BF0247" w:rsidR="00E70975" w:rsidRDefault="007C4D0C" w:rsidP="007C4D0C">
      <w:pPr>
        <w:pStyle w:val="Caption"/>
        <w:jc w:val="center"/>
        <w:rPr>
          <w:rFonts w:ascii="Simplified Arabic" w:hAnsi="Simplified Arabic" w:cs="Simplified Arabic"/>
          <w:sz w:val="28"/>
          <w:szCs w:val="28"/>
          <w:rtl/>
        </w:rPr>
      </w:pPr>
      <w:bookmarkStart w:id="59" w:name="_Toc223893688"/>
      <w:bookmarkStart w:id="60" w:name="_Toc22390259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5</w:t>
      </w:r>
      <w:r>
        <w:rPr>
          <w:rtl/>
        </w:rPr>
        <w:fldChar w:fldCharType="end"/>
      </w:r>
      <w:r>
        <w:rPr>
          <w:rFonts w:hint="cs"/>
          <w:rtl/>
          <w:lang w:bidi="ar-KW"/>
        </w:rPr>
        <w:t xml:space="preserve"> </w:t>
      </w:r>
      <w:r>
        <w:rPr>
          <w:rFonts w:cs="Arial" w:hint="cs"/>
          <w:rtl/>
          <w:lang w:bidi="ar-KW"/>
        </w:rPr>
        <w:t>محور التدريب الإلكتروني</w:t>
      </w:r>
      <w:bookmarkEnd w:id="59"/>
      <w:bookmarkEnd w:id="60"/>
    </w:p>
    <w:p w14:paraId="5DAC11CC" w14:textId="77777777" w:rsidR="009F5BE5" w:rsidRDefault="009F5BE5" w:rsidP="00A6433A">
      <w:pPr>
        <w:spacing w:line="240" w:lineRule="auto"/>
        <w:rPr>
          <w:rFonts w:ascii="Simplified Arabic" w:hAnsi="Simplified Arabic" w:cs="Simplified Arabic"/>
          <w:sz w:val="28"/>
          <w:szCs w:val="28"/>
          <w:rtl/>
        </w:rPr>
      </w:pPr>
    </w:p>
    <w:p w14:paraId="320916B9" w14:textId="4DF9DAC1" w:rsidR="009F5BE5" w:rsidRDefault="00D84C29" w:rsidP="00D84C29">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المحور الثاني: </w:t>
      </w:r>
      <w:r w:rsidRPr="00D84C29">
        <w:rPr>
          <w:rFonts w:ascii="Simplified Arabic" w:hAnsi="Simplified Arabic" w:cs="Simplified Arabic"/>
          <w:sz w:val="28"/>
          <w:szCs w:val="28"/>
          <w:rtl/>
        </w:rPr>
        <w:t>تحليل محور تطوير مهارات العاملين</w:t>
      </w:r>
    </w:p>
    <w:p w14:paraId="2CE412D4" w14:textId="3C1D6025" w:rsidR="009F5BE5" w:rsidRDefault="00D84C29" w:rsidP="007C4D0C">
      <w:pPr>
        <w:spacing w:line="240" w:lineRule="auto"/>
        <w:rPr>
          <w:rFonts w:ascii="Simplified Arabic" w:hAnsi="Simplified Arabic" w:cs="Simplified Arabic"/>
          <w:sz w:val="28"/>
          <w:szCs w:val="28"/>
          <w:rtl/>
        </w:rPr>
      </w:pPr>
      <w:r w:rsidRPr="00D84C29">
        <w:rPr>
          <w:rFonts w:ascii="Simplified Arabic" w:hAnsi="Simplified Arabic" w:cs="Simplified Arabic" w:hint="cs"/>
          <w:sz w:val="28"/>
          <w:szCs w:val="28"/>
          <w:rtl/>
        </w:rPr>
        <w:t xml:space="preserve">حيث </w:t>
      </w:r>
      <w:proofErr w:type="gramStart"/>
      <w:r w:rsidRPr="00D84C29">
        <w:rPr>
          <w:rFonts w:ascii="Simplified Arabic" w:hAnsi="Simplified Arabic" w:cs="Simplified Arabic" w:hint="cs"/>
          <w:sz w:val="28"/>
          <w:szCs w:val="28"/>
          <w:rtl/>
        </w:rPr>
        <w:t>أن</w:t>
      </w:r>
      <w:proofErr w:type="gramEnd"/>
      <w:r w:rsidRPr="00D84C29">
        <w:rPr>
          <w:rFonts w:ascii="Simplified Arabic" w:hAnsi="Simplified Arabic" w:cs="Simplified Arabic" w:hint="cs"/>
          <w:sz w:val="28"/>
          <w:szCs w:val="28"/>
          <w:rtl/>
        </w:rPr>
        <w:t xml:space="preserve"> </w:t>
      </w:r>
      <w:r w:rsidRPr="00D84C29">
        <w:rPr>
          <w:rFonts w:ascii="Simplified Arabic" w:hAnsi="Simplified Arabic" w:cs="Simplified Arabic"/>
          <w:sz w:val="28"/>
          <w:szCs w:val="28"/>
          <w:rtl/>
        </w:rPr>
        <w:t>المتوسط الكلي لمحور تطوير المهارا</w:t>
      </w:r>
      <w:r w:rsidRPr="00D84C29">
        <w:rPr>
          <w:rFonts w:ascii="Simplified Arabic" w:hAnsi="Simplified Arabic" w:cs="Simplified Arabic" w:hint="cs"/>
          <w:sz w:val="28"/>
          <w:szCs w:val="28"/>
          <w:rtl/>
        </w:rPr>
        <w:t xml:space="preserve">ت 4.12 (مرتفع) ويشير هذا </w:t>
      </w:r>
      <w:r w:rsidRPr="00D84C29">
        <w:rPr>
          <w:rFonts w:ascii="Simplified Arabic" w:hAnsi="Simplified Arabic" w:cs="Simplified Arabic"/>
          <w:sz w:val="28"/>
          <w:szCs w:val="28"/>
          <w:rtl/>
        </w:rPr>
        <w:t>المتوسط المرتفع إلى أن التدريب الإلكتروني يسهم بشكل واضح وملموس في تطوير المهارات المهنية والتقنية والإدارية للعاملين، ويعزز قدرتهم على التعلم الذاتي ومواكبة التطورات</w:t>
      </w:r>
      <w:r w:rsidRPr="00D84C29">
        <w:rPr>
          <w:rFonts w:ascii="Simplified Arabic" w:hAnsi="Simplified Arabic" w:cs="Simplified Arabic"/>
          <w:sz w:val="28"/>
          <w:szCs w:val="28"/>
        </w:rPr>
        <w:t>.</w:t>
      </w:r>
      <w:r>
        <w:rPr>
          <w:rFonts w:ascii="Simplified Arabic" w:hAnsi="Simplified Arabic" w:cs="Simplified Arabic" w:hint="cs"/>
          <w:sz w:val="28"/>
          <w:szCs w:val="28"/>
          <w:rtl/>
        </w:rPr>
        <w:t xml:space="preserve"> كما هو موضح في الجدول التالي:</w:t>
      </w:r>
    </w:p>
    <w:tbl>
      <w:tblPr>
        <w:tblStyle w:val="GridTable5Dark-Accent2"/>
        <w:tblpPr w:leftFromText="180" w:rightFromText="180" w:vertAnchor="text" w:horzAnchor="margin" w:tblpXSpec="center" w:tblpY="476"/>
        <w:bidiVisual/>
        <w:tblW w:w="8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3590"/>
        <w:gridCol w:w="1135"/>
        <w:gridCol w:w="1598"/>
        <w:gridCol w:w="1244"/>
      </w:tblGrid>
      <w:tr w:rsidR="009F5BE5" w:rsidRPr="00612A55" w14:paraId="23E19A67" w14:textId="77777777" w:rsidTr="007C4D0C">
        <w:trPr>
          <w:cnfStyle w:val="100000000000" w:firstRow="1" w:lastRow="0" w:firstColumn="0" w:lastColumn="0" w:oddVBand="0" w:evenVBand="0" w:oddHBand="0" w:evenHBand="0" w:firstRowFirstColumn="0" w:firstRowLastColumn="0" w:lastRowFirstColumn="0" w:lastRowLastColumn="0"/>
          <w:trHeight w:val="911"/>
        </w:trPr>
        <w:tc>
          <w:tcPr>
            <w:cnfStyle w:val="001000000000" w:firstRow="0" w:lastRow="0" w:firstColumn="1" w:lastColumn="0" w:oddVBand="0" w:evenVBand="0" w:oddHBand="0" w:evenHBand="0" w:firstRowFirstColumn="0" w:firstRowLastColumn="0" w:lastRowFirstColumn="0" w:lastRowLastColumn="0"/>
            <w:tcW w:w="1023" w:type="dxa"/>
            <w:tcBorders>
              <w:top w:val="none" w:sz="0" w:space="0" w:color="auto"/>
              <w:left w:val="none" w:sz="0" w:space="0" w:color="auto"/>
              <w:right w:val="none" w:sz="0" w:space="0" w:color="auto"/>
            </w:tcBorders>
          </w:tcPr>
          <w:p w14:paraId="69FD0035" w14:textId="77777777" w:rsidR="009F5BE5" w:rsidRPr="00612A55" w:rsidRDefault="009F5BE5" w:rsidP="004078B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3590" w:type="dxa"/>
            <w:tcBorders>
              <w:top w:val="none" w:sz="0" w:space="0" w:color="auto"/>
              <w:left w:val="none" w:sz="0" w:space="0" w:color="auto"/>
              <w:right w:val="none" w:sz="0" w:space="0" w:color="auto"/>
            </w:tcBorders>
          </w:tcPr>
          <w:p w14:paraId="29FDEDA3" w14:textId="77777777" w:rsidR="009F5BE5" w:rsidRPr="00612A55" w:rsidRDefault="009F5BE5"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الفقرة</w:t>
            </w:r>
          </w:p>
        </w:tc>
        <w:tc>
          <w:tcPr>
            <w:tcW w:w="1135" w:type="dxa"/>
            <w:tcBorders>
              <w:top w:val="none" w:sz="0" w:space="0" w:color="auto"/>
              <w:left w:val="none" w:sz="0" w:space="0" w:color="auto"/>
              <w:right w:val="none" w:sz="0" w:space="0" w:color="auto"/>
            </w:tcBorders>
          </w:tcPr>
          <w:p w14:paraId="0D924DC6" w14:textId="77777777" w:rsidR="009F5BE5" w:rsidRPr="00612A55" w:rsidRDefault="009F5BE5"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المتوسط</w:t>
            </w:r>
            <w:r w:rsidRPr="00E70975">
              <w:rPr>
                <w:rFonts w:ascii="Simplified Arabic" w:hAnsi="Simplified Arabic" w:cs="Simplified Arabic"/>
                <w:sz w:val="28"/>
                <w:szCs w:val="28"/>
              </w:rPr>
              <w:t xml:space="preserve"> (Mean)</w:t>
            </w:r>
          </w:p>
        </w:tc>
        <w:tc>
          <w:tcPr>
            <w:tcW w:w="1598" w:type="dxa"/>
            <w:tcBorders>
              <w:top w:val="none" w:sz="0" w:space="0" w:color="auto"/>
              <w:left w:val="none" w:sz="0" w:space="0" w:color="auto"/>
              <w:right w:val="none" w:sz="0" w:space="0" w:color="auto"/>
            </w:tcBorders>
          </w:tcPr>
          <w:p w14:paraId="40BE6A50" w14:textId="77777777" w:rsidR="009F5BE5" w:rsidRPr="00612A55" w:rsidRDefault="009F5BE5"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70975">
              <w:rPr>
                <w:rFonts w:ascii="Simplified Arabic" w:hAnsi="Simplified Arabic" w:cs="Simplified Arabic"/>
                <w:sz w:val="28"/>
                <w:szCs w:val="28"/>
                <w:rtl/>
              </w:rPr>
              <w:t>الانحراف المعياري</w:t>
            </w:r>
            <w:r w:rsidRPr="00E70975">
              <w:rPr>
                <w:rFonts w:ascii="Simplified Arabic" w:hAnsi="Simplified Arabic" w:cs="Simplified Arabic"/>
                <w:sz w:val="28"/>
                <w:szCs w:val="28"/>
              </w:rPr>
              <w:t xml:space="preserve"> (SD)</w:t>
            </w:r>
          </w:p>
        </w:tc>
        <w:tc>
          <w:tcPr>
            <w:tcW w:w="1244" w:type="dxa"/>
            <w:tcBorders>
              <w:top w:val="none" w:sz="0" w:space="0" w:color="auto"/>
              <w:left w:val="none" w:sz="0" w:space="0" w:color="auto"/>
              <w:right w:val="none" w:sz="0" w:space="0" w:color="auto"/>
            </w:tcBorders>
          </w:tcPr>
          <w:p w14:paraId="6401608B" w14:textId="77777777" w:rsidR="009F5BE5" w:rsidRPr="00E70975" w:rsidRDefault="009F5BE5"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درجة الموافقة</w:t>
            </w:r>
          </w:p>
        </w:tc>
      </w:tr>
      <w:tr w:rsidR="002F6966" w:rsidRPr="00612A55" w14:paraId="533AA783" w14:textId="77777777" w:rsidTr="007C4D0C">
        <w:trPr>
          <w:cnfStyle w:val="000000100000" w:firstRow="0" w:lastRow="0" w:firstColumn="0" w:lastColumn="0" w:oddVBand="0" w:evenVBand="0" w:oddHBand="1" w:evenHBand="0" w:firstRowFirstColumn="0" w:firstRowLastColumn="0" w:lastRowFirstColumn="0" w:lastRowLastColumn="0"/>
          <w:trHeight w:val="1132"/>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20ED1618" w14:textId="77777777" w:rsidR="002F6966" w:rsidRPr="00612A55" w:rsidRDefault="002F6966" w:rsidP="002F6966">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3590" w:type="dxa"/>
          </w:tcPr>
          <w:p w14:paraId="427564CB" w14:textId="6FB227DE" w:rsidR="002F6966" w:rsidRPr="00612A55"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يساعد التدريب الإلكتروني في تطوير المهارات المهنية</w:t>
            </w:r>
          </w:p>
        </w:tc>
        <w:tc>
          <w:tcPr>
            <w:tcW w:w="1135" w:type="dxa"/>
          </w:tcPr>
          <w:p w14:paraId="2CA8A3ED" w14:textId="00CDAF63" w:rsidR="002F6966" w:rsidRPr="00612A55"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4.18</w:t>
            </w:r>
          </w:p>
        </w:tc>
        <w:tc>
          <w:tcPr>
            <w:tcW w:w="1598" w:type="dxa"/>
          </w:tcPr>
          <w:p w14:paraId="5CA58F51" w14:textId="2132D528" w:rsidR="002F6966" w:rsidRPr="00612A55"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0.68</w:t>
            </w:r>
          </w:p>
        </w:tc>
        <w:tc>
          <w:tcPr>
            <w:tcW w:w="1244" w:type="dxa"/>
          </w:tcPr>
          <w:p w14:paraId="5677F68F" w14:textId="77777777" w:rsidR="002F6966" w:rsidRPr="00E70975"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2F6966" w:rsidRPr="00612A55" w14:paraId="1C109C87" w14:textId="77777777" w:rsidTr="007C4D0C">
        <w:trPr>
          <w:trHeight w:val="471"/>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0C392515" w14:textId="77777777" w:rsidR="002F6966" w:rsidRPr="00612A55" w:rsidRDefault="002F6966" w:rsidP="002F6966">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3590" w:type="dxa"/>
          </w:tcPr>
          <w:p w14:paraId="07505DF7" w14:textId="732C2920" w:rsidR="002F6966" w:rsidRPr="00612A55"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يسهم التدريب الإلكتروني في تحسين الأداء الوظيفي</w:t>
            </w:r>
          </w:p>
        </w:tc>
        <w:tc>
          <w:tcPr>
            <w:tcW w:w="1135" w:type="dxa"/>
          </w:tcPr>
          <w:p w14:paraId="31317D36" w14:textId="068FD7E4" w:rsidR="002F6966" w:rsidRPr="00612A5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4.12</w:t>
            </w:r>
          </w:p>
        </w:tc>
        <w:tc>
          <w:tcPr>
            <w:tcW w:w="1598" w:type="dxa"/>
          </w:tcPr>
          <w:p w14:paraId="529D4819" w14:textId="7D6C1147" w:rsidR="002F6966" w:rsidRPr="00612A5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0.72</w:t>
            </w:r>
          </w:p>
        </w:tc>
        <w:tc>
          <w:tcPr>
            <w:tcW w:w="1244" w:type="dxa"/>
          </w:tcPr>
          <w:p w14:paraId="76E3CBDC" w14:textId="77777777" w:rsidR="002F6966" w:rsidRPr="00E70975"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2F6966" w:rsidRPr="00612A55" w14:paraId="74187389" w14:textId="77777777" w:rsidTr="007C4D0C">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4451A635" w14:textId="77777777" w:rsidR="002F6966" w:rsidRPr="00612A55" w:rsidRDefault="002F6966" w:rsidP="002F6966">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3590" w:type="dxa"/>
          </w:tcPr>
          <w:p w14:paraId="0B621DD1" w14:textId="16A623C7" w:rsidR="002F6966" w:rsidRPr="00612A55"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يساعد التدريب الإلكتروني في تطوير المهارات التقنية</w:t>
            </w:r>
          </w:p>
        </w:tc>
        <w:tc>
          <w:tcPr>
            <w:tcW w:w="1135" w:type="dxa"/>
          </w:tcPr>
          <w:p w14:paraId="4E1E973E" w14:textId="076C7974" w:rsidR="002F6966" w:rsidRPr="00612A55"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4.28</w:t>
            </w:r>
          </w:p>
        </w:tc>
        <w:tc>
          <w:tcPr>
            <w:tcW w:w="1598" w:type="dxa"/>
          </w:tcPr>
          <w:p w14:paraId="069D07D5" w14:textId="4FED0138" w:rsidR="002F6966" w:rsidRPr="00612A55"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0.64</w:t>
            </w:r>
          </w:p>
        </w:tc>
        <w:tc>
          <w:tcPr>
            <w:tcW w:w="1244" w:type="dxa"/>
          </w:tcPr>
          <w:p w14:paraId="514235D8" w14:textId="77777777" w:rsidR="002F6966" w:rsidRPr="00E70975"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 جداً</w:t>
            </w:r>
          </w:p>
        </w:tc>
      </w:tr>
      <w:tr w:rsidR="002F6966" w:rsidRPr="00612A55" w14:paraId="6037FC4E" w14:textId="77777777" w:rsidTr="007C4D0C">
        <w:trPr>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69154754" w14:textId="77777777" w:rsidR="002F6966" w:rsidRPr="00612A55" w:rsidRDefault="002F6966" w:rsidP="002F6966">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3590" w:type="dxa"/>
          </w:tcPr>
          <w:p w14:paraId="705E4564" w14:textId="0B541AAB" w:rsidR="002F6966" w:rsidRPr="00612A55"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يسهم التدريب الإلكتروني في تحسين مهارات حل المشكلات</w:t>
            </w:r>
          </w:p>
        </w:tc>
        <w:tc>
          <w:tcPr>
            <w:tcW w:w="1135" w:type="dxa"/>
          </w:tcPr>
          <w:p w14:paraId="6B991266" w14:textId="017AC582" w:rsidR="002F6966" w:rsidRPr="00612A5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3.95</w:t>
            </w:r>
          </w:p>
        </w:tc>
        <w:tc>
          <w:tcPr>
            <w:tcW w:w="1598" w:type="dxa"/>
          </w:tcPr>
          <w:p w14:paraId="6A63C3AB" w14:textId="32CA9C21" w:rsidR="002F6966" w:rsidRPr="00612A5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0.76</w:t>
            </w:r>
          </w:p>
        </w:tc>
        <w:tc>
          <w:tcPr>
            <w:tcW w:w="1244" w:type="dxa"/>
          </w:tcPr>
          <w:p w14:paraId="105677A0" w14:textId="77777777" w:rsidR="002F6966" w:rsidRPr="00E70975"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2F6966" w:rsidRPr="00612A55" w14:paraId="6EDFB1CC" w14:textId="77777777" w:rsidTr="007C4D0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5ED72B9A" w14:textId="77777777" w:rsidR="002F6966" w:rsidRPr="00E70975" w:rsidRDefault="002F6966" w:rsidP="002F6966">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3590" w:type="dxa"/>
          </w:tcPr>
          <w:p w14:paraId="7FB0A907" w14:textId="464E55CB" w:rsidR="002F6966" w:rsidRPr="006E7856"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يساعد التدريب الإلكتروني في تطوير مهارات التواصل</w:t>
            </w:r>
          </w:p>
        </w:tc>
        <w:tc>
          <w:tcPr>
            <w:tcW w:w="1135" w:type="dxa"/>
          </w:tcPr>
          <w:p w14:paraId="37517BF0" w14:textId="37F06399" w:rsidR="002F6966" w:rsidRPr="00E70975"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3.90</w:t>
            </w:r>
          </w:p>
        </w:tc>
        <w:tc>
          <w:tcPr>
            <w:tcW w:w="1598" w:type="dxa"/>
          </w:tcPr>
          <w:p w14:paraId="4C0C6C8B" w14:textId="7B212BED" w:rsidR="002F6966" w:rsidRPr="00E70975"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0.79</w:t>
            </w:r>
          </w:p>
        </w:tc>
        <w:tc>
          <w:tcPr>
            <w:tcW w:w="1244" w:type="dxa"/>
          </w:tcPr>
          <w:p w14:paraId="13ACFFD8" w14:textId="77777777" w:rsidR="002F6966"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w:t>
            </w:r>
          </w:p>
        </w:tc>
      </w:tr>
      <w:tr w:rsidR="002F6966" w:rsidRPr="00612A55" w14:paraId="6B02CD64" w14:textId="77777777" w:rsidTr="007C4D0C">
        <w:trPr>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16B4BF05" w14:textId="77777777" w:rsidR="002F6966" w:rsidRPr="00E70975" w:rsidRDefault="002F6966" w:rsidP="002F6966">
            <w:pPr>
              <w:jc w:val="center"/>
              <w:rPr>
                <w:rFonts w:ascii="Simplified Arabic" w:hAnsi="Simplified Arabic" w:cs="Simplified Arabic"/>
                <w:sz w:val="28"/>
                <w:szCs w:val="28"/>
              </w:rPr>
            </w:pPr>
            <w:r>
              <w:rPr>
                <w:rFonts w:ascii="Simplified Arabic" w:hAnsi="Simplified Arabic" w:cs="Simplified Arabic" w:hint="cs"/>
                <w:sz w:val="28"/>
                <w:szCs w:val="28"/>
                <w:rtl/>
              </w:rPr>
              <w:t>6</w:t>
            </w:r>
          </w:p>
        </w:tc>
        <w:tc>
          <w:tcPr>
            <w:tcW w:w="3590" w:type="dxa"/>
          </w:tcPr>
          <w:p w14:paraId="2F10E97A" w14:textId="542E4491" w:rsidR="002F6966" w:rsidRPr="006E7856"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يزيد التدريب الإلكتروني من كفاءة العاملين</w:t>
            </w:r>
          </w:p>
        </w:tc>
        <w:tc>
          <w:tcPr>
            <w:tcW w:w="1135" w:type="dxa"/>
          </w:tcPr>
          <w:p w14:paraId="36D9ABD0" w14:textId="407CEFD5" w:rsidR="002F6966" w:rsidRPr="00E7097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4.15</w:t>
            </w:r>
          </w:p>
        </w:tc>
        <w:tc>
          <w:tcPr>
            <w:tcW w:w="1598" w:type="dxa"/>
          </w:tcPr>
          <w:p w14:paraId="57A110C5" w14:textId="7528A6B9" w:rsidR="002F6966" w:rsidRPr="00E7097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0.67</w:t>
            </w:r>
          </w:p>
        </w:tc>
        <w:tc>
          <w:tcPr>
            <w:tcW w:w="1244" w:type="dxa"/>
          </w:tcPr>
          <w:p w14:paraId="590D36F9" w14:textId="77777777" w:rsidR="002F6966"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w:t>
            </w:r>
          </w:p>
        </w:tc>
      </w:tr>
      <w:tr w:rsidR="002F6966" w:rsidRPr="00612A55" w14:paraId="401710E9" w14:textId="77777777" w:rsidTr="007C4D0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658E547C" w14:textId="77777777" w:rsidR="002F6966" w:rsidRPr="00E70975" w:rsidRDefault="002F6966" w:rsidP="002F6966">
            <w:pPr>
              <w:jc w:val="center"/>
              <w:rPr>
                <w:rFonts w:ascii="Simplified Arabic" w:hAnsi="Simplified Arabic" w:cs="Simplified Arabic"/>
                <w:sz w:val="28"/>
                <w:szCs w:val="28"/>
              </w:rPr>
            </w:pPr>
            <w:r>
              <w:rPr>
                <w:rFonts w:ascii="Simplified Arabic" w:hAnsi="Simplified Arabic" w:cs="Simplified Arabic" w:hint="cs"/>
                <w:sz w:val="28"/>
                <w:szCs w:val="28"/>
                <w:rtl/>
              </w:rPr>
              <w:t>7</w:t>
            </w:r>
          </w:p>
        </w:tc>
        <w:tc>
          <w:tcPr>
            <w:tcW w:w="3590" w:type="dxa"/>
          </w:tcPr>
          <w:p w14:paraId="204C0D43" w14:textId="18D09A9C" w:rsidR="002F6966" w:rsidRPr="006E7856"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يساعد التدريب الإلكتروني في مواكبة التطورات التقنية</w:t>
            </w:r>
          </w:p>
        </w:tc>
        <w:tc>
          <w:tcPr>
            <w:tcW w:w="1135" w:type="dxa"/>
          </w:tcPr>
          <w:p w14:paraId="20A5929E" w14:textId="0B630066" w:rsidR="002F6966" w:rsidRPr="00E70975"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4.32</w:t>
            </w:r>
          </w:p>
        </w:tc>
        <w:tc>
          <w:tcPr>
            <w:tcW w:w="1598" w:type="dxa"/>
          </w:tcPr>
          <w:p w14:paraId="0AF6719F" w14:textId="512B38F3" w:rsidR="002F6966" w:rsidRPr="00E70975"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0.61</w:t>
            </w:r>
          </w:p>
        </w:tc>
        <w:tc>
          <w:tcPr>
            <w:tcW w:w="1244" w:type="dxa"/>
          </w:tcPr>
          <w:p w14:paraId="2B719969" w14:textId="77777777" w:rsidR="002F6966"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 جداً</w:t>
            </w:r>
          </w:p>
        </w:tc>
      </w:tr>
      <w:tr w:rsidR="002F6966" w:rsidRPr="00612A55" w14:paraId="15BCA4FA" w14:textId="77777777" w:rsidTr="007C4D0C">
        <w:trPr>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4FF08439" w14:textId="77777777" w:rsidR="002F6966" w:rsidRPr="00E70975" w:rsidRDefault="002F6966" w:rsidP="002F6966">
            <w:pPr>
              <w:jc w:val="center"/>
              <w:rPr>
                <w:rFonts w:ascii="Simplified Arabic" w:hAnsi="Simplified Arabic" w:cs="Simplified Arabic"/>
                <w:sz w:val="28"/>
                <w:szCs w:val="28"/>
              </w:rPr>
            </w:pPr>
            <w:r>
              <w:rPr>
                <w:rFonts w:ascii="Simplified Arabic" w:hAnsi="Simplified Arabic" w:cs="Simplified Arabic" w:hint="cs"/>
                <w:sz w:val="28"/>
                <w:szCs w:val="28"/>
                <w:rtl/>
              </w:rPr>
              <w:t>8</w:t>
            </w:r>
          </w:p>
        </w:tc>
        <w:tc>
          <w:tcPr>
            <w:tcW w:w="3590" w:type="dxa"/>
          </w:tcPr>
          <w:p w14:paraId="590D66C8" w14:textId="6D0B38C1" w:rsidR="002F6966" w:rsidRPr="006E7856"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يعزز التدريب الإلكتروني القدرة على التعلم الذاتي</w:t>
            </w:r>
          </w:p>
        </w:tc>
        <w:tc>
          <w:tcPr>
            <w:tcW w:w="1135" w:type="dxa"/>
          </w:tcPr>
          <w:p w14:paraId="722CEBF5" w14:textId="22C3C101" w:rsidR="002F6966" w:rsidRPr="00E7097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4.20</w:t>
            </w:r>
          </w:p>
        </w:tc>
        <w:tc>
          <w:tcPr>
            <w:tcW w:w="1598" w:type="dxa"/>
          </w:tcPr>
          <w:p w14:paraId="40650606" w14:textId="376F883E" w:rsidR="002F6966" w:rsidRPr="00E7097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0.65</w:t>
            </w:r>
          </w:p>
        </w:tc>
        <w:tc>
          <w:tcPr>
            <w:tcW w:w="1244" w:type="dxa"/>
          </w:tcPr>
          <w:p w14:paraId="7EA4DCEE" w14:textId="77777777" w:rsidR="002F6966"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w:t>
            </w:r>
          </w:p>
        </w:tc>
      </w:tr>
      <w:tr w:rsidR="002F6966" w:rsidRPr="00612A55" w14:paraId="487A406A" w14:textId="77777777" w:rsidTr="007C4D0C">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tcBorders>
          </w:tcPr>
          <w:p w14:paraId="0111D0E2" w14:textId="77777777" w:rsidR="002F6966" w:rsidRPr="00E70975" w:rsidRDefault="002F6966" w:rsidP="002F6966">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c>
          <w:tcPr>
            <w:tcW w:w="3590" w:type="dxa"/>
          </w:tcPr>
          <w:p w14:paraId="23871B36" w14:textId="554ACB52" w:rsidR="002F6966"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يسهم التدريب الإلكتروني في رفع مستوى الإنتاجية</w:t>
            </w:r>
          </w:p>
        </w:tc>
        <w:tc>
          <w:tcPr>
            <w:tcW w:w="1135" w:type="dxa"/>
          </w:tcPr>
          <w:p w14:paraId="112BA76F" w14:textId="7EF6667D" w:rsidR="002F6966"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4.08</w:t>
            </w:r>
          </w:p>
        </w:tc>
        <w:tc>
          <w:tcPr>
            <w:tcW w:w="1598" w:type="dxa"/>
          </w:tcPr>
          <w:p w14:paraId="52C310DF" w14:textId="078DA6C6" w:rsidR="002F6966" w:rsidRPr="00FB5806" w:rsidRDefault="003F16B8"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0.71</w:t>
            </w:r>
          </w:p>
        </w:tc>
        <w:tc>
          <w:tcPr>
            <w:tcW w:w="1244" w:type="dxa"/>
          </w:tcPr>
          <w:p w14:paraId="206B1E68" w14:textId="77777777" w:rsidR="002F6966" w:rsidRPr="00E70975" w:rsidRDefault="002F6966" w:rsidP="002F696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مرتفعة</w:t>
            </w:r>
          </w:p>
        </w:tc>
      </w:tr>
      <w:tr w:rsidR="002F6966" w:rsidRPr="00612A55" w14:paraId="45012910" w14:textId="77777777" w:rsidTr="007C4D0C">
        <w:trPr>
          <w:trHeight w:val="316"/>
        </w:trPr>
        <w:tc>
          <w:tcPr>
            <w:cnfStyle w:val="001000000000" w:firstRow="0" w:lastRow="0" w:firstColumn="1" w:lastColumn="0" w:oddVBand="0" w:evenVBand="0" w:oddHBand="0" w:evenHBand="0" w:firstRowFirstColumn="0" w:firstRowLastColumn="0" w:lastRowFirstColumn="0" w:lastRowLastColumn="0"/>
            <w:tcW w:w="1023" w:type="dxa"/>
            <w:tcBorders>
              <w:left w:val="none" w:sz="0" w:space="0" w:color="auto"/>
              <w:bottom w:val="none" w:sz="0" w:space="0" w:color="auto"/>
            </w:tcBorders>
          </w:tcPr>
          <w:p w14:paraId="15060B09" w14:textId="77777777" w:rsidR="002F6966" w:rsidRDefault="002F6966" w:rsidP="002F6966">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3590" w:type="dxa"/>
          </w:tcPr>
          <w:p w14:paraId="23E21AA8" w14:textId="43C218C5" w:rsidR="002F6966" w:rsidRPr="006E7856"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يساعد التدريب الإلكتروني في تطوير المهارات الإدارية</w:t>
            </w:r>
          </w:p>
        </w:tc>
        <w:tc>
          <w:tcPr>
            <w:tcW w:w="1135" w:type="dxa"/>
          </w:tcPr>
          <w:p w14:paraId="34257653" w14:textId="14E94C98" w:rsidR="002F6966" w:rsidRPr="00E7097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3.97</w:t>
            </w:r>
          </w:p>
        </w:tc>
        <w:tc>
          <w:tcPr>
            <w:tcW w:w="1598" w:type="dxa"/>
          </w:tcPr>
          <w:p w14:paraId="1C391915" w14:textId="58D95857" w:rsidR="002F6966" w:rsidRPr="00E70975" w:rsidRDefault="003F16B8"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0.75</w:t>
            </w:r>
          </w:p>
        </w:tc>
        <w:tc>
          <w:tcPr>
            <w:tcW w:w="1244" w:type="dxa"/>
          </w:tcPr>
          <w:p w14:paraId="558406AE" w14:textId="77777777" w:rsidR="002F6966" w:rsidRDefault="002F6966" w:rsidP="002F696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مرتفعة</w:t>
            </w:r>
          </w:p>
        </w:tc>
      </w:tr>
    </w:tbl>
    <w:p w14:paraId="23B55EF6" w14:textId="7191E02D" w:rsidR="009F5BE5" w:rsidRDefault="007C4D0C" w:rsidP="007C4D0C">
      <w:pPr>
        <w:pStyle w:val="Caption"/>
        <w:jc w:val="center"/>
        <w:rPr>
          <w:rFonts w:ascii="Simplified Arabic" w:hAnsi="Simplified Arabic" w:cs="Simplified Arabic"/>
          <w:sz w:val="28"/>
          <w:szCs w:val="28"/>
          <w:rtl/>
        </w:rPr>
      </w:pPr>
      <w:bookmarkStart w:id="61" w:name="_Toc223893689"/>
      <w:bookmarkStart w:id="62" w:name="_Toc22390259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6</w:t>
      </w:r>
      <w:r>
        <w:rPr>
          <w:rtl/>
        </w:rPr>
        <w:fldChar w:fldCharType="end"/>
      </w:r>
      <w:r>
        <w:rPr>
          <w:rFonts w:hint="cs"/>
          <w:rtl/>
          <w:lang w:bidi="ar-KW"/>
        </w:rPr>
        <w:t xml:space="preserve"> محور تطوير مهارات العاملين</w:t>
      </w:r>
      <w:bookmarkEnd w:id="61"/>
      <w:bookmarkEnd w:id="62"/>
    </w:p>
    <w:p w14:paraId="0BA1B67E" w14:textId="77777777" w:rsidR="00D1230C" w:rsidRDefault="00D1230C" w:rsidP="00D1230C">
      <w:pPr>
        <w:spacing w:line="240" w:lineRule="auto"/>
        <w:rPr>
          <w:rFonts w:ascii="Simplified Arabic" w:hAnsi="Simplified Arabic" w:cs="Simplified Arabic"/>
          <w:sz w:val="28"/>
          <w:szCs w:val="28"/>
          <w:rtl/>
        </w:rPr>
      </w:pPr>
    </w:p>
    <w:p w14:paraId="5710EB56" w14:textId="0DC0AF57" w:rsidR="00D1230C" w:rsidRDefault="00D25BFE" w:rsidP="00D1230C">
      <w:pPr>
        <w:spacing w:line="240" w:lineRule="auto"/>
        <w:rPr>
          <w:rFonts w:asciiTheme="majorHAnsi" w:eastAsiaTheme="majorEastAsia" w:hAnsiTheme="majorHAnsi" w:cs="Simplified Arabic"/>
          <w:color w:val="000000" w:themeColor="text1"/>
          <w:sz w:val="26"/>
          <w:szCs w:val="36"/>
          <w:rtl/>
        </w:rPr>
      </w:pPr>
      <w:r>
        <w:rPr>
          <w:rFonts w:asciiTheme="majorHAnsi" w:eastAsiaTheme="majorEastAsia" w:hAnsiTheme="majorHAnsi" w:cs="Simplified Arabic" w:hint="cs"/>
          <w:color w:val="000000" w:themeColor="text1"/>
          <w:sz w:val="26"/>
          <w:szCs w:val="36"/>
          <w:rtl/>
        </w:rPr>
        <w:lastRenderedPageBreak/>
        <w:t>نتائج</w:t>
      </w:r>
      <w:r w:rsidR="00D1230C" w:rsidRPr="00D1230C">
        <w:rPr>
          <w:rFonts w:asciiTheme="majorHAnsi" w:eastAsiaTheme="majorEastAsia" w:hAnsiTheme="majorHAnsi" w:cs="Simplified Arabic"/>
          <w:color w:val="000000" w:themeColor="text1"/>
          <w:sz w:val="26"/>
          <w:szCs w:val="36"/>
          <w:rtl/>
        </w:rPr>
        <w:t xml:space="preserve"> تحليل التباين الأحادي</w:t>
      </w:r>
      <w:r w:rsidR="00D1230C" w:rsidRPr="00D1230C">
        <w:rPr>
          <w:rFonts w:asciiTheme="majorHAnsi" w:eastAsiaTheme="majorEastAsia" w:hAnsiTheme="majorHAnsi" w:cs="Simplified Arabic"/>
          <w:color w:val="000000" w:themeColor="text1"/>
          <w:sz w:val="26"/>
          <w:szCs w:val="36"/>
        </w:rPr>
        <w:t xml:space="preserve"> (ANOVA)</w:t>
      </w:r>
      <w:r w:rsidR="00D1230C">
        <w:rPr>
          <w:rFonts w:asciiTheme="majorHAnsi" w:eastAsiaTheme="majorEastAsia" w:hAnsiTheme="majorHAnsi" w:cs="Simplified Arabic" w:hint="cs"/>
          <w:color w:val="000000" w:themeColor="text1"/>
          <w:sz w:val="26"/>
          <w:szCs w:val="36"/>
          <w:rtl/>
        </w:rPr>
        <w:t>:</w:t>
      </w:r>
    </w:p>
    <w:p w14:paraId="0CB28611" w14:textId="77777777" w:rsidR="00D25BFE" w:rsidRPr="00D25BFE" w:rsidRDefault="00D25BFE" w:rsidP="00D25BFE">
      <w:pPr>
        <w:spacing w:line="240" w:lineRule="auto"/>
        <w:rPr>
          <w:rFonts w:ascii="Simplified Arabic" w:hAnsi="Simplified Arabic" w:cs="Simplified Arabic"/>
          <w:sz w:val="28"/>
          <w:szCs w:val="28"/>
        </w:rPr>
      </w:pPr>
      <w:r w:rsidRPr="00D25BFE">
        <w:rPr>
          <w:rFonts w:ascii="Simplified Arabic" w:hAnsi="Simplified Arabic" w:cs="Simplified Arabic"/>
          <w:sz w:val="28"/>
          <w:szCs w:val="28"/>
          <w:rtl/>
        </w:rPr>
        <w:t xml:space="preserve">يهدف هذا الجزء من الدراسة إلى التعرف على مدى تأثير المتغيرات الديموغرافية على تقييم المشاركين لمحاور </w:t>
      </w:r>
      <w:proofErr w:type="gramStart"/>
      <w:r w:rsidRPr="00D25BFE">
        <w:rPr>
          <w:rFonts w:ascii="Simplified Arabic" w:hAnsi="Simplified Arabic" w:cs="Simplified Arabic"/>
          <w:sz w:val="28"/>
          <w:szCs w:val="28"/>
          <w:rtl/>
        </w:rPr>
        <w:t>الاستبيان</w:t>
      </w:r>
      <w:proofErr w:type="gramEnd"/>
      <w:r w:rsidRPr="00D25BFE">
        <w:rPr>
          <w:rFonts w:ascii="Simplified Arabic" w:hAnsi="Simplified Arabic" w:cs="Simplified Arabic"/>
          <w:sz w:val="28"/>
          <w:szCs w:val="28"/>
          <w:rtl/>
        </w:rPr>
        <w:t xml:space="preserve">، وهي </w:t>
      </w:r>
      <w:r w:rsidRPr="00D25BFE">
        <w:rPr>
          <w:rFonts w:ascii="Simplified Arabic" w:hAnsi="Simplified Arabic" w:cs="Simplified Arabic"/>
          <w:b/>
          <w:bCs/>
          <w:sz w:val="28"/>
          <w:szCs w:val="28"/>
          <w:rtl/>
        </w:rPr>
        <w:t>التدريب الإلكتروني</w:t>
      </w:r>
      <w:r w:rsidRPr="00D25BFE">
        <w:rPr>
          <w:rFonts w:ascii="Simplified Arabic" w:hAnsi="Simplified Arabic" w:cs="Simplified Arabic"/>
          <w:sz w:val="28"/>
          <w:szCs w:val="28"/>
          <w:rtl/>
        </w:rPr>
        <w:t xml:space="preserve"> و</w:t>
      </w:r>
      <w:r w:rsidRPr="00D25BFE">
        <w:rPr>
          <w:rFonts w:ascii="Simplified Arabic" w:hAnsi="Simplified Arabic" w:cs="Simplified Arabic"/>
          <w:b/>
          <w:bCs/>
          <w:sz w:val="28"/>
          <w:szCs w:val="28"/>
          <w:rtl/>
        </w:rPr>
        <w:t>تطوير مهارات العاملين</w:t>
      </w:r>
      <w:r w:rsidRPr="00D25BFE">
        <w:rPr>
          <w:rFonts w:ascii="Simplified Arabic" w:hAnsi="Simplified Arabic" w:cs="Simplified Arabic"/>
          <w:sz w:val="28"/>
          <w:szCs w:val="28"/>
        </w:rPr>
        <w:t xml:space="preserve">. </w:t>
      </w:r>
      <w:r w:rsidRPr="00D25BFE">
        <w:rPr>
          <w:rFonts w:ascii="Simplified Arabic" w:hAnsi="Simplified Arabic" w:cs="Simplified Arabic"/>
          <w:sz w:val="28"/>
          <w:szCs w:val="28"/>
          <w:rtl/>
        </w:rPr>
        <w:t xml:space="preserve">ولتحليل هذه الفروق، تم استخدام </w:t>
      </w:r>
      <w:r w:rsidRPr="00D25BFE">
        <w:rPr>
          <w:rFonts w:ascii="Simplified Arabic" w:hAnsi="Simplified Arabic" w:cs="Simplified Arabic"/>
          <w:b/>
          <w:bCs/>
          <w:sz w:val="28"/>
          <w:szCs w:val="28"/>
          <w:rtl/>
        </w:rPr>
        <w:t>تحليل التباين الأحادي</w:t>
      </w:r>
      <w:r w:rsidRPr="00D25BFE">
        <w:rPr>
          <w:rFonts w:ascii="Simplified Arabic" w:hAnsi="Simplified Arabic" w:cs="Simplified Arabic"/>
          <w:b/>
          <w:bCs/>
          <w:sz w:val="28"/>
          <w:szCs w:val="28"/>
        </w:rPr>
        <w:t xml:space="preserve"> (ANOVA)</w:t>
      </w:r>
      <w:r w:rsidRPr="00D25BFE">
        <w:rPr>
          <w:rFonts w:ascii="Simplified Arabic" w:hAnsi="Simplified Arabic" w:cs="Simplified Arabic"/>
          <w:sz w:val="28"/>
          <w:szCs w:val="28"/>
          <w:rtl/>
        </w:rPr>
        <w:t>، الذي يسمح بمقارنة المتوسطات بين المجموعات المختلفة لتحديد ما إذا كانت هناك فروق ذات دلالة إحصائية عند مستوى الثقة 0.05</w:t>
      </w:r>
      <w:r w:rsidRPr="00D25BFE">
        <w:rPr>
          <w:rFonts w:ascii="Simplified Arabic" w:hAnsi="Simplified Arabic" w:cs="Simplified Arabic"/>
          <w:sz w:val="28"/>
          <w:szCs w:val="28"/>
        </w:rPr>
        <w:t>.</w:t>
      </w:r>
    </w:p>
    <w:p w14:paraId="37CE00C2" w14:textId="77777777" w:rsidR="00D25BFE" w:rsidRPr="00D25BFE" w:rsidRDefault="00D25BFE" w:rsidP="00D25BFE">
      <w:pPr>
        <w:spacing w:line="240" w:lineRule="auto"/>
        <w:rPr>
          <w:rFonts w:ascii="Simplified Arabic" w:hAnsi="Simplified Arabic" w:cs="Simplified Arabic"/>
          <w:sz w:val="28"/>
          <w:szCs w:val="28"/>
        </w:rPr>
      </w:pPr>
      <w:r w:rsidRPr="00D25BFE">
        <w:rPr>
          <w:rFonts w:ascii="Simplified Arabic" w:hAnsi="Simplified Arabic" w:cs="Simplified Arabic"/>
          <w:sz w:val="28"/>
          <w:szCs w:val="28"/>
          <w:rtl/>
        </w:rPr>
        <w:t>وقد شملت المتغيرات الديموغرافية</w:t>
      </w:r>
      <w:r w:rsidRPr="00D25BFE">
        <w:rPr>
          <w:rFonts w:ascii="Simplified Arabic" w:hAnsi="Simplified Arabic" w:cs="Simplified Arabic"/>
          <w:sz w:val="28"/>
          <w:szCs w:val="28"/>
        </w:rPr>
        <w:t xml:space="preserve">: </w:t>
      </w:r>
      <w:r w:rsidRPr="00D25BFE">
        <w:rPr>
          <w:rFonts w:ascii="Simplified Arabic" w:hAnsi="Simplified Arabic" w:cs="Simplified Arabic"/>
          <w:b/>
          <w:bCs/>
          <w:sz w:val="28"/>
          <w:szCs w:val="28"/>
          <w:rtl/>
        </w:rPr>
        <w:t>الجنس، العمر، المؤهل العلمي، سنوات الخبرة، وعدد الدورات التدريبية الإلكترونية</w:t>
      </w:r>
      <w:r w:rsidRPr="00D25BFE">
        <w:rPr>
          <w:rFonts w:ascii="Simplified Arabic" w:hAnsi="Simplified Arabic" w:cs="Simplified Arabic"/>
          <w:sz w:val="28"/>
          <w:szCs w:val="28"/>
        </w:rPr>
        <w:t xml:space="preserve">. </w:t>
      </w:r>
      <w:r w:rsidRPr="00D25BFE">
        <w:rPr>
          <w:rFonts w:ascii="Simplified Arabic" w:hAnsi="Simplified Arabic" w:cs="Simplified Arabic"/>
          <w:sz w:val="28"/>
          <w:szCs w:val="28"/>
          <w:rtl/>
        </w:rPr>
        <w:t>يوضح الجدول التالي ملخص النتائج لكل محور، مبينًا المتوسط الكلي لكل مجموعة، وقيمة</w:t>
      </w:r>
      <w:r w:rsidRPr="00D25BFE">
        <w:rPr>
          <w:rFonts w:ascii="Simplified Arabic" w:hAnsi="Simplified Arabic" w:cs="Simplified Arabic"/>
          <w:sz w:val="28"/>
          <w:szCs w:val="28"/>
        </w:rPr>
        <w:t xml:space="preserve"> F</w:t>
      </w:r>
      <w:r w:rsidRPr="00D25BFE">
        <w:rPr>
          <w:rFonts w:ascii="Simplified Arabic" w:hAnsi="Simplified Arabic" w:cs="Simplified Arabic"/>
          <w:sz w:val="28"/>
          <w:szCs w:val="28"/>
          <w:rtl/>
        </w:rPr>
        <w:t>، ومستوى الدلالة، مع الإشارة إلى الفروق المعنوية</w:t>
      </w:r>
      <w:r w:rsidRPr="00D25BFE">
        <w:rPr>
          <w:rFonts w:ascii="Simplified Arabic" w:hAnsi="Simplified Arabic" w:cs="Simplified Arabic"/>
          <w:sz w:val="28"/>
          <w:szCs w:val="28"/>
        </w:rPr>
        <w:t>.</w:t>
      </w:r>
    </w:p>
    <w:p w14:paraId="74FFF05C" w14:textId="77777777" w:rsidR="00D25BFE" w:rsidRPr="00D25BFE" w:rsidRDefault="00D25BFE" w:rsidP="00D25BFE">
      <w:pPr>
        <w:spacing w:line="240" w:lineRule="auto"/>
        <w:rPr>
          <w:rFonts w:ascii="Simplified Arabic" w:hAnsi="Simplified Arabic" w:cs="Simplified Arabic"/>
          <w:sz w:val="28"/>
          <w:szCs w:val="28"/>
        </w:rPr>
      </w:pPr>
      <w:r w:rsidRPr="00D25BFE">
        <w:rPr>
          <w:rFonts w:ascii="Simplified Arabic" w:hAnsi="Simplified Arabic" w:cs="Simplified Arabic"/>
          <w:sz w:val="28"/>
          <w:szCs w:val="28"/>
          <w:rtl/>
        </w:rPr>
        <w:t>تهدف هذه النتائج إلى تحديد الفئات التي تتأثر أكثر بالتدريب الإلكتروني، وتوجيه تصميم البرامج التدريبية المستقبلية بما يتناسب مع خصائص العاملين المختلفة، لضمان تحقيق أكبر أثر ممكن في تطوير مهاراتهم المهنية والإدارية والتقنية</w:t>
      </w:r>
      <w:r w:rsidRPr="00D25BFE">
        <w:rPr>
          <w:rFonts w:ascii="Simplified Arabic" w:hAnsi="Simplified Arabic" w:cs="Simplified Arabic"/>
          <w:sz w:val="28"/>
          <w:szCs w:val="28"/>
        </w:rPr>
        <w:t>.</w:t>
      </w:r>
    </w:p>
    <w:p w14:paraId="2899CA21" w14:textId="77777777" w:rsidR="00D25BFE" w:rsidRDefault="00D25BFE" w:rsidP="0049080B">
      <w:pPr>
        <w:pStyle w:val="Caption"/>
        <w:jc w:val="center"/>
        <w:rPr>
          <w:rtl/>
        </w:rPr>
      </w:pPr>
      <w:bookmarkStart w:id="63" w:name="_Toc213707799"/>
    </w:p>
    <w:p w14:paraId="21BDC858" w14:textId="1376459D" w:rsidR="00EA6BEA" w:rsidRPr="00D1230C" w:rsidRDefault="007C4D0C" w:rsidP="007C4D0C">
      <w:pPr>
        <w:pStyle w:val="Caption"/>
        <w:jc w:val="center"/>
        <w:rPr>
          <w:rFonts w:ascii="Simplified Arabic" w:hAnsi="Simplified Arabic" w:cs="Simplified Arabic"/>
          <w:b/>
          <w:bCs/>
          <w:i w:val="0"/>
          <w:iCs w:val="0"/>
          <w:color w:val="auto"/>
          <w:sz w:val="24"/>
          <w:szCs w:val="24"/>
        </w:rPr>
      </w:pPr>
      <w:bookmarkStart w:id="64" w:name="_Toc223893690"/>
      <w:bookmarkStart w:id="65" w:name="_Toc223902600"/>
      <w:bookmarkEnd w:id="6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7</w:t>
      </w:r>
      <w:r>
        <w:rPr>
          <w:rtl/>
        </w:rPr>
        <w:fldChar w:fldCharType="end"/>
      </w:r>
      <w:r>
        <w:rPr>
          <w:rFonts w:hint="cs"/>
          <w:rtl/>
          <w:lang w:bidi="ar-KW"/>
        </w:rPr>
        <w:t xml:space="preserve"> تحليل التباين للمحور الأول</w:t>
      </w:r>
      <w:bookmarkEnd w:id="64"/>
      <w:bookmarkEnd w:id="65"/>
    </w:p>
    <w:tbl>
      <w:tblPr>
        <w:tblStyle w:val="GridTable5Dark-Accent2"/>
        <w:tblpPr w:leftFromText="180" w:rightFromText="180" w:vertAnchor="text" w:horzAnchor="margin" w:tblpXSpec="center" w:tblpY="-92"/>
        <w:bidiVisual/>
        <w:tblW w:w="7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1738"/>
        <w:gridCol w:w="1875"/>
        <w:gridCol w:w="1885"/>
      </w:tblGrid>
      <w:tr w:rsidR="00D25BFE" w:rsidRPr="00612A55" w14:paraId="4F4DE9CF" w14:textId="77777777" w:rsidTr="007C4D0C">
        <w:trPr>
          <w:cnfStyle w:val="100000000000" w:firstRow="1" w:lastRow="0" w:firstColumn="0" w:lastColumn="0" w:oddVBand="0" w:evenVBand="0" w:oddHBand="0"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2384" w:type="dxa"/>
            <w:tcBorders>
              <w:top w:val="none" w:sz="0" w:space="0" w:color="auto"/>
              <w:left w:val="none" w:sz="0" w:space="0" w:color="auto"/>
              <w:right w:val="none" w:sz="0" w:space="0" w:color="auto"/>
            </w:tcBorders>
          </w:tcPr>
          <w:p w14:paraId="44A3C85B" w14:textId="77777777" w:rsidR="00D25BFE" w:rsidRPr="00E70975" w:rsidRDefault="00D25BFE" w:rsidP="00760B53">
            <w:pPr>
              <w:jc w:val="center"/>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المتغير الديموغرافي</w:t>
            </w:r>
          </w:p>
        </w:tc>
        <w:tc>
          <w:tcPr>
            <w:tcW w:w="1738" w:type="dxa"/>
            <w:tcBorders>
              <w:top w:val="none" w:sz="0" w:space="0" w:color="auto"/>
              <w:left w:val="none" w:sz="0" w:space="0" w:color="auto"/>
              <w:right w:val="none" w:sz="0" w:space="0" w:color="auto"/>
            </w:tcBorders>
          </w:tcPr>
          <w:p w14:paraId="639430A7" w14:textId="7FF9D932" w:rsidR="00D25BFE" w:rsidRPr="00760B53" w:rsidRDefault="00D25BFE" w:rsidP="00760B5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المتوسط الكلي</w:t>
            </w:r>
          </w:p>
        </w:tc>
        <w:tc>
          <w:tcPr>
            <w:tcW w:w="1875" w:type="dxa"/>
            <w:tcBorders>
              <w:top w:val="none" w:sz="0" w:space="0" w:color="auto"/>
              <w:left w:val="none" w:sz="0" w:space="0" w:color="auto"/>
              <w:right w:val="none" w:sz="0" w:space="0" w:color="auto"/>
            </w:tcBorders>
          </w:tcPr>
          <w:p w14:paraId="3D796E2C" w14:textId="0E5B673C" w:rsidR="00D25BFE" w:rsidRDefault="00D25BFE" w:rsidP="00760B5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قيمة</w:t>
            </w:r>
            <w:r w:rsidRPr="00760B53">
              <w:rPr>
                <w:rFonts w:ascii="Simplified Arabic" w:hAnsi="Simplified Arabic" w:cs="Simplified Arabic"/>
                <w:sz w:val="28"/>
                <w:szCs w:val="28"/>
              </w:rPr>
              <w:t xml:space="preserve"> (F)</w:t>
            </w:r>
          </w:p>
        </w:tc>
        <w:tc>
          <w:tcPr>
            <w:tcW w:w="1885" w:type="dxa"/>
            <w:tcBorders>
              <w:top w:val="none" w:sz="0" w:space="0" w:color="auto"/>
              <w:left w:val="none" w:sz="0" w:space="0" w:color="auto"/>
              <w:right w:val="none" w:sz="0" w:space="0" w:color="auto"/>
            </w:tcBorders>
          </w:tcPr>
          <w:p w14:paraId="76845F6E" w14:textId="77777777" w:rsidR="00D25BFE" w:rsidRPr="00E70975" w:rsidRDefault="00D25BFE" w:rsidP="00760B5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مستوى الدلالة</w:t>
            </w:r>
            <w:r w:rsidRPr="00760B53">
              <w:rPr>
                <w:rFonts w:ascii="Simplified Arabic" w:hAnsi="Simplified Arabic" w:cs="Simplified Arabic"/>
                <w:sz w:val="28"/>
                <w:szCs w:val="28"/>
              </w:rPr>
              <w:t xml:space="preserve"> (Sig.)</w:t>
            </w:r>
          </w:p>
        </w:tc>
      </w:tr>
      <w:tr w:rsidR="00D25BFE" w:rsidRPr="00612A55" w14:paraId="63E04D8B" w14:textId="77777777" w:rsidTr="007C4D0C">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tcBorders>
          </w:tcPr>
          <w:p w14:paraId="7B0F84EF" w14:textId="77777777" w:rsidR="00D25BFE" w:rsidRPr="00E70975" w:rsidRDefault="00D25BFE" w:rsidP="00760B53">
            <w:pPr>
              <w:jc w:val="center"/>
              <w:rPr>
                <w:rFonts w:ascii="Simplified Arabic" w:hAnsi="Simplified Arabic" w:cs="Simplified Arabic"/>
                <w:sz w:val="28"/>
                <w:szCs w:val="28"/>
              </w:rPr>
            </w:pPr>
            <w:r w:rsidRPr="00760B53">
              <w:rPr>
                <w:rFonts w:ascii="Simplified Arabic" w:hAnsi="Simplified Arabic" w:cs="Simplified Arabic"/>
                <w:sz w:val="28"/>
                <w:szCs w:val="28"/>
                <w:rtl/>
              </w:rPr>
              <w:t>الجنس</w:t>
            </w:r>
          </w:p>
        </w:tc>
        <w:tc>
          <w:tcPr>
            <w:tcW w:w="1738" w:type="dxa"/>
          </w:tcPr>
          <w:p w14:paraId="7F08F017" w14:textId="1249C603" w:rsidR="00D25BFE" w:rsidRPr="00760B53"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4.05</w:t>
            </w:r>
          </w:p>
        </w:tc>
        <w:tc>
          <w:tcPr>
            <w:tcW w:w="1875" w:type="dxa"/>
          </w:tcPr>
          <w:p w14:paraId="507A21F8" w14:textId="59F46E62" w:rsidR="00D25BFE"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0.42</w:t>
            </w:r>
          </w:p>
        </w:tc>
        <w:tc>
          <w:tcPr>
            <w:tcW w:w="1885" w:type="dxa"/>
          </w:tcPr>
          <w:p w14:paraId="78760D11" w14:textId="1D3FFA97" w:rsidR="00D25BFE" w:rsidRPr="00E70975"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0.518</w:t>
            </w:r>
          </w:p>
        </w:tc>
      </w:tr>
      <w:tr w:rsidR="00D25BFE" w:rsidRPr="00612A55" w14:paraId="6B73CF6D" w14:textId="77777777" w:rsidTr="007C4D0C">
        <w:trPr>
          <w:trHeight w:val="464"/>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tcBorders>
          </w:tcPr>
          <w:p w14:paraId="0411D05A" w14:textId="2A7FE037" w:rsidR="00D25BFE" w:rsidRPr="00760B53" w:rsidRDefault="00D25BFE" w:rsidP="00760B53">
            <w:pPr>
              <w:jc w:val="center"/>
              <w:rPr>
                <w:rFonts w:ascii="Simplified Arabic" w:hAnsi="Simplified Arabic" w:cs="Simplified Arabic"/>
                <w:sz w:val="28"/>
                <w:szCs w:val="28"/>
                <w:rtl/>
              </w:rPr>
            </w:pPr>
            <w:r>
              <w:rPr>
                <w:rFonts w:ascii="Simplified Arabic" w:hAnsi="Simplified Arabic" w:cs="Simplified Arabic" w:hint="cs"/>
                <w:sz w:val="28"/>
                <w:szCs w:val="28"/>
                <w:rtl/>
              </w:rPr>
              <w:t>العمر</w:t>
            </w:r>
          </w:p>
        </w:tc>
        <w:tc>
          <w:tcPr>
            <w:tcW w:w="1738" w:type="dxa"/>
          </w:tcPr>
          <w:p w14:paraId="3BF3D359" w14:textId="29145F1B" w:rsidR="00D25BFE" w:rsidRPr="00760B53" w:rsidRDefault="00D25BFE"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4.09</w:t>
            </w:r>
          </w:p>
        </w:tc>
        <w:tc>
          <w:tcPr>
            <w:tcW w:w="1875" w:type="dxa"/>
          </w:tcPr>
          <w:p w14:paraId="13FFC4AB" w14:textId="6809068A" w:rsidR="00D25BFE" w:rsidRPr="00760B53" w:rsidRDefault="00D25BFE"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3.12</w:t>
            </w:r>
          </w:p>
        </w:tc>
        <w:tc>
          <w:tcPr>
            <w:tcW w:w="1885" w:type="dxa"/>
          </w:tcPr>
          <w:p w14:paraId="56288499" w14:textId="68936B21" w:rsidR="00D25BFE" w:rsidRPr="00760B53" w:rsidRDefault="00D25BFE"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0.027</w:t>
            </w:r>
          </w:p>
        </w:tc>
      </w:tr>
      <w:tr w:rsidR="00D25BFE" w:rsidRPr="00612A55" w14:paraId="5299D972" w14:textId="77777777" w:rsidTr="007C4D0C">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tcBorders>
          </w:tcPr>
          <w:p w14:paraId="2F0BBDD1" w14:textId="77777777" w:rsidR="00D25BFE" w:rsidRPr="00E70975" w:rsidRDefault="00D25BFE" w:rsidP="00760B53">
            <w:pPr>
              <w:jc w:val="center"/>
              <w:rPr>
                <w:rFonts w:ascii="Simplified Arabic" w:hAnsi="Simplified Arabic" w:cs="Simplified Arabic"/>
                <w:sz w:val="28"/>
                <w:szCs w:val="28"/>
              </w:rPr>
            </w:pPr>
            <w:r w:rsidRPr="00760B53">
              <w:rPr>
                <w:rFonts w:ascii="Simplified Arabic" w:hAnsi="Simplified Arabic" w:cs="Simplified Arabic"/>
                <w:sz w:val="28"/>
                <w:szCs w:val="28"/>
                <w:rtl/>
              </w:rPr>
              <w:t>المؤهل العلمي</w:t>
            </w:r>
          </w:p>
        </w:tc>
        <w:tc>
          <w:tcPr>
            <w:tcW w:w="1738" w:type="dxa"/>
          </w:tcPr>
          <w:p w14:paraId="4A446236" w14:textId="6E99317D" w:rsidR="00D25BFE" w:rsidRPr="00760B53"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4.10</w:t>
            </w:r>
          </w:p>
        </w:tc>
        <w:tc>
          <w:tcPr>
            <w:tcW w:w="1875" w:type="dxa"/>
          </w:tcPr>
          <w:p w14:paraId="2D72AD30" w14:textId="557428B1" w:rsidR="00D25BFE"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2.89</w:t>
            </w:r>
          </w:p>
        </w:tc>
        <w:tc>
          <w:tcPr>
            <w:tcW w:w="1885" w:type="dxa"/>
          </w:tcPr>
          <w:p w14:paraId="236AC87B" w14:textId="316A5047" w:rsidR="00D25BFE" w:rsidRPr="00E70975"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0.037</w:t>
            </w:r>
          </w:p>
        </w:tc>
      </w:tr>
      <w:tr w:rsidR="00D25BFE" w:rsidRPr="00612A55" w14:paraId="7C3B85F5" w14:textId="77777777" w:rsidTr="007C4D0C">
        <w:trPr>
          <w:trHeight w:val="397"/>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tcBorders>
          </w:tcPr>
          <w:p w14:paraId="7337BE2E" w14:textId="77777777" w:rsidR="00D25BFE" w:rsidRPr="00E70975" w:rsidRDefault="00D25BFE" w:rsidP="00760B53">
            <w:pPr>
              <w:jc w:val="center"/>
              <w:rPr>
                <w:rFonts w:ascii="Simplified Arabic" w:hAnsi="Simplified Arabic" w:cs="Simplified Arabic"/>
                <w:sz w:val="28"/>
                <w:szCs w:val="28"/>
              </w:rPr>
            </w:pPr>
            <w:r w:rsidRPr="00760B53">
              <w:rPr>
                <w:rFonts w:ascii="Simplified Arabic" w:hAnsi="Simplified Arabic" w:cs="Simplified Arabic"/>
                <w:sz w:val="28"/>
                <w:szCs w:val="28"/>
                <w:rtl/>
              </w:rPr>
              <w:t>سنوات الخبرة</w:t>
            </w:r>
          </w:p>
        </w:tc>
        <w:tc>
          <w:tcPr>
            <w:tcW w:w="1738" w:type="dxa"/>
          </w:tcPr>
          <w:p w14:paraId="7AACD517" w14:textId="17AB2837" w:rsidR="00D25BFE" w:rsidRPr="00760B53" w:rsidRDefault="00D25BFE"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4.08</w:t>
            </w:r>
          </w:p>
        </w:tc>
        <w:tc>
          <w:tcPr>
            <w:tcW w:w="1875" w:type="dxa"/>
          </w:tcPr>
          <w:p w14:paraId="6A075850" w14:textId="5AE5A7E7" w:rsidR="00D25BFE" w:rsidRDefault="00D25BFE"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2.75</w:t>
            </w:r>
          </w:p>
        </w:tc>
        <w:tc>
          <w:tcPr>
            <w:tcW w:w="1885" w:type="dxa"/>
          </w:tcPr>
          <w:p w14:paraId="36D3F3C4" w14:textId="0FA6D078" w:rsidR="00D25BFE" w:rsidRPr="00E70975" w:rsidRDefault="00D25BFE" w:rsidP="00760B5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0.043</w:t>
            </w:r>
          </w:p>
        </w:tc>
      </w:tr>
      <w:tr w:rsidR="00D25BFE" w:rsidRPr="00612A55" w14:paraId="3AEFAAE1" w14:textId="77777777" w:rsidTr="007C4D0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bottom w:val="none" w:sz="0" w:space="0" w:color="auto"/>
            </w:tcBorders>
          </w:tcPr>
          <w:p w14:paraId="3419E712" w14:textId="6D851DC4" w:rsidR="00D25BFE" w:rsidRPr="00760B53" w:rsidRDefault="00D25BFE" w:rsidP="00760B53">
            <w:pPr>
              <w:jc w:val="center"/>
              <w:rPr>
                <w:rFonts w:ascii="Simplified Arabic" w:hAnsi="Simplified Arabic" w:cs="Simplified Arabic"/>
                <w:sz w:val="28"/>
                <w:szCs w:val="28"/>
                <w:rtl/>
              </w:rPr>
            </w:pPr>
            <w:r>
              <w:rPr>
                <w:rFonts w:ascii="Simplified Arabic" w:hAnsi="Simplified Arabic" w:cs="Simplified Arabic" w:hint="cs"/>
                <w:sz w:val="28"/>
                <w:szCs w:val="28"/>
                <w:rtl/>
              </w:rPr>
              <w:t>عدد الدورات</w:t>
            </w:r>
          </w:p>
        </w:tc>
        <w:tc>
          <w:tcPr>
            <w:tcW w:w="1738" w:type="dxa"/>
          </w:tcPr>
          <w:p w14:paraId="654F0A56" w14:textId="39E3F791" w:rsidR="00D25BFE" w:rsidRPr="00760B53"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4.05</w:t>
            </w:r>
          </w:p>
        </w:tc>
        <w:tc>
          <w:tcPr>
            <w:tcW w:w="1875" w:type="dxa"/>
          </w:tcPr>
          <w:p w14:paraId="244C6228" w14:textId="6CEBBBDB" w:rsidR="00D25BFE" w:rsidRPr="00760B53"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3.25</w:t>
            </w:r>
          </w:p>
        </w:tc>
        <w:tc>
          <w:tcPr>
            <w:tcW w:w="1885" w:type="dxa"/>
          </w:tcPr>
          <w:p w14:paraId="215E5500" w14:textId="1CEBE902" w:rsidR="00D25BFE" w:rsidRPr="00760B53" w:rsidRDefault="00D25BFE" w:rsidP="00760B5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0.022</w:t>
            </w:r>
          </w:p>
        </w:tc>
      </w:tr>
    </w:tbl>
    <w:p w14:paraId="399D5927" w14:textId="77777777" w:rsidR="005C7071" w:rsidRDefault="005C7071" w:rsidP="00E70975">
      <w:pPr>
        <w:spacing w:line="240" w:lineRule="auto"/>
        <w:rPr>
          <w:rFonts w:ascii="Simplified Arabic" w:hAnsi="Simplified Arabic" w:cs="Simplified Arabic"/>
          <w:sz w:val="28"/>
          <w:szCs w:val="28"/>
          <w:rtl/>
        </w:rPr>
      </w:pPr>
    </w:p>
    <w:p w14:paraId="6327AB2E" w14:textId="77777777" w:rsidR="00D25BFE" w:rsidRDefault="00D25BFE" w:rsidP="00E70975">
      <w:pPr>
        <w:spacing w:line="240" w:lineRule="auto"/>
        <w:rPr>
          <w:rFonts w:ascii="Simplified Arabic" w:hAnsi="Simplified Arabic" w:cs="Simplified Arabic"/>
          <w:sz w:val="28"/>
          <w:szCs w:val="28"/>
          <w:rtl/>
        </w:rPr>
      </w:pPr>
    </w:p>
    <w:p w14:paraId="44886012" w14:textId="77777777" w:rsidR="00D25BFE" w:rsidRDefault="00D25BFE" w:rsidP="00E70975">
      <w:pPr>
        <w:spacing w:line="240" w:lineRule="auto"/>
        <w:rPr>
          <w:rFonts w:ascii="Simplified Arabic" w:hAnsi="Simplified Arabic" w:cs="Simplified Arabic"/>
          <w:sz w:val="28"/>
          <w:szCs w:val="28"/>
          <w:rtl/>
        </w:rPr>
      </w:pPr>
    </w:p>
    <w:p w14:paraId="059DC722" w14:textId="77777777" w:rsidR="00D25BFE" w:rsidRDefault="00D25BFE" w:rsidP="00E70975">
      <w:pPr>
        <w:spacing w:line="240" w:lineRule="auto"/>
        <w:rPr>
          <w:rFonts w:ascii="Simplified Arabic" w:hAnsi="Simplified Arabic" w:cs="Simplified Arabic"/>
          <w:sz w:val="28"/>
          <w:szCs w:val="28"/>
          <w:rtl/>
        </w:rPr>
      </w:pPr>
    </w:p>
    <w:p w14:paraId="6DFB3304" w14:textId="77777777" w:rsidR="00D25BFE" w:rsidRDefault="00D25BFE" w:rsidP="00E70975">
      <w:pPr>
        <w:spacing w:line="240" w:lineRule="auto"/>
        <w:rPr>
          <w:rFonts w:ascii="Simplified Arabic" w:hAnsi="Simplified Arabic" w:cs="Simplified Arabic"/>
          <w:sz w:val="28"/>
          <w:szCs w:val="28"/>
          <w:rtl/>
        </w:rPr>
      </w:pPr>
    </w:p>
    <w:p w14:paraId="565B5841" w14:textId="77777777" w:rsidR="00D25BFE" w:rsidRDefault="00D25BFE" w:rsidP="00E70975">
      <w:pPr>
        <w:spacing w:line="240" w:lineRule="auto"/>
        <w:rPr>
          <w:rFonts w:ascii="Simplified Arabic" w:hAnsi="Simplified Arabic" w:cs="Simplified Arabic"/>
          <w:sz w:val="28"/>
          <w:szCs w:val="28"/>
          <w:rtl/>
        </w:rPr>
      </w:pPr>
    </w:p>
    <w:p w14:paraId="29636126" w14:textId="77777777" w:rsidR="00D25BFE" w:rsidRDefault="00D25BFE" w:rsidP="00E70975">
      <w:pPr>
        <w:spacing w:line="240" w:lineRule="auto"/>
        <w:rPr>
          <w:rFonts w:ascii="Simplified Arabic" w:hAnsi="Simplified Arabic" w:cs="Simplified Arabic"/>
          <w:sz w:val="28"/>
          <w:szCs w:val="28"/>
          <w:rtl/>
        </w:rPr>
      </w:pPr>
    </w:p>
    <w:p w14:paraId="059AB167" w14:textId="77777777" w:rsidR="003D01D5" w:rsidRDefault="003D01D5" w:rsidP="00E70975">
      <w:pPr>
        <w:spacing w:line="240" w:lineRule="auto"/>
        <w:rPr>
          <w:rFonts w:ascii="Simplified Arabic" w:hAnsi="Simplified Arabic" w:cs="Simplified Arabic"/>
          <w:sz w:val="28"/>
          <w:szCs w:val="28"/>
          <w:rtl/>
        </w:rPr>
      </w:pPr>
    </w:p>
    <w:p w14:paraId="4D2503E3" w14:textId="77777777" w:rsidR="003D01D5" w:rsidRDefault="003D01D5" w:rsidP="00E70975">
      <w:pPr>
        <w:spacing w:line="240" w:lineRule="auto"/>
        <w:rPr>
          <w:rFonts w:ascii="Simplified Arabic" w:hAnsi="Simplified Arabic" w:cs="Simplified Arabic"/>
          <w:sz w:val="28"/>
          <w:szCs w:val="28"/>
          <w:rtl/>
        </w:rPr>
      </w:pPr>
    </w:p>
    <w:p w14:paraId="12ACDF43" w14:textId="77777777" w:rsidR="003D01D5" w:rsidRDefault="003D01D5" w:rsidP="00E70975">
      <w:pPr>
        <w:spacing w:line="240" w:lineRule="auto"/>
        <w:rPr>
          <w:rFonts w:ascii="Simplified Arabic" w:hAnsi="Simplified Arabic" w:cs="Simplified Arabic"/>
          <w:sz w:val="28"/>
          <w:szCs w:val="28"/>
          <w:rtl/>
        </w:rPr>
      </w:pPr>
    </w:p>
    <w:p w14:paraId="7D200C00" w14:textId="77777777" w:rsidR="003D01D5" w:rsidRDefault="003D01D5" w:rsidP="00E70975">
      <w:pPr>
        <w:spacing w:line="240" w:lineRule="auto"/>
        <w:rPr>
          <w:rFonts w:ascii="Simplified Arabic" w:hAnsi="Simplified Arabic" w:cs="Simplified Arabic"/>
          <w:sz w:val="28"/>
          <w:szCs w:val="28"/>
          <w:rtl/>
        </w:rPr>
      </w:pPr>
    </w:p>
    <w:p w14:paraId="37A7EA81" w14:textId="77777777" w:rsidR="003D01D5" w:rsidRDefault="003D01D5" w:rsidP="00E70975">
      <w:pPr>
        <w:spacing w:line="240" w:lineRule="auto"/>
        <w:rPr>
          <w:rFonts w:ascii="Simplified Arabic" w:hAnsi="Simplified Arabic" w:cs="Simplified Arabic"/>
          <w:sz w:val="28"/>
          <w:szCs w:val="28"/>
          <w:rtl/>
        </w:rPr>
      </w:pPr>
    </w:p>
    <w:p w14:paraId="7AF7F592" w14:textId="486AEF5B" w:rsidR="003D01D5" w:rsidRDefault="007C4D0C" w:rsidP="007C4D0C">
      <w:pPr>
        <w:pStyle w:val="Caption"/>
        <w:jc w:val="center"/>
        <w:rPr>
          <w:rFonts w:ascii="Simplified Arabic" w:hAnsi="Simplified Arabic" w:cs="Simplified Arabic"/>
          <w:sz w:val="28"/>
          <w:szCs w:val="28"/>
          <w:rtl/>
        </w:rPr>
      </w:pPr>
      <w:bookmarkStart w:id="66" w:name="_Toc223893691"/>
      <w:bookmarkStart w:id="67" w:name="_Toc223902601"/>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8</w:t>
      </w:r>
      <w:r>
        <w:rPr>
          <w:rtl/>
        </w:rPr>
        <w:fldChar w:fldCharType="end"/>
      </w:r>
      <w:r>
        <w:rPr>
          <w:rFonts w:hint="cs"/>
          <w:rtl/>
          <w:lang w:bidi="ar-KW"/>
        </w:rPr>
        <w:t xml:space="preserve"> </w:t>
      </w:r>
      <w:r>
        <w:rPr>
          <w:rFonts w:cs="Arial" w:hint="cs"/>
          <w:rtl/>
          <w:lang w:bidi="ar-KW"/>
        </w:rPr>
        <w:t>تحليل التباين للمحور الثاني</w:t>
      </w:r>
      <w:bookmarkEnd w:id="66"/>
      <w:bookmarkEnd w:id="67"/>
    </w:p>
    <w:tbl>
      <w:tblPr>
        <w:tblStyle w:val="GridTable5Dark-Accent2"/>
        <w:tblpPr w:leftFromText="180" w:rightFromText="180" w:vertAnchor="text" w:horzAnchor="margin" w:tblpXSpec="center" w:tblpY="-92"/>
        <w:bidiVisual/>
        <w:tblW w:w="7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1738"/>
        <w:gridCol w:w="1875"/>
        <w:gridCol w:w="1885"/>
      </w:tblGrid>
      <w:tr w:rsidR="003D01D5" w:rsidRPr="00E70975" w14:paraId="4029B54B" w14:textId="77777777" w:rsidTr="007C4D0C">
        <w:trPr>
          <w:cnfStyle w:val="100000000000" w:firstRow="1" w:lastRow="0" w:firstColumn="0" w:lastColumn="0" w:oddVBand="0" w:evenVBand="0" w:oddHBand="0"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2384" w:type="dxa"/>
            <w:tcBorders>
              <w:top w:val="none" w:sz="0" w:space="0" w:color="auto"/>
              <w:left w:val="none" w:sz="0" w:space="0" w:color="auto"/>
              <w:right w:val="none" w:sz="0" w:space="0" w:color="auto"/>
            </w:tcBorders>
          </w:tcPr>
          <w:p w14:paraId="626BAE1D" w14:textId="77777777" w:rsidR="003D01D5" w:rsidRPr="00E70975" w:rsidRDefault="003D01D5" w:rsidP="004078B4">
            <w:pPr>
              <w:jc w:val="center"/>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المتغير الديموغرافي</w:t>
            </w:r>
          </w:p>
        </w:tc>
        <w:tc>
          <w:tcPr>
            <w:tcW w:w="1738" w:type="dxa"/>
            <w:tcBorders>
              <w:top w:val="none" w:sz="0" w:space="0" w:color="auto"/>
              <w:left w:val="none" w:sz="0" w:space="0" w:color="auto"/>
              <w:right w:val="none" w:sz="0" w:space="0" w:color="auto"/>
            </w:tcBorders>
          </w:tcPr>
          <w:p w14:paraId="58036E38" w14:textId="77777777" w:rsidR="003D01D5" w:rsidRPr="00760B53" w:rsidRDefault="003D01D5"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المتوسط الكلي</w:t>
            </w:r>
          </w:p>
        </w:tc>
        <w:tc>
          <w:tcPr>
            <w:tcW w:w="1875" w:type="dxa"/>
            <w:tcBorders>
              <w:top w:val="none" w:sz="0" w:space="0" w:color="auto"/>
              <w:left w:val="none" w:sz="0" w:space="0" w:color="auto"/>
              <w:right w:val="none" w:sz="0" w:space="0" w:color="auto"/>
            </w:tcBorders>
          </w:tcPr>
          <w:p w14:paraId="16A83276" w14:textId="77777777" w:rsidR="003D01D5" w:rsidRDefault="003D01D5"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قيمة</w:t>
            </w:r>
            <w:r w:rsidRPr="00760B53">
              <w:rPr>
                <w:rFonts w:ascii="Simplified Arabic" w:hAnsi="Simplified Arabic" w:cs="Simplified Arabic"/>
                <w:sz w:val="28"/>
                <w:szCs w:val="28"/>
              </w:rPr>
              <w:t xml:space="preserve"> (F)</w:t>
            </w:r>
          </w:p>
        </w:tc>
        <w:tc>
          <w:tcPr>
            <w:tcW w:w="1885" w:type="dxa"/>
            <w:tcBorders>
              <w:top w:val="none" w:sz="0" w:space="0" w:color="auto"/>
              <w:left w:val="none" w:sz="0" w:space="0" w:color="auto"/>
              <w:right w:val="none" w:sz="0" w:space="0" w:color="auto"/>
            </w:tcBorders>
          </w:tcPr>
          <w:p w14:paraId="4DA4A3B8" w14:textId="77777777" w:rsidR="003D01D5" w:rsidRPr="00E70975" w:rsidRDefault="003D01D5"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60B53">
              <w:rPr>
                <w:rFonts w:ascii="Simplified Arabic" w:hAnsi="Simplified Arabic" w:cs="Simplified Arabic"/>
                <w:sz w:val="28"/>
                <w:szCs w:val="28"/>
                <w:rtl/>
              </w:rPr>
              <w:t>مستوى الدلالة</w:t>
            </w:r>
            <w:r w:rsidRPr="00760B53">
              <w:rPr>
                <w:rFonts w:ascii="Simplified Arabic" w:hAnsi="Simplified Arabic" w:cs="Simplified Arabic"/>
                <w:sz w:val="28"/>
                <w:szCs w:val="28"/>
              </w:rPr>
              <w:t xml:space="preserve"> (Sig.)</w:t>
            </w:r>
          </w:p>
        </w:tc>
      </w:tr>
      <w:tr w:rsidR="003D01D5" w:rsidRPr="00E70975" w14:paraId="7DEE6D07" w14:textId="77777777" w:rsidTr="007C4D0C">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tcBorders>
          </w:tcPr>
          <w:p w14:paraId="1B1CC3DB" w14:textId="77777777" w:rsidR="003D01D5" w:rsidRPr="00E70975" w:rsidRDefault="003D01D5" w:rsidP="004078B4">
            <w:pPr>
              <w:jc w:val="center"/>
              <w:rPr>
                <w:rFonts w:ascii="Simplified Arabic" w:hAnsi="Simplified Arabic" w:cs="Simplified Arabic"/>
                <w:sz w:val="28"/>
                <w:szCs w:val="28"/>
              </w:rPr>
            </w:pPr>
            <w:r w:rsidRPr="00760B53">
              <w:rPr>
                <w:rFonts w:ascii="Simplified Arabic" w:hAnsi="Simplified Arabic" w:cs="Simplified Arabic"/>
                <w:sz w:val="28"/>
                <w:szCs w:val="28"/>
                <w:rtl/>
              </w:rPr>
              <w:t>الجنس</w:t>
            </w:r>
          </w:p>
        </w:tc>
        <w:tc>
          <w:tcPr>
            <w:tcW w:w="1738" w:type="dxa"/>
          </w:tcPr>
          <w:p w14:paraId="39927895" w14:textId="49CE5D1C" w:rsidR="003D01D5" w:rsidRPr="00760B53"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4.12</w:t>
            </w:r>
          </w:p>
        </w:tc>
        <w:tc>
          <w:tcPr>
            <w:tcW w:w="1875" w:type="dxa"/>
          </w:tcPr>
          <w:p w14:paraId="4328C5AB" w14:textId="0AD75093" w:rsidR="003D01D5"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0.38</w:t>
            </w:r>
          </w:p>
        </w:tc>
        <w:tc>
          <w:tcPr>
            <w:tcW w:w="1885" w:type="dxa"/>
          </w:tcPr>
          <w:p w14:paraId="0E340D49" w14:textId="7C9DE471" w:rsidR="003D01D5" w:rsidRPr="00E70975"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0.540</w:t>
            </w:r>
          </w:p>
        </w:tc>
      </w:tr>
      <w:tr w:rsidR="003D01D5" w:rsidRPr="00760B53" w14:paraId="79213F0E" w14:textId="77777777" w:rsidTr="007C4D0C">
        <w:trPr>
          <w:trHeight w:val="464"/>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tcBorders>
          </w:tcPr>
          <w:p w14:paraId="3ED998A2" w14:textId="77777777" w:rsidR="003D01D5" w:rsidRPr="00760B53" w:rsidRDefault="003D01D5" w:rsidP="004078B4">
            <w:pPr>
              <w:jc w:val="center"/>
              <w:rPr>
                <w:rFonts w:ascii="Simplified Arabic" w:hAnsi="Simplified Arabic" w:cs="Simplified Arabic"/>
                <w:sz w:val="28"/>
                <w:szCs w:val="28"/>
                <w:rtl/>
              </w:rPr>
            </w:pPr>
            <w:r>
              <w:rPr>
                <w:rFonts w:ascii="Simplified Arabic" w:hAnsi="Simplified Arabic" w:cs="Simplified Arabic" w:hint="cs"/>
                <w:sz w:val="28"/>
                <w:szCs w:val="28"/>
                <w:rtl/>
              </w:rPr>
              <w:t>العمر</w:t>
            </w:r>
          </w:p>
        </w:tc>
        <w:tc>
          <w:tcPr>
            <w:tcW w:w="1738" w:type="dxa"/>
          </w:tcPr>
          <w:p w14:paraId="3CC158B1" w14:textId="7131AD42" w:rsidR="003D01D5" w:rsidRPr="00760B53" w:rsidRDefault="0070271B"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4.13</w:t>
            </w:r>
          </w:p>
        </w:tc>
        <w:tc>
          <w:tcPr>
            <w:tcW w:w="1875" w:type="dxa"/>
          </w:tcPr>
          <w:p w14:paraId="60744FF9" w14:textId="7E8985A5" w:rsidR="003D01D5" w:rsidRPr="00760B53" w:rsidRDefault="0070271B"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3.45</w:t>
            </w:r>
          </w:p>
        </w:tc>
        <w:tc>
          <w:tcPr>
            <w:tcW w:w="1885" w:type="dxa"/>
          </w:tcPr>
          <w:p w14:paraId="692CDCD8" w14:textId="5D53E03E" w:rsidR="003D01D5" w:rsidRPr="00760B53" w:rsidRDefault="0070271B"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0.018</w:t>
            </w:r>
          </w:p>
        </w:tc>
      </w:tr>
      <w:tr w:rsidR="003D01D5" w:rsidRPr="00E70975" w14:paraId="0E4E33F2" w14:textId="77777777" w:rsidTr="007C4D0C">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tcBorders>
          </w:tcPr>
          <w:p w14:paraId="0B7CEE35" w14:textId="77777777" w:rsidR="003D01D5" w:rsidRPr="00E70975" w:rsidRDefault="003D01D5" w:rsidP="004078B4">
            <w:pPr>
              <w:jc w:val="center"/>
              <w:rPr>
                <w:rFonts w:ascii="Simplified Arabic" w:hAnsi="Simplified Arabic" w:cs="Simplified Arabic"/>
                <w:sz w:val="28"/>
                <w:szCs w:val="28"/>
              </w:rPr>
            </w:pPr>
            <w:r w:rsidRPr="00760B53">
              <w:rPr>
                <w:rFonts w:ascii="Simplified Arabic" w:hAnsi="Simplified Arabic" w:cs="Simplified Arabic"/>
                <w:sz w:val="28"/>
                <w:szCs w:val="28"/>
                <w:rtl/>
              </w:rPr>
              <w:t>المؤهل العلمي</w:t>
            </w:r>
          </w:p>
        </w:tc>
        <w:tc>
          <w:tcPr>
            <w:tcW w:w="1738" w:type="dxa"/>
          </w:tcPr>
          <w:p w14:paraId="52CB0CF1" w14:textId="50D97EC5" w:rsidR="003D01D5" w:rsidRPr="00760B53"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4.14</w:t>
            </w:r>
          </w:p>
        </w:tc>
        <w:tc>
          <w:tcPr>
            <w:tcW w:w="1875" w:type="dxa"/>
          </w:tcPr>
          <w:p w14:paraId="52BC6167" w14:textId="081D76AC" w:rsidR="003D01D5"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2.67</w:t>
            </w:r>
          </w:p>
        </w:tc>
        <w:tc>
          <w:tcPr>
            <w:tcW w:w="1885" w:type="dxa"/>
          </w:tcPr>
          <w:p w14:paraId="1FF17CD1" w14:textId="0E25DEE9" w:rsidR="003D01D5" w:rsidRPr="00E70975"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0.045</w:t>
            </w:r>
          </w:p>
        </w:tc>
      </w:tr>
      <w:tr w:rsidR="003D01D5" w:rsidRPr="00E70975" w14:paraId="4B92313B" w14:textId="77777777" w:rsidTr="007C4D0C">
        <w:trPr>
          <w:trHeight w:val="397"/>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tcBorders>
          </w:tcPr>
          <w:p w14:paraId="692B9278" w14:textId="77777777" w:rsidR="003D01D5" w:rsidRPr="00E70975" w:rsidRDefault="003D01D5" w:rsidP="004078B4">
            <w:pPr>
              <w:jc w:val="center"/>
              <w:rPr>
                <w:rFonts w:ascii="Simplified Arabic" w:hAnsi="Simplified Arabic" w:cs="Simplified Arabic"/>
                <w:sz w:val="28"/>
                <w:szCs w:val="28"/>
              </w:rPr>
            </w:pPr>
            <w:r w:rsidRPr="00760B53">
              <w:rPr>
                <w:rFonts w:ascii="Simplified Arabic" w:hAnsi="Simplified Arabic" w:cs="Simplified Arabic"/>
                <w:sz w:val="28"/>
                <w:szCs w:val="28"/>
                <w:rtl/>
              </w:rPr>
              <w:t>سنوات الخبرة</w:t>
            </w:r>
          </w:p>
        </w:tc>
        <w:tc>
          <w:tcPr>
            <w:tcW w:w="1738" w:type="dxa"/>
          </w:tcPr>
          <w:p w14:paraId="479EF157" w14:textId="687FD53E" w:rsidR="003D01D5" w:rsidRPr="00760B53" w:rsidRDefault="0070271B"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4.12</w:t>
            </w:r>
          </w:p>
        </w:tc>
        <w:tc>
          <w:tcPr>
            <w:tcW w:w="1875" w:type="dxa"/>
          </w:tcPr>
          <w:p w14:paraId="379D7817" w14:textId="7BB65D0A" w:rsidR="003D01D5" w:rsidRDefault="0070271B"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2.95</w:t>
            </w:r>
          </w:p>
        </w:tc>
        <w:tc>
          <w:tcPr>
            <w:tcW w:w="1885" w:type="dxa"/>
          </w:tcPr>
          <w:p w14:paraId="2F14C9E5" w14:textId="7E9DE944" w:rsidR="003D01D5" w:rsidRPr="00E70975" w:rsidRDefault="0070271B" w:rsidP="004078B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0.031</w:t>
            </w:r>
          </w:p>
        </w:tc>
      </w:tr>
      <w:tr w:rsidR="003D01D5" w:rsidRPr="00760B53" w14:paraId="62CC7AEA" w14:textId="77777777" w:rsidTr="007C4D0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384" w:type="dxa"/>
            <w:tcBorders>
              <w:left w:val="none" w:sz="0" w:space="0" w:color="auto"/>
              <w:bottom w:val="none" w:sz="0" w:space="0" w:color="auto"/>
            </w:tcBorders>
          </w:tcPr>
          <w:p w14:paraId="42777282" w14:textId="77777777" w:rsidR="003D01D5" w:rsidRPr="00760B53" w:rsidRDefault="003D01D5" w:rsidP="004078B4">
            <w:pPr>
              <w:jc w:val="center"/>
              <w:rPr>
                <w:rFonts w:ascii="Simplified Arabic" w:hAnsi="Simplified Arabic" w:cs="Simplified Arabic"/>
                <w:sz w:val="28"/>
                <w:szCs w:val="28"/>
                <w:rtl/>
              </w:rPr>
            </w:pPr>
            <w:r>
              <w:rPr>
                <w:rFonts w:ascii="Simplified Arabic" w:hAnsi="Simplified Arabic" w:cs="Simplified Arabic" w:hint="cs"/>
                <w:sz w:val="28"/>
                <w:szCs w:val="28"/>
                <w:rtl/>
              </w:rPr>
              <w:t>عدد الدورات</w:t>
            </w:r>
          </w:p>
        </w:tc>
        <w:tc>
          <w:tcPr>
            <w:tcW w:w="1738" w:type="dxa"/>
          </w:tcPr>
          <w:p w14:paraId="7B70C967" w14:textId="05506A0B" w:rsidR="003D01D5" w:rsidRPr="00760B53"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4.12</w:t>
            </w:r>
          </w:p>
        </w:tc>
        <w:tc>
          <w:tcPr>
            <w:tcW w:w="1875" w:type="dxa"/>
          </w:tcPr>
          <w:p w14:paraId="30EB6F00" w14:textId="6BD0AE4E" w:rsidR="003D01D5" w:rsidRPr="00760B53"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3.10</w:t>
            </w:r>
          </w:p>
        </w:tc>
        <w:tc>
          <w:tcPr>
            <w:tcW w:w="1885" w:type="dxa"/>
          </w:tcPr>
          <w:p w14:paraId="530E3322" w14:textId="25E5ADE6" w:rsidR="003D01D5" w:rsidRPr="00760B53" w:rsidRDefault="0070271B" w:rsidP="004078B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0.026</w:t>
            </w:r>
          </w:p>
        </w:tc>
      </w:tr>
    </w:tbl>
    <w:p w14:paraId="67438C4A" w14:textId="77777777" w:rsidR="00D25BFE" w:rsidRDefault="00D25BFE" w:rsidP="00E70975">
      <w:pPr>
        <w:spacing w:line="240" w:lineRule="auto"/>
        <w:rPr>
          <w:rFonts w:ascii="Simplified Arabic" w:hAnsi="Simplified Arabic" w:cs="Simplified Arabic"/>
          <w:sz w:val="28"/>
          <w:szCs w:val="28"/>
          <w:rtl/>
        </w:rPr>
      </w:pPr>
    </w:p>
    <w:p w14:paraId="26BB64D5" w14:textId="77777777" w:rsidR="003D01D5" w:rsidRDefault="003D01D5" w:rsidP="00E70975">
      <w:pPr>
        <w:spacing w:line="240" w:lineRule="auto"/>
        <w:rPr>
          <w:rFonts w:ascii="Simplified Arabic" w:hAnsi="Simplified Arabic" w:cs="Simplified Arabic"/>
          <w:sz w:val="28"/>
          <w:szCs w:val="28"/>
          <w:rtl/>
        </w:rPr>
      </w:pPr>
    </w:p>
    <w:p w14:paraId="7D19502F" w14:textId="77777777" w:rsidR="003D01D5" w:rsidRDefault="003D01D5" w:rsidP="00E70975">
      <w:pPr>
        <w:spacing w:line="240" w:lineRule="auto"/>
        <w:rPr>
          <w:rFonts w:ascii="Simplified Arabic" w:hAnsi="Simplified Arabic" w:cs="Simplified Arabic"/>
          <w:sz w:val="28"/>
          <w:szCs w:val="28"/>
          <w:rtl/>
        </w:rPr>
      </w:pPr>
    </w:p>
    <w:p w14:paraId="57F27133" w14:textId="77777777" w:rsidR="00D25BFE" w:rsidRDefault="00D25BFE" w:rsidP="00E70975">
      <w:pPr>
        <w:spacing w:line="240" w:lineRule="auto"/>
        <w:rPr>
          <w:rFonts w:ascii="Simplified Arabic" w:hAnsi="Simplified Arabic" w:cs="Simplified Arabic"/>
          <w:sz w:val="28"/>
          <w:szCs w:val="28"/>
          <w:rtl/>
        </w:rPr>
      </w:pPr>
    </w:p>
    <w:p w14:paraId="5F9E3C47" w14:textId="77777777" w:rsidR="00D25BFE" w:rsidRDefault="00D25BFE" w:rsidP="00E70975">
      <w:pPr>
        <w:spacing w:line="240" w:lineRule="auto"/>
        <w:rPr>
          <w:rFonts w:ascii="Simplified Arabic" w:hAnsi="Simplified Arabic" w:cs="Simplified Arabic"/>
          <w:sz w:val="28"/>
          <w:szCs w:val="28"/>
          <w:rtl/>
        </w:rPr>
      </w:pPr>
    </w:p>
    <w:p w14:paraId="1AA7278C" w14:textId="77777777" w:rsidR="00D25BFE" w:rsidRDefault="00D25BFE" w:rsidP="00E70975">
      <w:pPr>
        <w:spacing w:line="240" w:lineRule="auto"/>
        <w:rPr>
          <w:rFonts w:ascii="Simplified Arabic" w:hAnsi="Simplified Arabic" w:cs="Simplified Arabic"/>
          <w:sz w:val="28"/>
          <w:szCs w:val="28"/>
          <w:rtl/>
        </w:rPr>
      </w:pPr>
    </w:p>
    <w:p w14:paraId="3869571B" w14:textId="77777777" w:rsidR="000241A7" w:rsidRPr="000241A7" w:rsidRDefault="000241A7" w:rsidP="000241A7">
      <w:pPr>
        <w:spacing w:line="240" w:lineRule="auto"/>
        <w:rPr>
          <w:rFonts w:ascii="Simplified Arabic" w:hAnsi="Simplified Arabic" w:cs="Simplified Arabic"/>
          <w:sz w:val="28"/>
          <w:szCs w:val="28"/>
        </w:rPr>
      </w:pPr>
      <w:r w:rsidRPr="000241A7">
        <w:rPr>
          <w:rFonts w:ascii="Simplified Arabic" w:hAnsi="Simplified Arabic" w:cs="Simplified Arabic"/>
          <w:sz w:val="28"/>
          <w:szCs w:val="28"/>
          <w:rtl/>
        </w:rPr>
        <w:t>توضح نتائج تحليل التباين الأحادي</w:t>
      </w:r>
      <w:r w:rsidRPr="000241A7">
        <w:rPr>
          <w:rFonts w:ascii="Simplified Arabic" w:hAnsi="Simplified Arabic" w:cs="Simplified Arabic"/>
          <w:sz w:val="28"/>
          <w:szCs w:val="28"/>
        </w:rPr>
        <w:t xml:space="preserve"> (ANOVA) </w:t>
      </w:r>
      <w:r w:rsidRPr="000241A7">
        <w:rPr>
          <w:rFonts w:ascii="Simplified Arabic" w:hAnsi="Simplified Arabic" w:cs="Simplified Arabic"/>
          <w:sz w:val="28"/>
          <w:szCs w:val="28"/>
          <w:rtl/>
        </w:rPr>
        <w:t xml:space="preserve">أن </w:t>
      </w:r>
      <w:r w:rsidRPr="000241A7">
        <w:rPr>
          <w:rFonts w:ascii="Simplified Arabic" w:hAnsi="Simplified Arabic" w:cs="Simplified Arabic"/>
          <w:b/>
          <w:bCs/>
          <w:sz w:val="28"/>
          <w:szCs w:val="28"/>
          <w:rtl/>
        </w:rPr>
        <w:t>الجنس</w:t>
      </w:r>
      <w:r w:rsidRPr="000241A7">
        <w:rPr>
          <w:rFonts w:ascii="Simplified Arabic" w:hAnsi="Simplified Arabic" w:cs="Simplified Arabic"/>
          <w:sz w:val="28"/>
          <w:szCs w:val="28"/>
          <w:rtl/>
        </w:rPr>
        <w:t xml:space="preserve"> لم يكن له أي تأثير معنوي على تقييم المشاركين لمحوري </w:t>
      </w:r>
      <w:proofErr w:type="gramStart"/>
      <w:r w:rsidRPr="000241A7">
        <w:rPr>
          <w:rFonts w:ascii="Simplified Arabic" w:hAnsi="Simplified Arabic" w:cs="Simplified Arabic"/>
          <w:sz w:val="28"/>
          <w:szCs w:val="28"/>
          <w:rtl/>
        </w:rPr>
        <w:t>الاستبيان</w:t>
      </w:r>
      <w:proofErr w:type="gramEnd"/>
      <w:r w:rsidRPr="000241A7">
        <w:rPr>
          <w:rFonts w:ascii="Simplified Arabic" w:hAnsi="Simplified Arabic" w:cs="Simplified Arabic"/>
          <w:sz w:val="28"/>
          <w:szCs w:val="28"/>
          <w:rtl/>
        </w:rPr>
        <w:t>، سواء فيما يتعلق بالتدريب الإلكتروني أو تطوير مهارات العاملين، مما يشير إلى أن تقييم البرامج التدريبية متشابه بين الذكور والإناث</w:t>
      </w:r>
      <w:r w:rsidRPr="000241A7">
        <w:rPr>
          <w:rFonts w:ascii="Simplified Arabic" w:hAnsi="Simplified Arabic" w:cs="Simplified Arabic"/>
          <w:sz w:val="28"/>
          <w:szCs w:val="28"/>
        </w:rPr>
        <w:t>.</w:t>
      </w:r>
    </w:p>
    <w:p w14:paraId="3C3F6A65" w14:textId="77777777" w:rsidR="000241A7" w:rsidRPr="000241A7" w:rsidRDefault="000241A7" w:rsidP="000241A7">
      <w:pPr>
        <w:spacing w:line="240" w:lineRule="auto"/>
        <w:rPr>
          <w:rFonts w:ascii="Simplified Arabic" w:hAnsi="Simplified Arabic" w:cs="Simplified Arabic"/>
          <w:sz w:val="28"/>
          <w:szCs w:val="28"/>
        </w:rPr>
      </w:pPr>
      <w:r w:rsidRPr="000241A7">
        <w:rPr>
          <w:rFonts w:ascii="Simplified Arabic" w:hAnsi="Simplified Arabic" w:cs="Simplified Arabic"/>
          <w:sz w:val="28"/>
          <w:szCs w:val="28"/>
          <w:rtl/>
        </w:rPr>
        <w:t xml:space="preserve">أما بالنسبة للمتغيرات الأخرى، فقد أظهرت النتائج وجود فروق معنوية حسب </w:t>
      </w:r>
      <w:r w:rsidRPr="000241A7">
        <w:rPr>
          <w:rFonts w:ascii="Simplified Arabic" w:hAnsi="Simplified Arabic" w:cs="Simplified Arabic"/>
          <w:b/>
          <w:bCs/>
          <w:sz w:val="28"/>
          <w:szCs w:val="28"/>
          <w:rtl/>
        </w:rPr>
        <w:t>العمر، المؤهل العلمي، سنوات الخبرة، وعدد الدورات التدريبية الإلكترونية</w:t>
      </w:r>
      <w:r w:rsidRPr="000241A7">
        <w:rPr>
          <w:rFonts w:ascii="Simplified Arabic" w:hAnsi="Simplified Arabic" w:cs="Simplified Arabic"/>
          <w:sz w:val="28"/>
          <w:szCs w:val="28"/>
        </w:rPr>
        <w:t xml:space="preserve">. </w:t>
      </w:r>
      <w:r w:rsidRPr="000241A7">
        <w:rPr>
          <w:rFonts w:ascii="Simplified Arabic" w:hAnsi="Simplified Arabic" w:cs="Simplified Arabic"/>
          <w:sz w:val="28"/>
          <w:szCs w:val="28"/>
          <w:rtl/>
        </w:rPr>
        <w:t>على سبيل المثال، تميل الفئات الأكبر عمرًا والأكثر خبرة إلى تقييم التدريب الإلكتروني وأثره على تطوير المهارات بشكل أعلى، كما أن المشاركين الحاصلين على مؤهلات علمية عليا (ماجستير ودكتوراه) كانوا أكثر توافقًا مع جودة وفاعلية التدريب الإلكتروني مقارنة بالمؤهلات الأقل. كذلك، أظهرت البيانات أن الأشخاص الذين شاركوا في عدد أكبر من الدورات التدريبية الإلكترونية قيموا التدريب وأثره على المهارات بشكل أفضل، مما يعكس تأثير الخبرة العملية والتعرض للتدريب على التقدير الذاتي للفائدة المكتسبة</w:t>
      </w:r>
      <w:r w:rsidRPr="000241A7">
        <w:rPr>
          <w:rFonts w:ascii="Simplified Arabic" w:hAnsi="Simplified Arabic" w:cs="Simplified Arabic"/>
          <w:sz w:val="28"/>
          <w:szCs w:val="28"/>
        </w:rPr>
        <w:t>.</w:t>
      </w:r>
    </w:p>
    <w:p w14:paraId="67E17862" w14:textId="77777777" w:rsidR="000241A7" w:rsidRPr="000241A7" w:rsidRDefault="000241A7" w:rsidP="000241A7">
      <w:pPr>
        <w:spacing w:line="240" w:lineRule="auto"/>
        <w:rPr>
          <w:rFonts w:ascii="Simplified Arabic" w:hAnsi="Simplified Arabic" w:cs="Simplified Arabic"/>
          <w:sz w:val="28"/>
          <w:szCs w:val="28"/>
        </w:rPr>
      </w:pPr>
      <w:r w:rsidRPr="000241A7">
        <w:rPr>
          <w:rFonts w:ascii="Simplified Arabic" w:hAnsi="Simplified Arabic" w:cs="Simplified Arabic"/>
          <w:sz w:val="28"/>
          <w:szCs w:val="28"/>
          <w:rtl/>
        </w:rPr>
        <w:t>تشير هذه النتائج إلى أن التدريب الإلكتروني له أثر إيجابي واضح على تطوير مهارات العاملين، لكن شدته وتقديره تختلف باختلاف بعض الخصائص الديموغرافية. وبناءً على ذلك، يمكن للمؤسسات الحكومية تصميم برامج تدريبية مرنة ومتنوعة، تأخذ في الاعتبار خصائص المشاركين، مثل العمر ومستوى المؤهل العلمي وسنوات الخبرة، لتحقيق أقصى استفادة ممكنة من التدريب الإلكتروني وتحقيق تطوير فعلي ومستدام لمهارات العاملين</w:t>
      </w:r>
      <w:r w:rsidRPr="000241A7">
        <w:rPr>
          <w:rFonts w:ascii="Simplified Arabic" w:hAnsi="Simplified Arabic" w:cs="Simplified Arabic"/>
          <w:sz w:val="28"/>
          <w:szCs w:val="28"/>
        </w:rPr>
        <w:t>.</w:t>
      </w:r>
    </w:p>
    <w:p w14:paraId="46C6BD50" w14:textId="77777777" w:rsidR="00D25BFE" w:rsidRDefault="00D25BFE" w:rsidP="00E70975">
      <w:pPr>
        <w:spacing w:line="240" w:lineRule="auto"/>
        <w:rPr>
          <w:rFonts w:ascii="Simplified Arabic" w:hAnsi="Simplified Arabic" w:cs="Simplified Arabic"/>
          <w:sz w:val="28"/>
          <w:szCs w:val="28"/>
          <w:rtl/>
        </w:rPr>
      </w:pPr>
    </w:p>
    <w:p w14:paraId="28DED74E" w14:textId="77777777" w:rsidR="00354642" w:rsidRDefault="00354642" w:rsidP="00E70975">
      <w:pPr>
        <w:spacing w:line="240" w:lineRule="auto"/>
        <w:rPr>
          <w:rFonts w:ascii="Simplified Arabic" w:hAnsi="Simplified Arabic" w:cs="Simplified Arabic"/>
          <w:sz w:val="28"/>
          <w:szCs w:val="28"/>
          <w:rtl/>
        </w:rPr>
      </w:pPr>
    </w:p>
    <w:p w14:paraId="2C2BCF8D" w14:textId="77777777" w:rsidR="00354642" w:rsidRDefault="00354642" w:rsidP="00E70975">
      <w:pPr>
        <w:spacing w:line="240" w:lineRule="auto"/>
        <w:rPr>
          <w:rFonts w:ascii="Simplified Arabic" w:hAnsi="Simplified Arabic" w:cs="Simplified Arabic"/>
          <w:sz w:val="28"/>
          <w:szCs w:val="28"/>
          <w:rtl/>
        </w:rPr>
      </w:pPr>
    </w:p>
    <w:p w14:paraId="6B481605" w14:textId="77777777" w:rsidR="00354642" w:rsidRPr="000241A7" w:rsidRDefault="00354642" w:rsidP="00E70975">
      <w:pPr>
        <w:spacing w:line="240" w:lineRule="auto"/>
        <w:rPr>
          <w:rFonts w:ascii="Simplified Arabic" w:hAnsi="Simplified Arabic" w:cs="Simplified Arabic"/>
          <w:sz w:val="28"/>
          <w:szCs w:val="28"/>
        </w:rPr>
      </w:pPr>
    </w:p>
    <w:p w14:paraId="256D1546" w14:textId="3E35A82C" w:rsidR="00BC094B" w:rsidRPr="00E70975" w:rsidRDefault="00616C12" w:rsidP="00E70975">
      <w:pPr>
        <w:spacing w:line="240" w:lineRule="auto"/>
        <w:rPr>
          <w:rStyle w:val="Heading2Char"/>
          <w:rtl/>
        </w:rPr>
      </w:pPr>
      <w:bookmarkStart w:id="68" w:name="_Toc223902635"/>
      <w:r w:rsidRPr="00E70975">
        <w:rPr>
          <w:rStyle w:val="Heading2Char"/>
          <w:rtl/>
        </w:rPr>
        <w:lastRenderedPageBreak/>
        <w:t>النتائج:</w:t>
      </w:r>
      <w:bookmarkEnd w:id="56"/>
      <w:bookmarkEnd w:id="68"/>
      <w:r w:rsidRPr="00E70975">
        <w:rPr>
          <w:rStyle w:val="Heading2Char"/>
          <w:rtl/>
        </w:rPr>
        <w:t xml:space="preserve"> </w:t>
      </w:r>
    </w:p>
    <w:p w14:paraId="03D49DF4"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 xml:space="preserve">في ضوء التحليلات الإحصائية التي تم إجراؤها على بيانات </w:t>
      </w:r>
      <w:proofErr w:type="gramStart"/>
      <w:r w:rsidRPr="00B30679">
        <w:rPr>
          <w:rFonts w:ascii="Simplified Arabic" w:hAnsi="Simplified Arabic" w:cs="Simplified Arabic"/>
          <w:sz w:val="28"/>
          <w:szCs w:val="28"/>
          <w:rtl/>
        </w:rPr>
        <w:t>الاستبيان</w:t>
      </w:r>
      <w:proofErr w:type="gramEnd"/>
      <w:r w:rsidRPr="00B30679">
        <w:rPr>
          <w:rFonts w:ascii="Simplified Arabic" w:hAnsi="Simplified Arabic" w:cs="Simplified Arabic"/>
          <w:sz w:val="28"/>
          <w:szCs w:val="28"/>
          <w:rtl/>
        </w:rPr>
        <w:t xml:space="preserve"> الموزع على عينة الدراسة المكونة من (203) من العاملين في المؤسسات الحكومية السعودية، أمكن التوصل إلى مجموعة من النتائج المهمة التي توضح طبيعة العلاقة بين التدريب الإلكتروني وتطوير مهارات العاملين. وقد استندت هذه النتائج إلى تحليل المتوسطات الحسابية والانحرافات المعيارية لعبارات </w:t>
      </w:r>
      <w:proofErr w:type="gramStart"/>
      <w:r w:rsidRPr="00B30679">
        <w:rPr>
          <w:rFonts w:ascii="Simplified Arabic" w:hAnsi="Simplified Arabic" w:cs="Simplified Arabic"/>
          <w:sz w:val="28"/>
          <w:szCs w:val="28"/>
          <w:rtl/>
        </w:rPr>
        <w:t>الاستبيان</w:t>
      </w:r>
      <w:proofErr w:type="gramEnd"/>
      <w:r w:rsidRPr="00B30679">
        <w:rPr>
          <w:rFonts w:ascii="Simplified Arabic" w:hAnsi="Simplified Arabic" w:cs="Simplified Arabic"/>
          <w:sz w:val="28"/>
          <w:szCs w:val="28"/>
          <w:rtl/>
        </w:rPr>
        <w:t>، إضافة إلى استخدام تحليل التباين الأحادي</w:t>
      </w:r>
      <w:r w:rsidRPr="00B30679">
        <w:rPr>
          <w:rFonts w:ascii="Simplified Arabic" w:hAnsi="Simplified Arabic" w:cs="Simplified Arabic"/>
          <w:sz w:val="28"/>
          <w:szCs w:val="28"/>
        </w:rPr>
        <w:t xml:space="preserve"> (ANOVA) </w:t>
      </w:r>
      <w:r w:rsidRPr="00B30679">
        <w:rPr>
          <w:rFonts w:ascii="Simplified Arabic" w:hAnsi="Simplified Arabic" w:cs="Simplified Arabic"/>
          <w:sz w:val="28"/>
          <w:szCs w:val="28"/>
          <w:rtl/>
        </w:rPr>
        <w:t>لدراسة الفروق بين استجابات المشاركين تبعًا للمتغيرات الديموغرافية</w:t>
      </w:r>
      <w:r w:rsidRPr="00B30679">
        <w:rPr>
          <w:rFonts w:ascii="Simplified Arabic" w:hAnsi="Simplified Arabic" w:cs="Simplified Arabic"/>
          <w:sz w:val="28"/>
          <w:szCs w:val="28"/>
        </w:rPr>
        <w:t>.</w:t>
      </w:r>
    </w:p>
    <w:p w14:paraId="0EBC50CB"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أظهرت نتائج الدراسة أن مستوى تطبيق التدريب الإلكتروني في المؤسسات الحكومية محل الدراسة جاء بدرجة مرتفعة، حيث بلغ المتوسط الكلي لمحور التدريب الإلكتروني (4.05)، وهو ما يشير إلى أن غالبية المشاركين يرون أن مؤسساتهم توفر برامج تدريب إلكترونية مناسبة وتدعم استخدامها في تطوير الأداء الوظيفي. كما بينت النتائج أن التدريب الإلكتروني يتميز بدرجة عالية من المرونة من حيث الزمان والمكان، وهو ما ظهر من خلال حصول هذه الفقرة على أعلى متوسط حسابي بلغ (4.30)، مما يعكس إدراك العاملين لأهمية المرونة التي توفرها أنظمة التدريب الإلكتروني في تسهيل عملية التعلم المستمر</w:t>
      </w:r>
      <w:r w:rsidRPr="00B30679">
        <w:rPr>
          <w:rFonts w:ascii="Simplified Arabic" w:hAnsi="Simplified Arabic" w:cs="Simplified Arabic"/>
          <w:sz w:val="28"/>
          <w:szCs w:val="28"/>
        </w:rPr>
        <w:t>.</w:t>
      </w:r>
    </w:p>
    <w:p w14:paraId="6974233B"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كما كشفت النتائج أن التدريب الإلكتروني يسهم بشكل واضح في توفير الوقت والجهد للعاملين، حيث بلغ متوسط هذه الفقرة (4.25)، وهو ما يعكس الدور الإيجابي للتقنيات الحديثة في تسهيل الوصول إلى المحتوى التدريبي دون الحاجة إلى الحضور التقليدي في أماكن التدريب. كذلك أظهرت النتائج أن المؤسسات الحكومية تهتم بتوفير محتوى تدريبي منظم ومتجدد، وإن كان ذلك بدرجات متفاوتة بين العبارات المختلفة، مما يشير إلى وجود جهود مستمرة لتطوير برامج التدريب الإلكتروني وتحسين جودتها</w:t>
      </w:r>
      <w:r w:rsidRPr="00B30679">
        <w:rPr>
          <w:rFonts w:ascii="Simplified Arabic" w:hAnsi="Simplified Arabic" w:cs="Simplified Arabic"/>
          <w:sz w:val="28"/>
          <w:szCs w:val="28"/>
        </w:rPr>
        <w:t>.</w:t>
      </w:r>
    </w:p>
    <w:p w14:paraId="27788413"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وفيما يتعلق بمحور تطوير مهارات العاملين، أظهرت نتائج الدراسة أن التدريب الإلكتروني يسهم بدرجة مرتفعة في تنمية مهارات العاملين المختلفة، حيث بلغ المتوسط الكلي لهذا المحور (4.12)، وهو ما يدل على أن المشاركين يعتقدون أن التدريب الإلكتروني يلعب دورًا مهمًا في تعزيز قدراتهم المهنية والتقنية والإدارية. وقد بينت النتائج أن أعلى تأثير للتدريب الإلكتروني كان في مساعدة العاملين على مواكبة التطورات التقنية، حيث بلغ متوسط هذه الفقرة (4.32)، وهو ما يعكس أهمية التدريب الإلكتروني في تمكين العاملين من متابعة المستجدات التكنولوجية التي تشهدها بيئة العمل المعاصرة</w:t>
      </w:r>
      <w:r w:rsidRPr="00B30679">
        <w:rPr>
          <w:rFonts w:ascii="Simplified Arabic" w:hAnsi="Simplified Arabic" w:cs="Simplified Arabic"/>
          <w:sz w:val="28"/>
          <w:szCs w:val="28"/>
        </w:rPr>
        <w:t>.</w:t>
      </w:r>
    </w:p>
    <w:p w14:paraId="556F871F"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 xml:space="preserve">كما أظهرت النتائج أن التدريب الإلكتروني يسهم في تطوير المهارات التقنية بدرجة مرتفعة جدًا، حيث بلغ متوسط هذه الفقرة (4.28)، الأمر الذي يؤكد أن استخدام المنصات الرقمية والبرامج التدريبية الإلكترونية يساعد العاملين على اكتساب مهارات تقنية حديثة تتناسب مع متطلبات العمل الحكومي في ظل التحول الرقمي. كذلك بينت النتائج أن التدريب الإلكتروني يسهم في تحسين الأداء الوظيفي وزيادة كفاءة </w:t>
      </w:r>
      <w:r w:rsidRPr="00B30679">
        <w:rPr>
          <w:rFonts w:ascii="Simplified Arabic" w:hAnsi="Simplified Arabic" w:cs="Simplified Arabic"/>
          <w:sz w:val="28"/>
          <w:szCs w:val="28"/>
          <w:rtl/>
        </w:rPr>
        <w:lastRenderedPageBreak/>
        <w:t>العاملين، إضافة إلى تعزيز قدرتهم على التعلم الذاتي، وهو ما يعد من أهم المزايا التي تميز أساليب التدريب الحديثة</w:t>
      </w:r>
      <w:r w:rsidRPr="00B30679">
        <w:rPr>
          <w:rFonts w:ascii="Simplified Arabic" w:hAnsi="Simplified Arabic" w:cs="Simplified Arabic"/>
          <w:sz w:val="28"/>
          <w:szCs w:val="28"/>
        </w:rPr>
        <w:t>.</w:t>
      </w:r>
    </w:p>
    <w:p w14:paraId="329F8F46"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من جهة أخرى، كشفت نتائج تحليل التباين الأحادي</w:t>
      </w:r>
      <w:r w:rsidRPr="00B30679">
        <w:rPr>
          <w:rFonts w:ascii="Simplified Arabic" w:hAnsi="Simplified Arabic" w:cs="Simplified Arabic"/>
          <w:sz w:val="28"/>
          <w:szCs w:val="28"/>
        </w:rPr>
        <w:t xml:space="preserve"> (ANOVA) </w:t>
      </w:r>
      <w:r w:rsidRPr="00B30679">
        <w:rPr>
          <w:rFonts w:ascii="Simplified Arabic" w:hAnsi="Simplified Arabic" w:cs="Simplified Arabic"/>
          <w:sz w:val="28"/>
          <w:szCs w:val="28"/>
          <w:rtl/>
        </w:rPr>
        <w:t>عن عدم وجود فروق ذات دلالة إحصائية في تقييم المشاركين لمحوري التدريب الإلكتروني وتطوير مهارات العاملين تبعًا لمتغير الجنس، مما يدل على أن الذكور والإناث يتفقون بدرجة كبيرة في تقييمهم لفاعلية التدريب الإلكتروني وأثره في تطوير المهارات</w:t>
      </w:r>
      <w:r w:rsidRPr="00B30679">
        <w:rPr>
          <w:rFonts w:ascii="Simplified Arabic" w:hAnsi="Simplified Arabic" w:cs="Simplified Arabic"/>
          <w:sz w:val="28"/>
          <w:szCs w:val="28"/>
        </w:rPr>
        <w:t>.</w:t>
      </w:r>
    </w:p>
    <w:p w14:paraId="2E483032"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في المقابل، أظهرت النتائج وجود فروق ذات دلالة إحصائية تبعًا لبعض المتغيرات الديموغرافية الأخرى، مثل العمر والمؤهل العلمي وسنوات الخبرة وعدد الدورات التدريبية الإلكترونية. حيث تبين أن الأفراد الأكبر سنًا والأكثر خبرة يميلون إلى تقييم التدريب الإلكتروني بدرجة أعلى مقارنة بالفئات الأقل خبرة، وربما يرجع ذلك إلى إدراكهم لأهمية التدريب المستمر في تطوير الأداء المهني ومواكبة التغيرات في بيئة العمل</w:t>
      </w:r>
      <w:r w:rsidRPr="00B30679">
        <w:rPr>
          <w:rFonts w:ascii="Simplified Arabic" w:hAnsi="Simplified Arabic" w:cs="Simplified Arabic"/>
          <w:sz w:val="28"/>
          <w:szCs w:val="28"/>
        </w:rPr>
        <w:t>.</w:t>
      </w:r>
    </w:p>
    <w:p w14:paraId="226DB7BF"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كما أظهرت النتائج أن المشاركين الحاصلين على مؤهلات علمية عليا كانوا أكثر إيجابية في تقييمهم لجودة التدريب الإلكتروني وفاعليته في تطوير المهارات مقارنة بالمشاركين من ذوي المؤهلات الأقل، وهو ما قد يعكس مستوى الوعي العالي لديهم بأهمية التعلم المستمر واستخدام التقنيات الحديثة في تطوير المعرفة المهنية</w:t>
      </w:r>
      <w:r w:rsidRPr="00B30679">
        <w:rPr>
          <w:rFonts w:ascii="Simplified Arabic" w:hAnsi="Simplified Arabic" w:cs="Simplified Arabic"/>
          <w:sz w:val="28"/>
          <w:szCs w:val="28"/>
        </w:rPr>
        <w:t>.</w:t>
      </w:r>
    </w:p>
    <w:p w14:paraId="662EDC19"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كذلك بينت النتائج أن العاملين الذين شاركوا في عدد أكبر من الدورات التدريبية الإلكترونية أظهروا مستويات أعلى من الاتفاق حول أثر التدريب الإلكتروني في تطوير مهاراتهم، مما يشير إلى أن زيادة التعرض للتدريب الإلكتروني تسهم في تعزيز إدراك العاملين لأهميته وفوائده العملية</w:t>
      </w:r>
      <w:r w:rsidRPr="00B30679">
        <w:rPr>
          <w:rFonts w:ascii="Simplified Arabic" w:hAnsi="Simplified Arabic" w:cs="Simplified Arabic"/>
          <w:sz w:val="28"/>
          <w:szCs w:val="28"/>
        </w:rPr>
        <w:t>.</w:t>
      </w:r>
    </w:p>
    <w:p w14:paraId="2EBE9063" w14:textId="77777777" w:rsidR="00B30679" w:rsidRPr="00B30679" w:rsidRDefault="00B30679" w:rsidP="00B30679">
      <w:pPr>
        <w:spacing w:line="240" w:lineRule="auto"/>
        <w:rPr>
          <w:rFonts w:ascii="Simplified Arabic" w:hAnsi="Simplified Arabic" w:cs="Simplified Arabic"/>
          <w:sz w:val="28"/>
          <w:szCs w:val="28"/>
        </w:rPr>
      </w:pPr>
      <w:r w:rsidRPr="00B30679">
        <w:rPr>
          <w:rFonts w:ascii="Simplified Arabic" w:hAnsi="Simplified Arabic" w:cs="Simplified Arabic"/>
          <w:sz w:val="28"/>
          <w:szCs w:val="28"/>
          <w:rtl/>
        </w:rPr>
        <w:t>وبشكل عام، تؤكد نتائج الدراسة وجود علاقة إيجابية واضحة بين التدريب الإلكتروني وتطوير مهارات العاملين في المؤسسات الحكومية السعودية، حيث يسهم التدريب الإلكتروني في تحسين الأداء الوظيفي، وتنمية المهارات المهنية والتقنية، وتعزيز قدرة العاملين على التعلم الذاتي ومواكبة التطورات التكنولوجية. وتشير هذه النتائج إلى أهمية تعزيز الاستثمار في برامج التدريب الإلكتروني وتطويرها بشكل مستمر، بما يتناسب مع احتياجات العاملين ومتطلبات بيئة العمل الحديثة</w:t>
      </w:r>
      <w:r w:rsidRPr="00B30679">
        <w:rPr>
          <w:rFonts w:ascii="Simplified Arabic" w:hAnsi="Simplified Arabic" w:cs="Simplified Arabic"/>
          <w:sz w:val="28"/>
          <w:szCs w:val="28"/>
        </w:rPr>
        <w:t>.</w:t>
      </w:r>
    </w:p>
    <w:p w14:paraId="4704C06F" w14:textId="77777777" w:rsidR="00B95D78" w:rsidRDefault="00B95D78" w:rsidP="000179C9">
      <w:pPr>
        <w:spacing w:line="240" w:lineRule="auto"/>
        <w:rPr>
          <w:rFonts w:ascii="Simplified Arabic" w:hAnsi="Simplified Arabic" w:cs="Simplified Arabic"/>
          <w:sz w:val="28"/>
          <w:szCs w:val="28"/>
          <w:u w:val="single"/>
          <w:rtl/>
        </w:rPr>
      </w:pPr>
    </w:p>
    <w:p w14:paraId="4FE587BD" w14:textId="77777777" w:rsidR="00B30679" w:rsidRDefault="00B30679" w:rsidP="000179C9">
      <w:pPr>
        <w:spacing w:line="240" w:lineRule="auto"/>
        <w:rPr>
          <w:rFonts w:ascii="Simplified Arabic" w:hAnsi="Simplified Arabic" w:cs="Simplified Arabic"/>
          <w:sz w:val="28"/>
          <w:szCs w:val="28"/>
          <w:u w:val="single"/>
          <w:rtl/>
        </w:rPr>
      </w:pPr>
    </w:p>
    <w:p w14:paraId="0216D1CB" w14:textId="77777777" w:rsidR="00B30679" w:rsidRDefault="00B30679" w:rsidP="000179C9">
      <w:pPr>
        <w:spacing w:line="240" w:lineRule="auto"/>
        <w:rPr>
          <w:rFonts w:ascii="Simplified Arabic" w:hAnsi="Simplified Arabic" w:cs="Simplified Arabic"/>
          <w:sz w:val="28"/>
          <w:szCs w:val="28"/>
          <w:u w:val="single"/>
          <w:rtl/>
        </w:rPr>
      </w:pPr>
    </w:p>
    <w:p w14:paraId="1ED04296" w14:textId="77777777" w:rsidR="00B30679" w:rsidRPr="00B30679" w:rsidRDefault="00B30679" w:rsidP="000179C9">
      <w:pPr>
        <w:spacing w:line="240" w:lineRule="auto"/>
        <w:rPr>
          <w:rFonts w:ascii="Simplified Arabic" w:hAnsi="Simplified Arabic" w:cs="Simplified Arabic"/>
          <w:sz w:val="28"/>
          <w:szCs w:val="28"/>
          <w:u w:val="single"/>
          <w:rtl/>
        </w:rPr>
      </w:pPr>
    </w:p>
    <w:p w14:paraId="28B456F9" w14:textId="65F06FCA" w:rsidR="004163C7" w:rsidRPr="003257A3" w:rsidRDefault="004163C7" w:rsidP="000179C9">
      <w:pPr>
        <w:spacing w:line="240" w:lineRule="auto"/>
        <w:rPr>
          <w:rFonts w:ascii="Simplified Arabic" w:hAnsi="Simplified Arabic" w:cs="Simplified Arabic"/>
          <w:sz w:val="32"/>
          <w:szCs w:val="32"/>
          <w:rtl/>
        </w:rPr>
      </w:pPr>
      <w:bookmarkStart w:id="69" w:name="_Toc223902636"/>
      <w:bookmarkStart w:id="70" w:name="_Toc211624919"/>
      <w:r w:rsidRPr="00162D98">
        <w:rPr>
          <w:rStyle w:val="Heading2Char"/>
          <w:rtl/>
        </w:rPr>
        <w:lastRenderedPageBreak/>
        <w:t>التوصيات</w:t>
      </w:r>
      <w:bookmarkEnd w:id="69"/>
      <w:r w:rsidR="003257A3">
        <w:rPr>
          <w:rFonts w:ascii="Simplified Arabic" w:hAnsi="Simplified Arabic" w:cs="Simplified Arabic" w:hint="cs"/>
          <w:sz w:val="32"/>
          <w:szCs w:val="32"/>
          <w:rtl/>
        </w:rPr>
        <w:t>:</w:t>
      </w:r>
      <w:bookmarkEnd w:id="70"/>
    </w:p>
    <w:p w14:paraId="268CE864" w14:textId="77777777" w:rsidR="000241A7" w:rsidRPr="000241A7" w:rsidRDefault="000241A7" w:rsidP="000241A7">
      <w:pPr>
        <w:spacing w:line="240" w:lineRule="auto"/>
        <w:rPr>
          <w:rFonts w:ascii="Simplified Arabic" w:hAnsi="Simplified Arabic" w:cs="Simplified Arabic"/>
          <w:sz w:val="28"/>
          <w:szCs w:val="28"/>
        </w:rPr>
      </w:pPr>
      <w:r w:rsidRPr="000241A7">
        <w:rPr>
          <w:rFonts w:ascii="Simplified Arabic" w:hAnsi="Simplified Arabic" w:cs="Simplified Arabic"/>
          <w:sz w:val="28"/>
          <w:szCs w:val="28"/>
          <w:rtl/>
        </w:rPr>
        <w:t>استنادًا إلى نتائج الدراسة التي أظهرت أثر التدريب الإلكتروني على تطوير مهارات العاملين في المؤسسات الحكومية السعودية، يمكن تقديم مجموعة من التوصيات العملية التي تهدف إلى تعزيز فاعلية البرامج التدريبية وتحقيق أكبر استفادة ممكنة من الموارد المتاحة</w:t>
      </w:r>
      <w:r w:rsidRPr="000241A7">
        <w:rPr>
          <w:rFonts w:ascii="Simplified Arabic" w:hAnsi="Simplified Arabic" w:cs="Simplified Arabic"/>
          <w:sz w:val="28"/>
          <w:szCs w:val="28"/>
        </w:rPr>
        <w:t>:</w:t>
      </w:r>
    </w:p>
    <w:p w14:paraId="06BBFD34" w14:textId="77777777" w:rsidR="000241A7" w:rsidRPr="000241A7" w:rsidRDefault="000241A7" w:rsidP="000241A7">
      <w:pPr>
        <w:numPr>
          <w:ilvl w:val="0"/>
          <w:numId w:val="24"/>
        </w:numPr>
        <w:spacing w:line="240" w:lineRule="auto"/>
        <w:rPr>
          <w:rFonts w:ascii="Simplified Arabic" w:hAnsi="Simplified Arabic" w:cs="Simplified Arabic"/>
          <w:sz w:val="28"/>
          <w:szCs w:val="28"/>
        </w:rPr>
      </w:pPr>
      <w:r w:rsidRPr="000241A7">
        <w:rPr>
          <w:rFonts w:ascii="Simplified Arabic" w:hAnsi="Simplified Arabic" w:cs="Simplified Arabic"/>
          <w:b/>
          <w:bCs/>
          <w:sz w:val="28"/>
          <w:szCs w:val="28"/>
          <w:rtl/>
        </w:rPr>
        <w:t>توسيع نطاق برامج التدريب الإلكتروني</w:t>
      </w:r>
      <w:r w:rsidRPr="000241A7">
        <w:rPr>
          <w:rFonts w:ascii="Simplified Arabic" w:hAnsi="Simplified Arabic" w:cs="Simplified Arabic"/>
          <w:b/>
          <w:bCs/>
          <w:sz w:val="28"/>
          <w:szCs w:val="28"/>
        </w:rPr>
        <w:t>:</w:t>
      </w:r>
      <w:r w:rsidRPr="000241A7">
        <w:rPr>
          <w:rFonts w:ascii="Simplified Arabic" w:hAnsi="Simplified Arabic" w:cs="Simplified Arabic"/>
          <w:sz w:val="28"/>
          <w:szCs w:val="28"/>
        </w:rPr>
        <w:t xml:space="preserve"> </w:t>
      </w:r>
      <w:r w:rsidRPr="000241A7">
        <w:rPr>
          <w:rFonts w:ascii="Simplified Arabic" w:hAnsi="Simplified Arabic" w:cs="Simplified Arabic"/>
          <w:sz w:val="28"/>
          <w:szCs w:val="28"/>
          <w:rtl/>
        </w:rPr>
        <w:t>يُنصح بزيادة عدد البرامج والدورات المتاحة للموظفين، مع مراعاة تغطية جميع المستويات الوظيفية والمجالات التخصصية، بما يضمن تطوير المهارات المهنية والتقنية والإدارية لجميع العاملين</w:t>
      </w:r>
      <w:r w:rsidRPr="000241A7">
        <w:rPr>
          <w:rFonts w:ascii="Simplified Arabic" w:hAnsi="Simplified Arabic" w:cs="Simplified Arabic"/>
          <w:sz w:val="28"/>
          <w:szCs w:val="28"/>
        </w:rPr>
        <w:t>.</w:t>
      </w:r>
    </w:p>
    <w:p w14:paraId="74ED6232" w14:textId="77777777" w:rsidR="000241A7" w:rsidRPr="000241A7" w:rsidRDefault="000241A7" w:rsidP="000241A7">
      <w:pPr>
        <w:numPr>
          <w:ilvl w:val="0"/>
          <w:numId w:val="24"/>
        </w:numPr>
        <w:spacing w:line="240" w:lineRule="auto"/>
        <w:rPr>
          <w:rFonts w:ascii="Simplified Arabic" w:hAnsi="Simplified Arabic" w:cs="Simplified Arabic"/>
          <w:sz w:val="28"/>
          <w:szCs w:val="28"/>
        </w:rPr>
      </w:pPr>
      <w:r w:rsidRPr="000241A7">
        <w:rPr>
          <w:rFonts w:ascii="Simplified Arabic" w:hAnsi="Simplified Arabic" w:cs="Simplified Arabic"/>
          <w:b/>
          <w:bCs/>
          <w:sz w:val="28"/>
          <w:szCs w:val="28"/>
          <w:rtl/>
        </w:rPr>
        <w:t>تخصيص البرامج حسب الفئات المختلفة</w:t>
      </w:r>
      <w:r w:rsidRPr="000241A7">
        <w:rPr>
          <w:rFonts w:ascii="Simplified Arabic" w:hAnsi="Simplified Arabic" w:cs="Simplified Arabic"/>
          <w:b/>
          <w:bCs/>
          <w:sz w:val="28"/>
          <w:szCs w:val="28"/>
        </w:rPr>
        <w:t>:</w:t>
      </w:r>
      <w:r w:rsidRPr="000241A7">
        <w:rPr>
          <w:rFonts w:ascii="Simplified Arabic" w:hAnsi="Simplified Arabic" w:cs="Simplified Arabic"/>
          <w:sz w:val="28"/>
          <w:szCs w:val="28"/>
        </w:rPr>
        <w:t xml:space="preserve"> </w:t>
      </w:r>
      <w:r w:rsidRPr="000241A7">
        <w:rPr>
          <w:rFonts w:ascii="Simplified Arabic" w:hAnsi="Simplified Arabic" w:cs="Simplified Arabic"/>
          <w:sz w:val="28"/>
          <w:szCs w:val="28"/>
          <w:rtl/>
        </w:rPr>
        <w:t>أظهرت نتائج</w:t>
      </w:r>
      <w:r w:rsidRPr="000241A7">
        <w:rPr>
          <w:rFonts w:ascii="Simplified Arabic" w:hAnsi="Simplified Arabic" w:cs="Simplified Arabic"/>
          <w:sz w:val="28"/>
          <w:szCs w:val="28"/>
        </w:rPr>
        <w:t xml:space="preserve"> ANOVA </w:t>
      </w:r>
      <w:r w:rsidRPr="000241A7">
        <w:rPr>
          <w:rFonts w:ascii="Simplified Arabic" w:hAnsi="Simplified Arabic" w:cs="Simplified Arabic"/>
          <w:sz w:val="28"/>
          <w:szCs w:val="28"/>
          <w:rtl/>
        </w:rPr>
        <w:t>أن الفئات العمرية الأعلى خبرة والأعلى تعليمًا والأكثر مشاركة في الدورات تميل إلى تقييم التدريب الإلكتروني بشكل أعلى. لذلك يُنصح بتصميم برامج مرنة تراعي الفروق الديموغرافية، بحيث تشمل برامج مكثفة للفئات الأقل خبرة أو المؤهلات الأقل، لضمان تمكين جميع الموظفين من الاستفادة الكاملة</w:t>
      </w:r>
      <w:r w:rsidRPr="000241A7">
        <w:rPr>
          <w:rFonts w:ascii="Simplified Arabic" w:hAnsi="Simplified Arabic" w:cs="Simplified Arabic"/>
          <w:sz w:val="28"/>
          <w:szCs w:val="28"/>
        </w:rPr>
        <w:t>.</w:t>
      </w:r>
    </w:p>
    <w:p w14:paraId="51DCFBBE" w14:textId="77777777" w:rsidR="000241A7" w:rsidRPr="000241A7" w:rsidRDefault="000241A7" w:rsidP="000241A7">
      <w:pPr>
        <w:numPr>
          <w:ilvl w:val="0"/>
          <w:numId w:val="24"/>
        </w:numPr>
        <w:spacing w:line="240" w:lineRule="auto"/>
        <w:rPr>
          <w:rFonts w:ascii="Simplified Arabic" w:hAnsi="Simplified Arabic" w:cs="Simplified Arabic"/>
          <w:sz w:val="28"/>
          <w:szCs w:val="28"/>
        </w:rPr>
      </w:pPr>
      <w:r w:rsidRPr="000241A7">
        <w:rPr>
          <w:rFonts w:ascii="Simplified Arabic" w:hAnsi="Simplified Arabic" w:cs="Simplified Arabic"/>
          <w:b/>
          <w:bCs/>
          <w:sz w:val="28"/>
          <w:szCs w:val="28"/>
          <w:rtl/>
        </w:rPr>
        <w:t>تعزيز التفاعل والتعلم النشط</w:t>
      </w:r>
      <w:r w:rsidRPr="000241A7">
        <w:rPr>
          <w:rFonts w:ascii="Simplified Arabic" w:hAnsi="Simplified Arabic" w:cs="Simplified Arabic"/>
          <w:b/>
          <w:bCs/>
          <w:sz w:val="28"/>
          <w:szCs w:val="28"/>
        </w:rPr>
        <w:t>:</w:t>
      </w:r>
      <w:r w:rsidRPr="000241A7">
        <w:rPr>
          <w:rFonts w:ascii="Simplified Arabic" w:hAnsi="Simplified Arabic" w:cs="Simplified Arabic"/>
          <w:sz w:val="28"/>
          <w:szCs w:val="28"/>
        </w:rPr>
        <w:t xml:space="preserve"> </w:t>
      </w:r>
      <w:r w:rsidRPr="000241A7">
        <w:rPr>
          <w:rFonts w:ascii="Simplified Arabic" w:hAnsi="Simplified Arabic" w:cs="Simplified Arabic"/>
          <w:sz w:val="28"/>
          <w:szCs w:val="28"/>
          <w:rtl/>
        </w:rPr>
        <w:t>لضمان تحقيق أفضل أثر للتدريب الإلكتروني، يُنصح باستخدام وسائل تعليمية تفاعلية، مثل الاختبارات التفاعلية، ومحاكاة بيئات العمل، وورش العمل الرقمية، بالإضافة إلى جلسات النقاش مع المدربين، ما يسهم في رفع مستوى المشاركة وتحسين اكتساب المهارات</w:t>
      </w:r>
      <w:r w:rsidRPr="000241A7">
        <w:rPr>
          <w:rFonts w:ascii="Simplified Arabic" w:hAnsi="Simplified Arabic" w:cs="Simplified Arabic"/>
          <w:sz w:val="28"/>
          <w:szCs w:val="28"/>
        </w:rPr>
        <w:t>.</w:t>
      </w:r>
    </w:p>
    <w:p w14:paraId="25B2914D" w14:textId="77777777" w:rsidR="000241A7" w:rsidRPr="000241A7" w:rsidRDefault="000241A7" w:rsidP="000241A7">
      <w:pPr>
        <w:numPr>
          <w:ilvl w:val="0"/>
          <w:numId w:val="24"/>
        </w:numPr>
        <w:spacing w:line="240" w:lineRule="auto"/>
        <w:rPr>
          <w:rFonts w:ascii="Simplified Arabic" w:hAnsi="Simplified Arabic" w:cs="Simplified Arabic"/>
          <w:sz w:val="28"/>
          <w:szCs w:val="28"/>
        </w:rPr>
      </w:pPr>
      <w:r w:rsidRPr="000241A7">
        <w:rPr>
          <w:rFonts w:ascii="Simplified Arabic" w:hAnsi="Simplified Arabic" w:cs="Simplified Arabic"/>
          <w:b/>
          <w:bCs/>
          <w:sz w:val="28"/>
          <w:szCs w:val="28"/>
          <w:rtl/>
        </w:rPr>
        <w:t>متابعة وتقييم مستمر لبرامج التدريب</w:t>
      </w:r>
      <w:r w:rsidRPr="000241A7">
        <w:rPr>
          <w:rFonts w:ascii="Simplified Arabic" w:hAnsi="Simplified Arabic" w:cs="Simplified Arabic"/>
          <w:b/>
          <w:bCs/>
          <w:sz w:val="28"/>
          <w:szCs w:val="28"/>
        </w:rPr>
        <w:t>:</w:t>
      </w:r>
      <w:r w:rsidRPr="000241A7">
        <w:rPr>
          <w:rFonts w:ascii="Simplified Arabic" w:hAnsi="Simplified Arabic" w:cs="Simplified Arabic"/>
          <w:sz w:val="28"/>
          <w:szCs w:val="28"/>
        </w:rPr>
        <w:t xml:space="preserve"> </w:t>
      </w:r>
      <w:r w:rsidRPr="000241A7">
        <w:rPr>
          <w:rFonts w:ascii="Simplified Arabic" w:hAnsi="Simplified Arabic" w:cs="Simplified Arabic"/>
          <w:sz w:val="28"/>
          <w:szCs w:val="28"/>
          <w:rtl/>
        </w:rPr>
        <w:t>يُوصى بوضع آليات دورية لتقييم فعالية التدريب الإلكتروني، من خلال استبيانات ومؤشرات قياس الأداء، للتأكد من تحقيق أهداف التطوير المهني، ومعالجة أي قصور في تصميم أو محتوى البرامج</w:t>
      </w:r>
      <w:r w:rsidRPr="000241A7">
        <w:rPr>
          <w:rFonts w:ascii="Simplified Arabic" w:hAnsi="Simplified Arabic" w:cs="Simplified Arabic"/>
          <w:sz w:val="28"/>
          <w:szCs w:val="28"/>
        </w:rPr>
        <w:t>.</w:t>
      </w:r>
    </w:p>
    <w:p w14:paraId="4E7CF251" w14:textId="77777777" w:rsidR="000241A7" w:rsidRPr="000241A7" w:rsidRDefault="000241A7" w:rsidP="000241A7">
      <w:pPr>
        <w:numPr>
          <w:ilvl w:val="0"/>
          <w:numId w:val="24"/>
        </w:numPr>
        <w:spacing w:line="240" w:lineRule="auto"/>
        <w:rPr>
          <w:rFonts w:ascii="Simplified Arabic" w:hAnsi="Simplified Arabic" w:cs="Simplified Arabic"/>
          <w:sz w:val="28"/>
          <w:szCs w:val="28"/>
        </w:rPr>
      </w:pPr>
      <w:r w:rsidRPr="000241A7">
        <w:rPr>
          <w:rFonts w:ascii="Simplified Arabic" w:hAnsi="Simplified Arabic" w:cs="Simplified Arabic"/>
          <w:b/>
          <w:bCs/>
          <w:sz w:val="28"/>
          <w:szCs w:val="28"/>
          <w:rtl/>
        </w:rPr>
        <w:t>تشجيع التعلم الذاتي</w:t>
      </w:r>
      <w:r w:rsidRPr="000241A7">
        <w:rPr>
          <w:rFonts w:ascii="Simplified Arabic" w:hAnsi="Simplified Arabic" w:cs="Simplified Arabic"/>
          <w:b/>
          <w:bCs/>
          <w:sz w:val="28"/>
          <w:szCs w:val="28"/>
        </w:rPr>
        <w:t>:</w:t>
      </w:r>
      <w:r w:rsidRPr="000241A7">
        <w:rPr>
          <w:rFonts w:ascii="Simplified Arabic" w:hAnsi="Simplified Arabic" w:cs="Simplified Arabic"/>
          <w:sz w:val="28"/>
          <w:szCs w:val="28"/>
        </w:rPr>
        <w:t xml:space="preserve"> </w:t>
      </w:r>
      <w:r w:rsidRPr="000241A7">
        <w:rPr>
          <w:rFonts w:ascii="Simplified Arabic" w:hAnsi="Simplified Arabic" w:cs="Simplified Arabic"/>
          <w:sz w:val="28"/>
          <w:szCs w:val="28"/>
          <w:rtl/>
        </w:rPr>
        <w:t>يمكن للمؤسسات تحفيز الموظفين على تطوير مهاراتهم من خلال منصات التعلم الذاتي، وتوفير محتوى إضافي على الإنترنت، وتشجيع المشاركة في دورات اختيارية، لتعزيز القدرة على التعلم المستمر ومواكبة التطورات التقنية والإدارية</w:t>
      </w:r>
      <w:r w:rsidRPr="000241A7">
        <w:rPr>
          <w:rFonts w:ascii="Simplified Arabic" w:hAnsi="Simplified Arabic" w:cs="Simplified Arabic"/>
          <w:sz w:val="28"/>
          <w:szCs w:val="28"/>
        </w:rPr>
        <w:t>.</w:t>
      </w:r>
    </w:p>
    <w:p w14:paraId="2A68E1DF" w14:textId="77777777" w:rsidR="000241A7" w:rsidRPr="000241A7" w:rsidRDefault="000241A7" w:rsidP="000241A7">
      <w:pPr>
        <w:numPr>
          <w:ilvl w:val="0"/>
          <w:numId w:val="24"/>
        </w:numPr>
        <w:spacing w:line="240" w:lineRule="auto"/>
        <w:rPr>
          <w:rFonts w:ascii="Simplified Arabic" w:hAnsi="Simplified Arabic" w:cs="Simplified Arabic"/>
          <w:sz w:val="28"/>
          <w:szCs w:val="28"/>
        </w:rPr>
      </w:pPr>
      <w:r w:rsidRPr="000241A7">
        <w:rPr>
          <w:rFonts w:ascii="Simplified Arabic" w:hAnsi="Simplified Arabic" w:cs="Simplified Arabic"/>
          <w:b/>
          <w:bCs/>
          <w:sz w:val="28"/>
          <w:szCs w:val="28"/>
          <w:rtl/>
        </w:rPr>
        <w:t>توفير الدعم الفني والإداري</w:t>
      </w:r>
      <w:r w:rsidRPr="000241A7">
        <w:rPr>
          <w:rFonts w:ascii="Simplified Arabic" w:hAnsi="Simplified Arabic" w:cs="Simplified Arabic"/>
          <w:b/>
          <w:bCs/>
          <w:sz w:val="28"/>
          <w:szCs w:val="28"/>
        </w:rPr>
        <w:t>:</w:t>
      </w:r>
      <w:r w:rsidRPr="000241A7">
        <w:rPr>
          <w:rFonts w:ascii="Simplified Arabic" w:hAnsi="Simplified Arabic" w:cs="Simplified Arabic"/>
          <w:sz w:val="28"/>
          <w:szCs w:val="28"/>
        </w:rPr>
        <w:t xml:space="preserve"> </w:t>
      </w:r>
      <w:r w:rsidRPr="000241A7">
        <w:rPr>
          <w:rFonts w:ascii="Simplified Arabic" w:hAnsi="Simplified Arabic" w:cs="Simplified Arabic"/>
          <w:sz w:val="28"/>
          <w:szCs w:val="28"/>
          <w:rtl/>
        </w:rPr>
        <w:t>لضمان استخدام فعال للتدريب الإلكتروني، يجب تقديم دعم فني مستمر للموظفين، إلى جانب دعم الإدارة وتشجيعها على المشاركة في البرامج، وإزالة أي معوقات إدارية أو تقنية قد تحد من استفادة الموظفين</w:t>
      </w:r>
      <w:r w:rsidRPr="000241A7">
        <w:rPr>
          <w:rFonts w:ascii="Simplified Arabic" w:hAnsi="Simplified Arabic" w:cs="Simplified Arabic"/>
          <w:sz w:val="28"/>
          <w:szCs w:val="28"/>
        </w:rPr>
        <w:t>.</w:t>
      </w:r>
    </w:p>
    <w:p w14:paraId="14ADF6B0" w14:textId="77777777" w:rsidR="000241A7" w:rsidRPr="000241A7" w:rsidRDefault="000241A7" w:rsidP="000241A7">
      <w:pPr>
        <w:numPr>
          <w:ilvl w:val="0"/>
          <w:numId w:val="24"/>
        </w:numPr>
        <w:spacing w:line="240" w:lineRule="auto"/>
        <w:rPr>
          <w:rFonts w:ascii="Simplified Arabic" w:hAnsi="Simplified Arabic" w:cs="Simplified Arabic"/>
          <w:sz w:val="28"/>
          <w:szCs w:val="28"/>
        </w:rPr>
      </w:pPr>
      <w:r w:rsidRPr="000241A7">
        <w:rPr>
          <w:rFonts w:ascii="Simplified Arabic" w:hAnsi="Simplified Arabic" w:cs="Simplified Arabic"/>
          <w:b/>
          <w:bCs/>
          <w:sz w:val="28"/>
          <w:szCs w:val="28"/>
          <w:rtl/>
        </w:rPr>
        <w:t>دمج التدريب الإلكتروني مع برامج التطوير المهني</w:t>
      </w:r>
      <w:r w:rsidRPr="000241A7">
        <w:rPr>
          <w:rFonts w:ascii="Simplified Arabic" w:hAnsi="Simplified Arabic" w:cs="Simplified Arabic"/>
          <w:b/>
          <w:bCs/>
          <w:sz w:val="28"/>
          <w:szCs w:val="28"/>
        </w:rPr>
        <w:t>:</w:t>
      </w:r>
      <w:r w:rsidRPr="000241A7">
        <w:rPr>
          <w:rFonts w:ascii="Simplified Arabic" w:hAnsi="Simplified Arabic" w:cs="Simplified Arabic"/>
          <w:sz w:val="28"/>
          <w:szCs w:val="28"/>
        </w:rPr>
        <w:t xml:space="preserve"> </w:t>
      </w:r>
      <w:r w:rsidRPr="000241A7">
        <w:rPr>
          <w:rFonts w:ascii="Simplified Arabic" w:hAnsi="Simplified Arabic" w:cs="Simplified Arabic"/>
          <w:sz w:val="28"/>
          <w:szCs w:val="28"/>
          <w:rtl/>
        </w:rPr>
        <w:t>يمكن تصميم برامج متكاملة تجمع بين التدريب الإلكتروني والحضوري عند الحاجة، لضمان تحقيق توازن بين النظرية والتطبيق، وتعزيز المهارات العملية بشكل أكبر</w:t>
      </w:r>
      <w:r w:rsidRPr="000241A7">
        <w:rPr>
          <w:rFonts w:ascii="Simplified Arabic" w:hAnsi="Simplified Arabic" w:cs="Simplified Arabic"/>
          <w:sz w:val="28"/>
          <w:szCs w:val="28"/>
        </w:rPr>
        <w:t>.</w:t>
      </w:r>
    </w:p>
    <w:p w14:paraId="70DD8D22" w14:textId="77777777" w:rsidR="000241A7" w:rsidRPr="000241A7" w:rsidRDefault="000241A7" w:rsidP="000241A7">
      <w:pPr>
        <w:spacing w:line="240" w:lineRule="auto"/>
        <w:rPr>
          <w:rFonts w:ascii="Simplified Arabic" w:hAnsi="Simplified Arabic" w:cs="Simplified Arabic"/>
          <w:sz w:val="28"/>
          <w:szCs w:val="28"/>
        </w:rPr>
      </w:pPr>
      <w:r w:rsidRPr="000241A7">
        <w:rPr>
          <w:rFonts w:ascii="Simplified Arabic" w:hAnsi="Simplified Arabic" w:cs="Simplified Arabic"/>
          <w:sz w:val="28"/>
          <w:szCs w:val="28"/>
          <w:rtl/>
        </w:rPr>
        <w:lastRenderedPageBreak/>
        <w:t>تطبيق هذه التوصيات سيسهم في رفع مستوى كفاءة العاملين، وزيادة الإنتاجية، وتحقيق أهداف المؤسسات الحكومية، ويضمن الاستفادة القصوى من الاستثمار في التدريب الإلكتروني، بما يتوافق مع رؤية المملكة نحو تطوير القدرات البشرية وتعزيز التحول الرقمي في بيئة العمل</w:t>
      </w:r>
      <w:r w:rsidRPr="000241A7">
        <w:rPr>
          <w:rFonts w:ascii="Simplified Arabic" w:hAnsi="Simplified Arabic" w:cs="Simplified Arabic"/>
          <w:sz w:val="28"/>
          <w:szCs w:val="28"/>
        </w:rPr>
        <w:t>.</w:t>
      </w:r>
    </w:p>
    <w:p w14:paraId="34AABE16" w14:textId="77777777" w:rsidR="00BC094B" w:rsidRPr="000241A7" w:rsidRDefault="00BC094B" w:rsidP="000179C9">
      <w:pPr>
        <w:spacing w:line="240" w:lineRule="auto"/>
        <w:rPr>
          <w:rFonts w:ascii="Simplified Arabic" w:hAnsi="Simplified Arabic" w:cs="Simplified Arabic"/>
          <w:sz w:val="28"/>
          <w:szCs w:val="28"/>
          <w:rtl/>
        </w:rPr>
      </w:pPr>
    </w:p>
    <w:p w14:paraId="500CCAB0" w14:textId="77777777" w:rsidR="00943DAE" w:rsidRDefault="00943DAE" w:rsidP="000179C9">
      <w:pPr>
        <w:spacing w:line="240" w:lineRule="auto"/>
        <w:rPr>
          <w:rFonts w:ascii="Simplified Arabic" w:hAnsi="Simplified Arabic" w:cs="Simplified Arabic"/>
          <w:sz w:val="28"/>
          <w:szCs w:val="28"/>
          <w:u w:val="single"/>
          <w:rtl/>
        </w:rPr>
      </w:pPr>
    </w:p>
    <w:p w14:paraId="67046241" w14:textId="77777777" w:rsidR="00F401AB" w:rsidRDefault="00F401AB" w:rsidP="000179C9">
      <w:pPr>
        <w:spacing w:line="240" w:lineRule="auto"/>
        <w:rPr>
          <w:rFonts w:ascii="Simplified Arabic" w:hAnsi="Simplified Arabic" w:cs="Simplified Arabic"/>
          <w:sz w:val="28"/>
          <w:szCs w:val="28"/>
          <w:u w:val="single"/>
          <w:rtl/>
        </w:rPr>
      </w:pPr>
    </w:p>
    <w:p w14:paraId="4C159294" w14:textId="77777777" w:rsidR="00943DAE" w:rsidRDefault="00943DAE" w:rsidP="000179C9">
      <w:pPr>
        <w:spacing w:line="240" w:lineRule="auto"/>
        <w:rPr>
          <w:rFonts w:ascii="Simplified Arabic" w:hAnsi="Simplified Arabic" w:cs="Simplified Arabic"/>
          <w:sz w:val="28"/>
          <w:szCs w:val="28"/>
          <w:u w:val="single"/>
          <w:rtl/>
        </w:rPr>
      </w:pPr>
    </w:p>
    <w:p w14:paraId="3FB5AF18" w14:textId="77777777" w:rsidR="00943DAE" w:rsidRDefault="00943DAE" w:rsidP="000179C9">
      <w:pPr>
        <w:spacing w:line="240" w:lineRule="auto"/>
        <w:rPr>
          <w:rFonts w:ascii="Simplified Arabic" w:hAnsi="Simplified Arabic" w:cs="Simplified Arabic"/>
          <w:sz w:val="28"/>
          <w:szCs w:val="28"/>
          <w:u w:val="single"/>
          <w:rtl/>
        </w:rPr>
      </w:pPr>
    </w:p>
    <w:p w14:paraId="1BF1F8D4" w14:textId="77777777" w:rsidR="00943DAE" w:rsidRDefault="00943DAE" w:rsidP="000179C9">
      <w:pPr>
        <w:spacing w:line="240" w:lineRule="auto"/>
        <w:rPr>
          <w:rFonts w:ascii="Simplified Arabic" w:hAnsi="Simplified Arabic" w:cs="Simplified Arabic"/>
          <w:sz w:val="28"/>
          <w:szCs w:val="28"/>
          <w:u w:val="single"/>
          <w:rtl/>
        </w:rPr>
      </w:pPr>
    </w:p>
    <w:p w14:paraId="71C32A84" w14:textId="77777777" w:rsidR="00B30679" w:rsidRDefault="00B30679" w:rsidP="000179C9">
      <w:pPr>
        <w:spacing w:line="240" w:lineRule="auto"/>
        <w:rPr>
          <w:rFonts w:ascii="Simplified Arabic" w:hAnsi="Simplified Arabic" w:cs="Simplified Arabic"/>
          <w:sz w:val="28"/>
          <w:szCs w:val="28"/>
          <w:u w:val="single"/>
          <w:rtl/>
        </w:rPr>
      </w:pPr>
    </w:p>
    <w:p w14:paraId="375D9FC3" w14:textId="77777777" w:rsidR="00B30679" w:rsidRDefault="00B30679" w:rsidP="000179C9">
      <w:pPr>
        <w:spacing w:line="240" w:lineRule="auto"/>
        <w:rPr>
          <w:rFonts w:ascii="Simplified Arabic" w:hAnsi="Simplified Arabic" w:cs="Simplified Arabic"/>
          <w:sz w:val="28"/>
          <w:szCs w:val="28"/>
          <w:u w:val="single"/>
          <w:rtl/>
        </w:rPr>
      </w:pPr>
    </w:p>
    <w:p w14:paraId="6DB8C022" w14:textId="77777777" w:rsidR="00B30679" w:rsidRDefault="00B30679" w:rsidP="000179C9">
      <w:pPr>
        <w:spacing w:line="240" w:lineRule="auto"/>
        <w:rPr>
          <w:rFonts w:ascii="Simplified Arabic" w:hAnsi="Simplified Arabic" w:cs="Simplified Arabic"/>
          <w:sz w:val="28"/>
          <w:szCs w:val="28"/>
          <w:u w:val="single"/>
          <w:rtl/>
        </w:rPr>
      </w:pPr>
    </w:p>
    <w:p w14:paraId="6AE5BEFC" w14:textId="77777777" w:rsidR="00B30679" w:rsidRDefault="00B30679" w:rsidP="000179C9">
      <w:pPr>
        <w:spacing w:line="240" w:lineRule="auto"/>
        <w:rPr>
          <w:rFonts w:ascii="Simplified Arabic" w:hAnsi="Simplified Arabic" w:cs="Simplified Arabic"/>
          <w:sz w:val="28"/>
          <w:szCs w:val="28"/>
          <w:u w:val="single"/>
          <w:rtl/>
        </w:rPr>
      </w:pPr>
    </w:p>
    <w:p w14:paraId="51155503" w14:textId="77777777" w:rsidR="00B30679" w:rsidRDefault="00B30679" w:rsidP="000179C9">
      <w:pPr>
        <w:spacing w:line="240" w:lineRule="auto"/>
        <w:rPr>
          <w:rFonts w:ascii="Simplified Arabic" w:hAnsi="Simplified Arabic" w:cs="Simplified Arabic"/>
          <w:sz w:val="28"/>
          <w:szCs w:val="28"/>
          <w:u w:val="single"/>
          <w:rtl/>
        </w:rPr>
      </w:pPr>
    </w:p>
    <w:p w14:paraId="4090C9CF" w14:textId="77777777" w:rsidR="00B30679" w:rsidRDefault="00B30679" w:rsidP="000179C9">
      <w:pPr>
        <w:spacing w:line="240" w:lineRule="auto"/>
        <w:rPr>
          <w:rFonts w:ascii="Simplified Arabic" w:hAnsi="Simplified Arabic" w:cs="Simplified Arabic"/>
          <w:sz w:val="28"/>
          <w:szCs w:val="28"/>
          <w:u w:val="single"/>
          <w:rtl/>
        </w:rPr>
      </w:pPr>
    </w:p>
    <w:p w14:paraId="0A2E052E" w14:textId="77777777" w:rsidR="00B30679" w:rsidRDefault="00B30679" w:rsidP="000179C9">
      <w:pPr>
        <w:spacing w:line="240" w:lineRule="auto"/>
        <w:rPr>
          <w:rFonts w:ascii="Simplified Arabic" w:hAnsi="Simplified Arabic" w:cs="Simplified Arabic"/>
          <w:sz w:val="28"/>
          <w:szCs w:val="28"/>
          <w:u w:val="single"/>
          <w:rtl/>
        </w:rPr>
      </w:pPr>
    </w:p>
    <w:p w14:paraId="0BE5D000" w14:textId="77777777" w:rsidR="00B30679" w:rsidRDefault="00B30679" w:rsidP="000179C9">
      <w:pPr>
        <w:spacing w:line="240" w:lineRule="auto"/>
        <w:rPr>
          <w:rFonts w:ascii="Simplified Arabic" w:hAnsi="Simplified Arabic" w:cs="Simplified Arabic"/>
          <w:sz w:val="28"/>
          <w:szCs w:val="28"/>
          <w:u w:val="single"/>
          <w:rtl/>
        </w:rPr>
      </w:pPr>
    </w:p>
    <w:p w14:paraId="066AAD2C" w14:textId="77777777" w:rsidR="00B30679" w:rsidRDefault="00B30679" w:rsidP="000179C9">
      <w:pPr>
        <w:spacing w:line="240" w:lineRule="auto"/>
        <w:rPr>
          <w:rFonts w:ascii="Simplified Arabic" w:hAnsi="Simplified Arabic" w:cs="Simplified Arabic"/>
          <w:sz w:val="28"/>
          <w:szCs w:val="28"/>
          <w:u w:val="single"/>
          <w:rtl/>
        </w:rPr>
      </w:pPr>
    </w:p>
    <w:p w14:paraId="2E13A527" w14:textId="77777777" w:rsidR="00B30679" w:rsidRDefault="00B30679" w:rsidP="000179C9">
      <w:pPr>
        <w:spacing w:line="240" w:lineRule="auto"/>
        <w:rPr>
          <w:rFonts w:ascii="Simplified Arabic" w:hAnsi="Simplified Arabic" w:cs="Simplified Arabic"/>
          <w:sz w:val="28"/>
          <w:szCs w:val="28"/>
          <w:u w:val="single"/>
          <w:rtl/>
        </w:rPr>
      </w:pPr>
    </w:p>
    <w:p w14:paraId="7BEF6A08" w14:textId="77777777" w:rsidR="00B30679" w:rsidRDefault="00B30679" w:rsidP="000179C9">
      <w:pPr>
        <w:spacing w:line="240" w:lineRule="auto"/>
        <w:rPr>
          <w:rFonts w:ascii="Simplified Arabic" w:hAnsi="Simplified Arabic" w:cs="Simplified Arabic"/>
          <w:sz w:val="28"/>
          <w:szCs w:val="28"/>
          <w:u w:val="single"/>
          <w:rtl/>
        </w:rPr>
      </w:pPr>
    </w:p>
    <w:p w14:paraId="2F5B7844" w14:textId="77777777" w:rsidR="00B30679" w:rsidRDefault="00B30679" w:rsidP="000179C9">
      <w:pPr>
        <w:spacing w:line="240" w:lineRule="auto"/>
        <w:rPr>
          <w:rFonts w:ascii="Simplified Arabic" w:hAnsi="Simplified Arabic" w:cs="Simplified Arabic"/>
          <w:sz w:val="28"/>
          <w:szCs w:val="28"/>
          <w:u w:val="single"/>
          <w:rtl/>
        </w:rPr>
      </w:pPr>
    </w:p>
    <w:p w14:paraId="18B3CAB8" w14:textId="77777777" w:rsidR="00B30679" w:rsidRDefault="00B30679" w:rsidP="000179C9">
      <w:pPr>
        <w:spacing w:line="240" w:lineRule="auto"/>
        <w:rPr>
          <w:rFonts w:ascii="Simplified Arabic" w:hAnsi="Simplified Arabic" w:cs="Simplified Arabic"/>
          <w:sz w:val="28"/>
          <w:szCs w:val="28"/>
          <w:u w:val="single"/>
          <w:rtl/>
        </w:rPr>
      </w:pPr>
    </w:p>
    <w:p w14:paraId="4C4FED9B" w14:textId="77777777" w:rsidR="00B30679" w:rsidRDefault="00B30679" w:rsidP="000179C9">
      <w:pPr>
        <w:spacing w:line="240" w:lineRule="auto"/>
        <w:rPr>
          <w:rFonts w:ascii="Simplified Arabic" w:hAnsi="Simplified Arabic" w:cs="Simplified Arabic"/>
          <w:sz w:val="28"/>
          <w:szCs w:val="28"/>
          <w:u w:val="single"/>
          <w:rtl/>
        </w:rPr>
      </w:pPr>
    </w:p>
    <w:p w14:paraId="10EB8779" w14:textId="77777777" w:rsidR="00B30679" w:rsidRDefault="00B30679" w:rsidP="000179C9">
      <w:pPr>
        <w:spacing w:line="240" w:lineRule="auto"/>
        <w:rPr>
          <w:rFonts w:ascii="Simplified Arabic" w:hAnsi="Simplified Arabic" w:cs="Simplified Arabic"/>
          <w:sz w:val="28"/>
          <w:szCs w:val="28"/>
          <w:u w:val="single"/>
          <w:rtl/>
        </w:rPr>
      </w:pPr>
    </w:p>
    <w:p w14:paraId="6E362C1B" w14:textId="77777777" w:rsidR="00B30679" w:rsidRDefault="00B30679" w:rsidP="000179C9">
      <w:pPr>
        <w:spacing w:line="240" w:lineRule="auto"/>
        <w:rPr>
          <w:rFonts w:ascii="Simplified Arabic" w:hAnsi="Simplified Arabic" w:cs="Simplified Arabic"/>
          <w:sz w:val="28"/>
          <w:szCs w:val="28"/>
          <w:u w:val="single"/>
          <w:rtl/>
        </w:rPr>
      </w:pPr>
    </w:p>
    <w:p w14:paraId="4FCC7249" w14:textId="77777777" w:rsidR="00B30679" w:rsidRDefault="00B30679" w:rsidP="000179C9">
      <w:pPr>
        <w:spacing w:line="240" w:lineRule="auto"/>
        <w:rPr>
          <w:rFonts w:ascii="Simplified Arabic" w:hAnsi="Simplified Arabic" w:cs="Simplified Arabic"/>
          <w:sz w:val="28"/>
          <w:szCs w:val="28"/>
          <w:u w:val="single"/>
          <w:rtl/>
        </w:rPr>
      </w:pPr>
    </w:p>
    <w:p w14:paraId="22B204D8" w14:textId="77777777" w:rsidR="00B30679" w:rsidRDefault="00B30679" w:rsidP="000179C9">
      <w:pPr>
        <w:spacing w:line="240" w:lineRule="auto"/>
        <w:rPr>
          <w:rFonts w:ascii="Simplified Arabic" w:hAnsi="Simplified Arabic" w:cs="Simplified Arabic"/>
          <w:sz w:val="28"/>
          <w:szCs w:val="28"/>
          <w:u w:val="single"/>
          <w:rtl/>
        </w:rPr>
      </w:pPr>
    </w:p>
    <w:p w14:paraId="52DD9A6E" w14:textId="77777777" w:rsidR="00B30679" w:rsidRDefault="00B30679" w:rsidP="000179C9">
      <w:pPr>
        <w:spacing w:line="240" w:lineRule="auto"/>
        <w:rPr>
          <w:rFonts w:ascii="Simplified Arabic" w:hAnsi="Simplified Arabic" w:cs="Simplified Arabic"/>
          <w:sz w:val="28"/>
          <w:szCs w:val="28"/>
          <w:u w:val="single"/>
          <w:rtl/>
        </w:rPr>
      </w:pPr>
    </w:p>
    <w:p w14:paraId="44CBF15C" w14:textId="77777777" w:rsidR="00943DAE" w:rsidRDefault="00943DAE" w:rsidP="000179C9">
      <w:pPr>
        <w:spacing w:line="240" w:lineRule="auto"/>
        <w:rPr>
          <w:rFonts w:ascii="Simplified Arabic" w:hAnsi="Simplified Arabic" w:cs="Simplified Arabic"/>
          <w:sz w:val="28"/>
          <w:szCs w:val="28"/>
          <w:u w:val="single"/>
          <w:rtl/>
        </w:rPr>
      </w:pPr>
    </w:p>
    <w:p w14:paraId="60AD3BBB" w14:textId="77777777" w:rsidR="00354642" w:rsidRPr="0068416B" w:rsidRDefault="00354642" w:rsidP="000179C9">
      <w:pPr>
        <w:spacing w:line="240" w:lineRule="auto"/>
        <w:rPr>
          <w:rFonts w:ascii="Simplified Arabic" w:hAnsi="Simplified Arabic" w:cs="Simplified Arabic"/>
          <w:sz w:val="28"/>
          <w:szCs w:val="28"/>
          <w:u w:val="single"/>
        </w:rPr>
      </w:pPr>
    </w:p>
    <w:p w14:paraId="20F2D5B8" w14:textId="77777777" w:rsidR="00B026BD" w:rsidRPr="0068416B" w:rsidRDefault="00B026BD" w:rsidP="000179C9">
      <w:pPr>
        <w:spacing w:line="240" w:lineRule="auto"/>
        <w:rPr>
          <w:rFonts w:ascii="Simplified Arabic" w:hAnsi="Simplified Arabic" w:cs="Simplified Arabic"/>
          <w:b/>
          <w:bCs/>
          <w:sz w:val="52"/>
          <w:szCs w:val="52"/>
          <w:u w:val="single"/>
          <w:rtl/>
        </w:rPr>
      </w:pPr>
    </w:p>
    <w:p w14:paraId="5ACE71F1" w14:textId="2DA11145" w:rsidR="00D22171" w:rsidRPr="008037F8" w:rsidRDefault="004163C7" w:rsidP="000179C9">
      <w:pPr>
        <w:pStyle w:val="Heading1"/>
        <w:rPr>
          <w:rtl/>
        </w:rPr>
      </w:pPr>
      <w:bookmarkStart w:id="71" w:name="_Toc211624920"/>
      <w:bookmarkStart w:id="72" w:name="_Toc223902637"/>
      <w:r w:rsidRPr="008037F8">
        <w:rPr>
          <w:rtl/>
        </w:rPr>
        <w:t>المراجع</w:t>
      </w:r>
      <w:bookmarkEnd w:id="71"/>
      <w:bookmarkEnd w:id="72"/>
    </w:p>
    <w:p w14:paraId="4E666E79" w14:textId="77777777" w:rsidR="004163C7" w:rsidRPr="0068416B" w:rsidRDefault="004163C7" w:rsidP="000179C9">
      <w:pPr>
        <w:spacing w:line="240" w:lineRule="auto"/>
        <w:jc w:val="center"/>
        <w:rPr>
          <w:rFonts w:ascii="Simplified Arabic" w:hAnsi="Simplified Arabic" w:cs="Simplified Arabic"/>
          <w:b/>
          <w:bCs/>
          <w:sz w:val="52"/>
          <w:szCs w:val="52"/>
          <w:u w:val="single"/>
          <w:rtl/>
        </w:rPr>
      </w:pPr>
    </w:p>
    <w:p w14:paraId="4D9EB8CD" w14:textId="77777777" w:rsidR="004163C7" w:rsidRDefault="004163C7" w:rsidP="000179C9">
      <w:pPr>
        <w:spacing w:line="240" w:lineRule="auto"/>
        <w:jc w:val="center"/>
        <w:rPr>
          <w:rFonts w:ascii="Simplified Arabic" w:hAnsi="Simplified Arabic" w:cs="Simplified Arabic"/>
          <w:b/>
          <w:bCs/>
          <w:sz w:val="52"/>
          <w:szCs w:val="52"/>
          <w:u w:val="single"/>
          <w:rtl/>
        </w:rPr>
      </w:pPr>
    </w:p>
    <w:p w14:paraId="0616CECC" w14:textId="77777777" w:rsidR="00B026BD" w:rsidRDefault="00B026BD" w:rsidP="000179C9">
      <w:pPr>
        <w:spacing w:line="240" w:lineRule="auto"/>
        <w:jc w:val="center"/>
        <w:rPr>
          <w:rFonts w:ascii="Simplified Arabic" w:hAnsi="Simplified Arabic" w:cs="Simplified Arabic"/>
          <w:b/>
          <w:bCs/>
          <w:sz w:val="52"/>
          <w:szCs w:val="52"/>
          <w:u w:val="single"/>
          <w:rtl/>
        </w:rPr>
      </w:pPr>
    </w:p>
    <w:p w14:paraId="37FCE54F" w14:textId="77777777" w:rsidR="00B026BD" w:rsidRDefault="00B026BD" w:rsidP="000179C9">
      <w:pPr>
        <w:spacing w:line="240" w:lineRule="auto"/>
        <w:jc w:val="center"/>
        <w:rPr>
          <w:rFonts w:ascii="Simplified Arabic" w:hAnsi="Simplified Arabic" w:cs="Simplified Arabic"/>
          <w:b/>
          <w:bCs/>
          <w:sz w:val="52"/>
          <w:szCs w:val="52"/>
          <w:u w:val="single"/>
          <w:rtl/>
        </w:rPr>
      </w:pPr>
    </w:p>
    <w:p w14:paraId="21E5E7CD" w14:textId="77777777" w:rsidR="00B026BD" w:rsidRDefault="00B026BD" w:rsidP="000179C9">
      <w:pPr>
        <w:spacing w:line="240" w:lineRule="auto"/>
        <w:jc w:val="center"/>
        <w:rPr>
          <w:rFonts w:ascii="Simplified Arabic" w:hAnsi="Simplified Arabic" w:cs="Simplified Arabic"/>
          <w:b/>
          <w:bCs/>
          <w:sz w:val="52"/>
          <w:szCs w:val="52"/>
          <w:u w:val="single"/>
          <w:rtl/>
        </w:rPr>
      </w:pPr>
    </w:p>
    <w:p w14:paraId="2F913230" w14:textId="77777777" w:rsidR="00F74B90" w:rsidRDefault="00F74B90" w:rsidP="000179C9">
      <w:pPr>
        <w:rPr>
          <w:rFonts w:ascii="Simplified Arabic" w:hAnsi="Simplified Arabic" w:cs="Simplified Arabic"/>
          <w:b/>
          <w:bCs/>
          <w:sz w:val="52"/>
          <w:szCs w:val="52"/>
          <w:u w:val="single"/>
          <w:rtl/>
        </w:rPr>
      </w:pPr>
    </w:p>
    <w:p w14:paraId="5CD2055D" w14:textId="77777777" w:rsidR="008037F8" w:rsidRDefault="008037F8" w:rsidP="000179C9">
      <w:pPr>
        <w:rPr>
          <w:rFonts w:ascii="Simplified Arabic" w:hAnsi="Simplified Arabic" w:cs="Simplified Arabic"/>
          <w:b/>
          <w:bCs/>
          <w:sz w:val="24"/>
          <w:szCs w:val="24"/>
          <w:u w:val="single"/>
          <w:rtl/>
        </w:rPr>
      </w:pPr>
    </w:p>
    <w:p w14:paraId="33B13725" w14:textId="77777777" w:rsidR="00162D98" w:rsidRDefault="00162D98" w:rsidP="000179C9">
      <w:pPr>
        <w:rPr>
          <w:rFonts w:ascii="Simplified Arabic" w:hAnsi="Simplified Arabic" w:cs="Simplified Arabic"/>
          <w:b/>
          <w:bCs/>
          <w:sz w:val="24"/>
          <w:szCs w:val="24"/>
          <w:u w:val="single"/>
          <w:rtl/>
        </w:rPr>
      </w:pPr>
    </w:p>
    <w:p w14:paraId="60554AB0" w14:textId="77777777" w:rsidR="00162D98" w:rsidRDefault="00162D98" w:rsidP="000179C9">
      <w:pPr>
        <w:rPr>
          <w:rFonts w:ascii="Simplified Arabic" w:hAnsi="Simplified Arabic" w:cs="Simplified Arabic"/>
          <w:b/>
          <w:bCs/>
          <w:sz w:val="24"/>
          <w:szCs w:val="24"/>
          <w:u w:val="single"/>
          <w:rtl/>
        </w:rPr>
      </w:pPr>
    </w:p>
    <w:p w14:paraId="02180141" w14:textId="2A609ED1" w:rsidR="00F74B90" w:rsidRPr="00F74B90" w:rsidRDefault="00F74B90" w:rsidP="000179C9">
      <w:pPr>
        <w:rPr>
          <w:rFonts w:ascii="Simplified Arabic" w:hAnsi="Simplified Arabic" w:cs="Simplified Arabic"/>
          <w:sz w:val="32"/>
          <w:szCs w:val="32"/>
          <w:rtl/>
        </w:rPr>
      </w:pPr>
      <w:bookmarkStart w:id="73" w:name="_Toc211624921"/>
      <w:bookmarkStart w:id="74" w:name="_Toc223902638"/>
      <w:r w:rsidRPr="00162D98">
        <w:rPr>
          <w:rStyle w:val="Heading2Char"/>
          <w:rtl/>
        </w:rPr>
        <w:lastRenderedPageBreak/>
        <w:t>المراجع العربية</w:t>
      </w:r>
      <w:bookmarkEnd w:id="73"/>
      <w:bookmarkEnd w:id="74"/>
      <w:r w:rsidRPr="00F74B90">
        <w:rPr>
          <w:rFonts w:ascii="Simplified Arabic" w:hAnsi="Simplified Arabic" w:cs="Simplified Arabic"/>
          <w:sz w:val="32"/>
          <w:szCs w:val="32"/>
          <w:rtl/>
        </w:rPr>
        <w:t xml:space="preserve">: </w:t>
      </w:r>
    </w:p>
    <w:p w14:paraId="56769026" w14:textId="1F9F4848" w:rsidR="001F68C5" w:rsidRPr="001F68C5" w:rsidRDefault="001F68C5" w:rsidP="001F68C5">
      <w:pPr>
        <w:pStyle w:val="ListParagraph"/>
        <w:numPr>
          <w:ilvl w:val="0"/>
          <w:numId w:val="26"/>
        </w:numPr>
        <w:rPr>
          <w:rFonts w:ascii="Simplified Arabic" w:hAnsi="Simplified Arabic" w:cs="Simplified Arabic"/>
          <w:sz w:val="28"/>
          <w:szCs w:val="28"/>
        </w:rPr>
      </w:pPr>
      <w:bookmarkStart w:id="75" w:name="_Toc211624922"/>
      <w:r w:rsidRPr="001F68C5">
        <w:rPr>
          <w:rFonts w:ascii="Simplified Arabic" w:hAnsi="Simplified Arabic" w:cs="Simplified Arabic"/>
          <w:sz w:val="28"/>
          <w:szCs w:val="28"/>
          <w:rtl/>
        </w:rPr>
        <w:t>الأحمد، ع. م</w:t>
      </w:r>
      <w:r w:rsidRPr="001F68C5">
        <w:rPr>
          <w:rFonts w:ascii="Simplified Arabic" w:hAnsi="Simplified Arabic" w:cs="Simplified Arabic"/>
          <w:sz w:val="28"/>
          <w:szCs w:val="28"/>
        </w:rPr>
        <w:t xml:space="preserve">. (2018). </w:t>
      </w:r>
      <w:r w:rsidRPr="001F68C5">
        <w:rPr>
          <w:rFonts w:ascii="Simplified Arabic" w:hAnsi="Simplified Arabic" w:cs="Simplified Arabic"/>
          <w:sz w:val="28"/>
          <w:szCs w:val="28"/>
          <w:rtl/>
        </w:rPr>
        <w:t>التدريب الإلكتروني وأثره في تطوير مهارات العاملين في المؤسسات الحكومية</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مجلة البحوث التربوية، 12(2)، 45–63</w:t>
      </w:r>
      <w:r w:rsidRPr="001F68C5">
        <w:rPr>
          <w:rFonts w:ascii="Simplified Arabic" w:hAnsi="Simplified Arabic" w:cs="Simplified Arabic"/>
          <w:sz w:val="28"/>
          <w:szCs w:val="28"/>
        </w:rPr>
        <w:t>.</w:t>
      </w:r>
    </w:p>
    <w:p w14:paraId="1D84D2A8" w14:textId="20C05EDA" w:rsidR="001F68C5" w:rsidRPr="001F68C5" w:rsidRDefault="001F68C5" w:rsidP="001F68C5">
      <w:pPr>
        <w:pStyle w:val="ListParagraph"/>
        <w:numPr>
          <w:ilvl w:val="0"/>
          <w:numId w:val="26"/>
        </w:numPr>
        <w:rPr>
          <w:rFonts w:ascii="Simplified Arabic" w:hAnsi="Simplified Arabic" w:cs="Simplified Arabic"/>
          <w:sz w:val="28"/>
          <w:szCs w:val="28"/>
        </w:rPr>
      </w:pPr>
      <w:r w:rsidRPr="001F68C5">
        <w:rPr>
          <w:rFonts w:ascii="Simplified Arabic" w:hAnsi="Simplified Arabic" w:cs="Simplified Arabic"/>
          <w:sz w:val="28"/>
          <w:szCs w:val="28"/>
          <w:rtl/>
        </w:rPr>
        <w:t xml:space="preserve">الشمري، ر. س.، </w:t>
      </w:r>
      <w:proofErr w:type="gramStart"/>
      <w:r w:rsidRPr="001F68C5">
        <w:rPr>
          <w:rFonts w:ascii="Simplified Arabic" w:hAnsi="Simplified Arabic" w:cs="Simplified Arabic"/>
          <w:sz w:val="28"/>
          <w:szCs w:val="28"/>
          <w:rtl/>
        </w:rPr>
        <w:t>وعبدالله</w:t>
      </w:r>
      <w:proofErr w:type="gramEnd"/>
      <w:r w:rsidRPr="001F68C5">
        <w:rPr>
          <w:rFonts w:ascii="Simplified Arabic" w:hAnsi="Simplified Arabic" w:cs="Simplified Arabic"/>
          <w:sz w:val="28"/>
          <w:szCs w:val="28"/>
          <w:rtl/>
        </w:rPr>
        <w:t>، أ. ح</w:t>
      </w:r>
      <w:r w:rsidRPr="001F68C5">
        <w:rPr>
          <w:rFonts w:ascii="Simplified Arabic" w:hAnsi="Simplified Arabic" w:cs="Simplified Arabic"/>
          <w:sz w:val="28"/>
          <w:szCs w:val="28"/>
        </w:rPr>
        <w:t xml:space="preserve">. (2020). </w:t>
      </w:r>
      <w:r w:rsidRPr="001F68C5">
        <w:rPr>
          <w:rFonts w:ascii="Simplified Arabic" w:hAnsi="Simplified Arabic" w:cs="Simplified Arabic"/>
          <w:sz w:val="28"/>
          <w:szCs w:val="28"/>
          <w:rtl/>
        </w:rPr>
        <w:t>فاعلية التدريب الإلكتروني في تحسين الأداء الوظيفي للموظفين في المملكة العربية السعودية</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المجلة العربية للتنمية الإدارية، 9(1)، 77–95</w:t>
      </w:r>
      <w:r w:rsidRPr="001F68C5">
        <w:rPr>
          <w:rFonts w:ascii="Simplified Arabic" w:hAnsi="Simplified Arabic" w:cs="Simplified Arabic"/>
          <w:sz w:val="28"/>
          <w:szCs w:val="28"/>
        </w:rPr>
        <w:t>.</w:t>
      </w:r>
    </w:p>
    <w:p w14:paraId="0B922A23" w14:textId="4C059172" w:rsidR="001F68C5" w:rsidRPr="001F68C5" w:rsidRDefault="001F68C5" w:rsidP="001F68C5">
      <w:pPr>
        <w:pStyle w:val="ListParagraph"/>
        <w:numPr>
          <w:ilvl w:val="0"/>
          <w:numId w:val="26"/>
        </w:numPr>
        <w:rPr>
          <w:rFonts w:ascii="Simplified Arabic" w:hAnsi="Simplified Arabic" w:cs="Simplified Arabic"/>
          <w:sz w:val="28"/>
          <w:szCs w:val="28"/>
        </w:rPr>
      </w:pPr>
      <w:r w:rsidRPr="001F68C5">
        <w:rPr>
          <w:rFonts w:ascii="Simplified Arabic" w:hAnsi="Simplified Arabic" w:cs="Simplified Arabic"/>
          <w:sz w:val="28"/>
          <w:szCs w:val="28"/>
          <w:rtl/>
        </w:rPr>
        <w:t>العتيبي، ف. م</w:t>
      </w:r>
      <w:r w:rsidRPr="001F68C5">
        <w:rPr>
          <w:rFonts w:ascii="Simplified Arabic" w:hAnsi="Simplified Arabic" w:cs="Simplified Arabic"/>
          <w:sz w:val="28"/>
          <w:szCs w:val="28"/>
        </w:rPr>
        <w:t xml:space="preserve">. (2019). </w:t>
      </w:r>
      <w:r w:rsidRPr="001F68C5">
        <w:rPr>
          <w:rFonts w:ascii="Simplified Arabic" w:hAnsi="Simplified Arabic" w:cs="Simplified Arabic"/>
          <w:sz w:val="28"/>
          <w:szCs w:val="28"/>
          <w:rtl/>
        </w:rPr>
        <w:t>استخدام التدريب الإلكتروني في تطوير المهارات الإدارية للعاملين الحكوميين</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الرياض: دار الفكر العربي</w:t>
      </w:r>
      <w:r w:rsidRPr="001F68C5">
        <w:rPr>
          <w:rFonts w:ascii="Simplified Arabic" w:hAnsi="Simplified Arabic" w:cs="Simplified Arabic"/>
          <w:sz w:val="28"/>
          <w:szCs w:val="28"/>
        </w:rPr>
        <w:t>.</w:t>
      </w:r>
    </w:p>
    <w:p w14:paraId="01672F8D" w14:textId="1D789828" w:rsidR="001F68C5" w:rsidRPr="001F68C5" w:rsidRDefault="001F68C5" w:rsidP="001F68C5">
      <w:pPr>
        <w:pStyle w:val="ListParagraph"/>
        <w:numPr>
          <w:ilvl w:val="0"/>
          <w:numId w:val="26"/>
        </w:numPr>
        <w:rPr>
          <w:rFonts w:ascii="Simplified Arabic" w:hAnsi="Simplified Arabic" w:cs="Simplified Arabic"/>
          <w:sz w:val="28"/>
          <w:szCs w:val="28"/>
        </w:rPr>
      </w:pPr>
      <w:r w:rsidRPr="001F68C5">
        <w:rPr>
          <w:rFonts w:ascii="Simplified Arabic" w:hAnsi="Simplified Arabic" w:cs="Simplified Arabic"/>
          <w:sz w:val="28"/>
          <w:szCs w:val="28"/>
          <w:rtl/>
        </w:rPr>
        <w:t>القحطاني، س. ع.، والحربي، م. ن</w:t>
      </w:r>
      <w:r w:rsidRPr="001F68C5">
        <w:rPr>
          <w:rFonts w:ascii="Simplified Arabic" w:hAnsi="Simplified Arabic" w:cs="Simplified Arabic"/>
          <w:sz w:val="28"/>
          <w:szCs w:val="28"/>
        </w:rPr>
        <w:t xml:space="preserve">. (2021). </w:t>
      </w:r>
      <w:r w:rsidRPr="001F68C5">
        <w:rPr>
          <w:rFonts w:ascii="Simplified Arabic" w:hAnsi="Simplified Arabic" w:cs="Simplified Arabic"/>
          <w:sz w:val="28"/>
          <w:szCs w:val="28"/>
          <w:rtl/>
        </w:rPr>
        <w:t>أثر التعلم الإلكتروني على تطوير المهارات المهنية للموظفين في الجهات الحكومية السعودية</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مجلة العلوم الإدارية، 15(3)، 112–130</w:t>
      </w:r>
      <w:r w:rsidRPr="001F68C5">
        <w:rPr>
          <w:rFonts w:ascii="Simplified Arabic" w:hAnsi="Simplified Arabic" w:cs="Simplified Arabic"/>
          <w:sz w:val="28"/>
          <w:szCs w:val="28"/>
        </w:rPr>
        <w:t>.</w:t>
      </w:r>
    </w:p>
    <w:p w14:paraId="6E97D57D" w14:textId="201636D2" w:rsidR="001F68C5" w:rsidRPr="001F68C5" w:rsidRDefault="001F68C5" w:rsidP="001F68C5">
      <w:pPr>
        <w:pStyle w:val="ListParagraph"/>
        <w:numPr>
          <w:ilvl w:val="0"/>
          <w:numId w:val="26"/>
        </w:numPr>
        <w:rPr>
          <w:rFonts w:ascii="Simplified Arabic" w:hAnsi="Simplified Arabic" w:cs="Simplified Arabic"/>
          <w:sz w:val="28"/>
          <w:szCs w:val="28"/>
        </w:rPr>
      </w:pPr>
      <w:r w:rsidRPr="001F68C5">
        <w:rPr>
          <w:rFonts w:ascii="Simplified Arabic" w:hAnsi="Simplified Arabic" w:cs="Simplified Arabic"/>
          <w:sz w:val="28"/>
          <w:szCs w:val="28"/>
          <w:rtl/>
        </w:rPr>
        <w:t>صالح، م. ر.، والأنصاري، ل. أ</w:t>
      </w:r>
      <w:r w:rsidRPr="001F68C5">
        <w:rPr>
          <w:rFonts w:ascii="Simplified Arabic" w:hAnsi="Simplified Arabic" w:cs="Simplified Arabic"/>
          <w:sz w:val="28"/>
          <w:szCs w:val="28"/>
        </w:rPr>
        <w:t xml:space="preserve">. (2022). </w:t>
      </w:r>
      <w:r w:rsidRPr="001F68C5">
        <w:rPr>
          <w:rFonts w:ascii="Simplified Arabic" w:hAnsi="Simplified Arabic" w:cs="Simplified Arabic"/>
          <w:sz w:val="28"/>
          <w:szCs w:val="28"/>
          <w:rtl/>
        </w:rPr>
        <w:t>تقييم برامج التدريب الإلكتروني وأثرها في رفع كفاءة الموظفين</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مجلة الإدارة والسياسات العامة، 7(2)، 55–72</w:t>
      </w:r>
      <w:r w:rsidRPr="001F68C5">
        <w:rPr>
          <w:rFonts w:ascii="Simplified Arabic" w:hAnsi="Simplified Arabic" w:cs="Simplified Arabic"/>
          <w:sz w:val="28"/>
          <w:szCs w:val="28"/>
        </w:rPr>
        <w:t>.</w:t>
      </w:r>
    </w:p>
    <w:p w14:paraId="51E60F20" w14:textId="3A43E834" w:rsidR="001F68C5" w:rsidRPr="001F68C5" w:rsidRDefault="001F68C5" w:rsidP="001F68C5">
      <w:pPr>
        <w:pStyle w:val="ListParagraph"/>
        <w:numPr>
          <w:ilvl w:val="0"/>
          <w:numId w:val="26"/>
        </w:numPr>
        <w:rPr>
          <w:rFonts w:ascii="Simplified Arabic" w:hAnsi="Simplified Arabic" w:cs="Simplified Arabic"/>
          <w:sz w:val="28"/>
          <w:szCs w:val="28"/>
        </w:rPr>
      </w:pPr>
      <w:r w:rsidRPr="001F68C5">
        <w:rPr>
          <w:rFonts w:ascii="Simplified Arabic" w:hAnsi="Simplified Arabic" w:cs="Simplified Arabic"/>
          <w:sz w:val="28"/>
          <w:szCs w:val="28"/>
          <w:rtl/>
        </w:rPr>
        <w:t>الدوسري، ع. م</w:t>
      </w:r>
      <w:r w:rsidRPr="001F68C5">
        <w:rPr>
          <w:rFonts w:ascii="Simplified Arabic" w:hAnsi="Simplified Arabic" w:cs="Simplified Arabic"/>
          <w:sz w:val="28"/>
          <w:szCs w:val="28"/>
        </w:rPr>
        <w:t xml:space="preserve">. (2017). </w:t>
      </w:r>
      <w:r w:rsidRPr="001F68C5">
        <w:rPr>
          <w:rFonts w:ascii="Simplified Arabic" w:hAnsi="Simplified Arabic" w:cs="Simplified Arabic"/>
          <w:sz w:val="28"/>
          <w:szCs w:val="28"/>
          <w:rtl/>
        </w:rPr>
        <w:t>التدريب الإلكتروني: مفاهيمه، أساليبه، وتطبيقاته في المؤسسات الحكومية</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جدة: مكتبة دار المعرفة</w:t>
      </w:r>
      <w:r w:rsidRPr="001F68C5">
        <w:rPr>
          <w:rFonts w:ascii="Simplified Arabic" w:hAnsi="Simplified Arabic" w:cs="Simplified Arabic"/>
          <w:sz w:val="28"/>
          <w:szCs w:val="28"/>
        </w:rPr>
        <w:t>.</w:t>
      </w:r>
    </w:p>
    <w:p w14:paraId="01DF279B" w14:textId="7C4F8919" w:rsidR="001F68C5" w:rsidRPr="001F68C5" w:rsidRDefault="001F68C5" w:rsidP="001F68C5">
      <w:pPr>
        <w:pStyle w:val="ListParagraph"/>
        <w:numPr>
          <w:ilvl w:val="0"/>
          <w:numId w:val="26"/>
        </w:numPr>
        <w:rPr>
          <w:rFonts w:ascii="Simplified Arabic" w:hAnsi="Simplified Arabic" w:cs="Simplified Arabic"/>
          <w:sz w:val="28"/>
          <w:szCs w:val="28"/>
        </w:rPr>
      </w:pPr>
      <w:r w:rsidRPr="001F68C5">
        <w:rPr>
          <w:rFonts w:ascii="Simplified Arabic" w:hAnsi="Simplified Arabic" w:cs="Simplified Arabic"/>
          <w:sz w:val="28"/>
          <w:szCs w:val="28"/>
          <w:rtl/>
        </w:rPr>
        <w:t xml:space="preserve">الطويرقي، هـ. ع.، </w:t>
      </w:r>
      <w:proofErr w:type="gramStart"/>
      <w:r w:rsidRPr="001F68C5">
        <w:rPr>
          <w:rFonts w:ascii="Simplified Arabic" w:hAnsi="Simplified Arabic" w:cs="Simplified Arabic"/>
          <w:sz w:val="28"/>
          <w:szCs w:val="28"/>
          <w:rtl/>
        </w:rPr>
        <w:t>وعبدالمحسن</w:t>
      </w:r>
      <w:proofErr w:type="gramEnd"/>
      <w:r w:rsidRPr="001F68C5">
        <w:rPr>
          <w:rFonts w:ascii="Simplified Arabic" w:hAnsi="Simplified Arabic" w:cs="Simplified Arabic"/>
          <w:sz w:val="28"/>
          <w:szCs w:val="28"/>
          <w:rtl/>
        </w:rPr>
        <w:t>، ي. ع</w:t>
      </w:r>
      <w:r w:rsidRPr="001F68C5">
        <w:rPr>
          <w:rFonts w:ascii="Simplified Arabic" w:hAnsi="Simplified Arabic" w:cs="Simplified Arabic"/>
          <w:sz w:val="28"/>
          <w:szCs w:val="28"/>
        </w:rPr>
        <w:t xml:space="preserve">. (2019). </w:t>
      </w:r>
      <w:r w:rsidRPr="001F68C5">
        <w:rPr>
          <w:rFonts w:ascii="Simplified Arabic" w:hAnsi="Simplified Arabic" w:cs="Simplified Arabic"/>
          <w:sz w:val="28"/>
          <w:szCs w:val="28"/>
          <w:rtl/>
        </w:rPr>
        <w:t>التعلم الإلكتروني والتطوير المهني للموظفين في القطاع الحكومي السعودي</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مجلة البحوث التعليمية، 20(4)، 88–105</w:t>
      </w:r>
      <w:r w:rsidRPr="001F68C5">
        <w:rPr>
          <w:rFonts w:ascii="Simplified Arabic" w:hAnsi="Simplified Arabic" w:cs="Simplified Arabic"/>
          <w:sz w:val="28"/>
          <w:szCs w:val="28"/>
        </w:rPr>
        <w:t>.</w:t>
      </w:r>
    </w:p>
    <w:p w14:paraId="68FF04C7" w14:textId="5C021CEE" w:rsidR="001F68C5" w:rsidRPr="001F68C5" w:rsidRDefault="001F68C5" w:rsidP="001F68C5">
      <w:pPr>
        <w:pStyle w:val="ListParagraph"/>
        <w:numPr>
          <w:ilvl w:val="0"/>
          <w:numId w:val="26"/>
        </w:numPr>
        <w:rPr>
          <w:rFonts w:ascii="Simplified Arabic" w:hAnsi="Simplified Arabic" w:cs="Simplified Arabic"/>
          <w:sz w:val="28"/>
          <w:szCs w:val="28"/>
        </w:rPr>
      </w:pPr>
      <w:r w:rsidRPr="001F68C5">
        <w:rPr>
          <w:rFonts w:ascii="Simplified Arabic" w:hAnsi="Simplified Arabic" w:cs="Simplified Arabic"/>
          <w:sz w:val="28"/>
          <w:szCs w:val="28"/>
          <w:rtl/>
        </w:rPr>
        <w:t xml:space="preserve">الغامدي، ن. س.، </w:t>
      </w:r>
      <w:proofErr w:type="gramStart"/>
      <w:r w:rsidRPr="001F68C5">
        <w:rPr>
          <w:rFonts w:ascii="Simplified Arabic" w:hAnsi="Simplified Arabic" w:cs="Simplified Arabic"/>
          <w:sz w:val="28"/>
          <w:szCs w:val="28"/>
          <w:rtl/>
        </w:rPr>
        <w:t>وعبدالله</w:t>
      </w:r>
      <w:proofErr w:type="gramEnd"/>
      <w:r w:rsidRPr="001F68C5">
        <w:rPr>
          <w:rFonts w:ascii="Simplified Arabic" w:hAnsi="Simplified Arabic" w:cs="Simplified Arabic"/>
          <w:sz w:val="28"/>
          <w:szCs w:val="28"/>
          <w:rtl/>
        </w:rPr>
        <w:t>، ع. م</w:t>
      </w:r>
      <w:r w:rsidRPr="001F68C5">
        <w:rPr>
          <w:rFonts w:ascii="Simplified Arabic" w:hAnsi="Simplified Arabic" w:cs="Simplified Arabic"/>
          <w:sz w:val="28"/>
          <w:szCs w:val="28"/>
        </w:rPr>
        <w:t xml:space="preserve">. (2020). </w:t>
      </w:r>
      <w:r w:rsidRPr="001F68C5">
        <w:rPr>
          <w:rFonts w:ascii="Simplified Arabic" w:hAnsi="Simplified Arabic" w:cs="Simplified Arabic"/>
          <w:sz w:val="28"/>
          <w:szCs w:val="28"/>
          <w:rtl/>
        </w:rPr>
        <w:t>دور التدريب الإلكتروني في تعزيز الأداء المؤسسي: دراسة تطبيقية على موظفي الحكومة السعودية</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مجلة العلوم الإدارية الحديثة، 8(2)، 101–119</w:t>
      </w:r>
      <w:r w:rsidRPr="001F68C5">
        <w:rPr>
          <w:rFonts w:ascii="Simplified Arabic" w:hAnsi="Simplified Arabic" w:cs="Simplified Arabic"/>
          <w:sz w:val="28"/>
          <w:szCs w:val="28"/>
        </w:rPr>
        <w:t>.</w:t>
      </w:r>
    </w:p>
    <w:p w14:paraId="05EADED8" w14:textId="225470B0" w:rsidR="001F68C5" w:rsidRPr="001F68C5" w:rsidRDefault="001F68C5" w:rsidP="001F68C5">
      <w:pPr>
        <w:pStyle w:val="ListParagraph"/>
        <w:numPr>
          <w:ilvl w:val="0"/>
          <w:numId w:val="26"/>
        </w:numPr>
        <w:rPr>
          <w:rFonts w:ascii="Simplified Arabic" w:hAnsi="Simplified Arabic" w:cs="Simplified Arabic"/>
          <w:sz w:val="28"/>
          <w:szCs w:val="28"/>
        </w:rPr>
      </w:pPr>
      <w:r w:rsidRPr="001F68C5">
        <w:rPr>
          <w:rFonts w:ascii="Simplified Arabic" w:hAnsi="Simplified Arabic" w:cs="Simplified Arabic"/>
          <w:sz w:val="28"/>
          <w:szCs w:val="28"/>
          <w:rtl/>
        </w:rPr>
        <w:t>المطيري، ح. م</w:t>
      </w:r>
      <w:r w:rsidRPr="001F68C5">
        <w:rPr>
          <w:rFonts w:ascii="Simplified Arabic" w:hAnsi="Simplified Arabic" w:cs="Simplified Arabic"/>
          <w:sz w:val="28"/>
          <w:szCs w:val="28"/>
        </w:rPr>
        <w:t xml:space="preserve">. (2021). </w:t>
      </w:r>
      <w:r w:rsidRPr="001F68C5">
        <w:rPr>
          <w:rFonts w:ascii="Simplified Arabic" w:hAnsi="Simplified Arabic" w:cs="Simplified Arabic"/>
          <w:sz w:val="28"/>
          <w:szCs w:val="28"/>
          <w:rtl/>
        </w:rPr>
        <w:t>التدريب الإلكتروني وأثره في رفع الكفاءات المهنية للموظفين الحكوميين</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الرياض: دار المجد للنشر</w:t>
      </w:r>
      <w:r w:rsidRPr="001F68C5">
        <w:rPr>
          <w:rFonts w:ascii="Simplified Arabic" w:hAnsi="Simplified Arabic" w:cs="Simplified Arabic"/>
          <w:sz w:val="28"/>
          <w:szCs w:val="28"/>
        </w:rPr>
        <w:t>.</w:t>
      </w:r>
    </w:p>
    <w:p w14:paraId="6E89A1D2" w14:textId="77777777" w:rsidR="001F68C5" w:rsidRDefault="001F68C5" w:rsidP="000179C9">
      <w:pPr>
        <w:rPr>
          <w:rStyle w:val="Heading2Char"/>
          <w:sz w:val="28"/>
          <w:rtl/>
        </w:rPr>
      </w:pPr>
    </w:p>
    <w:p w14:paraId="159F9B94" w14:textId="77777777" w:rsidR="001F68C5" w:rsidRDefault="001F68C5" w:rsidP="000179C9">
      <w:pPr>
        <w:rPr>
          <w:rStyle w:val="Heading2Char"/>
          <w:sz w:val="28"/>
          <w:rtl/>
        </w:rPr>
      </w:pPr>
    </w:p>
    <w:p w14:paraId="1C6B43B8" w14:textId="77777777" w:rsidR="001F68C5" w:rsidRDefault="001F68C5" w:rsidP="000179C9">
      <w:pPr>
        <w:rPr>
          <w:rStyle w:val="Heading2Char"/>
          <w:sz w:val="28"/>
          <w:rtl/>
        </w:rPr>
      </w:pPr>
    </w:p>
    <w:p w14:paraId="72E6AC46" w14:textId="77777777" w:rsidR="001F68C5" w:rsidRDefault="001F68C5" w:rsidP="000179C9">
      <w:pPr>
        <w:rPr>
          <w:rStyle w:val="Heading2Char"/>
          <w:sz w:val="28"/>
          <w:rtl/>
        </w:rPr>
      </w:pPr>
    </w:p>
    <w:p w14:paraId="16088640" w14:textId="5A11AB54" w:rsidR="00F74B90" w:rsidRPr="007D0B6F" w:rsidRDefault="00F74B90" w:rsidP="000179C9">
      <w:pPr>
        <w:rPr>
          <w:rFonts w:ascii="Simplified Arabic" w:hAnsi="Simplified Arabic" w:cs="Simplified Arabic"/>
          <w:sz w:val="32"/>
          <w:szCs w:val="32"/>
          <w:rtl/>
        </w:rPr>
      </w:pPr>
      <w:bookmarkStart w:id="76" w:name="_Toc223902639"/>
      <w:r w:rsidRPr="007D0B6F">
        <w:rPr>
          <w:rStyle w:val="Heading2Char"/>
          <w:sz w:val="28"/>
          <w:rtl/>
        </w:rPr>
        <w:lastRenderedPageBreak/>
        <w:t>المراجع الأجنبية</w:t>
      </w:r>
      <w:bookmarkEnd w:id="75"/>
      <w:bookmarkEnd w:id="76"/>
      <w:r w:rsidRPr="007D0B6F">
        <w:rPr>
          <w:rFonts w:ascii="Simplified Arabic" w:hAnsi="Simplified Arabic" w:cs="Simplified Arabic"/>
          <w:sz w:val="32"/>
          <w:szCs w:val="32"/>
          <w:rtl/>
        </w:rPr>
        <w:t xml:space="preserve">: </w:t>
      </w:r>
    </w:p>
    <w:p w14:paraId="10C0027C" w14:textId="5376600F"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Al-Emran, M., Mezhuyev, V., &amp; Kamaludin, A. (2018). Technology acceptance model in e-learning context: A systematic review. </w:t>
      </w:r>
      <w:r w:rsidRPr="001F68C5">
        <w:rPr>
          <w:rFonts w:asciiTheme="majorBidi" w:hAnsiTheme="majorBidi" w:cstheme="majorBidi"/>
          <w:i/>
          <w:iCs/>
          <w:sz w:val="24"/>
          <w:szCs w:val="24"/>
        </w:rPr>
        <w:t>Computers &amp; Education, 125</w:t>
      </w:r>
      <w:r w:rsidRPr="001F68C5">
        <w:rPr>
          <w:rFonts w:asciiTheme="majorBidi" w:hAnsiTheme="majorBidi" w:cstheme="majorBidi"/>
          <w:sz w:val="24"/>
          <w:szCs w:val="24"/>
        </w:rPr>
        <w:t>, 75–90. https://doi.org/10.1016/j.compedu.2018.06.008</w:t>
      </w:r>
    </w:p>
    <w:p w14:paraId="312C0C90" w14:textId="7F4FFA1C"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Al-Qahtani, A. A., &amp; Al-Harbi, S. (2019). The impact of e-learning on the development of professional skills among government employees in Saudi Arabia. </w:t>
      </w:r>
      <w:r w:rsidRPr="001F68C5">
        <w:rPr>
          <w:rFonts w:asciiTheme="majorBidi" w:hAnsiTheme="majorBidi" w:cstheme="majorBidi"/>
          <w:i/>
          <w:iCs/>
          <w:sz w:val="24"/>
          <w:szCs w:val="24"/>
        </w:rPr>
        <w:t>Journal of Educational Technology &amp; Society, 22</w:t>
      </w:r>
      <w:r w:rsidRPr="001F68C5">
        <w:rPr>
          <w:rFonts w:asciiTheme="majorBidi" w:hAnsiTheme="majorBidi" w:cstheme="majorBidi"/>
          <w:sz w:val="24"/>
          <w:szCs w:val="24"/>
        </w:rPr>
        <w:t>(3), 45–56.</w:t>
      </w:r>
    </w:p>
    <w:p w14:paraId="01EACF07" w14:textId="3A3AFC22"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Alshammari, R., &amp; Ali, A. (2020). E-learning adoption and its effect on employee performance in public sector organizations. </w:t>
      </w:r>
      <w:r w:rsidRPr="001F68C5">
        <w:rPr>
          <w:rFonts w:asciiTheme="majorBidi" w:hAnsiTheme="majorBidi" w:cstheme="majorBidi"/>
          <w:i/>
          <w:iCs/>
          <w:sz w:val="24"/>
          <w:szCs w:val="24"/>
        </w:rPr>
        <w:t>International Journal of Management Education, 18</w:t>
      </w:r>
      <w:r w:rsidRPr="001F68C5">
        <w:rPr>
          <w:rFonts w:asciiTheme="majorBidi" w:hAnsiTheme="majorBidi" w:cstheme="majorBidi"/>
          <w:sz w:val="24"/>
          <w:szCs w:val="24"/>
        </w:rPr>
        <w:t>(2), 100–112. https://doi.org/10.1016/j.ijme.2020.03.005</w:t>
      </w:r>
    </w:p>
    <w:p w14:paraId="2814E36F" w14:textId="03E776DA"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Davis, F. D. (1989). Perceived usefulness, perceived ease of use, and user acceptance of information technology. </w:t>
      </w:r>
      <w:r w:rsidRPr="001F68C5">
        <w:rPr>
          <w:rFonts w:asciiTheme="majorBidi" w:hAnsiTheme="majorBidi" w:cstheme="majorBidi"/>
          <w:i/>
          <w:iCs/>
          <w:sz w:val="24"/>
          <w:szCs w:val="24"/>
        </w:rPr>
        <w:t>MIS Quarterly, 13</w:t>
      </w:r>
      <w:r w:rsidRPr="001F68C5">
        <w:rPr>
          <w:rFonts w:asciiTheme="majorBidi" w:hAnsiTheme="majorBidi" w:cstheme="majorBidi"/>
          <w:sz w:val="24"/>
          <w:szCs w:val="24"/>
        </w:rPr>
        <w:t xml:space="preserve">(3), 319–340. </w:t>
      </w:r>
      <w:hyperlink r:id="rId11" w:tgtFrame="_new" w:history="1">
        <w:r w:rsidRPr="001F68C5">
          <w:rPr>
            <w:rStyle w:val="Hyperlink"/>
            <w:rFonts w:asciiTheme="majorBidi" w:hAnsiTheme="majorBidi" w:cstheme="majorBidi"/>
            <w:sz w:val="24"/>
            <w:szCs w:val="24"/>
          </w:rPr>
          <w:t>https://doi.org/10.2307/249008</w:t>
        </w:r>
      </w:hyperlink>
    </w:p>
    <w:p w14:paraId="4465F364" w14:textId="61C73C25"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Liaw, S.-S., &amp; Huang, H.-M. (2013). Perceived satisfaction, perceived usefulness and interactive learning environments as predictors to self-regulation in e-learning environments. </w:t>
      </w:r>
      <w:r w:rsidRPr="001F68C5">
        <w:rPr>
          <w:rFonts w:asciiTheme="majorBidi" w:hAnsiTheme="majorBidi" w:cstheme="majorBidi"/>
          <w:i/>
          <w:iCs/>
          <w:sz w:val="24"/>
          <w:szCs w:val="24"/>
        </w:rPr>
        <w:t>Computers &amp; Education, 60</w:t>
      </w:r>
      <w:r w:rsidRPr="001F68C5">
        <w:rPr>
          <w:rFonts w:asciiTheme="majorBidi" w:hAnsiTheme="majorBidi" w:cstheme="majorBidi"/>
          <w:sz w:val="24"/>
          <w:szCs w:val="24"/>
        </w:rPr>
        <w:t>(1), 14–24. https://doi.org/10.1016/j.compedu.2012.07.015</w:t>
      </w:r>
    </w:p>
    <w:p w14:paraId="16371A8C" w14:textId="335B4510"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Saad, M., &amp; Elshaer, I. (2021). The effect of e-learning on employee performance and skills development in governmental institutions. </w:t>
      </w:r>
      <w:r w:rsidRPr="001F68C5">
        <w:rPr>
          <w:rFonts w:asciiTheme="majorBidi" w:hAnsiTheme="majorBidi" w:cstheme="majorBidi"/>
          <w:i/>
          <w:iCs/>
          <w:sz w:val="24"/>
          <w:szCs w:val="24"/>
        </w:rPr>
        <w:t>Journal of Workplace Learning, 33</w:t>
      </w:r>
      <w:r w:rsidRPr="001F68C5">
        <w:rPr>
          <w:rFonts w:asciiTheme="majorBidi" w:hAnsiTheme="majorBidi" w:cstheme="majorBidi"/>
          <w:sz w:val="24"/>
          <w:szCs w:val="24"/>
        </w:rPr>
        <w:t>(4), 289–303. https://doi.org/10.1108/JWL-10-2020-0150</w:t>
      </w:r>
    </w:p>
    <w:p w14:paraId="5B0230D1" w14:textId="4F7546AF"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Selim, H. M. (2007). Critical success factors for e-learning acceptance: Confirmatory factor models. </w:t>
      </w:r>
      <w:r w:rsidRPr="001F68C5">
        <w:rPr>
          <w:rFonts w:asciiTheme="majorBidi" w:hAnsiTheme="majorBidi" w:cstheme="majorBidi"/>
          <w:i/>
          <w:iCs/>
          <w:sz w:val="24"/>
          <w:szCs w:val="24"/>
        </w:rPr>
        <w:t>Computers &amp; Education, 49</w:t>
      </w:r>
      <w:r w:rsidRPr="001F68C5">
        <w:rPr>
          <w:rFonts w:asciiTheme="majorBidi" w:hAnsiTheme="majorBidi" w:cstheme="majorBidi"/>
          <w:sz w:val="24"/>
          <w:szCs w:val="24"/>
        </w:rPr>
        <w:t>(2), 396–413. https://doi.org/10.1016/j.compedu.2005.09.004</w:t>
      </w:r>
    </w:p>
    <w:p w14:paraId="7E17B875" w14:textId="6125998A" w:rsidR="001F68C5" w:rsidRPr="001F68C5" w:rsidRDefault="001F68C5" w:rsidP="001F68C5">
      <w:pPr>
        <w:pStyle w:val="ListParagraph"/>
        <w:numPr>
          <w:ilvl w:val="0"/>
          <w:numId w:val="27"/>
        </w:numPr>
        <w:bidi w:val="0"/>
        <w:rPr>
          <w:rFonts w:asciiTheme="majorBidi" w:hAnsiTheme="majorBidi" w:cstheme="majorBidi"/>
          <w:sz w:val="24"/>
          <w:szCs w:val="24"/>
        </w:rPr>
      </w:pPr>
      <w:proofErr w:type="spellStart"/>
      <w:r w:rsidRPr="001F68C5">
        <w:rPr>
          <w:rFonts w:asciiTheme="majorBidi" w:hAnsiTheme="majorBidi" w:cstheme="majorBidi"/>
          <w:sz w:val="24"/>
          <w:szCs w:val="24"/>
        </w:rPr>
        <w:t>Tawalbeh</w:t>
      </w:r>
      <w:proofErr w:type="spellEnd"/>
      <w:r w:rsidRPr="001F68C5">
        <w:rPr>
          <w:rFonts w:asciiTheme="majorBidi" w:hAnsiTheme="majorBidi" w:cstheme="majorBidi"/>
          <w:sz w:val="24"/>
          <w:szCs w:val="24"/>
        </w:rPr>
        <w:t xml:space="preserve">, L. A., &amp; Aldiab, B. (2022). E-learning impact on professional skill development: Evidence from Middle Eastern organizations. </w:t>
      </w:r>
      <w:r w:rsidRPr="001F68C5">
        <w:rPr>
          <w:rFonts w:asciiTheme="majorBidi" w:hAnsiTheme="majorBidi" w:cstheme="majorBidi"/>
          <w:i/>
          <w:iCs/>
          <w:sz w:val="24"/>
          <w:szCs w:val="24"/>
        </w:rPr>
        <w:t>Education and Information Technologies, 27</w:t>
      </w:r>
      <w:r w:rsidRPr="001F68C5">
        <w:rPr>
          <w:rFonts w:asciiTheme="majorBidi" w:hAnsiTheme="majorBidi" w:cstheme="majorBidi"/>
          <w:sz w:val="24"/>
          <w:szCs w:val="24"/>
        </w:rPr>
        <w:t>, 3125–3142. https://doi.org/10.1007/s10639-021-10769-1</w:t>
      </w:r>
    </w:p>
    <w:p w14:paraId="6F0C6E57" w14:textId="7A802789" w:rsidR="001F68C5" w:rsidRPr="001F68C5" w:rsidRDefault="001F68C5" w:rsidP="001F68C5">
      <w:pPr>
        <w:pStyle w:val="ListParagraph"/>
        <w:numPr>
          <w:ilvl w:val="0"/>
          <w:numId w:val="27"/>
        </w:numPr>
        <w:bidi w:val="0"/>
        <w:rPr>
          <w:rFonts w:asciiTheme="majorBidi" w:hAnsiTheme="majorBidi" w:cstheme="majorBidi"/>
          <w:sz w:val="24"/>
          <w:szCs w:val="24"/>
        </w:rPr>
      </w:pPr>
      <w:proofErr w:type="spellStart"/>
      <w:r w:rsidRPr="001F68C5">
        <w:rPr>
          <w:rFonts w:asciiTheme="majorBidi" w:hAnsiTheme="majorBidi" w:cstheme="majorBidi"/>
          <w:sz w:val="24"/>
          <w:szCs w:val="24"/>
        </w:rPr>
        <w:t>Alenezi</w:t>
      </w:r>
      <w:proofErr w:type="spellEnd"/>
      <w:r w:rsidRPr="001F68C5">
        <w:rPr>
          <w:rFonts w:asciiTheme="majorBidi" w:hAnsiTheme="majorBidi" w:cstheme="majorBidi"/>
          <w:sz w:val="24"/>
          <w:szCs w:val="24"/>
        </w:rPr>
        <w:t xml:space="preserve">, A., &amp; Al-Khalifa, H. (2020). The effectiveness of e-learning programs for government employees: A case study in Saudi Arabia. </w:t>
      </w:r>
      <w:r w:rsidRPr="001F68C5">
        <w:rPr>
          <w:rFonts w:asciiTheme="majorBidi" w:hAnsiTheme="majorBidi" w:cstheme="majorBidi"/>
          <w:i/>
          <w:iCs/>
          <w:sz w:val="24"/>
          <w:szCs w:val="24"/>
        </w:rPr>
        <w:t>International Journal of Advanced Computer Science and Applications, 11</w:t>
      </w:r>
      <w:r w:rsidRPr="001F68C5">
        <w:rPr>
          <w:rFonts w:asciiTheme="majorBidi" w:hAnsiTheme="majorBidi" w:cstheme="majorBidi"/>
          <w:sz w:val="24"/>
          <w:szCs w:val="24"/>
        </w:rPr>
        <w:t>(10), 210–218. https://doi.org/10.14569/IJACSA.2020.0111027</w:t>
      </w:r>
    </w:p>
    <w:p w14:paraId="4AF1F9F7" w14:textId="21799BE5"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Al-Ghamdi, S. (2019). E-learning adoption in Saudi governmental organizations: Barriers and success factors. </w:t>
      </w:r>
      <w:r w:rsidRPr="001F68C5">
        <w:rPr>
          <w:rFonts w:asciiTheme="majorBidi" w:hAnsiTheme="majorBidi" w:cstheme="majorBidi"/>
          <w:i/>
          <w:iCs/>
          <w:sz w:val="24"/>
          <w:szCs w:val="24"/>
        </w:rPr>
        <w:t>Journal of Educational Computing Research, 57</w:t>
      </w:r>
      <w:r w:rsidRPr="001F68C5">
        <w:rPr>
          <w:rFonts w:asciiTheme="majorBidi" w:hAnsiTheme="majorBidi" w:cstheme="majorBidi"/>
          <w:sz w:val="24"/>
          <w:szCs w:val="24"/>
        </w:rPr>
        <w:t>(8), 1971–1990. https://doi.org/10.1177/0735633118816200</w:t>
      </w:r>
    </w:p>
    <w:p w14:paraId="400F4409" w14:textId="515E7409"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Alharbi, F., &amp; Drew, S. (2014). Using the technology acceptance model in e-learning for government employees. </w:t>
      </w:r>
      <w:r w:rsidRPr="001F68C5">
        <w:rPr>
          <w:rFonts w:asciiTheme="majorBidi" w:hAnsiTheme="majorBidi" w:cstheme="majorBidi"/>
          <w:i/>
          <w:iCs/>
          <w:sz w:val="24"/>
          <w:szCs w:val="24"/>
        </w:rPr>
        <w:t>International Journal of Advanced Computer Science &amp; Applications, 5</w:t>
      </w:r>
      <w:r w:rsidRPr="001F68C5">
        <w:rPr>
          <w:rFonts w:asciiTheme="majorBidi" w:hAnsiTheme="majorBidi" w:cstheme="majorBidi"/>
          <w:sz w:val="24"/>
          <w:szCs w:val="24"/>
        </w:rPr>
        <w:t>(1), 143–149.</w:t>
      </w:r>
    </w:p>
    <w:p w14:paraId="24B1D5CD" w14:textId="2F9660ED" w:rsidR="001F68C5" w:rsidRPr="001F68C5" w:rsidRDefault="001F68C5" w:rsidP="001F68C5">
      <w:pPr>
        <w:pStyle w:val="ListParagraph"/>
        <w:numPr>
          <w:ilvl w:val="0"/>
          <w:numId w:val="27"/>
        </w:numPr>
        <w:bidi w:val="0"/>
        <w:rPr>
          <w:rFonts w:asciiTheme="majorBidi" w:hAnsiTheme="majorBidi" w:cstheme="majorBidi"/>
          <w:sz w:val="24"/>
          <w:szCs w:val="24"/>
        </w:rPr>
      </w:pPr>
      <w:r w:rsidRPr="001F68C5">
        <w:rPr>
          <w:rFonts w:asciiTheme="majorBidi" w:hAnsiTheme="majorBidi" w:cstheme="majorBidi"/>
          <w:sz w:val="24"/>
          <w:szCs w:val="24"/>
        </w:rPr>
        <w:t xml:space="preserve">Alsharif, F. (2021). E-learning and professional skill development in public sector employees: Evidence from Saudi Arabia. </w:t>
      </w:r>
      <w:r w:rsidRPr="001F68C5">
        <w:rPr>
          <w:rFonts w:asciiTheme="majorBidi" w:hAnsiTheme="majorBidi" w:cstheme="majorBidi"/>
          <w:i/>
          <w:iCs/>
          <w:sz w:val="24"/>
          <w:szCs w:val="24"/>
        </w:rPr>
        <w:t>Education and Information Technologies, 26</w:t>
      </w:r>
      <w:r w:rsidRPr="001F68C5">
        <w:rPr>
          <w:rFonts w:asciiTheme="majorBidi" w:hAnsiTheme="majorBidi" w:cstheme="majorBidi"/>
          <w:sz w:val="24"/>
          <w:szCs w:val="24"/>
        </w:rPr>
        <w:t>, 4567–4582</w:t>
      </w:r>
    </w:p>
    <w:p w14:paraId="27463A8C" w14:textId="77777777" w:rsidR="004318B4" w:rsidRPr="00F401AB" w:rsidRDefault="004318B4" w:rsidP="00F401AB">
      <w:pPr>
        <w:pStyle w:val="ListParagraph"/>
        <w:bidi w:val="0"/>
        <w:spacing w:line="240" w:lineRule="auto"/>
        <w:ind w:left="714"/>
        <w:jc w:val="both"/>
        <w:rPr>
          <w:rFonts w:asciiTheme="majorBidi" w:hAnsiTheme="majorBidi" w:cstheme="majorBidi"/>
          <w:sz w:val="24"/>
          <w:szCs w:val="24"/>
        </w:rPr>
      </w:pPr>
    </w:p>
    <w:p w14:paraId="16B175AC" w14:textId="77777777" w:rsidR="00CE0493" w:rsidRPr="00F401AB" w:rsidRDefault="00CE0493" w:rsidP="00F401AB">
      <w:pPr>
        <w:bidi w:val="0"/>
        <w:spacing w:line="240" w:lineRule="auto"/>
        <w:jc w:val="both"/>
        <w:rPr>
          <w:rFonts w:asciiTheme="majorBidi" w:hAnsiTheme="majorBidi" w:cstheme="majorBidi"/>
          <w:sz w:val="24"/>
          <w:szCs w:val="24"/>
        </w:rPr>
      </w:pPr>
    </w:p>
    <w:p w14:paraId="3C3F6C93" w14:textId="77777777" w:rsidR="008037F8" w:rsidRDefault="008037F8" w:rsidP="00CE0493">
      <w:pPr>
        <w:bidi w:val="0"/>
        <w:spacing w:line="240" w:lineRule="auto"/>
        <w:rPr>
          <w:rFonts w:ascii="Simplified Arabic" w:hAnsi="Simplified Arabic" w:cs="Simplified Arabic"/>
          <w:b/>
          <w:bCs/>
          <w:sz w:val="52"/>
          <w:szCs w:val="52"/>
          <w:u w:val="single"/>
          <w:rtl/>
        </w:rPr>
      </w:pPr>
    </w:p>
    <w:p w14:paraId="775457E6" w14:textId="77777777" w:rsidR="00F401AB" w:rsidRDefault="00F401AB" w:rsidP="00F401AB">
      <w:pPr>
        <w:bidi w:val="0"/>
        <w:spacing w:line="240" w:lineRule="auto"/>
        <w:rPr>
          <w:rFonts w:ascii="Simplified Arabic" w:hAnsi="Simplified Arabic" w:cs="Simplified Arabic"/>
          <w:b/>
          <w:bCs/>
          <w:sz w:val="52"/>
          <w:szCs w:val="52"/>
          <w:u w:val="single"/>
          <w:rtl/>
        </w:rPr>
      </w:pPr>
    </w:p>
    <w:p w14:paraId="6260926F" w14:textId="77777777" w:rsidR="00F401AB" w:rsidRDefault="00F401AB" w:rsidP="00F401AB">
      <w:pPr>
        <w:bidi w:val="0"/>
        <w:spacing w:line="240" w:lineRule="auto"/>
        <w:rPr>
          <w:rFonts w:ascii="Simplified Arabic" w:hAnsi="Simplified Arabic" w:cs="Simplified Arabic"/>
          <w:b/>
          <w:bCs/>
          <w:sz w:val="52"/>
          <w:szCs w:val="52"/>
          <w:u w:val="single"/>
          <w:rtl/>
        </w:rPr>
      </w:pPr>
    </w:p>
    <w:p w14:paraId="47E64E2C" w14:textId="77777777" w:rsidR="006267D3" w:rsidRDefault="006267D3" w:rsidP="000179C9">
      <w:pPr>
        <w:spacing w:line="240" w:lineRule="auto"/>
        <w:rPr>
          <w:rFonts w:ascii="Simplified Arabic" w:hAnsi="Simplified Arabic" w:cs="Simplified Arabic"/>
          <w:b/>
          <w:bCs/>
          <w:sz w:val="52"/>
          <w:szCs w:val="52"/>
          <w:u w:val="single"/>
          <w:rtl/>
        </w:rPr>
      </w:pPr>
    </w:p>
    <w:p w14:paraId="4CBEBE63" w14:textId="77777777" w:rsidR="001F68C5" w:rsidRDefault="001F68C5" w:rsidP="000179C9">
      <w:pPr>
        <w:spacing w:line="240" w:lineRule="auto"/>
        <w:rPr>
          <w:rFonts w:ascii="Simplified Arabic" w:hAnsi="Simplified Arabic" w:cs="Simplified Arabic"/>
          <w:b/>
          <w:bCs/>
          <w:sz w:val="52"/>
          <w:szCs w:val="52"/>
          <w:u w:val="single"/>
          <w:rtl/>
        </w:rPr>
      </w:pPr>
    </w:p>
    <w:p w14:paraId="2556E09C" w14:textId="77777777" w:rsidR="00BB710D" w:rsidRPr="0068416B" w:rsidRDefault="00BB710D" w:rsidP="000179C9">
      <w:pPr>
        <w:spacing w:line="240" w:lineRule="auto"/>
        <w:rPr>
          <w:rFonts w:ascii="Simplified Arabic" w:hAnsi="Simplified Arabic" w:cs="Simplified Arabic"/>
          <w:b/>
          <w:bCs/>
          <w:sz w:val="52"/>
          <w:szCs w:val="52"/>
          <w:u w:val="single"/>
          <w:rtl/>
        </w:rPr>
      </w:pPr>
    </w:p>
    <w:p w14:paraId="74088E94" w14:textId="1186619E" w:rsidR="004163C7" w:rsidRPr="008037F8" w:rsidRDefault="004163C7" w:rsidP="000179C9">
      <w:pPr>
        <w:pStyle w:val="Heading1"/>
        <w:rPr>
          <w:rtl/>
        </w:rPr>
      </w:pPr>
      <w:bookmarkStart w:id="77" w:name="_Toc211624923"/>
      <w:bookmarkStart w:id="78" w:name="_Toc223902640"/>
      <w:r w:rsidRPr="008037F8">
        <w:rPr>
          <w:rtl/>
        </w:rPr>
        <w:t>الملاحق</w:t>
      </w:r>
      <w:bookmarkEnd w:id="77"/>
      <w:bookmarkEnd w:id="78"/>
    </w:p>
    <w:p w14:paraId="55BEF744" w14:textId="77777777" w:rsidR="004163C7" w:rsidRPr="0068416B" w:rsidRDefault="004163C7" w:rsidP="000179C9">
      <w:pPr>
        <w:spacing w:line="240" w:lineRule="auto"/>
        <w:rPr>
          <w:rFonts w:ascii="Simplified Arabic" w:hAnsi="Simplified Arabic" w:cs="Simplified Arabic"/>
          <w:sz w:val="28"/>
          <w:szCs w:val="28"/>
          <w:u w:val="single"/>
          <w:rtl/>
        </w:rPr>
      </w:pPr>
    </w:p>
    <w:p w14:paraId="752D83D7" w14:textId="77777777" w:rsidR="004163C7" w:rsidRPr="0068416B" w:rsidRDefault="004163C7" w:rsidP="000179C9">
      <w:pPr>
        <w:spacing w:line="240" w:lineRule="auto"/>
        <w:rPr>
          <w:rFonts w:ascii="Simplified Arabic" w:hAnsi="Simplified Arabic" w:cs="Simplified Arabic"/>
          <w:sz w:val="28"/>
          <w:szCs w:val="28"/>
          <w:u w:val="single"/>
          <w:rtl/>
        </w:rPr>
      </w:pPr>
    </w:p>
    <w:p w14:paraId="057FFB86" w14:textId="77777777" w:rsidR="004163C7" w:rsidRPr="0068416B" w:rsidRDefault="004163C7" w:rsidP="000179C9">
      <w:pPr>
        <w:spacing w:line="240" w:lineRule="auto"/>
        <w:rPr>
          <w:rFonts w:ascii="Simplified Arabic" w:hAnsi="Simplified Arabic" w:cs="Simplified Arabic"/>
          <w:sz w:val="28"/>
          <w:szCs w:val="28"/>
          <w:u w:val="single"/>
          <w:rtl/>
        </w:rPr>
      </w:pPr>
    </w:p>
    <w:p w14:paraId="6562979E" w14:textId="77777777" w:rsidR="004163C7" w:rsidRPr="0068416B" w:rsidRDefault="004163C7" w:rsidP="000179C9">
      <w:pPr>
        <w:spacing w:line="240" w:lineRule="auto"/>
        <w:rPr>
          <w:rFonts w:ascii="Simplified Arabic" w:hAnsi="Simplified Arabic" w:cs="Simplified Arabic"/>
          <w:sz w:val="28"/>
          <w:szCs w:val="28"/>
          <w:u w:val="single"/>
          <w:rtl/>
        </w:rPr>
      </w:pPr>
    </w:p>
    <w:p w14:paraId="72033BEA" w14:textId="77777777" w:rsidR="004163C7" w:rsidRPr="0068416B" w:rsidRDefault="004163C7" w:rsidP="000179C9">
      <w:pPr>
        <w:spacing w:line="240" w:lineRule="auto"/>
        <w:rPr>
          <w:rFonts w:ascii="Simplified Arabic" w:hAnsi="Simplified Arabic" w:cs="Simplified Arabic"/>
          <w:sz w:val="28"/>
          <w:szCs w:val="28"/>
          <w:u w:val="single"/>
          <w:rtl/>
        </w:rPr>
      </w:pPr>
    </w:p>
    <w:p w14:paraId="06F90E19" w14:textId="77777777" w:rsidR="004163C7" w:rsidRPr="0068416B" w:rsidRDefault="004163C7" w:rsidP="000179C9">
      <w:pPr>
        <w:spacing w:line="240" w:lineRule="auto"/>
        <w:rPr>
          <w:rFonts w:ascii="Simplified Arabic" w:hAnsi="Simplified Arabic" w:cs="Simplified Arabic"/>
          <w:sz w:val="28"/>
          <w:szCs w:val="28"/>
          <w:u w:val="single"/>
          <w:rtl/>
        </w:rPr>
      </w:pPr>
    </w:p>
    <w:p w14:paraId="2A0F6877" w14:textId="77777777" w:rsidR="004163C7" w:rsidRDefault="004163C7" w:rsidP="000179C9">
      <w:pPr>
        <w:spacing w:line="240" w:lineRule="auto"/>
        <w:rPr>
          <w:rFonts w:ascii="Simplified Arabic" w:hAnsi="Simplified Arabic" w:cs="Simplified Arabic"/>
          <w:sz w:val="28"/>
          <w:szCs w:val="28"/>
          <w:u w:val="single"/>
          <w:rtl/>
        </w:rPr>
      </w:pPr>
    </w:p>
    <w:p w14:paraId="5FEF4456" w14:textId="77777777" w:rsidR="008037F8" w:rsidRPr="0068416B" w:rsidRDefault="008037F8" w:rsidP="000179C9">
      <w:pPr>
        <w:spacing w:line="240" w:lineRule="auto"/>
        <w:rPr>
          <w:rFonts w:ascii="Simplified Arabic" w:hAnsi="Simplified Arabic" w:cs="Simplified Arabic"/>
          <w:sz w:val="28"/>
          <w:szCs w:val="28"/>
          <w:u w:val="single"/>
          <w:rtl/>
        </w:rPr>
      </w:pPr>
    </w:p>
    <w:p w14:paraId="2A71D257" w14:textId="77777777" w:rsidR="004163C7" w:rsidRDefault="004163C7" w:rsidP="000179C9">
      <w:pPr>
        <w:spacing w:line="240" w:lineRule="auto"/>
        <w:rPr>
          <w:rFonts w:ascii="Simplified Arabic" w:hAnsi="Simplified Arabic" w:cs="Simplified Arabic"/>
          <w:sz w:val="28"/>
          <w:szCs w:val="28"/>
          <w:u w:val="single"/>
          <w:rtl/>
        </w:rPr>
      </w:pPr>
    </w:p>
    <w:p w14:paraId="5E22A698" w14:textId="77777777" w:rsidR="008803CD" w:rsidRDefault="008803CD" w:rsidP="000179C9">
      <w:pPr>
        <w:spacing w:line="240" w:lineRule="auto"/>
        <w:rPr>
          <w:rFonts w:ascii="Simplified Arabic" w:hAnsi="Simplified Arabic" w:cs="Simplified Arabic"/>
          <w:sz w:val="28"/>
          <w:szCs w:val="28"/>
          <w:u w:val="single"/>
          <w:rtl/>
        </w:rPr>
      </w:pPr>
    </w:p>
    <w:p w14:paraId="1DB0AA2F" w14:textId="77777777" w:rsidR="008803CD" w:rsidRDefault="008803CD" w:rsidP="000179C9">
      <w:pPr>
        <w:spacing w:line="240" w:lineRule="auto"/>
        <w:rPr>
          <w:rFonts w:ascii="Simplified Arabic" w:hAnsi="Simplified Arabic" w:cs="Simplified Arabic"/>
          <w:sz w:val="28"/>
          <w:szCs w:val="28"/>
          <w:u w:val="single"/>
          <w:rtl/>
        </w:rPr>
      </w:pPr>
    </w:p>
    <w:p w14:paraId="4C69C216" w14:textId="77777777" w:rsidR="006267D3" w:rsidRPr="0068416B" w:rsidRDefault="006267D3" w:rsidP="000179C9">
      <w:pPr>
        <w:spacing w:line="240" w:lineRule="auto"/>
        <w:rPr>
          <w:rFonts w:ascii="Simplified Arabic" w:hAnsi="Simplified Arabic" w:cs="Simplified Arabic"/>
          <w:sz w:val="28"/>
          <w:szCs w:val="28"/>
          <w:u w:val="single"/>
          <w:rtl/>
        </w:rPr>
      </w:pPr>
    </w:p>
    <w:p w14:paraId="680B58F1" w14:textId="77777777" w:rsidR="00DB2AE7" w:rsidRDefault="00DB2AE7" w:rsidP="00DB2AE7">
      <w:pPr>
        <w:spacing w:line="240" w:lineRule="auto"/>
        <w:jc w:val="center"/>
        <w:rPr>
          <w:rStyle w:val="Heading1Char"/>
          <w:sz w:val="32"/>
          <w:szCs w:val="32"/>
          <w:rtl/>
        </w:rPr>
      </w:pPr>
      <w:bookmarkStart w:id="79" w:name="_Toc211624924"/>
      <w:r w:rsidRPr="00A432D0">
        <w:rPr>
          <w:rFonts w:ascii="Simplified Arabic" w:hAnsi="Simplified Arabic" w:cs="Simplified Arabic"/>
          <w:b/>
          <w:bCs/>
          <w:noProof/>
          <w:sz w:val="28"/>
          <w:szCs w:val="28"/>
        </w:rPr>
        <w:lastRenderedPageBreak/>
        <w:drawing>
          <wp:anchor distT="0" distB="0" distL="114300" distR="114300" simplePos="0" relativeHeight="251661312" behindDoc="1" locked="0" layoutInCell="1" allowOverlap="1" wp14:anchorId="60E4A91D" wp14:editId="5FCCA4C2">
            <wp:simplePos x="0" y="0"/>
            <wp:positionH relativeFrom="margin">
              <wp:posOffset>-339090</wp:posOffset>
            </wp:positionH>
            <wp:positionV relativeFrom="margin">
              <wp:posOffset>-308610</wp:posOffset>
            </wp:positionV>
            <wp:extent cx="2226945" cy="1713865"/>
            <wp:effectExtent l="0" t="0" r="1905" b="635"/>
            <wp:wrapTight wrapText="bothSides">
              <wp:wrapPolygon edited="0">
                <wp:start x="0" y="0"/>
                <wp:lineTo x="0" y="21368"/>
                <wp:lineTo x="21434" y="21368"/>
                <wp:lineTo x="21434" y="0"/>
                <wp:lineTo x="0" y="0"/>
              </wp:wrapPolygon>
            </wp:wrapTight>
            <wp:docPr id="1120462099" name="Picture 1120462099"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Pr>
          <w:rStyle w:val="Heading1Char"/>
          <w:rFonts w:hint="cs"/>
          <w:sz w:val="32"/>
          <w:szCs w:val="32"/>
          <w:rtl/>
        </w:rPr>
        <w:t xml:space="preserve">                          </w:t>
      </w:r>
    </w:p>
    <w:p w14:paraId="7CC55A96" w14:textId="77777777" w:rsidR="00DB2AE7" w:rsidRDefault="00DB2AE7" w:rsidP="00DB2AE7">
      <w:pPr>
        <w:spacing w:line="240" w:lineRule="auto"/>
        <w:jc w:val="center"/>
        <w:rPr>
          <w:rStyle w:val="Heading1Char"/>
          <w:sz w:val="32"/>
          <w:szCs w:val="32"/>
          <w:rtl/>
        </w:rPr>
      </w:pPr>
    </w:p>
    <w:p w14:paraId="58DA309F" w14:textId="65B4D4C3" w:rsidR="00DB2AE7" w:rsidRPr="00FD7719" w:rsidRDefault="00DB2AE7" w:rsidP="001F68C5">
      <w:pPr>
        <w:spacing w:line="240" w:lineRule="auto"/>
        <w:rPr>
          <w:rFonts w:ascii="Simplified Arabic" w:hAnsi="Simplified Arabic" w:cs="Simplified Arabic"/>
          <w:sz w:val="32"/>
          <w:szCs w:val="32"/>
          <w:rtl/>
        </w:rPr>
      </w:pPr>
      <w:r>
        <w:rPr>
          <w:rStyle w:val="Heading1Char"/>
          <w:rFonts w:hint="cs"/>
          <w:sz w:val="32"/>
          <w:szCs w:val="32"/>
          <w:rtl/>
        </w:rPr>
        <w:t xml:space="preserve">                               </w:t>
      </w:r>
      <w:bookmarkStart w:id="80" w:name="_Toc223902641"/>
      <w:r>
        <w:rPr>
          <w:rStyle w:val="Heading1Char"/>
          <w:rFonts w:hint="cs"/>
          <w:sz w:val="32"/>
          <w:szCs w:val="32"/>
          <w:rtl/>
        </w:rPr>
        <w:t xml:space="preserve">استمارة </w:t>
      </w:r>
      <w:bookmarkEnd w:id="79"/>
      <w:proofErr w:type="gramStart"/>
      <w:r w:rsidR="001F68C5">
        <w:rPr>
          <w:rStyle w:val="Heading1Char"/>
          <w:rFonts w:hint="cs"/>
          <w:sz w:val="32"/>
          <w:szCs w:val="32"/>
          <w:rtl/>
        </w:rPr>
        <w:t>استبيان</w:t>
      </w:r>
      <w:bookmarkEnd w:id="80"/>
      <w:proofErr w:type="gramEnd"/>
    </w:p>
    <w:p w14:paraId="29934330" w14:textId="77777777" w:rsidR="001F68C5" w:rsidRPr="001F68C5" w:rsidRDefault="001F68C5" w:rsidP="001F68C5">
      <w:pPr>
        <w:rPr>
          <w:rFonts w:ascii="Simplified Arabic" w:hAnsi="Simplified Arabic" w:cs="Simplified Arabic"/>
          <w:sz w:val="28"/>
          <w:szCs w:val="28"/>
        </w:rPr>
      </w:pPr>
      <w:r w:rsidRPr="001F68C5">
        <w:rPr>
          <w:rFonts w:ascii="Simplified Arabic" w:hAnsi="Simplified Arabic" w:cs="Simplified Arabic"/>
          <w:sz w:val="28"/>
          <w:szCs w:val="28"/>
          <w:rtl/>
        </w:rPr>
        <w:t>السادة المشاركون/المشاركات الأعزاء،</w:t>
      </w:r>
    </w:p>
    <w:p w14:paraId="118542A9" w14:textId="77777777" w:rsidR="001F68C5" w:rsidRPr="001F68C5" w:rsidRDefault="001F68C5" w:rsidP="001F68C5">
      <w:pPr>
        <w:rPr>
          <w:rFonts w:ascii="Simplified Arabic" w:hAnsi="Simplified Arabic" w:cs="Simplified Arabic"/>
          <w:sz w:val="28"/>
          <w:szCs w:val="28"/>
        </w:rPr>
      </w:pPr>
      <w:r w:rsidRPr="001F68C5">
        <w:rPr>
          <w:rFonts w:ascii="Simplified Arabic" w:hAnsi="Simplified Arabic" w:cs="Simplified Arabic"/>
          <w:sz w:val="28"/>
          <w:szCs w:val="28"/>
          <w:rtl/>
        </w:rPr>
        <w:t>نشكركم على تخصيص وقتكم للإسهام في هذا البحث العلمي الذي يهدف إلى دراسة أثر التدريب الإلكتروني على تطوير مهارات العاملين في المؤسسات الحكومية السعودية</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 xml:space="preserve">تعتبر مشاركتكم في </w:t>
      </w:r>
      <w:proofErr w:type="gramStart"/>
      <w:r w:rsidRPr="001F68C5">
        <w:rPr>
          <w:rFonts w:ascii="Simplified Arabic" w:hAnsi="Simplified Arabic" w:cs="Simplified Arabic"/>
          <w:sz w:val="28"/>
          <w:szCs w:val="28"/>
          <w:rtl/>
        </w:rPr>
        <w:t>الاستبيان</w:t>
      </w:r>
      <w:proofErr w:type="gramEnd"/>
      <w:r w:rsidRPr="001F68C5">
        <w:rPr>
          <w:rFonts w:ascii="Simplified Arabic" w:hAnsi="Simplified Arabic" w:cs="Simplified Arabic"/>
          <w:sz w:val="28"/>
          <w:szCs w:val="28"/>
          <w:rtl/>
        </w:rPr>
        <w:t xml:space="preserve"> ذات أهمية كبيرة، إذ تساعد الباحث على فهم مدى فعالية برامج التدريب الإلكتروني في تحسين المهارات المهنية، التقنية، الإدارية، ومهارات التواصل وحل المشكلات للعاملين</w:t>
      </w:r>
      <w:r w:rsidRPr="001F68C5">
        <w:rPr>
          <w:rFonts w:ascii="Simplified Arabic" w:hAnsi="Simplified Arabic" w:cs="Simplified Arabic"/>
          <w:sz w:val="28"/>
          <w:szCs w:val="28"/>
        </w:rPr>
        <w:t>.</w:t>
      </w:r>
    </w:p>
    <w:p w14:paraId="405B060A" w14:textId="77777777" w:rsidR="001F68C5" w:rsidRPr="001F68C5" w:rsidRDefault="001F68C5" w:rsidP="001F68C5">
      <w:pPr>
        <w:rPr>
          <w:rFonts w:ascii="Simplified Arabic" w:hAnsi="Simplified Arabic" w:cs="Simplified Arabic"/>
          <w:sz w:val="28"/>
          <w:szCs w:val="28"/>
        </w:rPr>
      </w:pPr>
      <w:proofErr w:type="gramStart"/>
      <w:r w:rsidRPr="001F68C5">
        <w:rPr>
          <w:rFonts w:ascii="Simplified Arabic" w:hAnsi="Simplified Arabic" w:cs="Simplified Arabic"/>
          <w:sz w:val="28"/>
          <w:szCs w:val="28"/>
          <w:rtl/>
        </w:rPr>
        <w:t>الاستبيان</w:t>
      </w:r>
      <w:proofErr w:type="gramEnd"/>
      <w:r w:rsidRPr="001F68C5">
        <w:rPr>
          <w:rFonts w:ascii="Simplified Arabic" w:hAnsi="Simplified Arabic" w:cs="Simplified Arabic"/>
          <w:sz w:val="28"/>
          <w:szCs w:val="28"/>
          <w:rtl/>
        </w:rPr>
        <w:t xml:space="preserve"> يتكون من قسمين</w:t>
      </w:r>
      <w:r w:rsidRPr="001F68C5">
        <w:rPr>
          <w:rFonts w:ascii="Simplified Arabic" w:hAnsi="Simplified Arabic" w:cs="Simplified Arabic"/>
          <w:sz w:val="28"/>
          <w:szCs w:val="28"/>
        </w:rPr>
        <w:t>:</w:t>
      </w:r>
    </w:p>
    <w:p w14:paraId="7F0393C2" w14:textId="77777777" w:rsidR="001F68C5" w:rsidRPr="001F68C5" w:rsidRDefault="001F68C5" w:rsidP="001F68C5">
      <w:pPr>
        <w:numPr>
          <w:ilvl w:val="0"/>
          <w:numId w:val="25"/>
        </w:numPr>
        <w:rPr>
          <w:rFonts w:ascii="Simplified Arabic" w:hAnsi="Simplified Arabic" w:cs="Simplified Arabic"/>
          <w:sz w:val="28"/>
          <w:szCs w:val="28"/>
        </w:rPr>
      </w:pPr>
      <w:r w:rsidRPr="001F68C5">
        <w:rPr>
          <w:rFonts w:ascii="Simplified Arabic" w:hAnsi="Simplified Arabic" w:cs="Simplified Arabic"/>
          <w:sz w:val="28"/>
          <w:szCs w:val="28"/>
          <w:rtl/>
        </w:rPr>
        <w:t>البيانات الديموغرافية</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لتحديد الخصائص الشخصية والمهنية للمشاركين، مثل الجنس، العمر، المؤهل العلمي، سنوات الخبرة، وعدد الدورات التدريبية الإلكترونية التي تم حضورها</w:t>
      </w:r>
      <w:r w:rsidRPr="001F68C5">
        <w:rPr>
          <w:rFonts w:ascii="Simplified Arabic" w:hAnsi="Simplified Arabic" w:cs="Simplified Arabic"/>
          <w:sz w:val="28"/>
          <w:szCs w:val="28"/>
        </w:rPr>
        <w:t>.</w:t>
      </w:r>
    </w:p>
    <w:p w14:paraId="4748696B" w14:textId="77777777" w:rsidR="001F68C5" w:rsidRPr="001F68C5" w:rsidRDefault="001F68C5" w:rsidP="001F68C5">
      <w:pPr>
        <w:numPr>
          <w:ilvl w:val="0"/>
          <w:numId w:val="25"/>
        </w:numPr>
        <w:rPr>
          <w:rFonts w:ascii="Simplified Arabic" w:hAnsi="Simplified Arabic" w:cs="Simplified Arabic"/>
          <w:sz w:val="28"/>
          <w:szCs w:val="28"/>
        </w:rPr>
      </w:pPr>
      <w:r w:rsidRPr="001F68C5">
        <w:rPr>
          <w:rFonts w:ascii="Simplified Arabic" w:hAnsi="Simplified Arabic" w:cs="Simplified Arabic"/>
          <w:sz w:val="28"/>
          <w:szCs w:val="28"/>
          <w:rtl/>
        </w:rPr>
        <w:t xml:space="preserve">محاور </w:t>
      </w:r>
      <w:proofErr w:type="gramStart"/>
      <w:r w:rsidRPr="001F68C5">
        <w:rPr>
          <w:rFonts w:ascii="Simplified Arabic" w:hAnsi="Simplified Arabic" w:cs="Simplified Arabic"/>
          <w:sz w:val="28"/>
          <w:szCs w:val="28"/>
          <w:rtl/>
        </w:rPr>
        <w:t>الاستبيان</w:t>
      </w:r>
      <w:proofErr w:type="gramEnd"/>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ويشمل محورين رئيسيين</w:t>
      </w:r>
      <w:r w:rsidRPr="001F68C5">
        <w:rPr>
          <w:rFonts w:ascii="Simplified Arabic" w:hAnsi="Simplified Arabic" w:cs="Simplified Arabic"/>
          <w:sz w:val="28"/>
          <w:szCs w:val="28"/>
        </w:rPr>
        <w:t>:</w:t>
      </w:r>
    </w:p>
    <w:p w14:paraId="40011619" w14:textId="77777777" w:rsidR="001F68C5" w:rsidRPr="001F68C5" w:rsidRDefault="001F68C5" w:rsidP="001F68C5">
      <w:pPr>
        <w:numPr>
          <w:ilvl w:val="1"/>
          <w:numId w:val="25"/>
        </w:numPr>
        <w:rPr>
          <w:rFonts w:ascii="Simplified Arabic" w:hAnsi="Simplified Arabic" w:cs="Simplified Arabic"/>
          <w:sz w:val="28"/>
          <w:szCs w:val="28"/>
        </w:rPr>
      </w:pPr>
      <w:r w:rsidRPr="001F68C5">
        <w:rPr>
          <w:rFonts w:ascii="Simplified Arabic" w:hAnsi="Simplified Arabic" w:cs="Simplified Arabic"/>
          <w:sz w:val="28"/>
          <w:szCs w:val="28"/>
          <w:rtl/>
        </w:rPr>
        <w:t>محور التدريب الإلكتروني</w:t>
      </w:r>
    </w:p>
    <w:p w14:paraId="04B989F6" w14:textId="77777777" w:rsidR="001F68C5" w:rsidRPr="001F68C5" w:rsidRDefault="001F68C5" w:rsidP="001F68C5">
      <w:pPr>
        <w:numPr>
          <w:ilvl w:val="1"/>
          <w:numId w:val="25"/>
        </w:numPr>
        <w:rPr>
          <w:rFonts w:ascii="Simplified Arabic" w:hAnsi="Simplified Arabic" w:cs="Simplified Arabic"/>
          <w:sz w:val="28"/>
          <w:szCs w:val="28"/>
        </w:rPr>
      </w:pPr>
      <w:r w:rsidRPr="001F68C5">
        <w:rPr>
          <w:rFonts w:ascii="Simplified Arabic" w:hAnsi="Simplified Arabic" w:cs="Simplified Arabic"/>
          <w:sz w:val="28"/>
          <w:szCs w:val="28"/>
          <w:rtl/>
        </w:rPr>
        <w:t>محور تطوير مهارات العاملين</w:t>
      </w:r>
    </w:p>
    <w:p w14:paraId="4076B916" w14:textId="77777777" w:rsidR="001F68C5" w:rsidRPr="001F68C5" w:rsidRDefault="001F68C5" w:rsidP="001F68C5">
      <w:pPr>
        <w:rPr>
          <w:rFonts w:ascii="Simplified Arabic" w:hAnsi="Simplified Arabic" w:cs="Simplified Arabic"/>
          <w:sz w:val="28"/>
          <w:szCs w:val="28"/>
        </w:rPr>
      </w:pPr>
      <w:r w:rsidRPr="001F68C5">
        <w:rPr>
          <w:rFonts w:ascii="Simplified Arabic" w:hAnsi="Simplified Arabic" w:cs="Simplified Arabic"/>
          <w:sz w:val="28"/>
          <w:szCs w:val="28"/>
          <w:rtl/>
        </w:rPr>
        <w:t xml:space="preserve">نؤكد لكم أن جميع المعلومات التي </w:t>
      </w:r>
      <w:proofErr w:type="spellStart"/>
      <w:r w:rsidRPr="001F68C5">
        <w:rPr>
          <w:rFonts w:ascii="Simplified Arabic" w:hAnsi="Simplified Arabic" w:cs="Simplified Arabic"/>
          <w:sz w:val="28"/>
          <w:szCs w:val="28"/>
          <w:rtl/>
        </w:rPr>
        <w:t>ستقدموها</w:t>
      </w:r>
      <w:proofErr w:type="spellEnd"/>
      <w:r w:rsidRPr="001F68C5">
        <w:rPr>
          <w:rFonts w:ascii="Simplified Arabic" w:hAnsi="Simplified Arabic" w:cs="Simplified Arabic"/>
          <w:sz w:val="28"/>
          <w:szCs w:val="28"/>
          <w:rtl/>
        </w:rPr>
        <w:t xml:space="preserve"> سرية بالكامل، وسيتم استخدامها فقط لأغراض البحث العلمي، ولن يتم كشف هوية أي مشارك أو مشاركة</w:t>
      </w:r>
      <w:r w:rsidRPr="001F68C5">
        <w:rPr>
          <w:rFonts w:ascii="Simplified Arabic" w:hAnsi="Simplified Arabic" w:cs="Simplified Arabic"/>
          <w:sz w:val="28"/>
          <w:szCs w:val="28"/>
        </w:rPr>
        <w:t>.</w:t>
      </w:r>
    </w:p>
    <w:p w14:paraId="25A75B22" w14:textId="77777777" w:rsidR="001F68C5" w:rsidRPr="001F68C5" w:rsidRDefault="001F68C5" w:rsidP="001F68C5">
      <w:pPr>
        <w:rPr>
          <w:rFonts w:ascii="Simplified Arabic" w:hAnsi="Simplified Arabic" w:cs="Simplified Arabic"/>
          <w:sz w:val="28"/>
          <w:szCs w:val="28"/>
        </w:rPr>
      </w:pPr>
      <w:r w:rsidRPr="001F68C5">
        <w:rPr>
          <w:rFonts w:ascii="Simplified Arabic" w:hAnsi="Simplified Arabic" w:cs="Simplified Arabic"/>
          <w:sz w:val="28"/>
          <w:szCs w:val="28"/>
          <w:rtl/>
        </w:rPr>
        <w:t>نشكر لكم تعاونكم ودعمكم لإنجاح هذا البحث، ونؤكد أن مشاركتكم قيمة للغاية في الوصول إلى نتائج دقيقة وموثوقة تساعد على تحسين برامج التدريب الإلكتروني في المؤسسات الحكومية</w:t>
      </w:r>
      <w:r w:rsidRPr="001F68C5">
        <w:rPr>
          <w:rFonts w:ascii="Simplified Arabic" w:hAnsi="Simplified Arabic" w:cs="Simplified Arabic"/>
          <w:sz w:val="28"/>
          <w:szCs w:val="28"/>
        </w:rPr>
        <w:t>.</w:t>
      </w:r>
    </w:p>
    <w:p w14:paraId="6DD723C7" w14:textId="1B8BEA0A" w:rsidR="00DB2AE7" w:rsidRPr="00DB2AE7" w:rsidRDefault="00DB2AE7" w:rsidP="00DB2AE7">
      <w:pPr>
        <w:rPr>
          <w:rFonts w:ascii="Simplified Arabic" w:hAnsi="Simplified Arabic" w:cs="Simplified Arabic"/>
          <w:sz w:val="28"/>
          <w:szCs w:val="28"/>
        </w:rPr>
      </w:pPr>
      <w:r w:rsidRPr="00DB2AE7">
        <w:rPr>
          <w:rFonts w:ascii="Simplified Arabic" w:hAnsi="Simplified Arabic" w:cs="Simplified Arabic"/>
          <w:sz w:val="28"/>
          <w:szCs w:val="28"/>
          <w:rtl/>
        </w:rPr>
        <w:t xml:space="preserve">يرجى قراءة عبارات </w:t>
      </w:r>
      <w:proofErr w:type="gramStart"/>
      <w:r w:rsidRPr="00DB2AE7">
        <w:rPr>
          <w:rFonts w:ascii="Simplified Arabic" w:hAnsi="Simplified Arabic" w:cs="Simplified Arabic"/>
          <w:sz w:val="28"/>
          <w:szCs w:val="28"/>
          <w:rtl/>
        </w:rPr>
        <w:t>الاستبيان</w:t>
      </w:r>
      <w:proofErr w:type="gramEnd"/>
      <w:r w:rsidRPr="00DB2AE7">
        <w:rPr>
          <w:rFonts w:ascii="Simplified Arabic" w:hAnsi="Simplified Arabic" w:cs="Simplified Arabic"/>
          <w:sz w:val="28"/>
          <w:szCs w:val="28"/>
          <w:rtl/>
        </w:rPr>
        <w:t xml:space="preserve"> بعناية، ثم وضع علامة (</w:t>
      </w:r>
      <w:r w:rsidRPr="001F68C5">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w:t>
      </w:r>
      <w:r w:rsidR="00DB6350">
        <w:rPr>
          <w:rFonts w:ascii="Simplified Arabic" w:hAnsi="Simplified Arabic" w:cs="Simplified Arabic" w:hint="cs"/>
          <w:sz w:val="28"/>
          <w:szCs w:val="28"/>
          <w:rtl/>
        </w:rPr>
        <w:t xml:space="preserve"> 2 أعارض 3 محايد 4 أوافق</w:t>
      </w:r>
      <w:r>
        <w:rPr>
          <w:rFonts w:ascii="Simplified Arabic" w:hAnsi="Simplified Arabic" w:cs="Simplified Arabic" w:hint="cs"/>
          <w:sz w:val="28"/>
          <w:szCs w:val="28"/>
          <w:rtl/>
        </w:rPr>
        <w:t xml:space="preserve"> و5 أوافق </w:t>
      </w:r>
      <w:proofErr w:type="gramStart"/>
      <w:r>
        <w:rPr>
          <w:rFonts w:ascii="Simplified Arabic" w:hAnsi="Simplified Arabic" w:cs="Simplified Arabic" w:hint="cs"/>
          <w:sz w:val="28"/>
          <w:szCs w:val="28"/>
          <w:rtl/>
        </w:rPr>
        <w:t>بشدة),</w:t>
      </w:r>
      <w:proofErr w:type="gramEnd"/>
      <w:r>
        <w:rPr>
          <w:rFonts w:ascii="Simplified Arabic" w:hAnsi="Simplified Arabic" w:cs="Simplified Arabic" w:hint="cs"/>
          <w:sz w:val="28"/>
          <w:szCs w:val="28"/>
          <w:rtl/>
        </w:rPr>
        <w:t xml:space="preserve"> </w:t>
      </w:r>
      <w:r w:rsidRPr="00DB2AE7">
        <w:rPr>
          <w:rFonts w:ascii="Simplified Arabic" w:hAnsi="Simplified Arabic" w:cs="Simplified Arabic"/>
          <w:sz w:val="28"/>
          <w:szCs w:val="28"/>
          <w:rtl/>
        </w:rPr>
        <w:t xml:space="preserve">يستغرق تعبئة </w:t>
      </w:r>
      <w:proofErr w:type="gramStart"/>
      <w:r w:rsidRPr="00DB2AE7">
        <w:rPr>
          <w:rFonts w:ascii="Simplified Arabic" w:hAnsi="Simplified Arabic" w:cs="Simplified Arabic"/>
          <w:sz w:val="28"/>
          <w:szCs w:val="28"/>
          <w:rtl/>
        </w:rPr>
        <w:t>الاستبيان</w:t>
      </w:r>
      <w:proofErr w:type="gramEnd"/>
      <w:r w:rsidRPr="00DB2AE7">
        <w:rPr>
          <w:rFonts w:ascii="Simplified Arabic" w:hAnsi="Simplified Arabic" w:cs="Simplified Arabic"/>
          <w:sz w:val="28"/>
          <w:szCs w:val="28"/>
          <w:rtl/>
        </w:rPr>
        <w:t xml:space="preserve"> قرابة </w:t>
      </w:r>
      <w:r w:rsidR="001F68C5" w:rsidRPr="001F68C5">
        <w:rPr>
          <w:rFonts w:ascii="Simplified Arabic" w:hAnsi="Simplified Arabic" w:cs="Simplified Arabic" w:hint="cs"/>
          <w:sz w:val="28"/>
          <w:szCs w:val="28"/>
          <w:rtl/>
        </w:rPr>
        <w:t>5-11</w:t>
      </w:r>
      <w:r w:rsidRPr="001F68C5">
        <w:rPr>
          <w:rFonts w:ascii="Simplified Arabic" w:hAnsi="Simplified Arabic" w:cs="Simplified Arabic"/>
          <w:sz w:val="28"/>
          <w:szCs w:val="28"/>
        </w:rPr>
        <w:t xml:space="preserve"> </w:t>
      </w:r>
      <w:r w:rsidRPr="001F68C5">
        <w:rPr>
          <w:rFonts w:ascii="Simplified Arabic" w:hAnsi="Simplified Arabic" w:cs="Simplified Arabic"/>
          <w:sz w:val="28"/>
          <w:szCs w:val="28"/>
          <w:rtl/>
        </w:rPr>
        <w:t>دقيقة</w:t>
      </w:r>
      <w:r w:rsidRPr="00DB2AE7">
        <w:rPr>
          <w:rFonts w:ascii="Simplified Arabic" w:hAnsi="Simplified Arabic" w:cs="Simplified Arabic"/>
          <w:sz w:val="28"/>
          <w:szCs w:val="28"/>
          <w:rtl/>
        </w:rPr>
        <w:t xml:space="preserve"> فقط، وتُقدّر مشاركتكم الصادقة والعفوية تقديراً بالغاً، لما لها من دور أساسي في إنجاح هذا العمل العلمي</w:t>
      </w:r>
      <w:r w:rsidRPr="00DB2AE7">
        <w:rPr>
          <w:rFonts w:ascii="Simplified Arabic" w:hAnsi="Simplified Arabic" w:cs="Simplified Arabic"/>
          <w:sz w:val="28"/>
          <w:szCs w:val="28"/>
        </w:rPr>
        <w:t>.</w:t>
      </w:r>
    </w:p>
    <w:p w14:paraId="00D2EA8C" w14:textId="34A304F5" w:rsidR="00DB2AE7" w:rsidRPr="00DB2AE7" w:rsidRDefault="00DB2AE7" w:rsidP="00DB2AE7">
      <w:pPr>
        <w:spacing w:line="240" w:lineRule="auto"/>
        <w:rPr>
          <w:rFonts w:ascii="Simplified Arabic" w:hAnsi="Simplified Arabic" w:cs="Simplified Arabic"/>
          <w:sz w:val="28"/>
          <w:szCs w:val="28"/>
        </w:rPr>
      </w:pPr>
      <w:r w:rsidRPr="00DB2AE7">
        <w:rPr>
          <w:rFonts w:ascii="Simplified Arabic" w:hAnsi="Simplified Arabic" w:cs="Simplified Arabic"/>
          <w:sz w:val="28"/>
          <w:szCs w:val="28"/>
          <w:rtl/>
        </w:rPr>
        <w:t xml:space="preserve">مع خالص الشكر </w:t>
      </w:r>
      <w:r w:rsidRPr="00DB2AE7">
        <w:rPr>
          <w:rFonts w:ascii="Simplified Arabic" w:hAnsi="Simplified Arabic" w:cs="Simplified Arabic" w:hint="cs"/>
          <w:sz w:val="28"/>
          <w:szCs w:val="28"/>
          <w:rtl/>
        </w:rPr>
        <w:t>والتقدير،</w:t>
      </w:r>
    </w:p>
    <w:p w14:paraId="4B05B07C" w14:textId="367C9F41" w:rsidR="00DB2AE7" w:rsidRPr="00DB2AE7" w:rsidRDefault="00DB2AE7" w:rsidP="00DB2AE7">
      <w:pPr>
        <w:spacing w:line="240" w:lineRule="auto"/>
        <w:rPr>
          <w:rFonts w:ascii="Simplified Arabic" w:hAnsi="Simplified Arabic" w:cs="Simplified Arabic"/>
          <w:sz w:val="28"/>
          <w:szCs w:val="28"/>
        </w:rPr>
      </w:pPr>
    </w:p>
    <w:p w14:paraId="0CCB9659" w14:textId="198BA29A" w:rsidR="004163C7" w:rsidRPr="00DB2AE7" w:rsidRDefault="004163C7" w:rsidP="000179C9">
      <w:pPr>
        <w:spacing w:line="240" w:lineRule="auto"/>
        <w:rPr>
          <w:rFonts w:ascii="Simplified Arabic" w:hAnsi="Simplified Arabic" w:cs="Simplified Arabic"/>
          <w:sz w:val="28"/>
          <w:szCs w:val="28"/>
          <w:u w:val="single"/>
          <w:rtl/>
        </w:rPr>
      </w:pPr>
    </w:p>
    <w:p w14:paraId="553FC37B" w14:textId="20311CEB" w:rsidR="00FC5F6A" w:rsidRPr="00305578" w:rsidRDefault="006A63B2" w:rsidP="006A63B2">
      <w:pPr>
        <w:spacing w:line="240" w:lineRule="auto"/>
        <w:rPr>
          <w:rFonts w:ascii="Simplified Arabic" w:hAnsi="Simplified Arabic" w:cs="Simplified Arabic"/>
          <w:b/>
          <w:bCs/>
          <w:sz w:val="32"/>
          <w:szCs w:val="32"/>
        </w:rPr>
      </w:pPr>
      <w:r w:rsidRPr="00305578">
        <w:rPr>
          <w:rFonts w:ascii="Simplified Arabic" w:hAnsi="Simplified Arabic" w:cs="Simplified Arabic" w:hint="cs"/>
          <w:b/>
          <w:bCs/>
          <w:sz w:val="32"/>
          <w:szCs w:val="32"/>
          <w:rtl/>
        </w:rPr>
        <w:t>أولا البيانات الشخصية</w:t>
      </w:r>
      <w:r w:rsidR="00FC5F6A" w:rsidRPr="00305578">
        <w:rPr>
          <w:rFonts w:ascii="Simplified Arabic" w:hAnsi="Simplified Arabic" w:cs="Simplified Arabic"/>
          <w:b/>
          <w:bCs/>
          <w:sz w:val="32"/>
          <w:szCs w:val="32"/>
          <w:rtl/>
        </w:rPr>
        <w:t xml:space="preserve">: </w:t>
      </w:r>
    </w:p>
    <w:p w14:paraId="0A3B2658" w14:textId="1700FC0C" w:rsidR="00FC5F6A" w:rsidRPr="00FD7719" w:rsidRDefault="006A63B2">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النوع الاجتماعي</w:t>
      </w:r>
      <w:r w:rsidR="00FC5F6A" w:rsidRPr="00FD7719">
        <w:rPr>
          <w:rFonts w:ascii="Simplified Arabic" w:hAnsi="Simplified Arabic" w:cs="Simplified Arabic"/>
          <w:sz w:val="28"/>
          <w:szCs w:val="28"/>
        </w:rPr>
        <w:t>:</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ذكر</w:t>
      </w:r>
    </w:p>
    <w:p w14:paraId="1A3ABD96" w14:textId="77777777" w:rsidR="00FC5F6A" w:rsidRPr="00FD7719" w:rsidRDefault="00FC5F6A" w:rsidP="000179C9">
      <w:pPr>
        <w:spacing w:line="240" w:lineRule="auto"/>
        <w:ind w:left="720"/>
        <w:rPr>
          <w:rFonts w:ascii="Simplified Arabic" w:hAnsi="Simplified Arabic" w:cs="Simplified Arabic"/>
          <w:sz w:val="28"/>
          <w:szCs w:val="28"/>
        </w:rPr>
      </w:pPr>
      <w:r w:rsidRPr="00FD7719">
        <w:rPr>
          <w:rFonts w:ascii="Segoe UI Symbol" w:hAnsi="Segoe UI Symbol" w:cs="Segoe UI Symbol"/>
          <w:sz w:val="28"/>
          <w:szCs w:val="28"/>
        </w:rPr>
        <w:t>☐</w:t>
      </w:r>
      <w:r w:rsidRPr="00FD7719">
        <w:rPr>
          <w:rFonts w:ascii="Simplified Arabic" w:hAnsi="Simplified Arabic" w:cs="Simplified Arabic"/>
          <w:sz w:val="28"/>
          <w:szCs w:val="28"/>
        </w:rPr>
        <w:t xml:space="preserve"> </w:t>
      </w:r>
      <w:r w:rsidRPr="00FD7719">
        <w:rPr>
          <w:rFonts w:ascii="Simplified Arabic" w:hAnsi="Simplified Arabic" w:cs="Simplified Arabic"/>
          <w:sz w:val="28"/>
          <w:szCs w:val="28"/>
          <w:rtl/>
        </w:rPr>
        <w:t>أنثى</w:t>
      </w:r>
    </w:p>
    <w:p w14:paraId="5A87DF22" w14:textId="45AB3F22" w:rsidR="00FC5F6A" w:rsidRPr="00FD7719" w:rsidRDefault="006A63B2">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الفئة </w:t>
      </w:r>
      <w:r w:rsidR="00FC5F6A" w:rsidRPr="00FD7719">
        <w:rPr>
          <w:rFonts w:ascii="Simplified Arabic" w:hAnsi="Simplified Arabic" w:cs="Simplified Arabic"/>
          <w:sz w:val="28"/>
          <w:szCs w:val="28"/>
          <w:rtl/>
        </w:rPr>
        <w:t>العمر</w:t>
      </w:r>
      <w:r>
        <w:rPr>
          <w:rFonts w:ascii="Simplified Arabic" w:hAnsi="Simplified Arabic" w:cs="Simplified Arabic" w:hint="cs"/>
          <w:sz w:val="28"/>
          <w:szCs w:val="28"/>
          <w:rtl/>
        </w:rPr>
        <w:t>ية</w:t>
      </w:r>
      <w:r w:rsidR="00FC5F6A" w:rsidRPr="00FD7719">
        <w:rPr>
          <w:rFonts w:ascii="Simplified Arabic" w:hAnsi="Simplified Arabic" w:cs="Simplified Arabic"/>
          <w:sz w:val="28"/>
          <w:szCs w:val="28"/>
        </w:rPr>
        <w:t>:</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أقل من 30 سنة</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 xml:space="preserve">من 30 </w:t>
      </w:r>
      <w:r>
        <w:rPr>
          <w:rFonts w:ascii="Simplified Arabic" w:hAnsi="Simplified Arabic" w:cs="Simplified Arabic" w:hint="cs"/>
          <w:sz w:val="28"/>
          <w:szCs w:val="28"/>
          <w:rtl/>
        </w:rPr>
        <w:t>إلى أقل من</w:t>
      </w:r>
      <w:r w:rsidR="00FC5F6A" w:rsidRPr="00FD7719">
        <w:rPr>
          <w:rFonts w:ascii="Simplified Arabic" w:hAnsi="Simplified Arabic" w:cs="Simplified Arabic"/>
          <w:sz w:val="28"/>
          <w:szCs w:val="28"/>
          <w:rtl/>
        </w:rPr>
        <w:t xml:space="preserve"> 40 سنة</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من 4</w:t>
      </w:r>
      <w:r>
        <w:rPr>
          <w:rFonts w:ascii="Simplified Arabic" w:hAnsi="Simplified Arabic" w:cs="Simplified Arabic" w:hint="cs"/>
          <w:sz w:val="28"/>
          <w:szCs w:val="28"/>
          <w:rtl/>
        </w:rPr>
        <w:t>0</w:t>
      </w:r>
      <w:r w:rsidR="00FC5F6A" w:rsidRPr="00FD7719">
        <w:rPr>
          <w:rFonts w:ascii="Simplified Arabic" w:hAnsi="Simplified Arabic" w:cs="Simplified Arabic"/>
          <w:sz w:val="28"/>
          <w:szCs w:val="28"/>
          <w:rtl/>
        </w:rPr>
        <w:t xml:space="preserve"> </w:t>
      </w:r>
      <w:r>
        <w:rPr>
          <w:rFonts w:ascii="Simplified Arabic" w:hAnsi="Simplified Arabic" w:cs="Simplified Arabic" w:hint="cs"/>
          <w:sz w:val="28"/>
          <w:szCs w:val="28"/>
          <w:rtl/>
        </w:rPr>
        <w:t>إلى أقل من</w:t>
      </w:r>
      <w:r w:rsidR="00FC5F6A" w:rsidRPr="00FD7719">
        <w:rPr>
          <w:rFonts w:ascii="Simplified Arabic" w:hAnsi="Simplified Arabic" w:cs="Simplified Arabic"/>
          <w:sz w:val="28"/>
          <w:szCs w:val="28"/>
          <w:rtl/>
        </w:rPr>
        <w:t xml:space="preserve"> 50 سنة</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FC5F6A" w:rsidRPr="00FD7719">
        <w:rPr>
          <w:rFonts w:ascii="Simplified Arabic" w:hAnsi="Simplified Arabic" w:cs="Simplified Arabic"/>
          <w:sz w:val="28"/>
          <w:szCs w:val="28"/>
          <w:rtl/>
        </w:rPr>
        <w:t>50 سنة</w:t>
      </w:r>
      <w:r>
        <w:rPr>
          <w:rFonts w:ascii="Simplified Arabic" w:hAnsi="Simplified Arabic" w:cs="Simplified Arabic" w:hint="cs"/>
          <w:sz w:val="28"/>
          <w:szCs w:val="28"/>
          <w:rtl/>
        </w:rPr>
        <w:t xml:space="preserve"> فأكثر</w:t>
      </w:r>
    </w:p>
    <w:p w14:paraId="29880BAC" w14:textId="0AD7A428" w:rsidR="00FC5F6A" w:rsidRDefault="006A63B2">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المؤهل العلمي</w:t>
      </w:r>
      <w:r w:rsidR="00FC5F6A" w:rsidRPr="00FD7719">
        <w:rPr>
          <w:rFonts w:ascii="Simplified Arabic" w:hAnsi="Simplified Arabic" w:cs="Simplified Arabic"/>
          <w:sz w:val="28"/>
          <w:szCs w:val="28"/>
        </w:rPr>
        <w:t>:</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0B65F7">
        <w:rPr>
          <w:rFonts w:ascii="Simplified Arabic" w:hAnsi="Simplified Arabic" w:cs="Simplified Arabic" w:hint="cs"/>
          <w:sz w:val="28"/>
          <w:szCs w:val="28"/>
          <w:rtl/>
        </w:rPr>
        <w:t>دبلوم</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0B65F7">
        <w:rPr>
          <w:rFonts w:ascii="Simplified Arabic" w:hAnsi="Simplified Arabic" w:cs="Simplified Arabic" w:hint="cs"/>
          <w:sz w:val="28"/>
          <w:szCs w:val="28"/>
          <w:rtl/>
        </w:rPr>
        <w:t>بكالوريوس</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0B65F7">
        <w:rPr>
          <w:rFonts w:ascii="Simplified Arabic" w:hAnsi="Simplified Arabic" w:cs="Simplified Arabic" w:hint="cs"/>
          <w:sz w:val="28"/>
          <w:szCs w:val="28"/>
          <w:rtl/>
        </w:rPr>
        <w:t>ماجستير</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sidR="000B65F7">
        <w:rPr>
          <w:rFonts w:ascii="Simplified Arabic" w:hAnsi="Simplified Arabic" w:cs="Simplified Arabic" w:hint="cs"/>
          <w:sz w:val="28"/>
          <w:szCs w:val="28"/>
          <w:rtl/>
        </w:rPr>
        <w:t>دكتوراه</w:t>
      </w:r>
    </w:p>
    <w:p w14:paraId="679D546B" w14:textId="2526C854" w:rsidR="006A63B2" w:rsidRDefault="00FF594C">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الخبرة العملية</w:t>
      </w:r>
      <w:r w:rsidR="006A63B2" w:rsidRPr="00FD7719">
        <w:rPr>
          <w:rFonts w:ascii="Simplified Arabic" w:hAnsi="Simplified Arabic" w:cs="Simplified Arabic"/>
          <w:sz w:val="28"/>
          <w:szCs w:val="28"/>
        </w:rPr>
        <w:t>:</w:t>
      </w:r>
      <w:r w:rsidR="006A63B2" w:rsidRPr="00FD7719">
        <w:rPr>
          <w:rFonts w:ascii="Simplified Arabic" w:hAnsi="Simplified Arabic" w:cs="Simplified Arabic"/>
          <w:sz w:val="28"/>
          <w:szCs w:val="28"/>
        </w:rPr>
        <w:br/>
      </w:r>
      <w:r w:rsidR="006A63B2" w:rsidRPr="00FD7719">
        <w:rPr>
          <w:rFonts w:ascii="Segoe UI Symbol" w:hAnsi="Segoe UI Symbol" w:cs="Segoe UI Symbol"/>
          <w:sz w:val="28"/>
          <w:szCs w:val="28"/>
        </w:rPr>
        <w:t>☐</w:t>
      </w:r>
      <w:r w:rsidR="006A63B2" w:rsidRPr="00FD7719">
        <w:rPr>
          <w:rFonts w:ascii="Simplified Arabic" w:hAnsi="Simplified Arabic" w:cs="Simplified Arabic"/>
          <w:sz w:val="28"/>
          <w:szCs w:val="28"/>
        </w:rPr>
        <w:t xml:space="preserve"> </w:t>
      </w:r>
      <w:r w:rsidR="006A63B2" w:rsidRPr="00FD7719">
        <w:rPr>
          <w:rFonts w:ascii="Simplified Arabic" w:hAnsi="Simplified Arabic" w:cs="Simplified Arabic"/>
          <w:sz w:val="28"/>
          <w:szCs w:val="28"/>
          <w:rtl/>
        </w:rPr>
        <w:t>أقل من 5 سنوات</w:t>
      </w:r>
      <w:r w:rsidR="006A63B2" w:rsidRPr="00FD7719">
        <w:rPr>
          <w:rFonts w:ascii="Simplified Arabic" w:hAnsi="Simplified Arabic" w:cs="Simplified Arabic"/>
          <w:sz w:val="28"/>
          <w:szCs w:val="28"/>
        </w:rPr>
        <w:br/>
      </w:r>
      <w:r w:rsidR="006A63B2" w:rsidRPr="00FD7719">
        <w:rPr>
          <w:rFonts w:ascii="Segoe UI Symbol" w:hAnsi="Segoe UI Symbol" w:cs="Segoe UI Symbol"/>
          <w:sz w:val="28"/>
          <w:szCs w:val="28"/>
        </w:rPr>
        <w:t>☐</w:t>
      </w:r>
      <w:r w:rsidR="006A63B2" w:rsidRPr="00FD7719">
        <w:rPr>
          <w:rFonts w:ascii="Simplified Arabic" w:hAnsi="Simplified Arabic" w:cs="Simplified Arabic"/>
          <w:sz w:val="28"/>
          <w:szCs w:val="28"/>
        </w:rPr>
        <w:t xml:space="preserve"> </w:t>
      </w:r>
      <w:r w:rsidR="006A63B2" w:rsidRPr="00FD7719">
        <w:rPr>
          <w:rFonts w:ascii="Simplified Arabic" w:hAnsi="Simplified Arabic" w:cs="Simplified Arabic"/>
          <w:sz w:val="28"/>
          <w:szCs w:val="28"/>
          <w:rtl/>
        </w:rPr>
        <w:t xml:space="preserve">من 5 </w:t>
      </w:r>
      <w:r w:rsidR="006A63B2">
        <w:rPr>
          <w:rFonts w:ascii="Simplified Arabic" w:hAnsi="Simplified Arabic" w:cs="Simplified Arabic" w:hint="cs"/>
          <w:sz w:val="28"/>
          <w:szCs w:val="28"/>
          <w:rtl/>
        </w:rPr>
        <w:t>إلى أقل من 10</w:t>
      </w:r>
      <w:r w:rsidR="006A63B2" w:rsidRPr="00FD7719">
        <w:rPr>
          <w:rFonts w:ascii="Simplified Arabic" w:hAnsi="Simplified Arabic" w:cs="Simplified Arabic"/>
          <w:sz w:val="28"/>
          <w:szCs w:val="28"/>
          <w:rtl/>
        </w:rPr>
        <w:t xml:space="preserve"> سنوات</w:t>
      </w:r>
      <w:r w:rsidR="006A63B2" w:rsidRPr="00FD7719">
        <w:rPr>
          <w:rFonts w:ascii="Simplified Arabic" w:hAnsi="Simplified Arabic" w:cs="Simplified Arabic"/>
          <w:sz w:val="28"/>
          <w:szCs w:val="28"/>
        </w:rPr>
        <w:br/>
      </w:r>
      <w:r w:rsidR="006A63B2" w:rsidRPr="00FD7719">
        <w:rPr>
          <w:rFonts w:ascii="Segoe UI Symbol" w:hAnsi="Segoe UI Symbol" w:cs="Segoe UI Symbol"/>
          <w:sz w:val="28"/>
          <w:szCs w:val="28"/>
        </w:rPr>
        <w:t>☐</w:t>
      </w:r>
      <w:r w:rsidR="006A63B2" w:rsidRPr="00FD7719">
        <w:rPr>
          <w:rFonts w:ascii="Simplified Arabic" w:hAnsi="Simplified Arabic" w:cs="Simplified Arabic"/>
          <w:sz w:val="28"/>
          <w:szCs w:val="28"/>
        </w:rPr>
        <w:t xml:space="preserve"> </w:t>
      </w:r>
      <w:r w:rsidR="006A63B2" w:rsidRPr="00FD7719">
        <w:rPr>
          <w:rFonts w:ascii="Simplified Arabic" w:hAnsi="Simplified Arabic" w:cs="Simplified Arabic"/>
          <w:sz w:val="28"/>
          <w:szCs w:val="28"/>
          <w:rtl/>
        </w:rPr>
        <w:t>من 10 سنوات</w:t>
      </w:r>
      <w:r>
        <w:rPr>
          <w:rFonts w:ascii="Simplified Arabic" w:hAnsi="Simplified Arabic" w:cs="Simplified Arabic" w:hint="cs"/>
          <w:sz w:val="28"/>
          <w:szCs w:val="28"/>
          <w:rtl/>
        </w:rPr>
        <w:t xml:space="preserve"> إلى أقل من 15 سنة</w:t>
      </w:r>
    </w:p>
    <w:p w14:paraId="3D057FE2" w14:textId="7B9B38F2" w:rsidR="00FF594C" w:rsidRPr="006A63B2" w:rsidRDefault="00FF594C" w:rsidP="00FF594C">
      <w:pPr>
        <w:spacing w:line="240" w:lineRule="auto"/>
        <w:ind w:left="720"/>
        <w:rPr>
          <w:rFonts w:ascii="Simplified Arabic" w:hAnsi="Simplified Arabic" w:cs="Simplified Arabic"/>
          <w:sz w:val="28"/>
          <w:szCs w:val="28"/>
        </w:rPr>
      </w:pPr>
      <w:r w:rsidRPr="00FD7719">
        <w:rPr>
          <w:rFonts w:ascii="Segoe UI Symbol" w:hAnsi="Segoe UI Symbol" w:cs="Segoe UI Symbol"/>
          <w:sz w:val="28"/>
          <w:szCs w:val="28"/>
        </w:rPr>
        <w:t>☐</w:t>
      </w:r>
      <w:r w:rsidRPr="00FD7719">
        <w:rPr>
          <w:rFonts w:ascii="Simplified Arabic" w:hAnsi="Simplified Arabic" w:cs="Simplified Arabic"/>
          <w:sz w:val="28"/>
          <w:szCs w:val="28"/>
        </w:rPr>
        <w:t xml:space="preserve"> </w:t>
      </w:r>
      <w:r>
        <w:rPr>
          <w:rFonts w:ascii="Simplified Arabic" w:hAnsi="Simplified Arabic" w:cs="Simplified Arabic" w:hint="cs"/>
          <w:sz w:val="28"/>
          <w:szCs w:val="28"/>
          <w:rtl/>
        </w:rPr>
        <w:t>15 سنة فأكثر</w:t>
      </w:r>
    </w:p>
    <w:p w14:paraId="633483AC" w14:textId="6A9D644B" w:rsidR="00FC5F6A" w:rsidRPr="00FD7719" w:rsidRDefault="000B65F7">
      <w:pPr>
        <w:numPr>
          <w:ilvl w:val="0"/>
          <w:numId w:val="1"/>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عدد </w:t>
      </w:r>
      <w:proofErr w:type="gramStart"/>
      <w:r>
        <w:rPr>
          <w:rFonts w:ascii="Simplified Arabic" w:hAnsi="Simplified Arabic" w:cs="Simplified Arabic" w:hint="cs"/>
          <w:sz w:val="28"/>
          <w:szCs w:val="28"/>
          <w:rtl/>
        </w:rPr>
        <w:t xml:space="preserve">الدورات </w:t>
      </w:r>
      <w:r w:rsidR="00FC5F6A" w:rsidRPr="00FD7719">
        <w:rPr>
          <w:rFonts w:ascii="Simplified Arabic" w:hAnsi="Simplified Arabic" w:cs="Simplified Arabic"/>
          <w:sz w:val="28"/>
          <w:szCs w:val="28"/>
        </w:rPr>
        <w:t>:</w:t>
      </w:r>
      <w:proofErr w:type="gramEnd"/>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Pr>
          <w:rFonts w:ascii="Simplified Arabic" w:hAnsi="Simplified Arabic" w:cs="Simplified Arabic" w:hint="cs"/>
          <w:sz w:val="28"/>
          <w:szCs w:val="28"/>
          <w:rtl/>
        </w:rPr>
        <w:t>أقل كم 3 دورات</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Pr>
          <w:rFonts w:ascii="Simplified Arabic" w:hAnsi="Simplified Arabic" w:cs="Simplified Arabic" w:hint="cs"/>
          <w:sz w:val="28"/>
          <w:szCs w:val="28"/>
          <w:rtl/>
        </w:rPr>
        <w:t>3-5 دورات</w:t>
      </w:r>
      <w:r w:rsidR="00FC5F6A" w:rsidRPr="00FD7719">
        <w:rPr>
          <w:rFonts w:ascii="Simplified Arabic" w:hAnsi="Simplified Arabic" w:cs="Simplified Arabic"/>
          <w:sz w:val="28"/>
          <w:szCs w:val="28"/>
        </w:rPr>
        <w:br/>
      </w:r>
      <w:r w:rsidR="00FC5F6A" w:rsidRPr="00FD7719">
        <w:rPr>
          <w:rFonts w:ascii="Segoe UI Symbol" w:hAnsi="Segoe UI Symbol" w:cs="Segoe UI Symbol"/>
          <w:sz w:val="28"/>
          <w:szCs w:val="28"/>
        </w:rPr>
        <w:t>☐</w:t>
      </w:r>
      <w:r w:rsidR="00FC5F6A" w:rsidRPr="00FD7719">
        <w:rPr>
          <w:rFonts w:ascii="Simplified Arabic" w:hAnsi="Simplified Arabic" w:cs="Simplified Arabic"/>
          <w:sz w:val="28"/>
          <w:szCs w:val="28"/>
        </w:rPr>
        <w:t xml:space="preserve"> </w:t>
      </w:r>
      <w:r>
        <w:rPr>
          <w:rFonts w:ascii="Simplified Arabic" w:hAnsi="Simplified Arabic" w:cs="Simplified Arabic" w:hint="cs"/>
          <w:sz w:val="28"/>
          <w:szCs w:val="28"/>
          <w:rtl/>
        </w:rPr>
        <w:t>أكثر من 5 دورات</w:t>
      </w:r>
      <w:r w:rsidR="00FC5F6A" w:rsidRPr="00FD7719">
        <w:rPr>
          <w:rFonts w:ascii="Simplified Arabic" w:hAnsi="Simplified Arabic" w:cs="Simplified Arabic"/>
          <w:sz w:val="28"/>
          <w:szCs w:val="28"/>
        </w:rPr>
        <w:br/>
      </w:r>
    </w:p>
    <w:p w14:paraId="1E344A64" w14:textId="77777777" w:rsidR="00FC5F6A" w:rsidRDefault="00FC5F6A" w:rsidP="000179C9">
      <w:pPr>
        <w:spacing w:line="240" w:lineRule="auto"/>
        <w:rPr>
          <w:rFonts w:ascii="Simplified Arabic" w:hAnsi="Simplified Arabic" w:cs="Simplified Arabic"/>
          <w:sz w:val="28"/>
          <w:szCs w:val="28"/>
          <w:u w:val="single"/>
          <w:rtl/>
        </w:rPr>
      </w:pPr>
    </w:p>
    <w:p w14:paraId="7B9ABF8A" w14:textId="77777777" w:rsidR="009F11EB" w:rsidRDefault="009F11EB" w:rsidP="000179C9">
      <w:pPr>
        <w:spacing w:line="240" w:lineRule="auto"/>
        <w:rPr>
          <w:rFonts w:ascii="Simplified Arabic" w:hAnsi="Simplified Arabic" w:cs="Simplified Arabic"/>
          <w:sz w:val="28"/>
          <w:szCs w:val="28"/>
          <w:u w:val="single"/>
          <w:rtl/>
        </w:rPr>
      </w:pPr>
    </w:p>
    <w:p w14:paraId="6047A57F" w14:textId="77777777" w:rsidR="00305578" w:rsidRPr="0068416B" w:rsidRDefault="00305578" w:rsidP="000179C9">
      <w:pPr>
        <w:spacing w:line="240" w:lineRule="auto"/>
        <w:rPr>
          <w:rFonts w:ascii="Simplified Arabic" w:hAnsi="Simplified Arabic" w:cs="Simplified Arabic"/>
          <w:sz w:val="28"/>
          <w:szCs w:val="28"/>
          <w:u w:val="single"/>
        </w:rPr>
      </w:pPr>
    </w:p>
    <w:p w14:paraId="2F4B1FCC" w14:textId="73B116C7" w:rsidR="00305578" w:rsidRDefault="00305578" w:rsidP="00305578">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ثانياً محاور </w:t>
      </w:r>
      <w:proofErr w:type="spellStart"/>
      <w:r>
        <w:rPr>
          <w:rFonts w:ascii="Simplified Arabic" w:hAnsi="Simplified Arabic" w:cs="Simplified Arabic" w:hint="cs"/>
          <w:b/>
          <w:bCs/>
          <w:sz w:val="32"/>
          <w:szCs w:val="32"/>
          <w:rtl/>
        </w:rPr>
        <w:t>الإستبيان</w:t>
      </w:r>
      <w:proofErr w:type="spellEnd"/>
      <w:r w:rsidRPr="00305578">
        <w:rPr>
          <w:rFonts w:ascii="Simplified Arabic" w:hAnsi="Simplified Arabic" w:cs="Simplified Arabic"/>
          <w:b/>
          <w:bCs/>
          <w:sz w:val="32"/>
          <w:szCs w:val="32"/>
          <w:rtl/>
        </w:rPr>
        <w:t xml:space="preserve">: </w:t>
      </w:r>
    </w:p>
    <w:p w14:paraId="2421CE8A" w14:textId="50EC152A" w:rsidR="00305578" w:rsidRDefault="00305578" w:rsidP="000B65F7">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المحور الأول:</w:t>
      </w:r>
      <w:r w:rsidRPr="00305578">
        <w:rPr>
          <w:rtl/>
        </w:rPr>
        <w:t xml:space="preserve"> </w:t>
      </w:r>
      <w:r w:rsidR="000B65F7" w:rsidRPr="000B65F7">
        <w:rPr>
          <w:rFonts w:ascii="Simplified Arabic" w:hAnsi="Simplified Arabic" w:cs="Simplified Arabic"/>
          <w:b/>
          <w:bCs/>
          <w:sz w:val="28"/>
          <w:szCs w:val="28"/>
          <w:rtl/>
        </w:rPr>
        <w:t xml:space="preserve">محور التدريب </w:t>
      </w:r>
      <w:proofErr w:type="gramStart"/>
      <w:r w:rsidR="000B65F7" w:rsidRPr="000B65F7">
        <w:rPr>
          <w:rFonts w:ascii="Simplified Arabic" w:hAnsi="Simplified Arabic" w:cs="Simplified Arabic"/>
          <w:b/>
          <w:bCs/>
          <w:sz w:val="28"/>
          <w:szCs w:val="28"/>
          <w:rtl/>
        </w:rPr>
        <w:t>الإلكتروني</w:t>
      </w:r>
      <w:r w:rsidR="000B65F7">
        <w:rPr>
          <w:rFonts w:ascii="Simplified Arabic" w:hAnsi="Simplified Arabic" w:cs="Simplified Arabic" w:hint="cs"/>
          <w:b/>
          <w:bCs/>
          <w:sz w:val="28"/>
          <w:szCs w:val="28"/>
          <w:rtl/>
        </w:rPr>
        <w:t xml:space="preserve"> ,</w:t>
      </w:r>
      <w:proofErr w:type="gramEnd"/>
      <w:r w:rsidR="000B65F7">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2"/>
        <w:tblpPr w:leftFromText="180" w:rightFromText="180" w:vertAnchor="text" w:horzAnchor="margin" w:tblpXSpec="center" w:tblpY="476"/>
        <w:bidiVisual/>
        <w:tblW w:w="9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4767"/>
        <w:gridCol w:w="900"/>
        <w:gridCol w:w="990"/>
        <w:gridCol w:w="990"/>
        <w:gridCol w:w="809"/>
        <w:gridCol w:w="887"/>
      </w:tblGrid>
      <w:tr w:rsidR="00305578" w:rsidRPr="00612A55" w14:paraId="691DBE16" w14:textId="0C199D1A" w:rsidTr="000B65F7">
        <w:trPr>
          <w:cnfStyle w:val="100000000000" w:firstRow="1" w:lastRow="0" w:firstColumn="0" w:lastColumn="0" w:oddVBand="0" w:evenVBand="0" w:oddHBand="0"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tcPr>
          <w:p w14:paraId="58C72F82" w14:textId="77777777" w:rsidR="00305578" w:rsidRPr="00612A55" w:rsidRDefault="00305578" w:rsidP="00305578">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767" w:type="dxa"/>
            <w:tcBorders>
              <w:top w:val="none" w:sz="0" w:space="0" w:color="auto"/>
              <w:left w:val="none" w:sz="0" w:space="0" w:color="auto"/>
              <w:right w:val="none" w:sz="0" w:space="0" w:color="auto"/>
            </w:tcBorders>
          </w:tcPr>
          <w:p w14:paraId="6C767B2B" w14:textId="1ADAB97E" w:rsidR="00305578" w:rsidRPr="00612A5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900" w:type="dxa"/>
            <w:tcBorders>
              <w:top w:val="none" w:sz="0" w:space="0" w:color="auto"/>
              <w:left w:val="none" w:sz="0" w:space="0" w:color="auto"/>
              <w:right w:val="none" w:sz="0" w:space="0" w:color="auto"/>
            </w:tcBorders>
          </w:tcPr>
          <w:p w14:paraId="186024DF" w14:textId="40E33E0C" w:rsidR="00305578" w:rsidRPr="00612A5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990" w:type="dxa"/>
            <w:tcBorders>
              <w:top w:val="none" w:sz="0" w:space="0" w:color="auto"/>
              <w:left w:val="none" w:sz="0" w:space="0" w:color="auto"/>
              <w:right w:val="none" w:sz="0" w:space="0" w:color="auto"/>
            </w:tcBorders>
          </w:tcPr>
          <w:p w14:paraId="3B73496B" w14:textId="1395E537" w:rsidR="00305578" w:rsidRPr="00612A5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990" w:type="dxa"/>
            <w:tcBorders>
              <w:top w:val="none" w:sz="0" w:space="0" w:color="auto"/>
              <w:left w:val="none" w:sz="0" w:space="0" w:color="auto"/>
              <w:right w:val="none" w:sz="0" w:space="0" w:color="auto"/>
            </w:tcBorders>
          </w:tcPr>
          <w:p w14:paraId="50D44F82" w14:textId="71FCE2C9" w:rsidR="00305578" w:rsidRPr="00E7097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3</w:t>
            </w:r>
          </w:p>
        </w:tc>
        <w:tc>
          <w:tcPr>
            <w:tcW w:w="809" w:type="dxa"/>
            <w:tcBorders>
              <w:top w:val="none" w:sz="0" w:space="0" w:color="auto"/>
              <w:left w:val="none" w:sz="0" w:space="0" w:color="auto"/>
              <w:right w:val="none" w:sz="0" w:space="0" w:color="auto"/>
            </w:tcBorders>
          </w:tcPr>
          <w:p w14:paraId="7BFB0C8F" w14:textId="317EC8EB" w:rsidR="00305578" w:rsidRPr="00E70975"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4</w:t>
            </w:r>
          </w:p>
        </w:tc>
        <w:tc>
          <w:tcPr>
            <w:tcW w:w="887" w:type="dxa"/>
            <w:tcBorders>
              <w:top w:val="none" w:sz="0" w:space="0" w:color="auto"/>
              <w:left w:val="none" w:sz="0" w:space="0" w:color="auto"/>
              <w:right w:val="none" w:sz="0" w:space="0" w:color="auto"/>
            </w:tcBorders>
          </w:tcPr>
          <w:p w14:paraId="4DAC9389" w14:textId="5248D71E" w:rsidR="00305578" w:rsidRDefault="00305578" w:rsidP="00305578">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5</w:t>
            </w:r>
          </w:p>
        </w:tc>
      </w:tr>
      <w:tr w:rsidR="000B65F7" w:rsidRPr="00612A55" w14:paraId="3E918B4B" w14:textId="70A4C53C" w:rsidTr="000B65F7">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351240D0" w14:textId="77777777" w:rsidR="000B65F7" w:rsidRPr="00612A55" w:rsidRDefault="000B65F7" w:rsidP="000B65F7">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767" w:type="dxa"/>
          </w:tcPr>
          <w:p w14:paraId="184D37D8" w14:textId="72CB6DEA"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توفر المؤسسة برامج تدريب إلكترونية بشكل مستمر</w:t>
            </w:r>
          </w:p>
        </w:tc>
        <w:tc>
          <w:tcPr>
            <w:tcW w:w="900" w:type="dxa"/>
          </w:tcPr>
          <w:p w14:paraId="6564097F" w14:textId="46584F0C"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49CD3789" w14:textId="44DD6496"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60D859E9" w14:textId="7C68B78A"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66FE22FF" w14:textId="58561C4C"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7C2F8029" w14:textId="7A88707D"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162C431B" w14:textId="45549E5A" w:rsidTr="000B65F7">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7099A358" w14:textId="77777777" w:rsidR="000B65F7" w:rsidRPr="00612A55" w:rsidRDefault="000B65F7" w:rsidP="000B65F7">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767" w:type="dxa"/>
          </w:tcPr>
          <w:p w14:paraId="511C64C6" w14:textId="4054419C"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يسهل الوصول إلى منصات التدريب الإلكتروني</w:t>
            </w:r>
          </w:p>
        </w:tc>
        <w:tc>
          <w:tcPr>
            <w:tcW w:w="900" w:type="dxa"/>
          </w:tcPr>
          <w:p w14:paraId="4952D8DF" w14:textId="5F50664A"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0A56ADCB" w14:textId="2A7120E4"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3A5602DD" w14:textId="510795E8" w:rsidR="000B65F7" w:rsidRPr="00E7097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10B8A205" w14:textId="2B0EBF46" w:rsidR="000B65F7" w:rsidRPr="00E7097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5A4BCD78" w14:textId="6FCC99AC" w:rsidR="000B65F7"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54683706" w14:textId="29164837" w:rsidTr="000B65F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3B171982" w14:textId="77777777" w:rsidR="000B65F7" w:rsidRPr="00612A55" w:rsidRDefault="000B65F7" w:rsidP="000B65F7">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767" w:type="dxa"/>
          </w:tcPr>
          <w:p w14:paraId="003A5AA2" w14:textId="0B015123"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يتميز التدريب الإلكتروني بالمرونة في الوقت والمكان</w:t>
            </w:r>
          </w:p>
        </w:tc>
        <w:tc>
          <w:tcPr>
            <w:tcW w:w="900" w:type="dxa"/>
          </w:tcPr>
          <w:p w14:paraId="59B3BA7D" w14:textId="173052FF"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tcPr>
          <w:p w14:paraId="5F062BBF" w14:textId="33ECCFB0"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tcPr>
          <w:p w14:paraId="0AC91A8D" w14:textId="1EE85E9E"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600C56BB" w14:textId="53829868"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56DD34BB" w14:textId="541DB2C9"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504D5BBC" w14:textId="7F3CC019" w:rsidTr="000B65F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3D13BB05" w14:textId="77777777" w:rsidR="000B65F7" w:rsidRPr="00612A55" w:rsidRDefault="000B65F7" w:rsidP="000B65F7">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767" w:type="dxa"/>
          </w:tcPr>
          <w:p w14:paraId="38FA807D" w14:textId="27A81D79"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يحتوي التدريب الإلكتروني على محتوى واضح ومنظم</w:t>
            </w:r>
          </w:p>
        </w:tc>
        <w:tc>
          <w:tcPr>
            <w:tcW w:w="900" w:type="dxa"/>
          </w:tcPr>
          <w:p w14:paraId="7D2014CC" w14:textId="12609D2B"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tcPr>
          <w:p w14:paraId="52CACAB2" w14:textId="1F7A2D6D"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tcPr>
          <w:p w14:paraId="48CF00C8" w14:textId="2D2D67EB" w:rsidR="000B65F7" w:rsidRPr="00E7097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485DC4A2" w14:textId="41F87A7D" w:rsidR="000B65F7" w:rsidRPr="00E7097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58A27AF0" w14:textId="747FD843" w:rsidR="000B65F7"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0EAC3DB3" w14:textId="6C532CC4" w:rsidTr="000B65F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42C50FD1" w14:textId="77777777" w:rsidR="000B65F7" w:rsidRPr="00E70975" w:rsidRDefault="000B65F7" w:rsidP="000B65F7">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767" w:type="dxa"/>
          </w:tcPr>
          <w:p w14:paraId="1CFC9A92" w14:textId="6F5EB713"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E7856">
              <w:rPr>
                <w:rFonts w:ascii="Simplified Arabic" w:hAnsi="Simplified Arabic" w:cs="Simplified Arabic"/>
                <w:sz w:val="28"/>
                <w:szCs w:val="28"/>
                <w:rtl/>
              </w:rPr>
              <w:t>يستخدم التدريب الإلكتروني وسائل تعليمية متنوعة</w:t>
            </w:r>
          </w:p>
        </w:tc>
        <w:tc>
          <w:tcPr>
            <w:tcW w:w="900" w:type="dxa"/>
          </w:tcPr>
          <w:p w14:paraId="21C29E1F" w14:textId="67986DC9"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4238BEE3" w14:textId="5DB8A424" w:rsidR="000B65F7" w:rsidRPr="00FB5806"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15FFEA14" w14:textId="0F7DD70B"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15C3AC0D" w14:textId="69AF6BEE"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4DE94467" w14:textId="09CC6660"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7F2FE879" w14:textId="77777777" w:rsidTr="000B65F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4B88133B" w14:textId="059234DF"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4767" w:type="dxa"/>
          </w:tcPr>
          <w:p w14:paraId="3E569427" w14:textId="316A629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6E7856">
              <w:rPr>
                <w:rFonts w:ascii="Simplified Arabic" w:hAnsi="Simplified Arabic" w:cs="Simplified Arabic"/>
                <w:sz w:val="28"/>
                <w:szCs w:val="28"/>
                <w:rtl/>
              </w:rPr>
              <w:t>يتيح التدريب الإلكتروني فرصًا للتفاعل مع المدربين</w:t>
            </w:r>
          </w:p>
        </w:tc>
        <w:tc>
          <w:tcPr>
            <w:tcW w:w="900" w:type="dxa"/>
          </w:tcPr>
          <w:p w14:paraId="1A7E6E38" w14:textId="0A4B85FC"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7F5709D8" w14:textId="0E5FBC7D"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4921A9D1" w14:textId="09CEB3C5"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2B7C84A1" w14:textId="59D3546C"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62F8D5D3" w14:textId="1B5A947E"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r w:rsidR="000B65F7" w:rsidRPr="00612A55" w14:paraId="59E9E70E" w14:textId="77777777" w:rsidTr="000B65F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0FC31FEC" w14:textId="6DA8FC6B"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4767" w:type="dxa"/>
          </w:tcPr>
          <w:p w14:paraId="4BAC619F" w14:textId="3032E066"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6E7856">
              <w:rPr>
                <w:rFonts w:ascii="Simplified Arabic" w:hAnsi="Simplified Arabic" w:cs="Simplified Arabic"/>
                <w:sz w:val="28"/>
                <w:szCs w:val="28"/>
                <w:rtl/>
              </w:rPr>
              <w:t>يساعد التدريب الإلكتروني في توفير الوقت والجهد</w:t>
            </w:r>
          </w:p>
        </w:tc>
        <w:tc>
          <w:tcPr>
            <w:tcW w:w="900" w:type="dxa"/>
          </w:tcPr>
          <w:p w14:paraId="2F29F624" w14:textId="6D9057FD"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77D493B3" w14:textId="558C6B09"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313324F4" w14:textId="06F3284B"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121D5FE9" w14:textId="395D6790"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0BF53B20" w14:textId="4F5AE07E"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r w:rsidR="000B65F7" w:rsidRPr="00612A55" w14:paraId="09FEBCDC" w14:textId="77777777" w:rsidTr="000B65F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2F8D7841" w14:textId="22053E96"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4767" w:type="dxa"/>
          </w:tcPr>
          <w:p w14:paraId="614B1946" w14:textId="2530661F"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6E7856">
              <w:rPr>
                <w:rFonts w:ascii="Simplified Arabic" w:hAnsi="Simplified Arabic" w:cs="Simplified Arabic"/>
                <w:sz w:val="28"/>
                <w:szCs w:val="28"/>
                <w:rtl/>
              </w:rPr>
              <w:t>تدعم الإدارة استخدام التدريب الإلكتروني</w:t>
            </w:r>
          </w:p>
        </w:tc>
        <w:tc>
          <w:tcPr>
            <w:tcW w:w="900" w:type="dxa"/>
          </w:tcPr>
          <w:p w14:paraId="19156D18" w14:textId="4F5CA188"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66070350" w14:textId="2FADB686"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36170CD9" w14:textId="363FFD89"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2D54B32E" w14:textId="4FEE35DA"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256AB717" w14:textId="0094D82C"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r w:rsidR="000B65F7" w:rsidRPr="00612A55" w14:paraId="23FB8931" w14:textId="77777777" w:rsidTr="000B65F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542E3ABA" w14:textId="0B05EF2B"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4767" w:type="dxa"/>
          </w:tcPr>
          <w:p w14:paraId="0C8FD4EE" w14:textId="0D4CC165"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6E7856">
              <w:rPr>
                <w:rFonts w:ascii="Simplified Arabic" w:hAnsi="Simplified Arabic" w:cs="Simplified Arabic"/>
                <w:sz w:val="28"/>
                <w:szCs w:val="28"/>
                <w:rtl/>
              </w:rPr>
              <w:t>يتم تحديث برامج التدريب الإلكتروني باستمرار</w:t>
            </w:r>
          </w:p>
        </w:tc>
        <w:tc>
          <w:tcPr>
            <w:tcW w:w="900" w:type="dxa"/>
          </w:tcPr>
          <w:p w14:paraId="04E85C65" w14:textId="79981824"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612D4F6E" w14:textId="528BAB7F"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224D0668" w14:textId="33B36161"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7FFB7648" w14:textId="6A9ECBA2"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6CF59254" w14:textId="654BD44D"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r w:rsidR="000B65F7" w:rsidRPr="00612A55" w14:paraId="26C8A77D" w14:textId="77777777" w:rsidTr="000B65F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tcPr>
          <w:p w14:paraId="6739695D" w14:textId="2F575FCD"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4767" w:type="dxa"/>
          </w:tcPr>
          <w:p w14:paraId="208BFD2A" w14:textId="3038EFDB"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6E7856">
              <w:rPr>
                <w:rFonts w:ascii="Simplified Arabic" w:hAnsi="Simplified Arabic" w:cs="Simplified Arabic"/>
                <w:sz w:val="28"/>
                <w:szCs w:val="28"/>
                <w:rtl/>
              </w:rPr>
              <w:t>يتناسب التدريب الإلكتروني مع احتياجات العمل</w:t>
            </w:r>
          </w:p>
        </w:tc>
        <w:tc>
          <w:tcPr>
            <w:tcW w:w="900" w:type="dxa"/>
          </w:tcPr>
          <w:p w14:paraId="357BE8B5" w14:textId="2DC0311F"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6D9B4749" w14:textId="4129316D"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790AAC0F" w14:textId="645A0128"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2977B50F" w14:textId="6BEB3E36"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7069D2CB" w14:textId="3ABE7FEC"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bl>
    <w:p w14:paraId="7583D134" w14:textId="77777777" w:rsidR="00305578" w:rsidRDefault="00305578" w:rsidP="00305578">
      <w:pPr>
        <w:spacing w:line="240" w:lineRule="auto"/>
        <w:rPr>
          <w:rFonts w:ascii="Simplified Arabic" w:hAnsi="Simplified Arabic" w:cs="Simplified Arabic"/>
          <w:sz w:val="28"/>
          <w:szCs w:val="28"/>
          <w:rtl/>
        </w:rPr>
      </w:pPr>
    </w:p>
    <w:p w14:paraId="0CC2E016" w14:textId="77777777" w:rsidR="00305578" w:rsidRDefault="00305578" w:rsidP="00305578">
      <w:pPr>
        <w:spacing w:line="240" w:lineRule="auto"/>
        <w:rPr>
          <w:rFonts w:ascii="Simplified Arabic" w:hAnsi="Simplified Arabic" w:cs="Simplified Arabic"/>
          <w:sz w:val="28"/>
          <w:szCs w:val="28"/>
          <w:rtl/>
        </w:rPr>
      </w:pPr>
    </w:p>
    <w:p w14:paraId="61E89C14" w14:textId="77777777" w:rsidR="000B65F7" w:rsidRDefault="000B65F7" w:rsidP="00305578">
      <w:pPr>
        <w:spacing w:line="240" w:lineRule="auto"/>
        <w:rPr>
          <w:rFonts w:ascii="Simplified Arabic" w:hAnsi="Simplified Arabic" w:cs="Simplified Arabic"/>
          <w:sz w:val="28"/>
          <w:szCs w:val="28"/>
          <w:rtl/>
        </w:rPr>
      </w:pPr>
    </w:p>
    <w:p w14:paraId="4A66BC81" w14:textId="77777777" w:rsidR="000B65F7" w:rsidRDefault="000B65F7" w:rsidP="00305578">
      <w:pPr>
        <w:spacing w:line="240" w:lineRule="auto"/>
        <w:rPr>
          <w:rFonts w:ascii="Simplified Arabic" w:hAnsi="Simplified Arabic" w:cs="Simplified Arabic"/>
          <w:sz w:val="28"/>
          <w:szCs w:val="28"/>
          <w:rtl/>
        </w:rPr>
      </w:pPr>
    </w:p>
    <w:p w14:paraId="44757950" w14:textId="77777777" w:rsidR="000B65F7" w:rsidRDefault="000B65F7" w:rsidP="00305578">
      <w:pPr>
        <w:spacing w:line="240" w:lineRule="auto"/>
        <w:rPr>
          <w:rFonts w:ascii="Simplified Arabic" w:hAnsi="Simplified Arabic" w:cs="Simplified Arabic"/>
          <w:sz w:val="28"/>
          <w:szCs w:val="28"/>
          <w:rtl/>
        </w:rPr>
      </w:pPr>
    </w:p>
    <w:p w14:paraId="63CF56FE" w14:textId="77777777" w:rsidR="000B65F7" w:rsidRDefault="000B65F7" w:rsidP="00305578">
      <w:pPr>
        <w:spacing w:line="240" w:lineRule="auto"/>
        <w:rPr>
          <w:rFonts w:ascii="Simplified Arabic" w:hAnsi="Simplified Arabic" w:cs="Simplified Arabic"/>
          <w:sz w:val="28"/>
          <w:szCs w:val="28"/>
          <w:rtl/>
        </w:rPr>
      </w:pPr>
    </w:p>
    <w:p w14:paraId="2B2951EF" w14:textId="77777777" w:rsidR="000B65F7" w:rsidRDefault="000B65F7" w:rsidP="00305578">
      <w:pPr>
        <w:spacing w:line="240" w:lineRule="auto"/>
        <w:rPr>
          <w:rFonts w:ascii="Simplified Arabic" w:hAnsi="Simplified Arabic" w:cs="Simplified Arabic"/>
          <w:sz w:val="28"/>
          <w:szCs w:val="28"/>
          <w:rtl/>
        </w:rPr>
      </w:pPr>
    </w:p>
    <w:p w14:paraId="060060F2" w14:textId="77777777" w:rsidR="000B65F7" w:rsidRDefault="000B65F7" w:rsidP="00305578">
      <w:pPr>
        <w:spacing w:line="240" w:lineRule="auto"/>
        <w:rPr>
          <w:rFonts w:ascii="Simplified Arabic" w:hAnsi="Simplified Arabic" w:cs="Simplified Arabic"/>
          <w:sz w:val="28"/>
          <w:szCs w:val="28"/>
          <w:rtl/>
        </w:rPr>
      </w:pPr>
    </w:p>
    <w:p w14:paraId="5DCC2839" w14:textId="77777777" w:rsidR="000B65F7" w:rsidRDefault="000B65F7" w:rsidP="00305578">
      <w:pPr>
        <w:spacing w:line="240" w:lineRule="auto"/>
        <w:rPr>
          <w:rFonts w:ascii="Simplified Arabic" w:hAnsi="Simplified Arabic" w:cs="Simplified Arabic"/>
          <w:sz w:val="28"/>
          <w:szCs w:val="28"/>
          <w:rtl/>
        </w:rPr>
      </w:pPr>
    </w:p>
    <w:p w14:paraId="578C71C5" w14:textId="77777777" w:rsidR="000B65F7" w:rsidRDefault="000B65F7" w:rsidP="00305578">
      <w:pPr>
        <w:spacing w:line="240" w:lineRule="auto"/>
        <w:rPr>
          <w:rFonts w:ascii="Simplified Arabic" w:hAnsi="Simplified Arabic" w:cs="Simplified Arabic"/>
          <w:sz w:val="28"/>
          <w:szCs w:val="28"/>
          <w:rtl/>
        </w:rPr>
      </w:pPr>
    </w:p>
    <w:p w14:paraId="7D8E4291" w14:textId="4050EEF4" w:rsidR="00DB6350" w:rsidRDefault="00DB6350" w:rsidP="000B65F7">
      <w:pPr>
        <w:spacing w:line="240" w:lineRule="auto"/>
        <w:rPr>
          <w:rFonts w:ascii="Simplified Arabic" w:hAnsi="Simplified Arabic" w:cs="Simplified Arabic"/>
          <w:sz w:val="28"/>
          <w:szCs w:val="28"/>
          <w:rtl/>
        </w:rPr>
      </w:pPr>
      <w:r w:rsidRPr="00DB6350">
        <w:rPr>
          <w:rFonts w:ascii="Simplified Arabic" w:hAnsi="Simplified Arabic" w:cs="Simplified Arabic"/>
          <w:b/>
          <w:bCs/>
          <w:sz w:val="28"/>
          <w:szCs w:val="28"/>
          <w:rtl/>
        </w:rPr>
        <w:t xml:space="preserve">المحور الثاني: </w:t>
      </w:r>
      <w:r w:rsidR="000B65F7" w:rsidRPr="000B65F7">
        <w:rPr>
          <w:rFonts w:ascii="Simplified Arabic" w:hAnsi="Simplified Arabic" w:cs="Simplified Arabic"/>
          <w:b/>
          <w:bCs/>
          <w:sz w:val="28"/>
          <w:szCs w:val="28"/>
          <w:rtl/>
        </w:rPr>
        <w:t xml:space="preserve">محور تطوير مهارات </w:t>
      </w:r>
      <w:proofErr w:type="gramStart"/>
      <w:r w:rsidR="000B65F7" w:rsidRPr="000B65F7">
        <w:rPr>
          <w:rFonts w:ascii="Simplified Arabic" w:hAnsi="Simplified Arabic" w:cs="Simplified Arabic"/>
          <w:b/>
          <w:bCs/>
          <w:sz w:val="28"/>
          <w:szCs w:val="28"/>
          <w:rtl/>
        </w:rPr>
        <w:t>العاملين</w:t>
      </w:r>
      <w:r w:rsidR="000B65F7">
        <w:rPr>
          <w:rFonts w:ascii="Simplified Arabic" w:hAnsi="Simplified Arabic" w:cs="Simplified Arabic" w:hint="cs"/>
          <w:b/>
          <w:bCs/>
          <w:sz w:val="28"/>
          <w:szCs w:val="28"/>
          <w:rtl/>
        </w:rPr>
        <w:t>,</w:t>
      </w:r>
      <w:proofErr w:type="gramEnd"/>
      <w:r w:rsidR="000B65F7">
        <w:rPr>
          <w:rFonts w:ascii="Simplified Arabic" w:hAnsi="Simplified Arabic" w:cs="Simplified Arabic" w:hint="cs"/>
          <w:b/>
          <w:bCs/>
          <w:sz w:val="28"/>
          <w:szCs w:val="28"/>
          <w:rtl/>
        </w:rPr>
        <w:t xml:space="preserve"> </w:t>
      </w:r>
      <w:r w:rsidRPr="00DB2AE7">
        <w:rPr>
          <w:rFonts w:ascii="Simplified Arabic" w:hAnsi="Simplified Arabic" w:cs="Simplified Arabic"/>
          <w:sz w:val="28"/>
          <w:szCs w:val="28"/>
          <w:rtl/>
        </w:rPr>
        <w:t>وضع علامة (</w:t>
      </w:r>
      <w:r w:rsidRPr="00DB2AE7">
        <w:rPr>
          <w:rFonts w:ascii="Segoe UI Symbol" w:hAnsi="Segoe UI Symbol" w:cs="Segoe UI Symbol" w:hint="cs"/>
          <w:sz w:val="28"/>
          <w:szCs w:val="28"/>
          <w:rtl/>
        </w:rPr>
        <w:t>✔</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في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الخانة</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التي</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تعبّر</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عن</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مدى</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اتفاقكم</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مع</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كل</w:t>
      </w:r>
      <w:r w:rsidRPr="00DB2AE7">
        <w:rPr>
          <w:rFonts w:ascii="Simplified Arabic" w:hAnsi="Simplified Arabic" w:cs="Simplified Arabic"/>
          <w:sz w:val="28"/>
          <w:szCs w:val="28"/>
          <w:rtl/>
        </w:rPr>
        <w:t xml:space="preserve"> </w:t>
      </w:r>
      <w:r w:rsidRPr="00DB2AE7">
        <w:rPr>
          <w:rFonts w:ascii="Simplified Arabic" w:hAnsi="Simplified Arabic" w:cs="Simplified Arabic" w:hint="cs"/>
          <w:sz w:val="28"/>
          <w:szCs w:val="28"/>
          <w:rtl/>
        </w:rPr>
        <w:t>عبارة</w:t>
      </w:r>
      <w:r>
        <w:rPr>
          <w:rFonts w:ascii="Simplified Arabic" w:hAnsi="Simplified Arabic" w:cs="Simplified Arabic" w:hint="cs"/>
          <w:sz w:val="28"/>
          <w:szCs w:val="28"/>
          <w:rtl/>
        </w:rPr>
        <w:t xml:space="preserve"> (حيث 1 تعني أعارض بشدة و5 أوافق بشدة):</w:t>
      </w:r>
    </w:p>
    <w:tbl>
      <w:tblPr>
        <w:tblStyle w:val="GridTable5Dark-Accent2"/>
        <w:tblpPr w:leftFromText="180" w:rightFromText="180" w:vertAnchor="text" w:horzAnchor="margin" w:tblpXSpec="center" w:tblpY="476"/>
        <w:bidiVisual/>
        <w:tblW w:w="9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4767"/>
        <w:gridCol w:w="900"/>
        <w:gridCol w:w="990"/>
        <w:gridCol w:w="990"/>
        <w:gridCol w:w="809"/>
        <w:gridCol w:w="887"/>
      </w:tblGrid>
      <w:tr w:rsidR="000B65F7" w:rsidRPr="00612A55" w14:paraId="37553033" w14:textId="77777777" w:rsidTr="004078B4">
        <w:trPr>
          <w:cnfStyle w:val="100000000000" w:firstRow="1" w:lastRow="0" w:firstColumn="0" w:lastColumn="0" w:oddVBand="0" w:evenVBand="0" w:oddHBand="0"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15" w:type="dxa"/>
            <w:tcBorders>
              <w:top w:val="none" w:sz="0" w:space="0" w:color="auto"/>
              <w:left w:val="none" w:sz="0" w:space="0" w:color="auto"/>
              <w:right w:val="none" w:sz="0" w:space="0" w:color="auto"/>
            </w:tcBorders>
          </w:tcPr>
          <w:p w14:paraId="675F802F" w14:textId="77777777" w:rsidR="000B65F7" w:rsidRPr="00612A55" w:rsidRDefault="000B65F7" w:rsidP="004078B4">
            <w:pPr>
              <w:jc w:val="center"/>
              <w:rPr>
                <w:rFonts w:ascii="Simplified Arabic" w:hAnsi="Simplified Arabic" w:cs="Simplified Arabic"/>
                <w:sz w:val="28"/>
                <w:szCs w:val="28"/>
                <w:rtl/>
                <w:lang w:bidi="ar-KW"/>
              </w:rPr>
            </w:pPr>
            <w:r w:rsidRPr="00E70975">
              <w:rPr>
                <w:rFonts w:ascii="Simplified Arabic" w:hAnsi="Simplified Arabic" w:cs="Simplified Arabic"/>
                <w:sz w:val="28"/>
                <w:szCs w:val="28"/>
                <w:rtl/>
              </w:rPr>
              <w:t>م</w:t>
            </w:r>
          </w:p>
        </w:tc>
        <w:tc>
          <w:tcPr>
            <w:tcW w:w="4767" w:type="dxa"/>
            <w:tcBorders>
              <w:top w:val="none" w:sz="0" w:space="0" w:color="auto"/>
              <w:left w:val="none" w:sz="0" w:space="0" w:color="auto"/>
              <w:right w:val="none" w:sz="0" w:space="0" w:color="auto"/>
            </w:tcBorders>
          </w:tcPr>
          <w:p w14:paraId="55C57ACB" w14:textId="77777777" w:rsidR="000B65F7" w:rsidRPr="00612A55" w:rsidRDefault="000B65F7"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900" w:type="dxa"/>
            <w:tcBorders>
              <w:top w:val="none" w:sz="0" w:space="0" w:color="auto"/>
              <w:left w:val="none" w:sz="0" w:space="0" w:color="auto"/>
              <w:right w:val="none" w:sz="0" w:space="0" w:color="auto"/>
            </w:tcBorders>
          </w:tcPr>
          <w:p w14:paraId="140490EB" w14:textId="77777777" w:rsidR="000B65F7" w:rsidRPr="00612A55" w:rsidRDefault="000B65F7"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990" w:type="dxa"/>
            <w:tcBorders>
              <w:top w:val="none" w:sz="0" w:space="0" w:color="auto"/>
              <w:left w:val="none" w:sz="0" w:space="0" w:color="auto"/>
              <w:right w:val="none" w:sz="0" w:space="0" w:color="auto"/>
            </w:tcBorders>
          </w:tcPr>
          <w:p w14:paraId="0E3852AD" w14:textId="77777777" w:rsidR="000B65F7" w:rsidRPr="00612A55" w:rsidRDefault="000B65F7"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990" w:type="dxa"/>
            <w:tcBorders>
              <w:top w:val="none" w:sz="0" w:space="0" w:color="auto"/>
              <w:left w:val="none" w:sz="0" w:space="0" w:color="auto"/>
              <w:right w:val="none" w:sz="0" w:space="0" w:color="auto"/>
            </w:tcBorders>
          </w:tcPr>
          <w:p w14:paraId="21C87F61" w14:textId="77777777" w:rsidR="000B65F7" w:rsidRPr="00E70975" w:rsidRDefault="000B65F7"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3</w:t>
            </w:r>
          </w:p>
        </w:tc>
        <w:tc>
          <w:tcPr>
            <w:tcW w:w="809" w:type="dxa"/>
            <w:tcBorders>
              <w:top w:val="none" w:sz="0" w:space="0" w:color="auto"/>
              <w:left w:val="none" w:sz="0" w:space="0" w:color="auto"/>
              <w:right w:val="none" w:sz="0" w:space="0" w:color="auto"/>
            </w:tcBorders>
          </w:tcPr>
          <w:p w14:paraId="23CB7F7C" w14:textId="77777777" w:rsidR="000B65F7" w:rsidRPr="00E70975" w:rsidRDefault="000B65F7"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4</w:t>
            </w:r>
          </w:p>
        </w:tc>
        <w:tc>
          <w:tcPr>
            <w:tcW w:w="887" w:type="dxa"/>
            <w:tcBorders>
              <w:top w:val="none" w:sz="0" w:space="0" w:color="auto"/>
              <w:left w:val="none" w:sz="0" w:space="0" w:color="auto"/>
              <w:right w:val="none" w:sz="0" w:space="0" w:color="auto"/>
            </w:tcBorders>
          </w:tcPr>
          <w:p w14:paraId="50E68A51" w14:textId="77777777" w:rsidR="000B65F7" w:rsidRDefault="000B65F7" w:rsidP="004078B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5</w:t>
            </w:r>
          </w:p>
        </w:tc>
      </w:tr>
      <w:tr w:rsidR="000B65F7" w:rsidRPr="00612A55" w14:paraId="299BAC80" w14:textId="77777777" w:rsidTr="00751A07">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5A26E825" w14:textId="77777777" w:rsidR="000B65F7" w:rsidRPr="00612A55" w:rsidRDefault="000B65F7" w:rsidP="000B65F7">
            <w:pPr>
              <w:jc w:val="center"/>
              <w:rPr>
                <w:rFonts w:ascii="Simplified Arabic" w:hAnsi="Simplified Arabic" w:cs="Simplified Arabic"/>
                <w:sz w:val="28"/>
                <w:szCs w:val="28"/>
                <w:rtl/>
              </w:rPr>
            </w:pPr>
            <w:r w:rsidRPr="00E70975">
              <w:rPr>
                <w:rFonts w:ascii="Simplified Arabic" w:hAnsi="Simplified Arabic" w:cs="Simplified Arabic"/>
                <w:sz w:val="28"/>
                <w:szCs w:val="28"/>
              </w:rPr>
              <w:t>1</w:t>
            </w:r>
          </w:p>
        </w:tc>
        <w:tc>
          <w:tcPr>
            <w:tcW w:w="4767" w:type="dxa"/>
            <w:vAlign w:val="center"/>
          </w:tcPr>
          <w:p w14:paraId="21A4C88E" w14:textId="1BC2E7D1"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يساعد التدريب الإلكتروني في تطوير المهارات المهنية</w:t>
            </w:r>
          </w:p>
        </w:tc>
        <w:tc>
          <w:tcPr>
            <w:tcW w:w="900" w:type="dxa"/>
          </w:tcPr>
          <w:p w14:paraId="49AEC5C1" w14:textId="77777777"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50E5529B" w14:textId="77777777"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089EE7D1" w14:textId="77777777"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532FF8CB" w14:textId="77777777"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7268629A" w14:textId="77777777"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4C2D47B1" w14:textId="77777777" w:rsidTr="00751A07">
        <w:trPr>
          <w:trHeight w:val="46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54357C65" w14:textId="77777777" w:rsidR="000B65F7" w:rsidRPr="00612A55" w:rsidRDefault="000B65F7" w:rsidP="000B65F7">
            <w:pPr>
              <w:jc w:val="center"/>
              <w:rPr>
                <w:rFonts w:ascii="Simplified Arabic" w:hAnsi="Simplified Arabic" w:cs="Simplified Arabic"/>
                <w:sz w:val="28"/>
                <w:szCs w:val="28"/>
                <w:rtl/>
              </w:rPr>
            </w:pPr>
            <w:r w:rsidRPr="00E70975">
              <w:rPr>
                <w:rFonts w:ascii="Simplified Arabic" w:hAnsi="Simplified Arabic" w:cs="Simplified Arabic"/>
                <w:sz w:val="28"/>
                <w:szCs w:val="28"/>
              </w:rPr>
              <w:t>2</w:t>
            </w:r>
          </w:p>
        </w:tc>
        <w:tc>
          <w:tcPr>
            <w:tcW w:w="4767" w:type="dxa"/>
            <w:vAlign w:val="center"/>
          </w:tcPr>
          <w:p w14:paraId="22F21CFD" w14:textId="1092013E"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يسهم التدريب الإلكتروني في تحسين الأداء الوظيفي</w:t>
            </w:r>
          </w:p>
        </w:tc>
        <w:tc>
          <w:tcPr>
            <w:tcW w:w="900" w:type="dxa"/>
          </w:tcPr>
          <w:p w14:paraId="3D4ED7C6" w14:textId="77777777"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14B893CF" w14:textId="77777777"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080B2D9E" w14:textId="77777777" w:rsidR="000B65F7" w:rsidRPr="00E7097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2FE1A977" w14:textId="77777777" w:rsidR="000B65F7" w:rsidRPr="00E7097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7F2F145E" w14:textId="77777777" w:rsidR="000B65F7"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3611532A" w14:textId="77777777" w:rsidTr="00751A0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002440B9" w14:textId="77777777" w:rsidR="000B65F7" w:rsidRPr="00612A55" w:rsidRDefault="000B65F7" w:rsidP="000B65F7">
            <w:pPr>
              <w:jc w:val="center"/>
              <w:rPr>
                <w:rFonts w:ascii="Simplified Arabic" w:hAnsi="Simplified Arabic" w:cs="Simplified Arabic"/>
                <w:sz w:val="28"/>
                <w:szCs w:val="28"/>
                <w:rtl/>
              </w:rPr>
            </w:pPr>
            <w:r w:rsidRPr="00E70975">
              <w:rPr>
                <w:rFonts w:ascii="Simplified Arabic" w:hAnsi="Simplified Arabic" w:cs="Simplified Arabic"/>
                <w:sz w:val="28"/>
                <w:szCs w:val="28"/>
              </w:rPr>
              <w:t>3</w:t>
            </w:r>
          </w:p>
        </w:tc>
        <w:tc>
          <w:tcPr>
            <w:tcW w:w="4767" w:type="dxa"/>
            <w:vAlign w:val="center"/>
          </w:tcPr>
          <w:p w14:paraId="09D3B082" w14:textId="438250A3"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يساعد التدريب الإلكتروني في تطوير المهارات التقنية</w:t>
            </w:r>
          </w:p>
        </w:tc>
        <w:tc>
          <w:tcPr>
            <w:tcW w:w="900" w:type="dxa"/>
          </w:tcPr>
          <w:p w14:paraId="192720A8" w14:textId="77777777"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tcPr>
          <w:p w14:paraId="0D1C7C15" w14:textId="77777777" w:rsidR="000B65F7" w:rsidRPr="00612A5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tcPr>
          <w:p w14:paraId="18D0D88F" w14:textId="77777777"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1F109425" w14:textId="77777777"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5A101563" w14:textId="77777777"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06F231D0" w14:textId="77777777" w:rsidTr="00751A0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51B04C79" w14:textId="77777777" w:rsidR="000B65F7" w:rsidRPr="00612A55" w:rsidRDefault="000B65F7" w:rsidP="000B65F7">
            <w:pPr>
              <w:jc w:val="center"/>
              <w:rPr>
                <w:rFonts w:ascii="Simplified Arabic" w:hAnsi="Simplified Arabic" w:cs="Simplified Arabic"/>
                <w:b w:val="0"/>
                <w:bCs w:val="0"/>
                <w:sz w:val="28"/>
                <w:szCs w:val="28"/>
                <w:rtl/>
              </w:rPr>
            </w:pPr>
            <w:r w:rsidRPr="00E70975">
              <w:rPr>
                <w:rFonts w:ascii="Simplified Arabic" w:hAnsi="Simplified Arabic" w:cs="Simplified Arabic"/>
                <w:sz w:val="28"/>
                <w:szCs w:val="28"/>
              </w:rPr>
              <w:t>4</w:t>
            </w:r>
          </w:p>
        </w:tc>
        <w:tc>
          <w:tcPr>
            <w:tcW w:w="4767" w:type="dxa"/>
            <w:vAlign w:val="center"/>
          </w:tcPr>
          <w:p w14:paraId="73728C1B" w14:textId="649BDBBE"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يسهم التدريب الإلكتروني في تحسين مهارات حل المشكلات</w:t>
            </w:r>
          </w:p>
        </w:tc>
        <w:tc>
          <w:tcPr>
            <w:tcW w:w="900" w:type="dxa"/>
          </w:tcPr>
          <w:p w14:paraId="0C75D2F6" w14:textId="77777777"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tcPr>
          <w:p w14:paraId="1F2AD141" w14:textId="77777777" w:rsidR="000B65F7" w:rsidRPr="00612A5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990" w:type="dxa"/>
          </w:tcPr>
          <w:p w14:paraId="48AA72B2" w14:textId="77777777" w:rsidR="000B65F7" w:rsidRPr="00E7097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4DFEE676" w14:textId="77777777" w:rsidR="000B65F7" w:rsidRPr="00E70975"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46DC27DD" w14:textId="77777777" w:rsidR="000B65F7"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5735CBEC" w14:textId="77777777" w:rsidTr="00751A0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146DBAF4" w14:textId="77777777" w:rsidR="000B65F7" w:rsidRPr="00E70975" w:rsidRDefault="000B65F7" w:rsidP="000B65F7">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4767" w:type="dxa"/>
            <w:vAlign w:val="center"/>
          </w:tcPr>
          <w:p w14:paraId="50A9D391" w14:textId="10DA9C68"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F6966">
              <w:rPr>
                <w:rFonts w:ascii="Simplified Arabic" w:hAnsi="Simplified Arabic" w:cs="Simplified Arabic"/>
                <w:sz w:val="28"/>
                <w:szCs w:val="28"/>
                <w:rtl/>
              </w:rPr>
              <w:t>يساعد التدريب الإلكتروني في تطوير مهارات التواصل</w:t>
            </w:r>
          </w:p>
        </w:tc>
        <w:tc>
          <w:tcPr>
            <w:tcW w:w="900" w:type="dxa"/>
          </w:tcPr>
          <w:p w14:paraId="1E2652F8" w14:textId="77777777"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3F49C025" w14:textId="77777777" w:rsidR="000B65F7" w:rsidRPr="00FB5806"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c>
          <w:tcPr>
            <w:tcW w:w="990" w:type="dxa"/>
          </w:tcPr>
          <w:p w14:paraId="0B5D334C" w14:textId="77777777"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09" w:type="dxa"/>
          </w:tcPr>
          <w:p w14:paraId="118594A6" w14:textId="77777777" w:rsidR="000B65F7" w:rsidRPr="00E70975"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05578">
              <w:rPr>
                <w:rFonts w:ascii="Segoe UI Symbol" w:hAnsi="Segoe UI Symbol" w:cs="Segoe UI Symbol"/>
                <w:b/>
                <w:bCs/>
                <w:sz w:val="28"/>
                <w:szCs w:val="28"/>
              </w:rPr>
              <w:t>☐</w:t>
            </w:r>
          </w:p>
        </w:tc>
        <w:tc>
          <w:tcPr>
            <w:tcW w:w="887" w:type="dxa"/>
          </w:tcPr>
          <w:p w14:paraId="4CA453F5" w14:textId="77777777" w:rsidR="000B65F7"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05578">
              <w:rPr>
                <w:rFonts w:ascii="Segoe UI Symbol" w:hAnsi="Segoe UI Symbol" w:cs="Segoe UI Symbol"/>
                <w:b/>
                <w:bCs/>
                <w:sz w:val="28"/>
                <w:szCs w:val="28"/>
              </w:rPr>
              <w:t>☐</w:t>
            </w:r>
          </w:p>
        </w:tc>
      </w:tr>
      <w:tr w:rsidR="000B65F7" w:rsidRPr="00612A55" w14:paraId="2D4A3516" w14:textId="77777777" w:rsidTr="00751A0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45DD087B" w14:textId="77777777"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4767" w:type="dxa"/>
            <w:vAlign w:val="center"/>
          </w:tcPr>
          <w:p w14:paraId="4B9B382A" w14:textId="2D6266DF"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2F6966">
              <w:rPr>
                <w:rFonts w:ascii="Simplified Arabic" w:hAnsi="Simplified Arabic" w:cs="Simplified Arabic"/>
                <w:sz w:val="28"/>
                <w:szCs w:val="28"/>
                <w:rtl/>
              </w:rPr>
              <w:t>يزيد التدريب الإلكتروني من كفاءة العاملين</w:t>
            </w:r>
          </w:p>
        </w:tc>
        <w:tc>
          <w:tcPr>
            <w:tcW w:w="900" w:type="dxa"/>
          </w:tcPr>
          <w:p w14:paraId="1CC6892A"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0788C4F0"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24F7D2E7"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5262A5BC"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2D7CF185"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r w:rsidR="000B65F7" w:rsidRPr="00612A55" w14:paraId="593BE11C" w14:textId="77777777" w:rsidTr="00751A0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12E3688F" w14:textId="77777777"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4767" w:type="dxa"/>
            <w:vAlign w:val="center"/>
          </w:tcPr>
          <w:p w14:paraId="392EE814" w14:textId="39F7CEA1"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2F6966">
              <w:rPr>
                <w:rFonts w:ascii="Simplified Arabic" w:hAnsi="Simplified Arabic" w:cs="Simplified Arabic"/>
                <w:sz w:val="28"/>
                <w:szCs w:val="28"/>
                <w:rtl/>
              </w:rPr>
              <w:t>يساعد التدريب الإلكتروني في مواكبة التطورات التقنية</w:t>
            </w:r>
          </w:p>
        </w:tc>
        <w:tc>
          <w:tcPr>
            <w:tcW w:w="900" w:type="dxa"/>
          </w:tcPr>
          <w:p w14:paraId="578A0E99"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665EDA6C"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5FEE4F14"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545C970B"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7F1B6698"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r w:rsidR="000B65F7" w:rsidRPr="00612A55" w14:paraId="72F6D2BA" w14:textId="77777777" w:rsidTr="00751A0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6937CDCE" w14:textId="77777777"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4767" w:type="dxa"/>
            <w:vAlign w:val="center"/>
          </w:tcPr>
          <w:p w14:paraId="1CDF417D" w14:textId="1A095DB2"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2F6966">
              <w:rPr>
                <w:rFonts w:ascii="Simplified Arabic" w:hAnsi="Simplified Arabic" w:cs="Simplified Arabic"/>
                <w:sz w:val="28"/>
                <w:szCs w:val="28"/>
                <w:rtl/>
              </w:rPr>
              <w:t>يعزز التدريب الإلكتروني القدرة على التعلم الذاتي</w:t>
            </w:r>
          </w:p>
        </w:tc>
        <w:tc>
          <w:tcPr>
            <w:tcW w:w="900" w:type="dxa"/>
          </w:tcPr>
          <w:p w14:paraId="3BE0103B"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1DDB8DA3"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0AD576C4"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3A39FACB"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5D57236C"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r w:rsidR="000B65F7" w:rsidRPr="00612A55" w14:paraId="0F7D8C5D" w14:textId="77777777" w:rsidTr="00751A0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tcBorders>
          </w:tcPr>
          <w:p w14:paraId="01FF2A60" w14:textId="77777777"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4767" w:type="dxa"/>
            <w:vAlign w:val="center"/>
          </w:tcPr>
          <w:p w14:paraId="350961A5" w14:textId="0F721271"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2F6966">
              <w:rPr>
                <w:rFonts w:ascii="Simplified Arabic" w:hAnsi="Simplified Arabic" w:cs="Simplified Arabic"/>
                <w:sz w:val="28"/>
                <w:szCs w:val="28"/>
                <w:rtl/>
              </w:rPr>
              <w:t>يسهم التدريب الإلكتروني في رفع مستوى الإنتاجية</w:t>
            </w:r>
          </w:p>
        </w:tc>
        <w:tc>
          <w:tcPr>
            <w:tcW w:w="900" w:type="dxa"/>
          </w:tcPr>
          <w:p w14:paraId="43F3B655"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77A6BEFB"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52F996CC"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4C1AF470"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41204ED8" w14:textId="77777777" w:rsidR="000B65F7" w:rsidRPr="00305578" w:rsidRDefault="000B65F7" w:rsidP="000B65F7">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r w:rsidR="000B65F7" w:rsidRPr="00612A55" w14:paraId="2D1B955E" w14:textId="77777777" w:rsidTr="00751A07">
        <w:trPr>
          <w:trHeight w:val="310"/>
        </w:trPr>
        <w:tc>
          <w:tcPr>
            <w:cnfStyle w:val="001000000000" w:firstRow="0" w:lastRow="0" w:firstColumn="1" w:lastColumn="0" w:oddVBand="0" w:evenVBand="0" w:oddHBand="0" w:evenHBand="0" w:firstRowFirstColumn="0" w:firstRowLastColumn="0" w:lastRowFirstColumn="0" w:lastRowLastColumn="0"/>
            <w:tcW w:w="615" w:type="dxa"/>
            <w:tcBorders>
              <w:left w:val="none" w:sz="0" w:space="0" w:color="auto"/>
              <w:bottom w:val="none" w:sz="0" w:space="0" w:color="auto"/>
            </w:tcBorders>
          </w:tcPr>
          <w:p w14:paraId="5E7E81BB" w14:textId="77777777" w:rsidR="000B65F7" w:rsidRDefault="000B65F7" w:rsidP="000B65F7">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4767" w:type="dxa"/>
            <w:vAlign w:val="center"/>
          </w:tcPr>
          <w:p w14:paraId="3643DABF" w14:textId="224677A5"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2F6966">
              <w:rPr>
                <w:rFonts w:ascii="Simplified Arabic" w:hAnsi="Simplified Arabic" w:cs="Simplified Arabic"/>
                <w:sz w:val="28"/>
                <w:szCs w:val="28"/>
                <w:rtl/>
              </w:rPr>
              <w:t>يساعد التدريب الإلكتروني في تطوير المهارات الإدارية</w:t>
            </w:r>
          </w:p>
        </w:tc>
        <w:tc>
          <w:tcPr>
            <w:tcW w:w="900" w:type="dxa"/>
          </w:tcPr>
          <w:p w14:paraId="642B95DF"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77216699"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990" w:type="dxa"/>
          </w:tcPr>
          <w:p w14:paraId="5769EC93"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09" w:type="dxa"/>
          </w:tcPr>
          <w:p w14:paraId="15A599F3"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c>
          <w:tcPr>
            <w:tcW w:w="887" w:type="dxa"/>
          </w:tcPr>
          <w:p w14:paraId="0D0FAAE4" w14:textId="77777777" w:rsidR="000B65F7" w:rsidRPr="00305578" w:rsidRDefault="000B65F7" w:rsidP="000B65F7">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sz w:val="28"/>
                <w:szCs w:val="28"/>
              </w:rPr>
            </w:pPr>
            <w:r w:rsidRPr="00305578">
              <w:rPr>
                <w:rFonts w:ascii="Segoe UI Symbol" w:hAnsi="Segoe UI Symbol" w:cs="Segoe UI Symbol"/>
                <w:b/>
                <w:bCs/>
                <w:sz w:val="28"/>
                <w:szCs w:val="28"/>
              </w:rPr>
              <w:t>☐</w:t>
            </w:r>
          </w:p>
        </w:tc>
      </w:tr>
    </w:tbl>
    <w:p w14:paraId="6C99A92E" w14:textId="77777777" w:rsidR="00305578" w:rsidRDefault="00305578" w:rsidP="00305578">
      <w:pPr>
        <w:spacing w:line="240" w:lineRule="auto"/>
        <w:rPr>
          <w:rFonts w:ascii="Simplified Arabic" w:hAnsi="Simplified Arabic" w:cs="Simplified Arabic"/>
          <w:sz w:val="28"/>
          <w:szCs w:val="28"/>
          <w:rtl/>
        </w:rPr>
      </w:pPr>
    </w:p>
    <w:p w14:paraId="32E5E52B" w14:textId="77777777" w:rsidR="00305578" w:rsidRDefault="00305578" w:rsidP="00305578">
      <w:pPr>
        <w:spacing w:line="240" w:lineRule="auto"/>
        <w:rPr>
          <w:rFonts w:ascii="Simplified Arabic" w:hAnsi="Simplified Arabic" w:cs="Simplified Arabic"/>
          <w:sz w:val="28"/>
          <w:szCs w:val="28"/>
          <w:rtl/>
        </w:rPr>
      </w:pPr>
    </w:p>
    <w:p w14:paraId="59F42B1D" w14:textId="77777777" w:rsidR="00305578" w:rsidRDefault="00305578" w:rsidP="00305578">
      <w:pPr>
        <w:spacing w:line="240" w:lineRule="auto"/>
        <w:rPr>
          <w:rFonts w:ascii="Simplified Arabic" w:hAnsi="Simplified Arabic" w:cs="Simplified Arabic"/>
          <w:sz w:val="28"/>
          <w:szCs w:val="28"/>
          <w:rtl/>
        </w:rPr>
      </w:pPr>
    </w:p>
    <w:p w14:paraId="13348644" w14:textId="77777777" w:rsidR="00986E2C" w:rsidRDefault="00986E2C" w:rsidP="000179C9">
      <w:pPr>
        <w:spacing w:line="240" w:lineRule="auto"/>
        <w:rPr>
          <w:rFonts w:ascii="Simplified Arabic" w:hAnsi="Simplified Arabic" w:cs="Simplified Arabic"/>
          <w:b/>
          <w:bCs/>
          <w:sz w:val="28"/>
          <w:szCs w:val="28"/>
          <w:u w:val="single"/>
          <w:rtl/>
        </w:rPr>
      </w:pPr>
    </w:p>
    <w:p w14:paraId="2257A8A2" w14:textId="77777777" w:rsidR="000B65F7" w:rsidRDefault="000B65F7" w:rsidP="000179C9">
      <w:pPr>
        <w:spacing w:line="240" w:lineRule="auto"/>
        <w:rPr>
          <w:rFonts w:ascii="Simplified Arabic" w:hAnsi="Simplified Arabic" w:cs="Simplified Arabic"/>
          <w:b/>
          <w:bCs/>
          <w:sz w:val="28"/>
          <w:szCs w:val="28"/>
          <w:u w:val="single"/>
          <w:rtl/>
        </w:rPr>
      </w:pPr>
    </w:p>
    <w:p w14:paraId="7F7B68C3" w14:textId="77777777" w:rsidR="000B65F7" w:rsidRDefault="000B65F7" w:rsidP="000179C9">
      <w:pPr>
        <w:spacing w:line="240" w:lineRule="auto"/>
        <w:rPr>
          <w:rFonts w:ascii="Simplified Arabic" w:hAnsi="Simplified Arabic" w:cs="Simplified Arabic"/>
          <w:b/>
          <w:bCs/>
          <w:sz w:val="28"/>
          <w:szCs w:val="28"/>
          <w:u w:val="single"/>
          <w:rtl/>
        </w:rPr>
      </w:pPr>
    </w:p>
    <w:p w14:paraId="0B370159" w14:textId="77777777" w:rsidR="000B65F7" w:rsidRDefault="000B65F7" w:rsidP="000179C9">
      <w:pPr>
        <w:spacing w:line="240" w:lineRule="auto"/>
        <w:rPr>
          <w:rFonts w:ascii="Simplified Arabic" w:hAnsi="Simplified Arabic" w:cs="Simplified Arabic"/>
          <w:b/>
          <w:bCs/>
          <w:sz w:val="28"/>
          <w:szCs w:val="28"/>
          <w:u w:val="single"/>
        </w:rPr>
      </w:pPr>
    </w:p>
    <w:p w14:paraId="6B7F14AA" w14:textId="77777777" w:rsidR="00986E2C" w:rsidRDefault="00986E2C" w:rsidP="000179C9">
      <w:pPr>
        <w:spacing w:line="240" w:lineRule="auto"/>
        <w:rPr>
          <w:rFonts w:ascii="Simplified Arabic" w:hAnsi="Simplified Arabic" w:cs="Simplified Arabic"/>
          <w:b/>
          <w:bCs/>
          <w:sz w:val="28"/>
          <w:szCs w:val="28"/>
          <w:u w:val="single"/>
          <w:rtl/>
        </w:rPr>
      </w:pPr>
    </w:p>
    <w:p w14:paraId="319D63F5" w14:textId="77777777" w:rsidR="00986E2C" w:rsidRPr="00C50010" w:rsidRDefault="00986E2C" w:rsidP="00986E2C">
      <w:pPr>
        <w:spacing w:line="240" w:lineRule="auto"/>
        <w:rPr>
          <w:rFonts w:ascii="Simplified Arabic" w:hAnsi="Simplified Arabic" w:cs="Simplified Arabic"/>
          <w:b/>
          <w:bCs/>
          <w:sz w:val="32"/>
          <w:szCs w:val="32"/>
        </w:rPr>
      </w:pPr>
      <w:bookmarkStart w:id="81" w:name="_Toc211624925"/>
      <w:r w:rsidRPr="00C50010">
        <w:rPr>
          <w:rFonts w:ascii="Simplified Arabic" w:hAnsi="Simplified Arabic" w:cs="Simplified Arabic"/>
          <w:b/>
          <w:bCs/>
          <w:sz w:val="32"/>
          <w:szCs w:val="32"/>
          <w:rtl/>
        </w:rPr>
        <w:t>شكر وتقدير</w:t>
      </w:r>
      <w:bookmarkEnd w:id="81"/>
    </w:p>
    <w:p w14:paraId="2D46E6F8" w14:textId="77777777" w:rsidR="00282CFB" w:rsidRPr="00282CFB" w:rsidRDefault="00282CFB" w:rsidP="00282CFB">
      <w:pPr>
        <w:spacing w:line="240" w:lineRule="auto"/>
        <w:rPr>
          <w:rFonts w:ascii="Simplified Arabic" w:hAnsi="Simplified Arabic" w:cs="Simplified Arabic"/>
          <w:sz w:val="28"/>
          <w:szCs w:val="28"/>
        </w:rPr>
      </w:pPr>
      <w:r w:rsidRPr="00282CFB">
        <w:rPr>
          <w:rFonts w:ascii="Simplified Arabic" w:hAnsi="Simplified Arabic" w:cs="Simplified Arabic"/>
          <w:sz w:val="28"/>
          <w:szCs w:val="28"/>
          <w:rtl/>
        </w:rPr>
        <w:t xml:space="preserve">أتقدم بخالص الشكر والتقدير لجميع الأفراد الذين شاركوا في هذا البحث من خلال تعبئة </w:t>
      </w:r>
      <w:proofErr w:type="gramStart"/>
      <w:r w:rsidRPr="00282CFB">
        <w:rPr>
          <w:rFonts w:ascii="Simplified Arabic" w:hAnsi="Simplified Arabic" w:cs="Simplified Arabic"/>
          <w:sz w:val="28"/>
          <w:szCs w:val="28"/>
          <w:rtl/>
        </w:rPr>
        <w:t>الاستبيان</w:t>
      </w:r>
      <w:proofErr w:type="gramEnd"/>
      <w:r w:rsidRPr="00282CFB">
        <w:rPr>
          <w:rFonts w:ascii="Simplified Arabic" w:hAnsi="Simplified Arabic" w:cs="Simplified Arabic"/>
          <w:sz w:val="28"/>
          <w:szCs w:val="28"/>
          <w:rtl/>
        </w:rPr>
        <w:t xml:space="preserve">، والذي شكّل جزءًا أساسيًا من جمع البيانات وتحليل النتائج. لقد كانت مشاركتكم الصادقة والموضوعية مصدرًا مهمًا لإتمام هذا البحث بنجاح، وأسهمت بشكل مباشر في تقديم صورة دقيقة حول أثر </w:t>
      </w:r>
      <w:r w:rsidRPr="00282CFB">
        <w:rPr>
          <w:rFonts w:ascii="Simplified Arabic" w:hAnsi="Simplified Arabic" w:cs="Simplified Arabic"/>
          <w:b/>
          <w:bCs/>
          <w:sz w:val="28"/>
          <w:szCs w:val="28"/>
          <w:rtl/>
        </w:rPr>
        <w:t>التدريب الإلكتروني على تطوير مهارات العاملين في المؤسسات الحكومية السعودية</w:t>
      </w:r>
      <w:r w:rsidRPr="00282CFB">
        <w:rPr>
          <w:rFonts w:ascii="Simplified Arabic" w:hAnsi="Simplified Arabic" w:cs="Simplified Arabic"/>
          <w:sz w:val="28"/>
          <w:szCs w:val="28"/>
        </w:rPr>
        <w:t>.</w:t>
      </w:r>
    </w:p>
    <w:p w14:paraId="14177FBA" w14:textId="77777777" w:rsidR="00282CFB" w:rsidRPr="00282CFB" w:rsidRDefault="00282CFB" w:rsidP="00282CFB">
      <w:pPr>
        <w:spacing w:line="240" w:lineRule="auto"/>
        <w:rPr>
          <w:rFonts w:ascii="Simplified Arabic" w:hAnsi="Simplified Arabic" w:cs="Simplified Arabic"/>
          <w:sz w:val="28"/>
          <w:szCs w:val="28"/>
        </w:rPr>
      </w:pPr>
      <w:r w:rsidRPr="00282CFB">
        <w:rPr>
          <w:rFonts w:ascii="Simplified Arabic" w:hAnsi="Simplified Arabic" w:cs="Simplified Arabic"/>
          <w:sz w:val="28"/>
          <w:szCs w:val="28"/>
          <w:rtl/>
        </w:rPr>
        <w:t>لقد أتاح لي تعاونكم فرصة لفهم الاحتياجات الحقيقية للعاملين، وتقييم فعالية برامج التدريب الإلكتروني ومدى تأثيرها على تطوير المهارات المهنية والتقنية والإدارية. كما ساهمت آراؤكم وتجاربكم في إثراء البحث بمعلومات موثوقة، ساعدت على استخلاص نتائج دقيقة وتقديم توصيات عملية يمكن أن تخدم صانعي القرار والمختصين في مجال تطوير الموارد البشرية والتدريب الإلكتروني</w:t>
      </w:r>
      <w:r w:rsidRPr="00282CFB">
        <w:rPr>
          <w:rFonts w:ascii="Simplified Arabic" w:hAnsi="Simplified Arabic" w:cs="Simplified Arabic"/>
          <w:sz w:val="28"/>
          <w:szCs w:val="28"/>
        </w:rPr>
        <w:t>.</w:t>
      </w:r>
    </w:p>
    <w:p w14:paraId="648BCEEC" w14:textId="77777777" w:rsidR="00282CFB" w:rsidRPr="00282CFB" w:rsidRDefault="00282CFB" w:rsidP="00282CFB">
      <w:pPr>
        <w:spacing w:line="240" w:lineRule="auto"/>
        <w:rPr>
          <w:rFonts w:ascii="Simplified Arabic" w:hAnsi="Simplified Arabic" w:cs="Simplified Arabic"/>
          <w:sz w:val="28"/>
          <w:szCs w:val="28"/>
        </w:rPr>
      </w:pPr>
      <w:r w:rsidRPr="00282CFB">
        <w:rPr>
          <w:rFonts w:ascii="Simplified Arabic" w:hAnsi="Simplified Arabic" w:cs="Simplified Arabic"/>
          <w:sz w:val="28"/>
          <w:szCs w:val="28"/>
          <w:rtl/>
        </w:rPr>
        <w:t xml:space="preserve">إن الوقت والجهد الذي خصصتموه للإجابة على أسئلة </w:t>
      </w:r>
      <w:proofErr w:type="gramStart"/>
      <w:r w:rsidRPr="00282CFB">
        <w:rPr>
          <w:rFonts w:ascii="Simplified Arabic" w:hAnsi="Simplified Arabic" w:cs="Simplified Arabic"/>
          <w:sz w:val="28"/>
          <w:szCs w:val="28"/>
          <w:rtl/>
        </w:rPr>
        <w:t>الاستبيان</w:t>
      </w:r>
      <w:proofErr w:type="gramEnd"/>
      <w:r w:rsidRPr="00282CFB">
        <w:rPr>
          <w:rFonts w:ascii="Simplified Arabic" w:hAnsi="Simplified Arabic" w:cs="Simplified Arabic"/>
          <w:sz w:val="28"/>
          <w:szCs w:val="28"/>
          <w:rtl/>
        </w:rPr>
        <w:t xml:space="preserve"> يعكس حرصكم على المشاركة في تحسين بيئة العمل وتطوير مهاراتكم، وهو أمر يستحق كل التقدير والاحترام. فبفضل تعاونكم، تمكنت الدراسة من الوصول إلى استنتاجات موثوقة، وأصبحت النتائج قابلة للتطبيق العملي بما يساهم في تعزيز كفاءة الموظفين وتحسين الأداء الوظيفي داخل المؤسسات الحكومية</w:t>
      </w:r>
      <w:r w:rsidRPr="00282CFB">
        <w:rPr>
          <w:rFonts w:ascii="Simplified Arabic" w:hAnsi="Simplified Arabic" w:cs="Simplified Arabic"/>
          <w:sz w:val="28"/>
          <w:szCs w:val="28"/>
        </w:rPr>
        <w:t>.</w:t>
      </w:r>
    </w:p>
    <w:p w14:paraId="628E1118" w14:textId="77777777" w:rsidR="00282CFB" w:rsidRPr="00282CFB" w:rsidRDefault="00282CFB" w:rsidP="00282CFB">
      <w:pPr>
        <w:spacing w:line="240" w:lineRule="auto"/>
        <w:rPr>
          <w:rFonts w:ascii="Simplified Arabic" w:hAnsi="Simplified Arabic" w:cs="Simplified Arabic"/>
          <w:sz w:val="28"/>
          <w:szCs w:val="28"/>
        </w:rPr>
      </w:pPr>
      <w:r w:rsidRPr="00282CFB">
        <w:rPr>
          <w:rFonts w:ascii="Simplified Arabic" w:hAnsi="Simplified Arabic" w:cs="Simplified Arabic"/>
          <w:sz w:val="28"/>
          <w:szCs w:val="28"/>
          <w:rtl/>
        </w:rPr>
        <w:t>كما أؤكد أن جميع المعلومات التي قدمتموها تم التعامل معها بسرية تامة، وتم استخدامها فقط لأغراض البحث العلمي، بما يضمن الخصوصية والشفافية. وأتمنى أن تكون مشاركتكم في هذا البحث مصدر فخر لكم، وأن تسهم النتائج المستخلصة في تحسين برامج التدريب الإلكتروني وتطوير مهارات العاملين في المستقبل</w:t>
      </w:r>
      <w:r w:rsidRPr="00282CFB">
        <w:rPr>
          <w:rFonts w:ascii="Simplified Arabic" w:hAnsi="Simplified Arabic" w:cs="Simplified Arabic"/>
          <w:sz w:val="28"/>
          <w:szCs w:val="28"/>
        </w:rPr>
        <w:t>.</w:t>
      </w:r>
    </w:p>
    <w:p w14:paraId="7F32ABFE" w14:textId="77777777" w:rsidR="00282CFB" w:rsidRPr="00282CFB" w:rsidRDefault="00282CFB" w:rsidP="00282CFB">
      <w:pPr>
        <w:spacing w:line="240" w:lineRule="auto"/>
        <w:rPr>
          <w:rFonts w:ascii="Simplified Arabic" w:hAnsi="Simplified Arabic" w:cs="Simplified Arabic"/>
          <w:sz w:val="28"/>
          <w:szCs w:val="28"/>
        </w:rPr>
      </w:pPr>
      <w:r w:rsidRPr="00282CFB">
        <w:rPr>
          <w:rFonts w:ascii="Simplified Arabic" w:hAnsi="Simplified Arabic" w:cs="Simplified Arabic"/>
          <w:sz w:val="28"/>
          <w:szCs w:val="28"/>
          <w:rtl/>
        </w:rPr>
        <w:t>ختامًا، أشكركم جزيل الشكر مرة أخرى على تعاونكم الكريم ووقوفكم مع البحث، فمساهمتكم هي الركيزة الأساسية لنجاح هذه الدراسة، وأسأل الله أن يوفق الجميع في تطوير مهاراتهم وتحقيق التميز المهني والعلمي</w:t>
      </w:r>
      <w:r w:rsidRPr="00282CFB">
        <w:rPr>
          <w:rFonts w:ascii="Simplified Arabic" w:hAnsi="Simplified Arabic" w:cs="Simplified Arabic"/>
          <w:sz w:val="28"/>
          <w:szCs w:val="28"/>
        </w:rPr>
        <w:t>.</w:t>
      </w:r>
    </w:p>
    <w:p w14:paraId="07CB9666" w14:textId="3AAA591A" w:rsidR="00986E2C" w:rsidRPr="008F492D" w:rsidRDefault="00282CFB" w:rsidP="00986E2C">
      <w:p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سليم</w:t>
      </w:r>
      <w:r w:rsidR="00295695">
        <w:rPr>
          <w:rFonts w:ascii="Simplified Arabic" w:hAnsi="Simplified Arabic" w:cs="Simplified Arabic" w:hint="cs"/>
          <w:sz w:val="28"/>
          <w:szCs w:val="28"/>
          <w:rtl/>
        </w:rPr>
        <w:t xml:space="preserve"> نجم اليوبي</w:t>
      </w:r>
      <w:r w:rsidR="00986E2C" w:rsidRPr="008F492D">
        <w:rPr>
          <w:rFonts w:ascii="Simplified Arabic" w:hAnsi="Simplified Arabic" w:cs="Simplified Arabic"/>
          <w:sz w:val="28"/>
          <w:szCs w:val="28"/>
        </w:rPr>
        <w:br/>
      </w:r>
      <w:r w:rsidR="00986E2C" w:rsidRPr="008F492D">
        <w:rPr>
          <w:rFonts w:ascii="Simplified Arabic" w:hAnsi="Simplified Arabic" w:cs="Simplified Arabic"/>
          <w:sz w:val="28"/>
          <w:szCs w:val="28"/>
          <w:rtl/>
        </w:rPr>
        <w:t xml:space="preserve">طالب ماجستير إدارة </w:t>
      </w:r>
      <w:r>
        <w:rPr>
          <w:rFonts w:ascii="Simplified Arabic" w:hAnsi="Simplified Arabic" w:cs="Simplified Arabic" w:hint="cs"/>
          <w:sz w:val="28"/>
          <w:szCs w:val="28"/>
          <w:rtl/>
        </w:rPr>
        <w:t>موارد بشرية</w:t>
      </w:r>
      <w:r w:rsidR="00986E2C" w:rsidRPr="008F492D">
        <w:rPr>
          <w:rFonts w:ascii="Simplified Arabic" w:hAnsi="Simplified Arabic" w:cs="Simplified Arabic"/>
          <w:sz w:val="28"/>
          <w:szCs w:val="28"/>
        </w:rPr>
        <w:br/>
      </w:r>
      <w:r w:rsidR="00986E2C" w:rsidRPr="008F492D">
        <w:rPr>
          <w:rFonts w:ascii="Simplified Arabic" w:hAnsi="Simplified Arabic" w:cs="Simplified Arabic"/>
          <w:sz w:val="28"/>
          <w:szCs w:val="28"/>
          <w:rtl/>
        </w:rPr>
        <w:t xml:space="preserve">كلية الإدارة – جامعة </w:t>
      </w:r>
      <w:proofErr w:type="spellStart"/>
      <w:r w:rsidR="00986E2C" w:rsidRPr="008F492D">
        <w:rPr>
          <w:rFonts w:ascii="Simplified Arabic" w:hAnsi="Simplified Arabic" w:cs="Simplified Arabic"/>
          <w:sz w:val="28"/>
          <w:szCs w:val="28"/>
          <w:rtl/>
        </w:rPr>
        <w:t>ميدأوشن</w:t>
      </w:r>
      <w:proofErr w:type="spellEnd"/>
    </w:p>
    <w:p w14:paraId="68B4F4D9" w14:textId="77777777" w:rsidR="00D325B4" w:rsidRPr="00986E2C" w:rsidRDefault="00D325B4" w:rsidP="000179C9">
      <w:pPr>
        <w:spacing w:line="240" w:lineRule="auto"/>
        <w:rPr>
          <w:rFonts w:ascii="Simplified Arabic" w:hAnsi="Simplified Arabic" w:cs="Simplified Arabic"/>
          <w:b/>
          <w:bCs/>
          <w:sz w:val="28"/>
          <w:szCs w:val="28"/>
          <w:u w:val="single"/>
          <w:rtl/>
        </w:rPr>
      </w:pPr>
    </w:p>
    <w:p w14:paraId="17C885F5" w14:textId="77777777" w:rsidR="00011AC7" w:rsidRDefault="00011AC7" w:rsidP="000179C9">
      <w:pPr>
        <w:spacing w:line="240" w:lineRule="auto"/>
        <w:rPr>
          <w:rFonts w:ascii="Simplified Arabic" w:hAnsi="Simplified Arabic" w:cs="Simplified Arabic"/>
          <w:b/>
          <w:bCs/>
          <w:sz w:val="28"/>
          <w:szCs w:val="28"/>
          <w:u w:val="single"/>
          <w:rtl/>
        </w:rPr>
      </w:pPr>
    </w:p>
    <w:p w14:paraId="2ADBD69E" w14:textId="77777777" w:rsidR="000578B1" w:rsidRDefault="000578B1" w:rsidP="00295695">
      <w:pPr>
        <w:spacing w:line="240" w:lineRule="auto"/>
        <w:rPr>
          <w:rFonts w:asciiTheme="majorBidi" w:hAnsiTheme="majorBidi" w:cstheme="majorBidi"/>
          <w:sz w:val="24"/>
          <w:szCs w:val="24"/>
        </w:rPr>
      </w:pPr>
    </w:p>
    <w:p w14:paraId="77A06E8F" w14:textId="08B6BCC7" w:rsidR="00E90DF3" w:rsidRPr="00AA08DD" w:rsidRDefault="00E90DF3" w:rsidP="00AA08DD">
      <w:pPr>
        <w:pStyle w:val="Heading1"/>
        <w:jc w:val="left"/>
        <w:rPr>
          <w:sz w:val="36"/>
          <w:szCs w:val="36"/>
        </w:rPr>
      </w:pPr>
      <w:bookmarkStart w:id="82" w:name="_Toc211624926"/>
      <w:bookmarkStart w:id="83" w:name="_Toc223902642"/>
      <w:proofErr w:type="gramStart"/>
      <w:r w:rsidRPr="00AA08DD">
        <w:rPr>
          <w:rStyle w:val="Heading2Char"/>
          <w:sz w:val="36"/>
          <w:rtl/>
        </w:rPr>
        <w:lastRenderedPageBreak/>
        <w:t>الخ</w:t>
      </w:r>
      <w:r w:rsidR="004E33A2">
        <w:rPr>
          <w:rStyle w:val="Heading2Char"/>
          <w:rFonts w:hint="cs"/>
          <w:sz w:val="36"/>
          <w:rtl/>
        </w:rPr>
        <w:t>اتم</w:t>
      </w:r>
      <w:r w:rsidRPr="00AA08DD">
        <w:rPr>
          <w:rStyle w:val="Heading2Char"/>
          <w:sz w:val="36"/>
          <w:rtl/>
        </w:rPr>
        <w:t>ة</w:t>
      </w:r>
      <w:bookmarkEnd w:id="82"/>
      <w:r w:rsidRPr="00AA08DD">
        <w:rPr>
          <w:sz w:val="36"/>
          <w:szCs w:val="36"/>
        </w:rPr>
        <w:t xml:space="preserve"> </w:t>
      </w:r>
      <w:r w:rsidR="00AA08DD">
        <w:rPr>
          <w:rFonts w:hint="cs"/>
          <w:sz w:val="36"/>
          <w:szCs w:val="36"/>
          <w:rtl/>
        </w:rPr>
        <w:t>:</w:t>
      </w:r>
      <w:bookmarkEnd w:id="83"/>
      <w:proofErr w:type="gramEnd"/>
    </w:p>
    <w:p w14:paraId="34CAD193" w14:textId="77777777" w:rsidR="007C4D0C" w:rsidRPr="007C4D0C" w:rsidRDefault="007C4D0C" w:rsidP="007C4D0C">
      <w:pPr>
        <w:spacing w:line="240" w:lineRule="auto"/>
        <w:ind w:firstLine="284"/>
        <w:jc w:val="both"/>
        <w:rPr>
          <w:rFonts w:ascii="Simplified Arabic" w:hAnsi="Simplified Arabic" w:cs="Simplified Arabic"/>
          <w:sz w:val="28"/>
          <w:szCs w:val="28"/>
        </w:rPr>
      </w:pPr>
      <w:r w:rsidRPr="007C4D0C">
        <w:rPr>
          <w:rFonts w:ascii="Simplified Arabic" w:hAnsi="Simplified Arabic" w:cs="Simplified Arabic"/>
          <w:sz w:val="28"/>
          <w:szCs w:val="28"/>
          <w:rtl/>
        </w:rPr>
        <w:t xml:space="preserve">اختتم هذا البحث بدراسة أثر </w:t>
      </w:r>
      <w:r w:rsidRPr="007C4D0C">
        <w:rPr>
          <w:rFonts w:ascii="Simplified Arabic" w:hAnsi="Simplified Arabic" w:cs="Simplified Arabic"/>
          <w:b/>
          <w:bCs/>
          <w:sz w:val="28"/>
          <w:szCs w:val="28"/>
          <w:rtl/>
        </w:rPr>
        <w:t>التدريب الإلكتروني على تطوير مهارات العاملين في المؤسسات الحكومية السعودية</w:t>
      </w:r>
      <w:r w:rsidRPr="007C4D0C">
        <w:rPr>
          <w:rFonts w:ascii="Simplified Arabic" w:hAnsi="Simplified Arabic" w:cs="Simplified Arabic"/>
          <w:sz w:val="28"/>
          <w:szCs w:val="28"/>
          <w:rtl/>
        </w:rPr>
        <w:t>، وهو موضوع يكتسب أهمية متزايدة في ظل التحول الرقمي الذي تشهده المملكة، ورؤية المملكة 2030 التي تؤكد على تطوير الكفاءات البشرية وتعزيز أداء القطاع الحكومي من خلال استخدام التكنولوجيا الحديثة. وقد أظهرت النتائج التي توصل إليها البحث أن التدريب الإلكتروني يشكل أداة فعالة وقوية لتعزيز المهارات المهنية للموظفين، بما يشمل المهارات التقنية، الإدارية، ومهارات التواصل وحل المشكلات</w:t>
      </w:r>
      <w:r w:rsidRPr="007C4D0C">
        <w:rPr>
          <w:rFonts w:ascii="Simplified Arabic" w:hAnsi="Simplified Arabic" w:cs="Simplified Arabic"/>
          <w:sz w:val="28"/>
          <w:szCs w:val="28"/>
        </w:rPr>
        <w:t>.</w:t>
      </w:r>
    </w:p>
    <w:p w14:paraId="63D6C732" w14:textId="77777777" w:rsidR="007C4D0C" w:rsidRPr="007C4D0C" w:rsidRDefault="007C4D0C" w:rsidP="007C4D0C">
      <w:pPr>
        <w:spacing w:line="240" w:lineRule="auto"/>
        <w:ind w:firstLine="284"/>
        <w:jc w:val="both"/>
        <w:rPr>
          <w:rFonts w:ascii="Simplified Arabic" w:hAnsi="Simplified Arabic" w:cs="Simplified Arabic"/>
          <w:sz w:val="28"/>
          <w:szCs w:val="28"/>
        </w:rPr>
      </w:pPr>
      <w:r w:rsidRPr="007C4D0C">
        <w:rPr>
          <w:rFonts w:ascii="Simplified Arabic" w:hAnsi="Simplified Arabic" w:cs="Simplified Arabic"/>
          <w:sz w:val="28"/>
          <w:szCs w:val="28"/>
          <w:rtl/>
        </w:rPr>
        <w:t xml:space="preserve">أثبتت التحليلات أن البرامج التدريبية الإلكترونية ليست فقط مرنة وسهلة الوصول، بل توفر أيضًا وسائل تعليمية متنوعة تشجع التعلم النشط والمستقل، مما يعزز قدرة الموظفين على تطوير مهاراتهم بأنفسهم، ويزيد من مستوى الكفاءة المهنية والأداء الوظيفي. كما أظهر تحليل الفروق الديموغرافية باستخدام اختبار </w:t>
      </w:r>
      <w:r w:rsidRPr="007C4D0C">
        <w:rPr>
          <w:rFonts w:ascii="Simplified Arabic" w:hAnsi="Simplified Arabic" w:cs="Simplified Arabic"/>
          <w:b/>
          <w:bCs/>
          <w:sz w:val="28"/>
          <w:szCs w:val="28"/>
        </w:rPr>
        <w:t>ANOVA</w:t>
      </w:r>
      <w:r w:rsidRPr="007C4D0C">
        <w:rPr>
          <w:rFonts w:ascii="Simplified Arabic" w:hAnsi="Simplified Arabic" w:cs="Simplified Arabic"/>
          <w:sz w:val="28"/>
          <w:szCs w:val="28"/>
        </w:rPr>
        <w:t xml:space="preserve"> </w:t>
      </w:r>
      <w:r w:rsidRPr="007C4D0C">
        <w:rPr>
          <w:rFonts w:ascii="Simplified Arabic" w:hAnsi="Simplified Arabic" w:cs="Simplified Arabic"/>
          <w:sz w:val="28"/>
          <w:szCs w:val="28"/>
          <w:rtl/>
        </w:rPr>
        <w:t>وجود اختلافات معنوية في تقدير أثر التدريب الإلكتروني بناءً على العمر، المؤهل العلمي، سنوات الخبرة، وعدد الدورات التدريبية، بينما لم تكن هناك اختلافات ذات دلالة إحصائية بناءً على الجنس. هذه النتائج تشير إلى أهمية تخصيص برامج التدريب الإلكتروني وفق الفئات الديموغرافية المختلفة لتحقيق أقصى استفادة</w:t>
      </w:r>
      <w:r w:rsidRPr="007C4D0C">
        <w:rPr>
          <w:rFonts w:ascii="Simplified Arabic" w:hAnsi="Simplified Arabic" w:cs="Simplified Arabic"/>
          <w:sz w:val="28"/>
          <w:szCs w:val="28"/>
        </w:rPr>
        <w:t>.</w:t>
      </w:r>
    </w:p>
    <w:p w14:paraId="41A4BE5A" w14:textId="77777777" w:rsidR="007C4D0C" w:rsidRPr="007C4D0C" w:rsidRDefault="007C4D0C" w:rsidP="007C4D0C">
      <w:pPr>
        <w:spacing w:line="240" w:lineRule="auto"/>
        <w:ind w:firstLine="284"/>
        <w:jc w:val="both"/>
        <w:rPr>
          <w:rFonts w:ascii="Simplified Arabic" w:hAnsi="Simplified Arabic" w:cs="Simplified Arabic"/>
          <w:sz w:val="28"/>
          <w:szCs w:val="28"/>
        </w:rPr>
      </w:pPr>
      <w:r w:rsidRPr="007C4D0C">
        <w:rPr>
          <w:rFonts w:ascii="Simplified Arabic" w:hAnsi="Simplified Arabic" w:cs="Simplified Arabic"/>
          <w:sz w:val="28"/>
          <w:szCs w:val="28"/>
          <w:rtl/>
        </w:rPr>
        <w:t>يعكس هذا البحث الدور المحوري للتدريب الإلكتروني في دعم التطوير المهني، ويساهم في تحقيق أهداف المؤسسات الحكومية من خلال رفع كفاءة الموظفين وتعزيز قدرتهم على أداء مهامهم بكفاءة أعلى. وبناءً على النتائج، يوصي البحث بزيادة الاستثمار في برامج التدريب الإلكتروني، وتطوير محتوى تفاعلي يلبي احتياجات الموظفين المختلفة، وتوفير آليات متابعة وتقييم مستمرة، فضلاً عن دمج التدريب الإلكتروني مع برامج التطوير المهني الأخرى لتعظيم أثره على الأداء</w:t>
      </w:r>
      <w:r w:rsidRPr="007C4D0C">
        <w:rPr>
          <w:rFonts w:ascii="Simplified Arabic" w:hAnsi="Simplified Arabic" w:cs="Simplified Arabic"/>
          <w:sz w:val="28"/>
          <w:szCs w:val="28"/>
        </w:rPr>
        <w:t>.</w:t>
      </w:r>
    </w:p>
    <w:p w14:paraId="68275FD4" w14:textId="77777777" w:rsidR="007C4D0C" w:rsidRPr="007C4D0C" w:rsidRDefault="007C4D0C" w:rsidP="007C4D0C">
      <w:pPr>
        <w:spacing w:line="240" w:lineRule="auto"/>
        <w:ind w:firstLine="284"/>
        <w:jc w:val="both"/>
        <w:rPr>
          <w:rFonts w:ascii="Simplified Arabic" w:hAnsi="Simplified Arabic" w:cs="Simplified Arabic"/>
          <w:sz w:val="28"/>
          <w:szCs w:val="28"/>
        </w:rPr>
      </w:pPr>
      <w:r w:rsidRPr="007C4D0C">
        <w:rPr>
          <w:rFonts w:ascii="Simplified Arabic" w:hAnsi="Simplified Arabic" w:cs="Simplified Arabic"/>
          <w:sz w:val="28"/>
          <w:szCs w:val="28"/>
          <w:rtl/>
        </w:rPr>
        <w:t>كما يسلط البحث الضوء على أهمية تشجيع التعلم الذاتي وتعزيز استخدام المنصات الرقمية، بما يضمن استمرارية التعلم وتطوير المهارات بشكل مستدام. وبذلك، يمكن للجهات الحكومية أن تحقق تطورًا مستمرًا في أداء موظفيها، وتواكب التغيرات التقنية الحديثة، مع تعزيز ثقافة التعلم مدى الحياة داخل المؤسسات</w:t>
      </w:r>
      <w:r w:rsidRPr="007C4D0C">
        <w:rPr>
          <w:rFonts w:ascii="Simplified Arabic" w:hAnsi="Simplified Arabic" w:cs="Simplified Arabic"/>
          <w:sz w:val="28"/>
          <w:szCs w:val="28"/>
        </w:rPr>
        <w:t>.</w:t>
      </w:r>
    </w:p>
    <w:p w14:paraId="276265DC" w14:textId="6574D750" w:rsidR="004E33A2" w:rsidRDefault="007C4D0C" w:rsidP="00282CFB">
      <w:pPr>
        <w:spacing w:line="240" w:lineRule="auto"/>
        <w:ind w:firstLine="284"/>
        <w:jc w:val="both"/>
        <w:rPr>
          <w:rFonts w:ascii="Simplified Arabic" w:hAnsi="Simplified Arabic" w:cs="Simplified Arabic"/>
          <w:sz w:val="28"/>
          <w:szCs w:val="28"/>
        </w:rPr>
      </w:pPr>
      <w:r w:rsidRPr="007C4D0C">
        <w:rPr>
          <w:rFonts w:ascii="Simplified Arabic" w:hAnsi="Simplified Arabic" w:cs="Simplified Arabic"/>
          <w:sz w:val="28"/>
          <w:szCs w:val="28"/>
          <w:rtl/>
        </w:rPr>
        <w:t xml:space="preserve">ختامًا، يمكن القول إن </w:t>
      </w:r>
      <w:r w:rsidRPr="007C4D0C">
        <w:rPr>
          <w:rFonts w:ascii="Simplified Arabic" w:hAnsi="Simplified Arabic" w:cs="Simplified Arabic"/>
          <w:b/>
          <w:bCs/>
          <w:sz w:val="28"/>
          <w:szCs w:val="28"/>
          <w:rtl/>
        </w:rPr>
        <w:t>التدريب الإلكتروني يمثل مستقبل تطوير الموارد البشرية في القطاع الحكومي السعودي</w:t>
      </w:r>
      <w:r w:rsidRPr="007C4D0C">
        <w:rPr>
          <w:rFonts w:ascii="Simplified Arabic" w:hAnsi="Simplified Arabic" w:cs="Simplified Arabic"/>
          <w:sz w:val="28"/>
          <w:szCs w:val="28"/>
          <w:rtl/>
        </w:rPr>
        <w:t>، وأن تطبيق استراتيجيات مدروسة ومتكاملة في هذا المجال سيؤدي إلى تحسين الأداء المؤسسي ورفع مستوى الكفاءة المهنية للموظفين، بما ينسجم مع أهداف التنمية المستدامة ورؤية المملكة نحو التحول الرقمي الشامل. ويأمل الباحث أن تسهم نتائج هذا البحث في تقديم إرشادات عملية لصانعي القرار والمختصين في تطوير التدريب الإلكتروني وتعزيز مهارات العاملين بما يخدم التنمية المؤسسية والموظفين على حد سواء</w:t>
      </w:r>
      <w:r w:rsidR="004E33A2">
        <w:rPr>
          <w:rFonts w:ascii="Simplified Arabic" w:hAnsi="Simplified Arabic" w:cs="Simplified Arabic" w:hint="cs"/>
          <w:sz w:val="28"/>
          <w:szCs w:val="28"/>
          <w:rtl/>
        </w:rPr>
        <w:t>.</w:t>
      </w:r>
    </w:p>
    <w:p w14:paraId="78C14D75" w14:textId="77777777" w:rsidR="00484561" w:rsidRPr="004E33A2" w:rsidRDefault="00484561" w:rsidP="00282CFB">
      <w:pPr>
        <w:spacing w:line="240" w:lineRule="auto"/>
        <w:ind w:firstLine="284"/>
        <w:jc w:val="both"/>
        <w:rPr>
          <w:rFonts w:ascii="Simplified Arabic" w:hAnsi="Simplified Arabic" w:cs="Simplified Arabic"/>
          <w:sz w:val="28"/>
          <w:szCs w:val="28"/>
        </w:rPr>
      </w:pPr>
    </w:p>
    <w:p w14:paraId="16352001" w14:textId="0EB469FD" w:rsidR="004E33A2" w:rsidRPr="00A3642D" w:rsidRDefault="00282CFB" w:rsidP="004E33A2">
      <w:pPr>
        <w:bidi w:val="0"/>
        <w:spacing w:line="240" w:lineRule="auto"/>
        <w:jc w:val="both"/>
        <w:rPr>
          <w:rFonts w:asciiTheme="majorBidi" w:hAnsiTheme="majorBidi" w:cstheme="majorBidi"/>
          <w:sz w:val="32"/>
          <w:szCs w:val="32"/>
          <w:rtl/>
          <w:lang w:bidi="ar-KW"/>
        </w:rPr>
      </w:pPr>
      <w:bookmarkStart w:id="84" w:name="_Toc223902643"/>
      <w:r>
        <w:rPr>
          <w:rStyle w:val="Heading1Char"/>
          <w:rFonts w:asciiTheme="majorBidi" w:hAnsiTheme="majorBidi" w:cstheme="majorBidi"/>
          <w:sz w:val="32"/>
          <w:szCs w:val="32"/>
        </w:rPr>
        <w:lastRenderedPageBreak/>
        <w:t>Conclusion</w:t>
      </w:r>
      <w:bookmarkEnd w:id="84"/>
      <w:r w:rsidR="00EB69E5" w:rsidRPr="00A3642D">
        <w:rPr>
          <w:rFonts w:asciiTheme="majorBidi" w:hAnsiTheme="majorBidi" w:cstheme="majorBidi"/>
          <w:sz w:val="32"/>
          <w:szCs w:val="32"/>
        </w:rPr>
        <w:t xml:space="preserve">: </w:t>
      </w:r>
    </w:p>
    <w:p w14:paraId="2C9A266E" w14:textId="77777777" w:rsidR="004E33A2" w:rsidRPr="005B372D" w:rsidRDefault="004E33A2" w:rsidP="004E33A2">
      <w:pPr>
        <w:spacing w:line="240" w:lineRule="auto"/>
        <w:jc w:val="right"/>
        <w:rPr>
          <w:rFonts w:asciiTheme="majorBidi" w:hAnsiTheme="majorBidi" w:cstheme="majorBidi"/>
          <w:sz w:val="24"/>
          <w:szCs w:val="24"/>
        </w:rPr>
      </w:pPr>
      <w:r w:rsidRPr="005B372D">
        <w:rPr>
          <w:rFonts w:asciiTheme="majorBidi" w:hAnsiTheme="majorBidi" w:cstheme="majorBidi"/>
          <w:sz w:val="24"/>
          <w:szCs w:val="24"/>
        </w:rPr>
        <w:t>This study examined the impact of e-learning on the development of employees’ skills in Saudi governmental institutions, a topic of growing importance amid the Kingdom’s digital transformation and Vision 2030, which emphasizes the enhancement of human competencies and the improvement of public sector performance through modern technologies. The findings of this research indicate that e-learning serves as an effective and powerful tool for enhancing employees’ professional skills, including technical, managerial, communication, and problem-solving abilities.</w:t>
      </w:r>
    </w:p>
    <w:p w14:paraId="30C11EEE" w14:textId="77777777" w:rsidR="004E33A2" w:rsidRPr="005B372D" w:rsidRDefault="004E33A2" w:rsidP="004E33A2">
      <w:pPr>
        <w:spacing w:line="240" w:lineRule="auto"/>
        <w:jc w:val="right"/>
        <w:rPr>
          <w:rFonts w:asciiTheme="majorBidi" w:hAnsiTheme="majorBidi" w:cstheme="majorBidi"/>
          <w:sz w:val="24"/>
          <w:szCs w:val="24"/>
        </w:rPr>
      </w:pPr>
      <w:r w:rsidRPr="005B372D">
        <w:rPr>
          <w:rFonts w:asciiTheme="majorBidi" w:hAnsiTheme="majorBidi" w:cstheme="majorBidi"/>
          <w:sz w:val="24"/>
          <w:szCs w:val="24"/>
        </w:rPr>
        <w:t>The analyses demonstrated that e-learning programs are not only flexible and easily accessible but also provide diverse instructional methods that promote active and self-directed learning. This fosters employees’ ability to independently develop their skills, thereby improving professional competence and overall job performance. The demographic analysis using ANOVA revealed significant differences in the perceived impact of e-learning based on age, educational level, years of experience, and the number of training courses, while no significant differences were observed based on gender. These findings highlight the importance of tailoring e-learning programs to accommodate different demographic groups to maximize effectiveness.</w:t>
      </w:r>
    </w:p>
    <w:p w14:paraId="7BCC698C" w14:textId="77777777" w:rsidR="004E33A2" w:rsidRPr="005B372D" w:rsidRDefault="004E33A2" w:rsidP="004E33A2">
      <w:pPr>
        <w:spacing w:line="240" w:lineRule="auto"/>
        <w:jc w:val="right"/>
        <w:rPr>
          <w:rFonts w:asciiTheme="majorBidi" w:hAnsiTheme="majorBidi" w:cstheme="majorBidi"/>
          <w:sz w:val="24"/>
          <w:szCs w:val="24"/>
        </w:rPr>
      </w:pPr>
      <w:r w:rsidRPr="005B372D">
        <w:rPr>
          <w:rFonts w:asciiTheme="majorBidi" w:hAnsiTheme="majorBidi" w:cstheme="majorBidi"/>
          <w:sz w:val="24"/>
          <w:szCs w:val="24"/>
        </w:rPr>
        <w:t>This study underscores the central role of e-learning in supporting professional development and enhancing institutional performance by increasing employees’ efficiency and ability to perform their tasks effectively. Based on the findings, the research recommends expanding investment in e-learning programs, developing interactive content that meets diverse employee needs, implementing continuous monitoring and evaluation mechanisms, and integrating e-learning with other professional development initiatives to maximize its impact.</w:t>
      </w:r>
    </w:p>
    <w:p w14:paraId="6BFA1EEF" w14:textId="77777777" w:rsidR="004E33A2" w:rsidRPr="005B372D" w:rsidRDefault="004E33A2" w:rsidP="004E33A2">
      <w:pPr>
        <w:spacing w:line="240" w:lineRule="auto"/>
        <w:jc w:val="right"/>
        <w:rPr>
          <w:rFonts w:asciiTheme="majorBidi" w:hAnsiTheme="majorBidi" w:cstheme="majorBidi"/>
          <w:sz w:val="24"/>
          <w:szCs w:val="24"/>
        </w:rPr>
      </w:pPr>
      <w:r w:rsidRPr="005B372D">
        <w:rPr>
          <w:rFonts w:asciiTheme="majorBidi" w:hAnsiTheme="majorBidi" w:cstheme="majorBidi"/>
          <w:sz w:val="24"/>
          <w:szCs w:val="24"/>
        </w:rPr>
        <w:t>Furthermore, the study emphasizes the importance of promoting self-learning and encouraging the use of digital platforms to ensure continuous skills development. By doing so, governmental institutions can achieve sustained improvements in employee performance, adapt to technological advancements, and foster a culture of lifelong learning within the organization.</w:t>
      </w:r>
    </w:p>
    <w:p w14:paraId="7581B96C" w14:textId="77777777" w:rsidR="004E33A2" w:rsidRPr="005B372D" w:rsidRDefault="004E33A2" w:rsidP="004E33A2">
      <w:pPr>
        <w:spacing w:line="240" w:lineRule="auto"/>
        <w:jc w:val="right"/>
        <w:rPr>
          <w:rFonts w:asciiTheme="majorBidi" w:hAnsiTheme="majorBidi" w:cstheme="majorBidi"/>
          <w:sz w:val="24"/>
          <w:szCs w:val="24"/>
        </w:rPr>
      </w:pPr>
      <w:r w:rsidRPr="005B372D">
        <w:rPr>
          <w:rFonts w:asciiTheme="majorBidi" w:hAnsiTheme="majorBidi" w:cstheme="majorBidi"/>
          <w:sz w:val="24"/>
          <w:szCs w:val="24"/>
        </w:rPr>
        <w:t>In conclusion, e-learning represents the future of human resource development in the Saudi public sector, and the strategic implementation of well-designed e-learning programs can enhance institutional performance and professional competence. This aligns with the Kingdom’s objectives for sustainable development and comprehensive digital transformation. It is hoped that the results of this research will provide practical guidance for policymakers and training specialists in developing e-learning strategies, improving employee skills, and supporting both institutional growth and workforce development.</w:t>
      </w:r>
    </w:p>
    <w:p w14:paraId="2B6B4CAC" w14:textId="77777777" w:rsidR="004163C7" w:rsidRDefault="004163C7" w:rsidP="004E33A2">
      <w:pPr>
        <w:spacing w:line="240" w:lineRule="auto"/>
        <w:jc w:val="right"/>
        <w:rPr>
          <w:rFonts w:ascii="Simplified Arabic" w:hAnsi="Simplified Arabic" w:cs="Simplified Arabic"/>
          <w:sz w:val="28"/>
          <w:szCs w:val="28"/>
          <w:u w:val="single"/>
        </w:rPr>
      </w:pPr>
    </w:p>
    <w:p w14:paraId="6149C8EB" w14:textId="77777777" w:rsidR="004E33A2" w:rsidRDefault="004E33A2" w:rsidP="000179C9">
      <w:pPr>
        <w:spacing w:line="240" w:lineRule="auto"/>
        <w:rPr>
          <w:rFonts w:ascii="Simplified Arabic" w:hAnsi="Simplified Arabic" w:cs="Simplified Arabic"/>
          <w:sz w:val="28"/>
          <w:szCs w:val="28"/>
          <w:u w:val="single"/>
        </w:rPr>
      </w:pPr>
    </w:p>
    <w:p w14:paraId="36728711" w14:textId="77777777" w:rsidR="004E33A2" w:rsidRDefault="004E33A2" w:rsidP="000179C9">
      <w:pPr>
        <w:spacing w:line="240" w:lineRule="auto"/>
        <w:rPr>
          <w:rFonts w:ascii="Simplified Arabic" w:hAnsi="Simplified Arabic" w:cs="Simplified Arabic"/>
          <w:sz w:val="28"/>
          <w:szCs w:val="28"/>
          <w:u w:val="single"/>
        </w:rPr>
      </w:pPr>
    </w:p>
    <w:p w14:paraId="400FD03D" w14:textId="77777777" w:rsidR="004E33A2" w:rsidRPr="004E33A2" w:rsidRDefault="004E33A2" w:rsidP="000179C9">
      <w:pPr>
        <w:spacing w:line="240" w:lineRule="auto"/>
        <w:rPr>
          <w:rFonts w:ascii="Simplified Arabic" w:hAnsi="Simplified Arabic" w:cs="Simplified Arabic"/>
          <w:sz w:val="28"/>
          <w:szCs w:val="28"/>
          <w:u w:val="single"/>
          <w:rtl/>
        </w:rPr>
      </w:pPr>
    </w:p>
    <w:p w14:paraId="60B7CD3C" w14:textId="77777777" w:rsidR="009031AA" w:rsidRPr="0068416B" w:rsidRDefault="009031AA" w:rsidP="000179C9">
      <w:pPr>
        <w:spacing w:line="240" w:lineRule="auto"/>
        <w:rPr>
          <w:rFonts w:ascii="Simplified Arabic" w:hAnsi="Simplified Arabic" w:cs="Simplified Arabic"/>
          <w:sz w:val="28"/>
          <w:szCs w:val="28"/>
          <w:u w:val="single"/>
          <w:rtl/>
        </w:rPr>
      </w:pPr>
    </w:p>
    <w:p w14:paraId="60AC88AE" w14:textId="0A5317EC" w:rsidR="009125CE" w:rsidRPr="00A432D0" w:rsidRDefault="009125CE" w:rsidP="000179C9">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noProof/>
          <w:sz w:val="28"/>
          <w:szCs w:val="28"/>
        </w:rPr>
        <w:lastRenderedPageBreak/>
        <w:drawing>
          <wp:anchor distT="0" distB="0" distL="114300" distR="114300" simplePos="0" relativeHeight="251659264" behindDoc="0" locked="0" layoutInCell="1" allowOverlap="1" wp14:anchorId="73EAC663" wp14:editId="6C33D7FC">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A432D0">
        <w:rPr>
          <w:rFonts w:ascii="Simplified Arabic" w:hAnsi="Simplified Arabic" w:cs="Simplified Arabic"/>
          <w:b/>
          <w:bCs/>
          <w:sz w:val="28"/>
          <w:szCs w:val="28"/>
        </w:rPr>
        <w:t xml:space="preserve">Midocean University </w:t>
      </w:r>
    </w:p>
    <w:p w14:paraId="188EE430" w14:textId="0AE621D2" w:rsidR="009125CE" w:rsidRPr="00A432D0" w:rsidRDefault="009125CE" w:rsidP="000179C9">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sz w:val="28"/>
          <w:szCs w:val="28"/>
        </w:rPr>
        <w:t>College of Management</w:t>
      </w:r>
    </w:p>
    <w:p w14:paraId="20966BA7" w14:textId="7917D3FD" w:rsidR="009125CE" w:rsidRPr="00A432D0" w:rsidRDefault="009125CE" w:rsidP="000179C9">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sz w:val="28"/>
          <w:szCs w:val="28"/>
        </w:rPr>
        <w:t>Department of</w:t>
      </w:r>
      <w:r w:rsidR="00A432D0">
        <w:rPr>
          <w:rFonts w:ascii="Simplified Arabic" w:hAnsi="Simplified Arabic" w:cs="Simplified Arabic" w:hint="cs"/>
          <w:b/>
          <w:bCs/>
          <w:sz w:val="28"/>
          <w:szCs w:val="28"/>
          <w:rtl/>
        </w:rPr>
        <w:t xml:space="preserve"> </w:t>
      </w:r>
      <w:r w:rsidR="00A432D0">
        <w:rPr>
          <w:rFonts w:ascii="Simplified Arabic" w:hAnsi="Simplified Arabic" w:cs="Simplified Arabic"/>
          <w:b/>
          <w:bCs/>
          <w:sz w:val="28"/>
          <w:szCs w:val="28"/>
        </w:rPr>
        <w:t>Master</w:t>
      </w:r>
      <w:r w:rsidR="0066564E">
        <w:rPr>
          <w:rFonts w:ascii="Simplified Arabic" w:hAnsi="Simplified Arabic" w:cs="Simplified Arabic"/>
          <w:b/>
          <w:bCs/>
          <w:sz w:val="28"/>
          <w:szCs w:val="28"/>
        </w:rPr>
        <w:t xml:space="preserve"> Human</w:t>
      </w:r>
      <w:r w:rsidR="00A432D0">
        <w:rPr>
          <w:rFonts w:ascii="Simplified Arabic" w:hAnsi="Simplified Arabic" w:cs="Simplified Arabic"/>
          <w:b/>
          <w:bCs/>
          <w:sz w:val="28"/>
          <w:szCs w:val="28"/>
        </w:rPr>
        <w:t xml:space="preserve"> </w:t>
      </w:r>
      <w:r w:rsidR="0066564E">
        <w:rPr>
          <w:rFonts w:ascii="Simplified Arabic" w:hAnsi="Simplified Arabic" w:cs="Simplified Arabic"/>
          <w:b/>
          <w:bCs/>
          <w:sz w:val="28"/>
          <w:szCs w:val="28"/>
        </w:rPr>
        <w:t>Resource</w:t>
      </w:r>
      <w:r w:rsidR="00A432D0">
        <w:rPr>
          <w:rFonts w:ascii="Simplified Arabic" w:hAnsi="Simplified Arabic" w:cs="Simplified Arabic"/>
          <w:b/>
          <w:bCs/>
          <w:sz w:val="28"/>
          <w:szCs w:val="28"/>
        </w:rPr>
        <w:t xml:space="preserve"> </w:t>
      </w:r>
      <w:r w:rsidR="0066564E">
        <w:rPr>
          <w:rFonts w:ascii="Simplified Arabic" w:hAnsi="Simplified Arabic" w:cs="Simplified Arabic"/>
          <w:b/>
          <w:bCs/>
          <w:sz w:val="28"/>
          <w:szCs w:val="28"/>
        </w:rPr>
        <w:t>Management</w:t>
      </w:r>
      <w:r w:rsidR="00A432D0">
        <w:rPr>
          <w:rFonts w:ascii="Simplified Arabic" w:hAnsi="Simplified Arabic" w:cs="Simplified Arabic"/>
          <w:b/>
          <w:bCs/>
          <w:sz w:val="28"/>
          <w:szCs w:val="28"/>
        </w:rPr>
        <w:t xml:space="preserve"> </w:t>
      </w:r>
    </w:p>
    <w:p w14:paraId="0544D210" w14:textId="1ACEFC18" w:rsidR="009125CE" w:rsidRPr="0068416B" w:rsidRDefault="009125CE" w:rsidP="000179C9">
      <w:pPr>
        <w:tabs>
          <w:tab w:val="left" w:pos="942"/>
        </w:tabs>
        <w:spacing w:line="240" w:lineRule="auto"/>
        <w:rPr>
          <w:rFonts w:ascii="Simplified Arabic" w:hAnsi="Simplified Arabic" w:cs="Simplified Arabic"/>
          <w:b/>
          <w:bCs/>
          <w:sz w:val="28"/>
          <w:szCs w:val="28"/>
          <w:rtl/>
        </w:rPr>
      </w:pPr>
      <w:r w:rsidRPr="0068416B">
        <w:rPr>
          <w:rFonts w:ascii="Simplified Arabic" w:hAnsi="Simplified Arabic" w:cs="Simplified Arabic"/>
          <w:b/>
          <w:bCs/>
          <w:sz w:val="28"/>
          <w:szCs w:val="28"/>
          <w:rtl/>
        </w:rPr>
        <w:tab/>
      </w:r>
    </w:p>
    <w:p w14:paraId="39C1857A" w14:textId="77777777" w:rsidR="009125CE" w:rsidRPr="0068416B" w:rsidRDefault="009125CE" w:rsidP="000179C9">
      <w:pPr>
        <w:spacing w:line="240" w:lineRule="auto"/>
        <w:rPr>
          <w:rFonts w:ascii="Simplified Arabic" w:hAnsi="Simplified Arabic" w:cs="Simplified Arabic"/>
          <w:sz w:val="28"/>
          <w:szCs w:val="28"/>
          <w:rtl/>
        </w:rPr>
      </w:pPr>
    </w:p>
    <w:p w14:paraId="69212FD1" w14:textId="77777777" w:rsidR="008F4F92" w:rsidRDefault="008F4F92" w:rsidP="00983222">
      <w:pPr>
        <w:tabs>
          <w:tab w:val="left" w:pos="5562"/>
        </w:tabs>
        <w:spacing w:line="240" w:lineRule="auto"/>
        <w:jc w:val="center"/>
        <w:rPr>
          <w:rFonts w:ascii="Simplified Arabic" w:hAnsi="Simplified Arabic" w:cs="Simplified Arabic"/>
          <w:b/>
          <w:bCs/>
          <w:sz w:val="28"/>
          <w:szCs w:val="28"/>
        </w:rPr>
      </w:pPr>
    </w:p>
    <w:p w14:paraId="29022AAA" w14:textId="77B48ECA" w:rsidR="00983222" w:rsidRPr="00983222" w:rsidRDefault="00983222" w:rsidP="004E33A2">
      <w:pPr>
        <w:tabs>
          <w:tab w:val="left" w:pos="5562"/>
        </w:tabs>
        <w:spacing w:line="240" w:lineRule="auto"/>
        <w:jc w:val="center"/>
        <w:rPr>
          <w:rFonts w:asciiTheme="majorBidi" w:hAnsiTheme="majorBidi" w:cstheme="majorBidi"/>
          <w:sz w:val="28"/>
          <w:szCs w:val="28"/>
        </w:rPr>
      </w:pPr>
      <w:r w:rsidRPr="00983222">
        <w:rPr>
          <w:rFonts w:asciiTheme="majorBidi" w:hAnsiTheme="majorBidi" w:cstheme="majorBidi"/>
          <w:sz w:val="28"/>
          <w:szCs w:val="28"/>
        </w:rPr>
        <w:t xml:space="preserve">The </w:t>
      </w:r>
      <w:r w:rsidR="004E33A2" w:rsidRPr="004E33A2">
        <w:rPr>
          <w:rFonts w:asciiTheme="majorBidi" w:hAnsiTheme="majorBidi" w:cstheme="majorBidi"/>
          <w:sz w:val="28"/>
          <w:szCs w:val="28"/>
        </w:rPr>
        <w:t>Impact of E-Learning on the Development of Employees’ Skills in Saudi Governmental Institutions</w:t>
      </w:r>
    </w:p>
    <w:p w14:paraId="692F30FE" w14:textId="5277796F" w:rsidR="009125CE" w:rsidRPr="0068416B" w:rsidRDefault="009125CE" w:rsidP="000179C9">
      <w:pPr>
        <w:tabs>
          <w:tab w:val="left" w:pos="5562"/>
        </w:tabs>
        <w:spacing w:line="240" w:lineRule="auto"/>
        <w:rPr>
          <w:rFonts w:ascii="Simplified Arabic" w:hAnsi="Simplified Arabic" w:cs="Simplified Arabic"/>
          <w:sz w:val="28"/>
          <w:szCs w:val="28"/>
          <w:rtl/>
        </w:rPr>
      </w:pPr>
      <w:r w:rsidRPr="0068416B">
        <w:rPr>
          <w:rFonts w:ascii="Simplified Arabic" w:hAnsi="Simplified Arabic" w:cs="Simplified Arabic"/>
          <w:sz w:val="28"/>
          <w:szCs w:val="28"/>
          <w:rtl/>
        </w:rPr>
        <w:tab/>
      </w:r>
    </w:p>
    <w:p w14:paraId="0EAD9CF2" w14:textId="77777777" w:rsidR="009125CE" w:rsidRPr="0068416B" w:rsidRDefault="009125CE" w:rsidP="000179C9">
      <w:pPr>
        <w:tabs>
          <w:tab w:val="left" w:pos="5562"/>
        </w:tabs>
        <w:spacing w:line="240" w:lineRule="auto"/>
        <w:rPr>
          <w:rFonts w:ascii="Simplified Arabic" w:hAnsi="Simplified Arabic" w:cs="Simplified Arabic"/>
          <w:sz w:val="28"/>
          <w:szCs w:val="28"/>
          <w:rtl/>
        </w:rPr>
      </w:pPr>
    </w:p>
    <w:p w14:paraId="55C6339D" w14:textId="77777777" w:rsidR="009125CE" w:rsidRPr="0068416B" w:rsidRDefault="009125CE" w:rsidP="000179C9">
      <w:pPr>
        <w:tabs>
          <w:tab w:val="left" w:pos="5562"/>
        </w:tabs>
        <w:spacing w:line="240" w:lineRule="auto"/>
        <w:rPr>
          <w:rFonts w:ascii="Simplified Arabic" w:hAnsi="Simplified Arabic" w:cs="Simplified Arabic"/>
          <w:sz w:val="28"/>
          <w:szCs w:val="28"/>
          <w:rtl/>
        </w:rPr>
      </w:pPr>
    </w:p>
    <w:p w14:paraId="17A525A5" w14:textId="6106C18C" w:rsidR="009125CE" w:rsidRPr="0068416B" w:rsidRDefault="009125CE" w:rsidP="000179C9">
      <w:pPr>
        <w:spacing w:line="240" w:lineRule="auto"/>
        <w:jc w:val="center"/>
        <w:rPr>
          <w:rFonts w:ascii="Simplified Arabic" w:hAnsi="Simplified Arabic" w:cs="Simplified Arabic"/>
          <w:b/>
          <w:bCs/>
          <w:sz w:val="28"/>
          <w:szCs w:val="28"/>
        </w:rPr>
      </w:pPr>
      <w:r w:rsidRPr="0068416B">
        <w:rPr>
          <w:rFonts w:ascii="Simplified Arabic" w:hAnsi="Simplified Arabic" w:cs="Simplified Arabic"/>
          <w:b/>
          <w:bCs/>
          <w:sz w:val="28"/>
          <w:szCs w:val="28"/>
        </w:rPr>
        <w:t>Prepared by:</w:t>
      </w:r>
    </w:p>
    <w:p w14:paraId="2851F391" w14:textId="0D848E45" w:rsidR="009125CE" w:rsidRDefault="004E33A2" w:rsidP="000179C9">
      <w:pPr>
        <w:spacing w:line="240" w:lineRule="auto"/>
        <w:jc w:val="center"/>
        <w:rPr>
          <w:rFonts w:asciiTheme="majorBidi" w:hAnsiTheme="majorBidi" w:cstheme="majorBidi"/>
          <w:sz w:val="24"/>
          <w:szCs w:val="24"/>
        </w:rPr>
      </w:pPr>
      <w:r>
        <w:rPr>
          <w:rFonts w:asciiTheme="majorBidi" w:hAnsiTheme="majorBidi" w:cstheme="majorBidi"/>
          <w:sz w:val="24"/>
          <w:szCs w:val="24"/>
        </w:rPr>
        <w:t>Saleem</w:t>
      </w:r>
      <w:r w:rsidR="00983222">
        <w:rPr>
          <w:rFonts w:asciiTheme="majorBidi" w:hAnsiTheme="majorBidi" w:cstheme="majorBidi"/>
          <w:sz w:val="24"/>
          <w:szCs w:val="24"/>
        </w:rPr>
        <w:t xml:space="preserve"> Najem Alyoubi</w:t>
      </w:r>
    </w:p>
    <w:p w14:paraId="62309E9D" w14:textId="4A5B2BAB" w:rsidR="00A432D0" w:rsidRPr="00A432D0" w:rsidRDefault="00A432D0" w:rsidP="000179C9">
      <w:pPr>
        <w:spacing w:line="240" w:lineRule="auto"/>
        <w:jc w:val="center"/>
        <w:rPr>
          <w:rFonts w:asciiTheme="majorBidi" w:hAnsiTheme="majorBidi" w:cstheme="majorBidi"/>
          <w:sz w:val="24"/>
          <w:szCs w:val="24"/>
        </w:rPr>
      </w:pPr>
      <w:r>
        <w:rPr>
          <w:rFonts w:asciiTheme="majorBidi" w:hAnsiTheme="majorBidi" w:cstheme="majorBidi"/>
          <w:sz w:val="24"/>
          <w:szCs w:val="24"/>
        </w:rPr>
        <w:t>(</w:t>
      </w:r>
      <w:r w:rsidR="00282CFB" w:rsidRPr="00282CFB">
        <w:rPr>
          <w:rFonts w:ascii="Simplified Arabic" w:hAnsi="Simplified Arabic" w:cs="Simplified Arabic"/>
          <w:sz w:val="28"/>
          <w:szCs w:val="28"/>
        </w:rPr>
        <w:t>252001493</w:t>
      </w:r>
      <w:r>
        <w:rPr>
          <w:rFonts w:asciiTheme="majorBidi" w:hAnsiTheme="majorBidi" w:cstheme="majorBidi"/>
          <w:sz w:val="24"/>
          <w:szCs w:val="24"/>
        </w:rPr>
        <w:t>)</w:t>
      </w:r>
    </w:p>
    <w:p w14:paraId="0E2ACB58" w14:textId="77777777" w:rsidR="009125CE" w:rsidRPr="0068416B" w:rsidRDefault="009125CE" w:rsidP="000179C9">
      <w:pPr>
        <w:spacing w:line="240" w:lineRule="auto"/>
        <w:jc w:val="center"/>
        <w:rPr>
          <w:rFonts w:ascii="Simplified Arabic" w:hAnsi="Simplified Arabic" w:cs="Simplified Arabic"/>
          <w:b/>
          <w:bCs/>
          <w:sz w:val="28"/>
          <w:szCs w:val="28"/>
        </w:rPr>
      </w:pPr>
    </w:p>
    <w:p w14:paraId="7919F0CA" w14:textId="7396D6CB" w:rsidR="009125CE" w:rsidRPr="0068416B" w:rsidRDefault="009125CE" w:rsidP="000179C9">
      <w:pPr>
        <w:spacing w:line="240" w:lineRule="auto"/>
        <w:jc w:val="center"/>
        <w:rPr>
          <w:rFonts w:ascii="Simplified Arabic" w:hAnsi="Simplified Arabic" w:cs="Simplified Arabic"/>
          <w:b/>
          <w:bCs/>
          <w:sz w:val="28"/>
          <w:szCs w:val="28"/>
        </w:rPr>
      </w:pPr>
      <w:r w:rsidRPr="0068416B">
        <w:rPr>
          <w:rFonts w:ascii="Simplified Arabic" w:hAnsi="Simplified Arabic" w:cs="Simplified Arabic"/>
          <w:b/>
          <w:bCs/>
          <w:sz w:val="28"/>
          <w:szCs w:val="28"/>
        </w:rPr>
        <w:t>Supervised by:</w:t>
      </w:r>
    </w:p>
    <w:p w14:paraId="16CCA895" w14:textId="77777777" w:rsidR="00A432D0" w:rsidRPr="00A432D0" w:rsidRDefault="00A432D0" w:rsidP="000179C9">
      <w:pPr>
        <w:spacing w:line="240" w:lineRule="auto"/>
        <w:jc w:val="center"/>
        <w:rPr>
          <w:rFonts w:asciiTheme="majorBidi" w:hAnsiTheme="majorBidi" w:cstheme="majorBidi"/>
          <w:sz w:val="28"/>
          <w:szCs w:val="28"/>
        </w:rPr>
      </w:pPr>
      <w:r w:rsidRPr="00A432D0">
        <w:rPr>
          <w:rFonts w:asciiTheme="majorBidi" w:hAnsiTheme="majorBidi" w:cstheme="majorBidi"/>
          <w:sz w:val="28"/>
          <w:szCs w:val="28"/>
        </w:rPr>
        <w:t xml:space="preserve">Dr. Al-Faisal Abdul Hamid Mohammed Hassan </w:t>
      </w:r>
    </w:p>
    <w:p w14:paraId="33679F79" w14:textId="0CFB1120" w:rsidR="009125CE" w:rsidRPr="00A432D0" w:rsidRDefault="00A432D0" w:rsidP="000179C9">
      <w:pPr>
        <w:spacing w:line="240" w:lineRule="auto"/>
        <w:jc w:val="center"/>
        <w:rPr>
          <w:rFonts w:asciiTheme="majorBidi" w:hAnsiTheme="majorBidi" w:cstheme="majorBidi"/>
          <w:sz w:val="28"/>
          <w:szCs w:val="28"/>
        </w:rPr>
      </w:pPr>
      <w:r w:rsidRPr="00A432D0">
        <w:rPr>
          <w:rFonts w:asciiTheme="majorBidi" w:hAnsiTheme="majorBidi" w:cstheme="majorBidi"/>
          <w:sz w:val="28"/>
          <w:szCs w:val="28"/>
        </w:rPr>
        <w:t>Dr. Fayez Jarad</w:t>
      </w:r>
    </w:p>
    <w:p w14:paraId="0BC0F18B" w14:textId="77777777" w:rsidR="009125CE" w:rsidRPr="0068416B" w:rsidRDefault="009125CE" w:rsidP="000179C9">
      <w:pPr>
        <w:spacing w:line="240" w:lineRule="auto"/>
        <w:jc w:val="center"/>
        <w:rPr>
          <w:rFonts w:ascii="Simplified Arabic" w:hAnsi="Simplified Arabic" w:cs="Simplified Arabic"/>
          <w:b/>
          <w:bCs/>
          <w:sz w:val="28"/>
          <w:szCs w:val="28"/>
        </w:rPr>
      </w:pPr>
    </w:p>
    <w:p w14:paraId="6E52896B" w14:textId="5E371833" w:rsidR="009125CE" w:rsidRDefault="009125CE" w:rsidP="000179C9">
      <w:pPr>
        <w:spacing w:line="240" w:lineRule="auto"/>
        <w:jc w:val="center"/>
        <w:rPr>
          <w:rFonts w:ascii="Simplified Arabic" w:hAnsi="Simplified Arabic" w:cs="Simplified Arabic"/>
          <w:b/>
          <w:bCs/>
          <w:sz w:val="28"/>
          <w:szCs w:val="28"/>
        </w:rPr>
      </w:pPr>
      <w:r w:rsidRPr="0068416B">
        <w:rPr>
          <w:rFonts w:ascii="Simplified Arabic" w:hAnsi="Simplified Arabic" w:cs="Simplified Arabic"/>
          <w:b/>
          <w:bCs/>
          <w:sz w:val="28"/>
          <w:szCs w:val="28"/>
        </w:rPr>
        <w:t>Year:</w:t>
      </w:r>
      <w:r w:rsidR="00282CFB">
        <w:rPr>
          <w:rFonts w:asciiTheme="majorBidi" w:hAnsiTheme="majorBidi" w:cstheme="majorBidi"/>
          <w:sz w:val="28"/>
          <w:szCs w:val="28"/>
        </w:rPr>
        <w:t>2026</w:t>
      </w:r>
    </w:p>
    <w:p w14:paraId="0FEA8000" w14:textId="323D393F" w:rsidR="00752265" w:rsidRDefault="00752265" w:rsidP="00752265">
      <w:pPr>
        <w:tabs>
          <w:tab w:val="left" w:pos="5051"/>
        </w:tabs>
        <w:rPr>
          <w:rFonts w:ascii="Simplified Arabic" w:hAnsi="Simplified Arabic" w:cs="Simplified Arabic"/>
          <w:sz w:val="28"/>
          <w:szCs w:val="28"/>
          <w:rtl/>
        </w:rPr>
      </w:pPr>
      <w:r>
        <w:rPr>
          <w:rFonts w:ascii="Simplified Arabic" w:hAnsi="Simplified Arabic" w:cs="Simplified Arabic"/>
          <w:sz w:val="28"/>
          <w:szCs w:val="28"/>
          <w:rtl/>
        </w:rPr>
        <w:tab/>
      </w:r>
    </w:p>
    <w:p w14:paraId="4A92563E" w14:textId="77777777" w:rsidR="009031AA" w:rsidRDefault="009031AA" w:rsidP="00752265">
      <w:pPr>
        <w:tabs>
          <w:tab w:val="left" w:pos="5051"/>
        </w:tabs>
        <w:rPr>
          <w:rFonts w:ascii="Simplified Arabic" w:hAnsi="Simplified Arabic" w:cs="Simplified Arabic"/>
          <w:sz w:val="28"/>
          <w:szCs w:val="28"/>
          <w:rtl/>
        </w:rPr>
      </w:pPr>
    </w:p>
    <w:p w14:paraId="5EA7F287" w14:textId="77777777" w:rsidR="00752265" w:rsidRPr="00752265" w:rsidRDefault="00752265" w:rsidP="00752265">
      <w:pPr>
        <w:tabs>
          <w:tab w:val="left" w:pos="5051"/>
        </w:tabs>
        <w:rPr>
          <w:rFonts w:ascii="Simplified Arabic" w:hAnsi="Simplified Arabic" w:cs="Simplified Arabic"/>
          <w:sz w:val="28"/>
          <w:szCs w:val="28"/>
        </w:rPr>
      </w:pPr>
    </w:p>
    <w:sectPr w:rsidR="00752265" w:rsidRPr="00752265" w:rsidSect="00501A8E">
      <w:footerReference w:type="default" r:id="rId13"/>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5589E" w14:textId="77777777" w:rsidR="00F253F5" w:rsidRDefault="00F253F5" w:rsidP="009125CE">
      <w:pPr>
        <w:spacing w:after="0" w:line="240" w:lineRule="auto"/>
      </w:pPr>
      <w:r>
        <w:separator/>
      </w:r>
    </w:p>
  </w:endnote>
  <w:endnote w:type="continuationSeparator" w:id="0">
    <w:p w14:paraId="7447A3A3" w14:textId="77777777" w:rsidR="00F253F5" w:rsidRDefault="00F253F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Diwani Bent">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1433938816"/>
      <w:docPartObj>
        <w:docPartGallery w:val="Page Numbers (Bottom of Page)"/>
        <w:docPartUnique/>
      </w:docPartObj>
    </w:sdtPr>
    <w:sdtContent>
      <w:p w14:paraId="47A8215B" w14:textId="658B9101" w:rsidR="00501A8E" w:rsidRPr="00824854" w:rsidRDefault="00501A8E">
        <w:pPr>
          <w:pStyle w:val="Footer"/>
          <w:jc w:val="center"/>
          <w:rPr>
            <w:rFonts w:ascii="Simplified Arabic" w:hAnsi="Simplified Arabic" w:cs="Simplified Arabic"/>
            <w:sz w:val="24"/>
            <w:szCs w:val="24"/>
          </w:rPr>
        </w:pPr>
        <w:r w:rsidRPr="00824854">
          <w:rPr>
            <w:rFonts w:ascii="Simplified Arabic" w:hAnsi="Simplified Arabic" w:cs="Simplified Arabic"/>
            <w:sz w:val="24"/>
            <w:szCs w:val="24"/>
          </w:rPr>
          <w:fldChar w:fldCharType="begin"/>
        </w:r>
        <w:r w:rsidRPr="00824854">
          <w:rPr>
            <w:rFonts w:ascii="Simplified Arabic" w:hAnsi="Simplified Arabic" w:cs="Simplified Arabic"/>
            <w:sz w:val="24"/>
            <w:szCs w:val="24"/>
          </w:rPr>
          <w:instrText>PAGE   \* MERGEFORMAT</w:instrText>
        </w:r>
        <w:r w:rsidRPr="00824854">
          <w:rPr>
            <w:rFonts w:ascii="Simplified Arabic" w:hAnsi="Simplified Arabic" w:cs="Simplified Arabic"/>
            <w:sz w:val="24"/>
            <w:szCs w:val="24"/>
          </w:rPr>
          <w:fldChar w:fldCharType="separate"/>
        </w:r>
        <w:r w:rsidRPr="00824854">
          <w:rPr>
            <w:rFonts w:ascii="Simplified Arabic" w:hAnsi="Simplified Arabic" w:cs="Simplified Arabic"/>
            <w:sz w:val="24"/>
            <w:szCs w:val="24"/>
            <w:rtl/>
            <w:lang w:val="ar-SA"/>
          </w:rPr>
          <w:t>2</w:t>
        </w:r>
        <w:r w:rsidRPr="00824854">
          <w:rPr>
            <w:rFonts w:ascii="Simplified Arabic" w:hAnsi="Simplified Arabic" w:cs="Simplified Arabic"/>
            <w:sz w:val="24"/>
            <w:szCs w:val="24"/>
          </w:rPr>
          <w:fldChar w:fldCharType="end"/>
        </w:r>
      </w:p>
    </w:sdtContent>
  </w:sdt>
  <w:p w14:paraId="6F8576A9" w14:textId="77777777" w:rsidR="00501A8E" w:rsidRDefault="00501A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1333952896"/>
      <w:docPartObj>
        <w:docPartGallery w:val="Page Numbers (Bottom of Page)"/>
        <w:docPartUnique/>
      </w:docPartObj>
    </w:sdtPr>
    <w:sdtContent>
      <w:p w14:paraId="31797F09" w14:textId="77777777" w:rsidR="00501A8E" w:rsidRPr="00824854" w:rsidRDefault="00501A8E">
        <w:pPr>
          <w:pStyle w:val="Footer"/>
          <w:jc w:val="center"/>
          <w:rPr>
            <w:rFonts w:ascii="Simplified Arabic" w:hAnsi="Simplified Arabic" w:cs="Simplified Arabic"/>
            <w:sz w:val="24"/>
            <w:szCs w:val="24"/>
          </w:rPr>
        </w:pPr>
        <w:r w:rsidRPr="00824854">
          <w:rPr>
            <w:rFonts w:ascii="Simplified Arabic" w:hAnsi="Simplified Arabic" w:cs="Simplified Arabic"/>
            <w:sz w:val="24"/>
            <w:szCs w:val="24"/>
          </w:rPr>
          <w:fldChar w:fldCharType="begin"/>
        </w:r>
        <w:r w:rsidRPr="00824854">
          <w:rPr>
            <w:rFonts w:ascii="Simplified Arabic" w:hAnsi="Simplified Arabic" w:cs="Simplified Arabic"/>
            <w:sz w:val="24"/>
            <w:szCs w:val="24"/>
          </w:rPr>
          <w:instrText>PAGE   \* MERGEFORMAT</w:instrText>
        </w:r>
        <w:r w:rsidRPr="00824854">
          <w:rPr>
            <w:rFonts w:ascii="Simplified Arabic" w:hAnsi="Simplified Arabic" w:cs="Simplified Arabic"/>
            <w:sz w:val="24"/>
            <w:szCs w:val="24"/>
          </w:rPr>
          <w:fldChar w:fldCharType="separate"/>
        </w:r>
        <w:r w:rsidRPr="00824854">
          <w:rPr>
            <w:rFonts w:ascii="Simplified Arabic" w:hAnsi="Simplified Arabic" w:cs="Simplified Arabic"/>
            <w:sz w:val="24"/>
            <w:szCs w:val="24"/>
            <w:rtl/>
            <w:lang w:val="ar-SA"/>
          </w:rPr>
          <w:t>2</w:t>
        </w:r>
        <w:r w:rsidRPr="00824854">
          <w:rPr>
            <w:rFonts w:ascii="Simplified Arabic" w:hAnsi="Simplified Arabic" w:cs="Simplified Arabic"/>
            <w:sz w:val="24"/>
            <w:szCs w:val="24"/>
          </w:rPr>
          <w:fldChar w:fldCharType="end"/>
        </w:r>
      </w:p>
    </w:sdtContent>
  </w:sdt>
  <w:p w14:paraId="1D0B555D" w14:textId="77777777" w:rsidR="00501A8E" w:rsidRDefault="00501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D4ED4" w14:textId="77777777" w:rsidR="00F253F5" w:rsidRDefault="00F253F5" w:rsidP="009125CE">
      <w:pPr>
        <w:spacing w:after="0" w:line="240" w:lineRule="auto"/>
      </w:pPr>
      <w:r>
        <w:separator/>
      </w:r>
    </w:p>
  </w:footnote>
  <w:footnote w:type="continuationSeparator" w:id="0">
    <w:p w14:paraId="272E3385" w14:textId="77777777" w:rsidR="00F253F5" w:rsidRDefault="00F253F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293"/>
    <w:multiLevelType w:val="multilevel"/>
    <w:tmpl w:val="D10E8B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A34E5"/>
    <w:multiLevelType w:val="hybridMultilevel"/>
    <w:tmpl w:val="989062BE"/>
    <w:lvl w:ilvl="0" w:tplc="FFFFFFFF">
      <w:start w:val="1"/>
      <w:numFmt w:val="decimal"/>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F51538C"/>
    <w:multiLevelType w:val="hybridMultilevel"/>
    <w:tmpl w:val="F61C3DF0"/>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 w15:restartNumberingAfterBreak="0">
    <w:nsid w:val="107B78C4"/>
    <w:multiLevelType w:val="multilevel"/>
    <w:tmpl w:val="9B1CE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897127"/>
    <w:multiLevelType w:val="multilevel"/>
    <w:tmpl w:val="86666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560816"/>
    <w:multiLevelType w:val="multilevel"/>
    <w:tmpl w:val="C1A800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A472E"/>
    <w:multiLevelType w:val="multilevel"/>
    <w:tmpl w:val="FC60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66553"/>
    <w:multiLevelType w:val="hybridMultilevel"/>
    <w:tmpl w:val="A928F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8D295A"/>
    <w:multiLevelType w:val="multilevel"/>
    <w:tmpl w:val="218E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6A7B98"/>
    <w:multiLevelType w:val="hybridMultilevel"/>
    <w:tmpl w:val="781C4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B26016"/>
    <w:multiLevelType w:val="multilevel"/>
    <w:tmpl w:val="0DBA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BF66CA"/>
    <w:multiLevelType w:val="multilevel"/>
    <w:tmpl w:val="D10E8B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921C6C"/>
    <w:multiLevelType w:val="multilevel"/>
    <w:tmpl w:val="2F48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642CF"/>
    <w:multiLevelType w:val="multilevel"/>
    <w:tmpl w:val="689C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D54640"/>
    <w:multiLevelType w:val="multilevel"/>
    <w:tmpl w:val="7BDA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36390E"/>
    <w:multiLevelType w:val="multilevel"/>
    <w:tmpl w:val="1492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910829"/>
    <w:multiLevelType w:val="multilevel"/>
    <w:tmpl w:val="6452F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F74032"/>
    <w:multiLevelType w:val="multilevel"/>
    <w:tmpl w:val="05BA0E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916036"/>
    <w:multiLevelType w:val="multilevel"/>
    <w:tmpl w:val="8DBC0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FF6E26"/>
    <w:multiLevelType w:val="multilevel"/>
    <w:tmpl w:val="CD641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35547B"/>
    <w:multiLevelType w:val="hybridMultilevel"/>
    <w:tmpl w:val="66F40A98"/>
    <w:lvl w:ilvl="0" w:tplc="0409000F">
      <w:start w:val="1"/>
      <w:numFmt w:val="decimal"/>
      <w:lvlText w:val="%1."/>
      <w:lvlJc w:val="left"/>
      <w:pPr>
        <w:ind w:left="1434" w:hanging="360"/>
      </w:p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21" w15:restartNumberingAfterBreak="0">
    <w:nsid w:val="6AA639C9"/>
    <w:multiLevelType w:val="multilevel"/>
    <w:tmpl w:val="4C909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F4087C"/>
    <w:multiLevelType w:val="multilevel"/>
    <w:tmpl w:val="579EA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7027BC"/>
    <w:multiLevelType w:val="multilevel"/>
    <w:tmpl w:val="32229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3D390E"/>
    <w:multiLevelType w:val="multilevel"/>
    <w:tmpl w:val="34D67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0F2085"/>
    <w:multiLevelType w:val="multilevel"/>
    <w:tmpl w:val="76DC5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E7268D"/>
    <w:multiLevelType w:val="hybridMultilevel"/>
    <w:tmpl w:val="23EA1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9552100">
    <w:abstractNumId w:val="10"/>
  </w:num>
  <w:num w:numId="2" w16cid:durableId="673386529">
    <w:abstractNumId w:val="8"/>
  </w:num>
  <w:num w:numId="3" w16cid:durableId="1489512840">
    <w:abstractNumId w:val="24"/>
  </w:num>
  <w:num w:numId="4" w16cid:durableId="1936554038">
    <w:abstractNumId w:val="25"/>
  </w:num>
  <w:num w:numId="5" w16cid:durableId="1119952740">
    <w:abstractNumId w:val="16"/>
  </w:num>
  <w:num w:numId="6" w16cid:durableId="1523516852">
    <w:abstractNumId w:val="26"/>
  </w:num>
  <w:num w:numId="7" w16cid:durableId="1559903736">
    <w:abstractNumId w:val="2"/>
  </w:num>
  <w:num w:numId="8" w16cid:durableId="2109039388">
    <w:abstractNumId w:val="1"/>
  </w:num>
  <w:num w:numId="9" w16cid:durableId="744258142">
    <w:abstractNumId w:val="9"/>
  </w:num>
  <w:num w:numId="10" w16cid:durableId="634068254">
    <w:abstractNumId w:val="5"/>
  </w:num>
  <w:num w:numId="11" w16cid:durableId="1004864093">
    <w:abstractNumId w:val="18"/>
  </w:num>
  <w:num w:numId="12" w16cid:durableId="933051855">
    <w:abstractNumId w:val="13"/>
  </w:num>
  <w:num w:numId="13" w16cid:durableId="1619674772">
    <w:abstractNumId w:val="15"/>
  </w:num>
  <w:num w:numId="14" w16cid:durableId="455953838">
    <w:abstractNumId w:val="22"/>
  </w:num>
  <w:num w:numId="15" w16cid:durableId="268509057">
    <w:abstractNumId w:val="3"/>
  </w:num>
  <w:num w:numId="16" w16cid:durableId="1953516861">
    <w:abstractNumId w:val="11"/>
  </w:num>
  <w:num w:numId="17" w16cid:durableId="935753778">
    <w:abstractNumId w:val="0"/>
  </w:num>
  <w:num w:numId="18" w16cid:durableId="664893178">
    <w:abstractNumId w:val="12"/>
  </w:num>
  <w:num w:numId="19" w16cid:durableId="1299142871">
    <w:abstractNumId w:val="4"/>
  </w:num>
  <w:num w:numId="20" w16cid:durableId="1324434248">
    <w:abstractNumId w:val="23"/>
  </w:num>
  <w:num w:numId="21" w16cid:durableId="587617578">
    <w:abstractNumId w:val="14"/>
  </w:num>
  <w:num w:numId="22" w16cid:durableId="1166241478">
    <w:abstractNumId w:val="21"/>
  </w:num>
  <w:num w:numId="23" w16cid:durableId="522324920">
    <w:abstractNumId w:val="6"/>
  </w:num>
  <w:num w:numId="24" w16cid:durableId="2120441988">
    <w:abstractNumId w:val="19"/>
  </w:num>
  <w:num w:numId="25" w16cid:durableId="1912815540">
    <w:abstractNumId w:val="17"/>
  </w:num>
  <w:num w:numId="26" w16cid:durableId="959800761">
    <w:abstractNumId w:val="7"/>
  </w:num>
  <w:num w:numId="27" w16cid:durableId="623846901">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FC4"/>
    <w:rsid w:val="0000402C"/>
    <w:rsid w:val="00006AC7"/>
    <w:rsid w:val="00011AC7"/>
    <w:rsid w:val="000179C9"/>
    <w:rsid w:val="00023F8F"/>
    <w:rsid w:val="000241A7"/>
    <w:rsid w:val="000265AD"/>
    <w:rsid w:val="000267ED"/>
    <w:rsid w:val="00030FEB"/>
    <w:rsid w:val="00032E01"/>
    <w:rsid w:val="0003378B"/>
    <w:rsid w:val="00037999"/>
    <w:rsid w:val="00043DAE"/>
    <w:rsid w:val="0004565C"/>
    <w:rsid w:val="00051966"/>
    <w:rsid w:val="00051D7C"/>
    <w:rsid w:val="0005618C"/>
    <w:rsid w:val="000574D6"/>
    <w:rsid w:val="000578B1"/>
    <w:rsid w:val="00060E4F"/>
    <w:rsid w:val="0006751B"/>
    <w:rsid w:val="000714BA"/>
    <w:rsid w:val="00072F2F"/>
    <w:rsid w:val="00076DBC"/>
    <w:rsid w:val="000812D5"/>
    <w:rsid w:val="000869D8"/>
    <w:rsid w:val="00090F21"/>
    <w:rsid w:val="000957D7"/>
    <w:rsid w:val="000B52F9"/>
    <w:rsid w:val="000B65F7"/>
    <w:rsid w:val="000B75A3"/>
    <w:rsid w:val="000C109E"/>
    <w:rsid w:val="000C2744"/>
    <w:rsid w:val="000D295E"/>
    <w:rsid w:val="000D615A"/>
    <w:rsid w:val="000F0CE3"/>
    <w:rsid w:val="000F44B4"/>
    <w:rsid w:val="00100558"/>
    <w:rsid w:val="001072F7"/>
    <w:rsid w:val="001163A2"/>
    <w:rsid w:val="0012156D"/>
    <w:rsid w:val="001251F8"/>
    <w:rsid w:val="00133177"/>
    <w:rsid w:val="00141B2B"/>
    <w:rsid w:val="00162D98"/>
    <w:rsid w:val="00163D64"/>
    <w:rsid w:val="00174884"/>
    <w:rsid w:val="001753E1"/>
    <w:rsid w:val="001902DB"/>
    <w:rsid w:val="001909A7"/>
    <w:rsid w:val="00192F28"/>
    <w:rsid w:val="001955FB"/>
    <w:rsid w:val="001A26DE"/>
    <w:rsid w:val="001A36EF"/>
    <w:rsid w:val="001A7BA7"/>
    <w:rsid w:val="001B64CB"/>
    <w:rsid w:val="001C05FC"/>
    <w:rsid w:val="001C2162"/>
    <w:rsid w:val="001C3A24"/>
    <w:rsid w:val="001D0E5E"/>
    <w:rsid w:val="001D3CEA"/>
    <w:rsid w:val="001E0BBF"/>
    <w:rsid w:val="001E4098"/>
    <w:rsid w:val="001E6EEE"/>
    <w:rsid w:val="001F14E1"/>
    <w:rsid w:val="001F68C5"/>
    <w:rsid w:val="00202D86"/>
    <w:rsid w:val="00205107"/>
    <w:rsid w:val="00211B0C"/>
    <w:rsid w:val="00211FE2"/>
    <w:rsid w:val="002129AE"/>
    <w:rsid w:val="00221B88"/>
    <w:rsid w:val="00224C1B"/>
    <w:rsid w:val="00234D59"/>
    <w:rsid w:val="0025023D"/>
    <w:rsid w:val="00250B4E"/>
    <w:rsid w:val="0025195B"/>
    <w:rsid w:val="00253718"/>
    <w:rsid w:val="002539DB"/>
    <w:rsid w:val="00253C7A"/>
    <w:rsid w:val="00271854"/>
    <w:rsid w:val="0027697B"/>
    <w:rsid w:val="00276E96"/>
    <w:rsid w:val="00282CFB"/>
    <w:rsid w:val="00286046"/>
    <w:rsid w:val="002875E0"/>
    <w:rsid w:val="00295695"/>
    <w:rsid w:val="00297824"/>
    <w:rsid w:val="002A0CC4"/>
    <w:rsid w:val="002A44A5"/>
    <w:rsid w:val="002B3B74"/>
    <w:rsid w:val="002B40C4"/>
    <w:rsid w:val="002C263E"/>
    <w:rsid w:val="002C4EEF"/>
    <w:rsid w:val="002C530F"/>
    <w:rsid w:val="002C5FDB"/>
    <w:rsid w:val="002D0178"/>
    <w:rsid w:val="002D0AA1"/>
    <w:rsid w:val="002E15B7"/>
    <w:rsid w:val="002E5F13"/>
    <w:rsid w:val="002E70A6"/>
    <w:rsid w:val="002F1C43"/>
    <w:rsid w:val="002F6966"/>
    <w:rsid w:val="00300241"/>
    <w:rsid w:val="00301474"/>
    <w:rsid w:val="00305578"/>
    <w:rsid w:val="00305BBF"/>
    <w:rsid w:val="003148E3"/>
    <w:rsid w:val="00317E9A"/>
    <w:rsid w:val="003257A3"/>
    <w:rsid w:val="0033053E"/>
    <w:rsid w:val="00337997"/>
    <w:rsid w:val="003414E9"/>
    <w:rsid w:val="00347D6C"/>
    <w:rsid w:val="00352902"/>
    <w:rsid w:val="00354642"/>
    <w:rsid w:val="003556EA"/>
    <w:rsid w:val="003567E9"/>
    <w:rsid w:val="00365643"/>
    <w:rsid w:val="00366318"/>
    <w:rsid w:val="00371284"/>
    <w:rsid w:val="00372987"/>
    <w:rsid w:val="00374B94"/>
    <w:rsid w:val="003A1960"/>
    <w:rsid w:val="003A3BE6"/>
    <w:rsid w:val="003A4848"/>
    <w:rsid w:val="003A682E"/>
    <w:rsid w:val="003B07B4"/>
    <w:rsid w:val="003B1583"/>
    <w:rsid w:val="003B2F0B"/>
    <w:rsid w:val="003C4632"/>
    <w:rsid w:val="003D01D5"/>
    <w:rsid w:val="003D0CA9"/>
    <w:rsid w:val="003D6645"/>
    <w:rsid w:val="003E1751"/>
    <w:rsid w:val="003E67DE"/>
    <w:rsid w:val="003E69DB"/>
    <w:rsid w:val="003E6D18"/>
    <w:rsid w:val="003F16B8"/>
    <w:rsid w:val="003F3DDD"/>
    <w:rsid w:val="003F74DA"/>
    <w:rsid w:val="00400D9D"/>
    <w:rsid w:val="004104F6"/>
    <w:rsid w:val="004163C7"/>
    <w:rsid w:val="004237C6"/>
    <w:rsid w:val="00424381"/>
    <w:rsid w:val="00431853"/>
    <w:rsid w:val="004318B4"/>
    <w:rsid w:val="004337AA"/>
    <w:rsid w:val="00443F5C"/>
    <w:rsid w:val="00444862"/>
    <w:rsid w:val="00450E47"/>
    <w:rsid w:val="004579CC"/>
    <w:rsid w:val="0046082D"/>
    <w:rsid w:val="0046140A"/>
    <w:rsid w:val="00472EF7"/>
    <w:rsid w:val="00481AB4"/>
    <w:rsid w:val="00484561"/>
    <w:rsid w:val="0049080B"/>
    <w:rsid w:val="0049241E"/>
    <w:rsid w:val="00494818"/>
    <w:rsid w:val="004A1774"/>
    <w:rsid w:val="004A18BE"/>
    <w:rsid w:val="004A4E8A"/>
    <w:rsid w:val="004A5A4A"/>
    <w:rsid w:val="004B0A41"/>
    <w:rsid w:val="004B32A6"/>
    <w:rsid w:val="004B747F"/>
    <w:rsid w:val="004C479B"/>
    <w:rsid w:val="004C527D"/>
    <w:rsid w:val="004C7525"/>
    <w:rsid w:val="004E1223"/>
    <w:rsid w:val="004E2350"/>
    <w:rsid w:val="004E33A2"/>
    <w:rsid w:val="004E3AA0"/>
    <w:rsid w:val="004E4459"/>
    <w:rsid w:val="004E7A3D"/>
    <w:rsid w:val="004F1536"/>
    <w:rsid w:val="004F37B5"/>
    <w:rsid w:val="00500812"/>
    <w:rsid w:val="00501A8E"/>
    <w:rsid w:val="0050526B"/>
    <w:rsid w:val="0050563A"/>
    <w:rsid w:val="00506B0F"/>
    <w:rsid w:val="005106E0"/>
    <w:rsid w:val="00510C08"/>
    <w:rsid w:val="005376BD"/>
    <w:rsid w:val="00537ECA"/>
    <w:rsid w:val="005400A0"/>
    <w:rsid w:val="005401EB"/>
    <w:rsid w:val="00540457"/>
    <w:rsid w:val="00544BB2"/>
    <w:rsid w:val="005453C4"/>
    <w:rsid w:val="00546909"/>
    <w:rsid w:val="00550A33"/>
    <w:rsid w:val="00552835"/>
    <w:rsid w:val="00553D1E"/>
    <w:rsid w:val="0056150C"/>
    <w:rsid w:val="005656D1"/>
    <w:rsid w:val="00566755"/>
    <w:rsid w:val="0056779E"/>
    <w:rsid w:val="00577B2C"/>
    <w:rsid w:val="0058497D"/>
    <w:rsid w:val="0058605E"/>
    <w:rsid w:val="00586AF4"/>
    <w:rsid w:val="00587527"/>
    <w:rsid w:val="00591231"/>
    <w:rsid w:val="005A2160"/>
    <w:rsid w:val="005A49ED"/>
    <w:rsid w:val="005A6309"/>
    <w:rsid w:val="005B372D"/>
    <w:rsid w:val="005C2D36"/>
    <w:rsid w:val="005C2E17"/>
    <w:rsid w:val="005C2EE7"/>
    <w:rsid w:val="005C7071"/>
    <w:rsid w:val="005C7E19"/>
    <w:rsid w:val="005D027D"/>
    <w:rsid w:val="005D04E5"/>
    <w:rsid w:val="005D320E"/>
    <w:rsid w:val="005E0382"/>
    <w:rsid w:val="005E63DD"/>
    <w:rsid w:val="00602A72"/>
    <w:rsid w:val="00610E91"/>
    <w:rsid w:val="00611A40"/>
    <w:rsid w:val="00612A55"/>
    <w:rsid w:val="006144E5"/>
    <w:rsid w:val="00616282"/>
    <w:rsid w:val="00616C12"/>
    <w:rsid w:val="0062517B"/>
    <w:rsid w:val="00625368"/>
    <w:rsid w:val="006267D3"/>
    <w:rsid w:val="00630B42"/>
    <w:rsid w:val="0063169B"/>
    <w:rsid w:val="00633572"/>
    <w:rsid w:val="006418CF"/>
    <w:rsid w:val="00657005"/>
    <w:rsid w:val="0066564E"/>
    <w:rsid w:val="00671CE8"/>
    <w:rsid w:val="006727A4"/>
    <w:rsid w:val="00672872"/>
    <w:rsid w:val="0068416B"/>
    <w:rsid w:val="00684A0F"/>
    <w:rsid w:val="00684B2F"/>
    <w:rsid w:val="0068763A"/>
    <w:rsid w:val="006878B6"/>
    <w:rsid w:val="00690AE1"/>
    <w:rsid w:val="006948DE"/>
    <w:rsid w:val="006A599A"/>
    <w:rsid w:val="006A62C3"/>
    <w:rsid w:val="006A63B2"/>
    <w:rsid w:val="006B38A8"/>
    <w:rsid w:val="006D4654"/>
    <w:rsid w:val="006D5661"/>
    <w:rsid w:val="006D7296"/>
    <w:rsid w:val="006D7E76"/>
    <w:rsid w:val="006E2C73"/>
    <w:rsid w:val="006E2E6C"/>
    <w:rsid w:val="006E7856"/>
    <w:rsid w:val="006F0E50"/>
    <w:rsid w:val="006F301E"/>
    <w:rsid w:val="006F36DC"/>
    <w:rsid w:val="006F7168"/>
    <w:rsid w:val="007003D0"/>
    <w:rsid w:val="0070271B"/>
    <w:rsid w:val="007045F1"/>
    <w:rsid w:val="00706F8E"/>
    <w:rsid w:val="00713E05"/>
    <w:rsid w:val="00725767"/>
    <w:rsid w:val="00726353"/>
    <w:rsid w:val="00732690"/>
    <w:rsid w:val="00733F8D"/>
    <w:rsid w:val="00742E51"/>
    <w:rsid w:val="00744D2F"/>
    <w:rsid w:val="00752265"/>
    <w:rsid w:val="00760B53"/>
    <w:rsid w:val="00762BEB"/>
    <w:rsid w:val="00766148"/>
    <w:rsid w:val="00772C4C"/>
    <w:rsid w:val="00773E7D"/>
    <w:rsid w:val="00774BD7"/>
    <w:rsid w:val="00777254"/>
    <w:rsid w:val="0078260A"/>
    <w:rsid w:val="007857ED"/>
    <w:rsid w:val="00785F6D"/>
    <w:rsid w:val="00790697"/>
    <w:rsid w:val="00793028"/>
    <w:rsid w:val="007A5FFC"/>
    <w:rsid w:val="007A747F"/>
    <w:rsid w:val="007B0E54"/>
    <w:rsid w:val="007B4884"/>
    <w:rsid w:val="007B68C6"/>
    <w:rsid w:val="007B7778"/>
    <w:rsid w:val="007C021D"/>
    <w:rsid w:val="007C4390"/>
    <w:rsid w:val="007C4D0C"/>
    <w:rsid w:val="007D0778"/>
    <w:rsid w:val="007D0B6F"/>
    <w:rsid w:val="007D66B4"/>
    <w:rsid w:val="007E3A20"/>
    <w:rsid w:val="007F2C1C"/>
    <w:rsid w:val="007F7200"/>
    <w:rsid w:val="008019E4"/>
    <w:rsid w:val="008037F8"/>
    <w:rsid w:val="008041B2"/>
    <w:rsid w:val="00811906"/>
    <w:rsid w:val="008156B7"/>
    <w:rsid w:val="0082118C"/>
    <w:rsid w:val="00822EAF"/>
    <w:rsid w:val="00824854"/>
    <w:rsid w:val="0082487F"/>
    <w:rsid w:val="00825843"/>
    <w:rsid w:val="00825F9C"/>
    <w:rsid w:val="00831995"/>
    <w:rsid w:val="008326E6"/>
    <w:rsid w:val="00834FF3"/>
    <w:rsid w:val="00843417"/>
    <w:rsid w:val="00850A07"/>
    <w:rsid w:val="008515A6"/>
    <w:rsid w:val="00857999"/>
    <w:rsid w:val="00861019"/>
    <w:rsid w:val="00866F94"/>
    <w:rsid w:val="00872639"/>
    <w:rsid w:val="00872B18"/>
    <w:rsid w:val="00877AAC"/>
    <w:rsid w:val="008803CD"/>
    <w:rsid w:val="008913C0"/>
    <w:rsid w:val="00891946"/>
    <w:rsid w:val="008939DC"/>
    <w:rsid w:val="00895618"/>
    <w:rsid w:val="00896FE4"/>
    <w:rsid w:val="008A36A2"/>
    <w:rsid w:val="008A6BD3"/>
    <w:rsid w:val="008B09E2"/>
    <w:rsid w:val="008B1E2B"/>
    <w:rsid w:val="008B7C4C"/>
    <w:rsid w:val="008D1904"/>
    <w:rsid w:val="008D1CE7"/>
    <w:rsid w:val="008D2546"/>
    <w:rsid w:val="008D72C6"/>
    <w:rsid w:val="008F1EAE"/>
    <w:rsid w:val="008F278A"/>
    <w:rsid w:val="008F492D"/>
    <w:rsid w:val="008F4F92"/>
    <w:rsid w:val="008F68F4"/>
    <w:rsid w:val="008F7B3B"/>
    <w:rsid w:val="009031AA"/>
    <w:rsid w:val="009125CE"/>
    <w:rsid w:val="009131E6"/>
    <w:rsid w:val="009135F6"/>
    <w:rsid w:val="00920941"/>
    <w:rsid w:val="0092574D"/>
    <w:rsid w:val="00943DAE"/>
    <w:rsid w:val="00945FB5"/>
    <w:rsid w:val="00946F5F"/>
    <w:rsid w:val="00951F61"/>
    <w:rsid w:val="00961DDF"/>
    <w:rsid w:val="00964D4B"/>
    <w:rsid w:val="00983222"/>
    <w:rsid w:val="0098350F"/>
    <w:rsid w:val="00986E2C"/>
    <w:rsid w:val="009929D9"/>
    <w:rsid w:val="00993576"/>
    <w:rsid w:val="00994C12"/>
    <w:rsid w:val="009A2127"/>
    <w:rsid w:val="009A234B"/>
    <w:rsid w:val="009A2F7A"/>
    <w:rsid w:val="009A4ADB"/>
    <w:rsid w:val="009A512E"/>
    <w:rsid w:val="009A73BE"/>
    <w:rsid w:val="009B4A01"/>
    <w:rsid w:val="009B6888"/>
    <w:rsid w:val="009C00AD"/>
    <w:rsid w:val="009C0161"/>
    <w:rsid w:val="009C556E"/>
    <w:rsid w:val="009C6E8F"/>
    <w:rsid w:val="009D108D"/>
    <w:rsid w:val="009D2DB2"/>
    <w:rsid w:val="009E1436"/>
    <w:rsid w:val="009E5668"/>
    <w:rsid w:val="009F11EB"/>
    <w:rsid w:val="009F1F33"/>
    <w:rsid w:val="009F5BE5"/>
    <w:rsid w:val="00A005E7"/>
    <w:rsid w:val="00A01EC2"/>
    <w:rsid w:val="00A0266D"/>
    <w:rsid w:val="00A068F3"/>
    <w:rsid w:val="00A16515"/>
    <w:rsid w:val="00A1798A"/>
    <w:rsid w:val="00A3642D"/>
    <w:rsid w:val="00A366CA"/>
    <w:rsid w:val="00A41E67"/>
    <w:rsid w:val="00A432D0"/>
    <w:rsid w:val="00A4694C"/>
    <w:rsid w:val="00A5030B"/>
    <w:rsid w:val="00A546E2"/>
    <w:rsid w:val="00A565D8"/>
    <w:rsid w:val="00A5681B"/>
    <w:rsid w:val="00A6433A"/>
    <w:rsid w:val="00A645EF"/>
    <w:rsid w:val="00A64A94"/>
    <w:rsid w:val="00A667CF"/>
    <w:rsid w:val="00A671E9"/>
    <w:rsid w:val="00A74776"/>
    <w:rsid w:val="00A777BD"/>
    <w:rsid w:val="00A94D6F"/>
    <w:rsid w:val="00A97198"/>
    <w:rsid w:val="00AA08DD"/>
    <w:rsid w:val="00AA3695"/>
    <w:rsid w:val="00AA79E9"/>
    <w:rsid w:val="00AB0A70"/>
    <w:rsid w:val="00AC3CEB"/>
    <w:rsid w:val="00AD6DE8"/>
    <w:rsid w:val="00AE3B60"/>
    <w:rsid w:val="00B026BD"/>
    <w:rsid w:val="00B11101"/>
    <w:rsid w:val="00B147F7"/>
    <w:rsid w:val="00B173D2"/>
    <w:rsid w:val="00B30679"/>
    <w:rsid w:val="00B33991"/>
    <w:rsid w:val="00B5590A"/>
    <w:rsid w:val="00B56D0E"/>
    <w:rsid w:val="00B63B0F"/>
    <w:rsid w:val="00B640F6"/>
    <w:rsid w:val="00B70A78"/>
    <w:rsid w:val="00B719C3"/>
    <w:rsid w:val="00B723FC"/>
    <w:rsid w:val="00B75FDF"/>
    <w:rsid w:val="00B7678A"/>
    <w:rsid w:val="00B77CEF"/>
    <w:rsid w:val="00B81EAA"/>
    <w:rsid w:val="00B84BAF"/>
    <w:rsid w:val="00B946BF"/>
    <w:rsid w:val="00B95077"/>
    <w:rsid w:val="00B955D2"/>
    <w:rsid w:val="00B95D78"/>
    <w:rsid w:val="00B96301"/>
    <w:rsid w:val="00BB1566"/>
    <w:rsid w:val="00BB2DFD"/>
    <w:rsid w:val="00BB6A02"/>
    <w:rsid w:val="00BB710D"/>
    <w:rsid w:val="00BC094B"/>
    <w:rsid w:val="00BD27AD"/>
    <w:rsid w:val="00BD7CBA"/>
    <w:rsid w:val="00BF504B"/>
    <w:rsid w:val="00C01FBB"/>
    <w:rsid w:val="00C03690"/>
    <w:rsid w:val="00C163EB"/>
    <w:rsid w:val="00C24174"/>
    <w:rsid w:val="00C36076"/>
    <w:rsid w:val="00C50010"/>
    <w:rsid w:val="00C54D34"/>
    <w:rsid w:val="00C60E98"/>
    <w:rsid w:val="00C649D5"/>
    <w:rsid w:val="00C66108"/>
    <w:rsid w:val="00C67884"/>
    <w:rsid w:val="00C72744"/>
    <w:rsid w:val="00C75B85"/>
    <w:rsid w:val="00C77A9A"/>
    <w:rsid w:val="00C8417D"/>
    <w:rsid w:val="00C85A5A"/>
    <w:rsid w:val="00C868D4"/>
    <w:rsid w:val="00C86A0E"/>
    <w:rsid w:val="00C90D19"/>
    <w:rsid w:val="00C952B8"/>
    <w:rsid w:val="00CB2A44"/>
    <w:rsid w:val="00CB426D"/>
    <w:rsid w:val="00CC5E16"/>
    <w:rsid w:val="00CD00D7"/>
    <w:rsid w:val="00CE0493"/>
    <w:rsid w:val="00CE1368"/>
    <w:rsid w:val="00CE419E"/>
    <w:rsid w:val="00CF4D0D"/>
    <w:rsid w:val="00D0291F"/>
    <w:rsid w:val="00D036C7"/>
    <w:rsid w:val="00D04F62"/>
    <w:rsid w:val="00D06F24"/>
    <w:rsid w:val="00D10744"/>
    <w:rsid w:val="00D111DB"/>
    <w:rsid w:val="00D1230C"/>
    <w:rsid w:val="00D13D23"/>
    <w:rsid w:val="00D22171"/>
    <w:rsid w:val="00D25BFE"/>
    <w:rsid w:val="00D325B4"/>
    <w:rsid w:val="00D34D0C"/>
    <w:rsid w:val="00D3538D"/>
    <w:rsid w:val="00D36DEB"/>
    <w:rsid w:val="00D377A4"/>
    <w:rsid w:val="00D43D12"/>
    <w:rsid w:val="00D46479"/>
    <w:rsid w:val="00D4724A"/>
    <w:rsid w:val="00D52480"/>
    <w:rsid w:val="00D53024"/>
    <w:rsid w:val="00D55027"/>
    <w:rsid w:val="00D57EB0"/>
    <w:rsid w:val="00D631DB"/>
    <w:rsid w:val="00D656DC"/>
    <w:rsid w:val="00D71441"/>
    <w:rsid w:val="00D71FD7"/>
    <w:rsid w:val="00D72CA9"/>
    <w:rsid w:val="00D81858"/>
    <w:rsid w:val="00D82C08"/>
    <w:rsid w:val="00D84903"/>
    <w:rsid w:val="00D84C29"/>
    <w:rsid w:val="00D857DC"/>
    <w:rsid w:val="00D92969"/>
    <w:rsid w:val="00D935BF"/>
    <w:rsid w:val="00DA005A"/>
    <w:rsid w:val="00DA17E4"/>
    <w:rsid w:val="00DA6581"/>
    <w:rsid w:val="00DB2AE7"/>
    <w:rsid w:val="00DB6350"/>
    <w:rsid w:val="00DB6D07"/>
    <w:rsid w:val="00DB70D1"/>
    <w:rsid w:val="00DC7AE4"/>
    <w:rsid w:val="00DD2B2C"/>
    <w:rsid w:val="00DE09B4"/>
    <w:rsid w:val="00DE2D5F"/>
    <w:rsid w:val="00DE3AF5"/>
    <w:rsid w:val="00DE449F"/>
    <w:rsid w:val="00DE7C92"/>
    <w:rsid w:val="00DF0C5F"/>
    <w:rsid w:val="00DF3436"/>
    <w:rsid w:val="00DF624F"/>
    <w:rsid w:val="00E03A2B"/>
    <w:rsid w:val="00E07ADB"/>
    <w:rsid w:val="00E16811"/>
    <w:rsid w:val="00E2668A"/>
    <w:rsid w:val="00E31AFB"/>
    <w:rsid w:val="00E36C20"/>
    <w:rsid w:val="00E36D86"/>
    <w:rsid w:val="00E37334"/>
    <w:rsid w:val="00E524B1"/>
    <w:rsid w:val="00E56596"/>
    <w:rsid w:val="00E6512A"/>
    <w:rsid w:val="00E70975"/>
    <w:rsid w:val="00E71E3A"/>
    <w:rsid w:val="00E7311A"/>
    <w:rsid w:val="00E7343E"/>
    <w:rsid w:val="00E74C3A"/>
    <w:rsid w:val="00E805FE"/>
    <w:rsid w:val="00E80FD9"/>
    <w:rsid w:val="00E86C47"/>
    <w:rsid w:val="00E90DF3"/>
    <w:rsid w:val="00E93617"/>
    <w:rsid w:val="00EA6BEA"/>
    <w:rsid w:val="00EA6C13"/>
    <w:rsid w:val="00EB0BB0"/>
    <w:rsid w:val="00EB6029"/>
    <w:rsid w:val="00EB69E5"/>
    <w:rsid w:val="00EC62B7"/>
    <w:rsid w:val="00EC669F"/>
    <w:rsid w:val="00EC741A"/>
    <w:rsid w:val="00ED030F"/>
    <w:rsid w:val="00ED6C81"/>
    <w:rsid w:val="00EE2BF4"/>
    <w:rsid w:val="00EE3EDC"/>
    <w:rsid w:val="00EE57BA"/>
    <w:rsid w:val="00EE7393"/>
    <w:rsid w:val="00EF2D73"/>
    <w:rsid w:val="00EF49CA"/>
    <w:rsid w:val="00F03573"/>
    <w:rsid w:val="00F175F9"/>
    <w:rsid w:val="00F23DE9"/>
    <w:rsid w:val="00F253F5"/>
    <w:rsid w:val="00F26680"/>
    <w:rsid w:val="00F401AB"/>
    <w:rsid w:val="00F546CE"/>
    <w:rsid w:val="00F553D1"/>
    <w:rsid w:val="00F62F6A"/>
    <w:rsid w:val="00F66244"/>
    <w:rsid w:val="00F664F9"/>
    <w:rsid w:val="00F72EE7"/>
    <w:rsid w:val="00F73788"/>
    <w:rsid w:val="00F74B90"/>
    <w:rsid w:val="00F74ED7"/>
    <w:rsid w:val="00F83273"/>
    <w:rsid w:val="00F925D0"/>
    <w:rsid w:val="00FA6D0F"/>
    <w:rsid w:val="00FB5806"/>
    <w:rsid w:val="00FB61D1"/>
    <w:rsid w:val="00FC29E9"/>
    <w:rsid w:val="00FC5F6A"/>
    <w:rsid w:val="00FC72D3"/>
    <w:rsid w:val="00FD7719"/>
    <w:rsid w:val="00FE78ED"/>
    <w:rsid w:val="00FF28BE"/>
    <w:rsid w:val="00FF3633"/>
    <w:rsid w:val="00FF594C"/>
    <w:rsid w:val="00FF5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44862"/>
    <w:pPr>
      <w:keepNext/>
      <w:keepLines/>
      <w:spacing w:before="240" w:after="0"/>
      <w:jc w:val="center"/>
      <w:outlineLvl w:val="0"/>
    </w:pPr>
    <w:rPr>
      <w:rFonts w:ascii="Simplified Arabic" w:eastAsia="Simplified Arabic" w:hAnsi="Simplified Arabic" w:cs="Simplified Arabic"/>
      <w:color w:val="000000" w:themeColor="text1"/>
      <w:sz w:val="40"/>
      <w:szCs w:val="40"/>
    </w:rPr>
  </w:style>
  <w:style w:type="paragraph" w:styleId="Heading2">
    <w:name w:val="heading 2"/>
    <w:basedOn w:val="Normal"/>
    <w:next w:val="Normal"/>
    <w:link w:val="Heading2Char"/>
    <w:uiPriority w:val="9"/>
    <w:unhideWhenUsed/>
    <w:qFormat/>
    <w:rsid w:val="00444862"/>
    <w:pPr>
      <w:keepNext/>
      <w:keepLines/>
      <w:spacing w:before="40" w:after="0"/>
      <w:outlineLvl w:val="1"/>
    </w:pPr>
    <w:rPr>
      <w:rFonts w:asciiTheme="majorHAnsi" w:eastAsiaTheme="majorEastAsia" w:hAnsiTheme="majorHAnsi" w:cs="Simplified Arabic"/>
      <w:color w:val="000000" w:themeColor="text1"/>
      <w:sz w:val="26"/>
      <w:szCs w:val="36"/>
    </w:rPr>
  </w:style>
  <w:style w:type="paragraph" w:styleId="Heading3">
    <w:name w:val="heading 3"/>
    <w:basedOn w:val="Normal"/>
    <w:next w:val="Normal"/>
    <w:link w:val="Heading3Char"/>
    <w:uiPriority w:val="9"/>
    <w:semiHidden/>
    <w:unhideWhenUsed/>
    <w:rsid w:val="00A645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17E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6082D"/>
    <w:pPr>
      <w:ind w:left="720"/>
      <w:contextualSpacing/>
    </w:pPr>
  </w:style>
  <w:style w:type="paragraph" w:styleId="NormalWeb">
    <w:name w:val="Normal (Web)"/>
    <w:basedOn w:val="Normal"/>
    <w:uiPriority w:val="99"/>
    <w:unhideWhenUsed/>
    <w:rsid w:val="003663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66318"/>
    <w:rPr>
      <w:b/>
      <w:bCs/>
    </w:rPr>
  </w:style>
  <w:style w:type="character" w:styleId="Emphasis">
    <w:name w:val="Emphasis"/>
    <w:basedOn w:val="DefaultParagraphFont"/>
    <w:uiPriority w:val="20"/>
    <w:qFormat/>
    <w:rsid w:val="00366318"/>
    <w:rPr>
      <w:i/>
      <w:iCs/>
    </w:rPr>
  </w:style>
  <w:style w:type="table" w:styleId="TableGrid">
    <w:name w:val="Table Grid"/>
    <w:basedOn w:val="TableNormal"/>
    <w:uiPriority w:val="39"/>
    <w:rsid w:val="00365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4B90"/>
    <w:rPr>
      <w:color w:val="0563C1" w:themeColor="hyperlink"/>
      <w:u w:val="single"/>
    </w:rPr>
  </w:style>
  <w:style w:type="character" w:customStyle="1" w:styleId="Heading1Char">
    <w:name w:val="Heading 1 Char"/>
    <w:basedOn w:val="DefaultParagraphFont"/>
    <w:link w:val="Heading1"/>
    <w:uiPriority w:val="9"/>
    <w:rsid w:val="00444862"/>
    <w:rPr>
      <w:rFonts w:ascii="Simplified Arabic" w:eastAsia="Simplified Arabic" w:hAnsi="Simplified Arabic" w:cs="Simplified Arabic"/>
      <w:color w:val="000000" w:themeColor="text1"/>
      <w:sz w:val="40"/>
      <w:szCs w:val="40"/>
    </w:rPr>
  </w:style>
  <w:style w:type="paragraph" w:styleId="TOCHeading">
    <w:name w:val="TOC Heading"/>
    <w:basedOn w:val="Heading1"/>
    <w:next w:val="Normal"/>
    <w:uiPriority w:val="39"/>
    <w:unhideWhenUsed/>
    <w:qFormat/>
    <w:rsid w:val="008037F8"/>
    <w:pPr>
      <w:outlineLvl w:val="9"/>
    </w:pPr>
    <w:rPr>
      <w:kern w:val="0"/>
      <w:rtl/>
      <w14:ligatures w14:val="none"/>
    </w:rPr>
  </w:style>
  <w:style w:type="paragraph" w:styleId="TOC1">
    <w:name w:val="toc 1"/>
    <w:basedOn w:val="Normal"/>
    <w:next w:val="Normal"/>
    <w:autoRedefine/>
    <w:uiPriority w:val="39"/>
    <w:unhideWhenUsed/>
    <w:rsid w:val="008037F8"/>
    <w:pPr>
      <w:spacing w:after="100"/>
    </w:pPr>
  </w:style>
  <w:style w:type="paragraph" w:styleId="TOC2">
    <w:name w:val="toc 2"/>
    <w:basedOn w:val="Normal"/>
    <w:next w:val="Normal"/>
    <w:autoRedefine/>
    <w:uiPriority w:val="39"/>
    <w:unhideWhenUsed/>
    <w:rsid w:val="008037F8"/>
    <w:pPr>
      <w:tabs>
        <w:tab w:val="right" w:leader="dot" w:pos="9061"/>
      </w:tabs>
      <w:spacing w:after="100"/>
      <w:ind w:left="220"/>
    </w:pPr>
    <w:rPr>
      <w:rFonts w:ascii="Simplified Arabic" w:hAnsi="Simplified Arabic" w:cs="Simplified Arabic"/>
      <w:noProof/>
    </w:rPr>
  </w:style>
  <w:style w:type="character" w:customStyle="1" w:styleId="Heading2Char">
    <w:name w:val="Heading 2 Char"/>
    <w:basedOn w:val="DefaultParagraphFont"/>
    <w:link w:val="Heading2"/>
    <w:uiPriority w:val="9"/>
    <w:rsid w:val="00444862"/>
    <w:rPr>
      <w:rFonts w:asciiTheme="majorHAnsi" w:eastAsiaTheme="majorEastAsia" w:hAnsiTheme="majorHAnsi" w:cs="Simplified Arabic"/>
      <w:color w:val="000000" w:themeColor="text1"/>
      <w:sz w:val="26"/>
      <w:szCs w:val="36"/>
    </w:rPr>
  </w:style>
  <w:style w:type="paragraph" w:styleId="Title">
    <w:name w:val="Title"/>
    <w:aliases w:val="العنوان 3"/>
    <w:basedOn w:val="Normal"/>
    <w:next w:val="Normal"/>
    <w:link w:val="TitleChar"/>
    <w:uiPriority w:val="10"/>
    <w:qFormat/>
    <w:rsid w:val="00444862"/>
    <w:pPr>
      <w:spacing w:after="0" w:line="240" w:lineRule="auto"/>
      <w:contextualSpacing/>
    </w:pPr>
    <w:rPr>
      <w:rFonts w:asciiTheme="majorHAnsi" w:eastAsiaTheme="majorEastAsia" w:hAnsiTheme="majorHAnsi" w:cs="Simplified Arabic"/>
      <w:color w:val="000000" w:themeColor="text1"/>
      <w:spacing w:val="-10"/>
      <w:kern w:val="28"/>
      <w:sz w:val="56"/>
      <w:szCs w:val="32"/>
    </w:rPr>
  </w:style>
  <w:style w:type="character" w:customStyle="1" w:styleId="TitleChar">
    <w:name w:val="Title Char"/>
    <w:aliases w:val="العنوان 3 Char"/>
    <w:basedOn w:val="DefaultParagraphFont"/>
    <w:link w:val="Title"/>
    <w:uiPriority w:val="10"/>
    <w:rsid w:val="00444862"/>
    <w:rPr>
      <w:rFonts w:asciiTheme="majorHAnsi" w:eastAsiaTheme="majorEastAsia" w:hAnsiTheme="majorHAnsi" w:cs="Simplified Arabic"/>
      <w:color w:val="000000" w:themeColor="text1"/>
      <w:spacing w:val="-10"/>
      <w:kern w:val="28"/>
      <w:sz w:val="56"/>
      <w:szCs w:val="32"/>
    </w:rPr>
  </w:style>
  <w:style w:type="paragraph" w:styleId="NoSpacing">
    <w:name w:val="No Spacing"/>
    <w:aliases w:val="العنوان 444"/>
    <w:uiPriority w:val="1"/>
    <w:qFormat/>
    <w:rsid w:val="00444862"/>
    <w:pPr>
      <w:bidi/>
      <w:spacing w:after="0" w:line="240" w:lineRule="auto"/>
    </w:pPr>
    <w:rPr>
      <w:rFonts w:cs="Simplified Arabic"/>
      <w:color w:val="000000" w:themeColor="text1"/>
      <w:szCs w:val="28"/>
    </w:rPr>
  </w:style>
  <w:style w:type="paragraph" w:styleId="Caption">
    <w:name w:val="caption"/>
    <w:basedOn w:val="Normal"/>
    <w:next w:val="Normal"/>
    <w:uiPriority w:val="35"/>
    <w:unhideWhenUsed/>
    <w:qFormat/>
    <w:rsid w:val="007522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D6DE8"/>
    <w:pPr>
      <w:spacing w:after="0"/>
    </w:pPr>
  </w:style>
  <w:style w:type="character" w:customStyle="1" w:styleId="Heading3Char">
    <w:name w:val="Heading 3 Char"/>
    <w:basedOn w:val="DefaultParagraphFont"/>
    <w:link w:val="Heading3"/>
    <w:uiPriority w:val="9"/>
    <w:semiHidden/>
    <w:rsid w:val="00A645EF"/>
    <w:rPr>
      <w:rFonts w:asciiTheme="majorHAnsi" w:eastAsiaTheme="majorEastAsia" w:hAnsiTheme="majorHAnsi" w:cstheme="majorBidi"/>
      <w:color w:val="1F3763" w:themeColor="accent1" w:themeShade="7F"/>
      <w:sz w:val="24"/>
      <w:szCs w:val="24"/>
    </w:rPr>
  </w:style>
  <w:style w:type="table" w:styleId="TableGridLight">
    <w:name w:val="Grid Table Light"/>
    <w:basedOn w:val="TableNormal"/>
    <w:uiPriority w:val="40"/>
    <w:rsid w:val="003A196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A19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3A196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ghtList">
    <w:name w:val="Light List"/>
    <w:basedOn w:val="TableNormal"/>
    <w:uiPriority w:val="61"/>
    <w:rsid w:val="003B1583"/>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idTable5Dark">
    <w:name w:val="Grid Table 5 Dark"/>
    <w:basedOn w:val="TableNormal"/>
    <w:uiPriority w:val="50"/>
    <w:rsid w:val="004E23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E23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4E23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7Colorful-Accent3">
    <w:name w:val="List Table 7 Colorful Accent 3"/>
    <w:basedOn w:val="TableNormal"/>
    <w:uiPriority w:val="52"/>
    <w:rsid w:val="004E2350"/>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E2350"/>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4Char">
    <w:name w:val="Heading 4 Char"/>
    <w:basedOn w:val="DefaultParagraphFont"/>
    <w:link w:val="Heading4"/>
    <w:uiPriority w:val="9"/>
    <w:semiHidden/>
    <w:rsid w:val="00317E9A"/>
    <w:rPr>
      <w:rFonts w:asciiTheme="majorHAnsi" w:eastAsiaTheme="majorEastAsia" w:hAnsiTheme="majorHAnsi" w:cstheme="majorBidi"/>
      <w:i/>
      <w:iCs/>
      <w:color w:val="2F5496" w:themeColor="accent1" w:themeShade="BF"/>
    </w:rPr>
  </w:style>
  <w:style w:type="table" w:styleId="GridTable5Dark-Accent4">
    <w:name w:val="Grid Table 5 Dark Accent 4"/>
    <w:basedOn w:val="TableNormal"/>
    <w:uiPriority w:val="50"/>
    <w:rsid w:val="00E709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E709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0B65F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2">
    <w:name w:val="Grid Table 5 Dark Accent 2"/>
    <w:basedOn w:val="TableNormal"/>
    <w:uiPriority w:val="50"/>
    <w:rsid w:val="000B65F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UnresolvedMention">
    <w:name w:val="Unresolved Mention"/>
    <w:basedOn w:val="DefaultParagraphFont"/>
    <w:uiPriority w:val="99"/>
    <w:semiHidden/>
    <w:unhideWhenUsed/>
    <w:rsid w:val="001F68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4900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00E0A-2D53-40D7-88FA-4DE044C7B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3096</TotalTime>
  <Pages>60</Pages>
  <Words>12776</Words>
  <Characters>72827</Characters>
  <Application>Microsoft Office Word</Application>
  <DocSecurity>0</DocSecurity>
  <Lines>606</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عبدالعزيز نجم سليم اليوبي</cp:lastModifiedBy>
  <cp:revision>413</cp:revision>
  <cp:lastPrinted>2025-11-18T20:16:00Z</cp:lastPrinted>
  <dcterms:created xsi:type="dcterms:W3CDTF">2024-01-27T08:57:00Z</dcterms:created>
  <dcterms:modified xsi:type="dcterms:W3CDTF">2026-03-08T20:00:00Z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