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6A7F7920" w14:textId="0B730AA3" w:rsidR="008239B5" w:rsidRDefault="00EB387B" w:rsidP="00AD3198">
      <w:pPr>
        <w:rPr>
          <w:b/>
          <w:bCs/>
          <w:rtl/>
          <w:lang w:bidi="ar-EG"/>
        </w:rPr>
      </w:pPr>
      <w:r>
        <w:t xml:space="preserve">Leader </w:t>
      </w:r>
      <w:proofErr w:type="gramStart"/>
      <w:r>
        <w:t>Name:</w:t>
      </w:r>
      <w:r w:rsidR="00E95112">
        <w:rPr>
          <w:rFonts w:hint="cs"/>
          <w:sz w:val="24"/>
          <w:szCs w:val="24"/>
          <w:rtl/>
          <w:lang w:bidi="ar-EG"/>
        </w:rPr>
        <w:t>مازن</w:t>
      </w:r>
      <w:proofErr w:type="gramEnd"/>
      <w:r w:rsidR="00E95112">
        <w:rPr>
          <w:rFonts w:hint="cs"/>
          <w:sz w:val="24"/>
          <w:szCs w:val="24"/>
          <w:rtl/>
          <w:lang w:bidi="ar-EG"/>
        </w:rPr>
        <w:t xml:space="preserve"> بن حسن </w:t>
      </w: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D1467E3" w:rsidR="008239B5" w:rsidRDefault="00063D1A" w:rsidP="003C33A8">
            <w:pPr>
              <w:bidi/>
            </w:pPr>
            <w:r>
              <w:sym w:font="Wingdings" w:char="F0FC"/>
            </w:r>
          </w:p>
        </w:tc>
        <w:tc>
          <w:tcPr>
            <w:tcW w:w="944" w:type="dxa"/>
            <w:vAlign w:val="center"/>
          </w:tcPr>
          <w:p w14:paraId="2CDC19A8" w14:textId="77777777" w:rsidR="008239B5" w:rsidRDefault="008239B5" w:rsidP="003C33A8">
            <w:pPr>
              <w:bidi/>
            </w:pPr>
          </w:p>
        </w:tc>
        <w:tc>
          <w:tcPr>
            <w:tcW w:w="1177" w:type="dxa"/>
            <w:vAlign w:val="center"/>
          </w:tcPr>
          <w:p w14:paraId="12D1052C" w14:textId="080374C5" w:rsidR="008239B5" w:rsidRDefault="008239B5" w:rsidP="003C33A8">
            <w:pPr>
              <w:bidi/>
            </w:pPr>
          </w:p>
        </w:tc>
        <w:tc>
          <w:tcPr>
            <w:tcW w:w="3978" w:type="dxa"/>
            <w:vAlign w:val="center"/>
          </w:tcPr>
          <w:p w14:paraId="1EA0BD18" w14:textId="77777777" w:rsidR="008239B5" w:rsidRDefault="008239B5" w:rsidP="00063D1A">
            <w:pPr>
              <w:bidi/>
            </w:pP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0A4D8EBC"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5C69874E" w:rsidR="008239B5" w:rsidRDefault="00E95112" w:rsidP="003C33A8">
            <w:pPr>
              <w:bidi/>
            </w:pPr>
            <w:r>
              <w:sym w:font="Wingdings" w:char="F0FC"/>
            </w:r>
          </w:p>
        </w:tc>
        <w:tc>
          <w:tcPr>
            <w:tcW w:w="3978" w:type="dxa"/>
            <w:vAlign w:val="center"/>
          </w:tcPr>
          <w:p w14:paraId="1F70FCD2" w14:textId="4313C18F" w:rsidR="004B1D4F" w:rsidRPr="00E95112" w:rsidRDefault="00E95112" w:rsidP="00E95112">
            <w:pPr>
              <w:pStyle w:val="NormalWeb"/>
              <w:jc w:val="right"/>
            </w:pPr>
            <w:r>
              <w:rPr>
                <w:rtl/>
              </w:rPr>
              <w:t>ا</w:t>
            </w:r>
            <w:r w:rsidRPr="00E95112">
              <w:rPr>
                <w:sz w:val="22"/>
                <w:szCs w:val="22"/>
                <w:rtl/>
              </w:rPr>
              <w:t xml:space="preserve">لعنوان بصيغته الحالية عام ويمتد ليشمل كامل </w:t>
            </w:r>
            <w:r w:rsidRPr="00E95112">
              <w:rPr>
                <w:rStyle w:val="whitespace-normal"/>
                <w:b/>
                <w:bCs/>
                <w:sz w:val="22"/>
                <w:szCs w:val="22"/>
                <w:rtl/>
              </w:rPr>
              <w:t>المملكة العربية السعودية</w:t>
            </w:r>
            <w:r w:rsidRPr="00E95112">
              <w:rPr>
                <w:sz w:val="22"/>
                <w:szCs w:val="22"/>
                <w:rtl/>
              </w:rPr>
              <w:t>، ومن الناحية المنهجية يُفضَّل تحديد نطاق التطبيق من خلال اختيار قطاع حكومي معين، أو جهة حكومية محددة، أو مدينة بعينها داخل نطاق الدراسة. ويساعد ذلك على تعزيز التطبيق العملي للدراسة، وتسهيل عملية جمع البيانات، وزيادة دقة النتائج وقابليتها للتفسير</w:t>
            </w:r>
            <w:r>
              <w:t>.</w:t>
            </w: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1742CC51" w:rsidR="003C33A8" w:rsidRDefault="003C33A8" w:rsidP="003C33A8">
            <w:pPr>
              <w:bidi/>
            </w:pPr>
          </w:p>
        </w:tc>
        <w:tc>
          <w:tcPr>
            <w:tcW w:w="944" w:type="dxa"/>
            <w:vAlign w:val="center"/>
          </w:tcPr>
          <w:p w14:paraId="3C301A1E" w14:textId="17079901" w:rsidR="003C33A8" w:rsidRDefault="003C33A8" w:rsidP="003C33A8">
            <w:pPr>
              <w:bidi/>
            </w:pPr>
          </w:p>
        </w:tc>
        <w:tc>
          <w:tcPr>
            <w:tcW w:w="1177" w:type="dxa"/>
            <w:vAlign w:val="center"/>
          </w:tcPr>
          <w:p w14:paraId="1C66B396" w14:textId="19856866" w:rsidR="003C33A8" w:rsidRDefault="0093304B" w:rsidP="003C33A8">
            <w:pPr>
              <w:bidi/>
            </w:pPr>
            <w:r>
              <w:sym w:font="Wingdings" w:char="F0FC"/>
            </w:r>
          </w:p>
        </w:tc>
        <w:tc>
          <w:tcPr>
            <w:tcW w:w="3978" w:type="dxa"/>
            <w:vAlign w:val="center"/>
          </w:tcPr>
          <w:p w14:paraId="2B044E4C" w14:textId="4A1A92F0" w:rsidR="003C33A8" w:rsidRDefault="003C33A8" w:rsidP="003C33A8">
            <w:pPr>
              <w:bidi/>
            </w:pP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78A4FAFE"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6EA5AB6B" w:rsidR="003C33A8" w:rsidRDefault="003C33A8" w:rsidP="003C33A8">
            <w:pPr>
              <w:bidi/>
            </w:pPr>
            <w:r>
              <w:sym w:font="Wingdings" w:char="F0FC"/>
            </w:r>
          </w:p>
        </w:tc>
        <w:tc>
          <w:tcPr>
            <w:tcW w:w="3978" w:type="dxa"/>
            <w:vAlign w:val="center"/>
          </w:tcPr>
          <w:p w14:paraId="708368AB" w14:textId="09D2308F" w:rsidR="003C33A8" w:rsidRDefault="003C33A8" w:rsidP="003C33A8">
            <w:pPr>
              <w:bidi/>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67F26C5C" w:rsidR="003C33A8" w:rsidRDefault="0093304B" w:rsidP="003C33A8">
            <w:pPr>
              <w:bidi/>
            </w:pPr>
            <w:r>
              <w:sym w:font="Wingdings" w:char="F0FC"/>
            </w:r>
          </w:p>
        </w:tc>
        <w:tc>
          <w:tcPr>
            <w:tcW w:w="944" w:type="dxa"/>
            <w:vAlign w:val="center"/>
          </w:tcPr>
          <w:p w14:paraId="593FA448" w14:textId="5A33F37E" w:rsidR="003C33A8" w:rsidRDefault="003C33A8" w:rsidP="003C33A8">
            <w:pPr>
              <w:bidi/>
            </w:pPr>
          </w:p>
        </w:tc>
        <w:tc>
          <w:tcPr>
            <w:tcW w:w="1177" w:type="dxa"/>
            <w:vAlign w:val="center"/>
          </w:tcPr>
          <w:p w14:paraId="798E4AB9" w14:textId="50DAF2B4" w:rsidR="003C33A8" w:rsidRDefault="003C33A8" w:rsidP="003C33A8">
            <w:pPr>
              <w:bidi/>
            </w:pPr>
          </w:p>
        </w:tc>
        <w:tc>
          <w:tcPr>
            <w:tcW w:w="3978" w:type="dxa"/>
            <w:vAlign w:val="center"/>
          </w:tcPr>
          <w:p w14:paraId="62D5A2FA" w14:textId="1610FC19" w:rsidR="003C33A8" w:rsidRDefault="003C33A8" w:rsidP="003C33A8">
            <w:pPr>
              <w:bidi/>
            </w:pP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398E335A" w:rsidR="003C33A8" w:rsidRDefault="003C33A8" w:rsidP="003C33A8">
            <w:pPr>
              <w:bidi/>
            </w:pPr>
          </w:p>
        </w:tc>
        <w:tc>
          <w:tcPr>
            <w:tcW w:w="944" w:type="dxa"/>
            <w:vAlign w:val="center"/>
          </w:tcPr>
          <w:p w14:paraId="595466B0" w14:textId="425286A8" w:rsidR="003C33A8" w:rsidRDefault="003C33A8" w:rsidP="003C33A8">
            <w:pPr>
              <w:bidi/>
            </w:pPr>
          </w:p>
        </w:tc>
        <w:tc>
          <w:tcPr>
            <w:tcW w:w="1177" w:type="dxa"/>
            <w:vAlign w:val="center"/>
          </w:tcPr>
          <w:p w14:paraId="15F456C4" w14:textId="1F54C5DC" w:rsidR="003C33A8" w:rsidRDefault="007C299B" w:rsidP="003C33A8">
            <w:pPr>
              <w:bidi/>
            </w:pPr>
            <w:r>
              <w:sym w:font="Wingdings" w:char="F0FC"/>
            </w:r>
          </w:p>
        </w:tc>
        <w:tc>
          <w:tcPr>
            <w:tcW w:w="3978" w:type="dxa"/>
            <w:vAlign w:val="center"/>
          </w:tcPr>
          <w:p w14:paraId="59B15519" w14:textId="6F0E1172" w:rsidR="003C33A8" w:rsidRDefault="007C299B" w:rsidP="003C33A8">
            <w:pPr>
              <w:bidi/>
            </w:pPr>
            <w:r>
              <w:rPr>
                <w:rtl/>
              </w:rPr>
              <w:t>يجب ذكر هدف رئيسي محدد، ثم تنبثق عنه مجموعة من الأهداف الفرعية</w:t>
            </w:r>
          </w:p>
        </w:tc>
      </w:tr>
      <w:tr w:rsidR="007C299B" w14:paraId="63828664" w14:textId="77777777">
        <w:trPr>
          <w:trHeight w:val="453"/>
        </w:trPr>
        <w:tc>
          <w:tcPr>
            <w:tcW w:w="3897" w:type="dxa"/>
            <w:shd w:val="clear" w:color="auto" w:fill="EEECE1"/>
            <w:vAlign w:val="center"/>
          </w:tcPr>
          <w:p w14:paraId="2CA9C30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13E698B6" w:rsidR="007C299B" w:rsidRDefault="007C299B" w:rsidP="007C299B">
            <w:pPr>
              <w:bidi/>
            </w:pPr>
          </w:p>
        </w:tc>
        <w:tc>
          <w:tcPr>
            <w:tcW w:w="944" w:type="dxa"/>
            <w:vAlign w:val="center"/>
          </w:tcPr>
          <w:p w14:paraId="755EE886" w14:textId="5A5012F9" w:rsidR="007C299B" w:rsidRDefault="007C299B" w:rsidP="007C299B">
            <w:pPr>
              <w:bidi/>
            </w:pPr>
          </w:p>
        </w:tc>
        <w:tc>
          <w:tcPr>
            <w:tcW w:w="1177" w:type="dxa"/>
            <w:vAlign w:val="center"/>
          </w:tcPr>
          <w:p w14:paraId="550B51DE" w14:textId="107D368B" w:rsidR="007C299B" w:rsidRDefault="007C299B" w:rsidP="007C299B">
            <w:pPr>
              <w:bidi/>
            </w:pPr>
            <w:r>
              <w:sym w:font="Wingdings" w:char="F0FC"/>
            </w:r>
          </w:p>
        </w:tc>
        <w:tc>
          <w:tcPr>
            <w:tcW w:w="3978" w:type="dxa"/>
            <w:vAlign w:val="center"/>
          </w:tcPr>
          <w:p w14:paraId="2E508EC9" w14:textId="4E0312BF" w:rsidR="007C299B" w:rsidRDefault="007C299B" w:rsidP="007C299B">
            <w:pPr>
              <w:bidi/>
            </w:pPr>
            <w:r>
              <w:t xml:space="preserve">: </w:t>
            </w:r>
            <w:r>
              <w:rPr>
                <w:rtl/>
              </w:rPr>
              <w:t>ينبغي ذكر تساؤل رئيسي للدراسة ينبثق منه عدد من التساؤلات الفرعية</w:t>
            </w:r>
          </w:p>
        </w:tc>
      </w:tr>
      <w:tr w:rsidR="007C299B" w14:paraId="2BC8EA47" w14:textId="77777777">
        <w:trPr>
          <w:trHeight w:val="622"/>
        </w:trPr>
        <w:tc>
          <w:tcPr>
            <w:tcW w:w="3897" w:type="dxa"/>
            <w:shd w:val="clear" w:color="auto" w:fill="EEECE1"/>
            <w:vAlign w:val="center"/>
          </w:tcPr>
          <w:p w14:paraId="216A8E36"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77777777" w:rsidR="007C299B" w:rsidRDefault="007C299B" w:rsidP="007C299B">
            <w:pPr>
              <w:bidi/>
            </w:pPr>
          </w:p>
        </w:tc>
        <w:tc>
          <w:tcPr>
            <w:tcW w:w="944" w:type="dxa"/>
            <w:vAlign w:val="center"/>
          </w:tcPr>
          <w:p w14:paraId="61FA7EFC" w14:textId="0B5DD3A7" w:rsidR="007C299B" w:rsidRDefault="007C299B" w:rsidP="007C299B">
            <w:pPr>
              <w:bidi/>
            </w:pPr>
          </w:p>
        </w:tc>
        <w:tc>
          <w:tcPr>
            <w:tcW w:w="1177" w:type="dxa"/>
            <w:vAlign w:val="center"/>
          </w:tcPr>
          <w:p w14:paraId="61E6639C" w14:textId="7ED34DD5" w:rsidR="007C299B" w:rsidRDefault="007C299B" w:rsidP="007C299B">
            <w:pPr>
              <w:bidi/>
            </w:pPr>
            <w:r>
              <w:sym w:font="Wingdings" w:char="F0FC"/>
            </w:r>
          </w:p>
        </w:tc>
        <w:tc>
          <w:tcPr>
            <w:tcW w:w="3978" w:type="dxa"/>
            <w:vAlign w:val="center"/>
          </w:tcPr>
          <w:p w14:paraId="5E883E3F" w14:textId="5E0F2E9E" w:rsidR="007C299B" w:rsidRDefault="007C299B" w:rsidP="007C299B">
            <w:pPr>
              <w:bidi/>
            </w:pPr>
            <w:r>
              <w:rPr>
                <w:rtl/>
              </w:rPr>
              <w:t>بيان الدراسات السابقة والوقوف على أهم نتائجها والمقارنة بينها والتعليق عليها</w:t>
            </w:r>
          </w:p>
        </w:tc>
      </w:tr>
      <w:tr w:rsidR="007C299B" w14:paraId="73B9F130" w14:textId="77777777">
        <w:trPr>
          <w:trHeight w:val="574"/>
        </w:trPr>
        <w:tc>
          <w:tcPr>
            <w:tcW w:w="3897" w:type="dxa"/>
            <w:shd w:val="clear" w:color="auto" w:fill="EEECE1"/>
            <w:vAlign w:val="center"/>
          </w:tcPr>
          <w:p w14:paraId="55D07524"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70E1CFE4" w:rsidR="007C299B" w:rsidRDefault="007C299B" w:rsidP="007C299B">
            <w:pPr>
              <w:bidi/>
            </w:pPr>
            <w:r>
              <w:sym w:font="Wingdings" w:char="F0FC"/>
            </w:r>
          </w:p>
        </w:tc>
        <w:tc>
          <w:tcPr>
            <w:tcW w:w="944" w:type="dxa"/>
            <w:vAlign w:val="center"/>
          </w:tcPr>
          <w:p w14:paraId="3A1F7461" w14:textId="77777777" w:rsidR="007C299B" w:rsidRDefault="007C299B" w:rsidP="007C299B">
            <w:pPr>
              <w:bidi/>
            </w:pPr>
          </w:p>
        </w:tc>
        <w:tc>
          <w:tcPr>
            <w:tcW w:w="1177" w:type="dxa"/>
            <w:vAlign w:val="center"/>
          </w:tcPr>
          <w:p w14:paraId="63C06D60" w14:textId="755FA249" w:rsidR="007C299B" w:rsidRDefault="007C299B" w:rsidP="007C299B">
            <w:pPr>
              <w:bidi/>
            </w:pPr>
          </w:p>
        </w:tc>
        <w:tc>
          <w:tcPr>
            <w:tcW w:w="3978" w:type="dxa"/>
            <w:vAlign w:val="center"/>
          </w:tcPr>
          <w:p w14:paraId="6FA3A33B" w14:textId="3FC8D7A9" w:rsidR="007C299B" w:rsidRDefault="007C299B" w:rsidP="007C299B">
            <w:pPr>
              <w:pStyle w:val="NormalWeb"/>
              <w:bidi/>
              <w:ind w:left="720"/>
            </w:pPr>
          </w:p>
        </w:tc>
      </w:tr>
      <w:tr w:rsidR="007C299B" w14:paraId="48272684" w14:textId="77777777">
        <w:trPr>
          <w:trHeight w:val="533"/>
        </w:trPr>
        <w:tc>
          <w:tcPr>
            <w:tcW w:w="3897" w:type="dxa"/>
            <w:shd w:val="clear" w:color="auto" w:fill="EEECE1"/>
            <w:vAlign w:val="center"/>
          </w:tcPr>
          <w:p w14:paraId="3F66A7DD"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Research Methodology</w:t>
            </w:r>
          </w:p>
        </w:tc>
        <w:tc>
          <w:tcPr>
            <w:tcW w:w="1060" w:type="dxa"/>
            <w:vAlign w:val="center"/>
          </w:tcPr>
          <w:p w14:paraId="604292A3" w14:textId="1FA9F3AC" w:rsidR="007C299B" w:rsidRDefault="007C299B" w:rsidP="007C299B">
            <w:pPr>
              <w:bidi/>
            </w:pPr>
          </w:p>
        </w:tc>
        <w:tc>
          <w:tcPr>
            <w:tcW w:w="944" w:type="dxa"/>
            <w:vAlign w:val="center"/>
          </w:tcPr>
          <w:p w14:paraId="750070BF" w14:textId="77777777" w:rsidR="007C299B" w:rsidRDefault="007C299B" w:rsidP="007C299B">
            <w:pPr>
              <w:bidi/>
            </w:pPr>
          </w:p>
        </w:tc>
        <w:tc>
          <w:tcPr>
            <w:tcW w:w="1177" w:type="dxa"/>
            <w:vAlign w:val="center"/>
          </w:tcPr>
          <w:p w14:paraId="2CF2410E" w14:textId="55F5BFE9" w:rsidR="007C299B" w:rsidRDefault="007C299B" w:rsidP="007C299B">
            <w:pPr>
              <w:bidi/>
            </w:pPr>
            <w:r>
              <w:sym w:font="Wingdings" w:char="F0FC"/>
            </w:r>
          </w:p>
        </w:tc>
        <w:tc>
          <w:tcPr>
            <w:tcW w:w="3978" w:type="dxa"/>
            <w:vAlign w:val="center"/>
          </w:tcPr>
          <w:p w14:paraId="64B67EB1" w14:textId="78DED705" w:rsidR="007C299B" w:rsidRDefault="007C299B" w:rsidP="007C299B">
            <w:pPr>
              <w:bidi/>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C299B" w14:paraId="2739CAFA" w14:textId="77777777">
        <w:trPr>
          <w:trHeight w:val="453"/>
        </w:trPr>
        <w:tc>
          <w:tcPr>
            <w:tcW w:w="3897" w:type="dxa"/>
            <w:shd w:val="clear" w:color="auto" w:fill="EEECE1"/>
            <w:vAlign w:val="center"/>
          </w:tcPr>
          <w:p w14:paraId="20FD641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56D7057D" w:rsidR="007C299B" w:rsidRDefault="007C299B" w:rsidP="007C299B">
            <w:pPr>
              <w:bidi/>
            </w:pPr>
            <w:r>
              <w:sym w:font="Wingdings" w:char="F0FC"/>
            </w:r>
          </w:p>
        </w:tc>
        <w:tc>
          <w:tcPr>
            <w:tcW w:w="944" w:type="dxa"/>
            <w:vAlign w:val="center"/>
          </w:tcPr>
          <w:p w14:paraId="04E6AB52" w14:textId="77777777" w:rsidR="007C299B" w:rsidRDefault="007C299B" w:rsidP="007C299B">
            <w:pPr>
              <w:bidi/>
            </w:pPr>
          </w:p>
        </w:tc>
        <w:tc>
          <w:tcPr>
            <w:tcW w:w="1177" w:type="dxa"/>
            <w:vAlign w:val="center"/>
          </w:tcPr>
          <w:p w14:paraId="204722F0" w14:textId="11FA6773" w:rsidR="007C299B" w:rsidRDefault="007C299B" w:rsidP="007C299B">
            <w:pPr>
              <w:bidi/>
            </w:pPr>
          </w:p>
        </w:tc>
        <w:tc>
          <w:tcPr>
            <w:tcW w:w="3978" w:type="dxa"/>
            <w:vAlign w:val="center"/>
          </w:tcPr>
          <w:p w14:paraId="6EBEC288" w14:textId="4E5F74DA" w:rsidR="007C299B" w:rsidRDefault="007C299B" w:rsidP="007C299B">
            <w:pPr>
              <w:bidi/>
            </w:pPr>
          </w:p>
        </w:tc>
      </w:tr>
      <w:tr w:rsidR="007C299B" w14:paraId="775BDB18" w14:textId="77777777">
        <w:trPr>
          <w:trHeight w:val="453"/>
        </w:trPr>
        <w:tc>
          <w:tcPr>
            <w:tcW w:w="3897" w:type="dxa"/>
            <w:shd w:val="clear" w:color="auto" w:fill="EEECE1"/>
            <w:vAlign w:val="center"/>
          </w:tcPr>
          <w:p w14:paraId="6F2C9E20"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3F12B360" w:rsidR="007C299B" w:rsidRDefault="007C299B" w:rsidP="007C299B">
            <w:pPr>
              <w:bidi/>
            </w:pPr>
            <w:r>
              <w:sym w:font="Wingdings" w:char="F0FC"/>
            </w:r>
          </w:p>
        </w:tc>
        <w:tc>
          <w:tcPr>
            <w:tcW w:w="944" w:type="dxa"/>
            <w:vAlign w:val="center"/>
          </w:tcPr>
          <w:p w14:paraId="318D4286" w14:textId="77777777" w:rsidR="007C299B" w:rsidRDefault="007C299B" w:rsidP="007C299B">
            <w:pPr>
              <w:bidi/>
            </w:pPr>
          </w:p>
        </w:tc>
        <w:tc>
          <w:tcPr>
            <w:tcW w:w="1177" w:type="dxa"/>
            <w:vAlign w:val="center"/>
          </w:tcPr>
          <w:p w14:paraId="133DE959" w14:textId="4B783E18" w:rsidR="007C299B" w:rsidRDefault="007C299B" w:rsidP="007C299B">
            <w:pPr>
              <w:bidi/>
            </w:pPr>
          </w:p>
        </w:tc>
        <w:tc>
          <w:tcPr>
            <w:tcW w:w="3978" w:type="dxa"/>
            <w:vAlign w:val="center"/>
          </w:tcPr>
          <w:p w14:paraId="492DA691" w14:textId="5EF2FEDA" w:rsidR="007C299B" w:rsidRDefault="007C299B" w:rsidP="007C299B">
            <w:pPr>
              <w:bidi/>
            </w:pPr>
          </w:p>
        </w:tc>
      </w:tr>
      <w:tr w:rsidR="007C299B" w14:paraId="26B6E1C1" w14:textId="77777777">
        <w:trPr>
          <w:trHeight w:val="884"/>
        </w:trPr>
        <w:tc>
          <w:tcPr>
            <w:tcW w:w="3897" w:type="dxa"/>
            <w:shd w:val="clear" w:color="auto" w:fill="EEECE1"/>
            <w:vAlign w:val="center"/>
          </w:tcPr>
          <w:p w14:paraId="19F1206E"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lastRenderedPageBreak/>
              <w:t>List of The References and Preliminary Resources</w:t>
            </w:r>
          </w:p>
        </w:tc>
        <w:tc>
          <w:tcPr>
            <w:tcW w:w="1060" w:type="dxa"/>
            <w:vAlign w:val="center"/>
          </w:tcPr>
          <w:p w14:paraId="5275E76A" w14:textId="75567D64" w:rsidR="007C299B" w:rsidRDefault="007C299B" w:rsidP="007C299B">
            <w:pPr>
              <w:bidi/>
            </w:pPr>
          </w:p>
        </w:tc>
        <w:tc>
          <w:tcPr>
            <w:tcW w:w="944" w:type="dxa"/>
            <w:vAlign w:val="center"/>
          </w:tcPr>
          <w:p w14:paraId="103BA3FA" w14:textId="77777777" w:rsidR="007C299B" w:rsidRDefault="007C299B" w:rsidP="007C299B">
            <w:pPr>
              <w:bidi/>
            </w:pPr>
          </w:p>
        </w:tc>
        <w:tc>
          <w:tcPr>
            <w:tcW w:w="1177" w:type="dxa"/>
            <w:vAlign w:val="center"/>
          </w:tcPr>
          <w:p w14:paraId="5B0E78D2" w14:textId="12154F0E" w:rsidR="007C299B" w:rsidRDefault="0028779A" w:rsidP="007C299B">
            <w:pPr>
              <w:bidi/>
            </w:pPr>
            <w:r>
              <w:sym w:font="Wingdings" w:char="F0FC"/>
            </w:r>
          </w:p>
        </w:tc>
        <w:tc>
          <w:tcPr>
            <w:tcW w:w="3978" w:type="dxa"/>
            <w:vAlign w:val="center"/>
          </w:tcPr>
          <w:p w14:paraId="69D49F61" w14:textId="30E706F8" w:rsidR="007C299B" w:rsidRDefault="007C299B" w:rsidP="007C299B">
            <w:pPr>
              <w:bidi/>
            </w:pPr>
            <w:r>
              <w:t>:</w:t>
            </w:r>
          </w:p>
          <w:p w14:paraId="4805EF37" w14:textId="77777777" w:rsidR="007C299B" w:rsidRDefault="007C299B" w:rsidP="007C299B">
            <w:pPr>
              <w:bidi/>
            </w:pPr>
          </w:p>
        </w:tc>
      </w:tr>
      <w:tr w:rsidR="007C299B" w14:paraId="5337F92B" w14:textId="77777777">
        <w:trPr>
          <w:trHeight w:val="1403"/>
        </w:trPr>
        <w:tc>
          <w:tcPr>
            <w:tcW w:w="3897" w:type="dxa"/>
            <w:shd w:val="clear" w:color="auto" w:fill="EEECE1"/>
            <w:vAlign w:val="center"/>
          </w:tcPr>
          <w:p w14:paraId="50FF7B9C"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7C299B" w:rsidRDefault="007C299B" w:rsidP="007C299B">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3D1A"/>
    <w:rsid w:val="001C1BA3"/>
    <w:rsid w:val="001D36ED"/>
    <w:rsid w:val="0028779A"/>
    <w:rsid w:val="002E1271"/>
    <w:rsid w:val="003C33A8"/>
    <w:rsid w:val="004574E0"/>
    <w:rsid w:val="0049258F"/>
    <w:rsid w:val="004B1D4F"/>
    <w:rsid w:val="004E21BE"/>
    <w:rsid w:val="0054072D"/>
    <w:rsid w:val="00590846"/>
    <w:rsid w:val="00694085"/>
    <w:rsid w:val="00737BE4"/>
    <w:rsid w:val="007C299B"/>
    <w:rsid w:val="008239B5"/>
    <w:rsid w:val="00890D52"/>
    <w:rsid w:val="008D7A2A"/>
    <w:rsid w:val="0093304B"/>
    <w:rsid w:val="00950FC8"/>
    <w:rsid w:val="00966403"/>
    <w:rsid w:val="009735C0"/>
    <w:rsid w:val="00AD3198"/>
    <w:rsid w:val="00B775CB"/>
    <w:rsid w:val="00BD1D60"/>
    <w:rsid w:val="00C60C27"/>
    <w:rsid w:val="00C93BF6"/>
    <w:rsid w:val="00CE1D00"/>
    <w:rsid w:val="00D34A3E"/>
    <w:rsid w:val="00DA0FD9"/>
    <w:rsid w:val="00E92849"/>
    <w:rsid w:val="00E95112"/>
    <w:rsid w:val="00EA6F89"/>
    <w:rsid w:val="00EB387B"/>
    <w:rsid w:val="00F176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E9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124411">
      <w:bodyDiv w:val="1"/>
      <w:marLeft w:val="0"/>
      <w:marRight w:val="0"/>
      <w:marTop w:val="0"/>
      <w:marBottom w:val="0"/>
      <w:divBdr>
        <w:top w:val="none" w:sz="0" w:space="0" w:color="auto"/>
        <w:left w:val="none" w:sz="0" w:space="0" w:color="auto"/>
        <w:bottom w:val="none" w:sz="0" w:space="0" w:color="auto"/>
        <w:right w:val="none" w:sz="0" w:space="0" w:color="auto"/>
      </w:divBdr>
      <w:divsChild>
        <w:div w:id="1195465393">
          <w:marLeft w:val="0"/>
          <w:marRight w:val="0"/>
          <w:marTop w:val="0"/>
          <w:marBottom w:val="0"/>
          <w:divBdr>
            <w:top w:val="none" w:sz="0" w:space="0" w:color="auto"/>
            <w:left w:val="none" w:sz="0" w:space="0" w:color="auto"/>
            <w:bottom w:val="none" w:sz="0" w:space="0" w:color="auto"/>
            <w:right w:val="none" w:sz="0" w:space="0" w:color="auto"/>
          </w:divBdr>
          <w:divsChild>
            <w:div w:id="222831877">
              <w:marLeft w:val="0"/>
              <w:marRight w:val="0"/>
              <w:marTop w:val="0"/>
              <w:marBottom w:val="0"/>
              <w:divBdr>
                <w:top w:val="none" w:sz="0" w:space="0" w:color="auto"/>
                <w:left w:val="none" w:sz="0" w:space="0" w:color="auto"/>
                <w:bottom w:val="none" w:sz="0" w:space="0" w:color="auto"/>
                <w:right w:val="none" w:sz="0" w:space="0" w:color="auto"/>
              </w:divBdr>
              <w:divsChild>
                <w:div w:id="1759329174">
                  <w:marLeft w:val="0"/>
                  <w:marRight w:val="0"/>
                  <w:marTop w:val="0"/>
                  <w:marBottom w:val="0"/>
                  <w:divBdr>
                    <w:top w:val="none" w:sz="0" w:space="0" w:color="auto"/>
                    <w:left w:val="none" w:sz="0" w:space="0" w:color="auto"/>
                    <w:bottom w:val="none" w:sz="0" w:space="0" w:color="auto"/>
                    <w:right w:val="none" w:sz="0" w:space="0" w:color="auto"/>
                  </w:divBdr>
                  <w:divsChild>
                    <w:div w:id="1095516647">
                      <w:marLeft w:val="0"/>
                      <w:marRight w:val="0"/>
                      <w:marTop w:val="0"/>
                      <w:marBottom w:val="0"/>
                      <w:divBdr>
                        <w:top w:val="none" w:sz="0" w:space="0" w:color="auto"/>
                        <w:left w:val="none" w:sz="0" w:space="0" w:color="auto"/>
                        <w:bottom w:val="none" w:sz="0" w:space="0" w:color="auto"/>
                        <w:right w:val="none" w:sz="0" w:space="0" w:color="auto"/>
                      </w:divBdr>
                      <w:divsChild>
                        <w:div w:id="745810735">
                          <w:marLeft w:val="0"/>
                          <w:marRight w:val="0"/>
                          <w:marTop w:val="0"/>
                          <w:marBottom w:val="0"/>
                          <w:divBdr>
                            <w:top w:val="none" w:sz="0" w:space="0" w:color="auto"/>
                            <w:left w:val="none" w:sz="0" w:space="0" w:color="auto"/>
                            <w:bottom w:val="none" w:sz="0" w:space="0" w:color="auto"/>
                            <w:right w:val="none" w:sz="0" w:space="0" w:color="auto"/>
                          </w:divBdr>
                          <w:divsChild>
                            <w:div w:id="792868989">
                              <w:marLeft w:val="0"/>
                              <w:marRight w:val="0"/>
                              <w:marTop w:val="0"/>
                              <w:marBottom w:val="0"/>
                              <w:divBdr>
                                <w:top w:val="none" w:sz="0" w:space="0" w:color="auto"/>
                                <w:left w:val="none" w:sz="0" w:space="0" w:color="auto"/>
                                <w:bottom w:val="none" w:sz="0" w:space="0" w:color="auto"/>
                                <w:right w:val="none" w:sz="0" w:space="0" w:color="auto"/>
                              </w:divBdr>
                              <w:divsChild>
                                <w:div w:id="15691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2026-02-24T17:54:00Z</dcterms:created>
  <dcterms:modified xsi:type="dcterms:W3CDTF">2026-02-24T17:54:00Z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