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right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-504824</wp:posOffset>
            </wp:positionH>
            <wp:positionV relativeFrom="paragraph">
              <wp:posOffset>-478474</wp:posOffset>
            </wp:positionV>
            <wp:extent cx="1909165" cy="1474833"/>
            <wp:effectExtent b="0" l="0" r="0" t="0"/>
            <wp:wrapNone/>
            <wp:docPr descr="I’m happy to share that I’ve started my Master's degree at Midocean ..." id="6" name="image1.jpg"/>
            <a:graphic>
              <a:graphicData uri="http://schemas.openxmlformats.org/drawingml/2006/picture">
                <pic:pic>
                  <pic:nvPicPr>
                    <pic:cNvPr descr="I’m happy to share that I’ve started my Master's degree at Midocean ...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9165" cy="147483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3533775</wp:posOffset>
                </wp:positionH>
                <wp:positionV relativeFrom="paragraph">
                  <wp:posOffset>38100</wp:posOffset>
                </wp:positionV>
                <wp:extent cx="2447925" cy="129540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126800" y="3137063"/>
                          <a:ext cx="243840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9525">
                          <a:solidFill>
                            <a:schemeClr val="lt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جامعة ميدأوشن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كلية الأعلام والتسويق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righ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ماجستير التسويق الرقمي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3533775</wp:posOffset>
                </wp:positionH>
                <wp:positionV relativeFrom="paragraph">
                  <wp:posOffset>38100</wp:posOffset>
                </wp:positionV>
                <wp:extent cx="2447925" cy="1295400"/>
                <wp:effectExtent b="0" l="0" r="0" t="0"/>
                <wp:wrapNone/>
                <wp:docPr id="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7925" cy="129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خطة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بحثية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لتسجيل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درجة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الماجستير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الرقمي</w:t>
      </w: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D">
      <w:pPr>
        <w:bidi w:val="1"/>
        <w:jc w:val="center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دور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في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تعزيز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قرارات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لدى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السعودي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: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ميدانية</w:t>
      </w:r>
    </w:p>
    <w:p w:rsidR="00000000" w:rsidDel="00000000" w:rsidP="00000000" w:rsidRDefault="00000000" w:rsidRPr="00000000" w14:paraId="0000000E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Impact of Artificial Intelligence-Based Personalized Advertising on Purchase Decisions of Saudi Consumers: An Empirical Study</w:t>
      </w:r>
    </w:p>
    <w:p w:rsidR="00000000" w:rsidDel="00000000" w:rsidP="00000000" w:rsidRDefault="00000000" w:rsidRPr="00000000" w14:paraId="0000000F">
      <w:pPr>
        <w:jc w:val="lef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إعداد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الطالبة</w:t>
      </w:r>
      <w:r w:rsidDel="00000000" w:rsidR="00000000" w:rsidRPr="00000000">
        <w:rPr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1">
      <w:pPr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عبدالعزيز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الغامدي</w:t>
      </w:r>
    </w:p>
    <w:p w:rsidR="00000000" w:rsidDel="00000000" w:rsidP="00000000" w:rsidRDefault="00000000" w:rsidRPr="00000000" w14:paraId="00000012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251002335</w:t>
      </w:r>
    </w:p>
    <w:p w:rsidR="00000000" w:rsidDel="00000000" w:rsidP="00000000" w:rsidRDefault="00000000" w:rsidRPr="00000000" w14:paraId="00000013">
      <w:pPr>
        <w:jc w:val="right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إشراف</w:t>
      </w:r>
    </w:p>
    <w:p w:rsidR="00000000" w:rsidDel="00000000" w:rsidP="00000000" w:rsidRDefault="00000000" w:rsidRPr="00000000" w14:paraId="00000015">
      <w:pPr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د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.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محمد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عويس</w:t>
      </w:r>
    </w:p>
    <w:p w:rsidR="00000000" w:rsidDel="00000000" w:rsidP="00000000" w:rsidRDefault="00000000" w:rsidRPr="00000000" w14:paraId="00000016">
      <w:pPr>
        <w:rPr>
          <w:b w:val="1"/>
          <w:bCs w:val="1"/>
          <w:sz w:val="36"/>
          <w:szCs w:val="36"/>
        </w:rPr>
      </w:pPr>
      <w:bookmarkStart w:colFirst="0" w:colLast="0" w:name="_heading=h.k3aa8ta85jae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2026 /03</w:t>
      </w:r>
    </w:p>
    <w:p w:rsidR="00000000" w:rsidDel="00000000" w:rsidP="00000000" w:rsidRDefault="00000000" w:rsidRPr="00000000" w14:paraId="00000019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جدول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المحتويات</w:t>
      </w:r>
      <w:r w:rsidDel="00000000" w:rsidR="00000000" w:rsidRPr="00000000">
        <w:rPr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A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sdt>
      <w:sdtPr>
        <w:id w:val="-1492390193"/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1B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r w:rsidDel="00000000" w:rsidR="00000000" w:rsidRPr="00000000">
            <w:fldChar w:fldCharType="begin"/>
            <w:instrText xml:space="preserve"> TOC \h \u \z \t "Heading 1,1,Heading 2,2,Heading 3,3,Heading 4,4,Heading 5,5,Heading 6,6,"</w:instrText>
            <w:fldChar w:fldCharType="separate"/>
          </w:r>
          <w:hyperlink w:anchor="_heading=h.wyn0cowfuml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المقدمة</w:t>
            </w:r>
          </w:hyperlink>
          <w:hyperlink w:anchor="_heading=h.wyn0cowfuml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ppu0lhu24rv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تحليل</w:t>
            </w:r>
          </w:hyperlink>
          <w:hyperlink w:anchor="_heading=h.ppu0lhu24rv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pu0lhu24rv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الدراسات</w:t>
            </w:r>
          </w:hyperlink>
          <w:hyperlink w:anchor="_heading=h.ppu0lhu24rv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pu0lhu24rv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</w:hyperlink>
          <w:hyperlink w:anchor="_heading=h.ppu0lhu24rv6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التعليق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على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الدراسات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السابقة</w:t>
            </w:r>
          </w:hyperlink>
          <w:hyperlink w:anchor="_heading=h.xnkhiyeycry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9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vx02ly3v22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مشكلة</w:t>
            </w:r>
          </w:hyperlink>
          <w:hyperlink w:anchor="_heading=h.vx02ly3v22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vx02ly3v22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heading=h.vx02ly3v22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2r48yw7fn6hf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أهمية</w:t>
            </w:r>
          </w:hyperlink>
          <w:hyperlink w:anchor="_heading=h.2r48yw7fn6hf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2r48yw7fn6hf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heading=h.2r48yw7fn6hf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kt8enni2iwmr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الأهمية</w:t>
            </w:r>
          </w:hyperlink>
          <w:hyperlink w:anchor="_heading=h.kt8enni2iwmr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kt8enni2iwmr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العلمية</w:t>
            </w:r>
          </w:hyperlink>
          <w:hyperlink w:anchor="_heading=h.kt8enni2iwmr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ow4brcmh3uh4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الأهمية</w:t>
            </w:r>
          </w:hyperlink>
          <w:hyperlink w:anchor="_heading=h.ow4brcmh3uh4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ow4brcmh3uh4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العملية</w:t>
            </w:r>
          </w:hyperlink>
          <w:hyperlink w:anchor="_heading=h.ow4brcmh3uh4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10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iexlmpeidf2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أهداف</w:t>
            </w:r>
          </w:hyperlink>
          <w:hyperlink w:anchor="_heading=h.iexlmpeidf2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iexlmpeidf2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heading=h.iexlmpeidf2g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y7ipnq7vy34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أسئلة</w:t>
            </w:r>
          </w:hyperlink>
          <w:hyperlink w:anchor="_heading=h.y7ipnq7vy34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y7ipnq7vy34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heading=h.y7ipnq7vy34d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11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rhhseumu3co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فرضيات</w:t>
            </w:r>
          </w:hyperlink>
          <w:hyperlink w:anchor="_heading=h.rhhseumu3co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rhhseumu3co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heading=h.rhhseumu3co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12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pj5b5gnpozqu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إجراءات</w:t>
            </w:r>
          </w:hyperlink>
          <w:hyperlink w:anchor="_heading=h.pj5b5gnpozqu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pj5b5gnpozqu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الدراسة</w:t>
            </w:r>
          </w:hyperlink>
          <w:hyperlink w:anchor="_heading=h.pj5b5gnpozqu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13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6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9rd5k3vcut3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المصطلحات</w:t>
            </w:r>
          </w:hyperlink>
          <w:hyperlink w:anchor="_heading=h.9rd5k3vcut3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9rd5k3vcut3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الإجرائية</w:t>
            </w:r>
          </w:hyperlink>
          <w:hyperlink w:anchor="_heading=h.9rd5k3vcut3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14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7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5xvqa14uv9i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الإطار</w:t>
            </w:r>
          </w:hyperlink>
          <w:hyperlink w:anchor="_heading=h.5xvqa14uv9i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5xvqa14uv9i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النظري</w:t>
            </w:r>
          </w:hyperlink>
          <w:hyperlink w:anchor="_heading=h.5xvqa14uv9iz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8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9p1hoyz9zc5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نظرية</w:t>
            </w:r>
          </w:hyperlink>
          <w:hyperlink w:anchor="_heading=h.9p1hoyz9zc5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9p1hoyz9zc5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سلوك</w:t>
            </w:r>
          </w:hyperlink>
          <w:hyperlink w:anchor="_heading=h.9p1hoyz9zc5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9p1hoyz9zc5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المستهلك</w:t>
            </w:r>
          </w:hyperlink>
          <w:hyperlink w:anchor="_heading=h.9p1hoyz9zc5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15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المؤثرة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في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سلوك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المستهلك</w:t>
            </w:r>
          </w:hyperlink>
          <w:hyperlink w:anchor="_heading=h.i92tl74exarm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3pkayd18ssbq">
            <w:r w:rsidDel="00000000" w:rsidR="00000000" w:rsidRPr="00000000">
              <w:rPr>
                <w:rtl w:val="0"/>
              </w:rPr>
            </w:r>
          </w:hyperlink>
          <w:hyperlink w:anchor="_heading=h.3pkayd18ssbq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1. </w:t>
            </w:r>
          </w:hyperlink>
          <w:hyperlink w:anchor="_heading=h.3pkayd18ssbq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</w:hyperlink>
          <w:hyperlink w:anchor="_heading=h.3pkayd18ssbq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3pkayd18ssbq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النفسية</w:t>
            </w:r>
          </w:hyperlink>
          <w:hyperlink w:anchor="_heading=h.3pkayd18ssbq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n401wbh5nawp">
            <w:r w:rsidDel="00000000" w:rsidR="00000000" w:rsidRPr="00000000">
              <w:rPr>
                <w:rtl w:val="0"/>
              </w:rPr>
            </w:r>
          </w:hyperlink>
          <w:hyperlink w:anchor="_heading=h.n401wbh5naw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2. </w:t>
            </w:r>
          </w:hyperlink>
          <w:hyperlink w:anchor="_heading=h.n401wbh5naw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العوامل</w:t>
            </w:r>
          </w:hyperlink>
          <w:hyperlink w:anchor="_heading=h.n401wbh5naw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n401wbh5naw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الاجتماعية</w:t>
            </w:r>
          </w:hyperlink>
          <w:hyperlink w:anchor="_heading=h.n401wbh5naw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16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6us55eyic8d7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نظرية</w:t>
            </w:r>
          </w:hyperlink>
          <w:hyperlink w:anchor="_heading=h.6us55eyic8d7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6us55eyic8d7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القبول</w:t>
            </w:r>
          </w:hyperlink>
          <w:hyperlink w:anchor="_heading=h.6us55eyic8d7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6us55eyic8d7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التكنولوجي</w:t>
            </w:r>
          </w:hyperlink>
          <w:hyperlink w:anchor="_heading=h.6us55eyic8d7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D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نموذج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المثير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الكائن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– 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الاستجابة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(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</w:t>
            </w:r>
          </w:hyperlink>
          <w:hyperlink w:anchor="_heading=h.7w7iuw4yrs1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)</w:t>
              <w:tab/>
              <w:t xml:space="preserve">17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E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rPr>
              <w:b w:val="1"/>
              <w:bCs w:val="1"/>
              <w:color w:val="000000"/>
              <w:u w:val="none"/>
            </w:rPr>
          </w:pPr>
          <w:hyperlink w:anchor="_heading=h.461u392ifqp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المراجع</w:t>
            </w:r>
          </w:hyperlink>
          <w:hyperlink w:anchor="_heading=h.461u392ifqp5"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6boxo1zcx8wd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أولا</w:t>
            </w:r>
          </w:hyperlink>
          <w:hyperlink w:anchor="_heading=h.6boxo1zcx8wd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ً: </w:t>
            </w:r>
          </w:hyperlink>
          <w:hyperlink w:anchor="_heading=h.6boxo1zcx8wd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المراجع</w:t>
            </w:r>
          </w:hyperlink>
          <w:hyperlink w:anchor="_heading=h.6boxo1zcx8wd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6boxo1zcx8wd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العربية</w:t>
            </w:r>
          </w:hyperlink>
          <w:hyperlink w:anchor="_heading=h.6boxo1zcx8wd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0">
          <w:pPr>
            <w:widowControl w:val="0"/>
            <w:tabs>
              <w:tab w:val="right" w:leader="dot" w:pos="12000"/>
            </w:tabs>
            <w:bidi w:val="1"/>
            <w:spacing w:after="0" w:before="60" w:line="240" w:lineRule="auto"/>
            <w:ind w:left="360" w:firstLine="0"/>
            <w:rPr>
              <w:color w:val="000000"/>
              <w:u w:val="none"/>
            </w:rPr>
          </w:pPr>
          <w:hyperlink w:anchor="_heading=h.ulv4131qz2l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ثانيا</w:t>
            </w:r>
          </w:hyperlink>
          <w:hyperlink w:anchor="_heading=h.ulv4131qz2l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ً: </w:t>
            </w:r>
          </w:hyperlink>
          <w:hyperlink w:anchor="_heading=h.ulv4131qz2l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المراجع</w:t>
            </w:r>
          </w:hyperlink>
          <w:hyperlink w:anchor="_heading=h.ulv4131qz2l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 </w:t>
            </w:r>
          </w:hyperlink>
          <w:hyperlink w:anchor="_heading=h.ulv4131qz2l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 xml:space="preserve">الأجنبية</w:t>
            </w:r>
          </w:hyperlink>
          <w:hyperlink w:anchor="_heading=h.ulv4131qz2lp"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1"/>
              </w:rPr>
              <w:tab/>
              <w:t xml:space="preserve">18</w:t>
            </w:r>
          </w:hyperlink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31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1"/>
        <w:bidi w:val="1"/>
        <w:jc w:val="both"/>
        <w:rPr>
          <w:sz w:val="32"/>
          <w:szCs w:val="32"/>
        </w:rPr>
      </w:pPr>
      <w:bookmarkStart w:colFirst="0" w:colLast="0" w:name="_heading=h.wyn0cowfuml6" w:id="1"/>
      <w:bookmarkEnd w:id="1"/>
      <w:r w:rsidDel="00000000" w:rsidR="00000000" w:rsidRPr="00000000">
        <w:rPr>
          <w:sz w:val="32"/>
          <w:szCs w:val="32"/>
          <w:rtl w:val="1"/>
        </w:rPr>
        <w:t xml:space="preserve">المقدمة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لقد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شهدت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الأعمال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العقدين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الأخيرين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تحولات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متسارعة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الاتصال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والمعلومات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مؤثر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والتسويقية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انعكس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مقتصرة</w:t>
      </w:r>
      <w:r w:rsidDel="00000000" w:rsidR="00000000" w:rsidRPr="00000000">
        <w:rPr>
          <w:sz w:val="28"/>
          <w:szCs w:val="28"/>
          <w:rtl w:val="1"/>
        </w:rPr>
        <w:t xml:space="preserve"> 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واسع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وارتباط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والتصفح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وتتيح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للمعلنين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وتفضيلاتهم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الانتشار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الواسع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توجيهها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ساهمت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بصورة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الدقيق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C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التساؤل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المجتمعات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ملحوظ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الأسواق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المتنامية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تشهد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توسع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موضوع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وتطبيقية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D">
      <w:pPr>
        <w:bidi w:val="1"/>
        <w:spacing w:after="240" w:before="240" w:lineRule="auto"/>
        <w:jc w:val="both"/>
        <w:rPr>
          <w:b w:val="1"/>
          <w:bCs w:val="1"/>
          <w:sz w:val="32"/>
          <w:szCs w:val="32"/>
        </w:rPr>
      </w:pPr>
      <w:r w:rsidDel="00000000" w:rsidR="00000000" w:rsidRPr="00000000">
        <w:rPr>
          <w:sz w:val="28"/>
          <w:szCs w:val="28"/>
          <w:rtl w:val="1"/>
        </w:rPr>
        <w:t xml:space="preserve">وانطلاق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طبيعة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توجهاته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b w:val="1"/>
          <w:bCs w:val="1"/>
          <w:sz w:val="32"/>
          <w:szCs w:val="32"/>
          <w:rtl w:val="0"/>
        </w:rPr>
        <w:t xml:space="preserve">.</w:t>
      </w:r>
    </w:p>
    <w:p w:rsidR="00000000" w:rsidDel="00000000" w:rsidP="00000000" w:rsidRDefault="00000000" w:rsidRPr="00000000" w14:paraId="0000003E">
      <w:pPr>
        <w:bidi w:val="1"/>
        <w:jc w:val="lef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jc w:val="lef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jc w:val="lef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السابقة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41">
      <w:pPr>
        <w:bidi w:val="1"/>
        <w:jc w:val="left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jc w:val="left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الأول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هدفت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المعيني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 2026)،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تصميم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الحملات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الجمهور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 </w:t>
      </w: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استكشاف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بالإعلانات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المسحي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بلغت</w:t>
      </w:r>
      <w:r w:rsidDel="00000000" w:rsidR="00000000" w:rsidRPr="00000000">
        <w:rPr>
          <w:sz w:val="28"/>
          <w:szCs w:val="28"/>
          <w:rtl w:val="1"/>
        </w:rPr>
        <w:t xml:space="preserve"> (80)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الخبراء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والمتخصصين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جذب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انتباه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4"/>
        </w:numPr>
        <w:bidi w:val="1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Saffarini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., 2026) 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كيف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يؤثر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قرارات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الأسلوبين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والكيفي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بتطبيقه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قوامها</w:t>
      </w:r>
      <w:r w:rsidDel="00000000" w:rsidR="00000000" w:rsidRPr="00000000">
        <w:rPr>
          <w:sz w:val="28"/>
          <w:szCs w:val="28"/>
          <w:rtl w:val="1"/>
        </w:rPr>
        <w:t xml:space="preserve"> (500) </w:t>
      </w:r>
      <w:r w:rsidDel="00000000" w:rsidR="00000000" w:rsidRPr="00000000">
        <w:rPr>
          <w:sz w:val="28"/>
          <w:szCs w:val="28"/>
          <w:rtl w:val="1"/>
        </w:rPr>
        <w:t xml:space="preserve">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أشارت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مخاوف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..</w:t>
      </w:r>
    </w:p>
    <w:p w:rsidR="00000000" w:rsidDel="00000000" w:rsidP="00000000" w:rsidRDefault="00000000" w:rsidRPr="00000000" w14:paraId="00000046">
      <w:pPr>
        <w:bidi w:val="1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Hoang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., 2026)،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وسائل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التواصل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قطاع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الأزياء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بلغت</w:t>
      </w:r>
      <w:r w:rsidDel="00000000" w:rsidR="00000000" w:rsidRPr="00000000">
        <w:rPr>
          <w:sz w:val="28"/>
          <w:szCs w:val="28"/>
          <w:rtl w:val="1"/>
        </w:rPr>
        <w:t xml:space="preserve"> (452) </w:t>
      </w:r>
      <w:r w:rsidDel="00000000" w:rsidR="00000000" w:rsidRPr="00000000">
        <w:rPr>
          <w:sz w:val="28"/>
          <w:szCs w:val="28"/>
          <w:rtl w:val="1"/>
        </w:rPr>
        <w:t xml:space="preserve">مستهلك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وتفضيلاتهم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Maseko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, 2026)،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عملية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اتخاذ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الشرائي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المختلط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الكيفي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والكمي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مقابلات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منظمة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بالعلامات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A">
      <w:pPr>
        <w:bidi w:val="1"/>
        <w:spacing w:after="240" w:before="24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Sathish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., 2025)،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التخصيص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وأثره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وعي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واستدامة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توضيح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تسويقي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مخصص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قامت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مؤشرات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معدلات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والاحتفاظ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بالعملاء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الاستهلاك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الضروري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تسويقي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وتفضيلاتهم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يدعم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خيارات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استدامة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أشارت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ضرورة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مراعاة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الأخلاقية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حماية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توظيف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الثاني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وقرار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4D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Bouakrif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., 2026)،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تشكيل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الجزائري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مستخدمي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فيسبوك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بلغت</w:t>
      </w:r>
      <w:r w:rsidDel="00000000" w:rsidR="00000000" w:rsidRPr="00000000">
        <w:rPr>
          <w:sz w:val="28"/>
          <w:szCs w:val="28"/>
          <w:rtl w:val="1"/>
        </w:rPr>
        <w:t xml:space="preserve"> (300)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فيسبوك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الجزائر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ملحوظ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4E">
      <w:pPr>
        <w:bidi w:val="1"/>
        <w:spacing w:after="240" w:before="240" w:lineRule="auto"/>
        <w:ind w:left="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Nautiyal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, 2026)،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بعنوان</w:t>
      </w:r>
      <w:r w:rsidDel="00000000" w:rsidR="00000000" w:rsidRPr="00000000">
        <w:rPr>
          <w:sz w:val="28"/>
          <w:szCs w:val="28"/>
          <w:rtl w:val="1"/>
        </w:rPr>
        <w:t xml:space="preserve">: "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"،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المختلط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والتجريبي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إلكترونية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تجريبية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ملحوظ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معدلات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التحويل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0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(Kumar et al., 2026)،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أنظمة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التوصية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واتخاذ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القرار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والتخصيص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توجيه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لديهم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2">
      <w:pPr>
        <w:bidi w:val="1"/>
        <w:spacing w:after="240" w:before="240" w:lineRule="auto"/>
        <w:ind w:left="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(Haq et al., 2026)</w:t>
      </w:r>
      <w:r w:rsidDel="00000000" w:rsidR="00000000" w:rsidRPr="00000000">
        <w:rPr>
          <w:sz w:val="28"/>
          <w:szCs w:val="28"/>
          <w:rtl w:val="0"/>
        </w:rPr>
        <w:t xml:space="preserve"> ،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إنستغرام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مقاربة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نظرية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السلوك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المخطط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للإبداع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والقيمة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والأصالة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إنستغرام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إنستغرام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4">
      <w:pPr>
        <w:bidi w:val="1"/>
        <w:spacing w:after="240" w:before="240" w:lineRule="auto"/>
        <w:ind w:left="720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توصلت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Rasool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et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al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., 2025)</w:t>
      </w:r>
      <w:r w:rsidDel="00000000" w:rsidR="00000000" w:rsidRPr="00000000">
        <w:rPr>
          <w:sz w:val="28"/>
          <w:szCs w:val="28"/>
          <w:rtl w:val="0"/>
        </w:rPr>
        <w:t xml:space="preserve"> ،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"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التحقيق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تأثير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تخصيص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الخوارزمية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على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غير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المخطط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خلال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تفاعل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العملاء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"،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قوامها</w:t>
      </w:r>
      <w:r w:rsidDel="00000000" w:rsidR="00000000" w:rsidRPr="00000000">
        <w:rPr>
          <w:sz w:val="28"/>
          <w:szCs w:val="28"/>
          <w:rtl w:val="1"/>
        </w:rPr>
        <w:t xml:space="preserve"> (370) </w:t>
      </w:r>
      <w:r w:rsidDel="00000000" w:rsidR="00000000" w:rsidRPr="00000000">
        <w:rPr>
          <w:sz w:val="28"/>
          <w:szCs w:val="28"/>
          <w:rtl w:val="1"/>
        </w:rPr>
        <w:t xml:space="preserve">مستخدم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نشط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6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(Bharata et al., 2025)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بعنوان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وجودة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الوعي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في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زيادة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السوقية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لمنصة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توكوبيديا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انعكاس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هدفت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داخل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sz w:val="28"/>
          <w:szCs w:val="28"/>
          <w:rtl w:val="1"/>
        </w:rPr>
        <w:t xml:space="preserve">واعتمدت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توزيعه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100 </w:t>
      </w:r>
      <w:r w:rsidDel="00000000" w:rsidR="00000000" w:rsidRPr="00000000">
        <w:rPr>
          <w:sz w:val="28"/>
          <w:szCs w:val="28"/>
          <w:rtl w:val="1"/>
        </w:rPr>
        <w:t xml:space="preserve">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توكوبيديا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جاكرتا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بإندونيسيا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برنامج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SPSS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واختبار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ايجابي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ومعنوي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والوعي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بالعلامة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السوقية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للمنصة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والروبوتات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8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numPr>
          <w:ilvl w:val="0"/>
          <w:numId w:val="4"/>
        </w:numPr>
        <w:bidi w:val="1"/>
        <w:spacing w:after="240" w:before="240" w:lineRule="auto"/>
        <w:ind w:left="720" w:hanging="360"/>
        <w:jc w:val="both"/>
        <w:rPr>
          <w:sz w:val="28"/>
          <w:szCs w:val="28"/>
          <w:u w:val="no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توصلت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(Kumar et al., 2024)،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بعنوان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استخراج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الإدراكية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الرئيسة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تشك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ّ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اتجاهات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نحو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استكشافية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الإدراكية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التركيز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ومخاوف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واعتمدت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ليكرت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ز</w:t>
      </w:r>
      <w:r w:rsidDel="00000000" w:rsidR="00000000" w:rsidRPr="00000000">
        <w:rPr>
          <w:sz w:val="28"/>
          <w:szCs w:val="28"/>
          <w:rtl w:val="1"/>
        </w:rPr>
        <w:t xml:space="preserve">ِّ</w:t>
      </w:r>
      <w:r w:rsidDel="00000000" w:rsidR="00000000" w:rsidRPr="00000000">
        <w:rPr>
          <w:sz w:val="28"/>
          <w:szCs w:val="28"/>
          <w:rtl w:val="1"/>
        </w:rPr>
        <w:t xml:space="preserve">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مستخدمي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النشطين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الهند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العاملي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الاستكشافي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لاستخراج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الإدراكية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مواقف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وتكونت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302 </w:t>
      </w:r>
      <w:r w:rsidDel="00000000" w:rsidR="00000000" w:rsidRPr="00000000">
        <w:rPr>
          <w:sz w:val="28"/>
          <w:szCs w:val="28"/>
          <w:rtl w:val="1"/>
        </w:rPr>
        <w:t xml:space="preserve">مستجيب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استبعاد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المكتملة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إجمالي</w:t>
      </w:r>
      <w:r w:rsidDel="00000000" w:rsidR="00000000" w:rsidRPr="00000000">
        <w:rPr>
          <w:sz w:val="28"/>
          <w:szCs w:val="28"/>
          <w:rtl w:val="1"/>
        </w:rPr>
        <w:t xml:space="preserve"> 350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البداية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ملاءمة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كشفت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أخرى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مؤثرة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ومخاوف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والشعور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بالتدخل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نجاح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تحقيق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توازن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واحترام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خصوصية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B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ppu0lhu24rv6" w:id="2"/>
      <w:bookmarkEnd w:id="2"/>
      <w:r w:rsidDel="00000000" w:rsidR="00000000" w:rsidRPr="00000000">
        <w:rPr>
          <w:sz w:val="32"/>
          <w:szCs w:val="32"/>
          <w:rtl w:val="1"/>
        </w:rPr>
        <w:t xml:space="preserve">تحليل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5C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الضخمة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الجمهور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وتفضيلاتهم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D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ازدحام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ملاءمة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وارتباط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المقابل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أشارت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قضايا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ومخاوف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ارتفاع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تكاليف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E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يتضح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عنصر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قدرتها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هناك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السياقات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الإسهام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توضيحه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5F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xnkhiyeycryg" w:id="3"/>
      <w:bookmarkEnd w:id="3"/>
      <w:r w:rsidDel="00000000" w:rsidR="00000000" w:rsidRPr="00000000">
        <w:rPr>
          <w:sz w:val="32"/>
          <w:szCs w:val="32"/>
          <w:rtl w:val="1"/>
        </w:rPr>
        <w:t xml:space="preserve">التعليق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على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السابقة</w:t>
      </w:r>
    </w:p>
    <w:p w:rsidR="00000000" w:rsidDel="00000000" w:rsidP="00000000" w:rsidRDefault="00000000" w:rsidRPr="00000000" w14:paraId="00000061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استخلاص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الملاحظات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يلي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62">
      <w:pPr>
        <w:numPr>
          <w:ilvl w:val="0"/>
          <w:numId w:val="3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أجمعت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الجمهور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المناسب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معدلات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63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أشارت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إعلاني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ملاءمة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لاحتياجات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واهتماماتهم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ويعزز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والشركة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64">
      <w:pPr>
        <w:numPr>
          <w:ilvl w:val="0"/>
          <w:numId w:val="3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المقابل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أبرزت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تحديات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مخاوف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الخصوصية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وإمكانية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إساءة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مخاوف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الإفراط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65">
      <w:pPr>
        <w:numPr>
          <w:ilvl w:val="0"/>
          <w:numId w:val="3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المقارنة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الأجنبية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نسبي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يبرز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البحوث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6">
      <w:pPr>
        <w:pStyle w:val="Heading1"/>
        <w:keepNext w:val="0"/>
        <w:keepLines w:val="0"/>
        <w:bidi w:val="1"/>
        <w:rPr>
          <w:sz w:val="34"/>
          <w:szCs w:val="34"/>
        </w:rPr>
      </w:pPr>
      <w:bookmarkStart w:colFirst="0" w:colLast="0" w:name="_heading=h.x3xv1tnw44dh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1"/>
        <w:keepNext w:val="0"/>
        <w:keepLines w:val="0"/>
        <w:bidi w:val="1"/>
        <w:rPr>
          <w:sz w:val="34"/>
          <w:szCs w:val="34"/>
        </w:rPr>
      </w:pPr>
      <w:bookmarkStart w:colFirst="0" w:colLast="0" w:name="_heading=h.vx02ly3v22d" w:id="5"/>
      <w:bookmarkEnd w:id="5"/>
      <w:r w:rsidDel="00000000" w:rsidR="00000000" w:rsidRPr="00000000">
        <w:rPr>
          <w:sz w:val="34"/>
          <w:szCs w:val="34"/>
          <w:rtl w:val="1"/>
        </w:rPr>
        <w:t xml:space="preserve">مشكلة</w:t>
      </w:r>
      <w:r w:rsidDel="00000000" w:rsidR="00000000" w:rsidRPr="00000000">
        <w:rPr>
          <w:sz w:val="34"/>
          <w:szCs w:val="34"/>
          <w:rtl w:val="1"/>
        </w:rPr>
        <w:t xml:space="preserve"> </w:t>
      </w:r>
      <w:r w:rsidDel="00000000" w:rsidR="00000000" w:rsidRPr="00000000">
        <w:rPr>
          <w:sz w:val="34"/>
          <w:szCs w:val="34"/>
          <w:rtl w:val="1"/>
        </w:rPr>
        <w:t xml:space="preserve">الدراسة</w:t>
      </w:r>
    </w:p>
    <w:p w:rsidR="00000000" w:rsidDel="00000000" w:rsidP="00000000" w:rsidRDefault="00000000" w:rsidRPr="00000000" w14:paraId="00000068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الرغم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أظهرته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تؤكد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المتنامي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إلا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مراجعة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وجود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عدد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الفجوات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فقد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الجوانب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تتناول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كاف</w:t>
      </w:r>
      <w:r w:rsidDel="00000000" w:rsidR="00000000" w:rsidRPr="00000000">
        <w:rPr>
          <w:sz w:val="28"/>
          <w:szCs w:val="28"/>
          <w:rtl w:val="1"/>
        </w:rPr>
        <w:t xml:space="preserve">ٍ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المباشر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معظم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أجريت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أجنبية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تزال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محدودة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نسبي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الموضوع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A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تركزت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دون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ومرحلة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B">
      <w:pPr>
        <w:bidi w:val="1"/>
        <w:spacing w:after="240" w:before="240" w:lineRule="auto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وانطلاق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الفجوة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أعمق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pStyle w:val="Heading1"/>
        <w:keepNext w:val="0"/>
        <w:keepLines w:val="0"/>
        <w:bidi w:val="1"/>
        <w:rPr>
          <w:sz w:val="32"/>
          <w:szCs w:val="32"/>
        </w:rPr>
      </w:pPr>
      <w:bookmarkStart w:colFirst="0" w:colLast="0" w:name="_heading=h.2r48yw7fn6hf" w:id="6"/>
      <w:bookmarkEnd w:id="6"/>
      <w:r w:rsidDel="00000000" w:rsidR="00000000" w:rsidRPr="00000000">
        <w:rPr>
          <w:sz w:val="32"/>
          <w:szCs w:val="32"/>
          <w:rtl w:val="1"/>
        </w:rPr>
        <w:t xml:space="preserve">أهمية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6D">
      <w:pPr>
        <w:pStyle w:val="Heading2"/>
        <w:keepNext w:val="0"/>
        <w:keepLines w:val="0"/>
        <w:bidi w:val="1"/>
        <w:jc w:val="both"/>
        <w:rPr>
          <w:sz w:val="28"/>
          <w:szCs w:val="28"/>
        </w:rPr>
      </w:pPr>
      <w:bookmarkStart w:colFirst="0" w:colLast="0" w:name="_heading=h.kt8enni2iwmr" w:id="7"/>
      <w:bookmarkEnd w:id="7"/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</w:p>
    <w:p w:rsidR="00000000" w:rsidDel="00000000" w:rsidP="00000000" w:rsidRDefault="00000000" w:rsidRPr="00000000" w14:paraId="0000006E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أهميتها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تناولها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موضوع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حديث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الموضوعات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حظيت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متزايد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إثراء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بتطبيقات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6F">
      <w:pPr>
        <w:pStyle w:val="Heading2"/>
        <w:keepNext w:val="0"/>
        <w:keepLines w:val="0"/>
        <w:bidi w:val="1"/>
        <w:jc w:val="both"/>
        <w:rPr>
          <w:sz w:val="28"/>
          <w:szCs w:val="28"/>
        </w:rPr>
      </w:pPr>
      <w:bookmarkStart w:colFirst="0" w:colLast="0" w:name="_heading=h.ow4brcmh3uh4" w:id="8"/>
      <w:bookmarkEnd w:id="8"/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</w:p>
    <w:p w:rsidR="00000000" w:rsidDel="00000000" w:rsidP="00000000" w:rsidRDefault="00000000" w:rsidRPr="00000000" w14:paraId="00000070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إمكانية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الاستفادة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نتائجها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وملاءمة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1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iexlmpeidf2g" w:id="9"/>
      <w:bookmarkEnd w:id="9"/>
      <w:r w:rsidDel="00000000" w:rsidR="00000000" w:rsidRPr="00000000">
        <w:rPr>
          <w:sz w:val="32"/>
          <w:szCs w:val="32"/>
          <w:rtl w:val="1"/>
        </w:rPr>
        <w:t xml:space="preserve">أهداف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72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ويتفرع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3">
      <w:pPr>
        <w:numPr>
          <w:ilvl w:val="0"/>
          <w:numId w:val="1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مفهوم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74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واتجاهاتهم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75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76">
      <w:pPr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77">
      <w:pPr>
        <w:numPr>
          <w:ilvl w:val="0"/>
          <w:numId w:val="1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78">
      <w:pPr>
        <w:pStyle w:val="Heading1"/>
        <w:keepNext w:val="0"/>
        <w:keepLines w:val="0"/>
        <w:bidi w:val="1"/>
        <w:ind w:left="0" w:firstLine="0"/>
        <w:jc w:val="both"/>
        <w:rPr>
          <w:sz w:val="46"/>
          <w:szCs w:val="46"/>
        </w:rPr>
      </w:pPr>
      <w:bookmarkStart w:colFirst="0" w:colLast="0" w:name="_heading=h.y7ipnq7vy34d" w:id="10"/>
      <w:bookmarkEnd w:id="10"/>
      <w:r w:rsidDel="00000000" w:rsidR="00000000" w:rsidRPr="00000000">
        <w:rPr>
          <w:sz w:val="32"/>
          <w:szCs w:val="32"/>
          <w:rtl w:val="1"/>
        </w:rPr>
        <w:t xml:space="preserve">أسئلة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تسعى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السؤال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الآتي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A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7B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ويتفرع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السؤال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الرئيس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الأسئلة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وهي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7C">
      <w:pPr>
        <w:numPr>
          <w:ilvl w:val="0"/>
          <w:numId w:val="2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7D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7E">
      <w:pPr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؟</w:t>
        <w:br w:type="textWrapping"/>
      </w:r>
    </w:p>
    <w:p w:rsidR="00000000" w:rsidDel="00000000" w:rsidP="00000000" w:rsidRDefault="00000000" w:rsidRPr="00000000" w14:paraId="0000007F">
      <w:pPr>
        <w:numPr>
          <w:ilvl w:val="0"/>
          <w:numId w:val="2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080">
      <w:pPr>
        <w:bidi w:val="1"/>
        <w:spacing w:after="240" w:before="240" w:lineRule="auto"/>
        <w:ind w:left="720" w:firstLine="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Style w:val="Heading1"/>
        <w:keepNext w:val="0"/>
        <w:keepLines w:val="0"/>
        <w:bidi w:val="1"/>
        <w:ind w:left="0" w:firstLine="0"/>
        <w:jc w:val="both"/>
        <w:rPr>
          <w:sz w:val="32"/>
          <w:szCs w:val="32"/>
        </w:rPr>
      </w:pPr>
      <w:bookmarkStart w:colFirst="0" w:colLast="0" w:name="_heading=h.rhhseumu3coz" w:id="11"/>
      <w:bookmarkEnd w:id="11"/>
      <w:r w:rsidDel="00000000" w:rsidR="00000000" w:rsidRPr="00000000">
        <w:rPr>
          <w:sz w:val="32"/>
          <w:szCs w:val="32"/>
          <w:rtl w:val="1"/>
        </w:rPr>
        <w:t xml:space="preserve">فرضيات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82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استناد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الظواهر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صياغة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الفرضيات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المعتمدة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83">
      <w:pPr>
        <w:numPr>
          <w:ilvl w:val="0"/>
          <w:numId w:val="5"/>
        </w:numPr>
        <w:bidi w:val="1"/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استهداف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ارتفاع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4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5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الولاء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6">
      <w:pPr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والتخفيضات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ومعدل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العروض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المتكرر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7">
      <w:pPr>
        <w:numPr>
          <w:ilvl w:val="0"/>
          <w:numId w:val="5"/>
        </w:numPr>
        <w:bidi w:val="1"/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توجد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دلالة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إحصائية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كثافة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الإفراط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الملائمة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انخفاض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الرضا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8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bidi w:val="1"/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منهج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</w:p>
    <w:p w:rsidR="00000000" w:rsidDel="00000000" w:rsidP="00000000" w:rsidRDefault="00000000" w:rsidRPr="00000000" w14:paraId="0000008D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المسحي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الأسلوب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والاستدلالي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الظاهرة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التفسيرات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بموضوع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E">
      <w:pPr>
        <w:pStyle w:val="Heading1"/>
        <w:keepNext w:val="0"/>
        <w:keepLines w:val="0"/>
        <w:bidi w:val="1"/>
        <w:rPr>
          <w:sz w:val="32"/>
          <w:szCs w:val="32"/>
        </w:rPr>
      </w:pPr>
      <w:bookmarkStart w:colFirst="0" w:colLast="0" w:name="_heading=h.pj5b5gnpozqu" w:id="12"/>
      <w:bookmarkEnd w:id="12"/>
      <w:r w:rsidDel="00000000" w:rsidR="00000000" w:rsidRPr="00000000">
        <w:rPr>
          <w:sz w:val="32"/>
          <w:szCs w:val="32"/>
          <w:rtl w:val="1"/>
        </w:rPr>
        <w:t xml:space="preserve">إجراءات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8F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</w:t>
      </w:r>
      <w:r w:rsidDel="00000000" w:rsidR="00000000" w:rsidRPr="00000000">
        <w:rPr>
          <w:sz w:val="28"/>
          <w:szCs w:val="28"/>
          <w:rtl w:val="1"/>
        </w:rPr>
        <w:t xml:space="preserve">ُ</w:t>
      </w:r>
      <w:r w:rsidDel="00000000" w:rsidR="00000000" w:rsidRPr="00000000">
        <w:rPr>
          <w:sz w:val="28"/>
          <w:szCs w:val="28"/>
          <w:rtl w:val="1"/>
        </w:rPr>
        <w:t xml:space="preserve">طب</w:t>
      </w:r>
      <w:r w:rsidDel="00000000" w:rsidR="00000000" w:rsidRPr="00000000">
        <w:rPr>
          <w:sz w:val="28"/>
          <w:szCs w:val="28"/>
          <w:rtl w:val="1"/>
        </w:rPr>
        <w:t xml:space="preserve">َّ</w:t>
      </w:r>
      <w:r w:rsidDel="00000000" w:rsidR="00000000" w:rsidRPr="00000000">
        <w:rPr>
          <w:sz w:val="28"/>
          <w:szCs w:val="28"/>
          <w:rtl w:val="1"/>
        </w:rPr>
        <w:t xml:space="preserve">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المجتمع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المهتمين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المنهج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الاعتماد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لجمع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؛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0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عينة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السعوديون</w:t>
      </w:r>
      <w:r w:rsidDel="00000000" w:rsidR="00000000" w:rsidRPr="00000000">
        <w:rPr>
          <w:sz w:val="28"/>
          <w:szCs w:val="28"/>
          <w:rtl w:val="1"/>
        </w:rPr>
        <w:t xml:space="preserve"> (100 </w:t>
      </w:r>
      <w:r w:rsidDel="00000000" w:rsidR="00000000" w:rsidRPr="00000000">
        <w:rPr>
          <w:sz w:val="28"/>
          <w:szCs w:val="28"/>
          <w:rtl w:val="1"/>
        </w:rPr>
        <w:t xml:space="preserve">مبحوث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91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الزمانية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الثالث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لعام</w:t>
      </w:r>
      <w:r w:rsidDel="00000000" w:rsidR="00000000" w:rsidRPr="00000000">
        <w:rPr>
          <w:sz w:val="28"/>
          <w:szCs w:val="28"/>
          <w:rtl w:val="1"/>
        </w:rPr>
        <w:t xml:space="preserve"> 2026 </w:t>
      </w:r>
      <w:r w:rsidDel="00000000" w:rsidR="00000000" w:rsidRPr="00000000">
        <w:rPr>
          <w:sz w:val="28"/>
          <w:szCs w:val="28"/>
          <w:rtl w:val="1"/>
        </w:rPr>
        <w:t xml:space="preserve">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2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المكانية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تطبيق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إلكتروني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جميع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مناطق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3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الحدود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الموضوعية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تتناول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اعتماد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متغيرين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رئيسين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94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–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المستقل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(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).</w:t>
      </w:r>
    </w:p>
    <w:p w:rsidR="00000000" w:rsidDel="00000000" w:rsidP="00000000" w:rsidRDefault="00000000" w:rsidRPr="00000000" w14:paraId="00000095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–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المتغير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التابع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96">
      <w:pPr>
        <w:bidi w:val="1"/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spacing w:after="240" w:before="240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مفاهيم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bCs w:val="1"/>
          <w:sz w:val="32"/>
          <w:szCs w:val="32"/>
          <w:rtl w:val="1"/>
        </w:rPr>
        <w:t xml:space="preserve">الدراسة</w:t>
      </w:r>
    </w:p>
    <w:p w:rsidR="00000000" w:rsidDel="00000000" w:rsidP="00000000" w:rsidRDefault="00000000" w:rsidRPr="00000000" w14:paraId="00000098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الرقمية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ترويجية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موجهة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وتتمتع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بميزة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للمستهلكين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كوتر</w:t>
      </w:r>
      <w:r w:rsidDel="00000000" w:rsidR="00000000" w:rsidRPr="00000000">
        <w:rPr>
          <w:sz w:val="28"/>
          <w:szCs w:val="28"/>
          <w:rtl w:val="1"/>
        </w:rPr>
        <w:t xml:space="preserve">، 2016).</w:t>
      </w:r>
    </w:p>
    <w:p w:rsidR="00000000" w:rsidDel="00000000" w:rsidP="00000000" w:rsidRDefault="00000000" w:rsidRPr="00000000" w14:paraId="0000009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وتوقع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الخيارات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يفضلها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سلوكياته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واهتماماته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الشخصية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ريتشي</w:t>
      </w:r>
      <w:r w:rsidDel="00000000" w:rsidR="00000000" w:rsidRPr="00000000">
        <w:rPr>
          <w:sz w:val="28"/>
          <w:szCs w:val="28"/>
          <w:rtl w:val="1"/>
        </w:rPr>
        <w:t xml:space="preserve">، 2015).</w:t>
      </w:r>
    </w:p>
    <w:p w:rsidR="00000000" w:rsidDel="00000000" w:rsidP="00000000" w:rsidRDefault="00000000" w:rsidRPr="00000000" w14:paraId="0000009A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سلوك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ورغباتهم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يشمل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اختياراتهم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الوسائط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والمنصات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شيفمان</w:t>
      </w:r>
      <w:r w:rsidDel="00000000" w:rsidR="00000000" w:rsidRPr="00000000">
        <w:rPr>
          <w:sz w:val="28"/>
          <w:szCs w:val="28"/>
          <w:rtl w:val="1"/>
        </w:rPr>
        <w:t xml:space="preserve">، 2010).</w:t>
      </w:r>
    </w:p>
    <w:p w:rsidR="00000000" w:rsidDel="00000000" w:rsidP="00000000" w:rsidRDefault="00000000" w:rsidRPr="00000000" w14:paraId="0000009B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التسوق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النوع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ثم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يوفر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الراحة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والمرونة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مقارنة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الاسعار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مكان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كارول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غيريشيو</w:t>
      </w:r>
      <w:r w:rsidDel="00000000" w:rsidR="00000000" w:rsidRPr="00000000">
        <w:rPr>
          <w:sz w:val="28"/>
          <w:szCs w:val="28"/>
          <w:rtl w:val="1"/>
        </w:rPr>
        <w:t xml:space="preserve">، 2018).</w:t>
      </w:r>
    </w:p>
    <w:p w:rsidR="00000000" w:rsidDel="00000000" w:rsidP="00000000" w:rsidRDefault="00000000" w:rsidRPr="00000000" w14:paraId="0000009C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9rd5k3vcut3" w:id="13"/>
      <w:bookmarkEnd w:id="13"/>
      <w:r w:rsidDel="00000000" w:rsidR="00000000" w:rsidRPr="00000000">
        <w:rPr>
          <w:sz w:val="32"/>
          <w:szCs w:val="32"/>
          <w:rtl w:val="1"/>
        </w:rPr>
        <w:t xml:space="preserve">المصطلحات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الإجرائية</w:t>
      </w:r>
    </w:p>
    <w:p w:rsidR="00000000" w:rsidDel="00000000" w:rsidP="00000000" w:rsidRDefault="00000000" w:rsidRPr="00000000" w14:paraId="0000009E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عرضها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وسلوكهم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والتصفح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تخصيص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واحتياجاته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زيادة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9F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بالذكاء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الأنظمة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خوارزميات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للتنبؤ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بتفضيلات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واقتراح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النقر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متابعة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بناء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عليها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0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قرارات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الشراء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لدى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يتخذها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تعرضه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الاهتمام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بالإعلان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النقر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إتمام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1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•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  <w:br w:type="textWrapping"/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المواطنين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المقيمين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يستخدمون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ووسائل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ويتعرضون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أثناء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2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5xvqa14uv9iz" w:id="14"/>
      <w:bookmarkEnd w:id="14"/>
      <w:r w:rsidDel="00000000" w:rsidR="00000000" w:rsidRPr="00000000">
        <w:rPr>
          <w:sz w:val="32"/>
          <w:szCs w:val="32"/>
          <w:rtl w:val="1"/>
        </w:rPr>
        <w:t xml:space="preserve">الإطار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النظري</w:t>
      </w:r>
    </w:p>
    <w:p w:rsidR="00000000" w:rsidDel="00000000" w:rsidP="00000000" w:rsidRDefault="00000000" w:rsidRPr="00000000" w14:paraId="000000A5">
      <w:pPr>
        <w:pStyle w:val="Heading2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9p1hoyz9zc5" w:id="15"/>
      <w:bookmarkEnd w:id="15"/>
      <w:r w:rsidDel="00000000" w:rsidR="00000000" w:rsidRPr="00000000">
        <w:rPr>
          <w:sz w:val="32"/>
          <w:szCs w:val="32"/>
          <w:rtl w:val="1"/>
        </w:rPr>
        <w:t xml:space="preserve">نظرية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سلوك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المستهلك</w:t>
      </w:r>
    </w:p>
    <w:p w:rsidR="00000000" w:rsidDel="00000000" w:rsidP="00000000" w:rsidRDefault="00000000" w:rsidRPr="00000000" w14:paraId="000000A6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تهتم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اختياراتهم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يحدث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بصورة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عشوائية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والاجتماعية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والاقتصادية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والثقافية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تفضيلات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واتجاهاتهم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7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التطور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وانتشار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أصبح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كبيرة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وتفضيلاتهم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تطوير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أساليب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تقديم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موجهة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تتناسب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يزيد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8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وتساعد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والمؤسسات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الأمر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A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i92tl74exarm" w:id="16"/>
      <w:bookmarkEnd w:id="16"/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المؤثرة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سلوك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المستهلك</w:t>
      </w:r>
    </w:p>
    <w:p w:rsidR="00000000" w:rsidDel="00000000" w:rsidP="00000000" w:rsidRDefault="00000000" w:rsidRPr="00000000" w14:paraId="000000AE">
      <w:pPr>
        <w:pStyle w:val="Heading2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3pkayd18ssbq" w:id="17"/>
      <w:bookmarkEnd w:id="17"/>
      <w:r w:rsidDel="00000000" w:rsidR="00000000" w:rsidRPr="00000000">
        <w:rPr>
          <w:sz w:val="34"/>
          <w:szCs w:val="34"/>
          <w:rtl w:val="0"/>
        </w:rPr>
        <w:t xml:space="preserve">1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النفسية</w:t>
      </w:r>
    </w:p>
    <w:p w:rsidR="00000000" w:rsidDel="00000000" w:rsidP="00000000" w:rsidRDefault="00000000" w:rsidRPr="00000000" w14:paraId="000000AF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الدوافع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الدوافع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والرغبات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تدفع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الفرد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الخدمات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تلبي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احتياجاته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أساسية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التقدير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والانتماء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0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يقصد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الطريقة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يفسر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الرسائل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تكوين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اتجاهاته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1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المشاعر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المشاعر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عملية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المشاعر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الإيجابية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الناتجة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رغبة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2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التعلم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تجاربه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السابقة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بالمحتوى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المستقبلية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3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pStyle w:val="Heading2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n401wbh5nawp" w:id="18"/>
      <w:bookmarkEnd w:id="18"/>
      <w:r w:rsidDel="00000000" w:rsidR="00000000" w:rsidRPr="00000000">
        <w:rPr>
          <w:sz w:val="34"/>
          <w:szCs w:val="34"/>
          <w:rtl w:val="0"/>
        </w:rPr>
        <w:t xml:space="preserve">2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العوامل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الاجتماعية</w:t>
      </w:r>
    </w:p>
    <w:p w:rsidR="00000000" w:rsidDel="00000000" w:rsidP="00000000" w:rsidRDefault="00000000" w:rsidRPr="00000000" w14:paraId="000000B5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الأسرة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العوامل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الأسرة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اختيارات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خلال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تبادل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الآراء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والخدمات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6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الأصدقاء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والمجتمع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تلعب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الأصدقاء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وزملاء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مهم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تشكيل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اتجاهات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والعلامات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التجارية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خاصة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ظل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انتشار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المراجعات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الإنترنت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7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الثقافة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والقيم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وتفضيلاته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تختلف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أنماط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الاستهلاك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باختلاف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الثقافات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والعادات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8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usaawa2tbfy5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6us55eyic8d7" w:id="20"/>
      <w:bookmarkEnd w:id="20"/>
      <w:r w:rsidDel="00000000" w:rsidR="00000000" w:rsidRPr="00000000">
        <w:rPr>
          <w:sz w:val="32"/>
          <w:szCs w:val="32"/>
          <w:rtl w:val="1"/>
        </w:rPr>
        <w:t xml:space="preserve">نظرية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القبول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التكنولوجي</w:t>
      </w:r>
    </w:p>
    <w:p w:rsidR="00000000" w:rsidDel="00000000" w:rsidP="00000000" w:rsidRDefault="00000000" w:rsidRPr="00000000" w14:paraId="000000BB">
      <w:pPr>
        <w:keepNext w:val="0"/>
        <w:keepLines w:val="0"/>
        <w:bidi w:val="1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القبول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تفسر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كيفية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تقبل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الأفراد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الحديثة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واستخدامها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وتشير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قبول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رئيسي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عاملين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للفائدة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لسهولة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C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للفائدة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اعتقاد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تحسين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أدائه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تجربته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سياق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يدرك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تساعده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الوصول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يحتاجها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أكبر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D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الإدراك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لسهولة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الاستخدام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يشير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اعتقاد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التكنولوجيا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سيكون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سهل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وغير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معقد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فكلما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كانت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التقنيات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المستخدمة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وضوح</w:t>
      </w:r>
      <w:r w:rsidDel="00000000" w:rsidR="00000000" w:rsidRPr="00000000">
        <w:rPr>
          <w:sz w:val="28"/>
          <w:szCs w:val="28"/>
          <w:rtl w:val="1"/>
        </w:rPr>
        <w:t xml:space="preserve">ً</w:t>
      </w:r>
      <w:r w:rsidDel="00000000" w:rsidR="00000000" w:rsidRPr="00000000">
        <w:rPr>
          <w:sz w:val="28"/>
          <w:szCs w:val="28"/>
          <w:rtl w:val="1"/>
        </w:rPr>
        <w:t xml:space="preserve">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وسهولة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زادت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وقبولها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BE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Style w:val="Heading1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7w7iuw4yrs15" w:id="21"/>
      <w:bookmarkEnd w:id="21"/>
      <w:r w:rsidDel="00000000" w:rsidR="00000000" w:rsidRPr="00000000">
        <w:rPr>
          <w:sz w:val="32"/>
          <w:szCs w:val="32"/>
          <w:rtl w:val="1"/>
        </w:rPr>
        <w:t xml:space="preserve">نموذج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المثير</w:t>
      </w:r>
      <w:r w:rsidDel="00000000" w:rsidR="00000000" w:rsidRPr="00000000">
        <w:rPr>
          <w:sz w:val="32"/>
          <w:szCs w:val="32"/>
          <w:rtl w:val="1"/>
        </w:rPr>
        <w:t xml:space="preserve"> – </w:t>
      </w:r>
      <w:r w:rsidDel="00000000" w:rsidR="00000000" w:rsidRPr="00000000">
        <w:rPr>
          <w:sz w:val="32"/>
          <w:szCs w:val="32"/>
          <w:rtl w:val="1"/>
        </w:rPr>
        <w:t xml:space="preserve">الكائن</w:t>
      </w:r>
      <w:r w:rsidDel="00000000" w:rsidR="00000000" w:rsidRPr="00000000">
        <w:rPr>
          <w:sz w:val="32"/>
          <w:szCs w:val="32"/>
          <w:rtl w:val="1"/>
        </w:rPr>
        <w:t xml:space="preserve"> – </w:t>
      </w:r>
      <w:r w:rsidDel="00000000" w:rsidR="00000000" w:rsidRPr="00000000">
        <w:rPr>
          <w:sz w:val="32"/>
          <w:szCs w:val="32"/>
          <w:rtl w:val="1"/>
        </w:rPr>
        <w:t xml:space="preserve">الاستجابة</w:t>
      </w:r>
      <w:r w:rsidDel="00000000" w:rsidR="00000000" w:rsidRPr="00000000">
        <w:rPr>
          <w:sz w:val="32"/>
          <w:szCs w:val="32"/>
          <w:rtl w:val="1"/>
        </w:rPr>
        <w:t xml:space="preserve"> (</w:t>
      </w:r>
      <w:r w:rsidDel="00000000" w:rsidR="00000000" w:rsidRPr="00000000">
        <w:rPr>
          <w:sz w:val="32"/>
          <w:szCs w:val="32"/>
          <w:rtl w:val="0"/>
        </w:rPr>
        <w:t xml:space="preserve">S</w:t>
      </w:r>
      <w:r w:rsidDel="00000000" w:rsidR="00000000" w:rsidRPr="00000000">
        <w:rPr>
          <w:sz w:val="32"/>
          <w:szCs w:val="32"/>
          <w:rtl w:val="0"/>
        </w:rPr>
        <w:t xml:space="preserve">-</w:t>
      </w:r>
      <w:r w:rsidDel="00000000" w:rsidR="00000000" w:rsidRPr="00000000">
        <w:rPr>
          <w:sz w:val="32"/>
          <w:szCs w:val="32"/>
          <w:rtl w:val="0"/>
        </w:rPr>
        <w:t xml:space="preserve">O</w:t>
      </w:r>
      <w:r w:rsidDel="00000000" w:rsidR="00000000" w:rsidRPr="00000000">
        <w:rPr>
          <w:sz w:val="32"/>
          <w:szCs w:val="32"/>
          <w:rtl w:val="0"/>
        </w:rPr>
        <w:t xml:space="preserve">-</w:t>
      </w:r>
      <w:r w:rsidDel="00000000" w:rsidR="00000000" w:rsidRPr="00000000">
        <w:rPr>
          <w:sz w:val="32"/>
          <w:szCs w:val="32"/>
          <w:rtl w:val="0"/>
        </w:rPr>
        <w:t xml:space="preserve">R</w:t>
      </w:r>
      <w:r w:rsidDel="00000000" w:rsidR="00000000" w:rsidRPr="00000000">
        <w:rPr>
          <w:sz w:val="32"/>
          <w:szCs w:val="32"/>
          <w:rtl w:val="1"/>
        </w:rPr>
        <w:t xml:space="preserve">)</w:t>
      </w:r>
    </w:p>
    <w:p w:rsidR="00000000" w:rsidDel="00000000" w:rsidP="00000000" w:rsidRDefault="00000000" w:rsidRPr="00000000" w14:paraId="000000C0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يعد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Stimulus</w:t>
      </w:r>
      <w:r w:rsidDel="00000000" w:rsidR="00000000" w:rsidRPr="00000000">
        <w:rPr>
          <w:sz w:val="28"/>
          <w:szCs w:val="28"/>
          <w:rtl w:val="0"/>
        </w:rPr>
        <w:t xml:space="preserve"> – </w:t>
      </w:r>
      <w:r w:rsidDel="00000000" w:rsidR="00000000" w:rsidRPr="00000000">
        <w:rPr>
          <w:sz w:val="28"/>
          <w:szCs w:val="28"/>
          <w:rtl w:val="0"/>
        </w:rPr>
        <w:t xml:space="preserve">Organism</w:t>
      </w:r>
      <w:r w:rsidDel="00000000" w:rsidR="00000000" w:rsidRPr="00000000">
        <w:rPr>
          <w:sz w:val="28"/>
          <w:szCs w:val="28"/>
          <w:rtl w:val="0"/>
        </w:rPr>
        <w:t xml:space="preserve"> – </w:t>
      </w:r>
      <w:r w:rsidDel="00000000" w:rsidR="00000000" w:rsidRPr="00000000">
        <w:rPr>
          <w:sz w:val="28"/>
          <w:szCs w:val="28"/>
          <w:rtl w:val="0"/>
        </w:rPr>
        <w:t xml:space="preserve">Response</w:t>
      </w:r>
      <w:r w:rsidDel="00000000" w:rsidR="00000000" w:rsidRPr="00000000">
        <w:rPr>
          <w:sz w:val="28"/>
          <w:szCs w:val="28"/>
          <w:rtl w:val="0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S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O</w:t>
      </w:r>
      <w:r w:rsidDel="00000000" w:rsidR="00000000" w:rsidRPr="00000000">
        <w:rPr>
          <w:sz w:val="28"/>
          <w:szCs w:val="28"/>
          <w:rtl w:val="0"/>
        </w:rPr>
        <w:t xml:space="preserve">-</w:t>
      </w:r>
      <w:r w:rsidDel="00000000" w:rsidR="00000000" w:rsidRPr="00000000">
        <w:rPr>
          <w:sz w:val="28"/>
          <w:szCs w:val="28"/>
          <w:rtl w:val="0"/>
        </w:rPr>
        <w:t xml:space="preserve">R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النماذج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النظرية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المهمة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تفسير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البيئة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ويفترض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النموذج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النفسية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الإدراكية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والتي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بدورها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سلوكية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معينة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1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إطار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المدعومة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المثيرات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بينما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الإدراكات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والانطباعات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الحالة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فيمثل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السلوكية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الناتجة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التأثير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2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وبالتالي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فإن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المخصصة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القائمة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يمكن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إدراك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واهتمامه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بالمنتج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مما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يسهم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تعزيز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احتمالية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اتخاذ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3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Style w:val="Heading1"/>
        <w:keepNext w:val="0"/>
        <w:keepLines w:val="0"/>
        <w:bidi w:val="1"/>
        <w:jc w:val="both"/>
        <w:rPr>
          <w:sz w:val="34"/>
          <w:szCs w:val="34"/>
        </w:rPr>
      </w:pPr>
      <w:bookmarkStart w:colFirst="0" w:colLast="0" w:name="_heading=h.jxgliux9nkx3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pStyle w:val="Heading1"/>
        <w:keepNext w:val="0"/>
        <w:keepLines w:val="0"/>
        <w:bidi w:val="1"/>
        <w:jc w:val="both"/>
        <w:rPr>
          <w:sz w:val="34"/>
          <w:szCs w:val="34"/>
        </w:rPr>
      </w:pPr>
      <w:bookmarkStart w:colFirst="0" w:colLast="0" w:name="_heading=h.myrmwg5pfh1r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pStyle w:val="Heading1"/>
        <w:keepNext w:val="0"/>
        <w:keepLines w:val="0"/>
        <w:bidi w:val="1"/>
        <w:jc w:val="both"/>
        <w:rPr>
          <w:sz w:val="34"/>
          <w:szCs w:val="34"/>
        </w:rPr>
      </w:pPr>
      <w:bookmarkStart w:colFirst="0" w:colLast="0" w:name="_heading=h.461u392ifqp5" w:id="24"/>
      <w:bookmarkEnd w:id="24"/>
      <w:r w:rsidDel="00000000" w:rsidR="00000000" w:rsidRPr="00000000">
        <w:rPr>
          <w:sz w:val="34"/>
          <w:szCs w:val="34"/>
          <w:rtl w:val="1"/>
        </w:rPr>
        <w:t xml:space="preserve">المراجع</w:t>
      </w:r>
    </w:p>
    <w:p w:rsidR="00000000" w:rsidDel="00000000" w:rsidP="00000000" w:rsidRDefault="00000000" w:rsidRPr="00000000" w14:paraId="000000C7">
      <w:pPr>
        <w:pStyle w:val="Heading2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6boxo1zcx8wd" w:id="25"/>
      <w:bookmarkEnd w:id="25"/>
      <w:r w:rsidDel="00000000" w:rsidR="00000000" w:rsidRPr="00000000">
        <w:rPr>
          <w:sz w:val="32"/>
          <w:szCs w:val="32"/>
          <w:rtl w:val="1"/>
        </w:rPr>
        <w:t xml:space="preserve">أولا</w:t>
      </w:r>
      <w:r w:rsidDel="00000000" w:rsidR="00000000" w:rsidRPr="00000000">
        <w:rPr>
          <w:sz w:val="32"/>
          <w:szCs w:val="32"/>
          <w:rtl w:val="1"/>
        </w:rPr>
        <w:t xml:space="preserve">ً: </w:t>
      </w:r>
      <w:r w:rsidDel="00000000" w:rsidR="00000000" w:rsidRPr="00000000">
        <w:rPr>
          <w:sz w:val="32"/>
          <w:szCs w:val="32"/>
          <w:rtl w:val="1"/>
        </w:rPr>
        <w:t xml:space="preserve">المراجع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العربية</w:t>
      </w:r>
    </w:p>
    <w:p w:rsidR="00000000" w:rsidDel="00000000" w:rsidP="00000000" w:rsidRDefault="00000000" w:rsidRPr="00000000" w14:paraId="000000C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المعيني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قاسم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مصطفى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الله</w:t>
      </w:r>
      <w:r w:rsidDel="00000000" w:rsidR="00000000" w:rsidRPr="00000000">
        <w:rPr>
          <w:sz w:val="28"/>
          <w:szCs w:val="28"/>
          <w:rtl w:val="1"/>
        </w:rPr>
        <w:t xml:space="preserve">. (2026).</w:t>
        <w:br w:type="textWrapping"/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الذكاء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الاصطناعي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تصميم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الحملات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وتأثيره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الجمهور</w:t>
      </w:r>
      <w:r w:rsidDel="00000000" w:rsidR="00000000" w:rsidRPr="00000000">
        <w:rPr>
          <w:sz w:val="28"/>
          <w:szCs w:val="28"/>
          <w:rtl w:val="1"/>
        </w:rPr>
        <w:t xml:space="preserve">.</w:t>
        <w:br w:type="textWrapping"/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مجلة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لارك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للفلسفة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واللغويات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والعلوم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18</w:t>
      </w:r>
      <w:r w:rsidDel="00000000" w:rsidR="00000000" w:rsidRPr="00000000">
        <w:rPr>
          <w:sz w:val="28"/>
          <w:szCs w:val="28"/>
          <w:rtl w:val="0"/>
        </w:rPr>
        <w:t xml:space="preserve">(1)، 538–552.</w:t>
      </w:r>
    </w:p>
    <w:p w:rsidR="00000000" w:rsidDel="00000000" w:rsidP="00000000" w:rsidRDefault="00000000" w:rsidRPr="00000000" w14:paraId="000000CA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يشتير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أحمد</w:t>
      </w:r>
      <w:r w:rsidDel="00000000" w:rsidR="00000000" w:rsidRPr="00000000">
        <w:rPr>
          <w:sz w:val="28"/>
          <w:szCs w:val="28"/>
          <w:rtl w:val="1"/>
        </w:rPr>
        <w:t xml:space="preserve">. (2015).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والاستراتيجيات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الفكر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الجامعي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B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شيفمان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نيل</w:t>
      </w:r>
      <w:r w:rsidDel="00000000" w:rsidR="00000000" w:rsidRPr="00000000">
        <w:rPr>
          <w:sz w:val="28"/>
          <w:szCs w:val="28"/>
          <w:rtl w:val="1"/>
        </w:rPr>
        <w:t xml:space="preserve">. (2010). </w:t>
      </w:r>
      <w:r w:rsidDel="00000000" w:rsidR="00000000" w:rsidRPr="00000000">
        <w:rPr>
          <w:sz w:val="28"/>
          <w:szCs w:val="28"/>
          <w:rtl w:val="1"/>
        </w:rPr>
        <w:t xml:space="preserve">سلوك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المستهلك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وائل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C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كوتر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فيليب</w:t>
      </w:r>
      <w:r w:rsidDel="00000000" w:rsidR="00000000" w:rsidRPr="00000000">
        <w:rPr>
          <w:sz w:val="28"/>
          <w:szCs w:val="28"/>
          <w:rtl w:val="1"/>
        </w:rPr>
        <w:t xml:space="preserve">. (2016). </w:t>
      </w:r>
      <w:r w:rsidDel="00000000" w:rsidR="00000000" w:rsidRPr="00000000">
        <w:rPr>
          <w:sz w:val="28"/>
          <w:szCs w:val="28"/>
          <w:rtl w:val="1"/>
        </w:rPr>
        <w:t xml:space="preserve">مبادئ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دار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المريخ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للنشر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CD">
      <w:pPr>
        <w:bidi w:val="1"/>
        <w:rPr/>
      </w:pPr>
      <w:r w:rsidDel="00000000" w:rsidR="00000000" w:rsidRPr="00000000">
        <w:rPr>
          <w:sz w:val="28"/>
          <w:szCs w:val="28"/>
          <w:rtl w:val="1"/>
        </w:rPr>
        <w:t xml:space="preserve">كيرول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لورا</w:t>
      </w:r>
      <w:r w:rsidDel="00000000" w:rsidR="00000000" w:rsidRPr="00000000">
        <w:rPr>
          <w:sz w:val="28"/>
          <w:szCs w:val="28"/>
          <w:rtl w:val="1"/>
        </w:rPr>
        <w:t xml:space="preserve">. (2018). </w:t>
      </w:r>
      <w:r w:rsidDel="00000000" w:rsidR="00000000" w:rsidRPr="00000000">
        <w:rPr>
          <w:sz w:val="28"/>
          <w:szCs w:val="28"/>
          <w:rtl w:val="1"/>
        </w:rPr>
        <w:t xml:space="preserve">التجارة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الإلكترونية</w:t>
      </w:r>
      <w:r w:rsidDel="00000000" w:rsidR="00000000" w:rsidRPr="00000000">
        <w:rPr>
          <w:sz w:val="28"/>
          <w:szCs w:val="28"/>
          <w:rtl w:val="1"/>
        </w:rPr>
        <w:t xml:space="preserve">: </w:t>
      </w:r>
      <w:r w:rsidDel="00000000" w:rsidR="00000000" w:rsidRPr="00000000">
        <w:rPr>
          <w:sz w:val="28"/>
          <w:szCs w:val="28"/>
          <w:rtl w:val="1"/>
        </w:rPr>
        <w:t xml:space="preserve">دليل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شامل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مجموعة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</w:t>
      </w:r>
      <w:r w:rsidDel="00000000" w:rsidR="00000000" w:rsidRPr="00000000">
        <w:rPr>
          <w:rtl w:val="1"/>
        </w:rPr>
        <w:t xml:space="preserve">ربية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CE">
      <w:pPr>
        <w:bidi w:val="1"/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pStyle w:val="Heading2"/>
        <w:keepNext w:val="0"/>
        <w:keepLines w:val="0"/>
        <w:bidi w:val="1"/>
        <w:jc w:val="both"/>
        <w:rPr>
          <w:sz w:val="32"/>
          <w:szCs w:val="32"/>
        </w:rPr>
      </w:pPr>
      <w:bookmarkStart w:colFirst="0" w:colLast="0" w:name="_heading=h.ulv4131qz2lp" w:id="26"/>
      <w:bookmarkEnd w:id="26"/>
      <w:r w:rsidDel="00000000" w:rsidR="00000000" w:rsidRPr="00000000">
        <w:rPr>
          <w:sz w:val="32"/>
          <w:szCs w:val="32"/>
          <w:rtl w:val="1"/>
        </w:rPr>
        <w:t xml:space="preserve">ثانيا</w:t>
      </w:r>
      <w:r w:rsidDel="00000000" w:rsidR="00000000" w:rsidRPr="00000000">
        <w:rPr>
          <w:sz w:val="32"/>
          <w:szCs w:val="32"/>
          <w:rtl w:val="1"/>
        </w:rPr>
        <w:t xml:space="preserve">ً: </w:t>
      </w:r>
      <w:r w:rsidDel="00000000" w:rsidR="00000000" w:rsidRPr="00000000">
        <w:rPr>
          <w:sz w:val="32"/>
          <w:szCs w:val="32"/>
          <w:rtl w:val="1"/>
        </w:rPr>
        <w:t xml:space="preserve">المراجع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الأجنبية</w:t>
      </w:r>
    </w:p>
    <w:p w:rsidR="00000000" w:rsidDel="00000000" w:rsidP="00000000" w:rsidRDefault="00000000" w:rsidRPr="00000000" w14:paraId="000000D0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Alsaffarini, E., &amp; Awwad, B. (2026).</w:t>
        <w:br w:type="textWrapping"/>
        <w:t xml:space="preserve">Artificial Intelligence in Sustainable Marketing: How AI Personalization Impacts Consumer Purchase Decisions.</w:t>
        <w:br w:type="textWrapping"/>
        <w:t xml:space="preserve"> Sustainability, 18(2), 1123.</w:t>
      </w:r>
    </w:p>
    <w:p w:rsidR="00000000" w:rsidDel="00000000" w:rsidP="00000000" w:rsidRDefault="00000000" w:rsidRPr="00000000" w14:paraId="000000D1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Bouakrif, Z. (2026).</w:t>
        <w:br w:type="textWrapping"/>
        <w:t xml:space="preserve">The impact of artificial intelligence algorithms on shaping the purchasing decision of the Algerian consumer: A study on a sample of Facebook users. </w:t>
      </w:r>
      <w:r w:rsidDel="00000000" w:rsidR="00000000" w:rsidRPr="00000000">
        <w:rPr>
          <w:sz w:val="28"/>
          <w:szCs w:val="28"/>
          <w:rtl w:val="0"/>
        </w:rPr>
        <w:t xml:space="preserve">The Journal of Research and Scientific Studies</w:t>
      </w:r>
      <w:r w:rsidDel="00000000" w:rsidR="00000000" w:rsidRPr="00000000">
        <w:rPr>
          <w:sz w:val="28"/>
          <w:szCs w:val="28"/>
          <w:rtl w:val="0"/>
        </w:rPr>
        <w:t xml:space="preserve">, 20(1), 1260–1279.</w:t>
      </w:r>
    </w:p>
    <w:p w:rsidR="00000000" w:rsidDel="00000000" w:rsidP="00000000" w:rsidRDefault="00000000" w:rsidRPr="00000000" w14:paraId="000000D2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Bharata, A., Prihandoko, D., &amp; Ramadhani, R. (2025).</w:t>
        <w:br w:type="textWrapping"/>
        <w:t xml:space="preserve">The role of purchase intention, content quality with artificial intelligence (AI), and brand awareness in increasing Tokopedia’s market share. </w:t>
      </w:r>
      <w:r w:rsidDel="00000000" w:rsidR="00000000" w:rsidRPr="00000000">
        <w:rPr>
          <w:sz w:val="28"/>
          <w:szCs w:val="28"/>
          <w:rtl w:val="0"/>
        </w:rPr>
        <w:t xml:space="preserve">Journal of Artificial Intelligence and Digital Business (RIGGS)</w:t>
      </w:r>
      <w:r w:rsidDel="00000000" w:rsidR="00000000" w:rsidRPr="00000000">
        <w:rPr>
          <w:sz w:val="28"/>
          <w:szCs w:val="28"/>
          <w:rtl w:val="0"/>
        </w:rPr>
        <w:t xml:space="preserve">, 4(4), 2917–2924.</w:t>
      </w:r>
    </w:p>
    <w:p w:rsidR="00000000" w:rsidDel="00000000" w:rsidP="00000000" w:rsidRDefault="00000000" w:rsidRPr="00000000" w14:paraId="000000D3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Hoang, L. C., Ly, K. T., Nguyen, P. Q. H., &amp; Tran, Q. M. (2026).</w:t>
        <w:br w:type="textWrapping"/>
        <w:t xml:space="preserve">AI-driven personalized advertisements on social media and purchase intention in fashion industry. Journal of Global Marketing.</w:t>
      </w:r>
      <w:hyperlink r:id="rId9">
        <w:r w:rsidDel="00000000" w:rsidR="00000000" w:rsidRPr="00000000">
          <w:rPr>
            <w:sz w:val="28"/>
            <w:szCs w:val="28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Haq, I. U., Mazhar, B., &amp; Maqsood, F. (2026).</w:t>
        <w:br w:type="textWrapping"/>
        <w:t xml:space="preserve">Personalized Instagram ads and purchase intention: A theory of planned behavior approach to creativity, value, and authenticity. Brazilian Journal of Marketing .</w:t>
      </w:r>
    </w:p>
    <w:p w:rsidR="00000000" w:rsidDel="00000000" w:rsidP="00000000" w:rsidRDefault="00000000" w:rsidRPr="00000000" w14:paraId="000000D5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Kumar, D., Prasanna Kumar, V. L., Srivastava, A., Srivastava, N., &amp; Ahmed, A. A. (2026).</w:t>
        <w:br w:type="textWrapping"/>
        <w:t xml:space="preserve">The impact of AI-driven recommendation systems on consumer behaviour and decision making: A study of personalization and privacy concerns. </w:t>
      </w:r>
      <w:r w:rsidDel="00000000" w:rsidR="00000000" w:rsidRPr="00000000">
        <w:rPr>
          <w:sz w:val="28"/>
          <w:szCs w:val="28"/>
          <w:rtl w:val="0"/>
        </w:rPr>
        <w:t xml:space="preserve">Journal of International Commercial Law and Technology</w:t>
      </w:r>
      <w:r w:rsidDel="00000000" w:rsidR="00000000" w:rsidRPr="00000000">
        <w:rPr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D6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Maseko, J. (2026).</w:t>
        <w:br w:type="textWrapping"/>
        <w:t xml:space="preserve">Impact of personalized marketing on buyer decision-making. </w:t>
      </w:r>
      <w:r w:rsidDel="00000000" w:rsidR="00000000" w:rsidRPr="00000000">
        <w:rPr>
          <w:sz w:val="28"/>
          <w:szCs w:val="28"/>
          <w:rtl w:val="0"/>
        </w:rPr>
        <w:t xml:space="preserve">International Journal of Commerce, Finance and Digital Economy</w:t>
      </w:r>
      <w:r w:rsidDel="00000000" w:rsidR="00000000" w:rsidRPr="00000000">
        <w:rPr>
          <w:sz w:val="28"/>
          <w:szCs w:val="28"/>
          <w:rtl w:val="0"/>
        </w:rPr>
        <w:t xml:space="preserve">, 1(1), 13–25.</w:t>
      </w:r>
    </w:p>
    <w:p w:rsidR="00000000" w:rsidDel="00000000" w:rsidP="00000000" w:rsidRDefault="00000000" w:rsidRPr="00000000" w14:paraId="000000D7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Nautiyal, A. (2026).</w:t>
        <w:br w:type="textWrapping"/>
        <w:t xml:space="preserve">Impact of AI-powered personalization on consumer purchase decisions in e-commerce platforms. </w:t>
      </w:r>
      <w:r w:rsidDel="00000000" w:rsidR="00000000" w:rsidRPr="00000000">
        <w:rPr>
          <w:sz w:val="28"/>
          <w:szCs w:val="28"/>
          <w:rtl w:val="0"/>
        </w:rPr>
        <w:t xml:space="preserve">Journal of Advance and Future Research (JAAFR)</w:t>
      </w:r>
      <w:r w:rsidDel="00000000" w:rsidR="00000000" w:rsidRPr="00000000">
        <w:rPr>
          <w:sz w:val="28"/>
          <w:szCs w:val="28"/>
          <w:rtl w:val="0"/>
        </w:rPr>
        <w:t xml:space="preserve">, 4(1).</w:t>
      </w:r>
    </w:p>
    <w:p w:rsidR="00000000" w:rsidDel="00000000" w:rsidP="00000000" w:rsidRDefault="00000000" w:rsidRPr="00000000" w14:paraId="000000D8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Rasool, M. S., Nasir, N., &amp; Sajjad, A. (2025).</w:t>
        <w:br w:type="textWrapping"/>
        <w:t xml:space="preserve">Investigating the impact of algorithmic ad personalization on unplanned buying through customer engagement. </w:t>
      </w:r>
      <w:r w:rsidDel="00000000" w:rsidR="00000000" w:rsidRPr="00000000">
        <w:rPr>
          <w:sz w:val="28"/>
          <w:szCs w:val="28"/>
          <w:rtl w:val="0"/>
        </w:rPr>
        <w:t xml:space="preserve">Journal of Law &amp; Social Studies</w:t>
      </w:r>
      <w:r w:rsidDel="00000000" w:rsidR="00000000" w:rsidRPr="00000000">
        <w:rPr>
          <w:sz w:val="28"/>
          <w:szCs w:val="28"/>
          <w:rtl w:val="0"/>
        </w:rPr>
        <w:t xml:space="preserve">, 7(4), 274–288.</w:t>
      </w:r>
    </w:p>
    <w:p w:rsidR="00000000" w:rsidDel="00000000" w:rsidP="00000000" w:rsidRDefault="00000000" w:rsidRPr="00000000" w14:paraId="000000D9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Sathish, P., Avula, S. R., &amp; Channabasava. (2026).</w:t>
        <w:br w:type="textWrapping"/>
        <w:t xml:space="preserve">AI-powered personalization and its impact on sustainable consumer behaviour in digital marketing. </w:t>
      </w:r>
      <w:r w:rsidDel="00000000" w:rsidR="00000000" w:rsidRPr="00000000">
        <w:rPr>
          <w:sz w:val="28"/>
          <w:szCs w:val="28"/>
          <w:rtl w:val="0"/>
        </w:rPr>
        <w:t xml:space="preserve">ITM Web of Conferences</w:t>
      </w:r>
      <w:r w:rsidDel="00000000" w:rsidR="00000000" w:rsidRPr="00000000">
        <w:rPr>
          <w:sz w:val="28"/>
          <w:szCs w:val="28"/>
          <w:rtl w:val="0"/>
        </w:rPr>
        <w:t xml:space="preserve">, 81, 01001.</w:t>
      </w:r>
    </w:p>
    <w:p w:rsidR="00000000" w:rsidDel="00000000" w:rsidP="00000000" w:rsidRDefault="00000000" w:rsidRPr="00000000" w14:paraId="000000DA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spacing w:after="240" w:before="240" w:lineRule="auto"/>
        <w:jc w:val="both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1440" w:top="1440" w:left="1800" w:right="18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C">
    <w:pPr>
      <w:bidi w:val="1"/>
      <w:jc w:val="center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https://doi.org/10.1080/08911762.2026.2628618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K5NNhE96tXLuf1q03p8e0lx/LA==">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2026-02-10T10:49:00Z</dcterms:created>
  <dc:creator>Abeer Al-Ghamdi</dc:creator>
</cp:coreProperties>
</file>