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BDFF0" w14:textId="3778C8CB" w:rsidR="00B23D04" w:rsidRDefault="00255252" w:rsidP="00255252">
      <w:pPr>
        <w:pStyle w:val="Title"/>
        <w:jc w:val="center"/>
      </w:pPr>
      <w:r w:rsidRPr="00255252">
        <w:rPr>
          <w:rFonts w:hint="cs"/>
          <w:rtl/>
        </w:rPr>
        <w:t>أثر</w:t>
      </w:r>
      <w:r w:rsidRPr="00255252">
        <w:rPr>
          <w:rtl/>
        </w:rPr>
        <w:t xml:space="preserve"> </w:t>
      </w:r>
      <w:r w:rsidRPr="00255252">
        <w:rPr>
          <w:rFonts w:hint="cs"/>
          <w:rtl/>
        </w:rPr>
        <w:t>استراتيجيات</w:t>
      </w:r>
      <w:r w:rsidRPr="00255252">
        <w:rPr>
          <w:rtl/>
        </w:rPr>
        <w:t xml:space="preserve"> </w:t>
      </w:r>
      <w:r w:rsidRPr="00255252">
        <w:rPr>
          <w:rFonts w:hint="cs"/>
          <w:rtl/>
        </w:rPr>
        <w:t>إدارة</w:t>
      </w:r>
      <w:r w:rsidRPr="00255252">
        <w:rPr>
          <w:rtl/>
        </w:rPr>
        <w:t xml:space="preserve"> </w:t>
      </w:r>
      <w:r w:rsidRPr="00255252">
        <w:rPr>
          <w:rFonts w:hint="cs"/>
          <w:rtl/>
        </w:rPr>
        <w:t>التغيير</w:t>
      </w:r>
      <w:r w:rsidRPr="00255252">
        <w:rPr>
          <w:rtl/>
        </w:rPr>
        <w:t xml:space="preserve"> </w:t>
      </w:r>
      <w:r w:rsidRPr="00255252">
        <w:rPr>
          <w:rFonts w:hint="cs"/>
          <w:rtl/>
        </w:rPr>
        <w:t>على</w:t>
      </w:r>
      <w:r w:rsidRPr="00255252">
        <w:rPr>
          <w:rtl/>
        </w:rPr>
        <w:t xml:space="preserve"> </w:t>
      </w:r>
      <w:r w:rsidRPr="00255252">
        <w:rPr>
          <w:rFonts w:hint="cs"/>
          <w:rtl/>
        </w:rPr>
        <w:t>أداء</w:t>
      </w:r>
      <w:r w:rsidRPr="00255252">
        <w:rPr>
          <w:rtl/>
        </w:rPr>
        <w:t xml:space="preserve"> </w:t>
      </w:r>
      <w:r w:rsidRPr="00255252">
        <w:rPr>
          <w:rFonts w:hint="cs"/>
          <w:rtl/>
        </w:rPr>
        <w:t>العاملين</w:t>
      </w:r>
      <w:r w:rsidRPr="00255252">
        <w:rPr>
          <w:rtl/>
        </w:rPr>
        <w:t xml:space="preserve"> </w:t>
      </w:r>
      <w:r w:rsidRPr="00255252">
        <w:rPr>
          <w:rFonts w:hint="cs"/>
          <w:rtl/>
        </w:rPr>
        <w:t>بشركة</w:t>
      </w:r>
      <w:r w:rsidRPr="00255252">
        <w:rPr>
          <w:rtl/>
        </w:rPr>
        <w:t xml:space="preserve"> </w:t>
      </w:r>
      <w:r w:rsidRPr="00255252">
        <w:rPr>
          <w:rFonts w:hint="cs"/>
          <w:rtl/>
        </w:rPr>
        <w:t>المياه</w:t>
      </w:r>
      <w:r w:rsidRPr="00255252">
        <w:rPr>
          <w:rtl/>
        </w:rPr>
        <w:t xml:space="preserve"> </w:t>
      </w:r>
      <w:r w:rsidRPr="00255252">
        <w:rPr>
          <w:rFonts w:hint="cs"/>
          <w:rtl/>
        </w:rPr>
        <w:t>الوطنية</w:t>
      </w:r>
      <w:r w:rsidRPr="00255252">
        <w:rPr>
          <w:rtl/>
        </w:rPr>
        <w:t xml:space="preserve"> </w:t>
      </w:r>
      <w:r w:rsidRPr="00255252">
        <w:rPr>
          <w:rFonts w:hint="cs"/>
          <w:rtl/>
        </w:rPr>
        <w:t>بالمملكة</w:t>
      </w:r>
      <w:r>
        <w:rPr>
          <w:rFonts w:hint="cs"/>
          <w:rtl/>
        </w:rPr>
        <w:t xml:space="preserve"> </w:t>
      </w:r>
      <w:r w:rsidRPr="00255252">
        <w:rPr>
          <w:rFonts w:hint="cs"/>
          <w:rtl/>
        </w:rPr>
        <w:t>العربية</w:t>
      </w:r>
      <w:r w:rsidRPr="00255252">
        <w:rPr>
          <w:rtl/>
        </w:rPr>
        <w:t xml:space="preserve"> </w:t>
      </w:r>
      <w:r w:rsidRPr="00255252">
        <w:rPr>
          <w:rFonts w:hint="cs"/>
          <w:rtl/>
        </w:rPr>
        <w:t>السعودية</w:t>
      </w:r>
    </w:p>
    <w:p w14:paraId="4AD312DA" w14:textId="7794595B" w:rsidR="005C110E" w:rsidRDefault="005C110E" w:rsidP="005C110E">
      <w:pPr>
        <w:jc w:val="right"/>
      </w:pPr>
    </w:p>
    <w:p w14:paraId="272FC5ED" w14:textId="77777777" w:rsidR="001D6934" w:rsidRPr="001D6934" w:rsidRDefault="001D6934" w:rsidP="001D6934">
      <w:pPr>
        <w:bidi/>
        <w:jc w:val="both"/>
        <w:rPr>
          <w:b/>
          <w:bCs/>
          <w:sz w:val="24"/>
          <w:szCs w:val="24"/>
          <w:lang w:bidi="ar-EG"/>
        </w:rPr>
      </w:pPr>
      <w:r w:rsidRPr="001D6934">
        <w:rPr>
          <w:b/>
          <w:bCs/>
          <w:sz w:val="24"/>
          <w:szCs w:val="24"/>
          <w:rtl/>
        </w:rPr>
        <w:t>السلام عليكم ورحمة الله وبركاته د. ساعد،</w:t>
      </w:r>
    </w:p>
    <w:p w14:paraId="2CD9A67E" w14:textId="786B7141" w:rsidR="001D6934" w:rsidRPr="001D6934" w:rsidRDefault="001D6934" w:rsidP="001D6934">
      <w:pPr>
        <w:bidi/>
        <w:jc w:val="both"/>
        <w:rPr>
          <w:b/>
          <w:bCs/>
          <w:sz w:val="24"/>
          <w:szCs w:val="24"/>
          <w:lang w:bidi="ar-EG"/>
        </w:rPr>
      </w:pPr>
      <w:r w:rsidRPr="001D6934">
        <w:rPr>
          <w:b/>
          <w:bCs/>
          <w:sz w:val="24"/>
          <w:szCs w:val="24"/>
          <w:rtl/>
        </w:rPr>
        <w:t>حياك الله، وما شاء الله تبارك الله على الجهد المتميز والواضح في كتابة وتنظيم الفصل الأول من الرسالة</w:t>
      </w:r>
      <w:r w:rsidRPr="001D6934">
        <w:rPr>
          <w:b/>
          <w:bCs/>
          <w:sz w:val="24"/>
          <w:szCs w:val="24"/>
          <w:lang w:bidi="ar-EG"/>
        </w:rPr>
        <w:t>.</w:t>
      </w:r>
      <w:r w:rsidRPr="001D6934">
        <w:rPr>
          <w:b/>
          <w:bCs/>
          <w:sz w:val="24"/>
          <w:szCs w:val="24"/>
          <w:lang w:bidi="ar-EG"/>
        </w:rPr>
        <w:br/>
      </w:r>
      <w:r w:rsidRPr="001D6934">
        <w:rPr>
          <w:b/>
          <w:bCs/>
          <w:sz w:val="24"/>
          <w:szCs w:val="24"/>
          <w:rtl/>
        </w:rPr>
        <w:t>لقد كان العمل مشرفًا ويعكس حرصك واجتهادك، ومع ذلك توجد بعض الملاحظات التي تهدف إلى تحسين جودة الفصل بشكل أكبر</w:t>
      </w:r>
      <w:r w:rsidRPr="001D6934">
        <w:rPr>
          <w:b/>
          <w:bCs/>
          <w:sz w:val="24"/>
          <w:szCs w:val="24"/>
          <w:lang w:bidi="ar-EG"/>
        </w:rPr>
        <w:t>.</w:t>
      </w:r>
      <w:r w:rsidR="00F307BF">
        <w:rPr>
          <w:rFonts w:hint="cs"/>
          <w:b/>
          <w:bCs/>
          <w:sz w:val="24"/>
          <w:szCs w:val="24"/>
          <w:rtl/>
          <w:lang w:bidi="ar-EG"/>
        </w:rPr>
        <w:t xml:space="preserve"> و </w:t>
      </w:r>
      <w:r w:rsidRPr="001D6934">
        <w:rPr>
          <w:b/>
          <w:bCs/>
          <w:sz w:val="24"/>
          <w:szCs w:val="24"/>
          <w:rtl/>
        </w:rPr>
        <w:t>س</w:t>
      </w:r>
      <w:r w:rsidR="00F307BF">
        <w:rPr>
          <w:rFonts w:hint="cs"/>
          <w:b/>
          <w:bCs/>
          <w:sz w:val="24"/>
          <w:szCs w:val="24"/>
          <w:rtl/>
        </w:rPr>
        <w:t xml:space="preserve">وف </w:t>
      </w:r>
      <w:r w:rsidRPr="001D6934">
        <w:rPr>
          <w:b/>
          <w:bCs/>
          <w:sz w:val="24"/>
          <w:szCs w:val="24"/>
          <w:rtl/>
        </w:rPr>
        <w:t>أقوم بتقسيم هذه الملاحظات حسب أجزاء الدراسة لتكون أكثر وضوحًا وتنظيمًا</w:t>
      </w:r>
      <w:r w:rsidRPr="001D6934">
        <w:rPr>
          <w:b/>
          <w:bCs/>
          <w:sz w:val="24"/>
          <w:szCs w:val="24"/>
          <w:lang w:bidi="ar-EG"/>
        </w:rPr>
        <w:t>.</w:t>
      </w:r>
      <w:r w:rsidRPr="001D6934">
        <w:rPr>
          <w:b/>
          <w:bCs/>
          <w:sz w:val="24"/>
          <w:szCs w:val="24"/>
          <w:lang w:bidi="ar-EG"/>
        </w:rPr>
        <w:br/>
      </w:r>
      <w:r w:rsidRPr="001D6934">
        <w:rPr>
          <w:b/>
          <w:bCs/>
          <w:sz w:val="24"/>
          <w:szCs w:val="24"/>
          <w:rtl/>
        </w:rPr>
        <w:t>مع أطيب التمنيات لك بالتوفيق الدائم بإذن الله</w:t>
      </w:r>
      <w:r w:rsidRPr="001D6934">
        <w:rPr>
          <w:b/>
          <w:bCs/>
          <w:sz w:val="24"/>
          <w:szCs w:val="24"/>
          <w:lang w:bidi="ar-EG"/>
        </w:rPr>
        <w:t>.</w:t>
      </w:r>
    </w:p>
    <w:p w14:paraId="22509E78" w14:textId="1918AC65" w:rsidR="006F6322" w:rsidRPr="001D6934" w:rsidRDefault="00531C6E" w:rsidP="001D6934">
      <w:pPr>
        <w:pStyle w:val="Heading1"/>
        <w:bidi/>
        <w:rPr>
          <w:rtl/>
        </w:rPr>
      </w:pPr>
      <w:r w:rsidRPr="001D6934">
        <w:rPr>
          <w:rFonts w:hint="cs"/>
          <w:rtl/>
        </w:rPr>
        <w:t>الإطار</w:t>
      </w:r>
      <w:r w:rsidRPr="001D6934">
        <w:rPr>
          <w:rtl/>
        </w:rPr>
        <w:t xml:space="preserve"> </w:t>
      </w:r>
      <w:r w:rsidRPr="001D6934">
        <w:rPr>
          <w:rFonts w:hint="cs"/>
          <w:rtl/>
        </w:rPr>
        <w:t>العام</w:t>
      </w:r>
      <w:r w:rsidRPr="001D6934">
        <w:rPr>
          <w:rtl/>
        </w:rPr>
        <w:t xml:space="preserve"> </w:t>
      </w:r>
      <w:r w:rsidRPr="001D6934">
        <w:rPr>
          <w:rFonts w:hint="cs"/>
          <w:rtl/>
        </w:rPr>
        <w:t>للدراسة</w:t>
      </w:r>
    </w:p>
    <w:p w14:paraId="33DC3EC7" w14:textId="2F56B65C" w:rsidR="003E187B" w:rsidRDefault="00CA12C6" w:rsidP="00CA12C6">
      <w:pPr>
        <w:jc w:val="right"/>
        <w:rPr>
          <w:b/>
          <w:bCs/>
          <w:rtl/>
        </w:rPr>
      </w:pPr>
      <w:r>
        <w:rPr>
          <w:noProof/>
        </w:rPr>
        <w:drawing>
          <wp:inline distT="0" distB="0" distL="0" distR="0" wp14:anchorId="3A6A043A" wp14:editId="15C0568D">
            <wp:extent cx="5628811" cy="5078095"/>
            <wp:effectExtent l="0" t="0" r="0" b="8255"/>
            <wp:docPr id="31933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34090" name=""/>
                    <pic:cNvPicPr/>
                  </pic:nvPicPr>
                  <pic:blipFill rotWithShape="1">
                    <a:blip r:embed="rId7"/>
                    <a:srcRect l="28846" t="11687" r="31730" b="11060"/>
                    <a:stretch>
                      <a:fillRect/>
                    </a:stretch>
                  </pic:blipFill>
                  <pic:spPr bwMode="auto">
                    <a:xfrm>
                      <a:off x="0" y="0"/>
                      <a:ext cx="5642096" cy="5090081"/>
                    </a:xfrm>
                    <a:prstGeom prst="rect">
                      <a:avLst/>
                    </a:prstGeom>
                    <a:ln>
                      <a:noFill/>
                    </a:ln>
                    <a:extLst>
                      <a:ext uri="{53640926-AAD7-44D8-BBD7-CCE9431645EC}">
                        <a14:shadowObscured xmlns:a14="http://schemas.microsoft.com/office/drawing/2010/main"/>
                      </a:ext>
                    </a:extLst>
                  </pic:spPr>
                </pic:pic>
              </a:graphicData>
            </a:graphic>
          </wp:inline>
        </w:drawing>
      </w:r>
    </w:p>
    <w:p w14:paraId="5FBCAC48" w14:textId="5ED06534" w:rsidR="00CA12C6" w:rsidRPr="003E187B" w:rsidRDefault="00CA12C6" w:rsidP="00CA12C6">
      <w:pPr>
        <w:jc w:val="right"/>
        <w:rPr>
          <w:b/>
          <w:bCs/>
        </w:rPr>
      </w:pPr>
      <w:r w:rsidRPr="00D3256B">
        <w:rPr>
          <w:rFonts w:hint="cs"/>
          <w:b/>
          <w:bCs/>
          <w:highlight w:val="yellow"/>
          <w:rtl/>
        </w:rPr>
        <w:lastRenderedPageBreak/>
        <w:t>الفقرات المشار اليها  تحتاج الى دمج على النحو التالى لتركيز الفكرة</w:t>
      </w:r>
      <w:r>
        <w:rPr>
          <w:rFonts w:hint="cs"/>
          <w:b/>
          <w:bCs/>
          <w:rtl/>
        </w:rPr>
        <w:t xml:space="preserve"> </w:t>
      </w:r>
    </w:p>
    <w:p w14:paraId="23612AF1" w14:textId="24CF28B9" w:rsidR="003E187B" w:rsidRPr="00094BFE" w:rsidRDefault="003E187B" w:rsidP="00CA12C6">
      <w:pPr>
        <w:bidi/>
        <w:jc w:val="both"/>
        <w:rPr>
          <w:b/>
          <w:bCs/>
          <w:u w:val="single"/>
          <w:rtl/>
        </w:rPr>
      </w:pPr>
      <w:r w:rsidRPr="003E187B">
        <w:rPr>
          <w:b/>
          <w:bCs/>
          <w:u w:val="single"/>
          <w:rtl/>
        </w:rPr>
        <w:t>تُعد استراتيجيات إدارة التغيير من العوامل الحاسمة في تعزيز أداء العاملين داخل المنظمات، لا سيما في القطاعات الحيوية مثل قطاع المياه في المملكة العربية السعودية. وقد أظهرت دراسة أُجريت على عدد من المنظمات الحكومية في منطقة الجوف أن التغيير التنظيمي، بما في ذلك إعادة هيكلة التنظيم الإداري، وتبني التكنولوجيا الحديثة، وتطوير المعرفة والمهارات، له تأثير إيجابي ملموس على كفاءة الأداء المؤسسي وفعاليته</w:t>
      </w:r>
      <w:r w:rsidRPr="003E187B">
        <w:rPr>
          <w:b/>
          <w:bCs/>
          <w:u w:val="single"/>
        </w:rPr>
        <w:t xml:space="preserve"> (Yahia, et al, 2022).</w:t>
      </w:r>
      <w:r w:rsidR="002D52A8" w:rsidRPr="00094BFE">
        <w:rPr>
          <w:rFonts w:hint="cs"/>
          <w:b/>
          <w:bCs/>
          <w:u w:val="single"/>
          <w:rtl/>
        </w:rPr>
        <w:t xml:space="preserve">. </w:t>
      </w:r>
      <w:r w:rsidRPr="003E187B">
        <w:rPr>
          <w:b/>
          <w:bCs/>
          <w:u w:val="single"/>
          <w:rtl/>
        </w:rPr>
        <w:t>ويُعد قطاع المياه في المملكة، بعد دمج المديريات العامة للمياه مع شركة المياه الوطنية، الرافد الوحيد والرئيسي الذي يوزع المياه على مستوى الدولة، سواء عبر الشبكات الأرضية أو من خلال نقاط تعبئة الصهاريج. ويمثل هذا الدمج تحولًا استراتيجيًا يهدف إلى تحسين كفاءة العمليات وتقديم خدمات مائية مستدامة وفعالة. ومع ذلك، فإن هذا التحول يأتي مع تحديات تتعلق بكيفية تأثير التغييرات التنظيمية والتكنولوجية والبشرية على أداء العاملين في هذا القطاع الحيوي</w:t>
      </w:r>
      <w:r w:rsidRPr="003E187B">
        <w:rPr>
          <w:b/>
          <w:bCs/>
          <w:u w:val="single"/>
        </w:rPr>
        <w:t xml:space="preserve"> </w:t>
      </w:r>
      <w:r w:rsidR="00CB7CDE" w:rsidRPr="00094BFE">
        <w:rPr>
          <w:rFonts w:hint="cs"/>
          <w:b/>
          <w:bCs/>
          <w:u w:val="single"/>
          <w:rtl/>
        </w:rPr>
        <w:t xml:space="preserve"> </w:t>
      </w:r>
      <w:r w:rsidR="002D52A8" w:rsidRPr="00094BFE">
        <w:rPr>
          <w:rFonts w:hint="cs"/>
          <w:b/>
          <w:bCs/>
          <w:u w:val="single"/>
          <w:rtl/>
        </w:rPr>
        <w:t>(القحطاني،</w:t>
      </w:r>
      <w:r w:rsidR="002D52A8" w:rsidRPr="00094BFE">
        <w:rPr>
          <w:b/>
          <w:bCs/>
          <w:u w:val="single"/>
          <w:rtl/>
        </w:rPr>
        <w:t xml:space="preserve"> </w:t>
      </w:r>
      <w:r w:rsidR="002D52A8" w:rsidRPr="00094BFE">
        <w:rPr>
          <w:rFonts w:hint="cs"/>
          <w:b/>
          <w:bCs/>
          <w:u w:val="single"/>
          <w:rtl/>
        </w:rPr>
        <w:t xml:space="preserve">2020، </w:t>
      </w:r>
      <w:r w:rsidR="002D52A8" w:rsidRPr="00094BFE">
        <w:rPr>
          <w:b/>
          <w:bCs/>
          <w:u w:val="single"/>
        </w:rPr>
        <w:t>(Al-Saidi et al., 2021</w:t>
      </w:r>
      <w:r w:rsidR="002D52A8" w:rsidRPr="00094BFE">
        <w:rPr>
          <w:rFonts w:hint="cs"/>
          <w:b/>
          <w:bCs/>
          <w:u w:val="single"/>
          <w:rtl/>
        </w:rPr>
        <w:t xml:space="preserve"> . </w:t>
      </w:r>
      <w:r w:rsidRPr="003E187B">
        <w:rPr>
          <w:b/>
          <w:bCs/>
          <w:u w:val="single"/>
          <w:rtl/>
        </w:rPr>
        <w:t>في إطار هذه التحولات، تم دمج المديريات ضمن هيكل إداري موحد، مما أدى إلى تغييرات كبيرة في البنية التنظيمية. وقد واجه العاملون تحديات متعددة، أبرزها التكيف مع الهياكل الإدارية الجديدة، واعتماد أنظمة تكنولوجية حديثة تتطلب مهارات وأساليب عمل مختلفة. ومع ذلك، فإن عدم إدارة هذه التغييرات بشكل فعّال قد يؤدي إلى مقاومة داخلية، وانخفاض في الرضا الوظيفي، وتراجع في الإنتاجية، مما ينعكس سلبًا على جودة الخدمات المقدمة. لذا، فإن فهم العلاقة بين استراتيجيات إدارة التغيير وأداء العاملين يُعدّ أمرًا بالغ الأهمية لضمان نجاح التحولات التنظيمية وتحقيق الأهداف الاستراتيجية للمنظمة</w:t>
      </w:r>
      <w:r w:rsidRPr="003E187B">
        <w:rPr>
          <w:b/>
          <w:bCs/>
          <w:u w:val="single"/>
        </w:rPr>
        <w:t>.</w:t>
      </w:r>
    </w:p>
    <w:p w14:paraId="0A8D73A2" w14:textId="26CF6AD8" w:rsidR="009B1F63" w:rsidRPr="00094BFE" w:rsidRDefault="00C156F5" w:rsidP="009B1F63">
      <w:pPr>
        <w:bidi/>
        <w:jc w:val="both"/>
        <w:rPr>
          <w:b/>
          <w:bCs/>
          <w:u w:val="single"/>
          <w:rtl/>
        </w:rPr>
      </w:pPr>
      <w:r>
        <w:rPr>
          <w:rFonts w:hint="cs"/>
          <w:b/>
          <w:bCs/>
          <w:u w:val="single"/>
          <w:rtl/>
        </w:rPr>
        <w:t>ت</w:t>
      </w:r>
      <w:r w:rsidR="009B1F63" w:rsidRPr="009B1F63">
        <w:rPr>
          <w:b/>
          <w:bCs/>
          <w:u w:val="single"/>
          <w:rtl/>
        </w:rPr>
        <w:t>هدف هذ</w:t>
      </w:r>
      <w:r>
        <w:rPr>
          <w:rFonts w:hint="cs"/>
          <w:b/>
          <w:bCs/>
          <w:u w:val="single"/>
          <w:rtl/>
        </w:rPr>
        <w:t xml:space="preserve">ه الدراسة </w:t>
      </w:r>
      <w:r w:rsidR="009B1F63" w:rsidRPr="009B1F63">
        <w:rPr>
          <w:b/>
          <w:bCs/>
          <w:u w:val="single"/>
          <w:rtl/>
        </w:rPr>
        <w:t>إلى تحليل أثر استراتيجيات إدارة التغيير على أداء العاملين في شركة المياه الوطنية بعد دمج المديريات العامة للمياه، وذلك من خلال استكشاف العوامل التنظيمية والتكنولوجية والبشرية المؤثرة، وتقديم توصيات عملية تسهم في تحسين الأداء المؤسسي وتعزيز فاعلية التغيير في هذا القطاع الحيوي</w:t>
      </w:r>
      <w:r w:rsidR="009B1F63" w:rsidRPr="009B1F63">
        <w:rPr>
          <w:b/>
          <w:bCs/>
          <w:u w:val="single"/>
        </w:rPr>
        <w:t>.</w:t>
      </w:r>
    </w:p>
    <w:p w14:paraId="35D8F406" w14:textId="2179F9A0" w:rsidR="00C80B7B" w:rsidRDefault="00D3256B" w:rsidP="00D3256B">
      <w:pPr>
        <w:pStyle w:val="Heading1"/>
        <w:bidi/>
        <w:rPr>
          <w:rtl/>
        </w:rPr>
      </w:pPr>
      <w:r>
        <w:rPr>
          <w:rFonts w:hint="cs"/>
          <w:rtl/>
        </w:rPr>
        <w:t xml:space="preserve">مشكله الدراسة </w:t>
      </w:r>
    </w:p>
    <w:p w14:paraId="63B51577" w14:textId="01AA0262" w:rsidR="00C80B7B" w:rsidRPr="00C80B7B" w:rsidRDefault="00C80B7B" w:rsidP="00D3256B">
      <w:pPr>
        <w:bidi/>
        <w:jc w:val="both"/>
        <w:rPr>
          <w:b/>
          <w:bCs/>
        </w:rPr>
      </w:pPr>
      <w:r w:rsidRPr="00C80B7B">
        <w:rPr>
          <w:b/>
          <w:bCs/>
          <w:rtl/>
        </w:rPr>
        <w:t xml:space="preserve">الجزء المتعلق برأي الباحث في أن عقد الإدارة أثر سلبًا على أداء العاملين، وأن المديرين لم يكونوا بمستوى التطلعات، وأن العاملين يعتقدون أنهم قادرون على إدارة الشركة بأنفسهم </w:t>
      </w:r>
      <w:r w:rsidRPr="00C80B7B">
        <w:rPr>
          <w:b/>
          <w:bCs/>
        </w:rPr>
        <w:t xml:space="preserve">— </w:t>
      </w:r>
      <w:r w:rsidRPr="00C80B7B">
        <w:rPr>
          <w:b/>
          <w:bCs/>
          <w:highlight w:val="yellow"/>
          <w:rtl/>
        </w:rPr>
        <w:t>كل هذه افتراضات أو ملاحظات أولية يمكن أن تكون منطلقًا للدراسة، لكنها ليست مناسبة تمامًا لصياغة مشكلة الدراسة بصيغة تقريرية أو جازمة</w:t>
      </w:r>
      <w:r w:rsidRPr="00C80B7B">
        <w:rPr>
          <w:b/>
          <w:bCs/>
          <w:highlight w:val="yellow"/>
        </w:rPr>
        <w:t>.</w:t>
      </w:r>
      <w:r w:rsidR="00D3256B">
        <w:rPr>
          <w:rFonts w:hint="cs"/>
          <w:b/>
          <w:bCs/>
          <w:rtl/>
        </w:rPr>
        <w:t xml:space="preserve"> </w:t>
      </w:r>
      <w:r w:rsidRPr="00C80B7B">
        <w:rPr>
          <w:b/>
          <w:bCs/>
          <w:rtl/>
        </w:rPr>
        <w:t>لأن مشكلة الدراسة يجب أن تُعرض بصيغة محايدة، تُظهر وجود ظاهرة أو فجوة معرفية تستحق الدراسة، دون إصدار أحكام مسبقة. أما التحقق من صحة هذه الملاحظات (مثل أثر عقد الإدارة أو مقاومة التغيير) فهو ما يجب أن يتم من خلال أدوات الدراسة وتحليل البيانات</w:t>
      </w:r>
      <w:r w:rsidRPr="00C80B7B">
        <w:rPr>
          <w:b/>
          <w:bCs/>
          <w:highlight w:val="yellow"/>
        </w:rPr>
        <w:t>.</w:t>
      </w:r>
      <w:r w:rsidR="00D3256B" w:rsidRPr="00D3256B">
        <w:rPr>
          <w:rFonts w:hint="cs"/>
          <w:b/>
          <w:bCs/>
          <w:highlight w:val="yellow"/>
          <w:rtl/>
        </w:rPr>
        <w:t xml:space="preserve"> لذلك من الأفضل </w:t>
      </w:r>
      <w:r w:rsidRPr="00C80B7B">
        <w:rPr>
          <w:b/>
          <w:bCs/>
          <w:highlight w:val="yellow"/>
          <w:rtl/>
        </w:rPr>
        <w:t>صياغة المشكلة بصيغة تساؤلية أو وصفية تشير إلى وجود مؤشرات أو ملاحظات ميدانية تستدعي البحث</w:t>
      </w:r>
      <w:r w:rsidR="00D3256B" w:rsidRPr="00D3256B">
        <w:rPr>
          <w:rFonts w:hint="cs"/>
          <w:b/>
          <w:bCs/>
          <w:highlight w:val="yellow"/>
          <w:rtl/>
        </w:rPr>
        <w:t xml:space="preserve"> و </w:t>
      </w:r>
      <w:r w:rsidRPr="00C80B7B">
        <w:rPr>
          <w:b/>
          <w:bCs/>
          <w:highlight w:val="yellow"/>
          <w:rtl/>
        </w:rPr>
        <w:t>ترك الحكم النهائي لنتائج الدراسة</w:t>
      </w:r>
      <w:r w:rsidRPr="00C80B7B">
        <w:rPr>
          <w:b/>
          <w:bCs/>
          <w:highlight w:val="yellow"/>
        </w:rPr>
        <w:t>.</w:t>
      </w:r>
      <w:r w:rsidR="00D3256B">
        <w:rPr>
          <w:rFonts w:hint="cs"/>
          <w:b/>
          <w:bCs/>
          <w:rtl/>
        </w:rPr>
        <w:t xml:space="preserve"> </w:t>
      </w:r>
      <w:r w:rsidR="00094BFE">
        <w:rPr>
          <w:rFonts w:hint="cs"/>
          <w:b/>
          <w:bCs/>
          <w:rtl/>
        </w:rPr>
        <w:t>و بذلك يمكن تعديل هذا الجزء فى مشكلة الدراسة ليصيح</w:t>
      </w:r>
    </w:p>
    <w:p w14:paraId="29E8BCAD" w14:textId="556C7D8B" w:rsidR="00C80B7B" w:rsidRPr="00C80B7B" w:rsidRDefault="00C80B7B" w:rsidP="00C80B7B">
      <w:pPr>
        <w:bidi/>
        <w:jc w:val="both"/>
        <w:rPr>
          <w:b/>
          <w:bCs/>
          <w:u w:val="single"/>
        </w:rPr>
      </w:pPr>
      <w:r w:rsidRPr="00C80B7B">
        <w:rPr>
          <w:b/>
          <w:bCs/>
          <w:u w:val="single"/>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العاملين، ومدى تقبلهم للتغييرات الإدارية، خاصة في ظل تطبيق عقد إدارة</w:t>
      </w:r>
      <w:r w:rsidR="00A17124">
        <w:rPr>
          <w:rFonts w:hint="cs"/>
          <w:b/>
          <w:bCs/>
          <w:u w:val="single"/>
          <w:rtl/>
        </w:rPr>
        <w:t xml:space="preserve"> ( </w:t>
      </w:r>
      <w:r w:rsidR="00A17124" w:rsidRPr="00320DD0">
        <w:rPr>
          <w:rFonts w:hint="cs"/>
          <w:b/>
          <w:bCs/>
          <w:highlight w:val="green"/>
          <w:u w:val="single"/>
          <w:rtl/>
        </w:rPr>
        <w:t xml:space="preserve">مع اضافة شرح </w:t>
      </w:r>
      <w:r w:rsidR="00320DD0" w:rsidRPr="00320DD0">
        <w:rPr>
          <w:rFonts w:hint="cs"/>
          <w:b/>
          <w:bCs/>
          <w:highlight w:val="green"/>
          <w:u w:val="single"/>
          <w:rtl/>
        </w:rPr>
        <w:t>يوضح ما المقصود بعقد الادارة و كيفية تطبيقة بالشركة</w:t>
      </w:r>
      <w:r w:rsidR="00320DD0">
        <w:rPr>
          <w:rFonts w:hint="cs"/>
          <w:b/>
          <w:bCs/>
          <w:u w:val="single"/>
          <w:rtl/>
        </w:rPr>
        <w:t>)</w:t>
      </w:r>
      <w:r w:rsidRPr="00C80B7B">
        <w:rPr>
          <w:b/>
          <w:bCs/>
          <w:u w:val="single"/>
          <w:rtl/>
        </w:rPr>
        <w:t xml:space="preserve">. وتشير بعض الملاحظات إلى وجود فجوة بين توقعات العاملين وأداء مديري العقد، مما قد يسهم في </w:t>
      </w:r>
      <w:r w:rsidR="00E54746">
        <w:rPr>
          <w:rFonts w:hint="cs"/>
          <w:b/>
          <w:bCs/>
          <w:u w:val="single"/>
          <w:rtl/>
        </w:rPr>
        <w:t>زيادة</w:t>
      </w:r>
      <w:r w:rsidRPr="00C80B7B">
        <w:rPr>
          <w:b/>
          <w:bCs/>
          <w:u w:val="single"/>
          <w:rtl/>
        </w:rPr>
        <w:t xml:space="preserve">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Pr="00C80B7B">
        <w:rPr>
          <w:b/>
          <w:bCs/>
          <w:u w:val="single"/>
        </w:rPr>
        <w:t>.</w:t>
      </w:r>
    </w:p>
    <w:p w14:paraId="361771E3" w14:textId="727407CC" w:rsidR="00EF6E94" w:rsidRDefault="00EF6E94" w:rsidP="00EF6E94">
      <w:pPr>
        <w:pStyle w:val="Heading1"/>
        <w:bidi/>
        <w:rPr>
          <w:rtl/>
        </w:rPr>
      </w:pPr>
      <w:r w:rsidRPr="00EF6E94">
        <w:rPr>
          <w:rFonts w:hint="cs"/>
          <w:rtl/>
        </w:rPr>
        <w:t>الاهمية النظرية</w:t>
      </w:r>
    </w:p>
    <w:p w14:paraId="1B100F54" w14:textId="429D1ECF" w:rsidR="000D0F77" w:rsidRPr="000D0F77" w:rsidRDefault="000D0F77" w:rsidP="000D0F77">
      <w:pPr>
        <w:bidi/>
        <w:rPr>
          <w:b/>
          <w:bCs/>
          <w:rtl/>
        </w:rPr>
      </w:pPr>
      <w:r w:rsidRPr="003B3CD2">
        <w:rPr>
          <w:rFonts w:hint="cs"/>
          <w:b/>
          <w:bCs/>
          <w:highlight w:val="yellow"/>
          <w:rtl/>
        </w:rPr>
        <w:t>تعديل صياغة لتصبح لصياغة اكاديمية اكثر  وضوحا</w:t>
      </w:r>
      <w:r w:rsidRPr="003B3CD2">
        <w:rPr>
          <w:rFonts w:hint="cs"/>
          <w:b/>
          <w:bCs/>
          <w:rtl/>
        </w:rPr>
        <w:t xml:space="preserve"> </w:t>
      </w:r>
    </w:p>
    <w:p w14:paraId="42E85329" w14:textId="77777777" w:rsidR="000D0F77" w:rsidRPr="000D0F77" w:rsidRDefault="000D0F77" w:rsidP="000D0F77">
      <w:pPr>
        <w:bidi/>
        <w:jc w:val="both"/>
        <w:rPr>
          <w:b/>
          <w:bCs/>
          <w:u w:val="single"/>
        </w:rPr>
      </w:pPr>
      <w:r w:rsidRPr="000D0F77">
        <w:rPr>
          <w:b/>
          <w:bCs/>
          <w:u w:val="single"/>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r w:rsidRPr="000D0F77">
        <w:rPr>
          <w:b/>
          <w:bCs/>
          <w:u w:val="single"/>
        </w:rPr>
        <w:t>.</w:t>
      </w:r>
    </w:p>
    <w:p w14:paraId="65CB1253" w14:textId="77777777" w:rsidR="000D0F77" w:rsidRPr="000D0F77" w:rsidRDefault="000D0F77" w:rsidP="000D0F77">
      <w:pPr>
        <w:bidi/>
        <w:jc w:val="both"/>
        <w:rPr>
          <w:b/>
          <w:bCs/>
          <w:u w:val="single"/>
        </w:rPr>
      </w:pPr>
      <w:r w:rsidRPr="000D0F77">
        <w:rPr>
          <w:b/>
          <w:bCs/>
          <w:u w:val="single"/>
          <w:rtl/>
        </w:rPr>
        <w:lastRenderedPageBreak/>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r w:rsidRPr="000D0F77">
        <w:rPr>
          <w:b/>
          <w:bCs/>
          <w:u w:val="single"/>
        </w:rPr>
        <w:t>.</w:t>
      </w:r>
    </w:p>
    <w:p w14:paraId="3A8AF077" w14:textId="77777777" w:rsidR="000D0F77" w:rsidRPr="000D0F77" w:rsidRDefault="000D0F77" w:rsidP="000D0F77">
      <w:pPr>
        <w:bidi/>
        <w:jc w:val="both"/>
        <w:rPr>
          <w:b/>
          <w:bCs/>
        </w:rPr>
      </w:pPr>
      <w:r w:rsidRPr="000D0F77">
        <w:rPr>
          <w:b/>
          <w:bCs/>
          <w:u w:val="single"/>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r w:rsidRPr="000D0F77">
        <w:rPr>
          <w:b/>
          <w:bCs/>
        </w:rPr>
        <w:t>.</w:t>
      </w:r>
    </w:p>
    <w:p w14:paraId="2770F0F5" w14:textId="77777777" w:rsidR="000D0F77" w:rsidRPr="00877543" w:rsidRDefault="000D0F77" w:rsidP="000D0F77">
      <w:pPr>
        <w:bidi/>
        <w:jc w:val="both"/>
        <w:rPr>
          <w:b/>
          <w:bCs/>
        </w:rPr>
      </w:pPr>
    </w:p>
    <w:p w14:paraId="4E175F36" w14:textId="1EC9E642" w:rsidR="002F44D2" w:rsidRDefault="0047343A" w:rsidP="00223667">
      <w:pPr>
        <w:pStyle w:val="Heading1"/>
        <w:bidi/>
        <w:rPr>
          <w:rtl/>
        </w:rPr>
      </w:pPr>
      <w:r w:rsidRPr="00EF6E94">
        <w:rPr>
          <w:rFonts w:hint="cs"/>
          <w:rtl/>
        </w:rPr>
        <w:t xml:space="preserve">الاهمية </w:t>
      </w:r>
      <w:r w:rsidR="00223667">
        <w:rPr>
          <w:rFonts w:hint="cs"/>
          <w:rtl/>
        </w:rPr>
        <w:t>التطبيقية</w:t>
      </w:r>
    </w:p>
    <w:p w14:paraId="2223D32A" w14:textId="715F1684" w:rsidR="00AC6147" w:rsidRPr="003B3CD2" w:rsidRDefault="00AC6147" w:rsidP="00AC6147">
      <w:pPr>
        <w:bidi/>
        <w:rPr>
          <w:b/>
          <w:bCs/>
          <w:rtl/>
        </w:rPr>
      </w:pPr>
      <w:r w:rsidRPr="003B3CD2">
        <w:rPr>
          <w:rFonts w:hint="cs"/>
          <w:b/>
          <w:bCs/>
          <w:highlight w:val="yellow"/>
          <w:rtl/>
        </w:rPr>
        <w:t xml:space="preserve">تعديل صياغة </w:t>
      </w:r>
      <w:r w:rsidR="003B3CD2" w:rsidRPr="003B3CD2">
        <w:rPr>
          <w:rFonts w:hint="cs"/>
          <w:b/>
          <w:bCs/>
          <w:highlight w:val="yellow"/>
          <w:rtl/>
        </w:rPr>
        <w:t>لتصبح لصياغة اكاديمية اكثر  وضوحا</w:t>
      </w:r>
      <w:r w:rsidR="003B3CD2" w:rsidRPr="003B3CD2">
        <w:rPr>
          <w:rFonts w:hint="cs"/>
          <w:b/>
          <w:bCs/>
          <w:rtl/>
        </w:rPr>
        <w:t xml:space="preserve"> </w:t>
      </w:r>
    </w:p>
    <w:p w14:paraId="62A941B2" w14:textId="77777777" w:rsidR="00B55FB1" w:rsidRPr="00B55FB1" w:rsidRDefault="00B55FB1" w:rsidP="00AC6147">
      <w:pPr>
        <w:bidi/>
        <w:jc w:val="both"/>
        <w:rPr>
          <w:b/>
          <w:bCs/>
          <w:u w:val="single"/>
        </w:rPr>
      </w:pPr>
      <w:r w:rsidRPr="00B55FB1">
        <w:rPr>
          <w:b/>
          <w:bCs/>
          <w:u w:val="single"/>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w:t>
      </w:r>
      <w:r w:rsidRPr="00B55FB1">
        <w:rPr>
          <w:b/>
          <w:bCs/>
          <w:u w:val="single"/>
        </w:rPr>
        <w:t xml:space="preserve">. </w:t>
      </w:r>
      <w:r w:rsidRPr="00B55FB1">
        <w:rPr>
          <w:b/>
          <w:bCs/>
          <w:u w:val="single"/>
          <w:rtl/>
        </w:rPr>
        <w:t>ومن خلال هذا الفهم، يمكن تطوير استراتيجيات عملية لتحسين الأداء الوظيفي ورفع جودة الخدمات المقدمة للمستفيدين</w:t>
      </w:r>
      <w:r w:rsidRPr="00B55FB1">
        <w:rPr>
          <w:b/>
          <w:bCs/>
          <w:u w:val="single"/>
        </w:rPr>
        <w:t>.</w:t>
      </w:r>
    </w:p>
    <w:p w14:paraId="124A3EC8" w14:textId="77777777" w:rsidR="00B55FB1" w:rsidRPr="00B55FB1" w:rsidRDefault="00B55FB1" w:rsidP="00AC6147">
      <w:pPr>
        <w:bidi/>
        <w:jc w:val="both"/>
        <w:rPr>
          <w:b/>
          <w:bCs/>
          <w:u w:val="single"/>
        </w:rPr>
      </w:pPr>
      <w:r w:rsidRPr="00B55FB1">
        <w:rPr>
          <w:b/>
          <w:bCs/>
          <w:u w:val="single"/>
          <w:rtl/>
        </w:rPr>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r w:rsidRPr="00B55FB1">
        <w:rPr>
          <w:b/>
          <w:bCs/>
          <w:u w:val="single"/>
        </w:rPr>
        <w:t>.</w:t>
      </w:r>
    </w:p>
    <w:p w14:paraId="45572E76" w14:textId="77777777" w:rsidR="00B55FB1" w:rsidRPr="00B55FB1" w:rsidRDefault="00B55FB1" w:rsidP="00AC6147">
      <w:pPr>
        <w:bidi/>
        <w:jc w:val="both"/>
        <w:rPr>
          <w:b/>
          <w:bCs/>
          <w:u w:val="single"/>
        </w:rPr>
      </w:pPr>
      <w:r w:rsidRPr="00B55FB1">
        <w:rPr>
          <w:b/>
          <w:bCs/>
          <w:u w:val="single"/>
          <w:rtl/>
        </w:rPr>
        <w:t>وتُعد الدراسة أيضًا أداة داعمة في تعزيز التكيف التنظيمي، من خلال تسليط الضوء على التحديات التي يواجهها العاملون أثناء التغيير، واقتراح آليات لدعمهم نفسيًا ومهنيًا، بما يرفع من مستويات الرضا الوظيفي والالتزام المؤسسي، ويقلل من مظاهر المقاومة الداخلية</w:t>
      </w:r>
      <w:r w:rsidRPr="00B55FB1">
        <w:rPr>
          <w:b/>
          <w:bCs/>
          <w:u w:val="single"/>
        </w:rPr>
        <w:t>.</w:t>
      </w:r>
    </w:p>
    <w:p w14:paraId="2DC0D00B" w14:textId="79510012" w:rsidR="00564B91" w:rsidRDefault="00B55FB1" w:rsidP="00830DAC">
      <w:pPr>
        <w:bidi/>
        <w:jc w:val="both"/>
        <w:rPr>
          <w:b/>
          <w:bCs/>
          <w:u w:val="single"/>
          <w:rtl/>
        </w:rPr>
      </w:pPr>
      <w:r w:rsidRPr="00B55FB1">
        <w:rPr>
          <w:b/>
          <w:bCs/>
          <w:u w:val="single"/>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r w:rsidRPr="00B55FB1">
        <w:rPr>
          <w:b/>
          <w:bCs/>
          <w:u w:val="single"/>
        </w:rPr>
        <w:t>.</w:t>
      </w:r>
    </w:p>
    <w:p w14:paraId="37263B4E" w14:textId="77777777" w:rsidR="00376714" w:rsidRDefault="00376714" w:rsidP="00830DAC">
      <w:pPr>
        <w:pStyle w:val="Heading1"/>
        <w:bidi/>
        <w:rPr>
          <w:rtl/>
        </w:rPr>
      </w:pPr>
      <w:r w:rsidRPr="00376714">
        <w:rPr>
          <w:rtl/>
        </w:rPr>
        <w:t>أهداف الدراسة</w:t>
      </w:r>
    </w:p>
    <w:p w14:paraId="516BFE87" w14:textId="11C1947B" w:rsidR="00FE2B95" w:rsidRPr="003B3CD2" w:rsidRDefault="00FE2B95" w:rsidP="00FE2B95">
      <w:pPr>
        <w:bidi/>
        <w:rPr>
          <w:b/>
          <w:bCs/>
          <w:rtl/>
        </w:rPr>
      </w:pPr>
      <w:r w:rsidRPr="003B3CD2">
        <w:rPr>
          <w:rFonts w:hint="cs"/>
          <w:b/>
          <w:bCs/>
          <w:highlight w:val="yellow"/>
          <w:rtl/>
        </w:rPr>
        <w:t xml:space="preserve">تعديل صياغة لتصبح لصياغة اكاديمية </w:t>
      </w:r>
      <w:r w:rsidRPr="00FE2B95">
        <w:rPr>
          <w:rFonts w:hint="cs"/>
          <w:b/>
          <w:bCs/>
          <w:highlight w:val="yellow"/>
          <w:rtl/>
        </w:rPr>
        <w:t>اكثر  وضوحا و تميزا</w:t>
      </w:r>
      <w:r>
        <w:rPr>
          <w:rFonts w:hint="cs"/>
          <w:b/>
          <w:bCs/>
          <w:rtl/>
        </w:rPr>
        <w:t xml:space="preserve"> </w:t>
      </w:r>
    </w:p>
    <w:p w14:paraId="67E18303" w14:textId="77777777" w:rsidR="00FE2B95" w:rsidRPr="00FE2B95" w:rsidRDefault="00FE2B95" w:rsidP="00FE2B95">
      <w:pPr>
        <w:bidi/>
      </w:pPr>
    </w:p>
    <w:p w14:paraId="73B78EE1" w14:textId="177CFDE5" w:rsidR="001F25E8" w:rsidRDefault="00376714" w:rsidP="006007F2">
      <w:pPr>
        <w:bidi/>
        <w:jc w:val="both"/>
        <w:rPr>
          <w:b/>
          <w:bCs/>
          <w:u w:val="single"/>
        </w:rPr>
      </w:pPr>
      <w:r w:rsidRPr="00376714">
        <w:rPr>
          <w:b/>
          <w:bCs/>
          <w:u w:val="single"/>
          <w:rtl/>
        </w:rPr>
        <w:t>تهدف هذه الدراسة إلى</w:t>
      </w:r>
      <w:r w:rsidRPr="00376714">
        <w:rPr>
          <w:b/>
          <w:bCs/>
          <w:u w:val="single"/>
        </w:rPr>
        <w:t>:</w:t>
      </w:r>
    </w:p>
    <w:p w14:paraId="54420233" w14:textId="5E276EFC" w:rsidR="00004CED" w:rsidRPr="00004CED" w:rsidRDefault="00004CED" w:rsidP="00004CED">
      <w:pPr>
        <w:numPr>
          <w:ilvl w:val="0"/>
          <w:numId w:val="16"/>
        </w:numPr>
        <w:bidi/>
        <w:jc w:val="both"/>
        <w:rPr>
          <w:b/>
          <w:bCs/>
          <w:u w:val="single"/>
        </w:rPr>
      </w:pPr>
      <w:r w:rsidRPr="00004CED">
        <w:rPr>
          <w:rFonts w:hint="cs"/>
          <w:b/>
          <w:bCs/>
          <w:u w:val="single"/>
          <w:rtl/>
        </w:rPr>
        <w:t>تأصيل</w:t>
      </w:r>
      <w:r w:rsidRPr="00004CED">
        <w:rPr>
          <w:b/>
          <w:bCs/>
          <w:u w:val="single"/>
          <w:rtl/>
        </w:rPr>
        <w:t xml:space="preserve"> </w:t>
      </w:r>
      <w:r w:rsidRPr="00004CED">
        <w:rPr>
          <w:rFonts w:hint="cs"/>
          <w:b/>
          <w:bCs/>
          <w:u w:val="single"/>
          <w:rtl/>
        </w:rPr>
        <w:t>إطار</w:t>
      </w:r>
      <w:r w:rsidRPr="00004CED">
        <w:rPr>
          <w:b/>
          <w:bCs/>
          <w:u w:val="single"/>
          <w:rtl/>
        </w:rPr>
        <w:t xml:space="preserve"> </w:t>
      </w:r>
      <w:r w:rsidRPr="00004CED">
        <w:rPr>
          <w:rFonts w:hint="cs"/>
          <w:b/>
          <w:bCs/>
          <w:u w:val="single"/>
          <w:rtl/>
        </w:rPr>
        <w:t>نظري</w:t>
      </w:r>
      <w:r w:rsidRPr="00004CED">
        <w:rPr>
          <w:b/>
          <w:bCs/>
          <w:u w:val="single"/>
          <w:rtl/>
        </w:rPr>
        <w:t xml:space="preserve"> </w:t>
      </w:r>
      <w:r w:rsidRPr="00004CED">
        <w:rPr>
          <w:rFonts w:hint="cs"/>
          <w:b/>
          <w:bCs/>
          <w:u w:val="single"/>
          <w:rtl/>
        </w:rPr>
        <w:t>لمتغيرات</w:t>
      </w:r>
      <w:r w:rsidRPr="00004CED">
        <w:rPr>
          <w:b/>
          <w:bCs/>
          <w:u w:val="single"/>
          <w:rtl/>
        </w:rPr>
        <w:t xml:space="preserve"> </w:t>
      </w:r>
      <w:r w:rsidRPr="00004CED">
        <w:rPr>
          <w:rFonts w:hint="cs"/>
          <w:b/>
          <w:bCs/>
          <w:u w:val="single"/>
          <w:rtl/>
        </w:rPr>
        <w:t>الدراسة</w:t>
      </w:r>
      <w:r w:rsidRPr="00004CED">
        <w:rPr>
          <w:b/>
          <w:bCs/>
          <w:u w:val="single"/>
          <w:rtl/>
        </w:rPr>
        <w:t xml:space="preserve"> </w:t>
      </w:r>
      <w:r w:rsidRPr="00004CED">
        <w:rPr>
          <w:rFonts w:hint="cs"/>
          <w:b/>
          <w:bCs/>
          <w:u w:val="single"/>
          <w:rtl/>
        </w:rPr>
        <w:t>المتمثلة</w:t>
      </w:r>
      <w:r w:rsidRPr="00004CED">
        <w:rPr>
          <w:b/>
          <w:bCs/>
          <w:u w:val="single"/>
          <w:rtl/>
        </w:rPr>
        <w:t xml:space="preserve"> </w:t>
      </w:r>
      <w:r w:rsidRPr="00004CED">
        <w:rPr>
          <w:rFonts w:hint="cs"/>
          <w:b/>
          <w:bCs/>
          <w:u w:val="single"/>
          <w:rtl/>
        </w:rPr>
        <w:t>في</w:t>
      </w:r>
      <w:r w:rsidRPr="00004CED">
        <w:rPr>
          <w:b/>
          <w:bCs/>
          <w:u w:val="single"/>
          <w:rtl/>
        </w:rPr>
        <w:t xml:space="preserve"> </w:t>
      </w:r>
      <w:r w:rsidRPr="00004CED">
        <w:rPr>
          <w:rFonts w:hint="cs"/>
          <w:b/>
          <w:bCs/>
          <w:u w:val="single"/>
          <w:rtl/>
        </w:rPr>
        <w:t>استراتيجيات</w:t>
      </w:r>
      <w:r w:rsidRPr="00004CED">
        <w:rPr>
          <w:b/>
          <w:bCs/>
          <w:u w:val="single"/>
          <w:rtl/>
        </w:rPr>
        <w:t xml:space="preserve"> </w:t>
      </w:r>
      <w:r w:rsidRPr="00004CED">
        <w:rPr>
          <w:rFonts w:hint="cs"/>
          <w:b/>
          <w:bCs/>
          <w:u w:val="single"/>
          <w:rtl/>
        </w:rPr>
        <w:t>إدارة</w:t>
      </w:r>
      <w:r w:rsidRPr="00004CED">
        <w:rPr>
          <w:b/>
          <w:bCs/>
          <w:u w:val="single"/>
          <w:rtl/>
        </w:rPr>
        <w:t xml:space="preserve"> </w:t>
      </w:r>
      <w:r w:rsidRPr="00004CED">
        <w:rPr>
          <w:rFonts w:hint="cs"/>
          <w:b/>
          <w:bCs/>
          <w:u w:val="single"/>
          <w:rtl/>
        </w:rPr>
        <w:t>التغيير</w:t>
      </w:r>
      <w:r w:rsidRPr="00004CED">
        <w:rPr>
          <w:b/>
          <w:bCs/>
          <w:u w:val="single"/>
          <w:rtl/>
        </w:rPr>
        <w:t xml:space="preserve"> </w:t>
      </w:r>
      <w:r w:rsidRPr="00004CED">
        <w:rPr>
          <w:rFonts w:hint="cs"/>
          <w:b/>
          <w:bCs/>
          <w:u w:val="single"/>
          <w:rtl/>
        </w:rPr>
        <w:t>وأداء</w:t>
      </w:r>
      <w:r w:rsidRPr="00004CED">
        <w:rPr>
          <w:b/>
          <w:bCs/>
          <w:u w:val="single"/>
          <w:rtl/>
        </w:rPr>
        <w:t xml:space="preserve"> </w:t>
      </w:r>
      <w:r w:rsidRPr="00004CED">
        <w:rPr>
          <w:rFonts w:hint="cs"/>
          <w:b/>
          <w:bCs/>
          <w:u w:val="single"/>
          <w:rtl/>
        </w:rPr>
        <w:t>العاملين</w:t>
      </w:r>
      <w:r w:rsidRPr="00004CED">
        <w:rPr>
          <w:b/>
          <w:bCs/>
          <w:u w:val="single"/>
          <w:rtl/>
        </w:rPr>
        <w:t xml:space="preserve"> </w:t>
      </w:r>
      <w:r w:rsidRPr="00004CED">
        <w:rPr>
          <w:rFonts w:hint="cs"/>
          <w:b/>
          <w:bCs/>
          <w:u w:val="single"/>
          <w:rtl/>
        </w:rPr>
        <w:t>بغرض</w:t>
      </w:r>
      <w:r w:rsidRPr="00004CED">
        <w:rPr>
          <w:b/>
          <w:bCs/>
          <w:u w:val="single"/>
          <w:rtl/>
        </w:rPr>
        <w:t xml:space="preserve"> </w:t>
      </w:r>
      <w:r w:rsidRPr="00004CED">
        <w:rPr>
          <w:rFonts w:hint="cs"/>
          <w:b/>
          <w:bCs/>
          <w:u w:val="single"/>
          <w:rtl/>
        </w:rPr>
        <w:t>توضيح</w:t>
      </w:r>
      <w:r>
        <w:rPr>
          <w:rFonts w:hint="cs"/>
          <w:b/>
          <w:bCs/>
          <w:u w:val="single"/>
          <w:rtl/>
        </w:rPr>
        <w:t xml:space="preserve"> </w:t>
      </w:r>
      <w:r w:rsidRPr="00004CED">
        <w:rPr>
          <w:rFonts w:hint="cs"/>
          <w:b/>
          <w:bCs/>
          <w:u w:val="single"/>
          <w:rtl/>
        </w:rPr>
        <w:t>مفاهيمها</w:t>
      </w:r>
      <w:r w:rsidRPr="00004CED">
        <w:rPr>
          <w:b/>
          <w:bCs/>
          <w:u w:val="single"/>
          <w:rtl/>
        </w:rPr>
        <w:t xml:space="preserve"> </w:t>
      </w:r>
      <w:r w:rsidRPr="00004CED">
        <w:rPr>
          <w:rFonts w:hint="cs"/>
          <w:b/>
          <w:bCs/>
          <w:u w:val="single"/>
          <w:rtl/>
        </w:rPr>
        <w:t>وأبعادها</w:t>
      </w:r>
      <w:r w:rsidRPr="00004CED">
        <w:rPr>
          <w:b/>
          <w:bCs/>
          <w:u w:val="single"/>
          <w:rtl/>
        </w:rPr>
        <w:t xml:space="preserve"> </w:t>
      </w:r>
      <w:r w:rsidRPr="00004CED">
        <w:rPr>
          <w:rFonts w:hint="cs"/>
          <w:b/>
          <w:bCs/>
          <w:u w:val="single"/>
          <w:rtl/>
        </w:rPr>
        <w:t>ومتغيراتها،</w:t>
      </w:r>
      <w:r w:rsidRPr="00004CED">
        <w:rPr>
          <w:b/>
          <w:bCs/>
          <w:u w:val="single"/>
          <w:rtl/>
        </w:rPr>
        <w:t xml:space="preserve"> </w:t>
      </w:r>
      <w:r w:rsidRPr="00004CED">
        <w:rPr>
          <w:rFonts w:hint="cs"/>
          <w:b/>
          <w:bCs/>
          <w:u w:val="single"/>
          <w:rtl/>
        </w:rPr>
        <w:t>وطبيعة</w:t>
      </w:r>
      <w:r w:rsidRPr="00004CED">
        <w:rPr>
          <w:b/>
          <w:bCs/>
          <w:u w:val="single"/>
          <w:rtl/>
        </w:rPr>
        <w:t xml:space="preserve"> </w:t>
      </w:r>
      <w:r w:rsidRPr="00004CED">
        <w:rPr>
          <w:rFonts w:hint="cs"/>
          <w:b/>
          <w:bCs/>
          <w:u w:val="single"/>
          <w:rtl/>
        </w:rPr>
        <w:t>العلاقة</w:t>
      </w:r>
      <w:r w:rsidRPr="00004CED">
        <w:rPr>
          <w:b/>
          <w:bCs/>
          <w:u w:val="single"/>
          <w:rtl/>
        </w:rPr>
        <w:t xml:space="preserve"> </w:t>
      </w:r>
      <w:r w:rsidRPr="00004CED">
        <w:rPr>
          <w:rFonts w:hint="cs"/>
          <w:b/>
          <w:bCs/>
          <w:u w:val="single"/>
          <w:rtl/>
        </w:rPr>
        <w:t>بينها</w:t>
      </w:r>
      <w:r w:rsidRPr="00004CED">
        <w:rPr>
          <w:b/>
          <w:bCs/>
          <w:u w:val="single"/>
          <w:rtl/>
        </w:rPr>
        <w:t xml:space="preserve"> </w:t>
      </w:r>
      <w:r w:rsidRPr="00004CED">
        <w:rPr>
          <w:rFonts w:hint="cs"/>
          <w:b/>
          <w:bCs/>
          <w:u w:val="single"/>
          <w:rtl/>
        </w:rPr>
        <w:t>وفقا</w:t>
      </w:r>
      <w:r w:rsidRPr="00004CED">
        <w:rPr>
          <w:b/>
          <w:bCs/>
          <w:u w:val="single"/>
          <w:rtl/>
        </w:rPr>
        <w:t xml:space="preserve"> </w:t>
      </w:r>
      <w:r w:rsidRPr="00004CED">
        <w:rPr>
          <w:rFonts w:hint="cs"/>
          <w:b/>
          <w:bCs/>
          <w:u w:val="single"/>
          <w:rtl/>
        </w:rPr>
        <w:t>للدراسات</w:t>
      </w:r>
      <w:r w:rsidRPr="00004CED">
        <w:rPr>
          <w:b/>
          <w:bCs/>
          <w:u w:val="single"/>
          <w:rtl/>
        </w:rPr>
        <w:t xml:space="preserve"> </w:t>
      </w:r>
      <w:r w:rsidRPr="00004CED">
        <w:rPr>
          <w:rFonts w:hint="cs"/>
          <w:b/>
          <w:bCs/>
          <w:u w:val="single"/>
          <w:rtl/>
        </w:rPr>
        <w:t>السابقة</w:t>
      </w:r>
      <w:r w:rsidRPr="00004CED">
        <w:rPr>
          <w:b/>
          <w:bCs/>
          <w:u w:val="single"/>
          <w:rtl/>
        </w:rPr>
        <w:t xml:space="preserve"> </w:t>
      </w:r>
      <w:r w:rsidRPr="00004CED">
        <w:rPr>
          <w:rFonts w:hint="cs"/>
          <w:b/>
          <w:bCs/>
          <w:u w:val="single"/>
          <w:rtl/>
        </w:rPr>
        <w:t>والادبيات</w:t>
      </w:r>
      <w:r w:rsidRPr="00004CED">
        <w:rPr>
          <w:b/>
          <w:bCs/>
          <w:u w:val="single"/>
          <w:rtl/>
        </w:rPr>
        <w:t xml:space="preserve"> </w:t>
      </w:r>
      <w:r w:rsidRPr="00004CED">
        <w:rPr>
          <w:rFonts w:hint="cs"/>
          <w:b/>
          <w:bCs/>
          <w:u w:val="single"/>
          <w:rtl/>
        </w:rPr>
        <w:t>النظرية</w:t>
      </w:r>
      <w:r w:rsidRPr="00004CED">
        <w:rPr>
          <w:b/>
          <w:bCs/>
          <w:u w:val="single"/>
        </w:rPr>
        <w:t>.</w:t>
      </w:r>
    </w:p>
    <w:p w14:paraId="216F17A5" w14:textId="6EDAA03C" w:rsidR="00376714" w:rsidRPr="00376714" w:rsidRDefault="00376714" w:rsidP="00004CED">
      <w:pPr>
        <w:numPr>
          <w:ilvl w:val="0"/>
          <w:numId w:val="16"/>
        </w:numPr>
        <w:bidi/>
        <w:jc w:val="both"/>
        <w:rPr>
          <w:b/>
          <w:bCs/>
          <w:u w:val="single"/>
        </w:rPr>
      </w:pPr>
      <w:r w:rsidRPr="00376714">
        <w:rPr>
          <w:b/>
          <w:bCs/>
          <w:u w:val="single"/>
          <w:rtl/>
        </w:rPr>
        <w:t>تحليل أثر استراتيجيات إدارة التغيير على أداء العاملين في شركة المياه الوطنية بعد دمج المديريات العامة للمياه</w:t>
      </w:r>
      <w:r w:rsidRPr="00376714">
        <w:rPr>
          <w:b/>
          <w:bCs/>
          <w:u w:val="single"/>
        </w:rPr>
        <w:t>.</w:t>
      </w:r>
    </w:p>
    <w:p w14:paraId="0934FEB8" w14:textId="77777777" w:rsidR="00E447D7" w:rsidRPr="00E447D7" w:rsidRDefault="00E447D7" w:rsidP="00E447D7">
      <w:pPr>
        <w:numPr>
          <w:ilvl w:val="0"/>
          <w:numId w:val="16"/>
        </w:numPr>
        <w:bidi/>
        <w:jc w:val="both"/>
        <w:rPr>
          <w:b/>
          <w:bCs/>
          <w:u w:val="single"/>
        </w:rPr>
      </w:pPr>
      <w:r w:rsidRPr="00E447D7">
        <w:rPr>
          <w:rFonts w:cs="Arial"/>
          <w:b/>
          <w:bCs/>
          <w:u w:val="single"/>
          <w:rtl/>
        </w:rPr>
        <w:t>استكشاف العوامل التنظيمية التي تؤثر على أداء العاملين خلال مراحل التغيير المؤسسي، مثل إعادة هيكلة الإدارات وتغيير السياسات الداخلية.</w:t>
      </w:r>
    </w:p>
    <w:p w14:paraId="511C8B92" w14:textId="77777777" w:rsidR="00E447D7" w:rsidRPr="00E447D7" w:rsidRDefault="00E447D7" w:rsidP="00E447D7">
      <w:pPr>
        <w:numPr>
          <w:ilvl w:val="0"/>
          <w:numId w:val="16"/>
        </w:numPr>
        <w:bidi/>
        <w:jc w:val="both"/>
        <w:rPr>
          <w:b/>
          <w:bCs/>
          <w:u w:val="single"/>
        </w:rPr>
      </w:pPr>
      <w:r w:rsidRPr="00E447D7">
        <w:rPr>
          <w:rFonts w:cs="Arial"/>
          <w:b/>
          <w:bCs/>
          <w:u w:val="single"/>
          <w:rtl/>
        </w:rPr>
        <w:t>تحليل أثر التغيرات التكنولوجية، بما في ذلك تطبيق الأنظمة الرقمية الحديثة، على كفاءة العاملين وتفاعلهم مع بيئة العمل الجديدة.</w:t>
      </w:r>
    </w:p>
    <w:p w14:paraId="4F2338C1" w14:textId="77777777" w:rsidR="00E447D7" w:rsidRPr="00E447D7" w:rsidRDefault="00E447D7" w:rsidP="00E447D7">
      <w:pPr>
        <w:numPr>
          <w:ilvl w:val="0"/>
          <w:numId w:val="16"/>
        </w:numPr>
        <w:bidi/>
        <w:jc w:val="both"/>
        <w:rPr>
          <w:b/>
          <w:bCs/>
          <w:u w:val="single"/>
        </w:rPr>
      </w:pPr>
      <w:r w:rsidRPr="00E447D7">
        <w:rPr>
          <w:rFonts w:cs="Arial"/>
          <w:b/>
          <w:bCs/>
          <w:u w:val="single"/>
          <w:rtl/>
        </w:rPr>
        <w:lastRenderedPageBreak/>
        <w:t>دراسة العوامل البشرية مثل القيادة، والتواصل، والمشاركة في اتخاذ القرار، ودورها في تعزيز أو إعاقة أداء العاملين أثناء عمليات التغيير</w:t>
      </w:r>
    </w:p>
    <w:p w14:paraId="75B82447" w14:textId="77777777" w:rsidR="00376714" w:rsidRPr="00376714" w:rsidRDefault="00376714" w:rsidP="00376714">
      <w:pPr>
        <w:numPr>
          <w:ilvl w:val="0"/>
          <w:numId w:val="16"/>
        </w:numPr>
        <w:bidi/>
        <w:jc w:val="both"/>
        <w:rPr>
          <w:b/>
          <w:bCs/>
          <w:u w:val="single"/>
        </w:rPr>
      </w:pPr>
      <w:r w:rsidRPr="00376714">
        <w:rPr>
          <w:b/>
          <w:bCs/>
          <w:u w:val="single"/>
          <w:rtl/>
        </w:rPr>
        <w:t>تحديد مستوى مقاومة التغيير لدى العاملين، وتحليل أسبابها وانعكاساتها على الأداء الوظيفي</w:t>
      </w:r>
      <w:r w:rsidRPr="00376714">
        <w:rPr>
          <w:b/>
          <w:bCs/>
          <w:u w:val="single"/>
        </w:rPr>
        <w:t>.</w:t>
      </w:r>
    </w:p>
    <w:p w14:paraId="08DFFD37" w14:textId="56A4414F" w:rsidR="00564B91" w:rsidRPr="005A3F70" w:rsidRDefault="00376714" w:rsidP="005A3F70">
      <w:pPr>
        <w:numPr>
          <w:ilvl w:val="0"/>
          <w:numId w:val="16"/>
        </w:numPr>
        <w:bidi/>
        <w:jc w:val="both"/>
        <w:rPr>
          <w:b/>
          <w:bCs/>
          <w:u w:val="single"/>
          <w:rtl/>
        </w:rPr>
      </w:pPr>
      <w:r w:rsidRPr="00376714">
        <w:rPr>
          <w:b/>
          <w:bCs/>
          <w:u w:val="single"/>
          <w:rtl/>
        </w:rPr>
        <w:t>تقديم توصيات عملية لتحسين إدارة التغيير في شركة المياه الوطنية، بما يسهم في رفع كفاءة الأداء المؤسسي وجودة الخدمات</w:t>
      </w:r>
      <w:r w:rsidRPr="00376714">
        <w:rPr>
          <w:b/>
          <w:bCs/>
          <w:u w:val="single"/>
        </w:rPr>
        <w:t>.</w:t>
      </w:r>
    </w:p>
    <w:p w14:paraId="177A1F6C" w14:textId="2665ABE7" w:rsidR="00D75847" w:rsidRPr="00D75847" w:rsidRDefault="00870C26" w:rsidP="004B73CB">
      <w:pPr>
        <w:bidi/>
        <w:jc w:val="both"/>
        <w:rPr>
          <w:b/>
          <w:bCs/>
          <w:u w:val="single"/>
        </w:rPr>
      </w:pPr>
      <w:r w:rsidRPr="00B72206">
        <w:rPr>
          <w:rFonts w:hint="cs"/>
          <w:b/>
          <w:bCs/>
          <w:highlight w:val="yellow"/>
          <w:u w:val="single"/>
          <w:rtl/>
        </w:rPr>
        <w:t xml:space="preserve">و لضمان اتساق الموضوع يجب الالتزام بهذة الاهداف </w:t>
      </w:r>
      <w:r w:rsidR="00FB4174" w:rsidRPr="00B72206">
        <w:rPr>
          <w:rFonts w:hint="cs"/>
          <w:b/>
          <w:bCs/>
          <w:highlight w:val="yellow"/>
          <w:u w:val="single"/>
          <w:rtl/>
        </w:rPr>
        <w:t xml:space="preserve">و عدم ذكر اهداف اخرى فى اى جزء من هذا الفصل فى الدراسة او الفصول الاخرى كما يجب ان يكون هناك اتساق تام  بين ما تم صياغتة من اهداف و التساؤلات </w:t>
      </w:r>
      <w:r w:rsidR="00D75847" w:rsidRPr="00B72206">
        <w:rPr>
          <w:rFonts w:hint="cs"/>
          <w:b/>
          <w:bCs/>
          <w:highlight w:val="yellow"/>
          <w:u w:val="single"/>
          <w:rtl/>
        </w:rPr>
        <w:t>و الفرضبات</w:t>
      </w:r>
      <w:r w:rsidR="006F7F57" w:rsidRPr="00B72206">
        <w:rPr>
          <w:rFonts w:hint="cs"/>
          <w:b/>
          <w:bCs/>
          <w:highlight w:val="yellow"/>
          <w:u w:val="single"/>
          <w:rtl/>
        </w:rPr>
        <w:t xml:space="preserve"> و </w:t>
      </w:r>
      <w:r w:rsidR="001038E7" w:rsidRPr="00B72206">
        <w:rPr>
          <w:rFonts w:hint="cs"/>
          <w:b/>
          <w:bCs/>
          <w:highlight w:val="yellow"/>
          <w:u w:val="single"/>
          <w:rtl/>
        </w:rPr>
        <w:t xml:space="preserve">فيما يلى </w:t>
      </w:r>
      <w:r w:rsidR="00D75847" w:rsidRPr="00D75847">
        <w:rPr>
          <w:b/>
          <w:bCs/>
          <w:highlight w:val="yellow"/>
          <w:u w:val="single"/>
          <w:rtl/>
        </w:rPr>
        <w:t>جدولًا يربط بين أهداف الدراسة، وأسئلتها البحثية المحتملة، والفرضيات المقترحة، بشكل منسق وواضح</w:t>
      </w:r>
      <w:r w:rsidR="00D75847" w:rsidRPr="00D75847">
        <w:rPr>
          <w:b/>
          <w:bCs/>
          <w:u w:val="single"/>
        </w:rPr>
        <w:t>:</w:t>
      </w:r>
    </w:p>
    <w:p w14:paraId="431423B0" w14:textId="77777777" w:rsidR="00D75847" w:rsidRPr="00D75847" w:rsidRDefault="00D75847" w:rsidP="00D75847">
      <w:pPr>
        <w:bidi/>
        <w:jc w:val="both"/>
        <w:rPr>
          <w:b/>
          <w:bCs/>
          <w:u w:val="single"/>
        </w:rPr>
      </w:pPr>
      <w:r w:rsidRPr="00D75847">
        <w:rPr>
          <w:b/>
          <w:bCs/>
          <w:highlight w:val="yellow"/>
          <w:u w:val="single"/>
          <w:rtl/>
        </w:rPr>
        <w:t>جدول الربط بين الأهداف، الأسئلة، والفرضيات</w:t>
      </w:r>
    </w:p>
    <w:tbl>
      <w:tblPr>
        <w:tblStyle w:val="TableGrid"/>
        <w:tblW w:w="9355" w:type="dxa"/>
        <w:tblLook w:val="04A0" w:firstRow="1" w:lastRow="0" w:firstColumn="1" w:lastColumn="0" w:noHBand="0" w:noVBand="1"/>
      </w:tblPr>
      <w:tblGrid>
        <w:gridCol w:w="3415"/>
        <w:gridCol w:w="3060"/>
        <w:gridCol w:w="2880"/>
      </w:tblGrid>
      <w:tr w:rsidR="007F20B5" w:rsidRPr="00D75847" w14:paraId="6DC25B22" w14:textId="6F6EC930" w:rsidTr="007F20B5">
        <w:tc>
          <w:tcPr>
            <w:tcW w:w="3415" w:type="dxa"/>
            <w:hideMark/>
          </w:tcPr>
          <w:p w14:paraId="26FDB2D5" w14:textId="77777777" w:rsidR="007F20B5" w:rsidRPr="00D75847" w:rsidRDefault="007F20B5" w:rsidP="002155EC">
            <w:pPr>
              <w:bidi/>
              <w:spacing w:after="200" w:line="276" w:lineRule="auto"/>
              <w:jc w:val="center"/>
              <w:rPr>
                <w:b/>
                <w:bCs/>
                <w:u w:val="single"/>
              </w:rPr>
            </w:pPr>
            <w:r w:rsidRPr="00D75847">
              <w:rPr>
                <w:b/>
                <w:bCs/>
                <w:u w:val="single"/>
                <w:rtl/>
              </w:rPr>
              <w:t>الفرضية المرتبطة</w:t>
            </w:r>
          </w:p>
        </w:tc>
        <w:tc>
          <w:tcPr>
            <w:tcW w:w="3060" w:type="dxa"/>
          </w:tcPr>
          <w:p w14:paraId="4C13AB61" w14:textId="2D6C3B7F" w:rsidR="007F20B5" w:rsidRPr="00D75847" w:rsidRDefault="007F20B5" w:rsidP="002155EC">
            <w:pPr>
              <w:bidi/>
              <w:jc w:val="center"/>
              <w:rPr>
                <w:b/>
                <w:bCs/>
                <w:u w:val="single"/>
                <w:rtl/>
              </w:rPr>
            </w:pPr>
            <w:r w:rsidRPr="00D75847">
              <w:rPr>
                <w:b/>
                <w:bCs/>
                <w:u w:val="single"/>
                <w:rtl/>
              </w:rPr>
              <w:t>سؤال الدراسة المرتبط</w:t>
            </w:r>
          </w:p>
        </w:tc>
        <w:tc>
          <w:tcPr>
            <w:tcW w:w="2880" w:type="dxa"/>
          </w:tcPr>
          <w:p w14:paraId="45DFB9E5" w14:textId="3F9C86BD" w:rsidR="007F20B5" w:rsidRPr="00D75847" w:rsidRDefault="007F20B5" w:rsidP="002155EC">
            <w:pPr>
              <w:bidi/>
              <w:jc w:val="center"/>
              <w:rPr>
                <w:b/>
                <w:bCs/>
                <w:u w:val="single"/>
                <w:rtl/>
              </w:rPr>
            </w:pPr>
            <w:r w:rsidRPr="00D75847">
              <w:rPr>
                <w:b/>
                <w:bCs/>
                <w:u w:val="single"/>
                <w:rtl/>
              </w:rPr>
              <w:t>الهدف</w:t>
            </w:r>
          </w:p>
        </w:tc>
      </w:tr>
      <w:tr w:rsidR="007F20B5" w:rsidRPr="00D75847" w14:paraId="25FC004F" w14:textId="628DC80E" w:rsidTr="007F20B5">
        <w:tc>
          <w:tcPr>
            <w:tcW w:w="3415" w:type="dxa"/>
            <w:hideMark/>
          </w:tcPr>
          <w:p w14:paraId="3926F118" w14:textId="6338333A" w:rsidR="007F20B5" w:rsidRPr="00D75847" w:rsidRDefault="007F20B5" w:rsidP="007F20B5">
            <w:pPr>
              <w:bidi/>
              <w:spacing w:after="200" w:line="276" w:lineRule="auto"/>
              <w:jc w:val="center"/>
              <w:rPr>
                <w:b/>
                <w:bCs/>
                <w:u w:val="single"/>
              </w:rPr>
            </w:pPr>
            <w:r>
              <w:rPr>
                <w:rFonts w:hint="cs"/>
                <w:b/>
                <w:bCs/>
                <w:u w:val="single"/>
                <w:rtl/>
              </w:rPr>
              <w:t>____</w:t>
            </w:r>
          </w:p>
        </w:tc>
        <w:tc>
          <w:tcPr>
            <w:tcW w:w="3060" w:type="dxa"/>
          </w:tcPr>
          <w:p w14:paraId="604F707A" w14:textId="2C33479C" w:rsidR="007F20B5" w:rsidRPr="001038E7" w:rsidRDefault="007F20B5" w:rsidP="001038E7">
            <w:pPr>
              <w:pStyle w:val="ListParagraph"/>
              <w:numPr>
                <w:ilvl w:val="0"/>
                <w:numId w:val="19"/>
              </w:numPr>
              <w:bidi/>
              <w:ind w:left="255" w:hanging="180"/>
              <w:jc w:val="both"/>
              <w:rPr>
                <w:b/>
                <w:bCs/>
                <w:u w:val="single"/>
              </w:rPr>
            </w:pPr>
            <w:r w:rsidRPr="001038E7">
              <w:rPr>
                <w:b/>
                <w:bCs/>
                <w:u w:val="single"/>
                <w:rtl/>
              </w:rPr>
              <w:t>ما المفاهيم النظرية والأبعاد المرتبطة بإدارة التغيير وأداء العاملين؟</w:t>
            </w:r>
          </w:p>
        </w:tc>
        <w:tc>
          <w:tcPr>
            <w:tcW w:w="2880" w:type="dxa"/>
          </w:tcPr>
          <w:p w14:paraId="2C7B2244" w14:textId="3F54447D" w:rsidR="007F20B5" w:rsidRPr="007F20B5" w:rsidRDefault="007F20B5" w:rsidP="007F20B5">
            <w:pPr>
              <w:pStyle w:val="ListParagraph"/>
              <w:numPr>
                <w:ilvl w:val="0"/>
                <w:numId w:val="18"/>
              </w:numPr>
              <w:bidi/>
              <w:ind w:left="346" w:hanging="270"/>
              <w:rPr>
                <w:b/>
                <w:bCs/>
                <w:u w:val="single"/>
                <w:rtl/>
              </w:rPr>
            </w:pPr>
            <w:r w:rsidRPr="007F20B5">
              <w:rPr>
                <w:b/>
                <w:bCs/>
                <w:u w:val="single"/>
                <w:rtl/>
              </w:rPr>
              <w:t>تأصيل إطار نظري لمتغيرات الدراسة</w:t>
            </w:r>
          </w:p>
        </w:tc>
      </w:tr>
      <w:tr w:rsidR="007F20B5" w:rsidRPr="00D75847" w14:paraId="6A8AE548" w14:textId="5E3088A5" w:rsidTr="007F20B5">
        <w:tc>
          <w:tcPr>
            <w:tcW w:w="3415" w:type="dxa"/>
            <w:hideMark/>
          </w:tcPr>
          <w:p w14:paraId="6B99136B" w14:textId="77777777" w:rsidR="007F20B5" w:rsidRPr="007F20B5" w:rsidRDefault="007F20B5" w:rsidP="007F20B5">
            <w:pPr>
              <w:pStyle w:val="ListParagraph"/>
              <w:numPr>
                <w:ilvl w:val="0"/>
                <w:numId w:val="17"/>
              </w:numPr>
              <w:bidi/>
              <w:ind w:left="345" w:hanging="270"/>
              <w:jc w:val="both"/>
              <w:rPr>
                <w:b/>
                <w:bCs/>
                <w:u w:val="single"/>
              </w:rPr>
            </w:pPr>
            <w:r w:rsidRPr="007F20B5">
              <w:rPr>
                <w:b/>
                <w:bCs/>
                <w:u w:val="single"/>
                <w:rtl/>
              </w:rPr>
              <w:t>توجد علاقة ذات دلالة إحصائية بين استراتيجيات إدارة التغيير وأداء العاملين</w:t>
            </w:r>
            <w:r w:rsidRPr="007F20B5">
              <w:rPr>
                <w:b/>
                <w:bCs/>
                <w:u w:val="single"/>
              </w:rPr>
              <w:t>.</w:t>
            </w:r>
          </w:p>
        </w:tc>
        <w:tc>
          <w:tcPr>
            <w:tcW w:w="3060" w:type="dxa"/>
          </w:tcPr>
          <w:p w14:paraId="6A150E45" w14:textId="464F08A8" w:rsidR="007F20B5" w:rsidRPr="001038E7" w:rsidRDefault="007F20B5" w:rsidP="001038E7">
            <w:pPr>
              <w:pStyle w:val="ListParagraph"/>
              <w:numPr>
                <w:ilvl w:val="0"/>
                <w:numId w:val="19"/>
              </w:numPr>
              <w:bidi/>
              <w:ind w:left="255" w:hanging="180"/>
              <w:jc w:val="both"/>
              <w:rPr>
                <w:b/>
                <w:bCs/>
                <w:u w:val="single"/>
              </w:rPr>
            </w:pPr>
            <w:r w:rsidRPr="001038E7">
              <w:rPr>
                <w:b/>
                <w:bCs/>
                <w:u w:val="single"/>
                <w:rtl/>
              </w:rPr>
              <w:t>ما مدى تأثير استراتيجيات إدارة التغيير على أداء العاملين في شركة المياه الوطنية؟</w:t>
            </w:r>
          </w:p>
        </w:tc>
        <w:tc>
          <w:tcPr>
            <w:tcW w:w="2880" w:type="dxa"/>
          </w:tcPr>
          <w:p w14:paraId="01AD8088" w14:textId="1ED45072" w:rsidR="007F20B5" w:rsidRPr="007F20B5" w:rsidRDefault="007F20B5" w:rsidP="007F20B5">
            <w:pPr>
              <w:pStyle w:val="ListParagraph"/>
              <w:numPr>
                <w:ilvl w:val="0"/>
                <w:numId w:val="18"/>
              </w:numPr>
              <w:bidi/>
              <w:ind w:left="346" w:hanging="270"/>
              <w:rPr>
                <w:b/>
                <w:bCs/>
                <w:u w:val="single"/>
                <w:rtl/>
              </w:rPr>
            </w:pPr>
            <w:r w:rsidRPr="007F20B5">
              <w:rPr>
                <w:b/>
                <w:bCs/>
                <w:u w:val="single"/>
                <w:rtl/>
              </w:rPr>
              <w:t>تحليل أثر استراتيجيات إدارة التغيير على أداء العاملين</w:t>
            </w:r>
          </w:p>
        </w:tc>
      </w:tr>
      <w:tr w:rsidR="007F20B5" w:rsidRPr="00D75847" w14:paraId="1F12DE05" w14:textId="0645895E" w:rsidTr="007F20B5">
        <w:tc>
          <w:tcPr>
            <w:tcW w:w="3415" w:type="dxa"/>
            <w:hideMark/>
          </w:tcPr>
          <w:p w14:paraId="4D7510D0" w14:textId="77777777" w:rsidR="007F20B5" w:rsidRPr="007F20B5" w:rsidRDefault="007F20B5" w:rsidP="007F20B5">
            <w:pPr>
              <w:pStyle w:val="ListParagraph"/>
              <w:numPr>
                <w:ilvl w:val="0"/>
                <w:numId w:val="17"/>
              </w:numPr>
              <w:bidi/>
              <w:ind w:left="345" w:hanging="270"/>
              <w:jc w:val="both"/>
              <w:rPr>
                <w:b/>
                <w:bCs/>
                <w:u w:val="single"/>
              </w:rPr>
            </w:pPr>
            <w:r w:rsidRPr="007F20B5">
              <w:rPr>
                <w:b/>
                <w:bCs/>
                <w:u w:val="single"/>
                <w:rtl/>
              </w:rPr>
              <w:t>توجد علاقة ذات دلالة إحصائية بين التغييرات التنظيمية وأداء العاملين</w:t>
            </w:r>
            <w:r w:rsidRPr="007F20B5">
              <w:rPr>
                <w:b/>
                <w:bCs/>
                <w:u w:val="single"/>
              </w:rPr>
              <w:t>.</w:t>
            </w:r>
          </w:p>
        </w:tc>
        <w:tc>
          <w:tcPr>
            <w:tcW w:w="3060" w:type="dxa"/>
          </w:tcPr>
          <w:p w14:paraId="3947D88C" w14:textId="610BFED4" w:rsidR="007F20B5" w:rsidRPr="001038E7" w:rsidRDefault="007F20B5" w:rsidP="001038E7">
            <w:pPr>
              <w:pStyle w:val="ListParagraph"/>
              <w:numPr>
                <w:ilvl w:val="0"/>
                <w:numId w:val="19"/>
              </w:numPr>
              <w:bidi/>
              <w:ind w:left="255" w:hanging="180"/>
              <w:jc w:val="both"/>
              <w:rPr>
                <w:b/>
                <w:bCs/>
                <w:u w:val="single"/>
              </w:rPr>
            </w:pPr>
            <w:r w:rsidRPr="001038E7">
              <w:rPr>
                <w:b/>
                <w:bCs/>
                <w:u w:val="single"/>
                <w:rtl/>
              </w:rPr>
              <w:t>ما مدى تأثير التغييرات التنظيمية (مثل إعادة الهيكلة) على أداء العاملين؟</w:t>
            </w:r>
          </w:p>
        </w:tc>
        <w:tc>
          <w:tcPr>
            <w:tcW w:w="2880" w:type="dxa"/>
          </w:tcPr>
          <w:p w14:paraId="4CAE9B8E" w14:textId="2600B5EB" w:rsidR="007F20B5" w:rsidRPr="007F20B5" w:rsidRDefault="007F20B5" w:rsidP="007F20B5">
            <w:pPr>
              <w:pStyle w:val="ListParagraph"/>
              <w:numPr>
                <w:ilvl w:val="0"/>
                <w:numId w:val="18"/>
              </w:numPr>
              <w:bidi/>
              <w:ind w:left="346" w:hanging="270"/>
              <w:rPr>
                <w:b/>
                <w:bCs/>
                <w:u w:val="single"/>
                <w:rtl/>
              </w:rPr>
            </w:pPr>
            <w:r w:rsidRPr="007F20B5">
              <w:rPr>
                <w:b/>
                <w:bCs/>
                <w:u w:val="single"/>
                <w:rtl/>
              </w:rPr>
              <w:t>استكشاف العوامل التنظيمية المؤثرة</w:t>
            </w:r>
          </w:p>
        </w:tc>
      </w:tr>
      <w:tr w:rsidR="007F20B5" w:rsidRPr="00D75847" w14:paraId="1531B83A" w14:textId="57E3AEDD" w:rsidTr="007F20B5">
        <w:tc>
          <w:tcPr>
            <w:tcW w:w="3415" w:type="dxa"/>
            <w:hideMark/>
          </w:tcPr>
          <w:p w14:paraId="5B70E5EE" w14:textId="77777777" w:rsidR="007F20B5" w:rsidRPr="007F20B5" w:rsidRDefault="007F20B5" w:rsidP="007F20B5">
            <w:pPr>
              <w:pStyle w:val="ListParagraph"/>
              <w:numPr>
                <w:ilvl w:val="0"/>
                <w:numId w:val="17"/>
              </w:numPr>
              <w:bidi/>
              <w:ind w:left="345" w:hanging="270"/>
              <w:jc w:val="both"/>
              <w:rPr>
                <w:b/>
                <w:bCs/>
                <w:u w:val="single"/>
              </w:rPr>
            </w:pPr>
            <w:r w:rsidRPr="007F20B5">
              <w:rPr>
                <w:b/>
                <w:bCs/>
                <w:u w:val="single"/>
                <w:rtl/>
              </w:rPr>
              <w:t>توجد علاقة ذات دلالة إحصائية بين التغيرات التكنولوجية وأداء العاملين</w:t>
            </w:r>
            <w:r w:rsidRPr="007F20B5">
              <w:rPr>
                <w:b/>
                <w:bCs/>
                <w:u w:val="single"/>
              </w:rPr>
              <w:t>.</w:t>
            </w:r>
          </w:p>
        </w:tc>
        <w:tc>
          <w:tcPr>
            <w:tcW w:w="3060" w:type="dxa"/>
          </w:tcPr>
          <w:p w14:paraId="4B757D37" w14:textId="243BF724" w:rsidR="007F20B5" w:rsidRPr="001038E7" w:rsidRDefault="007F20B5" w:rsidP="001038E7">
            <w:pPr>
              <w:pStyle w:val="ListParagraph"/>
              <w:numPr>
                <w:ilvl w:val="0"/>
                <w:numId w:val="19"/>
              </w:numPr>
              <w:bidi/>
              <w:ind w:left="255" w:hanging="180"/>
              <w:jc w:val="both"/>
              <w:rPr>
                <w:b/>
                <w:bCs/>
                <w:u w:val="single"/>
              </w:rPr>
            </w:pPr>
            <w:r w:rsidRPr="001038E7">
              <w:rPr>
                <w:b/>
                <w:bCs/>
                <w:u w:val="single"/>
                <w:rtl/>
              </w:rPr>
              <w:t>كيف تؤثر التغيرات التكنولوجية على كفاءة العاملين وتفاعلهم؟</w:t>
            </w:r>
          </w:p>
        </w:tc>
        <w:tc>
          <w:tcPr>
            <w:tcW w:w="2880" w:type="dxa"/>
          </w:tcPr>
          <w:p w14:paraId="41A0F3AA" w14:textId="044FD0DE" w:rsidR="007F20B5" w:rsidRPr="007F20B5" w:rsidRDefault="007F20B5" w:rsidP="007F20B5">
            <w:pPr>
              <w:pStyle w:val="ListParagraph"/>
              <w:numPr>
                <w:ilvl w:val="0"/>
                <w:numId w:val="18"/>
              </w:numPr>
              <w:bidi/>
              <w:ind w:left="346" w:hanging="270"/>
              <w:rPr>
                <w:b/>
                <w:bCs/>
                <w:u w:val="single"/>
                <w:rtl/>
              </w:rPr>
            </w:pPr>
            <w:r w:rsidRPr="007F20B5">
              <w:rPr>
                <w:b/>
                <w:bCs/>
                <w:u w:val="single"/>
                <w:rtl/>
              </w:rPr>
              <w:t>تحليل أثر التغيرات التكنولوجية</w:t>
            </w:r>
          </w:p>
        </w:tc>
      </w:tr>
      <w:tr w:rsidR="007F20B5" w:rsidRPr="00D75847" w14:paraId="787C1CF3" w14:textId="2EBE06B0" w:rsidTr="007F20B5">
        <w:tc>
          <w:tcPr>
            <w:tcW w:w="3415" w:type="dxa"/>
            <w:hideMark/>
          </w:tcPr>
          <w:p w14:paraId="20E12604" w14:textId="77777777" w:rsidR="007F20B5" w:rsidRPr="007F20B5" w:rsidRDefault="007F20B5" w:rsidP="007F20B5">
            <w:pPr>
              <w:pStyle w:val="ListParagraph"/>
              <w:numPr>
                <w:ilvl w:val="0"/>
                <w:numId w:val="17"/>
              </w:numPr>
              <w:bidi/>
              <w:ind w:left="345" w:hanging="270"/>
              <w:jc w:val="both"/>
              <w:rPr>
                <w:b/>
                <w:bCs/>
                <w:u w:val="single"/>
              </w:rPr>
            </w:pPr>
            <w:r w:rsidRPr="007F20B5">
              <w:rPr>
                <w:b/>
                <w:bCs/>
                <w:u w:val="single"/>
                <w:rtl/>
              </w:rPr>
              <w:t>توجد علاقة ذات دلالة إحصائية بين العوامل البشرية وأداء العاملين</w:t>
            </w:r>
            <w:r w:rsidRPr="007F20B5">
              <w:rPr>
                <w:b/>
                <w:bCs/>
                <w:u w:val="single"/>
              </w:rPr>
              <w:t>.</w:t>
            </w:r>
          </w:p>
        </w:tc>
        <w:tc>
          <w:tcPr>
            <w:tcW w:w="3060" w:type="dxa"/>
          </w:tcPr>
          <w:p w14:paraId="4484FE31" w14:textId="5E3805FC" w:rsidR="007F20B5" w:rsidRPr="001038E7" w:rsidRDefault="007F20B5" w:rsidP="001038E7">
            <w:pPr>
              <w:pStyle w:val="ListParagraph"/>
              <w:numPr>
                <w:ilvl w:val="0"/>
                <w:numId w:val="19"/>
              </w:numPr>
              <w:bidi/>
              <w:ind w:left="255" w:hanging="180"/>
              <w:jc w:val="both"/>
              <w:rPr>
                <w:b/>
                <w:bCs/>
                <w:u w:val="single"/>
              </w:rPr>
            </w:pPr>
            <w:r w:rsidRPr="001038E7">
              <w:rPr>
                <w:b/>
                <w:bCs/>
                <w:u w:val="single"/>
                <w:rtl/>
              </w:rPr>
              <w:t xml:space="preserve">ما دور </w:t>
            </w:r>
            <w:r w:rsidR="00326129">
              <w:rPr>
                <w:rFonts w:hint="cs"/>
                <w:b/>
                <w:bCs/>
                <w:u w:val="single"/>
                <w:rtl/>
              </w:rPr>
              <w:t xml:space="preserve">العوامل البشرية </w:t>
            </w:r>
            <w:r w:rsidRPr="001038E7">
              <w:rPr>
                <w:b/>
                <w:bCs/>
                <w:u w:val="single"/>
                <w:rtl/>
              </w:rPr>
              <w:t>في تعزيز أو إعاقة أداء العاملين؟</w:t>
            </w:r>
          </w:p>
        </w:tc>
        <w:tc>
          <w:tcPr>
            <w:tcW w:w="2880" w:type="dxa"/>
          </w:tcPr>
          <w:p w14:paraId="74DB8E43" w14:textId="050C759F" w:rsidR="007F20B5" w:rsidRPr="007F20B5" w:rsidRDefault="007F20B5" w:rsidP="007F20B5">
            <w:pPr>
              <w:pStyle w:val="ListParagraph"/>
              <w:numPr>
                <w:ilvl w:val="0"/>
                <w:numId w:val="18"/>
              </w:numPr>
              <w:bidi/>
              <w:ind w:left="346" w:hanging="270"/>
              <w:rPr>
                <w:b/>
                <w:bCs/>
                <w:u w:val="single"/>
                <w:rtl/>
              </w:rPr>
            </w:pPr>
            <w:r w:rsidRPr="007F20B5">
              <w:rPr>
                <w:b/>
                <w:bCs/>
                <w:u w:val="single"/>
                <w:rtl/>
              </w:rPr>
              <w:t>دراسة العوامل البشرية</w:t>
            </w:r>
          </w:p>
        </w:tc>
      </w:tr>
      <w:tr w:rsidR="007F20B5" w:rsidRPr="00D75847" w14:paraId="32792DDB" w14:textId="46A0B257" w:rsidTr="007F20B5">
        <w:tc>
          <w:tcPr>
            <w:tcW w:w="3415" w:type="dxa"/>
            <w:hideMark/>
          </w:tcPr>
          <w:p w14:paraId="58DD0798" w14:textId="77777777" w:rsidR="007F20B5" w:rsidRPr="007F20B5" w:rsidRDefault="007F20B5" w:rsidP="007F20B5">
            <w:pPr>
              <w:pStyle w:val="ListParagraph"/>
              <w:numPr>
                <w:ilvl w:val="0"/>
                <w:numId w:val="17"/>
              </w:numPr>
              <w:bidi/>
              <w:ind w:left="345" w:hanging="270"/>
              <w:jc w:val="both"/>
              <w:rPr>
                <w:b/>
                <w:bCs/>
                <w:u w:val="single"/>
              </w:rPr>
            </w:pPr>
            <w:r w:rsidRPr="007F20B5">
              <w:rPr>
                <w:b/>
                <w:bCs/>
                <w:u w:val="single"/>
                <w:rtl/>
              </w:rPr>
              <w:t>توجد علاقة عكسية ذات دلالة إحصائية بين مقاومة التغيير وأداء العاملين</w:t>
            </w:r>
            <w:r w:rsidRPr="007F20B5">
              <w:rPr>
                <w:b/>
                <w:bCs/>
                <w:u w:val="single"/>
              </w:rPr>
              <w:t>.</w:t>
            </w:r>
          </w:p>
        </w:tc>
        <w:tc>
          <w:tcPr>
            <w:tcW w:w="3060" w:type="dxa"/>
          </w:tcPr>
          <w:p w14:paraId="3A05CF01" w14:textId="2252D926" w:rsidR="007F20B5" w:rsidRPr="001038E7" w:rsidRDefault="007F20B5" w:rsidP="001038E7">
            <w:pPr>
              <w:pStyle w:val="ListParagraph"/>
              <w:numPr>
                <w:ilvl w:val="0"/>
                <w:numId w:val="19"/>
              </w:numPr>
              <w:bidi/>
              <w:ind w:left="255" w:hanging="180"/>
              <w:jc w:val="both"/>
              <w:rPr>
                <w:b/>
                <w:bCs/>
                <w:u w:val="single"/>
              </w:rPr>
            </w:pPr>
            <w:r w:rsidRPr="001038E7">
              <w:rPr>
                <w:b/>
                <w:bCs/>
                <w:u w:val="single"/>
                <w:rtl/>
              </w:rPr>
              <w:t>ما مستوى مقاومة التغيير لدى العاملين؟ وما أسبابها؟</w:t>
            </w:r>
          </w:p>
        </w:tc>
        <w:tc>
          <w:tcPr>
            <w:tcW w:w="2880" w:type="dxa"/>
          </w:tcPr>
          <w:p w14:paraId="679F66B1" w14:textId="4A09053D" w:rsidR="007F20B5" w:rsidRPr="007F20B5" w:rsidRDefault="007F20B5" w:rsidP="007F20B5">
            <w:pPr>
              <w:pStyle w:val="ListParagraph"/>
              <w:numPr>
                <w:ilvl w:val="0"/>
                <w:numId w:val="18"/>
              </w:numPr>
              <w:bidi/>
              <w:ind w:left="346" w:hanging="270"/>
              <w:jc w:val="both"/>
              <w:rPr>
                <w:b/>
                <w:bCs/>
                <w:u w:val="single"/>
                <w:rtl/>
              </w:rPr>
            </w:pPr>
            <w:r w:rsidRPr="007F20B5">
              <w:rPr>
                <w:b/>
                <w:bCs/>
                <w:u w:val="single"/>
                <w:rtl/>
              </w:rPr>
              <w:t>تحديد مستوى مقاومة التغيير</w:t>
            </w:r>
          </w:p>
        </w:tc>
      </w:tr>
      <w:tr w:rsidR="007F20B5" w:rsidRPr="00D75847" w14:paraId="235FC749" w14:textId="327FC34B" w:rsidTr="007F20B5">
        <w:tc>
          <w:tcPr>
            <w:tcW w:w="3415" w:type="dxa"/>
            <w:hideMark/>
          </w:tcPr>
          <w:p w14:paraId="645EC95C" w14:textId="1F157201" w:rsidR="007F20B5" w:rsidRPr="00D75847" w:rsidRDefault="007F20B5" w:rsidP="007F20B5">
            <w:pPr>
              <w:bidi/>
              <w:spacing w:after="200" w:line="276" w:lineRule="auto"/>
              <w:jc w:val="center"/>
              <w:rPr>
                <w:b/>
                <w:bCs/>
                <w:u w:val="single"/>
              </w:rPr>
            </w:pPr>
            <w:r>
              <w:rPr>
                <w:rFonts w:hint="cs"/>
                <w:b/>
                <w:bCs/>
                <w:u w:val="single"/>
                <w:rtl/>
              </w:rPr>
              <w:t>_____</w:t>
            </w:r>
          </w:p>
        </w:tc>
        <w:tc>
          <w:tcPr>
            <w:tcW w:w="3060" w:type="dxa"/>
          </w:tcPr>
          <w:p w14:paraId="58F24D48" w14:textId="307B8887" w:rsidR="007F20B5" w:rsidRPr="001038E7" w:rsidRDefault="007F20B5" w:rsidP="001038E7">
            <w:pPr>
              <w:pStyle w:val="ListParagraph"/>
              <w:numPr>
                <w:ilvl w:val="0"/>
                <w:numId w:val="19"/>
              </w:numPr>
              <w:bidi/>
              <w:ind w:left="255" w:hanging="180"/>
              <w:jc w:val="both"/>
              <w:rPr>
                <w:b/>
                <w:bCs/>
                <w:u w:val="single"/>
              </w:rPr>
            </w:pPr>
            <w:r w:rsidRPr="001038E7">
              <w:rPr>
                <w:b/>
                <w:bCs/>
                <w:u w:val="single"/>
                <w:rtl/>
              </w:rPr>
              <w:t>ما التوصيات التي يمكن تقديمها لتحسين إدارة التغيير ورفع كفاءة الأداء؟</w:t>
            </w:r>
          </w:p>
        </w:tc>
        <w:tc>
          <w:tcPr>
            <w:tcW w:w="2880" w:type="dxa"/>
          </w:tcPr>
          <w:p w14:paraId="1681DA57" w14:textId="4CDA34A7" w:rsidR="007F20B5" w:rsidRPr="002155EC" w:rsidRDefault="007F20B5" w:rsidP="002155EC">
            <w:pPr>
              <w:pStyle w:val="ListParagraph"/>
              <w:numPr>
                <w:ilvl w:val="0"/>
                <w:numId w:val="18"/>
              </w:numPr>
              <w:bidi/>
              <w:ind w:left="346" w:hanging="270"/>
              <w:jc w:val="both"/>
              <w:rPr>
                <w:b/>
                <w:bCs/>
                <w:u w:val="single"/>
                <w:rtl/>
              </w:rPr>
            </w:pPr>
            <w:r w:rsidRPr="002155EC">
              <w:rPr>
                <w:b/>
                <w:bCs/>
                <w:u w:val="single"/>
                <w:rtl/>
              </w:rPr>
              <w:t>تقديم توصيات عملية</w:t>
            </w:r>
          </w:p>
        </w:tc>
      </w:tr>
    </w:tbl>
    <w:p w14:paraId="042219B5" w14:textId="77777777" w:rsidR="00D75847" w:rsidRPr="00B55FB1" w:rsidRDefault="00D75847" w:rsidP="00D75847">
      <w:pPr>
        <w:bidi/>
        <w:jc w:val="both"/>
        <w:rPr>
          <w:b/>
          <w:bCs/>
          <w:u w:val="single"/>
        </w:rPr>
      </w:pPr>
    </w:p>
    <w:p w14:paraId="2CAF43EB" w14:textId="64805737" w:rsidR="002155EC" w:rsidRPr="00FC3462" w:rsidRDefault="00B72206" w:rsidP="002155EC">
      <w:pPr>
        <w:jc w:val="right"/>
        <w:rPr>
          <w:b/>
          <w:bCs/>
          <w:highlight w:val="yellow"/>
          <w:u w:val="single"/>
          <w:rtl/>
        </w:rPr>
      </w:pPr>
      <w:r w:rsidRPr="00FC3462">
        <w:rPr>
          <w:rFonts w:hint="cs"/>
          <w:b/>
          <w:bCs/>
          <w:highlight w:val="yellow"/>
          <w:u w:val="single"/>
          <w:rtl/>
        </w:rPr>
        <w:t xml:space="preserve">يجب الانتباة ان </w:t>
      </w:r>
      <w:r w:rsidR="00083F6D" w:rsidRPr="00D75847">
        <w:rPr>
          <w:b/>
          <w:bCs/>
          <w:highlight w:val="yellow"/>
          <w:u w:val="single"/>
          <w:rtl/>
        </w:rPr>
        <w:t>الأهداف، الأسئلة، والفرضيات</w:t>
      </w:r>
      <w:r w:rsidR="00083F6D" w:rsidRPr="00FC3462">
        <w:rPr>
          <w:rFonts w:hint="cs"/>
          <w:b/>
          <w:bCs/>
          <w:highlight w:val="yellow"/>
          <w:u w:val="single"/>
          <w:rtl/>
        </w:rPr>
        <w:t xml:space="preserve"> لا توضع على شكل جدول فى الدراسة و انما يوض</w:t>
      </w:r>
      <w:r w:rsidR="00FC3462" w:rsidRPr="00FC3462">
        <w:rPr>
          <w:rFonts w:hint="cs"/>
          <w:b/>
          <w:bCs/>
          <w:highlight w:val="yellow"/>
          <w:u w:val="single"/>
          <w:rtl/>
        </w:rPr>
        <w:t xml:space="preserve">ع كل بند فى الجزء المخصص لة بعنوان منفصل و لكن الجدول لتوضيح الارتباط ما بينهم </w:t>
      </w:r>
    </w:p>
    <w:p w14:paraId="5D548E7E" w14:textId="2D8E1046" w:rsidR="002155EC" w:rsidRDefault="00F93A4F" w:rsidP="002155EC">
      <w:pPr>
        <w:pStyle w:val="Heading1"/>
        <w:jc w:val="right"/>
        <w:rPr>
          <w:rtl/>
        </w:rPr>
      </w:pPr>
      <w:r w:rsidRPr="00F93A4F">
        <w:rPr>
          <w:rFonts w:hint="cs"/>
          <w:rtl/>
        </w:rPr>
        <w:t>نموذج</w:t>
      </w:r>
      <w:r w:rsidRPr="00F93A4F">
        <w:rPr>
          <w:rtl/>
        </w:rPr>
        <w:t xml:space="preserve"> </w:t>
      </w:r>
      <w:r w:rsidRPr="00F93A4F">
        <w:rPr>
          <w:rFonts w:hint="cs"/>
          <w:rtl/>
        </w:rPr>
        <w:t>الدراسة</w:t>
      </w:r>
    </w:p>
    <w:p w14:paraId="46411F4A" w14:textId="77777777" w:rsidR="0017490E" w:rsidRPr="0017490E" w:rsidRDefault="0017490E" w:rsidP="0017490E">
      <w:pPr>
        <w:rPr>
          <w:rtl/>
        </w:rPr>
      </w:pPr>
    </w:p>
    <w:p w14:paraId="65307B4D" w14:textId="0D53B328" w:rsidR="002155EC" w:rsidRDefault="00E15340" w:rsidP="002155EC">
      <w:pPr>
        <w:bidi/>
        <w:jc w:val="both"/>
        <w:rPr>
          <w:sz w:val="24"/>
          <w:szCs w:val="24"/>
          <w:rtl/>
        </w:rPr>
      </w:pPr>
      <w:r w:rsidRPr="00EC1FFE">
        <w:rPr>
          <w:sz w:val="24"/>
          <w:szCs w:val="24"/>
          <w:rtl/>
        </w:rPr>
        <w:t>لا يعكس النموذج التحليلي الحالي فرضيات الدراسة بشكل كافٍ، حيث يغيب عنه متغير "مقاومة التغيير" الذي يمثل أحد المحاور الأساسية في تحليل العلاقة بين إدارة التغيير وأداء العاملين. كما أن النموذج يتضمن أبعادًا للمتغير المستقل لم يتم تناولها في الدراسة، مثل "دوران العمل"، مما يضعف اتساقه مع أهداف وفرضيات البحث. وبناءً على ذلك، تقتضي الضرورة أولًا تحديد المتغيرات الرئيسة وأبعادها بدقة، ثم بناء نموذج تحليلي يعكس هذه المتغيرات والعلاقات بينها بما يتوافق مع الفرضيات المحددة مسبقًا</w:t>
      </w:r>
    </w:p>
    <w:p w14:paraId="3AA68C19" w14:textId="77777777" w:rsidR="002155EC" w:rsidRPr="00EC1FFE" w:rsidRDefault="002155EC" w:rsidP="002155EC">
      <w:pPr>
        <w:bidi/>
        <w:jc w:val="both"/>
        <w:rPr>
          <w:sz w:val="24"/>
          <w:szCs w:val="24"/>
          <w:rtl/>
        </w:rPr>
      </w:pPr>
    </w:p>
    <w:p w14:paraId="47CAE56F" w14:textId="0BE090BD" w:rsidR="000B109E" w:rsidRDefault="00F93A4F" w:rsidP="00E15340">
      <w:pPr>
        <w:pStyle w:val="Heading2"/>
        <w:bidi/>
        <w:rPr>
          <w:rtl/>
        </w:rPr>
      </w:pPr>
      <w:r>
        <w:rPr>
          <w:rFonts w:hint="cs"/>
          <w:rtl/>
        </w:rPr>
        <w:t xml:space="preserve">اولا </w:t>
      </w:r>
      <w:r w:rsidR="00E15340">
        <w:rPr>
          <w:rFonts w:hint="cs"/>
          <w:rtl/>
        </w:rPr>
        <w:t xml:space="preserve">تحديد </w:t>
      </w:r>
      <w:r w:rsidR="000B109E">
        <w:rPr>
          <w:rFonts w:hint="cs"/>
          <w:rtl/>
        </w:rPr>
        <w:t xml:space="preserve">متغيرات الدراسة </w:t>
      </w:r>
    </w:p>
    <w:p w14:paraId="4341099D" w14:textId="6BF995D2" w:rsidR="000B109E" w:rsidRDefault="000B109E" w:rsidP="00B23D04">
      <w:pPr>
        <w:jc w:val="right"/>
        <w:rPr>
          <w:rtl/>
        </w:rPr>
      </w:pPr>
      <w:r>
        <w:rPr>
          <w:rFonts w:hint="cs"/>
          <w:rtl/>
        </w:rPr>
        <w:t xml:space="preserve">يجب التأكد من ان متغيرات الدراسة و ابعادها </w:t>
      </w:r>
      <w:r w:rsidR="00353219">
        <w:rPr>
          <w:rFonts w:hint="cs"/>
          <w:rtl/>
        </w:rPr>
        <w:t xml:space="preserve">تتفق مع اهداف الدراسة و تساؤلاتها و فرضيها </w:t>
      </w:r>
    </w:p>
    <w:p w14:paraId="08F3D2F1" w14:textId="77777777" w:rsidR="002155EC" w:rsidRDefault="002155EC" w:rsidP="00B23D04">
      <w:pPr>
        <w:jc w:val="right"/>
        <w:rPr>
          <w:rtl/>
        </w:rPr>
      </w:pPr>
    </w:p>
    <w:p w14:paraId="726F0B88" w14:textId="77777777" w:rsidR="002155EC" w:rsidRDefault="002155EC" w:rsidP="00B23D04">
      <w:pPr>
        <w:jc w:val="right"/>
        <w:rPr>
          <w:rtl/>
        </w:rPr>
      </w:pPr>
    </w:p>
    <w:p w14:paraId="45743FB0" w14:textId="77777777" w:rsidR="003F4EFD" w:rsidRPr="003F4EFD" w:rsidRDefault="003F4EFD" w:rsidP="003F4EFD">
      <w:pPr>
        <w:jc w:val="right"/>
        <w:rPr>
          <w:b/>
          <w:bCs/>
        </w:rPr>
      </w:pPr>
      <w:r w:rsidRPr="003F4EFD">
        <w:rPr>
          <w:b/>
          <w:bCs/>
          <w:rtl/>
        </w:rPr>
        <w:t>ملخص المتغيرات وأبعادها في جدول</w:t>
      </w:r>
    </w:p>
    <w:tbl>
      <w:tblPr>
        <w:tblStyle w:val="TableGrid"/>
        <w:tblW w:w="8095" w:type="dxa"/>
        <w:jc w:val="center"/>
        <w:tblLook w:val="04A0" w:firstRow="1" w:lastRow="0" w:firstColumn="1" w:lastColumn="0" w:noHBand="0" w:noVBand="1"/>
      </w:tblPr>
      <w:tblGrid>
        <w:gridCol w:w="3415"/>
        <w:gridCol w:w="2340"/>
        <w:gridCol w:w="2340"/>
      </w:tblGrid>
      <w:tr w:rsidR="003F4EFD" w:rsidRPr="003F4EFD" w14:paraId="1511D6FE" w14:textId="15699CF7" w:rsidTr="00C55C56">
        <w:trPr>
          <w:trHeight w:val="420"/>
          <w:jc w:val="center"/>
        </w:trPr>
        <w:tc>
          <w:tcPr>
            <w:tcW w:w="3415" w:type="dxa"/>
          </w:tcPr>
          <w:p w14:paraId="34FD9FFA" w14:textId="50415B8A" w:rsidR="003F4EFD" w:rsidRPr="003F4EFD" w:rsidRDefault="003F4EFD" w:rsidP="003F4EFD">
            <w:pPr>
              <w:jc w:val="center"/>
              <w:rPr>
                <w:b/>
                <w:bCs/>
                <w:rtl/>
              </w:rPr>
            </w:pPr>
            <w:r w:rsidRPr="003F4EFD">
              <w:rPr>
                <w:b/>
                <w:bCs/>
                <w:rtl/>
              </w:rPr>
              <w:t>الأبعاد</w:t>
            </w:r>
          </w:p>
        </w:tc>
        <w:tc>
          <w:tcPr>
            <w:tcW w:w="2340" w:type="dxa"/>
          </w:tcPr>
          <w:p w14:paraId="680C741A" w14:textId="06458B4C" w:rsidR="003F4EFD" w:rsidRPr="003F4EFD" w:rsidRDefault="003F4EFD" w:rsidP="003F4EFD">
            <w:pPr>
              <w:jc w:val="center"/>
              <w:rPr>
                <w:b/>
                <w:bCs/>
                <w:rtl/>
              </w:rPr>
            </w:pPr>
            <w:r w:rsidRPr="003F4EFD">
              <w:rPr>
                <w:b/>
                <w:bCs/>
                <w:rtl/>
              </w:rPr>
              <w:t>المتغير</w:t>
            </w:r>
          </w:p>
        </w:tc>
        <w:tc>
          <w:tcPr>
            <w:tcW w:w="2340" w:type="dxa"/>
          </w:tcPr>
          <w:p w14:paraId="0FB766A8" w14:textId="57B21E5D" w:rsidR="003F4EFD" w:rsidRPr="003F4EFD" w:rsidRDefault="003F4EFD" w:rsidP="003F4EFD">
            <w:pPr>
              <w:jc w:val="center"/>
              <w:rPr>
                <w:b/>
                <w:bCs/>
                <w:rtl/>
              </w:rPr>
            </w:pPr>
            <w:r w:rsidRPr="003F4EFD">
              <w:rPr>
                <w:b/>
                <w:bCs/>
                <w:rtl/>
              </w:rPr>
              <w:t>نوع المتغير</w:t>
            </w:r>
          </w:p>
        </w:tc>
      </w:tr>
      <w:tr w:rsidR="003F4EFD" w:rsidRPr="003F4EFD" w14:paraId="154D8534" w14:textId="42A8FCF6" w:rsidTr="00C55C56">
        <w:trPr>
          <w:trHeight w:val="1309"/>
          <w:jc w:val="center"/>
        </w:trPr>
        <w:tc>
          <w:tcPr>
            <w:tcW w:w="3415" w:type="dxa"/>
          </w:tcPr>
          <w:p w14:paraId="336DC8E8" w14:textId="76619DB6" w:rsidR="003F4EFD" w:rsidRPr="00416C0D" w:rsidRDefault="003F4EFD" w:rsidP="003F4EFD">
            <w:pPr>
              <w:bidi/>
              <w:jc w:val="center"/>
              <w:rPr>
                <w:sz w:val="28"/>
                <w:szCs w:val="28"/>
                <w:rtl/>
              </w:rPr>
            </w:pPr>
            <w:r w:rsidRPr="003F4EFD">
              <w:rPr>
                <w:sz w:val="28"/>
                <w:szCs w:val="28"/>
              </w:rPr>
              <w:t xml:space="preserve">- </w:t>
            </w:r>
            <w:r w:rsidRPr="003F4EFD">
              <w:rPr>
                <w:sz w:val="28"/>
                <w:szCs w:val="28"/>
                <w:rtl/>
              </w:rPr>
              <w:t>التغيير التنظيمي</w:t>
            </w:r>
            <w:r w:rsidRPr="003F4EFD">
              <w:rPr>
                <w:sz w:val="28"/>
                <w:szCs w:val="28"/>
              </w:rPr>
              <w:br/>
              <w:t xml:space="preserve">- </w:t>
            </w:r>
            <w:r w:rsidRPr="003F4EFD">
              <w:rPr>
                <w:sz w:val="28"/>
                <w:szCs w:val="28"/>
                <w:rtl/>
              </w:rPr>
              <w:t>التغيير التكنولوجي</w:t>
            </w:r>
            <w:r w:rsidRPr="003F4EFD">
              <w:rPr>
                <w:sz w:val="28"/>
                <w:szCs w:val="28"/>
              </w:rPr>
              <w:br/>
              <w:t xml:space="preserve">- </w:t>
            </w:r>
            <w:r w:rsidRPr="003F4EFD">
              <w:rPr>
                <w:sz w:val="28"/>
                <w:szCs w:val="28"/>
                <w:rtl/>
              </w:rPr>
              <w:t>التغيير البشري</w:t>
            </w:r>
          </w:p>
        </w:tc>
        <w:tc>
          <w:tcPr>
            <w:tcW w:w="2340" w:type="dxa"/>
          </w:tcPr>
          <w:p w14:paraId="62DAF8FC" w14:textId="6BDDB4CB" w:rsidR="003F4EFD" w:rsidRPr="00416C0D" w:rsidRDefault="003F4EFD" w:rsidP="003F4EFD">
            <w:pPr>
              <w:bidi/>
              <w:jc w:val="center"/>
              <w:rPr>
                <w:sz w:val="28"/>
                <w:szCs w:val="28"/>
              </w:rPr>
            </w:pPr>
            <w:r w:rsidRPr="003F4EFD">
              <w:rPr>
                <w:sz w:val="28"/>
                <w:szCs w:val="28"/>
                <w:rtl/>
              </w:rPr>
              <w:t>استراتيجيات إدارة التغيير</w:t>
            </w:r>
          </w:p>
        </w:tc>
        <w:tc>
          <w:tcPr>
            <w:tcW w:w="2340" w:type="dxa"/>
          </w:tcPr>
          <w:p w14:paraId="67FD5317" w14:textId="2F3F56FF" w:rsidR="003F4EFD" w:rsidRPr="00416C0D" w:rsidRDefault="003F4EFD" w:rsidP="003F4EFD">
            <w:pPr>
              <w:bidi/>
              <w:jc w:val="center"/>
              <w:rPr>
                <w:sz w:val="28"/>
                <w:szCs w:val="28"/>
                <w:rtl/>
              </w:rPr>
            </w:pPr>
            <w:r w:rsidRPr="00416C0D">
              <w:rPr>
                <w:rFonts w:hint="cs"/>
                <w:sz w:val="28"/>
                <w:szCs w:val="28"/>
                <w:rtl/>
              </w:rPr>
              <w:t xml:space="preserve">المتغير </w:t>
            </w:r>
            <w:r w:rsidRPr="003F4EFD">
              <w:rPr>
                <w:sz w:val="28"/>
                <w:szCs w:val="28"/>
                <w:rtl/>
              </w:rPr>
              <w:t>مستقل</w:t>
            </w:r>
          </w:p>
        </w:tc>
      </w:tr>
      <w:tr w:rsidR="003F4EFD" w:rsidRPr="003F4EFD" w14:paraId="18CE201B" w14:textId="56825EB2" w:rsidTr="00C55C56">
        <w:trPr>
          <w:trHeight w:val="1754"/>
          <w:jc w:val="center"/>
        </w:trPr>
        <w:tc>
          <w:tcPr>
            <w:tcW w:w="3415" w:type="dxa"/>
          </w:tcPr>
          <w:p w14:paraId="1FC3149B" w14:textId="19EC547E" w:rsidR="003F4EFD" w:rsidRPr="00416C0D" w:rsidRDefault="003F4EFD" w:rsidP="003F4EFD">
            <w:pPr>
              <w:bidi/>
              <w:jc w:val="center"/>
              <w:rPr>
                <w:sz w:val="28"/>
                <w:szCs w:val="28"/>
                <w:rtl/>
              </w:rPr>
            </w:pPr>
            <w:r w:rsidRPr="003F4EFD">
              <w:rPr>
                <w:sz w:val="28"/>
                <w:szCs w:val="28"/>
              </w:rPr>
              <w:t xml:space="preserve">- </w:t>
            </w:r>
            <w:r w:rsidRPr="003F4EFD">
              <w:rPr>
                <w:sz w:val="28"/>
                <w:szCs w:val="28"/>
                <w:rtl/>
              </w:rPr>
              <w:t>الكفاءة</w:t>
            </w:r>
            <w:r w:rsidRPr="003F4EFD">
              <w:rPr>
                <w:sz w:val="28"/>
                <w:szCs w:val="28"/>
              </w:rPr>
              <w:br/>
              <w:t xml:space="preserve">- </w:t>
            </w:r>
            <w:r w:rsidRPr="003F4EFD">
              <w:rPr>
                <w:sz w:val="28"/>
                <w:szCs w:val="28"/>
                <w:rtl/>
              </w:rPr>
              <w:t>الإنتاجية</w:t>
            </w:r>
            <w:r w:rsidRPr="003F4EFD">
              <w:rPr>
                <w:sz w:val="28"/>
                <w:szCs w:val="28"/>
              </w:rPr>
              <w:br/>
              <w:t xml:space="preserve">- </w:t>
            </w:r>
            <w:r w:rsidRPr="003F4EFD">
              <w:rPr>
                <w:sz w:val="28"/>
                <w:szCs w:val="28"/>
                <w:rtl/>
              </w:rPr>
              <w:t>الرضا الوظيفي</w:t>
            </w:r>
            <w:r w:rsidRPr="003F4EFD">
              <w:rPr>
                <w:sz w:val="28"/>
                <w:szCs w:val="28"/>
              </w:rPr>
              <w:br/>
              <w:t xml:space="preserve">- </w:t>
            </w:r>
            <w:r w:rsidRPr="003F4EFD">
              <w:rPr>
                <w:sz w:val="28"/>
                <w:szCs w:val="28"/>
                <w:rtl/>
              </w:rPr>
              <w:t>الالتزام المؤسسي</w:t>
            </w:r>
          </w:p>
        </w:tc>
        <w:tc>
          <w:tcPr>
            <w:tcW w:w="2340" w:type="dxa"/>
          </w:tcPr>
          <w:p w14:paraId="3680B061" w14:textId="23521A2E" w:rsidR="003F4EFD" w:rsidRPr="00416C0D" w:rsidRDefault="003F4EFD" w:rsidP="003F4EFD">
            <w:pPr>
              <w:bidi/>
              <w:jc w:val="center"/>
              <w:rPr>
                <w:sz w:val="28"/>
                <w:szCs w:val="28"/>
              </w:rPr>
            </w:pPr>
            <w:r w:rsidRPr="003F4EFD">
              <w:rPr>
                <w:sz w:val="28"/>
                <w:szCs w:val="28"/>
                <w:rtl/>
              </w:rPr>
              <w:t>أداء العاملين</w:t>
            </w:r>
          </w:p>
        </w:tc>
        <w:tc>
          <w:tcPr>
            <w:tcW w:w="2340" w:type="dxa"/>
          </w:tcPr>
          <w:p w14:paraId="6277BA23" w14:textId="69B70E22" w:rsidR="003F4EFD" w:rsidRPr="00416C0D" w:rsidRDefault="003F4EFD" w:rsidP="003F4EFD">
            <w:pPr>
              <w:bidi/>
              <w:jc w:val="center"/>
              <w:rPr>
                <w:sz w:val="28"/>
                <w:szCs w:val="28"/>
                <w:rtl/>
              </w:rPr>
            </w:pPr>
            <w:r w:rsidRPr="00416C0D">
              <w:rPr>
                <w:rFonts w:hint="cs"/>
                <w:sz w:val="28"/>
                <w:szCs w:val="28"/>
                <w:rtl/>
              </w:rPr>
              <w:t>المتغير ال</w:t>
            </w:r>
            <w:r w:rsidRPr="003F4EFD">
              <w:rPr>
                <w:sz w:val="28"/>
                <w:szCs w:val="28"/>
                <w:rtl/>
              </w:rPr>
              <w:t>تابع</w:t>
            </w:r>
          </w:p>
        </w:tc>
      </w:tr>
      <w:tr w:rsidR="003F4EFD" w:rsidRPr="003F4EFD" w14:paraId="7E3D236A" w14:textId="53DC6706" w:rsidTr="00C55C56">
        <w:trPr>
          <w:trHeight w:val="2940"/>
          <w:jc w:val="center"/>
        </w:trPr>
        <w:tc>
          <w:tcPr>
            <w:tcW w:w="3415" w:type="dxa"/>
          </w:tcPr>
          <w:p w14:paraId="558223C8" w14:textId="2B9CF247" w:rsidR="003F4EFD" w:rsidRPr="00416C0D" w:rsidRDefault="003F4EFD" w:rsidP="003F4EFD">
            <w:pPr>
              <w:bidi/>
              <w:jc w:val="center"/>
              <w:rPr>
                <w:rFonts w:cs="Arial"/>
                <w:sz w:val="28"/>
                <w:szCs w:val="28"/>
                <w:rtl/>
              </w:rPr>
            </w:pPr>
            <w:r w:rsidRPr="003F4EFD">
              <w:rPr>
                <w:sz w:val="28"/>
                <w:szCs w:val="28"/>
              </w:rPr>
              <w:br/>
              <w:t xml:space="preserve"> </w:t>
            </w:r>
            <w:r w:rsidRPr="003F4EFD">
              <w:rPr>
                <w:sz w:val="28"/>
                <w:szCs w:val="28"/>
                <w:rtl/>
              </w:rPr>
              <w:t>الخوف من فقدان الوظيفة</w:t>
            </w:r>
            <w:r w:rsidR="00CC3925" w:rsidRPr="00416C0D">
              <w:rPr>
                <w:rFonts w:hint="cs"/>
                <w:sz w:val="28"/>
                <w:szCs w:val="28"/>
                <w:rtl/>
              </w:rPr>
              <w:t xml:space="preserve"> او النفوذ</w:t>
            </w:r>
            <w:r w:rsidRPr="003F4EFD">
              <w:rPr>
                <w:sz w:val="28"/>
                <w:szCs w:val="28"/>
              </w:rPr>
              <w:br/>
            </w:r>
            <w:r w:rsidRPr="003F4EFD">
              <w:rPr>
                <w:sz w:val="28"/>
                <w:szCs w:val="28"/>
                <w:rtl/>
              </w:rPr>
              <w:t>ضعف التواصل</w:t>
            </w:r>
            <w:r w:rsidR="00611DF5" w:rsidRPr="00416C0D">
              <w:rPr>
                <w:rFonts w:hint="cs"/>
                <w:sz w:val="28"/>
                <w:szCs w:val="28"/>
                <w:rtl/>
              </w:rPr>
              <w:t xml:space="preserve"> التنظيمى </w:t>
            </w:r>
            <w:r w:rsidR="00611DF5" w:rsidRPr="00416C0D">
              <w:rPr>
                <w:sz w:val="28"/>
                <w:szCs w:val="28"/>
                <w:rtl/>
              </w:rPr>
              <w:br/>
            </w:r>
            <w:r w:rsidR="00611DF5" w:rsidRPr="00416C0D">
              <w:rPr>
                <w:rFonts w:cs="Arial"/>
                <w:sz w:val="28"/>
                <w:szCs w:val="28"/>
                <w:rtl/>
              </w:rPr>
              <w:t>الارتباط بالوضع الحالي (الروتين)</w:t>
            </w:r>
          </w:p>
          <w:p w14:paraId="24C1BEF5" w14:textId="52C39A6A" w:rsidR="00CC3925" w:rsidRPr="00416C0D" w:rsidRDefault="00CC3925" w:rsidP="00CC3925">
            <w:pPr>
              <w:bidi/>
              <w:jc w:val="center"/>
              <w:rPr>
                <w:rFonts w:cs="Arial"/>
                <w:sz w:val="28"/>
                <w:szCs w:val="28"/>
                <w:rtl/>
              </w:rPr>
            </w:pPr>
            <w:r w:rsidRPr="00416C0D">
              <w:rPr>
                <w:rFonts w:cs="Arial"/>
                <w:sz w:val="28"/>
                <w:szCs w:val="28"/>
                <w:rtl/>
              </w:rPr>
              <w:t>نقص الثقة في الإدارة</w:t>
            </w:r>
          </w:p>
          <w:p w14:paraId="7B76E2C6" w14:textId="63D97D2E" w:rsidR="00CC3925" w:rsidRPr="00416C0D" w:rsidRDefault="00416C0D" w:rsidP="00CC3925">
            <w:pPr>
              <w:bidi/>
              <w:jc w:val="center"/>
              <w:rPr>
                <w:rFonts w:cs="Arial"/>
                <w:sz w:val="28"/>
                <w:szCs w:val="28"/>
                <w:rtl/>
              </w:rPr>
            </w:pPr>
            <w:r w:rsidRPr="00416C0D">
              <w:rPr>
                <w:rFonts w:cs="Arial"/>
                <w:sz w:val="28"/>
                <w:szCs w:val="28"/>
                <w:rtl/>
              </w:rPr>
              <w:t>نقص المهارات أو الاستعداد للتغيير</w:t>
            </w:r>
          </w:p>
          <w:p w14:paraId="7EFDE02C" w14:textId="072B6743" w:rsidR="00611DF5" w:rsidRPr="00416C0D" w:rsidRDefault="00611DF5" w:rsidP="00611DF5">
            <w:pPr>
              <w:bidi/>
              <w:jc w:val="center"/>
              <w:rPr>
                <w:sz w:val="28"/>
                <w:szCs w:val="28"/>
                <w:rtl/>
              </w:rPr>
            </w:pPr>
          </w:p>
        </w:tc>
        <w:tc>
          <w:tcPr>
            <w:tcW w:w="2340" w:type="dxa"/>
          </w:tcPr>
          <w:p w14:paraId="328223C4" w14:textId="44F17AB9" w:rsidR="003F4EFD" w:rsidRPr="00416C0D" w:rsidRDefault="003F4EFD" w:rsidP="003F4EFD">
            <w:pPr>
              <w:bidi/>
              <w:jc w:val="center"/>
              <w:rPr>
                <w:sz w:val="28"/>
                <w:szCs w:val="28"/>
              </w:rPr>
            </w:pPr>
            <w:r w:rsidRPr="003F4EFD">
              <w:rPr>
                <w:sz w:val="28"/>
                <w:szCs w:val="28"/>
                <w:rtl/>
              </w:rPr>
              <w:t>مقاومة التغيير</w:t>
            </w:r>
          </w:p>
        </w:tc>
        <w:tc>
          <w:tcPr>
            <w:tcW w:w="2340" w:type="dxa"/>
          </w:tcPr>
          <w:p w14:paraId="4969282C" w14:textId="7C25EC7A" w:rsidR="003F4EFD" w:rsidRPr="00416C0D" w:rsidRDefault="003F4EFD" w:rsidP="003F4EFD">
            <w:pPr>
              <w:bidi/>
              <w:jc w:val="center"/>
              <w:rPr>
                <w:sz w:val="28"/>
                <w:szCs w:val="28"/>
                <w:rtl/>
              </w:rPr>
            </w:pPr>
            <w:r w:rsidRPr="00416C0D">
              <w:rPr>
                <w:rFonts w:hint="cs"/>
                <w:sz w:val="28"/>
                <w:szCs w:val="28"/>
                <w:rtl/>
              </w:rPr>
              <w:t xml:space="preserve">المتغير </w:t>
            </w:r>
            <w:r w:rsidR="00E30094" w:rsidRPr="00416C0D">
              <w:rPr>
                <w:rFonts w:hint="cs"/>
                <w:sz w:val="28"/>
                <w:szCs w:val="28"/>
                <w:rtl/>
                <w:lang w:bidi="ar-EG"/>
              </w:rPr>
              <w:t>المعدل</w:t>
            </w:r>
            <w:r w:rsidRPr="00416C0D">
              <w:rPr>
                <w:rFonts w:hint="cs"/>
                <w:sz w:val="28"/>
                <w:szCs w:val="28"/>
                <w:rtl/>
              </w:rPr>
              <w:t xml:space="preserve"> </w:t>
            </w:r>
          </w:p>
        </w:tc>
      </w:tr>
    </w:tbl>
    <w:p w14:paraId="6AD70DF1" w14:textId="77777777" w:rsidR="00C55C56" w:rsidRDefault="00C55C56" w:rsidP="009E66A1">
      <w:pPr>
        <w:bidi/>
        <w:rPr>
          <w:rtl/>
        </w:rPr>
      </w:pPr>
    </w:p>
    <w:p w14:paraId="4705D617" w14:textId="0797EFCC" w:rsidR="009E66A1" w:rsidRDefault="005815C5" w:rsidP="00EC1FFE">
      <w:pPr>
        <w:pStyle w:val="Heading2"/>
        <w:bidi/>
        <w:rPr>
          <w:rtl/>
        </w:rPr>
      </w:pPr>
      <w:r>
        <w:rPr>
          <w:rFonts w:hint="cs"/>
          <w:rtl/>
        </w:rPr>
        <w:t xml:space="preserve"> </w:t>
      </w:r>
      <w:r w:rsidRPr="005815C5">
        <w:rPr>
          <w:rFonts w:hint="cs"/>
          <w:rtl/>
        </w:rPr>
        <w:t>ثانيا</w:t>
      </w:r>
      <w:r>
        <w:rPr>
          <w:rFonts w:hint="cs"/>
          <w:rtl/>
        </w:rPr>
        <w:t xml:space="preserve"> </w:t>
      </w:r>
      <w:r w:rsidR="00397B82" w:rsidRPr="009E66A1">
        <w:rPr>
          <w:rtl/>
        </w:rPr>
        <w:t xml:space="preserve">رسم تخطيطي لنموذج تحليلي مفاهيمي </w:t>
      </w:r>
      <w:r w:rsidR="00397B82">
        <w:rPr>
          <w:rFonts w:hint="cs"/>
          <w:rtl/>
        </w:rPr>
        <w:t xml:space="preserve"> </w:t>
      </w:r>
      <w:r w:rsidR="009E66A1" w:rsidRPr="009E66A1">
        <w:rPr>
          <w:rtl/>
        </w:rPr>
        <w:t>يوضح العلاقة بين إدارة التغيير المؤسسي وأداء العاملين في سياق شركة المياه الوطنية في المملكة العربية السعودية. يتضمن النموذج ما يلي</w:t>
      </w:r>
      <w:r w:rsidR="009E66A1">
        <w:rPr>
          <w:rFonts w:hint="cs"/>
          <w:rtl/>
        </w:rPr>
        <w:t xml:space="preserve"> :- </w:t>
      </w:r>
    </w:p>
    <w:p w14:paraId="71A04D85" w14:textId="77777777" w:rsidR="002155EC" w:rsidRPr="002155EC" w:rsidRDefault="002155EC" w:rsidP="002155EC">
      <w:pPr>
        <w:bidi/>
        <w:rPr>
          <w:rtl/>
        </w:rPr>
      </w:pPr>
    </w:p>
    <w:p w14:paraId="168C9696" w14:textId="6A8A7E15" w:rsidR="007D58B2" w:rsidRPr="002155EC" w:rsidRDefault="009E66A1" w:rsidP="002155EC">
      <w:pPr>
        <w:pStyle w:val="ListParagraph"/>
        <w:numPr>
          <w:ilvl w:val="0"/>
          <w:numId w:val="21"/>
        </w:numPr>
        <w:bidi/>
        <w:rPr>
          <w:b/>
          <w:bCs/>
          <w:rtl/>
        </w:rPr>
      </w:pPr>
      <w:r w:rsidRPr="002155EC">
        <w:rPr>
          <w:b/>
          <w:bCs/>
          <w:rtl/>
        </w:rPr>
        <w:t>المتغير المستقل: استراتيجيات إدارة التغيير، ويتفرع إلى ثلاثة أبعاد: - التغيير التنظيمي - التغيير التكنولوجي - التغيير البشري</w:t>
      </w:r>
    </w:p>
    <w:p w14:paraId="5AFE5833" w14:textId="77777777" w:rsidR="002155EC" w:rsidRPr="002155EC" w:rsidRDefault="002155EC" w:rsidP="002155EC">
      <w:pPr>
        <w:pStyle w:val="ListParagraph"/>
        <w:bidi/>
        <w:rPr>
          <w:b/>
          <w:bCs/>
        </w:rPr>
      </w:pPr>
    </w:p>
    <w:p w14:paraId="1867CB80" w14:textId="174B8D14" w:rsidR="009E66A1" w:rsidRPr="002155EC" w:rsidRDefault="009E66A1" w:rsidP="002155EC">
      <w:pPr>
        <w:pStyle w:val="ListParagraph"/>
        <w:numPr>
          <w:ilvl w:val="0"/>
          <w:numId w:val="21"/>
        </w:numPr>
        <w:bidi/>
        <w:rPr>
          <w:b/>
          <w:bCs/>
          <w:rtl/>
          <w:lang w:bidi="ar-EG"/>
        </w:rPr>
      </w:pPr>
      <w:r w:rsidRPr="002155EC">
        <w:rPr>
          <w:b/>
          <w:bCs/>
          <w:rtl/>
        </w:rPr>
        <w:t>المتغير الوسيط: - مقاومة التغيي</w:t>
      </w:r>
      <w:r w:rsidR="007D58B2" w:rsidRPr="002155EC">
        <w:rPr>
          <w:rFonts w:hint="cs"/>
          <w:b/>
          <w:bCs/>
          <w:rtl/>
          <w:lang w:bidi="ar-EG"/>
        </w:rPr>
        <w:t>ر</w:t>
      </w:r>
    </w:p>
    <w:p w14:paraId="6EAF9694" w14:textId="77777777" w:rsidR="002155EC" w:rsidRPr="002155EC" w:rsidRDefault="002155EC" w:rsidP="002155EC">
      <w:pPr>
        <w:pStyle w:val="ListParagraph"/>
        <w:rPr>
          <w:b/>
          <w:bCs/>
          <w:rtl/>
          <w:lang w:bidi="ar-EG"/>
        </w:rPr>
      </w:pPr>
    </w:p>
    <w:p w14:paraId="641BBDC1" w14:textId="77777777" w:rsidR="002155EC" w:rsidRPr="002155EC" w:rsidRDefault="002155EC" w:rsidP="002155EC">
      <w:pPr>
        <w:pStyle w:val="ListParagraph"/>
        <w:bidi/>
        <w:rPr>
          <w:b/>
          <w:bCs/>
          <w:rtl/>
          <w:lang w:bidi="ar-EG"/>
        </w:rPr>
      </w:pPr>
    </w:p>
    <w:p w14:paraId="73ECC42F" w14:textId="05AB8F19" w:rsidR="00397B82" w:rsidRPr="002155EC" w:rsidRDefault="009E66A1" w:rsidP="002155EC">
      <w:pPr>
        <w:pStyle w:val="ListParagraph"/>
        <w:numPr>
          <w:ilvl w:val="0"/>
          <w:numId w:val="21"/>
        </w:numPr>
        <w:bidi/>
        <w:rPr>
          <w:b/>
          <w:bCs/>
          <w:rtl/>
        </w:rPr>
      </w:pPr>
      <w:r w:rsidRPr="002155EC">
        <w:rPr>
          <w:b/>
          <w:bCs/>
          <w:rtl/>
        </w:rPr>
        <w:t xml:space="preserve">المتغير التابع: أداء العاملين، ويتفرع إلى أربعة أبعاد: - الكفاءة - الإنتاجية - الرضا الوظيفي - الالتزام المؤسسي </w:t>
      </w:r>
    </w:p>
    <w:p w14:paraId="10902A18" w14:textId="77777777" w:rsidR="002155EC" w:rsidRDefault="002155EC" w:rsidP="002155EC">
      <w:pPr>
        <w:pStyle w:val="ListParagraph"/>
        <w:bidi/>
        <w:rPr>
          <w:b/>
          <w:bCs/>
          <w:rtl/>
        </w:rPr>
      </w:pPr>
    </w:p>
    <w:p w14:paraId="4739CBBF" w14:textId="77777777" w:rsidR="002155EC" w:rsidRDefault="002155EC" w:rsidP="002155EC">
      <w:pPr>
        <w:pStyle w:val="ListParagraph"/>
        <w:bidi/>
        <w:rPr>
          <w:b/>
          <w:bCs/>
          <w:rtl/>
        </w:rPr>
      </w:pPr>
    </w:p>
    <w:p w14:paraId="2B6D70FD" w14:textId="77777777" w:rsidR="002155EC" w:rsidRDefault="002155EC" w:rsidP="002155EC">
      <w:pPr>
        <w:pStyle w:val="ListParagraph"/>
        <w:bidi/>
        <w:rPr>
          <w:b/>
          <w:bCs/>
          <w:rtl/>
        </w:rPr>
      </w:pPr>
    </w:p>
    <w:p w14:paraId="7715C1DB" w14:textId="77777777" w:rsidR="002155EC" w:rsidRPr="002155EC" w:rsidRDefault="002155EC" w:rsidP="002155EC">
      <w:pPr>
        <w:pStyle w:val="ListParagraph"/>
        <w:bidi/>
        <w:rPr>
          <w:b/>
          <w:bCs/>
          <w:rtl/>
        </w:rPr>
      </w:pPr>
    </w:p>
    <w:p w14:paraId="767A46EB" w14:textId="476168F8" w:rsidR="00BC35AE" w:rsidRPr="001D3522" w:rsidRDefault="00397B82" w:rsidP="001D3522">
      <w:pPr>
        <w:bidi/>
        <w:rPr>
          <w:b/>
          <w:bCs/>
          <w:rtl/>
        </w:rPr>
      </w:pPr>
      <w:r>
        <w:rPr>
          <w:rFonts w:hint="cs"/>
          <w:b/>
          <w:bCs/>
          <w:rtl/>
        </w:rPr>
        <w:t xml:space="preserve">و يجب توضيح </w:t>
      </w:r>
      <w:r w:rsidR="009E66A1" w:rsidRPr="009E66A1">
        <w:rPr>
          <w:b/>
          <w:bCs/>
          <w:rtl/>
        </w:rPr>
        <w:t xml:space="preserve"> الأسهم التي توضح العلاقات الاتجاهية من المتغير المستقل والوسيط إلى المتغير التابع. </w:t>
      </w:r>
    </w:p>
    <w:p w14:paraId="25EAD355" w14:textId="2B1DE434" w:rsidR="00BC35AE" w:rsidRDefault="00C55C56" w:rsidP="00B23D04">
      <w:pPr>
        <w:jc w:val="right"/>
        <w:rPr>
          <w:rtl/>
        </w:rPr>
      </w:pPr>
      <w:r>
        <w:rPr>
          <w:noProof/>
          <w:rtl/>
          <w:lang w:val="ar-SA"/>
        </w:rPr>
        <mc:AlternateContent>
          <mc:Choice Requires="wpg">
            <w:drawing>
              <wp:anchor distT="0" distB="0" distL="114300" distR="114300" simplePos="0" relativeHeight="251669504" behindDoc="0" locked="0" layoutInCell="1" allowOverlap="1" wp14:anchorId="34C85BCF" wp14:editId="27ECFC12">
                <wp:simplePos x="0" y="0"/>
                <wp:positionH relativeFrom="column">
                  <wp:posOffset>571500</wp:posOffset>
                </wp:positionH>
                <wp:positionV relativeFrom="paragraph">
                  <wp:posOffset>57150</wp:posOffset>
                </wp:positionV>
                <wp:extent cx="5353050" cy="4038601"/>
                <wp:effectExtent l="0" t="0" r="19050" b="19050"/>
                <wp:wrapNone/>
                <wp:docPr id="12386729" name="Group 10"/>
                <wp:cNvGraphicFramePr/>
                <a:graphic xmlns:a="http://schemas.openxmlformats.org/drawingml/2006/main">
                  <a:graphicData uri="http://schemas.microsoft.com/office/word/2010/wordprocessingGroup">
                    <wpg:wgp>
                      <wpg:cNvGrpSpPr/>
                      <wpg:grpSpPr>
                        <a:xfrm>
                          <a:off x="0" y="0"/>
                          <a:ext cx="5353050" cy="4038601"/>
                          <a:chOff x="0" y="0"/>
                          <a:chExt cx="5353050" cy="4038601"/>
                        </a:xfrm>
                      </wpg:grpSpPr>
                      <wpg:grpSp>
                        <wpg:cNvPr id="66391036" name="Group 7"/>
                        <wpg:cNvGrpSpPr/>
                        <wpg:grpSpPr>
                          <a:xfrm>
                            <a:off x="3962400" y="114300"/>
                            <a:ext cx="1390650" cy="1466850"/>
                            <a:chOff x="0" y="0"/>
                            <a:chExt cx="1390650" cy="1466850"/>
                          </a:xfrm>
                        </wpg:grpSpPr>
                        <wps:wsp>
                          <wps:cNvPr id="807611891" name="Rectangle 6"/>
                          <wps:cNvSpPr/>
                          <wps:spPr>
                            <a:xfrm>
                              <a:off x="0" y="371475"/>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F8E34BF" w14:textId="6835F5B3" w:rsidR="00161A0E" w:rsidRDefault="00CA681A" w:rsidP="00CA681A">
                                <w:pPr>
                                  <w:jc w:val="center"/>
                                  <w:rPr>
                                    <w:b/>
                                    <w:bCs/>
                                    <w:color w:val="000000" w:themeColor="text1"/>
                                    <w:rtl/>
                                  </w:rPr>
                                </w:pPr>
                                <w:r w:rsidRPr="00CA681A">
                                  <w:rPr>
                                    <w:b/>
                                    <w:bCs/>
                                    <w:color w:val="000000" w:themeColor="text1"/>
                                    <w:rtl/>
                                  </w:rPr>
                                  <w:t xml:space="preserve">التغيير التنظيمي </w:t>
                                </w:r>
                              </w:p>
                              <w:p w14:paraId="0DEBC612" w14:textId="791FB535" w:rsidR="00161A0E" w:rsidRDefault="00CA681A" w:rsidP="00CA681A">
                                <w:pPr>
                                  <w:jc w:val="center"/>
                                  <w:rPr>
                                    <w:b/>
                                    <w:bCs/>
                                    <w:color w:val="000000" w:themeColor="text1"/>
                                    <w:rtl/>
                                  </w:rPr>
                                </w:pPr>
                                <w:r w:rsidRPr="00CA681A">
                                  <w:rPr>
                                    <w:b/>
                                    <w:bCs/>
                                    <w:color w:val="000000" w:themeColor="text1"/>
                                    <w:rtl/>
                                  </w:rPr>
                                  <w:t xml:space="preserve"> التغيير التكنولوجي </w:t>
                                </w:r>
                              </w:p>
                              <w:p w14:paraId="5502F385" w14:textId="7F6CD9C8" w:rsidR="00CA681A" w:rsidRPr="00CA681A" w:rsidRDefault="00CA681A" w:rsidP="00CA681A">
                                <w:pPr>
                                  <w:jc w:val="center"/>
                                  <w:rPr>
                                    <w:b/>
                                    <w:bCs/>
                                    <w:color w:val="000000" w:themeColor="text1"/>
                                  </w:rPr>
                                </w:pPr>
                                <w:r w:rsidRPr="00CA681A">
                                  <w:rPr>
                                    <w:b/>
                                    <w:bCs/>
                                    <w:color w:val="000000" w:themeColor="text1"/>
                                    <w:rtl/>
                                  </w:rPr>
                                  <w:t xml:space="preserve"> التغيير البشري</w:t>
                                </w:r>
                              </w:p>
                              <w:p w14:paraId="0DFD7E99" w14:textId="77777777" w:rsidR="007D58B2" w:rsidRPr="007D58B2" w:rsidRDefault="007D58B2" w:rsidP="007D58B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9024106" name="Rectangle 6"/>
                          <wps:cNvSpPr/>
                          <wps:spPr>
                            <a:xfrm>
                              <a:off x="0" y="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4405867" w14:textId="77777777" w:rsidR="00161A0E" w:rsidRPr="00161A0E" w:rsidRDefault="00161A0E" w:rsidP="00161A0E">
                                <w:pPr>
                                  <w:jc w:val="center"/>
                                  <w:rPr>
                                    <w:b/>
                                    <w:bCs/>
                                    <w:color w:val="000000" w:themeColor="text1"/>
                                  </w:rPr>
                                </w:pPr>
                                <w:r w:rsidRPr="00161A0E">
                                  <w:rPr>
                                    <w:b/>
                                    <w:bCs/>
                                    <w:color w:val="000000" w:themeColor="text1"/>
                                    <w:rtl/>
                                  </w:rPr>
                                  <w:t>استراتيجيات إدارة التغيير</w:t>
                                </w:r>
                              </w:p>
                              <w:p w14:paraId="29295665" w14:textId="77777777" w:rsidR="00161A0E" w:rsidRPr="007D58B2" w:rsidRDefault="00161A0E" w:rsidP="00161A0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33203298" name="Group 7"/>
                        <wpg:cNvGrpSpPr/>
                        <wpg:grpSpPr>
                          <a:xfrm>
                            <a:off x="0" y="0"/>
                            <a:ext cx="1390650" cy="1676400"/>
                            <a:chOff x="0" y="0"/>
                            <a:chExt cx="1390650" cy="1676400"/>
                          </a:xfrm>
                        </wpg:grpSpPr>
                        <wps:wsp>
                          <wps:cNvPr id="1682650990" name="Rectangle 6"/>
                          <wps:cNvSpPr/>
                          <wps:spPr>
                            <a:xfrm>
                              <a:off x="0" y="371475"/>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2B904175" w14:textId="77777777" w:rsidR="00B60438" w:rsidRDefault="00B60438" w:rsidP="00161A0E">
                                <w:pPr>
                                  <w:jc w:val="center"/>
                                  <w:rPr>
                                    <w:b/>
                                    <w:bCs/>
                                    <w:rtl/>
                                  </w:rPr>
                                </w:pPr>
                                <w:r w:rsidRPr="009E66A1">
                                  <w:rPr>
                                    <w:b/>
                                    <w:bCs/>
                                    <w:rtl/>
                                  </w:rPr>
                                  <w:t xml:space="preserve">الكفاءة </w:t>
                                </w:r>
                              </w:p>
                              <w:p w14:paraId="1235E25E" w14:textId="77777777" w:rsidR="00B60438" w:rsidRDefault="00B60438" w:rsidP="00161A0E">
                                <w:pPr>
                                  <w:jc w:val="center"/>
                                  <w:rPr>
                                    <w:b/>
                                    <w:bCs/>
                                    <w:rtl/>
                                  </w:rPr>
                                </w:pPr>
                                <w:r w:rsidRPr="009E66A1">
                                  <w:rPr>
                                    <w:b/>
                                    <w:bCs/>
                                    <w:rtl/>
                                  </w:rPr>
                                  <w:t xml:space="preserve"> الإنتاجية </w:t>
                                </w:r>
                              </w:p>
                              <w:p w14:paraId="7157828D" w14:textId="77777777" w:rsidR="00B60438" w:rsidRDefault="00B60438" w:rsidP="00161A0E">
                                <w:pPr>
                                  <w:jc w:val="center"/>
                                  <w:rPr>
                                    <w:b/>
                                    <w:bCs/>
                                    <w:rtl/>
                                  </w:rPr>
                                </w:pPr>
                                <w:r w:rsidRPr="009E66A1">
                                  <w:rPr>
                                    <w:b/>
                                    <w:bCs/>
                                    <w:rtl/>
                                  </w:rPr>
                                  <w:t xml:space="preserve">الرضا الوظيفي </w:t>
                                </w:r>
                              </w:p>
                              <w:p w14:paraId="18CD3397" w14:textId="219BCEC1" w:rsidR="00161A0E" w:rsidRPr="007D58B2" w:rsidRDefault="00B60438" w:rsidP="00161A0E">
                                <w:pPr>
                                  <w:jc w:val="center"/>
                                  <w:rPr>
                                    <w:color w:val="000000" w:themeColor="text1"/>
                                  </w:rPr>
                                </w:pPr>
                                <w:r w:rsidRPr="009E66A1">
                                  <w:rPr>
                                    <w:b/>
                                    <w:bCs/>
                                    <w:rtl/>
                                  </w:rPr>
                                  <w:t xml:space="preserve"> الالتزام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2069307" name="Rectangle 6"/>
                          <wps:cNvSpPr/>
                          <wps:spPr>
                            <a:xfrm>
                              <a:off x="0" y="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107B391" w14:textId="77777777" w:rsidR="00161A0E" w:rsidRPr="00161A0E" w:rsidRDefault="00161A0E" w:rsidP="00161A0E">
                                <w:pPr>
                                  <w:jc w:val="center"/>
                                  <w:rPr>
                                    <w:b/>
                                    <w:bCs/>
                                    <w:color w:val="000000" w:themeColor="text1"/>
                                  </w:rPr>
                                </w:pPr>
                                <w:r w:rsidRPr="00161A0E">
                                  <w:rPr>
                                    <w:b/>
                                    <w:bCs/>
                                    <w:color w:val="000000" w:themeColor="text1"/>
                                    <w:rtl/>
                                  </w:rPr>
                                  <w:t>أداء العاملين</w:t>
                                </w:r>
                              </w:p>
                              <w:p w14:paraId="3D97D61B" w14:textId="77777777" w:rsidR="00161A0E" w:rsidRPr="007D58B2" w:rsidRDefault="00161A0E" w:rsidP="00161A0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0930673" name="Straight Arrow Connector 8"/>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828245831" name="Straight Arrow Connector 9"/>
                        <wps:cNvCnPr/>
                        <wps:spPr>
                          <a:xfrm flipV="1">
                            <a:off x="2714625" y="876300"/>
                            <a:ext cx="0" cy="77152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445347852" name="Group 7"/>
                        <wpg:cNvGrpSpPr/>
                        <wpg:grpSpPr>
                          <a:xfrm>
                            <a:off x="1790700" y="1647825"/>
                            <a:ext cx="1866900" cy="2390776"/>
                            <a:chOff x="0" y="0"/>
                            <a:chExt cx="1390650" cy="1443841"/>
                          </a:xfrm>
                        </wpg:grpSpPr>
                        <wps:wsp>
                          <wps:cNvPr id="433722339" name="Rectangle 6"/>
                          <wps:cNvSpPr/>
                          <wps:spPr>
                            <a:xfrm>
                              <a:off x="0" y="371476"/>
                              <a:ext cx="1390650" cy="107236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AF0D4D6" w14:textId="5B97D2DB" w:rsidR="00416C0D" w:rsidRPr="00C55C56" w:rsidRDefault="00416C0D" w:rsidP="00C55C56">
                                <w:pPr>
                                  <w:bidi/>
                                  <w:spacing w:after="0" w:line="360" w:lineRule="auto"/>
                                  <w:jc w:val="center"/>
                                  <w:rPr>
                                    <w:rFonts w:cs="Arial"/>
                                    <w:b/>
                                    <w:bCs/>
                                    <w:rtl/>
                                  </w:rPr>
                                </w:pPr>
                                <w:r w:rsidRPr="003F4EFD">
                                  <w:rPr>
                                    <w:b/>
                                    <w:bCs/>
                                    <w:rtl/>
                                  </w:rPr>
                                  <w:t>الخوف من فقدان الوظيفة</w:t>
                                </w:r>
                                <w:r w:rsidRPr="00C55C56">
                                  <w:rPr>
                                    <w:rFonts w:hint="cs"/>
                                    <w:b/>
                                    <w:bCs/>
                                    <w:rtl/>
                                  </w:rPr>
                                  <w:t xml:space="preserve"> او النفوذ</w:t>
                                </w:r>
                                <w:r w:rsidRPr="003F4EFD">
                                  <w:rPr>
                                    <w:b/>
                                    <w:bCs/>
                                  </w:rPr>
                                  <w:br/>
                                </w:r>
                                <w:r w:rsidRPr="003F4EFD">
                                  <w:rPr>
                                    <w:b/>
                                    <w:bCs/>
                                    <w:rtl/>
                                  </w:rPr>
                                  <w:t>ضعف التواصل</w:t>
                                </w:r>
                                <w:r w:rsidRPr="00C55C56">
                                  <w:rPr>
                                    <w:rFonts w:hint="cs"/>
                                    <w:b/>
                                    <w:bCs/>
                                    <w:rtl/>
                                  </w:rPr>
                                  <w:t xml:space="preserve"> التنظيمى </w:t>
                                </w:r>
                                <w:r w:rsidRPr="00C55C56">
                                  <w:rPr>
                                    <w:b/>
                                    <w:bCs/>
                                    <w:rtl/>
                                  </w:rPr>
                                  <w:br/>
                                </w:r>
                                <w:r w:rsidRPr="00C55C56">
                                  <w:rPr>
                                    <w:rFonts w:cs="Arial"/>
                                    <w:b/>
                                    <w:bCs/>
                                    <w:rtl/>
                                  </w:rPr>
                                  <w:t>الارتباط بالوضع الحالي (الروتين)</w:t>
                                </w:r>
                              </w:p>
                              <w:p w14:paraId="4421FBDF" w14:textId="77777777" w:rsidR="00416C0D" w:rsidRPr="00C55C56" w:rsidRDefault="00416C0D" w:rsidP="00C55C56">
                                <w:pPr>
                                  <w:bidi/>
                                  <w:spacing w:after="0" w:line="360" w:lineRule="auto"/>
                                  <w:jc w:val="center"/>
                                  <w:rPr>
                                    <w:rFonts w:cs="Arial"/>
                                    <w:b/>
                                    <w:bCs/>
                                    <w:rtl/>
                                  </w:rPr>
                                </w:pPr>
                                <w:r w:rsidRPr="00C55C56">
                                  <w:rPr>
                                    <w:rFonts w:cs="Arial"/>
                                    <w:b/>
                                    <w:bCs/>
                                    <w:rtl/>
                                  </w:rPr>
                                  <w:t>نقص الثقة في الإدارة</w:t>
                                </w:r>
                              </w:p>
                              <w:p w14:paraId="0D0984D3" w14:textId="2635EB2D" w:rsidR="001D3522" w:rsidRPr="00C55C56" w:rsidRDefault="00416C0D" w:rsidP="00C55C56">
                                <w:pPr>
                                  <w:bidi/>
                                  <w:spacing w:after="0" w:line="360" w:lineRule="auto"/>
                                  <w:jc w:val="center"/>
                                  <w:rPr>
                                    <w:rFonts w:cs="Arial"/>
                                    <w:b/>
                                    <w:bCs/>
                                  </w:rPr>
                                </w:pPr>
                                <w:r w:rsidRPr="00C55C56">
                                  <w:rPr>
                                    <w:rFonts w:cs="Arial"/>
                                    <w:b/>
                                    <w:bCs/>
                                    <w:rtl/>
                                  </w:rPr>
                                  <w:t>نقص المهارات أو الاستعداد للتغيير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5655082" name="Rectangle 6"/>
                          <wps:cNvSpPr/>
                          <wps:spPr>
                            <a:xfrm>
                              <a:off x="0" y="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4F5DB97A" w14:textId="403A24C2" w:rsidR="001D3522" w:rsidRPr="00161A0E" w:rsidRDefault="00B80320" w:rsidP="001D3522">
                                <w:pPr>
                                  <w:jc w:val="center"/>
                                  <w:rPr>
                                    <w:b/>
                                    <w:bCs/>
                                    <w:color w:val="000000" w:themeColor="text1"/>
                                  </w:rPr>
                                </w:pPr>
                                <w:r>
                                  <w:rPr>
                                    <w:rFonts w:hint="cs"/>
                                    <w:b/>
                                    <w:bCs/>
                                    <w:color w:val="000000" w:themeColor="text1"/>
                                    <w:rtl/>
                                  </w:rPr>
                                  <w:t xml:space="preserve">مقاومة </w:t>
                                </w:r>
                                <w:r w:rsidR="001D3522" w:rsidRPr="00161A0E">
                                  <w:rPr>
                                    <w:b/>
                                    <w:bCs/>
                                    <w:color w:val="000000" w:themeColor="text1"/>
                                    <w:rtl/>
                                  </w:rPr>
                                  <w:t>التغيير</w:t>
                                </w:r>
                              </w:p>
                              <w:p w14:paraId="59A15356" w14:textId="77777777" w:rsidR="001D3522" w:rsidRPr="007D58B2" w:rsidRDefault="001D3522" w:rsidP="001D352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4C85BCF" id="Group 10" o:spid="_x0000_s1026" style="position:absolute;left:0;text-align:left;margin-left:45pt;margin-top:4.5pt;width:421.5pt;height:318pt;z-index:251669504" coordsize="53530,40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">
                <v:group id="Group 7" o:spid="_x0000_s1027" style="position:absolute;left:39624;top:1143;width:13906;height:14668" coordsize="13906,1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">
                  <v:rect id="Rectangle 6" o:spid="_x0000_s1028" style="position:absolute;top:3714;width:13906;height:10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" fillcolor="white [3201]" strokecolor="#4f81bd [3204]" strokeweight="2pt">
                    <v:textbox>
                      <w:txbxContent>
                        <w:p w14:paraId="3F8E34BF" w14:textId="6835F5B3" w:rsidR="00161A0E" w:rsidRDefault="00CA681A" w:rsidP="00CA681A">
                          <w:pPr>
                            <w:jc w:val="center"/>
                            <w:rPr>
                              <w:b/>
                              <w:bCs/>
                              <w:color w:val="000000" w:themeColor="text1"/>
                              <w:rtl/>
                            </w:rPr>
                          </w:pPr>
                          <w:r w:rsidRPr="00CA681A">
                            <w:rPr>
                              <w:b/>
                              <w:bCs/>
                              <w:color w:val="000000" w:themeColor="text1"/>
                              <w:rtl/>
                            </w:rPr>
                            <w:t xml:space="preserve">التغيير التنظيمي </w:t>
                          </w:r>
                        </w:p>
                        <w:p w14:paraId="0DEBC612" w14:textId="791FB535" w:rsidR="00161A0E" w:rsidRDefault="00CA681A" w:rsidP="00CA681A">
                          <w:pPr>
                            <w:jc w:val="center"/>
                            <w:rPr>
                              <w:b/>
                              <w:bCs/>
                              <w:color w:val="000000" w:themeColor="text1"/>
                              <w:rtl/>
                            </w:rPr>
                          </w:pPr>
                          <w:r w:rsidRPr="00CA681A">
                            <w:rPr>
                              <w:b/>
                              <w:bCs/>
                              <w:color w:val="000000" w:themeColor="text1"/>
                              <w:rtl/>
                            </w:rPr>
                            <w:t xml:space="preserve"> التغيير التكنولوجي </w:t>
                          </w:r>
                        </w:p>
                        <w:p w14:paraId="5502F385" w14:textId="7F6CD9C8" w:rsidR="00CA681A" w:rsidRPr="00CA681A" w:rsidRDefault="00CA681A" w:rsidP="00CA681A">
                          <w:pPr>
                            <w:jc w:val="center"/>
                            <w:rPr>
                              <w:b/>
                              <w:bCs/>
                              <w:color w:val="000000" w:themeColor="text1"/>
                            </w:rPr>
                          </w:pPr>
                          <w:r w:rsidRPr="00CA681A">
                            <w:rPr>
                              <w:b/>
                              <w:bCs/>
                              <w:color w:val="000000" w:themeColor="text1"/>
                              <w:rtl/>
                            </w:rPr>
                            <w:t xml:space="preserve"> التغيير البشري</w:t>
                          </w:r>
                        </w:p>
                        <w:p w14:paraId="0DFD7E99" w14:textId="77777777" w:rsidR="007D58B2" w:rsidRPr="007D58B2" w:rsidRDefault="007D58B2" w:rsidP="007D58B2">
                          <w:pPr>
                            <w:jc w:val="center"/>
                            <w:rPr>
                              <w:color w:val="000000" w:themeColor="text1"/>
                            </w:rPr>
                          </w:pPr>
                        </w:p>
                      </w:txbxContent>
                    </v:textbox>
                  </v:rect>
                  <v:rect id="Rectangle 6" o:spid="_x0000_s1029" style="position:absolute;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" fillcolor="white [3201]" strokecolor="#4f81bd [3204]" strokeweight="2pt">
                    <v:textbox>
                      <w:txbxContent>
                        <w:p w14:paraId="64405867" w14:textId="77777777" w:rsidR="00161A0E" w:rsidRPr="00161A0E" w:rsidRDefault="00161A0E" w:rsidP="00161A0E">
                          <w:pPr>
                            <w:jc w:val="center"/>
                            <w:rPr>
                              <w:b/>
                              <w:bCs/>
                              <w:color w:val="000000" w:themeColor="text1"/>
                            </w:rPr>
                          </w:pPr>
                          <w:r w:rsidRPr="00161A0E">
                            <w:rPr>
                              <w:b/>
                              <w:bCs/>
                              <w:color w:val="000000" w:themeColor="text1"/>
                              <w:rtl/>
                            </w:rPr>
                            <w:t>استراتيجيات إدارة التغيير</w:t>
                          </w:r>
                        </w:p>
                        <w:p w14:paraId="29295665" w14:textId="77777777" w:rsidR="00161A0E" w:rsidRPr="007D58B2" w:rsidRDefault="00161A0E" w:rsidP="00161A0E">
                          <w:pPr>
                            <w:jc w:val="center"/>
                            <w:rPr>
                              <w:color w:val="000000" w:themeColor="text1"/>
                            </w:rPr>
                          </w:pPr>
                        </w:p>
                      </w:txbxContent>
                    </v:textbox>
                  </v:rect>
                </v:group>
                <v:group id="Group 7" o:spid="_x0000_s1030" style="position:absolute;width:13906;height:16764" coordsize="13906,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">
                  <v:rect id="Rectangle 6" o:spid="_x0000_s1031" style="position:absolute;top:3714;width:13906;height:13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" fillcolor="white [3201]" strokecolor="#4f81bd [3204]" strokeweight="2pt">
                    <v:textbox>
                      <w:txbxContent>
                        <w:p w14:paraId="2B904175" w14:textId="77777777" w:rsidR="00B60438" w:rsidRDefault="00B60438" w:rsidP="00161A0E">
                          <w:pPr>
                            <w:jc w:val="center"/>
                            <w:rPr>
                              <w:b/>
                              <w:bCs/>
                              <w:rtl/>
                            </w:rPr>
                          </w:pPr>
                          <w:r w:rsidRPr="009E66A1">
                            <w:rPr>
                              <w:b/>
                              <w:bCs/>
                              <w:rtl/>
                            </w:rPr>
                            <w:t xml:space="preserve">الكفاءة </w:t>
                          </w:r>
                        </w:p>
                        <w:p w14:paraId="1235E25E" w14:textId="77777777" w:rsidR="00B60438" w:rsidRDefault="00B60438" w:rsidP="00161A0E">
                          <w:pPr>
                            <w:jc w:val="center"/>
                            <w:rPr>
                              <w:b/>
                              <w:bCs/>
                              <w:rtl/>
                            </w:rPr>
                          </w:pPr>
                          <w:r w:rsidRPr="009E66A1">
                            <w:rPr>
                              <w:b/>
                              <w:bCs/>
                              <w:rtl/>
                            </w:rPr>
                            <w:t xml:space="preserve"> الإنتاجية </w:t>
                          </w:r>
                        </w:p>
                        <w:p w14:paraId="7157828D" w14:textId="77777777" w:rsidR="00B60438" w:rsidRDefault="00B60438" w:rsidP="00161A0E">
                          <w:pPr>
                            <w:jc w:val="center"/>
                            <w:rPr>
                              <w:b/>
                              <w:bCs/>
                              <w:rtl/>
                            </w:rPr>
                          </w:pPr>
                          <w:r w:rsidRPr="009E66A1">
                            <w:rPr>
                              <w:b/>
                              <w:bCs/>
                              <w:rtl/>
                            </w:rPr>
                            <w:t xml:space="preserve">الرضا الوظيفي </w:t>
                          </w:r>
                        </w:p>
                        <w:p w14:paraId="18CD3397" w14:textId="219BCEC1" w:rsidR="00161A0E" w:rsidRPr="007D58B2" w:rsidRDefault="00B60438" w:rsidP="00161A0E">
                          <w:pPr>
                            <w:jc w:val="center"/>
                            <w:rPr>
                              <w:color w:val="000000" w:themeColor="text1"/>
                            </w:rPr>
                          </w:pPr>
                          <w:r w:rsidRPr="009E66A1">
                            <w:rPr>
                              <w:b/>
                              <w:bCs/>
                              <w:rtl/>
                            </w:rPr>
                            <w:t xml:space="preserve"> الالتزام المؤسسي</w:t>
                          </w:r>
                        </w:p>
                      </w:txbxContent>
                    </v:textbox>
                  </v:rect>
                  <v:rect id="Rectangle 6" o:spid="_x0000_s1032" style="position:absolute;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" fillcolor="white [3201]" strokecolor="#4f81bd [3204]" strokeweight="2pt">
                    <v:textbox>
                      <w:txbxContent>
                        <w:p w14:paraId="6107B391" w14:textId="77777777" w:rsidR="00161A0E" w:rsidRPr="00161A0E" w:rsidRDefault="00161A0E" w:rsidP="00161A0E">
                          <w:pPr>
                            <w:jc w:val="center"/>
                            <w:rPr>
                              <w:b/>
                              <w:bCs/>
                              <w:color w:val="000000" w:themeColor="text1"/>
                            </w:rPr>
                          </w:pPr>
                          <w:r w:rsidRPr="00161A0E">
                            <w:rPr>
                              <w:b/>
                              <w:bCs/>
                              <w:color w:val="000000" w:themeColor="text1"/>
                              <w:rtl/>
                            </w:rPr>
                            <w:t>أداء العاملين</w:t>
                          </w:r>
                        </w:p>
                        <w:p w14:paraId="3D97D61B" w14:textId="77777777" w:rsidR="00161A0E" w:rsidRPr="007D58B2" w:rsidRDefault="00161A0E" w:rsidP="00161A0E">
                          <w:pPr>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8"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" strokecolor="#4579b8 [3044]" strokeweight="2.25pt">
                  <v:stroke endarrow="block"/>
                </v:shape>
                <v:shape id="Straight Arrow Connector 9" o:spid="_x0000_s1034" type="#_x0000_t32" style="position:absolute;left:27146;top:8763;width:0;height:77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" strokecolor="#4579b8 [3044]" strokeweight="2.25pt">
                  <v:stroke endarrow="block"/>
                </v:shape>
                <v:group id="Group 7" o:spid="_x0000_s1035" style="position:absolute;left:17907;top:16478;width:18669;height:23908" coordsize="13906,14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">
                  <v:rect id="Rectangle 6" o:spid="_x0000_s1036" style="position:absolute;top:3714;width:13906;height:107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" fillcolor="white [3201]" strokecolor="#4f81bd [3204]" strokeweight="2pt">
                    <v:textbox>
                      <w:txbxContent>
                        <w:p w14:paraId="3AF0D4D6" w14:textId="5B97D2DB" w:rsidR="00416C0D" w:rsidRPr="00C55C56" w:rsidRDefault="00416C0D" w:rsidP="00C55C56">
                          <w:pPr>
                            <w:bidi/>
                            <w:spacing w:after="0" w:line="360" w:lineRule="auto"/>
                            <w:jc w:val="center"/>
                            <w:rPr>
                              <w:rFonts w:cs="Arial"/>
                              <w:b/>
                              <w:bCs/>
                              <w:rtl/>
                            </w:rPr>
                          </w:pPr>
                          <w:r w:rsidRPr="003F4EFD">
                            <w:rPr>
                              <w:b/>
                              <w:bCs/>
                              <w:rtl/>
                            </w:rPr>
                            <w:t>الخوف من فقدان الوظيفة</w:t>
                          </w:r>
                          <w:r w:rsidRPr="00C55C56">
                            <w:rPr>
                              <w:rFonts w:hint="cs"/>
                              <w:b/>
                              <w:bCs/>
                              <w:rtl/>
                            </w:rPr>
                            <w:t xml:space="preserve"> او النفوذ</w:t>
                          </w:r>
                          <w:r w:rsidRPr="003F4EFD">
                            <w:rPr>
                              <w:b/>
                              <w:bCs/>
                            </w:rPr>
                            <w:br/>
                          </w:r>
                          <w:r w:rsidRPr="003F4EFD">
                            <w:rPr>
                              <w:b/>
                              <w:bCs/>
                              <w:rtl/>
                            </w:rPr>
                            <w:t>ضعف التواصل</w:t>
                          </w:r>
                          <w:r w:rsidRPr="00C55C56">
                            <w:rPr>
                              <w:rFonts w:hint="cs"/>
                              <w:b/>
                              <w:bCs/>
                              <w:rtl/>
                            </w:rPr>
                            <w:t xml:space="preserve"> التنظيمى </w:t>
                          </w:r>
                          <w:r w:rsidRPr="00C55C56">
                            <w:rPr>
                              <w:b/>
                              <w:bCs/>
                              <w:rtl/>
                            </w:rPr>
                            <w:br/>
                          </w:r>
                          <w:r w:rsidRPr="00C55C56">
                            <w:rPr>
                              <w:rFonts w:cs="Arial"/>
                              <w:b/>
                              <w:bCs/>
                              <w:rtl/>
                            </w:rPr>
                            <w:t>الارتباط بالوضع الحالي (الروتين)</w:t>
                          </w:r>
                        </w:p>
                        <w:p w14:paraId="4421FBDF" w14:textId="77777777" w:rsidR="00416C0D" w:rsidRPr="00C55C56" w:rsidRDefault="00416C0D" w:rsidP="00C55C56">
                          <w:pPr>
                            <w:bidi/>
                            <w:spacing w:after="0" w:line="360" w:lineRule="auto"/>
                            <w:jc w:val="center"/>
                            <w:rPr>
                              <w:rFonts w:cs="Arial"/>
                              <w:b/>
                              <w:bCs/>
                              <w:rtl/>
                            </w:rPr>
                          </w:pPr>
                          <w:r w:rsidRPr="00C55C56">
                            <w:rPr>
                              <w:rFonts w:cs="Arial"/>
                              <w:b/>
                              <w:bCs/>
                              <w:rtl/>
                            </w:rPr>
                            <w:t>نقص الثقة في الإدارة</w:t>
                          </w:r>
                        </w:p>
                        <w:p w14:paraId="0D0984D3" w14:textId="2635EB2D" w:rsidR="001D3522" w:rsidRPr="00C55C56" w:rsidRDefault="00416C0D" w:rsidP="00C55C56">
                          <w:pPr>
                            <w:bidi/>
                            <w:spacing w:after="0" w:line="360" w:lineRule="auto"/>
                            <w:jc w:val="center"/>
                            <w:rPr>
                              <w:rFonts w:cs="Arial"/>
                              <w:b/>
                              <w:bCs/>
                            </w:rPr>
                          </w:pPr>
                          <w:r w:rsidRPr="00C55C56">
                            <w:rPr>
                              <w:rFonts w:cs="Arial"/>
                              <w:b/>
                              <w:bCs/>
                              <w:rtl/>
                            </w:rPr>
                            <w:t>نقص المهارات أو الاستعداد للتغيير</w:t>
                          </w:r>
                        </w:p>
                      </w:txbxContent>
                    </v:textbox>
                  </v:rect>
                  <v:rect id="Rectangle 6" o:spid="_x0000_s1037" style="position:absolute;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" fillcolor="white [3201]" strokecolor="#4f81bd [3204]" strokeweight="2pt">
                    <v:textbox>
                      <w:txbxContent>
                        <w:p w14:paraId="4F5DB97A" w14:textId="403A24C2" w:rsidR="001D3522" w:rsidRPr="00161A0E" w:rsidRDefault="00B80320" w:rsidP="001D3522">
                          <w:pPr>
                            <w:jc w:val="center"/>
                            <w:rPr>
                              <w:b/>
                              <w:bCs/>
                              <w:color w:val="000000" w:themeColor="text1"/>
                            </w:rPr>
                          </w:pPr>
                          <w:r>
                            <w:rPr>
                              <w:rFonts w:hint="cs"/>
                              <w:b/>
                              <w:bCs/>
                              <w:color w:val="000000" w:themeColor="text1"/>
                              <w:rtl/>
                            </w:rPr>
                            <w:t xml:space="preserve">مقاومة </w:t>
                          </w:r>
                          <w:r w:rsidR="001D3522" w:rsidRPr="00161A0E">
                            <w:rPr>
                              <w:b/>
                              <w:bCs/>
                              <w:color w:val="000000" w:themeColor="text1"/>
                              <w:rtl/>
                            </w:rPr>
                            <w:t>التغيير</w:t>
                          </w:r>
                        </w:p>
                        <w:p w14:paraId="59A15356" w14:textId="77777777" w:rsidR="001D3522" w:rsidRPr="007D58B2" w:rsidRDefault="001D3522" w:rsidP="001D3522">
                          <w:pPr>
                            <w:jc w:val="center"/>
                            <w:rPr>
                              <w:color w:val="000000" w:themeColor="text1"/>
                            </w:rPr>
                          </w:pPr>
                        </w:p>
                      </w:txbxContent>
                    </v:textbox>
                  </v:rect>
                </v:group>
              </v:group>
            </w:pict>
          </mc:Fallback>
        </mc:AlternateContent>
      </w:r>
    </w:p>
    <w:p w14:paraId="4B975ECA" w14:textId="67009B93" w:rsidR="00BC35AE" w:rsidRDefault="00BC35AE" w:rsidP="00B23D04">
      <w:pPr>
        <w:jc w:val="right"/>
        <w:rPr>
          <w:rtl/>
        </w:rPr>
      </w:pPr>
    </w:p>
    <w:p w14:paraId="171797C3" w14:textId="6EF9A518" w:rsidR="00CA681A" w:rsidRDefault="00CA681A" w:rsidP="00B23D04">
      <w:pPr>
        <w:jc w:val="right"/>
        <w:rPr>
          <w:rtl/>
        </w:rPr>
      </w:pPr>
    </w:p>
    <w:p w14:paraId="68A3F15A" w14:textId="23C43EDB" w:rsidR="00CA681A" w:rsidRDefault="00CA681A" w:rsidP="00B23D04">
      <w:pPr>
        <w:jc w:val="right"/>
        <w:rPr>
          <w:rtl/>
        </w:rPr>
      </w:pPr>
    </w:p>
    <w:p w14:paraId="61601F4C" w14:textId="7EF8D8EA" w:rsidR="00CA681A" w:rsidRDefault="00CA681A" w:rsidP="00B23D04">
      <w:pPr>
        <w:jc w:val="right"/>
        <w:rPr>
          <w:rtl/>
        </w:rPr>
      </w:pPr>
    </w:p>
    <w:p w14:paraId="19528212" w14:textId="20B8DC2D" w:rsidR="00CA681A" w:rsidRDefault="00CA681A" w:rsidP="00B23D04">
      <w:pPr>
        <w:jc w:val="right"/>
        <w:rPr>
          <w:rtl/>
        </w:rPr>
      </w:pPr>
    </w:p>
    <w:p w14:paraId="1C1CD2F1" w14:textId="60293EDC" w:rsidR="00BC35AE" w:rsidRDefault="00BC35AE" w:rsidP="00B23D04">
      <w:pPr>
        <w:jc w:val="right"/>
        <w:rPr>
          <w:rtl/>
        </w:rPr>
      </w:pPr>
    </w:p>
    <w:p w14:paraId="19535137" w14:textId="77777777" w:rsidR="001D3522" w:rsidRDefault="001D3522" w:rsidP="00B23D04">
      <w:pPr>
        <w:jc w:val="right"/>
        <w:rPr>
          <w:rtl/>
        </w:rPr>
      </w:pPr>
    </w:p>
    <w:p w14:paraId="10480D6D" w14:textId="77777777" w:rsidR="001D3522" w:rsidRDefault="001D3522" w:rsidP="00B23D04">
      <w:pPr>
        <w:jc w:val="right"/>
        <w:rPr>
          <w:rtl/>
        </w:rPr>
      </w:pPr>
    </w:p>
    <w:p w14:paraId="73809720" w14:textId="77777777" w:rsidR="00416C0D" w:rsidRDefault="00416C0D" w:rsidP="00B23D04">
      <w:pPr>
        <w:jc w:val="right"/>
        <w:rPr>
          <w:rtl/>
        </w:rPr>
      </w:pPr>
    </w:p>
    <w:p w14:paraId="5AD85FF9" w14:textId="77777777" w:rsidR="00416C0D" w:rsidRDefault="00416C0D" w:rsidP="00B23D04">
      <w:pPr>
        <w:jc w:val="right"/>
        <w:rPr>
          <w:rtl/>
        </w:rPr>
      </w:pPr>
    </w:p>
    <w:p w14:paraId="570D6B79" w14:textId="77777777" w:rsidR="00C55C56" w:rsidRDefault="00C55C56" w:rsidP="00B23D04">
      <w:pPr>
        <w:jc w:val="right"/>
        <w:rPr>
          <w:rtl/>
        </w:rPr>
      </w:pPr>
    </w:p>
    <w:p w14:paraId="24FA3880" w14:textId="77777777" w:rsidR="00C55C56" w:rsidRDefault="00C55C56" w:rsidP="00B23D04">
      <w:pPr>
        <w:jc w:val="right"/>
        <w:rPr>
          <w:rtl/>
        </w:rPr>
      </w:pPr>
    </w:p>
    <w:p w14:paraId="3E624D54" w14:textId="77777777" w:rsidR="00C55C56" w:rsidRDefault="00C55C56" w:rsidP="00B23D04">
      <w:pPr>
        <w:jc w:val="right"/>
        <w:rPr>
          <w:rtl/>
        </w:rPr>
      </w:pPr>
    </w:p>
    <w:p w14:paraId="69CCDAAC" w14:textId="5D9EEBF8" w:rsidR="004969E2" w:rsidRDefault="00C55C56" w:rsidP="00C55C56">
      <w:pPr>
        <w:bidi/>
        <w:rPr>
          <w:b/>
          <w:bCs/>
          <w:rtl/>
        </w:rPr>
      </w:pPr>
      <w:r>
        <w:rPr>
          <w:rFonts w:hint="cs"/>
          <w:b/>
          <w:bCs/>
          <w:rtl/>
        </w:rPr>
        <w:t xml:space="preserve">                                                 </w:t>
      </w:r>
      <w:r w:rsidR="00E30094" w:rsidRPr="009E66A1">
        <w:rPr>
          <w:b/>
          <w:bCs/>
          <w:rtl/>
        </w:rPr>
        <w:t>رسم تخطيطي لنموذج تحليل</w:t>
      </w:r>
    </w:p>
    <w:p w14:paraId="7AC96DD0" w14:textId="7EEA7CA8" w:rsidR="003A2A32" w:rsidRDefault="003A2A32" w:rsidP="004C3361">
      <w:pPr>
        <w:pStyle w:val="Heading1"/>
        <w:bidi/>
        <w:rPr>
          <w:rtl/>
        </w:rPr>
      </w:pPr>
      <w:r>
        <w:rPr>
          <w:rFonts w:hint="cs"/>
          <w:rtl/>
        </w:rPr>
        <w:t>المفا</w:t>
      </w:r>
      <w:r w:rsidR="004C3361">
        <w:rPr>
          <w:rFonts w:hint="cs"/>
          <w:rtl/>
        </w:rPr>
        <w:t xml:space="preserve">هيم و المصطلحات </w:t>
      </w:r>
    </w:p>
    <w:p w14:paraId="675B465F" w14:textId="051E0C62" w:rsidR="004C3361" w:rsidRPr="00C16D93" w:rsidRDefault="00B1627D" w:rsidP="00B1627D">
      <w:pPr>
        <w:jc w:val="right"/>
        <w:rPr>
          <w:b/>
          <w:bCs/>
          <w:color w:val="000000" w:themeColor="text1"/>
        </w:rPr>
      </w:pPr>
      <w:r w:rsidRPr="00B1627D">
        <w:rPr>
          <w:b/>
          <w:bCs/>
          <w:rtl/>
        </w:rPr>
        <w:t>ينبغي أن يتضمن قسم المصطلحات في الدراسة تعريفًا منفصلًا وواضحًا لأبعاد أداء العاملين</w:t>
      </w:r>
      <w:r w:rsidR="00B72206">
        <w:rPr>
          <w:rFonts w:hint="cs"/>
          <w:b/>
          <w:bCs/>
          <w:rtl/>
        </w:rPr>
        <w:t xml:space="preserve"> </w:t>
      </w:r>
      <w:r w:rsidR="00C16D93">
        <w:rPr>
          <w:rFonts w:hint="cs"/>
          <w:b/>
          <w:bCs/>
          <w:rtl/>
        </w:rPr>
        <w:t xml:space="preserve">و اللتى تشمل </w:t>
      </w:r>
      <w:r w:rsidR="00B80320" w:rsidRPr="00857C58">
        <w:rPr>
          <w:rFonts w:hint="cs"/>
          <w:b/>
          <w:bCs/>
          <w:rtl/>
        </w:rPr>
        <w:t xml:space="preserve"> </w:t>
      </w:r>
      <w:r w:rsidR="00054A2F" w:rsidRPr="009E66A1">
        <w:rPr>
          <w:b/>
          <w:bCs/>
          <w:rtl/>
        </w:rPr>
        <w:t>الكفاء</w:t>
      </w:r>
      <w:r w:rsidR="00054A2F" w:rsidRPr="00857C58">
        <w:rPr>
          <w:rFonts w:hint="cs"/>
          <w:b/>
          <w:bCs/>
          <w:rtl/>
        </w:rPr>
        <w:t xml:space="preserve"> -  </w:t>
      </w:r>
      <w:r w:rsidR="00054A2F" w:rsidRPr="009E66A1">
        <w:rPr>
          <w:b/>
          <w:bCs/>
          <w:rtl/>
        </w:rPr>
        <w:t xml:space="preserve">الإنتاجية </w:t>
      </w:r>
      <w:r w:rsidR="00054A2F" w:rsidRPr="00857C58">
        <w:rPr>
          <w:rFonts w:hint="cs"/>
          <w:b/>
          <w:bCs/>
          <w:rtl/>
        </w:rPr>
        <w:t xml:space="preserve">-  </w:t>
      </w:r>
      <w:r w:rsidR="00054A2F" w:rsidRPr="009E66A1">
        <w:rPr>
          <w:b/>
          <w:bCs/>
          <w:rtl/>
        </w:rPr>
        <w:t xml:space="preserve">الرضا الوظيفي </w:t>
      </w:r>
      <w:r w:rsidR="00054A2F" w:rsidRPr="00857C58">
        <w:rPr>
          <w:rFonts w:hint="cs"/>
          <w:b/>
          <w:bCs/>
          <w:rtl/>
        </w:rPr>
        <w:t xml:space="preserve"> - </w:t>
      </w:r>
      <w:r w:rsidR="00054A2F" w:rsidRPr="009E66A1">
        <w:rPr>
          <w:b/>
          <w:bCs/>
          <w:rtl/>
        </w:rPr>
        <w:t xml:space="preserve"> الالتزام المؤسسي</w:t>
      </w:r>
      <w:r w:rsidR="00054A2F" w:rsidRPr="00857C58">
        <w:rPr>
          <w:rFonts w:hint="cs"/>
          <w:b/>
          <w:bCs/>
          <w:rtl/>
        </w:rPr>
        <w:t xml:space="preserve"> </w:t>
      </w:r>
      <w:r w:rsidR="00024115" w:rsidRPr="00024115">
        <w:rPr>
          <w:b/>
          <w:bCs/>
          <w:rtl/>
        </w:rPr>
        <w:t>كما يجب تقديم تعريف دقيق لمفهوم مقاومة التغيير، مع توضيح أبعاده</w:t>
      </w:r>
      <w:r w:rsidR="00024115">
        <w:rPr>
          <w:rFonts w:hint="cs"/>
          <w:b/>
          <w:bCs/>
          <w:rtl/>
        </w:rPr>
        <w:t xml:space="preserve"> و شر</w:t>
      </w:r>
      <w:r>
        <w:rPr>
          <w:rFonts w:hint="cs"/>
          <w:b/>
          <w:bCs/>
          <w:rtl/>
        </w:rPr>
        <w:t>حها</w:t>
      </w:r>
      <w:r w:rsidR="00C16D93">
        <w:rPr>
          <w:rFonts w:hint="cs"/>
          <w:b/>
          <w:bCs/>
          <w:color w:val="000000" w:themeColor="text1"/>
          <w:rtl/>
        </w:rPr>
        <w:t>.</w:t>
      </w:r>
    </w:p>
    <w:p w14:paraId="4E275FF5" w14:textId="7422D79E" w:rsidR="005A2AD7" w:rsidRDefault="005A2AD7" w:rsidP="00C55C56">
      <w:pPr>
        <w:pStyle w:val="Heading1"/>
        <w:bidi/>
        <w:rPr>
          <w:rtl/>
          <w:lang w:bidi="ar-EG"/>
        </w:rPr>
      </w:pPr>
      <w:r>
        <w:rPr>
          <w:rFonts w:hint="cs"/>
          <w:rtl/>
          <w:lang w:bidi="ar-EG"/>
        </w:rPr>
        <w:t xml:space="preserve">المراجع </w:t>
      </w:r>
    </w:p>
    <w:p w14:paraId="0B2E2863" w14:textId="6006BA79" w:rsidR="005A2AD7" w:rsidRPr="005A2AD7" w:rsidRDefault="005A2AD7" w:rsidP="005A2AD7">
      <w:pPr>
        <w:bidi/>
        <w:rPr>
          <w:lang w:bidi="ar-EG"/>
        </w:rPr>
      </w:pPr>
      <w:r w:rsidRPr="005A2AD7">
        <w:rPr>
          <w:rtl/>
        </w:rPr>
        <w:t xml:space="preserve">الصيغة </w:t>
      </w:r>
      <w:r>
        <w:rPr>
          <w:rFonts w:hint="cs"/>
          <w:rtl/>
        </w:rPr>
        <w:t xml:space="preserve"> المراجع </w:t>
      </w:r>
      <w:r w:rsidRPr="005A2AD7">
        <w:rPr>
          <w:rtl/>
        </w:rPr>
        <w:t>تتوافق </w:t>
      </w:r>
      <w:r w:rsidRPr="005A2AD7">
        <w:rPr>
          <w:b/>
          <w:bCs/>
          <w:rtl/>
        </w:rPr>
        <w:t>بشكل عام</w:t>
      </w:r>
      <w:r w:rsidRPr="005A2AD7">
        <w:rPr>
          <w:rtl/>
        </w:rPr>
        <w:t> مع أسلوب </w:t>
      </w:r>
      <w:r w:rsidRPr="005A2AD7">
        <w:rPr>
          <w:b/>
          <w:bCs/>
          <w:lang w:bidi="ar-EG"/>
        </w:rPr>
        <w:t xml:space="preserve">APA </w:t>
      </w:r>
      <w:r w:rsidRPr="005A2AD7">
        <w:rPr>
          <w:b/>
          <w:bCs/>
          <w:rtl/>
        </w:rPr>
        <w:t>الإصدار السابع</w:t>
      </w:r>
      <w:r w:rsidRPr="005A2AD7">
        <w:rPr>
          <w:b/>
          <w:bCs/>
          <w:lang w:bidi="ar-EG"/>
        </w:rPr>
        <w:t xml:space="preserve"> (APA 7)</w:t>
      </w:r>
      <w:r w:rsidRPr="005A2AD7">
        <w:rPr>
          <w:rtl/>
        </w:rPr>
        <w:t>، ولكن هناك بعض </w:t>
      </w:r>
      <w:r w:rsidRPr="005A2AD7">
        <w:rPr>
          <w:b/>
          <w:bCs/>
          <w:rtl/>
        </w:rPr>
        <w:t>التعديلات البسيطة</w:t>
      </w:r>
      <w:r w:rsidRPr="005A2AD7">
        <w:rPr>
          <w:rtl/>
        </w:rPr>
        <w:t> التي يمكن إجراؤها لتحسين التنسيق، خاصة فيما يتعلق بـ</w:t>
      </w:r>
      <w:r w:rsidRPr="005A2AD7">
        <w:rPr>
          <w:lang w:bidi="ar-EG"/>
        </w:rPr>
        <w:t>:</w:t>
      </w:r>
    </w:p>
    <w:p w14:paraId="04D00D53" w14:textId="362544C9" w:rsidR="005A2AD7" w:rsidRPr="005A2AD7" w:rsidRDefault="005A2AD7" w:rsidP="005A2AD7">
      <w:pPr>
        <w:numPr>
          <w:ilvl w:val="0"/>
          <w:numId w:val="13"/>
        </w:numPr>
        <w:bidi/>
        <w:rPr>
          <w:lang w:bidi="ar-EG"/>
        </w:rPr>
      </w:pPr>
      <w:r w:rsidRPr="005A2AD7">
        <w:rPr>
          <w:rtl/>
        </w:rPr>
        <w:lastRenderedPageBreak/>
        <w:t>تنسيق اسم المجلة (يجب أن يكون </w:t>
      </w:r>
      <w:r w:rsidRPr="005A2AD7">
        <w:rPr>
          <w:b/>
          <w:bCs/>
          <w:rtl/>
        </w:rPr>
        <w:t>مائلًا</w:t>
      </w:r>
      <w:r>
        <w:rPr>
          <w:rFonts w:hint="cs"/>
          <w:rtl/>
          <w:lang w:bidi="ar-EG"/>
        </w:rPr>
        <w:t>)</w:t>
      </w:r>
    </w:p>
    <w:p w14:paraId="3C9BD4D6" w14:textId="77777777" w:rsidR="005A2AD7" w:rsidRPr="005A2AD7" w:rsidRDefault="005A2AD7" w:rsidP="005A2AD7">
      <w:pPr>
        <w:numPr>
          <w:ilvl w:val="0"/>
          <w:numId w:val="13"/>
        </w:numPr>
        <w:bidi/>
        <w:rPr>
          <w:lang w:bidi="ar-EG"/>
        </w:rPr>
      </w:pPr>
      <w:r w:rsidRPr="005A2AD7">
        <w:rPr>
          <w:rtl/>
        </w:rPr>
        <w:t>استخدام الحروف الكبيرة والصغيرة في عنوان المقال</w:t>
      </w:r>
      <w:r w:rsidRPr="005A2AD7">
        <w:rPr>
          <w:lang w:bidi="ar-EG"/>
        </w:rPr>
        <w:t xml:space="preserve"> (APA </w:t>
      </w:r>
      <w:r w:rsidRPr="005A2AD7">
        <w:rPr>
          <w:rtl/>
        </w:rPr>
        <w:t>تستخدم </w:t>
      </w:r>
      <w:r w:rsidRPr="005A2AD7">
        <w:rPr>
          <w:b/>
          <w:bCs/>
          <w:rtl/>
        </w:rPr>
        <w:t>الحروف الصغيرة</w:t>
      </w:r>
      <w:r w:rsidRPr="005A2AD7">
        <w:rPr>
          <w:rtl/>
        </w:rPr>
        <w:t> باستثناء أول كلمة وأسماء العلم</w:t>
      </w:r>
      <w:r w:rsidRPr="005A2AD7">
        <w:rPr>
          <w:lang w:bidi="ar-EG"/>
        </w:rPr>
        <w:t>)</w:t>
      </w:r>
    </w:p>
    <w:p w14:paraId="20EEBE83" w14:textId="6A1A421E" w:rsidR="005A2AD7" w:rsidRPr="005A2AD7" w:rsidRDefault="005A2AD7" w:rsidP="005A2AD7">
      <w:pPr>
        <w:numPr>
          <w:ilvl w:val="0"/>
          <w:numId w:val="13"/>
        </w:numPr>
        <w:bidi/>
        <w:rPr>
          <w:lang w:bidi="ar-EG"/>
        </w:rPr>
      </w:pPr>
      <w:r w:rsidRPr="005A2AD7">
        <w:rPr>
          <w:rtl/>
        </w:rPr>
        <w:t>التأكد من وجود المسافة المناسبة بعد النقاط</w:t>
      </w:r>
    </w:p>
    <w:p w14:paraId="020F712C" w14:textId="77777777" w:rsidR="005A2AD7" w:rsidRPr="005A2AD7" w:rsidRDefault="005A2AD7" w:rsidP="005A2AD7">
      <w:pPr>
        <w:numPr>
          <w:ilvl w:val="0"/>
          <w:numId w:val="12"/>
        </w:numPr>
        <w:bidi/>
      </w:pPr>
      <w:r w:rsidRPr="005A2AD7">
        <w:rPr>
          <w:b/>
          <w:bCs/>
          <w:rtl/>
        </w:rPr>
        <w:t>الاسم</w:t>
      </w:r>
      <w:r w:rsidRPr="005A2AD7">
        <w:t xml:space="preserve">: </w:t>
      </w:r>
      <w:r w:rsidRPr="005A2AD7">
        <w:rPr>
          <w:rtl/>
        </w:rPr>
        <w:t>يُكتب الاسم الأخير أولًا، ثم الحروف الأولى من الاسم الثلاثي</w:t>
      </w:r>
      <w:r w:rsidRPr="005A2AD7">
        <w:t>.</w:t>
      </w:r>
    </w:p>
    <w:p w14:paraId="257566B3" w14:textId="77777777" w:rsidR="005A2AD7" w:rsidRPr="005A2AD7" w:rsidRDefault="005A2AD7" w:rsidP="005A2AD7">
      <w:pPr>
        <w:numPr>
          <w:ilvl w:val="0"/>
          <w:numId w:val="12"/>
        </w:numPr>
        <w:bidi/>
      </w:pPr>
      <w:r w:rsidRPr="005A2AD7">
        <w:rPr>
          <w:b/>
          <w:bCs/>
          <w:rtl/>
        </w:rPr>
        <w:t>السنة</w:t>
      </w:r>
      <w:r w:rsidRPr="005A2AD7">
        <w:t xml:space="preserve">: </w:t>
      </w:r>
      <w:r w:rsidRPr="005A2AD7">
        <w:rPr>
          <w:rtl/>
        </w:rPr>
        <w:t>توضع بين قوسين بعد الاسم مباشرة</w:t>
      </w:r>
      <w:r w:rsidRPr="005A2AD7">
        <w:t>.</w:t>
      </w:r>
    </w:p>
    <w:p w14:paraId="23F19FF9" w14:textId="77777777" w:rsidR="005A2AD7" w:rsidRPr="005A2AD7" w:rsidRDefault="005A2AD7" w:rsidP="005A2AD7">
      <w:pPr>
        <w:numPr>
          <w:ilvl w:val="0"/>
          <w:numId w:val="12"/>
        </w:numPr>
        <w:bidi/>
      </w:pPr>
      <w:r w:rsidRPr="005A2AD7">
        <w:rPr>
          <w:b/>
          <w:bCs/>
          <w:rtl/>
        </w:rPr>
        <w:t>عنوان المقال</w:t>
      </w:r>
      <w:r w:rsidRPr="005A2AD7">
        <w:t xml:space="preserve">: </w:t>
      </w:r>
      <w:r w:rsidRPr="005A2AD7">
        <w:rPr>
          <w:rtl/>
        </w:rPr>
        <w:t>يُكتب بخط عادي، وتُستخدم الحروف العادية (وليس المائلة أو الغامقة)</w:t>
      </w:r>
      <w:r w:rsidRPr="005A2AD7">
        <w:t>.</w:t>
      </w:r>
    </w:p>
    <w:p w14:paraId="0792CDC1" w14:textId="77777777" w:rsidR="005A2AD7" w:rsidRPr="005A2AD7" w:rsidRDefault="005A2AD7" w:rsidP="005A2AD7">
      <w:pPr>
        <w:numPr>
          <w:ilvl w:val="0"/>
          <w:numId w:val="12"/>
        </w:numPr>
        <w:bidi/>
      </w:pPr>
      <w:r w:rsidRPr="005A2AD7">
        <w:rPr>
          <w:b/>
          <w:bCs/>
          <w:rtl/>
        </w:rPr>
        <w:t>اسم المجلة</w:t>
      </w:r>
      <w:r w:rsidRPr="005A2AD7">
        <w:t xml:space="preserve">: </w:t>
      </w:r>
      <w:r w:rsidRPr="005A2AD7">
        <w:rPr>
          <w:rtl/>
        </w:rPr>
        <w:t>يُكتب بخط مائل، مع رقم المجلد مائلًا أيضًا، بينما رقم العدد بين قوسين عادي</w:t>
      </w:r>
      <w:r w:rsidRPr="005A2AD7">
        <w:t>.</w:t>
      </w:r>
    </w:p>
    <w:p w14:paraId="25EC24BB" w14:textId="77777777" w:rsidR="005A2AD7" w:rsidRPr="005A2AD7" w:rsidRDefault="005A2AD7" w:rsidP="005A2AD7">
      <w:pPr>
        <w:numPr>
          <w:ilvl w:val="0"/>
          <w:numId w:val="12"/>
        </w:numPr>
        <w:bidi/>
      </w:pPr>
      <w:r w:rsidRPr="005A2AD7">
        <w:rPr>
          <w:b/>
          <w:bCs/>
          <w:rtl/>
        </w:rPr>
        <w:t>الصفحات</w:t>
      </w:r>
      <w:r w:rsidRPr="005A2AD7">
        <w:t xml:space="preserve">: </w:t>
      </w:r>
      <w:r w:rsidRPr="005A2AD7">
        <w:rPr>
          <w:rtl/>
        </w:rPr>
        <w:t>تُكتب من–إلى، باستخدام الشرطة الطويلة</w:t>
      </w:r>
      <w:r w:rsidRPr="005A2AD7">
        <w:t xml:space="preserve"> (–).</w:t>
      </w:r>
    </w:p>
    <w:p w14:paraId="2CD21BFA" w14:textId="77777777" w:rsidR="004969E2" w:rsidRDefault="004969E2" w:rsidP="005A2AD7">
      <w:pPr>
        <w:jc w:val="right"/>
      </w:pPr>
    </w:p>
    <w:p w14:paraId="20716601" w14:textId="41D9A380" w:rsidR="004969E2" w:rsidRDefault="004969E2" w:rsidP="005A2AD7">
      <w:pPr>
        <w:bidi/>
      </w:pPr>
      <w:r w:rsidRPr="004969E2">
        <w:rPr>
          <w:rtl/>
        </w:rPr>
        <w:t>الحارثي، م. ح. م. (2025). دور التقنية الحديثة في تحسين أداء العاملين: دراسة تطبيقية</w:t>
      </w:r>
      <w:r w:rsidRPr="004969E2">
        <w:t>. </w:t>
      </w:r>
      <w:r w:rsidRPr="004969E2">
        <w:rPr>
          <w:i/>
          <w:iCs/>
          <w:rtl/>
        </w:rPr>
        <w:t>المجلة العلمية للبحوث والدراسات التجارية، 39</w:t>
      </w:r>
      <w:r w:rsidRPr="004969E2">
        <w:t>(1)</w:t>
      </w:r>
      <w:r w:rsidRPr="004969E2">
        <w:rPr>
          <w:rtl/>
        </w:rPr>
        <w:t xml:space="preserve">، </w:t>
      </w:r>
      <w:r w:rsidR="005A2AD7">
        <w:rPr>
          <w:rFonts w:hint="cs"/>
          <w:rtl/>
        </w:rPr>
        <w:t xml:space="preserve">995-999.  </w:t>
      </w:r>
    </w:p>
    <w:p w14:paraId="4263394C" w14:textId="7B3E4F34" w:rsidR="004969E2" w:rsidRDefault="004969E2" w:rsidP="004969E2">
      <w:r w:rsidRPr="004969E2">
        <w:t xml:space="preserve">Shaik, S. A., Batta, A., &amp; </w:t>
      </w:r>
      <w:proofErr w:type="spellStart"/>
      <w:r w:rsidRPr="004969E2">
        <w:t>Parayitam</w:t>
      </w:r>
      <w:proofErr w:type="spellEnd"/>
      <w:r w:rsidRPr="004969E2">
        <w:t>, S. (2024). Unfolding the relationship between change management, employee engagement and productivity: Resistance to change and emotional intelligence as moderators. </w:t>
      </w:r>
      <w:r w:rsidRPr="004969E2">
        <w:rPr>
          <w:i/>
          <w:iCs/>
        </w:rPr>
        <w:t>Journal of Advances in Management Research</w:t>
      </w:r>
      <w:r w:rsidRPr="004969E2">
        <w:t>. </w:t>
      </w:r>
      <w:hyperlink r:id="rId8" w:history="1">
        <w:r w:rsidRPr="004969E2">
          <w:rPr>
            <w:rStyle w:val="Hyperlink"/>
          </w:rPr>
          <w:t>https://doi.org/10.1108/JAMR-07-2023-0184</w:t>
        </w:r>
      </w:hyperlink>
    </w:p>
    <w:p w14:paraId="63D81A3E" w14:textId="77777777" w:rsidR="004969E2" w:rsidRPr="004969E2" w:rsidRDefault="004969E2" w:rsidP="004969E2"/>
    <w:p w14:paraId="75F6FE5C" w14:textId="40800FD5" w:rsidR="0052176B" w:rsidRDefault="0052176B" w:rsidP="00A94460">
      <w:pPr>
        <w:jc w:val="right"/>
      </w:pPr>
    </w:p>
    <w:sectPr w:rsidR="005217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A67C0" w14:textId="77777777" w:rsidR="00A94460" w:rsidRDefault="00A94460" w:rsidP="00A94460">
      <w:pPr>
        <w:spacing w:after="0" w:line="240" w:lineRule="auto"/>
      </w:pPr>
      <w:r>
        <w:separator/>
      </w:r>
    </w:p>
  </w:endnote>
  <w:endnote w:type="continuationSeparator" w:id="0">
    <w:p w14:paraId="25C02EE9" w14:textId="77777777" w:rsidR="00A94460" w:rsidRDefault="00A94460" w:rsidP="00A94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8A471" w14:textId="77777777" w:rsidR="00A94460" w:rsidRDefault="00A94460" w:rsidP="00A94460">
      <w:pPr>
        <w:spacing w:after="0" w:line="240" w:lineRule="auto"/>
      </w:pPr>
      <w:r>
        <w:separator/>
      </w:r>
    </w:p>
  </w:footnote>
  <w:footnote w:type="continuationSeparator" w:id="0">
    <w:p w14:paraId="2344BB35" w14:textId="77777777" w:rsidR="00A94460" w:rsidRDefault="00A94460" w:rsidP="00A94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7D64"/>
    <w:multiLevelType w:val="multilevel"/>
    <w:tmpl w:val="713E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705C3"/>
    <w:multiLevelType w:val="multilevel"/>
    <w:tmpl w:val="5F0E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8B2D80"/>
    <w:multiLevelType w:val="multilevel"/>
    <w:tmpl w:val="6A5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E3E76"/>
    <w:multiLevelType w:val="multilevel"/>
    <w:tmpl w:val="C906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43762"/>
    <w:multiLevelType w:val="multilevel"/>
    <w:tmpl w:val="C750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E274EF"/>
    <w:multiLevelType w:val="multilevel"/>
    <w:tmpl w:val="AEE8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53D7D"/>
    <w:multiLevelType w:val="hybridMultilevel"/>
    <w:tmpl w:val="2656390E"/>
    <w:lvl w:ilvl="0" w:tplc="5128D70C">
      <w:start w:val="1"/>
      <w:numFmt w:val="bullet"/>
      <w:lvlText w:val="•"/>
      <w:lvlJc w:val="left"/>
      <w:pPr>
        <w:tabs>
          <w:tab w:val="num" w:pos="720"/>
        </w:tabs>
        <w:ind w:left="720" w:hanging="360"/>
      </w:pPr>
      <w:rPr>
        <w:rFonts w:ascii="Times New Roman" w:hAnsi="Times New Roman" w:hint="default"/>
      </w:rPr>
    </w:lvl>
    <w:lvl w:ilvl="1" w:tplc="92DC8BCA" w:tentative="1">
      <w:start w:val="1"/>
      <w:numFmt w:val="bullet"/>
      <w:lvlText w:val="•"/>
      <w:lvlJc w:val="left"/>
      <w:pPr>
        <w:tabs>
          <w:tab w:val="num" w:pos="1440"/>
        </w:tabs>
        <w:ind w:left="1440" w:hanging="360"/>
      </w:pPr>
      <w:rPr>
        <w:rFonts w:ascii="Times New Roman" w:hAnsi="Times New Roman" w:hint="default"/>
      </w:rPr>
    </w:lvl>
    <w:lvl w:ilvl="2" w:tplc="265ACDD4" w:tentative="1">
      <w:start w:val="1"/>
      <w:numFmt w:val="bullet"/>
      <w:lvlText w:val="•"/>
      <w:lvlJc w:val="left"/>
      <w:pPr>
        <w:tabs>
          <w:tab w:val="num" w:pos="2160"/>
        </w:tabs>
        <w:ind w:left="2160" w:hanging="360"/>
      </w:pPr>
      <w:rPr>
        <w:rFonts w:ascii="Times New Roman" w:hAnsi="Times New Roman" w:hint="default"/>
      </w:rPr>
    </w:lvl>
    <w:lvl w:ilvl="3" w:tplc="EA58F902" w:tentative="1">
      <w:start w:val="1"/>
      <w:numFmt w:val="bullet"/>
      <w:lvlText w:val="•"/>
      <w:lvlJc w:val="left"/>
      <w:pPr>
        <w:tabs>
          <w:tab w:val="num" w:pos="2880"/>
        </w:tabs>
        <w:ind w:left="2880" w:hanging="360"/>
      </w:pPr>
      <w:rPr>
        <w:rFonts w:ascii="Times New Roman" w:hAnsi="Times New Roman" w:hint="default"/>
      </w:rPr>
    </w:lvl>
    <w:lvl w:ilvl="4" w:tplc="7D547E1A" w:tentative="1">
      <w:start w:val="1"/>
      <w:numFmt w:val="bullet"/>
      <w:lvlText w:val="•"/>
      <w:lvlJc w:val="left"/>
      <w:pPr>
        <w:tabs>
          <w:tab w:val="num" w:pos="3600"/>
        </w:tabs>
        <w:ind w:left="3600" w:hanging="360"/>
      </w:pPr>
      <w:rPr>
        <w:rFonts w:ascii="Times New Roman" w:hAnsi="Times New Roman" w:hint="default"/>
      </w:rPr>
    </w:lvl>
    <w:lvl w:ilvl="5" w:tplc="154C6DA8" w:tentative="1">
      <w:start w:val="1"/>
      <w:numFmt w:val="bullet"/>
      <w:lvlText w:val="•"/>
      <w:lvlJc w:val="left"/>
      <w:pPr>
        <w:tabs>
          <w:tab w:val="num" w:pos="4320"/>
        </w:tabs>
        <w:ind w:left="4320" w:hanging="360"/>
      </w:pPr>
      <w:rPr>
        <w:rFonts w:ascii="Times New Roman" w:hAnsi="Times New Roman" w:hint="default"/>
      </w:rPr>
    </w:lvl>
    <w:lvl w:ilvl="6" w:tplc="506CD552" w:tentative="1">
      <w:start w:val="1"/>
      <w:numFmt w:val="bullet"/>
      <w:lvlText w:val="•"/>
      <w:lvlJc w:val="left"/>
      <w:pPr>
        <w:tabs>
          <w:tab w:val="num" w:pos="5040"/>
        </w:tabs>
        <w:ind w:left="5040" w:hanging="360"/>
      </w:pPr>
      <w:rPr>
        <w:rFonts w:ascii="Times New Roman" w:hAnsi="Times New Roman" w:hint="default"/>
      </w:rPr>
    </w:lvl>
    <w:lvl w:ilvl="7" w:tplc="329AA974" w:tentative="1">
      <w:start w:val="1"/>
      <w:numFmt w:val="bullet"/>
      <w:lvlText w:val="•"/>
      <w:lvlJc w:val="left"/>
      <w:pPr>
        <w:tabs>
          <w:tab w:val="num" w:pos="5760"/>
        </w:tabs>
        <w:ind w:left="5760" w:hanging="360"/>
      </w:pPr>
      <w:rPr>
        <w:rFonts w:ascii="Times New Roman" w:hAnsi="Times New Roman" w:hint="default"/>
      </w:rPr>
    </w:lvl>
    <w:lvl w:ilvl="8" w:tplc="64EACB2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59E4C58"/>
    <w:multiLevelType w:val="multilevel"/>
    <w:tmpl w:val="4694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52794"/>
    <w:multiLevelType w:val="hybridMultilevel"/>
    <w:tmpl w:val="3FF06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D4892"/>
    <w:multiLevelType w:val="multilevel"/>
    <w:tmpl w:val="7C58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81475D"/>
    <w:multiLevelType w:val="multilevel"/>
    <w:tmpl w:val="0814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760353"/>
    <w:multiLevelType w:val="multilevel"/>
    <w:tmpl w:val="6560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63273"/>
    <w:multiLevelType w:val="hybridMultilevel"/>
    <w:tmpl w:val="206AF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DC20C4"/>
    <w:multiLevelType w:val="hybridMultilevel"/>
    <w:tmpl w:val="87C29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605DCD"/>
    <w:multiLevelType w:val="multilevel"/>
    <w:tmpl w:val="7D3C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27094A"/>
    <w:multiLevelType w:val="multilevel"/>
    <w:tmpl w:val="36FA9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F505D6"/>
    <w:multiLevelType w:val="multilevel"/>
    <w:tmpl w:val="3692C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711B53"/>
    <w:multiLevelType w:val="multilevel"/>
    <w:tmpl w:val="0674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2457432"/>
    <w:multiLevelType w:val="multilevel"/>
    <w:tmpl w:val="EFC28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615146"/>
    <w:multiLevelType w:val="hybridMultilevel"/>
    <w:tmpl w:val="817AA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B64265"/>
    <w:multiLevelType w:val="multilevel"/>
    <w:tmpl w:val="CAD0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1228996">
    <w:abstractNumId w:val="15"/>
  </w:num>
  <w:num w:numId="2" w16cid:durableId="77797594">
    <w:abstractNumId w:val="9"/>
  </w:num>
  <w:num w:numId="3" w16cid:durableId="1399862967">
    <w:abstractNumId w:val="4"/>
  </w:num>
  <w:num w:numId="4" w16cid:durableId="2138137580">
    <w:abstractNumId w:val="14"/>
  </w:num>
  <w:num w:numId="5" w16cid:durableId="1320132">
    <w:abstractNumId w:val="7"/>
  </w:num>
  <w:num w:numId="6" w16cid:durableId="325669574">
    <w:abstractNumId w:val="11"/>
  </w:num>
  <w:num w:numId="7" w16cid:durableId="1672222921">
    <w:abstractNumId w:val="3"/>
  </w:num>
  <w:num w:numId="8" w16cid:durableId="113601606">
    <w:abstractNumId w:val="0"/>
  </w:num>
  <w:num w:numId="9" w16cid:durableId="904528858">
    <w:abstractNumId w:val="5"/>
  </w:num>
  <w:num w:numId="10" w16cid:durableId="1696230564">
    <w:abstractNumId w:val="20"/>
  </w:num>
  <w:num w:numId="11" w16cid:durableId="1470630939">
    <w:abstractNumId w:val="2"/>
  </w:num>
  <w:num w:numId="12" w16cid:durableId="1752460704">
    <w:abstractNumId w:val="1"/>
  </w:num>
  <w:num w:numId="13" w16cid:durableId="1499729776">
    <w:abstractNumId w:val="17"/>
  </w:num>
  <w:num w:numId="14" w16cid:durableId="1375539930">
    <w:abstractNumId w:val="10"/>
  </w:num>
  <w:num w:numId="15" w16cid:durableId="276377890">
    <w:abstractNumId w:val="18"/>
  </w:num>
  <w:num w:numId="16" w16cid:durableId="247085369">
    <w:abstractNumId w:val="16"/>
  </w:num>
  <w:num w:numId="17" w16cid:durableId="933242933">
    <w:abstractNumId w:val="8"/>
  </w:num>
  <w:num w:numId="18" w16cid:durableId="1471283641">
    <w:abstractNumId w:val="13"/>
  </w:num>
  <w:num w:numId="19" w16cid:durableId="775294414">
    <w:abstractNumId w:val="19"/>
  </w:num>
  <w:num w:numId="20" w16cid:durableId="611865459">
    <w:abstractNumId w:val="6"/>
  </w:num>
  <w:num w:numId="21" w16cid:durableId="922296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460"/>
    <w:rsid w:val="00004CED"/>
    <w:rsid w:val="00024115"/>
    <w:rsid w:val="000341F7"/>
    <w:rsid w:val="000523C5"/>
    <w:rsid w:val="00054A2F"/>
    <w:rsid w:val="0006023C"/>
    <w:rsid w:val="00083F6D"/>
    <w:rsid w:val="0009128F"/>
    <w:rsid w:val="00094BFE"/>
    <w:rsid w:val="000B109E"/>
    <w:rsid w:val="000B723C"/>
    <w:rsid w:val="000D0F77"/>
    <w:rsid w:val="000E5CBD"/>
    <w:rsid w:val="001038E7"/>
    <w:rsid w:val="00145AF1"/>
    <w:rsid w:val="00161A0E"/>
    <w:rsid w:val="0017490E"/>
    <w:rsid w:val="001B1C13"/>
    <w:rsid w:val="001D3522"/>
    <w:rsid w:val="001D6934"/>
    <w:rsid w:val="001F25E8"/>
    <w:rsid w:val="002155EC"/>
    <w:rsid w:val="00223667"/>
    <w:rsid w:val="00255252"/>
    <w:rsid w:val="0028503B"/>
    <w:rsid w:val="002D52A8"/>
    <w:rsid w:val="002F44D2"/>
    <w:rsid w:val="00304D8D"/>
    <w:rsid w:val="00320DD0"/>
    <w:rsid w:val="00326129"/>
    <w:rsid w:val="00326654"/>
    <w:rsid w:val="00353219"/>
    <w:rsid w:val="00376714"/>
    <w:rsid w:val="00397B82"/>
    <w:rsid w:val="003A2A32"/>
    <w:rsid w:val="003B3CD2"/>
    <w:rsid w:val="003D4E58"/>
    <w:rsid w:val="003D5C44"/>
    <w:rsid w:val="003E187B"/>
    <w:rsid w:val="003F4EFD"/>
    <w:rsid w:val="00416C0D"/>
    <w:rsid w:val="0047343A"/>
    <w:rsid w:val="004969E2"/>
    <w:rsid w:val="004B73CB"/>
    <w:rsid w:val="004C3361"/>
    <w:rsid w:val="004F15D9"/>
    <w:rsid w:val="0052176B"/>
    <w:rsid w:val="00531C6E"/>
    <w:rsid w:val="005333DE"/>
    <w:rsid w:val="0054398A"/>
    <w:rsid w:val="00564B91"/>
    <w:rsid w:val="005815C5"/>
    <w:rsid w:val="00585DDA"/>
    <w:rsid w:val="005A2AD7"/>
    <w:rsid w:val="005A3F70"/>
    <w:rsid w:val="005C110E"/>
    <w:rsid w:val="006007F2"/>
    <w:rsid w:val="00611DF5"/>
    <w:rsid w:val="00644367"/>
    <w:rsid w:val="00665320"/>
    <w:rsid w:val="006B0B4C"/>
    <w:rsid w:val="006C0E84"/>
    <w:rsid w:val="006F6322"/>
    <w:rsid w:val="006F7F57"/>
    <w:rsid w:val="007827E8"/>
    <w:rsid w:val="00794003"/>
    <w:rsid w:val="007D58B2"/>
    <w:rsid w:val="007F20B5"/>
    <w:rsid w:val="00807403"/>
    <w:rsid w:val="00830DAC"/>
    <w:rsid w:val="00857C58"/>
    <w:rsid w:val="00870A1A"/>
    <w:rsid w:val="00870C26"/>
    <w:rsid w:val="00877543"/>
    <w:rsid w:val="008D6D8B"/>
    <w:rsid w:val="009B1396"/>
    <w:rsid w:val="009B1F63"/>
    <w:rsid w:val="009B5BEA"/>
    <w:rsid w:val="009E66A1"/>
    <w:rsid w:val="00A17124"/>
    <w:rsid w:val="00A236F7"/>
    <w:rsid w:val="00A77D32"/>
    <w:rsid w:val="00A846EF"/>
    <w:rsid w:val="00A85E16"/>
    <w:rsid w:val="00A8749D"/>
    <w:rsid w:val="00A94460"/>
    <w:rsid w:val="00AC3D8D"/>
    <w:rsid w:val="00AC6147"/>
    <w:rsid w:val="00B1627D"/>
    <w:rsid w:val="00B22C86"/>
    <w:rsid w:val="00B23D04"/>
    <w:rsid w:val="00B250B6"/>
    <w:rsid w:val="00B26EF6"/>
    <w:rsid w:val="00B51D01"/>
    <w:rsid w:val="00B55FB1"/>
    <w:rsid w:val="00B60438"/>
    <w:rsid w:val="00B72206"/>
    <w:rsid w:val="00B80320"/>
    <w:rsid w:val="00BB49D8"/>
    <w:rsid w:val="00BC35AE"/>
    <w:rsid w:val="00C156F5"/>
    <w:rsid w:val="00C16D93"/>
    <w:rsid w:val="00C24B0A"/>
    <w:rsid w:val="00C52374"/>
    <w:rsid w:val="00C55C56"/>
    <w:rsid w:val="00C80927"/>
    <w:rsid w:val="00C80B7B"/>
    <w:rsid w:val="00CA12C6"/>
    <w:rsid w:val="00CA681A"/>
    <w:rsid w:val="00CB7CDE"/>
    <w:rsid w:val="00CC3925"/>
    <w:rsid w:val="00D3256B"/>
    <w:rsid w:val="00D75847"/>
    <w:rsid w:val="00E15340"/>
    <w:rsid w:val="00E30094"/>
    <w:rsid w:val="00E447D7"/>
    <w:rsid w:val="00E52313"/>
    <w:rsid w:val="00E54746"/>
    <w:rsid w:val="00E6365E"/>
    <w:rsid w:val="00E64C11"/>
    <w:rsid w:val="00E842A6"/>
    <w:rsid w:val="00E8647E"/>
    <w:rsid w:val="00EC1FFE"/>
    <w:rsid w:val="00ED0C4B"/>
    <w:rsid w:val="00EF6E94"/>
    <w:rsid w:val="00F066C5"/>
    <w:rsid w:val="00F079E9"/>
    <w:rsid w:val="00F307BF"/>
    <w:rsid w:val="00F93A4F"/>
    <w:rsid w:val="00FB4174"/>
    <w:rsid w:val="00FC3462"/>
    <w:rsid w:val="00FE2B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22E6"/>
  <w15:chartTrackingRefBased/>
  <w15:docId w15:val="{76BD8C25-088F-4218-9784-5503EDA04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46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A9446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9446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9446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9446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944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4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4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4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46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A9446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9446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9446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9446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944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4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4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460"/>
    <w:rPr>
      <w:rFonts w:eastAsiaTheme="majorEastAsia" w:cstheme="majorBidi"/>
      <w:color w:val="272727" w:themeColor="text1" w:themeTint="D8"/>
    </w:rPr>
  </w:style>
  <w:style w:type="paragraph" w:styleId="Title">
    <w:name w:val="Title"/>
    <w:basedOn w:val="Normal"/>
    <w:next w:val="Normal"/>
    <w:link w:val="TitleChar"/>
    <w:uiPriority w:val="10"/>
    <w:qFormat/>
    <w:rsid w:val="00A944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4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4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4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4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4460"/>
    <w:rPr>
      <w:i/>
      <w:iCs/>
      <w:color w:val="404040" w:themeColor="text1" w:themeTint="BF"/>
    </w:rPr>
  </w:style>
  <w:style w:type="paragraph" w:styleId="ListParagraph">
    <w:name w:val="List Paragraph"/>
    <w:basedOn w:val="Normal"/>
    <w:uiPriority w:val="34"/>
    <w:qFormat/>
    <w:rsid w:val="00A94460"/>
    <w:pPr>
      <w:ind w:left="720"/>
      <w:contextualSpacing/>
    </w:pPr>
  </w:style>
  <w:style w:type="character" w:styleId="IntenseEmphasis">
    <w:name w:val="Intense Emphasis"/>
    <w:basedOn w:val="DefaultParagraphFont"/>
    <w:uiPriority w:val="21"/>
    <w:qFormat/>
    <w:rsid w:val="00A94460"/>
    <w:rPr>
      <w:i/>
      <w:iCs/>
      <w:color w:val="365F91" w:themeColor="accent1" w:themeShade="BF"/>
    </w:rPr>
  </w:style>
  <w:style w:type="paragraph" w:styleId="IntenseQuote">
    <w:name w:val="Intense Quote"/>
    <w:basedOn w:val="Normal"/>
    <w:next w:val="Normal"/>
    <w:link w:val="IntenseQuoteChar"/>
    <w:uiPriority w:val="30"/>
    <w:qFormat/>
    <w:rsid w:val="00A9446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94460"/>
    <w:rPr>
      <w:i/>
      <w:iCs/>
      <w:color w:val="365F91" w:themeColor="accent1" w:themeShade="BF"/>
    </w:rPr>
  </w:style>
  <w:style w:type="character" w:styleId="IntenseReference">
    <w:name w:val="Intense Reference"/>
    <w:basedOn w:val="DefaultParagraphFont"/>
    <w:uiPriority w:val="32"/>
    <w:qFormat/>
    <w:rsid w:val="00A94460"/>
    <w:rPr>
      <w:b/>
      <w:bCs/>
      <w:smallCaps/>
      <w:color w:val="365F91" w:themeColor="accent1" w:themeShade="BF"/>
      <w:spacing w:val="5"/>
    </w:rPr>
  </w:style>
  <w:style w:type="paragraph" w:styleId="Header">
    <w:name w:val="header"/>
    <w:basedOn w:val="Normal"/>
    <w:link w:val="HeaderChar"/>
    <w:uiPriority w:val="99"/>
    <w:unhideWhenUsed/>
    <w:rsid w:val="00A94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460"/>
  </w:style>
  <w:style w:type="paragraph" w:styleId="Footer">
    <w:name w:val="footer"/>
    <w:basedOn w:val="Normal"/>
    <w:link w:val="FooterChar"/>
    <w:uiPriority w:val="99"/>
    <w:unhideWhenUsed/>
    <w:rsid w:val="00A94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460"/>
  </w:style>
  <w:style w:type="table" w:styleId="TableGrid">
    <w:name w:val="Table Grid"/>
    <w:basedOn w:val="TableNormal"/>
    <w:uiPriority w:val="59"/>
    <w:rsid w:val="00A94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69E2"/>
    <w:rPr>
      <w:color w:val="0000FF" w:themeColor="hyperlink"/>
      <w:u w:val="single"/>
    </w:rPr>
  </w:style>
  <w:style w:type="character" w:styleId="UnresolvedMention">
    <w:name w:val="Unresolved Mention"/>
    <w:basedOn w:val="DefaultParagraphFont"/>
    <w:uiPriority w:val="99"/>
    <w:semiHidden/>
    <w:unhideWhenUsed/>
    <w:rsid w:val="004969E2"/>
    <w:rPr>
      <w:color w:val="605E5C"/>
      <w:shd w:val="clear" w:color="auto" w:fill="E1DFDD"/>
    </w:rPr>
  </w:style>
  <w:style w:type="paragraph" w:styleId="NormalWeb">
    <w:name w:val="Normal (Web)"/>
    <w:basedOn w:val="Normal"/>
    <w:uiPriority w:val="99"/>
    <w:semiHidden/>
    <w:unhideWhenUsed/>
    <w:rsid w:val="003E187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736">
      <w:bodyDiv w:val="1"/>
      <w:marLeft w:val="0"/>
      <w:marRight w:val="0"/>
      <w:marTop w:val="0"/>
      <w:marBottom w:val="0"/>
      <w:divBdr>
        <w:top w:val="none" w:sz="0" w:space="0" w:color="auto"/>
        <w:left w:val="none" w:sz="0" w:space="0" w:color="auto"/>
        <w:bottom w:val="none" w:sz="0" w:space="0" w:color="auto"/>
        <w:right w:val="none" w:sz="0" w:space="0" w:color="auto"/>
      </w:divBdr>
      <w:divsChild>
        <w:div w:id="1403722534">
          <w:marLeft w:val="0"/>
          <w:marRight w:val="0"/>
          <w:marTop w:val="0"/>
          <w:marBottom w:val="0"/>
          <w:divBdr>
            <w:top w:val="none" w:sz="0" w:space="0" w:color="auto"/>
            <w:left w:val="none" w:sz="0" w:space="0" w:color="auto"/>
            <w:bottom w:val="none" w:sz="0" w:space="0" w:color="auto"/>
            <w:right w:val="none" w:sz="0" w:space="0" w:color="auto"/>
          </w:divBdr>
        </w:div>
      </w:divsChild>
    </w:div>
    <w:div w:id="52122292">
      <w:bodyDiv w:val="1"/>
      <w:marLeft w:val="0"/>
      <w:marRight w:val="0"/>
      <w:marTop w:val="0"/>
      <w:marBottom w:val="0"/>
      <w:divBdr>
        <w:top w:val="none" w:sz="0" w:space="0" w:color="auto"/>
        <w:left w:val="none" w:sz="0" w:space="0" w:color="auto"/>
        <w:bottom w:val="none" w:sz="0" w:space="0" w:color="auto"/>
        <w:right w:val="none" w:sz="0" w:space="0" w:color="auto"/>
      </w:divBdr>
      <w:divsChild>
        <w:div w:id="985085559">
          <w:marLeft w:val="0"/>
          <w:marRight w:val="0"/>
          <w:marTop w:val="0"/>
          <w:marBottom w:val="0"/>
          <w:divBdr>
            <w:top w:val="none" w:sz="0" w:space="0" w:color="auto"/>
            <w:left w:val="none" w:sz="0" w:space="0" w:color="auto"/>
            <w:bottom w:val="none" w:sz="0" w:space="0" w:color="auto"/>
            <w:right w:val="none" w:sz="0" w:space="0" w:color="auto"/>
          </w:divBdr>
          <w:divsChild>
            <w:div w:id="1043024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2603620">
      <w:bodyDiv w:val="1"/>
      <w:marLeft w:val="0"/>
      <w:marRight w:val="0"/>
      <w:marTop w:val="0"/>
      <w:marBottom w:val="0"/>
      <w:divBdr>
        <w:top w:val="none" w:sz="0" w:space="0" w:color="auto"/>
        <w:left w:val="none" w:sz="0" w:space="0" w:color="auto"/>
        <w:bottom w:val="none" w:sz="0" w:space="0" w:color="auto"/>
        <w:right w:val="none" w:sz="0" w:space="0" w:color="auto"/>
      </w:divBdr>
      <w:divsChild>
        <w:div w:id="814955574">
          <w:marLeft w:val="0"/>
          <w:marRight w:val="0"/>
          <w:marTop w:val="0"/>
          <w:marBottom w:val="0"/>
          <w:divBdr>
            <w:top w:val="none" w:sz="0" w:space="0" w:color="auto"/>
            <w:left w:val="none" w:sz="0" w:space="0" w:color="auto"/>
            <w:bottom w:val="none" w:sz="0" w:space="0" w:color="auto"/>
            <w:right w:val="none" w:sz="0" w:space="0" w:color="auto"/>
          </w:divBdr>
        </w:div>
      </w:divsChild>
    </w:div>
    <w:div w:id="105661600">
      <w:bodyDiv w:val="1"/>
      <w:marLeft w:val="0"/>
      <w:marRight w:val="0"/>
      <w:marTop w:val="0"/>
      <w:marBottom w:val="0"/>
      <w:divBdr>
        <w:top w:val="none" w:sz="0" w:space="0" w:color="auto"/>
        <w:left w:val="none" w:sz="0" w:space="0" w:color="auto"/>
        <w:bottom w:val="none" w:sz="0" w:space="0" w:color="auto"/>
        <w:right w:val="none" w:sz="0" w:space="0" w:color="auto"/>
      </w:divBdr>
      <w:divsChild>
        <w:div w:id="269049602">
          <w:marLeft w:val="-300"/>
          <w:marRight w:val="-300"/>
          <w:marTop w:val="0"/>
          <w:marBottom w:val="0"/>
          <w:divBdr>
            <w:top w:val="none" w:sz="0" w:space="0" w:color="auto"/>
            <w:left w:val="none" w:sz="0" w:space="0" w:color="auto"/>
            <w:bottom w:val="none" w:sz="0" w:space="0" w:color="auto"/>
            <w:right w:val="none" w:sz="0" w:space="0" w:color="auto"/>
          </w:divBdr>
        </w:div>
      </w:divsChild>
    </w:div>
    <w:div w:id="106974146">
      <w:bodyDiv w:val="1"/>
      <w:marLeft w:val="0"/>
      <w:marRight w:val="0"/>
      <w:marTop w:val="0"/>
      <w:marBottom w:val="0"/>
      <w:divBdr>
        <w:top w:val="none" w:sz="0" w:space="0" w:color="auto"/>
        <w:left w:val="none" w:sz="0" w:space="0" w:color="auto"/>
        <w:bottom w:val="none" w:sz="0" w:space="0" w:color="auto"/>
        <w:right w:val="none" w:sz="0" w:space="0" w:color="auto"/>
      </w:divBdr>
      <w:divsChild>
        <w:div w:id="1365709105">
          <w:marLeft w:val="0"/>
          <w:marRight w:val="0"/>
          <w:marTop w:val="0"/>
          <w:marBottom w:val="0"/>
          <w:divBdr>
            <w:top w:val="none" w:sz="0" w:space="0" w:color="auto"/>
            <w:left w:val="none" w:sz="0" w:space="0" w:color="auto"/>
            <w:bottom w:val="none" w:sz="0" w:space="0" w:color="auto"/>
            <w:right w:val="none" w:sz="0" w:space="0" w:color="auto"/>
          </w:divBdr>
        </w:div>
      </w:divsChild>
    </w:div>
    <w:div w:id="108933929">
      <w:bodyDiv w:val="1"/>
      <w:marLeft w:val="0"/>
      <w:marRight w:val="0"/>
      <w:marTop w:val="0"/>
      <w:marBottom w:val="0"/>
      <w:divBdr>
        <w:top w:val="none" w:sz="0" w:space="0" w:color="auto"/>
        <w:left w:val="none" w:sz="0" w:space="0" w:color="auto"/>
        <w:bottom w:val="none" w:sz="0" w:space="0" w:color="auto"/>
        <w:right w:val="none" w:sz="0" w:space="0" w:color="auto"/>
      </w:divBdr>
      <w:divsChild>
        <w:div w:id="1123186353">
          <w:marLeft w:val="0"/>
          <w:marRight w:val="0"/>
          <w:marTop w:val="0"/>
          <w:marBottom w:val="0"/>
          <w:divBdr>
            <w:top w:val="none" w:sz="0" w:space="0" w:color="auto"/>
            <w:left w:val="none" w:sz="0" w:space="0" w:color="auto"/>
            <w:bottom w:val="none" w:sz="0" w:space="0" w:color="auto"/>
            <w:right w:val="none" w:sz="0" w:space="0" w:color="auto"/>
          </w:divBdr>
        </w:div>
      </w:divsChild>
    </w:div>
    <w:div w:id="114761443">
      <w:bodyDiv w:val="1"/>
      <w:marLeft w:val="0"/>
      <w:marRight w:val="0"/>
      <w:marTop w:val="0"/>
      <w:marBottom w:val="0"/>
      <w:divBdr>
        <w:top w:val="none" w:sz="0" w:space="0" w:color="auto"/>
        <w:left w:val="none" w:sz="0" w:space="0" w:color="auto"/>
        <w:bottom w:val="none" w:sz="0" w:space="0" w:color="auto"/>
        <w:right w:val="none" w:sz="0" w:space="0" w:color="auto"/>
      </w:divBdr>
      <w:divsChild>
        <w:div w:id="286861532">
          <w:marLeft w:val="0"/>
          <w:marRight w:val="0"/>
          <w:marTop w:val="0"/>
          <w:marBottom w:val="0"/>
          <w:divBdr>
            <w:top w:val="none" w:sz="0" w:space="0" w:color="auto"/>
            <w:left w:val="none" w:sz="0" w:space="0" w:color="auto"/>
            <w:bottom w:val="none" w:sz="0" w:space="0" w:color="auto"/>
            <w:right w:val="none" w:sz="0" w:space="0" w:color="auto"/>
          </w:divBdr>
        </w:div>
      </w:divsChild>
    </w:div>
    <w:div w:id="179048927">
      <w:bodyDiv w:val="1"/>
      <w:marLeft w:val="0"/>
      <w:marRight w:val="0"/>
      <w:marTop w:val="0"/>
      <w:marBottom w:val="0"/>
      <w:divBdr>
        <w:top w:val="none" w:sz="0" w:space="0" w:color="auto"/>
        <w:left w:val="none" w:sz="0" w:space="0" w:color="auto"/>
        <w:bottom w:val="none" w:sz="0" w:space="0" w:color="auto"/>
        <w:right w:val="none" w:sz="0" w:space="0" w:color="auto"/>
      </w:divBdr>
      <w:divsChild>
        <w:div w:id="791755026">
          <w:marLeft w:val="0"/>
          <w:marRight w:val="0"/>
          <w:marTop w:val="0"/>
          <w:marBottom w:val="0"/>
          <w:divBdr>
            <w:top w:val="none" w:sz="0" w:space="0" w:color="auto"/>
            <w:left w:val="none" w:sz="0" w:space="0" w:color="auto"/>
            <w:bottom w:val="none" w:sz="0" w:space="0" w:color="auto"/>
            <w:right w:val="none" w:sz="0" w:space="0" w:color="auto"/>
          </w:divBdr>
        </w:div>
      </w:divsChild>
    </w:div>
    <w:div w:id="186722395">
      <w:bodyDiv w:val="1"/>
      <w:marLeft w:val="0"/>
      <w:marRight w:val="0"/>
      <w:marTop w:val="0"/>
      <w:marBottom w:val="0"/>
      <w:divBdr>
        <w:top w:val="none" w:sz="0" w:space="0" w:color="auto"/>
        <w:left w:val="none" w:sz="0" w:space="0" w:color="auto"/>
        <w:bottom w:val="none" w:sz="0" w:space="0" w:color="auto"/>
        <w:right w:val="none" w:sz="0" w:space="0" w:color="auto"/>
      </w:divBdr>
      <w:divsChild>
        <w:div w:id="1558079956">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217782760">
      <w:bodyDiv w:val="1"/>
      <w:marLeft w:val="0"/>
      <w:marRight w:val="0"/>
      <w:marTop w:val="0"/>
      <w:marBottom w:val="0"/>
      <w:divBdr>
        <w:top w:val="none" w:sz="0" w:space="0" w:color="auto"/>
        <w:left w:val="none" w:sz="0" w:space="0" w:color="auto"/>
        <w:bottom w:val="none" w:sz="0" w:space="0" w:color="auto"/>
        <w:right w:val="none" w:sz="0" w:space="0" w:color="auto"/>
      </w:divBdr>
    </w:div>
    <w:div w:id="223688288">
      <w:bodyDiv w:val="1"/>
      <w:marLeft w:val="0"/>
      <w:marRight w:val="0"/>
      <w:marTop w:val="0"/>
      <w:marBottom w:val="0"/>
      <w:divBdr>
        <w:top w:val="none" w:sz="0" w:space="0" w:color="auto"/>
        <w:left w:val="none" w:sz="0" w:space="0" w:color="auto"/>
        <w:bottom w:val="none" w:sz="0" w:space="0" w:color="auto"/>
        <w:right w:val="none" w:sz="0" w:space="0" w:color="auto"/>
      </w:divBdr>
      <w:divsChild>
        <w:div w:id="478036553">
          <w:marLeft w:val="0"/>
          <w:marRight w:val="0"/>
          <w:marTop w:val="0"/>
          <w:marBottom w:val="0"/>
          <w:divBdr>
            <w:top w:val="none" w:sz="0" w:space="0" w:color="auto"/>
            <w:left w:val="none" w:sz="0" w:space="0" w:color="auto"/>
            <w:bottom w:val="none" w:sz="0" w:space="0" w:color="auto"/>
            <w:right w:val="none" w:sz="0" w:space="0" w:color="auto"/>
          </w:divBdr>
          <w:divsChild>
            <w:div w:id="25641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48775422">
      <w:bodyDiv w:val="1"/>
      <w:marLeft w:val="0"/>
      <w:marRight w:val="0"/>
      <w:marTop w:val="0"/>
      <w:marBottom w:val="0"/>
      <w:divBdr>
        <w:top w:val="none" w:sz="0" w:space="0" w:color="auto"/>
        <w:left w:val="none" w:sz="0" w:space="0" w:color="auto"/>
        <w:bottom w:val="none" w:sz="0" w:space="0" w:color="auto"/>
        <w:right w:val="none" w:sz="0" w:space="0" w:color="auto"/>
      </w:divBdr>
      <w:divsChild>
        <w:div w:id="404836031">
          <w:marLeft w:val="0"/>
          <w:marRight w:val="0"/>
          <w:marTop w:val="0"/>
          <w:marBottom w:val="0"/>
          <w:divBdr>
            <w:top w:val="none" w:sz="0" w:space="0" w:color="auto"/>
            <w:left w:val="none" w:sz="0" w:space="0" w:color="auto"/>
            <w:bottom w:val="none" w:sz="0" w:space="0" w:color="auto"/>
            <w:right w:val="none" w:sz="0" w:space="0" w:color="auto"/>
          </w:divBdr>
        </w:div>
      </w:divsChild>
    </w:div>
    <w:div w:id="257641637">
      <w:bodyDiv w:val="1"/>
      <w:marLeft w:val="0"/>
      <w:marRight w:val="0"/>
      <w:marTop w:val="0"/>
      <w:marBottom w:val="0"/>
      <w:divBdr>
        <w:top w:val="none" w:sz="0" w:space="0" w:color="auto"/>
        <w:left w:val="none" w:sz="0" w:space="0" w:color="auto"/>
        <w:bottom w:val="none" w:sz="0" w:space="0" w:color="auto"/>
        <w:right w:val="none" w:sz="0" w:space="0" w:color="auto"/>
      </w:divBdr>
      <w:divsChild>
        <w:div w:id="1934707734">
          <w:marLeft w:val="0"/>
          <w:marRight w:val="0"/>
          <w:marTop w:val="0"/>
          <w:marBottom w:val="0"/>
          <w:divBdr>
            <w:top w:val="none" w:sz="0" w:space="0" w:color="auto"/>
            <w:left w:val="none" w:sz="0" w:space="0" w:color="auto"/>
            <w:bottom w:val="none" w:sz="0" w:space="0" w:color="auto"/>
            <w:right w:val="none" w:sz="0" w:space="0" w:color="auto"/>
          </w:divBdr>
        </w:div>
      </w:divsChild>
    </w:div>
    <w:div w:id="284047293">
      <w:bodyDiv w:val="1"/>
      <w:marLeft w:val="0"/>
      <w:marRight w:val="0"/>
      <w:marTop w:val="0"/>
      <w:marBottom w:val="0"/>
      <w:divBdr>
        <w:top w:val="none" w:sz="0" w:space="0" w:color="auto"/>
        <w:left w:val="none" w:sz="0" w:space="0" w:color="auto"/>
        <w:bottom w:val="none" w:sz="0" w:space="0" w:color="auto"/>
        <w:right w:val="none" w:sz="0" w:space="0" w:color="auto"/>
      </w:divBdr>
    </w:div>
    <w:div w:id="364672635">
      <w:bodyDiv w:val="1"/>
      <w:marLeft w:val="0"/>
      <w:marRight w:val="0"/>
      <w:marTop w:val="0"/>
      <w:marBottom w:val="0"/>
      <w:divBdr>
        <w:top w:val="none" w:sz="0" w:space="0" w:color="auto"/>
        <w:left w:val="none" w:sz="0" w:space="0" w:color="auto"/>
        <w:bottom w:val="none" w:sz="0" w:space="0" w:color="auto"/>
        <w:right w:val="none" w:sz="0" w:space="0" w:color="auto"/>
      </w:divBdr>
    </w:div>
    <w:div w:id="364796298">
      <w:bodyDiv w:val="1"/>
      <w:marLeft w:val="0"/>
      <w:marRight w:val="0"/>
      <w:marTop w:val="0"/>
      <w:marBottom w:val="0"/>
      <w:divBdr>
        <w:top w:val="none" w:sz="0" w:space="0" w:color="auto"/>
        <w:left w:val="none" w:sz="0" w:space="0" w:color="auto"/>
        <w:bottom w:val="none" w:sz="0" w:space="0" w:color="auto"/>
        <w:right w:val="none" w:sz="0" w:space="0" w:color="auto"/>
      </w:divBdr>
      <w:divsChild>
        <w:div w:id="266742420">
          <w:marLeft w:val="0"/>
          <w:marRight w:val="0"/>
          <w:marTop w:val="0"/>
          <w:marBottom w:val="0"/>
          <w:divBdr>
            <w:top w:val="none" w:sz="0" w:space="0" w:color="auto"/>
            <w:left w:val="none" w:sz="0" w:space="0" w:color="auto"/>
            <w:bottom w:val="none" w:sz="0" w:space="0" w:color="auto"/>
            <w:right w:val="none" w:sz="0" w:space="0" w:color="auto"/>
          </w:divBdr>
          <w:divsChild>
            <w:div w:id="1606377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9084681">
      <w:bodyDiv w:val="1"/>
      <w:marLeft w:val="0"/>
      <w:marRight w:val="0"/>
      <w:marTop w:val="0"/>
      <w:marBottom w:val="0"/>
      <w:divBdr>
        <w:top w:val="none" w:sz="0" w:space="0" w:color="auto"/>
        <w:left w:val="none" w:sz="0" w:space="0" w:color="auto"/>
        <w:bottom w:val="none" w:sz="0" w:space="0" w:color="auto"/>
        <w:right w:val="none" w:sz="0" w:space="0" w:color="auto"/>
      </w:divBdr>
      <w:divsChild>
        <w:div w:id="471097601">
          <w:marLeft w:val="0"/>
          <w:marRight w:val="0"/>
          <w:marTop w:val="0"/>
          <w:marBottom w:val="0"/>
          <w:divBdr>
            <w:top w:val="none" w:sz="0" w:space="0" w:color="auto"/>
            <w:left w:val="none" w:sz="0" w:space="0" w:color="auto"/>
            <w:bottom w:val="none" w:sz="0" w:space="0" w:color="auto"/>
            <w:right w:val="none" w:sz="0" w:space="0" w:color="auto"/>
          </w:divBdr>
        </w:div>
      </w:divsChild>
    </w:div>
    <w:div w:id="431243225">
      <w:bodyDiv w:val="1"/>
      <w:marLeft w:val="0"/>
      <w:marRight w:val="0"/>
      <w:marTop w:val="0"/>
      <w:marBottom w:val="0"/>
      <w:divBdr>
        <w:top w:val="none" w:sz="0" w:space="0" w:color="auto"/>
        <w:left w:val="none" w:sz="0" w:space="0" w:color="auto"/>
        <w:bottom w:val="none" w:sz="0" w:space="0" w:color="auto"/>
        <w:right w:val="none" w:sz="0" w:space="0" w:color="auto"/>
      </w:divBdr>
      <w:divsChild>
        <w:div w:id="725764735">
          <w:marLeft w:val="0"/>
          <w:marRight w:val="0"/>
          <w:marTop w:val="0"/>
          <w:marBottom w:val="0"/>
          <w:divBdr>
            <w:top w:val="none" w:sz="0" w:space="0" w:color="auto"/>
            <w:left w:val="none" w:sz="0" w:space="0" w:color="auto"/>
            <w:bottom w:val="none" w:sz="0" w:space="0" w:color="auto"/>
            <w:right w:val="none" w:sz="0" w:space="0" w:color="auto"/>
          </w:divBdr>
        </w:div>
      </w:divsChild>
    </w:div>
    <w:div w:id="460924220">
      <w:bodyDiv w:val="1"/>
      <w:marLeft w:val="0"/>
      <w:marRight w:val="0"/>
      <w:marTop w:val="0"/>
      <w:marBottom w:val="0"/>
      <w:divBdr>
        <w:top w:val="none" w:sz="0" w:space="0" w:color="auto"/>
        <w:left w:val="none" w:sz="0" w:space="0" w:color="auto"/>
        <w:bottom w:val="none" w:sz="0" w:space="0" w:color="auto"/>
        <w:right w:val="none" w:sz="0" w:space="0" w:color="auto"/>
      </w:divBdr>
    </w:div>
    <w:div w:id="586839879">
      <w:bodyDiv w:val="1"/>
      <w:marLeft w:val="0"/>
      <w:marRight w:val="0"/>
      <w:marTop w:val="0"/>
      <w:marBottom w:val="0"/>
      <w:divBdr>
        <w:top w:val="none" w:sz="0" w:space="0" w:color="auto"/>
        <w:left w:val="none" w:sz="0" w:space="0" w:color="auto"/>
        <w:bottom w:val="none" w:sz="0" w:space="0" w:color="auto"/>
        <w:right w:val="none" w:sz="0" w:space="0" w:color="auto"/>
      </w:divBdr>
      <w:divsChild>
        <w:div w:id="1763141126">
          <w:marLeft w:val="0"/>
          <w:marRight w:val="0"/>
          <w:marTop w:val="0"/>
          <w:marBottom w:val="0"/>
          <w:divBdr>
            <w:top w:val="none" w:sz="0" w:space="0" w:color="auto"/>
            <w:left w:val="none" w:sz="0" w:space="0" w:color="auto"/>
            <w:bottom w:val="none" w:sz="0" w:space="0" w:color="auto"/>
            <w:right w:val="none" w:sz="0" w:space="0" w:color="auto"/>
          </w:divBdr>
        </w:div>
      </w:divsChild>
    </w:div>
    <w:div w:id="730613964">
      <w:bodyDiv w:val="1"/>
      <w:marLeft w:val="0"/>
      <w:marRight w:val="0"/>
      <w:marTop w:val="0"/>
      <w:marBottom w:val="0"/>
      <w:divBdr>
        <w:top w:val="none" w:sz="0" w:space="0" w:color="auto"/>
        <w:left w:val="none" w:sz="0" w:space="0" w:color="auto"/>
        <w:bottom w:val="none" w:sz="0" w:space="0" w:color="auto"/>
        <w:right w:val="none" w:sz="0" w:space="0" w:color="auto"/>
      </w:divBdr>
      <w:divsChild>
        <w:div w:id="1413157700">
          <w:marLeft w:val="0"/>
          <w:marRight w:val="0"/>
          <w:marTop w:val="0"/>
          <w:marBottom w:val="0"/>
          <w:divBdr>
            <w:top w:val="none" w:sz="0" w:space="0" w:color="auto"/>
            <w:left w:val="none" w:sz="0" w:space="0" w:color="auto"/>
            <w:bottom w:val="none" w:sz="0" w:space="0" w:color="auto"/>
            <w:right w:val="none" w:sz="0" w:space="0" w:color="auto"/>
          </w:divBdr>
        </w:div>
      </w:divsChild>
    </w:div>
    <w:div w:id="795294003">
      <w:bodyDiv w:val="1"/>
      <w:marLeft w:val="0"/>
      <w:marRight w:val="0"/>
      <w:marTop w:val="0"/>
      <w:marBottom w:val="0"/>
      <w:divBdr>
        <w:top w:val="none" w:sz="0" w:space="0" w:color="auto"/>
        <w:left w:val="none" w:sz="0" w:space="0" w:color="auto"/>
        <w:bottom w:val="none" w:sz="0" w:space="0" w:color="auto"/>
        <w:right w:val="none" w:sz="0" w:space="0" w:color="auto"/>
      </w:divBdr>
    </w:div>
    <w:div w:id="798649109">
      <w:bodyDiv w:val="1"/>
      <w:marLeft w:val="0"/>
      <w:marRight w:val="0"/>
      <w:marTop w:val="0"/>
      <w:marBottom w:val="0"/>
      <w:divBdr>
        <w:top w:val="none" w:sz="0" w:space="0" w:color="auto"/>
        <w:left w:val="none" w:sz="0" w:space="0" w:color="auto"/>
        <w:bottom w:val="none" w:sz="0" w:space="0" w:color="auto"/>
        <w:right w:val="none" w:sz="0" w:space="0" w:color="auto"/>
      </w:divBdr>
    </w:div>
    <w:div w:id="844324816">
      <w:bodyDiv w:val="1"/>
      <w:marLeft w:val="0"/>
      <w:marRight w:val="0"/>
      <w:marTop w:val="0"/>
      <w:marBottom w:val="0"/>
      <w:divBdr>
        <w:top w:val="none" w:sz="0" w:space="0" w:color="auto"/>
        <w:left w:val="none" w:sz="0" w:space="0" w:color="auto"/>
        <w:bottom w:val="none" w:sz="0" w:space="0" w:color="auto"/>
        <w:right w:val="none" w:sz="0" w:space="0" w:color="auto"/>
      </w:divBdr>
      <w:divsChild>
        <w:div w:id="1903758762">
          <w:marLeft w:val="0"/>
          <w:marRight w:val="0"/>
          <w:marTop w:val="0"/>
          <w:marBottom w:val="0"/>
          <w:divBdr>
            <w:top w:val="none" w:sz="0" w:space="0" w:color="auto"/>
            <w:left w:val="none" w:sz="0" w:space="0" w:color="auto"/>
            <w:bottom w:val="none" w:sz="0" w:space="0" w:color="auto"/>
            <w:right w:val="none" w:sz="0" w:space="0" w:color="auto"/>
          </w:divBdr>
        </w:div>
      </w:divsChild>
    </w:div>
    <w:div w:id="953944417">
      <w:bodyDiv w:val="1"/>
      <w:marLeft w:val="0"/>
      <w:marRight w:val="0"/>
      <w:marTop w:val="0"/>
      <w:marBottom w:val="0"/>
      <w:divBdr>
        <w:top w:val="none" w:sz="0" w:space="0" w:color="auto"/>
        <w:left w:val="none" w:sz="0" w:space="0" w:color="auto"/>
        <w:bottom w:val="none" w:sz="0" w:space="0" w:color="auto"/>
        <w:right w:val="none" w:sz="0" w:space="0" w:color="auto"/>
      </w:divBdr>
      <w:divsChild>
        <w:div w:id="198588208">
          <w:marLeft w:val="547"/>
          <w:marRight w:val="0"/>
          <w:marTop w:val="0"/>
          <w:marBottom w:val="0"/>
          <w:divBdr>
            <w:top w:val="none" w:sz="0" w:space="0" w:color="auto"/>
            <w:left w:val="none" w:sz="0" w:space="0" w:color="auto"/>
            <w:bottom w:val="none" w:sz="0" w:space="0" w:color="auto"/>
            <w:right w:val="none" w:sz="0" w:space="0" w:color="auto"/>
          </w:divBdr>
        </w:div>
      </w:divsChild>
    </w:div>
    <w:div w:id="999576764">
      <w:bodyDiv w:val="1"/>
      <w:marLeft w:val="0"/>
      <w:marRight w:val="0"/>
      <w:marTop w:val="0"/>
      <w:marBottom w:val="0"/>
      <w:divBdr>
        <w:top w:val="none" w:sz="0" w:space="0" w:color="auto"/>
        <w:left w:val="none" w:sz="0" w:space="0" w:color="auto"/>
        <w:bottom w:val="none" w:sz="0" w:space="0" w:color="auto"/>
        <w:right w:val="none" w:sz="0" w:space="0" w:color="auto"/>
      </w:divBdr>
    </w:div>
    <w:div w:id="1023289317">
      <w:bodyDiv w:val="1"/>
      <w:marLeft w:val="0"/>
      <w:marRight w:val="0"/>
      <w:marTop w:val="0"/>
      <w:marBottom w:val="0"/>
      <w:divBdr>
        <w:top w:val="none" w:sz="0" w:space="0" w:color="auto"/>
        <w:left w:val="none" w:sz="0" w:space="0" w:color="auto"/>
        <w:bottom w:val="none" w:sz="0" w:space="0" w:color="auto"/>
        <w:right w:val="none" w:sz="0" w:space="0" w:color="auto"/>
      </w:divBdr>
      <w:divsChild>
        <w:div w:id="1513102820">
          <w:marLeft w:val="0"/>
          <w:marRight w:val="0"/>
          <w:marTop w:val="0"/>
          <w:marBottom w:val="0"/>
          <w:divBdr>
            <w:top w:val="none" w:sz="0" w:space="0" w:color="auto"/>
            <w:left w:val="none" w:sz="0" w:space="0" w:color="auto"/>
            <w:bottom w:val="none" w:sz="0" w:space="0" w:color="auto"/>
            <w:right w:val="none" w:sz="0" w:space="0" w:color="auto"/>
          </w:divBdr>
        </w:div>
      </w:divsChild>
    </w:div>
    <w:div w:id="1079402638">
      <w:bodyDiv w:val="1"/>
      <w:marLeft w:val="0"/>
      <w:marRight w:val="0"/>
      <w:marTop w:val="0"/>
      <w:marBottom w:val="0"/>
      <w:divBdr>
        <w:top w:val="none" w:sz="0" w:space="0" w:color="auto"/>
        <w:left w:val="none" w:sz="0" w:space="0" w:color="auto"/>
        <w:bottom w:val="none" w:sz="0" w:space="0" w:color="auto"/>
        <w:right w:val="none" w:sz="0" w:space="0" w:color="auto"/>
      </w:divBdr>
      <w:divsChild>
        <w:div w:id="221334995">
          <w:marLeft w:val="0"/>
          <w:marRight w:val="0"/>
          <w:marTop w:val="0"/>
          <w:marBottom w:val="0"/>
          <w:divBdr>
            <w:top w:val="none" w:sz="0" w:space="0" w:color="auto"/>
            <w:left w:val="none" w:sz="0" w:space="0" w:color="auto"/>
            <w:bottom w:val="none" w:sz="0" w:space="0" w:color="auto"/>
            <w:right w:val="none" w:sz="0" w:space="0" w:color="auto"/>
          </w:divBdr>
        </w:div>
      </w:divsChild>
    </w:div>
    <w:div w:id="1212840621">
      <w:bodyDiv w:val="1"/>
      <w:marLeft w:val="0"/>
      <w:marRight w:val="0"/>
      <w:marTop w:val="0"/>
      <w:marBottom w:val="0"/>
      <w:divBdr>
        <w:top w:val="none" w:sz="0" w:space="0" w:color="auto"/>
        <w:left w:val="none" w:sz="0" w:space="0" w:color="auto"/>
        <w:bottom w:val="none" w:sz="0" w:space="0" w:color="auto"/>
        <w:right w:val="none" w:sz="0" w:space="0" w:color="auto"/>
      </w:divBdr>
    </w:div>
    <w:div w:id="1223639539">
      <w:bodyDiv w:val="1"/>
      <w:marLeft w:val="0"/>
      <w:marRight w:val="0"/>
      <w:marTop w:val="0"/>
      <w:marBottom w:val="0"/>
      <w:divBdr>
        <w:top w:val="none" w:sz="0" w:space="0" w:color="auto"/>
        <w:left w:val="none" w:sz="0" w:space="0" w:color="auto"/>
        <w:bottom w:val="none" w:sz="0" w:space="0" w:color="auto"/>
        <w:right w:val="none" w:sz="0" w:space="0" w:color="auto"/>
      </w:divBdr>
      <w:divsChild>
        <w:div w:id="473371938">
          <w:marLeft w:val="0"/>
          <w:marRight w:val="0"/>
          <w:marTop w:val="0"/>
          <w:marBottom w:val="0"/>
          <w:divBdr>
            <w:top w:val="none" w:sz="0" w:space="0" w:color="auto"/>
            <w:left w:val="none" w:sz="0" w:space="0" w:color="auto"/>
            <w:bottom w:val="none" w:sz="0" w:space="0" w:color="auto"/>
            <w:right w:val="none" w:sz="0" w:space="0" w:color="auto"/>
          </w:divBdr>
        </w:div>
      </w:divsChild>
    </w:div>
    <w:div w:id="1253931742">
      <w:bodyDiv w:val="1"/>
      <w:marLeft w:val="0"/>
      <w:marRight w:val="0"/>
      <w:marTop w:val="0"/>
      <w:marBottom w:val="0"/>
      <w:divBdr>
        <w:top w:val="none" w:sz="0" w:space="0" w:color="auto"/>
        <w:left w:val="none" w:sz="0" w:space="0" w:color="auto"/>
        <w:bottom w:val="none" w:sz="0" w:space="0" w:color="auto"/>
        <w:right w:val="none" w:sz="0" w:space="0" w:color="auto"/>
      </w:divBdr>
      <w:divsChild>
        <w:div w:id="179785288">
          <w:marLeft w:val="0"/>
          <w:marRight w:val="0"/>
          <w:marTop w:val="0"/>
          <w:marBottom w:val="0"/>
          <w:divBdr>
            <w:top w:val="none" w:sz="0" w:space="0" w:color="auto"/>
            <w:left w:val="none" w:sz="0" w:space="0" w:color="auto"/>
            <w:bottom w:val="none" w:sz="0" w:space="0" w:color="auto"/>
            <w:right w:val="none" w:sz="0" w:space="0" w:color="auto"/>
          </w:divBdr>
        </w:div>
      </w:divsChild>
    </w:div>
    <w:div w:id="1257059241">
      <w:bodyDiv w:val="1"/>
      <w:marLeft w:val="0"/>
      <w:marRight w:val="0"/>
      <w:marTop w:val="0"/>
      <w:marBottom w:val="0"/>
      <w:divBdr>
        <w:top w:val="none" w:sz="0" w:space="0" w:color="auto"/>
        <w:left w:val="none" w:sz="0" w:space="0" w:color="auto"/>
        <w:bottom w:val="none" w:sz="0" w:space="0" w:color="auto"/>
        <w:right w:val="none" w:sz="0" w:space="0" w:color="auto"/>
      </w:divBdr>
      <w:divsChild>
        <w:div w:id="944575354">
          <w:marLeft w:val="0"/>
          <w:marRight w:val="0"/>
          <w:marTop w:val="0"/>
          <w:marBottom w:val="0"/>
          <w:divBdr>
            <w:top w:val="none" w:sz="0" w:space="0" w:color="auto"/>
            <w:left w:val="none" w:sz="0" w:space="0" w:color="auto"/>
            <w:bottom w:val="none" w:sz="0" w:space="0" w:color="auto"/>
            <w:right w:val="none" w:sz="0" w:space="0" w:color="auto"/>
          </w:divBdr>
        </w:div>
      </w:divsChild>
    </w:div>
    <w:div w:id="1310555142">
      <w:bodyDiv w:val="1"/>
      <w:marLeft w:val="0"/>
      <w:marRight w:val="0"/>
      <w:marTop w:val="0"/>
      <w:marBottom w:val="0"/>
      <w:divBdr>
        <w:top w:val="none" w:sz="0" w:space="0" w:color="auto"/>
        <w:left w:val="none" w:sz="0" w:space="0" w:color="auto"/>
        <w:bottom w:val="none" w:sz="0" w:space="0" w:color="auto"/>
        <w:right w:val="none" w:sz="0" w:space="0" w:color="auto"/>
      </w:divBdr>
      <w:divsChild>
        <w:div w:id="416444206">
          <w:marLeft w:val="0"/>
          <w:marRight w:val="0"/>
          <w:marTop w:val="0"/>
          <w:marBottom w:val="0"/>
          <w:divBdr>
            <w:top w:val="none" w:sz="0" w:space="0" w:color="auto"/>
            <w:left w:val="none" w:sz="0" w:space="0" w:color="auto"/>
            <w:bottom w:val="none" w:sz="0" w:space="0" w:color="auto"/>
            <w:right w:val="none" w:sz="0" w:space="0" w:color="auto"/>
          </w:divBdr>
          <w:divsChild>
            <w:div w:id="450637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37464371">
      <w:bodyDiv w:val="1"/>
      <w:marLeft w:val="0"/>
      <w:marRight w:val="0"/>
      <w:marTop w:val="0"/>
      <w:marBottom w:val="0"/>
      <w:divBdr>
        <w:top w:val="none" w:sz="0" w:space="0" w:color="auto"/>
        <w:left w:val="none" w:sz="0" w:space="0" w:color="auto"/>
        <w:bottom w:val="none" w:sz="0" w:space="0" w:color="auto"/>
        <w:right w:val="none" w:sz="0" w:space="0" w:color="auto"/>
      </w:divBdr>
    </w:div>
    <w:div w:id="1362125582">
      <w:bodyDiv w:val="1"/>
      <w:marLeft w:val="0"/>
      <w:marRight w:val="0"/>
      <w:marTop w:val="0"/>
      <w:marBottom w:val="0"/>
      <w:divBdr>
        <w:top w:val="none" w:sz="0" w:space="0" w:color="auto"/>
        <w:left w:val="none" w:sz="0" w:space="0" w:color="auto"/>
        <w:bottom w:val="none" w:sz="0" w:space="0" w:color="auto"/>
        <w:right w:val="none" w:sz="0" w:space="0" w:color="auto"/>
      </w:divBdr>
      <w:divsChild>
        <w:div w:id="281309311">
          <w:marLeft w:val="0"/>
          <w:marRight w:val="0"/>
          <w:marTop w:val="0"/>
          <w:marBottom w:val="0"/>
          <w:divBdr>
            <w:top w:val="none" w:sz="0" w:space="0" w:color="auto"/>
            <w:left w:val="none" w:sz="0" w:space="0" w:color="auto"/>
            <w:bottom w:val="none" w:sz="0" w:space="0" w:color="auto"/>
            <w:right w:val="none" w:sz="0" w:space="0" w:color="auto"/>
          </w:divBdr>
        </w:div>
      </w:divsChild>
    </w:div>
    <w:div w:id="1566335090">
      <w:bodyDiv w:val="1"/>
      <w:marLeft w:val="0"/>
      <w:marRight w:val="0"/>
      <w:marTop w:val="0"/>
      <w:marBottom w:val="0"/>
      <w:divBdr>
        <w:top w:val="none" w:sz="0" w:space="0" w:color="auto"/>
        <w:left w:val="none" w:sz="0" w:space="0" w:color="auto"/>
        <w:bottom w:val="none" w:sz="0" w:space="0" w:color="auto"/>
        <w:right w:val="none" w:sz="0" w:space="0" w:color="auto"/>
      </w:divBdr>
      <w:divsChild>
        <w:div w:id="999963307">
          <w:marLeft w:val="0"/>
          <w:marRight w:val="0"/>
          <w:marTop w:val="0"/>
          <w:marBottom w:val="0"/>
          <w:divBdr>
            <w:top w:val="none" w:sz="0" w:space="0" w:color="auto"/>
            <w:left w:val="none" w:sz="0" w:space="0" w:color="auto"/>
            <w:bottom w:val="none" w:sz="0" w:space="0" w:color="auto"/>
            <w:right w:val="none" w:sz="0" w:space="0" w:color="auto"/>
          </w:divBdr>
        </w:div>
      </w:divsChild>
    </w:div>
    <w:div w:id="1572883436">
      <w:bodyDiv w:val="1"/>
      <w:marLeft w:val="0"/>
      <w:marRight w:val="0"/>
      <w:marTop w:val="0"/>
      <w:marBottom w:val="0"/>
      <w:divBdr>
        <w:top w:val="none" w:sz="0" w:space="0" w:color="auto"/>
        <w:left w:val="none" w:sz="0" w:space="0" w:color="auto"/>
        <w:bottom w:val="none" w:sz="0" w:space="0" w:color="auto"/>
        <w:right w:val="none" w:sz="0" w:space="0" w:color="auto"/>
      </w:divBdr>
      <w:divsChild>
        <w:div w:id="1830826540">
          <w:marLeft w:val="0"/>
          <w:marRight w:val="0"/>
          <w:marTop w:val="0"/>
          <w:marBottom w:val="0"/>
          <w:divBdr>
            <w:top w:val="none" w:sz="0" w:space="0" w:color="auto"/>
            <w:left w:val="none" w:sz="0" w:space="0" w:color="auto"/>
            <w:bottom w:val="none" w:sz="0" w:space="0" w:color="auto"/>
            <w:right w:val="none" w:sz="0" w:space="0" w:color="auto"/>
          </w:divBdr>
        </w:div>
      </w:divsChild>
    </w:div>
    <w:div w:id="1606688314">
      <w:bodyDiv w:val="1"/>
      <w:marLeft w:val="0"/>
      <w:marRight w:val="0"/>
      <w:marTop w:val="0"/>
      <w:marBottom w:val="0"/>
      <w:divBdr>
        <w:top w:val="none" w:sz="0" w:space="0" w:color="auto"/>
        <w:left w:val="none" w:sz="0" w:space="0" w:color="auto"/>
        <w:bottom w:val="none" w:sz="0" w:space="0" w:color="auto"/>
        <w:right w:val="none" w:sz="0" w:space="0" w:color="auto"/>
      </w:divBdr>
      <w:divsChild>
        <w:div w:id="328027778">
          <w:marLeft w:val="0"/>
          <w:marRight w:val="0"/>
          <w:marTop w:val="0"/>
          <w:marBottom w:val="0"/>
          <w:divBdr>
            <w:top w:val="none" w:sz="0" w:space="0" w:color="auto"/>
            <w:left w:val="none" w:sz="0" w:space="0" w:color="auto"/>
            <w:bottom w:val="none" w:sz="0" w:space="0" w:color="auto"/>
            <w:right w:val="none" w:sz="0" w:space="0" w:color="auto"/>
          </w:divBdr>
        </w:div>
      </w:divsChild>
    </w:div>
    <w:div w:id="1681740082">
      <w:bodyDiv w:val="1"/>
      <w:marLeft w:val="0"/>
      <w:marRight w:val="0"/>
      <w:marTop w:val="0"/>
      <w:marBottom w:val="0"/>
      <w:divBdr>
        <w:top w:val="none" w:sz="0" w:space="0" w:color="auto"/>
        <w:left w:val="none" w:sz="0" w:space="0" w:color="auto"/>
        <w:bottom w:val="none" w:sz="0" w:space="0" w:color="auto"/>
        <w:right w:val="none" w:sz="0" w:space="0" w:color="auto"/>
      </w:divBdr>
      <w:divsChild>
        <w:div w:id="1660688932">
          <w:marLeft w:val="0"/>
          <w:marRight w:val="0"/>
          <w:marTop w:val="0"/>
          <w:marBottom w:val="0"/>
          <w:divBdr>
            <w:top w:val="none" w:sz="0" w:space="0" w:color="auto"/>
            <w:left w:val="none" w:sz="0" w:space="0" w:color="auto"/>
            <w:bottom w:val="none" w:sz="0" w:space="0" w:color="auto"/>
            <w:right w:val="none" w:sz="0" w:space="0" w:color="auto"/>
          </w:divBdr>
        </w:div>
      </w:divsChild>
    </w:div>
    <w:div w:id="1696417644">
      <w:bodyDiv w:val="1"/>
      <w:marLeft w:val="0"/>
      <w:marRight w:val="0"/>
      <w:marTop w:val="0"/>
      <w:marBottom w:val="0"/>
      <w:divBdr>
        <w:top w:val="none" w:sz="0" w:space="0" w:color="auto"/>
        <w:left w:val="none" w:sz="0" w:space="0" w:color="auto"/>
        <w:bottom w:val="none" w:sz="0" w:space="0" w:color="auto"/>
        <w:right w:val="none" w:sz="0" w:space="0" w:color="auto"/>
      </w:divBdr>
    </w:div>
    <w:div w:id="1724909053">
      <w:bodyDiv w:val="1"/>
      <w:marLeft w:val="0"/>
      <w:marRight w:val="0"/>
      <w:marTop w:val="0"/>
      <w:marBottom w:val="0"/>
      <w:divBdr>
        <w:top w:val="none" w:sz="0" w:space="0" w:color="auto"/>
        <w:left w:val="none" w:sz="0" w:space="0" w:color="auto"/>
        <w:bottom w:val="none" w:sz="0" w:space="0" w:color="auto"/>
        <w:right w:val="none" w:sz="0" w:space="0" w:color="auto"/>
      </w:divBdr>
    </w:div>
    <w:div w:id="1821379805">
      <w:bodyDiv w:val="1"/>
      <w:marLeft w:val="0"/>
      <w:marRight w:val="0"/>
      <w:marTop w:val="0"/>
      <w:marBottom w:val="0"/>
      <w:divBdr>
        <w:top w:val="none" w:sz="0" w:space="0" w:color="auto"/>
        <w:left w:val="none" w:sz="0" w:space="0" w:color="auto"/>
        <w:bottom w:val="none" w:sz="0" w:space="0" w:color="auto"/>
        <w:right w:val="none" w:sz="0" w:space="0" w:color="auto"/>
      </w:divBdr>
    </w:div>
    <w:div w:id="1851946713">
      <w:bodyDiv w:val="1"/>
      <w:marLeft w:val="0"/>
      <w:marRight w:val="0"/>
      <w:marTop w:val="0"/>
      <w:marBottom w:val="0"/>
      <w:divBdr>
        <w:top w:val="none" w:sz="0" w:space="0" w:color="auto"/>
        <w:left w:val="none" w:sz="0" w:space="0" w:color="auto"/>
        <w:bottom w:val="none" w:sz="0" w:space="0" w:color="auto"/>
        <w:right w:val="none" w:sz="0" w:space="0" w:color="auto"/>
      </w:divBdr>
      <w:divsChild>
        <w:div w:id="804858629">
          <w:marLeft w:val="0"/>
          <w:marRight w:val="0"/>
          <w:marTop w:val="0"/>
          <w:marBottom w:val="0"/>
          <w:divBdr>
            <w:top w:val="none" w:sz="0" w:space="0" w:color="auto"/>
            <w:left w:val="none" w:sz="0" w:space="0" w:color="auto"/>
            <w:bottom w:val="none" w:sz="0" w:space="0" w:color="auto"/>
            <w:right w:val="none" w:sz="0" w:space="0" w:color="auto"/>
          </w:divBdr>
        </w:div>
      </w:divsChild>
    </w:div>
    <w:div w:id="1868134458">
      <w:bodyDiv w:val="1"/>
      <w:marLeft w:val="0"/>
      <w:marRight w:val="0"/>
      <w:marTop w:val="0"/>
      <w:marBottom w:val="0"/>
      <w:divBdr>
        <w:top w:val="none" w:sz="0" w:space="0" w:color="auto"/>
        <w:left w:val="none" w:sz="0" w:space="0" w:color="auto"/>
        <w:bottom w:val="none" w:sz="0" w:space="0" w:color="auto"/>
        <w:right w:val="none" w:sz="0" w:space="0" w:color="auto"/>
      </w:divBdr>
    </w:div>
    <w:div w:id="1918436502">
      <w:bodyDiv w:val="1"/>
      <w:marLeft w:val="0"/>
      <w:marRight w:val="0"/>
      <w:marTop w:val="0"/>
      <w:marBottom w:val="0"/>
      <w:divBdr>
        <w:top w:val="none" w:sz="0" w:space="0" w:color="auto"/>
        <w:left w:val="none" w:sz="0" w:space="0" w:color="auto"/>
        <w:bottom w:val="none" w:sz="0" w:space="0" w:color="auto"/>
        <w:right w:val="none" w:sz="0" w:space="0" w:color="auto"/>
      </w:divBdr>
      <w:divsChild>
        <w:div w:id="1984894220">
          <w:marLeft w:val="0"/>
          <w:marRight w:val="0"/>
          <w:marTop w:val="0"/>
          <w:marBottom w:val="0"/>
          <w:divBdr>
            <w:top w:val="none" w:sz="0" w:space="0" w:color="auto"/>
            <w:left w:val="none" w:sz="0" w:space="0" w:color="auto"/>
            <w:bottom w:val="none" w:sz="0" w:space="0" w:color="auto"/>
            <w:right w:val="none" w:sz="0" w:space="0" w:color="auto"/>
          </w:divBdr>
        </w:div>
      </w:divsChild>
    </w:div>
    <w:div w:id="1943413409">
      <w:bodyDiv w:val="1"/>
      <w:marLeft w:val="0"/>
      <w:marRight w:val="0"/>
      <w:marTop w:val="0"/>
      <w:marBottom w:val="0"/>
      <w:divBdr>
        <w:top w:val="none" w:sz="0" w:space="0" w:color="auto"/>
        <w:left w:val="none" w:sz="0" w:space="0" w:color="auto"/>
        <w:bottom w:val="none" w:sz="0" w:space="0" w:color="auto"/>
        <w:right w:val="none" w:sz="0" w:space="0" w:color="auto"/>
      </w:divBdr>
      <w:divsChild>
        <w:div w:id="244266010">
          <w:marLeft w:val="0"/>
          <w:marRight w:val="0"/>
          <w:marTop w:val="0"/>
          <w:marBottom w:val="0"/>
          <w:divBdr>
            <w:top w:val="none" w:sz="0" w:space="0" w:color="auto"/>
            <w:left w:val="none" w:sz="0" w:space="0" w:color="auto"/>
            <w:bottom w:val="none" w:sz="0" w:space="0" w:color="auto"/>
            <w:right w:val="none" w:sz="0" w:space="0" w:color="auto"/>
          </w:divBdr>
        </w:div>
      </w:divsChild>
    </w:div>
    <w:div w:id="1967158746">
      <w:bodyDiv w:val="1"/>
      <w:marLeft w:val="0"/>
      <w:marRight w:val="0"/>
      <w:marTop w:val="0"/>
      <w:marBottom w:val="0"/>
      <w:divBdr>
        <w:top w:val="none" w:sz="0" w:space="0" w:color="auto"/>
        <w:left w:val="none" w:sz="0" w:space="0" w:color="auto"/>
        <w:bottom w:val="none" w:sz="0" w:space="0" w:color="auto"/>
        <w:right w:val="none" w:sz="0" w:space="0" w:color="auto"/>
      </w:divBdr>
    </w:div>
    <w:div w:id="2073768022">
      <w:bodyDiv w:val="1"/>
      <w:marLeft w:val="0"/>
      <w:marRight w:val="0"/>
      <w:marTop w:val="0"/>
      <w:marBottom w:val="0"/>
      <w:divBdr>
        <w:top w:val="none" w:sz="0" w:space="0" w:color="auto"/>
        <w:left w:val="none" w:sz="0" w:space="0" w:color="auto"/>
        <w:bottom w:val="none" w:sz="0" w:space="0" w:color="auto"/>
        <w:right w:val="none" w:sz="0" w:space="0" w:color="auto"/>
      </w:divBdr>
      <w:divsChild>
        <w:div w:id="1830168589">
          <w:marLeft w:val="0"/>
          <w:marRight w:val="0"/>
          <w:marTop w:val="0"/>
          <w:marBottom w:val="0"/>
          <w:divBdr>
            <w:top w:val="none" w:sz="0" w:space="0" w:color="auto"/>
            <w:left w:val="none" w:sz="0" w:space="0" w:color="auto"/>
            <w:bottom w:val="none" w:sz="0" w:space="0" w:color="auto"/>
            <w:right w:val="none" w:sz="0" w:space="0" w:color="auto"/>
          </w:divBdr>
        </w:div>
      </w:divsChild>
    </w:div>
    <w:div w:id="2082217039">
      <w:bodyDiv w:val="1"/>
      <w:marLeft w:val="0"/>
      <w:marRight w:val="0"/>
      <w:marTop w:val="0"/>
      <w:marBottom w:val="0"/>
      <w:divBdr>
        <w:top w:val="none" w:sz="0" w:space="0" w:color="auto"/>
        <w:left w:val="none" w:sz="0" w:space="0" w:color="auto"/>
        <w:bottom w:val="none" w:sz="0" w:space="0" w:color="auto"/>
        <w:right w:val="none" w:sz="0" w:space="0" w:color="auto"/>
      </w:divBdr>
      <w:divsChild>
        <w:div w:id="1135174199">
          <w:marLeft w:val="0"/>
          <w:marRight w:val="0"/>
          <w:marTop w:val="0"/>
          <w:marBottom w:val="0"/>
          <w:divBdr>
            <w:top w:val="none" w:sz="0" w:space="0" w:color="auto"/>
            <w:left w:val="none" w:sz="0" w:space="0" w:color="auto"/>
            <w:bottom w:val="none" w:sz="0" w:space="0" w:color="auto"/>
            <w:right w:val="none" w:sz="0" w:space="0" w:color="auto"/>
          </w:divBdr>
        </w:div>
      </w:divsChild>
    </w:div>
    <w:div w:id="2092240062">
      <w:bodyDiv w:val="1"/>
      <w:marLeft w:val="0"/>
      <w:marRight w:val="0"/>
      <w:marTop w:val="0"/>
      <w:marBottom w:val="0"/>
      <w:divBdr>
        <w:top w:val="none" w:sz="0" w:space="0" w:color="auto"/>
        <w:left w:val="none" w:sz="0" w:space="0" w:color="auto"/>
        <w:bottom w:val="none" w:sz="0" w:space="0" w:color="auto"/>
        <w:right w:val="none" w:sz="0" w:space="0" w:color="auto"/>
      </w:divBdr>
      <w:divsChild>
        <w:div w:id="2486870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2101415035">
      <w:bodyDiv w:val="1"/>
      <w:marLeft w:val="0"/>
      <w:marRight w:val="0"/>
      <w:marTop w:val="0"/>
      <w:marBottom w:val="0"/>
      <w:divBdr>
        <w:top w:val="none" w:sz="0" w:space="0" w:color="auto"/>
        <w:left w:val="none" w:sz="0" w:space="0" w:color="auto"/>
        <w:bottom w:val="none" w:sz="0" w:space="0" w:color="auto"/>
        <w:right w:val="none" w:sz="0" w:space="0" w:color="auto"/>
      </w:divBdr>
      <w:divsChild>
        <w:div w:id="2105690911">
          <w:marLeft w:val="0"/>
          <w:marRight w:val="0"/>
          <w:marTop w:val="0"/>
          <w:marBottom w:val="0"/>
          <w:divBdr>
            <w:top w:val="none" w:sz="0" w:space="0" w:color="auto"/>
            <w:left w:val="none" w:sz="0" w:space="0" w:color="auto"/>
            <w:bottom w:val="none" w:sz="0" w:space="0" w:color="auto"/>
            <w:right w:val="none" w:sz="0" w:space="0" w:color="auto"/>
          </w:divBdr>
        </w:div>
      </w:divsChild>
    </w:div>
    <w:div w:id="2121803304">
      <w:bodyDiv w:val="1"/>
      <w:marLeft w:val="0"/>
      <w:marRight w:val="0"/>
      <w:marTop w:val="0"/>
      <w:marBottom w:val="0"/>
      <w:divBdr>
        <w:top w:val="none" w:sz="0" w:space="0" w:color="auto"/>
        <w:left w:val="none" w:sz="0" w:space="0" w:color="auto"/>
        <w:bottom w:val="none" w:sz="0" w:space="0" w:color="auto"/>
        <w:right w:val="none" w:sz="0" w:space="0" w:color="auto"/>
      </w:divBdr>
    </w:div>
    <w:div w:id="2124108051">
      <w:bodyDiv w:val="1"/>
      <w:marLeft w:val="0"/>
      <w:marRight w:val="0"/>
      <w:marTop w:val="0"/>
      <w:marBottom w:val="0"/>
      <w:divBdr>
        <w:top w:val="none" w:sz="0" w:space="0" w:color="auto"/>
        <w:left w:val="none" w:sz="0" w:space="0" w:color="auto"/>
        <w:bottom w:val="none" w:sz="0" w:space="0" w:color="auto"/>
        <w:right w:val="none" w:sz="0" w:space="0" w:color="auto"/>
      </w:divBdr>
      <w:divsChild>
        <w:div w:id="631444464">
          <w:marLeft w:val="-300"/>
          <w:marRight w:val="-300"/>
          <w:marTop w:val="0"/>
          <w:marBottom w:val="0"/>
          <w:divBdr>
            <w:top w:val="none" w:sz="0" w:space="0" w:color="auto"/>
            <w:left w:val="none" w:sz="0" w:space="0" w:color="auto"/>
            <w:bottom w:val="none" w:sz="0" w:space="0" w:color="auto"/>
            <w:right w:val="none" w:sz="0" w:space="0" w:color="auto"/>
          </w:divBdr>
        </w:div>
      </w:divsChild>
    </w:div>
    <w:div w:id="2127041299">
      <w:bodyDiv w:val="1"/>
      <w:marLeft w:val="0"/>
      <w:marRight w:val="0"/>
      <w:marTop w:val="0"/>
      <w:marBottom w:val="0"/>
      <w:divBdr>
        <w:top w:val="none" w:sz="0" w:space="0" w:color="auto"/>
        <w:left w:val="none" w:sz="0" w:space="0" w:color="auto"/>
        <w:bottom w:val="none" w:sz="0" w:space="0" w:color="auto"/>
        <w:right w:val="none" w:sz="0" w:space="0" w:color="auto"/>
      </w:divBdr>
      <w:divsChild>
        <w:div w:id="560824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AMR-07-2023-018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1734</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7</cp:revision>
  <dcterms:created xsi:type="dcterms:W3CDTF">2025-07-15T14:07:00Z</dcterms:created>
  <dcterms:modified xsi:type="dcterms:W3CDTF">2025-07-15T14:35:00Z</dcterms:modified>
</cp:coreProperties>
</file>