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0A7EC7" w:rsidRDefault="009125CE" w:rsidP="008F1203">
      <w:pPr>
        <w:spacing w:line="360" w:lineRule="auto"/>
        <w:rPr>
          <w:rFonts w:ascii="Simplified Arabic" w:hAnsi="Simplified Arabic" w:cs="Simplified Arabic" w:hint="cs"/>
          <w:b/>
          <w:bCs/>
          <w:sz w:val="32"/>
          <w:szCs w:val="32"/>
          <w:lang w:bidi="ar-EG"/>
        </w:rPr>
      </w:pPr>
      <w:r w:rsidRPr="000A7EC7">
        <w:rPr>
          <w:rFonts w:ascii="Simplified Arabic" w:hAnsi="Simplified Arabic" w:cs="Simplified Arabic" w:hint="cs"/>
          <w:b/>
          <w:bCs/>
          <w:sz w:val="32"/>
          <w:szCs w:val="32"/>
          <w:rtl/>
          <w:lang w:bidi="ar-EG"/>
        </w:rPr>
        <w:t xml:space="preserve">جامعة </w:t>
      </w:r>
      <w:proofErr w:type="spellStart"/>
      <w:r w:rsidRPr="000A7EC7">
        <w:rPr>
          <w:rFonts w:ascii="Simplified Arabic" w:hAnsi="Simplified Arabic" w:cs="Simplified Arabic" w:hint="cs"/>
          <w:b/>
          <w:bCs/>
          <w:sz w:val="32"/>
          <w:szCs w:val="32"/>
          <w:rtl/>
          <w:lang w:bidi="ar-EG"/>
        </w:rPr>
        <w:t>ميدأوشن</w:t>
      </w:r>
      <w:proofErr w:type="spellEnd"/>
      <w:r w:rsidRPr="000A7EC7">
        <w:rPr>
          <w:rFonts w:ascii="Simplified Arabic" w:hAnsi="Simplified Arabic" w:cs="Simplified Arabic" w:hint="cs"/>
          <w:b/>
          <w:bCs/>
          <w:sz w:val="32"/>
          <w:szCs w:val="32"/>
          <w:rtl/>
          <w:lang w:bidi="ar-EG"/>
        </w:rPr>
        <w:t xml:space="preserve"> </w:t>
      </w:r>
    </w:p>
    <w:p w14:paraId="1E957002" w14:textId="04B27A9D" w:rsidR="00F546CE" w:rsidRPr="000A7EC7" w:rsidRDefault="009125CE" w:rsidP="008F1203">
      <w:pPr>
        <w:spacing w:line="360" w:lineRule="auto"/>
        <w:rPr>
          <w:rFonts w:ascii="Simplified Arabic" w:hAnsi="Simplified Arabic" w:cs="Simplified Arabic" w:hint="cs"/>
          <w:b/>
          <w:bCs/>
          <w:sz w:val="32"/>
          <w:szCs w:val="32"/>
          <w:rtl/>
          <w:lang w:bidi="ar-EG"/>
        </w:rPr>
      </w:pPr>
      <w:r w:rsidRPr="000A7EC7">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A7EC7">
        <w:rPr>
          <w:rFonts w:ascii="Simplified Arabic" w:hAnsi="Simplified Arabic" w:cs="Simplified Arabic" w:hint="cs"/>
          <w:b/>
          <w:bCs/>
          <w:sz w:val="32"/>
          <w:szCs w:val="32"/>
          <w:lang w:bidi="ar-EG"/>
        </w:rPr>
        <w:t xml:space="preserve">    </w:t>
      </w:r>
      <w:r w:rsidRPr="000A7EC7">
        <w:rPr>
          <w:rFonts w:ascii="Simplified Arabic" w:hAnsi="Simplified Arabic" w:cs="Simplified Arabic" w:hint="cs"/>
          <w:b/>
          <w:bCs/>
          <w:sz w:val="32"/>
          <w:szCs w:val="32"/>
          <w:rtl/>
          <w:lang w:bidi="ar-EG"/>
        </w:rPr>
        <w:t xml:space="preserve">كلية الإدارة </w:t>
      </w:r>
    </w:p>
    <w:p w14:paraId="0217C513" w14:textId="5260BA98" w:rsidR="009125CE" w:rsidRPr="000A7EC7" w:rsidRDefault="009125CE" w:rsidP="008F1203">
      <w:pPr>
        <w:spacing w:line="360" w:lineRule="auto"/>
        <w:rPr>
          <w:rFonts w:ascii="Simplified Arabic" w:hAnsi="Simplified Arabic" w:cs="Simplified Arabic" w:hint="cs"/>
          <w:sz w:val="32"/>
          <w:szCs w:val="32"/>
          <w:rtl/>
          <w:lang w:bidi="ar-EG"/>
        </w:rPr>
      </w:pPr>
      <w:r w:rsidRPr="000A7EC7">
        <w:rPr>
          <w:rFonts w:ascii="Simplified Arabic" w:hAnsi="Simplified Arabic" w:cs="Simplified Arabic" w:hint="cs"/>
          <w:b/>
          <w:bCs/>
          <w:sz w:val="32"/>
          <w:szCs w:val="32"/>
          <w:rtl/>
          <w:lang w:bidi="ar-EG"/>
        </w:rPr>
        <w:t>قسم / تخصص</w:t>
      </w:r>
      <w:r w:rsidR="001B22F9" w:rsidRPr="000A7EC7">
        <w:rPr>
          <w:rFonts w:ascii="Simplified Arabic" w:hAnsi="Simplified Arabic" w:cs="Simplified Arabic" w:hint="cs"/>
          <w:b/>
          <w:bCs/>
          <w:sz w:val="32"/>
          <w:szCs w:val="32"/>
          <w:rtl/>
          <w:lang w:bidi="ar-EG"/>
        </w:rPr>
        <w:t xml:space="preserve"> </w:t>
      </w:r>
      <w:r w:rsidR="000C0300" w:rsidRPr="000A7EC7">
        <w:rPr>
          <w:rFonts w:ascii="Simplified Arabic" w:hAnsi="Simplified Arabic" w:cs="Simplified Arabic" w:hint="cs"/>
          <w:b/>
          <w:bCs/>
          <w:sz w:val="32"/>
          <w:szCs w:val="32"/>
          <w:rtl/>
          <w:lang w:bidi="ar-EG"/>
        </w:rPr>
        <w:t xml:space="preserve"> ماجستير إدارة </w:t>
      </w:r>
      <w:r w:rsidR="00497042" w:rsidRPr="000A7EC7">
        <w:rPr>
          <w:rFonts w:ascii="Simplified Arabic" w:hAnsi="Simplified Arabic" w:cs="Simplified Arabic" w:hint="cs"/>
          <w:b/>
          <w:bCs/>
          <w:sz w:val="32"/>
          <w:szCs w:val="32"/>
          <w:rtl/>
          <w:lang w:bidi="ar-EG"/>
        </w:rPr>
        <w:t xml:space="preserve">المشاريع </w:t>
      </w:r>
    </w:p>
    <w:p w14:paraId="5F6542BF" w14:textId="77777777" w:rsidR="009125CE" w:rsidRPr="000A7EC7" w:rsidRDefault="009125CE" w:rsidP="008F1203">
      <w:pPr>
        <w:spacing w:line="360" w:lineRule="auto"/>
        <w:rPr>
          <w:rFonts w:ascii="Simplified Arabic" w:hAnsi="Simplified Arabic" w:cs="Simplified Arabic" w:hint="cs"/>
          <w:sz w:val="32"/>
          <w:szCs w:val="32"/>
          <w:rtl/>
          <w:lang w:bidi="ar-EG"/>
        </w:rPr>
      </w:pPr>
    </w:p>
    <w:p w14:paraId="08401F45" w14:textId="68A2D4DF" w:rsidR="009125CE" w:rsidRPr="000A7EC7" w:rsidRDefault="00A74F76" w:rsidP="008F1203">
      <w:pPr>
        <w:spacing w:line="360" w:lineRule="auto"/>
        <w:jc w:val="center"/>
        <w:rPr>
          <w:rFonts w:ascii="Simplified Arabic" w:hAnsi="Simplified Arabic" w:cs="Simplified Arabic" w:hint="cs"/>
          <w:b/>
          <w:bCs/>
          <w:sz w:val="32"/>
          <w:szCs w:val="32"/>
          <w:rtl/>
          <w:lang w:bidi="ar-EG"/>
        </w:rPr>
      </w:pPr>
      <w:r w:rsidRPr="000A7EC7">
        <w:rPr>
          <w:rFonts w:ascii="Simplified Arabic" w:hAnsi="Simplified Arabic" w:cs="Simplified Arabic" w:hint="cs"/>
          <w:b/>
          <w:bCs/>
          <w:sz w:val="32"/>
          <w:szCs w:val="32"/>
          <w:rtl/>
          <w:lang w:bidi="ar-EG"/>
        </w:rPr>
        <w:t>عنوان البحث</w:t>
      </w:r>
    </w:p>
    <w:p w14:paraId="232F19A4" w14:textId="602E2E6A" w:rsidR="009125CE" w:rsidRPr="000A7EC7" w:rsidRDefault="00883189" w:rsidP="008F1203">
      <w:pPr>
        <w:spacing w:line="360" w:lineRule="auto"/>
        <w:jc w:val="center"/>
        <w:rPr>
          <w:rFonts w:ascii="Simplified Arabic" w:hAnsi="Simplified Arabic" w:cs="Simplified Arabic" w:hint="cs"/>
          <w:sz w:val="32"/>
          <w:szCs w:val="32"/>
          <w:rtl/>
          <w:lang w:bidi="ar-EG"/>
        </w:rPr>
      </w:pPr>
      <w:r w:rsidRPr="000A7EC7">
        <w:rPr>
          <w:rFonts w:ascii="Simplified Arabic" w:hAnsi="Simplified Arabic" w:cs="Simplified Arabic" w:hint="cs"/>
          <w:sz w:val="32"/>
          <w:szCs w:val="32"/>
          <w:rtl/>
          <w:lang w:bidi="ar-EG"/>
        </w:rPr>
        <w:t>تأثير التدريب المهني على تحسين كفاءة العاملين دراسة حالة القطاع الصناعي السعودي</w:t>
      </w:r>
    </w:p>
    <w:p w14:paraId="0EB57E30" w14:textId="77777777" w:rsidR="009125CE" w:rsidRPr="000A7EC7" w:rsidRDefault="009125CE" w:rsidP="008F1203">
      <w:pPr>
        <w:spacing w:line="360" w:lineRule="auto"/>
        <w:jc w:val="center"/>
        <w:rPr>
          <w:rFonts w:ascii="Simplified Arabic" w:hAnsi="Simplified Arabic" w:cs="Simplified Arabic" w:hint="cs"/>
          <w:b/>
          <w:bCs/>
          <w:sz w:val="32"/>
          <w:szCs w:val="32"/>
          <w:rtl/>
          <w:lang w:bidi="ar-EG"/>
        </w:rPr>
      </w:pPr>
    </w:p>
    <w:p w14:paraId="3D3CBDF8" w14:textId="3A14682F" w:rsidR="009125CE" w:rsidRPr="000A7EC7" w:rsidRDefault="009125CE" w:rsidP="008F1203">
      <w:pPr>
        <w:spacing w:line="360" w:lineRule="auto"/>
        <w:jc w:val="center"/>
        <w:rPr>
          <w:rFonts w:ascii="Simplified Arabic" w:hAnsi="Simplified Arabic" w:cs="Simplified Arabic" w:hint="cs"/>
          <w:b/>
          <w:bCs/>
          <w:sz w:val="32"/>
          <w:szCs w:val="32"/>
          <w:rtl/>
          <w:lang w:bidi="ar-EG"/>
        </w:rPr>
      </w:pPr>
      <w:r w:rsidRPr="000A7EC7">
        <w:rPr>
          <w:rFonts w:ascii="Simplified Arabic" w:hAnsi="Simplified Arabic" w:cs="Simplified Arabic" w:hint="cs"/>
          <w:b/>
          <w:bCs/>
          <w:sz w:val="32"/>
          <w:szCs w:val="32"/>
          <w:rtl/>
          <w:lang w:bidi="ar-EG"/>
        </w:rPr>
        <w:t>إعداد الطالب/</w:t>
      </w:r>
      <w:r w:rsidR="00180F76" w:rsidRPr="000A7EC7">
        <w:rPr>
          <w:rFonts w:ascii="Simplified Arabic" w:hAnsi="Simplified Arabic" w:cs="Simplified Arabic" w:hint="cs"/>
          <w:b/>
          <w:bCs/>
          <w:sz w:val="32"/>
          <w:szCs w:val="32"/>
          <w:rtl/>
          <w:lang w:bidi="ar-EG"/>
        </w:rPr>
        <w:t xml:space="preserve">غانم </w:t>
      </w:r>
      <w:r w:rsidR="003B5C95" w:rsidRPr="000A7EC7">
        <w:rPr>
          <w:rFonts w:ascii="Simplified Arabic" w:hAnsi="Simplified Arabic" w:cs="Simplified Arabic" w:hint="cs"/>
          <w:b/>
          <w:bCs/>
          <w:sz w:val="32"/>
          <w:szCs w:val="32"/>
          <w:rtl/>
          <w:lang w:bidi="ar-EG"/>
        </w:rPr>
        <w:t xml:space="preserve"> ذئب </w:t>
      </w:r>
      <w:r w:rsidR="00E81F85" w:rsidRPr="000A7EC7">
        <w:rPr>
          <w:rFonts w:ascii="Simplified Arabic" w:hAnsi="Simplified Arabic" w:cs="Simplified Arabic" w:hint="cs"/>
          <w:b/>
          <w:bCs/>
          <w:sz w:val="32"/>
          <w:szCs w:val="32"/>
          <w:rtl/>
          <w:lang w:bidi="ar-EG"/>
        </w:rPr>
        <w:t>أبا</w:t>
      </w:r>
      <w:r w:rsidR="00180F76" w:rsidRPr="000A7EC7">
        <w:rPr>
          <w:rFonts w:ascii="Simplified Arabic" w:hAnsi="Simplified Arabic" w:cs="Simplified Arabic" w:hint="cs"/>
          <w:b/>
          <w:bCs/>
          <w:sz w:val="32"/>
          <w:szCs w:val="32"/>
          <w:rtl/>
          <w:lang w:bidi="ar-EG"/>
        </w:rPr>
        <w:t xml:space="preserve"> الخيل </w:t>
      </w:r>
    </w:p>
    <w:p w14:paraId="58D6152F" w14:textId="77777777" w:rsidR="009125CE" w:rsidRPr="000A7EC7" w:rsidRDefault="009125CE" w:rsidP="008F1203">
      <w:pPr>
        <w:spacing w:line="360" w:lineRule="auto"/>
        <w:jc w:val="center"/>
        <w:rPr>
          <w:rFonts w:ascii="Simplified Arabic" w:hAnsi="Simplified Arabic" w:cs="Simplified Arabic" w:hint="cs"/>
          <w:b/>
          <w:bCs/>
          <w:sz w:val="32"/>
          <w:szCs w:val="32"/>
          <w:rtl/>
          <w:lang w:bidi="ar-EG"/>
        </w:rPr>
      </w:pPr>
    </w:p>
    <w:p w14:paraId="5F4EE2DE" w14:textId="1A92484F" w:rsidR="009125CE" w:rsidRPr="000A7EC7" w:rsidRDefault="009125CE" w:rsidP="008F1203">
      <w:pPr>
        <w:spacing w:line="360" w:lineRule="auto"/>
        <w:jc w:val="center"/>
        <w:rPr>
          <w:rFonts w:ascii="Simplified Arabic" w:hAnsi="Simplified Arabic" w:cs="Simplified Arabic" w:hint="cs"/>
          <w:b/>
          <w:bCs/>
          <w:sz w:val="32"/>
          <w:szCs w:val="32"/>
          <w:rtl/>
          <w:lang w:bidi="ar-EG"/>
        </w:rPr>
      </w:pPr>
      <w:r w:rsidRPr="000A7EC7">
        <w:rPr>
          <w:rFonts w:ascii="Simplified Arabic" w:hAnsi="Simplified Arabic" w:cs="Simplified Arabic" w:hint="cs"/>
          <w:b/>
          <w:bCs/>
          <w:sz w:val="32"/>
          <w:szCs w:val="32"/>
          <w:rtl/>
          <w:lang w:bidi="ar-EG"/>
        </w:rPr>
        <w:t>إشراف/</w:t>
      </w:r>
    </w:p>
    <w:p w14:paraId="0A31D2BE" w14:textId="0FCCFB42" w:rsidR="00180F76" w:rsidRPr="000A7EC7" w:rsidRDefault="00180F76" w:rsidP="00180F76">
      <w:pPr>
        <w:spacing w:line="360" w:lineRule="auto"/>
        <w:jc w:val="center"/>
        <w:rPr>
          <w:rFonts w:ascii="Simplified Arabic" w:hAnsi="Simplified Arabic" w:cs="Simplified Arabic" w:hint="cs"/>
          <w:b/>
          <w:bCs/>
          <w:sz w:val="32"/>
          <w:szCs w:val="32"/>
          <w:rtl/>
          <w:lang w:bidi="ar-EG"/>
        </w:rPr>
      </w:pPr>
      <w:proofErr w:type="spellStart"/>
      <w:r w:rsidRPr="000A7EC7">
        <w:rPr>
          <w:rFonts w:ascii="Simplified Arabic" w:hAnsi="Simplified Arabic" w:cs="Simplified Arabic" w:hint="cs"/>
          <w:b/>
          <w:bCs/>
          <w:sz w:val="32"/>
          <w:szCs w:val="32"/>
          <w:rtl/>
          <w:lang w:bidi="ar-EG"/>
        </w:rPr>
        <w:t>د.الفيصل</w:t>
      </w:r>
      <w:proofErr w:type="spellEnd"/>
      <w:r w:rsidRPr="000A7EC7">
        <w:rPr>
          <w:rFonts w:ascii="Simplified Arabic" w:hAnsi="Simplified Arabic" w:cs="Simplified Arabic" w:hint="cs"/>
          <w:b/>
          <w:bCs/>
          <w:sz w:val="32"/>
          <w:szCs w:val="32"/>
          <w:rtl/>
          <w:lang w:bidi="ar-EG"/>
        </w:rPr>
        <w:t xml:space="preserve"> عبد الحميد </w:t>
      </w:r>
    </w:p>
    <w:p w14:paraId="346E8ABB" w14:textId="77777777" w:rsidR="00180F76" w:rsidRPr="000A7EC7" w:rsidRDefault="00180F76" w:rsidP="008F1203">
      <w:pPr>
        <w:spacing w:line="360" w:lineRule="auto"/>
        <w:jc w:val="center"/>
        <w:rPr>
          <w:rFonts w:ascii="Simplified Arabic" w:hAnsi="Simplified Arabic" w:cs="Simplified Arabic" w:hint="cs"/>
          <w:b/>
          <w:bCs/>
          <w:sz w:val="32"/>
          <w:szCs w:val="32"/>
          <w:rtl/>
          <w:lang w:bidi="ar-EG"/>
        </w:rPr>
      </w:pPr>
      <w:proofErr w:type="spellStart"/>
      <w:r w:rsidRPr="000A7EC7">
        <w:rPr>
          <w:rFonts w:ascii="Simplified Arabic" w:hAnsi="Simplified Arabic" w:cs="Simplified Arabic" w:hint="cs"/>
          <w:b/>
          <w:bCs/>
          <w:sz w:val="32"/>
          <w:szCs w:val="32"/>
          <w:rtl/>
          <w:lang w:bidi="ar-EG"/>
        </w:rPr>
        <w:t>د.فايز</w:t>
      </w:r>
      <w:proofErr w:type="spellEnd"/>
      <w:r w:rsidRPr="000A7EC7">
        <w:rPr>
          <w:rFonts w:ascii="Simplified Arabic" w:hAnsi="Simplified Arabic" w:cs="Simplified Arabic" w:hint="cs"/>
          <w:b/>
          <w:bCs/>
          <w:sz w:val="32"/>
          <w:szCs w:val="32"/>
          <w:rtl/>
          <w:lang w:bidi="ar-EG"/>
        </w:rPr>
        <w:t xml:space="preserve"> جراد</w:t>
      </w:r>
    </w:p>
    <w:p w14:paraId="22738CC6" w14:textId="77777777" w:rsidR="009125CE" w:rsidRPr="000A7EC7" w:rsidRDefault="009125CE" w:rsidP="008F1203">
      <w:pPr>
        <w:spacing w:line="360" w:lineRule="auto"/>
        <w:rPr>
          <w:rFonts w:ascii="Simplified Arabic" w:hAnsi="Simplified Arabic" w:cs="Simplified Arabic" w:hint="cs"/>
          <w:b/>
          <w:bCs/>
          <w:sz w:val="32"/>
          <w:szCs w:val="32"/>
          <w:rtl/>
          <w:lang w:bidi="ar-EG"/>
        </w:rPr>
      </w:pPr>
    </w:p>
    <w:p w14:paraId="14480418" w14:textId="78A6C3AC" w:rsidR="009125CE" w:rsidRPr="000A7EC7" w:rsidRDefault="009125CE" w:rsidP="008F1203">
      <w:pPr>
        <w:spacing w:line="360" w:lineRule="auto"/>
        <w:jc w:val="center"/>
        <w:rPr>
          <w:rFonts w:ascii="Simplified Arabic" w:hAnsi="Simplified Arabic" w:cs="Simplified Arabic" w:hint="cs"/>
          <w:b/>
          <w:bCs/>
          <w:sz w:val="32"/>
          <w:szCs w:val="32"/>
          <w:rtl/>
          <w:lang w:bidi="ar-EG"/>
        </w:rPr>
      </w:pPr>
      <w:r w:rsidRPr="000A7EC7">
        <w:rPr>
          <w:rFonts w:ascii="Simplified Arabic" w:hAnsi="Simplified Arabic" w:cs="Simplified Arabic" w:hint="cs"/>
          <w:b/>
          <w:bCs/>
          <w:sz w:val="32"/>
          <w:szCs w:val="32"/>
          <w:rtl/>
          <w:lang w:bidi="ar-EG"/>
        </w:rPr>
        <w:t>العام الدراسي:</w:t>
      </w:r>
    </w:p>
    <w:p w14:paraId="2F4BA5BB" w14:textId="44E81552" w:rsidR="0070017A" w:rsidRPr="000A7EC7" w:rsidRDefault="009125CE" w:rsidP="00D31737">
      <w:pPr>
        <w:spacing w:line="360" w:lineRule="auto"/>
        <w:jc w:val="center"/>
        <w:rPr>
          <w:rFonts w:ascii="Simplified Arabic" w:hAnsi="Simplified Arabic" w:cs="Simplified Arabic" w:hint="cs"/>
          <w:b/>
          <w:bCs/>
          <w:sz w:val="32"/>
          <w:szCs w:val="32"/>
          <w:rtl/>
          <w:lang w:bidi="ar-EG"/>
        </w:rPr>
      </w:pPr>
      <w:r w:rsidRPr="000A7EC7">
        <w:rPr>
          <w:rFonts w:ascii="Simplified Arabic" w:hAnsi="Simplified Arabic" w:cs="Simplified Arabic" w:hint="cs"/>
          <w:b/>
          <w:bCs/>
          <w:sz w:val="32"/>
          <w:szCs w:val="32"/>
          <w:rtl/>
          <w:lang w:bidi="ar-EG"/>
        </w:rPr>
        <w:t>202</w:t>
      </w:r>
      <w:r w:rsidR="00180F76" w:rsidRPr="000A7EC7">
        <w:rPr>
          <w:rFonts w:ascii="Simplified Arabic" w:hAnsi="Simplified Arabic" w:cs="Simplified Arabic" w:hint="cs"/>
          <w:b/>
          <w:bCs/>
          <w:sz w:val="32"/>
          <w:szCs w:val="32"/>
          <w:rtl/>
          <w:lang w:bidi="ar-EG"/>
        </w:rPr>
        <w:t>5</w:t>
      </w:r>
    </w:p>
    <w:p w14:paraId="2CCB206A" w14:textId="77777777" w:rsidR="000339D4" w:rsidRPr="000A7EC7" w:rsidRDefault="000339D4" w:rsidP="000339D4">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2F5B99DF" w14:textId="7CD98619" w:rsidR="00B30246" w:rsidRPr="000A7EC7" w:rsidRDefault="00B30246">
      <w:pPr>
        <w:pStyle w:val="Char"/>
        <w:divId w:val="283731180"/>
        <w:rPr>
          <w:rFonts w:ascii="Simplified Arabic" w:hAnsi="Simplified Arabic" w:cs="Simplified Arabic" w:hint="cs"/>
          <w:kern w:val="0"/>
          <w:sz w:val="32"/>
          <w:szCs w:val="32"/>
          <w14:ligatures w14:val="none"/>
        </w:rPr>
      </w:pPr>
      <w:r w:rsidRPr="000A7EC7">
        <w:rPr>
          <w:rStyle w:val="a4"/>
          <w:rFonts w:ascii="Simplified Arabic" w:hAnsi="Simplified Arabic" w:cs="Simplified Arabic" w:hint="cs"/>
          <w:sz w:val="32"/>
          <w:szCs w:val="32"/>
          <w:rtl/>
        </w:rPr>
        <w:t>ملخص  للدراسة</w:t>
      </w:r>
    </w:p>
    <w:p w14:paraId="682ACA30" w14:textId="77777777" w:rsidR="00B30246" w:rsidRPr="000A7EC7" w:rsidRDefault="00B30246">
      <w:pPr>
        <w:pStyle w:val="Char"/>
        <w:divId w:val="283731180"/>
        <w:rPr>
          <w:rFonts w:ascii="Simplified Arabic" w:hAnsi="Simplified Arabic" w:cs="Simplified Arabic" w:hint="cs"/>
          <w:sz w:val="32"/>
          <w:szCs w:val="32"/>
          <w:rtl/>
        </w:rPr>
      </w:pPr>
      <w:r w:rsidRPr="000A7EC7">
        <w:rPr>
          <w:rFonts w:ascii="Simplified Arabic" w:hAnsi="Simplified Arabic" w:cs="Simplified Arabic" w:hint="cs"/>
          <w:sz w:val="32"/>
          <w:szCs w:val="32"/>
          <w:rtl/>
        </w:rPr>
        <w:t>هدفت هذه الدراسة إلى استقصاء الوضع الحالي لبرامج التدريب المهني ومدى تأثيرها على مستوى كفاءة أداء العاملين داخل الشركات. كما ركزت على تحديد أبرز التحديات التي تواجه تنفيذ هذه البرامج واستخلاص أفضل الممارسات المتبعة في هذا المجال. وقد اعتمدت الدراسة على أداة جمع بيانات تمثلت في استبيان وُزع على عينة شملت 100 مشارك من خلفيات متنوعة تعكس شركات مختلفة وفئات عمرية ومستويات تأهيل علمي متنوعة.</w:t>
      </w:r>
    </w:p>
    <w:p w14:paraId="4C9B8CE5" w14:textId="77777777" w:rsidR="00B30246" w:rsidRPr="000A7EC7" w:rsidRDefault="00B30246">
      <w:pPr>
        <w:pStyle w:val="Char"/>
        <w:divId w:val="283731180"/>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أبرز ما توصلت إليه النتائج:</w:t>
      </w:r>
    </w:p>
    <w:p w14:paraId="067917E5" w14:textId="77777777" w:rsidR="00B30246" w:rsidRPr="000A7EC7" w:rsidRDefault="00B30246">
      <w:pPr>
        <w:numPr>
          <w:ilvl w:val="0"/>
          <w:numId w:val="1"/>
        </w:numPr>
        <w:spacing w:before="100" w:beforeAutospacing="1" w:after="100" w:afterAutospacing="1"/>
        <w:divId w:val="283731180"/>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تبين أن معظم الشركات توفر برامج للتدريب المهني، وإن كانت هناك اختلافات في جودة تصميم هذه البرامج ومحتواها المقدم.</w:t>
      </w:r>
    </w:p>
    <w:p w14:paraId="6E96527A" w14:textId="77777777" w:rsidR="00B30246" w:rsidRPr="000A7EC7" w:rsidRDefault="00B30246">
      <w:pPr>
        <w:numPr>
          <w:ilvl w:val="0"/>
          <w:numId w:val="1"/>
        </w:numPr>
        <w:spacing w:before="100" w:beforeAutospacing="1" w:after="100" w:afterAutospacing="1"/>
        <w:divId w:val="283731180"/>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وُجد أن الأساليب التدريبية الأكثر شيوعاً هي التدريب المدمج والتدريب الميداني، لكن هناك حاجة لتعزيز الجانب التطبيقي العملي بشكل أكبر.</w:t>
      </w:r>
    </w:p>
    <w:p w14:paraId="17E70B8F" w14:textId="77777777" w:rsidR="00B30246" w:rsidRPr="000A7EC7" w:rsidRDefault="00B30246">
      <w:pPr>
        <w:numPr>
          <w:ilvl w:val="0"/>
          <w:numId w:val="1"/>
        </w:numPr>
        <w:spacing w:before="100" w:beforeAutospacing="1" w:after="100" w:afterAutospacing="1"/>
        <w:divId w:val="283731180"/>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أظهرت النتائج أن للتدريب أثراً إيجابياً ملموساً على تحسين أداء العاملين، زيادة إنتاجيتهم، ورفع مستوى جودة مخرجات عملهم، فضلاً عن مساهمته في تنمية مهاراتهم وقدراتهم.</w:t>
      </w:r>
    </w:p>
    <w:p w14:paraId="15B31C62" w14:textId="77777777" w:rsidR="00B30246" w:rsidRPr="000A7EC7" w:rsidRDefault="00B30246">
      <w:pPr>
        <w:numPr>
          <w:ilvl w:val="0"/>
          <w:numId w:val="1"/>
        </w:numPr>
        <w:spacing w:before="100" w:beforeAutospacing="1" w:after="100" w:afterAutospacing="1"/>
        <w:divId w:val="283731180"/>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أبرز المعوقات التي تواجه برامج التدريب تمثلت في محدودية الميزانيات المخصصة، ضيق الأطر الزمنية المتاحة، نقص عدد المدربين ذوي الكفاءة العالية، وعدم تطابق محتوى التدريب بشكل دقيق مع المتطلبات الوظيفية الفعلية.</w:t>
      </w:r>
    </w:p>
    <w:p w14:paraId="13548E42" w14:textId="77777777" w:rsidR="00B30246" w:rsidRPr="000A7EC7" w:rsidRDefault="00B30246">
      <w:pPr>
        <w:numPr>
          <w:ilvl w:val="0"/>
          <w:numId w:val="1"/>
        </w:numPr>
        <w:spacing w:before="100" w:beforeAutospacing="1" w:after="100" w:afterAutospacing="1"/>
        <w:divId w:val="283731180"/>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أفضل الممارسات المطبقة تمثلت في إجراء تحليل شامل لاحتياجات التدريب وتوفير تغذية راجعة للمشاركين، مع الإشارة إلى ضرورة إيلاء المزيد من الاهتمام لعمليات تقييم مدى فاعلية التدريب بعد الانتهاء منه.</w:t>
      </w:r>
    </w:p>
    <w:p w14:paraId="2DE2255D" w14:textId="77777777" w:rsidR="00B30246" w:rsidRPr="000A7EC7" w:rsidRDefault="00B30246">
      <w:pPr>
        <w:pStyle w:val="Char"/>
        <w:divId w:val="283731180"/>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lastRenderedPageBreak/>
        <w:t>التوصيات الرئيسية المقترحة:</w:t>
      </w:r>
    </w:p>
    <w:p w14:paraId="57C01AC7" w14:textId="77777777" w:rsidR="00B30246" w:rsidRPr="000A7EC7" w:rsidRDefault="00B30246">
      <w:pPr>
        <w:numPr>
          <w:ilvl w:val="0"/>
          <w:numId w:val="2"/>
        </w:numPr>
        <w:spacing w:before="100" w:beforeAutospacing="1" w:after="100" w:afterAutospacing="1"/>
        <w:divId w:val="283731180"/>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العمل على زيادة الاعتمادات المالية المخصصة للتدريب والبحث عن مصادر تمويل مبتكرة أو بديلة.</w:t>
      </w:r>
    </w:p>
    <w:p w14:paraId="7FD034C2" w14:textId="77777777" w:rsidR="00B30246" w:rsidRPr="000A7EC7" w:rsidRDefault="00B30246">
      <w:pPr>
        <w:numPr>
          <w:ilvl w:val="0"/>
          <w:numId w:val="2"/>
        </w:numPr>
        <w:spacing w:before="100" w:beforeAutospacing="1" w:after="100" w:afterAutospacing="1"/>
        <w:divId w:val="283731180"/>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تحسين آليات إدارة الوقت المتاح للتدريب، تحديد الأولويات بوضوح، والاستعانة بالتقنيات التدريبية الحديثة لتوفير الجهد والوقت.</w:t>
      </w:r>
    </w:p>
    <w:p w14:paraId="7184E8F7" w14:textId="77777777" w:rsidR="00B30246" w:rsidRPr="000A7EC7" w:rsidRDefault="00B30246">
      <w:pPr>
        <w:numPr>
          <w:ilvl w:val="0"/>
          <w:numId w:val="2"/>
        </w:numPr>
        <w:spacing w:before="100" w:beforeAutospacing="1" w:after="100" w:afterAutospacing="1"/>
        <w:divId w:val="283731180"/>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تطوير برامج متخصصة لتأهيل وتنمية قدرات المدربين واستقطاب الكفاءات المؤهلة في مجال التدريب.</w:t>
      </w:r>
    </w:p>
    <w:p w14:paraId="12EA3A8D" w14:textId="77777777" w:rsidR="00B30246" w:rsidRPr="000A7EC7" w:rsidRDefault="00B30246">
      <w:pPr>
        <w:numPr>
          <w:ilvl w:val="0"/>
          <w:numId w:val="2"/>
        </w:numPr>
        <w:spacing w:before="100" w:beforeAutospacing="1" w:after="100" w:afterAutospacing="1"/>
        <w:divId w:val="283731180"/>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التأكيد على ضرورة مواءمة محتوى التدريب مع احتياجات العمل الفعلية من خلال إجراء تحليل دقيق وشامل للمتطلبات التدريبية قبل تصميم البرامج.</w:t>
      </w:r>
    </w:p>
    <w:p w14:paraId="3ED4FF93" w14:textId="77777777" w:rsidR="00B30246" w:rsidRPr="000A7EC7" w:rsidRDefault="00B30246">
      <w:pPr>
        <w:numPr>
          <w:ilvl w:val="0"/>
          <w:numId w:val="2"/>
        </w:numPr>
        <w:spacing w:before="100" w:beforeAutospacing="1" w:after="100" w:afterAutospacing="1"/>
        <w:divId w:val="283731180"/>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تعزيز وتطبيق أفضل الممارسات باستمرار، مثل تحليل الاحتياجات، التركيز على التدريب العملي، التقييم الفعال، وتقديم التغذية الراجعة البناءة.</w:t>
      </w:r>
    </w:p>
    <w:p w14:paraId="0C5D87C4" w14:textId="77777777" w:rsidR="00B30246" w:rsidRPr="000A7EC7" w:rsidRDefault="00B30246">
      <w:pPr>
        <w:numPr>
          <w:ilvl w:val="0"/>
          <w:numId w:val="2"/>
        </w:numPr>
        <w:spacing w:before="100" w:beforeAutospacing="1" w:after="100" w:afterAutospacing="1"/>
        <w:divId w:val="283731180"/>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توسيع نطاق استخدام التكنولوجيا والوسائل الرقمية في تصميم وتقديم البرامج التدريبية.</w:t>
      </w:r>
    </w:p>
    <w:p w14:paraId="7B2E2A1D" w14:textId="2A1B8567" w:rsidR="00B30246" w:rsidRDefault="00B30246">
      <w:pPr>
        <w:spacing w:after="0"/>
        <w:divId w:val="283731180"/>
        <w:rPr>
          <w:rFonts w:ascii="Simplified Arabic" w:eastAsia="Times New Roman" w:hAnsi="Simplified Arabic" w:cs="Simplified Arabic"/>
          <w:sz w:val="32"/>
          <w:szCs w:val="32"/>
          <w:rtl/>
        </w:rPr>
      </w:pPr>
    </w:p>
    <w:p w14:paraId="04D2202F" w14:textId="77777777" w:rsidR="000A7EC7" w:rsidRDefault="000A7EC7">
      <w:pPr>
        <w:spacing w:after="0"/>
        <w:divId w:val="283731180"/>
        <w:rPr>
          <w:rFonts w:ascii="Simplified Arabic" w:eastAsia="Times New Roman" w:hAnsi="Simplified Arabic" w:cs="Simplified Arabic"/>
          <w:sz w:val="32"/>
          <w:szCs w:val="32"/>
          <w:rtl/>
        </w:rPr>
      </w:pPr>
    </w:p>
    <w:p w14:paraId="2B8FE837" w14:textId="77777777" w:rsidR="000A7EC7" w:rsidRDefault="000A7EC7">
      <w:pPr>
        <w:spacing w:after="0"/>
        <w:divId w:val="283731180"/>
        <w:rPr>
          <w:rFonts w:ascii="Simplified Arabic" w:eastAsia="Times New Roman" w:hAnsi="Simplified Arabic" w:cs="Simplified Arabic"/>
          <w:sz w:val="32"/>
          <w:szCs w:val="32"/>
          <w:rtl/>
        </w:rPr>
      </w:pPr>
    </w:p>
    <w:p w14:paraId="1885A683" w14:textId="77777777" w:rsidR="000A7EC7" w:rsidRDefault="000A7EC7">
      <w:pPr>
        <w:spacing w:after="0"/>
        <w:divId w:val="283731180"/>
        <w:rPr>
          <w:rFonts w:ascii="Simplified Arabic" w:eastAsia="Times New Roman" w:hAnsi="Simplified Arabic" w:cs="Simplified Arabic"/>
          <w:sz w:val="32"/>
          <w:szCs w:val="32"/>
          <w:rtl/>
        </w:rPr>
      </w:pPr>
    </w:p>
    <w:p w14:paraId="0D75C079" w14:textId="77777777" w:rsidR="000A7EC7" w:rsidRDefault="000A7EC7">
      <w:pPr>
        <w:spacing w:after="0"/>
        <w:divId w:val="283731180"/>
        <w:rPr>
          <w:rFonts w:ascii="Simplified Arabic" w:eastAsia="Times New Roman" w:hAnsi="Simplified Arabic" w:cs="Simplified Arabic"/>
          <w:sz w:val="32"/>
          <w:szCs w:val="32"/>
          <w:rtl/>
        </w:rPr>
      </w:pPr>
    </w:p>
    <w:p w14:paraId="4BE8950D" w14:textId="77777777" w:rsidR="000A7EC7" w:rsidRDefault="000A7EC7">
      <w:pPr>
        <w:spacing w:after="0"/>
        <w:divId w:val="283731180"/>
        <w:rPr>
          <w:rFonts w:ascii="Simplified Arabic" w:eastAsia="Times New Roman" w:hAnsi="Simplified Arabic" w:cs="Simplified Arabic"/>
          <w:sz w:val="32"/>
          <w:szCs w:val="32"/>
          <w:rtl/>
        </w:rPr>
      </w:pPr>
    </w:p>
    <w:p w14:paraId="1F0920B9" w14:textId="77777777" w:rsidR="000A7EC7" w:rsidRDefault="000A7EC7">
      <w:pPr>
        <w:spacing w:after="0"/>
        <w:divId w:val="283731180"/>
        <w:rPr>
          <w:rFonts w:ascii="Simplified Arabic" w:eastAsia="Times New Roman" w:hAnsi="Simplified Arabic" w:cs="Simplified Arabic"/>
          <w:sz w:val="32"/>
          <w:szCs w:val="32"/>
          <w:rtl/>
        </w:rPr>
      </w:pPr>
    </w:p>
    <w:p w14:paraId="788DAEDB" w14:textId="77777777" w:rsidR="000A7EC7" w:rsidRDefault="000A7EC7">
      <w:pPr>
        <w:spacing w:after="0"/>
        <w:divId w:val="283731180"/>
        <w:rPr>
          <w:rFonts w:ascii="Simplified Arabic" w:eastAsia="Times New Roman" w:hAnsi="Simplified Arabic" w:cs="Simplified Arabic"/>
          <w:sz w:val="32"/>
          <w:szCs w:val="32"/>
          <w:rtl/>
        </w:rPr>
      </w:pPr>
    </w:p>
    <w:p w14:paraId="5B68CB7F" w14:textId="77777777" w:rsidR="000A7EC7" w:rsidRDefault="000A7EC7">
      <w:pPr>
        <w:spacing w:after="0"/>
        <w:divId w:val="283731180"/>
        <w:rPr>
          <w:rFonts w:ascii="Simplified Arabic" w:eastAsia="Times New Roman" w:hAnsi="Simplified Arabic" w:cs="Simplified Arabic"/>
          <w:sz w:val="32"/>
          <w:szCs w:val="32"/>
          <w:rtl/>
        </w:rPr>
      </w:pPr>
    </w:p>
    <w:p w14:paraId="4DE273FC" w14:textId="77777777" w:rsidR="000A7EC7" w:rsidRDefault="000A7EC7">
      <w:pPr>
        <w:spacing w:after="0"/>
        <w:divId w:val="283731180"/>
        <w:rPr>
          <w:rFonts w:ascii="Simplified Arabic" w:eastAsia="Times New Roman" w:hAnsi="Simplified Arabic" w:cs="Simplified Arabic"/>
          <w:sz w:val="32"/>
          <w:szCs w:val="32"/>
          <w:rtl/>
        </w:rPr>
      </w:pPr>
    </w:p>
    <w:p w14:paraId="24A7E2CF" w14:textId="77777777" w:rsidR="000A7EC7" w:rsidRPr="000A7EC7" w:rsidRDefault="000A7EC7">
      <w:pPr>
        <w:spacing w:after="0"/>
        <w:divId w:val="283731180"/>
        <w:rPr>
          <w:rFonts w:ascii="Simplified Arabic" w:eastAsia="Times New Roman" w:hAnsi="Simplified Arabic" w:cs="Simplified Arabic" w:hint="cs"/>
          <w:sz w:val="32"/>
          <w:szCs w:val="32"/>
          <w:rtl/>
        </w:rPr>
      </w:pPr>
    </w:p>
    <w:p w14:paraId="3512986A" w14:textId="77777777" w:rsidR="00B30246" w:rsidRPr="000A7EC7" w:rsidRDefault="00B30246">
      <w:pPr>
        <w:pStyle w:val="Char"/>
        <w:divId w:val="283731180"/>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مقدمة الدراسة</w:t>
      </w:r>
    </w:p>
    <w:p w14:paraId="256DFA58" w14:textId="77777777" w:rsidR="00B30246" w:rsidRPr="000A7EC7" w:rsidRDefault="00B30246">
      <w:pPr>
        <w:pStyle w:val="Char"/>
        <w:divId w:val="283731180"/>
        <w:rPr>
          <w:rFonts w:ascii="Simplified Arabic" w:hAnsi="Simplified Arabic" w:cs="Simplified Arabic" w:hint="cs"/>
          <w:sz w:val="32"/>
          <w:szCs w:val="32"/>
          <w:rtl/>
        </w:rPr>
      </w:pPr>
      <w:r w:rsidRPr="000A7EC7">
        <w:rPr>
          <w:rFonts w:ascii="Simplified Arabic" w:hAnsi="Simplified Arabic" w:cs="Simplified Arabic" w:hint="cs"/>
          <w:sz w:val="32"/>
          <w:szCs w:val="32"/>
          <w:rtl/>
        </w:rPr>
        <w:t>يمر القطاع الصناعي في المملكة العربية السعودية بمرحلة تحول جوهري تماشياً مع الأهداف الاستراتيجية لرؤية المملكة 2030، والتي ترتكز على تنويع مصادر الدخل الوطني والحد من الاعتماد على الإيرادات النفطية. يتطلب تحقيق هذا التوجه الحيوي تعزيز وتطوير القطاعات غير النفطية، وفي مقدمتها القطاع الصناعي. وفي هذا السياق، يبرز التدريب المهني كأحد العناصر الأساسية والداعمة لهذه المسيرة، حيث يلعب دوراً محورياً في رفع مستوى كفاءة العاملين وتطوير مهاراتهم، مما يسهم بشكل مباشر في تعزيز الإنتاجية وتحسين جودة المنتجات والخدمات المقدمة.</w:t>
      </w:r>
    </w:p>
    <w:p w14:paraId="0729C1A9" w14:textId="77777777" w:rsidR="00B30246" w:rsidRPr="000A7EC7" w:rsidRDefault="00B30246">
      <w:pPr>
        <w:pStyle w:val="Char"/>
        <w:divId w:val="283731180"/>
        <w:rPr>
          <w:rFonts w:ascii="Simplified Arabic" w:hAnsi="Simplified Arabic" w:cs="Simplified Arabic" w:hint="cs"/>
          <w:sz w:val="32"/>
          <w:szCs w:val="32"/>
          <w:rtl/>
        </w:rPr>
      </w:pPr>
      <w:r w:rsidRPr="000A7EC7">
        <w:rPr>
          <w:rFonts w:ascii="Simplified Arabic" w:hAnsi="Simplified Arabic" w:cs="Simplified Arabic" w:hint="cs"/>
          <w:sz w:val="32"/>
          <w:szCs w:val="32"/>
          <w:rtl/>
        </w:rPr>
        <w:t>تأتي هذه الدراسة لتسليط الضوء على العلاقة بين التدريب المهني وتأثيره على تعزيز كفاءة العاملين ضمن بيئة القطاع الصناعي السعودي. لتحقيق ذلك، تم إجراء دراسة حالة معمقة لعدد من الشركات الصناعية العاملة في المملكة. تهدف الدراسة إلى استكشاف واقع برامج التدريب المهني المطبقة حالياً في هذه الشركات، تقييم مدى تأثير هذه البرامج على أداء العاملين فيها، وفي النهاية تقديم مجموعة من التوصيات التي يُعتقد أنها ستسهم في رفع مستوى فعالية التدريب المهني في القطاع الصناعي السعودي ككل.</w:t>
      </w:r>
    </w:p>
    <w:p w14:paraId="67F73301" w14:textId="77777777" w:rsidR="00B30246" w:rsidRPr="000A7EC7" w:rsidRDefault="00B30246">
      <w:pPr>
        <w:pStyle w:val="Char"/>
        <w:divId w:val="283731180"/>
        <w:rPr>
          <w:rFonts w:ascii="Simplified Arabic" w:hAnsi="Simplified Arabic" w:cs="Simplified Arabic" w:hint="cs"/>
          <w:sz w:val="32"/>
          <w:szCs w:val="32"/>
          <w:rtl/>
        </w:rPr>
      </w:pPr>
      <w:r w:rsidRPr="000A7EC7">
        <w:rPr>
          <w:rFonts w:ascii="Simplified Arabic" w:hAnsi="Simplified Arabic" w:cs="Simplified Arabic" w:hint="cs"/>
          <w:sz w:val="32"/>
          <w:szCs w:val="32"/>
          <w:rtl/>
        </w:rPr>
        <w:t>تستمد هذه الدراسة أهميتها من عدة جوانب رئيسية:</w:t>
      </w:r>
    </w:p>
    <w:p w14:paraId="116C9990" w14:textId="77777777" w:rsidR="00B30246" w:rsidRPr="000A7EC7" w:rsidRDefault="00B30246">
      <w:pPr>
        <w:numPr>
          <w:ilvl w:val="0"/>
          <w:numId w:val="3"/>
        </w:numPr>
        <w:spacing w:before="100" w:beforeAutospacing="1" w:after="100" w:afterAutospacing="1"/>
        <w:divId w:val="283731180"/>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الجانب الاقتصادي:</w:t>
      </w:r>
      <w:r w:rsidRPr="000A7EC7">
        <w:rPr>
          <w:rFonts w:ascii="Simplified Arabic" w:eastAsia="Times New Roman" w:hAnsi="Simplified Arabic" w:cs="Simplified Arabic" w:hint="cs"/>
          <w:sz w:val="32"/>
          <w:szCs w:val="32"/>
          <w:rtl/>
        </w:rPr>
        <w:t xml:space="preserve"> يمثل القطاع الصناعي مساهماً أساسياً في الناتج المحلي الإجمالي للمملكة، وتطويره من خلال التدريب الفعال يعد محركاً للنمو الاقتصادي.</w:t>
      </w:r>
    </w:p>
    <w:p w14:paraId="0E4BE7E2" w14:textId="77777777" w:rsidR="00B30246" w:rsidRPr="000A7EC7" w:rsidRDefault="00B30246">
      <w:pPr>
        <w:numPr>
          <w:ilvl w:val="0"/>
          <w:numId w:val="3"/>
        </w:numPr>
        <w:spacing w:before="100" w:beforeAutospacing="1" w:after="100" w:afterAutospacing="1"/>
        <w:divId w:val="283731180"/>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الجانب الاجتماعي:</w:t>
      </w:r>
      <w:r w:rsidRPr="000A7EC7">
        <w:rPr>
          <w:rFonts w:ascii="Simplified Arabic" w:eastAsia="Times New Roman" w:hAnsi="Simplified Arabic" w:cs="Simplified Arabic" w:hint="cs"/>
          <w:sz w:val="32"/>
          <w:szCs w:val="32"/>
          <w:rtl/>
        </w:rPr>
        <w:t xml:space="preserve"> يوفر التدريب المهني مسارات واعدة للحصول على فرص عمل مناسبة للشباب السعودي، مما يلعب دوراً هاماً في جهود خفض معدلات البطالة.</w:t>
      </w:r>
    </w:p>
    <w:p w14:paraId="110B6FEB" w14:textId="77777777" w:rsidR="00B30246" w:rsidRPr="000A7EC7" w:rsidRDefault="00B30246">
      <w:pPr>
        <w:numPr>
          <w:ilvl w:val="0"/>
          <w:numId w:val="3"/>
        </w:numPr>
        <w:spacing w:before="100" w:beforeAutospacing="1" w:after="100" w:afterAutospacing="1"/>
        <w:divId w:val="283731180"/>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الجانب التنافسي:</w:t>
      </w:r>
      <w:r w:rsidRPr="000A7EC7">
        <w:rPr>
          <w:rFonts w:ascii="Simplified Arabic" w:eastAsia="Times New Roman" w:hAnsi="Simplified Arabic" w:cs="Simplified Arabic" w:hint="cs"/>
          <w:sz w:val="32"/>
          <w:szCs w:val="32"/>
          <w:rtl/>
        </w:rPr>
        <w:t xml:space="preserve"> يمكن التدريب المهني الشركات الصناعية السعودية من تعزيز قدرتها على المنافسة بكفاءة أعلى في الأسواق العالمية والمحلية على حد سواء.</w:t>
      </w:r>
    </w:p>
    <w:p w14:paraId="135B9899" w14:textId="127EEB74" w:rsidR="00B30246" w:rsidRPr="000A7EC7" w:rsidRDefault="00B30246" w:rsidP="000A7EC7">
      <w:pPr>
        <w:bidi w:val="0"/>
        <w:spacing w:after="0"/>
        <w:divId w:val="1537697619"/>
        <w:rPr>
          <w:rFonts w:ascii="Simplified Arabic" w:eastAsia="Times New Roman" w:hAnsi="Simplified Arabic" w:cs="Simplified Arabic" w:hint="cs"/>
          <w:sz w:val="32"/>
          <w:szCs w:val="32"/>
        </w:rPr>
      </w:pPr>
      <w:r w:rsidRPr="000A7EC7">
        <w:rPr>
          <w:rFonts w:ascii="Simplified Arabic" w:eastAsia="Times New Roman" w:hAnsi="Simplified Arabic" w:cs="Simplified Arabic" w:hint="cs"/>
          <w:sz w:val="32"/>
          <w:szCs w:val="32"/>
          <w:rtl/>
        </w:rPr>
        <w:lastRenderedPageBreak/>
        <w:t xml:space="preserve"> </w:t>
      </w:r>
      <w:r w:rsidRPr="000A7EC7">
        <w:rPr>
          <w:rFonts w:ascii="Simplified Arabic" w:eastAsia="Times New Roman" w:hAnsi="Simplified Arabic" w:cs="Simplified Arabic" w:hint="cs"/>
          <w:sz w:val="32"/>
          <w:szCs w:val="32"/>
        </w:rPr>
        <w:t xml:space="preserve"> </w:t>
      </w:r>
    </w:p>
    <w:p w14:paraId="6F3DEBBE" w14:textId="77777777" w:rsidR="00A05063" w:rsidRPr="000A7EC7" w:rsidRDefault="00A05063" w:rsidP="008F1203">
      <w:pPr>
        <w:pStyle w:val="a5"/>
        <w:bidi/>
        <w:spacing w:before="0" w:beforeAutospacing="0" w:after="120" w:afterAutospacing="0" w:line="360" w:lineRule="auto"/>
        <w:rPr>
          <w:rFonts w:ascii="Simplified Arabic" w:hAnsi="Simplified Arabic" w:cs="Simplified Arabic" w:hint="cs"/>
          <w:color w:val="1B1C1D"/>
          <w:sz w:val="32"/>
          <w:szCs w:val="32"/>
        </w:rPr>
      </w:pPr>
      <w:r w:rsidRPr="000A7EC7">
        <w:rPr>
          <w:rFonts w:ascii="Simplified Arabic" w:hAnsi="Simplified Arabic" w:cs="Simplified Arabic" w:hint="cs"/>
          <w:color w:val="1B1C1D"/>
          <w:sz w:val="32"/>
          <w:szCs w:val="32"/>
          <w:rtl/>
        </w:rPr>
        <w:t>مشكلة الدراسة:</w:t>
      </w:r>
    </w:p>
    <w:p w14:paraId="3589CE90" w14:textId="77777777" w:rsidR="00A05063" w:rsidRPr="000A7EC7" w:rsidRDefault="00A05063" w:rsidP="008F1203">
      <w:pPr>
        <w:numPr>
          <w:ilvl w:val="0"/>
          <w:numId w:val="29"/>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المشكلة الرئيسية:</w:t>
      </w:r>
      <w:r w:rsidRPr="000A7EC7">
        <w:rPr>
          <w:rFonts w:ascii="Simplified Arabic" w:eastAsia="Times New Roman" w:hAnsi="Simplified Arabic" w:cs="Simplified Arabic" w:hint="cs"/>
          <w:color w:val="1B1C1D"/>
          <w:sz w:val="32"/>
          <w:szCs w:val="32"/>
          <w:rtl/>
        </w:rPr>
        <w:t xml:space="preserve"> </w:t>
      </w:r>
    </w:p>
    <w:p w14:paraId="02C62B6E" w14:textId="77777777" w:rsidR="00A05063" w:rsidRPr="000A7EC7" w:rsidRDefault="00A05063" w:rsidP="008F1203">
      <w:pPr>
        <w:numPr>
          <w:ilvl w:val="1"/>
          <w:numId w:val="29"/>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ما هو مدى تأثير برامج التدريب المهني الحالية على تحسين كفاءة العاملين في القطاع الصناعي السعودي، وما هي التحديات التي تواجه تحقيق أقصى استفادة من هذه البرامج؟</w:t>
      </w:r>
    </w:p>
    <w:p w14:paraId="077CC885" w14:textId="77777777" w:rsidR="00A05063" w:rsidRPr="000A7EC7" w:rsidRDefault="00A05063" w:rsidP="008F1203">
      <w:pPr>
        <w:numPr>
          <w:ilvl w:val="0"/>
          <w:numId w:val="29"/>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المشاكل الفرعية:</w:t>
      </w:r>
      <w:r w:rsidRPr="000A7EC7">
        <w:rPr>
          <w:rFonts w:ascii="Simplified Arabic" w:eastAsia="Times New Roman" w:hAnsi="Simplified Arabic" w:cs="Simplified Arabic" w:hint="cs"/>
          <w:color w:val="1B1C1D"/>
          <w:sz w:val="32"/>
          <w:szCs w:val="32"/>
          <w:rtl/>
        </w:rPr>
        <w:t xml:space="preserve"> </w:t>
      </w:r>
    </w:p>
    <w:p w14:paraId="59255A94" w14:textId="77777777" w:rsidR="00A05063" w:rsidRPr="000A7EC7" w:rsidRDefault="00A05063" w:rsidP="008F1203">
      <w:pPr>
        <w:numPr>
          <w:ilvl w:val="1"/>
          <w:numId w:val="29"/>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ما مدى توافق برامج التدريب المهني المقدمة مع الاحتياجات الفعلية للقطاع الصناعي السعودي؟</w:t>
      </w:r>
    </w:p>
    <w:p w14:paraId="0910BC72" w14:textId="77777777" w:rsidR="00A05063" w:rsidRPr="000A7EC7" w:rsidRDefault="00A05063" w:rsidP="008F1203">
      <w:pPr>
        <w:numPr>
          <w:ilvl w:val="1"/>
          <w:numId w:val="29"/>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ما هي أبرز المعوقات التي تحد من فعالية برامج التدريب المهني في رفع مستوى أداء العاملين؟</w:t>
      </w:r>
    </w:p>
    <w:p w14:paraId="621A200D" w14:textId="77777777" w:rsidR="00A05063" w:rsidRPr="000A7EC7" w:rsidRDefault="00A05063" w:rsidP="008F1203">
      <w:pPr>
        <w:numPr>
          <w:ilvl w:val="1"/>
          <w:numId w:val="29"/>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هل توجد فروق ذات دلالة إحصائية في تأثير برامج التدريب المهني على كفاءة العاملين باختلاف أنواع الشركات الصناعية وأحجامها؟</w:t>
      </w:r>
    </w:p>
    <w:p w14:paraId="3F038857" w14:textId="79DC3414" w:rsidR="00A05063" w:rsidRPr="000A7EC7" w:rsidRDefault="00A05063" w:rsidP="000339D4">
      <w:pPr>
        <w:numPr>
          <w:ilvl w:val="1"/>
          <w:numId w:val="29"/>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ما هي أفضل الممارسات في تصميم وتنفيذ برامج التدريب المهني التي يمكن أن تسهم في تعزيز كفاءة العاملين في القطاع الصناعي السعودي؟</w:t>
      </w:r>
    </w:p>
    <w:p w14:paraId="022B15EB" w14:textId="77777777" w:rsidR="00AF245F" w:rsidRPr="000A7EC7" w:rsidRDefault="00AF245F" w:rsidP="008F1203">
      <w:pPr>
        <w:pStyle w:val="a5"/>
        <w:bidi/>
        <w:spacing w:before="0" w:beforeAutospacing="0" w:after="240" w:afterAutospacing="0" w:line="360" w:lineRule="auto"/>
        <w:rPr>
          <w:rFonts w:ascii="Simplified Arabic" w:hAnsi="Simplified Arabic" w:cs="Simplified Arabic" w:hint="cs"/>
          <w:color w:val="1B1C1D"/>
          <w:sz w:val="32"/>
          <w:szCs w:val="32"/>
        </w:rPr>
      </w:pPr>
      <w:r w:rsidRPr="000A7EC7">
        <w:rPr>
          <w:rFonts w:ascii="Simplified Arabic" w:hAnsi="Simplified Arabic" w:cs="Simplified Arabic" w:hint="cs"/>
          <w:color w:val="1B1C1D"/>
          <w:sz w:val="32"/>
          <w:szCs w:val="32"/>
          <w:rtl/>
        </w:rPr>
        <w:t>الأهمية العلمية والعملية للدراسة:</w:t>
      </w:r>
    </w:p>
    <w:p w14:paraId="49F478BD" w14:textId="77777777" w:rsidR="00AF245F" w:rsidRPr="000A7EC7" w:rsidRDefault="00AF245F" w:rsidP="008F1203">
      <w:pPr>
        <w:pStyle w:val="a5"/>
        <w:bidi/>
        <w:spacing w:before="0" w:beforeAutospacing="0" w:after="0" w:afterAutospacing="0" w:line="360" w:lineRule="auto"/>
        <w:rPr>
          <w:rFonts w:ascii="Simplified Arabic" w:hAnsi="Simplified Arabic" w:cs="Simplified Arabic" w:hint="cs"/>
          <w:color w:val="1B1C1D"/>
          <w:sz w:val="32"/>
          <w:szCs w:val="32"/>
          <w:rtl/>
        </w:rPr>
      </w:pPr>
      <w:r w:rsidRPr="000A7EC7">
        <w:rPr>
          <w:rStyle w:val="a7"/>
          <w:rFonts w:ascii="Simplified Arabic" w:hAnsi="Simplified Arabic" w:cs="Simplified Arabic" w:hint="cs"/>
          <w:b w:val="0"/>
          <w:bCs w:val="0"/>
          <w:color w:val="1B1C1D"/>
          <w:sz w:val="32"/>
          <w:szCs w:val="32"/>
          <w:bdr w:val="none" w:sz="0" w:space="0" w:color="auto" w:frame="1"/>
          <w:rtl/>
        </w:rPr>
        <w:lastRenderedPageBreak/>
        <w:t>الأهمية العلمية:</w:t>
      </w:r>
    </w:p>
    <w:p w14:paraId="42C8D67C" w14:textId="77777777" w:rsidR="00AF245F" w:rsidRPr="000A7EC7" w:rsidRDefault="00AF245F" w:rsidP="008F1203">
      <w:pPr>
        <w:numPr>
          <w:ilvl w:val="0"/>
          <w:numId w:val="30"/>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إثراء المعرفة:</w:t>
      </w:r>
      <w:r w:rsidRPr="000A7EC7">
        <w:rPr>
          <w:rFonts w:ascii="Simplified Arabic" w:eastAsia="Times New Roman" w:hAnsi="Simplified Arabic" w:cs="Simplified Arabic" w:hint="cs"/>
          <w:color w:val="1B1C1D"/>
          <w:sz w:val="32"/>
          <w:szCs w:val="32"/>
          <w:rtl/>
        </w:rPr>
        <w:t xml:space="preserve"> تساهم هذه الدراسة في إثراء المعرفة العلمية حول تأثير التدريب المهني على كفاءة العاملين في القطاع الصناعي السعودي، وذلك من خلال تقديم نتائج وتحليلات جديدة.</w:t>
      </w:r>
    </w:p>
    <w:p w14:paraId="2DD92C23" w14:textId="77777777" w:rsidR="00AF245F" w:rsidRPr="000A7EC7" w:rsidRDefault="00AF245F" w:rsidP="008F1203">
      <w:pPr>
        <w:numPr>
          <w:ilvl w:val="0"/>
          <w:numId w:val="30"/>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تطوير الإطار النظري:</w:t>
      </w:r>
      <w:r w:rsidRPr="000A7EC7">
        <w:rPr>
          <w:rFonts w:ascii="Simplified Arabic" w:eastAsia="Times New Roman" w:hAnsi="Simplified Arabic" w:cs="Simplified Arabic" w:hint="cs"/>
          <w:color w:val="1B1C1D"/>
          <w:sz w:val="32"/>
          <w:szCs w:val="32"/>
          <w:rtl/>
        </w:rPr>
        <w:t xml:space="preserve"> يمكن أن تساهم نتائج هذه الدراسة في تطوير الإطار النظري المتعلق بالتدريب المهني، وذلك من خلال تقديم رؤى جديدة حول العوامل التي تؤثر على فعالية التدريب المهني في القطاع الصناعي.</w:t>
      </w:r>
    </w:p>
    <w:p w14:paraId="7F7F136D" w14:textId="77777777" w:rsidR="00AF245F" w:rsidRPr="000A7EC7" w:rsidRDefault="00AF245F" w:rsidP="008F1203">
      <w:pPr>
        <w:numPr>
          <w:ilvl w:val="0"/>
          <w:numId w:val="30"/>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توفير قاعدة بيانات:</w:t>
      </w:r>
      <w:r w:rsidRPr="000A7EC7">
        <w:rPr>
          <w:rFonts w:ascii="Simplified Arabic" w:eastAsia="Times New Roman" w:hAnsi="Simplified Arabic" w:cs="Simplified Arabic" w:hint="cs"/>
          <w:color w:val="1B1C1D"/>
          <w:sz w:val="32"/>
          <w:szCs w:val="32"/>
          <w:rtl/>
        </w:rPr>
        <w:t xml:space="preserve"> يمكن أن توفر هذه الدراسة قاعدة بيانات للباحثين والمهتمين بموضوع التدريب المهني في القطاع الصناعي السعودي.</w:t>
      </w:r>
    </w:p>
    <w:p w14:paraId="49193F33" w14:textId="77777777" w:rsidR="00AF245F" w:rsidRPr="000A7EC7" w:rsidRDefault="00AF245F" w:rsidP="008F1203">
      <w:pPr>
        <w:numPr>
          <w:ilvl w:val="0"/>
          <w:numId w:val="30"/>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إضافة قيمة علمية:</w:t>
      </w:r>
      <w:r w:rsidRPr="000A7EC7">
        <w:rPr>
          <w:rFonts w:ascii="Simplified Arabic" w:eastAsia="Times New Roman" w:hAnsi="Simplified Arabic" w:cs="Simplified Arabic" w:hint="cs"/>
          <w:color w:val="1B1C1D"/>
          <w:sz w:val="32"/>
          <w:szCs w:val="32"/>
          <w:rtl/>
        </w:rPr>
        <w:t xml:space="preserve"> تساهم الدراسة في إضافة قيمة علمية للبحث في مجال التدريب المهني، وذلك من خلال تقديم نتائج وتوصيات قابلة للتطبيق.</w:t>
      </w:r>
    </w:p>
    <w:p w14:paraId="689A5214" w14:textId="77777777" w:rsidR="00AF245F" w:rsidRPr="000A7EC7" w:rsidRDefault="00AF245F" w:rsidP="008F1203">
      <w:pPr>
        <w:pStyle w:val="a5"/>
        <w:bidi/>
        <w:spacing w:before="0" w:beforeAutospacing="0" w:after="0" w:afterAutospacing="0" w:line="360" w:lineRule="auto"/>
        <w:rPr>
          <w:rFonts w:ascii="Simplified Arabic" w:hAnsi="Simplified Arabic" w:cs="Simplified Arabic" w:hint="cs"/>
          <w:color w:val="1B1C1D"/>
          <w:sz w:val="32"/>
          <w:szCs w:val="32"/>
          <w:rtl/>
        </w:rPr>
      </w:pPr>
      <w:r w:rsidRPr="000A7EC7">
        <w:rPr>
          <w:rStyle w:val="a7"/>
          <w:rFonts w:ascii="Simplified Arabic" w:hAnsi="Simplified Arabic" w:cs="Simplified Arabic" w:hint="cs"/>
          <w:b w:val="0"/>
          <w:bCs w:val="0"/>
          <w:color w:val="1B1C1D"/>
          <w:sz w:val="32"/>
          <w:szCs w:val="32"/>
          <w:bdr w:val="none" w:sz="0" w:space="0" w:color="auto" w:frame="1"/>
          <w:rtl/>
        </w:rPr>
        <w:t>الأهمية العملية:</w:t>
      </w:r>
    </w:p>
    <w:p w14:paraId="034BBF35" w14:textId="77777777" w:rsidR="00AF245F" w:rsidRPr="000A7EC7" w:rsidRDefault="00AF245F" w:rsidP="008F1203">
      <w:pPr>
        <w:numPr>
          <w:ilvl w:val="0"/>
          <w:numId w:val="31"/>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تحسين أداء العاملين:</w:t>
      </w:r>
      <w:r w:rsidRPr="000A7EC7">
        <w:rPr>
          <w:rFonts w:ascii="Simplified Arabic" w:eastAsia="Times New Roman" w:hAnsi="Simplified Arabic" w:cs="Simplified Arabic" w:hint="cs"/>
          <w:color w:val="1B1C1D"/>
          <w:sz w:val="32"/>
          <w:szCs w:val="32"/>
          <w:rtl/>
        </w:rPr>
        <w:t xml:space="preserve"> يمكن أن تساعد نتائج هذه الدراسة الشركات الصناعية السعودية على تحسين أداء العاملين من خلال تطوير برامج تدريب مهني أكثر فعالية.</w:t>
      </w:r>
    </w:p>
    <w:p w14:paraId="0BF303FD" w14:textId="77777777" w:rsidR="00AF245F" w:rsidRPr="000A7EC7" w:rsidRDefault="00AF245F" w:rsidP="008F1203">
      <w:pPr>
        <w:numPr>
          <w:ilvl w:val="0"/>
          <w:numId w:val="31"/>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زيادة الإنتاجية:</w:t>
      </w:r>
      <w:r w:rsidRPr="000A7EC7">
        <w:rPr>
          <w:rFonts w:ascii="Simplified Arabic" w:eastAsia="Times New Roman" w:hAnsi="Simplified Arabic" w:cs="Simplified Arabic" w:hint="cs"/>
          <w:color w:val="1B1C1D"/>
          <w:sz w:val="32"/>
          <w:szCs w:val="32"/>
          <w:rtl/>
        </w:rPr>
        <w:t xml:space="preserve"> يمكن أن تساهم هذه الدراسة في زيادة الإنتاجية في القطاع الصناعي السعودي من خلال تحسين كفاءة العاملين.</w:t>
      </w:r>
    </w:p>
    <w:p w14:paraId="04ECA914" w14:textId="77777777" w:rsidR="00AF245F" w:rsidRPr="000A7EC7" w:rsidRDefault="00AF245F" w:rsidP="008F1203">
      <w:pPr>
        <w:numPr>
          <w:ilvl w:val="0"/>
          <w:numId w:val="31"/>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lastRenderedPageBreak/>
        <w:t>تحسين جودة المنتجات والخدمات:</w:t>
      </w:r>
      <w:r w:rsidRPr="000A7EC7">
        <w:rPr>
          <w:rFonts w:ascii="Simplified Arabic" w:eastAsia="Times New Roman" w:hAnsi="Simplified Arabic" w:cs="Simplified Arabic" w:hint="cs"/>
          <w:color w:val="1B1C1D"/>
          <w:sz w:val="32"/>
          <w:szCs w:val="32"/>
          <w:rtl/>
        </w:rPr>
        <w:t xml:space="preserve"> يمكن أن تساهم هذه الدراسة في تحسين جودة المنتجات والخدمات في القطاع الصناعي السعودي من خلال تطوير مهارات العاملين.</w:t>
      </w:r>
    </w:p>
    <w:p w14:paraId="061F162A" w14:textId="77777777" w:rsidR="00AF245F" w:rsidRPr="000A7EC7" w:rsidRDefault="00AF245F" w:rsidP="008F1203">
      <w:pPr>
        <w:numPr>
          <w:ilvl w:val="0"/>
          <w:numId w:val="31"/>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تلبية احتياجات سوق العمل:</w:t>
      </w:r>
      <w:r w:rsidRPr="000A7EC7">
        <w:rPr>
          <w:rFonts w:ascii="Simplified Arabic" w:eastAsia="Times New Roman" w:hAnsi="Simplified Arabic" w:cs="Simplified Arabic" w:hint="cs"/>
          <w:color w:val="1B1C1D"/>
          <w:sz w:val="32"/>
          <w:szCs w:val="32"/>
          <w:rtl/>
        </w:rPr>
        <w:t xml:space="preserve"> يمكن أن تساعد هذه الدراسة المؤسسات التعليمية والتدريبية على تلبية احتياجات سوق العمل من خلال تطوير برامج تدريب مهني تتوافق مع متطلبات القطاع الصناعي.</w:t>
      </w:r>
    </w:p>
    <w:p w14:paraId="71A1EC6D" w14:textId="77777777" w:rsidR="00AF245F" w:rsidRPr="000A7EC7" w:rsidRDefault="00AF245F" w:rsidP="008F1203">
      <w:pPr>
        <w:numPr>
          <w:ilvl w:val="0"/>
          <w:numId w:val="31"/>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تطوير السياسات:</w:t>
      </w:r>
      <w:r w:rsidRPr="000A7EC7">
        <w:rPr>
          <w:rFonts w:ascii="Simplified Arabic" w:eastAsia="Times New Roman" w:hAnsi="Simplified Arabic" w:cs="Simplified Arabic" w:hint="cs"/>
          <w:color w:val="1B1C1D"/>
          <w:sz w:val="32"/>
          <w:szCs w:val="32"/>
          <w:rtl/>
        </w:rPr>
        <w:t xml:space="preserve"> يمكن أن تساعد نتائج هذه الدراسة صناع السياسات على تطوير سياسات وبرامج تدريب مهني أكثر فعالية للقطاع الصناعي السعودي.</w:t>
      </w:r>
    </w:p>
    <w:p w14:paraId="6BF7FA1C" w14:textId="77777777" w:rsidR="00AF245F" w:rsidRPr="000A7EC7" w:rsidRDefault="00AF245F" w:rsidP="008F1203">
      <w:pPr>
        <w:numPr>
          <w:ilvl w:val="0"/>
          <w:numId w:val="31"/>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دعم رؤية 2030:</w:t>
      </w:r>
      <w:r w:rsidRPr="000A7EC7">
        <w:rPr>
          <w:rFonts w:ascii="Simplified Arabic" w:eastAsia="Times New Roman" w:hAnsi="Simplified Arabic" w:cs="Simplified Arabic" w:hint="cs"/>
          <w:color w:val="1B1C1D"/>
          <w:sz w:val="32"/>
          <w:szCs w:val="32"/>
          <w:rtl/>
        </w:rPr>
        <w:t xml:space="preserve"> تساهم الدراسة في دعم تحقيق أهداف رؤية المملكة 2030 من خلال تطوير القطاع الصناعي وزيادة تنافسيته.</w:t>
      </w:r>
    </w:p>
    <w:p w14:paraId="23430414" w14:textId="77777777" w:rsidR="00AF245F" w:rsidRPr="000A7EC7" w:rsidRDefault="00AF245F" w:rsidP="008F1203">
      <w:pPr>
        <w:numPr>
          <w:ilvl w:val="0"/>
          <w:numId w:val="31"/>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توجيه الشركات:</w:t>
      </w:r>
      <w:r w:rsidRPr="000A7EC7">
        <w:rPr>
          <w:rFonts w:ascii="Simplified Arabic" w:eastAsia="Times New Roman" w:hAnsi="Simplified Arabic" w:cs="Simplified Arabic" w:hint="cs"/>
          <w:color w:val="1B1C1D"/>
          <w:sz w:val="32"/>
          <w:szCs w:val="32"/>
          <w:rtl/>
        </w:rPr>
        <w:t xml:space="preserve"> يمكن أن تقدم هذه الدراسة توجيهات عملية للشركات الصناعية حول كيفية تصميم وتنفيذ برامج تدريب مهني فعالة.</w:t>
      </w:r>
    </w:p>
    <w:p w14:paraId="5D002923" w14:textId="77777777" w:rsidR="00AF245F" w:rsidRPr="000A7EC7" w:rsidRDefault="00AF245F" w:rsidP="008F1203">
      <w:pPr>
        <w:numPr>
          <w:ilvl w:val="0"/>
          <w:numId w:val="31"/>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تحسين الممارسات:</w:t>
      </w:r>
      <w:r w:rsidRPr="000A7EC7">
        <w:rPr>
          <w:rFonts w:ascii="Simplified Arabic" w:eastAsia="Times New Roman" w:hAnsi="Simplified Arabic" w:cs="Simplified Arabic" w:hint="cs"/>
          <w:color w:val="1B1C1D"/>
          <w:sz w:val="32"/>
          <w:szCs w:val="32"/>
          <w:rtl/>
        </w:rPr>
        <w:t xml:space="preserve"> تساهم الدراسة في تحسين ممارسات التدريب المهني في القطاع الصناعي السعودي.</w:t>
      </w:r>
    </w:p>
    <w:p w14:paraId="7CCCDC3E" w14:textId="77777777" w:rsidR="00AF245F" w:rsidRPr="000A7EC7" w:rsidRDefault="00AF245F"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09B28F90" w14:textId="77777777" w:rsidR="009214B5" w:rsidRPr="000A7EC7" w:rsidRDefault="009214B5" w:rsidP="008F1203">
      <w:pPr>
        <w:pStyle w:val="a5"/>
        <w:bidi/>
        <w:spacing w:before="0" w:beforeAutospacing="0" w:after="120" w:afterAutospacing="0" w:line="360" w:lineRule="auto"/>
        <w:rPr>
          <w:rFonts w:ascii="Simplified Arabic" w:hAnsi="Simplified Arabic" w:cs="Simplified Arabic" w:hint="cs"/>
          <w:color w:val="1B1C1D"/>
          <w:sz w:val="32"/>
          <w:szCs w:val="32"/>
        </w:rPr>
      </w:pPr>
      <w:r w:rsidRPr="000A7EC7">
        <w:rPr>
          <w:rFonts w:ascii="Simplified Arabic" w:hAnsi="Simplified Arabic" w:cs="Simplified Arabic" w:hint="cs"/>
          <w:color w:val="1B1C1D"/>
          <w:sz w:val="32"/>
          <w:szCs w:val="32"/>
          <w:rtl/>
        </w:rPr>
        <w:t>أهداف الدراسة:</w:t>
      </w:r>
    </w:p>
    <w:p w14:paraId="223A31F3" w14:textId="77777777" w:rsidR="009214B5" w:rsidRPr="000A7EC7" w:rsidRDefault="009214B5" w:rsidP="008F1203">
      <w:pPr>
        <w:numPr>
          <w:ilvl w:val="0"/>
          <w:numId w:val="32"/>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الهدف الرئيسي:</w:t>
      </w:r>
      <w:r w:rsidRPr="000A7EC7">
        <w:rPr>
          <w:rFonts w:ascii="Simplified Arabic" w:eastAsia="Times New Roman" w:hAnsi="Simplified Arabic" w:cs="Simplified Arabic" w:hint="cs"/>
          <w:color w:val="1B1C1D"/>
          <w:sz w:val="32"/>
          <w:szCs w:val="32"/>
          <w:rtl/>
        </w:rPr>
        <w:t xml:space="preserve"> </w:t>
      </w:r>
    </w:p>
    <w:p w14:paraId="2D9AF851" w14:textId="77777777" w:rsidR="009214B5" w:rsidRPr="000A7EC7" w:rsidRDefault="009214B5" w:rsidP="008F1203">
      <w:pPr>
        <w:numPr>
          <w:ilvl w:val="1"/>
          <w:numId w:val="32"/>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lastRenderedPageBreak/>
        <w:t>تقييم تأثير برامج التدريب المهني على تحسين كفاءة العاملين في القطاع الصناعي السعودي، وتحديد التحديات التي تواجه تحقيق أقصى استفادة من هذه البرامج.</w:t>
      </w:r>
    </w:p>
    <w:p w14:paraId="2D350861" w14:textId="77777777" w:rsidR="009214B5" w:rsidRPr="000A7EC7" w:rsidRDefault="009214B5" w:rsidP="008F1203">
      <w:pPr>
        <w:numPr>
          <w:ilvl w:val="0"/>
          <w:numId w:val="32"/>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الأهداف الفرعية:</w:t>
      </w:r>
      <w:r w:rsidRPr="000A7EC7">
        <w:rPr>
          <w:rFonts w:ascii="Simplified Arabic" w:eastAsia="Times New Roman" w:hAnsi="Simplified Arabic" w:cs="Simplified Arabic" w:hint="cs"/>
          <w:color w:val="1B1C1D"/>
          <w:sz w:val="32"/>
          <w:szCs w:val="32"/>
          <w:rtl/>
        </w:rPr>
        <w:t xml:space="preserve"> </w:t>
      </w:r>
    </w:p>
    <w:p w14:paraId="668F399E" w14:textId="77777777" w:rsidR="009214B5" w:rsidRPr="000A7EC7" w:rsidRDefault="009214B5" w:rsidP="008F1203">
      <w:pPr>
        <w:numPr>
          <w:ilvl w:val="1"/>
          <w:numId w:val="32"/>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تحديد مدى توافق برامج التدريب المهني المقدمة مع الاحتياجات الفعلية للقطاع الصناعي السعودي.</w:t>
      </w:r>
    </w:p>
    <w:p w14:paraId="1FA24E13" w14:textId="77777777" w:rsidR="009214B5" w:rsidRPr="000A7EC7" w:rsidRDefault="009214B5" w:rsidP="008F1203">
      <w:pPr>
        <w:numPr>
          <w:ilvl w:val="1"/>
          <w:numId w:val="32"/>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التعرف على أبرز المعوقات التي تحد من فعالية برامج التدريب المهني في رفع مستوى أداء العاملين.</w:t>
      </w:r>
    </w:p>
    <w:p w14:paraId="3099E30E" w14:textId="77777777" w:rsidR="009214B5" w:rsidRPr="000A7EC7" w:rsidRDefault="009214B5" w:rsidP="008F1203">
      <w:pPr>
        <w:numPr>
          <w:ilvl w:val="1"/>
          <w:numId w:val="32"/>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تحليل الفروق في تأثير برامج التدريب المهني على كفاءة العاملين باختلاف أنواع الشركات الصناعية وأحجامها.</w:t>
      </w:r>
    </w:p>
    <w:p w14:paraId="1AA853C0" w14:textId="77777777" w:rsidR="009214B5" w:rsidRPr="000A7EC7" w:rsidRDefault="009214B5" w:rsidP="008F1203">
      <w:pPr>
        <w:numPr>
          <w:ilvl w:val="1"/>
          <w:numId w:val="32"/>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اقتراح أفضل الممارسات في تصميم وتنفيذ برامج التدريب المهني التي يمكن أن تسهم في تعزيز كفاءة العاملين في القطاع الصناعي السعودي.</w:t>
      </w:r>
    </w:p>
    <w:p w14:paraId="21FDBE40" w14:textId="77777777" w:rsidR="00AF245F" w:rsidRPr="000A7EC7" w:rsidRDefault="00AF245F"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1AC8FE16" w14:textId="77777777" w:rsidR="00AA5E81" w:rsidRPr="000A7EC7" w:rsidRDefault="00AA5E81" w:rsidP="008F1203">
      <w:pPr>
        <w:pStyle w:val="a5"/>
        <w:bidi/>
        <w:spacing w:before="0" w:beforeAutospacing="0" w:after="120" w:afterAutospacing="0" w:line="360" w:lineRule="auto"/>
        <w:rPr>
          <w:rFonts w:ascii="Simplified Arabic" w:hAnsi="Simplified Arabic" w:cs="Simplified Arabic" w:hint="cs"/>
          <w:color w:val="1B1C1D"/>
          <w:sz w:val="32"/>
          <w:szCs w:val="32"/>
          <w:rtl/>
        </w:rPr>
      </w:pPr>
    </w:p>
    <w:p w14:paraId="0706BA68" w14:textId="11E86074" w:rsidR="00C048F7" w:rsidRPr="000A7EC7" w:rsidRDefault="00C048F7" w:rsidP="00AA5E81">
      <w:pPr>
        <w:pStyle w:val="a5"/>
        <w:bidi/>
        <w:spacing w:before="0" w:beforeAutospacing="0" w:after="120" w:afterAutospacing="0" w:line="360" w:lineRule="auto"/>
        <w:rPr>
          <w:rFonts w:ascii="Simplified Arabic" w:hAnsi="Simplified Arabic" w:cs="Simplified Arabic" w:hint="cs"/>
          <w:color w:val="1B1C1D"/>
          <w:sz w:val="32"/>
          <w:szCs w:val="32"/>
        </w:rPr>
      </w:pPr>
      <w:r w:rsidRPr="000A7EC7">
        <w:rPr>
          <w:rFonts w:ascii="Simplified Arabic" w:hAnsi="Simplified Arabic" w:cs="Simplified Arabic" w:hint="cs"/>
          <w:color w:val="1B1C1D"/>
          <w:sz w:val="32"/>
          <w:szCs w:val="32"/>
          <w:rtl/>
        </w:rPr>
        <w:t>تساؤلات الدراسة:</w:t>
      </w:r>
    </w:p>
    <w:p w14:paraId="2829D5B4" w14:textId="77777777" w:rsidR="00C048F7" w:rsidRPr="000A7EC7" w:rsidRDefault="00C048F7" w:rsidP="008F1203">
      <w:pPr>
        <w:numPr>
          <w:ilvl w:val="0"/>
          <w:numId w:val="33"/>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التساؤل الرئيسي:</w:t>
      </w:r>
      <w:r w:rsidRPr="000A7EC7">
        <w:rPr>
          <w:rFonts w:ascii="Simplified Arabic" w:eastAsia="Times New Roman" w:hAnsi="Simplified Arabic" w:cs="Simplified Arabic" w:hint="cs"/>
          <w:color w:val="1B1C1D"/>
          <w:sz w:val="32"/>
          <w:szCs w:val="32"/>
          <w:rtl/>
        </w:rPr>
        <w:t xml:space="preserve"> </w:t>
      </w:r>
    </w:p>
    <w:p w14:paraId="67F8323C" w14:textId="77777777" w:rsidR="00C048F7" w:rsidRPr="000A7EC7" w:rsidRDefault="00C048F7" w:rsidP="008F1203">
      <w:pPr>
        <w:numPr>
          <w:ilvl w:val="1"/>
          <w:numId w:val="33"/>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lastRenderedPageBreak/>
        <w:t>ما مدى تأثير برامج التدريب المهني الحالية على تحسين كفاءة العاملين في القطاع الصناعي السعودي، وما هي التحديات التي تواجه تحقيق أقصى استفادة من هذه البرامج؟</w:t>
      </w:r>
    </w:p>
    <w:p w14:paraId="37AC048F" w14:textId="77777777" w:rsidR="00C048F7" w:rsidRPr="000A7EC7" w:rsidRDefault="00C048F7" w:rsidP="008F1203">
      <w:pPr>
        <w:numPr>
          <w:ilvl w:val="0"/>
          <w:numId w:val="33"/>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التساؤلات الفرعية:</w:t>
      </w:r>
      <w:r w:rsidRPr="000A7EC7">
        <w:rPr>
          <w:rFonts w:ascii="Simplified Arabic" w:eastAsia="Times New Roman" w:hAnsi="Simplified Arabic" w:cs="Simplified Arabic" w:hint="cs"/>
          <w:color w:val="1B1C1D"/>
          <w:sz w:val="32"/>
          <w:szCs w:val="32"/>
          <w:rtl/>
        </w:rPr>
        <w:t xml:space="preserve"> </w:t>
      </w:r>
    </w:p>
    <w:p w14:paraId="5D37B6D7" w14:textId="77777777" w:rsidR="00C048F7" w:rsidRPr="000A7EC7" w:rsidRDefault="00C048F7" w:rsidP="008F1203">
      <w:pPr>
        <w:numPr>
          <w:ilvl w:val="1"/>
          <w:numId w:val="33"/>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إلى أي مدى تتوافق برامج التدريب المهني المقدمة مع الاحتياجات الفعلية للقطاع الصناعي السعودي؟</w:t>
      </w:r>
    </w:p>
    <w:p w14:paraId="3D6E4E97" w14:textId="77777777" w:rsidR="00C048F7" w:rsidRPr="000A7EC7" w:rsidRDefault="00C048F7" w:rsidP="008F1203">
      <w:pPr>
        <w:numPr>
          <w:ilvl w:val="1"/>
          <w:numId w:val="33"/>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ما هي أبرز المعوقات التي تحد من فعالية برامج التدريب المهني في رفع مستوى أداء العاملين؟</w:t>
      </w:r>
    </w:p>
    <w:p w14:paraId="4BC9D3B1" w14:textId="77777777" w:rsidR="00C048F7" w:rsidRPr="000A7EC7" w:rsidRDefault="00C048F7" w:rsidP="008F1203">
      <w:pPr>
        <w:numPr>
          <w:ilvl w:val="1"/>
          <w:numId w:val="33"/>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هل توجد فروق ذات دلالة إحصائية في تأثير برامج التدريب المهني على كفاءة العاملين باختلاف أنواع الشركات الصناعية وأحجامها؟</w:t>
      </w:r>
    </w:p>
    <w:p w14:paraId="18CB092A" w14:textId="77777777" w:rsidR="00C048F7" w:rsidRPr="000A7EC7" w:rsidRDefault="00C048F7" w:rsidP="008F1203">
      <w:pPr>
        <w:numPr>
          <w:ilvl w:val="1"/>
          <w:numId w:val="33"/>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ما هي أفضل الممارسات في تصميم وتنفيذ برامج التدريب المهني التي يمكن أن تسهم في تعزيز كفاءة العاملين في القطاع الصناعي السعودي؟</w:t>
      </w:r>
    </w:p>
    <w:p w14:paraId="06E16FFF" w14:textId="77777777" w:rsidR="00112C48" w:rsidRPr="000A7EC7" w:rsidRDefault="00112C48"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5547B16C" w14:textId="77777777" w:rsidR="00C048F7" w:rsidRPr="000A7EC7" w:rsidRDefault="00C048F7"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735424A2" w14:textId="77777777" w:rsidR="00697DF6" w:rsidRPr="000A7EC7" w:rsidRDefault="00697DF6" w:rsidP="008F1203">
      <w:pPr>
        <w:pStyle w:val="a5"/>
        <w:bidi/>
        <w:spacing w:before="0" w:beforeAutospacing="0" w:after="120" w:afterAutospacing="0" w:line="360" w:lineRule="auto"/>
        <w:rPr>
          <w:rFonts w:ascii="Simplified Arabic" w:hAnsi="Simplified Arabic" w:cs="Simplified Arabic" w:hint="cs"/>
          <w:color w:val="1B1C1D"/>
          <w:sz w:val="32"/>
          <w:szCs w:val="32"/>
        </w:rPr>
      </w:pPr>
      <w:r w:rsidRPr="000A7EC7">
        <w:rPr>
          <w:rFonts w:ascii="Simplified Arabic" w:hAnsi="Simplified Arabic" w:cs="Simplified Arabic" w:hint="cs"/>
          <w:color w:val="1B1C1D"/>
          <w:sz w:val="32"/>
          <w:szCs w:val="32"/>
          <w:rtl/>
        </w:rPr>
        <w:t>فرضيات الدراسة:</w:t>
      </w:r>
    </w:p>
    <w:p w14:paraId="7E0E610B" w14:textId="77777777" w:rsidR="00697DF6" w:rsidRPr="000A7EC7" w:rsidRDefault="00697DF6" w:rsidP="008F1203">
      <w:pPr>
        <w:numPr>
          <w:ilvl w:val="0"/>
          <w:numId w:val="34"/>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الفرضية الرئيسية:</w:t>
      </w:r>
      <w:r w:rsidRPr="000A7EC7">
        <w:rPr>
          <w:rFonts w:ascii="Simplified Arabic" w:eastAsia="Times New Roman" w:hAnsi="Simplified Arabic" w:cs="Simplified Arabic" w:hint="cs"/>
          <w:color w:val="1B1C1D"/>
          <w:sz w:val="32"/>
          <w:szCs w:val="32"/>
          <w:rtl/>
        </w:rPr>
        <w:t xml:space="preserve"> </w:t>
      </w:r>
    </w:p>
    <w:p w14:paraId="08ADEF7E" w14:textId="77777777" w:rsidR="00697DF6" w:rsidRPr="000A7EC7" w:rsidRDefault="00697DF6" w:rsidP="008F1203">
      <w:pPr>
        <w:numPr>
          <w:ilvl w:val="1"/>
          <w:numId w:val="34"/>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lastRenderedPageBreak/>
        <w:t>توجد علاقة إيجابية ذات دلالة إحصائية بين برامج التدريب المهني وكفاءة العاملين في القطاع الصناعي السعودي.</w:t>
      </w:r>
    </w:p>
    <w:p w14:paraId="13C95811" w14:textId="77777777" w:rsidR="00697DF6" w:rsidRPr="000A7EC7" w:rsidRDefault="00697DF6" w:rsidP="008F1203">
      <w:pPr>
        <w:numPr>
          <w:ilvl w:val="0"/>
          <w:numId w:val="34"/>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الفرضيات الفرعية:</w:t>
      </w:r>
      <w:r w:rsidRPr="000A7EC7">
        <w:rPr>
          <w:rFonts w:ascii="Simplified Arabic" w:eastAsia="Times New Roman" w:hAnsi="Simplified Arabic" w:cs="Simplified Arabic" w:hint="cs"/>
          <w:color w:val="1B1C1D"/>
          <w:sz w:val="32"/>
          <w:szCs w:val="32"/>
          <w:rtl/>
        </w:rPr>
        <w:t xml:space="preserve"> </w:t>
      </w:r>
    </w:p>
    <w:p w14:paraId="2E444CDC" w14:textId="77777777" w:rsidR="00697DF6" w:rsidRPr="000A7EC7" w:rsidRDefault="00697DF6" w:rsidP="008F1203">
      <w:pPr>
        <w:numPr>
          <w:ilvl w:val="1"/>
          <w:numId w:val="34"/>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توجد علاقة إيجابية ذات دلالة إحصائية بين توافق برامج التدريب المهني مع الاحتياجات الفعلية للقطاع الصناعي السعودي وكفاءة العاملين.</w:t>
      </w:r>
    </w:p>
    <w:p w14:paraId="0D454EBE" w14:textId="77777777" w:rsidR="00697DF6" w:rsidRPr="000A7EC7" w:rsidRDefault="00697DF6" w:rsidP="008F1203">
      <w:pPr>
        <w:numPr>
          <w:ilvl w:val="1"/>
          <w:numId w:val="34"/>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توجد علاقة سلبية ذات دلالة إحصائية بين المعوقات التي تحد من فعالية برامج التدريب المهني وكفاءة العاملين.</w:t>
      </w:r>
    </w:p>
    <w:p w14:paraId="36EA990E" w14:textId="77777777" w:rsidR="00697DF6" w:rsidRPr="000A7EC7" w:rsidRDefault="00697DF6" w:rsidP="008F1203">
      <w:pPr>
        <w:numPr>
          <w:ilvl w:val="1"/>
          <w:numId w:val="34"/>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توجد فروق ذات دلالة إحصائية في تأثير برامج التدريب المهني على كفاءة العاملين باختلاف أنواع الشركات الصناعية وأحجامها.</w:t>
      </w:r>
    </w:p>
    <w:p w14:paraId="60FE733E" w14:textId="77777777" w:rsidR="00697DF6" w:rsidRPr="000A7EC7" w:rsidRDefault="00697DF6" w:rsidP="008F1203">
      <w:pPr>
        <w:numPr>
          <w:ilvl w:val="1"/>
          <w:numId w:val="34"/>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توجد علاقة إيجابية ذات دلالة إحصائية بين تطبيق أفضل الممارسات في تصميم وتنفيذ برامج التدريب المهني وكفاءة العاملين.</w:t>
      </w:r>
    </w:p>
    <w:p w14:paraId="36A3C02B" w14:textId="77777777" w:rsidR="00C048F7" w:rsidRPr="000A7EC7" w:rsidRDefault="00C048F7"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57641C87" w14:textId="77777777" w:rsidR="00697DF6" w:rsidRPr="000A7EC7" w:rsidRDefault="00697DF6"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3EE9C993" w14:textId="77777777" w:rsidR="00AA5E81" w:rsidRPr="000A7EC7" w:rsidRDefault="00AA5E81" w:rsidP="00AA5E81">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1D76EEA9" w14:textId="77777777" w:rsidR="009C1366" w:rsidRPr="000A7EC7" w:rsidRDefault="009C1366" w:rsidP="008F1203">
      <w:pPr>
        <w:pStyle w:val="a5"/>
        <w:bidi/>
        <w:spacing w:before="0" w:beforeAutospacing="0" w:after="120" w:afterAutospacing="0" w:line="360" w:lineRule="auto"/>
        <w:rPr>
          <w:rFonts w:ascii="Simplified Arabic" w:hAnsi="Simplified Arabic" w:cs="Simplified Arabic" w:hint="cs"/>
          <w:color w:val="1B1C1D"/>
          <w:sz w:val="32"/>
          <w:szCs w:val="32"/>
        </w:rPr>
      </w:pPr>
      <w:r w:rsidRPr="000A7EC7">
        <w:rPr>
          <w:rFonts w:ascii="Simplified Arabic" w:hAnsi="Simplified Arabic" w:cs="Simplified Arabic" w:hint="cs"/>
          <w:color w:val="1B1C1D"/>
          <w:sz w:val="32"/>
          <w:szCs w:val="32"/>
          <w:rtl/>
        </w:rPr>
        <w:t>مصطلحات الدراسة:</w:t>
      </w:r>
    </w:p>
    <w:p w14:paraId="76AE7D2B" w14:textId="77777777" w:rsidR="009C1366" w:rsidRPr="000A7EC7" w:rsidRDefault="009C1366" w:rsidP="008F1203">
      <w:pPr>
        <w:numPr>
          <w:ilvl w:val="0"/>
          <w:numId w:val="35"/>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lastRenderedPageBreak/>
        <w:t>التدريب المهني:</w:t>
      </w:r>
      <w:r w:rsidRPr="000A7EC7">
        <w:rPr>
          <w:rFonts w:ascii="Simplified Arabic" w:eastAsia="Times New Roman" w:hAnsi="Simplified Arabic" w:cs="Simplified Arabic" w:hint="cs"/>
          <w:color w:val="1B1C1D"/>
          <w:sz w:val="32"/>
          <w:szCs w:val="32"/>
          <w:rtl/>
        </w:rPr>
        <w:t xml:space="preserve"> هو عملية منظمة تهدف إلى تزويد العاملين بالمعارف والمهارات والقدرات اللازمة لأداء وظائفهم بكفاءة وفعالية.</w:t>
      </w:r>
    </w:p>
    <w:p w14:paraId="1F04C82B" w14:textId="77777777" w:rsidR="009C1366" w:rsidRPr="000A7EC7" w:rsidRDefault="009C1366" w:rsidP="008F1203">
      <w:pPr>
        <w:numPr>
          <w:ilvl w:val="0"/>
          <w:numId w:val="35"/>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كفاءة العاملين:</w:t>
      </w:r>
      <w:r w:rsidRPr="000A7EC7">
        <w:rPr>
          <w:rFonts w:ascii="Simplified Arabic" w:eastAsia="Times New Roman" w:hAnsi="Simplified Arabic" w:cs="Simplified Arabic" w:hint="cs"/>
          <w:color w:val="1B1C1D"/>
          <w:sz w:val="32"/>
          <w:szCs w:val="32"/>
          <w:rtl/>
        </w:rPr>
        <w:t xml:space="preserve"> هي قدرة العاملين على أداء مهامهم ومسؤولياتهم بجودة عالية وفي الوقت المحدد، وتشمل الكفاءة المعرفية </w:t>
      </w:r>
      <w:proofErr w:type="spellStart"/>
      <w:r w:rsidRPr="000A7EC7">
        <w:rPr>
          <w:rFonts w:ascii="Simplified Arabic" w:eastAsia="Times New Roman" w:hAnsi="Simplified Arabic" w:cs="Simplified Arabic" w:hint="cs"/>
          <w:color w:val="1B1C1D"/>
          <w:sz w:val="32"/>
          <w:szCs w:val="32"/>
          <w:rtl/>
        </w:rPr>
        <w:t>والمهارية</w:t>
      </w:r>
      <w:proofErr w:type="spellEnd"/>
      <w:r w:rsidRPr="000A7EC7">
        <w:rPr>
          <w:rFonts w:ascii="Simplified Arabic" w:eastAsia="Times New Roman" w:hAnsi="Simplified Arabic" w:cs="Simplified Arabic" w:hint="cs"/>
          <w:color w:val="1B1C1D"/>
          <w:sz w:val="32"/>
          <w:szCs w:val="32"/>
          <w:rtl/>
        </w:rPr>
        <w:t xml:space="preserve"> والسلوكية.</w:t>
      </w:r>
    </w:p>
    <w:p w14:paraId="157FE287" w14:textId="77777777" w:rsidR="009C1366" w:rsidRPr="000A7EC7" w:rsidRDefault="009C1366" w:rsidP="008F1203">
      <w:pPr>
        <w:numPr>
          <w:ilvl w:val="0"/>
          <w:numId w:val="35"/>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القطاع الصناعي السعودي:</w:t>
      </w:r>
      <w:r w:rsidRPr="000A7EC7">
        <w:rPr>
          <w:rFonts w:ascii="Simplified Arabic" w:eastAsia="Times New Roman" w:hAnsi="Simplified Arabic" w:cs="Simplified Arabic" w:hint="cs"/>
          <w:color w:val="1B1C1D"/>
          <w:sz w:val="32"/>
          <w:szCs w:val="32"/>
          <w:rtl/>
        </w:rPr>
        <w:t xml:space="preserve"> هو مجموعة الشركات والمؤسسات التي تعمل في مجال الصناعات التحويلية والتعدينية في المملكة العربية السعودية.</w:t>
      </w:r>
    </w:p>
    <w:p w14:paraId="662224C4" w14:textId="77777777" w:rsidR="009C1366" w:rsidRPr="000A7EC7" w:rsidRDefault="009C1366" w:rsidP="008F1203">
      <w:pPr>
        <w:numPr>
          <w:ilvl w:val="0"/>
          <w:numId w:val="35"/>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برامج التدريب المهني:</w:t>
      </w:r>
      <w:r w:rsidRPr="000A7EC7">
        <w:rPr>
          <w:rFonts w:ascii="Simplified Arabic" w:eastAsia="Times New Roman" w:hAnsi="Simplified Arabic" w:cs="Simplified Arabic" w:hint="cs"/>
          <w:color w:val="1B1C1D"/>
          <w:sz w:val="32"/>
          <w:szCs w:val="32"/>
          <w:rtl/>
        </w:rPr>
        <w:t xml:space="preserve"> هي مجموعة الأنشطة والفعاليات التدريبية التي يتم تصميمها وتنفيذها بهدف تطوير مهارات العاملين في القطاع الصناعي.</w:t>
      </w:r>
    </w:p>
    <w:p w14:paraId="46E9573B" w14:textId="77777777" w:rsidR="009C1366" w:rsidRPr="000A7EC7" w:rsidRDefault="009C1366" w:rsidP="008F1203">
      <w:pPr>
        <w:numPr>
          <w:ilvl w:val="0"/>
          <w:numId w:val="35"/>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احتياجات التدريب:</w:t>
      </w:r>
      <w:r w:rsidRPr="000A7EC7">
        <w:rPr>
          <w:rFonts w:ascii="Simplified Arabic" w:eastAsia="Times New Roman" w:hAnsi="Simplified Arabic" w:cs="Simplified Arabic" w:hint="cs"/>
          <w:color w:val="1B1C1D"/>
          <w:sz w:val="32"/>
          <w:szCs w:val="32"/>
          <w:rtl/>
        </w:rPr>
        <w:t xml:space="preserve"> هي الفجوة بين مستوى الأداء الحالي للعاملين والمستوى المطلوب لتحقيق أهداف الشركة.</w:t>
      </w:r>
    </w:p>
    <w:p w14:paraId="00C45F15" w14:textId="77777777" w:rsidR="009C1366" w:rsidRPr="000A7EC7" w:rsidRDefault="009C1366" w:rsidP="008F1203">
      <w:pPr>
        <w:numPr>
          <w:ilvl w:val="0"/>
          <w:numId w:val="35"/>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المعوقات:</w:t>
      </w:r>
      <w:r w:rsidRPr="000A7EC7">
        <w:rPr>
          <w:rFonts w:ascii="Simplified Arabic" w:eastAsia="Times New Roman" w:hAnsi="Simplified Arabic" w:cs="Simplified Arabic" w:hint="cs"/>
          <w:color w:val="1B1C1D"/>
          <w:sz w:val="32"/>
          <w:szCs w:val="32"/>
          <w:rtl/>
        </w:rPr>
        <w:t xml:space="preserve"> هي العوامل التي تحد من فعالية برامج التدريب المهني وتؤثر سلباً على كفاءة العاملين.</w:t>
      </w:r>
    </w:p>
    <w:p w14:paraId="08806AA5" w14:textId="77777777" w:rsidR="009C1366" w:rsidRPr="000A7EC7" w:rsidRDefault="009C1366" w:rsidP="008F1203">
      <w:pPr>
        <w:numPr>
          <w:ilvl w:val="0"/>
          <w:numId w:val="35"/>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أفضل الممارسات:</w:t>
      </w:r>
      <w:r w:rsidRPr="000A7EC7">
        <w:rPr>
          <w:rFonts w:ascii="Simplified Arabic" w:eastAsia="Times New Roman" w:hAnsi="Simplified Arabic" w:cs="Simplified Arabic" w:hint="cs"/>
          <w:color w:val="1B1C1D"/>
          <w:sz w:val="32"/>
          <w:szCs w:val="32"/>
          <w:rtl/>
        </w:rPr>
        <w:t xml:space="preserve"> هي الإجراءات والأساليب التي ثبتت فعاليتها في تصميم وتنفيذ برامج التدريب المهني.</w:t>
      </w:r>
    </w:p>
    <w:p w14:paraId="78F278C7" w14:textId="5A63548B" w:rsidR="009C1366" w:rsidRPr="000A7EC7" w:rsidRDefault="009C1366" w:rsidP="00AA5E81">
      <w:pPr>
        <w:numPr>
          <w:ilvl w:val="0"/>
          <w:numId w:val="35"/>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رؤية 2030:</w:t>
      </w:r>
      <w:r w:rsidRPr="000A7EC7">
        <w:rPr>
          <w:rFonts w:ascii="Simplified Arabic" w:eastAsia="Times New Roman" w:hAnsi="Simplified Arabic" w:cs="Simplified Arabic" w:hint="cs"/>
          <w:color w:val="1B1C1D"/>
          <w:sz w:val="32"/>
          <w:szCs w:val="32"/>
          <w:rtl/>
        </w:rPr>
        <w:t xml:space="preserve"> هي خطة استراتيجية للمملكة العربية السعودية تهدف إلى تنويع مصادر الدخل وتقليل الاعتماد على النفط وتطوير القطاعات غير النفطية.</w:t>
      </w:r>
    </w:p>
    <w:p w14:paraId="6BB2BAB3" w14:textId="77777777" w:rsidR="00115552" w:rsidRPr="000A7EC7" w:rsidRDefault="00115552" w:rsidP="008F1203">
      <w:pPr>
        <w:pStyle w:val="a5"/>
        <w:bidi/>
        <w:spacing w:before="0" w:beforeAutospacing="0" w:after="120" w:afterAutospacing="0" w:line="360" w:lineRule="auto"/>
        <w:rPr>
          <w:rFonts w:ascii="Simplified Arabic" w:hAnsi="Simplified Arabic" w:cs="Simplified Arabic" w:hint="cs"/>
          <w:color w:val="1B1C1D"/>
          <w:sz w:val="32"/>
          <w:szCs w:val="32"/>
        </w:rPr>
      </w:pPr>
      <w:r w:rsidRPr="000A7EC7">
        <w:rPr>
          <w:rFonts w:ascii="Simplified Arabic" w:hAnsi="Simplified Arabic" w:cs="Simplified Arabic" w:hint="cs"/>
          <w:color w:val="1B1C1D"/>
          <w:sz w:val="32"/>
          <w:szCs w:val="32"/>
          <w:rtl/>
        </w:rPr>
        <w:t>متغيرات الدراسة:</w:t>
      </w:r>
    </w:p>
    <w:p w14:paraId="42B15BCA" w14:textId="77777777" w:rsidR="00115552" w:rsidRPr="000A7EC7" w:rsidRDefault="00115552" w:rsidP="008F1203">
      <w:pPr>
        <w:numPr>
          <w:ilvl w:val="0"/>
          <w:numId w:val="36"/>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lastRenderedPageBreak/>
        <w:t>المتغير المستقل:</w:t>
      </w:r>
      <w:r w:rsidRPr="000A7EC7">
        <w:rPr>
          <w:rFonts w:ascii="Simplified Arabic" w:eastAsia="Times New Roman" w:hAnsi="Simplified Arabic" w:cs="Simplified Arabic" w:hint="cs"/>
          <w:color w:val="1B1C1D"/>
          <w:sz w:val="32"/>
          <w:szCs w:val="32"/>
          <w:rtl/>
        </w:rPr>
        <w:t xml:space="preserve"> </w:t>
      </w:r>
    </w:p>
    <w:p w14:paraId="291B2A7A" w14:textId="77777777" w:rsidR="00115552" w:rsidRPr="000A7EC7" w:rsidRDefault="00115552" w:rsidP="008F1203">
      <w:pPr>
        <w:numPr>
          <w:ilvl w:val="1"/>
          <w:numId w:val="36"/>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برامج التدريب المهني (بأبعادها المختلفة: تصميم البرامج، محتوى البرامج، طرق التدريب، تقييم البرامج).</w:t>
      </w:r>
    </w:p>
    <w:p w14:paraId="123958D9" w14:textId="77777777" w:rsidR="00115552" w:rsidRPr="000A7EC7" w:rsidRDefault="00115552" w:rsidP="008F1203">
      <w:pPr>
        <w:numPr>
          <w:ilvl w:val="1"/>
          <w:numId w:val="36"/>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توافق برامج التدريب المهني مع الاحتياجات الفعلية للقطاع الصناعي.</w:t>
      </w:r>
    </w:p>
    <w:p w14:paraId="3D123E18" w14:textId="77777777" w:rsidR="00115552" w:rsidRPr="000A7EC7" w:rsidRDefault="00115552" w:rsidP="008F1203">
      <w:pPr>
        <w:numPr>
          <w:ilvl w:val="1"/>
          <w:numId w:val="36"/>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المعوقات التي تحد من فعالية برامج التدريب المهني.</w:t>
      </w:r>
    </w:p>
    <w:p w14:paraId="7FE50092" w14:textId="77777777" w:rsidR="00115552" w:rsidRPr="000A7EC7" w:rsidRDefault="00115552" w:rsidP="008F1203">
      <w:pPr>
        <w:numPr>
          <w:ilvl w:val="1"/>
          <w:numId w:val="36"/>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تطبيق أفضل الممارسات في تصميم وتنفيذ برامج التدريب المهني.</w:t>
      </w:r>
    </w:p>
    <w:p w14:paraId="0F53E9C9" w14:textId="77777777" w:rsidR="00115552" w:rsidRPr="000A7EC7" w:rsidRDefault="00115552" w:rsidP="008F1203">
      <w:pPr>
        <w:numPr>
          <w:ilvl w:val="0"/>
          <w:numId w:val="36"/>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المتغير التابع:</w:t>
      </w:r>
      <w:r w:rsidRPr="000A7EC7">
        <w:rPr>
          <w:rFonts w:ascii="Simplified Arabic" w:eastAsia="Times New Roman" w:hAnsi="Simplified Arabic" w:cs="Simplified Arabic" w:hint="cs"/>
          <w:color w:val="1B1C1D"/>
          <w:sz w:val="32"/>
          <w:szCs w:val="32"/>
          <w:rtl/>
        </w:rPr>
        <w:t xml:space="preserve"> </w:t>
      </w:r>
    </w:p>
    <w:p w14:paraId="213C8A87" w14:textId="77777777" w:rsidR="00115552" w:rsidRPr="000A7EC7" w:rsidRDefault="00115552" w:rsidP="008F1203">
      <w:pPr>
        <w:numPr>
          <w:ilvl w:val="1"/>
          <w:numId w:val="36"/>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كفاءة العاملين في القطاع الصناعي السعودي (بأبعادها المختلفة: الأداء المهني، الإنتاجية، الجودة، المهارات).</w:t>
      </w:r>
    </w:p>
    <w:p w14:paraId="711B5C95" w14:textId="683436C8" w:rsidR="00115552" w:rsidRPr="000A7EC7" w:rsidRDefault="00115552" w:rsidP="008F1203">
      <w:pPr>
        <w:spacing w:before="120" w:after="120" w:line="360" w:lineRule="auto"/>
        <w:ind w:left="1440"/>
        <w:rPr>
          <w:rFonts w:ascii="Simplified Arabic" w:eastAsia="Times New Roman" w:hAnsi="Simplified Arabic" w:cs="Simplified Arabic" w:hint="cs"/>
          <w:color w:val="1B1C1D"/>
          <w:sz w:val="32"/>
          <w:szCs w:val="32"/>
          <w:rtl/>
        </w:rPr>
      </w:pPr>
    </w:p>
    <w:p w14:paraId="27B5DC37" w14:textId="77777777" w:rsidR="009C1366" w:rsidRPr="000A7EC7" w:rsidRDefault="009C1366"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3499B7C0" w14:textId="77777777" w:rsidR="00115552" w:rsidRPr="000A7EC7" w:rsidRDefault="00115552"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7466758A" w14:textId="77777777" w:rsidR="00115552" w:rsidRPr="000A7EC7" w:rsidRDefault="00115552"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4844FBB3" w14:textId="77777777" w:rsidR="00115552" w:rsidRPr="000A7EC7" w:rsidRDefault="00115552"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4F076942" w14:textId="77777777" w:rsidR="00115552" w:rsidRPr="000A7EC7" w:rsidRDefault="00115552"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2CF8F2F0" w14:textId="77777777" w:rsidR="00115552" w:rsidRPr="000A7EC7" w:rsidRDefault="00115552"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61494039" w14:textId="77777777" w:rsidR="00115552" w:rsidRPr="000A7EC7" w:rsidRDefault="00115552"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59FD4CEE" w14:textId="77777777" w:rsidR="00115552" w:rsidRPr="000A7EC7" w:rsidRDefault="00115552"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0D07D33E" w14:textId="77777777" w:rsidR="00115552" w:rsidRPr="000A7EC7" w:rsidRDefault="00115552"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24B26249" w14:textId="13B73A1C" w:rsidR="00115552" w:rsidRPr="000A7EC7" w:rsidRDefault="0015171D" w:rsidP="004445A8">
      <w:pPr>
        <w:pStyle w:val="a5"/>
        <w:bidi/>
        <w:spacing w:before="0" w:beforeAutospacing="0" w:after="240" w:afterAutospacing="0" w:line="360" w:lineRule="auto"/>
        <w:jc w:val="center"/>
        <w:divId w:val="1899634529"/>
        <w:rPr>
          <w:rFonts w:ascii="Simplified Arabic" w:hAnsi="Simplified Arabic" w:cs="Simplified Arabic" w:hint="cs"/>
          <w:b/>
          <w:bCs/>
          <w:color w:val="1B1C1D"/>
          <w:sz w:val="32"/>
          <w:szCs w:val="32"/>
          <w:rtl/>
        </w:rPr>
      </w:pPr>
      <w:r w:rsidRPr="000A7EC7">
        <w:rPr>
          <w:rFonts w:ascii="Simplified Arabic" w:hAnsi="Simplified Arabic" w:cs="Simplified Arabic" w:hint="cs"/>
          <w:b/>
          <w:bCs/>
          <w:color w:val="1B1C1D"/>
          <w:sz w:val="32"/>
          <w:szCs w:val="32"/>
          <w:rtl/>
        </w:rPr>
        <w:t>الفصل الثاني</w:t>
      </w:r>
    </w:p>
    <w:p w14:paraId="7B6AF0A7" w14:textId="77777777" w:rsidR="004445A8" w:rsidRPr="000A7EC7" w:rsidRDefault="004445A8" w:rsidP="004445A8">
      <w:pPr>
        <w:pStyle w:val="a5"/>
        <w:bidi/>
        <w:spacing w:before="0" w:beforeAutospacing="0" w:after="240" w:afterAutospacing="0" w:line="360" w:lineRule="auto"/>
        <w:jc w:val="center"/>
        <w:divId w:val="1899634529"/>
        <w:rPr>
          <w:rFonts w:ascii="Simplified Arabic" w:hAnsi="Simplified Arabic" w:cs="Simplified Arabic" w:hint="cs"/>
          <w:b/>
          <w:bCs/>
          <w:color w:val="1B1C1D"/>
          <w:sz w:val="32"/>
          <w:szCs w:val="32"/>
          <w:rtl/>
        </w:rPr>
      </w:pPr>
    </w:p>
    <w:p w14:paraId="03F53E33" w14:textId="77777777" w:rsidR="004445A8" w:rsidRPr="000A7EC7" w:rsidRDefault="004445A8" w:rsidP="004445A8">
      <w:pPr>
        <w:pStyle w:val="a5"/>
        <w:bidi/>
        <w:spacing w:before="0" w:beforeAutospacing="0" w:after="240" w:afterAutospacing="0" w:line="360" w:lineRule="auto"/>
        <w:jc w:val="center"/>
        <w:divId w:val="1899634529"/>
        <w:rPr>
          <w:rFonts w:ascii="Simplified Arabic" w:hAnsi="Simplified Arabic" w:cs="Simplified Arabic" w:hint="cs"/>
          <w:b/>
          <w:bCs/>
          <w:color w:val="1B1C1D"/>
          <w:sz w:val="32"/>
          <w:szCs w:val="32"/>
          <w:rtl/>
        </w:rPr>
      </w:pPr>
    </w:p>
    <w:p w14:paraId="608D1849" w14:textId="77777777" w:rsidR="004445A8" w:rsidRPr="000A7EC7" w:rsidRDefault="004445A8" w:rsidP="004445A8">
      <w:pPr>
        <w:pStyle w:val="a5"/>
        <w:bidi/>
        <w:spacing w:before="0" w:beforeAutospacing="0" w:after="240" w:afterAutospacing="0" w:line="360" w:lineRule="auto"/>
        <w:jc w:val="center"/>
        <w:divId w:val="1899634529"/>
        <w:rPr>
          <w:rFonts w:ascii="Simplified Arabic" w:hAnsi="Simplified Arabic" w:cs="Simplified Arabic" w:hint="cs"/>
          <w:b/>
          <w:bCs/>
          <w:color w:val="1B1C1D"/>
          <w:sz w:val="32"/>
          <w:szCs w:val="32"/>
          <w:rtl/>
        </w:rPr>
      </w:pPr>
    </w:p>
    <w:p w14:paraId="60CFA054" w14:textId="77777777" w:rsidR="004445A8" w:rsidRPr="000A7EC7" w:rsidRDefault="004445A8" w:rsidP="004445A8">
      <w:pPr>
        <w:pStyle w:val="a5"/>
        <w:bidi/>
        <w:spacing w:before="0" w:beforeAutospacing="0" w:after="240" w:afterAutospacing="0" w:line="360" w:lineRule="auto"/>
        <w:jc w:val="center"/>
        <w:divId w:val="1899634529"/>
        <w:rPr>
          <w:rFonts w:ascii="Simplified Arabic" w:hAnsi="Simplified Arabic" w:cs="Simplified Arabic" w:hint="cs"/>
          <w:b/>
          <w:bCs/>
          <w:color w:val="1B1C1D"/>
          <w:sz w:val="32"/>
          <w:szCs w:val="32"/>
          <w:rtl/>
        </w:rPr>
      </w:pPr>
    </w:p>
    <w:p w14:paraId="67087A20" w14:textId="77777777" w:rsidR="004445A8" w:rsidRPr="000A7EC7" w:rsidRDefault="004445A8" w:rsidP="004445A8">
      <w:pPr>
        <w:pStyle w:val="a5"/>
        <w:bidi/>
        <w:spacing w:before="0" w:beforeAutospacing="0" w:after="240" w:afterAutospacing="0" w:line="360" w:lineRule="auto"/>
        <w:jc w:val="center"/>
        <w:divId w:val="1899634529"/>
        <w:rPr>
          <w:rFonts w:ascii="Simplified Arabic" w:hAnsi="Simplified Arabic" w:cs="Simplified Arabic" w:hint="cs"/>
          <w:b/>
          <w:bCs/>
          <w:color w:val="1B1C1D"/>
          <w:sz w:val="32"/>
          <w:szCs w:val="32"/>
          <w:rtl/>
        </w:rPr>
      </w:pPr>
    </w:p>
    <w:p w14:paraId="19387399" w14:textId="77777777" w:rsidR="00115552" w:rsidRPr="000A7EC7" w:rsidRDefault="00115552"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299848F8" w14:textId="77777777" w:rsidR="007C7529" w:rsidRPr="000A7EC7" w:rsidRDefault="007C7529"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p>
    <w:p w14:paraId="58CF3564" w14:textId="3C15BB23" w:rsidR="007C7529" w:rsidRPr="000A7EC7" w:rsidRDefault="007C7529" w:rsidP="008F1203">
      <w:pPr>
        <w:pStyle w:val="a5"/>
        <w:bidi/>
        <w:spacing w:before="0" w:beforeAutospacing="0" w:after="240" w:afterAutospacing="0" w:line="360" w:lineRule="auto"/>
        <w:divId w:val="1899634529"/>
        <w:rPr>
          <w:rFonts w:ascii="Simplified Arabic" w:hAnsi="Simplified Arabic" w:cs="Simplified Arabic" w:hint="cs"/>
          <w:color w:val="1B1C1D"/>
          <w:sz w:val="32"/>
          <w:szCs w:val="32"/>
          <w:rtl/>
        </w:rPr>
      </w:pPr>
      <w:r w:rsidRPr="000A7EC7">
        <w:rPr>
          <w:rFonts w:ascii="Simplified Arabic" w:hAnsi="Simplified Arabic" w:cs="Simplified Arabic" w:hint="cs"/>
          <w:color w:val="1B1C1D"/>
          <w:sz w:val="32"/>
          <w:szCs w:val="32"/>
          <w:rtl/>
        </w:rPr>
        <w:t xml:space="preserve">الدراسات السابقة </w:t>
      </w:r>
    </w:p>
    <w:p w14:paraId="126E04B0" w14:textId="77777777" w:rsidR="007C7529" w:rsidRPr="000A7EC7" w:rsidRDefault="007C7529" w:rsidP="008F1203">
      <w:pPr>
        <w:spacing w:after="0" w:line="360" w:lineRule="auto"/>
        <w:rPr>
          <w:rFonts w:ascii="Simplified Arabic" w:hAnsi="Simplified Arabic" w:cs="Simplified Arabic" w:hint="cs"/>
          <w:color w:val="1B1C1D"/>
          <w:sz w:val="32"/>
          <w:szCs w:val="32"/>
          <w:rtl/>
        </w:rPr>
      </w:pPr>
      <w:r w:rsidRPr="000A7EC7">
        <w:rPr>
          <w:rFonts w:ascii="Simplified Arabic" w:hAnsi="Simplified Arabic" w:cs="Simplified Arabic" w:hint="cs"/>
          <w:b/>
          <w:bCs/>
          <w:color w:val="1B1C1D"/>
          <w:sz w:val="32"/>
          <w:szCs w:val="32"/>
          <w:bdr w:val="none" w:sz="0" w:space="0" w:color="auto" w:frame="1"/>
          <w:rtl/>
        </w:rPr>
        <w:lastRenderedPageBreak/>
        <w:t>1. دراسة سلمى الطاهر (2014):</w:t>
      </w:r>
    </w:p>
    <w:p w14:paraId="21B698F3" w14:textId="77777777" w:rsidR="007C7529" w:rsidRPr="000A7EC7" w:rsidRDefault="007C7529" w:rsidP="008F1203">
      <w:pPr>
        <w:numPr>
          <w:ilvl w:val="0"/>
          <w:numId w:val="1"/>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الموضوع</w:t>
      </w:r>
      <w:r w:rsidRPr="000A7EC7">
        <w:rPr>
          <w:rFonts w:ascii="Simplified Arabic" w:eastAsia="Times New Roman" w:hAnsi="Simplified Arabic" w:cs="Simplified Arabic" w:hint="cs"/>
          <w:color w:val="1B1C1D"/>
          <w:sz w:val="32"/>
          <w:szCs w:val="32"/>
          <w:rtl/>
        </w:rPr>
        <w:t>: أساليب وطرق العاملين وأثر فاعلية البرامج التدريبية في شركة الزاوية لتكرير النفط.</w:t>
      </w:r>
    </w:p>
    <w:p w14:paraId="751660EA" w14:textId="77777777" w:rsidR="007C7529" w:rsidRPr="000A7EC7" w:rsidRDefault="007C7529" w:rsidP="008F1203">
      <w:pPr>
        <w:numPr>
          <w:ilvl w:val="0"/>
          <w:numId w:val="1"/>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المنهج</w:t>
      </w:r>
      <w:r w:rsidRPr="000A7EC7">
        <w:rPr>
          <w:rFonts w:ascii="Simplified Arabic" w:eastAsia="Times New Roman" w:hAnsi="Simplified Arabic" w:cs="Simplified Arabic" w:hint="cs"/>
          <w:color w:val="1B1C1D"/>
          <w:sz w:val="32"/>
          <w:szCs w:val="32"/>
          <w:rtl/>
        </w:rPr>
        <w:t>: وصفي.</w:t>
      </w:r>
    </w:p>
    <w:p w14:paraId="7690EB83" w14:textId="77777777" w:rsidR="007C7529" w:rsidRPr="000A7EC7" w:rsidRDefault="007C7529" w:rsidP="008F1203">
      <w:pPr>
        <w:numPr>
          <w:ilvl w:val="0"/>
          <w:numId w:val="1"/>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العينة</w:t>
      </w:r>
      <w:r w:rsidRPr="000A7EC7">
        <w:rPr>
          <w:rFonts w:ascii="Simplified Arabic" w:eastAsia="Times New Roman" w:hAnsi="Simplified Arabic" w:cs="Simplified Arabic" w:hint="cs"/>
          <w:color w:val="1B1C1D"/>
          <w:sz w:val="32"/>
          <w:szCs w:val="32"/>
          <w:rtl/>
        </w:rPr>
        <w:t>: 110 من العاملين بالإدارة التنفيذية.</w:t>
      </w:r>
    </w:p>
    <w:p w14:paraId="30A80032" w14:textId="77777777" w:rsidR="007C7529" w:rsidRPr="000A7EC7" w:rsidRDefault="007C7529" w:rsidP="008F1203">
      <w:pPr>
        <w:numPr>
          <w:ilvl w:val="0"/>
          <w:numId w:val="1"/>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الأداة</w:t>
      </w:r>
      <w:r w:rsidRPr="000A7EC7">
        <w:rPr>
          <w:rFonts w:ascii="Simplified Arabic" w:eastAsia="Times New Roman" w:hAnsi="Simplified Arabic" w:cs="Simplified Arabic" w:hint="cs"/>
          <w:color w:val="1B1C1D"/>
          <w:sz w:val="32"/>
          <w:szCs w:val="32"/>
          <w:rtl/>
        </w:rPr>
        <w:t>: الاستبيان.</w:t>
      </w:r>
    </w:p>
    <w:p w14:paraId="381C3E87" w14:textId="77777777" w:rsidR="007C7529" w:rsidRPr="000A7EC7" w:rsidRDefault="007C7529" w:rsidP="008F1203">
      <w:pPr>
        <w:numPr>
          <w:ilvl w:val="0"/>
          <w:numId w:val="1"/>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النتائج</w:t>
      </w:r>
      <w:r w:rsidRPr="000A7EC7">
        <w:rPr>
          <w:rFonts w:ascii="Simplified Arabic" w:eastAsia="Times New Roman" w:hAnsi="Simplified Arabic" w:cs="Simplified Arabic" w:hint="cs"/>
          <w:color w:val="1B1C1D"/>
          <w:sz w:val="32"/>
          <w:szCs w:val="32"/>
          <w:rtl/>
        </w:rPr>
        <w:t>: لا يوجد اختلاف كبير في وجهات نظر العاملين حول أساليب وطرق البرامج التدريبية، وتم تحديد أفضل وأنسب الطرق المتبعة في هذه البرامج.</w:t>
      </w:r>
    </w:p>
    <w:p w14:paraId="2E979C02" w14:textId="77777777" w:rsidR="007C7529" w:rsidRPr="000A7EC7" w:rsidRDefault="007C7529" w:rsidP="008F1203">
      <w:pPr>
        <w:spacing w:after="0" w:line="360" w:lineRule="auto"/>
        <w:rPr>
          <w:rFonts w:ascii="Simplified Arabic" w:eastAsiaTheme="minorEastAsia" w:hAnsi="Simplified Arabic" w:cs="Simplified Arabic" w:hint="cs"/>
          <w:color w:val="1B1C1D"/>
          <w:sz w:val="32"/>
          <w:szCs w:val="32"/>
          <w:rtl/>
        </w:rPr>
      </w:pPr>
      <w:r w:rsidRPr="000A7EC7">
        <w:rPr>
          <w:rFonts w:ascii="Simplified Arabic" w:hAnsi="Simplified Arabic" w:cs="Simplified Arabic" w:hint="cs"/>
          <w:b/>
          <w:bCs/>
          <w:color w:val="1B1C1D"/>
          <w:sz w:val="32"/>
          <w:szCs w:val="32"/>
          <w:bdr w:val="none" w:sz="0" w:space="0" w:color="auto" w:frame="1"/>
          <w:rtl/>
        </w:rPr>
        <w:t>2. دراسة قدري وهابيل (2014):</w:t>
      </w:r>
    </w:p>
    <w:p w14:paraId="0948BFD6" w14:textId="77777777" w:rsidR="007C7529" w:rsidRPr="000A7EC7" w:rsidRDefault="007C7529" w:rsidP="008F1203">
      <w:pPr>
        <w:numPr>
          <w:ilvl w:val="0"/>
          <w:numId w:val="2"/>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الموضوع</w:t>
      </w:r>
      <w:r w:rsidRPr="000A7EC7">
        <w:rPr>
          <w:rFonts w:ascii="Simplified Arabic" w:eastAsia="Times New Roman" w:hAnsi="Simplified Arabic" w:cs="Simplified Arabic" w:hint="cs"/>
          <w:color w:val="1B1C1D"/>
          <w:sz w:val="32"/>
          <w:szCs w:val="32"/>
          <w:rtl/>
        </w:rPr>
        <w:t>: تأثير البرامج التدريبية على تحسين جودة الخدمة الجمركية المقدمة للعملاء.</w:t>
      </w:r>
    </w:p>
    <w:p w14:paraId="46F436AE" w14:textId="77777777" w:rsidR="007C7529" w:rsidRPr="000A7EC7" w:rsidRDefault="007C7529" w:rsidP="008F1203">
      <w:pPr>
        <w:numPr>
          <w:ilvl w:val="0"/>
          <w:numId w:val="2"/>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النتائج</w:t>
      </w:r>
      <w:r w:rsidRPr="000A7EC7">
        <w:rPr>
          <w:rFonts w:ascii="Simplified Arabic" w:eastAsia="Times New Roman" w:hAnsi="Simplified Arabic" w:cs="Simplified Arabic" w:hint="cs"/>
          <w:color w:val="1B1C1D"/>
          <w:sz w:val="32"/>
          <w:szCs w:val="32"/>
          <w:rtl/>
        </w:rPr>
        <w:t>: وجود علاقة إيجابية معنوية بين البرامج التدريبية وتحسين الخدمة.</w:t>
      </w:r>
    </w:p>
    <w:p w14:paraId="21E2850F" w14:textId="77777777" w:rsidR="007C7529" w:rsidRPr="000A7EC7" w:rsidRDefault="007C7529" w:rsidP="008F1203">
      <w:pPr>
        <w:numPr>
          <w:ilvl w:val="0"/>
          <w:numId w:val="2"/>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التوصيات</w:t>
      </w:r>
      <w:r w:rsidRPr="000A7EC7">
        <w:rPr>
          <w:rFonts w:ascii="Simplified Arabic" w:eastAsia="Times New Roman" w:hAnsi="Simplified Arabic" w:cs="Simplified Arabic" w:hint="cs"/>
          <w:color w:val="1B1C1D"/>
          <w:sz w:val="32"/>
          <w:szCs w:val="32"/>
          <w:rtl/>
        </w:rPr>
        <w:t>: الاهتمام بالبرامج التدريبية اللازمة.</w:t>
      </w:r>
    </w:p>
    <w:p w14:paraId="0A174DBF" w14:textId="77777777" w:rsidR="007C7529" w:rsidRPr="000A7EC7" w:rsidRDefault="007C7529" w:rsidP="008F1203">
      <w:pPr>
        <w:spacing w:after="0" w:line="360" w:lineRule="auto"/>
        <w:rPr>
          <w:rFonts w:ascii="Simplified Arabic" w:eastAsiaTheme="minorEastAsia" w:hAnsi="Simplified Arabic" w:cs="Simplified Arabic" w:hint="cs"/>
          <w:color w:val="1B1C1D"/>
          <w:sz w:val="32"/>
          <w:szCs w:val="32"/>
          <w:rtl/>
        </w:rPr>
      </w:pPr>
      <w:r w:rsidRPr="000A7EC7">
        <w:rPr>
          <w:rFonts w:ascii="Simplified Arabic" w:hAnsi="Simplified Arabic" w:cs="Simplified Arabic" w:hint="cs"/>
          <w:b/>
          <w:bCs/>
          <w:color w:val="1B1C1D"/>
          <w:sz w:val="32"/>
          <w:szCs w:val="32"/>
          <w:bdr w:val="none" w:sz="0" w:space="0" w:color="auto" w:frame="1"/>
          <w:rtl/>
        </w:rPr>
        <w:t>3. دراسة رامي (2016):</w:t>
      </w:r>
    </w:p>
    <w:p w14:paraId="3B0E3BD4" w14:textId="77777777" w:rsidR="007C7529" w:rsidRPr="000A7EC7" w:rsidRDefault="007C7529" w:rsidP="008F1203">
      <w:pPr>
        <w:numPr>
          <w:ilvl w:val="0"/>
          <w:numId w:val="3"/>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الموضوع</w:t>
      </w:r>
      <w:r w:rsidRPr="000A7EC7">
        <w:rPr>
          <w:rFonts w:ascii="Simplified Arabic" w:eastAsia="Times New Roman" w:hAnsi="Simplified Arabic" w:cs="Simplified Arabic" w:hint="cs"/>
          <w:color w:val="1B1C1D"/>
          <w:sz w:val="32"/>
          <w:szCs w:val="32"/>
          <w:rtl/>
        </w:rPr>
        <w:t>: مستوى الاتصالات ودورها في تعزيز أداء العاملين بالمستشفيات الخاصة والحكومية في إربد.</w:t>
      </w:r>
    </w:p>
    <w:p w14:paraId="2C1A0AA2" w14:textId="77777777" w:rsidR="007C7529" w:rsidRPr="000A7EC7" w:rsidRDefault="007C7529" w:rsidP="008F1203">
      <w:pPr>
        <w:numPr>
          <w:ilvl w:val="0"/>
          <w:numId w:val="3"/>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lastRenderedPageBreak/>
        <w:t>المنهج</w:t>
      </w:r>
      <w:r w:rsidRPr="000A7EC7">
        <w:rPr>
          <w:rFonts w:ascii="Simplified Arabic" w:eastAsia="Times New Roman" w:hAnsi="Simplified Arabic" w:cs="Simplified Arabic" w:hint="cs"/>
          <w:color w:val="1B1C1D"/>
          <w:sz w:val="32"/>
          <w:szCs w:val="32"/>
          <w:rtl/>
        </w:rPr>
        <w:t>: وصفي تحليلي.</w:t>
      </w:r>
    </w:p>
    <w:p w14:paraId="7E16C1CA" w14:textId="77777777" w:rsidR="007C7529" w:rsidRPr="000A7EC7" w:rsidRDefault="007C7529" w:rsidP="008F1203">
      <w:pPr>
        <w:numPr>
          <w:ilvl w:val="0"/>
          <w:numId w:val="3"/>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العينة</w:t>
      </w:r>
      <w:r w:rsidRPr="000A7EC7">
        <w:rPr>
          <w:rFonts w:ascii="Simplified Arabic" w:eastAsia="Times New Roman" w:hAnsi="Simplified Arabic" w:cs="Simplified Arabic" w:hint="cs"/>
          <w:color w:val="1B1C1D"/>
          <w:sz w:val="32"/>
          <w:szCs w:val="32"/>
          <w:rtl/>
        </w:rPr>
        <w:t>: 2112 من العاملين في 8 مستشفيات.</w:t>
      </w:r>
    </w:p>
    <w:p w14:paraId="4A155386" w14:textId="77777777" w:rsidR="007C7529" w:rsidRPr="000A7EC7" w:rsidRDefault="007C7529" w:rsidP="008F1203">
      <w:pPr>
        <w:numPr>
          <w:ilvl w:val="0"/>
          <w:numId w:val="3"/>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النتائج</w:t>
      </w:r>
      <w:r w:rsidRPr="000A7EC7">
        <w:rPr>
          <w:rFonts w:ascii="Simplified Arabic" w:eastAsia="Times New Roman" w:hAnsi="Simplified Arabic" w:cs="Simplified Arabic" w:hint="cs"/>
          <w:color w:val="1B1C1D"/>
          <w:sz w:val="32"/>
          <w:szCs w:val="32"/>
          <w:rtl/>
        </w:rPr>
        <w:t>: أهمية العلاقات الإنسانية والاتصالات الشخصية، وضرورة عقد برامج تدريبية في مجال الاتصالات الإدارية.</w:t>
      </w:r>
    </w:p>
    <w:p w14:paraId="2F322029" w14:textId="77777777" w:rsidR="007C7529" w:rsidRPr="000A7EC7" w:rsidRDefault="007C7529" w:rsidP="008F1203">
      <w:pPr>
        <w:spacing w:after="0" w:line="360" w:lineRule="auto"/>
        <w:rPr>
          <w:rFonts w:ascii="Simplified Arabic" w:eastAsiaTheme="minorEastAsia" w:hAnsi="Simplified Arabic" w:cs="Simplified Arabic" w:hint="cs"/>
          <w:color w:val="1B1C1D"/>
          <w:sz w:val="32"/>
          <w:szCs w:val="32"/>
          <w:rtl/>
        </w:rPr>
      </w:pPr>
      <w:r w:rsidRPr="000A7EC7">
        <w:rPr>
          <w:rFonts w:ascii="Simplified Arabic" w:hAnsi="Simplified Arabic" w:cs="Simplified Arabic" w:hint="cs"/>
          <w:b/>
          <w:bCs/>
          <w:color w:val="1B1C1D"/>
          <w:sz w:val="32"/>
          <w:szCs w:val="32"/>
          <w:bdr w:val="none" w:sz="0" w:space="0" w:color="auto" w:frame="1"/>
          <w:rtl/>
        </w:rPr>
        <w:t>4. دراسة لينا (2017):</w:t>
      </w:r>
    </w:p>
    <w:p w14:paraId="31088EA0" w14:textId="77777777" w:rsidR="007C7529" w:rsidRPr="000A7EC7" w:rsidRDefault="007C7529" w:rsidP="008F1203">
      <w:pPr>
        <w:numPr>
          <w:ilvl w:val="0"/>
          <w:numId w:val="4"/>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الموضوع</w:t>
      </w:r>
      <w:r w:rsidRPr="000A7EC7">
        <w:rPr>
          <w:rFonts w:ascii="Simplified Arabic" w:eastAsia="Times New Roman" w:hAnsi="Simplified Arabic" w:cs="Simplified Arabic" w:hint="cs"/>
          <w:color w:val="1B1C1D"/>
          <w:sz w:val="32"/>
          <w:szCs w:val="32"/>
          <w:rtl/>
        </w:rPr>
        <w:t>: تأثير التدريب المبني على الكفايات (القدرات المعرفية، المهارات، الاتجاهات) على أداء العاملين في المستشفيات الأردنية.</w:t>
      </w:r>
    </w:p>
    <w:p w14:paraId="30545FC6" w14:textId="77777777" w:rsidR="007C7529" w:rsidRPr="000A7EC7" w:rsidRDefault="007C7529" w:rsidP="008F1203">
      <w:pPr>
        <w:numPr>
          <w:ilvl w:val="0"/>
          <w:numId w:val="4"/>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المنهج</w:t>
      </w:r>
      <w:r w:rsidRPr="000A7EC7">
        <w:rPr>
          <w:rFonts w:ascii="Simplified Arabic" w:eastAsia="Times New Roman" w:hAnsi="Simplified Arabic" w:cs="Simplified Arabic" w:hint="cs"/>
          <w:color w:val="1B1C1D"/>
          <w:sz w:val="32"/>
          <w:szCs w:val="32"/>
          <w:rtl/>
        </w:rPr>
        <w:t>: وصفي.</w:t>
      </w:r>
    </w:p>
    <w:p w14:paraId="2FEB0BFE" w14:textId="77777777" w:rsidR="007C7529" w:rsidRPr="000A7EC7" w:rsidRDefault="007C7529" w:rsidP="008F1203">
      <w:pPr>
        <w:numPr>
          <w:ilvl w:val="0"/>
          <w:numId w:val="4"/>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العينة</w:t>
      </w:r>
      <w:r w:rsidRPr="000A7EC7">
        <w:rPr>
          <w:rFonts w:ascii="Simplified Arabic" w:eastAsia="Times New Roman" w:hAnsi="Simplified Arabic" w:cs="Simplified Arabic" w:hint="cs"/>
          <w:color w:val="1B1C1D"/>
          <w:sz w:val="32"/>
          <w:szCs w:val="32"/>
          <w:rtl/>
        </w:rPr>
        <w:t>: 200 من العاملين في مستشفيات الجامعة الأردنية والملك عبد الله المؤسس.</w:t>
      </w:r>
    </w:p>
    <w:p w14:paraId="6737D9AD" w14:textId="77777777" w:rsidR="007C7529" w:rsidRPr="000A7EC7" w:rsidRDefault="007C7529" w:rsidP="008F1203">
      <w:pPr>
        <w:numPr>
          <w:ilvl w:val="0"/>
          <w:numId w:val="4"/>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النتائج</w:t>
      </w:r>
      <w:r w:rsidRPr="000A7EC7">
        <w:rPr>
          <w:rFonts w:ascii="Simplified Arabic" w:eastAsia="Times New Roman" w:hAnsi="Simplified Arabic" w:cs="Simplified Arabic" w:hint="cs"/>
          <w:color w:val="1B1C1D"/>
          <w:sz w:val="32"/>
          <w:szCs w:val="32"/>
          <w:rtl/>
        </w:rPr>
        <w:t>: تأثير إيجابي ذو دلالات إحصائية للمتغيرات المستقلة على أداء العاملين.</w:t>
      </w:r>
    </w:p>
    <w:p w14:paraId="64A6A9D9" w14:textId="77777777" w:rsidR="007C7529" w:rsidRPr="000A7EC7" w:rsidRDefault="007C7529" w:rsidP="008F1203">
      <w:pPr>
        <w:numPr>
          <w:ilvl w:val="0"/>
          <w:numId w:val="4"/>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التوصيات</w:t>
      </w:r>
      <w:r w:rsidRPr="000A7EC7">
        <w:rPr>
          <w:rFonts w:ascii="Simplified Arabic" w:eastAsia="Times New Roman" w:hAnsi="Simplified Arabic" w:cs="Simplified Arabic" w:hint="cs"/>
          <w:color w:val="1B1C1D"/>
          <w:sz w:val="32"/>
          <w:szCs w:val="32"/>
          <w:rtl/>
        </w:rPr>
        <w:t>: زيادة البرامج التدريبية المتخصصة لتحسين الأداء.</w:t>
      </w:r>
    </w:p>
    <w:p w14:paraId="68CEC82A" w14:textId="77777777" w:rsidR="007C7529" w:rsidRPr="000A7EC7" w:rsidRDefault="007C7529" w:rsidP="008F1203">
      <w:pPr>
        <w:spacing w:after="0" w:line="360" w:lineRule="auto"/>
        <w:rPr>
          <w:rFonts w:ascii="Simplified Arabic" w:eastAsiaTheme="minorEastAsia" w:hAnsi="Simplified Arabic" w:cs="Simplified Arabic" w:hint="cs"/>
          <w:color w:val="1B1C1D"/>
          <w:sz w:val="32"/>
          <w:szCs w:val="32"/>
          <w:rtl/>
        </w:rPr>
      </w:pPr>
      <w:r w:rsidRPr="000A7EC7">
        <w:rPr>
          <w:rFonts w:ascii="Simplified Arabic" w:hAnsi="Simplified Arabic" w:cs="Simplified Arabic" w:hint="cs"/>
          <w:b/>
          <w:bCs/>
          <w:color w:val="1B1C1D"/>
          <w:sz w:val="32"/>
          <w:szCs w:val="32"/>
          <w:bdr w:val="none" w:sz="0" w:space="0" w:color="auto" w:frame="1"/>
          <w:rtl/>
        </w:rPr>
        <w:t>5. دراسة بني عامر (2017):</w:t>
      </w:r>
    </w:p>
    <w:p w14:paraId="5FE1E765" w14:textId="77777777" w:rsidR="007C7529" w:rsidRPr="000A7EC7" w:rsidRDefault="007C7529" w:rsidP="008F1203">
      <w:pPr>
        <w:numPr>
          <w:ilvl w:val="0"/>
          <w:numId w:val="5"/>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الموضوع</w:t>
      </w:r>
      <w:r w:rsidRPr="000A7EC7">
        <w:rPr>
          <w:rFonts w:ascii="Simplified Arabic" w:eastAsia="Times New Roman" w:hAnsi="Simplified Arabic" w:cs="Simplified Arabic" w:hint="cs"/>
          <w:color w:val="1B1C1D"/>
          <w:sz w:val="32"/>
          <w:szCs w:val="32"/>
          <w:rtl/>
        </w:rPr>
        <w:t>: دور الكفايات الجوهرية للعاملين في تحسين الأداء المؤسسي في مستشفى الملك عبد الله الجامعي.</w:t>
      </w:r>
    </w:p>
    <w:p w14:paraId="7876FC5B" w14:textId="77777777" w:rsidR="007C7529" w:rsidRPr="000A7EC7" w:rsidRDefault="007C7529" w:rsidP="008F1203">
      <w:pPr>
        <w:numPr>
          <w:ilvl w:val="0"/>
          <w:numId w:val="5"/>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العينة</w:t>
      </w:r>
      <w:r w:rsidRPr="000A7EC7">
        <w:rPr>
          <w:rFonts w:ascii="Simplified Arabic" w:eastAsia="Times New Roman" w:hAnsi="Simplified Arabic" w:cs="Simplified Arabic" w:hint="cs"/>
          <w:color w:val="1B1C1D"/>
          <w:sz w:val="32"/>
          <w:szCs w:val="32"/>
          <w:rtl/>
        </w:rPr>
        <w:t>: 2690 موظفًا.</w:t>
      </w:r>
    </w:p>
    <w:p w14:paraId="07BC3A21" w14:textId="77777777" w:rsidR="007C7529" w:rsidRPr="000A7EC7" w:rsidRDefault="007C7529" w:rsidP="008F1203">
      <w:pPr>
        <w:numPr>
          <w:ilvl w:val="0"/>
          <w:numId w:val="5"/>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lastRenderedPageBreak/>
        <w:t>النتائج</w:t>
      </w:r>
      <w:r w:rsidRPr="000A7EC7">
        <w:rPr>
          <w:rFonts w:ascii="Simplified Arabic" w:eastAsia="Times New Roman" w:hAnsi="Simplified Arabic" w:cs="Simplified Arabic" w:hint="cs"/>
          <w:color w:val="1B1C1D"/>
          <w:sz w:val="32"/>
          <w:szCs w:val="32"/>
          <w:rtl/>
        </w:rPr>
        <w:t>: وجود أثر ذو دلالات إحصائية لأبعاد الكفايات الجوهرية (المهارة، القدرة، المعرفة) على الأداء المؤسسي.</w:t>
      </w:r>
    </w:p>
    <w:p w14:paraId="5B0EBC42" w14:textId="77777777" w:rsidR="007C7529" w:rsidRPr="000A7EC7" w:rsidRDefault="007C7529" w:rsidP="008F1203">
      <w:pPr>
        <w:spacing w:after="0" w:line="360" w:lineRule="auto"/>
        <w:rPr>
          <w:rFonts w:ascii="Simplified Arabic" w:eastAsiaTheme="minorEastAsia" w:hAnsi="Simplified Arabic" w:cs="Simplified Arabic" w:hint="cs"/>
          <w:color w:val="1B1C1D"/>
          <w:sz w:val="32"/>
          <w:szCs w:val="32"/>
          <w:rtl/>
        </w:rPr>
      </w:pPr>
      <w:r w:rsidRPr="000A7EC7">
        <w:rPr>
          <w:rFonts w:ascii="Simplified Arabic" w:hAnsi="Simplified Arabic" w:cs="Simplified Arabic" w:hint="cs"/>
          <w:b/>
          <w:bCs/>
          <w:color w:val="1B1C1D"/>
          <w:sz w:val="32"/>
          <w:szCs w:val="32"/>
          <w:bdr w:val="none" w:sz="0" w:space="0" w:color="auto" w:frame="1"/>
          <w:rtl/>
        </w:rPr>
        <w:t>6. رسالة منذر خالد (2018):</w:t>
      </w:r>
    </w:p>
    <w:p w14:paraId="5F5919A0" w14:textId="77777777" w:rsidR="007C7529" w:rsidRPr="000A7EC7" w:rsidRDefault="007C7529" w:rsidP="008F1203">
      <w:pPr>
        <w:numPr>
          <w:ilvl w:val="0"/>
          <w:numId w:val="6"/>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الموضوع</w:t>
      </w:r>
      <w:r w:rsidRPr="000A7EC7">
        <w:rPr>
          <w:rFonts w:ascii="Simplified Arabic" w:eastAsia="Times New Roman" w:hAnsi="Simplified Arabic" w:cs="Simplified Arabic" w:hint="cs"/>
          <w:color w:val="1B1C1D"/>
          <w:sz w:val="32"/>
          <w:szCs w:val="32"/>
          <w:rtl/>
        </w:rPr>
        <w:t>: العلاقة بين التدريب وتحفيز العاملين ورضا المستفيدين من الخدمة الصحية في المستشفيات الخاصة في سوريا.</w:t>
      </w:r>
    </w:p>
    <w:p w14:paraId="7838ED4F" w14:textId="77777777" w:rsidR="007C7529" w:rsidRPr="000A7EC7" w:rsidRDefault="007C7529" w:rsidP="008F1203">
      <w:pPr>
        <w:numPr>
          <w:ilvl w:val="0"/>
          <w:numId w:val="6"/>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العينة</w:t>
      </w:r>
      <w:r w:rsidRPr="000A7EC7">
        <w:rPr>
          <w:rFonts w:ascii="Simplified Arabic" w:eastAsia="Times New Roman" w:hAnsi="Simplified Arabic" w:cs="Simplified Arabic" w:hint="cs"/>
          <w:color w:val="1B1C1D"/>
          <w:sz w:val="32"/>
          <w:szCs w:val="32"/>
          <w:rtl/>
        </w:rPr>
        <w:t>: 600 مقدم خدمة و300 مستفيد خدمة في 15 مستشفى.</w:t>
      </w:r>
    </w:p>
    <w:p w14:paraId="3AF4D5E7" w14:textId="77777777" w:rsidR="007C7529" w:rsidRPr="000A7EC7" w:rsidRDefault="007C7529" w:rsidP="008F1203">
      <w:pPr>
        <w:numPr>
          <w:ilvl w:val="0"/>
          <w:numId w:val="6"/>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النتائج</w:t>
      </w:r>
      <w:r w:rsidRPr="000A7EC7">
        <w:rPr>
          <w:rFonts w:ascii="Simplified Arabic" w:eastAsia="Times New Roman" w:hAnsi="Simplified Arabic" w:cs="Simplified Arabic" w:hint="cs"/>
          <w:color w:val="1B1C1D"/>
          <w:sz w:val="32"/>
          <w:szCs w:val="32"/>
          <w:rtl/>
        </w:rPr>
        <w:t>: تأثير إيجابي للتدريب وتحفيز العاملين على رضا المستفيدين ومقدمي الخدمة.</w:t>
      </w:r>
    </w:p>
    <w:p w14:paraId="5DBECF77" w14:textId="77777777" w:rsidR="007C7529" w:rsidRPr="000A7EC7" w:rsidRDefault="007C7529" w:rsidP="008F1203">
      <w:pPr>
        <w:spacing w:after="0" w:line="360" w:lineRule="auto"/>
        <w:rPr>
          <w:rFonts w:ascii="Simplified Arabic" w:eastAsiaTheme="minorEastAsia" w:hAnsi="Simplified Arabic" w:cs="Simplified Arabic" w:hint="cs"/>
          <w:color w:val="1B1C1D"/>
          <w:sz w:val="32"/>
          <w:szCs w:val="32"/>
          <w:rtl/>
        </w:rPr>
      </w:pPr>
      <w:r w:rsidRPr="000A7EC7">
        <w:rPr>
          <w:rFonts w:ascii="Simplified Arabic" w:hAnsi="Simplified Arabic" w:cs="Simplified Arabic" w:hint="cs"/>
          <w:b/>
          <w:bCs/>
          <w:color w:val="1B1C1D"/>
          <w:sz w:val="32"/>
          <w:szCs w:val="32"/>
          <w:bdr w:val="none" w:sz="0" w:space="0" w:color="auto" w:frame="1"/>
          <w:rtl/>
        </w:rPr>
        <w:t>7. دراسة مصطفى الصادق (2019):</w:t>
      </w:r>
    </w:p>
    <w:p w14:paraId="7C29EC2E" w14:textId="77777777" w:rsidR="007C7529" w:rsidRPr="000A7EC7" w:rsidRDefault="007C7529" w:rsidP="008F1203">
      <w:pPr>
        <w:numPr>
          <w:ilvl w:val="0"/>
          <w:numId w:val="7"/>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الموضوع</w:t>
      </w:r>
      <w:r w:rsidRPr="000A7EC7">
        <w:rPr>
          <w:rFonts w:ascii="Simplified Arabic" w:eastAsia="Times New Roman" w:hAnsi="Simplified Arabic" w:cs="Simplified Arabic" w:hint="cs"/>
          <w:color w:val="1B1C1D"/>
          <w:sz w:val="32"/>
          <w:szCs w:val="32"/>
          <w:rtl/>
        </w:rPr>
        <w:t>: مستوى تأثير الموارد البشرية على أداء العاملين في شركة دال للمواد الغذائية.</w:t>
      </w:r>
    </w:p>
    <w:p w14:paraId="6F56ACC0" w14:textId="77777777" w:rsidR="007C7529" w:rsidRPr="000A7EC7" w:rsidRDefault="007C7529" w:rsidP="008F1203">
      <w:pPr>
        <w:numPr>
          <w:ilvl w:val="0"/>
          <w:numId w:val="7"/>
        </w:numPr>
        <w:spacing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b/>
          <w:bCs/>
          <w:color w:val="1B1C1D"/>
          <w:sz w:val="32"/>
          <w:szCs w:val="32"/>
          <w:bdr w:val="none" w:sz="0" w:space="0" w:color="auto" w:frame="1"/>
          <w:rtl/>
        </w:rPr>
        <w:t>النتائج</w:t>
      </w:r>
      <w:r w:rsidRPr="000A7EC7">
        <w:rPr>
          <w:rFonts w:ascii="Simplified Arabic" w:eastAsia="Times New Roman" w:hAnsi="Simplified Arabic" w:cs="Simplified Arabic" w:hint="cs"/>
          <w:color w:val="1B1C1D"/>
          <w:sz w:val="32"/>
          <w:szCs w:val="32"/>
          <w:rtl/>
        </w:rPr>
        <w:t>: التدريب يرفع كفاءة العاملين وإدارة الموارد البشرية.</w:t>
      </w:r>
    </w:p>
    <w:p w14:paraId="2499CE62" w14:textId="77777777" w:rsidR="004445A8" w:rsidRPr="000A7EC7" w:rsidRDefault="007C7529" w:rsidP="004445A8">
      <w:pPr>
        <w:numPr>
          <w:ilvl w:val="0"/>
          <w:numId w:val="7"/>
        </w:numPr>
        <w:spacing w:line="360" w:lineRule="auto"/>
        <w:rPr>
          <w:rFonts w:ascii="Simplified Arabic" w:eastAsia="Times New Roman" w:hAnsi="Simplified Arabic" w:cs="Simplified Arabic" w:hint="cs"/>
          <w:color w:val="1B1C1D"/>
          <w:sz w:val="32"/>
          <w:szCs w:val="32"/>
        </w:rPr>
      </w:pPr>
      <w:r w:rsidRPr="000A7EC7">
        <w:rPr>
          <w:rFonts w:ascii="Simplified Arabic" w:eastAsia="Times New Roman" w:hAnsi="Simplified Arabic" w:cs="Simplified Arabic" w:hint="cs"/>
          <w:b/>
          <w:bCs/>
          <w:color w:val="1B1C1D"/>
          <w:sz w:val="32"/>
          <w:szCs w:val="32"/>
          <w:bdr w:val="none" w:sz="0" w:space="0" w:color="auto" w:frame="1"/>
          <w:rtl/>
        </w:rPr>
        <w:t>التوصيات</w:t>
      </w:r>
      <w:r w:rsidRPr="000A7EC7">
        <w:rPr>
          <w:rFonts w:ascii="Simplified Arabic" w:eastAsia="Times New Roman" w:hAnsi="Simplified Arabic" w:cs="Simplified Arabic" w:hint="cs"/>
          <w:color w:val="1B1C1D"/>
          <w:sz w:val="32"/>
          <w:szCs w:val="32"/>
          <w:rtl/>
        </w:rPr>
        <w:t>: تطوير البرامج التدريبية واستخدام أساليب تدريب حديثة.</w:t>
      </w:r>
    </w:p>
    <w:p w14:paraId="0D9C8766" w14:textId="1754A064" w:rsidR="00D603E8" w:rsidRPr="000A7EC7" w:rsidRDefault="00D603E8" w:rsidP="004445A8">
      <w:pPr>
        <w:numPr>
          <w:ilvl w:val="0"/>
          <w:numId w:val="7"/>
        </w:numPr>
        <w:spacing w:line="360" w:lineRule="auto"/>
        <w:rPr>
          <w:rFonts w:ascii="Simplified Arabic" w:eastAsia="Times New Roman" w:hAnsi="Simplified Arabic" w:cs="Simplified Arabic" w:hint="cs"/>
          <w:color w:val="1B1C1D"/>
          <w:sz w:val="32"/>
          <w:szCs w:val="32"/>
          <w:rtl/>
        </w:rPr>
      </w:pPr>
      <w:r w:rsidRPr="000A7EC7">
        <w:rPr>
          <w:rFonts w:ascii="Simplified Arabic" w:hAnsi="Simplified Arabic" w:cs="Simplified Arabic" w:hint="cs"/>
          <w:color w:val="1B1C1D"/>
          <w:sz w:val="32"/>
          <w:szCs w:val="32"/>
          <w:rtl/>
        </w:rPr>
        <w:t xml:space="preserve">الإطار النظري </w:t>
      </w:r>
    </w:p>
    <w:p w14:paraId="53DCE561" w14:textId="77777777" w:rsidR="00D603E8" w:rsidRPr="000A7EC7" w:rsidRDefault="00D603E8" w:rsidP="008F1203">
      <w:pPr>
        <w:numPr>
          <w:ilvl w:val="0"/>
          <w:numId w:val="37"/>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مفهوم التدريب المهني وأهميته:</w:t>
      </w:r>
      <w:r w:rsidRPr="000A7EC7">
        <w:rPr>
          <w:rFonts w:ascii="Simplified Arabic" w:eastAsia="Times New Roman" w:hAnsi="Simplified Arabic" w:cs="Simplified Arabic" w:hint="cs"/>
          <w:color w:val="1B1C1D"/>
          <w:sz w:val="32"/>
          <w:szCs w:val="32"/>
          <w:rtl/>
        </w:rPr>
        <w:t xml:space="preserve"> </w:t>
      </w:r>
    </w:p>
    <w:p w14:paraId="5C589EDE"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تعريف التدريب المهني وأهدافه وأنواعه.</w:t>
      </w:r>
    </w:p>
    <w:p w14:paraId="4ED38250"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lastRenderedPageBreak/>
        <w:t>أهمية التدريب المهني في تطوير الموارد البشرية وتحقيق التنمية الاقتصادية.</w:t>
      </w:r>
    </w:p>
    <w:p w14:paraId="233B24D6"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دور التدريب المهني في زيادة الإنتاجية وتحسين جودة المنتجات والخدمات.</w:t>
      </w:r>
    </w:p>
    <w:p w14:paraId="2F00DD31" w14:textId="77777777" w:rsidR="00D603E8" w:rsidRPr="000A7EC7" w:rsidRDefault="00D603E8" w:rsidP="008F1203">
      <w:pPr>
        <w:numPr>
          <w:ilvl w:val="0"/>
          <w:numId w:val="37"/>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نظريات التدريب المهني:</w:t>
      </w:r>
      <w:r w:rsidRPr="000A7EC7">
        <w:rPr>
          <w:rFonts w:ascii="Simplified Arabic" w:eastAsia="Times New Roman" w:hAnsi="Simplified Arabic" w:cs="Simplified Arabic" w:hint="cs"/>
          <w:color w:val="1B1C1D"/>
          <w:sz w:val="32"/>
          <w:szCs w:val="32"/>
          <w:rtl/>
        </w:rPr>
        <w:t xml:space="preserve"> </w:t>
      </w:r>
    </w:p>
    <w:p w14:paraId="4F326429"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نظريات التعلم وتطبيقاتها في التدريب المهني.</w:t>
      </w:r>
    </w:p>
    <w:p w14:paraId="5B395E0C"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نظريات الدافعية وأثرها على فعالية التدريب المهني.</w:t>
      </w:r>
    </w:p>
    <w:p w14:paraId="42D9D471"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نظريات تقييم التدريب وقياس العائد على الاستثمار في التدريب.</w:t>
      </w:r>
    </w:p>
    <w:p w14:paraId="39B7C3F9" w14:textId="77777777" w:rsidR="00D603E8" w:rsidRPr="000A7EC7" w:rsidRDefault="00D603E8" w:rsidP="008F1203">
      <w:pPr>
        <w:numPr>
          <w:ilvl w:val="0"/>
          <w:numId w:val="37"/>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واقع التدريب المهني في القطاع الصناعي السعودي:</w:t>
      </w:r>
      <w:r w:rsidRPr="000A7EC7">
        <w:rPr>
          <w:rFonts w:ascii="Simplified Arabic" w:eastAsia="Times New Roman" w:hAnsi="Simplified Arabic" w:cs="Simplified Arabic" w:hint="cs"/>
          <w:color w:val="1B1C1D"/>
          <w:sz w:val="32"/>
          <w:szCs w:val="32"/>
          <w:rtl/>
        </w:rPr>
        <w:t xml:space="preserve"> </w:t>
      </w:r>
    </w:p>
    <w:p w14:paraId="59E607E3"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تحليل واقع التدريب المهني في القطاع الصناعي السعودي.</w:t>
      </w:r>
    </w:p>
    <w:p w14:paraId="68C986E6"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تحديد التحديات والمعوقات التي تواجه التدريب المهني في القطاع الصناعي.</w:t>
      </w:r>
    </w:p>
    <w:p w14:paraId="164913ED"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استعراض الجهود الحكومية والخاصة لتطوير التدريب المهني في القطاع الصناعي.</w:t>
      </w:r>
    </w:p>
    <w:p w14:paraId="0C8E33EE" w14:textId="77777777" w:rsidR="00D603E8" w:rsidRPr="000A7EC7" w:rsidRDefault="00D603E8" w:rsidP="008F1203">
      <w:pPr>
        <w:numPr>
          <w:ilvl w:val="0"/>
          <w:numId w:val="37"/>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تأثير التدريب المهني على كفاءة العاملين:</w:t>
      </w:r>
      <w:r w:rsidRPr="000A7EC7">
        <w:rPr>
          <w:rFonts w:ascii="Simplified Arabic" w:eastAsia="Times New Roman" w:hAnsi="Simplified Arabic" w:cs="Simplified Arabic" w:hint="cs"/>
          <w:color w:val="1B1C1D"/>
          <w:sz w:val="32"/>
          <w:szCs w:val="32"/>
          <w:rtl/>
        </w:rPr>
        <w:t xml:space="preserve"> </w:t>
      </w:r>
    </w:p>
    <w:p w14:paraId="466AFA37"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تحديد أبعاد كفاءة العاملين (الأداء المهني، الإنتاجية، الجودة، المهارات).</w:t>
      </w:r>
    </w:p>
    <w:p w14:paraId="5FF4F642" w14:textId="49CF4785"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lastRenderedPageBreak/>
        <w:t>تحليل العلاقة بين التدريب المهني وكفاءة العاملين.</w:t>
      </w:r>
    </w:p>
    <w:p w14:paraId="53982DDF" w14:textId="77777777" w:rsidR="00D603E8" w:rsidRPr="000A7EC7" w:rsidRDefault="00D603E8" w:rsidP="008F1203">
      <w:pPr>
        <w:numPr>
          <w:ilvl w:val="0"/>
          <w:numId w:val="37"/>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تصميم وتنفيذ برامج التدريب المهني:</w:t>
      </w:r>
      <w:r w:rsidRPr="000A7EC7">
        <w:rPr>
          <w:rFonts w:ascii="Simplified Arabic" w:eastAsia="Times New Roman" w:hAnsi="Simplified Arabic" w:cs="Simplified Arabic" w:hint="cs"/>
          <w:color w:val="1B1C1D"/>
          <w:sz w:val="32"/>
          <w:szCs w:val="32"/>
          <w:rtl/>
        </w:rPr>
        <w:t xml:space="preserve"> </w:t>
      </w:r>
    </w:p>
    <w:p w14:paraId="1024B36F"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تحديد احتياجات التدريب وتصميم برامج تدريبية فعالة.</w:t>
      </w:r>
    </w:p>
    <w:p w14:paraId="6B04609E"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اختيار طرق التدريب المناسبة (التدريب النظري، التدريب العملي، التدريب الإلكتروني).</w:t>
      </w:r>
    </w:p>
    <w:p w14:paraId="21FB8F8D"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تنفيذ برامج التدريب وتقييم فعاليتها.</w:t>
      </w:r>
    </w:p>
    <w:p w14:paraId="4ABEDB54" w14:textId="77777777" w:rsidR="00D603E8" w:rsidRPr="000A7EC7" w:rsidRDefault="00D603E8" w:rsidP="008F1203">
      <w:pPr>
        <w:numPr>
          <w:ilvl w:val="0"/>
          <w:numId w:val="37"/>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تقييم التدريب المهني وقياس العائد على الاستثمار:</w:t>
      </w:r>
      <w:r w:rsidRPr="000A7EC7">
        <w:rPr>
          <w:rFonts w:ascii="Simplified Arabic" w:eastAsia="Times New Roman" w:hAnsi="Simplified Arabic" w:cs="Simplified Arabic" w:hint="cs"/>
          <w:color w:val="1B1C1D"/>
          <w:sz w:val="32"/>
          <w:szCs w:val="32"/>
          <w:rtl/>
        </w:rPr>
        <w:t xml:space="preserve"> </w:t>
      </w:r>
    </w:p>
    <w:p w14:paraId="16F10DD2"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تحديد معايير تقييم التدريب المهني.</w:t>
      </w:r>
    </w:p>
    <w:p w14:paraId="38ABDEC5"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استخدام أدوات تقييم التدريب (الاستبيانات، المقابلات، الاختبارات).</w:t>
      </w:r>
    </w:p>
    <w:p w14:paraId="348E0F39"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قياس العائد على الاستثمار في التدريب المهني.</w:t>
      </w:r>
    </w:p>
    <w:p w14:paraId="48EAC783" w14:textId="77777777" w:rsidR="00D603E8" w:rsidRPr="000A7EC7" w:rsidRDefault="00D603E8" w:rsidP="008F1203">
      <w:pPr>
        <w:numPr>
          <w:ilvl w:val="0"/>
          <w:numId w:val="37"/>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دور التدريب المهني في تحقيق رؤية 2030:</w:t>
      </w:r>
      <w:r w:rsidRPr="000A7EC7">
        <w:rPr>
          <w:rFonts w:ascii="Simplified Arabic" w:eastAsia="Times New Roman" w:hAnsi="Simplified Arabic" w:cs="Simplified Arabic" w:hint="cs"/>
          <w:color w:val="1B1C1D"/>
          <w:sz w:val="32"/>
          <w:szCs w:val="32"/>
          <w:rtl/>
        </w:rPr>
        <w:t xml:space="preserve"> </w:t>
      </w:r>
    </w:p>
    <w:p w14:paraId="71F4C334"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تحليل دور التدريب المهني في تحقيق أهداف رؤية 2030.</w:t>
      </w:r>
    </w:p>
    <w:p w14:paraId="55F1A131"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تحديد المهارات والكفاءات المطلوبة لتحقيق رؤية 2030.</w:t>
      </w:r>
    </w:p>
    <w:p w14:paraId="31C1C605"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استعراض مبادرات التدريب المهني التي تدعم تحقيق رؤية 2030.</w:t>
      </w:r>
    </w:p>
    <w:p w14:paraId="71D672E6" w14:textId="77777777" w:rsidR="00D603E8" w:rsidRPr="000A7EC7" w:rsidRDefault="00D603E8" w:rsidP="008F1203">
      <w:pPr>
        <w:numPr>
          <w:ilvl w:val="0"/>
          <w:numId w:val="37"/>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أفضل الممارسات في التدريب المهني:</w:t>
      </w:r>
      <w:r w:rsidRPr="000A7EC7">
        <w:rPr>
          <w:rFonts w:ascii="Simplified Arabic" w:eastAsia="Times New Roman" w:hAnsi="Simplified Arabic" w:cs="Simplified Arabic" w:hint="cs"/>
          <w:color w:val="1B1C1D"/>
          <w:sz w:val="32"/>
          <w:szCs w:val="32"/>
          <w:rtl/>
        </w:rPr>
        <w:t xml:space="preserve"> </w:t>
      </w:r>
    </w:p>
    <w:p w14:paraId="4B02CD87"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lastRenderedPageBreak/>
        <w:t>استعراض أفضل الممارسات في تصميم وتنفيذ برامج التدريب المهني.</w:t>
      </w:r>
    </w:p>
    <w:p w14:paraId="45938424"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تحديد العوامل التي تساهم في نجاح برامج التدريب المهني.</w:t>
      </w:r>
    </w:p>
    <w:p w14:paraId="47413996"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تقديم توصيات لتحسين ممارسات التدريب المهني في القطاع الصناعي السعودي.</w:t>
      </w:r>
    </w:p>
    <w:p w14:paraId="2C4B0789" w14:textId="77777777" w:rsidR="00D603E8" w:rsidRPr="000A7EC7" w:rsidRDefault="00D603E8" w:rsidP="008F1203">
      <w:pPr>
        <w:numPr>
          <w:ilvl w:val="0"/>
          <w:numId w:val="37"/>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التدريب المهني والتكنولوجيا:</w:t>
      </w:r>
      <w:r w:rsidRPr="000A7EC7">
        <w:rPr>
          <w:rFonts w:ascii="Simplified Arabic" w:eastAsia="Times New Roman" w:hAnsi="Simplified Arabic" w:cs="Simplified Arabic" w:hint="cs"/>
          <w:color w:val="1B1C1D"/>
          <w:sz w:val="32"/>
          <w:szCs w:val="32"/>
          <w:rtl/>
        </w:rPr>
        <w:t xml:space="preserve"> </w:t>
      </w:r>
    </w:p>
    <w:p w14:paraId="556CD6A7"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دور التكنولوجيا في تطوير التدريب المهني.</w:t>
      </w:r>
    </w:p>
    <w:p w14:paraId="4B73B43C"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استخدام التقنيات الحديثة في تصميم وتنفيذ برامج التدريب المهني.</w:t>
      </w:r>
    </w:p>
    <w:p w14:paraId="30D64D65"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تحليل تأثير التكنولوجيا على مهارات العاملين واحتياجات التدريب.</w:t>
      </w:r>
    </w:p>
    <w:p w14:paraId="2863EF3D" w14:textId="77777777" w:rsidR="00D603E8" w:rsidRPr="000A7EC7" w:rsidRDefault="00D603E8" w:rsidP="008F1203">
      <w:pPr>
        <w:numPr>
          <w:ilvl w:val="0"/>
          <w:numId w:val="37"/>
        </w:numPr>
        <w:spacing w:after="0" w:line="360" w:lineRule="auto"/>
        <w:rPr>
          <w:rFonts w:ascii="Simplified Arabic" w:eastAsia="Times New Roman" w:hAnsi="Simplified Arabic" w:cs="Simplified Arabic" w:hint="cs"/>
          <w:color w:val="1B1C1D"/>
          <w:sz w:val="32"/>
          <w:szCs w:val="32"/>
          <w:rtl/>
        </w:rPr>
      </w:pPr>
      <w:r w:rsidRPr="000A7EC7">
        <w:rPr>
          <w:rStyle w:val="a7"/>
          <w:rFonts w:ascii="Simplified Arabic" w:eastAsia="Times New Roman" w:hAnsi="Simplified Arabic" w:cs="Simplified Arabic" w:hint="cs"/>
          <w:b w:val="0"/>
          <w:bCs w:val="0"/>
          <w:color w:val="1B1C1D"/>
          <w:sz w:val="32"/>
          <w:szCs w:val="32"/>
          <w:bdr w:val="none" w:sz="0" w:space="0" w:color="auto" w:frame="1"/>
          <w:rtl/>
        </w:rPr>
        <w:t>التدريب المهني والتنمية المستدامة:</w:t>
      </w:r>
      <w:r w:rsidRPr="000A7EC7">
        <w:rPr>
          <w:rFonts w:ascii="Simplified Arabic" w:eastAsia="Times New Roman" w:hAnsi="Simplified Arabic" w:cs="Simplified Arabic" w:hint="cs"/>
          <w:color w:val="1B1C1D"/>
          <w:sz w:val="32"/>
          <w:szCs w:val="32"/>
          <w:rtl/>
        </w:rPr>
        <w:t xml:space="preserve"> </w:t>
      </w:r>
    </w:p>
    <w:p w14:paraId="1CDDBEF2" w14:textId="77777777" w:rsidR="00D603E8" w:rsidRPr="000A7EC7" w:rsidRDefault="00D603E8" w:rsidP="008F1203">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دور التدريب المهني في تحقيق التنمية المستدامة.</w:t>
      </w:r>
    </w:p>
    <w:p w14:paraId="6200F639" w14:textId="10596513" w:rsidR="00D603E8" w:rsidRPr="000A7EC7" w:rsidRDefault="00D603E8" w:rsidP="004445A8">
      <w:pPr>
        <w:numPr>
          <w:ilvl w:val="1"/>
          <w:numId w:val="37"/>
        </w:numPr>
        <w:spacing w:before="120" w:after="120" w:line="360" w:lineRule="auto"/>
        <w:rPr>
          <w:rFonts w:ascii="Simplified Arabic" w:eastAsia="Times New Roman" w:hAnsi="Simplified Arabic" w:cs="Simplified Arabic" w:hint="cs"/>
          <w:color w:val="1B1C1D"/>
          <w:sz w:val="32"/>
          <w:szCs w:val="32"/>
          <w:rtl/>
        </w:rPr>
      </w:pPr>
      <w:r w:rsidRPr="000A7EC7">
        <w:rPr>
          <w:rFonts w:ascii="Simplified Arabic" w:eastAsia="Times New Roman" w:hAnsi="Simplified Arabic" w:cs="Simplified Arabic" w:hint="cs"/>
          <w:color w:val="1B1C1D"/>
          <w:sz w:val="32"/>
          <w:szCs w:val="32"/>
          <w:rtl/>
        </w:rPr>
        <w:t>تحديد المهارات والكفاءات المطلوبة لتحقيق التنمية المستدامة.</w:t>
      </w:r>
    </w:p>
    <w:p w14:paraId="08B27418" w14:textId="5FE087C0" w:rsidR="005C5F8D" w:rsidRPr="000A7EC7" w:rsidRDefault="005C5F8D" w:rsidP="008F1203">
      <w:pPr>
        <w:spacing w:after="240" w:line="360" w:lineRule="auto"/>
        <w:rPr>
          <w:rFonts w:ascii="Simplified Arabic" w:hAnsi="Simplified Arabic" w:cs="Simplified Arabic" w:hint="cs"/>
          <w:color w:val="1B1C1D"/>
          <w:kern w:val="0"/>
          <w:sz w:val="32"/>
          <w:szCs w:val="32"/>
          <w14:ligatures w14:val="none"/>
        </w:rPr>
      </w:pPr>
    </w:p>
    <w:p w14:paraId="1592980F" w14:textId="77777777" w:rsidR="00A0000B" w:rsidRPr="000A7EC7" w:rsidRDefault="005C5F8D">
      <w:pPr>
        <w:pStyle w:val="Char"/>
        <w:divId w:val="1541354958"/>
        <w:rPr>
          <w:rFonts w:ascii="Simplified Arabic" w:hAnsi="Simplified Arabic" w:cs="Simplified Arabic" w:hint="cs"/>
          <w:kern w:val="0"/>
          <w:sz w:val="32"/>
          <w:szCs w:val="32"/>
          <w14:ligatures w14:val="none"/>
        </w:rPr>
      </w:pPr>
      <w:r w:rsidRPr="000A7EC7">
        <w:rPr>
          <w:rFonts w:ascii="Simplified Arabic" w:eastAsia="Times New Roman" w:hAnsi="Simplified Arabic" w:cs="Simplified Arabic" w:hint="cs"/>
          <w:color w:val="1B1C1D"/>
          <w:sz w:val="32"/>
          <w:szCs w:val="32"/>
          <w:rtl/>
        </w:rPr>
        <w:t xml:space="preserve">1. </w:t>
      </w:r>
      <w:r w:rsidR="00A0000B" w:rsidRPr="000A7EC7">
        <w:rPr>
          <w:rStyle w:val="a4"/>
          <w:rFonts w:ascii="Simplified Arabic" w:hAnsi="Simplified Arabic" w:cs="Simplified Arabic" w:hint="cs"/>
          <w:sz w:val="32"/>
          <w:szCs w:val="32"/>
          <w:rtl/>
        </w:rPr>
        <w:t>مفهوم وأهمية التدريب المهني</w:t>
      </w:r>
    </w:p>
    <w:p w14:paraId="33E02A54" w14:textId="77777777" w:rsidR="00A0000B" w:rsidRPr="000A7EC7" w:rsidRDefault="00A0000B">
      <w:pPr>
        <w:pStyle w:val="Char"/>
        <w:divId w:val="1541354958"/>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تعريف التدريب المهني وأهدافه وأنواعه</w:t>
      </w:r>
    </w:p>
    <w:p w14:paraId="39C498CE" w14:textId="77777777" w:rsidR="00A0000B" w:rsidRPr="000A7EC7" w:rsidRDefault="00A0000B">
      <w:pPr>
        <w:pStyle w:val="Char"/>
        <w:divId w:val="1541354958"/>
        <w:rPr>
          <w:rFonts w:ascii="Simplified Arabic" w:hAnsi="Simplified Arabic" w:cs="Simplified Arabic" w:hint="cs"/>
          <w:sz w:val="32"/>
          <w:szCs w:val="32"/>
          <w:rtl/>
        </w:rPr>
      </w:pPr>
      <w:r w:rsidRPr="000A7EC7">
        <w:rPr>
          <w:rFonts w:ascii="Simplified Arabic" w:hAnsi="Simplified Arabic" w:cs="Simplified Arabic" w:hint="cs"/>
          <w:sz w:val="32"/>
          <w:szCs w:val="32"/>
          <w:rtl/>
        </w:rPr>
        <w:t xml:space="preserve">يعتبر التدريب المهني مساراً تعليمياً متخصصاً يركز على تزويد الأفراد بالقدرات والمعارف العملية اللازمة لأداء وظيفة أو مهنة محددة بكفاءة عالية. يتميز هذا النوع من التدريب </w:t>
      </w:r>
      <w:r w:rsidRPr="000A7EC7">
        <w:rPr>
          <w:rFonts w:ascii="Simplified Arabic" w:hAnsi="Simplified Arabic" w:cs="Simplified Arabic" w:hint="cs"/>
          <w:sz w:val="32"/>
          <w:szCs w:val="32"/>
          <w:rtl/>
        </w:rPr>
        <w:lastRenderedPageBreak/>
        <w:t>بالتركيز على الجانب التطبيقي، مما يتيح للمتدربين اكتساب الخبرات الضرورية للانخراط في سوق العمل أو تطوير مهاراتهم الحالية.</w:t>
      </w:r>
    </w:p>
    <w:p w14:paraId="4626EAD5" w14:textId="77777777" w:rsidR="00A0000B" w:rsidRPr="000A7EC7" w:rsidRDefault="00A0000B">
      <w:pPr>
        <w:pStyle w:val="Char"/>
        <w:divId w:val="1541354958"/>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أهداف التدريب المهني:</w:t>
      </w:r>
    </w:p>
    <w:p w14:paraId="5E0BB89B" w14:textId="77777777" w:rsidR="00A0000B" w:rsidRPr="000A7EC7" w:rsidRDefault="00A0000B">
      <w:pPr>
        <w:numPr>
          <w:ilvl w:val="0"/>
          <w:numId w:val="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إعداد الأفراد وتأهيلهم لدخول سوق العمل وتلبية احتياجاته من الكفاءات الماهرة.</w:t>
      </w:r>
    </w:p>
    <w:p w14:paraId="02B5FA3D" w14:textId="77777777" w:rsidR="00A0000B" w:rsidRPr="000A7EC7" w:rsidRDefault="00A0000B">
      <w:pPr>
        <w:numPr>
          <w:ilvl w:val="0"/>
          <w:numId w:val="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تحسين أداء العاملين الحاليين وتطوير مهاراتهم بشكل مستمر.</w:t>
      </w:r>
    </w:p>
    <w:p w14:paraId="1A4DA72A" w14:textId="77777777" w:rsidR="00A0000B" w:rsidRPr="000A7EC7" w:rsidRDefault="00A0000B">
      <w:pPr>
        <w:numPr>
          <w:ilvl w:val="0"/>
          <w:numId w:val="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مواكبة التطورات التقنية والاقتصادية الحديثة وتزويد الأفراد بالمهارات المواكبة لها.</w:t>
      </w:r>
    </w:p>
    <w:p w14:paraId="3012C828" w14:textId="77777777" w:rsidR="00A0000B" w:rsidRPr="000A7EC7" w:rsidRDefault="00A0000B">
      <w:pPr>
        <w:numPr>
          <w:ilvl w:val="0"/>
          <w:numId w:val="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زيادة فرص التوظيف المتاحة للأفراد وتحسين مستوى معيشتهم.</w:t>
      </w:r>
    </w:p>
    <w:p w14:paraId="5B958577"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أنواع التدريب المهني:</w:t>
      </w:r>
    </w:p>
    <w:p w14:paraId="122E0564" w14:textId="77777777" w:rsidR="00A0000B" w:rsidRPr="000A7EC7" w:rsidRDefault="00A0000B">
      <w:pPr>
        <w:numPr>
          <w:ilvl w:val="0"/>
          <w:numId w:val="2"/>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التدريب المهني التأسيسي:</w:t>
      </w:r>
      <w:r w:rsidRPr="000A7EC7">
        <w:rPr>
          <w:rFonts w:ascii="Simplified Arabic" w:eastAsia="Times New Roman" w:hAnsi="Simplified Arabic" w:cs="Simplified Arabic" w:hint="cs"/>
          <w:sz w:val="32"/>
          <w:szCs w:val="32"/>
          <w:rtl/>
        </w:rPr>
        <w:t xml:space="preserve"> يستهدف تأهيل الأفراد الذين يدخلون سوق العمل لأول مرة.</w:t>
      </w:r>
    </w:p>
    <w:p w14:paraId="0A919B08" w14:textId="77777777" w:rsidR="00A0000B" w:rsidRPr="000A7EC7" w:rsidRDefault="00A0000B">
      <w:pPr>
        <w:numPr>
          <w:ilvl w:val="0"/>
          <w:numId w:val="2"/>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التدريب المهني المستمر:</w:t>
      </w:r>
      <w:r w:rsidRPr="000A7EC7">
        <w:rPr>
          <w:rFonts w:ascii="Simplified Arabic" w:eastAsia="Times New Roman" w:hAnsi="Simplified Arabic" w:cs="Simplified Arabic" w:hint="cs"/>
          <w:sz w:val="32"/>
          <w:szCs w:val="32"/>
          <w:rtl/>
        </w:rPr>
        <w:t xml:space="preserve"> يهدف إلى رفع كفاءة العاملين الحاليين ومواكبة التغيرات في مجالات عملهم.</w:t>
      </w:r>
    </w:p>
    <w:p w14:paraId="0EF5433F" w14:textId="77777777" w:rsidR="00A0000B" w:rsidRPr="000A7EC7" w:rsidRDefault="00A0000B">
      <w:pPr>
        <w:numPr>
          <w:ilvl w:val="0"/>
          <w:numId w:val="2"/>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التدريب على رأس العمل:</w:t>
      </w:r>
      <w:r w:rsidRPr="000A7EC7">
        <w:rPr>
          <w:rFonts w:ascii="Simplified Arabic" w:eastAsia="Times New Roman" w:hAnsi="Simplified Arabic" w:cs="Simplified Arabic" w:hint="cs"/>
          <w:sz w:val="32"/>
          <w:szCs w:val="32"/>
          <w:rtl/>
        </w:rPr>
        <w:t xml:space="preserve"> يتم هذا النوع من التدريب أثناء قيام الموظف بمهامه الوظيفية الفعلية.</w:t>
      </w:r>
    </w:p>
    <w:p w14:paraId="72218A58" w14:textId="77777777" w:rsidR="00A0000B" w:rsidRPr="000A7EC7" w:rsidRDefault="00A0000B">
      <w:pPr>
        <w:numPr>
          <w:ilvl w:val="0"/>
          <w:numId w:val="2"/>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التدريب عن بعد:</w:t>
      </w:r>
      <w:r w:rsidRPr="000A7EC7">
        <w:rPr>
          <w:rFonts w:ascii="Simplified Arabic" w:eastAsia="Times New Roman" w:hAnsi="Simplified Arabic" w:cs="Simplified Arabic" w:hint="cs"/>
          <w:sz w:val="32"/>
          <w:szCs w:val="32"/>
          <w:rtl/>
        </w:rPr>
        <w:t xml:space="preserve"> يقدم هذا التدريب عبر شبكة الإنترنت باستخدام الوسائل الرقمية.</w:t>
      </w:r>
    </w:p>
    <w:p w14:paraId="0BC55698"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أهمية التدريب المهني في تطوير الموارد البشرية وتحقيق التنمية الاقتصادية</w:t>
      </w:r>
    </w:p>
    <w:p w14:paraId="2C97CC07" w14:textId="77777777" w:rsidR="00A0000B" w:rsidRPr="000A7EC7" w:rsidRDefault="00A0000B">
      <w:pPr>
        <w:pStyle w:val="Char"/>
        <w:divId w:val="1541354958"/>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تطوير الموارد البشرية:</w:t>
      </w:r>
    </w:p>
    <w:p w14:paraId="567AF4F8" w14:textId="77777777" w:rsidR="00A0000B" w:rsidRPr="000A7EC7" w:rsidRDefault="00A0000B">
      <w:pPr>
        <w:numPr>
          <w:ilvl w:val="0"/>
          <w:numId w:val="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يساهم التدريب المهني في الارتقاء بكفاءة ومهارات العاملين، مما ينعكس إيجاباً على إنتاجيتهم وفعاليتهم.</w:t>
      </w:r>
    </w:p>
    <w:p w14:paraId="4614B26C" w14:textId="77777777" w:rsidR="00A0000B" w:rsidRPr="000A7EC7" w:rsidRDefault="00A0000B">
      <w:pPr>
        <w:numPr>
          <w:ilvl w:val="0"/>
          <w:numId w:val="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يدعم تحسين جودة المنتجات والخدمات المقدمة، الأمر الذي يعزز القدرة التنافسية للمؤسسات والشركات.</w:t>
      </w:r>
    </w:p>
    <w:p w14:paraId="230DBB64" w14:textId="77777777" w:rsidR="00A0000B" w:rsidRPr="000A7EC7" w:rsidRDefault="00A0000B">
      <w:pPr>
        <w:numPr>
          <w:ilvl w:val="0"/>
          <w:numId w:val="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lastRenderedPageBreak/>
        <w:t>يساعد على تقليل حوادث وإصابات العمل، مما يسهم في توفير بيئة عمل أكثر أماناً للعاملين.</w:t>
      </w:r>
    </w:p>
    <w:p w14:paraId="60DAC338"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تحقيق التنمية الاقتصادية:</w:t>
      </w:r>
    </w:p>
    <w:p w14:paraId="438017A8" w14:textId="77777777" w:rsidR="00A0000B" w:rsidRPr="000A7EC7" w:rsidRDefault="00A0000B">
      <w:pPr>
        <w:numPr>
          <w:ilvl w:val="0"/>
          <w:numId w:val="4"/>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يعمل التدريب المهني على سد الفجوة بين مخرجات التعليم واحتياجات سوق العمل، مما يزيد من فرص التوظيف ويخفض معدلات البطالة.</w:t>
      </w:r>
    </w:p>
    <w:p w14:paraId="2418597B" w14:textId="77777777" w:rsidR="00A0000B" w:rsidRPr="000A7EC7" w:rsidRDefault="00A0000B">
      <w:pPr>
        <w:numPr>
          <w:ilvl w:val="0"/>
          <w:numId w:val="4"/>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يحفز على الابتكار والإبداع، مما يؤدي إلى ظهور منتجات وخدمات جديدة ويدعم النمو الاقتصادي.</w:t>
      </w:r>
    </w:p>
    <w:p w14:paraId="552D882B" w14:textId="77777777" w:rsidR="00A0000B" w:rsidRPr="000A7EC7" w:rsidRDefault="00A0000B">
      <w:pPr>
        <w:numPr>
          <w:ilvl w:val="0"/>
          <w:numId w:val="4"/>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يساعد على جذب الاستثمارات الخارجية، حيث أن الشركات الأجنبية تبحث عن قوى عاملة تتمتع بمهارات عالية ومؤهلات مناسبة.</w:t>
      </w:r>
    </w:p>
    <w:p w14:paraId="4ECDB435"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دور التدريب المهني في رفع مستوى الإنتاجية وتحسين جودة المخرجات</w:t>
      </w:r>
    </w:p>
    <w:p w14:paraId="4487463F" w14:textId="77777777" w:rsidR="00A0000B" w:rsidRPr="000A7EC7" w:rsidRDefault="00A0000B">
      <w:pPr>
        <w:pStyle w:val="Char"/>
        <w:divId w:val="1541354958"/>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زيادة الإنتاجية:</w:t>
      </w:r>
    </w:p>
    <w:p w14:paraId="149EB56F" w14:textId="77777777" w:rsidR="00A0000B" w:rsidRPr="000A7EC7" w:rsidRDefault="00A0000B">
      <w:pPr>
        <w:numPr>
          <w:ilvl w:val="0"/>
          <w:numId w:val="5"/>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يعزز التدريب المهني من كفاءة العاملين وقدرتهم على إنجاز المهام بسرعة ودقة أعلى.</w:t>
      </w:r>
    </w:p>
    <w:p w14:paraId="27A30EEF" w14:textId="77777777" w:rsidR="00A0000B" w:rsidRPr="000A7EC7" w:rsidRDefault="00A0000B">
      <w:pPr>
        <w:numPr>
          <w:ilvl w:val="0"/>
          <w:numId w:val="5"/>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يقلل من الأخطاء والهدر في عمليات العمل، مما يؤدي إلى زيادة الإنتاجية الإجمالية.</w:t>
      </w:r>
    </w:p>
    <w:p w14:paraId="3580B5BA" w14:textId="77777777" w:rsidR="00A0000B" w:rsidRPr="000A7EC7" w:rsidRDefault="00A0000B">
      <w:pPr>
        <w:numPr>
          <w:ilvl w:val="0"/>
          <w:numId w:val="5"/>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يساهم في الاستخدام الأمثل للموارد المتاحة، مما يحسن كفاءة العمليات.</w:t>
      </w:r>
    </w:p>
    <w:p w14:paraId="25C85E50"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تحسين جودة المنتجات والخدمات:</w:t>
      </w:r>
    </w:p>
    <w:p w14:paraId="12D6F051" w14:textId="77777777" w:rsidR="00A0000B" w:rsidRPr="000A7EC7" w:rsidRDefault="00A0000B">
      <w:pPr>
        <w:numPr>
          <w:ilvl w:val="0"/>
          <w:numId w:val="6"/>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يزود التدريب المهني العاملين بالمهارات اللازمة لإنتاج سلع وخدمات ذات جودة عالية.</w:t>
      </w:r>
    </w:p>
    <w:p w14:paraId="5ACE1151" w14:textId="77777777" w:rsidR="00A0000B" w:rsidRPr="000A7EC7" w:rsidRDefault="00A0000B">
      <w:pPr>
        <w:numPr>
          <w:ilvl w:val="0"/>
          <w:numId w:val="6"/>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t>يدعم تطبيق معايير الجودة العالمية، مما ينعكس إيجاباً على رضا العملاء.</w:t>
      </w:r>
    </w:p>
    <w:p w14:paraId="2E7B2B9D" w14:textId="77777777" w:rsidR="00A0000B" w:rsidRPr="000A7EC7" w:rsidRDefault="00A0000B">
      <w:pPr>
        <w:numPr>
          <w:ilvl w:val="0"/>
          <w:numId w:val="6"/>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Fonts w:ascii="Simplified Arabic" w:eastAsia="Times New Roman" w:hAnsi="Simplified Arabic" w:cs="Simplified Arabic" w:hint="cs"/>
          <w:sz w:val="32"/>
          <w:szCs w:val="32"/>
          <w:rtl/>
        </w:rPr>
        <w:lastRenderedPageBreak/>
        <w:t>يساعد في تعزيز سمعة المؤسسات والشركات وزيادة قدرتها على المنافسة في السوق.</w:t>
      </w:r>
    </w:p>
    <w:p w14:paraId="4645020C"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نظريات التدريب المهني</w:t>
      </w:r>
    </w:p>
    <w:p w14:paraId="606C624B" w14:textId="77777777" w:rsidR="00A0000B" w:rsidRPr="000A7EC7" w:rsidRDefault="00A0000B">
      <w:pPr>
        <w:pStyle w:val="Char"/>
        <w:divId w:val="1541354958"/>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نظريات التعلم وتطبيقاتها في التدريب المهني</w:t>
      </w:r>
    </w:p>
    <w:p w14:paraId="3903D294" w14:textId="77777777" w:rsidR="00A0000B" w:rsidRPr="000A7EC7" w:rsidRDefault="00A0000B">
      <w:pPr>
        <w:numPr>
          <w:ilvl w:val="0"/>
          <w:numId w:val="7"/>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النظرية السلوكية:</w:t>
      </w:r>
      <w:r w:rsidRPr="000A7EC7">
        <w:rPr>
          <w:rFonts w:ascii="Simplified Arabic" w:eastAsia="Times New Roman" w:hAnsi="Simplified Arabic" w:cs="Simplified Arabic" w:hint="cs"/>
          <w:sz w:val="32"/>
          <w:szCs w:val="32"/>
          <w:rtl/>
        </w:rPr>
        <w:t xml:space="preserve"> تركز على السلوكيات التي يمكن ملاحظتها وكيفية إحداث تغيير فيها عبر المحفزات والاستجابات. تطبيقها في التدريب يتضمن استخدام نظام المكافآت والتحفيز لتعزيز السلوكيات الإيجابية، وتكرار الممارسات لترسيخ المهارات.</w:t>
      </w:r>
    </w:p>
    <w:p w14:paraId="62B250DB" w14:textId="77777777" w:rsidR="00A0000B" w:rsidRPr="000A7EC7" w:rsidRDefault="00A0000B">
      <w:pPr>
        <w:numPr>
          <w:ilvl w:val="0"/>
          <w:numId w:val="7"/>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النظرية المعرفية:</w:t>
      </w:r>
      <w:r w:rsidRPr="000A7EC7">
        <w:rPr>
          <w:rFonts w:ascii="Simplified Arabic" w:eastAsia="Times New Roman" w:hAnsi="Simplified Arabic" w:cs="Simplified Arabic" w:hint="cs"/>
          <w:sz w:val="32"/>
          <w:szCs w:val="32"/>
          <w:rtl/>
        </w:rPr>
        <w:t xml:space="preserve"> تهتم بالعمليات الذهنية مثل التفكير، الذاكرة، والقدرة على حل المشكلات. تُطبق في التدريب من خلال تصميم برامج تحفز التفكير النقدي وقدرات حل المشكلات، واستخدام أمثلة وتطبيقات عملية لتوضيح المفاهيم.</w:t>
      </w:r>
    </w:p>
    <w:p w14:paraId="6DD4BA45" w14:textId="77777777" w:rsidR="00A0000B" w:rsidRPr="000A7EC7" w:rsidRDefault="00A0000B">
      <w:pPr>
        <w:numPr>
          <w:ilvl w:val="0"/>
          <w:numId w:val="7"/>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النظرية البنائية:</w:t>
      </w:r>
      <w:r w:rsidRPr="000A7EC7">
        <w:rPr>
          <w:rFonts w:ascii="Simplified Arabic" w:eastAsia="Times New Roman" w:hAnsi="Simplified Arabic" w:cs="Simplified Arabic" w:hint="cs"/>
          <w:sz w:val="32"/>
          <w:szCs w:val="32"/>
          <w:rtl/>
        </w:rPr>
        <w:t xml:space="preserve"> تركز على كيفية بناء المتعلم لمعرفته الخاصة من خلال تجاربه وتفاعلاته. تطبيقاتها تشمل تشجيع التعاون وتبادل الخبرات بين المتدربين، وتوفير فرص للممارسة العملية والتجريب.</w:t>
      </w:r>
    </w:p>
    <w:p w14:paraId="14FAEBAB" w14:textId="77777777" w:rsidR="00A0000B" w:rsidRPr="000A7EC7" w:rsidRDefault="00A0000B">
      <w:pPr>
        <w:numPr>
          <w:ilvl w:val="0"/>
          <w:numId w:val="7"/>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نظرية التعلم الاجتماعي:</w:t>
      </w:r>
      <w:r w:rsidRPr="000A7EC7">
        <w:rPr>
          <w:rFonts w:ascii="Simplified Arabic" w:eastAsia="Times New Roman" w:hAnsi="Simplified Arabic" w:cs="Simplified Arabic" w:hint="cs"/>
          <w:sz w:val="32"/>
          <w:szCs w:val="32"/>
          <w:rtl/>
        </w:rPr>
        <w:t xml:space="preserve"> تشير إلى أن التعلم يحدث غالباً عبر ملاحظة الآخرين وتقليدهم. تستخدم في التدريب من خلال تقديم نماذج إيجابية وممارسات يحتذى بها، وتشجيع التعلم المشترك بين المتدربين.</w:t>
      </w:r>
    </w:p>
    <w:p w14:paraId="792FC9AC"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نظريات الدافعية وأثرها على فاعلية التدريب المهني</w:t>
      </w:r>
    </w:p>
    <w:p w14:paraId="3958C16C" w14:textId="77777777" w:rsidR="00A0000B" w:rsidRPr="000A7EC7" w:rsidRDefault="00A0000B">
      <w:pPr>
        <w:numPr>
          <w:ilvl w:val="0"/>
          <w:numId w:val="8"/>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 xml:space="preserve">نظرية </w:t>
      </w:r>
      <w:proofErr w:type="spellStart"/>
      <w:r w:rsidRPr="000A7EC7">
        <w:rPr>
          <w:rStyle w:val="a4"/>
          <w:rFonts w:ascii="Simplified Arabic" w:eastAsia="Times New Roman" w:hAnsi="Simplified Arabic" w:cs="Simplified Arabic" w:hint="cs"/>
          <w:sz w:val="32"/>
          <w:szCs w:val="32"/>
          <w:rtl/>
        </w:rPr>
        <w:t>ماسلو</w:t>
      </w:r>
      <w:proofErr w:type="spellEnd"/>
      <w:r w:rsidRPr="000A7EC7">
        <w:rPr>
          <w:rStyle w:val="a4"/>
          <w:rFonts w:ascii="Simplified Arabic" w:eastAsia="Times New Roman" w:hAnsi="Simplified Arabic" w:cs="Simplified Arabic" w:hint="cs"/>
          <w:sz w:val="32"/>
          <w:szCs w:val="32"/>
          <w:rtl/>
        </w:rPr>
        <w:t xml:space="preserve"> للحاجات:</w:t>
      </w:r>
      <w:r w:rsidRPr="000A7EC7">
        <w:rPr>
          <w:rFonts w:ascii="Simplified Arabic" w:eastAsia="Times New Roman" w:hAnsi="Simplified Arabic" w:cs="Simplified Arabic" w:hint="cs"/>
          <w:sz w:val="32"/>
          <w:szCs w:val="32"/>
          <w:rtl/>
        </w:rPr>
        <w:t xml:space="preserve"> تفترض وجود تدرج هرمي للحاجات الإنسانية، وأن الدافعية تزيد مع تلبية هذه الحاجات. في التدريب، يتجسد ذلك في توفير بيئة مريحة وآمنة، وتقديم فرص للتطور والنمو المهني.</w:t>
      </w:r>
    </w:p>
    <w:p w14:paraId="1D012254" w14:textId="77777777" w:rsidR="00A0000B" w:rsidRPr="000A7EC7" w:rsidRDefault="00A0000B">
      <w:pPr>
        <w:numPr>
          <w:ilvl w:val="0"/>
          <w:numId w:val="8"/>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lastRenderedPageBreak/>
        <w:t xml:space="preserve">نظرية </w:t>
      </w:r>
      <w:proofErr w:type="spellStart"/>
      <w:r w:rsidRPr="000A7EC7">
        <w:rPr>
          <w:rStyle w:val="a4"/>
          <w:rFonts w:ascii="Simplified Arabic" w:eastAsia="Times New Roman" w:hAnsi="Simplified Arabic" w:cs="Simplified Arabic" w:hint="cs"/>
          <w:sz w:val="32"/>
          <w:szCs w:val="32"/>
          <w:rtl/>
        </w:rPr>
        <w:t>هيرزبرج</w:t>
      </w:r>
      <w:proofErr w:type="spellEnd"/>
      <w:r w:rsidRPr="000A7EC7">
        <w:rPr>
          <w:rStyle w:val="a4"/>
          <w:rFonts w:ascii="Simplified Arabic" w:eastAsia="Times New Roman" w:hAnsi="Simplified Arabic" w:cs="Simplified Arabic" w:hint="cs"/>
          <w:sz w:val="32"/>
          <w:szCs w:val="32"/>
          <w:rtl/>
        </w:rPr>
        <w:t xml:space="preserve"> ذات العاملين:</w:t>
      </w:r>
      <w:r w:rsidRPr="000A7EC7">
        <w:rPr>
          <w:rFonts w:ascii="Simplified Arabic" w:eastAsia="Times New Roman" w:hAnsi="Simplified Arabic" w:cs="Simplified Arabic" w:hint="cs"/>
          <w:sz w:val="32"/>
          <w:szCs w:val="32"/>
          <w:rtl/>
        </w:rPr>
        <w:t xml:space="preserve"> تفرق بين العوامل التي تمنع عدم الرضا (عوامل النظافة) والعوامل التي تزيد الرضا (عوامل التحفيز). تُطبق في التدريب بتوفير فرص للتحدي والإنجاز، وتقدير جهود المتدربين وإنجازاتهم.</w:t>
      </w:r>
    </w:p>
    <w:p w14:paraId="4F8EBF0A" w14:textId="77777777" w:rsidR="00A0000B" w:rsidRPr="000A7EC7" w:rsidRDefault="00A0000B">
      <w:pPr>
        <w:numPr>
          <w:ilvl w:val="0"/>
          <w:numId w:val="8"/>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نظرية التوقع:</w:t>
      </w:r>
      <w:r w:rsidRPr="000A7EC7">
        <w:rPr>
          <w:rFonts w:ascii="Simplified Arabic" w:eastAsia="Times New Roman" w:hAnsi="Simplified Arabic" w:cs="Simplified Arabic" w:hint="cs"/>
          <w:sz w:val="32"/>
          <w:szCs w:val="32"/>
          <w:rtl/>
        </w:rPr>
        <w:t xml:space="preserve"> تشير إلى أن الأفراد يكونون أكثر دافعية عندما يعتقدون أن جهودهم ستقود إلى نتائج مرغوبة. يتطلب ذلك في التدريب توضيح أهداف البرنامج وفوائده الملموسة، وتقديم فرص للتطبيق العملي وتقييم التقدم.</w:t>
      </w:r>
    </w:p>
    <w:p w14:paraId="3243CA43"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نظريات تقييم التدريب وقياس العائد على الاستثمار فيه</w:t>
      </w:r>
    </w:p>
    <w:p w14:paraId="6DB327D5" w14:textId="77777777" w:rsidR="00A0000B" w:rsidRPr="000A7EC7" w:rsidRDefault="00A0000B">
      <w:pPr>
        <w:numPr>
          <w:ilvl w:val="0"/>
          <w:numId w:val="9"/>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 xml:space="preserve">نموذج </w:t>
      </w:r>
      <w:proofErr w:type="spellStart"/>
      <w:r w:rsidRPr="000A7EC7">
        <w:rPr>
          <w:rStyle w:val="a4"/>
          <w:rFonts w:ascii="Simplified Arabic" w:eastAsia="Times New Roman" w:hAnsi="Simplified Arabic" w:cs="Simplified Arabic" w:hint="cs"/>
          <w:sz w:val="32"/>
          <w:szCs w:val="32"/>
          <w:rtl/>
        </w:rPr>
        <w:t>كيركباتريك</w:t>
      </w:r>
      <w:proofErr w:type="spellEnd"/>
      <w:r w:rsidRPr="000A7EC7">
        <w:rPr>
          <w:rStyle w:val="a4"/>
          <w:rFonts w:ascii="Simplified Arabic" w:eastAsia="Times New Roman" w:hAnsi="Simplified Arabic" w:cs="Simplified Arabic" w:hint="cs"/>
          <w:sz w:val="32"/>
          <w:szCs w:val="32"/>
          <w:rtl/>
        </w:rPr>
        <w:t xml:space="preserve"> للتقييم:</w:t>
      </w:r>
      <w:r w:rsidRPr="000A7EC7">
        <w:rPr>
          <w:rFonts w:ascii="Simplified Arabic" w:eastAsia="Times New Roman" w:hAnsi="Simplified Arabic" w:cs="Simplified Arabic" w:hint="cs"/>
          <w:sz w:val="32"/>
          <w:szCs w:val="32"/>
          <w:rtl/>
        </w:rPr>
        <w:t xml:space="preserve"> يتكون من أربعة مستويات لتقييم فعالية التدريب: ردود الفعل، التعلم، السلوك، والنتائج. يتم تطبيقه باستخدام استبيانات لقياس ردود فعل المتدربين، واختبارات لقياس التعلم، وملاحظة التغيرات السلوكية في العمل، وقياس تأثير التدريب على النتائج المؤسسية.</w:t>
      </w:r>
    </w:p>
    <w:p w14:paraId="0D0BF8C3" w14:textId="77777777" w:rsidR="00A0000B" w:rsidRPr="000A7EC7" w:rsidRDefault="00A0000B">
      <w:pPr>
        <w:numPr>
          <w:ilvl w:val="0"/>
          <w:numId w:val="9"/>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نموذج العائد على الاستثمار (</w:t>
      </w:r>
      <w:r w:rsidRPr="000A7EC7">
        <w:rPr>
          <w:rStyle w:val="a4"/>
          <w:rFonts w:ascii="Simplified Arabic" w:eastAsia="Times New Roman" w:hAnsi="Simplified Arabic" w:cs="Simplified Arabic" w:hint="cs"/>
          <w:sz w:val="32"/>
          <w:szCs w:val="32"/>
        </w:rPr>
        <w:t>ROI</w:t>
      </w:r>
      <w:r w:rsidRPr="000A7EC7">
        <w:rPr>
          <w:rStyle w:val="a4"/>
          <w:rFonts w:ascii="Simplified Arabic" w:eastAsia="Times New Roman" w:hAnsi="Simplified Arabic" w:cs="Simplified Arabic" w:hint="cs"/>
          <w:sz w:val="32"/>
          <w:szCs w:val="32"/>
          <w:rtl/>
        </w:rPr>
        <w:t>):</w:t>
      </w:r>
      <w:r w:rsidRPr="000A7EC7">
        <w:rPr>
          <w:rFonts w:ascii="Simplified Arabic" w:eastAsia="Times New Roman" w:hAnsi="Simplified Arabic" w:cs="Simplified Arabic" w:hint="cs"/>
          <w:sz w:val="32"/>
          <w:szCs w:val="32"/>
          <w:rtl/>
        </w:rPr>
        <w:t xml:space="preserve"> يقيس القيمة المالية للتدريب بمقارنة تكاليفه بالفوائد المحققة منه. يتضمن حساب تكاليف التدريب (مثل الرسوم والمواد) وتقدير الفوائد (مثل زيادة الإنتاجية وتقليل الأخطاء)، ثم حساب النسبة المئوية للعائد.</w:t>
      </w:r>
    </w:p>
    <w:p w14:paraId="1F53175A" w14:textId="77777777" w:rsidR="00A0000B" w:rsidRPr="000A7EC7" w:rsidRDefault="00A0000B">
      <w:pPr>
        <w:numPr>
          <w:ilvl w:val="0"/>
          <w:numId w:val="9"/>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 xml:space="preserve">نموذج </w:t>
      </w:r>
      <w:r w:rsidRPr="000A7EC7">
        <w:rPr>
          <w:rStyle w:val="a4"/>
          <w:rFonts w:ascii="Simplified Arabic" w:eastAsia="Times New Roman" w:hAnsi="Simplified Arabic" w:cs="Simplified Arabic" w:hint="cs"/>
          <w:sz w:val="32"/>
          <w:szCs w:val="32"/>
        </w:rPr>
        <w:t>CIPPO</w:t>
      </w:r>
      <w:r w:rsidRPr="000A7EC7">
        <w:rPr>
          <w:rStyle w:val="a4"/>
          <w:rFonts w:ascii="Simplified Arabic" w:eastAsia="Times New Roman" w:hAnsi="Simplified Arabic" w:cs="Simplified Arabic" w:hint="cs"/>
          <w:sz w:val="32"/>
          <w:szCs w:val="32"/>
          <w:rtl/>
        </w:rPr>
        <w:t>:</w:t>
      </w:r>
      <w:r w:rsidRPr="000A7EC7">
        <w:rPr>
          <w:rFonts w:ascii="Simplified Arabic" w:eastAsia="Times New Roman" w:hAnsi="Simplified Arabic" w:cs="Simplified Arabic" w:hint="cs"/>
          <w:sz w:val="32"/>
          <w:szCs w:val="32"/>
          <w:rtl/>
        </w:rPr>
        <w:t xml:space="preserve"> يشمل تقييم العناصر المختلفة للبرنامج التدريبي: السياق، المدخلات، العمليات، المنتجات، والمخرجات. يستخدم لتقييم الاحتياجات، تصميم البرامج، تنفيذها، وتقييم نتائجها النهائية.</w:t>
      </w:r>
    </w:p>
    <w:p w14:paraId="51B38840"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واقع التدريب المهني في القطاع الصناعي السعودي</w:t>
      </w:r>
    </w:p>
    <w:p w14:paraId="6F7ECDB3" w14:textId="77777777" w:rsidR="00A0000B" w:rsidRPr="000A7EC7" w:rsidRDefault="00A0000B">
      <w:pPr>
        <w:pStyle w:val="Char"/>
        <w:divId w:val="1541354958"/>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تحليل الوضع الراهن للتدريب المهني في القطاع الصناعي السعودي</w:t>
      </w:r>
    </w:p>
    <w:p w14:paraId="6EA62CAF" w14:textId="77777777" w:rsidR="00A0000B" w:rsidRPr="000A7EC7" w:rsidRDefault="00A0000B">
      <w:pPr>
        <w:pStyle w:val="Char"/>
        <w:divId w:val="1541354958"/>
        <w:rPr>
          <w:rFonts w:ascii="Simplified Arabic" w:hAnsi="Simplified Arabic" w:cs="Simplified Arabic" w:hint="cs"/>
          <w:sz w:val="32"/>
          <w:szCs w:val="32"/>
          <w:rtl/>
        </w:rPr>
      </w:pPr>
      <w:r w:rsidRPr="000A7EC7">
        <w:rPr>
          <w:rFonts w:ascii="Simplified Arabic" w:hAnsi="Simplified Arabic" w:cs="Simplified Arabic" w:hint="cs"/>
          <w:sz w:val="32"/>
          <w:szCs w:val="32"/>
          <w:rtl/>
        </w:rPr>
        <w:t xml:space="preserve">يشهد القطاع الصناعي في المملكة العربية السعودية تحولاً مهماً ضمن إطار رؤية 2030، حيث يمثل أحد المحركات الأساسية لهذه الرؤية. تولي الحكومة اهتماماً بالغاً بتطوير التدريب المهني لتزويد هذا القطاع بالكوادر المؤهلة. ينصب التركيز على التدريب </w:t>
      </w:r>
      <w:r w:rsidRPr="000A7EC7">
        <w:rPr>
          <w:rFonts w:ascii="Simplified Arabic" w:hAnsi="Simplified Arabic" w:cs="Simplified Arabic" w:hint="cs"/>
          <w:sz w:val="32"/>
          <w:szCs w:val="32"/>
          <w:rtl/>
        </w:rPr>
        <w:lastRenderedPageBreak/>
        <w:t>التقني والمهني الذي يواكب أحدث التطورات التكنولوجية. تلعب المؤسسة العامة للتدريب التقني والمهني (</w:t>
      </w:r>
      <w:r w:rsidRPr="000A7EC7">
        <w:rPr>
          <w:rFonts w:ascii="Simplified Arabic" w:hAnsi="Simplified Arabic" w:cs="Simplified Arabic" w:hint="cs"/>
          <w:sz w:val="32"/>
          <w:szCs w:val="32"/>
        </w:rPr>
        <w:t>TVTC</w:t>
      </w:r>
      <w:r w:rsidRPr="000A7EC7">
        <w:rPr>
          <w:rFonts w:ascii="Simplified Arabic" w:hAnsi="Simplified Arabic" w:cs="Simplified Arabic" w:hint="cs"/>
          <w:sz w:val="32"/>
          <w:szCs w:val="32"/>
          <w:rtl/>
        </w:rPr>
        <w:t>) دوراً محورياً في توفير التدريب في التخصصات الصناعية المتنوعة. تدعم الحكومة والقطاع الخاص العديد من المبادرات لتعزيز التدريب المهني، ومنها برامج التدريب المربوط بالتوظيف. كما يبرز برنامج "توطين 2.0" التابع لوزارة الموارد البشرية والتنمية الاجتماعية، الذي يسعى لدعم توظيف وتدريب المواطنين في القطاعات المستهدفة، بما فيها القطاع الصناعي، من خلال تحديد الاحتياجات، توفير الكفاءات، وتقديم الحوافز للشركات والباحثين عن عمل، ودعم التدريب لرفع مستوى المهارات.</w:t>
      </w:r>
    </w:p>
    <w:p w14:paraId="780D1B8C" w14:textId="77777777" w:rsidR="00A0000B" w:rsidRPr="000A7EC7" w:rsidRDefault="00A0000B">
      <w:pPr>
        <w:pStyle w:val="Char"/>
        <w:divId w:val="1541354958"/>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تحديد التحديات والمعوقات التي تواجه التدريب المهني في القطاع الصناعي</w:t>
      </w:r>
    </w:p>
    <w:p w14:paraId="29E6D24E" w14:textId="77777777" w:rsidR="00A0000B" w:rsidRPr="000A7EC7" w:rsidRDefault="00A0000B">
      <w:pPr>
        <w:numPr>
          <w:ilvl w:val="0"/>
          <w:numId w:val="10"/>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فجوة المهارات:</w:t>
      </w:r>
      <w:r w:rsidRPr="000A7EC7">
        <w:rPr>
          <w:rFonts w:ascii="Simplified Arabic" w:eastAsia="Times New Roman" w:hAnsi="Simplified Arabic" w:cs="Simplified Arabic" w:hint="cs"/>
          <w:sz w:val="32"/>
          <w:szCs w:val="32"/>
          <w:rtl/>
        </w:rPr>
        <w:t xml:space="preserve"> لا تزال هناك فجوة قائمة بين مخرجات برامج التدريب واحتياجات سوق العمل الفعلية، خصوصاً في المجالات التقنية المتقدمة. يضاف إلى ذلك نقص في أعداد المدربين المؤهلين والبرامج التي تلاحق التطور التكنولوجي السريع.</w:t>
      </w:r>
    </w:p>
    <w:p w14:paraId="171ECB56" w14:textId="77777777" w:rsidR="00A0000B" w:rsidRPr="000A7EC7" w:rsidRDefault="00A0000B">
      <w:pPr>
        <w:numPr>
          <w:ilvl w:val="0"/>
          <w:numId w:val="10"/>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جاذبية التدريب المهني:</w:t>
      </w:r>
      <w:r w:rsidRPr="000A7EC7">
        <w:rPr>
          <w:rFonts w:ascii="Simplified Arabic" w:eastAsia="Times New Roman" w:hAnsi="Simplified Arabic" w:cs="Simplified Arabic" w:hint="cs"/>
          <w:sz w:val="32"/>
          <w:szCs w:val="32"/>
          <w:rtl/>
        </w:rPr>
        <w:t xml:space="preserve"> يواجه التدريب المهني صعوبة في جذب الشباب السعودي مقارنة بالتعليم الأكاديمي. يتطلب الأمر تحسين الصورة النمطية السائدة لهذا النوع من التدريب وتسليط الضوء على الفرص الوظيفية المتاحة في القطاع الصناعي.</w:t>
      </w:r>
    </w:p>
    <w:p w14:paraId="136B6348" w14:textId="77777777" w:rsidR="00A0000B" w:rsidRPr="000A7EC7" w:rsidRDefault="00A0000B">
      <w:pPr>
        <w:numPr>
          <w:ilvl w:val="0"/>
          <w:numId w:val="10"/>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مشاركة القطاع الخاص:</w:t>
      </w:r>
      <w:r w:rsidRPr="000A7EC7">
        <w:rPr>
          <w:rFonts w:ascii="Simplified Arabic" w:eastAsia="Times New Roman" w:hAnsi="Simplified Arabic" w:cs="Simplified Arabic" w:hint="cs"/>
          <w:sz w:val="32"/>
          <w:szCs w:val="32"/>
          <w:rtl/>
        </w:rPr>
        <w:t xml:space="preserve"> هناك حاجة ماسة لزيادة انخراط القطاع الخاص في تصميم وتنفيذ برامج التدريب لضمان توافقها مع متطلبات سوق العمل. ينبغي تشجيع الشركات على الاستثمار في التدريب المهني وتوفير فرص تدريب عملي للشباب السعودي.</w:t>
      </w:r>
    </w:p>
    <w:p w14:paraId="19CC8E1C" w14:textId="77777777" w:rsidR="00A0000B" w:rsidRPr="000A7EC7" w:rsidRDefault="00A0000B">
      <w:pPr>
        <w:numPr>
          <w:ilvl w:val="0"/>
          <w:numId w:val="10"/>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بيئة الورش الصناعية:</w:t>
      </w:r>
      <w:r w:rsidRPr="000A7EC7">
        <w:rPr>
          <w:rFonts w:ascii="Simplified Arabic" w:eastAsia="Times New Roman" w:hAnsi="Simplified Arabic" w:cs="Simplified Arabic" w:hint="cs"/>
          <w:sz w:val="32"/>
          <w:szCs w:val="32"/>
          <w:rtl/>
        </w:rPr>
        <w:t xml:space="preserve"> قد تكون بيئة الورش الصناعية والمهنية أقل جاذبية للسعوديين مقارنة بالوافدين.</w:t>
      </w:r>
    </w:p>
    <w:p w14:paraId="5774908D" w14:textId="77777777" w:rsidR="00A0000B" w:rsidRPr="000A7EC7" w:rsidRDefault="00A0000B">
      <w:pPr>
        <w:numPr>
          <w:ilvl w:val="0"/>
          <w:numId w:val="10"/>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غياب التوزيع المنظم للأنشطة:</w:t>
      </w:r>
      <w:r w:rsidRPr="000A7EC7">
        <w:rPr>
          <w:rFonts w:ascii="Simplified Arabic" w:eastAsia="Times New Roman" w:hAnsi="Simplified Arabic" w:cs="Simplified Arabic" w:hint="cs"/>
          <w:sz w:val="32"/>
          <w:szCs w:val="32"/>
          <w:rtl/>
        </w:rPr>
        <w:t xml:space="preserve"> افتقار التوزيع الجغرافي للأنشطة الصناعية والمهنية إلى تنظيم يحدد مواقعها والمسافات بين المتشابه منها ضمن الأحياء.</w:t>
      </w:r>
    </w:p>
    <w:p w14:paraId="2DDA5CE5" w14:textId="77777777" w:rsidR="00A0000B" w:rsidRPr="000A7EC7" w:rsidRDefault="00A0000B">
      <w:pPr>
        <w:numPr>
          <w:ilvl w:val="0"/>
          <w:numId w:val="10"/>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lastRenderedPageBreak/>
        <w:t>نقص المراكز البحثية المتخصصة:</w:t>
      </w:r>
      <w:r w:rsidRPr="000A7EC7">
        <w:rPr>
          <w:rFonts w:ascii="Simplified Arabic" w:eastAsia="Times New Roman" w:hAnsi="Simplified Arabic" w:cs="Simplified Arabic" w:hint="cs"/>
          <w:sz w:val="32"/>
          <w:szCs w:val="32"/>
          <w:rtl/>
        </w:rPr>
        <w:t xml:space="preserve"> يؤدي عدم وجود مراكز بحثية مكرسة لتطوير التعليم والتدريب التقني والمهني إلى ضعف الاستفادة من التجارب العالمية الناجحة وتكييفها مع الواقع السعودي.</w:t>
      </w:r>
    </w:p>
    <w:p w14:paraId="2D2A97B5" w14:textId="77777777" w:rsidR="00A0000B" w:rsidRPr="000A7EC7" w:rsidRDefault="00A0000B">
      <w:pPr>
        <w:numPr>
          <w:ilvl w:val="0"/>
          <w:numId w:val="10"/>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غياب قاعدة وطنية للمواصفات المهنية:</w:t>
      </w:r>
      <w:r w:rsidRPr="000A7EC7">
        <w:rPr>
          <w:rFonts w:ascii="Simplified Arabic" w:eastAsia="Times New Roman" w:hAnsi="Simplified Arabic" w:cs="Simplified Arabic" w:hint="cs"/>
          <w:sz w:val="32"/>
          <w:szCs w:val="32"/>
          <w:rtl/>
        </w:rPr>
        <w:t xml:space="preserve"> لا تتوفر قاعدة وطنية موحدة للمواصفات المهنية وقياس المهارات، مما يؤثر على تنظيم سوق العمل الحرفي والصناعي ويحد من تطوير المنظومة التدريبية.</w:t>
      </w:r>
    </w:p>
    <w:p w14:paraId="560ABE6A" w14:textId="77777777" w:rsidR="00A0000B" w:rsidRPr="000A7EC7" w:rsidRDefault="00A0000B">
      <w:pPr>
        <w:numPr>
          <w:ilvl w:val="0"/>
          <w:numId w:val="10"/>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ضعف فاعلية البناء المؤسسي:</w:t>
      </w:r>
      <w:r w:rsidRPr="000A7EC7">
        <w:rPr>
          <w:rFonts w:ascii="Simplified Arabic" w:eastAsia="Times New Roman" w:hAnsi="Simplified Arabic" w:cs="Simplified Arabic" w:hint="cs"/>
          <w:sz w:val="32"/>
          <w:szCs w:val="32"/>
          <w:rtl/>
        </w:rPr>
        <w:t xml:space="preserve"> يعاني الإطار المؤسسي على المستوى الوطني من عدم الفاعلية الكافية.</w:t>
      </w:r>
    </w:p>
    <w:p w14:paraId="7537C32B"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استعراض الجهود الحكومية والخاصة لتطوير التدريب المهني في القطاع الصناعي</w:t>
      </w:r>
    </w:p>
    <w:p w14:paraId="77474094" w14:textId="77777777" w:rsidR="00A0000B" w:rsidRPr="000A7EC7" w:rsidRDefault="00A0000B">
      <w:pPr>
        <w:numPr>
          <w:ilvl w:val="0"/>
          <w:numId w:val="1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المبادرات الحكومية:</w:t>
      </w:r>
      <w:r w:rsidRPr="000A7EC7">
        <w:rPr>
          <w:rFonts w:ascii="Simplified Arabic" w:eastAsia="Times New Roman" w:hAnsi="Simplified Arabic" w:cs="Simplified Arabic" w:hint="cs"/>
          <w:sz w:val="32"/>
          <w:szCs w:val="32"/>
          <w:rtl/>
        </w:rPr>
        <w:t xml:space="preserve"> تم إطلاق برامج للتدريب المنتهي بالتوظيف لضمان حصول المتدربين على فرص عمل بعد التخرج. تم أيضاً توسيع نطاق عمل المؤسسة العامة للتدريب التقني والمهني وتطوير برامجها لمواكبة متطلبات القطاع الصناعي. يمثل برنامج "توطين 2.0" أحد هذه الجهود.</w:t>
      </w:r>
    </w:p>
    <w:p w14:paraId="038566A1" w14:textId="77777777" w:rsidR="00A0000B" w:rsidRPr="000A7EC7" w:rsidRDefault="00A0000B">
      <w:pPr>
        <w:numPr>
          <w:ilvl w:val="0"/>
          <w:numId w:val="1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مبادرات القطاع الخاص:</w:t>
      </w:r>
      <w:r w:rsidRPr="000A7EC7">
        <w:rPr>
          <w:rFonts w:ascii="Simplified Arabic" w:eastAsia="Times New Roman" w:hAnsi="Simplified Arabic" w:cs="Simplified Arabic" w:hint="cs"/>
          <w:sz w:val="32"/>
          <w:szCs w:val="32"/>
          <w:rtl/>
        </w:rPr>
        <w:t xml:space="preserve"> قامت بعض الشركات الصناعية الكبرى بإنشاء مراكز تدريب مهني متخصصة داخلها. كما تقدم الشركات برامج تدريبية بالتعاون مع المؤسسة العامة للتدريب التقني والمهني، وتقدم حوافز لموظفيها لتشجيعهم على تطوير مهاراتهم.</w:t>
      </w:r>
    </w:p>
    <w:p w14:paraId="2FBEE184"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تأثير التدريب المهني على كفاءة العاملين</w:t>
      </w:r>
    </w:p>
    <w:p w14:paraId="48DE532E" w14:textId="77777777" w:rsidR="00A0000B" w:rsidRPr="000A7EC7" w:rsidRDefault="00A0000B">
      <w:pPr>
        <w:pStyle w:val="Char"/>
        <w:divId w:val="1541354958"/>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تحديد أبعاد كفاءة العاملين</w:t>
      </w:r>
    </w:p>
    <w:p w14:paraId="1429D777" w14:textId="77777777" w:rsidR="00A0000B" w:rsidRPr="000A7EC7" w:rsidRDefault="00A0000B">
      <w:pPr>
        <w:numPr>
          <w:ilvl w:val="0"/>
          <w:numId w:val="12"/>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الأداء المهني:</w:t>
      </w:r>
      <w:r w:rsidRPr="000A7EC7">
        <w:rPr>
          <w:rFonts w:ascii="Simplified Arabic" w:eastAsia="Times New Roman" w:hAnsi="Simplified Arabic" w:cs="Simplified Arabic" w:hint="cs"/>
          <w:sz w:val="32"/>
          <w:szCs w:val="32"/>
          <w:rtl/>
        </w:rPr>
        <w:t xml:space="preserve"> يعكس قدرة العامل على إنجاز مهامه الوظيفية بفاعلية وإتقان. يشمل ذلك الالتزام بمعايير الأداء، تحقيق الأهداف المحددة، والقدرة على مواجهة التحديات.</w:t>
      </w:r>
    </w:p>
    <w:p w14:paraId="243BBC36" w14:textId="77777777" w:rsidR="00A0000B" w:rsidRPr="000A7EC7" w:rsidRDefault="00A0000B">
      <w:pPr>
        <w:numPr>
          <w:ilvl w:val="0"/>
          <w:numId w:val="12"/>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lastRenderedPageBreak/>
        <w:t>الإنتاجية:</w:t>
      </w:r>
      <w:r w:rsidRPr="000A7EC7">
        <w:rPr>
          <w:rFonts w:ascii="Simplified Arabic" w:eastAsia="Times New Roman" w:hAnsi="Simplified Arabic" w:cs="Simplified Arabic" w:hint="cs"/>
          <w:sz w:val="32"/>
          <w:szCs w:val="32"/>
          <w:rtl/>
        </w:rPr>
        <w:t xml:space="preserve"> تقيس كمية ونوعية العمل المنجز خلال فترة زمنية معينة. تتأثر بشكل مباشر بمهارات العامل ومعرفته وقدراته الفنية.</w:t>
      </w:r>
    </w:p>
    <w:p w14:paraId="22B01E23" w14:textId="77777777" w:rsidR="00A0000B" w:rsidRPr="000A7EC7" w:rsidRDefault="00A0000B">
      <w:pPr>
        <w:numPr>
          <w:ilvl w:val="0"/>
          <w:numId w:val="12"/>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الجودة:</w:t>
      </w:r>
      <w:r w:rsidRPr="000A7EC7">
        <w:rPr>
          <w:rFonts w:ascii="Simplified Arabic" w:eastAsia="Times New Roman" w:hAnsi="Simplified Arabic" w:cs="Simplified Arabic" w:hint="cs"/>
          <w:sz w:val="32"/>
          <w:szCs w:val="32"/>
          <w:rtl/>
        </w:rPr>
        <w:t xml:space="preserve"> تتعلق بمدى مطابقة السلع أو الخدمات للمواصفات والمعايير المطلوبة. تتأثر بالدقة، الإتقان، والاهتمام بالتفاصيل في العمل.</w:t>
      </w:r>
    </w:p>
    <w:p w14:paraId="5980F93C" w14:textId="77777777" w:rsidR="00A0000B" w:rsidRPr="000A7EC7" w:rsidRDefault="00A0000B">
      <w:pPr>
        <w:numPr>
          <w:ilvl w:val="0"/>
          <w:numId w:val="12"/>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المهارات:</w:t>
      </w:r>
      <w:r w:rsidRPr="000A7EC7">
        <w:rPr>
          <w:rFonts w:ascii="Simplified Arabic" w:eastAsia="Times New Roman" w:hAnsi="Simplified Arabic" w:cs="Simplified Arabic" w:hint="cs"/>
          <w:sz w:val="32"/>
          <w:szCs w:val="32"/>
          <w:rtl/>
        </w:rPr>
        <w:t xml:space="preserve"> تشمل المهارات التقنية، المهارات الشخصية، والمهارات الإدارية. تعد هذه المهارات حجر الزاوية في كفاءة العاملين وقدرتهم على التكيف مع المتغيرات المختلفة.</w:t>
      </w:r>
    </w:p>
    <w:p w14:paraId="43E64871"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تحليل العلاقة بين التدريب المهني وكفاءة العاملين</w:t>
      </w:r>
    </w:p>
    <w:p w14:paraId="7475E220" w14:textId="77777777" w:rsidR="00A0000B" w:rsidRPr="000A7EC7" w:rsidRDefault="00A0000B">
      <w:pPr>
        <w:numPr>
          <w:ilvl w:val="0"/>
          <w:numId w:val="1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تحسين الأداء المهني:</w:t>
      </w:r>
      <w:r w:rsidRPr="000A7EC7">
        <w:rPr>
          <w:rFonts w:ascii="Simplified Arabic" w:eastAsia="Times New Roman" w:hAnsi="Simplified Arabic" w:cs="Simplified Arabic" w:hint="cs"/>
          <w:sz w:val="32"/>
          <w:szCs w:val="32"/>
          <w:rtl/>
        </w:rPr>
        <w:t xml:space="preserve"> يوفر التدريب المهني للعاملين المعرفة والمهارات الضرورية لأداء مهامهم بشكل فعال، ويساعدهم على فهم متطلبات العمل وتطبيق أفضل الممارسات.</w:t>
      </w:r>
    </w:p>
    <w:p w14:paraId="6970E5FA" w14:textId="77777777" w:rsidR="00A0000B" w:rsidRPr="000A7EC7" w:rsidRDefault="00A0000B">
      <w:pPr>
        <w:numPr>
          <w:ilvl w:val="0"/>
          <w:numId w:val="1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زيادة الإنتاجية:</w:t>
      </w:r>
      <w:r w:rsidRPr="000A7EC7">
        <w:rPr>
          <w:rFonts w:ascii="Simplified Arabic" w:eastAsia="Times New Roman" w:hAnsi="Simplified Arabic" w:cs="Simplified Arabic" w:hint="cs"/>
          <w:sz w:val="32"/>
          <w:szCs w:val="32"/>
          <w:rtl/>
        </w:rPr>
        <w:t xml:space="preserve"> يعزز التدريب المهني من قدرة العاملين على إنجاز المهام بسرعة ودقة أكبر، ويقلل من الأخطاء والهدر، مما يؤدي إلى زيادة الإنتاجية الإجمالية.</w:t>
      </w:r>
    </w:p>
    <w:p w14:paraId="2B338781" w14:textId="77777777" w:rsidR="00A0000B" w:rsidRPr="000A7EC7" w:rsidRDefault="00A0000B">
      <w:pPr>
        <w:numPr>
          <w:ilvl w:val="0"/>
          <w:numId w:val="1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رفع مستوى الجودة:</w:t>
      </w:r>
      <w:r w:rsidRPr="000A7EC7">
        <w:rPr>
          <w:rFonts w:ascii="Simplified Arabic" w:eastAsia="Times New Roman" w:hAnsi="Simplified Arabic" w:cs="Simplified Arabic" w:hint="cs"/>
          <w:sz w:val="32"/>
          <w:szCs w:val="32"/>
          <w:rtl/>
        </w:rPr>
        <w:t xml:space="preserve"> يركز التدريب على تطبيق معايير الجودة وتحسين العمليات، مما يساعد العاملين على إنتاج منتجات وخدمات ذات جودة عالية تلبي توقعات العملاء.</w:t>
      </w:r>
    </w:p>
    <w:p w14:paraId="72E237FA" w14:textId="77777777" w:rsidR="00A0000B" w:rsidRPr="000A7EC7" w:rsidRDefault="00A0000B">
      <w:pPr>
        <w:numPr>
          <w:ilvl w:val="0"/>
          <w:numId w:val="1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تطوير المهارات:</w:t>
      </w:r>
      <w:r w:rsidRPr="000A7EC7">
        <w:rPr>
          <w:rFonts w:ascii="Simplified Arabic" w:eastAsia="Times New Roman" w:hAnsi="Simplified Arabic" w:cs="Simplified Arabic" w:hint="cs"/>
          <w:sz w:val="32"/>
          <w:szCs w:val="32"/>
          <w:rtl/>
        </w:rPr>
        <w:t xml:space="preserve"> يساهم في تنمية المهارات الفنية والشخصية والإدارية لدى العاملين، مما يجعلهم أكثر قدرة على التكيف مع التغيرات التكنولوجية والاقتصادية.</w:t>
      </w:r>
    </w:p>
    <w:p w14:paraId="6B8A6309" w14:textId="77777777" w:rsidR="00A0000B" w:rsidRPr="000A7EC7" w:rsidRDefault="00A0000B">
      <w:pPr>
        <w:numPr>
          <w:ilvl w:val="0"/>
          <w:numId w:val="1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زيادة الرضا الوظيفي:</w:t>
      </w:r>
      <w:r w:rsidRPr="000A7EC7">
        <w:rPr>
          <w:rFonts w:ascii="Simplified Arabic" w:eastAsia="Times New Roman" w:hAnsi="Simplified Arabic" w:cs="Simplified Arabic" w:hint="cs"/>
          <w:sz w:val="32"/>
          <w:szCs w:val="32"/>
          <w:rtl/>
        </w:rPr>
        <w:t xml:space="preserve"> عندما يحصل الموظفون على فرص للتدريب والتطوير، يشعرون باهتمام المؤسسة بتطويرهم، مما يعزز رضاهم الوظيفي. يؤدي ارتفاع الرضا الوظيفي بدوره إلى زيادة الإنتاجية وتحسين الأداء.</w:t>
      </w:r>
    </w:p>
    <w:p w14:paraId="37063BCB" w14:textId="77777777" w:rsidR="00A0000B" w:rsidRPr="000A7EC7" w:rsidRDefault="00A0000B">
      <w:pPr>
        <w:numPr>
          <w:ilvl w:val="0"/>
          <w:numId w:val="1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lastRenderedPageBreak/>
        <w:t>القدرة على التكيف:</w:t>
      </w:r>
      <w:r w:rsidRPr="000A7EC7">
        <w:rPr>
          <w:rFonts w:ascii="Simplified Arabic" w:eastAsia="Times New Roman" w:hAnsi="Simplified Arabic" w:cs="Simplified Arabic" w:hint="cs"/>
          <w:sz w:val="32"/>
          <w:szCs w:val="32"/>
          <w:rtl/>
        </w:rPr>
        <w:t xml:space="preserve"> في بيئة العمل المتغيرة باستمرار، يمكّن التدريب المهني الموظفين من اكتساب مهارات جديدة والتكيف مع التطورات التكنولوجية والاقتصادية.</w:t>
      </w:r>
    </w:p>
    <w:p w14:paraId="0530A767"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تصميم وتنفيذ برامج التدريب المهني</w:t>
      </w:r>
    </w:p>
    <w:p w14:paraId="3692C6ED" w14:textId="77777777" w:rsidR="00A0000B" w:rsidRPr="000A7EC7" w:rsidRDefault="00A0000B">
      <w:pPr>
        <w:pStyle w:val="Char"/>
        <w:divId w:val="1541354958"/>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تحديد احتياجات التدريب وتصميم برامج تدريبية فعالة</w:t>
      </w:r>
    </w:p>
    <w:p w14:paraId="37E647E4" w14:textId="77777777" w:rsidR="00A0000B" w:rsidRPr="000A7EC7" w:rsidRDefault="00A0000B">
      <w:pPr>
        <w:numPr>
          <w:ilvl w:val="0"/>
          <w:numId w:val="14"/>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تحديد الاحتياجات:</w:t>
      </w:r>
      <w:r w:rsidRPr="000A7EC7">
        <w:rPr>
          <w:rFonts w:ascii="Simplified Arabic" w:eastAsia="Times New Roman" w:hAnsi="Simplified Arabic" w:cs="Simplified Arabic" w:hint="cs"/>
          <w:sz w:val="32"/>
          <w:szCs w:val="32"/>
          <w:rtl/>
        </w:rPr>
        <w:t xml:space="preserve"> يتطلب ذلك تحليل الفجوة بين المهارات الحالية للموظفين وتلك المطلوبة للأداء الفعال. يتم جمع البيانات بوسائل متنوعة مثل الاستبيانات والمقابلات وتحليل الأداء. يجب تحديد أهداف التدريب بوضوح وتوقع النتائج المرجوة.</w:t>
      </w:r>
    </w:p>
    <w:p w14:paraId="1860CED8" w14:textId="77777777" w:rsidR="00A0000B" w:rsidRPr="000A7EC7" w:rsidRDefault="00A0000B">
      <w:pPr>
        <w:numPr>
          <w:ilvl w:val="0"/>
          <w:numId w:val="14"/>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تصميم البرامج:</w:t>
      </w:r>
      <w:r w:rsidRPr="000A7EC7">
        <w:rPr>
          <w:rFonts w:ascii="Simplified Arabic" w:eastAsia="Times New Roman" w:hAnsi="Simplified Arabic" w:cs="Simplified Arabic" w:hint="cs"/>
          <w:sz w:val="32"/>
          <w:szCs w:val="32"/>
          <w:rtl/>
        </w:rPr>
        <w:t xml:space="preserve"> يشمل اختيار المحتوى المناسب لتلبية احتياجات المتدربين وتنظيمه بشكل منطقي ومتسلسل. يتم تحديد الأنشطة والتمارين العملية، وتحديد المدة الزمنية والموارد اللازمة. عملية التصميم تبدأ بفهم الاحتياجات، ثم تصميم البرنامج، وتطوير محتوى المواد التدريبية.</w:t>
      </w:r>
    </w:p>
    <w:p w14:paraId="54EC0637"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اختيار طرق التدريب المناسبة</w:t>
      </w:r>
    </w:p>
    <w:p w14:paraId="7DB74C56" w14:textId="77777777" w:rsidR="00A0000B" w:rsidRPr="000A7EC7" w:rsidRDefault="00A0000B">
      <w:pPr>
        <w:numPr>
          <w:ilvl w:val="0"/>
          <w:numId w:val="15"/>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التدريب النظري:</w:t>
      </w:r>
      <w:r w:rsidRPr="000A7EC7">
        <w:rPr>
          <w:rFonts w:ascii="Simplified Arabic" w:eastAsia="Times New Roman" w:hAnsi="Simplified Arabic" w:cs="Simplified Arabic" w:hint="cs"/>
          <w:sz w:val="32"/>
          <w:szCs w:val="32"/>
          <w:rtl/>
        </w:rPr>
        <w:t xml:space="preserve"> يستخدم لنقل المعرفة الأساسية والمفاهيم للمتدربين، ويشمل المحاضرات والعروض والمناقشات الجماعية.</w:t>
      </w:r>
    </w:p>
    <w:p w14:paraId="7BF86FB5" w14:textId="77777777" w:rsidR="00A0000B" w:rsidRPr="000A7EC7" w:rsidRDefault="00A0000B">
      <w:pPr>
        <w:numPr>
          <w:ilvl w:val="0"/>
          <w:numId w:val="15"/>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التدريب العملي:</w:t>
      </w:r>
      <w:r w:rsidRPr="000A7EC7">
        <w:rPr>
          <w:rFonts w:ascii="Simplified Arabic" w:eastAsia="Times New Roman" w:hAnsi="Simplified Arabic" w:cs="Simplified Arabic" w:hint="cs"/>
          <w:sz w:val="32"/>
          <w:szCs w:val="32"/>
          <w:rtl/>
        </w:rPr>
        <w:t xml:space="preserve"> يركز على تطبيق المعرفة والمهارات في بيئة عمل حقيقية أو </w:t>
      </w:r>
      <w:proofErr w:type="spellStart"/>
      <w:r w:rsidRPr="000A7EC7">
        <w:rPr>
          <w:rFonts w:ascii="Simplified Arabic" w:eastAsia="Times New Roman" w:hAnsi="Simplified Arabic" w:cs="Simplified Arabic" w:hint="cs"/>
          <w:sz w:val="32"/>
          <w:szCs w:val="32"/>
          <w:rtl/>
        </w:rPr>
        <w:t>محاكية</w:t>
      </w:r>
      <w:proofErr w:type="spellEnd"/>
      <w:r w:rsidRPr="000A7EC7">
        <w:rPr>
          <w:rFonts w:ascii="Simplified Arabic" w:eastAsia="Times New Roman" w:hAnsi="Simplified Arabic" w:cs="Simplified Arabic" w:hint="cs"/>
          <w:sz w:val="32"/>
          <w:szCs w:val="32"/>
          <w:rtl/>
        </w:rPr>
        <w:t>، ويتضمن التدريب أثناء العمل، المحاكاة، والتدريب على رأس العمل.</w:t>
      </w:r>
    </w:p>
    <w:p w14:paraId="04E26553" w14:textId="77777777" w:rsidR="00A0000B" w:rsidRPr="000A7EC7" w:rsidRDefault="00A0000B">
      <w:pPr>
        <w:numPr>
          <w:ilvl w:val="0"/>
          <w:numId w:val="15"/>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التدريب الإلكتروني:</w:t>
      </w:r>
      <w:r w:rsidRPr="000A7EC7">
        <w:rPr>
          <w:rFonts w:ascii="Simplified Arabic" w:eastAsia="Times New Roman" w:hAnsi="Simplified Arabic" w:cs="Simplified Arabic" w:hint="cs"/>
          <w:sz w:val="32"/>
          <w:szCs w:val="32"/>
          <w:rtl/>
        </w:rPr>
        <w:t xml:space="preserve"> يستخدم التقنيات الرقمية لتقديم التدريب عبر الإنترنت، مثل الدورات عبر الويب والفيديوهات ومنصات التعلم التفاعلية.</w:t>
      </w:r>
    </w:p>
    <w:p w14:paraId="7C55CA49" w14:textId="77777777" w:rsidR="00A0000B" w:rsidRPr="000A7EC7" w:rsidRDefault="00A0000B">
      <w:pPr>
        <w:numPr>
          <w:ilvl w:val="0"/>
          <w:numId w:val="15"/>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التعلم المدمج:</w:t>
      </w:r>
      <w:r w:rsidRPr="000A7EC7">
        <w:rPr>
          <w:rFonts w:ascii="Simplified Arabic" w:eastAsia="Times New Roman" w:hAnsi="Simplified Arabic" w:cs="Simplified Arabic" w:hint="cs"/>
          <w:sz w:val="32"/>
          <w:szCs w:val="32"/>
          <w:rtl/>
        </w:rPr>
        <w:t xml:space="preserve"> يجمع بين التدريب الإلكتروني والتدريب التقليدي في الفصول الدراسية.</w:t>
      </w:r>
    </w:p>
    <w:p w14:paraId="023E4803"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lastRenderedPageBreak/>
        <w:t>تنفيذ برامج التدريب وتقييم فعاليتها</w:t>
      </w:r>
    </w:p>
    <w:p w14:paraId="2A5D4760" w14:textId="77777777" w:rsidR="00A0000B" w:rsidRPr="000A7EC7" w:rsidRDefault="00A0000B">
      <w:pPr>
        <w:numPr>
          <w:ilvl w:val="0"/>
          <w:numId w:val="16"/>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التنفيذ:</w:t>
      </w:r>
      <w:r w:rsidRPr="000A7EC7">
        <w:rPr>
          <w:rFonts w:ascii="Simplified Arabic" w:eastAsia="Times New Roman" w:hAnsi="Simplified Arabic" w:cs="Simplified Arabic" w:hint="cs"/>
          <w:sz w:val="32"/>
          <w:szCs w:val="32"/>
          <w:rtl/>
        </w:rPr>
        <w:t xml:space="preserve"> يتطلب توفير بيئة تدريب محفزة ومناسبة للمتدربين. استخدام أساليب تدريب متنوعة تتناسب مع أساليب التعلم المختلفة، وتشجيع المشاركة النشطة وتبادل الخبرات.</w:t>
      </w:r>
    </w:p>
    <w:p w14:paraId="5787EEC4" w14:textId="77777777" w:rsidR="00A0000B" w:rsidRPr="000A7EC7" w:rsidRDefault="00A0000B">
      <w:pPr>
        <w:numPr>
          <w:ilvl w:val="0"/>
          <w:numId w:val="16"/>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التقييم:</w:t>
      </w:r>
      <w:r w:rsidRPr="000A7EC7">
        <w:rPr>
          <w:rFonts w:ascii="Simplified Arabic" w:eastAsia="Times New Roman" w:hAnsi="Simplified Arabic" w:cs="Simplified Arabic" w:hint="cs"/>
          <w:sz w:val="32"/>
          <w:szCs w:val="32"/>
          <w:rtl/>
        </w:rPr>
        <w:t xml:space="preserve"> يتم تقييم ردود فعل المتدربين تجاه البرنامج، وقياس مدى اكتسابهم للمعرفة والمهارات الجديدة، وتقييم تأثير التدريب على أدائهم وإنتاجيتهم في العمل. يتم التقييم باستخدام نماذج مختلفة مثل نموذج </w:t>
      </w:r>
      <w:proofErr w:type="spellStart"/>
      <w:r w:rsidRPr="000A7EC7">
        <w:rPr>
          <w:rFonts w:ascii="Simplified Arabic" w:eastAsia="Times New Roman" w:hAnsi="Simplified Arabic" w:cs="Simplified Arabic" w:hint="cs"/>
          <w:sz w:val="32"/>
          <w:szCs w:val="32"/>
          <w:rtl/>
        </w:rPr>
        <w:t>كيركباتريك</w:t>
      </w:r>
      <w:proofErr w:type="spellEnd"/>
      <w:r w:rsidRPr="000A7EC7">
        <w:rPr>
          <w:rFonts w:ascii="Simplified Arabic" w:eastAsia="Times New Roman" w:hAnsi="Simplified Arabic" w:cs="Simplified Arabic" w:hint="cs"/>
          <w:sz w:val="32"/>
          <w:szCs w:val="32"/>
          <w:rtl/>
        </w:rPr>
        <w:t xml:space="preserve"> ونموذج العائد على الاستثمار.</w:t>
      </w:r>
    </w:p>
    <w:p w14:paraId="14DFAB39"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تقييم التدريب المهني وقياس العائد على الاستثمار</w:t>
      </w:r>
    </w:p>
    <w:p w14:paraId="63B87143" w14:textId="77777777" w:rsidR="00A0000B" w:rsidRPr="000A7EC7" w:rsidRDefault="00A0000B">
      <w:pPr>
        <w:pStyle w:val="Char"/>
        <w:divId w:val="1541354958"/>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تحديد معايير تقييم التدريب المهني</w:t>
      </w:r>
    </w:p>
    <w:p w14:paraId="35DE0316" w14:textId="77777777" w:rsidR="00A0000B" w:rsidRPr="000A7EC7" w:rsidRDefault="00A0000B">
      <w:pPr>
        <w:numPr>
          <w:ilvl w:val="0"/>
          <w:numId w:val="17"/>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معايير رد الفعل:</w:t>
      </w:r>
      <w:r w:rsidRPr="000A7EC7">
        <w:rPr>
          <w:rFonts w:ascii="Simplified Arabic" w:eastAsia="Times New Roman" w:hAnsi="Simplified Arabic" w:cs="Simplified Arabic" w:hint="cs"/>
          <w:sz w:val="32"/>
          <w:szCs w:val="32"/>
          <w:rtl/>
        </w:rPr>
        <w:t xml:space="preserve"> تقييم مستوى رضا المتدربين عن البرنامج واستفادتهم من المحتوى وأساليب التدريب.</w:t>
      </w:r>
    </w:p>
    <w:p w14:paraId="2129447A" w14:textId="77777777" w:rsidR="00A0000B" w:rsidRPr="000A7EC7" w:rsidRDefault="00A0000B">
      <w:pPr>
        <w:numPr>
          <w:ilvl w:val="0"/>
          <w:numId w:val="17"/>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معايير التعلم:</w:t>
      </w:r>
      <w:r w:rsidRPr="000A7EC7">
        <w:rPr>
          <w:rFonts w:ascii="Simplified Arabic" w:eastAsia="Times New Roman" w:hAnsi="Simplified Arabic" w:cs="Simplified Arabic" w:hint="cs"/>
          <w:sz w:val="32"/>
          <w:szCs w:val="32"/>
          <w:rtl/>
        </w:rPr>
        <w:t xml:space="preserve"> قياس مدى اكتساب المتدربين للمعرفة والمهارات الجديدة وقدرتهم على تطبيقها في العمل.</w:t>
      </w:r>
    </w:p>
    <w:p w14:paraId="4734BBDC" w14:textId="77777777" w:rsidR="00A0000B" w:rsidRPr="000A7EC7" w:rsidRDefault="00A0000B">
      <w:pPr>
        <w:numPr>
          <w:ilvl w:val="0"/>
          <w:numId w:val="17"/>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معايير السلوك:</w:t>
      </w:r>
      <w:r w:rsidRPr="000A7EC7">
        <w:rPr>
          <w:rFonts w:ascii="Simplified Arabic" w:eastAsia="Times New Roman" w:hAnsi="Simplified Arabic" w:cs="Simplified Arabic" w:hint="cs"/>
          <w:sz w:val="32"/>
          <w:szCs w:val="32"/>
          <w:rtl/>
        </w:rPr>
        <w:t xml:space="preserve"> ملاحظة التغيرات في سلوك المتدربين في بيئة العمل بعد التدريب وتقييم مدى تطبيقهم للمهارات المكتسبة.</w:t>
      </w:r>
    </w:p>
    <w:p w14:paraId="4D17C1F6" w14:textId="77777777" w:rsidR="00A0000B" w:rsidRPr="000A7EC7" w:rsidRDefault="00A0000B">
      <w:pPr>
        <w:numPr>
          <w:ilvl w:val="0"/>
          <w:numId w:val="17"/>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معايير النتائج:</w:t>
      </w:r>
      <w:r w:rsidRPr="000A7EC7">
        <w:rPr>
          <w:rFonts w:ascii="Simplified Arabic" w:eastAsia="Times New Roman" w:hAnsi="Simplified Arabic" w:cs="Simplified Arabic" w:hint="cs"/>
          <w:sz w:val="32"/>
          <w:szCs w:val="32"/>
          <w:rtl/>
        </w:rPr>
        <w:t xml:space="preserve"> قياس أثر التدريب على النتائج المؤسسية مثل زيادة الإنتاجية وتحسين الجودة، وتقييم مدى تحقيق الأهداف المحددة للتدريب.</w:t>
      </w:r>
    </w:p>
    <w:p w14:paraId="2378C872"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استخدام أدوات تقييم التدريب</w:t>
      </w:r>
    </w:p>
    <w:p w14:paraId="6BAE7B3A" w14:textId="77777777" w:rsidR="00A0000B" w:rsidRPr="000A7EC7" w:rsidRDefault="00A0000B">
      <w:pPr>
        <w:numPr>
          <w:ilvl w:val="0"/>
          <w:numId w:val="18"/>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الاستبيانات:</w:t>
      </w:r>
      <w:r w:rsidRPr="000A7EC7">
        <w:rPr>
          <w:rFonts w:ascii="Simplified Arabic" w:eastAsia="Times New Roman" w:hAnsi="Simplified Arabic" w:cs="Simplified Arabic" w:hint="cs"/>
          <w:sz w:val="32"/>
          <w:szCs w:val="32"/>
          <w:rtl/>
        </w:rPr>
        <w:t xml:space="preserve"> تستخدم لجمع بيانات حول ردود فعل المتدربين ومستوى رضاهم، ويمكن استخدامها أيضاً لقياس مدى اكتسابهم المعرفة والمهارات.</w:t>
      </w:r>
    </w:p>
    <w:p w14:paraId="1FBA5AA8" w14:textId="77777777" w:rsidR="00A0000B" w:rsidRPr="000A7EC7" w:rsidRDefault="00A0000B">
      <w:pPr>
        <w:numPr>
          <w:ilvl w:val="0"/>
          <w:numId w:val="18"/>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lastRenderedPageBreak/>
        <w:t>المقابلات:</w:t>
      </w:r>
      <w:r w:rsidRPr="000A7EC7">
        <w:rPr>
          <w:rFonts w:ascii="Simplified Arabic" w:eastAsia="Times New Roman" w:hAnsi="Simplified Arabic" w:cs="Simplified Arabic" w:hint="cs"/>
          <w:sz w:val="32"/>
          <w:szCs w:val="32"/>
          <w:rtl/>
        </w:rPr>
        <w:t xml:space="preserve"> توفر معلومات تفصيلية عن تجارب المتدربين وتأثير التدريب عليهم، وتساعد في تقييم تطبيقهم للمهارات الجديدة في العمل.</w:t>
      </w:r>
    </w:p>
    <w:p w14:paraId="4B3498CD" w14:textId="77777777" w:rsidR="00A0000B" w:rsidRPr="000A7EC7" w:rsidRDefault="00A0000B">
      <w:pPr>
        <w:numPr>
          <w:ilvl w:val="0"/>
          <w:numId w:val="18"/>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الاختبارات:</w:t>
      </w:r>
      <w:r w:rsidRPr="000A7EC7">
        <w:rPr>
          <w:rFonts w:ascii="Simplified Arabic" w:eastAsia="Times New Roman" w:hAnsi="Simplified Arabic" w:cs="Simplified Arabic" w:hint="cs"/>
          <w:sz w:val="32"/>
          <w:szCs w:val="32"/>
          <w:rtl/>
        </w:rPr>
        <w:t xml:space="preserve"> تستخدم لقياس مستوى اكتساب المعرفة والمهارات، وتقييم القدرة على تطبيقها في مواقف عملية.</w:t>
      </w:r>
    </w:p>
    <w:p w14:paraId="3BD6CC09" w14:textId="77777777" w:rsidR="00A0000B" w:rsidRPr="000A7EC7" w:rsidRDefault="00A0000B">
      <w:pPr>
        <w:numPr>
          <w:ilvl w:val="0"/>
          <w:numId w:val="18"/>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الملاحظة:</w:t>
      </w:r>
      <w:r w:rsidRPr="000A7EC7">
        <w:rPr>
          <w:rFonts w:ascii="Simplified Arabic" w:eastAsia="Times New Roman" w:hAnsi="Simplified Arabic" w:cs="Simplified Arabic" w:hint="cs"/>
          <w:sz w:val="32"/>
          <w:szCs w:val="32"/>
          <w:rtl/>
        </w:rPr>
        <w:t xml:space="preserve"> تستخدم لمراقبة سلوك المتدربين في بيئة العمل قبل وبعد التدريب لتقييم مدى تطبيق المهارات الجديدة.</w:t>
      </w:r>
    </w:p>
    <w:p w14:paraId="3A5E4DC3"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قياس العائد على الاستثمار في التدريب المهني</w:t>
      </w:r>
    </w:p>
    <w:p w14:paraId="4ED9F92C" w14:textId="77777777" w:rsidR="00A0000B" w:rsidRPr="000A7EC7" w:rsidRDefault="00A0000B">
      <w:pPr>
        <w:numPr>
          <w:ilvl w:val="0"/>
          <w:numId w:val="19"/>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تحديد التكاليف:</w:t>
      </w:r>
      <w:r w:rsidRPr="000A7EC7">
        <w:rPr>
          <w:rFonts w:ascii="Simplified Arabic" w:eastAsia="Times New Roman" w:hAnsi="Simplified Arabic" w:cs="Simplified Arabic" w:hint="cs"/>
          <w:sz w:val="32"/>
          <w:szCs w:val="32"/>
          <w:rtl/>
        </w:rPr>
        <w:t xml:space="preserve"> تشمل تكاليف المدربين، المواد التدريبية، المرافق، وأي نفقات أخرى مرتبطة بالتدريب.</w:t>
      </w:r>
    </w:p>
    <w:p w14:paraId="1B38E3D4" w14:textId="77777777" w:rsidR="00A0000B" w:rsidRPr="000A7EC7" w:rsidRDefault="00A0000B">
      <w:pPr>
        <w:numPr>
          <w:ilvl w:val="0"/>
          <w:numId w:val="19"/>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تحديد الفوائد:</w:t>
      </w:r>
      <w:r w:rsidRPr="000A7EC7">
        <w:rPr>
          <w:rFonts w:ascii="Simplified Arabic" w:eastAsia="Times New Roman" w:hAnsi="Simplified Arabic" w:cs="Simplified Arabic" w:hint="cs"/>
          <w:sz w:val="32"/>
          <w:szCs w:val="32"/>
          <w:rtl/>
        </w:rPr>
        <w:t xml:space="preserve"> تشمل زيادة الإنتاجية، تحسين الجودة، تقليل الأخطاء، وزيادة رضا العملاء. يجب تحويل هذه الفوائد إلى قيم مالية قدر الإمكان.</w:t>
      </w:r>
    </w:p>
    <w:p w14:paraId="7089037F" w14:textId="77777777" w:rsidR="00A0000B" w:rsidRPr="000A7EC7" w:rsidRDefault="00A0000B">
      <w:pPr>
        <w:numPr>
          <w:ilvl w:val="0"/>
          <w:numId w:val="19"/>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حساب العائد على الاستثمار (</w:t>
      </w:r>
      <w:r w:rsidRPr="000A7EC7">
        <w:rPr>
          <w:rStyle w:val="a4"/>
          <w:rFonts w:ascii="Simplified Arabic" w:eastAsia="Times New Roman" w:hAnsi="Simplified Arabic" w:cs="Simplified Arabic" w:hint="cs"/>
          <w:sz w:val="32"/>
          <w:szCs w:val="32"/>
        </w:rPr>
        <w:t>ROI</w:t>
      </w:r>
      <w:r w:rsidRPr="000A7EC7">
        <w:rPr>
          <w:rStyle w:val="a4"/>
          <w:rFonts w:ascii="Simplified Arabic" w:eastAsia="Times New Roman" w:hAnsi="Simplified Arabic" w:cs="Simplified Arabic" w:hint="cs"/>
          <w:sz w:val="32"/>
          <w:szCs w:val="32"/>
          <w:rtl/>
        </w:rPr>
        <w:t>):</w:t>
      </w:r>
      <w:r w:rsidRPr="000A7EC7">
        <w:rPr>
          <w:rFonts w:ascii="Simplified Arabic" w:eastAsia="Times New Roman" w:hAnsi="Simplified Arabic" w:cs="Simplified Arabic" w:hint="cs"/>
          <w:sz w:val="32"/>
          <w:szCs w:val="32"/>
          <w:rtl/>
        </w:rPr>
        <w:t xml:space="preserve"> يتم بحساب نسبة الفوائد الصافية من التدريب إلى تكلفته الإجمالية، ويتم التعبير عنه كنسبة مئوية. </w:t>
      </w:r>
    </w:p>
    <w:p w14:paraId="535803EA" w14:textId="77777777" w:rsidR="00A0000B" w:rsidRPr="000A7EC7" w:rsidRDefault="00A0000B">
      <w:pPr>
        <w:numPr>
          <w:ilvl w:val="1"/>
          <w:numId w:val="19"/>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طريقة الحساب:</w:t>
      </w:r>
      <w:r w:rsidRPr="000A7EC7">
        <w:rPr>
          <w:rFonts w:ascii="Simplified Arabic" w:eastAsia="Times New Roman" w:hAnsi="Simplified Arabic" w:cs="Simplified Arabic" w:hint="cs"/>
          <w:sz w:val="32"/>
          <w:szCs w:val="32"/>
          <w:rtl/>
        </w:rPr>
        <w:t xml:space="preserve"> العائد على الاستثمار = (صافي الفوائد - تكلفة التدريب) / تكلفة التدريب × 100.</w:t>
      </w:r>
    </w:p>
    <w:p w14:paraId="729B0DAF" w14:textId="77777777" w:rsidR="00A0000B" w:rsidRPr="000A7EC7" w:rsidRDefault="00A0000B">
      <w:pPr>
        <w:numPr>
          <w:ilvl w:val="1"/>
          <w:numId w:val="19"/>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مثال:</w:t>
      </w:r>
      <w:r w:rsidRPr="000A7EC7">
        <w:rPr>
          <w:rFonts w:ascii="Simplified Arabic" w:eastAsia="Times New Roman" w:hAnsi="Simplified Arabic" w:cs="Simplified Arabic" w:hint="cs"/>
          <w:sz w:val="32"/>
          <w:szCs w:val="32"/>
          <w:rtl/>
        </w:rPr>
        <w:t xml:space="preserve"> إذا كانت تكلفة التدريب 10,000 ريال، والفوائد المحققة 15,000 ريال، فإن صافي الفوائد 5,000 ريال. العائد على الاستثمار = (5,000 / 10,000) × 100 = 50%.</w:t>
      </w:r>
    </w:p>
    <w:p w14:paraId="4168DF12"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دور التدريب المهني في تحقيق رؤية 2030</w:t>
      </w:r>
    </w:p>
    <w:p w14:paraId="6F428FFA" w14:textId="77777777" w:rsidR="00A0000B" w:rsidRPr="000A7EC7" w:rsidRDefault="00A0000B">
      <w:pPr>
        <w:pStyle w:val="Char"/>
        <w:divId w:val="1541354958"/>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تحليل دور التدريب المهني في تحقيق أهداف رؤية 2030</w:t>
      </w:r>
    </w:p>
    <w:p w14:paraId="679A4CE0" w14:textId="77777777" w:rsidR="00A0000B" w:rsidRPr="000A7EC7" w:rsidRDefault="00A0000B">
      <w:pPr>
        <w:numPr>
          <w:ilvl w:val="0"/>
          <w:numId w:val="20"/>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تنمية القدرات البشرية:</w:t>
      </w:r>
      <w:r w:rsidRPr="000A7EC7">
        <w:rPr>
          <w:rFonts w:ascii="Simplified Arabic" w:eastAsia="Times New Roman" w:hAnsi="Simplified Arabic" w:cs="Simplified Arabic" w:hint="cs"/>
          <w:sz w:val="32"/>
          <w:szCs w:val="32"/>
          <w:rtl/>
        </w:rPr>
        <w:t xml:space="preserve"> تعتبر رؤية 2030 المواطن السعودي محور التنمية. يسهم التدريب المهني في تطوير مهارات وقدرات الشباب لتمكينهم من المساهمة الفعالة </w:t>
      </w:r>
      <w:r w:rsidRPr="000A7EC7">
        <w:rPr>
          <w:rFonts w:ascii="Simplified Arabic" w:eastAsia="Times New Roman" w:hAnsi="Simplified Arabic" w:cs="Simplified Arabic" w:hint="cs"/>
          <w:sz w:val="32"/>
          <w:szCs w:val="32"/>
          <w:rtl/>
        </w:rPr>
        <w:lastRenderedPageBreak/>
        <w:t>في الاقتصاد، وسد الفجوة بين التعليم ومتطلبات سوق العمل، مما يعزز التوظيف ويخفض البطالة.</w:t>
      </w:r>
    </w:p>
    <w:p w14:paraId="25840C29" w14:textId="77777777" w:rsidR="00A0000B" w:rsidRPr="000A7EC7" w:rsidRDefault="00A0000B">
      <w:pPr>
        <w:numPr>
          <w:ilvl w:val="0"/>
          <w:numId w:val="20"/>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تنويع الاقتصاد:</w:t>
      </w:r>
      <w:r w:rsidRPr="000A7EC7">
        <w:rPr>
          <w:rFonts w:ascii="Simplified Arabic" w:eastAsia="Times New Roman" w:hAnsi="Simplified Arabic" w:cs="Simplified Arabic" w:hint="cs"/>
          <w:sz w:val="32"/>
          <w:szCs w:val="32"/>
          <w:rtl/>
        </w:rPr>
        <w:t xml:space="preserve"> تهدف الرؤية إلى تنويع مصادر الدخل وتقليل الاعتماد على النفط. يلعب التدريب المهني دوراً حاسماً في تأهيل الكفاءات الوطنية للعمل في قطاعات حيوية مثل الصناعة، السياحة، والتقنية، ويدعم ريادة الأعمال والابتكار لتعزيز النمو الاقتصادي المستدام.</w:t>
      </w:r>
    </w:p>
    <w:p w14:paraId="55D3521E" w14:textId="77777777" w:rsidR="00A0000B" w:rsidRPr="000A7EC7" w:rsidRDefault="00A0000B">
      <w:pPr>
        <w:numPr>
          <w:ilvl w:val="0"/>
          <w:numId w:val="20"/>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تحسين جودة الحياة:</w:t>
      </w:r>
      <w:r w:rsidRPr="000A7EC7">
        <w:rPr>
          <w:rFonts w:ascii="Simplified Arabic" w:eastAsia="Times New Roman" w:hAnsi="Simplified Arabic" w:cs="Simplified Arabic" w:hint="cs"/>
          <w:sz w:val="32"/>
          <w:szCs w:val="32"/>
          <w:rtl/>
        </w:rPr>
        <w:t xml:space="preserve"> تسعى الرؤية لرفع مستوى جودة حياة المواطنين. يساهم التدريب المهني في تحقيق ذلك بتوفير فرص عمل مجدية وتحسين مستويات المعيشة، وتطوير مهارات الأفراد في مجالات مثل الصحة والسلامة والبيئة لتعزيز الرفاهية العامة.</w:t>
      </w:r>
    </w:p>
    <w:p w14:paraId="27021ED8"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تحديد المهارات والكفاءات المطلوبة لتحقيق رؤية 2030</w:t>
      </w:r>
    </w:p>
    <w:p w14:paraId="1766050F" w14:textId="77777777" w:rsidR="00A0000B" w:rsidRPr="000A7EC7" w:rsidRDefault="00A0000B">
      <w:pPr>
        <w:numPr>
          <w:ilvl w:val="0"/>
          <w:numId w:val="2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المهارات التقنية:</w:t>
      </w:r>
      <w:r w:rsidRPr="000A7EC7">
        <w:rPr>
          <w:rFonts w:ascii="Simplified Arabic" w:eastAsia="Times New Roman" w:hAnsi="Simplified Arabic" w:cs="Simplified Arabic" w:hint="cs"/>
          <w:sz w:val="32"/>
          <w:szCs w:val="32"/>
          <w:rtl/>
        </w:rPr>
        <w:t xml:space="preserve"> تشمل مهارات مثل البرمجة، تحليل البيانات، الذكاء الاصطناعي، والأمن </w:t>
      </w:r>
      <w:proofErr w:type="spellStart"/>
      <w:r w:rsidRPr="000A7EC7">
        <w:rPr>
          <w:rFonts w:ascii="Simplified Arabic" w:eastAsia="Times New Roman" w:hAnsi="Simplified Arabic" w:cs="Simplified Arabic" w:hint="cs"/>
          <w:sz w:val="32"/>
          <w:szCs w:val="32"/>
          <w:rtl/>
        </w:rPr>
        <w:t>السيبراني</w:t>
      </w:r>
      <w:proofErr w:type="spellEnd"/>
      <w:r w:rsidRPr="000A7EC7">
        <w:rPr>
          <w:rFonts w:ascii="Simplified Arabic" w:eastAsia="Times New Roman" w:hAnsi="Simplified Arabic" w:cs="Simplified Arabic" w:hint="cs"/>
          <w:sz w:val="32"/>
          <w:szCs w:val="32"/>
          <w:rtl/>
        </w:rPr>
        <w:t>. تعتبر ضرورية للعمل في القطاعات التكنولوجية والصناعية المتقدمة.</w:t>
      </w:r>
    </w:p>
    <w:p w14:paraId="3FDCD9F4" w14:textId="77777777" w:rsidR="00A0000B" w:rsidRPr="000A7EC7" w:rsidRDefault="00A0000B">
      <w:pPr>
        <w:numPr>
          <w:ilvl w:val="0"/>
          <w:numId w:val="2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المهارات الإدارية:</w:t>
      </w:r>
      <w:r w:rsidRPr="000A7EC7">
        <w:rPr>
          <w:rFonts w:ascii="Simplified Arabic" w:eastAsia="Times New Roman" w:hAnsi="Simplified Arabic" w:cs="Simplified Arabic" w:hint="cs"/>
          <w:sz w:val="32"/>
          <w:szCs w:val="32"/>
          <w:rtl/>
        </w:rPr>
        <w:t xml:space="preserve"> تتضمن مهارات القيادة، إدارة المشاريع، والتخطيط الاستراتيجي. أساسية للعمل في المناصب الإدارية </w:t>
      </w:r>
      <w:proofErr w:type="spellStart"/>
      <w:r w:rsidRPr="000A7EC7">
        <w:rPr>
          <w:rFonts w:ascii="Simplified Arabic" w:eastAsia="Times New Roman" w:hAnsi="Simplified Arabic" w:cs="Simplified Arabic" w:hint="cs"/>
          <w:sz w:val="32"/>
          <w:szCs w:val="32"/>
          <w:rtl/>
        </w:rPr>
        <w:t>والإشرافية</w:t>
      </w:r>
      <w:proofErr w:type="spellEnd"/>
      <w:r w:rsidRPr="000A7EC7">
        <w:rPr>
          <w:rFonts w:ascii="Simplified Arabic" w:eastAsia="Times New Roman" w:hAnsi="Simplified Arabic" w:cs="Simplified Arabic" w:hint="cs"/>
          <w:sz w:val="32"/>
          <w:szCs w:val="32"/>
          <w:rtl/>
        </w:rPr>
        <w:t>.</w:t>
      </w:r>
    </w:p>
    <w:p w14:paraId="16A246C0" w14:textId="77777777" w:rsidR="00A0000B" w:rsidRPr="000A7EC7" w:rsidRDefault="00A0000B">
      <w:pPr>
        <w:numPr>
          <w:ilvl w:val="0"/>
          <w:numId w:val="2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المهارات الشخصية:</w:t>
      </w:r>
      <w:r w:rsidRPr="000A7EC7">
        <w:rPr>
          <w:rFonts w:ascii="Simplified Arabic" w:eastAsia="Times New Roman" w:hAnsi="Simplified Arabic" w:cs="Simplified Arabic" w:hint="cs"/>
          <w:sz w:val="32"/>
          <w:szCs w:val="32"/>
          <w:rtl/>
        </w:rPr>
        <w:t xml:space="preserve"> تشمل التواصل الفعال، العمل الجماعي، حل المشكلات، والتفكير النقدي. ضرورية للنجاح في أي مجال عمل.</w:t>
      </w:r>
    </w:p>
    <w:p w14:paraId="6A80F6CF" w14:textId="77777777" w:rsidR="00A0000B" w:rsidRPr="000A7EC7" w:rsidRDefault="00A0000B">
      <w:pPr>
        <w:numPr>
          <w:ilvl w:val="0"/>
          <w:numId w:val="2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مهارات ريادة الأعمال:</w:t>
      </w:r>
      <w:r w:rsidRPr="000A7EC7">
        <w:rPr>
          <w:rFonts w:ascii="Simplified Arabic" w:eastAsia="Times New Roman" w:hAnsi="Simplified Arabic" w:cs="Simplified Arabic" w:hint="cs"/>
          <w:sz w:val="32"/>
          <w:szCs w:val="32"/>
          <w:rtl/>
        </w:rPr>
        <w:t xml:space="preserve"> تتضمن القدرة على تحديد الفرص، وضع الخطط، وإدارة الأعمال الصغيرة والمتوسطة. حيوية لدعم الابتكار والنمو الاقتصادي.</w:t>
      </w:r>
    </w:p>
    <w:p w14:paraId="708952D7"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استعراض مبادرات التدريب المهني التي تدعم تحقيق رؤية 2030</w:t>
      </w:r>
    </w:p>
    <w:p w14:paraId="5F3BF4AB" w14:textId="77777777" w:rsidR="00A0000B" w:rsidRPr="000A7EC7" w:rsidRDefault="00A0000B">
      <w:pPr>
        <w:numPr>
          <w:ilvl w:val="0"/>
          <w:numId w:val="22"/>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lastRenderedPageBreak/>
        <w:t>برنامج تنمية القدرات البشرية:</w:t>
      </w:r>
      <w:r w:rsidRPr="000A7EC7">
        <w:rPr>
          <w:rFonts w:ascii="Simplified Arabic" w:eastAsia="Times New Roman" w:hAnsi="Simplified Arabic" w:cs="Simplified Arabic" w:hint="cs"/>
          <w:sz w:val="32"/>
          <w:szCs w:val="32"/>
          <w:rtl/>
        </w:rPr>
        <w:t xml:space="preserve"> يهدف إلى تطوير قدرات المواطنين في مختلف مراحل التعليم والتدريب، ويتضمن مبادرات لتعزيز التدريب المهني وتحديث المناهج.</w:t>
      </w:r>
    </w:p>
    <w:p w14:paraId="1A2639FC" w14:textId="77777777" w:rsidR="00A0000B" w:rsidRPr="000A7EC7" w:rsidRDefault="00A0000B">
      <w:pPr>
        <w:numPr>
          <w:ilvl w:val="0"/>
          <w:numId w:val="22"/>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المؤسسة العامة للتدريب التقني والمهني (</w:t>
      </w:r>
      <w:r w:rsidRPr="000A7EC7">
        <w:rPr>
          <w:rStyle w:val="a4"/>
          <w:rFonts w:ascii="Simplified Arabic" w:eastAsia="Times New Roman" w:hAnsi="Simplified Arabic" w:cs="Simplified Arabic" w:hint="cs"/>
          <w:sz w:val="32"/>
          <w:szCs w:val="32"/>
        </w:rPr>
        <w:t>TVTC</w:t>
      </w:r>
      <w:r w:rsidRPr="000A7EC7">
        <w:rPr>
          <w:rStyle w:val="a4"/>
          <w:rFonts w:ascii="Simplified Arabic" w:eastAsia="Times New Roman" w:hAnsi="Simplified Arabic" w:cs="Simplified Arabic" w:hint="cs"/>
          <w:sz w:val="32"/>
          <w:szCs w:val="32"/>
          <w:rtl/>
        </w:rPr>
        <w:t>):</w:t>
      </w:r>
      <w:r w:rsidRPr="000A7EC7">
        <w:rPr>
          <w:rFonts w:ascii="Simplified Arabic" w:eastAsia="Times New Roman" w:hAnsi="Simplified Arabic" w:cs="Simplified Arabic" w:hint="cs"/>
          <w:sz w:val="32"/>
          <w:szCs w:val="32"/>
          <w:rtl/>
        </w:rPr>
        <w:t xml:space="preserve"> تلعب دوراً رئيسياً في توفير التدريب المهني وتطوير برامجها لتلبية احتياجات سوق العمل المتغيرة.</w:t>
      </w:r>
    </w:p>
    <w:p w14:paraId="478B47AC" w14:textId="77777777" w:rsidR="00A0000B" w:rsidRPr="000A7EC7" w:rsidRDefault="00A0000B">
      <w:pPr>
        <w:numPr>
          <w:ilvl w:val="0"/>
          <w:numId w:val="22"/>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برامج التدريب المنتهي بالتوظيف:</w:t>
      </w:r>
      <w:r w:rsidRPr="000A7EC7">
        <w:rPr>
          <w:rFonts w:ascii="Simplified Arabic" w:eastAsia="Times New Roman" w:hAnsi="Simplified Arabic" w:cs="Simplified Arabic" w:hint="cs"/>
          <w:sz w:val="32"/>
          <w:szCs w:val="32"/>
          <w:rtl/>
        </w:rPr>
        <w:t xml:space="preserve"> تهدف إلى توفير فرص تدريبية مرتبطة بضمان الحصول على وظيفة في الشركات والمؤسسات بعد إكمال التدريب.</w:t>
      </w:r>
    </w:p>
    <w:p w14:paraId="45496421" w14:textId="77777777" w:rsidR="00A0000B" w:rsidRPr="000A7EC7" w:rsidRDefault="00A0000B">
      <w:pPr>
        <w:numPr>
          <w:ilvl w:val="0"/>
          <w:numId w:val="22"/>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مبادرات القطاع الخاص:</w:t>
      </w:r>
      <w:r w:rsidRPr="000A7EC7">
        <w:rPr>
          <w:rFonts w:ascii="Simplified Arabic" w:eastAsia="Times New Roman" w:hAnsi="Simplified Arabic" w:cs="Simplified Arabic" w:hint="cs"/>
          <w:sz w:val="32"/>
          <w:szCs w:val="32"/>
          <w:rtl/>
        </w:rPr>
        <w:t xml:space="preserve"> تقدم العديد من الشركات الكبرى برامج تدريبية متخصصة لموظفيها والشباب، وتنشئ مراكز تدريب داخلية، وتقدم حوافز لتطوير المهارات.</w:t>
      </w:r>
    </w:p>
    <w:p w14:paraId="2B932D3E"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أفضل الممارسات في التدريب المهني</w:t>
      </w:r>
    </w:p>
    <w:p w14:paraId="483B628A" w14:textId="77777777" w:rsidR="00A0000B" w:rsidRPr="000A7EC7" w:rsidRDefault="00A0000B">
      <w:pPr>
        <w:pStyle w:val="Char"/>
        <w:divId w:val="1541354958"/>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استعراض أفضل الممارسات في تصميم وتنفيذ برامج التدريب المهني</w:t>
      </w:r>
    </w:p>
    <w:p w14:paraId="294018C2" w14:textId="77777777" w:rsidR="00A0000B" w:rsidRPr="000A7EC7" w:rsidRDefault="00A0000B">
      <w:pPr>
        <w:numPr>
          <w:ilvl w:val="0"/>
          <w:numId w:val="2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تحليل دقيق للاحتياجات:</w:t>
      </w:r>
      <w:r w:rsidRPr="000A7EC7">
        <w:rPr>
          <w:rFonts w:ascii="Simplified Arabic" w:eastAsia="Times New Roman" w:hAnsi="Simplified Arabic" w:cs="Simplified Arabic" w:hint="cs"/>
          <w:sz w:val="32"/>
          <w:szCs w:val="32"/>
          <w:rtl/>
        </w:rPr>
        <w:t xml:space="preserve"> يجب البدء بتحليل شامل لاحتياجات المتدربين والمؤسسة باستخدام أدوات متنوعة لتحديد الفجوات في المهارات والمعرفة.</w:t>
      </w:r>
    </w:p>
    <w:p w14:paraId="1B028F0A" w14:textId="77777777" w:rsidR="00A0000B" w:rsidRPr="000A7EC7" w:rsidRDefault="00A0000B">
      <w:pPr>
        <w:numPr>
          <w:ilvl w:val="0"/>
          <w:numId w:val="2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وضع أهداف واضحة وقابلة للقياس:</w:t>
      </w:r>
      <w:r w:rsidRPr="000A7EC7">
        <w:rPr>
          <w:rFonts w:ascii="Simplified Arabic" w:eastAsia="Times New Roman" w:hAnsi="Simplified Arabic" w:cs="Simplified Arabic" w:hint="cs"/>
          <w:sz w:val="32"/>
          <w:szCs w:val="32"/>
          <w:rtl/>
        </w:rPr>
        <w:t xml:space="preserve"> يجب أن تكون الأهداف محددة، قابلة للقياس، قابلة للتحقيق، ذات صلة، ومحددة زمنياً (</w:t>
      </w:r>
      <w:r w:rsidRPr="000A7EC7">
        <w:rPr>
          <w:rFonts w:ascii="Simplified Arabic" w:eastAsia="Times New Roman" w:hAnsi="Simplified Arabic" w:cs="Simplified Arabic" w:hint="cs"/>
          <w:sz w:val="32"/>
          <w:szCs w:val="32"/>
        </w:rPr>
        <w:t>SMART</w:t>
      </w:r>
      <w:r w:rsidRPr="000A7EC7">
        <w:rPr>
          <w:rFonts w:ascii="Simplified Arabic" w:eastAsia="Times New Roman" w:hAnsi="Simplified Arabic" w:cs="Simplified Arabic" w:hint="cs"/>
          <w:sz w:val="32"/>
          <w:szCs w:val="32"/>
          <w:rtl/>
        </w:rPr>
        <w:t>)، لتسهيل تقييم الفعالية.</w:t>
      </w:r>
    </w:p>
    <w:p w14:paraId="4C362DD3" w14:textId="77777777" w:rsidR="00A0000B" w:rsidRPr="000A7EC7" w:rsidRDefault="00A0000B">
      <w:pPr>
        <w:numPr>
          <w:ilvl w:val="0"/>
          <w:numId w:val="2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تصميم محتوى ملائم وجذاب:</w:t>
      </w:r>
      <w:r w:rsidRPr="000A7EC7">
        <w:rPr>
          <w:rFonts w:ascii="Simplified Arabic" w:eastAsia="Times New Roman" w:hAnsi="Simplified Arabic" w:cs="Simplified Arabic" w:hint="cs"/>
          <w:sz w:val="32"/>
          <w:szCs w:val="32"/>
          <w:rtl/>
        </w:rPr>
        <w:t xml:space="preserve"> يجب أن يكون المحتوى متوافقاً مع الاحتياجات والأهداف، باستخدام أساليب تدريب متنوعة مثل المحاضرات، ورش العمل، والتدريب العملي لزيادة الجاذبية والفعالية.</w:t>
      </w:r>
    </w:p>
    <w:p w14:paraId="5588E486" w14:textId="77777777" w:rsidR="00A0000B" w:rsidRPr="000A7EC7" w:rsidRDefault="00A0000B">
      <w:pPr>
        <w:numPr>
          <w:ilvl w:val="0"/>
          <w:numId w:val="2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استخدام أساليب تفاعلية:</w:t>
      </w:r>
      <w:r w:rsidRPr="000A7EC7">
        <w:rPr>
          <w:rFonts w:ascii="Simplified Arabic" w:eastAsia="Times New Roman" w:hAnsi="Simplified Arabic" w:cs="Simplified Arabic" w:hint="cs"/>
          <w:sz w:val="32"/>
          <w:szCs w:val="32"/>
          <w:rtl/>
        </w:rPr>
        <w:t xml:space="preserve"> تشجيع مشاركة المتدربين النشطة، طرح الأسئلة، وتبادل الخبرات. استخدام دراسات الحالة والمحاكاة لتطبيق المفاهيم النظرية.</w:t>
      </w:r>
    </w:p>
    <w:p w14:paraId="7FB3BF98" w14:textId="77777777" w:rsidR="00A0000B" w:rsidRPr="000A7EC7" w:rsidRDefault="00A0000B">
      <w:pPr>
        <w:numPr>
          <w:ilvl w:val="0"/>
          <w:numId w:val="2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lastRenderedPageBreak/>
        <w:t>توفير فرص للتطبيق العملي:</w:t>
      </w:r>
      <w:r w:rsidRPr="000A7EC7">
        <w:rPr>
          <w:rFonts w:ascii="Simplified Arabic" w:eastAsia="Times New Roman" w:hAnsi="Simplified Arabic" w:cs="Simplified Arabic" w:hint="cs"/>
          <w:sz w:val="32"/>
          <w:szCs w:val="32"/>
          <w:rtl/>
        </w:rPr>
        <w:t xml:space="preserve"> يجب أن تتضمن البرامج فرصاً لممارسة المهارات في بيئة عمل حقيقية أو </w:t>
      </w:r>
      <w:proofErr w:type="spellStart"/>
      <w:r w:rsidRPr="000A7EC7">
        <w:rPr>
          <w:rFonts w:ascii="Simplified Arabic" w:eastAsia="Times New Roman" w:hAnsi="Simplified Arabic" w:cs="Simplified Arabic" w:hint="cs"/>
          <w:sz w:val="32"/>
          <w:szCs w:val="32"/>
          <w:rtl/>
        </w:rPr>
        <w:t>محاكية</w:t>
      </w:r>
      <w:proofErr w:type="spellEnd"/>
      <w:r w:rsidRPr="000A7EC7">
        <w:rPr>
          <w:rFonts w:ascii="Simplified Arabic" w:eastAsia="Times New Roman" w:hAnsi="Simplified Arabic" w:cs="Simplified Arabic" w:hint="cs"/>
          <w:sz w:val="32"/>
          <w:szCs w:val="32"/>
          <w:rtl/>
        </w:rPr>
        <w:t xml:space="preserve"> من خلال التدريب أثناء العمل أو المشاريع العملية.</w:t>
      </w:r>
    </w:p>
    <w:p w14:paraId="2DCA1F09" w14:textId="77777777" w:rsidR="00A0000B" w:rsidRPr="000A7EC7" w:rsidRDefault="00A0000B">
      <w:pPr>
        <w:numPr>
          <w:ilvl w:val="0"/>
          <w:numId w:val="2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التقييم الدوري للفعالية:</w:t>
      </w:r>
      <w:r w:rsidRPr="000A7EC7">
        <w:rPr>
          <w:rFonts w:ascii="Simplified Arabic" w:eastAsia="Times New Roman" w:hAnsi="Simplified Arabic" w:cs="Simplified Arabic" w:hint="cs"/>
          <w:sz w:val="32"/>
          <w:szCs w:val="32"/>
          <w:rtl/>
        </w:rPr>
        <w:t xml:space="preserve"> تقييم فعالية البرنامج بانتظام باستخدام أدوات مثل الاستبيانات والاختبارات لتحديد نقاط القوة والضعف وإجراء التحسينات.</w:t>
      </w:r>
    </w:p>
    <w:p w14:paraId="3E1556A4" w14:textId="77777777" w:rsidR="00A0000B" w:rsidRPr="000A7EC7" w:rsidRDefault="00A0000B">
      <w:pPr>
        <w:numPr>
          <w:ilvl w:val="0"/>
          <w:numId w:val="2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التغذية الراجعة المستمرة:</w:t>
      </w:r>
      <w:r w:rsidRPr="000A7EC7">
        <w:rPr>
          <w:rFonts w:ascii="Simplified Arabic" w:eastAsia="Times New Roman" w:hAnsi="Simplified Arabic" w:cs="Simplified Arabic" w:hint="cs"/>
          <w:sz w:val="32"/>
          <w:szCs w:val="32"/>
          <w:rtl/>
        </w:rPr>
        <w:t xml:space="preserve"> تقديم ملاحظات بناءة للمتدربين خلال وبعد البرنامج.</w:t>
      </w:r>
    </w:p>
    <w:p w14:paraId="53A99829" w14:textId="77777777" w:rsidR="00A0000B" w:rsidRPr="000A7EC7" w:rsidRDefault="00A0000B">
      <w:pPr>
        <w:numPr>
          <w:ilvl w:val="0"/>
          <w:numId w:val="23"/>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المراجعة المستمرة للمحتوى:</w:t>
      </w:r>
      <w:r w:rsidRPr="000A7EC7">
        <w:rPr>
          <w:rFonts w:ascii="Simplified Arabic" w:eastAsia="Times New Roman" w:hAnsi="Simplified Arabic" w:cs="Simplified Arabic" w:hint="cs"/>
          <w:sz w:val="32"/>
          <w:szCs w:val="32"/>
          <w:rtl/>
        </w:rPr>
        <w:t xml:space="preserve"> يجب أن تكون المواد التدريبية قابلة للتحديث والتعديل لمواكبة التغيرات في السوق واحتياجات المتدربين.</w:t>
      </w:r>
    </w:p>
    <w:p w14:paraId="2C3F3AC8"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تحديد العوامل التي تساهم في نجاح برامج التدريب المهني</w:t>
      </w:r>
    </w:p>
    <w:p w14:paraId="10BED4FD" w14:textId="77777777" w:rsidR="00A0000B" w:rsidRPr="000A7EC7" w:rsidRDefault="00A0000B">
      <w:pPr>
        <w:numPr>
          <w:ilvl w:val="0"/>
          <w:numId w:val="24"/>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دعم الإدارة العليا:</w:t>
      </w:r>
      <w:r w:rsidRPr="000A7EC7">
        <w:rPr>
          <w:rFonts w:ascii="Simplified Arabic" w:eastAsia="Times New Roman" w:hAnsi="Simplified Arabic" w:cs="Simplified Arabic" w:hint="cs"/>
          <w:sz w:val="32"/>
          <w:szCs w:val="32"/>
          <w:rtl/>
        </w:rPr>
        <w:t xml:space="preserve"> يجب أن تحظى برامج التدريب بدعم قوي من الإدارة العليا لضمان توفير الموارد وتذليل العقبات.</w:t>
      </w:r>
    </w:p>
    <w:p w14:paraId="03FDA895" w14:textId="77777777" w:rsidR="00A0000B" w:rsidRPr="000A7EC7" w:rsidRDefault="00A0000B">
      <w:pPr>
        <w:numPr>
          <w:ilvl w:val="0"/>
          <w:numId w:val="24"/>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مشاركة المتدربين:</w:t>
      </w:r>
      <w:r w:rsidRPr="000A7EC7">
        <w:rPr>
          <w:rFonts w:ascii="Simplified Arabic" w:eastAsia="Times New Roman" w:hAnsi="Simplified Arabic" w:cs="Simplified Arabic" w:hint="cs"/>
          <w:sz w:val="32"/>
          <w:szCs w:val="32"/>
          <w:rtl/>
        </w:rPr>
        <w:t xml:space="preserve"> يجب أن يكون المتدربون مشاركين نشطين، من خلال تشجيعهم على التفاعل وطرح الأسئلة وتطبيق المهارات.</w:t>
      </w:r>
    </w:p>
    <w:p w14:paraId="35391839" w14:textId="77777777" w:rsidR="00A0000B" w:rsidRPr="000A7EC7" w:rsidRDefault="00A0000B">
      <w:pPr>
        <w:numPr>
          <w:ilvl w:val="0"/>
          <w:numId w:val="24"/>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جودة المدربين:</w:t>
      </w:r>
      <w:r w:rsidRPr="000A7EC7">
        <w:rPr>
          <w:rFonts w:ascii="Simplified Arabic" w:eastAsia="Times New Roman" w:hAnsi="Simplified Arabic" w:cs="Simplified Arabic" w:hint="cs"/>
          <w:sz w:val="32"/>
          <w:szCs w:val="32"/>
          <w:rtl/>
        </w:rPr>
        <w:t xml:space="preserve"> يجب أن يكون المدربون مؤهلين وذوي خبرة، وقادرين على تقديم المحتوى بفعالية وجاذبية.</w:t>
      </w:r>
    </w:p>
    <w:p w14:paraId="6A63101B" w14:textId="77777777" w:rsidR="00A0000B" w:rsidRPr="000A7EC7" w:rsidRDefault="00A0000B">
      <w:pPr>
        <w:numPr>
          <w:ilvl w:val="0"/>
          <w:numId w:val="24"/>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بيئة تدريبية مناسبة:</w:t>
      </w:r>
      <w:r w:rsidRPr="000A7EC7">
        <w:rPr>
          <w:rFonts w:ascii="Simplified Arabic" w:eastAsia="Times New Roman" w:hAnsi="Simplified Arabic" w:cs="Simplified Arabic" w:hint="cs"/>
          <w:sz w:val="32"/>
          <w:szCs w:val="32"/>
          <w:rtl/>
        </w:rPr>
        <w:t xml:space="preserve"> يجب أن تكون البيئة مريحة ومحفزة للمتدربين، وتتوفر فيها الموارد اللازمة.</w:t>
      </w:r>
    </w:p>
    <w:p w14:paraId="756DCDFF" w14:textId="77777777" w:rsidR="00A0000B" w:rsidRPr="000A7EC7" w:rsidRDefault="00A0000B">
      <w:pPr>
        <w:numPr>
          <w:ilvl w:val="0"/>
          <w:numId w:val="24"/>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المتابعة والتقييم:</w:t>
      </w:r>
      <w:r w:rsidRPr="000A7EC7">
        <w:rPr>
          <w:rFonts w:ascii="Simplified Arabic" w:eastAsia="Times New Roman" w:hAnsi="Simplified Arabic" w:cs="Simplified Arabic" w:hint="cs"/>
          <w:sz w:val="32"/>
          <w:szCs w:val="32"/>
          <w:rtl/>
        </w:rPr>
        <w:t xml:space="preserve"> متابعة المتدربين بعد التدريب لضمان تطبيق ما تعلموه، وقياس أثر التدريب على أدائهم.</w:t>
      </w:r>
    </w:p>
    <w:p w14:paraId="1084A8F3"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تقديم توصيات لتحسين ممارسات التدريب المهني في القطاع الصناعي السعودي</w:t>
      </w:r>
    </w:p>
    <w:p w14:paraId="4C5228C0" w14:textId="77777777" w:rsidR="00A0000B" w:rsidRPr="000A7EC7" w:rsidRDefault="00A0000B">
      <w:pPr>
        <w:numPr>
          <w:ilvl w:val="0"/>
          <w:numId w:val="25"/>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تعزيز التعاون:</w:t>
      </w:r>
      <w:r w:rsidRPr="000A7EC7">
        <w:rPr>
          <w:rFonts w:ascii="Simplified Arabic" w:eastAsia="Times New Roman" w:hAnsi="Simplified Arabic" w:cs="Simplified Arabic" w:hint="cs"/>
          <w:sz w:val="32"/>
          <w:szCs w:val="32"/>
          <w:rtl/>
        </w:rPr>
        <w:t xml:space="preserve"> زيادة التنسيق بين الجهات الحكومية والشركات الصناعية لتطوير وتنفيذ برامج تدريبية تلبي احتياجات السوق.</w:t>
      </w:r>
    </w:p>
    <w:p w14:paraId="06F2299E" w14:textId="77777777" w:rsidR="00A0000B" w:rsidRPr="000A7EC7" w:rsidRDefault="00A0000B">
      <w:pPr>
        <w:numPr>
          <w:ilvl w:val="0"/>
          <w:numId w:val="25"/>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lastRenderedPageBreak/>
        <w:t>تطوير معايير مهنية وطنية:</w:t>
      </w:r>
      <w:r w:rsidRPr="000A7EC7">
        <w:rPr>
          <w:rFonts w:ascii="Simplified Arabic" w:eastAsia="Times New Roman" w:hAnsi="Simplified Arabic" w:cs="Simplified Arabic" w:hint="cs"/>
          <w:sz w:val="32"/>
          <w:szCs w:val="32"/>
          <w:rtl/>
        </w:rPr>
        <w:t xml:space="preserve"> وضع معايير موحدة لتحديد المهارات والكفاءات المطلوبة في القطاع، لتوحيد الجهود وتطوير برامج متوافقة.</w:t>
      </w:r>
    </w:p>
    <w:p w14:paraId="13333A0A" w14:textId="77777777" w:rsidR="00A0000B" w:rsidRPr="000A7EC7" w:rsidRDefault="00A0000B">
      <w:pPr>
        <w:numPr>
          <w:ilvl w:val="0"/>
          <w:numId w:val="25"/>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زيادة التدريب أثناء العمل:</w:t>
      </w:r>
      <w:r w:rsidRPr="000A7EC7">
        <w:rPr>
          <w:rFonts w:ascii="Simplified Arabic" w:eastAsia="Times New Roman" w:hAnsi="Simplified Arabic" w:cs="Simplified Arabic" w:hint="cs"/>
          <w:sz w:val="32"/>
          <w:szCs w:val="32"/>
          <w:rtl/>
        </w:rPr>
        <w:t xml:space="preserve"> توسيع نطاق فرص التدريب العملي داخل الشركات لمنح المتدربين خبرة واقعية.</w:t>
      </w:r>
    </w:p>
    <w:p w14:paraId="2F46487B" w14:textId="77777777" w:rsidR="00A0000B" w:rsidRPr="000A7EC7" w:rsidRDefault="00A0000B">
      <w:pPr>
        <w:numPr>
          <w:ilvl w:val="0"/>
          <w:numId w:val="25"/>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الاستثمار في تطوير المدربين:</w:t>
      </w:r>
      <w:r w:rsidRPr="000A7EC7">
        <w:rPr>
          <w:rFonts w:ascii="Simplified Arabic" w:eastAsia="Times New Roman" w:hAnsi="Simplified Arabic" w:cs="Simplified Arabic" w:hint="cs"/>
          <w:sz w:val="32"/>
          <w:szCs w:val="32"/>
          <w:rtl/>
        </w:rPr>
        <w:t xml:space="preserve"> توفير برامج تأهيل وتطوير للمدربين لتحسين جودة التدريب المهني.</w:t>
      </w:r>
    </w:p>
    <w:p w14:paraId="36576F06" w14:textId="77777777" w:rsidR="00A0000B" w:rsidRPr="000A7EC7" w:rsidRDefault="00A0000B">
      <w:pPr>
        <w:numPr>
          <w:ilvl w:val="0"/>
          <w:numId w:val="25"/>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تبني التقنيات الحديثة:</w:t>
      </w:r>
      <w:r w:rsidRPr="000A7EC7">
        <w:rPr>
          <w:rFonts w:ascii="Simplified Arabic" w:eastAsia="Times New Roman" w:hAnsi="Simplified Arabic" w:cs="Simplified Arabic" w:hint="cs"/>
          <w:sz w:val="32"/>
          <w:szCs w:val="32"/>
          <w:rtl/>
        </w:rPr>
        <w:t xml:space="preserve"> استخدام التقنيات مثل التدريب الإلكتروني والواقع الافتراضي لزيادة جاذبية وفعالية البرامج.</w:t>
      </w:r>
    </w:p>
    <w:p w14:paraId="534B18F0" w14:textId="77777777" w:rsidR="00A0000B" w:rsidRPr="000A7EC7" w:rsidRDefault="00A0000B">
      <w:pPr>
        <w:numPr>
          <w:ilvl w:val="0"/>
          <w:numId w:val="25"/>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تفعيل دور القطاع الخاص:</w:t>
      </w:r>
      <w:r w:rsidRPr="000A7EC7">
        <w:rPr>
          <w:rFonts w:ascii="Simplified Arabic" w:eastAsia="Times New Roman" w:hAnsi="Simplified Arabic" w:cs="Simplified Arabic" w:hint="cs"/>
          <w:sz w:val="32"/>
          <w:szCs w:val="32"/>
          <w:rtl/>
        </w:rPr>
        <w:t xml:space="preserve"> تشجيع الشركات الخاصة على الاستثمار في التدريب وتقديم برامج متخصصة، وتوفير حوافز للشركات التي تدرب موظفيها.</w:t>
      </w:r>
    </w:p>
    <w:p w14:paraId="03088E47"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التدريب المهني والتكنولوجيا</w:t>
      </w:r>
    </w:p>
    <w:p w14:paraId="7A46DA29" w14:textId="77777777" w:rsidR="00A0000B" w:rsidRPr="000A7EC7" w:rsidRDefault="00A0000B">
      <w:pPr>
        <w:pStyle w:val="Char"/>
        <w:divId w:val="1541354958"/>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دور التكنولوجيا في تطوير التدريب المهني</w:t>
      </w:r>
    </w:p>
    <w:p w14:paraId="0B2C42B9" w14:textId="77777777" w:rsidR="00A0000B" w:rsidRPr="000A7EC7" w:rsidRDefault="00A0000B">
      <w:pPr>
        <w:numPr>
          <w:ilvl w:val="0"/>
          <w:numId w:val="26"/>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تسهيل الوصول:</w:t>
      </w:r>
      <w:r w:rsidRPr="000A7EC7">
        <w:rPr>
          <w:rFonts w:ascii="Simplified Arabic" w:eastAsia="Times New Roman" w:hAnsi="Simplified Arabic" w:cs="Simplified Arabic" w:hint="cs"/>
          <w:sz w:val="32"/>
          <w:szCs w:val="32"/>
          <w:rtl/>
        </w:rPr>
        <w:t xml:space="preserve"> تتيح التقنية الوصول إلى التدريب المهني في أي وقت ومن أي مكان، مزيلة الحواجز الجغرافية والزمنية، وتمكن المتدربين من الوصول إلى المواد عبر الإنترنت.</w:t>
      </w:r>
    </w:p>
    <w:p w14:paraId="3C0865EF" w14:textId="77777777" w:rsidR="00A0000B" w:rsidRPr="000A7EC7" w:rsidRDefault="00A0000B">
      <w:pPr>
        <w:numPr>
          <w:ilvl w:val="0"/>
          <w:numId w:val="26"/>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تحسين الجودة:</w:t>
      </w:r>
      <w:r w:rsidRPr="000A7EC7">
        <w:rPr>
          <w:rFonts w:ascii="Simplified Arabic" w:eastAsia="Times New Roman" w:hAnsi="Simplified Arabic" w:cs="Simplified Arabic" w:hint="cs"/>
          <w:sz w:val="32"/>
          <w:szCs w:val="32"/>
          <w:rtl/>
        </w:rPr>
        <w:t xml:space="preserve"> توفر التقنية أدوات تعليمية متقدمة كالمحاكاة والواقع الافتراضي لجعل التدريب أكثر تفاعلية وفعالية، وتسمح بتخصيص التدريب ليناسب احتياجات وقدرات كل فرد.</w:t>
      </w:r>
    </w:p>
    <w:p w14:paraId="293B5A8B" w14:textId="77777777" w:rsidR="00A0000B" w:rsidRPr="000A7EC7" w:rsidRDefault="00A0000B">
      <w:pPr>
        <w:numPr>
          <w:ilvl w:val="0"/>
          <w:numId w:val="26"/>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زيادة الكفاءة:</w:t>
      </w:r>
      <w:r w:rsidRPr="000A7EC7">
        <w:rPr>
          <w:rFonts w:ascii="Simplified Arabic" w:eastAsia="Times New Roman" w:hAnsi="Simplified Arabic" w:cs="Simplified Arabic" w:hint="cs"/>
          <w:sz w:val="32"/>
          <w:szCs w:val="32"/>
          <w:rtl/>
        </w:rPr>
        <w:t xml:space="preserve"> تساعد التقنية في </w:t>
      </w:r>
      <w:proofErr w:type="spellStart"/>
      <w:r w:rsidRPr="000A7EC7">
        <w:rPr>
          <w:rFonts w:ascii="Simplified Arabic" w:eastAsia="Times New Roman" w:hAnsi="Simplified Arabic" w:cs="Simplified Arabic" w:hint="cs"/>
          <w:sz w:val="32"/>
          <w:szCs w:val="32"/>
          <w:rtl/>
        </w:rPr>
        <w:t>أتمتة</w:t>
      </w:r>
      <w:proofErr w:type="spellEnd"/>
      <w:r w:rsidRPr="000A7EC7">
        <w:rPr>
          <w:rFonts w:ascii="Simplified Arabic" w:eastAsia="Times New Roman" w:hAnsi="Simplified Arabic" w:cs="Simplified Arabic" w:hint="cs"/>
          <w:sz w:val="32"/>
          <w:szCs w:val="32"/>
          <w:rtl/>
        </w:rPr>
        <w:t xml:space="preserve"> مهام التدريب مثل التسجيل والتقييم لتوفير الوقت والجهد، وتمكن من تتبع تقدم المتدربين وقياس فعالية التدريب بدقة.</w:t>
      </w:r>
    </w:p>
    <w:p w14:paraId="650D3C5E" w14:textId="77777777" w:rsidR="00A0000B" w:rsidRPr="000A7EC7" w:rsidRDefault="00A0000B">
      <w:pPr>
        <w:numPr>
          <w:ilvl w:val="0"/>
          <w:numId w:val="26"/>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تنمية المهارات:</w:t>
      </w:r>
      <w:r w:rsidRPr="000A7EC7">
        <w:rPr>
          <w:rFonts w:ascii="Simplified Arabic" w:eastAsia="Times New Roman" w:hAnsi="Simplified Arabic" w:cs="Simplified Arabic" w:hint="cs"/>
          <w:sz w:val="32"/>
          <w:szCs w:val="32"/>
          <w:rtl/>
        </w:rPr>
        <w:t xml:space="preserve"> تزيد من قدرة الخريجين على متابعة التطورات التكنولوجية الحديثة باستمرار وترفع جاهزيتهم للعمل على أحدث المعدات والبرامج.</w:t>
      </w:r>
    </w:p>
    <w:p w14:paraId="47D1D2FE"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lastRenderedPageBreak/>
        <w:t>استخدام التقنيات الحديثة في تصميم وتنفيذ برامج التدريب المهني</w:t>
      </w:r>
    </w:p>
    <w:p w14:paraId="579822E1" w14:textId="77777777" w:rsidR="00A0000B" w:rsidRPr="000A7EC7" w:rsidRDefault="00A0000B">
      <w:pPr>
        <w:numPr>
          <w:ilvl w:val="0"/>
          <w:numId w:val="27"/>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التعلم الإلكتروني:</w:t>
      </w:r>
      <w:r w:rsidRPr="000A7EC7">
        <w:rPr>
          <w:rFonts w:ascii="Simplified Arabic" w:eastAsia="Times New Roman" w:hAnsi="Simplified Arabic" w:cs="Simplified Arabic" w:hint="cs"/>
          <w:sz w:val="32"/>
          <w:szCs w:val="32"/>
          <w:rtl/>
        </w:rPr>
        <w:t xml:space="preserve"> استخدام المنصات الإلكترونية لتقديم الدورات والمواد التعليمية عبر الإنترنت، وتوفير أدوات تفاعلية مثل الاختبارات والمنتديات.</w:t>
      </w:r>
    </w:p>
    <w:p w14:paraId="027EEBF5" w14:textId="77777777" w:rsidR="00A0000B" w:rsidRPr="000A7EC7" w:rsidRDefault="00A0000B">
      <w:pPr>
        <w:numPr>
          <w:ilvl w:val="0"/>
          <w:numId w:val="27"/>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الواقع الافتراضي والمعزز:</w:t>
      </w:r>
      <w:r w:rsidRPr="000A7EC7">
        <w:rPr>
          <w:rFonts w:ascii="Simplified Arabic" w:eastAsia="Times New Roman" w:hAnsi="Simplified Arabic" w:cs="Simplified Arabic" w:hint="cs"/>
          <w:sz w:val="32"/>
          <w:szCs w:val="32"/>
          <w:rtl/>
        </w:rPr>
        <w:t xml:space="preserve"> استخدام هذه التقنيات لإنشاء بيئات تدريبية واقعية وآمنة، وتمكين المتدربين من ممارسة المهارات قبل تطبيقها الفعلي.</w:t>
      </w:r>
    </w:p>
    <w:p w14:paraId="5A2EBDCA" w14:textId="77777777" w:rsidR="00A0000B" w:rsidRPr="000A7EC7" w:rsidRDefault="00A0000B">
      <w:pPr>
        <w:numPr>
          <w:ilvl w:val="0"/>
          <w:numId w:val="27"/>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الذكاء الاصطناعي:</w:t>
      </w:r>
      <w:r w:rsidRPr="000A7EC7">
        <w:rPr>
          <w:rFonts w:ascii="Simplified Arabic" w:eastAsia="Times New Roman" w:hAnsi="Simplified Arabic" w:cs="Simplified Arabic" w:hint="cs"/>
          <w:sz w:val="32"/>
          <w:szCs w:val="32"/>
          <w:rtl/>
        </w:rPr>
        <w:t xml:space="preserve"> استخدامه لتخصيص التدريب بناءً على احتياجات وقدرات كل متدرب، وتحليل بيانات المتدربين لتحديد نقاط القوة والضعف.</w:t>
      </w:r>
    </w:p>
    <w:p w14:paraId="4E33D988" w14:textId="77777777" w:rsidR="00A0000B" w:rsidRPr="000A7EC7" w:rsidRDefault="00A0000B">
      <w:pPr>
        <w:numPr>
          <w:ilvl w:val="0"/>
          <w:numId w:val="27"/>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المحاكاة:</w:t>
      </w:r>
      <w:r w:rsidRPr="000A7EC7">
        <w:rPr>
          <w:rFonts w:ascii="Simplified Arabic" w:eastAsia="Times New Roman" w:hAnsi="Simplified Arabic" w:cs="Simplified Arabic" w:hint="cs"/>
          <w:sz w:val="32"/>
          <w:szCs w:val="32"/>
          <w:rtl/>
        </w:rPr>
        <w:t xml:space="preserve"> تمكين المتدربين من ممارسة المهارات في بيئات افتراضية لتوفير بيئة آمنة للتعلم والتجريب.</w:t>
      </w:r>
    </w:p>
    <w:p w14:paraId="362D1D82" w14:textId="77777777" w:rsidR="00A0000B" w:rsidRPr="000A7EC7" w:rsidRDefault="00A0000B">
      <w:pPr>
        <w:numPr>
          <w:ilvl w:val="0"/>
          <w:numId w:val="27"/>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تطبيقات الهواتف الذكية:</w:t>
      </w:r>
      <w:r w:rsidRPr="000A7EC7">
        <w:rPr>
          <w:rFonts w:ascii="Simplified Arabic" w:eastAsia="Times New Roman" w:hAnsi="Simplified Arabic" w:cs="Simplified Arabic" w:hint="cs"/>
          <w:sz w:val="32"/>
          <w:szCs w:val="32"/>
          <w:rtl/>
        </w:rPr>
        <w:t xml:space="preserve"> تقديم برامج تدريبية ومحتوى تفاعلي يمكن الوصول إليه في أي وقت ومكان عبر تطبيقات الجوال.</w:t>
      </w:r>
    </w:p>
    <w:p w14:paraId="7BD1DBAA"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تحليل تأثير التكنولوجيا على مهارات العاملين واحتياجات التدريب</w:t>
      </w:r>
    </w:p>
    <w:p w14:paraId="3CE507FD" w14:textId="77777777" w:rsidR="00A0000B" w:rsidRPr="000A7EC7" w:rsidRDefault="00A0000B">
      <w:pPr>
        <w:numPr>
          <w:ilvl w:val="0"/>
          <w:numId w:val="28"/>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تغيير طبيعة العمل:</w:t>
      </w:r>
      <w:r w:rsidRPr="000A7EC7">
        <w:rPr>
          <w:rFonts w:ascii="Simplified Arabic" w:eastAsia="Times New Roman" w:hAnsi="Simplified Arabic" w:cs="Simplified Arabic" w:hint="cs"/>
          <w:sz w:val="32"/>
          <w:szCs w:val="32"/>
          <w:rtl/>
        </w:rPr>
        <w:t xml:space="preserve"> تؤدي التكنولوجيا إلى تحولات في طبيعة الوظائف وتتطلب مهارات جديدة ومتقدمة من العاملين، خصوصاً في مجالات مثل البرمجة وتحليل البيانات والذكاء الاصطناعي.</w:t>
      </w:r>
    </w:p>
    <w:p w14:paraId="397038B9" w14:textId="77777777" w:rsidR="00A0000B" w:rsidRPr="000A7EC7" w:rsidRDefault="00A0000B">
      <w:pPr>
        <w:numPr>
          <w:ilvl w:val="0"/>
          <w:numId w:val="28"/>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زيادة الحاجة للتدريب المستمر:</w:t>
      </w:r>
      <w:r w:rsidRPr="000A7EC7">
        <w:rPr>
          <w:rFonts w:ascii="Simplified Arabic" w:eastAsia="Times New Roman" w:hAnsi="Simplified Arabic" w:cs="Simplified Arabic" w:hint="cs"/>
          <w:sz w:val="32"/>
          <w:szCs w:val="32"/>
          <w:rtl/>
        </w:rPr>
        <w:t xml:space="preserve"> تتطلب الوتيرة السريعة للتطور التكنولوجي تعلم العاملين المستمر ومواكبة المستجدات، مما يزيد الحاجة إلى برامج تدريب مستمرة.</w:t>
      </w:r>
    </w:p>
    <w:p w14:paraId="213CD372" w14:textId="77777777" w:rsidR="00A0000B" w:rsidRPr="000A7EC7" w:rsidRDefault="00A0000B">
      <w:pPr>
        <w:numPr>
          <w:ilvl w:val="0"/>
          <w:numId w:val="28"/>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تطوير مهارات التفكير وحل المشكلات:</w:t>
      </w:r>
      <w:r w:rsidRPr="000A7EC7">
        <w:rPr>
          <w:rFonts w:ascii="Simplified Arabic" w:eastAsia="Times New Roman" w:hAnsi="Simplified Arabic" w:cs="Simplified Arabic" w:hint="cs"/>
          <w:sz w:val="32"/>
          <w:szCs w:val="32"/>
          <w:rtl/>
        </w:rPr>
        <w:t xml:space="preserve"> تتطلب التقنيات الحديثة قدرة العاملين على التفكير النقدي ومعالجة المشكلات المعقدة، مما يستلزم تصميم برامج تدريب لتنمية هذه المهارات.</w:t>
      </w:r>
    </w:p>
    <w:p w14:paraId="358885C5" w14:textId="77777777" w:rsidR="00A0000B" w:rsidRPr="000A7EC7" w:rsidRDefault="00A0000B">
      <w:pPr>
        <w:numPr>
          <w:ilvl w:val="0"/>
          <w:numId w:val="28"/>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تطوير المهارات الرقمية:</w:t>
      </w:r>
      <w:r w:rsidRPr="000A7EC7">
        <w:rPr>
          <w:rFonts w:ascii="Simplified Arabic" w:eastAsia="Times New Roman" w:hAnsi="Simplified Arabic" w:cs="Simplified Arabic" w:hint="cs"/>
          <w:sz w:val="32"/>
          <w:szCs w:val="32"/>
          <w:rtl/>
        </w:rPr>
        <w:t xml:space="preserve"> تعزز التقنية قدرة الخريجين على متابعة التطورات التكنولوجية وترفع جاهزيتهم للتعامل مع أحدث الآلات والبرامج.</w:t>
      </w:r>
    </w:p>
    <w:p w14:paraId="5180A9BC"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lastRenderedPageBreak/>
        <w:t>التدريب المهني والتنمية المستدامة</w:t>
      </w:r>
    </w:p>
    <w:p w14:paraId="4FFC82F6" w14:textId="77777777" w:rsidR="00A0000B" w:rsidRPr="000A7EC7" w:rsidRDefault="00A0000B">
      <w:pPr>
        <w:pStyle w:val="Char"/>
        <w:divId w:val="1541354958"/>
        <w:rPr>
          <w:rFonts w:ascii="Simplified Arabic" w:hAnsi="Simplified Arabic" w:cs="Simplified Arabic" w:hint="cs"/>
          <w:sz w:val="32"/>
          <w:szCs w:val="32"/>
          <w:rtl/>
        </w:rPr>
      </w:pPr>
      <w:r w:rsidRPr="000A7EC7">
        <w:rPr>
          <w:rStyle w:val="a4"/>
          <w:rFonts w:ascii="Simplified Arabic" w:hAnsi="Simplified Arabic" w:cs="Simplified Arabic" w:hint="cs"/>
          <w:sz w:val="32"/>
          <w:szCs w:val="32"/>
          <w:rtl/>
        </w:rPr>
        <w:t>دور التدريب المهني في تحقيق التنمية المستدامة</w:t>
      </w:r>
    </w:p>
    <w:p w14:paraId="25390643" w14:textId="77777777" w:rsidR="00A0000B" w:rsidRPr="000A7EC7" w:rsidRDefault="00A0000B">
      <w:pPr>
        <w:numPr>
          <w:ilvl w:val="0"/>
          <w:numId w:val="29"/>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تعزيز النمو الاقتصادي المستدام:</w:t>
      </w:r>
      <w:r w:rsidRPr="000A7EC7">
        <w:rPr>
          <w:rFonts w:ascii="Simplified Arabic" w:eastAsia="Times New Roman" w:hAnsi="Simplified Arabic" w:cs="Simplified Arabic" w:hint="cs"/>
          <w:sz w:val="32"/>
          <w:szCs w:val="32"/>
          <w:rtl/>
        </w:rPr>
        <w:t xml:space="preserve"> يساهم في توفير الكفاءات اللازمة للقطاعات الداعمة للاستدامة، مثل الطاقة المتجددة وإدارة النفايات، ويخلق فرص عمل "خضراء" ومستدامة، مما يقلل البطالة ويحسن مستوى المعيشة.</w:t>
      </w:r>
    </w:p>
    <w:p w14:paraId="17B20B97" w14:textId="77777777" w:rsidR="00A0000B" w:rsidRPr="000A7EC7" w:rsidRDefault="00A0000B">
      <w:pPr>
        <w:numPr>
          <w:ilvl w:val="0"/>
          <w:numId w:val="29"/>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حماية البيئة:</w:t>
      </w:r>
      <w:r w:rsidRPr="000A7EC7">
        <w:rPr>
          <w:rFonts w:ascii="Simplified Arabic" w:eastAsia="Times New Roman" w:hAnsi="Simplified Arabic" w:cs="Simplified Arabic" w:hint="cs"/>
          <w:sz w:val="32"/>
          <w:szCs w:val="32"/>
          <w:rtl/>
        </w:rPr>
        <w:t xml:space="preserve"> يوفر المهارات اللازمة لتطبيق الممارسات البيئية السليمة في مختلف القطاعات، ويدعم نشر الوعي البيئي بين العاملين وتشجيع السلوكيات المستدامة.</w:t>
      </w:r>
    </w:p>
    <w:p w14:paraId="24734BC4" w14:textId="77777777" w:rsidR="00A0000B" w:rsidRPr="000A7EC7" w:rsidRDefault="00A0000B">
      <w:pPr>
        <w:numPr>
          <w:ilvl w:val="0"/>
          <w:numId w:val="29"/>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تحقيق العدالة الاجتماعية:</w:t>
      </w:r>
      <w:r w:rsidRPr="000A7EC7">
        <w:rPr>
          <w:rFonts w:ascii="Simplified Arabic" w:eastAsia="Times New Roman" w:hAnsi="Simplified Arabic" w:cs="Simplified Arabic" w:hint="cs"/>
          <w:sz w:val="32"/>
          <w:szCs w:val="32"/>
          <w:rtl/>
        </w:rPr>
        <w:t xml:space="preserve"> يمنح فرصاً متساوية للجميع لاكتساب المهارات والحصول على فرص عمل، ويسهم في تمكين الفئات المهمشة وتعزيز العدالة في المجتمع.</w:t>
      </w:r>
    </w:p>
    <w:p w14:paraId="762E629C"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تحديد المهارات والكفاءات المطلوبة لتحقيق التنمية المستدامة</w:t>
      </w:r>
    </w:p>
    <w:p w14:paraId="6C89F4A7" w14:textId="77777777" w:rsidR="00A0000B" w:rsidRPr="000A7EC7" w:rsidRDefault="00A0000B">
      <w:pPr>
        <w:numPr>
          <w:ilvl w:val="0"/>
          <w:numId w:val="30"/>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المهارات الخضراء:</w:t>
      </w:r>
      <w:r w:rsidRPr="000A7EC7">
        <w:rPr>
          <w:rFonts w:ascii="Simplified Arabic" w:eastAsia="Times New Roman" w:hAnsi="Simplified Arabic" w:cs="Simplified Arabic" w:hint="cs"/>
          <w:sz w:val="32"/>
          <w:szCs w:val="32"/>
          <w:rtl/>
        </w:rPr>
        <w:t xml:space="preserve"> تشمل المهارات المرتبطة بالطاقة المتجددة، إدارة النفايات، الزراعة المستدامة، والبناء الأخضر. تعتبر ضرورية للعمل في القطاعات التي تدعم الاستدامة.</w:t>
      </w:r>
    </w:p>
    <w:p w14:paraId="037B9FC9" w14:textId="77777777" w:rsidR="00A0000B" w:rsidRPr="000A7EC7" w:rsidRDefault="00A0000B">
      <w:pPr>
        <w:numPr>
          <w:ilvl w:val="0"/>
          <w:numId w:val="30"/>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مهارات الإدارة المستدامة:</w:t>
      </w:r>
      <w:r w:rsidRPr="000A7EC7">
        <w:rPr>
          <w:rFonts w:ascii="Simplified Arabic" w:eastAsia="Times New Roman" w:hAnsi="Simplified Arabic" w:cs="Simplified Arabic" w:hint="cs"/>
          <w:sz w:val="32"/>
          <w:szCs w:val="32"/>
          <w:rtl/>
        </w:rPr>
        <w:t xml:space="preserve"> تتضمن مهارات التخطيط الاستراتيجي المستدام، إدارة الموارد بطرق مستدامة، ومفاهيم المسؤولية الاجتماعية للشركات. مهمة للمناصب الإدارية </w:t>
      </w:r>
      <w:proofErr w:type="spellStart"/>
      <w:r w:rsidRPr="000A7EC7">
        <w:rPr>
          <w:rFonts w:ascii="Simplified Arabic" w:eastAsia="Times New Roman" w:hAnsi="Simplified Arabic" w:cs="Simplified Arabic" w:hint="cs"/>
          <w:sz w:val="32"/>
          <w:szCs w:val="32"/>
          <w:rtl/>
        </w:rPr>
        <w:t>والإشرافية</w:t>
      </w:r>
      <w:proofErr w:type="spellEnd"/>
      <w:r w:rsidRPr="000A7EC7">
        <w:rPr>
          <w:rFonts w:ascii="Simplified Arabic" w:eastAsia="Times New Roman" w:hAnsi="Simplified Arabic" w:cs="Simplified Arabic" w:hint="cs"/>
          <w:sz w:val="32"/>
          <w:szCs w:val="32"/>
          <w:rtl/>
        </w:rPr>
        <w:t>.</w:t>
      </w:r>
    </w:p>
    <w:p w14:paraId="38AD91E6" w14:textId="77777777" w:rsidR="00A0000B" w:rsidRPr="000A7EC7" w:rsidRDefault="00A0000B">
      <w:pPr>
        <w:numPr>
          <w:ilvl w:val="0"/>
          <w:numId w:val="30"/>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مهارات الوعي البيئي:</w:t>
      </w:r>
      <w:r w:rsidRPr="000A7EC7">
        <w:rPr>
          <w:rFonts w:ascii="Simplified Arabic" w:eastAsia="Times New Roman" w:hAnsi="Simplified Arabic" w:cs="Simplified Arabic" w:hint="cs"/>
          <w:sz w:val="32"/>
          <w:szCs w:val="32"/>
          <w:rtl/>
        </w:rPr>
        <w:t xml:space="preserve"> تشمل فهم التحديات البيئية والقدرة على تطبيق الممارسات السليمة بيئياً. ضرورية لجميع العاملين في شتى القطاعات.</w:t>
      </w:r>
    </w:p>
    <w:p w14:paraId="75C30103"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استعراض مبادرات التدريب المهني التي تدعم التنمية المستدامة</w:t>
      </w:r>
    </w:p>
    <w:p w14:paraId="550AD5D6" w14:textId="77777777" w:rsidR="00A0000B" w:rsidRPr="000A7EC7" w:rsidRDefault="00A0000B">
      <w:pPr>
        <w:numPr>
          <w:ilvl w:val="0"/>
          <w:numId w:val="3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lastRenderedPageBreak/>
        <w:t>برامج تدريب على الطاقة المتجددة:</w:t>
      </w:r>
      <w:r w:rsidRPr="000A7EC7">
        <w:rPr>
          <w:rFonts w:ascii="Simplified Arabic" w:eastAsia="Times New Roman" w:hAnsi="Simplified Arabic" w:cs="Simplified Arabic" w:hint="cs"/>
          <w:sz w:val="32"/>
          <w:szCs w:val="32"/>
          <w:rtl/>
        </w:rPr>
        <w:t xml:space="preserve"> تهدف إلى تأهيل الكوادر الوطنية للعمل في قطاع الطاقة المتجددة، بما في ذلك تركيب وصيانة أنظمة الطاقة الشمسية والرياح.</w:t>
      </w:r>
    </w:p>
    <w:p w14:paraId="1BBA556D" w14:textId="77777777" w:rsidR="00A0000B" w:rsidRPr="000A7EC7" w:rsidRDefault="00A0000B">
      <w:pPr>
        <w:numPr>
          <w:ilvl w:val="0"/>
          <w:numId w:val="3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برامج تدريب على إدارة النفايات:</w:t>
      </w:r>
      <w:r w:rsidRPr="000A7EC7">
        <w:rPr>
          <w:rFonts w:ascii="Simplified Arabic" w:eastAsia="Times New Roman" w:hAnsi="Simplified Arabic" w:cs="Simplified Arabic" w:hint="cs"/>
          <w:sz w:val="32"/>
          <w:szCs w:val="32"/>
          <w:rtl/>
        </w:rPr>
        <w:t xml:space="preserve"> تستهدف تأهيل الكفاءات للعمل في قطاع إدارة النفايات، وتشمل التدريب على الجمع، الفرز، وإعادة التدوير.</w:t>
      </w:r>
    </w:p>
    <w:p w14:paraId="566BF28A" w14:textId="77777777" w:rsidR="00A0000B" w:rsidRPr="000A7EC7" w:rsidRDefault="00A0000B">
      <w:pPr>
        <w:numPr>
          <w:ilvl w:val="0"/>
          <w:numId w:val="3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برامج تدريب على الزراعة المستدامة:</w:t>
      </w:r>
      <w:r w:rsidRPr="000A7EC7">
        <w:rPr>
          <w:rFonts w:ascii="Simplified Arabic" w:eastAsia="Times New Roman" w:hAnsi="Simplified Arabic" w:cs="Simplified Arabic" w:hint="cs"/>
          <w:sz w:val="32"/>
          <w:szCs w:val="32"/>
          <w:rtl/>
        </w:rPr>
        <w:t xml:space="preserve"> تسعى لتأهيل الكوادر للعمل في الزراعة المستدامة، بما يشمل تقنيات الري الحديثة والزراعة العضوية.</w:t>
      </w:r>
    </w:p>
    <w:p w14:paraId="06447DF7" w14:textId="77777777" w:rsidR="00A0000B" w:rsidRPr="000A7EC7" w:rsidRDefault="00A0000B">
      <w:pPr>
        <w:numPr>
          <w:ilvl w:val="0"/>
          <w:numId w:val="3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برامج تدريب على البناء الأخضر:</w:t>
      </w:r>
      <w:r w:rsidRPr="000A7EC7">
        <w:rPr>
          <w:rFonts w:ascii="Simplified Arabic" w:eastAsia="Times New Roman" w:hAnsi="Simplified Arabic" w:cs="Simplified Arabic" w:hint="cs"/>
          <w:sz w:val="32"/>
          <w:szCs w:val="32"/>
          <w:rtl/>
        </w:rPr>
        <w:t xml:space="preserve"> تهدف لتأهيل العاملين في مجال البناء الأخضر، بما في ذلك استخدام مواد صديقة للبيئة وتصميم مبانٍ موفرة للطاقة.</w:t>
      </w:r>
    </w:p>
    <w:p w14:paraId="0CA11A71" w14:textId="77777777" w:rsidR="00A0000B" w:rsidRPr="000A7EC7" w:rsidRDefault="00A0000B">
      <w:pPr>
        <w:numPr>
          <w:ilvl w:val="0"/>
          <w:numId w:val="31"/>
        </w:numPr>
        <w:spacing w:before="100" w:beforeAutospacing="1" w:after="100" w:afterAutospacing="1"/>
        <w:divId w:val="1541354958"/>
        <w:rPr>
          <w:rFonts w:ascii="Simplified Arabic" w:eastAsia="Times New Roman" w:hAnsi="Simplified Arabic" w:cs="Simplified Arabic" w:hint="cs"/>
          <w:sz w:val="32"/>
          <w:szCs w:val="32"/>
          <w:rtl/>
        </w:rPr>
      </w:pPr>
      <w:r w:rsidRPr="000A7EC7">
        <w:rPr>
          <w:rStyle w:val="a4"/>
          <w:rFonts w:ascii="Simplified Arabic" w:eastAsia="Times New Roman" w:hAnsi="Simplified Arabic" w:cs="Simplified Arabic" w:hint="cs"/>
          <w:sz w:val="32"/>
          <w:szCs w:val="32"/>
          <w:rtl/>
        </w:rPr>
        <w:t>مبادرات المؤسسة العامة للتدريب التقني والمهني:</w:t>
      </w:r>
      <w:r w:rsidRPr="000A7EC7">
        <w:rPr>
          <w:rFonts w:ascii="Simplified Arabic" w:eastAsia="Times New Roman" w:hAnsi="Simplified Arabic" w:cs="Simplified Arabic" w:hint="cs"/>
          <w:sz w:val="32"/>
          <w:szCs w:val="32"/>
          <w:rtl/>
        </w:rPr>
        <w:t xml:space="preserve"> تقوم المؤسسة بتطوير برامج تدريبية متخصصة في مجالات التنمية المستدامة لتلبية احتياجات السوق في هذه القطاعات.</w:t>
      </w:r>
    </w:p>
    <w:p w14:paraId="1B800CE3" w14:textId="77777777" w:rsidR="00A0000B" w:rsidRPr="000A7EC7" w:rsidRDefault="00A0000B">
      <w:pPr>
        <w:pStyle w:val="Char"/>
        <w:divId w:val="1541354958"/>
        <w:rPr>
          <w:rFonts w:ascii="Simplified Arabic" w:eastAsiaTheme="minorEastAsia" w:hAnsi="Simplified Arabic" w:cs="Simplified Arabic" w:hint="cs"/>
          <w:sz w:val="32"/>
          <w:szCs w:val="32"/>
          <w:rtl/>
        </w:rPr>
      </w:pPr>
      <w:r w:rsidRPr="000A7EC7">
        <w:rPr>
          <w:rStyle w:val="a4"/>
          <w:rFonts w:ascii="Simplified Arabic" w:hAnsi="Simplified Arabic" w:cs="Simplified Arabic" w:hint="cs"/>
          <w:sz w:val="32"/>
          <w:szCs w:val="32"/>
          <w:rtl/>
        </w:rPr>
        <w:t>خلاصة</w:t>
      </w:r>
    </w:p>
    <w:p w14:paraId="1A7B1DE9" w14:textId="77777777" w:rsidR="00A0000B" w:rsidRPr="000A7EC7" w:rsidRDefault="00A0000B">
      <w:pPr>
        <w:pStyle w:val="Char"/>
        <w:divId w:val="1541354958"/>
        <w:rPr>
          <w:rFonts w:ascii="Simplified Arabic" w:hAnsi="Simplified Arabic" w:cs="Simplified Arabic" w:hint="cs"/>
          <w:sz w:val="32"/>
          <w:szCs w:val="32"/>
          <w:rtl/>
        </w:rPr>
      </w:pPr>
      <w:r w:rsidRPr="000A7EC7">
        <w:rPr>
          <w:rFonts w:ascii="Simplified Arabic" w:hAnsi="Simplified Arabic" w:cs="Simplified Arabic" w:hint="cs"/>
          <w:sz w:val="32"/>
          <w:szCs w:val="32"/>
          <w:rtl/>
        </w:rPr>
        <w:t>في الختام، يظهر بوضوح أن التدريب المهني يمثل دعامة أساسية لبناء مجتمعات قوية ومزدهرة. إن دوره لا يقتصر على تجهيز الأفراد بالقدرات المطلوبة لسوق العمل، بل يمتد ليشمل المساهمة الفاعلة في دفع عجلة التنمية الاقتصادية والاجتماعية نحو الاستدامة. لقد تناول هذا العرض جوانب متعددة من التدريب المهني، بدءاً من تعريف ماهيته وأهميته، مروراً باستعراض النظريات والممارسات الفضلى المرتبطة به، وصولاً إلى تسليط الضوء على إسهامه في تحقيق رؤية 2030 وأهداف التنمية المستدامة. إن تخصيص الموارد للتدريب المهني هو استثمار ذو عائد مستقبلي، فهو يساهم في بناء قوى عاملة تتمتع بالمهارة والتأهيل اللازمين لمواجهة التحديات ومواكبة التغيرات المتسارعة في مجالات التكنولوجيا والاقتصاد.</w:t>
      </w:r>
    </w:p>
    <w:p w14:paraId="00372507" w14:textId="0ABB9921" w:rsidR="00A0000B" w:rsidRPr="000A7EC7" w:rsidRDefault="00A0000B">
      <w:pPr>
        <w:bidi w:val="0"/>
        <w:divId w:val="1054817617"/>
        <w:rPr>
          <w:rFonts w:ascii="Simplified Arabic" w:eastAsia="Times New Roman" w:hAnsi="Simplified Arabic" w:cs="Simplified Arabic" w:hint="cs"/>
          <w:sz w:val="32"/>
          <w:szCs w:val="32"/>
          <w:rtl/>
        </w:rPr>
      </w:pPr>
    </w:p>
    <w:sectPr w:rsidR="00A0000B" w:rsidRPr="000A7EC7"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1C7EB" w14:textId="77777777" w:rsidR="00C659B5" w:rsidRDefault="00C659B5" w:rsidP="009125CE">
      <w:pPr>
        <w:spacing w:after="0" w:line="240" w:lineRule="auto"/>
      </w:pPr>
      <w:r>
        <w:separator/>
      </w:r>
    </w:p>
  </w:endnote>
  <w:endnote w:type="continuationSeparator" w:id="0">
    <w:p w14:paraId="6C1D705B" w14:textId="77777777" w:rsidR="00C659B5" w:rsidRDefault="00C659B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241219409"/>
      <w:docPartObj>
        <w:docPartGallery w:val="Page Numbers (Bottom of Page)"/>
        <w:docPartUnique/>
      </w:docPartObj>
    </w:sdtPr>
    <w:sdtEndPr>
      <w:rPr>
        <w:rStyle w:val="a9"/>
      </w:rPr>
    </w:sdtEndPr>
    <w:sdtContent>
      <w:p w14:paraId="20101205" w14:textId="66F4CC68" w:rsidR="008F1203" w:rsidRDefault="008F1203" w:rsidP="007C57A0">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2FF65BFF" w14:textId="77777777" w:rsidR="008F1203" w:rsidRDefault="008F120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912507773"/>
      <w:docPartObj>
        <w:docPartGallery w:val="Page Numbers (Bottom of Page)"/>
        <w:docPartUnique/>
      </w:docPartObj>
    </w:sdtPr>
    <w:sdtEndPr>
      <w:rPr>
        <w:rStyle w:val="a9"/>
      </w:rPr>
    </w:sdtEndPr>
    <w:sdtContent>
      <w:p w14:paraId="05FBFDA2" w14:textId="3C27FFE8" w:rsidR="008F1203" w:rsidRDefault="008F1203" w:rsidP="007C57A0">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3</w:t>
        </w:r>
        <w:r>
          <w:rPr>
            <w:rStyle w:val="a9"/>
            <w:rtl/>
          </w:rPr>
          <w:fldChar w:fldCharType="end"/>
        </w:r>
      </w:p>
    </w:sdtContent>
  </w:sdt>
  <w:p w14:paraId="7BE56850" w14:textId="77777777" w:rsidR="008F1203" w:rsidRDefault="008F120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29293" w14:textId="77777777" w:rsidR="00C659B5" w:rsidRDefault="00C659B5" w:rsidP="009125CE">
      <w:pPr>
        <w:spacing w:after="0" w:line="240" w:lineRule="auto"/>
      </w:pPr>
      <w:r>
        <w:separator/>
      </w:r>
    </w:p>
  </w:footnote>
  <w:footnote w:type="continuationSeparator" w:id="0">
    <w:p w14:paraId="0B3939F6" w14:textId="77777777" w:rsidR="00C659B5" w:rsidRDefault="00C659B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1798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5154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E1C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9C5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187D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806042"/>
    <w:multiLevelType w:val="hybridMultilevel"/>
    <w:tmpl w:val="2E68A9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275400"/>
    <w:multiLevelType w:val="hybridMultilevel"/>
    <w:tmpl w:val="A9301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A55EA6"/>
    <w:multiLevelType w:val="multilevel"/>
    <w:tmpl w:val="9078F88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49975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ED4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AE58AE"/>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BE84F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F474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2772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913B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F119F9"/>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3E0F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A31D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E749F9"/>
    <w:multiLevelType w:val="hybridMultilevel"/>
    <w:tmpl w:val="11E24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7814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B0328A"/>
    <w:multiLevelType w:val="hybridMultilevel"/>
    <w:tmpl w:val="ACC6B68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7D22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CC68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107F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4C16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CA49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8224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6633F1"/>
    <w:multiLevelType w:val="hybridMultilevel"/>
    <w:tmpl w:val="BF2EE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2603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2C4B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2F46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C452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DB0A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B466D2"/>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674D5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5024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5C50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E424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353C0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E35A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530F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F521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A85B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F21847"/>
    <w:multiLevelType w:val="hybridMultilevel"/>
    <w:tmpl w:val="38E8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9133112">
    <w:abstractNumId w:val="10"/>
  </w:num>
  <w:num w:numId="2" w16cid:durableId="320780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3382689">
    <w:abstractNumId w:val="5"/>
  </w:num>
  <w:num w:numId="4" w16cid:durableId="1154298391">
    <w:abstractNumId w:val="27"/>
  </w:num>
  <w:num w:numId="5" w16cid:durableId="1630553677">
    <w:abstractNumId w:val="7"/>
  </w:num>
  <w:num w:numId="6" w16cid:durableId="1808234197">
    <w:abstractNumId w:val="14"/>
  </w:num>
  <w:num w:numId="7" w16cid:durableId="168757367">
    <w:abstractNumId w:val="15"/>
  </w:num>
  <w:num w:numId="8" w16cid:durableId="199365933">
    <w:abstractNumId w:val="16"/>
  </w:num>
  <w:num w:numId="9" w16cid:durableId="562251434">
    <w:abstractNumId w:val="2"/>
  </w:num>
  <w:num w:numId="10" w16cid:durableId="526599777">
    <w:abstractNumId w:val="35"/>
  </w:num>
  <w:num w:numId="11" w16cid:durableId="686324689">
    <w:abstractNumId w:val="17"/>
  </w:num>
  <w:num w:numId="12" w16cid:durableId="1418744742">
    <w:abstractNumId w:val="9"/>
  </w:num>
  <w:num w:numId="13" w16cid:durableId="407923734">
    <w:abstractNumId w:val="12"/>
  </w:num>
  <w:num w:numId="14" w16cid:durableId="1416826456">
    <w:abstractNumId w:val="34"/>
  </w:num>
  <w:num w:numId="15" w16cid:durableId="1837764052">
    <w:abstractNumId w:val="38"/>
  </w:num>
  <w:num w:numId="16" w16cid:durableId="1315841343">
    <w:abstractNumId w:val="6"/>
  </w:num>
  <w:num w:numId="17" w16cid:durableId="1232086120">
    <w:abstractNumId w:val="33"/>
  </w:num>
  <w:num w:numId="18" w16cid:durableId="1411078943">
    <w:abstractNumId w:val="22"/>
  </w:num>
  <w:num w:numId="19" w16cid:durableId="1690789712">
    <w:abstractNumId w:val="4"/>
  </w:num>
  <w:num w:numId="20" w16cid:durableId="263467540">
    <w:abstractNumId w:val="21"/>
  </w:num>
  <w:num w:numId="21" w16cid:durableId="1482429014">
    <w:abstractNumId w:val="39"/>
  </w:num>
  <w:num w:numId="22" w16cid:durableId="679085455">
    <w:abstractNumId w:val="41"/>
  </w:num>
  <w:num w:numId="23" w16cid:durableId="1831747979">
    <w:abstractNumId w:val="42"/>
  </w:num>
  <w:num w:numId="24" w16cid:durableId="1569683168">
    <w:abstractNumId w:val="25"/>
  </w:num>
  <w:num w:numId="25" w16cid:durableId="107043835">
    <w:abstractNumId w:val="23"/>
  </w:num>
  <w:num w:numId="26" w16cid:durableId="1662344107">
    <w:abstractNumId w:val="1"/>
  </w:num>
  <w:num w:numId="27" w16cid:durableId="2103062479">
    <w:abstractNumId w:val="26"/>
  </w:num>
  <w:num w:numId="28" w16cid:durableId="798718509">
    <w:abstractNumId w:val="24"/>
  </w:num>
  <w:num w:numId="29" w16cid:durableId="900600263">
    <w:abstractNumId w:val="36"/>
  </w:num>
  <w:num w:numId="30" w16cid:durableId="663552293">
    <w:abstractNumId w:val="8"/>
  </w:num>
  <w:num w:numId="31" w16cid:durableId="321396549">
    <w:abstractNumId w:val="13"/>
  </w:num>
  <w:num w:numId="32" w16cid:durableId="652636528">
    <w:abstractNumId w:val="11"/>
  </w:num>
  <w:num w:numId="33" w16cid:durableId="736443734">
    <w:abstractNumId w:val="31"/>
  </w:num>
  <w:num w:numId="34" w16cid:durableId="870995795">
    <w:abstractNumId w:val="3"/>
  </w:num>
  <w:num w:numId="35" w16cid:durableId="201136799">
    <w:abstractNumId w:val="30"/>
  </w:num>
  <w:num w:numId="36" w16cid:durableId="492184085">
    <w:abstractNumId w:val="40"/>
  </w:num>
  <w:num w:numId="37" w16cid:durableId="1997949557">
    <w:abstractNumId w:val="0"/>
  </w:num>
  <w:num w:numId="38" w16cid:durableId="1830439752">
    <w:abstractNumId w:val="28"/>
  </w:num>
  <w:num w:numId="39" w16cid:durableId="451554084">
    <w:abstractNumId w:val="29"/>
  </w:num>
  <w:num w:numId="40" w16cid:durableId="1526165588">
    <w:abstractNumId w:val="19"/>
  </w:num>
  <w:num w:numId="41" w16cid:durableId="892623468">
    <w:abstractNumId w:val="18"/>
  </w:num>
  <w:num w:numId="42" w16cid:durableId="1765027715">
    <w:abstractNumId w:val="43"/>
  </w:num>
  <w:num w:numId="43" w16cid:durableId="82607238">
    <w:abstractNumId w:val="32"/>
  </w:num>
  <w:num w:numId="44" w16cid:durableId="302925129">
    <w:abstractNumId w:val="37"/>
  </w:num>
  <w:num w:numId="45" w16cid:durableId="5539771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B6F"/>
    <w:rsid w:val="00033246"/>
    <w:rsid w:val="000339D4"/>
    <w:rsid w:val="00076ACD"/>
    <w:rsid w:val="000779E2"/>
    <w:rsid w:val="000A7EC7"/>
    <w:rsid w:val="000C0300"/>
    <w:rsid w:val="000C2A82"/>
    <w:rsid w:val="000C5BA9"/>
    <w:rsid w:val="000C6456"/>
    <w:rsid w:val="000D56C4"/>
    <w:rsid w:val="000F1560"/>
    <w:rsid w:val="000F44B4"/>
    <w:rsid w:val="00101095"/>
    <w:rsid w:val="00112C48"/>
    <w:rsid w:val="00115552"/>
    <w:rsid w:val="00120AF1"/>
    <w:rsid w:val="00146E0C"/>
    <w:rsid w:val="0015171D"/>
    <w:rsid w:val="00165387"/>
    <w:rsid w:val="00173C5D"/>
    <w:rsid w:val="00180F76"/>
    <w:rsid w:val="00185668"/>
    <w:rsid w:val="001902DB"/>
    <w:rsid w:val="0019742C"/>
    <w:rsid w:val="001B22F9"/>
    <w:rsid w:val="001C1B36"/>
    <w:rsid w:val="001C2162"/>
    <w:rsid w:val="001E3B88"/>
    <w:rsid w:val="00202926"/>
    <w:rsid w:val="002751FE"/>
    <w:rsid w:val="002A140C"/>
    <w:rsid w:val="002C47CB"/>
    <w:rsid w:val="002D4A97"/>
    <w:rsid w:val="002E19CC"/>
    <w:rsid w:val="002E2338"/>
    <w:rsid w:val="002E70FA"/>
    <w:rsid w:val="00303826"/>
    <w:rsid w:val="00307FB6"/>
    <w:rsid w:val="00313BDA"/>
    <w:rsid w:val="003262B8"/>
    <w:rsid w:val="00345DF1"/>
    <w:rsid w:val="003A1BAE"/>
    <w:rsid w:val="003B5817"/>
    <w:rsid w:val="003B5C95"/>
    <w:rsid w:val="0041202E"/>
    <w:rsid w:val="004445A8"/>
    <w:rsid w:val="00496ACF"/>
    <w:rsid w:val="00497042"/>
    <w:rsid w:val="004B0DD6"/>
    <w:rsid w:val="004B3AD2"/>
    <w:rsid w:val="004F5119"/>
    <w:rsid w:val="00500619"/>
    <w:rsid w:val="005339DA"/>
    <w:rsid w:val="00541163"/>
    <w:rsid w:val="005529B8"/>
    <w:rsid w:val="005675F4"/>
    <w:rsid w:val="00590B27"/>
    <w:rsid w:val="00592AE5"/>
    <w:rsid w:val="005C5F8D"/>
    <w:rsid w:val="005E0349"/>
    <w:rsid w:val="00614244"/>
    <w:rsid w:val="0061430F"/>
    <w:rsid w:val="0062761F"/>
    <w:rsid w:val="00663FF8"/>
    <w:rsid w:val="00666F67"/>
    <w:rsid w:val="006738DC"/>
    <w:rsid w:val="006755DD"/>
    <w:rsid w:val="00685EE9"/>
    <w:rsid w:val="006948DE"/>
    <w:rsid w:val="00697DF6"/>
    <w:rsid w:val="006D49D2"/>
    <w:rsid w:val="006D701B"/>
    <w:rsid w:val="006D7D9F"/>
    <w:rsid w:val="006F78C3"/>
    <w:rsid w:val="0070017A"/>
    <w:rsid w:val="00722A63"/>
    <w:rsid w:val="00730E46"/>
    <w:rsid w:val="00751769"/>
    <w:rsid w:val="00756C09"/>
    <w:rsid w:val="00764CD6"/>
    <w:rsid w:val="00783B9E"/>
    <w:rsid w:val="007944CA"/>
    <w:rsid w:val="007B0E54"/>
    <w:rsid w:val="007B65B3"/>
    <w:rsid w:val="007C312D"/>
    <w:rsid w:val="007C7529"/>
    <w:rsid w:val="007D7469"/>
    <w:rsid w:val="007E3A20"/>
    <w:rsid w:val="007F13B8"/>
    <w:rsid w:val="008116EF"/>
    <w:rsid w:val="00813AD5"/>
    <w:rsid w:val="00816D46"/>
    <w:rsid w:val="00831343"/>
    <w:rsid w:val="0083612F"/>
    <w:rsid w:val="008410B7"/>
    <w:rsid w:val="00843526"/>
    <w:rsid w:val="00853450"/>
    <w:rsid w:val="00856F20"/>
    <w:rsid w:val="00877AAC"/>
    <w:rsid w:val="00883189"/>
    <w:rsid w:val="00886077"/>
    <w:rsid w:val="008A2BF2"/>
    <w:rsid w:val="008A5443"/>
    <w:rsid w:val="008C6276"/>
    <w:rsid w:val="008D0D38"/>
    <w:rsid w:val="008F1203"/>
    <w:rsid w:val="008F1EAE"/>
    <w:rsid w:val="008F6866"/>
    <w:rsid w:val="00907BB3"/>
    <w:rsid w:val="00910E58"/>
    <w:rsid w:val="009125CE"/>
    <w:rsid w:val="009214B5"/>
    <w:rsid w:val="009217C9"/>
    <w:rsid w:val="009248E8"/>
    <w:rsid w:val="00933A43"/>
    <w:rsid w:val="0094035A"/>
    <w:rsid w:val="00941333"/>
    <w:rsid w:val="00943663"/>
    <w:rsid w:val="00962529"/>
    <w:rsid w:val="00984C15"/>
    <w:rsid w:val="009B2725"/>
    <w:rsid w:val="009B6888"/>
    <w:rsid w:val="009C0161"/>
    <w:rsid w:val="009C1366"/>
    <w:rsid w:val="009D108D"/>
    <w:rsid w:val="009D50C4"/>
    <w:rsid w:val="009E1436"/>
    <w:rsid w:val="009E5668"/>
    <w:rsid w:val="00A0000B"/>
    <w:rsid w:val="00A00353"/>
    <w:rsid w:val="00A05063"/>
    <w:rsid w:val="00A13052"/>
    <w:rsid w:val="00A1443C"/>
    <w:rsid w:val="00A25645"/>
    <w:rsid w:val="00A53979"/>
    <w:rsid w:val="00A64EF4"/>
    <w:rsid w:val="00A67CF4"/>
    <w:rsid w:val="00A74F76"/>
    <w:rsid w:val="00A95436"/>
    <w:rsid w:val="00AA5E81"/>
    <w:rsid w:val="00AA79E9"/>
    <w:rsid w:val="00AB0A70"/>
    <w:rsid w:val="00AE015C"/>
    <w:rsid w:val="00AF245F"/>
    <w:rsid w:val="00B2625F"/>
    <w:rsid w:val="00B30246"/>
    <w:rsid w:val="00B42074"/>
    <w:rsid w:val="00B43047"/>
    <w:rsid w:val="00B52777"/>
    <w:rsid w:val="00B52787"/>
    <w:rsid w:val="00B63B0F"/>
    <w:rsid w:val="00B66BAA"/>
    <w:rsid w:val="00B7076C"/>
    <w:rsid w:val="00B7678A"/>
    <w:rsid w:val="00BB4E7D"/>
    <w:rsid w:val="00BB7289"/>
    <w:rsid w:val="00BE6ED6"/>
    <w:rsid w:val="00C048F7"/>
    <w:rsid w:val="00C04AD7"/>
    <w:rsid w:val="00C427AB"/>
    <w:rsid w:val="00C51967"/>
    <w:rsid w:val="00C659B5"/>
    <w:rsid w:val="00C71D65"/>
    <w:rsid w:val="00C71E18"/>
    <w:rsid w:val="00C818FA"/>
    <w:rsid w:val="00C8433C"/>
    <w:rsid w:val="00C85AC3"/>
    <w:rsid w:val="00C91F7C"/>
    <w:rsid w:val="00CB283D"/>
    <w:rsid w:val="00CD735A"/>
    <w:rsid w:val="00D1366F"/>
    <w:rsid w:val="00D22171"/>
    <w:rsid w:val="00D31737"/>
    <w:rsid w:val="00D603E8"/>
    <w:rsid w:val="00D73E71"/>
    <w:rsid w:val="00D76748"/>
    <w:rsid w:val="00D81D7D"/>
    <w:rsid w:val="00D83EAE"/>
    <w:rsid w:val="00D95508"/>
    <w:rsid w:val="00DA0AA6"/>
    <w:rsid w:val="00DF0A84"/>
    <w:rsid w:val="00DF260F"/>
    <w:rsid w:val="00E21928"/>
    <w:rsid w:val="00E51313"/>
    <w:rsid w:val="00E57D06"/>
    <w:rsid w:val="00E632B0"/>
    <w:rsid w:val="00E66369"/>
    <w:rsid w:val="00E71C79"/>
    <w:rsid w:val="00E81F85"/>
    <w:rsid w:val="00E84DF5"/>
    <w:rsid w:val="00EA6B5D"/>
    <w:rsid w:val="00EC1FF7"/>
    <w:rsid w:val="00EC55F2"/>
    <w:rsid w:val="00ED2977"/>
    <w:rsid w:val="00ED3EC2"/>
    <w:rsid w:val="00EE063B"/>
    <w:rsid w:val="00EF2A3D"/>
    <w:rsid w:val="00F059C1"/>
    <w:rsid w:val="00F50C4E"/>
    <w:rsid w:val="00F546CE"/>
    <w:rsid w:val="00F61DF9"/>
    <w:rsid w:val="00F6209F"/>
    <w:rsid w:val="00F9606F"/>
    <w:rsid w:val="00FB361F"/>
    <w:rsid w:val="00FC1C5B"/>
    <w:rsid w:val="00FE4AD3"/>
    <w:rsid w:val="00FF0C7B"/>
    <w:rsid w:val="00FF1666"/>
    <w:rsid w:val="00FF46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5C5F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5C5F8D"/>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666F6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6">
    <w:name w:val="List Paragraph"/>
    <w:basedOn w:val="a"/>
    <w:uiPriority w:val="34"/>
    <w:qFormat/>
    <w:rsid w:val="004F5119"/>
    <w:pPr>
      <w:ind w:left="720"/>
      <w:contextualSpacing/>
    </w:pPr>
  </w:style>
  <w:style w:type="character" w:styleId="a7">
    <w:name w:val="Strong"/>
    <w:basedOn w:val="a0"/>
    <w:uiPriority w:val="22"/>
    <w:qFormat/>
    <w:rsid w:val="00B7076C"/>
    <w:rPr>
      <w:b/>
      <w:bCs/>
    </w:rPr>
  </w:style>
  <w:style w:type="character" w:customStyle="1" w:styleId="2Char">
    <w:name w:val="عنوان 2 Char"/>
    <w:basedOn w:val="a0"/>
    <w:link w:val="2"/>
    <w:uiPriority w:val="9"/>
    <w:semiHidden/>
    <w:rsid w:val="005C5F8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C5F8D"/>
    <w:rPr>
      <w:rFonts w:eastAsiaTheme="majorEastAsia" w:cstheme="majorBidi"/>
      <w:color w:val="0F4761" w:themeColor="accent1" w:themeShade="BF"/>
      <w:sz w:val="28"/>
      <w:szCs w:val="28"/>
    </w:rPr>
  </w:style>
  <w:style w:type="table" w:styleId="a8">
    <w:name w:val="Table Grid"/>
    <w:basedOn w:val="a1"/>
    <w:uiPriority w:val="39"/>
    <w:rsid w:val="00663F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663FF8"/>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a9">
    <w:name w:val="page number"/>
    <w:basedOn w:val="a0"/>
    <w:uiPriority w:val="99"/>
    <w:semiHidden/>
    <w:unhideWhenUsed/>
    <w:rsid w:val="008F1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27409">
      <w:bodyDiv w:val="1"/>
      <w:marLeft w:val="0"/>
      <w:marRight w:val="0"/>
      <w:marTop w:val="0"/>
      <w:marBottom w:val="0"/>
      <w:divBdr>
        <w:top w:val="none" w:sz="0" w:space="0" w:color="auto"/>
        <w:left w:val="none" w:sz="0" w:space="0" w:color="auto"/>
        <w:bottom w:val="none" w:sz="0" w:space="0" w:color="auto"/>
        <w:right w:val="none" w:sz="0" w:space="0" w:color="auto"/>
      </w:divBdr>
      <w:divsChild>
        <w:div w:id="1761103262">
          <w:marLeft w:val="0"/>
          <w:marRight w:val="0"/>
          <w:marTop w:val="0"/>
          <w:marBottom w:val="0"/>
          <w:divBdr>
            <w:top w:val="none" w:sz="0" w:space="0" w:color="auto"/>
            <w:left w:val="none" w:sz="0" w:space="0" w:color="auto"/>
            <w:bottom w:val="none" w:sz="0" w:space="0" w:color="auto"/>
            <w:right w:val="none" w:sz="0" w:space="0" w:color="auto"/>
          </w:divBdr>
        </w:div>
      </w:divsChild>
    </w:div>
    <w:div w:id="404038667">
      <w:bodyDiv w:val="1"/>
      <w:marLeft w:val="0"/>
      <w:marRight w:val="0"/>
      <w:marTop w:val="0"/>
      <w:marBottom w:val="0"/>
      <w:divBdr>
        <w:top w:val="none" w:sz="0" w:space="0" w:color="auto"/>
        <w:left w:val="none" w:sz="0" w:space="0" w:color="auto"/>
        <w:bottom w:val="none" w:sz="0" w:space="0" w:color="auto"/>
        <w:right w:val="none" w:sz="0" w:space="0" w:color="auto"/>
      </w:divBdr>
      <w:divsChild>
        <w:div w:id="1175922811">
          <w:marLeft w:val="0"/>
          <w:marRight w:val="0"/>
          <w:marTop w:val="0"/>
          <w:marBottom w:val="0"/>
          <w:divBdr>
            <w:top w:val="none" w:sz="0" w:space="0" w:color="auto"/>
            <w:left w:val="none" w:sz="0" w:space="0" w:color="auto"/>
            <w:bottom w:val="none" w:sz="0" w:space="0" w:color="auto"/>
            <w:right w:val="none" w:sz="0" w:space="0" w:color="auto"/>
          </w:divBdr>
          <w:divsChild>
            <w:div w:id="416708543">
              <w:marLeft w:val="0"/>
              <w:marRight w:val="0"/>
              <w:marTop w:val="0"/>
              <w:marBottom w:val="0"/>
              <w:divBdr>
                <w:top w:val="none" w:sz="0" w:space="0" w:color="auto"/>
                <w:left w:val="none" w:sz="0" w:space="0" w:color="auto"/>
                <w:bottom w:val="none" w:sz="0" w:space="0" w:color="auto"/>
                <w:right w:val="none" w:sz="0" w:space="0" w:color="auto"/>
              </w:divBdr>
              <w:divsChild>
                <w:div w:id="791825008">
                  <w:marLeft w:val="0"/>
                  <w:marRight w:val="0"/>
                  <w:marTop w:val="0"/>
                  <w:marBottom w:val="0"/>
                  <w:divBdr>
                    <w:top w:val="none" w:sz="0" w:space="0" w:color="auto"/>
                    <w:left w:val="none" w:sz="0" w:space="0" w:color="auto"/>
                    <w:bottom w:val="none" w:sz="0" w:space="0" w:color="auto"/>
                    <w:right w:val="none" w:sz="0" w:space="0" w:color="auto"/>
                  </w:divBdr>
                  <w:divsChild>
                    <w:div w:id="1836147606">
                      <w:marLeft w:val="0"/>
                      <w:marRight w:val="0"/>
                      <w:marTop w:val="0"/>
                      <w:marBottom w:val="0"/>
                      <w:divBdr>
                        <w:top w:val="none" w:sz="0" w:space="0" w:color="auto"/>
                        <w:left w:val="none" w:sz="0" w:space="0" w:color="auto"/>
                        <w:bottom w:val="none" w:sz="0" w:space="0" w:color="auto"/>
                        <w:right w:val="none" w:sz="0" w:space="0" w:color="auto"/>
                      </w:divBdr>
                    </w:div>
                  </w:divsChild>
                </w:div>
                <w:div w:id="130096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65502">
      <w:bodyDiv w:val="1"/>
      <w:marLeft w:val="0"/>
      <w:marRight w:val="0"/>
      <w:marTop w:val="0"/>
      <w:marBottom w:val="0"/>
      <w:divBdr>
        <w:top w:val="none" w:sz="0" w:space="0" w:color="auto"/>
        <w:left w:val="none" w:sz="0" w:space="0" w:color="auto"/>
        <w:bottom w:val="none" w:sz="0" w:space="0" w:color="auto"/>
        <w:right w:val="none" w:sz="0" w:space="0" w:color="auto"/>
      </w:divBdr>
    </w:div>
    <w:div w:id="459497357">
      <w:bodyDiv w:val="1"/>
      <w:marLeft w:val="0"/>
      <w:marRight w:val="0"/>
      <w:marTop w:val="0"/>
      <w:marBottom w:val="0"/>
      <w:divBdr>
        <w:top w:val="none" w:sz="0" w:space="0" w:color="auto"/>
        <w:left w:val="none" w:sz="0" w:space="0" w:color="auto"/>
        <w:bottom w:val="none" w:sz="0" w:space="0" w:color="auto"/>
        <w:right w:val="none" w:sz="0" w:space="0" w:color="auto"/>
      </w:divBdr>
    </w:div>
    <w:div w:id="511574611">
      <w:bodyDiv w:val="1"/>
      <w:marLeft w:val="0"/>
      <w:marRight w:val="0"/>
      <w:marTop w:val="0"/>
      <w:marBottom w:val="0"/>
      <w:divBdr>
        <w:top w:val="none" w:sz="0" w:space="0" w:color="auto"/>
        <w:left w:val="none" w:sz="0" w:space="0" w:color="auto"/>
        <w:bottom w:val="none" w:sz="0" w:space="0" w:color="auto"/>
        <w:right w:val="none" w:sz="0" w:space="0" w:color="auto"/>
      </w:divBdr>
    </w:div>
    <w:div w:id="516240011">
      <w:bodyDiv w:val="1"/>
      <w:marLeft w:val="0"/>
      <w:marRight w:val="0"/>
      <w:marTop w:val="0"/>
      <w:marBottom w:val="0"/>
      <w:divBdr>
        <w:top w:val="none" w:sz="0" w:space="0" w:color="auto"/>
        <w:left w:val="none" w:sz="0" w:space="0" w:color="auto"/>
        <w:bottom w:val="none" w:sz="0" w:space="0" w:color="auto"/>
        <w:right w:val="none" w:sz="0" w:space="0" w:color="auto"/>
      </w:divBdr>
    </w:div>
    <w:div w:id="634991199">
      <w:bodyDiv w:val="1"/>
      <w:marLeft w:val="0"/>
      <w:marRight w:val="0"/>
      <w:marTop w:val="0"/>
      <w:marBottom w:val="0"/>
      <w:divBdr>
        <w:top w:val="none" w:sz="0" w:space="0" w:color="auto"/>
        <w:left w:val="none" w:sz="0" w:space="0" w:color="auto"/>
        <w:bottom w:val="none" w:sz="0" w:space="0" w:color="auto"/>
        <w:right w:val="none" w:sz="0" w:space="0" w:color="auto"/>
      </w:divBdr>
      <w:divsChild>
        <w:div w:id="657877813">
          <w:marLeft w:val="0"/>
          <w:marRight w:val="0"/>
          <w:marTop w:val="0"/>
          <w:marBottom w:val="0"/>
          <w:divBdr>
            <w:top w:val="none" w:sz="0" w:space="0" w:color="auto"/>
            <w:left w:val="none" w:sz="0" w:space="0" w:color="auto"/>
            <w:bottom w:val="none" w:sz="0" w:space="0" w:color="auto"/>
            <w:right w:val="none" w:sz="0" w:space="0" w:color="auto"/>
          </w:divBdr>
          <w:divsChild>
            <w:div w:id="1140267264">
              <w:marLeft w:val="0"/>
              <w:marRight w:val="0"/>
              <w:marTop w:val="0"/>
              <w:marBottom w:val="0"/>
              <w:divBdr>
                <w:top w:val="none" w:sz="0" w:space="0" w:color="auto"/>
                <w:left w:val="none" w:sz="0" w:space="0" w:color="auto"/>
                <w:bottom w:val="none" w:sz="0" w:space="0" w:color="auto"/>
                <w:right w:val="none" w:sz="0" w:space="0" w:color="auto"/>
              </w:divBdr>
              <w:divsChild>
                <w:div w:id="339897290">
                  <w:marLeft w:val="0"/>
                  <w:marRight w:val="0"/>
                  <w:marTop w:val="0"/>
                  <w:marBottom w:val="0"/>
                  <w:divBdr>
                    <w:top w:val="none" w:sz="0" w:space="0" w:color="auto"/>
                    <w:left w:val="none" w:sz="0" w:space="0" w:color="auto"/>
                    <w:bottom w:val="none" w:sz="0" w:space="0" w:color="auto"/>
                    <w:right w:val="none" w:sz="0" w:space="0" w:color="auto"/>
                  </w:divBdr>
                  <w:divsChild>
                    <w:div w:id="189963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799229">
      <w:bodyDiv w:val="1"/>
      <w:marLeft w:val="0"/>
      <w:marRight w:val="0"/>
      <w:marTop w:val="0"/>
      <w:marBottom w:val="0"/>
      <w:divBdr>
        <w:top w:val="none" w:sz="0" w:space="0" w:color="auto"/>
        <w:left w:val="none" w:sz="0" w:space="0" w:color="auto"/>
        <w:bottom w:val="none" w:sz="0" w:space="0" w:color="auto"/>
        <w:right w:val="none" w:sz="0" w:space="0" w:color="auto"/>
      </w:divBdr>
    </w:div>
    <w:div w:id="906526186">
      <w:bodyDiv w:val="1"/>
      <w:marLeft w:val="0"/>
      <w:marRight w:val="0"/>
      <w:marTop w:val="0"/>
      <w:marBottom w:val="0"/>
      <w:divBdr>
        <w:top w:val="none" w:sz="0" w:space="0" w:color="auto"/>
        <w:left w:val="none" w:sz="0" w:space="0" w:color="auto"/>
        <w:bottom w:val="none" w:sz="0" w:space="0" w:color="auto"/>
        <w:right w:val="none" w:sz="0" w:space="0" w:color="auto"/>
      </w:divBdr>
    </w:div>
    <w:div w:id="1041440907">
      <w:bodyDiv w:val="1"/>
      <w:marLeft w:val="0"/>
      <w:marRight w:val="0"/>
      <w:marTop w:val="0"/>
      <w:marBottom w:val="0"/>
      <w:divBdr>
        <w:top w:val="none" w:sz="0" w:space="0" w:color="auto"/>
        <w:left w:val="none" w:sz="0" w:space="0" w:color="auto"/>
        <w:bottom w:val="none" w:sz="0" w:space="0" w:color="auto"/>
        <w:right w:val="none" w:sz="0" w:space="0" w:color="auto"/>
      </w:divBdr>
    </w:div>
    <w:div w:id="1085111680">
      <w:bodyDiv w:val="1"/>
      <w:marLeft w:val="0"/>
      <w:marRight w:val="0"/>
      <w:marTop w:val="0"/>
      <w:marBottom w:val="0"/>
      <w:divBdr>
        <w:top w:val="none" w:sz="0" w:space="0" w:color="auto"/>
        <w:left w:val="none" w:sz="0" w:space="0" w:color="auto"/>
        <w:bottom w:val="none" w:sz="0" w:space="0" w:color="auto"/>
        <w:right w:val="none" w:sz="0" w:space="0" w:color="auto"/>
      </w:divBdr>
    </w:div>
    <w:div w:id="1149244129">
      <w:bodyDiv w:val="1"/>
      <w:marLeft w:val="0"/>
      <w:marRight w:val="0"/>
      <w:marTop w:val="0"/>
      <w:marBottom w:val="0"/>
      <w:divBdr>
        <w:top w:val="none" w:sz="0" w:space="0" w:color="auto"/>
        <w:left w:val="none" w:sz="0" w:space="0" w:color="auto"/>
        <w:bottom w:val="none" w:sz="0" w:space="0" w:color="auto"/>
        <w:right w:val="none" w:sz="0" w:space="0" w:color="auto"/>
      </w:divBdr>
    </w:div>
    <w:div w:id="1168785814">
      <w:bodyDiv w:val="1"/>
      <w:marLeft w:val="0"/>
      <w:marRight w:val="0"/>
      <w:marTop w:val="0"/>
      <w:marBottom w:val="0"/>
      <w:divBdr>
        <w:top w:val="none" w:sz="0" w:space="0" w:color="auto"/>
        <w:left w:val="none" w:sz="0" w:space="0" w:color="auto"/>
        <w:bottom w:val="none" w:sz="0" w:space="0" w:color="auto"/>
        <w:right w:val="none" w:sz="0" w:space="0" w:color="auto"/>
      </w:divBdr>
      <w:divsChild>
        <w:div w:id="1959406244">
          <w:marLeft w:val="0"/>
          <w:marRight w:val="0"/>
          <w:marTop w:val="0"/>
          <w:marBottom w:val="0"/>
          <w:divBdr>
            <w:top w:val="none" w:sz="0" w:space="0" w:color="auto"/>
            <w:left w:val="none" w:sz="0" w:space="0" w:color="auto"/>
            <w:bottom w:val="none" w:sz="0" w:space="0" w:color="auto"/>
            <w:right w:val="none" w:sz="0" w:space="0" w:color="auto"/>
          </w:divBdr>
          <w:divsChild>
            <w:div w:id="193078067">
              <w:marLeft w:val="0"/>
              <w:marRight w:val="0"/>
              <w:marTop w:val="0"/>
              <w:marBottom w:val="0"/>
              <w:divBdr>
                <w:top w:val="none" w:sz="0" w:space="0" w:color="auto"/>
                <w:left w:val="none" w:sz="0" w:space="0" w:color="auto"/>
                <w:bottom w:val="none" w:sz="0" w:space="0" w:color="auto"/>
                <w:right w:val="none" w:sz="0" w:space="0" w:color="auto"/>
              </w:divBdr>
              <w:divsChild>
                <w:div w:id="900750910">
                  <w:marLeft w:val="0"/>
                  <w:marRight w:val="0"/>
                  <w:marTop w:val="0"/>
                  <w:marBottom w:val="0"/>
                  <w:divBdr>
                    <w:top w:val="none" w:sz="0" w:space="0" w:color="auto"/>
                    <w:left w:val="none" w:sz="0" w:space="0" w:color="auto"/>
                    <w:bottom w:val="none" w:sz="0" w:space="0" w:color="auto"/>
                    <w:right w:val="none" w:sz="0" w:space="0" w:color="auto"/>
                  </w:divBdr>
                  <w:divsChild>
                    <w:div w:id="1127627488">
                      <w:marLeft w:val="0"/>
                      <w:marRight w:val="0"/>
                      <w:marTop w:val="0"/>
                      <w:marBottom w:val="0"/>
                      <w:divBdr>
                        <w:top w:val="none" w:sz="0" w:space="0" w:color="auto"/>
                        <w:left w:val="none" w:sz="0" w:space="0" w:color="auto"/>
                        <w:bottom w:val="none" w:sz="0" w:space="0" w:color="auto"/>
                        <w:right w:val="none" w:sz="0" w:space="0" w:color="auto"/>
                      </w:divBdr>
                      <w:divsChild>
                        <w:div w:id="1177845627">
                          <w:marLeft w:val="0"/>
                          <w:marRight w:val="0"/>
                          <w:marTop w:val="0"/>
                          <w:marBottom w:val="0"/>
                          <w:divBdr>
                            <w:top w:val="none" w:sz="0" w:space="0" w:color="auto"/>
                            <w:left w:val="none" w:sz="0" w:space="0" w:color="auto"/>
                            <w:bottom w:val="none" w:sz="0" w:space="0" w:color="auto"/>
                            <w:right w:val="none" w:sz="0" w:space="0" w:color="auto"/>
                          </w:divBdr>
                          <w:divsChild>
                            <w:div w:id="866258480">
                              <w:marLeft w:val="0"/>
                              <w:marRight w:val="0"/>
                              <w:marTop w:val="0"/>
                              <w:marBottom w:val="0"/>
                              <w:divBdr>
                                <w:top w:val="none" w:sz="0" w:space="0" w:color="auto"/>
                                <w:left w:val="none" w:sz="0" w:space="0" w:color="auto"/>
                                <w:bottom w:val="none" w:sz="0" w:space="0" w:color="auto"/>
                                <w:right w:val="none" w:sz="0" w:space="0" w:color="auto"/>
                              </w:divBdr>
                              <w:divsChild>
                                <w:div w:id="1265654793">
                                  <w:marLeft w:val="0"/>
                                  <w:marRight w:val="0"/>
                                  <w:marTop w:val="0"/>
                                  <w:marBottom w:val="0"/>
                                  <w:divBdr>
                                    <w:top w:val="none" w:sz="0" w:space="0" w:color="auto"/>
                                    <w:left w:val="none" w:sz="0" w:space="0" w:color="auto"/>
                                    <w:bottom w:val="none" w:sz="0" w:space="0" w:color="auto"/>
                                    <w:right w:val="none" w:sz="0" w:space="0" w:color="auto"/>
                                  </w:divBdr>
                                  <w:divsChild>
                                    <w:div w:id="283731180">
                                      <w:marLeft w:val="0"/>
                                      <w:marRight w:val="0"/>
                                      <w:marTop w:val="0"/>
                                      <w:marBottom w:val="0"/>
                                      <w:divBdr>
                                        <w:top w:val="none" w:sz="0" w:space="0" w:color="auto"/>
                                        <w:left w:val="none" w:sz="0" w:space="0" w:color="auto"/>
                                        <w:bottom w:val="none" w:sz="0" w:space="0" w:color="auto"/>
                                        <w:right w:val="none" w:sz="0" w:space="0" w:color="auto"/>
                                      </w:divBdr>
                                    </w:div>
                                  </w:divsChild>
                                </w:div>
                                <w:div w:id="1971860275">
                                  <w:marLeft w:val="0"/>
                                  <w:marRight w:val="0"/>
                                  <w:marTop w:val="0"/>
                                  <w:marBottom w:val="0"/>
                                  <w:divBdr>
                                    <w:top w:val="none" w:sz="0" w:space="0" w:color="auto"/>
                                    <w:left w:val="none" w:sz="0" w:space="0" w:color="auto"/>
                                    <w:bottom w:val="none" w:sz="0" w:space="0" w:color="auto"/>
                                    <w:right w:val="none" w:sz="0" w:space="0" w:color="auto"/>
                                  </w:divBdr>
                                  <w:divsChild>
                                    <w:div w:id="1390762640">
                                      <w:marLeft w:val="0"/>
                                      <w:marRight w:val="0"/>
                                      <w:marTop w:val="0"/>
                                      <w:marBottom w:val="0"/>
                                      <w:divBdr>
                                        <w:top w:val="none" w:sz="0" w:space="0" w:color="auto"/>
                                        <w:left w:val="none" w:sz="0" w:space="0" w:color="auto"/>
                                        <w:bottom w:val="none" w:sz="0" w:space="0" w:color="auto"/>
                                        <w:right w:val="none" w:sz="0" w:space="0" w:color="auto"/>
                                      </w:divBdr>
                                      <w:divsChild>
                                        <w:div w:id="1537697619">
                                          <w:marLeft w:val="0"/>
                                          <w:marRight w:val="0"/>
                                          <w:marTop w:val="0"/>
                                          <w:marBottom w:val="0"/>
                                          <w:divBdr>
                                            <w:top w:val="none" w:sz="0" w:space="0" w:color="auto"/>
                                            <w:left w:val="none" w:sz="0" w:space="0" w:color="auto"/>
                                            <w:bottom w:val="none" w:sz="0" w:space="0" w:color="auto"/>
                                            <w:right w:val="none" w:sz="0" w:space="0" w:color="auto"/>
                                          </w:divBdr>
                                        </w:div>
                                        <w:div w:id="188366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4569534">
          <w:marLeft w:val="0"/>
          <w:marRight w:val="0"/>
          <w:marTop w:val="0"/>
          <w:marBottom w:val="0"/>
          <w:divBdr>
            <w:top w:val="none" w:sz="0" w:space="0" w:color="auto"/>
            <w:left w:val="none" w:sz="0" w:space="0" w:color="auto"/>
            <w:bottom w:val="none" w:sz="0" w:space="0" w:color="auto"/>
            <w:right w:val="none" w:sz="0" w:space="0" w:color="auto"/>
          </w:divBdr>
        </w:div>
        <w:div w:id="2012296091">
          <w:marLeft w:val="0"/>
          <w:marRight w:val="0"/>
          <w:marTop w:val="0"/>
          <w:marBottom w:val="0"/>
          <w:divBdr>
            <w:top w:val="none" w:sz="0" w:space="0" w:color="auto"/>
            <w:left w:val="none" w:sz="0" w:space="0" w:color="auto"/>
            <w:bottom w:val="none" w:sz="0" w:space="0" w:color="auto"/>
            <w:right w:val="none" w:sz="0" w:space="0" w:color="auto"/>
          </w:divBdr>
        </w:div>
        <w:div w:id="888758701">
          <w:marLeft w:val="0"/>
          <w:marRight w:val="0"/>
          <w:marTop w:val="0"/>
          <w:marBottom w:val="0"/>
          <w:divBdr>
            <w:top w:val="none" w:sz="0" w:space="0" w:color="auto"/>
            <w:left w:val="none" w:sz="0" w:space="0" w:color="auto"/>
            <w:bottom w:val="none" w:sz="0" w:space="0" w:color="auto"/>
            <w:right w:val="none" w:sz="0" w:space="0" w:color="auto"/>
          </w:divBdr>
          <w:divsChild>
            <w:div w:id="556627511">
              <w:marLeft w:val="0"/>
              <w:marRight w:val="0"/>
              <w:marTop w:val="0"/>
              <w:marBottom w:val="0"/>
              <w:divBdr>
                <w:top w:val="none" w:sz="0" w:space="0" w:color="auto"/>
                <w:left w:val="none" w:sz="0" w:space="0" w:color="auto"/>
                <w:bottom w:val="none" w:sz="0" w:space="0" w:color="auto"/>
                <w:right w:val="none" w:sz="0" w:space="0" w:color="auto"/>
              </w:divBdr>
              <w:divsChild>
                <w:div w:id="973605149">
                  <w:marLeft w:val="0"/>
                  <w:marRight w:val="0"/>
                  <w:marTop w:val="0"/>
                  <w:marBottom w:val="0"/>
                  <w:divBdr>
                    <w:top w:val="none" w:sz="0" w:space="0" w:color="auto"/>
                    <w:left w:val="none" w:sz="0" w:space="0" w:color="auto"/>
                    <w:bottom w:val="none" w:sz="0" w:space="0" w:color="auto"/>
                    <w:right w:val="none" w:sz="0" w:space="0" w:color="auto"/>
                  </w:divBdr>
                  <w:divsChild>
                    <w:div w:id="1604798017">
                      <w:marLeft w:val="0"/>
                      <w:marRight w:val="0"/>
                      <w:marTop w:val="0"/>
                      <w:marBottom w:val="0"/>
                      <w:divBdr>
                        <w:top w:val="none" w:sz="0" w:space="0" w:color="auto"/>
                        <w:left w:val="none" w:sz="0" w:space="0" w:color="auto"/>
                        <w:bottom w:val="none" w:sz="0" w:space="0" w:color="auto"/>
                        <w:right w:val="none" w:sz="0" w:space="0" w:color="auto"/>
                      </w:divBdr>
                      <w:divsChild>
                        <w:div w:id="74402497">
                          <w:marLeft w:val="0"/>
                          <w:marRight w:val="0"/>
                          <w:marTop w:val="0"/>
                          <w:marBottom w:val="0"/>
                          <w:divBdr>
                            <w:top w:val="none" w:sz="0" w:space="0" w:color="auto"/>
                            <w:left w:val="none" w:sz="0" w:space="0" w:color="auto"/>
                            <w:bottom w:val="none" w:sz="0" w:space="0" w:color="auto"/>
                            <w:right w:val="none" w:sz="0" w:space="0" w:color="auto"/>
                          </w:divBdr>
                          <w:divsChild>
                            <w:div w:id="1716007085">
                              <w:marLeft w:val="0"/>
                              <w:marRight w:val="0"/>
                              <w:marTop w:val="0"/>
                              <w:marBottom w:val="0"/>
                              <w:divBdr>
                                <w:top w:val="none" w:sz="0" w:space="0" w:color="auto"/>
                                <w:left w:val="none" w:sz="0" w:space="0" w:color="auto"/>
                                <w:bottom w:val="none" w:sz="0" w:space="0" w:color="auto"/>
                                <w:right w:val="none" w:sz="0" w:space="0" w:color="auto"/>
                              </w:divBdr>
                              <w:divsChild>
                                <w:div w:id="144908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054068">
                      <w:marLeft w:val="0"/>
                      <w:marRight w:val="0"/>
                      <w:marTop w:val="0"/>
                      <w:marBottom w:val="0"/>
                      <w:divBdr>
                        <w:top w:val="none" w:sz="0" w:space="0" w:color="auto"/>
                        <w:left w:val="none" w:sz="0" w:space="0" w:color="auto"/>
                        <w:bottom w:val="none" w:sz="0" w:space="0" w:color="auto"/>
                        <w:right w:val="none" w:sz="0" w:space="0" w:color="auto"/>
                      </w:divBdr>
                      <w:divsChild>
                        <w:div w:id="1315135904">
                          <w:marLeft w:val="0"/>
                          <w:marRight w:val="0"/>
                          <w:marTop w:val="0"/>
                          <w:marBottom w:val="0"/>
                          <w:divBdr>
                            <w:top w:val="none" w:sz="0" w:space="0" w:color="auto"/>
                            <w:left w:val="none" w:sz="0" w:space="0" w:color="auto"/>
                            <w:bottom w:val="none" w:sz="0" w:space="0" w:color="auto"/>
                            <w:right w:val="none" w:sz="0" w:space="0" w:color="auto"/>
                          </w:divBdr>
                          <w:divsChild>
                            <w:div w:id="9620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9294512">
      <w:bodyDiv w:val="1"/>
      <w:marLeft w:val="0"/>
      <w:marRight w:val="0"/>
      <w:marTop w:val="0"/>
      <w:marBottom w:val="0"/>
      <w:divBdr>
        <w:top w:val="none" w:sz="0" w:space="0" w:color="auto"/>
        <w:left w:val="none" w:sz="0" w:space="0" w:color="auto"/>
        <w:bottom w:val="none" w:sz="0" w:space="0" w:color="auto"/>
        <w:right w:val="none" w:sz="0" w:space="0" w:color="auto"/>
      </w:divBdr>
    </w:div>
    <w:div w:id="1219782322">
      <w:bodyDiv w:val="1"/>
      <w:marLeft w:val="0"/>
      <w:marRight w:val="0"/>
      <w:marTop w:val="0"/>
      <w:marBottom w:val="0"/>
      <w:divBdr>
        <w:top w:val="none" w:sz="0" w:space="0" w:color="auto"/>
        <w:left w:val="none" w:sz="0" w:space="0" w:color="auto"/>
        <w:bottom w:val="none" w:sz="0" w:space="0" w:color="auto"/>
        <w:right w:val="none" w:sz="0" w:space="0" w:color="auto"/>
      </w:divBdr>
    </w:div>
    <w:div w:id="1312054497">
      <w:bodyDiv w:val="1"/>
      <w:marLeft w:val="0"/>
      <w:marRight w:val="0"/>
      <w:marTop w:val="0"/>
      <w:marBottom w:val="0"/>
      <w:divBdr>
        <w:top w:val="none" w:sz="0" w:space="0" w:color="auto"/>
        <w:left w:val="none" w:sz="0" w:space="0" w:color="auto"/>
        <w:bottom w:val="none" w:sz="0" w:space="0" w:color="auto"/>
        <w:right w:val="none" w:sz="0" w:space="0" w:color="auto"/>
      </w:divBdr>
    </w:div>
    <w:div w:id="1534880766">
      <w:bodyDiv w:val="1"/>
      <w:marLeft w:val="0"/>
      <w:marRight w:val="0"/>
      <w:marTop w:val="0"/>
      <w:marBottom w:val="0"/>
      <w:divBdr>
        <w:top w:val="none" w:sz="0" w:space="0" w:color="auto"/>
        <w:left w:val="none" w:sz="0" w:space="0" w:color="auto"/>
        <w:bottom w:val="none" w:sz="0" w:space="0" w:color="auto"/>
        <w:right w:val="none" w:sz="0" w:space="0" w:color="auto"/>
      </w:divBdr>
      <w:divsChild>
        <w:div w:id="664474944">
          <w:marLeft w:val="0"/>
          <w:marRight w:val="0"/>
          <w:marTop w:val="0"/>
          <w:marBottom w:val="0"/>
          <w:divBdr>
            <w:top w:val="none" w:sz="0" w:space="0" w:color="auto"/>
            <w:left w:val="none" w:sz="0" w:space="0" w:color="auto"/>
            <w:bottom w:val="none" w:sz="0" w:space="0" w:color="auto"/>
            <w:right w:val="none" w:sz="0" w:space="0" w:color="auto"/>
          </w:divBdr>
          <w:divsChild>
            <w:div w:id="1050886950">
              <w:marLeft w:val="0"/>
              <w:marRight w:val="0"/>
              <w:marTop w:val="0"/>
              <w:marBottom w:val="0"/>
              <w:divBdr>
                <w:top w:val="none" w:sz="0" w:space="0" w:color="auto"/>
                <w:left w:val="none" w:sz="0" w:space="0" w:color="auto"/>
                <w:bottom w:val="none" w:sz="0" w:space="0" w:color="auto"/>
                <w:right w:val="none" w:sz="0" w:space="0" w:color="auto"/>
              </w:divBdr>
              <w:divsChild>
                <w:div w:id="2131051880">
                  <w:marLeft w:val="0"/>
                  <w:marRight w:val="0"/>
                  <w:marTop w:val="0"/>
                  <w:marBottom w:val="0"/>
                  <w:divBdr>
                    <w:top w:val="none" w:sz="0" w:space="0" w:color="auto"/>
                    <w:left w:val="none" w:sz="0" w:space="0" w:color="auto"/>
                    <w:bottom w:val="none" w:sz="0" w:space="0" w:color="auto"/>
                    <w:right w:val="none" w:sz="0" w:space="0" w:color="auto"/>
                  </w:divBdr>
                  <w:divsChild>
                    <w:div w:id="947465072">
                      <w:marLeft w:val="0"/>
                      <w:marRight w:val="0"/>
                      <w:marTop w:val="0"/>
                      <w:marBottom w:val="0"/>
                      <w:divBdr>
                        <w:top w:val="none" w:sz="0" w:space="0" w:color="auto"/>
                        <w:left w:val="none" w:sz="0" w:space="0" w:color="auto"/>
                        <w:bottom w:val="none" w:sz="0" w:space="0" w:color="auto"/>
                        <w:right w:val="none" w:sz="0" w:space="0" w:color="auto"/>
                      </w:divBdr>
                      <w:divsChild>
                        <w:div w:id="903947822">
                          <w:marLeft w:val="0"/>
                          <w:marRight w:val="0"/>
                          <w:marTop w:val="0"/>
                          <w:marBottom w:val="0"/>
                          <w:divBdr>
                            <w:top w:val="none" w:sz="0" w:space="0" w:color="auto"/>
                            <w:left w:val="none" w:sz="0" w:space="0" w:color="auto"/>
                            <w:bottom w:val="none" w:sz="0" w:space="0" w:color="auto"/>
                            <w:right w:val="none" w:sz="0" w:space="0" w:color="auto"/>
                          </w:divBdr>
                          <w:divsChild>
                            <w:div w:id="392193593">
                              <w:marLeft w:val="0"/>
                              <w:marRight w:val="0"/>
                              <w:marTop w:val="0"/>
                              <w:marBottom w:val="0"/>
                              <w:divBdr>
                                <w:top w:val="none" w:sz="0" w:space="0" w:color="auto"/>
                                <w:left w:val="none" w:sz="0" w:space="0" w:color="auto"/>
                                <w:bottom w:val="none" w:sz="0" w:space="0" w:color="auto"/>
                                <w:right w:val="none" w:sz="0" w:space="0" w:color="auto"/>
                              </w:divBdr>
                              <w:divsChild>
                                <w:div w:id="987247780">
                                  <w:marLeft w:val="0"/>
                                  <w:marRight w:val="0"/>
                                  <w:marTop w:val="0"/>
                                  <w:marBottom w:val="0"/>
                                  <w:divBdr>
                                    <w:top w:val="none" w:sz="0" w:space="0" w:color="auto"/>
                                    <w:left w:val="none" w:sz="0" w:space="0" w:color="auto"/>
                                    <w:bottom w:val="none" w:sz="0" w:space="0" w:color="auto"/>
                                    <w:right w:val="none" w:sz="0" w:space="0" w:color="auto"/>
                                  </w:divBdr>
                                  <w:divsChild>
                                    <w:div w:id="154135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4817617">
          <w:marLeft w:val="0"/>
          <w:marRight w:val="0"/>
          <w:marTop w:val="0"/>
          <w:marBottom w:val="0"/>
          <w:divBdr>
            <w:top w:val="none" w:sz="0" w:space="0" w:color="auto"/>
            <w:left w:val="none" w:sz="0" w:space="0" w:color="auto"/>
            <w:bottom w:val="none" w:sz="0" w:space="0" w:color="auto"/>
            <w:right w:val="none" w:sz="0" w:space="0" w:color="auto"/>
          </w:divBdr>
        </w:div>
        <w:div w:id="1641031377">
          <w:marLeft w:val="0"/>
          <w:marRight w:val="0"/>
          <w:marTop w:val="0"/>
          <w:marBottom w:val="0"/>
          <w:divBdr>
            <w:top w:val="none" w:sz="0" w:space="0" w:color="auto"/>
            <w:left w:val="none" w:sz="0" w:space="0" w:color="auto"/>
            <w:bottom w:val="none" w:sz="0" w:space="0" w:color="auto"/>
            <w:right w:val="none" w:sz="0" w:space="0" w:color="auto"/>
          </w:divBdr>
        </w:div>
        <w:div w:id="1382707190">
          <w:marLeft w:val="0"/>
          <w:marRight w:val="0"/>
          <w:marTop w:val="0"/>
          <w:marBottom w:val="0"/>
          <w:divBdr>
            <w:top w:val="none" w:sz="0" w:space="0" w:color="auto"/>
            <w:left w:val="none" w:sz="0" w:space="0" w:color="auto"/>
            <w:bottom w:val="none" w:sz="0" w:space="0" w:color="auto"/>
            <w:right w:val="none" w:sz="0" w:space="0" w:color="auto"/>
          </w:divBdr>
          <w:divsChild>
            <w:div w:id="1520117671">
              <w:marLeft w:val="0"/>
              <w:marRight w:val="0"/>
              <w:marTop w:val="0"/>
              <w:marBottom w:val="0"/>
              <w:divBdr>
                <w:top w:val="none" w:sz="0" w:space="0" w:color="auto"/>
                <w:left w:val="none" w:sz="0" w:space="0" w:color="auto"/>
                <w:bottom w:val="none" w:sz="0" w:space="0" w:color="auto"/>
                <w:right w:val="none" w:sz="0" w:space="0" w:color="auto"/>
              </w:divBdr>
              <w:divsChild>
                <w:div w:id="562326558">
                  <w:marLeft w:val="0"/>
                  <w:marRight w:val="0"/>
                  <w:marTop w:val="0"/>
                  <w:marBottom w:val="0"/>
                  <w:divBdr>
                    <w:top w:val="none" w:sz="0" w:space="0" w:color="auto"/>
                    <w:left w:val="none" w:sz="0" w:space="0" w:color="auto"/>
                    <w:bottom w:val="none" w:sz="0" w:space="0" w:color="auto"/>
                    <w:right w:val="none" w:sz="0" w:space="0" w:color="auto"/>
                  </w:divBdr>
                  <w:divsChild>
                    <w:div w:id="1686666858">
                      <w:marLeft w:val="0"/>
                      <w:marRight w:val="0"/>
                      <w:marTop w:val="0"/>
                      <w:marBottom w:val="0"/>
                      <w:divBdr>
                        <w:top w:val="none" w:sz="0" w:space="0" w:color="auto"/>
                        <w:left w:val="none" w:sz="0" w:space="0" w:color="auto"/>
                        <w:bottom w:val="none" w:sz="0" w:space="0" w:color="auto"/>
                        <w:right w:val="none" w:sz="0" w:space="0" w:color="auto"/>
                      </w:divBdr>
                      <w:divsChild>
                        <w:div w:id="1468209013">
                          <w:marLeft w:val="0"/>
                          <w:marRight w:val="0"/>
                          <w:marTop w:val="0"/>
                          <w:marBottom w:val="0"/>
                          <w:divBdr>
                            <w:top w:val="none" w:sz="0" w:space="0" w:color="auto"/>
                            <w:left w:val="none" w:sz="0" w:space="0" w:color="auto"/>
                            <w:bottom w:val="none" w:sz="0" w:space="0" w:color="auto"/>
                            <w:right w:val="none" w:sz="0" w:space="0" w:color="auto"/>
                          </w:divBdr>
                          <w:divsChild>
                            <w:div w:id="1193569016">
                              <w:marLeft w:val="0"/>
                              <w:marRight w:val="0"/>
                              <w:marTop w:val="0"/>
                              <w:marBottom w:val="0"/>
                              <w:divBdr>
                                <w:top w:val="none" w:sz="0" w:space="0" w:color="auto"/>
                                <w:left w:val="none" w:sz="0" w:space="0" w:color="auto"/>
                                <w:bottom w:val="none" w:sz="0" w:space="0" w:color="auto"/>
                                <w:right w:val="none" w:sz="0" w:space="0" w:color="auto"/>
                              </w:divBdr>
                              <w:divsChild>
                                <w:div w:id="97159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757426">
                      <w:marLeft w:val="0"/>
                      <w:marRight w:val="0"/>
                      <w:marTop w:val="0"/>
                      <w:marBottom w:val="0"/>
                      <w:divBdr>
                        <w:top w:val="none" w:sz="0" w:space="0" w:color="auto"/>
                        <w:left w:val="none" w:sz="0" w:space="0" w:color="auto"/>
                        <w:bottom w:val="none" w:sz="0" w:space="0" w:color="auto"/>
                        <w:right w:val="none" w:sz="0" w:space="0" w:color="auto"/>
                      </w:divBdr>
                      <w:divsChild>
                        <w:div w:id="1662196483">
                          <w:marLeft w:val="0"/>
                          <w:marRight w:val="0"/>
                          <w:marTop w:val="0"/>
                          <w:marBottom w:val="0"/>
                          <w:divBdr>
                            <w:top w:val="none" w:sz="0" w:space="0" w:color="auto"/>
                            <w:left w:val="none" w:sz="0" w:space="0" w:color="auto"/>
                            <w:bottom w:val="none" w:sz="0" w:space="0" w:color="auto"/>
                            <w:right w:val="none" w:sz="0" w:space="0" w:color="auto"/>
                          </w:divBdr>
                          <w:divsChild>
                            <w:div w:id="161664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1869890">
      <w:bodyDiv w:val="1"/>
      <w:marLeft w:val="0"/>
      <w:marRight w:val="0"/>
      <w:marTop w:val="0"/>
      <w:marBottom w:val="0"/>
      <w:divBdr>
        <w:top w:val="none" w:sz="0" w:space="0" w:color="auto"/>
        <w:left w:val="none" w:sz="0" w:space="0" w:color="auto"/>
        <w:bottom w:val="none" w:sz="0" w:space="0" w:color="auto"/>
        <w:right w:val="none" w:sz="0" w:space="0" w:color="auto"/>
      </w:divBdr>
    </w:div>
    <w:div w:id="1693141068">
      <w:bodyDiv w:val="1"/>
      <w:marLeft w:val="0"/>
      <w:marRight w:val="0"/>
      <w:marTop w:val="0"/>
      <w:marBottom w:val="0"/>
      <w:divBdr>
        <w:top w:val="none" w:sz="0" w:space="0" w:color="auto"/>
        <w:left w:val="none" w:sz="0" w:space="0" w:color="auto"/>
        <w:bottom w:val="none" w:sz="0" w:space="0" w:color="auto"/>
        <w:right w:val="none" w:sz="0" w:space="0" w:color="auto"/>
      </w:divBdr>
    </w:div>
    <w:div w:id="1701738874">
      <w:bodyDiv w:val="1"/>
      <w:marLeft w:val="0"/>
      <w:marRight w:val="0"/>
      <w:marTop w:val="0"/>
      <w:marBottom w:val="0"/>
      <w:divBdr>
        <w:top w:val="none" w:sz="0" w:space="0" w:color="auto"/>
        <w:left w:val="none" w:sz="0" w:space="0" w:color="auto"/>
        <w:bottom w:val="none" w:sz="0" w:space="0" w:color="auto"/>
        <w:right w:val="none" w:sz="0" w:space="0" w:color="auto"/>
      </w:divBdr>
      <w:divsChild>
        <w:div w:id="613832027">
          <w:marLeft w:val="0"/>
          <w:marRight w:val="0"/>
          <w:marTop w:val="0"/>
          <w:marBottom w:val="0"/>
          <w:divBdr>
            <w:top w:val="none" w:sz="0" w:space="0" w:color="auto"/>
            <w:left w:val="none" w:sz="0" w:space="0" w:color="auto"/>
            <w:bottom w:val="none" w:sz="0" w:space="0" w:color="auto"/>
            <w:right w:val="none" w:sz="0" w:space="0" w:color="auto"/>
          </w:divBdr>
        </w:div>
      </w:divsChild>
    </w:div>
    <w:div w:id="1732266207">
      <w:bodyDiv w:val="1"/>
      <w:marLeft w:val="0"/>
      <w:marRight w:val="0"/>
      <w:marTop w:val="0"/>
      <w:marBottom w:val="0"/>
      <w:divBdr>
        <w:top w:val="none" w:sz="0" w:space="0" w:color="auto"/>
        <w:left w:val="none" w:sz="0" w:space="0" w:color="auto"/>
        <w:bottom w:val="none" w:sz="0" w:space="0" w:color="auto"/>
        <w:right w:val="none" w:sz="0" w:space="0" w:color="auto"/>
      </w:divBdr>
    </w:div>
    <w:div w:id="1766417047">
      <w:bodyDiv w:val="1"/>
      <w:marLeft w:val="0"/>
      <w:marRight w:val="0"/>
      <w:marTop w:val="0"/>
      <w:marBottom w:val="0"/>
      <w:divBdr>
        <w:top w:val="none" w:sz="0" w:space="0" w:color="auto"/>
        <w:left w:val="none" w:sz="0" w:space="0" w:color="auto"/>
        <w:bottom w:val="none" w:sz="0" w:space="0" w:color="auto"/>
        <w:right w:val="none" w:sz="0" w:space="0" w:color="auto"/>
      </w:divBdr>
      <w:divsChild>
        <w:div w:id="95834472">
          <w:marLeft w:val="0"/>
          <w:marRight w:val="0"/>
          <w:marTop w:val="0"/>
          <w:marBottom w:val="0"/>
          <w:divBdr>
            <w:top w:val="none" w:sz="0" w:space="0" w:color="auto"/>
            <w:left w:val="none" w:sz="0" w:space="0" w:color="auto"/>
            <w:bottom w:val="none" w:sz="0" w:space="0" w:color="auto"/>
            <w:right w:val="none" w:sz="0" w:space="0" w:color="auto"/>
          </w:divBdr>
        </w:div>
      </w:divsChild>
    </w:div>
    <w:div w:id="1893540902">
      <w:bodyDiv w:val="1"/>
      <w:marLeft w:val="0"/>
      <w:marRight w:val="0"/>
      <w:marTop w:val="0"/>
      <w:marBottom w:val="0"/>
      <w:divBdr>
        <w:top w:val="none" w:sz="0" w:space="0" w:color="auto"/>
        <w:left w:val="none" w:sz="0" w:space="0" w:color="auto"/>
        <w:bottom w:val="none" w:sz="0" w:space="0" w:color="auto"/>
        <w:right w:val="none" w:sz="0" w:space="0" w:color="auto"/>
      </w:divBdr>
    </w:div>
    <w:div w:id="1894804533">
      <w:bodyDiv w:val="1"/>
      <w:marLeft w:val="0"/>
      <w:marRight w:val="0"/>
      <w:marTop w:val="0"/>
      <w:marBottom w:val="0"/>
      <w:divBdr>
        <w:top w:val="none" w:sz="0" w:space="0" w:color="auto"/>
        <w:left w:val="none" w:sz="0" w:space="0" w:color="auto"/>
        <w:bottom w:val="none" w:sz="0" w:space="0" w:color="auto"/>
        <w:right w:val="none" w:sz="0" w:space="0" w:color="auto"/>
      </w:divBdr>
    </w:div>
    <w:div w:id="1921786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5210</Words>
  <Characters>29364</Characters>
  <Application>Microsoft Office Word</Application>
  <DocSecurity>0</DocSecurity>
  <Lines>244</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2025-05-07T14:37:00Z</dcterms:created>
  <dcterms:modified xsi:type="dcterms:W3CDTF">2025-05-07T14:37:00Z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