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30135F4F" w:rsidR="009125CE" w:rsidRPr="00F14716" w:rsidRDefault="009125CE" w:rsidP="00411071">
      <w:pPr>
        <w:spacing w:line="360" w:lineRule="auto"/>
        <w:ind w:firstLine="282"/>
        <w:jc w:val="lowKashida"/>
        <w:rPr>
          <w:rFonts w:ascii="Sakkal Majalla" w:hAnsi="Sakkal Majalla" w:cs="Sakkal Majalla"/>
          <w:b/>
          <w:bCs/>
          <w:sz w:val="36"/>
          <w:szCs w:val="36"/>
          <w:lang w:bidi="ar-EG"/>
        </w:rPr>
      </w:pPr>
      <w:r w:rsidRPr="00F14716">
        <w:rPr>
          <w:rFonts w:ascii="Sakkal Majalla" w:hAnsi="Sakkal Majalla" w:cs="Sakkal Majalla"/>
          <w:b/>
          <w:bCs/>
          <w:sz w:val="36"/>
          <w:szCs w:val="36"/>
          <w:rtl/>
          <w:lang w:bidi="ar-EG"/>
        </w:rPr>
        <w:t xml:space="preserve">جامعة ميدأوشن </w:t>
      </w:r>
    </w:p>
    <w:p w14:paraId="1E957002" w14:textId="723C3170" w:rsidR="00F546CE" w:rsidRPr="00F14716" w:rsidRDefault="00BE4681" w:rsidP="00411071">
      <w:pPr>
        <w:spacing w:line="360" w:lineRule="auto"/>
        <w:ind w:firstLine="282"/>
        <w:jc w:val="lowKashida"/>
        <w:rPr>
          <w:rFonts w:ascii="Sakkal Majalla" w:hAnsi="Sakkal Majalla" w:cs="Sakkal Majalla"/>
          <w:b/>
          <w:bCs/>
          <w:sz w:val="36"/>
          <w:szCs w:val="36"/>
          <w:rtl/>
          <w:lang w:bidi="ar-EG"/>
        </w:rPr>
      </w:pPr>
      <w:r w:rsidRPr="00F14716">
        <w:rPr>
          <w:rFonts w:ascii="Sakkal Majalla" w:hAnsi="Sakkal Majalla" w:cs="Sakkal Majalla"/>
          <w:b/>
          <w:bCs/>
          <w:noProof/>
          <w:sz w:val="36"/>
          <w:szCs w:val="36"/>
        </w:rPr>
        <w:drawing>
          <wp:anchor distT="0" distB="0" distL="114300" distR="114300" simplePos="0" relativeHeight="251658240" behindDoc="0" locked="0" layoutInCell="1" allowOverlap="1" wp14:anchorId="4117FFF0" wp14:editId="1EC491D2">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F14716">
        <w:rPr>
          <w:rFonts w:ascii="Sakkal Majalla" w:hAnsi="Sakkal Majalla" w:cs="Sakkal Majalla"/>
          <w:b/>
          <w:bCs/>
          <w:sz w:val="36"/>
          <w:szCs w:val="36"/>
          <w:lang w:bidi="ar-EG"/>
        </w:rPr>
        <w:t xml:space="preserve">    </w:t>
      </w:r>
      <w:r w:rsidR="009125CE" w:rsidRPr="00F14716">
        <w:rPr>
          <w:rFonts w:ascii="Sakkal Majalla" w:hAnsi="Sakkal Majalla" w:cs="Sakkal Majalla"/>
          <w:b/>
          <w:bCs/>
          <w:sz w:val="36"/>
          <w:szCs w:val="36"/>
          <w:rtl/>
          <w:lang w:bidi="ar-EG"/>
        </w:rPr>
        <w:t xml:space="preserve">كلية الإدارة </w:t>
      </w:r>
    </w:p>
    <w:p w14:paraId="0217C513" w14:textId="307FCF08" w:rsidR="009125CE" w:rsidRPr="00F14716" w:rsidRDefault="009125CE" w:rsidP="00411071">
      <w:pPr>
        <w:spacing w:line="360" w:lineRule="auto"/>
        <w:ind w:firstLine="282"/>
        <w:jc w:val="lowKashida"/>
        <w:rPr>
          <w:rFonts w:ascii="Sakkal Majalla" w:hAnsi="Sakkal Majalla" w:cs="Sakkal Majalla"/>
          <w:b/>
          <w:bCs/>
          <w:sz w:val="36"/>
          <w:szCs w:val="36"/>
          <w:rtl/>
          <w:lang w:bidi="ar-EG"/>
        </w:rPr>
      </w:pPr>
      <w:r w:rsidRPr="00F14716">
        <w:rPr>
          <w:rFonts w:ascii="Sakkal Majalla" w:hAnsi="Sakkal Majalla" w:cs="Sakkal Majalla"/>
          <w:b/>
          <w:bCs/>
          <w:sz w:val="36"/>
          <w:szCs w:val="36"/>
          <w:rtl/>
          <w:lang w:bidi="ar-EG"/>
        </w:rPr>
        <w:t>قسم / تخصص</w:t>
      </w:r>
      <w:r w:rsidR="00C96F6C" w:rsidRPr="00F14716">
        <w:rPr>
          <w:rFonts w:ascii="Sakkal Majalla" w:hAnsi="Sakkal Majalla" w:cs="Sakkal Majalla"/>
          <w:b/>
          <w:bCs/>
          <w:sz w:val="36"/>
          <w:szCs w:val="36"/>
          <w:rtl/>
          <w:lang w:bidi="ar-EG"/>
        </w:rPr>
        <w:t xml:space="preserve"> ماجستير إدارة الاعمال</w:t>
      </w:r>
    </w:p>
    <w:p w14:paraId="11A91486" w14:textId="77777777" w:rsidR="009125CE" w:rsidRPr="00F14716" w:rsidRDefault="009125CE" w:rsidP="00411071">
      <w:pPr>
        <w:spacing w:line="360" w:lineRule="auto"/>
        <w:ind w:firstLine="282"/>
        <w:jc w:val="center"/>
        <w:rPr>
          <w:rFonts w:ascii="Sakkal Majalla" w:hAnsi="Sakkal Majalla" w:cs="Sakkal Majalla"/>
          <w:sz w:val="36"/>
          <w:szCs w:val="36"/>
          <w:rtl/>
          <w:lang w:bidi="ar-EG"/>
        </w:rPr>
      </w:pPr>
    </w:p>
    <w:p w14:paraId="5F6542BF" w14:textId="77777777" w:rsidR="009125CE" w:rsidRPr="00F14716" w:rsidRDefault="009125CE" w:rsidP="00411071">
      <w:pPr>
        <w:spacing w:line="360" w:lineRule="auto"/>
        <w:ind w:firstLine="282"/>
        <w:jc w:val="center"/>
        <w:rPr>
          <w:rFonts w:ascii="Sakkal Majalla" w:hAnsi="Sakkal Majalla" w:cs="Sakkal Majalla"/>
          <w:sz w:val="36"/>
          <w:szCs w:val="36"/>
          <w:rtl/>
          <w:lang w:bidi="ar-EG"/>
        </w:rPr>
      </w:pPr>
    </w:p>
    <w:p w14:paraId="08401F45" w14:textId="68A2D4DF" w:rsidR="009125CE" w:rsidRPr="00F14716" w:rsidRDefault="00A74F76" w:rsidP="00D34244">
      <w:pPr>
        <w:spacing w:line="276" w:lineRule="auto"/>
        <w:ind w:firstLine="282"/>
        <w:jc w:val="center"/>
        <w:rPr>
          <w:rFonts w:ascii="Sakkal Majalla" w:hAnsi="Sakkal Majalla" w:cs="Sakkal Majalla"/>
          <w:b/>
          <w:bCs/>
          <w:sz w:val="36"/>
          <w:szCs w:val="36"/>
          <w:rtl/>
          <w:lang w:bidi="ar-EG"/>
        </w:rPr>
      </w:pPr>
      <w:r w:rsidRPr="00F14716">
        <w:rPr>
          <w:rFonts w:ascii="Sakkal Majalla" w:hAnsi="Sakkal Majalla" w:cs="Sakkal Majalla"/>
          <w:b/>
          <w:bCs/>
          <w:sz w:val="36"/>
          <w:szCs w:val="36"/>
          <w:rtl/>
          <w:lang w:bidi="ar-EG"/>
        </w:rPr>
        <w:t>عنوان البحث</w:t>
      </w:r>
    </w:p>
    <w:p w14:paraId="232F19A4" w14:textId="7BA24D5E" w:rsidR="009125CE" w:rsidRPr="00A94AE5" w:rsidRDefault="004F078A" w:rsidP="00A94AE5">
      <w:pPr>
        <w:spacing w:line="276" w:lineRule="auto"/>
        <w:ind w:firstLine="282"/>
        <w:jc w:val="center"/>
        <w:rPr>
          <w:rFonts w:ascii="Sakkal Majalla" w:hAnsi="Sakkal Majalla" w:cs="Sakkal Majalla"/>
          <w:b/>
          <w:bCs/>
          <w:sz w:val="36"/>
          <w:szCs w:val="36"/>
          <w:rtl/>
          <w:lang w:bidi="ar-EG"/>
        </w:rPr>
      </w:pPr>
      <w:r w:rsidRPr="00F14716">
        <w:rPr>
          <w:rFonts w:ascii="Sakkal Majalla" w:hAnsi="Sakkal Majalla" w:cs="Sakkal Majalla"/>
          <w:b/>
          <w:bCs/>
          <w:sz w:val="36"/>
          <w:szCs w:val="36"/>
          <w:rtl/>
          <w:lang w:bidi="ar-EG"/>
        </w:rPr>
        <w:t>دور الحوكمة المؤسسية في تعزيز الشفافية</w:t>
      </w:r>
      <w:r w:rsidR="00C47921">
        <w:rPr>
          <w:rFonts w:ascii="Sakkal Majalla" w:hAnsi="Sakkal Majalla" w:cs="Sakkal Majalla" w:hint="cs"/>
          <w:b/>
          <w:bCs/>
          <w:sz w:val="36"/>
          <w:szCs w:val="36"/>
          <w:rtl/>
          <w:lang w:bidi="ar-EG"/>
        </w:rPr>
        <w:t xml:space="preserve"> </w:t>
      </w:r>
      <w:r w:rsidRPr="00F14716">
        <w:rPr>
          <w:rFonts w:ascii="Sakkal Majalla" w:hAnsi="Sakkal Majalla" w:cs="Sakkal Majalla"/>
          <w:b/>
          <w:bCs/>
          <w:sz w:val="36"/>
          <w:szCs w:val="36"/>
          <w:rtl/>
          <w:lang w:bidi="ar-EG"/>
        </w:rPr>
        <w:t>والمساءلة الإدارية في الأجهزة الحكومية داخل المملكة العربية السعودية</w:t>
      </w:r>
      <w:r w:rsidR="00F24FCB" w:rsidRPr="00D34244">
        <w:rPr>
          <w:rFonts w:asciiTheme="majorBidi" w:hAnsiTheme="majorBidi" w:cstheme="majorBidi"/>
          <w:b/>
          <w:bCs/>
          <w:sz w:val="32"/>
          <w:szCs w:val="32"/>
          <w:rtl/>
          <w:lang w:bidi="ar-EG"/>
        </w:rPr>
        <w:t>.</w:t>
      </w:r>
    </w:p>
    <w:p w14:paraId="0EB57E30" w14:textId="77777777" w:rsidR="009125CE" w:rsidRPr="00F14716" w:rsidRDefault="009125CE" w:rsidP="00D34244">
      <w:pPr>
        <w:spacing w:line="276" w:lineRule="auto"/>
        <w:ind w:firstLine="282"/>
        <w:jc w:val="center"/>
        <w:rPr>
          <w:rFonts w:ascii="Sakkal Majalla" w:hAnsi="Sakkal Majalla" w:cs="Sakkal Majalla"/>
          <w:b/>
          <w:bCs/>
          <w:sz w:val="36"/>
          <w:szCs w:val="36"/>
          <w:rtl/>
        </w:rPr>
      </w:pPr>
    </w:p>
    <w:p w14:paraId="751A7E65" w14:textId="0234BED7" w:rsidR="009125CE" w:rsidRPr="00F14716" w:rsidRDefault="009125CE" w:rsidP="00D34244">
      <w:pPr>
        <w:spacing w:line="276" w:lineRule="auto"/>
        <w:ind w:firstLine="282"/>
        <w:jc w:val="center"/>
        <w:rPr>
          <w:rFonts w:ascii="Sakkal Majalla" w:hAnsi="Sakkal Majalla" w:cs="Sakkal Majalla"/>
          <w:b/>
          <w:bCs/>
          <w:sz w:val="36"/>
          <w:szCs w:val="36"/>
          <w:rtl/>
          <w:lang w:bidi="ar-EG"/>
        </w:rPr>
      </w:pPr>
      <w:r w:rsidRPr="00F14716">
        <w:rPr>
          <w:rFonts w:ascii="Sakkal Majalla" w:hAnsi="Sakkal Majalla" w:cs="Sakkal Majalla"/>
          <w:b/>
          <w:bCs/>
          <w:sz w:val="36"/>
          <w:szCs w:val="36"/>
          <w:rtl/>
          <w:lang w:bidi="ar-EG"/>
        </w:rPr>
        <w:t>إعداد الطالب/</w:t>
      </w:r>
      <w:r w:rsidR="00C96F6C" w:rsidRPr="00F14716">
        <w:rPr>
          <w:rFonts w:ascii="Sakkal Majalla" w:hAnsi="Sakkal Majalla" w:cs="Sakkal Majalla"/>
          <w:b/>
          <w:bCs/>
          <w:sz w:val="28"/>
          <w:szCs w:val="28"/>
          <w:rtl/>
        </w:rPr>
        <w:t xml:space="preserve"> </w:t>
      </w:r>
      <w:r w:rsidR="00C96F6C" w:rsidRPr="00F14716">
        <w:rPr>
          <w:rFonts w:ascii="Sakkal Majalla" w:hAnsi="Sakkal Majalla" w:cs="Sakkal Majalla"/>
          <w:b/>
          <w:bCs/>
          <w:sz w:val="36"/>
          <w:szCs w:val="36"/>
          <w:rtl/>
          <w:lang w:bidi="ar-EG"/>
        </w:rPr>
        <w:t>محمد عبدالله صالح الحربي</w:t>
      </w:r>
    </w:p>
    <w:p w14:paraId="58D6152F" w14:textId="77777777" w:rsidR="009125CE" w:rsidRPr="00F14716" w:rsidRDefault="009125CE" w:rsidP="00D34244">
      <w:pPr>
        <w:spacing w:line="276" w:lineRule="auto"/>
        <w:ind w:firstLine="282"/>
        <w:jc w:val="center"/>
        <w:rPr>
          <w:rFonts w:ascii="Sakkal Majalla" w:hAnsi="Sakkal Majalla" w:cs="Sakkal Majalla"/>
          <w:b/>
          <w:bCs/>
          <w:sz w:val="36"/>
          <w:szCs w:val="36"/>
          <w:rtl/>
          <w:lang w:bidi="ar-EG"/>
        </w:rPr>
      </w:pPr>
    </w:p>
    <w:p w14:paraId="5F4EE2DE" w14:textId="1A92484F" w:rsidR="009125CE" w:rsidRPr="00F14716" w:rsidRDefault="009125CE" w:rsidP="00D34244">
      <w:pPr>
        <w:spacing w:line="276" w:lineRule="auto"/>
        <w:ind w:firstLine="282"/>
        <w:jc w:val="center"/>
        <w:rPr>
          <w:rFonts w:ascii="Sakkal Majalla" w:hAnsi="Sakkal Majalla" w:cs="Sakkal Majalla"/>
          <w:b/>
          <w:bCs/>
          <w:sz w:val="36"/>
          <w:szCs w:val="36"/>
          <w:rtl/>
          <w:lang w:bidi="ar-EG"/>
        </w:rPr>
      </w:pPr>
      <w:r w:rsidRPr="00F14716">
        <w:rPr>
          <w:rFonts w:ascii="Sakkal Majalla" w:hAnsi="Sakkal Majalla" w:cs="Sakkal Majalla"/>
          <w:b/>
          <w:bCs/>
          <w:sz w:val="36"/>
          <w:szCs w:val="36"/>
          <w:rtl/>
          <w:lang w:bidi="ar-EG"/>
        </w:rPr>
        <w:t>إشراف/</w:t>
      </w:r>
    </w:p>
    <w:p w14:paraId="2EFA31CD" w14:textId="287D4D2F" w:rsidR="009125CE" w:rsidRPr="00F14716" w:rsidRDefault="00B55620" w:rsidP="00D34244">
      <w:pPr>
        <w:spacing w:line="276" w:lineRule="auto"/>
        <w:ind w:firstLine="282"/>
        <w:jc w:val="center"/>
        <w:rPr>
          <w:rFonts w:ascii="Sakkal Majalla" w:hAnsi="Sakkal Majalla" w:cs="Sakkal Majalla"/>
          <w:b/>
          <w:bCs/>
          <w:sz w:val="36"/>
          <w:szCs w:val="36"/>
          <w:rtl/>
          <w:lang w:bidi="ar-EG"/>
        </w:rPr>
      </w:pPr>
      <w:r w:rsidRPr="00F14716">
        <w:rPr>
          <w:rFonts w:ascii="Sakkal Majalla" w:hAnsi="Sakkal Majalla" w:cs="Sakkal Majalla"/>
          <w:b/>
          <w:bCs/>
          <w:sz w:val="36"/>
          <w:szCs w:val="36"/>
          <w:rtl/>
          <w:lang w:bidi="ar-EG"/>
        </w:rPr>
        <w:t>د.الفيصل عبد الحميد</w:t>
      </w:r>
    </w:p>
    <w:p w14:paraId="2459AD3C" w14:textId="6340BED2" w:rsidR="00B55620" w:rsidRPr="00F14716" w:rsidRDefault="00B55620" w:rsidP="00D34244">
      <w:pPr>
        <w:spacing w:line="276" w:lineRule="auto"/>
        <w:ind w:firstLine="282"/>
        <w:jc w:val="center"/>
        <w:rPr>
          <w:rFonts w:ascii="Sakkal Majalla" w:hAnsi="Sakkal Majalla" w:cs="Sakkal Majalla"/>
          <w:b/>
          <w:bCs/>
          <w:sz w:val="36"/>
          <w:szCs w:val="36"/>
          <w:rtl/>
          <w:lang w:bidi="ar-EG"/>
        </w:rPr>
      </w:pPr>
      <w:r w:rsidRPr="00F14716">
        <w:rPr>
          <w:rFonts w:ascii="Sakkal Majalla" w:hAnsi="Sakkal Majalla" w:cs="Sakkal Majalla"/>
          <w:b/>
          <w:bCs/>
          <w:sz w:val="36"/>
          <w:szCs w:val="36"/>
          <w:rtl/>
          <w:lang w:bidi="ar-EG"/>
        </w:rPr>
        <w:t>د.فايز جراد</w:t>
      </w:r>
    </w:p>
    <w:p w14:paraId="22738CC6" w14:textId="77777777" w:rsidR="009125CE" w:rsidRPr="00F14716" w:rsidRDefault="009125CE" w:rsidP="00D34244">
      <w:pPr>
        <w:spacing w:line="276" w:lineRule="auto"/>
        <w:ind w:firstLine="282"/>
        <w:jc w:val="center"/>
        <w:rPr>
          <w:rFonts w:ascii="Sakkal Majalla" w:hAnsi="Sakkal Majalla" w:cs="Sakkal Majalla"/>
          <w:b/>
          <w:bCs/>
          <w:sz w:val="36"/>
          <w:szCs w:val="36"/>
          <w:rtl/>
        </w:rPr>
      </w:pPr>
    </w:p>
    <w:p w14:paraId="71099ADB" w14:textId="134BE1BD" w:rsidR="009125CE" w:rsidRDefault="009125CE" w:rsidP="00D34244">
      <w:pPr>
        <w:spacing w:line="276" w:lineRule="auto"/>
        <w:ind w:firstLine="282"/>
        <w:jc w:val="center"/>
        <w:rPr>
          <w:rFonts w:ascii="Sakkal Majalla" w:hAnsi="Sakkal Majalla" w:cs="Sakkal Majalla"/>
          <w:b/>
          <w:bCs/>
          <w:sz w:val="36"/>
          <w:szCs w:val="36"/>
          <w:rtl/>
          <w:lang w:bidi="ar-EG"/>
        </w:rPr>
      </w:pPr>
      <w:r w:rsidRPr="00F14716">
        <w:rPr>
          <w:rFonts w:ascii="Sakkal Majalla" w:hAnsi="Sakkal Majalla" w:cs="Sakkal Majalla"/>
          <w:b/>
          <w:bCs/>
          <w:sz w:val="36"/>
          <w:szCs w:val="36"/>
          <w:rtl/>
          <w:lang w:bidi="ar-EG"/>
        </w:rPr>
        <w:t>العام الدراسي:</w:t>
      </w:r>
      <w:r w:rsidR="00CD1E81" w:rsidRPr="00F14716">
        <w:rPr>
          <w:rFonts w:ascii="Sakkal Majalla" w:hAnsi="Sakkal Majalla" w:cs="Sakkal Majalla"/>
          <w:b/>
          <w:bCs/>
          <w:sz w:val="36"/>
          <w:szCs w:val="36"/>
          <w:lang w:bidi="ar-EG"/>
        </w:rPr>
        <w:t xml:space="preserve"> 2025</w:t>
      </w:r>
    </w:p>
    <w:p w14:paraId="2DDEE497" w14:textId="6B6B41A8" w:rsidR="00BE4681" w:rsidRPr="00F14716" w:rsidRDefault="00BE4681" w:rsidP="00BE4681">
      <w:pPr>
        <w:spacing w:line="360" w:lineRule="auto"/>
        <w:ind w:firstLine="282"/>
        <w:jc w:val="lowKashida"/>
        <w:rPr>
          <w:rFonts w:ascii="Sakkal Majalla" w:hAnsi="Sakkal Majalla" w:cs="Sakkal Majalla"/>
          <w:b/>
          <w:bCs/>
          <w:sz w:val="36"/>
          <w:szCs w:val="36"/>
          <w:lang w:bidi="ar-EG"/>
        </w:rPr>
      </w:pPr>
      <w:r w:rsidRPr="00BE4681">
        <w:rPr>
          <w:rFonts w:ascii="Sakkal Majalla" w:hAnsi="Sakkal Majalla" w:cs="Sakkal Majalla"/>
          <w:b/>
          <w:bCs/>
          <w:noProof/>
          <w:sz w:val="36"/>
          <w:szCs w:val="36"/>
          <w:lang w:bidi="ar-EG"/>
        </w:rPr>
        <w:lastRenderedPageBreak/>
        <mc:AlternateContent>
          <mc:Choice Requires="wps">
            <w:drawing>
              <wp:anchor distT="45720" distB="45720" distL="114300" distR="114300" simplePos="0" relativeHeight="251662336" behindDoc="0" locked="0" layoutInCell="1" allowOverlap="1" wp14:anchorId="0CC2ACCA" wp14:editId="68B22359">
                <wp:simplePos x="0" y="0"/>
                <wp:positionH relativeFrom="column">
                  <wp:posOffset>-537845</wp:posOffset>
                </wp:positionH>
                <wp:positionV relativeFrom="paragraph">
                  <wp:posOffset>10351</wp:posOffset>
                </wp:positionV>
                <wp:extent cx="2360930" cy="1404620"/>
                <wp:effectExtent l="0" t="0" r="23495"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56E9340E" w14:textId="77777777" w:rsidR="00BE4681" w:rsidRPr="00BE4681" w:rsidRDefault="00BE4681" w:rsidP="00BE4681">
                            <w:pPr>
                              <w:spacing w:line="240" w:lineRule="auto"/>
                              <w:jc w:val="center"/>
                              <w:rPr>
                                <w:rFonts w:asciiTheme="majorBidi" w:hAnsiTheme="majorBidi" w:cstheme="majorBidi"/>
                                <w:sz w:val="24"/>
                                <w:szCs w:val="24"/>
                              </w:rPr>
                            </w:pPr>
                            <w:r w:rsidRPr="00BE4681">
                              <w:rPr>
                                <w:rFonts w:asciiTheme="majorBidi" w:hAnsiTheme="majorBidi" w:cstheme="majorBidi"/>
                                <w:sz w:val="24"/>
                                <w:szCs w:val="24"/>
                              </w:rPr>
                              <w:t>Midocean University</w:t>
                            </w:r>
                          </w:p>
                          <w:p w14:paraId="4B7ED6B3" w14:textId="77777777" w:rsidR="00BE4681" w:rsidRPr="00BE4681" w:rsidRDefault="00BE4681" w:rsidP="00BE4681">
                            <w:pPr>
                              <w:spacing w:line="240" w:lineRule="auto"/>
                              <w:jc w:val="center"/>
                              <w:rPr>
                                <w:rFonts w:asciiTheme="majorBidi" w:hAnsiTheme="majorBidi" w:cstheme="majorBidi"/>
                                <w:sz w:val="24"/>
                                <w:szCs w:val="24"/>
                              </w:rPr>
                            </w:pPr>
                            <w:r w:rsidRPr="00BE4681">
                              <w:rPr>
                                <w:rFonts w:asciiTheme="majorBidi" w:hAnsiTheme="majorBidi" w:cstheme="majorBidi"/>
                                <w:sz w:val="24"/>
                                <w:szCs w:val="24"/>
                              </w:rPr>
                              <w:t>College of Management</w:t>
                            </w:r>
                          </w:p>
                          <w:p w14:paraId="6E974A25" w14:textId="5BFF7428" w:rsidR="00BE4681" w:rsidRPr="00BE4681" w:rsidRDefault="00BE4681" w:rsidP="00BE4681">
                            <w:pPr>
                              <w:spacing w:line="240" w:lineRule="auto"/>
                              <w:jc w:val="center"/>
                              <w:rPr>
                                <w:rFonts w:asciiTheme="majorBidi" w:hAnsiTheme="majorBidi" w:cstheme="majorBidi"/>
                                <w:sz w:val="24"/>
                                <w:szCs w:val="24"/>
                              </w:rPr>
                            </w:pPr>
                            <w:r w:rsidRPr="00BE4681">
                              <w:rPr>
                                <w:rFonts w:asciiTheme="majorBidi" w:hAnsiTheme="majorBidi" w:cstheme="majorBidi"/>
                                <w:sz w:val="24"/>
                                <w:szCs w:val="24"/>
                              </w:rPr>
                              <w:t>Department/Master of Business Administration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CC2ACCA" id="_x0000_t202" coordsize="21600,21600" o:spt="202" path="m,l,21600r21600,l21600,xe">
                <v:stroke joinstyle="miter"/>
                <v:path gradientshapeok="t" o:connecttype="rect"/>
              </v:shapetype>
              <v:shape id="Text Box 2" o:spid="_x0000_s1026" type="#_x0000_t202" style="position:absolute;left:0;text-align:left;margin-left:-42.35pt;margin-top:.8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" strokecolor="white [3212]">
                <v:textbox style="mso-fit-shape-to-text:t">
                  <w:txbxContent>
                    <w:p w14:paraId="56E9340E" w14:textId="77777777" w:rsidR="00BE4681" w:rsidRPr="00BE4681" w:rsidRDefault="00BE4681" w:rsidP="00BE4681">
                      <w:pPr>
                        <w:spacing w:line="240" w:lineRule="auto"/>
                        <w:jc w:val="center"/>
                        <w:rPr>
                          <w:rFonts w:asciiTheme="majorBidi" w:hAnsiTheme="majorBidi" w:cstheme="majorBidi"/>
                          <w:sz w:val="24"/>
                          <w:szCs w:val="24"/>
                        </w:rPr>
                      </w:pPr>
                      <w:r w:rsidRPr="00BE4681">
                        <w:rPr>
                          <w:rFonts w:asciiTheme="majorBidi" w:hAnsiTheme="majorBidi" w:cstheme="majorBidi"/>
                          <w:sz w:val="24"/>
                          <w:szCs w:val="24"/>
                        </w:rPr>
                        <w:t>Midocean University</w:t>
                      </w:r>
                    </w:p>
                    <w:p w14:paraId="4B7ED6B3" w14:textId="77777777" w:rsidR="00BE4681" w:rsidRPr="00BE4681" w:rsidRDefault="00BE4681" w:rsidP="00BE4681">
                      <w:pPr>
                        <w:spacing w:line="240" w:lineRule="auto"/>
                        <w:jc w:val="center"/>
                        <w:rPr>
                          <w:rFonts w:asciiTheme="majorBidi" w:hAnsiTheme="majorBidi" w:cstheme="majorBidi"/>
                          <w:sz w:val="24"/>
                          <w:szCs w:val="24"/>
                        </w:rPr>
                      </w:pPr>
                      <w:r w:rsidRPr="00BE4681">
                        <w:rPr>
                          <w:rFonts w:asciiTheme="majorBidi" w:hAnsiTheme="majorBidi" w:cstheme="majorBidi"/>
                          <w:sz w:val="24"/>
                          <w:szCs w:val="24"/>
                        </w:rPr>
                        <w:t>College of Management</w:t>
                      </w:r>
                    </w:p>
                    <w:p w14:paraId="6E974A25" w14:textId="5BFF7428" w:rsidR="00BE4681" w:rsidRPr="00BE4681" w:rsidRDefault="00BE4681" w:rsidP="00BE4681">
                      <w:pPr>
                        <w:spacing w:line="240" w:lineRule="auto"/>
                        <w:jc w:val="center"/>
                        <w:rPr>
                          <w:rFonts w:asciiTheme="majorBidi" w:hAnsiTheme="majorBidi" w:cstheme="majorBidi"/>
                          <w:sz w:val="24"/>
                          <w:szCs w:val="24"/>
                        </w:rPr>
                      </w:pPr>
                      <w:r w:rsidRPr="00BE4681">
                        <w:rPr>
                          <w:rFonts w:asciiTheme="majorBidi" w:hAnsiTheme="majorBidi" w:cstheme="majorBidi"/>
                          <w:sz w:val="24"/>
                          <w:szCs w:val="24"/>
                        </w:rPr>
                        <w:t>Department/Master of Business Administration</w:t>
                      </w:r>
                    </w:p>
                  </w:txbxContent>
                </v:textbox>
                <w10:wrap type="square"/>
              </v:shape>
            </w:pict>
          </mc:Fallback>
        </mc:AlternateContent>
      </w:r>
      <w:r w:rsidRPr="00F14716">
        <w:rPr>
          <w:rFonts w:ascii="Sakkal Majalla" w:hAnsi="Sakkal Majalla" w:cs="Sakkal Majalla"/>
          <w:b/>
          <w:bCs/>
          <w:noProof/>
          <w:sz w:val="36"/>
          <w:szCs w:val="36"/>
        </w:rPr>
        <w:drawing>
          <wp:anchor distT="0" distB="0" distL="114300" distR="114300" simplePos="0" relativeHeight="251660288" behindDoc="0" locked="0" layoutInCell="1" allowOverlap="1" wp14:anchorId="3F28F82B" wp14:editId="4004D94D">
            <wp:simplePos x="0" y="0"/>
            <wp:positionH relativeFrom="margin">
              <wp:posOffset>3750406</wp:posOffset>
            </wp:positionH>
            <wp:positionV relativeFrom="margin">
              <wp:posOffset>-405742</wp:posOffset>
            </wp:positionV>
            <wp:extent cx="2227152" cy="2066925"/>
            <wp:effectExtent l="0" t="0" r="1905" b="0"/>
            <wp:wrapSquare wrapText="bothSides"/>
            <wp:docPr id="1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b/>
          <w:bCs/>
          <w:sz w:val="36"/>
          <w:szCs w:val="36"/>
          <w:lang w:bidi="ar-EG"/>
        </w:rPr>
        <w:t xml:space="preserve">        </w:t>
      </w:r>
      <w:r>
        <w:rPr>
          <w:rFonts w:ascii="Sakkal Majalla" w:hAnsi="Sakkal Majalla" w:cs="Sakkal Majalla" w:hint="cs"/>
          <w:b/>
          <w:bCs/>
          <w:sz w:val="36"/>
          <w:szCs w:val="36"/>
          <w:rtl/>
          <w:lang w:bidi="ar-EG"/>
        </w:rPr>
        <w:t xml:space="preserve">                                     </w:t>
      </w:r>
    </w:p>
    <w:p w14:paraId="65D889BD" w14:textId="36011A99" w:rsidR="00BE4681" w:rsidRPr="00F14716" w:rsidRDefault="00BE4681" w:rsidP="00BE4681">
      <w:pPr>
        <w:spacing w:line="360" w:lineRule="auto"/>
        <w:ind w:firstLine="282"/>
        <w:jc w:val="lowKashida"/>
        <w:rPr>
          <w:rFonts w:ascii="Sakkal Majalla" w:hAnsi="Sakkal Majalla" w:cs="Sakkal Majalla"/>
          <w:b/>
          <w:bCs/>
          <w:sz w:val="36"/>
          <w:szCs w:val="36"/>
          <w:rtl/>
          <w:lang w:bidi="ar-EG"/>
        </w:rPr>
      </w:pPr>
    </w:p>
    <w:p w14:paraId="52884738" w14:textId="17B88A57" w:rsidR="00BE4681" w:rsidRDefault="00BE4681" w:rsidP="00D34244">
      <w:pPr>
        <w:spacing w:line="276" w:lineRule="auto"/>
        <w:ind w:firstLine="282"/>
        <w:jc w:val="center"/>
        <w:rPr>
          <w:rFonts w:ascii="Sakkal Majalla" w:hAnsi="Sakkal Majalla" w:cs="Sakkal Majalla"/>
          <w:b/>
          <w:bCs/>
          <w:sz w:val="36"/>
          <w:szCs w:val="36"/>
          <w:rtl/>
          <w:lang w:bidi="ar-EG"/>
        </w:rPr>
      </w:pPr>
    </w:p>
    <w:p w14:paraId="1D9FDE09" w14:textId="7305D262" w:rsidR="00BE4681" w:rsidRDefault="00BE4681" w:rsidP="00D34244">
      <w:pPr>
        <w:spacing w:line="276" w:lineRule="auto"/>
        <w:ind w:firstLine="282"/>
        <w:jc w:val="center"/>
        <w:rPr>
          <w:rFonts w:ascii="Sakkal Majalla" w:hAnsi="Sakkal Majalla" w:cs="Sakkal Majalla"/>
          <w:b/>
          <w:bCs/>
          <w:sz w:val="36"/>
          <w:szCs w:val="36"/>
          <w:rtl/>
          <w:lang w:bidi="ar-EG"/>
        </w:rPr>
      </w:pPr>
    </w:p>
    <w:p w14:paraId="6362D09A" w14:textId="77777777" w:rsidR="00BE4681" w:rsidRPr="00BE4681" w:rsidRDefault="00BE4681" w:rsidP="00BE4681">
      <w:pPr>
        <w:spacing w:line="276" w:lineRule="auto"/>
        <w:ind w:firstLine="282"/>
        <w:jc w:val="center"/>
        <w:rPr>
          <w:rFonts w:ascii="Sakkal Majalla" w:hAnsi="Sakkal Majalla" w:cs="Sakkal Majalla"/>
          <w:b/>
          <w:bCs/>
          <w:sz w:val="36"/>
          <w:szCs w:val="36"/>
          <w:lang w:bidi="ar-EG"/>
        </w:rPr>
      </w:pPr>
      <w:r w:rsidRPr="00BE4681">
        <w:rPr>
          <w:rFonts w:ascii="Sakkal Majalla" w:hAnsi="Sakkal Majalla" w:cs="Sakkal Majalla"/>
          <w:b/>
          <w:bCs/>
          <w:sz w:val="36"/>
          <w:szCs w:val="36"/>
          <w:lang w:bidi="ar-EG"/>
        </w:rPr>
        <w:t>The Role of Corporate Governance in Promoting Transparency and Administrative Accountability in Government Agencies within the Kingdom of Saudi Arabia</w:t>
      </w:r>
    </w:p>
    <w:p w14:paraId="60E99A55" w14:textId="77777777" w:rsidR="00BE4681" w:rsidRPr="00BE4681" w:rsidRDefault="00BE4681" w:rsidP="00BE4681">
      <w:pPr>
        <w:spacing w:line="276" w:lineRule="auto"/>
        <w:ind w:firstLine="282"/>
        <w:jc w:val="center"/>
        <w:rPr>
          <w:rFonts w:ascii="Sakkal Majalla" w:hAnsi="Sakkal Majalla" w:cs="Sakkal Majalla"/>
          <w:b/>
          <w:bCs/>
          <w:sz w:val="36"/>
          <w:szCs w:val="36"/>
          <w:rtl/>
          <w:lang w:bidi="ar-EG"/>
        </w:rPr>
      </w:pPr>
    </w:p>
    <w:p w14:paraId="7CD2886A" w14:textId="77777777" w:rsidR="00BE4681" w:rsidRPr="00BE4681" w:rsidRDefault="00BE4681" w:rsidP="00BE4681">
      <w:pPr>
        <w:spacing w:line="276" w:lineRule="auto"/>
        <w:ind w:firstLine="282"/>
        <w:jc w:val="center"/>
        <w:rPr>
          <w:rFonts w:ascii="Sakkal Majalla" w:hAnsi="Sakkal Majalla" w:cs="Sakkal Majalla"/>
          <w:b/>
          <w:bCs/>
          <w:sz w:val="36"/>
          <w:szCs w:val="36"/>
          <w:lang w:bidi="ar-EG"/>
        </w:rPr>
      </w:pPr>
      <w:r w:rsidRPr="00BE4681">
        <w:rPr>
          <w:rFonts w:ascii="Sakkal Majalla" w:hAnsi="Sakkal Majalla" w:cs="Sakkal Majalla"/>
          <w:b/>
          <w:bCs/>
          <w:sz w:val="36"/>
          <w:szCs w:val="36"/>
          <w:lang w:bidi="ar-EG"/>
        </w:rPr>
        <w:t>Prepared by: Mohammed Abdullah Saleh Al-Harbi</w:t>
      </w:r>
    </w:p>
    <w:p w14:paraId="33C84D09" w14:textId="77777777" w:rsidR="00BE4681" w:rsidRPr="00BE4681" w:rsidRDefault="00BE4681" w:rsidP="00BE4681">
      <w:pPr>
        <w:spacing w:line="276" w:lineRule="auto"/>
        <w:ind w:firstLine="282"/>
        <w:jc w:val="center"/>
        <w:rPr>
          <w:rFonts w:ascii="Sakkal Majalla" w:hAnsi="Sakkal Majalla" w:cs="Sakkal Majalla"/>
          <w:b/>
          <w:bCs/>
          <w:sz w:val="36"/>
          <w:szCs w:val="36"/>
          <w:rtl/>
          <w:lang w:bidi="ar-EG"/>
        </w:rPr>
      </w:pPr>
    </w:p>
    <w:p w14:paraId="264015EF" w14:textId="77777777" w:rsidR="00BE4681" w:rsidRPr="00BE4681" w:rsidRDefault="00BE4681" w:rsidP="00BE4681">
      <w:pPr>
        <w:spacing w:line="276" w:lineRule="auto"/>
        <w:ind w:firstLine="282"/>
        <w:jc w:val="center"/>
        <w:rPr>
          <w:rFonts w:ascii="Sakkal Majalla" w:hAnsi="Sakkal Majalla" w:cs="Sakkal Majalla"/>
          <w:b/>
          <w:bCs/>
          <w:sz w:val="36"/>
          <w:szCs w:val="36"/>
          <w:lang w:bidi="ar-EG"/>
        </w:rPr>
      </w:pPr>
      <w:r w:rsidRPr="00BE4681">
        <w:rPr>
          <w:rFonts w:ascii="Sakkal Majalla" w:hAnsi="Sakkal Majalla" w:cs="Sakkal Majalla"/>
          <w:b/>
          <w:bCs/>
          <w:sz w:val="36"/>
          <w:szCs w:val="36"/>
          <w:lang w:bidi="ar-EG"/>
        </w:rPr>
        <w:t>Supervised by: Dr. Faisal Abdul Hamid</w:t>
      </w:r>
    </w:p>
    <w:p w14:paraId="03962621" w14:textId="77777777" w:rsidR="00BE4681" w:rsidRPr="00BE4681" w:rsidRDefault="00BE4681" w:rsidP="00BE4681">
      <w:pPr>
        <w:spacing w:line="276" w:lineRule="auto"/>
        <w:ind w:firstLine="282"/>
        <w:jc w:val="center"/>
        <w:rPr>
          <w:rFonts w:ascii="Sakkal Majalla" w:hAnsi="Sakkal Majalla" w:cs="Sakkal Majalla"/>
          <w:b/>
          <w:bCs/>
          <w:sz w:val="36"/>
          <w:szCs w:val="36"/>
          <w:lang w:bidi="ar-EG"/>
        </w:rPr>
      </w:pPr>
      <w:r w:rsidRPr="00BE4681">
        <w:rPr>
          <w:rFonts w:ascii="Sakkal Majalla" w:hAnsi="Sakkal Majalla" w:cs="Sakkal Majalla"/>
          <w:b/>
          <w:bCs/>
          <w:sz w:val="36"/>
          <w:szCs w:val="36"/>
          <w:lang w:bidi="ar-EG"/>
        </w:rPr>
        <w:t xml:space="preserve">Dr. Fayez </w:t>
      </w:r>
      <w:proofErr w:type="spellStart"/>
      <w:r w:rsidRPr="00BE4681">
        <w:rPr>
          <w:rFonts w:ascii="Sakkal Majalla" w:hAnsi="Sakkal Majalla" w:cs="Sakkal Majalla"/>
          <w:b/>
          <w:bCs/>
          <w:sz w:val="36"/>
          <w:szCs w:val="36"/>
          <w:lang w:bidi="ar-EG"/>
        </w:rPr>
        <w:t>Jarad</w:t>
      </w:r>
      <w:proofErr w:type="spellEnd"/>
    </w:p>
    <w:p w14:paraId="32416B39" w14:textId="77777777" w:rsidR="00BE4681" w:rsidRPr="00BE4681" w:rsidRDefault="00BE4681" w:rsidP="00BE4681">
      <w:pPr>
        <w:spacing w:line="276" w:lineRule="auto"/>
        <w:ind w:firstLine="282"/>
        <w:jc w:val="center"/>
        <w:rPr>
          <w:rFonts w:ascii="Sakkal Majalla" w:hAnsi="Sakkal Majalla" w:cs="Sakkal Majalla"/>
          <w:b/>
          <w:bCs/>
          <w:sz w:val="36"/>
          <w:szCs w:val="36"/>
          <w:rtl/>
          <w:lang w:bidi="ar-EG"/>
        </w:rPr>
      </w:pPr>
    </w:p>
    <w:p w14:paraId="4164EE31" w14:textId="1CB62569" w:rsidR="00BE4681" w:rsidRDefault="00BE4681" w:rsidP="00BE4681">
      <w:pPr>
        <w:spacing w:line="276" w:lineRule="auto"/>
        <w:ind w:firstLine="282"/>
        <w:jc w:val="center"/>
        <w:rPr>
          <w:rFonts w:ascii="Sakkal Majalla" w:hAnsi="Sakkal Majalla" w:cs="Sakkal Majalla"/>
          <w:b/>
          <w:bCs/>
          <w:sz w:val="36"/>
          <w:szCs w:val="36"/>
          <w:lang w:bidi="ar-EG"/>
        </w:rPr>
      </w:pPr>
      <w:r w:rsidRPr="00BE4681">
        <w:rPr>
          <w:rFonts w:ascii="Sakkal Majalla" w:hAnsi="Sakkal Majalla" w:cs="Sakkal Majalla"/>
          <w:b/>
          <w:bCs/>
          <w:sz w:val="36"/>
          <w:szCs w:val="36"/>
          <w:lang w:bidi="ar-EG"/>
        </w:rPr>
        <w:t>Academic Year: 2025</w:t>
      </w:r>
    </w:p>
    <w:p w14:paraId="12C5FF92" w14:textId="78F8E274" w:rsidR="00BE4681" w:rsidRDefault="00BE4681" w:rsidP="00BE4681">
      <w:pPr>
        <w:spacing w:line="276" w:lineRule="auto"/>
        <w:ind w:firstLine="282"/>
        <w:jc w:val="center"/>
        <w:rPr>
          <w:rFonts w:ascii="Sakkal Majalla" w:hAnsi="Sakkal Majalla" w:cs="Sakkal Majalla"/>
          <w:b/>
          <w:bCs/>
          <w:sz w:val="36"/>
          <w:szCs w:val="36"/>
          <w:lang w:bidi="ar-EG"/>
        </w:rPr>
      </w:pPr>
    </w:p>
    <w:p w14:paraId="7F146A6E" w14:textId="40FFF660" w:rsidR="00BE4681" w:rsidRDefault="00BE4681" w:rsidP="00BE4681">
      <w:pPr>
        <w:spacing w:line="276" w:lineRule="auto"/>
        <w:ind w:firstLine="282"/>
        <w:jc w:val="center"/>
        <w:rPr>
          <w:rFonts w:ascii="Sakkal Majalla" w:hAnsi="Sakkal Majalla" w:cs="Sakkal Majalla"/>
          <w:b/>
          <w:bCs/>
          <w:sz w:val="36"/>
          <w:szCs w:val="36"/>
          <w:lang w:bidi="ar-EG"/>
        </w:rPr>
      </w:pPr>
    </w:p>
    <w:p w14:paraId="369B8762" w14:textId="789BC9D8" w:rsidR="00BE4681" w:rsidRDefault="00BE4681" w:rsidP="00BE4681">
      <w:pPr>
        <w:spacing w:line="276" w:lineRule="auto"/>
        <w:ind w:firstLine="282"/>
        <w:jc w:val="center"/>
        <w:rPr>
          <w:rFonts w:ascii="Sakkal Majalla" w:hAnsi="Sakkal Majalla" w:cs="Sakkal Majalla"/>
          <w:b/>
          <w:bCs/>
          <w:sz w:val="36"/>
          <w:szCs w:val="36"/>
          <w:lang w:bidi="ar-EG"/>
        </w:rPr>
      </w:pPr>
    </w:p>
    <w:p w14:paraId="0B9B6519" w14:textId="112A3134" w:rsidR="00BE4681" w:rsidRDefault="00BE4681" w:rsidP="00BE4681">
      <w:pPr>
        <w:spacing w:line="276" w:lineRule="auto"/>
        <w:ind w:firstLine="282"/>
        <w:jc w:val="center"/>
        <w:rPr>
          <w:rFonts w:ascii="Sakkal Majalla" w:hAnsi="Sakkal Majalla" w:cs="Sakkal Majalla"/>
          <w:b/>
          <w:bCs/>
          <w:sz w:val="36"/>
          <w:szCs w:val="36"/>
          <w:lang w:bidi="ar-EG"/>
        </w:rPr>
      </w:pPr>
    </w:p>
    <w:p w14:paraId="1AAE4CCB" w14:textId="7E3F4E71" w:rsidR="00BE4681" w:rsidRDefault="00BE4681" w:rsidP="00BE4681">
      <w:pPr>
        <w:spacing w:line="276" w:lineRule="auto"/>
        <w:ind w:firstLine="282"/>
        <w:jc w:val="center"/>
        <w:rPr>
          <w:rFonts w:ascii="Sakkal Majalla" w:hAnsi="Sakkal Majalla" w:cs="Sakkal Majalla"/>
          <w:b/>
          <w:bCs/>
          <w:sz w:val="36"/>
          <w:szCs w:val="36"/>
          <w:lang w:bidi="ar-EG"/>
        </w:rPr>
      </w:pPr>
    </w:p>
    <w:p w14:paraId="5DB146AD" w14:textId="77777777" w:rsidR="00BE4681" w:rsidRDefault="00BE4681" w:rsidP="00BE4681">
      <w:pPr>
        <w:spacing w:line="276" w:lineRule="auto"/>
        <w:ind w:firstLine="282"/>
        <w:jc w:val="center"/>
        <w:rPr>
          <w:rFonts w:ascii="Sakkal Majalla" w:hAnsi="Sakkal Majalla" w:cs="Sakkal Majalla"/>
          <w:b/>
          <w:bCs/>
          <w:sz w:val="36"/>
          <w:szCs w:val="36"/>
          <w:rtl/>
          <w:lang w:bidi="ar-EG"/>
        </w:rPr>
      </w:pPr>
    </w:p>
    <w:p w14:paraId="25C39881" w14:textId="75A678A1" w:rsidR="00606D60" w:rsidRDefault="00606D60" w:rsidP="00411071">
      <w:pPr>
        <w:spacing w:line="360" w:lineRule="auto"/>
        <w:ind w:firstLine="282"/>
        <w:jc w:val="lowKashida"/>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ملخص: </w:t>
      </w:r>
    </w:p>
    <w:p w14:paraId="2A01FEF9" w14:textId="77777777" w:rsidR="00606D60" w:rsidRPr="00606D60" w:rsidRDefault="00606D60" w:rsidP="00411071">
      <w:pPr>
        <w:spacing w:line="360" w:lineRule="auto"/>
        <w:ind w:firstLine="282"/>
        <w:jc w:val="lowKashida"/>
        <w:rPr>
          <w:rFonts w:ascii="Sakkal Majalla" w:hAnsi="Sakkal Majalla" w:cs="Sakkal Majalla"/>
          <w:sz w:val="32"/>
          <w:szCs w:val="32"/>
          <w:lang w:bidi="ar-EG"/>
        </w:rPr>
      </w:pPr>
      <w:r w:rsidRPr="00606D60">
        <w:rPr>
          <w:rFonts w:ascii="Sakkal Majalla" w:hAnsi="Sakkal Majalla" w:cs="Sakkal Majalla"/>
          <w:sz w:val="32"/>
          <w:szCs w:val="32"/>
          <w:rtl/>
        </w:rPr>
        <w:t>يهدف هذا البحث إلى استكشاف دور الحوكمة المؤسسية في تعزيز الشفافية والمساءلة الإدارية في الأجهزة الحكومية بالمملكة العربية السعودية، مع التركيز على كيفية تأثير تطبيق مبادئ وآليات الحوكمة، ونضجها، والتحديات التطبيقية، على مستوى الشفافية الإدارية</w:t>
      </w:r>
      <w:r w:rsidRPr="00606D60">
        <w:rPr>
          <w:rFonts w:ascii="Sakkal Majalla" w:hAnsi="Sakkal Majalla" w:cs="Sakkal Majalla"/>
          <w:sz w:val="32"/>
          <w:szCs w:val="32"/>
          <w:lang w:bidi="ar-EG"/>
        </w:rPr>
        <w:t xml:space="preserve">. </w:t>
      </w:r>
      <w:r w:rsidRPr="00606D60">
        <w:rPr>
          <w:rFonts w:ascii="Sakkal Majalla" w:hAnsi="Sakkal Majalla" w:cs="Sakkal Majalla"/>
          <w:sz w:val="32"/>
          <w:szCs w:val="32"/>
          <w:rtl/>
        </w:rPr>
        <w:t>اعتمد البحث على المنهج الوصفي التحليلي، حيث تم جمع البيانات وتحليلها لاختبار الفروض المتعلقة بالعلاقة بين المتغيرات المستقلة والمتغير التابع</w:t>
      </w:r>
      <w:r w:rsidRPr="00606D60">
        <w:rPr>
          <w:rFonts w:ascii="Sakkal Majalla" w:hAnsi="Sakkal Majalla" w:cs="Sakkal Majalla"/>
          <w:sz w:val="32"/>
          <w:szCs w:val="32"/>
          <w:lang w:bidi="ar-EG"/>
        </w:rPr>
        <w:t xml:space="preserve">. </w:t>
      </w:r>
      <w:r w:rsidRPr="00606D60">
        <w:rPr>
          <w:rFonts w:ascii="Sakkal Majalla" w:hAnsi="Sakkal Majalla" w:cs="Sakkal Majalla"/>
          <w:sz w:val="32"/>
          <w:szCs w:val="32"/>
          <w:rtl/>
        </w:rPr>
        <w:t xml:space="preserve">وقد تم تحديد المجتمع البحثي ليشمل القيادات وصناع القرار والموظفين المتخصصين في الإدارات العليا والوسطى، ولجان الحوكمة والرقابة والمراجعة الداخلية، بالإضافة إلى الإدارات المؤسسية والإفصاح، وتم اختيار العينة باستخدام العينة العمدية الطبقية، بلغ حجمها </w:t>
      </w:r>
      <w:r w:rsidRPr="00606D60">
        <w:rPr>
          <w:rFonts w:ascii="Sakkal Majalla" w:hAnsi="Sakkal Majalla" w:cs="Sakkal Majalla"/>
          <w:sz w:val="32"/>
          <w:szCs w:val="32"/>
          <w:lang w:bidi="ar-EG"/>
        </w:rPr>
        <w:t xml:space="preserve">364 </w:t>
      </w:r>
      <w:r w:rsidRPr="00606D60">
        <w:rPr>
          <w:rFonts w:ascii="Sakkal Majalla" w:hAnsi="Sakkal Majalla" w:cs="Sakkal Majalla"/>
          <w:sz w:val="32"/>
          <w:szCs w:val="32"/>
          <w:rtl/>
        </w:rPr>
        <w:t>مشاركًا</w:t>
      </w:r>
      <w:r w:rsidRPr="00606D60">
        <w:rPr>
          <w:rFonts w:ascii="Sakkal Majalla" w:hAnsi="Sakkal Majalla" w:cs="Sakkal Majalla"/>
          <w:sz w:val="32"/>
          <w:szCs w:val="32"/>
          <w:lang w:bidi="ar-EG"/>
        </w:rPr>
        <w:t xml:space="preserve">. </w:t>
      </w:r>
      <w:r w:rsidRPr="00606D60">
        <w:rPr>
          <w:rFonts w:ascii="Sakkal Majalla" w:hAnsi="Sakkal Majalla" w:cs="Sakkal Majalla"/>
          <w:sz w:val="32"/>
          <w:szCs w:val="32"/>
          <w:rtl/>
        </w:rPr>
        <w:t>واستخدم البحث الاستبيان كأداة رئيسية لجمع البيانات، حيث تضمن أسئلة لقياس أبعاد المتغيرات المستقلة</w:t>
      </w:r>
      <w:r w:rsidRPr="00606D60">
        <w:rPr>
          <w:rFonts w:ascii="Sakkal Majalla" w:hAnsi="Sakkal Majalla" w:cs="Sakkal Majalla"/>
          <w:sz w:val="32"/>
          <w:szCs w:val="32"/>
          <w:lang w:bidi="ar-EG"/>
        </w:rPr>
        <w:t xml:space="preserve"> (</w:t>
      </w:r>
      <w:r w:rsidRPr="00606D60">
        <w:rPr>
          <w:rFonts w:ascii="Sakkal Majalla" w:hAnsi="Sakkal Majalla" w:cs="Sakkal Majalla"/>
          <w:sz w:val="32"/>
          <w:szCs w:val="32"/>
          <w:rtl/>
        </w:rPr>
        <w:t>تطبيق الحوكمة، نضج الحوكمة، التحديات التطبيقية، آليات الحوكمة</w:t>
      </w:r>
      <w:r w:rsidRPr="00606D60">
        <w:rPr>
          <w:rFonts w:ascii="Sakkal Majalla" w:hAnsi="Sakkal Majalla" w:cs="Sakkal Majalla"/>
          <w:sz w:val="32"/>
          <w:szCs w:val="32"/>
          <w:lang w:bidi="ar-EG"/>
        </w:rPr>
        <w:t xml:space="preserve">) </w:t>
      </w:r>
      <w:r w:rsidRPr="00606D60">
        <w:rPr>
          <w:rFonts w:ascii="Sakkal Majalla" w:hAnsi="Sakkal Majalla" w:cs="Sakkal Majalla"/>
          <w:sz w:val="32"/>
          <w:szCs w:val="32"/>
          <w:rtl/>
        </w:rPr>
        <w:t>والمتغير التابع</w:t>
      </w:r>
      <w:r w:rsidRPr="00606D60">
        <w:rPr>
          <w:rFonts w:ascii="Sakkal Majalla" w:hAnsi="Sakkal Majalla" w:cs="Sakkal Majalla"/>
          <w:sz w:val="32"/>
          <w:szCs w:val="32"/>
          <w:lang w:bidi="ar-EG"/>
        </w:rPr>
        <w:t xml:space="preserve"> (</w:t>
      </w:r>
      <w:r w:rsidRPr="00606D60">
        <w:rPr>
          <w:rFonts w:ascii="Sakkal Majalla" w:hAnsi="Sakkal Majalla" w:cs="Sakkal Majalla"/>
          <w:sz w:val="32"/>
          <w:szCs w:val="32"/>
          <w:rtl/>
        </w:rPr>
        <w:t>الشفافية والمساءلة</w:t>
      </w:r>
      <w:r w:rsidRPr="00606D60">
        <w:rPr>
          <w:rFonts w:ascii="Sakkal Majalla" w:hAnsi="Sakkal Majalla" w:cs="Sakkal Majalla"/>
          <w:sz w:val="32"/>
          <w:szCs w:val="32"/>
          <w:lang w:bidi="ar-EG"/>
        </w:rPr>
        <w:t xml:space="preserve">). </w:t>
      </w:r>
      <w:r w:rsidRPr="00606D60">
        <w:rPr>
          <w:rFonts w:ascii="Sakkal Majalla" w:hAnsi="Sakkal Majalla" w:cs="Sakkal Majalla"/>
          <w:sz w:val="32"/>
          <w:szCs w:val="32"/>
          <w:rtl/>
        </w:rPr>
        <w:t>أظهرت النتائج أن آليات الحوكمة والتحديات التطبيقية للحوكمة كانت الأكثر تأثيرًا على مستوى الشفافية، بينما لم يظهر كل من تطبيق الحوكمة ونضجها تأثيرًا معنويًا مباشرًا، كما أظهر التحليل الوصفي تفاوتًا في مستوى تطبيق الحوكمة ونضجها بين الجهات المختلفة، مع تقدير المشاركين لوجود بعض ممارسات الإفصاح والربط بين الأداء والمساءلة، لكنه لم يكن شاملاً</w:t>
      </w:r>
      <w:r w:rsidRPr="00606D60">
        <w:rPr>
          <w:rFonts w:ascii="Sakkal Majalla" w:hAnsi="Sakkal Majalla" w:cs="Sakkal Majalla"/>
          <w:sz w:val="32"/>
          <w:szCs w:val="32"/>
          <w:lang w:bidi="ar-EG"/>
        </w:rPr>
        <w:t xml:space="preserve">. </w:t>
      </w:r>
      <w:r w:rsidRPr="00606D60">
        <w:rPr>
          <w:rFonts w:ascii="Sakkal Majalla" w:hAnsi="Sakkal Majalla" w:cs="Sakkal Majalla"/>
          <w:sz w:val="32"/>
          <w:szCs w:val="32"/>
          <w:rtl/>
        </w:rPr>
        <w:t>وتشير هذه النتائج إلى أهمية تعزيز الآليات الرقابية ومعالجة التحديات التطبيقية لتحقيق شفافية ومسؤولية إدارية فعالة داخل الأجهزة الحكومية</w:t>
      </w:r>
      <w:r w:rsidRPr="00606D60">
        <w:rPr>
          <w:rFonts w:ascii="Sakkal Majalla" w:hAnsi="Sakkal Majalla" w:cs="Sakkal Majalla"/>
          <w:sz w:val="32"/>
          <w:szCs w:val="32"/>
          <w:lang w:bidi="ar-EG"/>
        </w:rPr>
        <w:t>.</w:t>
      </w:r>
    </w:p>
    <w:p w14:paraId="0E6EA284" w14:textId="07AF2D75" w:rsidR="00606D60" w:rsidRPr="00541F89" w:rsidRDefault="00541F89" w:rsidP="00411071">
      <w:pPr>
        <w:spacing w:line="360" w:lineRule="auto"/>
        <w:ind w:firstLine="282"/>
        <w:jc w:val="lowKashida"/>
        <w:rPr>
          <w:rFonts w:ascii="Sakkal Majalla" w:hAnsi="Sakkal Majalla" w:cs="Sakkal Majalla"/>
          <w:b/>
          <w:bCs/>
          <w:sz w:val="32"/>
          <w:szCs w:val="32"/>
          <w:rtl/>
          <w:lang w:bidi="ar-EG"/>
        </w:rPr>
      </w:pPr>
      <w:r w:rsidRPr="00541F89">
        <w:rPr>
          <w:rFonts w:ascii="Sakkal Majalla" w:hAnsi="Sakkal Majalla" w:cs="Sakkal Majalla" w:hint="cs"/>
          <w:b/>
          <w:bCs/>
          <w:sz w:val="32"/>
          <w:szCs w:val="32"/>
          <w:rtl/>
          <w:lang w:bidi="ar-EG"/>
        </w:rPr>
        <w:t xml:space="preserve">الكلمات المفتاحية: </w:t>
      </w:r>
    </w:p>
    <w:p w14:paraId="323ABD01" w14:textId="77777777" w:rsidR="00541F89" w:rsidRPr="00541F89" w:rsidRDefault="00541F89" w:rsidP="00411071">
      <w:pPr>
        <w:spacing w:line="360" w:lineRule="auto"/>
        <w:ind w:firstLine="282"/>
        <w:jc w:val="lowKashida"/>
        <w:rPr>
          <w:rFonts w:ascii="Sakkal Majalla" w:hAnsi="Sakkal Majalla" w:cs="Sakkal Majalla"/>
          <w:sz w:val="28"/>
          <w:szCs w:val="28"/>
          <w:lang w:bidi="ar-EG"/>
        </w:rPr>
      </w:pPr>
      <w:r w:rsidRPr="00541F89">
        <w:rPr>
          <w:rFonts w:ascii="Sakkal Majalla" w:hAnsi="Sakkal Majalla" w:cs="Sakkal Majalla"/>
          <w:sz w:val="28"/>
          <w:szCs w:val="28"/>
          <w:rtl/>
        </w:rPr>
        <w:t>الحوكمة المؤسسية، الشفافية الإدارية، المساءلة الإدارية، الأجهزة الحكومية، آليات الحوكمة، نضج الحوكمة المؤسسية، التحديات التطبيقية للحوكمة، الرقابة الداخلية، الإفصاح الإداري، الأداء المؤسسي</w:t>
      </w:r>
      <w:r w:rsidRPr="00541F89">
        <w:rPr>
          <w:rFonts w:ascii="Sakkal Majalla" w:hAnsi="Sakkal Majalla" w:cs="Sakkal Majalla"/>
          <w:sz w:val="28"/>
          <w:szCs w:val="28"/>
          <w:lang w:bidi="ar-EG"/>
        </w:rPr>
        <w:t>.</w:t>
      </w:r>
    </w:p>
    <w:p w14:paraId="64AB55A1" w14:textId="30BD261B" w:rsidR="00541F89" w:rsidRDefault="00541F89" w:rsidP="00411071">
      <w:pPr>
        <w:spacing w:line="360" w:lineRule="auto"/>
        <w:ind w:firstLine="282"/>
        <w:jc w:val="lowKashida"/>
        <w:rPr>
          <w:rFonts w:ascii="Sakkal Majalla" w:hAnsi="Sakkal Majalla" w:cs="Sakkal Majalla"/>
          <w:sz w:val="32"/>
          <w:szCs w:val="32"/>
          <w:rtl/>
          <w:lang w:bidi="ar-EG"/>
        </w:rPr>
      </w:pPr>
    </w:p>
    <w:p w14:paraId="17A27BA7" w14:textId="25D82A62" w:rsidR="00606D60" w:rsidRPr="00606D60" w:rsidRDefault="00606D60" w:rsidP="00411071">
      <w:pPr>
        <w:bidi w:val="0"/>
        <w:spacing w:line="360" w:lineRule="auto"/>
        <w:ind w:firstLine="282"/>
        <w:jc w:val="lowKashida"/>
        <w:rPr>
          <w:rFonts w:asciiTheme="majorBidi" w:hAnsiTheme="majorBidi" w:cstheme="majorBidi"/>
          <w:b/>
          <w:bCs/>
          <w:sz w:val="28"/>
          <w:szCs w:val="28"/>
          <w:lang w:bidi="ar-EG"/>
        </w:rPr>
      </w:pPr>
      <w:r w:rsidRPr="00606D60">
        <w:rPr>
          <w:rFonts w:asciiTheme="majorBidi" w:hAnsiTheme="majorBidi" w:cstheme="majorBidi"/>
          <w:b/>
          <w:bCs/>
          <w:sz w:val="28"/>
          <w:szCs w:val="28"/>
          <w:lang w:bidi="ar-EG"/>
        </w:rPr>
        <w:t>Abstract:</w:t>
      </w:r>
    </w:p>
    <w:p w14:paraId="70DEB0D7" w14:textId="71217393" w:rsidR="00606D60" w:rsidRDefault="00606D60" w:rsidP="00411071">
      <w:pPr>
        <w:bidi w:val="0"/>
        <w:spacing w:line="360" w:lineRule="auto"/>
        <w:ind w:firstLine="282"/>
        <w:jc w:val="lowKashida"/>
        <w:rPr>
          <w:rFonts w:asciiTheme="majorBidi" w:hAnsiTheme="majorBidi" w:cstheme="majorBidi"/>
          <w:sz w:val="24"/>
          <w:szCs w:val="24"/>
          <w:lang w:bidi="ar-EG"/>
        </w:rPr>
      </w:pPr>
      <w:r w:rsidRPr="00606D60">
        <w:rPr>
          <w:rFonts w:asciiTheme="majorBidi" w:hAnsiTheme="majorBidi" w:cstheme="majorBidi"/>
          <w:sz w:val="24"/>
          <w:szCs w:val="24"/>
          <w:lang w:bidi="ar-EG"/>
        </w:rPr>
        <w:t>This research aims to explore the role of corporate governance in enhancing transparency and administrative accountability within Saudi Arabian government agencies. It focuses on how the application of governance principles and mechanisms, their maturity, and the challenges encountered in implementation impact the level of administrative transparency. The research employed a descriptive-analytical approach, collecting and analyzing data to test hypotheses concerning the relationship between independent and dependent variables. The research population comprised leaders, decision-makers, and specialized staff in senior and middle management, as well as members of governance, oversight, and internal audit committees, in addition to institutional and disclosure departments. A stratified purposive sampling method was used, selecting a sample of 364 participants. A questionnaire served as the primary data collection tool, containing questions to measure the dimensions of the independent variables (governance application, governance maturity, implementation challenges, and governance mechanisms) and the dependent variable (transparency and accountability). The results showed that governance mechanisms and the challenges of implementing governance had the greatest impact on transparency levels, while governance implementation and maturity did not show a direct, significant impact. Descriptive analysis also revealed variations in the level of governance implementation and maturity among different entities. While participants appreciated the existence of some disclosure practices and a link between performance and accountability, this appreciation was not comprehensive. These findings highlight the importance of strengthening oversight mechanisms and addressing implementation challenges to achieve effective transparency and administrative accountability within government agencies.</w:t>
      </w:r>
    </w:p>
    <w:p w14:paraId="6C1E2E60" w14:textId="77777777" w:rsidR="00541F89" w:rsidRDefault="00541F89" w:rsidP="00411071">
      <w:pPr>
        <w:bidi w:val="0"/>
        <w:spacing w:line="360" w:lineRule="auto"/>
        <w:ind w:firstLine="282"/>
        <w:jc w:val="lowKashida"/>
        <w:rPr>
          <w:rFonts w:asciiTheme="majorBidi" w:hAnsiTheme="majorBidi" w:cstheme="majorBidi"/>
          <w:sz w:val="24"/>
          <w:szCs w:val="24"/>
          <w:lang w:bidi="ar-EG"/>
        </w:rPr>
      </w:pPr>
      <w:r w:rsidRPr="00541F89">
        <w:rPr>
          <w:rFonts w:asciiTheme="majorBidi" w:hAnsiTheme="majorBidi" w:cstheme="majorBidi"/>
          <w:b/>
          <w:bCs/>
          <w:sz w:val="24"/>
          <w:szCs w:val="24"/>
          <w:lang w:bidi="ar-EG"/>
        </w:rPr>
        <w:t>Keywords</w:t>
      </w:r>
      <w:r w:rsidRPr="00541F89">
        <w:rPr>
          <w:rFonts w:asciiTheme="majorBidi" w:hAnsiTheme="majorBidi" w:cstheme="majorBidi"/>
          <w:sz w:val="24"/>
          <w:szCs w:val="24"/>
          <w:lang w:bidi="ar-EG"/>
        </w:rPr>
        <w:t>:</w:t>
      </w:r>
    </w:p>
    <w:p w14:paraId="5183B8D0" w14:textId="65F466F2" w:rsidR="00541F89" w:rsidRDefault="00541F89" w:rsidP="00411071">
      <w:pPr>
        <w:bidi w:val="0"/>
        <w:spacing w:line="360" w:lineRule="auto"/>
        <w:ind w:firstLine="282"/>
        <w:jc w:val="both"/>
        <w:rPr>
          <w:rFonts w:asciiTheme="majorBidi" w:hAnsiTheme="majorBidi" w:cstheme="majorBidi"/>
          <w:sz w:val="24"/>
          <w:szCs w:val="24"/>
          <w:lang w:bidi="ar-EG"/>
        </w:rPr>
      </w:pPr>
      <w:r w:rsidRPr="00541F89">
        <w:rPr>
          <w:rFonts w:asciiTheme="majorBidi" w:hAnsiTheme="majorBidi" w:cstheme="majorBidi"/>
          <w:sz w:val="24"/>
          <w:szCs w:val="24"/>
          <w:lang w:bidi="ar-EG"/>
        </w:rPr>
        <w:t xml:space="preserve"> Corporate governance, administrative transparency, administrative accountability, government agencies, governance mechanisms, corporate governance maturity, practical challenges of governance, internal control, administrative disclosure, institutional performance.</w:t>
      </w:r>
    </w:p>
    <w:p w14:paraId="1C604A2E" w14:textId="15266BC1" w:rsidR="00A200B7" w:rsidRDefault="00A200B7" w:rsidP="00FD0168">
      <w:pPr>
        <w:spacing w:line="360" w:lineRule="auto"/>
        <w:jc w:val="lowKashida"/>
        <w:rPr>
          <w:rFonts w:ascii="Sakkal Majalla" w:hAnsi="Sakkal Majalla" w:cs="Sakkal Majalla"/>
          <w:b/>
          <w:bCs/>
          <w:sz w:val="36"/>
          <w:szCs w:val="36"/>
          <w:rtl/>
          <w:lang w:bidi="ar-EG"/>
        </w:rPr>
      </w:pPr>
    </w:p>
    <w:sdt>
      <w:sdtPr>
        <w:rPr>
          <w:rFonts w:ascii="Sakkal Majalla" w:eastAsiaTheme="minorHAnsi" w:hAnsi="Sakkal Majalla" w:cs="Sakkal Majalla"/>
          <w:color w:val="auto"/>
          <w:kern w:val="2"/>
          <w:sz w:val="28"/>
          <w:szCs w:val="28"/>
          <w:rtl/>
          <w14:ligatures w14:val="standardContextual"/>
        </w:rPr>
        <w:id w:val="1164360469"/>
        <w:docPartObj>
          <w:docPartGallery w:val="Table of Contents"/>
          <w:docPartUnique/>
        </w:docPartObj>
      </w:sdtPr>
      <w:sdtContent>
        <w:p w14:paraId="46B249B9" w14:textId="21AF05B3" w:rsidR="00A200B7" w:rsidRPr="00FD0168" w:rsidRDefault="00A200B7" w:rsidP="00FD0168">
          <w:pPr>
            <w:pStyle w:val="TOCHeading"/>
            <w:bidi/>
            <w:spacing w:line="360" w:lineRule="auto"/>
            <w:ind w:firstLine="282"/>
            <w:jc w:val="lowKashida"/>
            <w:rPr>
              <w:rFonts w:ascii="Sakkal Majalla" w:hAnsi="Sakkal Majalla" w:cs="Sakkal Majalla"/>
              <w:sz w:val="28"/>
              <w:szCs w:val="28"/>
              <w:rtl/>
              <w:lang w:bidi="ar-EG"/>
            </w:rPr>
          </w:pPr>
          <w:r w:rsidRPr="00FD0168">
            <w:rPr>
              <w:rFonts w:ascii="Sakkal Majalla" w:hAnsi="Sakkal Majalla" w:cs="Sakkal Majalla"/>
              <w:sz w:val="28"/>
              <w:szCs w:val="28"/>
              <w:rtl/>
            </w:rPr>
            <w:t>فهرس المحتويات</w:t>
          </w:r>
        </w:p>
        <w:p w14:paraId="09A7CA42" w14:textId="6F4C0DB7" w:rsidR="00FD0168" w:rsidRPr="00FD0168" w:rsidRDefault="00A200B7" w:rsidP="00FD0168">
          <w:pPr>
            <w:pStyle w:val="TOC1"/>
            <w:tabs>
              <w:tab w:val="left" w:pos="440"/>
              <w:tab w:val="right" w:leader="dot" w:pos="8822"/>
            </w:tabs>
            <w:spacing w:line="360" w:lineRule="auto"/>
            <w:jc w:val="lowKashida"/>
            <w:rPr>
              <w:rFonts w:ascii="Sakkal Majalla" w:eastAsiaTheme="minorEastAsia" w:hAnsi="Sakkal Majalla" w:cs="Sakkal Majalla"/>
              <w:noProof/>
              <w:kern w:val="0"/>
              <w:sz w:val="28"/>
              <w:szCs w:val="28"/>
              <w:rtl/>
              <w14:ligatures w14:val="none"/>
            </w:rPr>
          </w:pPr>
          <w:r w:rsidRPr="00FD0168">
            <w:rPr>
              <w:rFonts w:ascii="Sakkal Majalla" w:hAnsi="Sakkal Majalla" w:cs="Sakkal Majalla"/>
              <w:sz w:val="28"/>
              <w:szCs w:val="28"/>
            </w:rPr>
            <w:fldChar w:fldCharType="begin"/>
          </w:r>
          <w:r w:rsidRPr="00FD0168">
            <w:rPr>
              <w:rFonts w:ascii="Sakkal Majalla" w:hAnsi="Sakkal Majalla" w:cs="Sakkal Majalla"/>
              <w:sz w:val="28"/>
              <w:szCs w:val="28"/>
            </w:rPr>
            <w:instrText xml:space="preserve"> TOC \o "1-3" \h \z \u </w:instrText>
          </w:r>
          <w:r w:rsidRPr="00FD0168">
            <w:rPr>
              <w:rFonts w:ascii="Sakkal Majalla" w:hAnsi="Sakkal Majalla" w:cs="Sakkal Majalla"/>
              <w:sz w:val="28"/>
              <w:szCs w:val="28"/>
            </w:rPr>
            <w:fldChar w:fldCharType="separate"/>
          </w:r>
          <w:hyperlink w:anchor="_Toc224466755" w:history="1">
            <w:r w:rsidR="00FD0168" w:rsidRPr="00FD0168">
              <w:rPr>
                <w:rStyle w:val="Hyperlink"/>
                <w:rFonts w:ascii="Sakkal Majalla" w:hAnsi="Sakkal Majalla" w:cs="Sakkal Majalla"/>
                <w:b/>
                <w:bCs/>
                <w:noProof/>
                <w:sz w:val="28"/>
                <w:szCs w:val="28"/>
                <w:rtl/>
                <w:lang w:bidi="ar-EG"/>
              </w:rPr>
              <w:t>1.</w:t>
            </w:r>
            <w:r w:rsidR="00FD0168" w:rsidRPr="00FD0168">
              <w:rPr>
                <w:rFonts w:ascii="Sakkal Majalla" w:eastAsiaTheme="minorEastAsia" w:hAnsi="Sakkal Majalla" w:cs="Sakkal Majalla"/>
                <w:noProof/>
                <w:kern w:val="0"/>
                <w:sz w:val="28"/>
                <w:szCs w:val="28"/>
                <w:rtl/>
                <w14:ligatures w14:val="none"/>
              </w:rPr>
              <w:tab/>
            </w:r>
            <w:r w:rsidR="00FD0168" w:rsidRPr="00FD0168">
              <w:rPr>
                <w:rStyle w:val="Hyperlink"/>
                <w:rFonts w:ascii="Sakkal Majalla" w:hAnsi="Sakkal Majalla" w:cs="Sakkal Majalla"/>
                <w:b/>
                <w:bCs/>
                <w:noProof/>
                <w:sz w:val="28"/>
                <w:szCs w:val="28"/>
                <w:rtl/>
                <w:lang w:bidi="ar-EG"/>
              </w:rPr>
              <w:t>الفصل الأول: الإطار التمهيدي</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Toc224466755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10</w:t>
            </w:r>
            <w:r w:rsidR="00FD0168" w:rsidRPr="00FD0168">
              <w:rPr>
                <w:rFonts w:ascii="Sakkal Majalla" w:hAnsi="Sakkal Majalla" w:cs="Sakkal Majalla"/>
                <w:noProof/>
                <w:webHidden/>
                <w:sz w:val="28"/>
                <w:szCs w:val="28"/>
                <w:rtl/>
              </w:rPr>
              <w:fldChar w:fldCharType="end"/>
            </w:r>
          </w:hyperlink>
        </w:p>
        <w:p w14:paraId="0506F676" w14:textId="303F625B" w:rsidR="00FD0168" w:rsidRPr="00FD0168" w:rsidRDefault="00000000" w:rsidP="00FD0168">
          <w:pPr>
            <w:pStyle w:val="TOC2"/>
            <w:tabs>
              <w:tab w:val="left" w:pos="880"/>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756" w:history="1">
            <w:r w:rsidR="00FD0168" w:rsidRPr="00FD0168">
              <w:rPr>
                <w:rStyle w:val="Hyperlink"/>
                <w:rFonts w:ascii="Sakkal Majalla" w:hAnsi="Sakkal Majalla" w:cs="Sakkal Majalla"/>
                <w:b/>
                <w:bCs/>
                <w:noProof/>
                <w:sz w:val="28"/>
                <w:szCs w:val="28"/>
                <w:rtl/>
                <w:lang w:bidi="ar-EG"/>
              </w:rPr>
              <w:t>1.1.</w:t>
            </w:r>
            <w:r w:rsidR="00FD0168" w:rsidRPr="00FD0168">
              <w:rPr>
                <w:rFonts w:ascii="Sakkal Majalla" w:eastAsiaTheme="minorEastAsia" w:hAnsi="Sakkal Majalla" w:cs="Sakkal Majalla"/>
                <w:noProof/>
                <w:kern w:val="0"/>
                <w:sz w:val="28"/>
                <w:szCs w:val="28"/>
                <w:rtl/>
                <w14:ligatures w14:val="none"/>
              </w:rPr>
              <w:tab/>
            </w:r>
            <w:r w:rsidR="00FD0168" w:rsidRPr="00FD0168">
              <w:rPr>
                <w:rStyle w:val="Hyperlink"/>
                <w:rFonts w:ascii="Sakkal Majalla" w:hAnsi="Sakkal Majalla" w:cs="Sakkal Majalla"/>
                <w:b/>
                <w:bCs/>
                <w:noProof/>
                <w:sz w:val="28"/>
                <w:szCs w:val="28"/>
                <w:rtl/>
              </w:rPr>
              <w:t>المقدمة</w:t>
            </w:r>
            <w:r w:rsidR="00FD0168" w:rsidRPr="00FD0168">
              <w:rPr>
                <w:rStyle w:val="Hyperlink"/>
                <w:rFonts w:ascii="Sakkal Majalla" w:hAnsi="Sakkal Majalla" w:cs="Sakkal Majalla"/>
                <w:b/>
                <w:bCs/>
                <w:noProof/>
                <w:sz w:val="28"/>
                <w:szCs w:val="28"/>
                <w:rtl/>
                <w:lang w:bidi="ar-EG"/>
              </w:rPr>
              <w:t>:</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Toc224466756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10</w:t>
            </w:r>
            <w:r w:rsidR="00FD0168" w:rsidRPr="00FD0168">
              <w:rPr>
                <w:rFonts w:ascii="Sakkal Majalla" w:hAnsi="Sakkal Majalla" w:cs="Sakkal Majalla"/>
                <w:noProof/>
                <w:webHidden/>
                <w:sz w:val="28"/>
                <w:szCs w:val="28"/>
                <w:rtl/>
              </w:rPr>
              <w:fldChar w:fldCharType="end"/>
            </w:r>
          </w:hyperlink>
        </w:p>
        <w:p w14:paraId="7729ADFC" w14:textId="2C62D217" w:rsidR="00FD0168" w:rsidRPr="00FD0168" w:rsidRDefault="00000000" w:rsidP="00FD0168">
          <w:pPr>
            <w:pStyle w:val="TOC2"/>
            <w:tabs>
              <w:tab w:val="left" w:pos="880"/>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757" w:history="1">
            <w:r w:rsidR="00FD0168" w:rsidRPr="00FD0168">
              <w:rPr>
                <w:rStyle w:val="Hyperlink"/>
                <w:rFonts w:ascii="Sakkal Majalla" w:hAnsi="Sakkal Majalla" w:cs="Sakkal Majalla"/>
                <w:b/>
                <w:bCs/>
                <w:noProof/>
                <w:sz w:val="28"/>
                <w:szCs w:val="28"/>
                <w:rtl/>
              </w:rPr>
              <w:t>1.2.</w:t>
            </w:r>
            <w:r w:rsidR="00FD0168" w:rsidRPr="00FD0168">
              <w:rPr>
                <w:rFonts w:ascii="Sakkal Majalla" w:eastAsiaTheme="minorEastAsia" w:hAnsi="Sakkal Majalla" w:cs="Sakkal Majalla"/>
                <w:noProof/>
                <w:kern w:val="0"/>
                <w:sz w:val="28"/>
                <w:szCs w:val="28"/>
                <w:rtl/>
                <w14:ligatures w14:val="none"/>
              </w:rPr>
              <w:tab/>
            </w:r>
            <w:r w:rsidR="00FD0168" w:rsidRPr="00FD0168">
              <w:rPr>
                <w:rStyle w:val="Hyperlink"/>
                <w:rFonts w:ascii="Sakkal Majalla" w:hAnsi="Sakkal Majalla" w:cs="Sakkal Majalla"/>
                <w:b/>
                <w:bCs/>
                <w:noProof/>
                <w:sz w:val="28"/>
                <w:szCs w:val="28"/>
                <w:rtl/>
              </w:rPr>
              <w:t>مشكلة الدراسة:</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Toc224466757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11</w:t>
            </w:r>
            <w:r w:rsidR="00FD0168" w:rsidRPr="00FD0168">
              <w:rPr>
                <w:rFonts w:ascii="Sakkal Majalla" w:hAnsi="Sakkal Majalla" w:cs="Sakkal Majalla"/>
                <w:noProof/>
                <w:webHidden/>
                <w:sz w:val="28"/>
                <w:szCs w:val="28"/>
                <w:rtl/>
              </w:rPr>
              <w:fldChar w:fldCharType="end"/>
            </w:r>
          </w:hyperlink>
        </w:p>
        <w:p w14:paraId="15048154" w14:textId="57FA0D0F" w:rsidR="00FD0168" w:rsidRPr="00FD0168" w:rsidRDefault="00000000" w:rsidP="00FD0168">
          <w:pPr>
            <w:pStyle w:val="TOC2"/>
            <w:tabs>
              <w:tab w:val="left" w:pos="880"/>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758" w:history="1">
            <w:r w:rsidR="00FD0168" w:rsidRPr="00FD0168">
              <w:rPr>
                <w:rStyle w:val="Hyperlink"/>
                <w:rFonts w:ascii="Sakkal Majalla" w:hAnsi="Sakkal Majalla" w:cs="Sakkal Majalla"/>
                <w:b/>
                <w:bCs/>
                <w:noProof/>
                <w:sz w:val="28"/>
                <w:szCs w:val="28"/>
                <w:rtl/>
              </w:rPr>
              <w:t>1.3.</w:t>
            </w:r>
            <w:r w:rsidR="00FD0168" w:rsidRPr="00FD0168">
              <w:rPr>
                <w:rFonts w:ascii="Sakkal Majalla" w:eastAsiaTheme="minorEastAsia" w:hAnsi="Sakkal Majalla" w:cs="Sakkal Majalla"/>
                <w:noProof/>
                <w:kern w:val="0"/>
                <w:sz w:val="28"/>
                <w:szCs w:val="28"/>
                <w:rtl/>
                <w14:ligatures w14:val="none"/>
              </w:rPr>
              <w:tab/>
            </w:r>
            <w:r w:rsidR="00FD0168" w:rsidRPr="00FD0168">
              <w:rPr>
                <w:rStyle w:val="Hyperlink"/>
                <w:rFonts w:ascii="Sakkal Majalla" w:hAnsi="Sakkal Majalla" w:cs="Sakkal Majalla"/>
                <w:b/>
                <w:bCs/>
                <w:noProof/>
                <w:sz w:val="28"/>
                <w:szCs w:val="28"/>
                <w:rtl/>
              </w:rPr>
              <w:t>مصطلحات الدراسة:</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Toc224466758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11</w:t>
            </w:r>
            <w:r w:rsidR="00FD0168" w:rsidRPr="00FD0168">
              <w:rPr>
                <w:rFonts w:ascii="Sakkal Majalla" w:hAnsi="Sakkal Majalla" w:cs="Sakkal Majalla"/>
                <w:noProof/>
                <w:webHidden/>
                <w:sz w:val="28"/>
                <w:szCs w:val="28"/>
                <w:rtl/>
              </w:rPr>
              <w:fldChar w:fldCharType="end"/>
            </w:r>
          </w:hyperlink>
        </w:p>
        <w:p w14:paraId="68E232D4" w14:textId="11311BCC" w:rsidR="00FD0168" w:rsidRPr="00FD0168" w:rsidRDefault="00000000" w:rsidP="00FD0168">
          <w:pPr>
            <w:pStyle w:val="TOC2"/>
            <w:tabs>
              <w:tab w:val="left" w:pos="880"/>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759" w:history="1">
            <w:r w:rsidR="00FD0168" w:rsidRPr="00FD0168">
              <w:rPr>
                <w:rStyle w:val="Hyperlink"/>
                <w:rFonts w:ascii="Sakkal Majalla" w:hAnsi="Sakkal Majalla" w:cs="Sakkal Majalla"/>
                <w:b/>
                <w:bCs/>
                <w:noProof/>
                <w:sz w:val="28"/>
                <w:szCs w:val="28"/>
                <w:rtl/>
              </w:rPr>
              <w:t>1.4.</w:t>
            </w:r>
            <w:r w:rsidR="00FD0168" w:rsidRPr="00FD0168">
              <w:rPr>
                <w:rFonts w:ascii="Sakkal Majalla" w:eastAsiaTheme="minorEastAsia" w:hAnsi="Sakkal Majalla" w:cs="Sakkal Majalla"/>
                <w:noProof/>
                <w:kern w:val="0"/>
                <w:sz w:val="28"/>
                <w:szCs w:val="28"/>
                <w:rtl/>
                <w14:ligatures w14:val="none"/>
              </w:rPr>
              <w:tab/>
            </w:r>
            <w:r w:rsidR="00FD0168" w:rsidRPr="00FD0168">
              <w:rPr>
                <w:rStyle w:val="Hyperlink"/>
                <w:rFonts w:ascii="Sakkal Majalla" w:hAnsi="Sakkal Majalla" w:cs="Sakkal Majalla"/>
                <w:b/>
                <w:bCs/>
                <w:noProof/>
                <w:sz w:val="28"/>
                <w:szCs w:val="28"/>
                <w:rtl/>
              </w:rPr>
              <w:t>أهمية الدراسة:</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Toc224466759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15</w:t>
            </w:r>
            <w:r w:rsidR="00FD0168" w:rsidRPr="00FD0168">
              <w:rPr>
                <w:rFonts w:ascii="Sakkal Majalla" w:hAnsi="Sakkal Majalla" w:cs="Sakkal Majalla"/>
                <w:noProof/>
                <w:webHidden/>
                <w:sz w:val="28"/>
                <w:szCs w:val="28"/>
                <w:rtl/>
              </w:rPr>
              <w:fldChar w:fldCharType="end"/>
            </w:r>
          </w:hyperlink>
        </w:p>
        <w:p w14:paraId="48C4DB83" w14:textId="4C0F4ABB" w:rsidR="00FD0168" w:rsidRPr="00FD0168" w:rsidRDefault="00000000" w:rsidP="00FD0168">
          <w:pPr>
            <w:pStyle w:val="TOC2"/>
            <w:tabs>
              <w:tab w:val="left" w:pos="880"/>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760" w:history="1">
            <w:r w:rsidR="00FD0168" w:rsidRPr="00FD0168">
              <w:rPr>
                <w:rStyle w:val="Hyperlink"/>
                <w:rFonts w:ascii="Sakkal Majalla" w:hAnsi="Sakkal Majalla" w:cs="Sakkal Majalla"/>
                <w:b/>
                <w:bCs/>
                <w:noProof/>
                <w:sz w:val="28"/>
                <w:szCs w:val="28"/>
                <w:rtl/>
              </w:rPr>
              <w:t>1.5.</w:t>
            </w:r>
            <w:r w:rsidR="00FD0168" w:rsidRPr="00FD0168">
              <w:rPr>
                <w:rFonts w:ascii="Sakkal Majalla" w:eastAsiaTheme="minorEastAsia" w:hAnsi="Sakkal Majalla" w:cs="Sakkal Majalla"/>
                <w:noProof/>
                <w:kern w:val="0"/>
                <w:sz w:val="28"/>
                <w:szCs w:val="28"/>
                <w:rtl/>
                <w14:ligatures w14:val="none"/>
              </w:rPr>
              <w:tab/>
            </w:r>
            <w:r w:rsidR="00FD0168" w:rsidRPr="00FD0168">
              <w:rPr>
                <w:rStyle w:val="Hyperlink"/>
                <w:rFonts w:ascii="Sakkal Majalla" w:hAnsi="Sakkal Majalla" w:cs="Sakkal Majalla"/>
                <w:b/>
                <w:bCs/>
                <w:noProof/>
                <w:sz w:val="28"/>
                <w:szCs w:val="28"/>
                <w:rtl/>
              </w:rPr>
              <w:t>أهداف الدراسة:</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Toc224466760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19</w:t>
            </w:r>
            <w:r w:rsidR="00FD0168" w:rsidRPr="00FD0168">
              <w:rPr>
                <w:rFonts w:ascii="Sakkal Majalla" w:hAnsi="Sakkal Majalla" w:cs="Sakkal Majalla"/>
                <w:noProof/>
                <w:webHidden/>
                <w:sz w:val="28"/>
                <w:szCs w:val="28"/>
                <w:rtl/>
              </w:rPr>
              <w:fldChar w:fldCharType="end"/>
            </w:r>
          </w:hyperlink>
        </w:p>
        <w:p w14:paraId="43260B07" w14:textId="447DFB0C" w:rsidR="00FD0168" w:rsidRPr="00FD0168" w:rsidRDefault="00000000" w:rsidP="00FD0168">
          <w:pPr>
            <w:pStyle w:val="TOC2"/>
            <w:tabs>
              <w:tab w:val="left" w:pos="880"/>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761" w:history="1">
            <w:r w:rsidR="00FD0168" w:rsidRPr="00FD0168">
              <w:rPr>
                <w:rStyle w:val="Hyperlink"/>
                <w:rFonts w:ascii="Sakkal Majalla" w:hAnsi="Sakkal Majalla" w:cs="Sakkal Majalla"/>
                <w:b/>
                <w:bCs/>
                <w:noProof/>
                <w:sz w:val="28"/>
                <w:szCs w:val="28"/>
                <w:rtl/>
              </w:rPr>
              <w:t>1.6.</w:t>
            </w:r>
            <w:r w:rsidR="00FD0168" w:rsidRPr="00FD0168">
              <w:rPr>
                <w:rFonts w:ascii="Sakkal Majalla" w:eastAsiaTheme="minorEastAsia" w:hAnsi="Sakkal Majalla" w:cs="Sakkal Majalla"/>
                <w:noProof/>
                <w:kern w:val="0"/>
                <w:sz w:val="28"/>
                <w:szCs w:val="28"/>
                <w:rtl/>
                <w14:ligatures w14:val="none"/>
              </w:rPr>
              <w:tab/>
            </w:r>
            <w:r w:rsidR="00FD0168" w:rsidRPr="00FD0168">
              <w:rPr>
                <w:rStyle w:val="Hyperlink"/>
                <w:rFonts w:ascii="Sakkal Majalla" w:hAnsi="Sakkal Majalla" w:cs="Sakkal Majalla"/>
                <w:b/>
                <w:bCs/>
                <w:noProof/>
                <w:sz w:val="28"/>
                <w:szCs w:val="28"/>
                <w:rtl/>
              </w:rPr>
              <w:t>تساؤلات الدراسة</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Toc224466761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21</w:t>
            </w:r>
            <w:r w:rsidR="00FD0168" w:rsidRPr="00FD0168">
              <w:rPr>
                <w:rFonts w:ascii="Sakkal Majalla" w:hAnsi="Sakkal Majalla" w:cs="Sakkal Majalla"/>
                <w:noProof/>
                <w:webHidden/>
                <w:sz w:val="28"/>
                <w:szCs w:val="28"/>
                <w:rtl/>
              </w:rPr>
              <w:fldChar w:fldCharType="end"/>
            </w:r>
          </w:hyperlink>
        </w:p>
        <w:p w14:paraId="2581EE9A" w14:textId="28FC3CF2" w:rsidR="00FD0168" w:rsidRPr="00FD0168" w:rsidRDefault="00000000" w:rsidP="00FD0168">
          <w:pPr>
            <w:pStyle w:val="TOC2"/>
            <w:tabs>
              <w:tab w:val="left" w:pos="880"/>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762" w:history="1">
            <w:r w:rsidR="00FD0168" w:rsidRPr="00FD0168">
              <w:rPr>
                <w:rStyle w:val="Hyperlink"/>
                <w:rFonts w:ascii="Sakkal Majalla" w:hAnsi="Sakkal Majalla" w:cs="Sakkal Majalla"/>
                <w:b/>
                <w:bCs/>
                <w:noProof/>
                <w:sz w:val="28"/>
                <w:szCs w:val="28"/>
                <w:rtl/>
              </w:rPr>
              <w:t>1.7.</w:t>
            </w:r>
            <w:r w:rsidR="00FD0168" w:rsidRPr="00FD0168">
              <w:rPr>
                <w:rFonts w:ascii="Sakkal Majalla" w:eastAsiaTheme="minorEastAsia" w:hAnsi="Sakkal Majalla" w:cs="Sakkal Majalla"/>
                <w:noProof/>
                <w:kern w:val="0"/>
                <w:sz w:val="28"/>
                <w:szCs w:val="28"/>
                <w:rtl/>
                <w14:ligatures w14:val="none"/>
              </w:rPr>
              <w:tab/>
            </w:r>
            <w:r w:rsidR="00FD0168" w:rsidRPr="00FD0168">
              <w:rPr>
                <w:rStyle w:val="Hyperlink"/>
                <w:rFonts w:ascii="Sakkal Majalla" w:hAnsi="Sakkal Majalla" w:cs="Sakkal Majalla"/>
                <w:b/>
                <w:bCs/>
                <w:noProof/>
                <w:sz w:val="28"/>
                <w:szCs w:val="28"/>
                <w:rtl/>
              </w:rPr>
              <w:t>فروض الدراسة:</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Toc224466762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23</w:t>
            </w:r>
            <w:r w:rsidR="00FD0168" w:rsidRPr="00FD0168">
              <w:rPr>
                <w:rFonts w:ascii="Sakkal Majalla" w:hAnsi="Sakkal Majalla" w:cs="Sakkal Majalla"/>
                <w:noProof/>
                <w:webHidden/>
                <w:sz w:val="28"/>
                <w:szCs w:val="28"/>
                <w:rtl/>
              </w:rPr>
              <w:fldChar w:fldCharType="end"/>
            </w:r>
          </w:hyperlink>
        </w:p>
        <w:p w14:paraId="04AB425F" w14:textId="70A382E9" w:rsidR="00FD0168" w:rsidRPr="00FD0168" w:rsidRDefault="00000000" w:rsidP="00FD0168">
          <w:pPr>
            <w:pStyle w:val="TOC1"/>
            <w:tabs>
              <w:tab w:val="left" w:pos="440"/>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763" w:history="1">
            <w:r w:rsidR="00FD0168" w:rsidRPr="00FD0168">
              <w:rPr>
                <w:rStyle w:val="Hyperlink"/>
                <w:rFonts w:ascii="Sakkal Majalla" w:hAnsi="Sakkal Majalla" w:cs="Sakkal Majalla"/>
                <w:b/>
                <w:bCs/>
                <w:noProof/>
                <w:sz w:val="28"/>
                <w:szCs w:val="28"/>
                <w:rtl/>
                <w:lang w:bidi="ar-EG"/>
              </w:rPr>
              <w:t>2.</w:t>
            </w:r>
            <w:r w:rsidR="00FD0168" w:rsidRPr="00FD0168">
              <w:rPr>
                <w:rFonts w:ascii="Sakkal Majalla" w:eastAsiaTheme="minorEastAsia" w:hAnsi="Sakkal Majalla" w:cs="Sakkal Majalla"/>
                <w:noProof/>
                <w:kern w:val="0"/>
                <w:sz w:val="28"/>
                <w:szCs w:val="28"/>
                <w:rtl/>
                <w14:ligatures w14:val="none"/>
              </w:rPr>
              <w:tab/>
            </w:r>
            <w:r w:rsidR="00FD0168" w:rsidRPr="00FD0168">
              <w:rPr>
                <w:rStyle w:val="Hyperlink"/>
                <w:rFonts w:ascii="Sakkal Majalla" w:hAnsi="Sakkal Majalla" w:cs="Sakkal Majalla"/>
                <w:b/>
                <w:bCs/>
                <w:noProof/>
                <w:sz w:val="28"/>
                <w:szCs w:val="28"/>
                <w:rtl/>
                <w:lang w:bidi="ar-EG"/>
              </w:rPr>
              <w:t>الفصل الثاني: الإطار النظري والدراسات السابقة</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Toc224466763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24</w:t>
            </w:r>
            <w:r w:rsidR="00FD0168" w:rsidRPr="00FD0168">
              <w:rPr>
                <w:rFonts w:ascii="Sakkal Majalla" w:hAnsi="Sakkal Majalla" w:cs="Sakkal Majalla"/>
                <w:noProof/>
                <w:webHidden/>
                <w:sz w:val="28"/>
                <w:szCs w:val="28"/>
                <w:rtl/>
              </w:rPr>
              <w:fldChar w:fldCharType="end"/>
            </w:r>
          </w:hyperlink>
        </w:p>
        <w:p w14:paraId="391DE15F" w14:textId="3E3C241D" w:rsidR="00FD0168" w:rsidRPr="00FD0168" w:rsidRDefault="00000000" w:rsidP="00FD0168">
          <w:pPr>
            <w:pStyle w:val="TOC2"/>
            <w:tabs>
              <w:tab w:val="left" w:pos="880"/>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764" w:history="1">
            <w:r w:rsidR="00FD0168" w:rsidRPr="00FD0168">
              <w:rPr>
                <w:rStyle w:val="Hyperlink"/>
                <w:rFonts w:ascii="Sakkal Majalla" w:hAnsi="Sakkal Majalla" w:cs="Sakkal Majalla"/>
                <w:b/>
                <w:bCs/>
                <w:noProof/>
                <w:sz w:val="28"/>
                <w:szCs w:val="28"/>
                <w:rtl/>
              </w:rPr>
              <w:t>2.1.</w:t>
            </w:r>
            <w:r w:rsidR="00FD0168" w:rsidRPr="00FD0168">
              <w:rPr>
                <w:rFonts w:ascii="Sakkal Majalla" w:eastAsiaTheme="minorEastAsia" w:hAnsi="Sakkal Majalla" w:cs="Sakkal Majalla"/>
                <w:noProof/>
                <w:kern w:val="0"/>
                <w:sz w:val="28"/>
                <w:szCs w:val="28"/>
                <w:rtl/>
                <w14:ligatures w14:val="none"/>
              </w:rPr>
              <w:tab/>
            </w:r>
            <w:r w:rsidR="00FD0168" w:rsidRPr="00FD0168">
              <w:rPr>
                <w:rStyle w:val="Hyperlink"/>
                <w:rFonts w:ascii="Sakkal Majalla" w:hAnsi="Sakkal Majalla" w:cs="Sakkal Majalla"/>
                <w:b/>
                <w:bCs/>
                <w:noProof/>
                <w:sz w:val="28"/>
                <w:szCs w:val="28"/>
                <w:rtl/>
              </w:rPr>
              <w:t>الدراسات السابقة:</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Toc224466764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24</w:t>
            </w:r>
            <w:r w:rsidR="00FD0168" w:rsidRPr="00FD0168">
              <w:rPr>
                <w:rFonts w:ascii="Sakkal Majalla" w:hAnsi="Sakkal Majalla" w:cs="Sakkal Majalla"/>
                <w:noProof/>
                <w:webHidden/>
                <w:sz w:val="28"/>
                <w:szCs w:val="28"/>
                <w:rtl/>
              </w:rPr>
              <w:fldChar w:fldCharType="end"/>
            </w:r>
          </w:hyperlink>
        </w:p>
        <w:p w14:paraId="4A5BCF74" w14:textId="1C6A8FDF" w:rsidR="00FD0168" w:rsidRPr="00FD0168" w:rsidRDefault="00000000" w:rsidP="00FD0168">
          <w:pPr>
            <w:pStyle w:val="TOC3"/>
            <w:tabs>
              <w:tab w:val="left" w:pos="1100"/>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765" w:history="1">
            <w:r w:rsidR="00FD0168" w:rsidRPr="00FD0168">
              <w:rPr>
                <w:rStyle w:val="Hyperlink"/>
                <w:rFonts w:ascii="Sakkal Majalla" w:hAnsi="Sakkal Majalla" w:cs="Sakkal Majalla"/>
                <w:noProof/>
                <w:sz w:val="28"/>
                <w:szCs w:val="28"/>
              </w:rPr>
              <w:t>2.1.1.</w:t>
            </w:r>
            <w:r w:rsidR="00FD0168" w:rsidRPr="00FD0168">
              <w:rPr>
                <w:rFonts w:ascii="Sakkal Majalla" w:eastAsiaTheme="minorEastAsia" w:hAnsi="Sakkal Majalla" w:cs="Sakkal Majalla"/>
                <w:noProof/>
                <w:kern w:val="0"/>
                <w:sz w:val="28"/>
                <w:szCs w:val="28"/>
                <w:rtl/>
                <w14:ligatures w14:val="none"/>
              </w:rPr>
              <w:tab/>
            </w:r>
            <w:r w:rsidR="00FD0168" w:rsidRPr="00FD0168">
              <w:rPr>
                <w:rStyle w:val="Hyperlink"/>
                <w:rFonts w:ascii="Sakkal Majalla" w:hAnsi="Sakkal Majalla" w:cs="Sakkal Majalla"/>
                <w:noProof/>
                <w:sz w:val="28"/>
                <w:szCs w:val="28"/>
                <w:rtl/>
              </w:rPr>
              <w:t>الدراسات التي تناولت الإطار المفاهيمي وتطبيق الحوكمة في القطاع العام</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Toc224466765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24</w:t>
            </w:r>
            <w:r w:rsidR="00FD0168" w:rsidRPr="00FD0168">
              <w:rPr>
                <w:rFonts w:ascii="Sakkal Majalla" w:hAnsi="Sakkal Majalla" w:cs="Sakkal Majalla"/>
                <w:noProof/>
                <w:webHidden/>
                <w:sz w:val="28"/>
                <w:szCs w:val="28"/>
                <w:rtl/>
              </w:rPr>
              <w:fldChar w:fldCharType="end"/>
            </w:r>
          </w:hyperlink>
        </w:p>
        <w:p w14:paraId="3F327C18" w14:textId="7FDF5696" w:rsidR="00FD0168" w:rsidRPr="00FD0168" w:rsidRDefault="00000000" w:rsidP="00FD0168">
          <w:pPr>
            <w:pStyle w:val="TOC3"/>
            <w:tabs>
              <w:tab w:val="left" w:pos="1100"/>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766" w:history="1">
            <w:r w:rsidR="00FD0168" w:rsidRPr="00FD0168">
              <w:rPr>
                <w:rStyle w:val="Hyperlink"/>
                <w:rFonts w:ascii="Sakkal Majalla" w:hAnsi="Sakkal Majalla" w:cs="Sakkal Majalla"/>
                <w:noProof/>
                <w:sz w:val="28"/>
                <w:szCs w:val="28"/>
              </w:rPr>
              <w:t>2.1.2.</w:t>
            </w:r>
            <w:r w:rsidR="00FD0168" w:rsidRPr="00FD0168">
              <w:rPr>
                <w:rFonts w:ascii="Sakkal Majalla" w:eastAsiaTheme="minorEastAsia" w:hAnsi="Sakkal Majalla" w:cs="Sakkal Majalla"/>
                <w:noProof/>
                <w:kern w:val="0"/>
                <w:sz w:val="28"/>
                <w:szCs w:val="28"/>
                <w:rtl/>
                <w14:ligatures w14:val="none"/>
              </w:rPr>
              <w:tab/>
            </w:r>
            <w:r w:rsidR="00FD0168" w:rsidRPr="00FD0168">
              <w:rPr>
                <w:rStyle w:val="Hyperlink"/>
                <w:rFonts w:ascii="Sakkal Majalla" w:hAnsi="Sakkal Majalla" w:cs="Sakkal Majalla"/>
                <w:noProof/>
                <w:sz w:val="28"/>
                <w:szCs w:val="28"/>
                <w:rtl/>
              </w:rPr>
              <w:t>الدراسات التي ركزت على الحوكمة وعلاقتها بالشفافية والإفصاح</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Toc224466766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27</w:t>
            </w:r>
            <w:r w:rsidR="00FD0168" w:rsidRPr="00FD0168">
              <w:rPr>
                <w:rFonts w:ascii="Sakkal Majalla" w:hAnsi="Sakkal Majalla" w:cs="Sakkal Majalla"/>
                <w:noProof/>
                <w:webHidden/>
                <w:sz w:val="28"/>
                <w:szCs w:val="28"/>
                <w:rtl/>
              </w:rPr>
              <w:fldChar w:fldCharType="end"/>
            </w:r>
          </w:hyperlink>
        </w:p>
        <w:p w14:paraId="0ECF6E3A" w14:textId="2E80B085" w:rsidR="00FD0168" w:rsidRPr="00FD0168" w:rsidRDefault="00000000" w:rsidP="00FD0168">
          <w:pPr>
            <w:pStyle w:val="TOC3"/>
            <w:tabs>
              <w:tab w:val="left" w:pos="1100"/>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767" w:history="1">
            <w:r w:rsidR="00FD0168" w:rsidRPr="00FD0168">
              <w:rPr>
                <w:rStyle w:val="Hyperlink"/>
                <w:rFonts w:ascii="Sakkal Majalla" w:hAnsi="Sakkal Majalla" w:cs="Sakkal Majalla"/>
                <w:noProof/>
                <w:sz w:val="28"/>
                <w:szCs w:val="28"/>
              </w:rPr>
              <w:t>2.1.3.</w:t>
            </w:r>
            <w:r w:rsidR="00FD0168" w:rsidRPr="00FD0168">
              <w:rPr>
                <w:rFonts w:ascii="Sakkal Majalla" w:eastAsiaTheme="minorEastAsia" w:hAnsi="Sakkal Majalla" w:cs="Sakkal Majalla"/>
                <w:noProof/>
                <w:kern w:val="0"/>
                <w:sz w:val="28"/>
                <w:szCs w:val="28"/>
                <w:rtl/>
                <w14:ligatures w14:val="none"/>
              </w:rPr>
              <w:tab/>
            </w:r>
            <w:r w:rsidR="00FD0168" w:rsidRPr="00FD0168">
              <w:rPr>
                <w:rStyle w:val="Hyperlink"/>
                <w:rFonts w:ascii="Sakkal Majalla" w:hAnsi="Sakkal Majalla" w:cs="Sakkal Majalla"/>
                <w:noProof/>
                <w:sz w:val="28"/>
                <w:szCs w:val="28"/>
                <w:rtl/>
              </w:rPr>
              <w:t>الدراسات التي تناولت الحوكمة وعلاقتها بالمساءلة الإدارية ومكافحة الفساد</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Toc224466767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29</w:t>
            </w:r>
            <w:r w:rsidR="00FD0168" w:rsidRPr="00FD0168">
              <w:rPr>
                <w:rFonts w:ascii="Sakkal Majalla" w:hAnsi="Sakkal Majalla" w:cs="Sakkal Majalla"/>
                <w:noProof/>
                <w:webHidden/>
                <w:sz w:val="28"/>
                <w:szCs w:val="28"/>
                <w:rtl/>
              </w:rPr>
              <w:fldChar w:fldCharType="end"/>
            </w:r>
          </w:hyperlink>
        </w:p>
        <w:p w14:paraId="46C461D0" w14:textId="23C90034" w:rsidR="00FD0168" w:rsidRPr="00FD0168" w:rsidRDefault="00000000" w:rsidP="00FD0168">
          <w:pPr>
            <w:pStyle w:val="TOC3"/>
            <w:tabs>
              <w:tab w:val="left" w:pos="1100"/>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768" w:history="1">
            <w:r w:rsidR="00FD0168" w:rsidRPr="00FD0168">
              <w:rPr>
                <w:rStyle w:val="Hyperlink"/>
                <w:rFonts w:ascii="Sakkal Majalla" w:hAnsi="Sakkal Majalla" w:cs="Sakkal Majalla"/>
                <w:noProof/>
                <w:sz w:val="28"/>
                <w:szCs w:val="28"/>
              </w:rPr>
              <w:t>2.1.4.</w:t>
            </w:r>
            <w:r w:rsidR="00FD0168" w:rsidRPr="00FD0168">
              <w:rPr>
                <w:rFonts w:ascii="Sakkal Majalla" w:eastAsiaTheme="minorEastAsia" w:hAnsi="Sakkal Majalla" w:cs="Sakkal Majalla"/>
                <w:noProof/>
                <w:kern w:val="0"/>
                <w:sz w:val="28"/>
                <w:szCs w:val="28"/>
                <w:rtl/>
                <w14:ligatures w14:val="none"/>
              </w:rPr>
              <w:tab/>
            </w:r>
            <w:r w:rsidR="00FD0168" w:rsidRPr="00FD0168">
              <w:rPr>
                <w:rStyle w:val="Hyperlink"/>
                <w:rFonts w:ascii="Sakkal Majalla" w:hAnsi="Sakkal Majalla" w:cs="Sakkal Majalla"/>
                <w:noProof/>
                <w:sz w:val="28"/>
                <w:szCs w:val="28"/>
                <w:rtl/>
              </w:rPr>
              <w:t>ما يميز الدراسة الحالية عن الدراسات السابقة (الفجوة البحثية)</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Toc224466768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31</w:t>
            </w:r>
            <w:r w:rsidR="00FD0168" w:rsidRPr="00FD0168">
              <w:rPr>
                <w:rFonts w:ascii="Sakkal Majalla" w:hAnsi="Sakkal Majalla" w:cs="Sakkal Majalla"/>
                <w:noProof/>
                <w:webHidden/>
                <w:sz w:val="28"/>
                <w:szCs w:val="28"/>
                <w:rtl/>
              </w:rPr>
              <w:fldChar w:fldCharType="end"/>
            </w:r>
          </w:hyperlink>
        </w:p>
        <w:p w14:paraId="76E951FC" w14:textId="7CF46C95" w:rsidR="00FD0168" w:rsidRPr="00FD0168" w:rsidRDefault="00000000" w:rsidP="00FD0168">
          <w:pPr>
            <w:pStyle w:val="TOC3"/>
            <w:tabs>
              <w:tab w:val="left" w:pos="1100"/>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769" w:history="1">
            <w:r w:rsidR="00FD0168" w:rsidRPr="00FD0168">
              <w:rPr>
                <w:rStyle w:val="Hyperlink"/>
                <w:rFonts w:ascii="Sakkal Majalla" w:hAnsi="Sakkal Majalla" w:cs="Sakkal Majalla"/>
                <w:noProof/>
                <w:sz w:val="28"/>
                <w:szCs w:val="28"/>
              </w:rPr>
              <w:t>2.1.5.</w:t>
            </w:r>
            <w:r w:rsidR="00FD0168" w:rsidRPr="00FD0168">
              <w:rPr>
                <w:rFonts w:ascii="Sakkal Majalla" w:eastAsiaTheme="minorEastAsia" w:hAnsi="Sakkal Majalla" w:cs="Sakkal Majalla"/>
                <w:noProof/>
                <w:kern w:val="0"/>
                <w:sz w:val="28"/>
                <w:szCs w:val="28"/>
                <w:rtl/>
                <w14:ligatures w14:val="none"/>
              </w:rPr>
              <w:tab/>
            </w:r>
            <w:r w:rsidR="00FD0168" w:rsidRPr="00FD0168">
              <w:rPr>
                <w:rStyle w:val="Hyperlink"/>
                <w:rFonts w:ascii="Sakkal Majalla" w:hAnsi="Sakkal Majalla" w:cs="Sakkal Majalla"/>
                <w:noProof/>
                <w:sz w:val="28"/>
                <w:szCs w:val="28"/>
                <w:rtl/>
              </w:rPr>
              <w:t>تحليل مقارن للدراسات السابقة</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Toc224466769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32</w:t>
            </w:r>
            <w:r w:rsidR="00FD0168" w:rsidRPr="00FD0168">
              <w:rPr>
                <w:rFonts w:ascii="Sakkal Majalla" w:hAnsi="Sakkal Majalla" w:cs="Sakkal Majalla"/>
                <w:noProof/>
                <w:webHidden/>
                <w:sz w:val="28"/>
                <w:szCs w:val="28"/>
                <w:rtl/>
              </w:rPr>
              <w:fldChar w:fldCharType="end"/>
            </w:r>
          </w:hyperlink>
        </w:p>
        <w:p w14:paraId="6FFB2030" w14:textId="557F877E" w:rsidR="00FD0168" w:rsidRPr="00FD0168" w:rsidRDefault="00000000" w:rsidP="00FD0168">
          <w:pPr>
            <w:pStyle w:val="TOC2"/>
            <w:tabs>
              <w:tab w:val="left" w:pos="880"/>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770" w:history="1">
            <w:r w:rsidR="00FD0168" w:rsidRPr="00FD0168">
              <w:rPr>
                <w:rStyle w:val="Hyperlink"/>
                <w:rFonts w:ascii="Sakkal Majalla" w:hAnsi="Sakkal Majalla" w:cs="Sakkal Majalla"/>
                <w:b/>
                <w:bCs/>
                <w:noProof/>
                <w:sz w:val="28"/>
                <w:szCs w:val="28"/>
                <w:rtl/>
              </w:rPr>
              <w:t>2.2.</w:t>
            </w:r>
            <w:r w:rsidR="00FD0168" w:rsidRPr="00FD0168">
              <w:rPr>
                <w:rFonts w:ascii="Sakkal Majalla" w:eastAsiaTheme="minorEastAsia" w:hAnsi="Sakkal Majalla" w:cs="Sakkal Majalla"/>
                <w:noProof/>
                <w:kern w:val="0"/>
                <w:sz w:val="28"/>
                <w:szCs w:val="28"/>
                <w:rtl/>
                <w14:ligatures w14:val="none"/>
              </w:rPr>
              <w:tab/>
            </w:r>
            <w:r w:rsidR="00FD0168" w:rsidRPr="00FD0168">
              <w:rPr>
                <w:rStyle w:val="Hyperlink"/>
                <w:rFonts w:ascii="Sakkal Majalla" w:hAnsi="Sakkal Majalla" w:cs="Sakkal Majalla"/>
                <w:b/>
                <w:bCs/>
                <w:noProof/>
                <w:sz w:val="28"/>
                <w:szCs w:val="28"/>
                <w:rtl/>
              </w:rPr>
              <w:t>المنطلقات النظرية للدراسة:</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Toc224466770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33</w:t>
            </w:r>
            <w:r w:rsidR="00FD0168" w:rsidRPr="00FD0168">
              <w:rPr>
                <w:rFonts w:ascii="Sakkal Majalla" w:hAnsi="Sakkal Majalla" w:cs="Sakkal Majalla"/>
                <w:noProof/>
                <w:webHidden/>
                <w:sz w:val="28"/>
                <w:szCs w:val="28"/>
                <w:rtl/>
              </w:rPr>
              <w:fldChar w:fldCharType="end"/>
            </w:r>
          </w:hyperlink>
        </w:p>
        <w:p w14:paraId="100EC428" w14:textId="2CE2DF14" w:rsidR="00FD0168" w:rsidRPr="00FD0168" w:rsidRDefault="00000000" w:rsidP="00FD0168">
          <w:pPr>
            <w:pStyle w:val="TOC3"/>
            <w:tabs>
              <w:tab w:val="left" w:pos="1100"/>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771" w:history="1">
            <w:r w:rsidR="00FD0168" w:rsidRPr="00FD0168">
              <w:rPr>
                <w:rStyle w:val="Hyperlink"/>
                <w:rFonts w:ascii="Sakkal Majalla" w:hAnsi="Sakkal Majalla" w:cs="Sakkal Majalla"/>
                <w:noProof/>
                <w:sz w:val="28"/>
                <w:szCs w:val="28"/>
              </w:rPr>
              <w:t>2.2.1.</w:t>
            </w:r>
            <w:r w:rsidR="00FD0168" w:rsidRPr="00FD0168">
              <w:rPr>
                <w:rFonts w:ascii="Sakkal Majalla" w:eastAsiaTheme="minorEastAsia" w:hAnsi="Sakkal Majalla" w:cs="Sakkal Majalla"/>
                <w:noProof/>
                <w:kern w:val="0"/>
                <w:sz w:val="28"/>
                <w:szCs w:val="28"/>
                <w:rtl/>
                <w14:ligatures w14:val="none"/>
              </w:rPr>
              <w:tab/>
            </w:r>
            <w:r w:rsidR="00FD0168" w:rsidRPr="00FD0168">
              <w:rPr>
                <w:rStyle w:val="Hyperlink"/>
                <w:rFonts w:ascii="Sakkal Majalla" w:hAnsi="Sakkal Majalla" w:cs="Sakkal Majalla"/>
                <w:noProof/>
                <w:sz w:val="28"/>
                <w:szCs w:val="28"/>
                <w:rtl/>
              </w:rPr>
              <w:t>نظرية حوكمة القطاع العام</w:t>
            </w:r>
            <w:r w:rsidR="00FD0168" w:rsidRPr="00FD0168">
              <w:rPr>
                <w:rStyle w:val="Hyperlink"/>
                <w:rFonts w:ascii="Sakkal Majalla" w:hAnsi="Sakkal Majalla" w:cs="Sakkal Majalla"/>
                <w:noProof/>
                <w:sz w:val="28"/>
                <w:szCs w:val="28"/>
              </w:rPr>
              <w:t xml:space="preserve"> (Public Governance Theory)</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Toc224466771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33</w:t>
            </w:r>
            <w:r w:rsidR="00FD0168" w:rsidRPr="00FD0168">
              <w:rPr>
                <w:rFonts w:ascii="Sakkal Majalla" w:hAnsi="Sakkal Majalla" w:cs="Sakkal Majalla"/>
                <w:noProof/>
                <w:webHidden/>
                <w:sz w:val="28"/>
                <w:szCs w:val="28"/>
                <w:rtl/>
              </w:rPr>
              <w:fldChar w:fldCharType="end"/>
            </w:r>
          </w:hyperlink>
        </w:p>
        <w:p w14:paraId="2187E99B" w14:textId="65CA40A1" w:rsidR="00FD0168" w:rsidRPr="00FD0168" w:rsidRDefault="00000000" w:rsidP="00FD0168">
          <w:pPr>
            <w:pStyle w:val="TOC3"/>
            <w:tabs>
              <w:tab w:val="left" w:pos="1100"/>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772" w:history="1">
            <w:r w:rsidR="00FD0168" w:rsidRPr="00FD0168">
              <w:rPr>
                <w:rStyle w:val="Hyperlink"/>
                <w:rFonts w:ascii="Sakkal Majalla" w:hAnsi="Sakkal Majalla" w:cs="Sakkal Majalla"/>
                <w:noProof/>
                <w:sz w:val="28"/>
                <w:szCs w:val="28"/>
              </w:rPr>
              <w:t>2.2.2.</w:t>
            </w:r>
            <w:r w:rsidR="00FD0168" w:rsidRPr="00FD0168">
              <w:rPr>
                <w:rFonts w:ascii="Sakkal Majalla" w:eastAsiaTheme="minorEastAsia" w:hAnsi="Sakkal Majalla" w:cs="Sakkal Majalla"/>
                <w:noProof/>
                <w:kern w:val="0"/>
                <w:sz w:val="28"/>
                <w:szCs w:val="28"/>
                <w:rtl/>
                <w14:ligatures w14:val="none"/>
              </w:rPr>
              <w:tab/>
            </w:r>
            <w:r w:rsidR="00FD0168" w:rsidRPr="00FD0168">
              <w:rPr>
                <w:rStyle w:val="Hyperlink"/>
                <w:rFonts w:ascii="Sakkal Majalla" w:hAnsi="Sakkal Majalla" w:cs="Sakkal Majalla"/>
                <w:noProof/>
                <w:sz w:val="28"/>
                <w:szCs w:val="28"/>
                <w:rtl/>
              </w:rPr>
              <w:t>المنطلق النظري للشفافية والإفصاح</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Toc224466772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34</w:t>
            </w:r>
            <w:r w:rsidR="00FD0168" w:rsidRPr="00FD0168">
              <w:rPr>
                <w:rFonts w:ascii="Sakkal Majalla" w:hAnsi="Sakkal Majalla" w:cs="Sakkal Majalla"/>
                <w:noProof/>
                <w:webHidden/>
                <w:sz w:val="28"/>
                <w:szCs w:val="28"/>
                <w:rtl/>
              </w:rPr>
              <w:fldChar w:fldCharType="end"/>
            </w:r>
          </w:hyperlink>
        </w:p>
        <w:p w14:paraId="7619A630" w14:textId="72EF8BD4" w:rsidR="00FD0168" w:rsidRPr="00FD0168" w:rsidRDefault="00000000" w:rsidP="00FD0168">
          <w:pPr>
            <w:pStyle w:val="TOC3"/>
            <w:tabs>
              <w:tab w:val="left" w:pos="1100"/>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773" w:history="1">
            <w:r w:rsidR="00FD0168" w:rsidRPr="00FD0168">
              <w:rPr>
                <w:rStyle w:val="Hyperlink"/>
                <w:rFonts w:ascii="Sakkal Majalla" w:hAnsi="Sakkal Majalla" w:cs="Sakkal Majalla"/>
                <w:noProof/>
                <w:sz w:val="28"/>
                <w:szCs w:val="28"/>
              </w:rPr>
              <w:t>2.2.3.</w:t>
            </w:r>
            <w:r w:rsidR="00FD0168" w:rsidRPr="00FD0168">
              <w:rPr>
                <w:rFonts w:ascii="Sakkal Majalla" w:eastAsiaTheme="minorEastAsia" w:hAnsi="Sakkal Majalla" w:cs="Sakkal Majalla"/>
                <w:noProof/>
                <w:kern w:val="0"/>
                <w:sz w:val="28"/>
                <w:szCs w:val="28"/>
                <w:rtl/>
                <w14:ligatures w14:val="none"/>
              </w:rPr>
              <w:tab/>
            </w:r>
            <w:r w:rsidR="00FD0168" w:rsidRPr="00FD0168">
              <w:rPr>
                <w:rStyle w:val="Hyperlink"/>
                <w:rFonts w:ascii="Sakkal Majalla" w:hAnsi="Sakkal Majalla" w:cs="Sakkal Majalla"/>
                <w:noProof/>
                <w:sz w:val="28"/>
                <w:szCs w:val="28"/>
                <w:rtl/>
              </w:rPr>
              <w:t>المنطلق النظري للمساءلة الإدارية</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Toc224466773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34</w:t>
            </w:r>
            <w:r w:rsidR="00FD0168" w:rsidRPr="00FD0168">
              <w:rPr>
                <w:rFonts w:ascii="Sakkal Majalla" w:hAnsi="Sakkal Majalla" w:cs="Sakkal Majalla"/>
                <w:noProof/>
                <w:webHidden/>
                <w:sz w:val="28"/>
                <w:szCs w:val="28"/>
                <w:rtl/>
              </w:rPr>
              <w:fldChar w:fldCharType="end"/>
            </w:r>
          </w:hyperlink>
        </w:p>
        <w:p w14:paraId="51097932" w14:textId="6CA8C5BF" w:rsidR="00FD0168" w:rsidRPr="00FD0168" w:rsidRDefault="00000000" w:rsidP="00FD0168">
          <w:pPr>
            <w:pStyle w:val="TOC3"/>
            <w:tabs>
              <w:tab w:val="left" w:pos="1100"/>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774" w:history="1">
            <w:r w:rsidR="00FD0168" w:rsidRPr="00FD0168">
              <w:rPr>
                <w:rStyle w:val="Hyperlink"/>
                <w:rFonts w:ascii="Sakkal Majalla" w:hAnsi="Sakkal Majalla" w:cs="Sakkal Majalla"/>
                <w:noProof/>
                <w:sz w:val="28"/>
                <w:szCs w:val="28"/>
              </w:rPr>
              <w:t>2.2.4.</w:t>
            </w:r>
            <w:r w:rsidR="00FD0168" w:rsidRPr="00FD0168">
              <w:rPr>
                <w:rFonts w:ascii="Sakkal Majalla" w:eastAsiaTheme="minorEastAsia" w:hAnsi="Sakkal Majalla" w:cs="Sakkal Majalla"/>
                <w:noProof/>
                <w:kern w:val="0"/>
                <w:sz w:val="28"/>
                <w:szCs w:val="28"/>
                <w:rtl/>
                <w14:ligatures w14:val="none"/>
              </w:rPr>
              <w:tab/>
            </w:r>
            <w:r w:rsidR="00FD0168" w:rsidRPr="00FD0168">
              <w:rPr>
                <w:rStyle w:val="Hyperlink"/>
                <w:rFonts w:ascii="Sakkal Majalla" w:hAnsi="Sakkal Majalla" w:cs="Sakkal Majalla"/>
                <w:noProof/>
                <w:sz w:val="28"/>
                <w:szCs w:val="28"/>
                <w:rtl/>
              </w:rPr>
              <w:t>النظرية المؤسسية وسياق التحول</w:t>
            </w:r>
            <w:r w:rsidR="00FD0168" w:rsidRPr="00FD0168">
              <w:rPr>
                <w:rStyle w:val="Hyperlink"/>
                <w:rFonts w:ascii="Sakkal Majalla" w:hAnsi="Sakkal Majalla" w:cs="Sakkal Majalla"/>
                <w:noProof/>
                <w:sz w:val="28"/>
                <w:szCs w:val="28"/>
              </w:rPr>
              <w:t xml:space="preserve"> (Institutional Theory)</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Toc224466774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35</w:t>
            </w:r>
            <w:r w:rsidR="00FD0168" w:rsidRPr="00FD0168">
              <w:rPr>
                <w:rFonts w:ascii="Sakkal Majalla" w:hAnsi="Sakkal Majalla" w:cs="Sakkal Majalla"/>
                <w:noProof/>
                <w:webHidden/>
                <w:sz w:val="28"/>
                <w:szCs w:val="28"/>
                <w:rtl/>
              </w:rPr>
              <w:fldChar w:fldCharType="end"/>
            </w:r>
          </w:hyperlink>
        </w:p>
        <w:p w14:paraId="737B5372" w14:textId="089F8756" w:rsidR="00FD0168" w:rsidRPr="00FD0168" w:rsidRDefault="00000000" w:rsidP="00FD0168">
          <w:pPr>
            <w:pStyle w:val="TOC2"/>
            <w:tabs>
              <w:tab w:val="left" w:pos="880"/>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775" w:history="1">
            <w:r w:rsidR="00FD0168" w:rsidRPr="00FD0168">
              <w:rPr>
                <w:rStyle w:val="Hyperlink"/>
                <w:rFonts w:ascii="Sakkal Majalla" w:hAnsi="Sakkal Majalla" w:cs="Sakkal Majalla"/>
                <w:b/>
                <w:bCs/>
                <w:noProof/>
                <w:sz w:val="28"/>
                <w:szCs w:val="28"/>
                <w:rtl/>
              </w:rPr>
              <w:t>2.3.</w:t>
            </w:r>
            <w:r w:rsidR="00FD0168" w:rsidRPr="00FD0168">
              <w:rPr>
                <w:rFonts w:ascii="Sakkal Majalla" w:eastAsiaTheme="minorEastAsia" w:hAnsi="Sakkal Majalla" w:cs="Sakkal Majalla"/>
                <w:noProof/>
                <w:kern w:val="0"/>
                <w:sz w:val="28"/>
                <w:szCs w:val="28"/>
                <w:rtl/>
                <w14:ligatures w14:val="none"/>
              </w:rPr>
              <w:tab/>
            </w:r>
            <w:r w:rsidR="00FD0168" w:rsidRPr="00FD0168">
              <w:rPr>
                <w:rStyle w:val="Hyperlink"/>
                <w:rFonts w:ascii="Sakkal Majalla" w:hAnsi="Sakkal Majalla" w:cs="Sakkal Majalla"/>
                <w:b/>
                <w:bCs/>
                <w:noProof/>
                <w:sz w:val="28"/>
                <w:szCs w:val="28"/>
                <w:rtl/>
              </w:rPr>
              <w:t>الإطار النظري:</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Toc224466775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35</w:t>
            </w:r>
            <w:r w:rsidR="00FD0168" w:rsidRPr="00FD0168">
              <w:rPr>
                <w:rFonts w:ascii="Sakkal Majalla" w:hAnsi="Sakkal Majalla" w:cs="Sakkal Majalla"/>
                <w:noProof/>
                <w:webHidden/>
                <w:sz w:val="28"/>
                <w:szCs w:val="28"/>
                <w:rtl/>
              </w:rPr>
              <w:fldChar w:fldCharType="end"/>
            </w:r>
          </w:hyperlink>
        </w:p>
        <w:p w14:paraId="5D3D25E9" w14:textId="02C996DC" w:rsidR="00FD0168" w:rsidRPr="00FD0168" w:rsidRDefault="00000000" w:rsidP="00FD0168">
          <w:pPr>
            <w:pStyle w:val="TOC3"/>
            <w:tabs>
              <w:tab w:val="left" w:pos="1540"/>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776" w:history="1">
            <w:r w:rsidR="00FD0168" w:rsidRPr="00FD0168">
              <w:rPr>
                <w:rStyle w:val="Hyperlink"/>
                <w:rFonts w:ascii="Sakkal Majalla" w:hAnsi="Sakkal Majalla" w:cs="Sakkal Majalla"/>
                <w:noProof/>
                <w:sz w:val="28"/>
                <w:szCs w:val="28"/>
                <w:rtl/>
                <w:lang w:bidi="ar-EG"/>
              </w:rPr>
              <w:t>2.3.1.</w:t>
            </w:r>
            <w:r w:rsidR="00FD0168" w:rsidRPr="00FD0168">
              <w:rPr>
                <w:rFonts w:ascii="Sakkal Majalla" w:eastAsiaTheme="minorEastAsia" w:hAnsi="Sakkal Majalla" w:cs="Sakkal Majalla"/>
                <w:noProof/>
                <w:kern w:val="0"/>
                <w:sz w:val="28"/>
                <w:szCs w:val="28"/>
                <w:rtl/>
                <w14:ligatures w14:val="none"/>
              </w:rPr>
              <w:tab/>
            </w:r>
            <w:r w:rsidR="00FD0168" w:rsidRPr="00FD0168">
              <w:rPr>
                <w:rStyle w:val="Hyperlink"/>
                <w:rFonts w:ascii="Sakkal Majalla" w:hAnsi="Sakkal Majalla" w:cs="Sakkal Majalla"/>
                <w:noProof/>
                <w:sz w:val="28"/>
                <w:szCs w:val="28"/>
                <w:rtl/>
                <w:lang w:bidi="ar-EG"/>
              </w:rPr>
              <w:t>الحوكمة المؤسسية</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Toc224466776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36</w:t>
            </w:r>
            <w:r w:rsidR="00FD0168" w:rsidRPr="00FD0168">
              <w:rPr>
                <w:rFonts w:ascii="Sakkal Majalla" w:hAnsi="Sakkal Majalla" w:cs="Sakkal Majalla"/>
                <w:noProof/>
                <w:webHidden/>
                <w:sz w:val="28"/>
                <w:szCs w:val="28"/>
                <w:rtl/>
              </w:rPr>
              <w:fldChar w:fldCharType="end"/>
            </w:r>
          </w:hyperlink>
        </w:p>
        <w:p w14:paraId="0DE45242" w14:textId="2E76529D" w:rsidR="00FD0168" w:rsidRPr="00FD0168" w:rsidRDefault="00000000" w:rsidP="00FD0168">
          <w:pPr>
            <w:pStyle w:val="TOC3"/>
            <w:tabs>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777" w:history="1">
            <w:r w:rsidR="00FD0168" w:rsidRPr="00FD0168">
              <w:rPr>
                <w:rStyle w:val="Hyperlink"/>
                <w:rFonts w:ascii="Sakkal Majalla" w:hAnsi="Sakkal Majalla" w:cs="Sakkal Majalla"/>
                <w:noProof/>
                <w:sz w:val="28"/>
                <w:szCs w:val="28"/>
                <w:rtl/>
                <w:lang w:bidi="ar-EG"/>
              </w:rPr>
              <w:t>ماهية الحوكمة المؤسسية</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Toc224466777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36</w:t>
            </w:r>
            <w:r w:rsidR="00FD0168" w:rsidRPr="00FD0168">
              <w:rPr>
                <w:rFonts w:ascii="Sakkal Majalla" w:hAnsi="Sakkal Majalla" w:cs="Sakkal Majalla"/>
                <w:noProof/>
                <w:webHidden/>
                <w:sz w:val="28"/>
                <w:szCs w:val="28"/>
                <w:rtl/>
              </w:rPr>
              <w:fldChar w:fldCharType="end"/>
            </w:r>
          </w:hyperlink>
        </w:p>
        <w:p w14:paraId="0B347610" w14:textId="5CE5194F" w:rsidR="00FD0168" w:rsidRPr="00FD0168" w:rsidRDefault="00000000" w:rsidP="00FD0168">
          <w:pPr>
            <w:pStyle w:val="TOC3"/>
            <w:tabs>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778" w:history="1">
            <w:r w:rsidR="00FD0168" w:rsidRPr="00FD0168">
              <w:rPr>
                <w:rStyle w:val="Hyperlink"/>
                <w:rFonts w:ascii="Sakkal Majalla" w:hAnsi="Sakkal Majalla" w:cs="Sakkal Majalla"/>
                <w:noProof/>
                <w:sz w:val="28"/>
                <w:szCs w:val="28"/>
                <w:rtl/>
              </w:rPr>
              <w:t>أهداف ومميزات الحوكمة المؤسسية</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Toc224466778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39</w:t>
            </w:r>
            <w:r w:rsidR="00FD0168" w:rsidRPr="00FD0168">
              <w:rPr>
                <w:rFonts w:ascii="Sakkal Majalla" w:hAnsi="Sakkal Majalla" w:cs="Sakkal Majalla"/>
                <w:noProof/>
                <w:webHidden/>
                <w:sz w:val="28"/>
                <w:szCs w:val="28"/>
                <w:rtl/>
              </w:rPr>
              <w:fldChar w:fldCharType="end"/>
            </w:r>
          </w:hyperlink>
        </w:p>
        <w:p w14:paraId="76A1ED3F" w14:textId="5AF77997" w:rsidR="00FD0168" w:rsidRPr="00FD0168" w:rsidRDefault="00000000" w:rsidP="00FD0168">
          <w:pPr>
            <w:pStyle w:val="TOC3"/>
            <w:tabs>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779" w:history="1">
            <w:r w:rsidR="00FD0168" w:rsidRPr="00FD0168">
              <w:rPr>
                <w:rStyle w:val="Hyperlink"/>
                <w:rFonts w:ascii="Sakkal Majalla" w:hAnsi="Sakkal Majalla" w:cs="Sakkal Majalla"/>
                <w:noProof/>
                <w:sz w:val="28"/>
                <w:szCs w:val="28"/>
                <w:rtl/>
              </w:rPr>
              <w:t>محددات الحوكمة المؤسسية</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Toc224466779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46</w:t>
            </w:r>
            <w:r w:rsidR="00FD0168" w:rsidRPr="00FD0168">
              <w:rPr>
                <w:rFonts w:ascii="Sakkal Majalla" w:hAnsi="Sakkal Majalla" w:cs="Sakkal Majalla"/>
                <w:noProof/>
                <w:webHidden/>
                <w:sz w:val="28"/>
                <w:szCs w:val="28"/>
                <w:rtl/>
              </w:rPr>
              <w:fldChar w:fldCharType="end"/>
            </w:r>
          </w:hyperlink>
        </w:p>
        <w:p w14:paraId="3D1774E3" w14:textId="258731C8" w:rsidR="00FD0168" w:rsidRPr="00FD0168" w:rsidRDefault="00000000" w:rsidP="00FD0168">
          <w:pPr>
            <w:pStyle w:val="TOC3"/>
            <w:tabs>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780" w:history="1">
            <w:r w:rsidR="00FD0168" w:rsidRPr="00FD0168">
              <w:rPr>
                <w:rStyle w:val="Hyperlink"/>
                <w:rFonts w:ascii="Sakkal Majalla" w:hAnsi="Sakkal Majalla" w:cs="Sakkal Majalla"/>
                <w:noProof/>
                <w:sz w:val="28"/>
                <w:szCs w:val="28"/>
                <w:rtl/>
                <w:lang w:bidi="ar-EG"/>
              </w:rPr>
              <w:t>نماذج الحوكمة المؤسسية</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Toc224466780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48</w:t>
            </w:r>
            <w:r w:rsidR="00FD0168" w:rsidRPr="00FD0168">
              <w:rPr>
                <w:rFonts w:ascii="Sakkal Majalla" w:hAnsi="Sakkal Majalla" w:cs="Sakkal Majalla"/>
                <w:noProof/>
                <w:webHidden/>
                <w:sz w:val="28"/>
                <w:szCs w:val="28"/>
                <w:rtl/>
              </w:rPr>
              <w:fldChar w:fldCharType="end"/>
            </w:r>
          </w:hyperlink>
        </w:p>
        <w:p w14:paraId="47EBEAA0" w14:textId="28E4EB8E" w:rsidR="00FD0168" w:rsidRPr="00FD0168" w:rsidRDefault="00000000" w:rsidP="00FD0168">
          <w:pPr>
            <w:pStyle w:val="TOC3"/>
            <w:tabs>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781" w:history="1">
            <w:r w:rsidR="00FD0168" w:rsidRPr="00FD0168">
              <w:rPr>
                <w:rStyle w:val="Hyperlink"/>
                <w:rFonts w:ascii="Sakkal Majalla" w:hAnsi="Sakkal Majalla" w:cs="Sakkal Majalla"/>
                <w:noProof/>
                <w:sz w:val="28"/>
                <w:szCs w:val="28"/>
                <w:rtl/>
                <w:lang w:bidi="ar-EG"/>
              </w:rPr>
              <w:t>الإطار العام للحوكمة واهميتها في المؤسسات المؤسسية</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Toc224466781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50</w:t>
            </w:r>
            <w:r w:rsidR="00FD0168" w:rsidRPr="00FD0168">
              <w:rPr>
                <w:rFonts w:ascii="Sakkal Majalla" w:hAnsi="Sakkal Majalla" w:cs="Sakkal Majalla"/>
                <w:noProof/>
                <w:webHidden/>
                <w:sz w:val="28"/>
                <w:szCs w:val="28"/>
                <w:rtl/>
              </w:rPr>
              <w:fldChar w:fldCharType="end"/>
            </w:r>
          </w:hyperlink>
        </w:p>
        <w:p w14:paraId="4094E4E0" w14:textId="753DD9F6" w:rsidR="00FD0168" w:rsidRPr="00FD0168" w:rsidRDefault="00000000" w:rsidP="00FD0168">
          <w:pPr>
            <w:pStyle w:val="TOC3"/>
            <w:tabs>
              <w:tab w:val="left" w:pos="1540"/>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782" w:history="1">
            <w:r w:rsidR="00FD0168" w:rsidRPr="00FD0168">
              <w:rPr>
                <w:rStyle w:val="Hyperlink"/>
                <w:rFonts w:ascii="Sakkal Majalla" w:hAnsi="Sakkal Majalla" w:cs="Sakkal Majalla"/>
                <w:noProof/>
                <w:sz w:val="28"/>
                <w:szCs w:val="28"/>
                <w:rtl/>
                <w:lang w:bidi="ar-EG"/>
              </w:rPr>
              <w:t>2.3.2.</w:t>
            </w:r>
            <w:r w:rsidR="00FD0168" w:rsidRPr="00FD0168">
              <w:rPr>
                <w:rFonts w:ascii="Sakkal Majalla" w:eastAsiaTheme="minorEastAsia" w:hAnsi="Sakkal Majalla" w:cs="Sakkal Majalla"/>
                <w:noProof/>
                <w:kern w:val="0"/>
                <w:sz w:val="28"/>
                <w:szCs w:val="28"/>
                <w:rtl/>
                <w14:ligatures w14:val="none"/>
              </w:rPr>
              <w:tab/>
            </w:r>
            <w:r w:rsidR="00FD0168" w:rsidRPr="00FD0168">
              <w:rPr>
                <w:rStyle w:val="Hyperlink"/>
                <w:rFonts w:ascii="Sakkal Majalla" w:hAnsi="Sakkal Majalla" w:cs="Sakkal Majalla"/>
                <w:noProof/>
                <w:sz w:val="28"/>
                <w:szCs w:val="28"/>
                <w:rtl/>
                <w:lang w:bidi="ar-EG"/>
              </w:rPr>
              <w:t>الشفافية</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Toc224466782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52</w:t>
            </w:r>
            <w:r w:rsidR="00FD0168" w:rsidRPr="00FD0168">
              <w:rPr>
                <w:rFonts w:ascii="Sakkal Majalla" w:hAnsi="Sakkal Majalla" w:cs="Sakkal Majalla"/>
                <w:noProof/>
                <w:webHidden/>
                <w:sz w:val="28"/>
                <w:szCs w:val="28"/>
                <w:rtl/>
              </w:rPr>
              <w:fldChar w:fldCharType="end"/>
            </w:r>
          </w:hyperlink>
        </w:p>
        <w:p w14:paraId="2B1D3CAB" w14:textId="0167D611" w:rsidR="00FD0168" w:rsidRPr="00FD0168" w:rsidRDefault="00000000" w:rsidP="00FD0168">
          <w:pPr>
            <w:pStyle w:val="TOC3"/>
            <w:tabs>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783" w:history="1">
            <w:r w:rsidR="00FD0168" w:rsidRPr="00FD0168">
              <w:rPr>
                <w:rStyle w:val="Hyperlink"/>
                <w:rFonts w:ascii="Sakkal Majalla" w:hAnsi="Sakkal Majalla" w:cs="Sakkal Majalla"/>
                <w:noProof/>
                <w:sz w:val="28"/>
                <w:szCs w:val="28"/>
                <w:rtl/>
                <w:lang w:bidi="ar-EG"/>
              </w:rPr>
              <w:t>ماهية الشفافية</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Toc224466783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52</w:t>
            </w:r>
            <w:r w:rsidR="00FD0168" w:rsidRPr="00FD0168">
              <w:rPr>
                <w:rFonts w:ascii="Sakkal Majalla" w:hAnsi="Sakkal Majalla" w:cs="Sakkal Majalla"/>
                <w:noProof/>
                <w:webHidden/>
                <w:sz w:val="28"/>
                <w:szCs w:val="28"/>
                <w:rtl/>
              </w:rPr>
              <w:fldChar w:fldCharType="end"/>
            </w:r>
          </w:hyperlink>
        </w:p>
        <w:p w14:paraId="1BAD370D" w14:textId="1E2A7CE4" w:rsidR="00FD0168" w:rsidRPr="00FD0168" w:rsidRDefault="00000000" w:rsidP="00FD0168">
          <w:pPr>
            <w:pStyle w:val="TOC3"/>
            <w:tabs>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784" w:history="1">
            <w:r w:rsidR="00FD0168" w:rsidRPr="00FD0168">
              <w:rPr>
                <w:rStyle w:val="Hyperlink"/>
                <w:rFonts w:ascii="Sakkal Majalla" w:hAnsi="Sakkal Majalla" w:cs="Sakkal Majalla"/>
                <w:noProof/>
                <w:sz w:val="28"/>
                <w:szCs w:val="28"/>
                <w:rtl/>
                <w:lang w:bidi="ar-EG"/>
              </w:rPr>
              <w:t>أنواع الشفافية المؤسسية</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Toc224466784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54</w:t>
            </w:r>
            <w:r w:rsidR="00FD0168" w:rsidRPr="00FD0168">
              <w:rPr>
                <w:rFonts w:ascii="Sakkal Majalla" w:hAnsi="Sakkal Majalla" w:cs="Sakkal Majalla"/>
                <w:noProof/>
                <w:webHidden/>
                <w:sz w:val="28"/>
                <w:szCs w:val="28"/>
                <w:rtl/>
              </w:rPr>
              <w:fldChar w:fldCharType="end"/>
            </w:r>
          </w:hyperlink>
        </w:p>
        <w:p w14:paraId="5F25B9C6" w14:textId="01F328D3" w:rsidR="00FD0168" w:rsidRPr="00FD0168" w:rsidRDefault="00000000" w:rsidP="00FD0168">
          <w:pPr>
            <w:pStyle w:val="TOC3"/>
            <w:tabs>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785" w:history="1">
            <w:r w:rsidR="00FD0168" w:rsidRPr="00FD0168">
              <w:rPr>
                <w:rStyle w:val="Hyperlink"/>
                <w:rFonts w:ascii="Sakkal Majalla" w:hAnsi="Sakkal Majalla" w:cs="Sakkal Majalla"/>
                <w:noProof/>
                <w:sz w:val="28"/>
                <w:szCs w:val="28"/>
                <w:rtl/>
                <w:lang w:bidi="ar-EG"/>
              </w:rPr>
              <w:t>أهمية وفوائد تطبيق الشفافية المؤسسية</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Toc224466785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55</w:t>
            </w:r>
            <w:r w:rsidR="00FD0168" w:rsidRPr="00FD0168">
              <w:rPr>
                <w:rFonts w:ascii="Sakkal Majalla" w:hAnsi="Sakkal Majalla" w:cs="Sakkal Majalla"/>
                <w:noProof/>
                <w:webHidden/>
                <w:sz w:val="28"/>
                <w:szCs w:val="28"/>
                <w:rtl/>
              </w:rPr>
              <w:fldChar w:fldCharType="end"/>
            </w:r>
          </w:hyperlink>
        </w:p>
        <w:p w14:paraId="4554C8C8" w14:textId="73EC4899" w:rsidR="00FD0168" w:rsidRPr="00FD0168" w:rsidRDefault="00000000" w:rsidP="00FD0168">
          <w:pPr>
            <w:pStyle w:val="TOC3"/>
            <w:tabs>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786" w:history="1">
            <w:r w:rsidR="00FD0168" w:rsidRPr="00FD0168">
              <w:rPr>
                <w:rStyle w:val="Hyperlink"/>
                <w:rFonts w:ascii="Sakkal Majalla" w:hAnsi="Sakkal Majalla" w:cs="Sakkal Majalla"/>
                <w:noProof/>
                <w:sz w:val="28"/>
                <w:szCs w:val="28"/>
                <w:rtl/>
              </w:rPr>
              <w:t>مضامين الشفافية المؤسسية والمشكلات التي تواجهها</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Toc224466786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58</w:t>
            </w:r>
            <w:r w:rsidR="00FD0168" w:rsidRPr="00FD0168">
              <w:rPr>
                <w:rFonts w:ascii="Sakkal Majalla" w:hAnsi="Sakkal Majalla" w:cs="Sakkal Majalla"/>
                <w:noProof/>
                <w:webHidden/>
                <w:sz w:val="28"/>
                <w:szCs w:val="28"/>
                <w:rtl/>
              </w:rPr>
              <w:fldChar w:fldCharType="end"/>
            </w:r>
          </w:hyperlink>
        </w:p>
        <w:p w14:paraId="60A7710D" w14:textId="78916318" w:rsidR="00FD0168" w:rsidRPr="00FD0168" w:rsidRDefault="00000000" w:rsidP="00FD0168">
          <w:pPr>
            <w:pStyle w:val="TOC1"/>
            <w:tabs>
              <w:tab w:val="left" w:pos="440"/>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787" w:history="1">
            <w:r w:rsidR="00FD0168" w:rsidRPr="00FD0168">
              <w:rPr>
                <w:rStyle w:val="Hyperlink"/>
                <w:rFonts w:ascii="Sakkal Majalla" w:hAnsi="Sakkal Majalla" w:cs="Sakkal Majalla"/>
                <w:b/>
                <w:bCs/>
                <w:noProof/>
                <w:sz w:val="28"/>
                <w:szCs w:val="28"/>
                <w:rtl/>
              </w:rPr>
              <w:t>3.</w:t>
            </w:r>
            <w:r w:rsidR="00FD0168" w:rsidRPr="00FD0168">
              <w:rPr>
                <w:rFonts w:ascii="Sakkal Majalla" w:eastAsiaTheme="minorEastAsia" w:hAnsi="Sakkal Majalla" w:cs="Sakkal Majalla"/>
                <w:noProof/>
                <w:kern w:val="0"/>
                <w:sz w:val="28"/>
                <w:szCs w:val="28"/>
                <w:rtl/>
                <w14:ligatures w14:val="none"/>
              </w:rPr>
              <w:tab/>
            </w:r>
            <w:r w:rsidR="00FD0168" w:rsidRPr="00FD0168">
              <w:rPr>
                <w:rStyle w:val="Hyperlink"/>
                <w:rFonts w:ascii="Sakkal Majalla" w:hAnsi="Sakkal Majalla" w:cs="Sakkal Majalla"/>
                <w:b/>
                <w:bCs/>
                <w:noProof/>
                <w:sz w:val="28"/>
                <w:szCs w:val="28"/>
                <w:rtl/>
              </w:rPr>
              <w:t>الفصل الثالث: المنهجية وطرق البحث:</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Toc224466787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63</w:t>
            </w:r>
            <w:r w:rsidR="00FD0168" w:rsidRPr="00FD0168">
              <w:rPr>
                <w:rFonts w:ascii="Sakkal Majalla" w:hAnsi="Sakkal Majalla" w:cs="Sakkal Majalla"/>
                <w:noProof/>
                <w:webHidden/>
                <w:sz w:val="28"/>
                <w:szCs w:val="28"/>
                <w:rtl/>
              </w:rPr>
              <w:fldChar w:fldCharType="end"/>
            </w:r>
          </w:hyperlink>
        </w:p>
        <w:p w14:paraId="12A8FC1B" w14:textId="41841F3F" w:rsidR="00FD0168" w:rsidRPr="00FD0168" w:rsidRDefault="00000000" w:rsidP="00FD0168">
          <w:pPr>
            <w:pStyle w:val="TOC2"/>
            <w:tabs>
              <w:tab w:val="left" w:pos="880"/>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788" w:history="1">
            <w:r w:rsidR="00FD0168" w:rsidRPr="00FD0168">
              <w:rPr>
                <w:rStyle w:val="Hyperlink"/>
                <w:rFonts w:ascii="Sakkal Majalla" w:hAnsi="Sakkal Majalla" w:cs="Sakkal Majalla"/>
                <w:b/>
                <w:bCs/>
                <w:noProof/>
                <w:sz w:val="28"/>
                <w:szCs w:val="28"/>
                <w:rtl/>
              </w:rPr>
              <w:t>3.1.</w:t>
            </w:r>
            <w:r w:rsidR="00FD0168" w:rsidRPr="00FD0168">
              <w:rPr>
                <w:rFonts w:ascii="Sakkal Majalla" w:eastAsiaTheme="minorEastAsia" w:hAnsi="Sakkal Majalla" w:cs="Sakkal Majalla"/>
                <w:noProof/>
                <w:kern w:val="0"/>
                <w:sz w:val="28"/>
                <w:szCs w:val="28"/>
                <w:rtl/>
                <w14:ligatures w14:val="none"/>
              </w:rPr>
              <w:tab/>
            </w:r>
            <w:r w:rsidR="00FD0168" w:rsidRPr="00FD0168">
              <w:rPr>
                <w:rStyle w:val="Hyperlink"/>
                <w:rFonts w:ascii="Sakkal Majalla" w:hAnsi="Sakkal Majalla" w:cs="Sakkal Majalla"/>
                <w:b/>
                <w:bCs/>
                <w:noProof/>
                <w:sz w:val="28"/>
                <w:szCs w:val="28"/>
                <w:rtl/>
              </w:rPr>
              <w:t>المنهجية وطرق البحث:</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Toc224466788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63</w:t>
            </w:r>
            <w:r w:rsidR="00FD0168" w:rsidRPr="00FD0168">
              <w:rPr>
                <w:rFonts w:ascii="Sakkal Majalla" w:hAnsi="Sakkal Majalla" w:cs="Sakkal Majalla"/>
                <w:noProof/>
                <w:webHidden/>
                <w:sz w:val="28"/>
                <w:szCs w:val="28"/>
                <w:rtl/>
              </w:rPr>
              <w:fldChar w:fldCharType="end"/>
            </w:r>
          </w:hyperlink>
        </w:p>
        <w:p w14:paraId="77DC5F5D" w14:textId="5D8C6DDD" w:rsidR="00FD0168" w:rsidRPr="00FD0168" w:rsidRDefault="00000000" w:rsidP="00FD0168">
          <w:pPr>
            <w:pStyle w:val="TOC2"/>
            <w:tabs>
              <w:tab w:val="left" w:pos="660"/>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789" w:history="1">
            <w:r w:rsidR="00FD0168" w:rsidRPr="00FD0168">
              <w:rPr>
                <w:rStyle w:val="Hyperlink"/>
                <w:rFonts w:ascii="Sakkal Majalla" w:hAnsi="Sakkal Majalla" w:cs="Sakkal Majalla"/>
                <w:b/>
                <w:bCs/>
                <w:noProof/>
                <w:sz w:val="28"/>
                <w:szCs w:val="28"/>
              </w:rPr>
              <w:t>3.2.</w:t>
            </w:r>
            <w:r w:rsidR="00FD0168" w:rsidRPr="00FD0168">
              <w:rPr>
                <w:rFonts w:ascii="Sakkal Majalla" w:eastAsiaTheme="minorEastAsia" w:hAnsi="Sakkal Majalla" w:cs="Sakkal Majalla"/>
                <w:noProof/>
                <w:kern w:val="0"/>
                <w:sz w:val="28"/>
                <w:szCs w:val="28"/>
                <w:rtl/>
                <w14:ligatures w14:val="none"/>
              </w:rPr>
              <w:tab/>
            </w:r>
            <w:r w:rsidR="00FD0168" w:rsidRPr="00FD0168">
              <w:rPr>
                <w:rStyle w:val="Hyperlink"/>
                <w:rFonts w:ascii="Sakkal Majalla" w:hAnsi="Sakkal Majalla" w:cs="Sakkal Majalla"/>
                <w:b/>
                <w:bCs/>
                <w:noProof/>
                <w:sz w:val="28"/>
                <w:szCs w:val="28"/>
                <w:rtl/>
              </w:rPr>
              <w:t>أسلوب جمع البيانات:</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Toc224466789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63</w:t>
            </w:r>
            <w:r w:rsidR="00FD0168" w:rsidRPr="00FD0168">
              <w:rPr>
                <w:rFonts w:ascii="Sakkal Majalla" w:hAnsi="Sakkal Majalla" w:cs="Sakkal Majalla"/>
                <w:noProof/>
                <w:webHidden/>
                <w:sz w:val="28"/>
                <w:szCs w:val="28"/>
                <w:rtl/>
              </w:rPr>
              <w:fldChar w:fldCharType="end"/>
            </w:r>
          </w:hyperlink>
        </w:p>
        <w:p w14:paraId="5C435E88" w14:textId="40498A8E" w:rsidR="00FD0168" w:rsidRPr="00FD0168" w:rsidRDefault="00000000" w:rsidP="00FD0168">
          <w:pPr>
            <w:pStyle w:val="TOC2"/>
            <w:tabs>
              <w:tab w:val="left" w:pos="660"/>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790" w:history="1">
            <w:r w:rsidR="00FD0168" w:rsidRPr="00FD0168">
              <w:rPr>
                <w:rStyle w:val="Hyperlink"/>
                <w:rFonts w:ascii="Sakkal Majalla" w:hAnsi="Sakkal Majalla" w:cs="Sakkal Majalla"/>
                <w:b/>
                <w:bCs/>
                <w:noProof/>
                <w:sz w:val="28"/>
                <w:szCs w:val="28"/>
              </w:rPr>
              <w:t>3.3.</w:t>
            </w:r>
            <w:r w:rsidR="00FD0168" w:rsidRPr="00FD0168">
              <w:rPr>
                <w:rFonts w:ascii="Sakkal Majalla" w:eastAsiaTheme="minorEastAsia" w:hAnsi="Sakkal Majalla" w:cs="Sakkal Majalla"/>
                <w:noProof/>
                <w:kern w:val="0"/>
                <w:sz w:val="28"/>
                <w:szCs w:val="28"/>
                <w:rtl/>
                <w14:ligatures w14:val="none"/>
              </w:rPr>
              <w:tab/>
            </w:r>
            <w:r w:rsidR="00FD0168" w:rsidRPr="00FD0168">
              <w:rPr>
                <w:rStyle w:val="Hyperlink"/>
                <w:rFonts w:ascii="Sakkal Majalla" w:hAnsi="Sakkal Majalla" w:cs="Sakkal Majalla"/>
                <w:b/>
                <w:bCs/>
                <w:noProof/>
                <w:sz w:val="28"/>
                <w:szCs w:val="28"/>
                <w:rtl/>
              </w:rPr>
              <w:t>مجتمع وعينة الدراسة</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Toc224466790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63</w:t>
            </w:r>
            <w:r w:rsidR="00FD0168" w:rsidRPr="00FD0168">
              <w:rPr>
                <w:rFonts w:ascii="Sakkal Majalla" w:hAnsi="Sakkal Majalla" w:cs="Sakkal Majalla"/>
                <w:noProof/>
                <w:webHidden/>
                <w:sz w:val="28"/>
                <w:szCs w:val="28"/>
                <w:rtl/>
              </w:rPr>
              <w:fldChar w:fldCharType="end"/>
            </w:r>
          </w:hyperlink>
        </w:p>
        <w:p w14:paraId="1F8E690A" w14:textId="433370D2" w:rsidR="00FD0168" w:rsidRPr="00FD0168" w:rsidRDefault="00000000" w:rsidP="00FD0168">
          <w:pPr>
            <w:pStyle w:val="TOC3"/>
            <w:tabs>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791" w:history="1">
            <w:r w:rsidR="00FD0168" w:rsidRPr="00FD0168">
              <w:rPr>
                <w:rStyle w:val="Hyperlink"/>
                <w:rFonts w:ascii="Sakkal Majalla" w:hAnsi="Sakkal Majalla" w:cs="Sakkal Majalla"/>
                <w:noProof/>
                <w:sz w:val="28"/>
                <w:szCs w:val="28"/>
                <w:rtl/>
              </w:rPr>
              <w:t>أولاً: مجتمع الدراسة</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Toc224466791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63</w:t>
            </w:r>
            <w:r w:rsidR="00FD0168" w:rsidRPr="00FD0168">
              <w:rPr>
                <w:rFonts w:ascii="Sakkal Majalla" w:hAnsi="Sakkal Majalla" w:cs="Sakkal Majalla"/>
                <w:noProof/>
                <w:webHidden/>
                <w:sz w:val="28"/>
                <w:szCs w:val="28"/>
                <w:rtl/>
              </w:rPr>
              <w:fldChar w:fldCharType="end"/>
            </w:r>
          </w:hyperlink>
        </w:p>
        <w:p w14:paraId="3560721C" w14:textId="5A5C49D1" w:rsidR="00FD0168" w:rsidRPr="00FD0168" w:rsidRDefault="00000000" w:rsidP="00FD0168">
          <w:pPr>
            <w:pStyle w:val="TOC2"/>
            <w:tabs>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792" w:history="1">
            <w:r w:rsidR="00FD0168" w:rsidRPr="00FD0168">
              <w:rPr>
                <w:rStyle w:val="Hyperlink"/>
                <w:rFonts w:ascii="Sakkal Majalla" w:hAnsi="Sakkal Majalla" w:cs="Sakkal Majalla"/>
                <w:noProof/>
                <w:sz w:val="28"/>
                <w:szCs w:val="28"/>
                <w:rtl/>
              </w:rPr>
              <w:t>أ</w:t>
            </w:r>
            <w:r w:rsidR="00FD0168" w:rsidRPr="00FD0168">
              <w:rPr>
                <w:rStyle w:val="Hyperlink"/>
                <w:rFonts w:ascii="Sakkal Majalla" w:hAnsi="Sakkal Majalla" w:cs="Sakkal Majalla"/>
                <w:noProof/>
                <w:sz w:val="28"/>
                <w:szCs w:val="28"/>
                <w:rtl/>
                <w:lang/>
              </w:rPr>
              <w:t>دوات البحث:</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Toc224466792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65</w:t>
            </w:r>
            <w:r w:rsidR="00FD0168" w:rsidRPr="00FD0168">
              <w:rPr>
                <w:rFonts w:ascii="Sakkal Majalla" w:hAnsi="Sakkal Majalla" w:cs="Sakkal Majalla"/>
                <w:noProof/>
                <w:webHidden/>
                <w:sz w:val="28"/>
                <w:szCs w:val="28"/>
                <w:rtl/>
              </w:rPr>
              <w:fldChar w:fldCharType="end"/>
            </w:r>
          </w:hyperlink>
        </w:p>
        <w:p w14:paraId="50066EF8" w14:textId="14709B30" w:rsidR="00FD0168" w:rsidRPr="00FD0168" w:rsidRDefault="00000000" w:rsidP="00FD0168">
          <w:pPr>
            <w:pStyle w:val="TOC2"/>
            <w:tabs>
              <w:tab w:val="left" w:pos="660"/>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793" w:history="1">
            <w:r w:rsidR="00FD0168" w:rsidRPr="00FD0168">
              <w:rPr>
                <w:rStyle w:val="Hyperlink"/>
                <w:rFonts w:ascii="Sakkal Majalla" w:hAnsi="Sakkal Majalla" w:cs="Sakkal Majalla"/>
                <w:b/>
                <w:bCs/>
                <w:noProof/>
                <w:sz w:val="28"/>
                <w:szCs w:val="28"/>
                <w:lang/>
              </w:rPr>
              <w:t>3.4.</w:t>
            </w:r>
            <w:r w:rsidR="00FD0168" w:rsidRPr="00FD0168">
              <w:rPr>
                <w:rFonts w:ascii="Sakkal Majalla" w:eastAsiaTheme="minorEastAsia" w:hAnsi="Sakkal Majalla" w:cs="Sakkal Majalla"/>
                <w:noProof/>
                <w:kern w:val="0"/>
                <w:sz w:val="28"/>
                <w:szCs w:val="28"/>
                <w:rtl/>
                <w14:ligatures w14:val="none"/>
              </w:rPr>
              <w:tab/>
            </w:r>
            <w:r w:rsidR="00FD0168" w:rsidRPr="00FD0168">
              <w:rPr>
                <w:rStyle w:val="Hyperlink"/>
                <w:rFonts w:ascii="Sakkal Majalla" w:hAnsi="Sakkal Majalla" w:cs="Sakkal Majalla"/>
                <w:b/>
                <w:bCs/>
                <w:noProof/>
                <w:sz w:val="28"/>
                <w:szCs w:val="28"/>
                <w:rtl/>
              </w:rPr>
              <w:t>الأساليب الإحصائية وطرق معالجة البيانات</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Toc224466793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66</w:t>
            </w:r>
            <w:r w:rsidR="00FD0168" w:rsidRPr="00FD0168">
              <w:rPr>
                <w:rFonts w:ascii="Sakkal Majalla" w:hAnsi="Sakkal Majalla" w:cs="Sakkal Majalla"/>
                <w:noProof/>
                <w:webHidden/>
                <w:sz w:val="28"/>
                <w:szCs w:val="28"/>
                <w:rtl/>
              </w:rPr>
              <w:fldChar w:fldCharType="end"/>
            </w:r>
          </w:hyperlink>
        </w:p>
        <w:p w14:paraId="21DBEEEC" w14:textId="3A9B985A" w:rsidR="00FD0168" w:rsidRPr="00FD0168" w:rsidRDefault="00000000" w:rsidP="00FD0168">
          <w:pPr>
            <w:pStyle w:val="TOC1"/>
            <w:tabs>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794" w:history="1">
            <w:r w:rsidR="00FD0168" w:rsidRPr="00FD0168">
              <w:rPr>
                <w:rStyle w:val="Hyperlink"/>
                <w:rFonts w:ascii="Sakkal Majalla" w:hAnsi="Sakkal Majalla" w:cs="Sakkal Majalla"/>
                <w:b/>
                <w:bCs/>
                <w:noProof/>
                <w:sz w:val="28"/>
                <w:szCs w:val="28"/>
                <w:rtl/>
              </w:rPr>
              <w:t>حدود الدراسة:</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Toc224466794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67</w:t>
            </w:r>
            <w:r w:rsidR="00FD0168" w:rsidRPr="00FD0168">
              <w:rPr>
                <w:rFonts w:ascii="Sakkal Majalla" w:hAnsi="Sakkal Majalla" w:cs="Sakkal Majalla"/>
                <w:noProof/>
                <w:webHidden/>
                <w:sz w:val="28"/>
                <w:szCs w:val="28"/>
                <w:rtl/>
              </w:rPr>
              <w:fldChar w:fldCharType="end"/>
            </w:r>
          </w:hyperlink>
        </w:p>
        <w:p w14:paraId="0D698A83" w14:textId="25830A58" w:rsidR="00FD0168" w:rsidRPr="00FD0168" w:rsidRDefault="00000000" w:rsidP="00FD0168">
          <w:pPr>
            <w:pStyle w:val="TOC2"/>
            <w:tabs>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795" w:history="1">
            <w:r w:rsidR="00FD0168" w:rsidRPr="00FD0168">
              <w:rPr>
                <w:rStyle w:val="Hyperlink"/>
                <w:rFonts w:ascii="Sakkal Majalla" w:hAnsi="Sakkal Majalla" w:cs="Sakkal Majalla"/>
                <w:b/>
                <w:bCs/>
                <w:noProof/>
                <w:sz w:val="28"/>
                <w:szCs w:val="28"/>
                <w:rtl/>
              </w:rPr>
              <w:t>الحدود الموضوعية</w:t>
            </w:r>
            <w:r w:rsidR="00FD0168" w:rsidRPr="00FD0168">
              <w:rPr>
                <w:rStyle w:val="Hyperlink"/>
                <w:rFonts w:ascii="Sakkal Majalla" w:hAnsi="Sakkal Majalla" w:cs="Sakkal Majalla"/>
                <w:b/>
                <w:bCs/>
                <w:noProof/>
                <w:sz w:val="28"/>
                <w:szCs w:val="28"/>
              </w:rPr>
              <w:t xml:space="preserve"> (Thematic Scope)</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Toc224466795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67</w:t>
            </w:r>
            <w:r w:rsidR="00FD0168" w:rsidRPr="00FD0168">
              <w:rPr>
                <w:rFonts w:ascii="Sakkal Majalla" w:hAnsi="Sakkal Majalla" w:cs="Sakkal Majalla"/>
                <w:noProof/>
                <w:webHidden/>
                <w:sz w:val="28"/>
                <w:szCs w:val="28"/>
                <w:rtl/>
              </w:rPr>
              <w:fldChar w:fldCharType="end"/>
            </w:r>
          </w:hyperlink>
        </w:p>
        <w:p w14:paraId="24F36E9A" w14:textId="756AA1D7" w:rsidR="00FD0168" w:rsidRPr="00FD0168" w:rsidRDefault="00000000" w:rsidP="00FD0168">
          <w:pPr>
            <w:pStyle w:val="TOC2"/>
            <w:tabs>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796" w:history="1">
            <w:r w:rsidR="00FD0168" w:rsidRPr="00FD0168">
              <w:rPr>
                <w:rStyle w:val="Hyperlink"/>
                <w:rFonts w:ascii="Sakkal Majalla" w:hAnsi="Sakkal Majalla" w:cs="Sakkal Majalla"/>
                <w:b/>
                <w:bCs/>
                <w:noProof/>
                <w:sz w:val="28"/>
                <w:szCs w:val="28"/>
                <w:rtl/>
              </w:rPr>
              <w:t>الحدود المكانية</w:t>
            </w:r>
            <w:r w:rsidR="00FD0168" w:rsidRPr="00FD0168">
              <w:rPr>
                <w:rStyle w:val="Hyperlink"/>
                <w:rFonts w:ascii="Sakkal Majalla" w:hAnsi="Sakkal Majalla" w:cs="Sakkal Majalla"/>
                <w:b/>
                <w:bCs/>
                <w:noProof/>
                <w:sz w:val="28"/>
                <w:szCs w:val="28"/>
              </w:rPr>
              <w:t xml:space="preserve"> (Geographical Scope)</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Toc224466796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67</w:t>
            </w:r>
            <w:r w:rsidR="00FD0168" w:rsidRPr="00FD0168">
              <w:rPr>
                <w:rFonts w:ascii="Sakkal Majalla" w:hAnsi="Sakkal Majalla" w:cs="Sakkal Majalla"/>
                <w:noProof/>
                <w:webHidden/>
                <w:sz w:val="28"/>
                <w:szCs w:val="28"/>
                <w:rtl/>
              </w:rPr>
              <w:fldChar w:fldCharType="end"/>
            </w:r>
          </w:hyperlink>
        </w:p>
        <w:p w14:paraId="29E6C777" w14:textId="369CC9C7" w:rsidR="00FD0168" w:rsidRPr="00FD0168" w:rsidRDefault="00000000" w:rsidP="00FD0168">
          <w:pPr>
            <w:pStyle w:val="TOC2"/>
            <w:tabs>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797" w:history="1">
            <w:r w:rsidR="00FD0168" w:rsidRPr="00FD0168">
              <w:rPr>
                <w:rStyle w:val="Hyperlink"/>
                <w:rFonts w:ascii="Sakkal Majalla" w:hAnsi="Sakkal Majalla" w:cs="Sakkal Majalla"/>
                <w:b/>
                <w:bCs/>
                <w:noProof/>
                <w:sz w:val="28"/>
                <w:szCs w:val="28"/>
                <w:rtl/>
              </w:rPr>
              <w:t>الحدود البشرية</w:t>
            </w:r>
            <w:r w:rsidR="00FD0168" w:rsidRPr="00FD0168">
              <w:rPr>
                <w:rStyle w:val="Hyperlink"/>
                <w:rFonts w:ascii="Sakkal Majalla" w:hAnsi="Sakkal Majalla" w:cs="Sakkal Majalla"/>
                <w:b/>
                <w:bCs/>
                <w:noProof/>
                <w:sz w:val="28"/>
                <w:szCs w:val="28"/>
              </w:rPr>
              <w:t xml:space="preserve"> (Human/Sample Scope)</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Toc224466797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68</w:t>
            </w:r>
            <w:r w:rsidR="00FD0168" w:rsidRPr="00FD0168">
              <w:rPr>
                <w:rFonts w:ascii="Sakkal Majalla" w:hAnsi="Sakkal Majalla" w:cs="Sakkal Majalla"/>
                <w:noProof/>
                <w:webHidden/>
                <w:sz w:val="28"/>
                <w:szCs w:val="28"/>
                <w:rtl/>
              </w:rPr>
              <w:fldChar w:fldCharType="end"/>
            </w:r>
          </w:hyperlink>
        </w:p>
        <w:p w14:paraId="157ED894" w14:textId="67BE9557" w:rsidR="00FD0168" w:rsidRPr="00FD0168" w:rsidRDefault="00000000" w:rsidP="00FD0168">
          <w:pPr>
            <w:pStyle w:val="TOC2"/>
            <w:tabs>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798" w:history="1">
            <w:r w:rsidR="00FD0168" w:rsidRPr="00FD0168">
              <w:rPr>
                <w:rStyle w:val="Hyperlink"/>
                <w:rFonts w:ascii="Sakkal Majalla" w:hAnsi="Sakkal Majalla" w:cs="Sakkal Majalla"/>
                <w:b/>
                <w:bCs/>
                <w:noProof/>
                <w:sz w:val="28"/>
                <w:szCs w:val="28"/>
                <w:rtl/>
              </w:rPr>
              <w:t>الحدود الزمنية</w:t>
            </w:r>
            <w:r w:rsidR="00FD0168" w:rsidRPr="00FD0168">
              <w:rPr>
                <w:rStyle w:val="Hyperlink"/>
                <w:rFonts w:ascii="Sakkal Majalla" w:hAnsi="Sakkal Majalla" w:cs="Sakkal Majalla"/>
                <w:b/>
                <w:bCs/>
                <w:noProof/>
                <w:sz w:val="28"/>
                <w:szCs w:val="28"/>
              </w:rPr>
              <w:t xml:space="preserve"> (Temporal Scope)</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Toc224466798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68</w:t>
            </w:r>
            <w:r w:rsidR="00FD0168" w:rsidRPr="00FD0168">
              <w:rPr>
                <w:rFonts w:ascii="Sakkal Majalla" w:hAnsi="Sakkal Majalla" w:cs="Sakkal Majalla"/>
                <w:noProof/>
                <w:webHidden/>
                <w:sz w:val="28"/>
                <w:szCs w:val="28"/>
                <w:rtl/>
              </w:rPr>
              <w:fldChar w:fldCharType="end"/>
            </w:r>
          </w:hyperlink>
        </w:p>
        <w:p w14:paraId="3E477005" w14:textId="224253E7" w:rsidR="00FD0168" w:rsidRPr="00FD0168" w:rsidRDefault="00000000" w:rsidP="00FD0168">
          <w:pPr>
            <w:pStyle w:val="TOC1"/>
            <w:tabs>
              <w:tab w:val="left" w:pos="440"/>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799" w:history="1">
            <w:r w:rsidR="00FD0168" w:rsidRPr="00FD0168">
              <w:rPr>
                <w:rStyle w:val="Hyperlink"/>
                <w:rFonts w:ascii="Sakkal Majalla" w:hAnsi="Sakkal Majalla" w:cs="Sakkal Majalla"/>
                <w:b/>
                <w:bCs/>
                <w:noProof/>
                <w:sz w:val="28"/>
                <w:szCs w:val="28"/>
                <w:rtl/>
                <w:lang/>
              </w:rPr>
              <w:t>4.</w:t>
            </w:r>
            <w:r w:rsidR="00FD0168" w:rsidRPr="00FD0168">
              <w:rPr>
                <w:rFonts w:ascii="Sakkal Majalla" w:eastAsiaTheme="minorEastAsia" w:hAnsi="Sakkal Majalla" w:cs="Sakkal Majalla"/>
                <w:noProof/>
                <w:kern w:val="0"/>
                <w:sz w:val="28"/>
                <w:szCs w:val="28"/>
                <w:rtl/>
                <w14:ligatures w14:val="none"/>
              </w:rPr>
              <w:tab/>
            </w:r>
            <w:r w:rsidR="00FD0168" w:rsidRPr="00FD0168">
              <w:rPr>
                <w:rStyle w:val="Hyperlink"/>
                <w:rFonts w:ascii="Sakkal Majalla" w:hAnsi="Sakkal Majalla" w:cs="Sakkal Majalla"/>
                <w:b/>
                <w:bCs/>
                <w:noProof/>
                <w:sz w:val="28"/>
                <w:szCs w:val="28"/>
                <w:rtl/>
              </w:rPr>
              <w:t>الفصل الرابع</w:t>
            </w:r>
            <w:r w:rsidR="00FD0168" w:rsidRPr="00FD0168">
              <w:rPr>
                <w:rStyle w:val="Hyperlink"/>
                <w:rFonts w:ascii="Sakkal Majalla" w:hAnsi="Sakkal Majalla" w:cs="Sakkal Majalla"/>
                <w:b/>
                <w:bCs/>
                <w:noProof/>
                <w:sz w:val="28"/>
                <w:szCs w:val="28"/>
                <w:rtl/>
                <w:lang/>
              </w:rPr>
              <w:t>: مناقشة لنتائج والتوصيات</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Toc224466799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68</w:t>
            </w:r>
            <w:r w:rsidR="00FD0168" w:rsidRPr="00FD0168">
              <w:rPr>
                <w:rFonts w:ascii="Sakkal Majalla" w:hAnsi="Sakkal Majalla" w:cs="Sakkal Majalla"/>
                <w:noProof/>
                <w:webHidden/>
                <w:sz w:val="28"/>
                <w:szCs w:val="28"/>
                <w:rtl/>
              </w:rPr>
              <w:fldChar w:fldCharType="end"/>
            </w:r>
          </w:hyperlink>
        </w:p>
        <w:p w14:paraId="55A149E1" w14:textId="4E334F44" w:rsidR="00FD0168" w:rsidRPr="00FD0168" w:rsidRDefault="00000000" w:rsidP="00FD0168">
          <w:pPr>
            <w:pStyle w:val="TOC2"/>
            <w:tabs>
              <w:tab w:val="left" w:pos="880"/>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800" w:history="1">
            <w:r w:rsidR="00FD0168" w:rsidRPr="00FD0168">
              <w:rPr>
                <w:rStyle w:val="Hyperlink"/>
                <w:rFonts w:ascii="Sakkal Majalla" w:hAnsi="Sakkal Majalla" w:cs="Sakkal Majalla"/>
                <w:b/>
                <w:bCs/>
                <w:noProof/>
                <w:sz w:val="28"/>
                <w:szCs w:val="28"/>
                <w:rtl/>
              </w:rPr>
              <w:t>4.1.</w:t>
            </w:r>
            <w:r w:rsidR="00FD0168" w:rsidRPr="00FD0168">
              <w:rPr>
                <w:rFonts w:ascii="Sakkal Majalla" w:eastAsiaTheme="minorEastAsia" w:hAnsi="Sakkal Majalla" w:cs="Sakkal Majalla"/>
                <w:noProof/>
                <w:kern w:val="0"/>
                <w:sz w:val="28"/>
                <w:szCs w:val="28"/>
                <w:rtl/>
                <w14:ligatures w14:val="none"/>
              </w:rPr>
              <w:tab/>
            </w:r>
            <w:r w:rsidR="00FD0168" w:rsidRPr="00FD0168">
              <w:rPr>
                <w:rStyle w:val="Hyperlink"/>
                <w:rFonts w:ascii="Sakkal Majalla" w:hAnsi="Sakkal Majalla" w:cs="Sakkal Majalla"/>
                <w:b/>
                <w:bCs/>
                <w:noProof/>
                <w:sz w:val="28"/>
                <w:szCs w:val="28"/>
                <w:rtl/>
              </w:rPr>
              <w:t>تحليل  المتغيرات الديموغرافية</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Toc224466800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69</w:t>
            </w:r>
            <w:r w:rsidR="00FD0168" w:rsidRPr="00FD0168">
              <w:rPr>
                <w:rFonts w:ascii="Sakkal Majalla" w:hAnsi="Sakkal Majalla" w:cs="Sakkal Majalla"/>
                <w:noProof/>
                <w:webHidden/>
                <w:sz w:val="28"/>
                <w:szCs w:val="28"/>
                <w:rtl/>
              </w:rPr>
              <w:fldChar w:fldCharType="end"/>
            </w:r>
          </w:hyperlink>
        </w:p>
        <w:p w14:paraId="279C2351" w14:textId="158CFB33" w:rsidR="00FD0168" w:rsidRPr="00FD0168" w:rsidRDefault="00000000" w:rsidP="00FD0168">
          <w:pPr>
            <w:pStyle w:val="TOC2"/>
            <w:tabs>
              <w:tab w:val="left" w:pos="880"/>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801" w:history="1">
            <w:r w:rsidR="00FD0168" w:rsidRPr="00FD0168">
              <w:rPr>
                <w:rStyle w:val="Hyperlink"/>
                <w:rFonts w:ascii="Sakkal Majalla" w:hAnsi="Sakkal Majalla" w:cs="Sakkal Majalla"/>
                <w:b/>
                <w:bCs/>
                <w:noProof/>
                <w:sz w:val="28"/>
                <w:szCs w:val="28"/>
                <w:rtl/>
              </w:rPr>
              <w:t>4.2.</w:t>
            </w:r>
            <w:r w:rsidR="00FD0168" w:rsidRPr="00FD0168">
              <w:rPr>
                <w:rFonts w:ascii="Sakkal Majalla" w:eastAsiaTheme="minorEastAsia" w:hAnsi="Sakkal Majalla" w:cs="Sakkal Majalla"/>
                <w:noProof/>
                <w:kern w:val="0"/>
                <w:sz w:val="28"/>
                <w:szCs w:val="28"/>
                <w:rtl/>
                <w14:ligatures w14:val="none"/>
              </w:rPr>
              <w:tab/>
            </w:r>
            <w:r w:rsidR="00FD0168" w:rsidRPr="00FD0168">
              <w:rPr>
                <w:rStyle w:val="Hyperlink"/>
                <w:rFonts w:ascii="Sakkal Majalla" w:hAnsi="Sakkal Majalla" w:cs="Sakkal Majalla"/>
                <w:b/>
                <w:bCs/>
                <w:noProof/>
                <w:sz w:val="28"/>
                <w:szCs w:val="28"/>
                <w:rtl/>
              </w:rPr>
              <w:t>تحليل محاور الاستبيان</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Toc224466801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75</w:t>
            </w:r>
            <w:r w:rsidR="00FD0168" w:rsidRPr="00FD0168">
              <w:rPr>
                <w:rFonts w:ascii="Sakkal Majalla" w:hAnsi="Sakkal Majalla" w:cs="Sakkal Majalla"/>
                <w:noProof/>
                <w:webHidden/>
                <w:sz w:val="28"/>
                <w:szCs w:val="28"/>
                <w:rtl/>
              </w:rPr>
              <w:fldChar w:fldCharType="end"/>
            </w:r>
          </w:hyperlink>
        </w:p>
        <w:p w14:paraId="2C03A774" w14:textId="3C616475" w:rsidR="00FD0168" w:rsidRPr="00FD0168" w:rsidRDefault="00000000" w:rsidP="00FD0168">
          <w:pPr>
            <w:pStyle w:val="TOC2"/>
            <w:tabs>
              <w:tab w:val="left" w:pos="880"/>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802" w:history="1">
            <w:r w:rsidR="00FD0168" w:rsidRPr="00FD0168">
              <w:rPr>
                <w:rStyle w:val="Hyperlink"/>
                <w:rFonts w:ascii="Sakkal Majalla" w:hAnsi="Sakkal Majalla" w:cs="Sakkal Majalla"/>
                <w:b/>
                <w:bCs/>
                <w:noProof/>
                <w:sz w:val="28"/>
                <w:szCs w:val="28"/>
                <w:rtl/>
              </w:rPr>
              <w:t>4.3.</w:t>
            </w:r>
            <w:r w:rsidR="00FD0168" w:rsidRPr="00FD0168">
              <w:rPr>
                <w:rFonts w:ascii="Sakkal Majalla" w:eastAsiaTheme="minorEastAsia" w:hAnsi="Sakkal Majalla" w:cs="Sakkal Majalla"/>
                <w:noProof/>
                <w:kern w:val="0"/>
                <w:sz w:val="28"/>
                <w:szCs w:val="28"/>
                <w:rtl/>
                <w14:ligatures w14:val="none"/>
              </w:rPr>
              <w:tab/>
            </w:r>
            <w:r w:rsidR="00FD0168" w:rsidRPr="00FD0168">
              <w:rPr>
                <w:rStyle w:val="Hyperlink"/>
                <w:rFonts w:ascii="Sakkal Majalla" w:hAnsi="Sakkal Majalla" w:cs="Sakkal Majalla"/>
                <w:b/>
                <w:bCs/>
                <w:noProof/>
                <w:sz w:val="28"/>
                <w:szCs w:val="28"/>
                <w:rtl/>
              </w:rPr>
              <w:t>اختبار الفروض</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Toc224466802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86</w:t>
            </w:r>
            <w:r w:rsidR="00FD0168" w:rsidRPr="00FD0168">
              <w:rPr>
                <w:rFonts w:ascii="Sakkal Majalla" w:hAnsi="Sakkal Majalla" w:cs="Sakkal Majalla"/>
                <w:noProof/>
                <w:webHidden/>
                <w:sz w:val="28"/>
                <w:szCs w:val="28"/>
                <w:rtl/>
              </w:rPr>
              <w:fldChar w:fldCharType="end"/>
            </w:r>
          </w:hyperlink>
        </w:p>
        <w:p w14:paraId="233BDC7E" w14:textId="63F53463" w:rsidR="00FD0168" w:rsidRPr="00FD0168" w:rsidRDefault="00000000" w:rsidP="00FD0168">
          <w:pPr>
            <w:pStyle w:val="TOC2"/>
            <w:tabs>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803" w:history="1">
            <w:r w:rsidR="00FD0168" w:rsidRPr="00FD0168">
              <w:rPr>
                <w:rStyle w:val="Hyperlink"/>
                <w:rFonts w:ascii="Sakkal Majalla" w:hAnsi="Sakkal Majalla" w:cs="Sakkal Majalla"/>
                <w:b/>
                <w:bCs/>
                <w:noProof/>
                <w:sz w:val="28"/>
                <w:szCs w:val="28"/>
                <w:rtl/>
                <w:lang w:bidi="ar-EG"/>
              </w:rPr>
              <w:t>4.4. النتائج العامة والتوصيات</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Toc224466803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92</w:t>
            </w:r>
            <w:r w:rsidR="00FD0168" w:rsidRPr="00FD0168">
              <w:rPr>
                <w:rFonts w:ascii="Sakkal Majalla" w:hAnsi="Sakkal Majalla" w:cs="Sakkal Majalla"/>
                <w:noProof/>
                <w:webHidden/>
                <w:sz w:val="28"/>
                <w:szCs w:val="28"/>
                <w:rtl/>
              </w:rPr>
              <w:fldChar w:fldCharType="end"/>
            </w:r>
          </w:hyperlink>
        </w:p>
        <w:p w14:paraId="4A868EF6" w14:textId="62D2ACD4" w:rsidR="00FD0168" w:rsidRPr="00FD0168" w:rsidRDefault="00000000" w:rsidP="00FD0168">
          <w:pPr>
            <w:pStyle w:val="TOC3"/>
            <w:tabs>
              <w:tab w:val="left" w:pos="1540"/>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804" w:history="1">
            <w:r w:rsidR="00FD0168" w:rsidRPr="00FD0168">
              <w:rPr>
                <w:rStyle w:val="Hyperlink"/>
                <w:rFonts w:ascii="Sakkal Majalla" w:hAnsi="Sakkal Majalla" w:cs="Sakkal Majalla"/>
                <w:noProof/>
                <w:sz w:val="28"/>
                <w:szCs w:val="28"/>
                <w:rtl/>
                <w:lang w:bidi="ar-EG"/>
              </w:rPr>
              <w:t>4.4.1.</w:t>
            </w:r>
            <w:r w:rsidR="00FD0168" w:rsidRPr="00FD0168">
              <w:rPr>
                <w:rFonts w:ascii="Sakkal Majalla" w:eastAsiaTheme="minorEastAsia" w:hAnsi="Sakkal Majalla" w:cs="Sakkal Majalla"/>
                <w:noProof/>
                <w:kern w:val="0"/>
                <w:sz w:val="28"/>
                <w:szCs w:val="28"/>
                <w:rtl/>
                <w14:ligatures w14:val="none"/>
              </w:rPr>
              <w:tab/>
            </w:r>
            <w:r w:rsidR="00FD0168" w:rsidRPr="00FD0168">
              <w:rPr>
                <w:rStyle w:val="Hyperlink"/>
                <w:rFonts w:ascii="Sakkal Majalla" w:hAnsi="Sakkal Majalla" w:cs="Sakkal Majalla"/>
                <w:noProof/>
                <w:sz w:val="28"/>
                <w:szCs w:val="28"/>
                <w:rtl/>
                <w:lang w:bidi="ar-EG"/>
              </w:rPr>
              <w:t>النتائج العامة:</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Toc224466804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92</w:t>
            </w:r>
            <w:r w:rsidR="00FD0168" w:rsidRPr="00FD0168">
              <w:rPr>
                <w:rFonts w:ascii="Sakkal Majalla" w:hAnsi="Sakkal Majalla" w:cs="Sakkal Majalla"/>
                <w:noProof/>
                <w:webHidden/>
                <w:sz w:val="28"/>
                <w:szCs w:val="28"/>
                <w:rtl/>
              </w:rPr>
              <w:fldChar w:fldCharType="end"/>
            </w:r>
          </w:hyperlink>
        </w:p>
        <w:p w14:paraId="27274E42" w14:textId="1155718A" w:rsidR="00FD0168" w:rsidRPr="00FD0168" w:rsidRDefault="00000000" w:rsidP="00FD0168">
          <w:pPr>
            <w:pStyle w:val="TOC3"/>
            <w:tabs>
              <w:tab w:val="left" w:pos="1540"/>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805" w:history="1">
            <w:r w:rsidR="00FD0168" w:rsidRPr="00FD0168">
              <w:rPr>
                <w:rStyle w:val="Hyperlink"/>
                <w:rFonts w:ascii="Sakkal Majalla" w:hAnsi="Sakkal Majalla" w:cs="Sakkal Majalla"/>
                <w:noProof/>
                <w:sz w:val="28"/>
                <w:szCs w:val="28"/>
                <w:rtl/>
                <w:lang w:bidi="ar-EG"/>
              </w:rPr>
              <w:t>4.4.2.</w:t>
            </w:r>
            <w:r w:rsidR="00FD0168" w:rsidRPr="00FD0168">
              <w:rPr>
                <w:rFonts w:ascii="Sakkal Majalla" w:eastAsiaTheme="minorEastAsia" w:hAnsi="Sakkal Majalla" w:cs="Sakkal Majalla"/>
                <w:noProof/>
                <w:kern w:val="0"/>
                <w:sz w:val="28"/>
                <w:szCs w:val="28"/>
                <w:rtl/>
                <w14:ligatures w14:val="none"/>
              </w:rPr>
              <w:tab/>
            </w:r>
            <w:r w:rsidR="00FD0168" w:rsidRPr="00FD0168">
              <w:rPr>
                <w:rStyle w:val="Hyperlink"/>
                <w:rFonts w:ascii="Sakkal Majalla" w:hAnsi="Sakkal Majalla" w:cs="Sakkal Majalla"/>
                <w:noProof/>
                <w:sz w:val="28"/>
                <w:szCs w:val="28"/>
                <w:rtl/>
                <w:lang w:bidi="ar-EG"/>
              </w:rPr>
              <w:t>التوصيات</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Toc224466805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93</w:t>
            </w:r>
            <w:r w:rsidR="00FD0168" w:rsidRPr="00FD0168">
              <w:rPr>
                <w:rFonts w:ascii="Sakkal Majalla" w:hAnsi="Sakkal Majalla" w:cs="Sakkal Majalla"/>
                <w:noProof/>
                <w:webHidden/>
                <w:sz w:val="28"/>
                <w:szCs w:val="28"/>
                <w:rtl/>
              </w:rPr>
              <w:fldChar w:fldCharType="end"/>
            </w:r>
          </w:hyperlink>
        </w:p>
        <w:p w14:paraId="29F1FA1E" w14:textId="6C2151D7" w:rsidR="00FD0168" w:rsidRPr="00FD0168" w:rsidRDefault="00000000" w:rsidP="00FD0168">
          <w:pPr>
            <w:pStyle w:val="TOC1"/>
            <w:tabs>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806" w:history="1">
            <w:r w:rsidR="00FD0168" w:rsidRPr="00FD0168">
              <w:rPr>
                <w:rStyle w:val="Hyperlink"/>
                <w:rFonts w:ascii="Sakkal Majalla" w:hAnsi="Sakkal Majalla" w:cs="Sakkal Majalla"/>
                <w:b/>
                <w:bCs/>
                <w:noProof/>
                <w:sz w:val="28"/>
                <w:szCs w:val="28"/>
                <w:rtl/>
                <w:lang w:bidi="ar-EG"/>
              </w:rPr>
              <w:t>الملاحق</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Toc224466806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101</w:t>
            </w:r>
            <w:r w:rsidR="00FD0168" w:rsidRPr="00FD0168">
              <w:rPr>
                <w:rFonts w:ascii="Sakkal Majalla" w:hAnsi="Sakkal Majalla" w:cs="Sakkal Majalla"/>
                <w:noProof/>
                <w:webHidden/>
                <w:sz w:val="28"/>
                <w:szCs w:val="28"/>
                <w:rtl/>
              </w:rPr>
              <w:fldChar w:fldCharType="end"/>
            </w:r>
          </w:hyperlink>
        </w:p>
        <w:p w14:paraId="40C31F77" w14:textId="414B87DC" w:rsidR="00A200B7" w:rsidRPr="00FD0168" w:rsidRDefault="00A200B7" w:rsidP="00FD0168">
          <w:pPr>
            <w:spacing w:line="360" w:lineRule="auto"/>
            <w:ind w:firstLine="282"/>
            <w:jc w:val="lowKashida"/>
            <w:rPr>
              <w:rFonts w:ascii="Sakkal Majalla" w:hAnsi="Sakkal Majalla" w:cs="Sakkal Majalla"/>
              <w:sz w:val="28"/>
              <w:szCs w:val="28"/>
            </w:rPr>
          </w:pPr>
          <w:r w:rsidRPr="00FD0168">
            <w:rPr>
              <w:rFonts w:ascii="Sakkal Majalla" w:hAnsi="Sakkal Majalla" w:cs="Sakkal Majalla"/>
              <w:b/>
              <w:bCs/>
              <w:noProof/>
              <w:sz w:val="28"/>
              <w:szCs w:val="28"/>
            </w:rPr>
            <w:fldChar w:fldCharType="end"/>
          </w:r>
        </w:p>
      </w:sdtContent>
    </w:sdt>
    <w:p w14:paraId="0EFB148B" w14:textId="77777777" w:rsidR="00FD0168" w:rsidRDefault="00FD0168" w:rsidP="0039542E">
      <w:pPr>
        <w:spacing w:line="360" w:lineRule="auto"/>
        <w:ind w:firstLine="282"/>
        <w:jc w:val="center"/>
        <w:rPr>
          <w:rFonts w:ascii="Sakkal Majalla" w:hAnsi="Sakkal Majalla" w:cs="Sakkal Majalla"/>
          <w:b/>
          <w:bCs/>
          <w:sz w:val="36"/>
          <w:szCs w:val="36"/>
          <w:rtl/>
          <w:lang w:bidi="ar-EG"/>
        </w:rPr>
      </w:pPr>
    </w:p>
    <w:p w14:paraId="13526324" w14:textId="77777777" w:rsidR="00FD0168" w:rsidRDefault="00FD0168" w:rsidP="0039542E">
      <w:pPr>
        <w:spacing w:line="360" w:lineRule="auto"/>
        <w:ind w:firstLine="282"/>
        <w:jc w:val="center"/>
        <w:rPr>
          <w:rFonts w:ascii="Sakkal Majalla" w:hAnsi="Sakkal Majalla" w:cs="Sakkal Majalla"/>
          <w:b/>
          <w:bCs/>
          <w:sz w:val="36"/>
          <w:szCs w:val="36"/>
          <w:rtl/>
          <w:lang w:bidi="ar-EG"/>
        </w:rPr>
      </w:pPr>
    </w:p>
    <w:p w14:paraId="622C2554" w14:textId="77777777" w:rsidR="00FD0168" w:rsidRDefault="00FD0168" w:rsidP="0039542E">
      <w:pPr>
        <w:spacing w:line="360" w:lineRule="auto"/>
        <w:ind w:firstLine="282"/>
        <w:jc w:val="center"/>
        <w:rPr>
          <w:rFonts w:ascii="Sakkal Majalla" w:hAnsi="Sakkal Majalla" w:cs="Sakkal Majalla"/>
          <w:b/>
          <w:bCs/>
          <w:sz w:val="36"/>
          <w:szCs w:val="36"/>
          <w:rtl/>
          <w:lang w:bidi="ar-EG"/>
        </w:rPr>
      </w:pPr>
    </w:p>
    <w:p w14:paraId="212CEFF7" w14:textId="77777777" w:rsidR="00FD0168" w:rsidRDefault="00FD0168" w:rsidP="0039542E">
      <w:pPr>
        <w:spacing w:line="360" w:lineRule="auto"/>
        <w:ind w:firstLine="282"/>
        <w:jc w:val="center"/>
        <w:rPr>
          <w:rFonts w:ascii="Sakkal Majalla" w:hAnsi="Sakkal Majalla" w:cs="Sakkal Majalla"/>
          <w:b/>
          <w:bCs/>
          <w:sz w:val="36"/>
          <w:szCs w:val="36"/>
          <w:rtl/>
          <w:lang w:bidi="ar-EG"/>
        </w:rPr>
      </w:pPr>
    </w:p>
    <w:p w14:paraId="44825A51" w14:textId="77777777" w:rsidR="00FD0168" w:rsidRDefault="00FD0168" w:rsidP="0039542E">
      <w:pPr>
        <w:spacing w:line="360" w:lineRule="auto"/>
        <w:ind w:firstLine="282"/>
        <w:jc w:val="center"/>
        <w:rPr>
          <w:rFonts w:ascii="Sakkal Majalla" w:hAnsi="Sakkal Majalla" w:cs="Sakkal Majalla"/>
          <w:b/>
          <w:bCs/>
          <w:sz w:val="36"/>
          <w:szCs w:val="36"/>
          <w:rtl/>
          <w:lang w:bidi="ar-EG"/>
        </w:rPr>
      </w:pPr>
    </w:p>
    <w:p w14:paraId="06C0C6A2" w14:textId="2738AE45" w:rsidR="00A200B7" w:rsidRPr="00FD0168" w:rsidRDefault="0039542E" w:rsidP="00FD0168">
      <w:pPr>
        <w:spacing w:line="360" w:lineRule="auto"/>
        <w:ind w:firstLine="282"/>
        <w:jc w:val="lowKashida"/>
        <w:rPr>
          <w:rFonts w:ascii="Sakkal Majalla" w:hAnsi="Sakkal Majalla" w:cs="Sakkal Majalla"/>
          <w:sz w:val="28"/>
          <w:szCs w:val="28"/>
          <w:rtl/>
          <w:lang w:bidi="ar-EG"/>
        </w:rPr>
      </w:pPr>
      <w:r>
        <w:rPr>
          <w:rFonts w:ascii="Sakkal Majalla" w:hAnsi="Sakkal Majalla" w:cs="Sakkal Majalla" w:hint="cs"/>
          <w:b/>
          <w:bCs/>
          <w:sz w:val="36"/>
          <w:szCs w:val="36"/>
          <w:rtl/>
          <w:lang w:bidi="ar-EG"/>
        </w:rPr>
        <w:lastRenderedPageBreak/>
        <w:t>فهرس</w:t>
      </w:r>
      <w:r w:rsidRPr="0039542E">
        <w:rPr>
          <w:rFonts w:ascii="Sakkal Majalla" w:hAnsi="Sakkal Majalla" w:cs="Sakkal Majalla"/>
          <w:b/>
          <w:bCs/>
          <w:sz w:val="28"/>
          <w:szCs w:val="28"/>
          <w:rtl/>
          <w:lang w:bidi="ar-EG"/>
        </w:rPr>
        <w:t xml:space="preserve"> الجداول</w:t>
      </w:r>
    </w:p>
    <w:p w14:paraId="2B28A93A" w14:textId="0E280201" w:rsidR="00FD0168" w:rsidRPr="00FD0168" w:rsidRDefault="0039542E" w:rsidP="00FD0168">
      <w:pPr>
        <w:pStyle w:val="TableofFigures"/>
        <w:tabs>
          <w:tab w:val="right" w:leader="dot" w:pos="8822"/>
        </w:tabs>
        <w:spacing w:line="360" w:lineRule="auto"/>
        <w:jc w:val="lowKashida"/>
        <w:rPr>
          <w:rFonts w:ascii="Sakkal Majalla" w:eastAsiaTheme="minorEastAsia" w:hAnsi="Sakkal Majalla" w:cs="Sakkal Majalla"/>
          <w:noProof/>
          <w:kern w:val="0"/>
          <w:sz w:val="28"/>
          <w:szCs w:val="28"/>
          <w:rtl/>
          <w14:ligatures w14:val="none"/>
        </w:rPr>
      </w:pPr>
      <w:r w:rsidRPr="00FD0168">
        <w:rPr>
          <w:rFonts w:ascii="Sakkal Majalla" w:hAnsi="Sakkal Majalla" w:cs="Sakkal Majalla"/>
          <w:sz w:val="28"/>
          <w:szCs w:val="28"/>
          <w:rtl/>
          <w:lang w:bidi="ar-EG"/>
        </w:rPr>
        <w:fldChar w:fldCharType="begin"/>
      </w:r>
      <w:r w:rsidRPr="00FD0168">
        <w:rPr>
          <w:rFonts w:ascii="Sakkal Majalla" w:hAnsi="Sakkal Majalla" w:cs="Sakkal Majalla"/>
          <w:sz w:val="28"/>
          <w:szCs w:val="28"/>
          <w:rtl/>
          <w:lang w:bidi="ar-EG"/>
        </w:rPr>
        <w:instrText xml:space="preserve"> </w:instrText>
      </w:r>
      <w:r w:rsidRPr="00FD0168">
        <w:rPr>
          <w:rFonts w:ascii="Sakkal Majalla" w:hAnsi="Sakkal Majalla" w:cs="Sakkal Majalla"/>
          <w:sz w:val="28"/>
          <w:szCs w:val="28"/>
          <w:lang w:bidi="ar-EG"/>
        </w:rPr>
        <w:instrText xml:space="preserve">TOC </w:instrText>
      </w:r>
      <w:r w:rsidRPr="00FD0168">
        <w:rPr>
          <w:rFonts w:ascii="Sakkal Majalla" w:hAnsi="Sakkal Majalla" w:cs="Sakkal Majalla"/>
          <w:sz w:val="28"/>
          <w:szCs w:val="28"/>
          <w:rtl/>
          <w:lang w:bidi="ar-EG"/>
        </w:rPr>
        <w:instrText>\</w:instrText>
      </w:r>
      <w:r w:rsidRPr="00FD0168">
        <w:rPr>
          <w:rFonts w:ascii="Sakkal Majalla" w:hAnsi="Sakkal Majalla" w:cs="Sakkal Majalla"/>
          <w:sz w:val="28"/>
          <w:szCs w:val="28"/>
          <w:lang w:bidi="ar-EG"/>
        </w:rPr>
        <w:instrText>h \z \c "</w:instrText>
      </w:r>
      <w:r w:rsidRPr="00FD0168">
        <w:rPr>
          <w:rFonts w:ascii="Sakkal Majalla" w:hAnsi="Sakkal Majalla" w:cs="Sakkal Majalla"/>
          <w:sz w:val="28"/>
          <w:szCs w:val="28"/>
          <w:rtl/>
          <w:lang w:bidi="ar-EG"/>
        </w:rPr>
        <w:instrText xml:space="preserve">جدول" </w:instrText>
      </w:r>
      <w:r w:rsidRPr="00FD0168">
        <w:rPr>
          <w:rFonts w:ascii="Sakkal Majalla" w:hAnsi="Sakkal Majalla" w:cs="Sakkal Majalla"/>
          <w:sz w:val="28"/>
          <w:szCs w:val="28"/>
          <w:rtl/>
          <w:lang w:bidi="ar-EG"/>
        </w:rPr>
        <w:fldChar w:fldCharType="separate"/>
      </w:r>
      <w:hyperlink w:anchor="_Toc224466807" w:history="1">
        <w:r w:rsidR="00FD0168" w:rsidRPr="00FD0168">
          <w:rPr>
            <w:rStyle w:val="Hyperlink"/>
            <w:rFonts w:ascii="Sakkal Majalla" w:hAnsi="Sakkal Majalla" w:cs="Sakkal Majalla"/>
            <w:noProof/>
            <w:sz w:val="28"/>
            <w:szCs w:val="28"/>
            <w:rtl/>
          </w:rPr>
          <w:t>جدول 1</w:t>
        </w:r>
        <w:r w:rsidR="00FD0168" w:rsidRPr="00FD0168">
          <w:rPr>
            <w:rStyle w:val="Hyperlink"/>
            <w:rFonts w:ascii="Sakkal Majalla" w:hAnsi="Sakkal Majalla" w:cs="Sakkal Majalla"/>
            <w:noProof/>
            <w:sz w:val="28"/>
            <w:szCs w:val="28"/>
          </w:rPr>
          <w:t xml:space="preserve"> </w:t>
        </w:r>
        <w:r w:rsidR="00FD0168" w:rsidRPr="00FD0168">
          <w:rPr>
            <w:rStyle w:val="Hyperlink"/>
            <w:rFonts w:ascii="Sakkal Majalla" w:hAnsi="Sakkal Majalla" w:cs="Sakkal Majalla"/>
            <w:noProof/>
            <w:sz w:val="28"/>
            <w:szCs w:val="28"/>
            <w:rtl/>
          </w:rPr>
          <w:t xml:space="preserve"> تساؤلات الدراسة</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Toc224466807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21</w:t>
        </w:r>
        <w:r w:rsidR="00FD0168" w:rsidRPr="00FD0168">
          <w:rPr>
            <w:rFonts w:ascii="Sakkal Majalla" w:hAnsi="Sakkal Majalla" w:cs="Sakkal Majalla"/>
            <w:noProof/>
            <w:webHidden/>
            <w:sz w:val="28"/>
            <w:szCs w:val="28"/>
            <w:rtl/>
          </w:rPr>
          <w:fldChar w:fldCharType="end"/>
        </w:r>
      </w:hyperlink>
    </w:p>
    <w:p w14:paraId="51F0EE1C" w14:textId="7DC5FBB2" w:rsidR="00FD0168" w:rsidRPr="00FD0168" w:rsidRDefault="00000000" w:rsidP="00FD0168">
      <w:pPr>
        <w:pStyle w:val="TableofFigures"/>
        <w:tabs>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808" w:history="1">
        <w:r w:rsidR="00FD0168" w:rsidRPr="00FD0168">
          <w:rPr>
            <w:rStyle w:val="Hyperlink"/>
            <w:rFonts w:ascii="Sakkal Majalla" w:hAnsi="Sakkal Majalla" w:cs="Sakkal Majalla"/>
            <w:noProof/>
            <w:sz w:val="28"/>
            <w:szCs w:val="28"/>
            <w:rtl/>
          </w:rPr>
          <w:t>جدول 2</w:t>
        </w:r>
        <w:r w:rsidR="00FD0168" w:rsidRPr="00FD0168">
          <w:rPr>
            <w:rStyle w:val="Hyperlink"/>
            <w:rFonts w:ascii="Sakkal Majalla" w:hAnsi="Sakkal Majalla" w:cs="Sakkal Majalla"/>
            <w:noProof/>
            <w:sz w:val="28"/>
            <w:szCs w:val="28"/>
            <w:rtl/>
            <w:lang w:bidi="ar-EG"/>
          </w:rPr>
          <w:t xml:space="preserve"> مقارنة بين نماذج الحوكمة المؤسسية</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Toc224466808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50</w:t>
        </w:r>
        <w:r w:rsidR="00FD0168" w:rsidRPr="00FD0168">
          <w:rPr>
            <w:rFonts w:ascii="Sakkal Majalla" w:hAnsi="Sakkal Majalla" w:cs="Sakkal Majalla"/>
            <w:noProof/>
            <w:webHidden/>
            <w:sz w:val="28"/>
            <w:szCs w:val="28"/>
            <w:rtl/>
          </w:rPr>
          <w:fldChar w:fldCharType="end"/>
        </w:r>
      </w:hyperlink>
    </w:p>
    <w:p w14:paraId="22EB926C" w14:textId="08E127DB" w:rsidR="00FD0168" w:rsidRPr="00FD0168" w:rsidRDefault="00000000" w:rsidP="00FD0168">
      <w:pPr>
        <w:pStyle w:val="TableofFigures"/>
        <w:tabs>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809" w:history="1">
        <w:r w:rsidR="00FD0168" w:rsidRPr="00FD0168">
          <w:rPr>
            <w:rStyle w:val="Hyperlink"/>
            <w:rFonts w:ascii="Sakkal Majalla" w:hAnsi="Sakkal Majalla" w:cs="Sakkal Majalla"/>
            <w:noProof/>
            <w:sz w:val="28"/>
            <w:szCs w:val="28"/>
            <w:rtl/>
          </w:rPr>
          <w:t>جدول 3</w:t>
        </w:r>
        <w:r w:rsidR="00FD0168" w:rsidRPr="00FD0168">
          <w:rPr>
            <w:rStyle w:val="Hyperlink"/>
            <w:rFonts w:ascii="Sakkal Majalla" w:hAnsi="Sakkal Majalla" w:cs="Sakkal Majalla"/>
            <w:noProof/>
            <w:sz w:val="28"/>
            <w:szCs w:val="28"/>
            <w:rtl/>
            <w:lang w:bidi="ar-EG"/>
          </w:rPr>
          <w:t xml:space="preserve"> توزيع العينة طبقا لمتغير الجنس</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Toc224466809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69</w:t>
        </w:r>
        <w:r w:rsidR="00FD0168" w:rsidRPr="00FD0168">
          <w:rPr>
            <w:rFonts w:ascii="Sakkal Majalla" w:hAnsi="Sakkal Majalla" w:cs="Sakkal Majalla"/>
            <w:noProof/>
            <w:webHidden/>
            <w:sz w:val="28"/>
            <w:szCs w:val="28"/>
            <w:rtl/>
          </w:rPr>
          <w:fldChar w:fldCharType="end"/>
        </w:r>
      </w:hyperlink>
    </w:p>
    <w:p w14:paraId="425D0271" w14:textId="060250CD" w:rsidR="00FD0168" w:rsidRPr="00FD0168" w:rsidRDefault="00000000" w:rsidP="00FD0168">
      <w:pPr>
        <w:pStyle w:val="TableofFigures"/>
        <w:tabs>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810" w:history="1">
        <w:r w:rsidR="00FD0168" w:rsidRPr="00FD0168">
          <w:rPr>
            <w:rStyle w:val="Hyperlink"/>
            <w:rFonts w:ascii="Sakkal Majalla" w:hAnsi="Sakkal Majalla" w:cs="Sakkal Majalla"/>
            <w:noProof/>
            <w:sz w:val="28"/>
            <w:szCs w:val="28"/>
            <w:rtl/>
          </w:rPr>
          <w:t>جدول 4</w:t>
        </w:r>
        <w:r w:rsidR="00FD0168" w:rsidRPr="00FD0168">
          <w:rPr>
            <w:rStyle w:val="Hyperlink"/>
            <w:rFonts w:ascii="Sakkal Majalla" w:hAnsi="Sakkal Majalla" w:cs="Sakkal Majalla"/>
            <w:noProof/>
            <w:sz w:val="28"/>
            <w:szCs w:val="28"/>
            <w:rtl/>
            <w:lang w:bidi="ar-EG"/>
          </w:rPr>
          <w:t xml:space="preserve"> </w:t>
        </w:r>
        <w:r w:rsidR="00FD0168" w:rsidRPr="00FD0168">
          <w:rPr>
            <w:rStyle w:val="Hyperlink"/>
            <w:rFonts w:ascii="Sakkal Majalla" w:hAnsi="Sakkal Majalla" w:cs="Sakkal Majalla"/>
            <w:noProof/>
            <w:sz w:val="28"/>
            <w:szCs w:val="28"/>
            <w:rtl/>
            <w:lang/>
          </w:rPr>
          <w:t>توزيع العينة طبقا لمتغير العمر</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Toc224466810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70</w:t>
        </w:r>
        <w:r w:rsidR="00FD0168" w:rsidRPr="00FD0168">
          <w:rPr>
            <w:rFonts w:ascii="Sakkal Majalla" w:hAnsi="Sakkal Majalla" w:cs="Sakkal Majalla"/>
            <w:noProof/>
            <w:webHidden/>
            <w:sz w:val="28"/>
            <w:szCs w:val="28"/>
            <w:rtl/>
          </w:rPr>
          <w:fldChar w:fldCharType="end"/>
        </w:r>
      </w:hyperlink>
    </w:p>
    <w:p w14:paraId="05336E4A" w14:textId="098BC183" w:rsidR="00FD0168" w:rsidRPr="00FD0168" w:rsidRDefault="00000000" w:rsidP="00FD0168">
      <w:pPr>
        <w:pStyle w:val="TableofFigures"/>
        <w:tabs>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811" w:history="1">
        <w:r w:rsidR="00FD0168" w:rsidRPr="00FD0168">
          <w:rPr>
            <w:rStyle w:val="Hyperlink"/>
            <w:rFonts w:ascii="Sakkal Majalla" w:hAnsi="Sakkal Majalla" w:cs="Sakkal Majalla"/>
            <w:noProof/>
            <w:sz w:val="28"/>
            <w:szCs w:val="28"/>
            <w:rtl/>
          </w:rPr>
          <w:t>جدول 5</w:t>
        </w:r>
        <w:r w:rsidR="00FD0168" w:rsidRPr="00FD0168">
          <w:rPr>
            <w:rStyle w:val="Hyperlink"/>
            <w:rFonts w:ascii="Sakkal Majalla" w:hAnsi="Sakkal Majalla" w:cs="Sakkal Majalla"/>
            <w:noProof/>
            <w:sz w:val="28"/>
            <w:szCs w:val="28"/>
            <w:rtl/>
            <w:lang/>
          </w:rPr>
          <w:t xml:space="preserve"> توزيع العينة طبقا لمتغير المؤهل العلمي</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Toc224466811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71</w:t>
        </w:r>
        <w:r w:rsidR="00FD0168" w:rsidRPr="00FD0168">
          <w:rPr>
            <w:rFonts w:ascii="Sakkal Majalla" w:hAnsi="Sakkal Majalla" w:cs="Sakkal Majalla"/>
            <w:noProof/>
            <w:webHidden/>
            <w:sz w:val="28"/>
            <w:szCs w:val="28"/>
            <w:rtl/>
          </w:rPr>
          <w:fldChar w:fldCharType="end"/>
        </w:r>
      </w:hyperlink>
    </w:p>
    <w:p w14:paraId="211ABA11" w14:textId="6E7B5E25" w:rsidR="00FD0168" w:rsidRPr="00FD0168" w:rsidRDefault="00000000" w:rsidP="00FD0168">
      <w:pPr>
        <w:pStyle w:val="TableofFigures"/>
        <w:tabs>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812" w:history="1">
        <w:r w:rsidR="00FD0168" w:rsidRPr="00FD0168">
          <w:rPr>
            <w:rStyle w:val="Hyperlink"/>
            <w:rFonts w:ascii="Sakkal Majalla" w:hAnsi="Sakkal Majalla" w:cs="Sakkal Majalla"/>
            <w:noProof/>
            <w:sz w:val="28"/>
            <w:szCs w:val="28"/>
            <w:rtl/>
          </w:rPr>
          <w:t>جدول 6</w:t>
        </w:r>
        <w:r w:rsidR="00FD0168" w:rsidRPr="00FD0168">
          <w:rPr>
            <w:rStyle w:val="Hyperlink"/>
            <w:rFonts w:ascii="Sakkal Majalla" w:hAnsi="Sakkal Majalla" w:cs="Sakkal Majalla"/>
            <w:noProof/>
            <w:sz w:val="28"/>
            <w:szCs w:val="28"/>
            <w:rtl/>
            <w:lang w:bidi="ar-EG"/>
          </w:rPr>
          <w:t xml:space="preserve"> توزيع العينة طبقا لمتغير سنوات الخبرة</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Toc224466812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72</w:t>
        </w:r>
        <w:r w:rsidR="00FD0168" w:rsidRPr="00FD0168">
          <w:rPr>
            <w:rFonts w:ascii="Sakkal Majalla" w:hAnsi="Sakkal Majalla" w:cs="Sakkal Majalla"/>
            <w:noProof/>
            <w:webHidden/>
            <w:sz w:val="28"/>
            <w:szCs w:val="28"/>
            <w:rtl/>
          </w:rPr>
          <w:fldChar w:fldCharType="end"/>
        </w:r>
      </w:hyperlink>
    </w:p>
    <w:p w14:paraId="1960E5F6" w14:textId="26623D24" w:rsidR="00FD0168" w:rsidRPr="00FD0168" w:rsidRDefault="00000000" w:rsidP="00FD0168">
      <w:pPr>
        <w:pStyle w:val="TableofFigures"/>
        <w:tabs>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813" w:history="1">
        <w:r w:rsidR="00FD0168" w:rsidRPr="00FD0168">
          <w:rPr>
            <w:rStyle w:val="Hyperlink"/>
            <w:rFonts w:ascii="Sakkal Majalla" w:hAnsi="Sakkal Majalla" w:cs="Sakkal Majalla"/>
            <w:noProof/>
            <w:sz w:val="28"/>
            <w:szCs w:val="28"/>
            <w:rtl/>
          </w:rPr>
          <w:t>جدول 7</w:t>
        </w:r>
        <w:r w:rsidR="00FD0168" w:rsidRPr="00FD0168">
          <w:rPr>
            <w:rStyle w:val="Hyperlink"/>
            <w:rFonts w:ascii="Sakkal Majalla" w:hAnsi="Sakkal Majalla" w:cs="Sakkal Majalla"/>
            <w:noProof/>
            <w:sz w:val="28"/>
            <w:szCs w:val="28"/>
            <w:rtl/>
            <w:lang w:bidi="ar-EG"/>
          </w:rPr>
          <w:t xml:space="preserve"> توزيع العينة طبقا لمتغير المسمى الوظيفي</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Toc224466813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74</w:t>
        </w:r>
        <w:r w:rsidR="00FD0168" w:rsidRPr="00FD0168">
          <w:rPr>
            <w:rFonts w:ascii="Sakkal Majalla" w:hAnsi="Sakkal Majalla" w:cs="Sakkal Majalla"/>
            <w:noProof/>
            <w:webHidden/>
            <w:sz w:val="28"/>
            <w:szCs w:val="28"/>
            <w:rtl/>
          </w:rPr>
          <w:fldChar w:fldCharType="end"/>
        </w:r>
      </w:hyperlink>
    </w:p>
    <w:p w14:paraId="3562C24B" w14:textId="51BCA4BA" w:rsidR="00FD0168" w:rsidRPr="00FD0168" w:rsidRDefault="00000000" w:rsidP="00FD0168">
      <w:pPr>
        <w:pStyle w:val="TableofFigures"/>
        <w:tabs>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814" w:history="1">
        <w:r w:rsidR="00FD0168" w:rsidRPr="00FD0168">
          <w:rPr>
            <w:rStyle w:val="Hyperlink"/>
            <w:rFonts w:ascii="Sakkal Majalla" w:hAnsi="Sakkal Majalla" w:cs="Sakkal Majalla"/>
            <w:noProof/>
            <w:sz w:val="28"/>
            <w:szCs w:val="28"/>
            <w:rtl/>
          </w:rPr>
          <w:t>جدول 8</w:t>
        </w:r>
        <w:r w:rsidR="00FD0168" w:rsidRPr="00FD0168">
          <w:rPr>
            <w:rStyle w:val="Hyperlink"/>
            <w:rFonts w:ascii="Sakkal Majalla" w:hAnsi="Sakkal Majalla" w:cs="Sakkal Majalla"/>
            <w:noProof/>
            <w:sz w:val="28"/>
            <w:szCs w:val="28"/>
            <w:rtl/>
            <w:lang/>
          </w:rPr>
          <w:t xml:space="preserve"> المتوسطات الحسابية والانحرافات المعيارية للبعد الاول : تطبيق الحوكمة المؤسسية</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Toc224466814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75</w:t>
        </w:r>
        <w:r w:rsidR="00FD0168" w:rsidRPr="00FD0168">
          <w:rPr>
            <w:rFonts w:ascii="Sakkal Majalla" w:hAnsi="Sakkal Majalla" w:cs="Sakkal Majalla"/>
            <w:noProof/>
            <w:webHidden/>
            <w:sz w:val="28"/>
            <w:szCs w:val="28"/>
            <w:rtl/>
          </w:rPr>
          <w:fldChar w:fldCharType="end"/>
        </w:r>
      </w:hyperlink>
    </w:p>
    <w:p w14:paraId="28C48C5E" w14:textId="51AB7108" w:rsidR="00FD0168" w:rsidRPr="00FD0168" w:rsidRDefault="00000000" w:rsidP="00FD0168">
      <w:pPr>
        <w:pStyle w:val="TableofFigures"/>
        <w:tabs>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815" w:history="1">
        <w:r w:rsidR="00FD0168" w:rsidRPr="00FD0168">
          <w:rPr>
            <w:rStyle w:val="Hyperlink"/>
            <w:rFonts w:ascii="Sakkal Majalla" w:hAnsi="Sakkal Majalla" w:cs="Sakkal Majalla"/>
            <w:noProof/>
            <w:sz w:val="28"/>
            <w:szCs w:val="28"/>
            <w:rtl/>
          </w:rPr>
          <w:t>جدول 9</w:t>
        </w:r>
        <w:r w:rsidR="00FD0168" w:rsidRPr="00FD0168">
          <w:rPr>
            <w:rStyle w:val="Hyperlink"/>
            <w:rFonts w:ascii="Sakkal Majalla" w:hAnsi="Sakkal Majalla" w:cs="Sakkal Majalla"/>
            <w:noProof/>
            <w:sz w:val="28"/>
            <w:szCs w:val="28"/>
            <w:rtl/>
            <w:lang w:bidi="ar-EG"/>
          </w:rPr>
          <w:t xml:space="preserve"> المتوسطات الحسابية والانحرافات المعيارية للبعد الثاني : نضج الحوكمة المؤسسية</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Toc224466815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77</w:t>
        </w:r>
        <w:r w:rsidR="00FD0168" w:rsidRPr="00FD0168">
          <w:rPr>
            <w:rFonts w:ascii="Sakkal Majalla" w:hAnsi="Sakkal Majalla" w:cs="Sakkal Majalla"/>
            <w:noProof/>
            <w:webHidden/>
            <w:sz w:val="28"/>
            <w:szCs w:val="28"/>
            <w:rtl/>
          </w:rPr>
          <w:fldChar w:fldCharType="end"/>
        </w:r>
      </w:hyperlink>
    </w:p>
    <w:p w14:paraId="1749B2D0" w14:textId="08CF06A3" w:rsidR="00FD0168" w:rsidRPr="00FD0168" w:rsidRDefault="00000000" w:rsidP="00FD0168">
      <w:pPr>
        <w:pStyle w:val="TableofFigures"/>
        <w:tabs>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816" w:history="1">
        <w:r w:rsidR="00FD0168" w:rsidRPr="00FD0168">
          <w:rPr>
            <w:rStyle w:val="Hyperlink"/>
            <w:rFonts w:ascii="Sakkal Majalla" w:hAnsi="Sakkal Majalla" w:cs="Sakkal Majalla"/>
            <w:noProof/>
            <w:sz w:val="28"/>
            <w:szCs w:val="28"/>
            <w:rtl/>
          </w:rPr>
          <w:t>جدول 10</w:t>
        </w:r>
        <w:r w:rsidR="00FD0168" w:rsidRPr="00FD0168">
          <w:rPr>
            <w:rStyle w:val="Hyperlink"/>
            <w:rFonts w:ascii="Sakkal Majalla" w:hAnsi="Sakkal Majalla" w:cs="Sakkal Majalla"/>
            <w:noProof/>
            <w:sz w:val="28"/>
            <w:szCs w:val="28"/>
            <w:rtl/>
            <w:lang/>
          </w:rPr>
          <w:t xml:space="preserve"> المتوسطات الحسابية والانحرافات المعيارية للبعد الثالث : التحديات التطبيقية الحوكمة المؤسسية</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Toc224466816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79</w:t>
        </w:r>
        <w:r w:rsidR="00FD0168" w:rsidRPr="00FD0168">
          <w:rPr>
            <w:rFonts w:ascii="Sakkal Majalla" w:hAnsi="Sakkal Majalla" w:cs="Sakkal Majalla"/>
            <w:noProof/>
            <w:webHidden/>
            <w:sz w:val="28"/>
            <w:szCs w:val="28"/>
            <w:rtl/>
          </w:rPr>
          <w:fldChar w:fldCharType="end"/>
        </w:r>
      </w:hyperlink>
    </w:p>
    <w:p w14:paraId="015DA60A" w14:textId="35B4159B" w:rsidR="00FD0168" w:rsidRPr="00FD0168" w:rsidRDefault="00000000" w:rsidP="00FD0168">
      <w:pPr>
        <w:pStyle w:val="TableofFigures"/>
        <w:tabs>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817" w:history="1">
        <w:r w:rsidR="00FD0168" w:rsidRPr="00FD0168">
          <w:rPr>
            <w:rStyle w:val="Hyperlink"/>
            <w:rFonts w:ascii="Sakkal Majalla" w:hAnsi="Sakkal Majalla" w:cs="Sakkal Majalla"/>
            <w:noProof/>
            <w:sz w:val="28"/>
            <w:szCs w:val="28"/>
            <w:rtl/>
          </w:rPr>
          <w:t>جدول 11</w:t>
        </w:r>
        <w:r w:rsidR="00FD0168" w:rsidRPr="00FD0168">
          <w:rPr>
            <w:rStyle w:val="Hyperlink"/>
            <w:rFonts w:ascii="Sakkal Majalla" w:hAnsi="Sakkal Majalla" w:cs="Sakkal Majalla"/>
            <w:noProof/>
            <w:sz w:val="28"/>
            <w:szCs w:val="28"/>
            <w:rtl/>
            <w:lang w:bidi="ar-EG"/>
          </w:rPr>
          <w:t xml:space="preserve"> المتوسطات الحسابية والانحرافات المعيارية للبعد الرابع : اليات الحوكمة المؤسسية</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Toc224466817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82</w:t>
        </w:r>
        <w:r w:rsidR="00FD0168" w:rsidRPr="00FD0168">
          <w:rPr>
            <w:rFonts w:ascii="Sakkal Majalla" w:hAnsi="Sakkal Majalla" w:cs="Sakkal Majalla"/>
            <w:noProof/>
            <w:webHidden/>
            <w:sz w:val="28"/>
            <w:szCs w:val="28"/>
            <w:rtl/>
          </w:rPr>
          <w:fldChar w:fldCharType="end"/>
        </w:r>
      </w:hyperlink>
    </w:p>
    <w:p w14:paraId="00B78442" w14:textId="172B9119" w:rsidR="00FD0168" w:rsidRPr="00FD0168" w:rsidRDefault="00000000" w:rsidP="00FD0168">
      <w:pPr>
        <w:pStyle w:val="TableofFigures"/>
        <w:tabs>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818" w:history="1">
        <w:r w:rsidR="00FD0168" w:rsidRPr="00FD0168">
          <w:rPr>
            <w:rStyle w:val="Hyperlink"/>
            <w:rFonts w:ascii="Sakkal Majalla" w:hAnsi="Sakkal Majalla" w:cs="Sakkal Majalla"/>
            <w:noProof/>
            <w:sz w:val="28"/>
            <w:szCs w:val="28"/>
            <w:rtl/>
          </w:rPr>
          <w:t>جدول 12</w:t>
        </w:r>
        <w:r w:rsidR="00FD0168" w:rsidRPr="00FD0168">
          <w:rPr>
            <w:rStyle w:val="Hyperlink"/>
            <w:rFonts w:ascii="Sakkal Majalla" w:hAnsi="Sakkal Majalla" w:cs="Sakkal Majalla"/>
            <w:noProof/>
            <w:sz w:val="28"/>
            <w:szCs w:val="28"/>
            <w:rtl/>
            <w:lang w:bidi="ar-EG"/>
          </w:rPr>
          <w:t xml:space="preserve"> المتوسطات الحسابية والانحرافات المعيارية لمحور الشفافية</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Toc224466818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84</w:t>
        </w:r>
        <w:r w:rsidR="00FD0168" w:rsidRPr="00FD0168">
          <w:rPr>
            <w:rFonts w:ascii="Sakkal Majalla" w:hAnsi="Sakkal Majalla" w:cs="Sakkal Majalla"/>
            <w:noProof/>
            <w:webHidden/>
            <w:sz w:val="28"/>
            <w:szCs w:val="28"/>
            <w:rtl/>
          </w:rPr>
          <w:fldChar w:fldCharType="end"/>
        </w:r>
      </w:hyperlink>
    </w:p>
    <w:p w14:paraId="1B599B6A" w14:textId="6B915F63" w:rsidR="00FD0168" w:rsidRPr="00FD0168" w:rsidRDefault="00000000" w:rsidP="00FD0168">
      <w:pPr>
        <w:pStyle w:val="TableofFigures"/>
        <w:tabs>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819" w:history="1">
        <w:r w:rsidR="00FD0168" w:rsidRPr="00FD0168">
          <w:rPr>
            <w:rStyle w:val="Hyperlink"/>
            <w:rFonts w:ascii="Sakkal Majalla" w:hAnsi="Sakkal Majalla" w:cs="Sakkal Majalla"/>
            <w:noProof/>
            <w:sz w:val="28"/>
            <w:szCs w:val="28"/>
            <w:rtl/>
          </w:rPr>
          <w:t>جدول</w:t>
        </w:r>
        <w:r w:rsidR="00FD0168" w:rsidRPr="00FD0168">
          <w:rPr>
            <w:rStyle w:val="Hyperlink"/>
            <w:rFonts w:ascii="Sakkal Majalla" w:hAnsi="Sakkal Majalla" w:cs="Sakkal Majalla"/>
            <w:noProof/>
            <w:sz w:val="28"/>
            <w:szCs w:val="28"/>
          </w:rPr>
          <w:t xml:space="preserve"> 13</w:t>
        </w:r>
        <w:r w:rsidR="00FD0168" w:rsidRPr="00FD0168">
          <w:rPr>
            <w:rStyle w:val="Hyperlink"/>
            <w:rFonts w:ascii="Sakkal Majalla" w:hAnsi="Sakkal Majalla" w:cs="Sakkal Majalla"/>
            <w:noProof/>
            <w:sz w:val="28"/>
            <w:szCs w:val="28"/>
            <w:rtl/>
            <w:lang/>
          </w:rPr>
          <w:t xml:space="preserve"> العلاقة بين تطبيق الحوكمة المؤسسية وبين مستوى تعزيز الشفافية في الأجهزة الحكومية بالمملكة العربية السعودية</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Toc224466819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86</w:t>
        </w:r>
        <w:r w:rsidR="00FD0168" w:rsidRPr="00FD0168">
          <w:rPr>
            <w:rFonts w:ascii="Sakkal Majalla" w:hAnsi="Sakkal Majalla" w:cs="Sakkal Majalla"/>
            <w:noProof/>
            <w:webHidden/>
            <w:sz w:val="28"/>
            <w:szCs w:val="28"/>
            <w:rtl/>
          </w:rPr>
          <w:fldChar w:fldCharType="end"/>
        </w:r>
      </w:hyperlink>
    </w:p>
    <w:p w14:paraId="57AC02C4" w14:textId="3B3B4669" w:rsidR="00FD0168" w:rsidRPr="00FD0168" w:rsidRDefault="00000000" w:rsidP="00FD0168">
      <w:pPr>
        <w:pStyle w:val="TableofFigures"/>
        <w:tabs>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820" w:history="1">
        <w:r w:rsidR="00FD0168" w:rsidRPr="00FD0168">
          <w:rPr>
            <w:rStyle w:val="Hyperlink"/>
            <w:rFonts w:ascii="Sakkal Majalla" w:hAnsi="Sakkal Majalla" w:cs="Sakkal Majalla"/>
            <w:noProof/>
            <w:sz w:val="28"/>
            <w:szCs w:val="28"/>
            <w:rtl/>
          </w:rPr>
          <w:t>جدول</w:t>
        </w:r>
        <w:r w:rsidR="00FD0168" w:rsidRPr="00FD0168">
          <w:rPr>
            <w:rStyle w:val="Hyperlink"/>
            <w:rFonts w:ascii="Sakkal Majalla" w:hAnsi="Sakkal Majalla" w:cs="Sakkal Majalla"/>
            <w:noProof/>
            <w:sz w:val="28"/>
            <w:szCs w:val="28"/>
          </w:rPr>
          <w:t xml:space="preserve"> 14</w:t>
        </w:r>
        <w:r w:rsidR="00FD0168" w:rsidRPr="00FD0168">
          <w:rPr>
            <w:rStyle w:val="Hyperlink"/>
            <w:rFonts w:ascii="Sakkal Majalla" w:hAnsi="Sakkal Majalla" w:cs="Sakkal Majalla"/>
            <w:noProof/>
            <w:sz w:val="28"/>
            <w:szCs w:val="28"/>
            <w:rtl/>
            <w:lang/>
          </w:rPr>
          <w:t xml:space="preserve"> العلاقة بين نضج الحوكمة المؤسسية وبين مستوى تعزيز الشفافية في الأجهزة الحكومية بالمملكة العربية السعودية</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Toc224466820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88</w:t>
        </w:r>
        <w:r w:rsidR="00FD0168" w:rsidRPr="00FD0168">
          <w:rPr>
            <w:rFonts w:ascii="Sakkal Majalla" w:hAnsi="Sakkal Majalla" w:cs="Sakkal Majalla"/>
            <w:noProof/>
            <w:webHidden/>
            <w:sz w:val="28"/>
            <w:szCs w:val="28"/>
            <w:rtl/>
          </w:rPr>
          <w:fldChar w:fldCharType="end"/>
        </w:r>
      </w:hyperlink>
    </w:p>
    <w:p w14:paraId="7CF2EECE" w14:textId="2D897326" w:rsidR="00FD0168" w:rsidRPr="00FD0168" w:rsidRDefault="00000000" w:rsidP="00FD0168">
      <w:pPr>
        <w:pStyle w:val="TableofFigures"/>
        <w:tabs>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821" w:history="1">
        <w:r w:rsidR="00FD0168" w:rsidRPr="00FD0168">
          <w:rPr>
            <w:rStyle w:val="Hyperlink"/>
            <w:rFonts w:ascii="Sakkal Majalla" w:hAnsi="Sakkal Majalla" w:cs="Sakkal Majalla"/>
            <w:noProof/>
            <w:sz w:val="28"/>
            <w:szCs w:val="28"/>
            <w:rtl/>
          </w:rPr>
          <w:t>جدول</w:t>
        </w:r>
        <w:r w:rsidR="00FD0168" w:rsidRPr="00FD0168">
          <w:rPr>
            <w:rStyle w:val="Hyperlink"/>
            <w:rFonts w:ascii="Sakkal Majalla" w:hAnsi="Sakkal Majalla" w:cs="Sakkal Majalla"/>
            <w:noProof/>
            <w:sz w:val="28"/>
            <w:szCs w:val="28"/>
          </w:rPr>
          <w:t xml:space="preserve"> 15</w:t>
        </w:r>
        <w:r w:rsidR="00FD0168" w:rsidRPr="00FD0168">
          <w:rPr>
            <w:rStyle w:val="Hyperlink"/>
            <w:rFonts w:ascii="Sakkal Majalla" w:hAnsi="Sakkal Majalla" w:cs="Sakkal Majalla"/>
            <w:noProof/>
            <w:sz w:val="28"/>
            <w:szCs w:val="28"/>
            <w:rtl/>
            <w:lang/>
          </w:rPr>
          <w:t xml:space="preserve"> العلاقة بين التحديات التطبيقية الحوكمة المؤسسية وبين مستوى تعزيز الشفافية في الأجهزة الحكومية بالمملكة العربية السعودية</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Toc224466821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89</w:t>
        </w:r>
        <w:r w:rsidR="00FD0168" w:rsidRPr="00FD0168">
          <w:rPr>
            <w:rFonts w:ascii="Sakkal Majalla" w:hAnsi="Sakkal Majalla" w:cs="Sakkal Majalla"/>
            <w:noProof/>
            <w:webHidden/>
            <w:sz w:val="28"/>
            <w:szCs w:val="28"/>
            <w:rtl/>
          </w:rPr>
          <w:fldChar w:fldCharType="end"/>
        </w:r>
      </w:hyperlink>
    </w:p>
    <w:p w14:paraId="0EC05604" w14:textId="3573C25C" w:rsidR="00FD0168" w:rsidRPr="00FD0168" w:rsidRDefault="00000000" w:rsidP="00FD0168">
      <w:pPr>
        <w:pStyle w:val="TableofFigures"/>
        <w:tabs>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822" w:history="1">
        <w:r w:rsidR="00FD0168" w:rsidRPr="00FD0168">
          <w:rPr>
            <w:rStyle w:val="Hyperlink"/>
            <w:rFonts w:ascii="Sakkal Majalla" w:hAnsi="Sakkal Majalla" w:cs="Sakkal Majalla"/>
            <w:noProof/>
            <w:sz w:val="28"/>
            <w:szCs w:val="28"/>
            <w:rtl/>
          </w:rPr>
          <w:t>جدول</w:t>
        </w:r>
        <w:r w:rsidR="00FD0168" w:rsidRPr="00FD0168">
          <w:rPr>
            <w:rStyle w:val="Hyperlink"/>
            <w:rFonts w:ascii="Sakkal Majalla" w:hAnsi="Sakkal Majalla" w:cs="Sakkal Majalla"/>
            <w:noProof/>
            <w:sz w:val="28"/>
            <w:szCs w:val="28"/>
          </w:rPr>
          <w:t xml:space="preserve"> 16</w:t>
        </w:r>
        <w:r w:rsidR="00FD0168" w:rsidRPr="00FD0168">
          <w:rPr>
            <w:rStyle w:val="Hyperlink"/>
            <w:rFonts w:ascii="Sakkal Majalla" w:hAnsi="Sakkal Majalla" w:cs="Sakkal Majalla"/>
            <w:noProof/>
            <w:sz w:val="28"/>
            <w:szCs w:val="28"/>
            <w:rtl/>
            <w:lang/>
          </w:rPr>
          <w:t xml:space="preserve"> العلاقة بين اليات الحوكمة المؤسسية وبين مستوى تعزيز الشفافية في الأجهزة الحكومية بالمملكة العربية السعودية</w:t>
        </w:r>
        <w:r w:rsidR="00FD0168" w:rsidRPr="00FD0168">
          <w:rPr>
            <w:rFonts w:ascii="Sakkal Majalla" w:hAnsi="Sakkal Majalla" w:cs="Sakkal Majalla"/>
            <w:noProof/>
            <w:webHidden/>
            <w:sz w:val="28"/>
            <w:szCs w:val="28"/>
            <w:rtl/>
          </w:rPr>
          <w:tab/>
        </w:r>
        <w:r w:rsidR="00FD0168" w:rsidRPr="00FD0168">
          <w:rPr>
            <w:rFonts w:ascii="Sakkal Majalla" w:hAnsi="Sakkal Majalla" w:cs="Sakkal Majalla"/>
            <w:noProof/>
            <w:webHidden/>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Toc224466822 \h</w:instrText>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tl/>
          </w:rPr>
        </w:r>
        <w:r w:rsidR="00FD0168" w:rsidRPr="00FD0168">
          <w:rPr>
            <w:rFonts w:ascii="Sakkal Majalla" w:hAnsi="Sakkal Majalla" w:cs="Sakkal Majalla"/>
            <w:noProof/>
            <w:webHidden/>
            <w:sz w:val="28"/>
            <w:szCs w:val="28"/>
            <w:rtl/>
          </w:rPr>
          <w:fldChar w:fldCharType="separate"/>
        </w:r>
        <w:r w:rsidR="003B2856">
          <w:rPr>
            <w:rFonts w:ascii="Sakkal Majalla" w:hAnsi="Sakkal Majalla" w:cs="Sakkal Majalla"/>
            <w:noProof/>
            <w:webHidden/>
            <w:sz w:val="28"/>
            <w:szCs w:val="28"/>
            <w:rtl/>
          </w:rPr>
          <w:t>91</w:t>
        </w:r>
        <w:r w:rsidR="00FD0168" w:rsidRPr="00FD0168">
          <w:rPr>
            <w:rFonts w:ascii="Sakkal Majalla" w:hAnsi="Sakkal Majalla" w:cs="Sakkal Majalla"/>
            <w:noProof/>
            <w:webHidden/>
            <w:sz w:val="28"/>
            <w:szCs w:val="28"/>
            <w:rtl/>
          </w:rPr>
          <w:fldChar w:fldCharType="end"/>
        </w:r>
      </w:hyperlink>
    </w:p>
    <w:p w14:paraId="1D7877FB" w14:textId="098E1AA2" w:rsidR="0039542E" w:rsidRDefault="0039542E" w:rsidP="00FD0168">
      <w:pPr>
        <w:spacing w:line="360" w:lineRule="auto"/>
        <w:ind w:firstLine="282"/>
        <w:jc w:val="lowKashida"/>
        <w:rPr>
          <w:rFonts w:ascii="Sakkal Majalla" w:hAnsi="Sakkal Majalla" w:cs="Sakkal Majalla"/>
          <w:b/>
          <w:bCs/>
          <w:sz w:val="36"/>
          <w:szCs w:val="36"/>
          <w:rtl/>
          <w:lang w:bidi="ar-EG"/>
        </w:rPr>
      </w:pPr>
      <w:r w:rsidRPr="00FD0168">
        <w:rPr>
          <w:rFonts w:ascii="Sakkal Majalla" w:hAnsi="Sakkal Majalla" w:cs="Sakkal Majalla"/>
          <w:sz w:val="28"/>
          <w:szCs w:val="28"/>
          <w:rtl/>
          <w:lang w:bidi="ar-EG"/>
        </w:rPr>
        <w:fldChar w:fldCharType="end"/>
      </w:r>
    </w:p>
    <w:p w14:paraId="2BA0600A" w14:textId="77777777" w:rsidR="00FD0168" w:rsidRDefault="00FD0168" w:rsidP="00FD0168">
      <w:pPr>
        <w:spacing w:line="360" w:lineRule="auto"/>
        <w:ind w:firstLine="282"/>
        <w:jc w:val="lowKashida"/>
        <w:rPr>
          <w:rFonts w:ascii="Sakkal Majalla" w:hAnsi="Sakkal Majalla" w:cs="Sakkal Majalla"/>
          <w:b/>
          <w:bCs/>
          <w:sz w:val="36"/>
          <w:szCs w:val="36"/>
          <w:rtl/>
          <w:lang w:bidi="ar-EG"/>
        </w:rPr>
      </w:pPr>
    </w:p>
    <w:p w14:paraId="343D9182" w14:textId="4F92EB69" w:rsidR="0039542E" w:rsidRPr="00FD0168" w:rsidRDefault="0039542E" w:rsidP="00FD0168">
      <w:pPr>
        <w:spacing w:line="360" w:lineRule="auto"/>
        <w:ind w:firstLine="282"/>
        <w:jc w:val="center"/>
        <w:rPr>
          <w:rFonts w:ascii="Sakkal Majalla" w:hAnsi="Sakkal Majalla" w:cs="Sakkal Majalla"/>
          <w:b/>
          <w:bCs/>
          <w:sz w:val="28"/>
          <w:szCs w:val="28"/>
          <w:rtl/>
          <w:lang w:bidi="ar-EG"/>
        </w:rPr>
      </w:pPr>
      <w:r w:rsidRPr="00FD0168">
        <w:rPr>
          <w:rFonts w:ascii="Sakkal Majalla" w:hAnsi="Sakkal Majalla" w:cs="Sakkal Majalla"/>
          <w:b/>
          <w:bCs/>
          <w:sz w:val="28"/>
          <w:szCs w:val="28"/>
          <w:rtl/>
          <w:lang w:bidi="ar-EG"/>
        </w:rPr>
        <w:t>فهرس الاشكال</w:t>
      </w:r>
    </w:p>
    <w:p w14:paraId="3412364D" w14:textId="14F95AAB" w:rsidR="00FD0168" w:rsidRPr="00FD0168" w:rsidRDefault="00FD0168" w:rsidP="00FD0168">
      <w:pPr>
        <w:pStyle w:val="TableofFigures"/>
        <w:tabs>
          <w:tab w:val="right" w:leader="dot" w:pos="8822"/>
        </w:tabs>
        <w:spacing w:line="360" w:lineRule="auto"/>
        <w:jc w:val="lowKashida"/>
        <w:rPr>
          <w:rFonts w:ascii="Sakkal Majalla" w:eastAsiaTheme="minorEastAsia" w:hAnsi="Sakkal Majalla" w:cs="Sakkal Majalla"/>
          <w:noProof/>
          <w:kern w:val="0"/>
          <w:sz w:val="28"/>
          <w:szCs w:val="28"/>
          <w:rtl/>
          <w14:ligatures w14:val="none"/>
        </w:rPr>
      </w:pPr>
      <w:r w:rsidRPr="00FD0168">
        <w:rPr>
          <w:rFonts w:ascii="Sakkal Majalla" w:hAnsi="Sakkal Majalla" w:cs="Sakkal Majalla"/>
          <w:b/>
          <w:bCs/>
          <w:sz w:val="28"/>
          <w:szCs w:val="28"/>
          <w:rtl/>
          <w:lang w:bidi="ar-EG"/>
        </w:rPr>
        <w:fldChar w:fldCharType="begin"/>
      </w:r>
      <w:r w:rsidRPr="00FD0168">
        <w:rPr>
          <w:rFonts w:ascii="Sakkal Majalla" w:hAnsi="Sakkal Majalla" w:cs="Sakkal Majalla"/>
          <w:b/>
          <w:bCs/>
          <w:sz w:val="28"/>
          <w:szCs w:val="28"/>
          <w:rtl/>
          <w:lang w:bidi="ar-EG"/>
        </w:rPr>
        <w:instrText xml:space="preserve"> </w:instrText>
      </w:r>
      <w:r w:rsidRPr="00FD0168">
        <w:rPr>
          <w:rFonts w:ascii="Sakkal Majalla" w:hAnsi="Sakkal Majalla" w:cs="Sakkal Majalla"/>
          <w:b/>
          <w:bCs/>
          <w:sz w:val="28"/>
          <w:szCs w:val="28"/>
          <w:lang w:bidi="ar-EG"/>
        </w:rPr>
        <w:instrText xml:space="preserve">TOC </w:instrText>
      </w:r>
      <w:r w:rsidRPr="00FD0168">
        <w:rPr>
          <w:rFonts w:ascii="Sakkal Majalla" w:hAnsi="Sakkal Majalla" w:cs="Sakkal Majalla"/>
          <w:b/>
          <w:bCs/>
          <w:sz w:val="28"/>
          <w:szCs w:val="28"/>
          <w:rtl/>
          <w:lang w:bidi="ar-EG"/>
        </w:rPr>
        <w:instrText>\</w:instrText>
      </w:r>
      <w:r w:rsidRPr="00FD0168">
        <w:rPr>
          <w:rFonts w:ascii="Sakkal Majalla" w:hAnsi="Sakkal Majalla" w:cs="Sakkal Majalla"/>
          <w:b/>
          <w:bCs/>
          <w:sz w:val="28"/>
          <w:szCs w:val="28"/>
          <w:lang w:bidi="ar-EG"/>
        </w:rPr>
        <w:instrText>h \z \c "</w:instrText>
      </w:r>
      <w:r w:rsidRPr="00FD0168">
        <w:rPr>
          <w:rFonts w:ascii="Sakkal Majalla" w:hAnsi="Sakkal Majalla" w:cs="Sakkal Majalla"/>
          <w:b/>
          <w:bCs/>
          <w:sz w:val="28"/>
          <w:szCs w:val="28"/>
          <w:rtl/>
          <w:lang w:bidi="ar-EG"/>
        </w:rPr>
        <w:instrText xml:space="preserve">شكل" </w:instrText>
      </w:r>
      <w:r w:rsidRPr="00FD0168">
        <w:rPr>
          <w:rFonts w:ascii="Sakkal Majalla" w:hAnsi="Sakkal Majalla" w:cs="Sakkal Majalla"/>
          <w:b/>
          <w:bCs/>
          <w:sz w:val="28"/>
          <w:szCs w:val="28"/>
          <w:rtl/>
          <w:lang w:bidi="ar-EG"/>
        </w:rPr>
        <w:fldChar w:fldCharType="separate"/>
      </w:r>
      <w:hyperlink w:anchor="_Toc224466823" w:history="1">
        <w:r w:rsidRPr="00FD0168">
          <w:rPr>
            <w:rStyle w:val="Hyperlink"/>
            <w:rFonts w:ascii="Sakkal Majalla" w:hAnsi="Sakkal Majalla" w:cs="Sakkal Majalla"/>
            <w:noProof/>
            <w:sz w:val="28"/>
            <w:szCs w:val="28"/>
            <w:rtl/>
          </w:rPr>
          <w:t>شكل 1</w:t>
        </w:r>
        <w:r w:rsidRPr="00FD0168">
          <w:rPr>
            <w:rStyle w:val="Hyperlink"/>
            <w:rFonts w:ascii="Sakkal Majalla" w:hAnsi="Sakkal Majalla" w:cs="Sakkal Majalla"/>
            <w:noProof/>
            <w:sz w:val="28"/>
            <w:szCs w:val="28"/>
            <w:rtl/>
            <w:lang w:bidi="ar-EG"/>
          </w:rPr>
          <w:t xml:space="preserve"> توزيع العينة طبقا لمتغير الجنس</w:t>
        </w:r>
        <w:r w:rsidRPr="00FD0168">
          <w:rPr>
            <w:rFonts w:ascii="Sakkal Majalla" w:hAnsi="Sakkal Majalla" w:cs="Sakkal Majalla"/>
            <w:noProof/>
            <w:webHidden/>
            <w:sz w:val="28"/>
            <w:szCs w:val="28"/>
            <w:rtl/>
          </w:rPr>
          <w:tab/>
        </w:r>
        <w:r w:rsidRPr="00FD0168">
          <w:rPr>
            <w:rStyle w:val="Hyperlink"/>
            <w:rFonts w:ascii="Sakkal Majalla" w:hAnsi="Sakkal Majalla" w:cs="Sakkal Majalla"/>
            <w:noProof/>
            <w:sz w:val="28"/>
            <w:szCs w:val="28"/>
            <w:rtl/>
          </w:rPr>
          <w:fldChar w:fldCharType="begin"/>
        </w:r>
        <w:r w:rsidRPr="00FD0168">
          <w:rPr>
            <w:rFonts w:ascii="Sakkal Majalla" w:hAnsi="Sakkal Majalla" w:cs="Sakkal Majalla"/>
            <w:noProof/>
            <w:webHidden/>
            <w:sz w:val="28"/>
            <w:szCs w:val="28"/>
            <w:rtl/>
          </w:rPr>
          <w:instrText xml:space="preserve"> </w:instrText>
        </w:r>
        <w:r w:rsidRPr="00FD0168">
          <w:rPr>
            <w:rFonts w:ascii="Sakkal Majalla" w:hAnsi="Sakkal Majalla" w:cs="Sakkal Majalla"/>
            <w:noProof/>
            <w:webHidden/>
            <w:sz w:val="28"/>
            <w:szCs w:val="28"/>
          </w:rPr>
          <w:instrText xml:space="preserve">PAGEREF </w:instrText>
        </w:r>
        <w:r w:rsidRPr="00FD0168">
          <w:rPr>
            <w:rFonts w:ascii="Sakkal Majalla" w:hAnsi="Sakkal Majalla" w:cs="Sakkal Majalla"/>
            <w:noProof/>
            <w:webHidden/>
            <w:sz w:val="28"/>
            <w:szCs w:val="28"/>
            <w:rtl/>
          </w:rPr>
          <w:instrText>_</w:instrText>
        </w:r>
        <w:r w:rsidRPr="00FD0168">
          <w:rPr>
            <w:rFonts w:ascii="Sakkal Majalla" w:hAnsi="Sakkal Majalla" w:cs="Sakkal Majalla"/>
            <w:noProof/>
            <w:webHidden/>
            <w:sz w:val="28"/>
            <w:szCs w:val="28"/>
          </w:rPr>
          <w:instrText>Toc224466823 \h</w:instrText>
        </w:r>
        <w:r w:rsidRPr="00FD0168">
          <w:rPr>
            <w:rFonts w:ascii="Sakkal Majalla" w:hAnsi="Sakkal Majalla" w:cs="Sakkal Majalla"/>
            <w:noProof/>
            <w:webHidden/>
            <w:sz w:val="28"/>
            <w:szCs w:val="28"/>
            <w:rtl/>
          </w:rPr>
          <w:instrText xml:space="preserve"> </w:instrText>
        </w:r>
        <w:r w:rsidRPr="00FD0168">
          <w:rPr>
            <w:rStyle w:val="Hyperlink"/>
            <w:rFonts w:ascii="Sakkal Majalla" w:hAnsi="Sakkal Majalla" w:cs="Sakkal Majalla"/>
            <w:noProof/>
            <w:sz w:val="28"/>
            <w:szCs w:val="28"/>
            <w:rtl/>
          </w:rPr>
        </w:r>
        <w:r w:rsidRPr="00FD0168">
          <w:rPr>
            <w:rStyle w:val="Hyperlink"/>
            <w:rFonts w:ascii="Sakkal Majalla" w:hAnsi="Sakkal Majalla" w:cs="Sakkal Majalla"/>
            <w:noProof/>
            <w:sz w:val="28"/>
            <w:szCs w:val="28"/>
            <w:rtl/>
          </w:rPr>
          <w:fldChar w:fldCharType="separate"/>
        </w:r>
        <w:r w:rsidR="003B2856">
          <w:rPr>
            <w:rFonts w:ascii="Sakkal Majalla" w:hAnsi="Sakkal Majalla" w:cs="Sakkal Majalla"/>
            <w:noProof/>
            <w:webHidden/>
            <w:sz w:val="28"/>
            <w:szCs w:val="28"/>
            <w:rtl/>
          </w:rPr>
          <w:t>69</w:t>
        </w:r>
        <w:r w:rsidRPr="00FD0168">
          <w:rPr>
            <w:rStyle w:val="Hyperlink"/>
            <w:rFonts w:ascii="Sakkal Majalla" w:hAnsi="Sakkal Majalla" w:cs="Sakkal Majalla"/>
            <w:noProof/>
            <w:sz w:val="28"/>
            <w:szCs w:val="28"/>
            <w:rtl/>
          </w:rPr>
          <w:fldChar w:fldCharType="end"/>
        </w:r>
      </w:hyperlink>
    </w:p>
    <w:p w14:paraId="39B9E7D0" w14:textId="5FE03621" w:rsidR="00FD0168" w:rsidRPr="00FD0168" w:rsidRDefault="00000000" w:rsidP="00FD0168">
      <w:pPr>
        <w:pStyle w:val="TableofFigures"/>
        <w:tabs>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824" w:history="1">
        <w:r w:rsidR="00FD0168" w:rsidRPr="00FD0168">
          <w:rPr>
            <w:rStyle w:val="Hyperlink"/>
            <w:rFonts w:ascii="Sakkal Majalla" w:hAnsi="Sakkal Majalla" w:cs="Sakkal Majalla"/>
            <w:noProof/>
            <w:sz w:val="28"/>
            <w:szCs w:val="28"/>
            <w:rtl/>
          </w:rPr>
          <w:t>شكل 2</w:t>
        </w:r>
        <w:r w:rsidR="00FD0168" w:rsidRPr="00FD0168">
          <w:rPr>
            <w:rStyle w:val="Hyperlink"/>
            <w:rFonts w:ascii="Sakkal Majalla" w:hAnsi="Sakkal Majalla" w:cs="Sakkal Majalla"/>
            <w:noProof/>
            <w:sz w:val="28"/>
            <w:szCs w:val="28"/>
            <w:rtl/>
            <w:lang w:bidi="ar-EG"/>
          </w:rPr>
          <w:t xml:space="preserve"> توزيع العينة طبقا لمتغير العمر</w:t>
        </w:r>
        <w:r w:rsidR="00FD0168" w:rsidRPr="00FD0168">
          <w:rPr>
            <w:rFonts w:ascii="Sakkal Majalla" w:hAnsi="Sakkal Majalla" w:cs="Sakkal Majalla"/>
            <w:noProof/>
            <w:webHidden/>
            <w:sz w:val="28"/>
            <w:szCs w:val="28"/>
            <w:rtl/>
          </w:rPr>
          <w:tab/>
        </w:r>
        <w:r w:rsidR="00FD0168" w:rsidRPr="00FD0168">
          <w:rPr>
            <w:rStyle w:val="Hyperlink"/>
            <w:rFonts w:ascii="Sakkal Majalla" w:hAnsi="Sakkal Majalla" w:cs="Sakkal Majalla"/>
            <w:noProof/>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Toc224466824 \h</w:instrText>
        </w:r>
        <w:r w:rsidR="00FD0168" w:rsidRPr="00FD0168">
          <w:rPr>
            <w:rFonts w:ascii="Sakkal Majalla" w:hAnsi="Sakkal Majalla" w:cs="Sakkal Majalla"/>
            <w:noProof/>
            <w:webHidden/>
            <w:sz w:val="28"/>
            <w:szCs w:val="28"/>
            <w:rtl/>
          </w:rPr>
          <w:instrText xml:space="preserve"> </w:instrText>
        </w:r>
        <w:r w:rsidR="00FD0168" w:rsidRPr="00FD0168">
          <w:rPr>
            <w:rStyle w:val="Hyperlink"/>
            <w:rFonts w:ascii="Sakkal Majalla" w:hAnsi="Sakkal Majalla" w:cs="Sakkal Majalla"/>
            <w:noProof/>
            <w:sz w:val="28"/>
            <w:szCs w:val="28"/>
            <w:rtl/>
          </w:rPr>
        </w:r>
        <w:r w:rsidR="00FD0168" w:rsidRPr="00FD0168">
          <w:rPr>
            <w:rStyle w:val="Hyperlink"/>
            <w:rFonts w:ascii="Sakkal Majalla" w:hAnsi="Sakkal Majalla" w:cs="Sakkal Majalla"/>
            <w:noProof/>
            <w:sz w:val="28"/>
            <w:szCs w:val="28"/>
            <w:rtl/>
          </w:rPr>
          <w:fldChar w:fldCharType="separate"/>
        </w:r>
        <w:r w:rsidR="003B2856">
          <w:rPr>
            <w:rFonts w:ascii="Sakkal Majalla" w:hAnsi="Sakkal Majalla" w:cs="Sakkal Majalla"/>
            <w:noProof/>
            <w:webHidden/>
            <w:sz w:val="28"/>
            <w:szCs w:val="28"/>
            <w:rtl/>
          </w:rPr>
          <w:t>70</w:t>
        </w:r>
        <w:r w:rsidR="00FD0168" w:rsidRPr="00FD0168">
          <w:rPr>
            <w:rStyle w:val="Hyperlink"/>
            <w:rFonts w:ascii="Sakkal Majalla" w:hAnsi="Sakkal Majalla" w:cs="Sakkal Majalla"/>
            <w:noProof/>
            <w:sz w:val="28"/>
            <w:szCs w:val="28"/>
            <w:rtl/>
          </w:rPr>
          <w:fldChar w:fldCharType="end"/>
        </w:r>
      </w:hyperlink>
    </w:p>
    <w:p w14:paraId="2BFEE71D" w14:textId="2F57288C" w:rsidR="00FD0168" w:rsidRPr="00FD0168" w:rsidRDefault="00000000" w:rsidP="00FD0168">
      <w:pPr>
        <w:pStyle w:val="TableofFigures"/>
        <w:tabs>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825" w:history="1">
        <w:r w:rsidR="00FD0168" w:rsidRPr="00FD0168">
          <w:rPr>
            <w:rStyle w:val="Hyperlink"/>
            <w:rFonts w:ascii="Sakkal Majalla" w:hAnsi="Sakkal Majalla" w:cs="Sakkal Majalla"/>
            <w:noProof/>
            <w:sz w:val="28"/>
            <w:szCs w:val="28"/>
            <w:rtl/>
          </w:rPr>
          <w:t>شكل 3</w:t>
        </w:r>
        <w:r w:rsidR="00FD0168" w:rsidRPr="00FD0168">
          <w:rPr>
            <w:rStyle w:val="Hyperlink"/>
            <w:rFonts w:ascii="Sakkal Majalla" w:hAnsi="Sakkal Majalla" w:cs="Sakkal Majalla"/>
            <w:noProof/>
            <w:sz w:val="28"/>
            <w:szCs w:val="28"/>
            <w:rtl/>
            <w:lang w:bidi="ar-EG"/>
          </w:rPr>
          <w:t xml:space="preserve"> توزيع العينة طبقا لمتغير المؤهل العلمي</w:t>
        </w:r>
        <w:r w:rsidR="00FD0168" w:rsidRPr="00FD0168">
          <w:rPr>
            <w:rFonts w:ascii="Sakkal Majalla" w:hAnsi="Sakkal Majalla" w:cs="Sakkal Majalla"/>
            <w:noProof/>
            <w:webHidden/>
            <w:sz w:val="28"/>
            <w:szCs w:val="28"/>
            <w:rtl/>
          </w:rPr>
          <w:tab/>
        </w:r>
        <w:r w:rsidR="00FD0168" w:rsidRPr="00FD0168">
          <w:rPr>
            <w:rStyle w:val="Hyperlink"/>
            <w:rFonts w:ascii="Sakkal Majalla" w:hAnsi="Sakkal Majalla" w:cs="Sakkal Majalla"/>
            <w:noProof/>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Toc224466825 \h</w:instrText>
        </w:r>
        <w:r w:rsidR="00FD0168" w:rsidRPr="00FD0168">
          <w:rPr>
            <w:rFonts w:ascii="Sakkal Majalla" w:hAnsi="Sakkal Majalla" w:cs="Sakkal Majalla"/>
            <w:noProof/>
            <w:webHidden/>
            <w:sz w:val="28"/>
            <w:szCs w:val="28"/>
            <w:rtl/>
          </w:rPr>
          <w:instrText xml:space="preserve"> </w:instrText>
        </w:r>
        <w:r w:rsidR="00FD0168" w:rsidRPr="00FD0168">
          <w:rPr>
            <w:rStyle w:val="Hyperlink"/>
            <w:rFonts w:ascii="Sakkal Majalla" w:hAnsi="Sakkal Majalla" w:cs="Sakkal Majalla"/>
            <w:noProof/>
            <w:sz w:val="28"/>
            <w:szCs w:val="28"/>
            <w:rtl/>
          </w:rPr>
        </w:r>
        <w:r w:rsidR="00FD0168" w:rsidRPr="00FD0168">
          <w:rPr>
            <w:rStyle w:val="Hyperlink"/>
            <w:rFonts w:ascii="Sakkal Majalla" w:hAnsi="Sakkal Majalla" w:cs="Sakkal Majalla"/>
            <w:noProof/>
            <w:sz w:val="28"/>
            <w:szCs w:val="28"/>
            <w:rtl/>
          </w:rPr>
          <w:fldChar w:fldCharType="separate"/>
        </w:r>
        <w:r w:rsidR="003B2856">
          <w:rPr>
            <w:rFonts w:ascii="Sakkal Majalla" w:hAnsi="Sakkal Majalla" w:cs="Sakkal Majalla"/>
            <w:noProof/>
            <w:webHidden/>
            <w:sz w:val="28"/>
            <w:szCs w:val="28"/>
            <w:rtl/>
          </w:rPr>
          <w:t>72</w:t>
        </w:r>
        <w:r w:rsidR="00FD0168" w:rsidRPr="00FD0168">
          <w:rPr>
            <w:rStyle w:val="Hyperlink"/>
            <w:rFonts w:ascii="Sakkal Majalla" w:hAnsi="Sakkal Majalla" w:cs="Sakkal Majalla"/>
            <w:noProof/>
            <w:sz w:val="28"/>
            <w:szCs w:val="28"/>
            <w:rtl/>
          </w:rPr>
          <w:fldChar w:fldCharType="end"/>
        </w:r>
      </w:hyperlink>
    </w:p>
    <w:p w14:paraId="6CF50120" w14:textId="58644AC0" w:rsidR="00FD0168" w:rsidRPr="00FD0168" w:rsidRDefault="00000000" w:rsidP="00FD0168">
      <w:pPr>
        <w:pStyle w:val="TableofFigures"/>
        <w:tabs>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826" w:history="1">
        <w:r w:rsidR="00FD0168" w:rsidRPr="00FD0168">
          <w:rPr>
            <w:rStyle w:val="Hyperlink"/>
            <w:rFonts w:ascii="Sakkal Majalla" w:hAnsi="Sakkal Majalla" w:cs="Sakkal Majalla"/>
            <w:noProof/>
            <w:sz w:val="28"/>
            <w:szCs w:val="28"/>
            <w:rtl/>
          </w:rPr>
          <w:t>شكل 4</w:t>
        </w:r>
        <w:r w:rsidR="00FD0168" w:rsidRPr="00FD0168">
          <w:rPr>
            <w:rStyle w:val="Hyperlink"/>
            <w:rFonts w:ascii="Sakkal Majalla" w:hAnsi="Sakkal Majalla" w:cs="Sakkal Majalla"/>
            <w:noProof/>
            <w:sz w:val="28"/>
            <w:szCs w:val="28"/>
            <w:rtl/>
            <w:lang w:bidi="ar-EG"/>
          </w:rPr>
          <w:t xml:space="preserve"> توزيع العينة طبقا لمتغير سنوات الخبرة</w:t>
        </w:r>
        <w:r w:rsidR="00FD0168" w:rsidRPr="00FD0168">
          <w:rPr>
            <w:rFonts w:ascii="Sakkal Majalla" w:hAnsi="Sakkal Majalla" w:cs="Sakkal Majalla"/>
            <w:noProof/>
            <w:webHidden/>
            <w:sz w:val="28"/>
            <w:szCs w:val="28"/>
            <w:rtl/>
          </w:rPr>
          <w:tab/>
        </w:r>
        <w:r w:rsidR="00FD0168" w:rsidRPr="00FD0168">
          <w:rPr>
            <w:rStyle w:val="Hyperlink"/>
            <w:rFonts w:ascii="Sakkal Majalla" w:hAnsi="Sakkal Majalla" w:cs="Sakkal Majalla"/>
            <w:noProof/>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Toc224466826 \h</w:instrText>
        </w:r>
        <w:r w:rsidR="00FD0168" w:rsidRPr="00FD0168">
          <w:rPr>
            <w:rFonts w:ascii="Sakkal Majalla" w:hAnsi="Sakkal Majalla" w:cs="Sakkal Majalla"/>
            <w:noProof/>
            <w:webHidden/>
            <w:sz w:val="28"/>
            <w:szCs w:val="28"/>
            <w:rtl/>
          </w:rPr>
          <w:instrText xml:space="preserve"> </w:instrText>
        </w:r>
        <w:r w:rsidR="00FD0168" w:rsidRPr="00FD0168">
          <w:rPr>
            <w:rStyle w:val="Hyperlink"/>
            <w:rFonts w:ascii="Sakkal Majalla" w:hAnsi="Sakkal Majalla" w:cs="Sakkal Majalla"/>
            <w:noProof/>
            <w:sz w:val="28"/>
            <w:szCs w:val="28"/>
            <w:rtl/>
          </w:rPr>
        </w:r>
        <w:r w:rsidR="00FD0168" w:rsidRPr="00FD0168">
          <w:rPr>
            <w:rStyle w:val="Hyperlink"/>
            <w:rFonts w:ascii="Sakkal Majalla" w:hAnsi="Sakkal Majalla" w:cs="Sakkal Majalla"/>
            <w:noProof/>
            <w:sz w:val="28"/>
            <w:szCs w:val="28"/>
            <w:rtl/>
          </w:rPr>
          <w:fldChar w:fldCharType="separate"/>
        </w:r>
        <w:r w:rsidR="003B2856">
          <w:rPr>
            <w:rFonts w:ascii="Sakkal Majalla" w:hAnsi="Sakkal Majalla" w:cs="Sakkal Majalla"/>
            <w:noProof/>
            <w:webHidden/>
            <w:sz w:val="28"/>
            <w:szCs w:val="28"/>
            <w:rtl/>
          </w:rPr>
          <w:t>73</w:t>
        </w:r>
        <w:r w:rsidR="00FD0168" w:rsidRPr="00FD0168">
          <w:rPr>
            <w:rStyle w:val="Hyperlink"/>
            <w:rFonts w:ascii="Sakkal Majalla" w:hAnsi="Sakkal Majalla" w:cs="Sakkal Majalla"/>
            <w:noProof/>
            <w:sz w:val="28"/>
            <w:szCs w:val="28"/>
            <w:rtl/>
          </w:rPr>
          <w:fldChar w:fldCharType="end"/>
        </w:r>
      </w:hyperlink>
    </w:p>
    <w:p w14:paraId="0E390E4E" w14:textId="4E814C6C" w:rsidR="00FD0168" w:rsidRPr="00FD0168" w:rsidRDefault="00000000" w:rsidP="00FD0168">
      <w:pPr>
        <w:pStyle w:val="TableofFigures"/>
        <w:tabs>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827" w:history="1">
        <w:r w:rsidR="00FD0168" w:rsidRPr="00FD0168">
          <w:rPr>
            <w:rStyle w:val="Hyperlink"/>
            <w:rFonts w:ascii="Sakkal Majalla" w:hAnsi="Sakkal Majalla" w:cs="Sakkal Majalla"/>
            <w:noProof/>
            <w:sz w:val="28"/>
            <w:szCs w:val="28"/>
            <w:rtl/>
          </w:rPr>
          <w:t>شكل 5</w:t>
        </w:r>
        <w:r w:rsidR="00FD0168" w:rsidRPr="00FD0168">
          <w:rPr>
            <w:rStyle w:val="Hyperlink"/>
            <w:rFonts w:ascii="Sakkal Majalla" w:hAnsi="Sakkal Majalla" w:cs="Sakkal Majalla"/>
            <w:noProof/>
            <w:sz w:val="28"/>
            <w:szCs w:val="28"/>
            <w:rtl/>
            <w:lang w:bidi="ar-EG"/>
          </w:rPr>
          <w:t xml:space="preserve"> توزيع العينة طبقا لمتغير المسمى الوظيفي</w:t>
        </w:r>
        <w:r w:rsidR="00FD0168" w:rsidRPr="00FD0168">
          <w:rPr>
            <w:rFonts w:ascii="Sakkal Majalla" w:hAnsi="Sakkal Majalla" w:cs="Sakkal Majalla"/>
            <w:noProof/>
            <w:webHidden/>
            <w:sz w:val="28"/>
            <w:szCs w:val="28"/>
            <w:rtl/>
          </w:rPr>
          <w:tab/>
        </w:r>
        <w:r w:rsidR="00FD0168" w:rsidRPr="00FD0168">
          <w:rPr>
            <w:rStyle w:val="Hyperlink"/>
            <w:rFonts w:ascii="Sakkal Majalla" w:hAnsi="Sakkal Majalla" w:cs="Sakkal Majalla"/>
            <w:noProof/>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Toc224466827 \h</w:instrText>
        </w:r>
        <w:r w:rsidR="00FD0168" w:rsidRPr="00FD0168">
          <w:rPr>
            <w:rFonts w:ascii="Sakkal Majalla" w:hAnsi="Sakkal Majalla" w:cs="Sakkal Majalla"/>
            <w:noProof/>
            <w:webHidden/>
            <w:sz w:val="28"/>
            <w:szCs w:val="28"/>
            <w:rtl/>
          </w:rPr>
          <w:instrText xml:space="preserve"> </w:instrText>
        </w:r>
        <w:r w:rsidR="00FD0168" w:rsidRPr="00FD0168">
          <w:rPr>
            <w:rStyle w:val="Hyperlink"/>
            <w:rFonts w:ascii="Sakkal Majalla" w:hAnsi="Sakkal Majalla" w:cs="Sakkal Majalla"/>
            <w:noProof/>
            <w:sz w:val="28"/>
            <w:szCs w:val="28"/>
            <w:rtl/>
          </w:rPr>
        </w:r>
        <w:r w:rsidR="00FD0168" w:rsidRPr="00FD0168">
          <w:rPr>
            <w:rStyle w:val="Hyperlink"/>
            <w:rFonts w:ascii="Sakkal Majalla" w:hAnsi="Sakkal Majalla" w:cs="Sakkal Majalla"/>
            <w:noProof/>
            <w:sz w:val="28"/>
            <w:szCs w:val="28"/>
            <w:rtl/>
          </w:rPr>
          <w:fldChar w:fldCharType="separate"/>
        </w:r>
        <w:r w:rsidR="003B2856">
          <w:rPr>
            <w:rFonts w:ascii="Sakkal Majalla" w:hAnsi="Sakkal Majalla" w:cs="Sakkal Majalla"/>
            <w:noProof/>
            <w:webHidden/>
            <w:sz w:val="28"/>
            <w:szCs w:val="28"/>
            <w:rtl/>
          </w:rPr>
          <w:t>74</w:t>
        </w:r>
        <w:r w:rsidR="00FD0168" w:rsidRPr="00FD0168">
          <w:rPr>
            <w:rStyle w:val="Hyperlink"/>
            <w:rFonts w:ascii="Sakkal Majalla" w:hAnsi="Sakkal Majalla" w:cs="Sakkal Majalla"/>
            <w:noProof/>
            <w:sz w:val="28"/>
            <w:szCs w:val="28"/>
            <w:rtl/>
          </w:rPr>
          <w:fldChar w:fldCharType="end"/>
        </w:r>
      </w:hyperlink>
    </w:p>
    <w:p w14:paraId="3DE68C8B" w14:textId="12EE406B" w:rsidR="00FD0168" w:rsidRPr="00FD0168" w:rsidRDefault="00000000" w:rsidP="00FD0168">
      <w:pPr>
        <w:pStyle w:val="TableofFigures"/>
        <w:tabs>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828" w:history="1">
        <w:r w:rsidR="00FD0168" w:rsidRPr="00FD0168">
          <w:rPr>
            <w:rStyle w:val="Hyperlink"/>
            <w:rFonts w:ascii="Sakkal Majalla" w:hAnsi="Sakkal Majalla" w:cs="Sakkal Majalla"/>
            <w:noProof/>
            <w:sz w:val="28"/>
            <w:szCs w:val="28"/>
            <w:rtl/>
          </w:rPr>
          <w:t>شكل 6</w:t>
        </w:r>
        <w:r w:rsidR="00FD0168" w:rsidRPr="00FD0168">
          <w:rPr>
            <w:rStyle w:val="Hyperlink"/>
            <w:rFonts w:ascii="Sakkal Majalla" w:hAnsi="Sakkal Majalla" w:cs="Sakkal Majalla"/>
            <w:noProof/>
            <w:sz w:val="28"/>
            <w:szCs w:val="28"/>
            <w:rtl/>
            <w:lang w:bidi="ar-EG"/>
          </w:rPr>
          <w:t xml:space="preserve"> المتوسطات الحسابية والانحرافات المعيارية للبعد الاول : تطبيق الحوكمة المؤسسية</w:t>
        </w:r>
        <w:r w:rsidR="00FD0168" w:rsidRPr="00FD0168">
          <w:rPr>
            <w:rFonts w:ascii="Sakkal Majalla" w:hAnsi="Sakkal Majalla" w:cs="Sakkal Majalla"/>
            <w:noProof/>
            <w:webHidden/>
            <w:sz w:val="28"/>
            <w:szCs w:val="28"/>
            <w:rtl/>
          </w:rPr>
          <w:tab/>
        </w:r>
        <w:r w:rsidR="00FD0168" w:rsidRPr="00FD0168">
          <w:rPr>
            <w:rStyle w:val="Hyperlink"/>
            <w:rFonts w:ascii="Sakkal Majalla" w:hAnsi="Sakkal Majalla" w:cs="Sakkal Majalla"/>
            <w:noProof/>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Toc224466828 \h</w:instrText>
        </w:r>
        <w:r w:rsidR="00FD0168" w:rsidRPr="00FD0168">
          <w:rPr>
            <w:rFonts w:ascii="Sakkal Majalla" w:hAnsi="Sakkal Majalla" w:cs="Sakkal Majalla"/>
            <w:noProof/>
            <w:webHidden/>
            <w:sz w:val="28"/>
            <w:szCs w:val="28"/>
            <w:rtl/>
          </w:rPr>
          <w:instrText xml:space="preserve"> </w:instrText>
        </w:r>
        <w:r w:rsidR="00FD0168" w:rsidRPr="00FD0168">
          <w:rPr>
            <w:rStyle w:val="Hyperlink"/>
            <w:rFonts w:ascii="Sakkal Majalla" w:hAnsi="Sakkal Majalla" w:cs="Sakkal Majalla"/>
            <w:noProof/>
            <w:sz w:val="28"/>
            <w:szCs w:val="28"/>
            <w:rtl/>
          </w:rPr>
        </w:r>
        <w:r w:rsidR="00FD0168" w:rsidRPr="00FD0168">
          <w:rPr>
            <w:rStyle w:val="Hyperlink"/>
            <w:rFonts w:ascii="Sakkal Majalla" w:hAnsi="Sakkal Majalla" w:cs="Sakkal Majalla"/>
            <w:noProof/>
            <w:sz w:val="28"/>
            <w:szCs w:val="28"/>
            <w:rtl/>
          </w:rPr>
          <w:fldChar w:fldCharType="separate"/>
        </w:r>
        <w:r w:rsidR="003B2856">
          <w:rPr>
            <w:rFonts w:ascii="Sakkal Majalla" w:hAnsi="Sakkal Majalla" w:cs="Sakkal Majalla"/>
            <w:noProof/>
            <w:webHidden/>
            <w:sz w:val="28"/>
            <w:szCs w:val="28"/>
            <w:rtl/>
          </w:rPr>
          <w:t>76</w:t>
        </w:r>
        <w:r w:rsidR="00FD0168" w:rsidRPr="00FD0168">
          <w:rPr>
            <w:rStyle w:val="Hyperlink"/>
            <w:rFonts w:ascii="Sakkal Majalla" w:hAnsi="Sakkal Majalla" w:cs="Sakkal Majalla"/>
            <w:noProof/>
            <w:sz w:val="28"/>
            <w:szCs w:val="28"/>
            <w:rtl/>
          </w:rPr>
          <w:fldChar w:fldCharType="end"/>
        </w:r>
      </w:hyperlink>
    </w:p>
    <w:p w14:paraId="50AA91E7" w14:textId="3D3B178D" w:rsidR="00FD0168" w:rsidRPr="00FD0168" w:rsidRDefault="00000000" w:rsidP="00FD0168">
      <w:pPr>
        <w:pStyle w:val="TableofFigures"/>
        <w:tabs>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829" w:history="1">
        <w:r w:rsidR="00FD0168" w:rsidRPr="00FD0168">
          <w:rPr>
            <w:rStyle w:val="Hyperlink"/>
            <w:rFonts w:ascii="Sakkal Majalla" w:hAnsi="Sakkal Majalla" w:cs="Sakkal Majalla"/>
            <w:noProof/>
            <w:sz w:val="28"/>
            <w:szCs w:val="28"/>
            <w:rtl/>
          </w:rPr>
          <w:t>شكل 7</w:t>
        </w:r>
        <w:r w:rsidR="00FD0168" w:rsidRPr="00FD0168">
          <w:rPr>
            <w:rStyle w:val="Hyperlink"/>
            <w:rFonts w:ascii="Sakkal Majalla" w:hAnsi="Sakkal Majalla" w:cs="Sakkal Majalla"/>
            <w:noProof/>
            <w:sz w:val="28"/>
            <w:szCs w:val="28"/>
            <w:rtl/>
            <w:lang w:bidi="ar-EG"/>
          </w:rPr>
          <w:t xml:space="preserve"> المتوسطات الحسابية والانحرافات المعيارية للبعد الثاني : نضج الحوكمة المؤسسية</w:t>
        </w:r>
        <w:r w:rsidR="00FD0168" w:rsidRPr="00FD0168">
          <w:rPr>
            <w:rFonts w:ascii="Sakkal Majalla" w:hAnsi="Sakkal Majalla" w:cs="Sakkal Majalla"/>
            <w:noProof/>
            <w:webHidden/>
            <w:sz w:val="28"/>
            <w:szCs w:val="28"/>
            <w:rtl/>
          </w:rPr>
          <w:tab/>
        </w:r>
        <w:r w:rsidR="00FD0168" w:rsidRPr="00FD0168">
          <w:rPr>
            <w:rStyle w:val="Hyperlink"/>
            <w:rFonts w:ascii="Sakkal Majalla" w:hAnsi="Sakkal Majalla" w:cs="Sakkal Majalla"/>
            <w:noProof/>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Toc224466829 \h</w:instrText>
        </w:r>
        <w:r w:rsidR="00FD0168" w:rsidRPr="00FD0168">
          <w:rPr>
            <w:rFonts w:ascii="Sakkal Majalla" w:hAnsi="Sakkal Majalla" w:cs="Sakkal Majalla"/>
            <w:noProof/>
            <w:webHidden/>
            <w:sz w:val="28"/>
            <w:szCs w:val="28"/>
            <w:rtl/>
          </w:rPr>
          <w:instrText xml:space="preserve"> </w:instrText>
        </w:r>
        <w:r w:rsidR="00FD0168" w:rsidRPr="00FD0168">
          <w:rPr>
            <w:rStyle w:val="Hyperlink"/>
            <w:rFonts w:ascii="Sakkal Majalla" w:hAnsi="Sakkal Majalla" w:cs="Sakkal Majalla"/>
            <w:noProof/>
            <w:sz w:val="28"/>
            <w:szCs w:val="28"/>
            <w:rtl/>
          </w:rPr>
        </w:r>
        <w:r w:rsidR="00FD0168" w:rsidRPr="00FD0168">
          <w:rPr>
            <w:rStyle w:val="Hyperlink"/>
            <w:rFonts w:ascii="Sakkal Majalla" w:hAnsi="Sakkal Majalla" w:cs="Sakkal Majalla"/>
            <w:noProof/>
            <w:sz w:val="28"/>
            <w:szCs w:val="28"/>
            <w:rtl/>
          </w:rPr>
          <w:fldChar w:fldCharType="separate"/>
        </w:r>
        <w:r w:rsidR="003B2856">
          <w:rPr>
            <w:rFonts w:ascii="Sakkal Majalla" w:hAnsi="Sakkal Majalla" w:cs="Sakkal Majalla"/>
            <w:noProof/>
            <w:webHidden/>
            <w:sz w:val="28"/>
            <w:szCs w:val="28"/>
            <w:rtl/>
          </w:rPr>
          <w:t>78</w:t>
        </w:r>
        <w:r w:rsidR="00FD0168" w:rsidRPr="00FD0168">
          <w:rPr>
            <w:rStyle w:val="Hyperlink"/>
            <w:rFonts w:ascii="Sakkal Majalla" w:hAnsi="Sakkal Majalla" w:cs="Sakkal Majalla"/>
            <w:noProof/>
            <w:sz w:val="28"/>
            <w:szCs w:val="28"/>
            <w:rtl/>
          </w:rPr>
          <w:fldChar w:fldCharType="end"/>
        </w:r>
      </w:hyperlink>
    </w:p>
    <w:p w14:paraId="3AAC29DA" w14:textId="60149DF2" w:rsidR="00FD0168" w:rsidRPr="00FD0168" w:rsidRDefault="00000000" w:rsidP="00FD0168">
      <w:pPr>
        <w:pStyle w:val="TableofFigures"/>
        <w:tabs>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830" w:history="1">
        <w:r w:rsidR="00FD0168" w:rsidRPr="00FD0168">
          <w:rPr>
            <w:rStyle w:val="Hyperlink"/>
            <w:rFonts w:ascii="Sakkal Majalla" w:hAnsi="Sakkal Majalla" w:cs="Sakkal Majalla"/>
            <w:noProof/>
            <w:sz w:val="28"/>
            <w:szCs w:val="28"/>
            <w:rtl/>
          </w:rPr>
          <w:t>شكل 8</w:t>
        </w:r>
        <w:r w:rsidR="00FD0168" w:rsidRPr="00FD0168">
          <w:rPr>
            <w:rStyle w:val="Hyperlink"/>
            <w:rFonts w:ascii="Sakkal Majalla" w:hAnsi="Sakkal Majalla" w:cs="Sakkal Majalla"/>
            <w:noProof/>
            <w:sz w:val="28"/>
            <w:szCs w:val="28"/>
            <w:rtl/>
            <w:lang w:bidi="ar-EG"/>
          </w:rPr>
          <w:t xml:space="preserve"> المتوسطات الحسابية والانحرافات المعيارية للبعد الثالث : التحديات التطبيقية الحوكمة المؤسسية</w:t>
        </w:r>
        <w:r w:rsidR="00FD0168" w:rsidRPr="00FD0168">
          <w:rPr>
            <w:rFonts w:ascii="Sakkal Majalla" w:hAnsi="Sakkal Majalla" w:cs="Sakkal Majalla"/>
            <w:noProof/>
            <w:webHidden/>
            <w:sz w:val="28"/>
            <w:szCs w:val="28"/>
            <w:rtl/>
          </w:rPr>
          <w:tab/>
        </w:r>
        <w:r w:rsidR="00FD0168" w:rsidRPr="00FD0168">
          <w:rPr>
            <w:rStyle w:val="Hyperlink"/>
            <w:rFonts w:ascii="Sakkal Majalla" w:hAnsi="Sakkal Majalla" w:cs="Sakkal Majalla"/>
            <w:noProof/>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Toc224466830 \h</w:instrText>
        </w:r>
        <w:r w:rsidR="00FD0168" w:rsidRPr="00FD0168">
          <w:rPr>
            <w:rFonts w:ascii="Sakkal Majalla" w:hAnsi="Sakkal Majalla" w:cs="Sakkal Majalla"/>
            <w:noProof/>
            <w:webHidden/>
            <w:sz w:val="28"/>
            <w:szCs w:val="28"/>
            <w:rtl/>
          </w:rPr>
          <w:instrText xml:space="preserve"> </w:instrText>
        </w:r>
        <w:r w:rsidR="00FD0168" w:rsidRPr="00FD0168">
          <w:rPr>
            <w:rStyle w:val="Hyperlink"/>
            <w:rFonts w:ascii="Sakkal Majalla" w:hAnsi="Sakkal Majalla" w:cs="Sakkal Majalla"/>
            <w:noProof/>
            <w:sz w:val="28"/>
            <w:szCs w:val="28"/>
            <w:rtl/>
          </w:rPr>
        </w:r>
        <w:r w:rsidR="00FD0168" w:rsidRPr="00FD0168">
          <w:rPr>
            <w:rStyle w:val="Hyperlink"/>
            <w:rFonts w:ascii="Sakkal Majalla" w:hAnsi="Sakkal Majalla" w:cs="Sakkal Majalla"/>
            <w:noProof/>
            <w:sz w:val="28"/>
            <w:szCs w:val="28"/>
            <w:rtl/>
          </w:rPr>
          <w:fldChar w:fldCharType="separate"/>
        </w:r>
        <w:r w:rsidR="003B2856">
          <w:rPr>
            <w:rFonts w:ascii="Sakkal Majalla" w:hAnsi="Sakkal Majalla" w:cs="Sakkal Majalla"/>
            <w:noProof/>
            <w:webHidden/>
            <w:sz w:val="28"/>
            <w:szCs w:val="28"/>
            <w:rtl/>
          </w:rPr>
          <w:t>80</w:t>
        </w:r>
        <w:r w:rsidR="00FD0168" w:rsidRPr="00FD0168">
          <w:rPr>
            <w:rStyle w:val="Hyperlink"/>
            <w:rFonts w:ascii="Sakkal Majalla" w:hAnsi="Sakkal Majalla" w:cs="Sakkal Majalla"/>
            <w:noProof/>
            <w:sz w:val="28"/>
            <w:szCs w:val="28"/>
            <w:rtl/>
          </w:rPr>
          <w:fldChar w:fldCharType="end"/>
        </w:r>
      </w:hyperlink>
    </w:p>
    <w:p w14:paraId="79CE6F5A" w14:textId="13EB6ED2" w:rsidR="00FD0168" w:rsidRPr="00FD0168" w:rsidRDefault="00000000" w:rsidP="00FD0168">
      <w:pPr>
        <w:pStyle w:val="TableofFigures"/>
        <w:tabs>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831" w:history="1">
        <w:r w:rsidR="00FD0168" w:rsidRPr="00FD0168">
          <w:rPr>
            <w:rStyle w:val="Hyperlink"/>
            <w:rFonts w:ascii="Sakkal Majalla" w:hAnsi="Sakkal Majalla" w:cs="Sakkal Majalla"/>
            <w:noProof/>
            <w:sz w:val="28"/>
            <w:szCs w:val="28"/>
            <w:rtl/>
          </w:rPr>
          <w:t>شكل 9</w:t>
        </w:r>
        <w:r w:rsidR="00FD0168" w:rsidRPr="00FD0168">
          <w:rPr>
            <w:rStyle w:val="Hyperlink"/>
            <w:rFonts w:ascii="Sakkal Majalla" w:hAnsi="Sakkal Majalla" w:cs="Sakkal Majalla"/>
            <w:noProof/>
            <w:sz w:val="28"/>
            <w:szCs w:val="28"/>
            <w:rtl/>
            <w:lang w:bidi="ar-EG"/>
          </w:rPr>
          <w:t xml:space="preserve"> المتوسطات الحسابية والانحرافات المعيارية للبعد الرابع : اليات الحوكمة المؤسسية</w:t>
        </w:r>
        <w:r w:rsidR="00FD0168" w:rsidRPr="00FD0168">
          <w:rPr>
            <w:rFonts w:ascii="Sakkal Majalla" w:hAnsi="Sakkal Majalla" w:cs="Sakkal Majalla"/>
            <w:noProof/>
            <w:webHidden/>
            <w:sz w:val="28"/>
            <w:szCs w:val="28"/>
            <w:rtl/>
          </w:rPr>
          <w:tab/>
        </w:r>
        <w:r w:rsidR="00FD0168" w:rsidRPr="00FD0168">
          <w:rPr>
            <w:rStyle w:val="Hyperlink"/>
            <w:rFonts w:ascii="Sakkal Majalla" w:hAnsi="Sakkal Majalla" w:cs="Sakkal Majalla"/>
            <w:noProof/>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Toc224466831 \h</w:instrText>
        </w:r>
        <w:r w:rsidR="00FD0168" w:rsidRPr="00FD0168">
          <w:rPr>
            <w:rFonts w:ascii="Sakkal Majalla" w:hAnsi="Sakkal Majalla" w:cs="Sakkal Majalla"/>
            <w:noProof/>
            <w:webHidden/>
            <w:sz w:val="28"/>
            <w:szCs w:val="28"/>
            <w:rtl/>
          </w:rPr>
          <w:instrText xml:space="preserve"> </w:instrText>
        </w:r>
        <w:r w:rsidR="00FD0168" w:rsidRPr="00FD0168">
          <w:rPr>
            <w:rStyle w:val="Hyperlink"/>
            <w:rFonts w:ascii="Sakkal Majalla" w:hAnsi="Sakkal Majalla" w:cs="Sakkal Majalla"/>
            <w:noProof/>
            <w:sz w:val="28"/>
            <w:szCs w:val="28"/>
            <w:rtl/>
          </w:rPr>
        </w:r>
        <w:r w:rsidR="00FD0168" w:rsidRPr="00FD0168">
          <w:rPr>
            <w:rStyle w:val="Hyperlink"/>
            <w:rFonts w:ascii="Sakkal Majalla" w:hAnsi="Sakkal Majalla" w:cs="Sakkal Majalla"/>
            <w:noProof/>
            <w:sz w:val="28"/>
            <w:szCs w:val="28"/>
            <w:rtl/>
          </w:rPr>
          <w:fldChar w:fldCharType="separate"/>
        </w:r>
        <w:r w:rsidR="003B2856">
          <w:rPr>
            <w:rFonts w:ascii="Sakkal Majalla" w:hAnsi="Sakkal Majalla" w:cs="Sakkal Majalla"/>
            <w:noProof/>
            <w:webHidden/>
            <w:sz w:val="28"/>
            <w:szCs w:val="28"/>
            <w:rtl/>
          </w:rPr>
          <w:t>83</w:t>
        </w:r>
        <w:r w:rsidR="00FD0168" w:rsidRPr="00FD0168">
          <w:rPr>
            <w:rStyle w:val="Hyperlink"/>
            <w:rFonts w:ascii="Sakkal Majalla" w:hAnsi="Sakkal Majalla" w:cs="Sakkal Majalla"/>
            <w:noProof/>
            <w:sz w:val="28"/>
            <w:szCs w:val="28"/>
            <w:rtl/>
          </w:rPr>
          <w:fldChar w:fldCharType="end"/>
        </w:r>
      </w:hyperlink>
    </w:p>
    <w:p w14:paraId="7F92C3C1" w14:textId="0E39F2CB" w:rsidR="00FD0168" w:rsidRPr="00FD0168" w:rsidRDefault="00000000" w:rsidP="00FD0168">
      <w:pPr>
        <w:pStyle w:val="TableofFigures"/>
        <w:tabs>
          <w:tab w:val="right" w:leader="dot" w:pos="8822"/>
        </w:tabs>
        <w:spacing w:line="360" w:lineRule="auto"/>
        <w:jc w:val="lowKashida"/>
        <w:rPr>
          <w:rFonts w:ascii="Sakkal Majalla" w:eastAsiaTheme="minorEastAsia" w:hAnsi="Sakkal Majalla" w:cs="Sakkal Majalla"/>
          <w:noProof/>
          <w:kern w:val="0"/>
          <w:sz w:val="28"/>
          <w:szCs w:val="28"/>
          <w:rtl/>
          <w14:ligatures w14:val="none"/>
        </w:rPr>
      </w:pPr>
      <w:hyperlink w:anchor="_Toc224466832" w:history="1">
        <w:r w:rsidR="00FD0168" w:rsidRPr="00FD0168">
          <w:rPr>
            <w:rStyle w:val="Hyperlink"/>
            <w:rFonts w:ascii="Sakkal Majalla" w:hAnsi="Sakkal Majalla" w:cs="Sakkal Majalla"/>
            <w:noProof/>
            <w:sz w:val="28"/>
            <w:szCs w:val="28"/>
            <w:rtl/>
          </w:rPr>
          <w:t>شكل 10</w:t>
        </w:r>
        <w:r w:rsidR="00FD0168" w:rsidRPr="00FD0168">
          <w:rPr>
            <w:rStyle w:val="Hyperlink"/>
            <w:rFonts w:ascii="Sakkal Majalla" w:hAnsi="Sakkal Majalla" w:cs="Sakkal Majalla"/>
            <w:noProof/>
            <w:sz w:val="28"/>
            <w:szCs w:val="28"/>
            <w:rtl/>
            <w:lang w:bidi="ar-EG"/>
          </w:rPr>
          <w:t xml:space="preserve"> المتوسطات الحسابية والانحرافات المعيارية لمحور الشفافية</w:t>
        </w:r>
        <w:r w:rsidR="00FD0168" w:rsidRPr="00FD0168">
          <w:rPr>
            <w:rFonts w:ascii="Sakkal Majalla" w:hAnsi="Sakkal Majalla" w:cs="Sakkal Majalla"/>
            <w:noProof/>
            <w:webHidden/>
            <w:sz w:val="28"/>
            <w:szCs w:val="28"/>
            <w:rtl/>
          </w:rPr>
          <w:tab/>
        </w:r>
        <w:r w:rsidR="00FD0168" w:rsidRPr="00FD0168">
          <w:rPr>
            <w:rStyle w:val="Hyperlink"/>
            <w:rFonts w:ascii="Sakkal Majalla" w:hAnsi="Sakkal Majalla" w:cs="Sakkal Majalla"/>
            <w:noProof/>
            <w:sz w:val="28"/>
            <w:szCs w:val="28"/>
            <w:rtl/>
          </w:rPr>
          <w:fldChar w:fldCharType="begin"/>
        </w:r>
        <w:r w:rsidR="00FD0168" w:rsidRPr="00FD0168">
          <w:rPr>
            <w:rFonts w:ascii="Sakkal Majalla" w:hAnsi="Sakkal Majalla" w:cs="Sakkal Majalla"/>
            <w:noProof/>
            <w:webHidden/>
            <w:sz w:val="28"/>
            <w:szCs w:val="28"/>
            <w:rtl/>
          </w:rPr>
          <w:instrText xml:space="preserve"> </w:instrText>
        </w:r>
        <w:r w:rsidR="00FD0168" w:rsidRPr="00FD0168">
          <w:rPr>
            <w:rFonts w:ascii="Sakkal Majalla" w:hAnsi="Sakkal Majalla" w:cs="Sakkal Majalla"/>
            <w:noProof/>
            <w:webHidden/>
            <w:sz w:val="28"/>
            <w:szCs w:val="28"/>
          </w:rPr>
          <w:instrText xml:space="preserve">PAGEREF </w:instrText>
        </w:r>
        <w:r w:rsidR="00FD0168" w:rsidRPr="00FD0168">
          <w:rPr>
            <w:rFonts w:ascii="Sakkal Majalla" w:hAnsi="Sakkal Majalla" w:cs="Sakkal Majalla"/>
            <w:noProof/>
            <w:webHidden/>
            <w:sz w:val="28"/>
            <w:szCs w:val="28"/>
            <w:rtl/>
          </w:rPr>
          <w:instrText>_</w:instrText>
        </w:r>
        <w:r w:rsidR="00FD0168" w:rsidRPr="00FD0168">
          <w:rPr>
            <w:rFonts w:ascii="Sakkal Majalla" w:hAnsi="Sakkal Majalla" w:cs="Sakkal Majalla"/>
            <w:noProof/>
            <w:webHidden/>
            <w:sz w:val="28"/>
            <w:szCs w:val="28"/>
          </w:rPr>
          <w:instrText>Toc224466832 \h</w:instrText>
        </w:r>
        <w:r w:rsidR="00FD0168" w:rsidRPr="00FD0168">
          <w:rPr>
            <w:rFonts w:ascii="Sakkal Majalla" w:hAnsi="Sakkal Majalla" w:cs="Sakkal Majalla"/>
            <w:noProof/>
            <w:webHidden/>
            <w:sz w:val="28"/>
            <w:szCs w:val="28"/>
            <w:rtl/>
          </w:rPr>
          <w:instrText xml:space="preserve"> </w:instrText>
        </w:r>
        <w:r w:rsidR="00FD0168" w:rsidRPr="00FD0168">
          <w:rPr>
            <w:rStyle w:val="Hyperlink"/>
            <w:rFonts w:ascii="Sakkal Majalla" w:hAnsi="Sakkal Majalla" w:cs="Sakkal Majalla"/>
            <w:noProof/>
            <w:sz w:val="28"/>
            <w:szCs w:val="28"/>
            <w:rtl/>
          </w:rPr>
        </w:r>
        <w:r w:rsidR="00FD0168" w:rsidRPr="00FD0168">
          <w:rPr>
            <w:rStyle w:val="Hyperlink"/>
            <w:rFonts w:ascii="Sakkal Majalla" w:hAnsi="Sakkal Majalla" w:cs="Sakkal Majalla"/>
            <w:noProof/>
            <w:sz w:val="28"/>
            <w:szCs w:val="28"/>
            <w:rtl/>
          </w:rPr>
          <w:fldChar w:fldCharType="separate"/>
        </w:r>
        <w:r w:rsidR="003B2856">
          <w:rPr>
            <w:rFonts w:ascii="Sakkal Majalla" w:hAnsi="Sakkal Majalla" w:cs="Sakkal Majalla"/>
            <w:noProof/>
            <w:webHidden/>
            <w:sz w:val="28"/>
            <w:szCs w:val="28"/>
            <w:rtl/>
          </w:rPr>
          <w:t>85</w:t>
        </w:r>
        <w:r w:rsidR="00FD0168" w:rsidRPr="00FD0168">
          <w:rPr>
            <w:rStyle w:val="Hyperlink"/>
            <w:rFonts w:ascii="Sakkal Majalla" w:hAnsi="Sakkal Majalla" w:cs="Sakkal Majalla"/>
            <w:noProof/>
            <w:sz w:val="28"/>
            <w:szCs w:val="28"/>
            <w:rtl/>
          </w:rPr>
          <w:fldChar w:fldCharType="end"/>
        </w:r>
      </w:hyperlink>
    </w:p>
    <w:p w14:paraId="1C668F00" w14:textId="2D675AB7" w:rsidR="0039542E" w:rsidRDefault="00FD0168" w:rsidP="00FD0168">
      <w:pPr>
        <w:spacing w:line="360" w:lineRule="auto"/>
        <w:ind w:firstLine="282"/>
        <w:jc w:val="lowKashida"/>
        <w:rPr>
          <w:rFonts w:ascii="Sakkal Majalla" w:hAnsi="Sakkal Majalla" w:cs="Sakkal Majalla"/>
          <w:b/>
          <w:bCs/>
          <w:sz w:val="36"/>
          <w:szCs w:val="36"/>
          <w:rtl/>
          <w:lang w:bidi="ar-EG"/>
        </w:rPr>
      </w:pPr>
      <w:r w:rsidRPr="00FD0168">
        <w:rPr>
          <w:rFonts w:ascii="Sakkal Majalla" w:hAnsi="Sakkal Majalla" w:cs="Sakkal Majalla"/>
          <w:b/>
          <w:bCs/>
          <w:sz w:val="28"/>
          <w:szCs w:val="28"/>
          <w:rtl/>
          <w:lang w:bidi="ar-EG"/>
        </w:rPr>
        <w:fldChar w:fldCharType="end"/>
      </w:r>
    </w:p>
    <w:p w14:paraId="3C615617" w14:textId="4EA2F84D" w:rsidR="00A200B7" w:rsidRDefault="00A200B7" w:rsidP="00411071">
      <w:pPr>
        <w:spacing w:line="360" w:lineRule="auto"/>
        <w:ind w:firstLine="282"/>
        <w:jc w:val="lowKashida"/>
        <w:rPr>
          <w:rFonts w:ascii="Sakkal Majalla" w:hAnsi="Sakkal Majalla" w:cs="Sakkal Majalla"/>
          <w:b/>
          <w:bCs/>
          <w:sz w:val="36"/>
          <w:szCs w:val="36"/>
          <w:rtl/>
          <w:lang w:bidi="ar-EG"/>
        </w:rPr>
      </w:pPr>
    </w:p>
    <w:p w14:paraId="5D1C8A92" w14:textId="16E82264" w:rsidR="00A200B7" w:rsidRDefault="00A200B7" w:rsidP="00411071">
      <w:pPr>
        <w:spacing w:line="360" w:lineRule="auto"/>
        <w:ind w:firstLine="282"/>
        <w:jc w:val="lowKashida"/>
        <w:rPr>
          <w:rFonts w:ascii="Sakkal Majalla" w:hAnsi="Sakkal Majalla" w:cs="Sakkal Majalla"/>
          <w:b/>
          <w:bCs/>
          <w:sz w:val="36"/>
          <w:szCs w:val="36"/>
          <w:rtl/>
          <w:lang w:bidi="ar-EG"/>
        </w:rPr>
      </w:pPr>
    </w:p>
    <w:p w14:paraId="627C1484" w14:textId="7488B45C" w:rsidR="00A200B7" w:rsidRDefault="00A200B7" w:rsidP="00411071">
      <w:pPr>
        <w:spacing w:line="360" w:lineRule="auto"/>
        <w:ind w:firstLine="282"/>
        <w:jc w:val="lowKashida"/>
        <w:rPr>
          <w:rFonts w:ascii="Sakkal Majalla" w:hAnsi="Sakkal Majalla" w:cs="Sakkal Majalla"/>
          <w:b/>
          <w:bCs/>
          <w:sz w:val="36"/>
          <w:szCs w:val="36"/>
          <w:rtl/>
          <w:lang w:bidi="ar-EG"/>
        </w:rPr>
      </w:pPr>
    </w:p>
    <w:p w14:paraId="6ACA541E" w14:textId="2941EE20" w:rsidR="00A200B7" w:rsidRDefault="00A200B7" w:rsidP="00AB10E8">
      <w:pPr>
        <w:spacing w:line="360" w:lineRule="auto"/>
        <w:jc w:val="lowKashida"/>
        <w:rPr>
          <w:rFonts w:ascii="Sakkal Majalla" w:hAnsi="Sakkal Majalla" w:cs="Sakkal Majalla"/>
          <w:b/>
          <w:bCs/>
          <w:sz w:val="36"/>
          <w:szCs w:val="36"/>
          <w:rtl/>
          <w:lang w:bidi="ar-EG"/>
        </w:rPr>
      </w:pPr>
    </w:p>
    <w:p w14:paraId="522A6AAE" w14:textId="32F6CC45" w:rsidR="007901FA" w:rsidRPr="0031030B" w:rsidRDefault="007901FA" w:rsidP="00411071">
      <w:pPr>
        <w:pStyle w:val="Heading1"/>
        <w:numPr>
          <w:ilvl w:val="0"/>
          <w:numId w:val="27"/>
        </w:numPr>
        <w:spacing w:line="360" w:lineRule="auto"/>
        <w:ind w:firstLine="282"/>
        <w:jc w:val="center"/>
        <w:rPr>
          <w:rFonts w:ascii="Sakkal Majalla" w:hAnsi="Sakkal Majalla" w:cs="Sakkal Majalla"/>
          <w:b/>
          <w:bCs/>
          <w:color w:val="auto"/>
          <w:sz w:val="40"/>
          <w:szCs w:val="40"/>
          <w:rtl/>
          <w:lang w:bidi="ar-EG"/>
        </w:rPr>
      </w:pPr>
      <w:bookmarkStart w:id="0" w:name="_Toc224466755"/>
      <w:r w:rsidRPr="007901FA">
        <w:rPr>
          <w:rFonts w:ascii="Sakkal Majalla" w:hAnsi="Sakkal Majalla" w:cs="Sakkal Majalla"/>
          <w:b/>
          <w:bCs/>
          <w:color w:val="auto"/>
          <w:sz w:val="40"/>
          <w:szCs w:val="40"/>
          <w:rtl/>
          <w:lang w:bidi="ar-EG"/>
        </w:rPr>
        <w:lastRenderedPageBreak/>
        <w:t xml:space="preserve">الفصل الأول: </w:t>
      </w:r>
      <w:r w:rsidRPr="007901FA">
        <w:rPr>
          <w:rFonts w:ascii="Sakkal Majalla" w:hAnsi="Sakkal Majalla" w:cs="Sakkal Majalla" w:hint="cs"/>
          <w:b/>
          <w:bCs/>
          <w:color w:val="auto"/>
          <w:sz w:val="40"/>
          <w:szCs w:val="40"/>
          <w:rtl/>
          <w:lang w:bidi="ar-EG"/>
        </w:rPr>
        <w:t>الإطار</w:t>
      </w:r>
      <w:r w:rsidRPr="007901FA">
        <w:rPr>
          <w:rFonts w:ascii="Sakkal Majalla" w:hAnsi="Sakkal Majalla" w:cs="Sakkal Majalla"/>
          <w:b/>
          <w:bCs/>
          <w:color w:val="auto"/>
          <w:sz w:val="40"/>
          <w:szCs w:val="40"/>
          <w:rtl/>
          <w:lang w:bidi="ar-EG"/>
        </w:rPr>
        <w:t xml:space="preserve"> التمهيدي</w:t>
      </w:r>
      <w:bookmarkEnd w:id="0"/>
    </w:p>
    <w:p w14:paraId="035BF540" w14:textId="14949BA2" w:rsidR="009125CE" w:rsidRPr="007901FA" w:rsidRDefault="00231080" w:rsidP="00411071">
      <w:pPr>
        <w:pStyle w:val="Heading2"/>
        <w:numPr>
          <w:ilvl w:val="1"/>
          <w:numId w:val="27"/>
        </w:numPr>
        <w:spacing w:line="360" w:lineRule="auto"/>
        <w:ind w:firstLine="282"/>
        <w:jc w:val="lowKashida"/>
        <w:rPr>
          <w:rFonts w:ascii="Sakkal Majalla" w:hAnsi="Sakkal Majalla" w:cs="Sakkal Majalla"/>
          <w:b/>
          <w:bCs/>
          <w:color w:val="auto"/>
          <w:sz w:val="36"/>
          <w:szCs w:val="36"/>
          <w:rtl/>
          <w:lang w:bidi="ar-EG"/>
        </w:rPr>
      </w:pPr>
      <w:bookmarkStart w:id="1" w:name="_Toc224466756"/>
      <w:r w:rsidRPr="007901FA">
        <w:rPr>
          <w:rFonts w:ascii="Sakkal Majalla" w:hAnsi="Sakkal Majalla" w:cs="Sakkal Majalla"/>
          <w:b/>
          <w:bCs/>
          <w:color w:val="auto"/>
          <w:sz w:val="36"/>
          <w:szCs w:val="36"/>
          <w:rtl/>
        </w:rPr>
        <w:t>المقدمة</w:t>
      </w:r>
      <w:r w:rsidR="009125CE" w:rsidRPr="007901FA">
        <w:rPr>
          <w:rFonts w:ascii="Sakkal Majalla" w:hAnsi="Sakkal Majalla" w:cs="Sakkal Majalla"/>
          <w:b/>
          <w:bCs/>
          <w:color w:val="auto"/>
          <w:sz w:val="36"/>
          <w:szCs w:val="36"/>
          <w:rtl/>
          <w:lang w:bidi="ar-EG"/>
        </w:rPr>
        <w:t>:</w:t>
      </w:r>
      <w:bookmarkEnd w:id="1"/>
    </w:p>
    <w:p w14:paraId="7416EAB4" w14:textId="77777777" w:rsidR="008B5123" w:rsidRPr="007901FA" w:rsidRDefault="008B5123" w:rsidP="00411071">
      <w:pPr>
        <w:pStyle w:val="ds-markdown-paragraph"/>
        <w:shd w:val="clear" w:color="auto" w:fill="FFFFFF"/>
        <w:bidi/>
        <w:spacing w:before="240" w:beforeAutospacing="0" w:after="240" w:afterAutospacing="0" w:line="360" w:lineRule="auto"/>
        <w:ind w:right="-709" w:firstLine="282"/>
        <w:jc w:val="lowKashida"/>
        <w:rPr>
          <w:rFonts w:ascii="Sakkal Majalla" w:hAnsi="Sakkal Majalla" w:cs="Sakkal Majalla"/>
          <w:color w:val="0F1115"/>
          <w:sz w:val="32"/>
          <w:szCs w:val="32"/>
        </w:rPr>
      </w:pPr>
      <w:r w:rsidRPr="007901FA">
        <w:rPr>
          <w:rFonts w:ascii="Sakkal Majalla" w:hAnsi="Sakkal Majalla" w:cs="Sakkal Majalla"/>
          <w:color w:val="0F1115"/>
          <w:sz w:val="32"/>
          <w:szCs w:val="32"/>
          <w:rtl/>
        </w:rPr>
        <w:t>تشهد المملكة العربية السعودية تحولاً مؤسسياً طموحاً في إطار "رؤية 2030"، يهدف إلى إعادة هيكلة القطاع العام ورفع كفاءته لمواكبة متطلبات التنمية. ويُعد تعزيز الشفافية والمساءلة الإدارية ركيزةً جوهرية لنجاح هذه التحولات وبناء ثقة المواطن والمستثمر. وفي هذا السياق، تبرز </w:t>
      </w:r>
      <w:r w:rsidRPr="007901FA">
        <w:rPr>
          <w:rStyle w:val="Strong"/>
          <w:rFonts w:ascii="Sakkal Majalla" w:hAnsi="Sakkal Majalla" w:cs="Sakkal Majalla"/>
          <w:color w:val="0F1115"/>
          <w:sz w:val="32"/>
          <w:szCs w:val="32"/>
          <w:rtl/>
        </w:rPr>
        <w:t>الحوكمة المؤسسية</w:t>
      </w:r>
      <w:r w:rsidRPr="007901FA">
        <w:rPr>
          <w:rFonts w:ascii="Sakkal Majalla" w:hAnsi="Sakkal Majalla" w:cs="Sakkal Majalla"/>
          <w:color w:val="0F1115"/>
          <w:sz w:val="32"/>
          <w:szCs w:val="32"/>
          <w:rtl/>
        </w:rPr>
        <w:t> كمنظومةٍ متكاملة من القواعد والهياكل والإجراءات التي تهدف إلى ضمان الإدارة الرشيدة للمؤسسات الحكومية، وتحقيق القيمة العامة عبر آليات تضمن الفاعلية والنزاهة وسيادة القانون</w:t>
      </w:r>
      <w:r w:rsidRPr="007901FA">
        <w:rPr>
          <w:rFonts w:ascii="Sakkal Majalla" w:hAnsi="Sakkal Majalla" w:cs="Sakkal Majalla"/>
          <w:color w:val="0F1115"/>
          <w:sz w:val="32"/>
          <w:szCs w:val="32"/>
        </w:rPr>
        <w:t>.</w:t>
      </w:r>
    </w:p>
    <w:p w14:paraId="2E36E378" w14:textId="71E82E22" w:rsidR="008B5123" w:rsidRPr="0015429F" w:rsidRDefault="008B5123" w:rsidP="00411071">
      <w:pPr>
        <w:pStyle w:val="ds-markdown-paragraph"/>
        <w:shd w:val="clear" w:color="auto" w:fill="FFFFFF"/>
        <w:bidi/>
        <w:spacing w:before="240" w:beforeAutospacing="0" w:after="240" w:afterAutospacing="0" w:line="360" w:lineRule="auto"/>
        <w:ind w:right="-993" w:firstLine="282"/>
        <w:jc w:val="lowKashida"/>
        <w:rPr>
          <w:rFonts w:ascii="Sakkal Majalla" w:hAnsi="Sakkal Majalla" w:cs="Sakkal Majalla"/>
          <w:color w:val="0F1115"/>
          <w:sz w:val="32"/>
          <w:szCs w:val="32"/>
        </w:rPr>
      </w:pPr>
      <w:r w:rsidRPr="0015429F">
        <w:rPr>
          <w:rFonts w:ascii="Sakkal Majalla" w:hAnsi="Sakkal Majalla" w:cs="Sakkal Majalla"/>
          <w:color w:val="0F1115"/>
          <w:sz w:val="32"/>
          <w:szCs w:val="32"/>
          <w:rtl/>
        </w:rPr>
        <w:t>يأتي البحث </w:t>
      </w:r>
      <w:r w:rsidRPr="0015429F">
        <w:rPr>
          <w:rStyle w:val="Strong"/>
          <w:rFonts w:ascii="Sakkal Majalla" w:hAnsi="Sakkal Majalla" w:cs="Sakkal Majalla"/>
          <w:color w:val="0F1115"/>
          <w:sz w:val="32"/>
          <w:szCs w:val="32"/>
        </w:rPr>
        <w:t>"</w:t>
      </w:r>
      <w:r w:rsidRPr="0015429F">
        <w:rPr>
          <w:rStyle w:val="Strong"/>
          <w:rFonts w:ascii="Sakkal Majalla" w:hAnsi="Sakkal Majalla" w:cs="Sakkal Majalla"/>
          <w:color w:val="0F1115"/>
          <w:sz w:val="32"/>
          <w:szCs w:val="32"/>
          <w:rtl/>
        </w:rPr>
        <w:t>دور الحوكمة المؤسسية في تعزيز الشفافية والمساءلة الإدارية في الأجهزة الحكومية داخل المملكة العربية السعودية</w:t>
      </w:r>
      <w:r w:rsidRPr="0015429F">
        <w:rPr>
          <w:rStyle w:val="Strong"/>
          <w:rFonts w:ascii="Sakkal Majalla" w:hAnsi="Sakkal Majalla" w:cs="Sakkal Majalla"/>
          <w:color w:val="0F1115"/>
          <w:sz w:val="32"/>
          <w:szCs w:val="32"/>
        </w:rPr>
        <w:t>"</w:t>
      </w:r>
      <w:r w:rsidRPr="0015429F">
        <w:rPr>
          <w:rFonts w:ascii="Sakkal Majalla" w:hAnsi="Sakkal Majalla" w:cs="Sakkal Majalla"/>
          <w:color w:val="0F1115"/>
          <w:sz w:val="32"/>
          <w:szCs w:val="32"/>
        </w:rPr>
        <w:t> </w:t>
      </w:r>
      <w:r w:rsidRPr="0015429F">
        <w:rPr>
          <w:rFonts w:ascii="Sakkal Majalla" w:hAnsi="Sakkal Majalla" w:cs="Sakkal Majalla"/>
          <w:color w:val="0F1115"/>
          <w:sz w:val="32"/>
          <w:szCs w:val="32"/>
          <w:rtl/>
        </w:rPr>
        <w:t>لاستكشاف هذه العلاقة المحورية. ويسعى البحث إلى تحليل الدور الذي تلعبه مبادئ وآليات الحوكمة في سد الفجوة بين الأطر التشريعية النظريّة والممارسات التطبيقية الفعّالة على أرض الواقع. كما يركز على تشخيص التحديات التي تواجه ترجمة هذه المبادئ إلى إجراءاتٍ عمليّة تعزز جودة الإفصاح المالي والإداري، وتُفعِّل قنوات المساءلة التي تربط الأداء بالعواقب بشكلٍ واضح وعادل</w:t>
      </w:r>
      <w:r w:rsidRPr="0015429F">
        <w:rPr>
          <w:rFonts w:ascii="Sakkal Majalla" w:hAnsi="Sakkal Majalla" w:cs="Sakkal Majalla"/>
          <w:color w:val="0F1115"/>
          <w:sz w:val="32"/>
          <w:szCs w:val="32"/>
        </w:rPr>
        <w:t>.</w:t>
      </w:r>
    </w:p>
    <w:p w14:paraId="566F8142" w14:textId="4E584114" w:rsidR="009125CE" w:rsidRPr="007901FA" w:rsidRDefault="008B5123" w:rsidP="00411071">
      <w:pPr>
        <w:pStyle w:val="ds-markdown-paragraph"/>
        <w:shd w:val="clear" w:color="auto" w:fill="FFFFFF"/>
        <w:bidi/>
        <w:spacing w:before="240" w:beforeAutospacing="0" w:after="0" w:afterAutospacing="0" w:line="360" w:lineRule="auto"/>
        <w:ind w:right="-993" w:firstLine="282"/>
        <w:jc w:val="lowKashida"/>
        <w:rPr>
          <w:rFonts w:ascii="Sakkal Majalla" w:hAnsi="Sakkal Majalla" w:cs="Sakkal Majalla"/>
          <w:color w:val="0F1115"/>
          <w:sz w:val="32"/>
          <w:szCs w:val="32"/>
          <w:rtl/>
        </w:rPr>
      </w:pPr>
      <w:r w:rsidRPr="00F14716">
        <w:rPr>
          <w:rFonts w:ascii="Sakkal Majalla" w:hAnsi="Sakkal Majalla" w:cs="Sakkal Majalla"/>
          <w:color w:val="0F1115"/>
          <w:sz w:val="32"/>
          <w:szCs w:val="32"/>
          <w:rtl/>
        </w:rPr>
        <w:t>انطلاقاً من هذه الخلفية، تتبع الدراسة منهجيةً بحثيةً كميةً وصفية تحليلية، تعتمد على المسح الميداني باستخدام استبانةٍ مُحكمة لجمع البيانات من عينةٍ متخصصة من القيادات والإداريين في الأجهزة الحكومية السعودية. وستقوم بتحليل البيانات إحصائياً لاختبار فرضياتها الرئيسية والفرعية، سعياً للإجابة عن التساؤل المحوري: ما الدور الفعلي للحوكمة المؤسسية في تعزيز الشفافية والمساءلة الإدارية، وما أبرز التحديات التي تواجه هذا التطبيق في المملكة العربية السعودية؟</w:t>
      </w:r>
    </w:p>
    <w:p w14:paraId="40A61660" w14:textId="213F4F38" w:rsidR="009125CE" w:rsidRPr="007901FA" w:rsidRDefault="00A74F76" w:rsidP="00411071">
      <w:pPr>
        <w:pStyle w:val="Heading2"/>
        <w:numPr>
          <w:ilvl w:val="1"/>
          <w:numId w:val="27"/>
        </w:numPr>
        <w:spacing w:line="360" w:lineRule="auto"/>
        <w:ind w:firstLine="282"/>
        <w:jc w:val="lowKashida"/>
        <w:rPr>
          <w:rFonts w:ascii="Sakkal Majalla" w:hAnsi="Sakkal Majalla" w:cs="Sakkal Majalla"/>
          <w:b/>
          <w:bCs/>
          <w:color w:val="auto"/>
          <w:sz w:val="36"/>
          <w:szCs w:val="36"/>
          <w:rtl/>
        </w:rPr>
      </w:pPr>
      <w:bookmarkStart w:id="2" w:name="_Toc224466757"/>
      <w:r w:rsidRPr="007901FA">
        <w:rPr>
          <w:rFonts w:ascii="Sakkal Majalla" w:hAnsi="Sakkal Majalla" w:cs="Sakkal Majalla"/>
          <w:b/>
          <w:bCs/>
          <w:color w:val="auto"/>
          <w:sz w:val="36"/>
          <w:szCs w:val="36"/>
          <w:rtl/>
        </w:rPr>
        <w:lastRenderedPageBreak/>
        <w:t>مشكلة الدراسة</w:t>
      </w:r>
      <w:r w:rsidR="009125CE" w:rsidRPr="007901FA">
        <w:rPr>
          <w:rFonts w:ascii="Sakkal Majalla" w:hAnsi="Sakkal Majalla" w:cs="Sakkal Majalla"/>
          <w:b/>
          <w:bCs/>
          <w:color w:val="auto"/>
          <w:sz w:val="36"/>
          <w:szCs w:val="36"/>
          <w:rtl/>
        </w:rPr>
        <w:t>:</w:t>
      </w:r>
      <w:bookmarkEnd w:id="2"/>
    </w:p>
    <w:p w14:paraId="0A1AD0AA" w14:textId="2EAF878E" w:rsidR="00AC5001" w:rsidRPr="00F14716" w:rsidRDefault="00AC5001" w:rsidP="00411071">
      <w:pPr>
        <w:pStyle w:val="NormalWeb"/>
        <w:bidi/>
        <w:spacing w:line="360" w:lineRule="auto"/>
        <w:ind w:left="-240" w:right="-1134" w:firstLine="282"/>
        <w:jc w:val="lowKashida"/>
        <w:rPr>
          <w:rFonts w:ascii="Sakkal Majalla" w:hAnsi="Sakkal Majalla" w:cs="Sakkal Majalla"/>
          <w:color w:val="000000"/>
          <w:sz w:val="32"/>
          <w:szCs w:val="32"/>
        </w:rPr>
      </w:pPr>
      <w:r w:rsidRPr="00F14716">
        <w:rPr>
          <w:rFonts w:ascii="Sakkal Majalla" w:hAnsi="Sakkal Majalla" w:cs="Sakkal Majalla"/>
          <w:color w:val="000000"/>
          <w:sz w:val="32"/>
          <w:szCs w:val="32"/>
          <w:rtl/>
        </w:rPr>
        <w:t>إن التحولات الجذرية التي تشهدها المملكة العربية السعودية في إطار</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Pr>
        <w:t>"</w:t>
      </w:r>
      <w:r w:rsidRPr="00F14716">
        <w:rPr>
          <w:rFonts w:ascii="Sakkal Majalla" w:hAnsi="Sakkal Majalla" w:cs="Sakkal Majalla"/>
          <w:color w:val="000000"/>
          <w:sz w:val="32"/>
          <w:szCs w:val="32"/>
          <w:rtl/>
        </w:rPr>
        <w:t>رؤية المملكة 2030</w:t>
      </w:r>
      <w:r w:rsidRPr="00F14716">
        <w:rPr>
          <w:rFonts w:ascii="Sakkal Majalla" w:hAnsi="Sakkal Majalla" w:cs="Sakkal Majalla"/>
          <w:color w:val="000000"/>
          <w:sz w:val="32"/>
          <w:szCs w:val="32"/>
        </w:rPr>
        <w:t>"</w:t>
      </w:r>
      <w:r w:rsidRPr="00F14716">
        <w:rPr>
          <w:rStyle w:val="apple-converted-space"/>
          <w:rFonts w:ascii="Sakkal Majalla" w:hAnsi="Sakkal Majalla" w:cs="Sakkal Majalla"/>
          <w:color w:val="000000"/>
          <w:sz w:val="32"/>
          <w:szCs w:val="32"/>
        </w:rPr>
        <w:t> </w:t>
      </w:r>
      <w:r w:rsidRPr="00F14716">
        <w:rPr>
          <w:rFonts w:ascii="Sakkal Majalla" w:hAnsi="Sakkal Majalla" w:cs="Sakkal Majalla"/>
          <w:color w:val="000000"/>
          <w:sz w:val="32"/>
          <w:szCs w:val="32"/>
          <w:rtl/>
        </w:rPr>
        <w:t>تتطلب إعادة هيكلة شاملة للقطاع العام، بهدف رفع كفاءته وتعزيز ثقة المواطن والمستثمر في أدائه. ويُعد تعزيز الشفافية والمساءلة الإدارية المحور الأساسي الذي تتوقف عليه شرعية ونجاح هذه التحولات. وفي هذا السياق، تبرز</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الحوكمة المؤسسية</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كأداة لا غنى عنها لتحقيق هذه الأهداف ومع ذلك، فإن النقلة من الإطار النظري إلى التطبيق الفعلي للحوكمة في البيئة الحكومية السعودية تمثل فجوة عميقة ومركباً معقداً هو محور مشكلة هذه الدراسة</w:t>
      </w:r>
      <w:r w:rsidRPr="00F14716">
        <w:rPr>
          <w:rFonts w:ascii="Sakkal Majalla" w:hAnsi="Sakkal Majalla" w:cs="Sakkal Majalla"/>
          <w:color w:val="000000"/>
          <w:sz w:val="32"/>
          <w:szCs w:val="32"/>
        </w:rPr>
        <w:t>.</w:t>
      </w:r>
    </w:p>
    <w:p w14:paraId="71228E22" w14:textId="78D6541F" w:rsidR="007901FA" w:rsidRPr="007901FA" w:rsidRDefault="007901FA" w:rsidP="00411071">
      <w:pPr>
        <w:pStyle w:val="Heading2"/>
        <w:numPr>
          <w:ilvl w:val="1"/>
          <w:numId w:val="27"/>
        </w:numPr>
        <w:spacing w:line="360" w:lineRule="auto"/>
        <w:ind w:firstLine="282"/>
        <w:jc w:val="lowKashida"/>
        <w:rPr>
          <w:rFonts w:ascii="Sakkal Majalla" w:hAnsi="Sakkal Majalla" w:cs="Sakkal Majalla"/>
          <w:b/>
          <w:bCs/>
          <w:color w:val="auto"/>
          <w:sz w:val="36"/>
          <w:szCs w:val="36"/>
          <w:rtl/>
        </w:rPr>
      </w:pPr>
      <w:bookmarkStart w:id="3" w:name="_Toc224466758"/>
      <w:r w:rsidRPr="007901FA">
        <w:rPr>
          <w:rFonts w:ascii="Sakkal Majalla" w:hAnsi="Sakkal Majalla" w:cs="Sakkal Majalla"/>
          <w:b/>
          <w:bCs/>
          <w:color w:val="auto"/>
          <w:sz w:val="36"/>
          <w:szCs w:val="36"/>
          <w:rtl/>
        </w:rPr>
        <w:t>مصطلحات الدراسة:</w:t>
      </w:r>
      <w:bookmarkEnd w:id="3"/>
    </w:p>
    <w:p w14:paraId="24B3DA6B" w14:textId="7C6C22F0" w:rsidR="00E71198" w:rsidRPr="007901FA" w:rsidRDefault="00E71198" w:rsidP="00411071">
      <w:pPr>
        <w:spacing w:line="360" w:lineRule="auto"/>
        <w:ind w:firstLine="282"/>
        <w:jc w:val="lowKashida"/>
        <w:rPr>
          <w:rFonts w:ascii="Sakkal Majalla" w:hAnsi="Sakkal Majalla" w:cs="Sakkal Majalla"/>
          <w:b/>
          <w:bCs/>
          <w:sz w:val="32"/>
          <w:szCs w:val="32"/>
        </w:rPr>
      </w:pPr>
      <w:r w:rsidRPr="007901FA">
        <w:rPr>
          <w:rFonts w:ascii="Sakkal Majalla" w:hAnsi="Sakkal Majalla" w:cs="Sakkal Majalla"/>
          <w:b/>
          <w:bCs/>
          <w:sz w:val="32"/>
          <w:szCs w:val="32"/>
          <w:rtl/>
        </w:rPr>
        <w:t>مفهوم الحوكمة المؤسسية في القطاع العام</w:t>
      </w:r>
    </w:p>
    <w:p w14:paraId="22CEF7F1" w14:textId="6BEBC810" w:rsidR="00E71198" w:rsidRPr="00F14716" w:rsidRDefault="002E0522" w:rsidP="00411071">
      <w:pPr>
        <w:pStyle w:val="NormalWeb"/>
        <w:bidi/>
        <w:spacing w:line="360" w:lineRule="auto"/>
        <w:ind w:right="-993" w:firstLine="282"/>
        <w:jc w:val="lowKashida"/>
        <w:rPr>
          <w:rFonts w:ascii="Sakkal Majalla" w:hAnsi="Sakkal Majalla" w:cs="Sakkal Majalla"/>
          <w:color w:val="000000"/>
          <w:sz w:val="32"/>
          <w:szCs w:val="32"/>
        </w:rPr>
      </w:pPr>
      <w:r w:rsidRPr="00F14716">
        <w:rPr>
          <w:rFonts w:ascii="Sakkal Majalla" w:hAnsi="Sakkal Majalla" w:cs="Sakkal Majalla"/>
          <w:color w:val="000000"/>
          <w:sz w:val="32"/>
          <w:szCs w:val="32"/>
          <w:rtl/>
        </w:rPr>
        <w:t>تعرف</w:t>
      </w:r>
      <w:r w:rsidR="00E71198" w:rsidRPr="00F14716">
        <w:rPr>
          <w:rFonts w:ascii="Sakkal Majalla" w:hAnsi="Sakkal Majalla" w:cs="Sakkal Majalla"/>
          <w:color w:val="000000"/>
          <w:sz w:val="32"/>
          <w:szCs w:val="32"/>
          <w:rtl/>
        </w:rPr>
        <w:t xml:space="preserve"> الحوكمة المؤسسية بأنها مجموعة من القواعد والهياكل والإجراءات التي تضمن توجيه وإدارة المنشأة بطريقة عادلة وفعالة تحقق مصالح جميع الأطراف </w:t>
      </w:r>
      <w:proofErr w:type="gramStart"/>
      <w:r w:rsidR="00E71198" w:rsidRPr="00F14716">
        <w:rPr>
          <w:rFonts w:ascii="Sakkal Majalla" w:hAnsi="Sakkal Majalla" w:cs="Sakkal Majalla"/>
          <w:color w:val="000000"/>
          <w:sz w:val="32"/>
          <w:szCs w:val="32"/>
          <w:rtl/>
        </w:rPr>
        <w:t>المعنية</w:t>
      </w:r>
      <w:r w:rsidRPr="00F14716">
        <w:rPr>
          <w:rFonts w:ascii="Sakkal Majalla" w:hAnsi="Sakkal Majalla" w:cs="Sakkal Majalla"/>
          <w:color w:val="000000"/>
          <w:sz w:val="32"/>
          <w:szCs w:val="32"/>
          <w:rtl/>
        </w:rPr>
        <w:t>[</w:t>
      </w:r>
      <w:proofErr w:type="gramEnd"/>
      <w:r w:rsidR="007663D8" w:rsidRPr="00F14716">
        <w:rPr>
          <w:rFonts w:ascii="Sakkal Majalla" w:hAnsi="Sakkal Majalla" w:cs="Sakkal Majalla"/>
          <w:color w:val="000000"/>
          <w:sz w:val="32"/>
          <w:szCs w:val="32"/>
        </w:rPr>
        <w:t>8</w:t>
      </w:r>
      <w:r w:rsidRPr="00F14716">
        <w:rPr>
          <w:rFonts w:ascii="Sakkal Majalla" w:hAnsi="Sakkal Majalla" w:cs="Sakkal Majalla"/>
          <w:color w:val="000000"/>
          <w:sz w:val="32"/>
          <w:szCs w:val="32"/>
          <w:rtl/>
        </w:rPr>
        <w:t>]</w:t>
      </w:r>
      <w:r w:rsidR="00E71198" w:rsidRPr="00F14716">
        <w:rPr>
          <w:rFonts w:ascii="Sakkal Majalla" w:hAnsi="Sakkal Majalla" w:cs="Sakkal Majalla"/>
          <w:color w:val="000000"/>
          <w:sz w:val="32"/>
          <w:szCs w:val="32"/>
          <w:rtl/>
        </w:rPr>
        <w:t xml:space="preserve"> (أبو النصر، 2015). وعلى الرغم من أن هذا المفهوم نشأ في سياق الشركات </w:t>
      </w:r>
      <w:proofErr w:type="gramStart"/>
      <w:r w:rsidR="00E71198" w:rsidRPr="00F14716">
        <w:rPr>
          <w:rFonts w:ascii="Sakkal Majalla" w:hAnsi="Sakkal Majalla" w:cs="Sakkal Majalla"/>
          <w:color w:val="000000"/>
          <w:sz w:val="32"/>
          <w:szCs w:val="32"/>
          <w:rtl/>
        </w:rPr>
        <w:t>الخاصة</w:t>
      </w:r>
      <w:r w:rsidR="00E71198" w:rsidRPr="00F14716">
        <w:rPr>
          <w:rFonts w:ascii="Sakkal Majalla" w:hAnsi="Sakkal Majalla" w:cs="Sakkal Majalla"/>
          <w:color w:val="000000"/>
          <w:sz w:val="32"/>
          <w:szCs w:val="32"/>
        </w:rPr>
        <w:t xml:space="preserve"> </w:t>
      </w:r>
      <w:r w:rsidR="000E0AF1" w:rsidRPr="00F14716">
        <w:rPr>
          <w:rFonts w:ascii="Sakkal Majalla" w:hAnsi="Sakkal Majalla" w:cs="Sakkal Majalla"/>
          <w:color w:val="000000"/>
          <w:sz w:val="32"/>
          <w:szCs w:val="32"/>
          <w:rtl/>
        </w:rPr>
        <w:t xml:space="preserve"> </w:t>
      </w:r>
      <w:r w:rsidR="00E71198" w:rsidRPr="00F14716">
        <w:rPr>
          <w:rFonts w:ascii="Sakkal Majalla" w:hAnsi="Sakkal Majalla" w:cs="Sakkal Majalla"/>
          <w:color w:val="000000"/>
          <w:sz w:val="32"/>
          <w:szCs w:val="32"/>
        </w:rPr>
        <w:t>(</w:t>
      </w:r>
      <w:proofErr w:type="gramEnd"/>
      <w:r w:rsidR="00E71198" w:rsidRPr="00F14716">
        <w:rPr>
          <w:rFonts w:ascii="Sakkal Majalla" w:hAnsi="Sakkal Majalla" w:cs="Sakkal Majalla"/>
          <w:color w:val="000000"/>
          <w:sz w:val="32"/>
          <w:szCs w:val="32"/>
        </w:rPr>
        <w:t xml:space="preserve">Corporate Governance) </w:t>
      </w:r>
      <w:r w:rsidR="00E71198" w:rsidRPr="00F14716">
        <w:rPr>
          <w:rFonts w:ascii="Sakkal Majalla" w:hAnsi="Sakkal Majalla" w:cs="Sakkal Majalla"/>
          <w:color w:val="000000"/>
          <w:sz w:val="32"/>
          <w:szCs w:val="32"/>
          <w:rtl/>
        </w:rPr>
        <w:t>لضبط العلاقة بين الإدارة والمساهمين ، إلا أن تطبيقه في القطاع العام</w:t>
      </w:r>
      <w:r w:rsidR="00E71198" w:rsidRPr="00F14716">
        <w:rPr>
          <w:rFonts w:ascii="Sakkal Majalla" w:hAnsi="Sakkal Majalla" w:cs="Sakkal Majalla"/>
          <w:color w:val="000000"/>
          <w:sz w:val="32"/>
          <w:szCs w:val="32"/>
        </w:rPr>
        <w:t xml:space="preserve"> (Public Governance) </w:t>
      </w:r>
      <w:r w:rsidR="00E71198" w:rsidRPr="00F14716">
        <w:rPr>
          <w:rFonts w:ascii="Sakkal Majalla" w:hAnsi="Sakkal Majalla" w:cs="Sakkal Majalla"/>
          <w:color w:val="000000"/>
          <w:sz w:val="32"/>
          <w:szCs w:val="32"/>
          <w:rtl/>
        </w:rPr>
        <w:t>يتخذ أبعاداً أعمق ترتبط بـ</w:t>
      </w:r>
      <w:r w:rsidR="00E71198" w:rsidRPr="00F14716">
        <w:rPr>
          <w:rStyle w:val="apple-converted-space"/>
          <w:rFonts w:ascii="Sakkal Majalla" w:hAnsi="Sakkal Majalla" w:cs="Sakkal Majalla"/>
          <w:color w:val="000000"/>
          <w:sz w:val="32"/>
          <w:szCs w:val="32"/>
          <w:rtl/>
        </w:rPr>
        <w:t> </w:t>
      </w:r>
      <w:r w:rsidR="00E71198" w:rsidRPr="00F14716">
        <w:rPr>
          <w:rFonts w:ascii="Sakkal Majalla" w:hAnsi="Sakkal Majalla" w:cs="Sakkal Majalla"/>
          <w:color w:val="000000"/>
          <w:sz w:val="32"/>
          <w:szCs w:val="32"/>
          <w:rtl/>
        </w:rPr>
        <w:t>المصلحة العامة</w:t>
      </w:r>
      <w:r w:rsidR="00E71198" w:rsidRPr="00F14716">
        <w:rPr>
          <w:rStyle w:val="apple-converted-space"/>
          <w:rFonts w:ascii="Sakkal Majalla" w:hAnsi="Sakkal Majalla" w:cs="Sakkal Majalla"/>
          <w:color w:val="000000"/>
          <w:sz w:val="32"/>
          <w:szCs w:val="32"/>
          <w:rtl/>
        </w:rPr>
        <w:t> </w:t>
      </w:r>
      <w:r w:rsidR="00E71198" w:rsidRPr="00F14716">
        <w:rPr>
          <w:rFonts w:ascii="Sakkal Majalla" w:hAnsi="Sakkal Majalla" w:cs="Sakkal Majalla"/>
          <w:color w:val="000000"/>
          <w:sz w:val="32"/>
          <w:szCs w:val="32"/>
          <w:rtl/>
        </w:rPr>
        <w:t>والشرعية الديمقراطية</w:t>
      </w:r>
      <w:r w:rsidR="00E71198" w:rsidRPr="00F14716">
        <w:rPr>
          <w:rStyle w:val="apple-converted-space"/>
          <w:rFonts w:ascii="Sakkal Majalla" w:hAnsi="Sakkal Majalla" w:cs="Sakkal Majalla"/>
          <w:color w:val="000000"/>
          <w:sz w:val="32"/>
          <w:szCs w:val="32"/>
          <w:rtl/>
        </w:rPr>
        <w:t> </w:t>
      </w:r>
    </w:p>
    <w:p w14:paraId="790A8D72" w14:textId="04AE2ED1" w:rsidR="00E71198" w:rsidRPr="00F14716" w:rsidRDefault="00E71198" w:rsidP="00411071">
      <w:pPr>
        <w:pStyle w:val="NormalWeb"/>
        <w:bidi/>
        <w:spacing w:line="360" w:lineRule="auto"/>
        <w:ind w:right="-993" w:firstLine="282"/>
        <w:jc w:val="lowKashida"/>
        <w:rPr>
          <w:rFonts w:ascii="Sakkal Majalla" w:hAnsi="Sakkal Majalla" w:cs="Sakkal Majalla"/>
          <w:color w:val="000000"/>
          <w:sz w:val="32"/>
          <w:szCs w:val="32"/>
        </w:rPr>
      </w:pPr>
      <w:r w:rsidRPr="00F14716">
        <w:rPr>
          <w:rFonts w:ascii="Sakkal Majalla" w:hAnsi="Sakkal Majalla" w:cs="Sakkal Majalla"/>
          <w:color w:val="000000"/>
          <w:sz w:val="32"/>
          <w:szCs w:val="32"/>
          <w:rtl/>
        </w:rPr>
        <w:t xml:space="preserve">إن التحدي الأول ينبع من حقيقة أن الأجهزة </w:t>
      </w:r>
      <w:r w:rsidR="007901FA" w:rsidRPr="00F14716">
        <w:rPr>
          <w:rFonts w:ascii="Sakkal Majalla" w:hAnsi="Sakkal Majalla" w:cs="Sakkal Majalla" w:hint="cs"/>
          <w:color w:val="000000"/>
          <w:sz w:val="32"/>
          <w:szCs w:val="32"/>
          <w:rtl/>
        </w:rPr>
        <w:t xml:space="preserve">الحكومية </w:t>
      </w:r>
      <w:r w:rsidR="007901FA" w:rsidRPr="00F14716">
        <w:rPr>
          <w:rFonts w:ascii="Sakkal Majalla" w:hAnsi="Sakkal Majalla" w:cs="Sakkal Majalla"/>
          <w:color w:val="000000"/>
          <w:sz w:val="32"/>
          <w:szCs w:val="32"/>
          <w:rtl/>
        </w:rPr>
        <w:t>غير</w:t>
      </w:r>
      <w:r w:rsidR="000E0AF1" w:rsidRPr="00F14716">
        <w:rPr>
          <w:rFonts w:ascii="Sakkal Majalla" w:hAnsi="Sakkal Majalla" w:cs="Sakkal Majalla"/>
          <w:color w:val="000000"/>
          <w:sz w:val="32"/>
          <w:szCs w:val="32"/>
          <w:rtl/>
        </w:rPr>
        <w:t xml:space="preserve"> </w:t>
      </w:r>
      <w:r w:rsidR="0015429F" w:rsidRPr="00F14716">
        <w:rPr>
          <w:rFonts w:ascii="Sakkal Majalla" w:hAnsi="Sakkal Majalla" w:cs="Sakkal Majalla" w:hint="cs"/>
          <w:color w:val="000000"/>
          <w:sz w:val="32"/>
          <w:szCs w:val="32"/>
          <w:rtl/>
        </w:rPr>
        <w:t>مهتمة</w:t>
      </w:r>
      <w:r w:rsidR="000E0AF1" w:rsidRPr="00F14716">
        <w:rPr>
          <w:rFonts w:ascii="Sakkal Majalla" w:hAnsi="Sakkal Majalla" w:cs="Sakkal Majalla"/>
          <w:color w:val="000000"/>
          <w:sz w:val="32"/>
          <w:szCs w:val="32"/>
          <w:rtl/>
        </w:rPr>
        <w:t xml:space="preserve"> بتحقيق </w:t>
      </w:r>
      <w:r w:rsidR="00406221" w:rsidRPr="00F14716">
        <w:rPr>
          <w:rFonts w:ascii="Sakkal Majalla" w:hAnsi="Sakkal Majalla" w:cs="Sakkal Majalla" w:hint="cs"/>
          <w:color w:val="000000"/>
          <w:sz w:val="32"/>
          <w:szCs w:val="32"/>
          <w:rtl/>
        </w:rPr>
        <w:t>الأرباح،</w:t>
      </w:r>
      <w:r w:rsidRPr="00F14716">
        <w:rPr>
          <w:rFonts w:ascii="Sakkal Majalla" w:hAnsi="Sakkal Majalla" w:cs="Sakkal Majalla"/>
          <w:color w:val="000000"/>
          <w:sz w:val="32"/>
          <w:szCs w:val="32"/>
          <w:rtl/>
        </w:rPr>
        <w:t xml:space="preserve"> بل بتعظيم</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القيمة العامة</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و</w:t>
      </w:r>
      <w:r w:rsidR="000E0AF1" w:rsidRPr="00F14716">
        <w:rPr>
          <w:rFonts w:ascii="Sakkal Majalla" w:hAnsi="Sakkal Majalla" w:cs="Sakkal Majalla"/>
          <w:color w:val="000000"/>
          <w:sz w:val="32"/>
          <w:szCs w:val="32"/>
          <w:rtl/>
        </w:rPr>
        <w:t xml:space="preserve">تقديم </w:t>
      </w:r>
      <w:r w:rsidR="00406221" w:rsidRPr="00F14716">
        <w:rPr>
          <w:rFonts w:ascii="Sakkal Majalla" w:hAnsi="Sakkal Majalla" w:cs="Sakkal Majalla" w:hint="cs"/>
          <w:color w:val="000000"/>
          <w:sz w:val="32"/>
          <w:szCs w:val="32"/>
          <w:rtl/>
        </w:rPr>
        <w:t>خدمات المواطنين</w:t>
      </w:r>
      <w:r w:rsidR="000E0AF1" w:rsidRPr="00F14716">
        <w:rPr>
          <w:rFonts w:ascii="Sakkal Majalla" w:hAnsi="Sakkal Majalla" w:cs="Sakkal Majalla"/>
          <w:color w:val="000000"/>
          <w:sz w:val="32"/>
          <w:szCs w:val="32"/>
          <w:rtl/>
        </w:rPr>
        <w:t xml:space="preserve"> بكل سهوله </w:t>
      </w:r>
      <w:r w:rsidR="00406221" w:rsidRPr="00F14716">
        <w:rPr>
          <w:rFonts w:ascii="Sakkal Majalla" w:hAnsi="Sakkal Majalla" w:cs="Sakkal Majalla" w:hint="cs"/>
          <w:color w:val="000000"/>
          <w:sz w:val="32"/>
          <w:szCs w:val="32"/>
          <w:rtl/>
        </w:rPr>
        <w:t>ويسر،</w:t>
      </w:r>
      <w:r w:rsidRPr="00F14716">
        <w:rPr>
          <w:rFonts w:ascii="Sakkal Majalla" w:hAnsi="Sakkal Majalla" w:cs="Sakkal Majalla"/>
          <w:color w:val="000000"/>
          <w:sz w:val="32"/>
          <w:szCs w:val="32"/>
          <w:rtl/>
        </w:rPr>
        <w:t xml:space="preserve"> مما يجعل معايير القياس مختلفة وأكثر تعقيداً. فالقيمة العامة تشمل الكفاءة والفعالية، وكذلك الإنصاف والنزاهة، وهي أمور يصعب قياسها </w:t>
      </w:r>
      <w:r w:rsidR="000E0AF1" w:rsidRPr="00F14716">
        <w:rPr>
          <w:rFonts w:ascii="Sakkal Majalla" w:hAnsi="Sakkal Majalla" w:cs="Sakkal Majalla"/>
          <w:color w:val="000000"/>
          <w:sz w:val="32"/>
          <w:szCs w:val="32"/>
          <w:rtl/>
        </w:rPr>
        <w:t>بفاعليه</w:t>
      </w:r>
      <w:r w:rsidRPr="00F14716">
        <w:rPr>
          <w:rFonts w:ascii="Sakkal Majalla" w:hAnsi="Sakkal Majalla" w:cs="Sakkal Majalla"/>
          <w:color w:val="000000"/>
          <w:sz w:val="32"/>
          <w:szCs w:val="32"/>
          <w:rtl/>
        </w:rPr>
        <w:t xml:space="preserve"> </w:t>
      </w:r>
    </w:p>
    <w:p w14:paraId="55125D52" w14:textId="1E9C5145" w:rsidR="007663D8" w:rsidRPr="007901FA" w:rsidRDefault="007663D8" w:rsidP="00411071">
      <w:pPr>
        <w:spacing w:line="360" w:lineRule="auto"/>
        <w:ind w:firstLine="282"/>
        <w:jc w:val="lowKashida"/>
        <w:rPr>
          <w:rFonts w:ascii="Sakkal Majalla" w:hAnsi="Sakkal Majalla" w:cs="Sakkal Majalla"/>
          <w:b/>
          <w:bCs/>
          <w:sz w:val="32"/>
          <w:szCs w:val="32"/>
        </w:rPr>
      </w:pPr>
      <w:r w:rsidRPr="007901FA">
        <w:rPr>
          <w:rFonts w:ascii="Sakkal Majalla" w:hAnsi="Sakkal Majalla" w:cs="Sakkal Majalla"/>
          <w:b/>
          <w:bCs/>
          <w:sz w:val="32"/>
          <w:szCs w:val="32"/>
          <w:rtl/>
        </w:rPr>
        <w:t>الفجوة بين المبادئ</w:t>
      </w:r>
      <w:r w:rsidR="001D05DC" w:rsidRPr="007901FA">
        <w:rPr>
          <w:rFonts w:ascii="Sakkal Majalla" w:hAnsi="Sakkal Majalla" w:cs="Sakkal Majalla"/>
          <w:b/>
          <w:bCs/>
          <w:sz w:val="32"/>
          <w:szCs w:val="32"/>
          <w:rtl/>
        </w:rPr>
        <w:t xml:space="preserve"> العليا للحوكم</w:t>
      </w:r>
      <w:r w:rsidR="000163CF" w:rsidRPr="007901FA">
        <w:rPr>
          <w:rFonts w:ascii="Sakkal Majalla" w:hAnsi="Sakkal Majalla" w:cs="Sakkal Majalla"/>
          <w:b/>
          <w:bCs/>
          <w:sz w:val="32"/>
          <w:szCs w:val="32"/>
          <w:rtl/>
        </w:rPr>
        <w:t>ة</w:t>
      </w:r>
      <w:r w:rsidR="001D05DC" w:rsidRPr="007901FA">
        <w:rPr>
          <w:rFonts w:ascii="Sakkal Majalla" w:hAnsi="Sakkal Majalla" w:cs="Sakkal Majalla"/>
          <w:b/>
          <w:bCs/>
          <w:sz w:val="32"/>
          <w:szCs w:val="32"/>
          <w:rtl/>
        </w:rPr>
        <w:t xml:space="preserve"> </w:t>
      </w:r>
      <w:r w:rsidRPr="007901FA">
        <w:rPr>
          <w:rFonts w:ascii="Sakkal Majalla" w:hAnsi="Sakkal Majalla" w:cs="Sakkal Majalla"/>
          <w:b/>
          <w:bCs/>
          <w:sz w:val="32"/>
          <w:szCs w:val="32"/>
          <w:rtl/>
        </w:rPr>
        <w:t>والبيئة الحكومية</w:t>
      </w:r>
    </w:p>
    <w:p w14:paraId="3C92ED27" w14:textId="7C337F62" w:rsidR="007663D8" w:rsidRPr="00F14716" w:rsidRDefault="007663D8" w:rsidP="00411071">
      <w:pPr>
        <w:pStyle w:val="NormalWeb"/>
        <w:bidi/>
        <w:spacing w:line="360" w:lineRule="auto"/>
        <w:ind w:right="-567" w:firstLine="282"/>
        <w:jc w:val="lowKashida"/>
        <w:rPr>
          <w:rFonts w:ascii="Sakkal Majalla" w:hAnsi="Sakkal Majalla" w:cs="Sakkal Majalla"/>
          <w:color w:val="000000"/>
          <w:sz w:val="32"/>
          <w:szCs w:val="32"/>
        </w:rPr>
      </w:pPr>
      <w:r w:rsidRPr="00F14716">
        <w:rPr>
          <w:rFonts w:ascii="Sakkal Majalla" w:hAnsi="Sakkal Majalla" w:cs="Sakkal Majalla"/>
          <w:color w:val="000000"/>
          <w:sz w:val="32"/>
          <w:szCs w:val="32"/>
          <w:rtl/>
        </w:rPr>
        <w:lastRenderedPageBreak/>
        <w:t xml:space="preserve">تكمن المشكلة الجوهرية هنا في أن المبادئ العليا للحوكمة، كـ "الفصل بين السلطات" و"الشفافية الكاملة"، غالباً ما تُستمد من تجارب القطاع الخاص أو الممارسات الدولية، وتحتاج إلى تكييف دقيق لتتلاءم مع طبيعة العمل </w:t>
      </w:r>
      <w:r w:rsidR="007901FA" w:rsidRPr="00F14716">
        <w:rPr>
          <w:rFonts w:ascii="Sakkal Majalla" w:hAnsi="Sakkal Majalla" w:cs="Sakkal Majalla" w:hint="cs"/>
          <w:color w:val="000000"/>
          <w:sz w:val="32"/>
          <w:szCs w:val="32"/>
          <w:rtl/>
        </w:rPr>
        <w:t>الحكومي تتطلب</w:t>
      </w:r>
      <w:r w:rsidRPr="00F14716">
        <w:rPr>
          <w:rFonts w:ascii="Sakkal Majalla" w:hAnsi="Sakkal Majalla" w:cs="Sakkal Majalla"/>
          <w:color w:val="000000"/>
          <w:sz w:val="32"/>
          <w:szCs w:val="32"/>
          <w:rtl/>
        </w:rPr>
        <w:t xml:space="preserve"> البيئة الحكومية في المملكة – كغيرها من الدول ذات البيروقراطية المركزية – تحولاً في الثقافة التنظيمية والسلوك الإداري لقبول مبادئ الحوكمة</w:t>
      </w:r>
      <w:r w:rsidRPr="00F14716">
        <w:rPr>
          <w:rFonts w:ascii="Sakkal Majalla" w:hAnsi="Sakkal Majalla" w:cs="Sakkal Majalla"/>
          <w:color w:val="000000"/>
          <w:sz w:val="32"/>
          <w:szCs w:val="32"/>
        </w:rPr>
        <w:t>.</w:t>
      </w:r>
    </w:p>
    <w:p w14:paraId="6BA0CD41" w14:textId="3B83CFD0" w:rsidR="007663D8" w:rsidRPr="00F14716" w:rsidRDefault="007663D8" w:rsidP="00411071">
      <w:pPr>
        <w:pStyle w:val="NormalWeb"/>
        <w:bidi/>
        <w:spacing w:line="360" w:lineRule="auto"/>
        <w:ind w:right="-567" w:firstLine="282"/>
        <w:jc w:val="lowKashida"/>
        <w:rPr>
          <w:rFonts w:ascii="Sakkal Majalla" w:hAnsi="Sakkal Majalla" w:cs="Sakkal Majalla"/>
          <w:color w:val="000000"/>
          <w:sz w:val="32"/>
          <w:szCs w:val="32"/>
        </w:rPr>
      </w:pPr>
      <w:r w:rsidRPr="00F14716">
        <w:rPr>
          <w:rFonts w:ascii="Sakkal Majalla" w:hAnsi="Sakkal Majalla" w:cs="Sakkal Majalla"/>
          <w:color w:val="000000"/>
          <w:sz w:val="32"/>
          <w:szCs w:val="32"/>
          <w:rtl/>
        </w:rPr>
        <w:t>ويرى الباحثون أن التحديات المتعلقة بتطبيق الحوكمة في المؤسسات الحكومية العربية تكمن في</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مقاومة التغيير، والتعقيد الهيكلي، وضعف البنية التحتية المعلوماتية، مما يجعل عملية</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 xml:space="preserve">ترجمة المبادئ إلى إجراءات إدارية وتشغيلية يومية ملموسة </w:t>
      </w:r>
      <w:proofErr w:type="spellStart"/>
      <w:r w:rsidRPr="00F14716">
        <w:rPr>
          <w:rFonts w:ascii="Sakkal Majalla" w:hAnsi="Sakkal Majalla" w:cs="Sakkal Majalla"/>
          <w:color w:val="000000"/>
          <w:sz w:val="32"/>
          <w:szCs w:val="32"/>
          <w:rtl/>
        </w:rPr>
        <w:t>ومقيسة</w:t>
      </w:r>
      <w:proofErr w:type="spellEnd"/>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صعبة للغاية [</w:t>
      </w:r>
      <w:r w:rsidRPr="00F14716">
        <w:rPr>
          <w:rFonts w:ascii="Sakkal Majalla" w:hAnsi="Sakkal Majalla" w:cs="Sakkal Majalla"/>
          <w:color w:val="000000"/>
          <w:sz w:val="32"/>
          <w:szCs w:val="32"/>
        </w:rPr>
        <w:t>9</w:t>
      </w:r>
      <w:r w:rsidRPr="00F14716">
        <w:rPr>
          <w:rFonts w:ascii="Sakkal Majalla" w:hAnsi="Sakkal Majalla" w:cs="Sakkal Majalla"/>
          <w:color w:val="000000"/>
          <w:sz w:val="32"/>
          <w:szCs w:val="32"/>
          <w:rtl/>
        </w:rPr>
        <w:t>] (النشار، 2019). هذه الفجوة تثير التساؤل</w:t>
      </w:r>
      <w:r w:rsidRPr="00F14716">
        <w:rPr>
          <w:rFonts w:ascii="Sakkal Majalla" w:hAnsi="Sakkal Majalla" w:cs="Sakkal Majalla"/>
          <w:color w:val="000000"/>
          <w:sz w:val="32"/>
          <w:szCs w:val="32"/>
        </w:rPr>
        <w:t>:</w:t>
      </w:r>
      <w:r w:rsidRPr="00F14716">
        <w:rPr>
          <w:rStyle w:val="apple-converted-space"/>
          <w:rFonts w:ascii="Sakkal Majalla" w:hAnsi="Sakkal Majalla" w:cs="Sakkal Majalla"/>
          <w:color w:val="000000"/>
          <w:sz w:val="32"/>
          <w:szCs w:val="32"/>
        </w:rPr>
        <w:t> </w:t>
      </w:r>
      <w:r w:rsidRPr="00F14716">
        <w:rPr>
          <w:rFonts w:ascii="Sakkal Majalla" w:hAnsi="Sakkal Majalla" w:cs="Sakkal Majalla"/>
          <w:color w:val="000000"/>
          <w:sz w:val="32"/>
          <w:szCs w:val="32"/>
          <w:rtl/>
        </w:rPr>
        <w:t>هل الأطر التنظيمية السعودية الحالية قادرة على سد هذه الهوة التطبيقية؟</w:t>
      </w:r>
    </w:p>
    <w:p w14:paraId="30B60DF1" w14:textId="77777777" w:rsidR="00AF6A59" w:rsidRPr="007901FA" w:rsidRDefault="00AF6A59" w:rsidP="00411071">
      <w:pPr>
        <w:spacing w:line="360" w:lineRule="auto"/>
        <w:ind w:firstLine="282"/>
        <w:jc w:val="lowKashida"/>
        <w:rPr>
          <w:rFonts w:ascii="Sakkal Majalla" w:hAnsi="Sakkal Majalla" w:cs="Sakkal Majalla"/>
          <w:b/>
          <w:bCs/>
          <w:sz w:val="32"/>
          <w:szCs w:val="32"/>
        </w:rPr>
      </w:pPr>
      <w:r w:rsidRPr="007901FA">
        <w:rPr>
          <w:rFonts w:ascii="Sakkal Majalla" w:hAnsi="Sakkal Majalla" w:cs="Sakkal Majalla"/>
          <w:b/>
          <w:bCs/>
          <w:sz w:val="32"/>
          <w:szCs w:val="32"/>
          <w:rtl/>
        </w:rPr>
        <w:t>المساءلة الإدارية: مشكلة تشتت المسؤولية وضعف الربط بالعواقب</w:t>
      </w:r>
    </w:p>
    <w:p w14:paraId="534199B0" w14:textId="6CE64418" w:rsidR="00AF6A59" w:rsidRPr="00F14716" w:rsidRDefault="00AF6A59" w:rsidP="00411071">
      <w:pPr>
        <w:pStyle w:val="NormalWeb"/>
        <w:bidi/>
        <w:spacing w:line="360" w:lineRule="auto"/>
        <w:ind w:right="-993" w:firstLine="282"/>
        <w:jc w:val="lowKashida"/>
        <w:rPr>
          <w:rFonts w:ascii="Sakkal Majalla" w:hAnsi="Sakkal Majalla" w:cs="Sakkal Majalla"/>
          <w:color w:val="000000"/>
          <w:sz w:val="32"/>
          <w:szCs w:val="32"/>
        </w:rPr>
      </w:pPr>
      <w:r w:rsidRPr="00F14716">
        <w:rPr>
          <w:rFonts w:ascii="Sakkal Majalla" w:hAnsi="Sakkal Majalla" w:cs="Sakkal Majalla"/>
          <w:color w:val="000000"/>
          <w:sz w:val="32"/>
          <w:szCs w:val="32"/>
          <w:rtl/>
        </w:rPr>
        <w:t>تُعد</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المساءلة</w:t>
      </w:r>
      <w:r w:rsidRPr="00F14716">
        <w:rPr>
          <w:rFonts w:ascii="Sakkal Majalla" w:hAnsi="Sakkal Majalla" w:cs="Sakkal Majalla"/>
          <w:color w:val="000000"/>
          <w:sz w:val="32"/>
          <w:szCs w:val="32"/>
        </w:rPr>
        <w:t xml:space="preserve"> (Accountability)</w:t>
      </w:r>
      <w:r w:rsidRPr="00F14716">
        <w:rPr>
          <w:rStyle w:val="apple-converted-space"/>
          <w:rFonts w:ascii="Sakkal Majalla" w:hAnsi="Sakkal Majalla" w:cs="Sakkal Majalla"/>
          <w:color w:val="000000"/>
          <w:sz w:val="32"/>
          <w:szCs w:val="32"/>
        </w:rPr>
        <w:t> </w:t>
      </w:r>
      <w:r w:rsidRPr="00F14716">
        <w:rPr>
          <w:rFonts w:ascii="Sakkal Majalla" w:hAnsi="Sakkal Majalla" w:cs="Sakkal Majalla"/>
          <w:color w:val="000000"/>
          <w:sz w:val="32"/>
          <w:szCs w:val="32"/>
          <w:rtl/>
        </w:rPr>
        <w:t xml:space="preserve">الوجه الآخر للشفافية، وهي جوهر الحوكمة. وتُعرّف المساءلة بأنها الالتزام بتقديم تبرير وشرح للأداء، وتحمل العواقب المترتبة على هذا الأداء </w:t>
      </w:r>
    </w:p>
    <w:p w14:paraId="16B1C530" w14:textId="158C7AA2" w:rsidR="00AF6A59" w:rsidRPr="007901FA" w:rsidRDefault="00AF6A59" w:rsidP="00411071">
      <w:pPr>
        <w:spacing w:line="360" w:lineRule="auto"/>
        <w:ind w:firstLine="282"/>
        <w:jc w:val="lowKashida"/>
        <w:rPr>
          <w:rFonts w:ascii="Sakkal Majalla" w:hAnsi="Sakkal Majalla" w:cs="Sakkal Majalla"/>
          <w:b/>
          <w:bCs/>
          <w:sz w:val="32"/>
          <w:szCs w:val="32"/>
        </w:rPr>
      </w:pPr>
      <w:r w:rsidRPr="007901FA">
        <w:rPr>
          <w:rFonts w:ascii="Sakkal Majalla" w:hAnsi="Sakkal Majalla" w:cs="Sakkal Majalla"/>
          <w:b/>
          <w:bCs/>
          <w:sz w:val="32"/>
          <w:szCs w:val="32"/>
          <w:rtl/>
        </w:rPr>
        <w:t>ضعف آليات التحديد والمحاسبة</w:t>
      </w:r>
    </w:p>
    <w:p w14:paraId="3CE68A85" w14:textId="67C2512C" w:rsidR="00AF6A59" w:rsidRPr="00F14716" w:rsidRDefault="00AF6A59" w:rsidP="00411071">
      <w:pPr>
        <w:pStyle w:val="NormalWeb"/>
        <w:bidi/>
        <w:spacing w:line="360" w:lineRule="auto"/>
        <w:ind w:right="-993" w:firstLine="282"/>
        <w:jc w:val="lowKashida"/>
        <w:rPr>
          <w:rFonts w:ascii="Sakkal Majalla" w:hAnsi="Sakkal Majalla" w:cs="Sakkal Majalla"/>
          <w:color w:val="000000"/>
          <w:sz w:val="32"/>
          <w:szCs w:val="32"/>
        </w:rPr>
      </w:pPr>
      <w:r w:rsidRPr="00F14716">
        <w:rPr>
          <w:rFonts w:ascii="Sakkal Majalla" w:hAnsi="Sakkal Majalla" w:cs="Sakkal Majalla"/>
          <w:color w:val="000000"/>
          <w:sz w:val="32"/>
          <w:szCs w:val="32"/>
          <w:rtl/>
        </w:rPr>
        <w:t>تتركز مشكلة الدراسة في أن غياب نظام حوكمة متكامل ومُفعل يؤدي إلى تداخل أو تشتت في الصلاحيات والمسؤوليات داخل الأجهزة الحكومية [</w:t>
      </w:r>
      <w:r w:rsidRPr="00F14716">
        <w:rPr>
          <w:rFonts w:ascii="Sakkal Majalla" w:hAnsi="Sakkal Majalla" w:cs="Sakkal Majalla"/>
          <w:color w:val="000000"/>
          <w:sz w:val="32"/>
          <w:szCs w:val="32"/>
        </w:rPr>
        <w:t>10</w:t>
      </w:r>
      <w:r w:rsidRPr="00F14716">
        <w:rPr>
          <w:rFonts w:ascii="Sakkal Majalla" w:hAnsi="Sakkal Majalla" w:cs="Sakkal Majalla"/>
          <w:color w:val="000000"/>
          <w:sz w:val="32"/>
          <w:szCs w:val="32"/>
          <w:rtl/>
        </w:rPr>
        <w:t>] (آل مسلط، 2017). ففي الأجهزة التي لم تُحكَم بعد بشكل كامل، يصعب تحديد الجهة أو الفرد المسؤول عن التقصير بشكل دقيق، مما يسهّل عملية</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التهرب من المسؤولية</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ويُضعف من أثر العقوبة أو المكافأة</w:t>
      </w:r>
      <w:r w:rsidRPr="00F14716">
        <w:rPr>
          <w:rFonts w:ascii="Sakkal Majalla" w:hAnsi="Sakkal Majalla" w:cs="Sakkal Majalla"/>
          <w:color w:val="000000"/>
          <w:sz w:val="32"/>
          <w:szCs w:val="32"/>
        </w:rPr>
        <w:t>.</w:t>
      </w:r>
    </w:p>
    <w:p w14:paraId="735CE01D" w14:textId="437F4C20" w:rsidR="00AF6A59" w:rsidRPr="00F14716" w:rsidRDefault="00AF6A59" w:rsidP="00411071">
      <w:pPr>
        <w:pStyle w:val="NormalWeb"/>
        <w:bidi/>
        <w:spacing w:line="360" w:lineRule="auto"/>
        <w:ind w:right="-993" w:firstLine="282"/>
        <w:jc w:val="lowKashida"/>
        <w:rPr>
          <w:rFonts w:ascii="Sakkal Majalla" w:hAnsi="Sakkal Majalla" w:cs="Sakkal Majalla"/>
          <w:color w:val="000000"/>
          <w:sz w:val="32"/>
          <w:szCs w:val="32"/>
        </w:rPr>
      </w:pPr>
      <w:r w:rsidRPr="00F14716">
        <w:rPr>
          <w:rFonts w:ascii="Sakkal Majalla" w:hAnsi="Sakkal Majalla" w:cs="Sakkal Majalla"/>
          <w:color w:val="000000"/>
          <w:sz w:val="32"/>
          <w:szCs w:val="32"/>
          <w:rtl/>
        </w:rPr>
        <w:t xml:space="preserve">وقد أشارت الدراسات </w:t>
      </w:r>
      <w:r w:rsidR="00406221" w:rsidRPr="00F14716">
        <w:rPr>
          <w:rFonts w:ascii="Sakkal Majalla" w:hAnsi="Sakkal Majalla" w:cs="Sakkal Majalla" w:hint="cs"/>
          <w:color w:val="000000"/>
          <w:sz w:val="32"/>
          <w:szCs w:val="32"/>
          <w:rtl/>
        </w:rPr>
        <w:t xml:space="preserve">التطبيقية </w:t>
      </w:r>
      <w:r w:rsidR="00406221" w:rsidRPr="00F14716">
        <w:rPr>
          <w:rFonts w:ascii="Sakkal Majalla" w:hAnsi="Sakkal Majalla" w:cs="Sakkal Majalla"/>
          <w:color w:val="000000"/>
          <w:sz w:val="32"/>
          <w:szCs w:val="32"/>
          <w:rtl/>
        </w:rPr>
        <w:t>على</w:t>
      </w:r>
      <w:r w:rsidRPr="00F14716">
        <w:rPr>
          <w:rFonts w:ascii="Sakkal Majalla" w:hAnsi="Sakkal Majalla" w:cs="Sakkal Majalla"/>
          <w:color w:val="000000"/>
          <w:sz w:val="32"/>
          <w:szCs w:val="32"/>
          <w:rtl/>
        </w:rPr>
        <w:t xml:space="preserve"> القطاعات الحكومية السعودية، مثل الجامعات، إلى أن ممارسة مبدأ المساءلة الإدارية جاءت في مراتب متأخرة، مما يعكس تحدياً هيكلياً وثقافياً في تطبيق هذا المبدأ الهام [</w:t>
      </w:r>
      <w:r w:rsidR="00B05571" w:rsidRPr="00F14716">
        <w:rPr>
          <w:rFonts w:ascii="Sakkal Majalla" w:hAnsi="Sakkal Majalla" w:cs="Sakkal Majalla"/>
          <w:color w:val="000000"/>
          <w:sz w:val="32"/>
          <w:szCs w:val="32"/>
        </w:rPr>
        <w:t>11</w:t>
      </w:r>
      <w:r w:rsidRPr="00F14716">
        <w:rPr>
          <w:rFonts w:ascii="Sakkal Majalla" w:hAnsi="Sakkal Majalla" w:cs="Sakkal Majalla"/>
          <w:color w:val="000000"/>
          <w:sz w:val="32"/>
          <w:szCs w:val="32"/>
          <w:rtl/>
        </w:rPr>
        <w:t xml:space="preserve">] (آل </w:t>
      </w:r>
      <w:r w:rsidRPr="00F14716">
        <w:rPr>
          <w:rFonts w:ascii="Sakkal Majalla" w:hAnsi="Sakkal Majalla" w:cs="Sakkal Majalla"/>
          <w:color w:val="000000"/>
          <w:sz w:val="32"/>
          <w:szCs w:val="32"/>
          <w:rtl/>
        </w:rPr>
        <w:lastRenderedPageBreak/>
        <w:t xml:space="preserve">مسلط، 2017). </w:t>
      </w:r>
      <w:r w:rsidR="0022325B" w:rsidRPr="00F14716">
        <w:rPr>
          <w:rFonts w:ascii="Sakkal Majalla" w:hAnsi="Sakkal Majalla" w:cs="Sakkal Majalla"/>
          <w:color w:val="000000"/>
          <w:sz w:val="32"/>
          <w:szCs w:val="32"/>
          <w:rtl/>
        </w:rPr>
        <w:t>ولذلك ف</w:t>
      </w:r>
      <w:r w:rsidRPr="00F14716">
        <w:rPr>
          <w:rFonts w:ascii="Sakkal Majalla" w:hAnsi="Sakkal Majalla" w:cs="Sakkal Majalla"/>
          <w:color w:val="000000"/>
          <w:sz w:val="32"/>
          <w:szCs w:val="32"/>
          <w:rtl/>
        </w:rPr>
        <w:t>إن الحوكمة يجب أن تضمن</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إنشاء قنوات مساءلة إدارية فعالة</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 xml:space="preserve">تضمن ربط الأداء بالعواقب بشكل عادل </w:t>
      </w:r>
      <w:r w:rsidR="00406221" w:rsidRPr="00F14716">
        <w:rPr>
          <w:rFonts w:ascii="Sakkal Majalla" w:hAnsi="Sakkal Majalla" w:cs="Sakkal Majalla" w:hint="cs"/>
          <w:color w:val="000000"/>
          <w:sz w:val="32"/>
          <w:szCs w:val="32"/>
          <w:rtl/>
        </w:rPr>
        <w:t>وواضح وهو</w:t>
      </w:r>
      <w:r w:rsidRPr="00F14716">
        <w:rPr>
          <w:rFonts w:ascii="Sakkal Majalla" w:hAnsi="Sakkal Majalla" w:cs="Sakkal Majalla"/>
          <w:color w:val="000000"/>
          <w:sz w:val="32"/>
          <w:szCs w:val="32"/>
          <w:rtl/>
        </w:rPr>
        <w:t xml:space="preserve"> ما يتطلب إطاراً قانونياً وتشريعياً صارماً يدعم هذا الربط</w:t>
      </w:r>
      <w:r w:rsidRPr="00F14716">
        <w:rPr>
          <w:rFonts w:ascii="Sakkal Majalla" w:hAnsi="Sakkal Majalla" w:cs="Sakkal Majalla"/>
          <w:color w:val="000000"/>
          <w:sz w:val="32"/>
          <w:szCs w:val="32"/>
        </w:rPr>
        <w:t>.</w:t>
      </w:r>
    </w:p>
    <w:p w14:paraId="4D0EA388" w14:textId="62CE8913" w:rsidR="00AF6A59" w:rsidRPr="007901FA" w:rsidRDefault="00AF6A59" w:rsidP="00411071">
      <w:pPr>
        <w:spacing w:line="360" w:lineRule="auto"/>
        <w:ind w:firstLine="282"/>
        <w:jc w:val="lowKashida"/>
        <w:rPr>
          <w:rFonts w:ascii="Sakkal Majalla" w:hAnsi="Sakkal Majalla" w:cs="Sakkal Majalla"/>
          <w:b/>
          <w:bCs/>
          <w:sz w:val="32"/>
          <w:szCs w:val="32"/>
        </w:rPr>
      </w:pPr>
      <w:r w:rsidRPr="007901FA">
        <w:rPr>
          <w:rFonts w:ascii="Sakkal Majalla" w:hAnsi="Sakkal Majalla" w:cs="Sakkal Majalla"/>
          <w:b/>
          <w:bCs/>
          <w:sz w:val="32"/>
          <w:szCs w:val="32"/>
          <w:rtl/>
        </w:rPr>
        <w:t>الجانب القانوني والمساءلة</w:t>
      </w:r>
    </w:p>
    <w:p w14:paraId="45A480EE" w14:textId="62386E02" w:rsidR="00AF6A59" w:rsidRPr="00F14716" w:rsidRDefault="00AF6A59" w:rsidP="00411071">
      <w:pPr>
        <w:pStyle w:val="NormalWeb"/>
        <w:bidi/>
        <w:spacing w:line="360" w:lineRule="auto"/>
        <w:ind w:right="-993" w:firstLine="282"/>
        <w:jc w:val="lowKashida"/>
        <w:rPr>
          <w:rFonts w:ascii="Sakkal Majalla" w:hAnsi="Sakkal Majalla" w:cs="Sakkal Majalla"/>
          <w:color w:val="000000"/>
          <w:sz w:val="32"/>
          <w:szCs w:val="32"/>
        </w:rPr>
      </w:pPr>
      <w:r w:rsidRPr="00F14716">
        <w:rPr>
          <w:rFonts w:ascii="Sakkal Majalla" w:hAnsi="Sakkal Majalla" w:cs="Sakkal Majalla"/>
          <w:color w:val="000000"/>
          <w:sz w:val="32"/>
          <w:szCs w:val="32"/>
          <w:rtl/>
        </w:rPr>
        <w:t>إن تفعيل المساءلة الإدارية يرتبط ارتباطاً وثيقاً بالجوانب القانونية والرقابية. فالقواعد القانونية التي تضع حدوداً واضحة لسلطة الموظف العام وتحدد الإجراءات العقابية تُعد عنصراً أساسياً لنجاح الحوكمة [</w:t>
      </w:r>
      <w:r w:rsidR="0022325B" w:rsidRPr="00F14716">
        <w:rPr>
          <w:rFonts w:ascii="Sakkal Majalla" w:hAnsi="Sakkal Majalla" w:cs="Sakkal Majalla"/>
          <w:color w:val="000000"/>
          <w:sz w:val="32"/>
          <w:szCs w:val="32"/>
        </w:rPr>
        <w:t>12</w:t>
      </w:r>
      <w:r w:rsidRPr="00F14716">
        <w:rPr>
          <w:rFonts w:ascii="Sakkal Majalla" w:hAnsi="Sakkal Majalla" w:cs="Sakkal Majalla"/>
          <w:color w:val="000000"/>
          <w:sz w:val="32"/>
          <w:szCs w:val="32"/>
          <w:rtl/>
        </w:rPr>
        <w:t>] (</w:t>
      </w:r>
      <w:proofErr w:type="spellStart"/>
      <w:r w:rsidRPr="00F14716">
        <w:rPr>
          <w:rFonts w:ascii="Sakkal Majalla" w:hAnsi="Sakkal Majalla" w:cs="Sakkal Majalla"/>
          <w:color w:val="000000"/>
          <w:sz w:val="32"/>
          <w:szCs w:val="32"/>
          <w:rtl/>
        </w:rPr>
        <w:t>ابوالهطيل</w:t>
      </w:r>
      <w:proofErr w:type="spellEnd"/>
      <w:r w:rsidRPr="00F14716">
        <w:rPr>
          <w:rFonts w:ascii="Sakkal Majalla" w:hAnsi="Sakkal Majalla" w:cs="Sakkal Majalla"/>
          <w:color w:val="000000"/>
          <w:sz w:val="32"/>
          <w:szCs w:val="32"/>
          <w:rtl/>
        </w:rPr>
        <w:t xml:space="preserve">، 2024). وتكمن المشكلة </w:t>
      </w:r>
      <w:r w:rsidR="00406221" w:rsidRPr="00F14716">
        <w:rPr>
          <w:rFonts w:ascii="Sakkal Majalla" w:hAnsi="Sakkal Majalla" w:cs="Sakkal Majalla" w:hint="cs"/>
          <w:color w:val="000000"/>
          <w:sz w:val="32"/>
          <w:szCs w:val="32"/>
          <w:rtl/>
        </w:rPr>
        <w:t>فيما</w:t>
      </w:r>
      <w:r w:rsidRPr="00F14716">
        <w:rPr>
          <w:rFonts w:ascii="Sakkal Majalla" w:hAnsi="Sakkal Majalla" w:cs="Sakkal Majalla"/>
          <w:color w:val="000000"/>
          <w:sz w:val="32"/>
          <w:szCs w:val="32"/>
          <w:rtl/>
        </w:rPr>
        <w:t xml:space="preserve"> إذا كانت التشريعات القائمة في المملكة</w:t>
      </w:r>
      <w:r w:rsidR="0022325B" w:rsidRPr="00F14716">
        <w:rPr>
          <w:rFonts w:ascii="Sakkal Majalla" w:hAnsi="Sakkal Majalla" w:cs="Sakkal Majalla"/>
          <w:color w:val="000000"/>
          <w:sz w:val="32"/>
          <w:szCs w:val="32"/>
        </w:rPr>
        <w:t xml:space="preserve"> </w:t>
      </w:r>
      <w:r w:rsidR="0022325B" w:rsidRPr="00F14716">
        <w:rPr>
          <w:rFonts w:ascii="Sakkal Majalla" w:hAnsi="Sakkal Majalla" w:cs="Sakkal Majalla"/>
          <w:color w:val="000000"/>
          <w:sz w:val="32"/>
          <w:szCs w:val="32"/>
          <w:rtl/>
        </w:rPr>
        <w:t>العربية السعودية</w:t>
      </w:r>
      <w:r w:rsidRPr="00F14716">
        <w:rPr>
          <w:rFonts w:ascii="Sakkal Majalla" w:hAnsi="Sakkal Majalla" w:cs="Sakkal Majalla"/>
          <w:color w:val="000000"/>
          <w:sz w:val="32"/>
          <w:szCs w:val="32"/>
          <w:rtl/>
        </w:rPr>
        <w:t xml:space="preserve"> كافية وفعالة لضمان مساءلة الإداريين على كافة المستويات، خاصة في ظل التغيرات السريعة في الهياكل الإدارية الحكومية</w:t>
      </w:r>
      <w:r w:rsidRPr="00F14716">
        <w:rPr>
          <w:rFonts w:ascii="Sakkal Majalla" w:hAnsi="Sakkal Majalla" w:cs="Sakkal Majalla"/>
          <w:color w:val="000000"/>
          <w:sz w:val="32"/>
          <w:szCs w:val="32"/>
        </w:rPr>
        <w:t>.</w:t>
      </w:r>
    </w:p>
    <w:p w14:paraId="1F91F690" w14:textId="0F8598A5" w:rsidR="009125CE" w:rsidRPr="00034A13" w:rsidRDefault="00AF6A59" w:rsidP="00411071">
      <w:pPr>
        <w:pStyle w:val="NormalWeb"/>
        <w:bidi/>
        <w:spacing w:line="360" w:lineRule="auto"/>
        <w:ind w:right="-1276" w:firstLine="282"/>
        <w:jc w:val="lowKashida"/>
        <w:rPr>
          <w:rFonts w:ascii="Sakkal Majalla" w:hAnsi="Sakkal Majalla" w:cs="Sakkal Majalla"/>
          <w:color w:val="000000"/>
          <w:sz w:val="32"/>
          <w:szCs w:val="32"/>
          <w:rtl/>
        </w:rPr>
      </w:pPr>
      <w:r w:rsidRPr="00F14716">
        <w:rPr>
          <w:rFonts w:ascii="Sakkal Majalla" w:hAnsi="Sakkal Majalla" w:cs="Sakkal Majalla"/>
          <w:color w:val="000000"/>
          <w:sz w:val="32"/>
          <w:szCs w:val="32"/>
          <w:rtl/>
        </w:rPr>
        <w:t>إن الهدف من الحوكمة في هذا السياق هو منع الفساد الإداري، من خلال وضع أطر قانونية واضحة تمنع</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 xml:space="preserve">سوء استخدام </w:t>
      </w:r>
      <w:r w:rsidR="00406221" w:rsidRPr="00F14716">
        <w:rPr>
          <w:rFonts w:ascii="Sakkal Majalla" w:hAnsi="Sakkal Majalla" w:cs="Sakkal Majalla" w:hint="cs"/>
          <w:color w:val="000000"/>
          <w:sz w:val="32"/>
          <w:szCs w:val="32"/>
          <w:rtl/>
        </w:rPr>
        <w:t>السلطة</w:t>
      </w:r>
      <w:r w:rsidR="00406221" w:rsidRPr="00F14716">
        <w:rPr>
          <w:rStyle w:val="apple-converted-space"/>
          <w:rFonts w:ascii="Sakkal Majalla" w:hAnsi="Sakkal Majalla" w:cs="Sakkal Majalla" w:hint="cs"/>
          <w:color w:val="000000"/>
          <w:sz w:val="32"/>
          <w:szCs w:val="32"/>
          <w:rtl/>
        </w:rPr>
        <w:t> </w:t>
      </w:r>
      <w:r w:rsidR="00406221" w:rsidRPr="00F14716">
        <w:rPr>
          <w:rFonts w:ascii="Sakkal Majalla" w:hAnsi="Sakkal Majalla" w:cs="Sakkal Majalla" w:hint="cs"/>
          <w:color w:val="000000"/>
          <w:sz w:val="32"/>
          <w:szCs w:val="32"/>
          <w:rtl/>
        </w:rPr>
        <w:t>مما</w:t>
      </w:r>
      <w:r w:rsidRPr="00F14716">
        <w:rPr>
          <w:rFonts w:ascii="Sakkal Majalla" w:hAnsi="Sakkal Majalla" w:cs="Sakkal Majalla"/>
          <w:color w:val="000000"/>
          <w:sz w:val="32"/>
          <w:szCs w:val="32"/>
          <w:rtl/>
        </w:rPr>
        <w:t xml:space="preserve"> يدفع للتساؤل</w:t>
      </w:r>
      <w:r w:rsidRPr="00F14716">
        <w:rPr>
          <w:rFonts w:ascii="Sakkal Majalla" w:hAnsi="Sakkal Majalla" w:cs="Sakkal Majalla"/>
          <w:color w:val="000000"/>
          <w:sz w:val="32"/>
          <w:szCs w:val="32"/>
        </w:rPr>
        <w:t>:</w:t>
      </w:r>
      <w:r w:rsidRPr="00F14716">
        <w:rPr>
          <w:rStyle w:val="apple-converted-space"/>
          <w:rFonts w:ascii="Sakkal Majalla" w:hAnsi="Sakkal Majalla" w:cs="Sakkal Majalla"/>
          <w:color w:val="000000"/>
          <w:sz w:val="32"/>
          <w:szCs w:val="32"/>
        </w:rPr>
        <w:t> </w:t>
      </w:r>
      <w:r w:rsidRPr="00F14716">
        <w:rPr>
          <w:rFonts w:ascii="Sakkal Majalla" w:hAnsi="Sakkal Majalla" w:cs="Sakkal Majalla"/>
          <w:color w:val="000000"/>
          <w:sz w:val="32"/>
          <w:szCs w:val="32"/>
          <w:rtl/>
        </w:rPr>
        <w:t>ما هو الأثر العملي والملموس للهيئات</w:t>
      </w:r>
      <w:r w:rsidR="0022325B" w:rsidRPr="00F14716">
        <w:rPr>
          <w:rFonts w:ascii="Sakkal Majalla" w:hAnsi="Sakkal Majalla" w:cs="Sakkal Majalla"/>
          <w:color w:val="000000"/>
          <w:sz w:val="32"/>
          <w:szCs w:val="32"/>
          <w:rtl/>
        </w:rPr>
        <w:t xml:space="preserve"> والاجهزة</w:t>
      </w:r>
      <w:r w:rsidRPr="00F14716">
        <w:rPr>
          <w:rFonts w:ascii="Sakkal Majalla" w:hAnsi="Sakkal Majalla" w:cs="Sakkal Majalla"/>
          <w:color w:val="000000"/>
          <w:sz w:val="32"/>
          <w:szCs w:val="32"/>
          <w:rtl/>
        </w:rPr>
        <w:t xml:space="preserve"> الرقابية الحديثة في تفعيل المساءلة في الأجهزة الحكومية؟</w:t>
      </w:r>
    </w:p>
    <w:p w14:paraId="4F674E3C" w14:textId="6D3AC775" w:rsidR="00D803A3" w:rsidRPr="007901FA" w:rsidRDefault="00D803A3" w:rsidP="00411071">
      <w:pPr>
        <w:spacing w:line="360" w:lineRule="auto"/>
        <w:ind w:firstLine="282"/>
        <w:jc w:val="lowKashida"/>
        <w:rPr>
          <w:rFonts w:ascii="Sakkal Majalla" w:hAnsi="Sakkal Majalla" w:cs="Sakkal Majalla"/>
          <w:b/>
          <w:bCs/>
          <w:sz w:val="32"/>
          <w:szCs w:val="32"/>
        </w:rPr>
      </w:pPr>
      <w:r w:rsidRPr="007901FA">
        <w:rPr>
          <w:rFonts w:ascii="Sakkal Majalla" w:hAnsi="Sakkal Majalla" w:cs="Sakkal Majalla"/>
          <w:b/>
          <w:bCs/>
          <w:sz w:val="32"/>
          <w:szCs w:val="32"/>
          <w:rtl/>
        </w:rPr>
        <w:t xml:space="preserve">الشفافية </w:t>
      </w:r>
      <w:r w:rsidR="00406221" w:rsidRPr="007901FA">
        <w:rPr>
          <w:rFonts w:ascii="Sakkal Majalla" w:hAnsi="Sakkal Majalla" w:cs="Sakkal Majalla" w:hint="cs"/>
          <w:b/>
          <w:bCs/>
          <w:sz w:val="32"/>
          <w:szCs w:val="32"/>
          <w:rtl/>
        </w:rPr>
        <w:t>والإفصاح:</w:t>
      </w:r>
      <w:r w:rsidRPr="007901FA">
        <w:rPr>
          <w:rFonts w:ascii="Sakkal Majalla" w:hAnsi="Sakkal Majalla" w:cs="Sakkal Majalla"/>
          <w:b/>
          <w:bCs/>
          <w:sz w:val="32"/>
          <w:szCs w:val="32"/>
          <w:rtl/>
        </w:rPr>
        <w:t xml:space="preserve"> تحديات الجودة والشمولية</w:t>
      </w:r>
    </w:p>
    <w:p w14:paraId="4021D9A4" w14:textId="715446DA" w:rsidR="00406221" w:rsidRPr="00F14716" w:rsidRDefault="00D803A3" w:rsidP="00411071">
      <w:pPr>
        <w:pStyle w:val="NormalWeb"/>
        <w:bidi/>
        <w:spacing w:line="360" w:lineRule="auto"/>
        <w:ind w:firstLine="282"/>
        <w:jc w:val="lowKashida"/>
        <w:rPr>
          <w:rFonts w:ascii="Sakkal Majalla" w:hAnsi="Sakkal Majalla" w:cs="Sakkal Majalla"/>
          <w:color w:val="000000"/>
          <w:sz w:val="32"/>
          <w:szCs w:val="32"/>
        </w:rPr>
      </w:pPr>
      <w:r w:rsidRPr="00F14716">
        <w:rPr>
          <w:rFonts w:ascii="Sakkal Majalla" w:hAnsi="Sakkal Majalla" w:cs="Sakkal Majalla"/>
          <w:color w:val="000000"/>
          <w:sz w:val="32"/>
          <w:szCs w:val="32"/>
          <w:rtl/>
        </w:rPr>
        <w:t xml:space="preserve">تُعرّف الشفافية بأنها توافر المعلومات التي تسمح لأصحاب المصلحة (الجمهور، المستثمرون، الهيئات الرقابية) بتقييم أداء الجهاز الحكومي </w:t>
      </w:r>
      <w:r w:rsidRPr="00F14716">
        <w:rPr>
          <w:rFonts w:ascii="Sakkal Majalla" w:hAnsi="Sakkal Majalla" w:cs="Sakkal Majalla"/>
          <w:color w:val="000000"/>
          <w:sz w:val="32"/>
          <w:szCs w:val="32"/>
        </w:rPr>
        <w:t>[13]</w:t>
      </w:r>
      <w:r w:rsidRPr="00F14716">
        <w:rPr>
          <w:rFonts w:ascii="Sakkal Majalla" w:hAnsi="Sakkal Majalla" w:cs="Sakkal Majalla"/>
          <w:color w:val="000000"/>
          <w:sz w:val="32"/>
          <w:szCs w:val="32"/>
          <w:rtl/>
        </w:rPr>
        <w:t xml:space="preserve"> (أحمد، 2013)</w:t>
      </w:r>
    </w:p>
    <w:p w14:paraId="00A4C163" w14:textId="0FA5073F" w:rsidR="00D803A3" w:rsidRPr="007901FA" w:rsidRDefault="00D803A3" w:rsidP="00411071">
      <w:pPr>
        <w:spacing w:line="360" w:lineRule="auto"/>
        <w:ind w:firstLine="282"/>
        <w:jc w:val="lowKashida"/>
        <w:rPr>
          <w:rFonts w:ascii="Sakkal Majalla" w:hAnsi="Sakkal Majalla" w:cs="Sakkal Majalla"/>
          <w:b/>
          <w:bCs/>
          <w:sz w:val="32"/>
          <w:szCs w:val="32"/>
        </w:rPr>
      </w:pPr>
      <w:r w:rsidRPr="007901FA">
        <w:rPr>
          <w:rFonts w:ascii="Sakkal Majalla" w:hAnsi="Sakkal Majalla" w:cs="Sakkal Majalla"/>
          <w:b/>
          <w:bCs/>
          <w:sz w:val="32"/>
          <w:szCs w:val="32"/>
          <w:rtl/>
        </w:rPr>
        <w:t xml:space="preserve">التحدي في إفصاح الموارد </w:t>
      </w:r>
      <w:r w:rsidR="00232082">
        <w:rPr>
          <w:rFonts w:ascii="Sakkal Majalla" w:hAnsi="Sakkal Majalla" w:cs="Sakkal Majalla"/>
          <w:b/>
          <w:bCs/>
          <w:sz w:val="32"/>
          <w:szCs w:val="32"/>
          <w:rtl/>
        </w:rPr>
        <w:t xml:space="preserve">المؤسسية </w:t>
      </w:r>
    </w:p>
    <w:p w14:paraId="4B9BB1D4" w14:textId="4437AB5E" w:rsidR="00D803A3" w:rsidRPr="00F14716" w:rsidRDefault="00D803A3" w:rsidP="00411071">
      <w:pPr>
        <w:pStyle w:val="NormalWeb"/>
        <w:bidi/>
        <w:spacing w:line="360" w:lineRule="auto"/>
        <w:ind w:right="-709" w:firstLine="282"/>
        <w:jc w:val="lowKashida"/>
        <w:rPr>
          <w:rFonts w:ascii="Sakkal Majalla" w:hAnsi="Sakkal Majalla" w:cs="Sakkal Majalla"/>
          <w:color w:val="000000"/>
          <w:sz w:val="32"/>
          <w:szCs w:val="32"/>
        </w:rPr>
      </w:pPr>
      <w:r w:rsidRPr="00F14716">
        <w:rPr>
          <w:rFonts w:ascii="Sakkal Majalla" w:hAnsi="Sakkal Majalla" w:cs="Sakkal Majalla"/>
          <w:color w:val="000000"/>
          <w:sz w:val="32"/>
          <w:szCs w:val="32"/>
          <w:rtl/>
        </w:rPr>
        <w:t>على الرغم من الجهود الكبيرة</w:t>
      </w:r>
      <w:r w:rsidRPr="00F14716">
        <w:rPr>
          <w:rFonts w:ascii="Sakkal Majalla" w:hAnsi="Sakkal Majalla" w:cs="Sakkal Majalla"/>
          <w:color w:val="000000"/>
          <w:sz w:val="32"/>
          <w:szCs w:val="32"/>
        </w:rPr>
        <w:t xml:space="preserve"> </w:t>
      </w:r>
      <w:r w:rsidR="00355D34" w:rsidRPr="00F14716">
        <w:rPr>
          <w:rFonts w:ascii="Sakkal Majalla" w:hAnsi="Sakkal Majalla" w:cs="Sakkal Majalla" w:hint="cs"/>
          <w:color w:val="000000"/>
          <w:sz w:val="32"/>
          <w:szCs w:val="32"/>
          <w:rtl/>
        </w:rPr>
        <w:t>وذلك</w:t>
      </w:r>
      <w:r w:rsidR="00355D34" w:rsidRPr="00F14716">
        <w:rPr>
          <w:rFonts w:ascii="Sakkal Majalla" w:hAnsi="Sakkal Majalla" w:cs="Sakkal Majalla"/>
          <w:color w:val="000000"/>
          <w:sz w:val="32"/>
          <w:szCs w:val="32"/>
        </w:rPr>
        <w:t xml:space="preserve"> </w:t>
      </w:r>
      <w:r w:rsidR="00355D34" w:rsidRPr="00F14716">
        <w:rPr>
          <w:rFonts w:ascii="Sakkal Majalla" w:hAnsi="Sakkal Majalla" w:cs="Sakkal Majalla" w:hint="cs"/>
          <w:color w:val="000000"/>
          <w:sz w:val="32"/>
          <w:szCs w:val="32"/>
          <w:rtl/>
        </w:rPr>
        <w:t>لرقمنه</w:t>
      </w:r>
      <w:r w:rsidRPr="00F14716">
        <w:rPr>
          <w:rFonts w:ascii="Sakkal Majalla" w:hAnsi="Sakkal Majalla" w:cs="Sakkal Majalla"/>
          <w:color w:val="000000"/>
          <w:sz w:val="32"/>
          <w:szCs w:val="32"/>
          <w:rtl/>
        </w:rPr>
        <w:t xml:space="preserve"> الخدمات الحكومية (الحكومة الرقمية)، تظل مشكلة الدراسة قائمة حول</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مدى كفاية وعمق وشمولية المعلومات التي يتم الإفصاح عنها للعموم</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وأصحاب المصلحة فيما يخص الأداء الحكومي، والميزانيات التشغيلية</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 xml:space="preserve">الإفصاح المالي الحكومي يجب أن يتجاوز مجرد البيانات الإجمالية </w:t>
      </w:r>
      <w:r w:rsidRPr="00F14716">
        <w:rPr>
          <w:rFonts w:ascii="Sakkal Majalla" w:hAnsi="Sakkal Majalla" w:cs="Sakkal Majalla"/>
          <w:color w:val="000000"/>
          <w:sz w:val="32"/>
          <w:szCs w:val="32"/>
          <w:rtl/>
        </w:rPr>
        <w:lastRenderedPageBreak/>
        <w:t>للميزانية السنوية ليشمل تفاصيل عن أداء المشاريع، وكفاءة الإنفاق، ومستوى الخدمات المقدمة</w:t>
      </w:r>
      <w:r w:rsidR="001A37E5" w:rsidRPr="00F14716">
        <w:rPr>
          <w:rFonts w:ascii="Sakkal Majalla" w:hAnsi="Sakkal Majalla" w:cs="Sakkal Majalla"/>
          <w:color w:val="000000"/>
          <w:sz w:val="32"/>
          <w:szCs w:val="32"/>
          <w:rtl/>
        </w:rPr>
        <w:t xml:space="preserve"> للسكان </w:t>
      </w:r>
      <w:r w:rsidR="00355D34" w:rsidRPr="00F14716">
        <w:rPr>
          <w:rFonts w:ascii="Sakkal Majalla" w:hAnsi="Sakkal Majalla" w:cs="Sakkal Majalla" w:hint="cs"/>
          <w:color w:val="000000"/>
          <w:sz w:val="32"/>
          <w:szCs w:val="32"/>
          <w:rtl/>
        </w:rPr>
        <w:t>(مواطنين</w:t>
      </w:r>
      <w:r w:rsidR="001A37E5" w:rsidRPr="00F14716">
        <w:rPr>
          <w:rFonts w:ascii="Sakkal Majalla" w:hAnsi="Sakkal Majalla" w:cs="Sakkal Majalla"/>
          <w:color w:val="000000"/>
          <w:sz w:val="32"/>
          <w:szCs w:val="32"/>
          <w:rtl/>
        </w:rPr>
        <w:t xml:space="preserve"> – </w:t>
      </w:r>
      <w:r w:rsidR="00355D34" w:rsidRPr="00F14716">
        <w:rPr>
          <w:rFonts w:ascii="Sakkal Majalla" w:hAnsi="Sakkal Majalla" w:cs="Sakkal Majalla" w:hint="cs"/>
          <w:color w:val="000000"/>
          <w:sz w:val="32"/>
          <w:szCs w:val="32"/>
          <w:rtl/>
        </w:rPr>
        <w:t>أجانب)</w:t>
      </w:r>
      <w:r w:rsidR="001A37E5" w:rsidRPr="00F14716">
        <w:rPr>
          <w:rFonts w:ascii="Sakkal Majalla" w:hAnsi="Sakkal Majalla" w:cs="Sakkal Majalla"/>
          <w:color w:val="000000"/>
          <w:sz w:val="32"/>
          <w:szCs w:val="32"/>
          <w:rtl/>
        </w:rPr>
        <w:t xml:space="preserve"> خاصة ان المملكة العربية السعودية أصبحت وجهة عالمية في مجالات العمل و </w:t>
      </w:r>
      <w:proofErr w:type="gramStart"/>
      <w:r w:rsidR="001A37E5" w:rsidRPr="00F14716">
        <w:rPr>
          <w:rFonts w:ascii="Sakkal Majalla" w:hAnsi="Sakkal Majalla" w:cs="Sakkal Majalla"/>
          <w:color w:val="000000"/>
          <w:sz w:val="32"/>
          <w:szCs w:val="32"/>
          <w:rtl/>
        </w:rPr>
        <w:t>السياحة .</w:t>
      </w:r>
      <w:proofErr w:type="gramEnd"/>
    </w:p>
    <w:p w14:paraId="2F01FB11" w14:textId="0D9925CB" w:rsidR="00D803A3" w:rsidRPr="00F14716" w:rsidRDefault="00D803A3" w:rsidP="00411071">
      <w:pPr>
        <w:pStyle w:val="NormalWeb"/>
        <w:bidi/>
        <w:spacing w:line="360" w:lineRule="auto"/>
        <w:ind w:right="-993" w:firstLine="282"/>
        <w:jc w:val="lowKashida"/>
        <w:rPr>
          <w:rFonts w:ascii="Sakkal Majalla" w:hAnsi="Sakkal Majalla" w:cs="Sakkal Majalla"/>
          <w:color w:val="000000"/>
          <w:sz w:val="32"/>
          <w:szCs w:val="32"/>
        </w:rPr>
      </w:pPr>
      <w:r w:rsidRPr="00F14716">
        <w:rPr>
          <w:rFonts w:ascii="Sakkal Majalla" w:hAnsi="Sakkal Majalla" w:cs="Sakkal Majalla"/>
          <w:color w:val="000000"/>
          <w:sz w:val="32"/>
          <w:szCs w:val="32"/>
          <w:rtl/>
        </w:rPr>
        <w:t>إن الشفافية لا تقتصر على نشر البيانات، بل تشمل</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جودة ودقة المعلومات</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وإمكانية وصول الجمهور إليها بسهولة وفهمها، وهو ما يتطلب آليات حوكمة قوية لضمان عدم</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التعتيم</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أو</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تضليل</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 xml:space="preserve">الجمهور حول الكفاءة الحقيقية للإنفاق الحكومي. فالنظم </w:t>
      </w:r>
      <w:r w:rsidR="00355D34">
        <w:rPr>
          <w:rFonts w:ascii="Sakkal Majalla" w:hAnsi="Sakkal Majalla" w:cs="Sakkal Majalla" w:hint="cs"/>
          <w:color w:val="000000"/>
          <w:sz w:val="32"/>
          <w:szCs w:val="32"/>
          <w:rtl/>
        </w:rPr>
        <w:t xml:space="preserve">المؤسسية </w:t>
      </w:r>
      <w:r w:rsidR="00355D34" w:rsidRPr="00F14716">
        <w:rPr>
          <w:rFonts w:ascii="Sakkal Majalla" w:hAnsi="Sakkal Majalla" w:cs="Sakkal Majalla" w:hint="cs"/>
          <w:color w:val="000000"/>
          <w:sz w:val="32"/>
          <w:szCs w:val="32"/>
          <w:rtl/>
        </w:rPr>
        <w:t>العامة</w:t>
      </w:r>
      <w:r w:rsidRPr="00F14716">
        <w:rPr>
          <w:rFonts w:ascii="Sakkal Majalla" w:hAnsi="Sakkal Majalla" w:cs="Sakkal Majalla"/>
          <w:color w:val="000000"/>
          <w:sz w:val="32"/>
          <w:szCs w:val="32"/>
          <w:rtl/>
        </w:rPr>
        <w:t xml:space="preserve"> الحديثة تشدد على أهمية الشفافية في إدارة الأموال العامة كجزء من مبادئ الاقتصاد </w:t>
      </w:r>
      <w:r w:rsidR="00355D34" w:rsidRPr="00F14716">
        <w:rPr>
          <w:rFonts w:ascii="Sakkal Majalla" w:hAnsi="Sakkal Majalla" w:cs="Sakkal Majalla" w:hint="cs"/>
          <w:color w:val="000000"/>
          <w:sz w:val="32"/>
          <w:szCs w:val="32"/>
          <w:rtl/>
        </w:rPr>
        <w:t>و</w:t>
      </w:r>
      <w:r w:rsidR="00355D34">
        <w:rPr>
          <w:rFonts w:ascii="Sakkal Majalla" w:hAnsi="Sakkal Majalla" w:cs="Sakkal Majalla" w:hint="cs"/>
          <w:color w:val="000000"/>
          <w:sz w:val="32"/>
          <w:szCs w:val="32"/>
          <w:rtl/>
        </w:rPr>
        <w:t xml:space="preserve">المؤسسية </w:t>
      </w:r>
      <w:r w:rsidR="00355D34" w:rsidRPr="00F14716">
        <w:rPr>
          <w:rFonts w:ascii="Sakkal Majalla" w:hAnsi="Sakkal Majalla" w:cs="Sakkal Majalla" w:hint="cs"/>
          <w:color w:val="000000"/>
          <w:sz w:val="32"/>
          <w:szCs w:val="32"/>
          <w:rtl/>
        </w:rPr>
        <w:t>العامة</w:t>
      </w:r>
      <w:r w:rsidRPr="00F14716">
        <w:rPr>
          <w:rFonts w:ascii="Sakkal Majalla" w:hAnsi="Sakkal Majalla" w:cs="Sakkal Majalla"/>
          <w:color w:val="000000"/>
          <w:sz w:val="32"/>
          <w:szCs w:val="32"/>
          <w:rtl/>
        </w:rPr>
        <w:t xml:space="preserve"> [</w:t>
      </w:r>
      <w:r w:rsidR="003A33BC" w:rsidRPr="00F14716">
        <w:rPr>
          <w:rFonts w:ascii="Sakkal Majalla" w:hAnsi="Sakkal Majalla" w:cs="Sakkal Majalla"/>
          <w:color w:val="000000"/>
          <w:sz w:val="32"/>
          <w:szCs w:val="32"/>
        </w:rPr>
        <w:t>14</w:t>
      </w:r>
      <w:r w:rsidRPr="00F14716">
        <w:rPr>
          <w:rFonts w:ascii="Sakkal Majalla" w:hAnsi="Sakkal Majalla" w:cs="Sakkal Majalla"/>
          <w:color w:val="000000"/>
          <w:sz w:val="32"/>
          <w:szCs w:val="32"/>
          <w:rtl/>
        </w:rPr>
        <w:t>] (أحمد، 2013</w:t>
      </w:r>
      <w:r w:rsidR="001A37E5" w:rsidRPr="00F14716">
        <w:rPr>
          <w:rFonts w:ascii="Sakkal Majalla" w:hAnsi="Sakkal Majalla" w:cs="Sakkal Majalla"/>
          <w:color w:val="000000"/>
          <w:sz w:val="32"/>
          <w:szCs w:val="32"/>
          <w:rtl/>
        </w:rPr>
        <w:t>)</w:t>
      </w:r>
    </w:p>
    <w:p w14:paraId="7A099370" w14:textId="3B400B8F" w:rsidR="00D803A3" w:rsidRPr="007901FA" w:rsidRDefault="00D803A3" w:rsidP="00411071">
      <w:pPr>
        <w:spacing w:line="360" w:lineRule="auto"/>
        <w:ind w:firstLine="282"/>
        <w:jc w:val="lowKashida"/>
        <w:rPr>
          <w:rFonts w:ascii="Sakkal Majalla" w:hAnsi="Sakkal Majalla" w:cs="Sakkal Majalla"/>
          <w:b/>
          <w:bCs/>
          <w:sz w:val="32"/>
          <w:szCs w:val="32"/>
        </w:rPr>
      </w:pPr>
      <w:r w:rsidRPr="007901FA">
        <w:rPr>
          <w:rFonts w:ascii="Sakkal Majalla" w:hAnsi="Sakkal Majalla" w:cs="Sakkal Majalla"/>
          <w:b/>
          <w:bCs/>
          <w:sz w:val="32"/>
          <w:szCs w:val="32"/>
          <w:rtl/>
        </w:rPr>
        <w:t>دور الرقابة الداخلية والخارجية في دعم الشفافية</w:t>
      </w:r>
    </w:p>
    <w:p w14:paraId="5C6A2ED7" w14:textId="22A0C20B" w:rsidR="00D803A3" w:rsidRPr="00F14716" w:rsidRDefault="00D803A3" w:rsidP="00411071">
      <w:pPr>
        <w:pStyle w:val="NormalWeb"/>
        <w:bidi/>
        <w:spacing w:line="360" w:lineRule="auto"/>
        <w:ind w:right="-426" w:firstLine="282"/>
        <w:jc w:val="lowKashida"/>
        <w:rPr>
          <w:rFonts w:ascii="Sakkal Majalla" w:hAnsi="Sakkal Majalla" w:cs="Sakkal Majalla"/>
          <w:color w:val="000000"/>
          <w:sz w:val="32"/>
          <w:szCs w:val="32"/>
        </w:rPr>
      </w:pPr>
      <w:r w:rsidRPr="00F14716">
        <w:rPr>
          <w:rFonts w:ascii="Sakkal Majalla" w:hAnsi="Sakkal Majalla" w:cs="Sakkal Majalla"/>
          <w:color w:val="000000"/>
          <w:sz w:val="32"/>
          <w:szCs w:val="32"/>
          <w:rtl/>
        </w:rPr>
        <w:t xml:space="preserve">لضمان الشفافية، تتطلب الحوكمة وجود آليات رقابية قوية، سواء كانت داخلية أو خارجية. فالمراجعة الداخلية، على سبيل المثال، تُعد جزءاً لا يتجزأ من نظام الحوكمة، وهي تهدف إلى تقييم مدى التزام الجهاز باللوائح والقوانين وضمان سلامة البيانات </w:t>
      </w:r>
      <w:r w:rsidR="00355D34">
        <w:rPr>
          <w:rFonts w:ascii="Sakkal Majalla" w:hAnsi="Sakkal Majalla" w:cs="Sakkal Majalla" w:hint="cs"/>
          <w:color w:val="000000"/>
          <w:sz w:val="32"/>
          <w:szCs w:val="32"/>
          <w:rtl/>
        </w:rPr>
        <w:t xml:space="preserve">المؤسسية </w:t>
      </w:r>
      <w:r w:rsidR="00355D34" w:rsidRPr="00F14716">
        <w:rPr>
          <w:rFonts w:ascii="Sakkal Majalla" w:hAnsi="Sakkal Majalla" w:cs="Sakkal Majalla" w:hint="cs"/>
          <w:color w:val="000000"/>
          <w:sz w:val="32"/>
          <w:szCs w:val="32"/>
          <w:rtl/>
        </w:rPr>
        <w:t>والإدارية</w:t>
      </w:r>
      <w:r w:rsidR="00864FF1" w:rsidRPr="00F14716">
        <w:rPr>
          <w:rFonts w:ascii="Sakkal Majalla" w:hAnsi="Sakkal Majalla" w:cs="Sakkal Majalla"/>
          <w:color w:val="000000"/>
          <w:sz w:val="32"/>
          <w:szCs w:val="32"/>
        </w:rPr>
        <w:t xml:space="preserve"> </w:t>
      </w:r>
      <w:r w:rsidR="00864FF1" w:rsidRPr="00F14716">
        <w:rPr>
          <w:rFonts w:ascii="Sakkal Majalla" w:hAnsi="Sakkal Majalla" w:cs="Sakkal Majalla"/>
          <w:color w:val="000000"/>
          <w:sz w:val="32"/>
          <w:szCs w:val="32"/>
          <w:rtl/>
        </w:rPr>
        <w:t>[</w:t>
      </w:r>
      <w:r w:rsidR="00864FF1" w:rsidRPr="00F14716">
        <w:rPr>
          <w:rFonts w:ascii="Sakkal Majalla" w:hAnsi="Sakkal Majalla" w:cs="Sakkal Majalla"/>
          <w:color w:val="000000"/>
          <w:sz w:val="32"/>
          <w:szCs w:val="32"/>
        </w:rPr>
        <w:t>15</w:t>
      </w:r>
      <w:r w:rsidR="00864FF1" w:rsidRPr="00F14716">
        <w:rPr>
          <w:rFonts w:ascii="Sakkal Majalla" w:hAnsi="Sakkal Majalla" w:cs="Sakkal Majalla"/>
          <w:color w:val="000000"/>
          <w:sz w:val="32"/>
          <w:szCs w:val="32"/>
          <w:rtl/>
        </w:rPr>
        <w:t>]</w:t>
      </w:r>
      <w:r w:rsidRPr="00F14716">
        <w:rPr>
          <w:rFonts w:ascii="Sakkal Majalla" w:hAnsi="Sakkal Majalla" w:cs="Sakkal Majalla"/>
          <w:color w:val="000000"/>
          <w:sz w:val="32"/>
          <w:szCs w:val="32"/>
          <w:rtl/>
        </w:rPr>
        <w:t xml:space="preserve"> (آل ماطر عسيري، 2020</w:t>
      </w:r>
      <w:r w:rsidR="00A4567D" w:rsidRPr="00F14716">
        <w:rPr>
          <w:rFonts w:ascii="Sakkal Majalla" w:hAnsi="Sakkal Majalla" w:cs="Sakkal Majalla"/>
          <w:color w:val="000000"/>
          <w:sz w:val="32"/>
          <w:szCs w:val="32"/>
        </w:rPr>
        <w:t>(</w:t>
      </w:r>
    </w:p>
    <w:p w14:paraId="74F8A8A8" w14:textId="5CA3455C" w:rsidR="00816576" w:rsidRDefault="00D803A3" w:rsidP="00411071">
      <w:pPr>
        <w:pStyle w:val="NormalWeb"/>
        <w:bidi/>
        <w:spacing w:line="360" w:lineRule="auto"/>
        <w:ind w:firstLine="282"/>
        <w:jc w:val="lowKashida"/>
        <w:rPr>
          <w:rFonts w:ascii="Sakkal Majalla" w:hAnsi="Sakkal Majalla" w:cs="Sakkal Majalla"/>
          <w:color w:val="000000"/>
          <w:sz w:val="32"/>
          <w:szCs w:val="32"/>
          <w:rtl/>
        </w:rPr>
      </w:pPr>
      <w:r w:rsidRPr="00F14716">
        <w:rPr>
          <w:rFonts w:ascii="Sakkal Majalla" w:hAnsi="Sakkal Majalla" w:cs="Sakkal Majalla"/>
          <w:color w:val="000000"/>
          <w:sz w:val="32"/>
          <w:szCs w:val="32"/>
          <w:rtl/>
        </w:rPr>
        <w:t>وتؤكد الدراسات</w:t>
      </w:r>
      <w:r w:rsidR="00BA60A0">
        <w:rPr>
          <w:rFonts w:ascii="Sakkal Majalla" w:hAnsi="Sakkal Majalla" w:cs="Sakkal Majalla" w:hint="cs"/>
          <w:color w:val="000000"/>
          <w:sz w:val="32"/>
          <w:szCs w:val="32"/>
          <w:rtl/>
        </w:rPr>
        <w:t xml:space="preserve"> </w:t>
      </w:r>
      <w:r w:rsidR="0013102C" w:rsidRPr="00F14716">
        <w:rPr>
          <w:rFonts w:ascii="Sakkal Majalla" w:hAnsi="Sakkal Majalla" w:cs="Sakkal Majalla"/>
          <w:color w:val="000000"/>
          <w:sz w:val="32"/>
          <w:szCs w:val="32"/>
          <w:rtl/>
        </w:rPr>
        <w:t>السابقة</w:t>
      </w:r>
      <w:r w:rsidRPr="00F14716">
        <w:rPr>
          <w:rFonts w:ascii="Sakkal Majalla" w:hAnsi="Sakkal Majalla" w:cs="Sakkal Majalla"/>
          <w:color w:val="000000"/>
          <w:sz w:val="32"/>
          <w:szCs w:val="32"/>
          <w:rtl/>
        </w:rPr>
        <w:t xml:space="preserve"> أن تفعيل دور المراجعة الداخلية في المؤسسات الحكومية، مثل الجامعات، يُعد عاملاً رئيسياً في تدعيم الحوكمة، مما يؤدي بالضرورة إلى زيادة مستويات الشفافية في التعاملات والإجراءات وفي حال ضعف هذه الرقابة الداخلية، فإن الشفافية تصبح مهددة، مما يعزز الحاجة إلى تقييم فاعلية هذه الآليات في الأجهزة الحكومية السعودية في الوقت الراهن</w:t>
      </w:r>
      <w:r w:rsidRPr="00F14716">
        <w:rPr>
          <w:rFonts w:ascii="Sakkal Majalla" w:hAnsi="Sakkal Majalla" w:cs="Sakkal Majalla"/>
          <w:color w:val="000000"/>
          <w:sz w:val="32"/>
          <w:szCs w:val="32"/>
        </w:rPr>
        <w:t>.</w:t>
      </w:r>
    </w:p>
    <w:p w14:paraId="7EA8D0F4" w14:textId="170B92E3" w:rsidR="00355D34" w:rsidRDefault="00355D34" w:rsidP="00411071">
      <w:pPr>
        <w:pStyle w:val="NormalWeb"/>
        <w:bidi/>
        <w:spacing w:line="360" w:lineRule="auto"/>
        <w:ind w:firstLine="282"/>
        <w:jc w:val="lowKashida"/>
        <w:rPr>
          <w:rFonts w:ascii="Sakkal Majalla" w:hAnsi="Sakkal Majalla" w:cs="Sakkal Majalla"/>
          <w:color w:val="000000"/>
          <w:sz w:val="32"/>
          <w:szCs w:val="32"/>
          <w:rtl/>
        </w:rPr>
      </w:pPr>
    </w:p>
    <w:p w14:paraId="320ED280" w14:textId="2A713EC3" w:rsidR="00355D34" w:rsidRDefault="00355D34" w:rsidP="00411071">
      <w:pPr>
        <w:pStyle w:val="NormalWeb"/>
        <w:bidi/>
        <w:spacing w:line="360" w:lineRule="auto"/>
        <w:ind w:firstLine="282"/>
        <w:jc w:val="lowKashida"/>
        <w:rPr>
          <w:rFonts w:ascii="Sakkal Majalla" w:hAnsi="Sakkal Majalla" w:cs="Sakkal Majalla"/>
          <w:color w:val="000000"/>
          <w:sz w:val="32"/>
          <w:szCs w:val="32"/>
          <w:rtl/>
        </w:rPr>
      </w:pPr>
    </w:p>
    <w:p w14:paraId="55818067" w14:textId="77777777" w:rsidR="00355D34" w:rsidRPr="00226349" w:rsidRDefault="00355D34" w:rsidP="00411071">
      <w:pPr>
        <w:pStyle w:val="NormalWeb"/>
        <w:bidi/>
        <w:spacing w:line="360" w:lineRule="auto"/>
        <w:ind w:firstLine="282"/>
        <w:jc w:val="lowKashida"/>
        <w:rPr>
          <w:rFonts w:ascii="Sakkal Majalla" w:hAnsi="Sakkal Majalla" w:cs="Sakkal Majalla"/>
          <w:color w:val="000000"/>
          <w:sz w:val="32"/>
          <w:szCs w:val="32"/>
          <w:rtl/>
        </w:rPr>
      </w:pPr>
    </w:p>
    <w:p w14:paraId="2945F757" w14:textId="76033AEE" w:rsidR="00816576" w:rsidRPr="007901FA" w:rsidRDefault="00816576" w:rsidP="00411071">
      <w:pPr>
        <w:spacing w:line="360" w:lineRule="auto"/>
        <w:ind w:firstLine="282"/>
        <w:jc w:val="lowKashida"/>
        <w:rPr>
          <w:rFonts w:ascii="Sakkal Majalla" w:hAnsi="Sakkal Majalla" w:cs="Sakkal Majalla"/>
          <w:b/>
          <w:bCs/>
          <w:sz w:val="32"/>
          <w:szCs w:val="32"/>
        </w:rPr>
      </w:pPr>
      <w:r w:rsidRPr="007901FA">
        <w:rPr>
          <w:rFonts w:ascii="Sakkal Majalla" w:hAnsi="Sakkal Majalla" w:cs="Sakkal Majalla"/>
          <w:b/>
          <w:bCs/>
          <w:sz w:val="32"/>
          <w:szCs w:val="32"/>
          <w:rtl/>
        </w:rPr>
        <w:lastRenderedPageBreak/>
        <w:t>الحاجة إلى التقييم: مشكلة غياب القياس المحدث</w:t>
      </w:r>
    </w:p>
    <w:p w14:paraId="7C2E88F0" w14:textId="1E636A87" w:rsidR="00816576" w:rsidRPr="00F14716" w:rsidRDefault="00816576" w:rsidP="00411071">
      <w:pPr>
        <w:spacing w:before="100" w:beforeAutospacing="1" w:after="100" w:afterAutospacing="1" w:line="360" w:lineRule="auto"/>
        <w:ind w:right="-993" w:firstLine="282"/>
        <w:jc w:val="lowKashida"/>
        <w:rPr>
          <w:rFonts w:ascii="Sakkal Majalla" w:eastAsia="Times New Roman" w:hAnsi="Sakkal Majalla" w:cs="Sakkal Majalla"/>
          <w:color w:val="000000"/>
          <w:kern w:val="0"/>
          <w:sz w:val="32"/>
          <w:szCs w:val="32"/>
          <w14:ligatures w14:val="none"/>
        </w:rPr>
      </w:pPr>
      <w:r w:rsidRPr="00F14716">
        <w:rPr>
          <w:rFonts w:ascii="Sakkal Majalla" w:eastAsia="Times New Roman" w:hAnsi="Sakkal Majalla" w:cs="Sakkal Majalla"/>
          <w:color w:val="000000"/>
          <w:kern w:val="0"/>
          <w:sz w:val="32"/>
          <w:szCs w:val="32"/>
          <w:rtl/>
          <w14:ligatures w14:val="none"/>
        </w:rPr>
        <w:t>في ظل التطورات السريعة في الأطر التنظيمية السعودية، مثل إصدار أدلة حوكمة جديدة وإنشاء مراكز متخصصة، تبرز الحاجة الماسة لـ تقييم الأثر الفعلي لهذه الأطر </w:t>
      </w:r>
      <w:r w:rsidR="0048589E" w:rsidRPr="00F14716">
        <w:rPr>
          <w:rFonts w:ascii="Sakkal Majalla" w:eastAsia="Times New Roman" w:hAnsi="Sakkal Majalla" w:cs="Sakkal Majalla"/>
          <w:color w:val="000000"/>
          <w:kern w:val="0"/>
          <w:sz w:val="32"/>
          <w:szCs w:val="32"/>
          <w:rtl/>
          <w14:ligatures w14:val="none"/>
        </w:rPr>
        <w:t>حيث ان</w:t>
      </w:r>
      <w:r w:rsidRPr="00F14716">
        <w:rPr>
          <w:rFonts w:ascii="Sakkal Majalla" w:eastAsia="Times New Roman" w:hAnsi="Sakkal Majalla" w:cs="Sakkal Majalla"/>
          <w:color w:val="000000"/>
          <w:kern w:val="0"/>
          <w:sz w:val="32"/>
          <w:szCs w:val="32"/>
          <w:rtl/>
          <w14:ligatures w14:val="none"/>
        </w:rPr>
        <w:t xml:space="preserve"> المشكلة هنا ليست في غياب الإرادة أو القوانين، بل في غياب الدراسات الكافية والمحدثة التي تقيس</w:t>
      </w:r>
      <w:r w:rsidRPr="00F14716">
        <w:rPr>
          <w:rFonts w:ascii="Sakkal Majalla" w:eastAsia="Times New Roman" w:hAnsi="Sakkal Majalla" w:cs="Sakkal Majalla"/>
          <w:color w:val="000000"/>
          <w:kern w:val="0"/>
          <w:sz w:val="32"/>
          <w:szCs w:val="32"/>
          <w14:ligatures w14:val="none"/>
        </w:rPr>
        <w:t>:</w:t>
      </w:r>
    </w:p>
    <w:p w14:paraId="20485234" w14:textId="77777777" w:rsidR="00816576" w:rsidRPr="00F14716" w:rsidRDefault="00816576" w:rsidP="00411071">
      <w:pPr>
        <w:numPr>
          <w:ilvl w:val="0"/>
          <w:numId w:val="2"/>
        </w:numPr>
        <w:spacing w:before="100" w:beforeAutospacing="1" w:after="100" w:afterAutospacing="1" w:line="360" w:lineRule="auto"/>
        <w:ind w:right="-1276" w:firstLine="282"/>
        <w:jc w:val="lowKashida"/>
        <w:rPr>
          <w:rFonts w:ascii="Sakkal Majalla" w:eastAsia="Times New Roman" w:hAnsi="Sakkal Majalla" w:cs="Sakkal Majalla"/>
          <w:color w:val="000000"/>
          <w:kern w:val="0"/>
          <w:sz w:val="32"/>
          <w:szCs w:val="32"/>
          <w14:ligatures w14:val="none"/>
        </w:rPr>
      </w:pPr>
      <w:r w:rsidRPr="00F14716">
        <w:rPr>
          <w:rFonts w:ascii="Sakkal Majalla" w:eastAsia="Times New Roman" w:hAnsi="Sakkal Majalla" w:cs="Sakkal Majalla"/>
          <w:color w:val="000000"/>
          <w:kern w:val="0"/>
          <w:sz w:val="32"/>
          <w:szCs w:val="32"/>
          <w:rtl/>
          <w14:ligatures w14:val="none"/>
        </w:rPr>
        <w:t>الأثر السلوكي</w:t>
      </w:r>
      <w:r w:rsidRPr="00F14716">
        <w:rPr>
          <w:rFonts w:ascii="Sakkal Majalla" w:eastAsia="Times New Roman" w:hAnsi="Sakkal Majalla" w:cs="Sakkal Majalla"/>
          <w:color w:val="000000"/>
          <w:kern w:val="0"/>
          <w:sz w:val="32"/>
          <w:szCs w:val="32"/>
          <w14:ligatures w14:val="none"/>
        </w:rPr>
        <w:t>: </w:t>
      </w:r>
      <w:r w:rsidRPr="00F14716">
        <w:rPr>
          <w:rFonts w:ascii="Sakkal Majalla" w:eastAsia="Times New Roman" w:hAnsi="Sakkal Majalla" w:cs="Sakkal Majalla"/>
          <w:color w:val="000000"/>
          <w:kern w:val="0"/>
          <w:sz w:val="32"/>
          <w:szCs w:val="32"/>
          <w:rtl/>
          <w14:ligatures w14:val="none"/>
        </w:rPr>
        <w:t>هل أدت الحوكمة إلى تغيير سلوكيات المسؤولين الإداريين نحو الالتزام بالشفافية والمساءلة؟</w:t>
      </w:r>
    </w:p>
    <w:p w14:paraId="118667D7" w14:textId="77777777" w:rsidR="00816576" w:rsidRPr="00F14716" w:rsidRDefault="00816576" w:rsidP="00411071">
      <w:pPr>
        <w:numPr>
          <w:ilvl w:val="0"/>
          <w:numId w:val="2"/>
        </w:numPr>
        <w:spacing w:before="100" w:beforeAutospacing="1" w:after="100" w:afterAutospacing="1" w:line="360" w:lineRule="auto"/>
        <w:ind w:right="-1276" w:firstLine="282"/>
        <w:jc w:val="lowKashida"/>
        <w:rPr>
          <w:rFonts w:ascii="Sakkal Majalla" w:eastAsia="Times New Roman" w:hAnsi="Sakkal Majalla" w:cs="Sakkal Majalla"/>
          <w:color w:val="000000"/>
          <w:kern w:val="0"/>
          <w:sz w:val="32"/>
          <w:szCs w:val="32"/>
          <w14:ligatures w14:val="none"/>
        </w:rPr>
      </w:pPr>
      <w:r w:rsidRPr="00F14716">
        <w:rPr>
          <w:rFonts w:ascii="Sakkal Majalla" w:eastAsia="Times New Roman" w:hAnsi="Sakkal Majalla" w:cs="Sakkal Majalla"/>
          <w:color w:val="000000"/>
          <w:kern w:val="0"/>
          <w:sz w:val="32"/>
          <w:szCs w:val="32"/>
          <w:rtl/>
          <w14:ligatures w14:val="none"/>
        </w:rPr>
        <w:t>الأثر المؤسسي</w:t>
      </w:r>
      <w:r w:rsidRPr="00F14716">
        <w:rPr>
          <w:rFonts w:ascii="Sakkal Majalla" w:eastAsia="Times New Roman" w:hAnsi="Sakkal Majalla" w:cs="Sakkal Majalla"/>
          <w:color w:val="000000"/>
          <w:kern w:val="0"/>
          <w:sz w:val="32"/>
          <w:szCs w:val="32"/>
          <w14:ligatures w14:val="none"/>
        </w:rPr>
        <w:t>: </w:t>
      </w:r>
      <w:r w:rsidRPr="00F14716">
        <w:rPr>
          <w:rFonts w:ascii="Sakkal Majalla" w:eastAsia="Times New Roman" w:hAnsi="Sakkal Majalla" w:cs="Sakkal Majalla"/>
          <w:color w:val="000000"/>
          <w:kern w:val="0"/>
          <w:sz w:val="32"/>
          <w:szCs w:val="32"/>
          <w:rtl/>
          <w14:ligatures w14:val="none"/>
        </w:rPr>
        <w:t>هل أدت الحوكمة إلى تحسين هياكل اتخاذ القرار وتوزيع المسؤوليات بشكل يمنع الفساد وتضارب المصالح؟</w:t>
      </w:r>
    </w:p>
    <w:p w14:paraId="4A72EA80" w14:textId="5F9FFC3C" w:rsidR="006A1FA2" w:rsidRPr="004C7AF0" w:rsidRDefault="00816576" w:rsidP="00411071">
      <w:pPr>
        <w:spacing w:before="100" w:beforeAutospacing="1" w:after="100" w:afterAutospacing="1" w:line="360" w:lineRule="auto"/>
        <w:ind w:firstLine="282"/>
        <w:jc w:val="lowKashida"/>
        <w:rPr>
          <w:rFonts w:ascii="Sakkal Majalla" w:eastAsia="Times New Roman" w:hAnsi="Sakkal Majalla" w:cs="Sakkal Majalla"/>
          <w:color w:val="000000"/>
          <w:kern w:val="0"/>
          <w:sz w:val="32"/>
          <w:szCs w:val="32"/>
          <w:rtl/>
          <w14:ligatures w14:val="none"/>
        </w:rPr>
      </w:pPr>
      <w:r w:rsidRPr="00F14716">
        <w:rPr>
          <w:rFonts w:ascii="Sakkal Majalla" w:eastAsia="Times New Roman" w:hAnsi="Sakkal Majalla" w:cs="Sakkal Majalla"/>
          <w:color w:val="000000"/>
          <w:kern w:val="0"/>
          <w:sz w:val="32"/>
          <w:szCs w:val="32"/>
          <w:rtl/>
          <w14:ligatures w14:val="none"/>
        </w:rPr>
        <w:t xml:space="preserve">إن غياب هذه القياسات المحدثة يخلق فجوة معرفية حول مدى نجاح الحوكمة في إحداث تحول جوهري ومستدام في ثقافة الشفافية والمساءلة في البيئة الحكومية السعودية، خاصةً وأن آخر الدراسات التي تتناول تحديات التطبيق ترجع لعام 2017 </w:t>
      </w:r>
      <w:r w:rsidR="00355D34" w:rsidRPr="00F14716">
        <w:rPr>
          <w:rFonts w:ascii="Sakkal Majalla" w:eastAsia="Times New Roman" w:hAnsi="Sakkal Majalla" w:cs="Sakkal Majalla" w:hint="cs"/>
          <w:color w:val="000000"/>
          <w:kern w:val="0"/>
          <w:sz w:val="32"/>
          <w:szCs w:val="32"/>
          <w:rtl/>
          <w14:ligatures w14:val="none"/>
        </w:rPr>
        <w:t>و2019 [</w:t>
      </w:r>
      <w:r w:rsidRPr="00F14716">
        <w:rPr>
          <w:rFonts w:ascii="Sakkal Majalla" w:eastAsia="Times New Roman" w:hAnsi="Sakkal Majalla" w:cs="Sakkal Majalla"/>
          <w:color w:val="000000"/>
          <w:kern w:val="0"/>
          <w:sz w:val="32"/>
          <w:szCs w:val="32"/>
          <w:rtl/>
          <w14:ligatures w14:val="none"/>
        </w:rPr>
        <w:t>5]، [2</w:t>
      </w:r>
      <w:r w:rsidR="006A1FA2" w:rsidRPr="00F14716">
        <w:rPr>
          <w:rFonts w:ascii="Sakkal Majalla" w:eastAsia="Times New Roman" w:hAnsi="Sakkal Majalla" w:cs="Sakkal Majalla"/>
          <w:color w:val="000000"/>
          <w:kern w:val="0"/>
          <w:sz w:val="32"/>
          <w:szCs w:val="32"/>
          <w:rtl/>
          <w14:ligatures w14:val="none"/>
        </w:rPr>
        <w:t>]</w:t>
      </w:r>
    </w:p>
    <w:p w14:paraId="231E38BB" w14:textId="182CDFA0" w:rsidR="009125CE" w:rsidRPr="007901FA" w:rsidRDefault="00A74F76" w:rsidP="00411071">
      <w:pPr>
        <w:pStyle w:val="Heading2"/>
        <w:numPr>
          <w:ilvl w:val="1"/>
          <w:numId w:val="27"/>
        </w:numPr>
        <w:spacing w:line="360" w:lineRule="auto"/>
        <w:ind w:firstLine="282"/>
        <w:jc w:val="lowKashida"/>
        <w:rPr>
          <w:rFonts w:ascii="Sakkal Majalla" w:hAnsi="Sakkal Majalla" w:cs="Sakkal Majalla"/>
          <w:b/>
          <w:bCs/>
          <w:color w:val="auto"/>
          <w:sz w:val="36"/>
          <w:szCs w:val="36"/>
          <w:rtl/>
        </w:rPr>
      </w:pPr>
      <w:bookmarkStart w:id="4" w:name="_Toc224466759"/>
      <w:r w:rsidRPr="007901FA">
        <w:rPr>
          <w:rFonts w:ascii="Sakkal Majalla" w:hAnsi="Sakkal Majalla" w:cs="Sakkal Majalla"/>
          <w:b/>
          <w:bCs/>
          <w:color w:val="auto"/>
          <w:sz w:val="36"/>
          <w:szCs w:val="36"/>
          <w:rtl/>
        </w:rPr>
        <w:t>أهمية الدراسة:</w:t>
      </w:r>
      <w:bookmarkEnd w:id="4"/>
    </w:p>
    <w:p w14:paraId="518A3C15" w14:textId="77777777" w:rsidR="008259E8" w:rsidRPr="00F14716" w:rsidRDefault="008259E8" w:rsidP="00411071">
      <w:pPr>
        <w:pStyle w:val="NormalWeb"/>
        <w:bidi/>
        <w:spacing w:line="360" w:lineRule="auto"/>
        <w:ind w:right="-1276" w:firstLine="282"/>
        <w:jc w:val="lowKashida"/>
        <w:rPr>
          <w:rFonts w:ascii="Sakkal Majalla" w:hAnsi="Sakkal Majalla" w:cs="Sakkal Majalla"/>
          <w:color w:val="000000"/>
          <w:sz w:val="32"/>
          <w:szCs w:val="32"/>
        </w:rPr>
      </w:pPr>
      <w:r w:rsidRPr="00F14716">
        <w:rPr>
          <w:rFonts w:ascii="Sakkal Majalla" w:hAnsi="Sakkal Majalla" w:cs="Sakkal Majalla"/>
          <w:color w:val="000000"/>
          <w:sz w:val="32"/>
          <w:szCs w:val="32"/>
          <w:rtl/>
        </w:rPr>
        <w:t>تكتسب هذه الدراسة أهميتها البالغة من موقعها في قلب التوجهات الإصلاحية والإدارية الحديثة التي تتبناها المملكة العربية السعودية، وهي تتجاوز مجرد إضافة معرفية إلى أدبيات الحوكمة لتصبح ركيزة داعمة لجهود الإصلاح المؤسسي الشامل</w:t>
      </w:r>
      <w:r w:rsidRPr="00F14716">
        <w:rPr>
          <w:rFonts w:ascii="Sakkal Majalla" w:hAnsi="Sakkal Majalla" w:cs="Sakkal Majalla"/>
          <w:color w:val="000000"/>
          <w:sz w:val="32"/>
          <w:szCs w:val="32"/>
        </w:rPr>
        <w:t>.</w:t>
      </w:r>
    </w:p>
    <w:p w14:paraId="1268CDAB" w14:textId="2B42C677" w:rsidR="00C33F2D" w:rsidRPr="00AD5855" w:rsidRDefault="00C33F2D" w:rsidP="00411071">
      <w:pPr>
        <w:pStyle w:val="ListParagraph"/>
        <w:numPr>
          <w:ilvl w:val="2"/>
          <w:numId w:val="27"/>
        </w:numPr>
        <w:spacing w:line="360" w:lineRule="auto"/>
        <w:ind w:firstLine="282"/>
        <w:jc w:val="lowKashida"/>
        <w:rPr>
          <w:rFonts w:ascii="Sakkal Majalla" w:hAnsi="Sakkal Majalla" w:cs="Sakkal Majalla"/>
          <w:sz w:val="32"/>
          <w:szCs w:val="32"/>
          <w:u w:val="single"/>
        </w:rPr>
      </w:pPr>
      <w:r w:rsidRPr="00AD5855">
        <w:rPr>
          <w:rFonts w:ascii="Sakkal Majalla" w:hAnsi="Sakkal Majalla" w:cs="Sakkal Majalla"/>
          <w:sz w:val="32"/>
          <w:szCs w:val="32"/>
          <w:u w:val="single"/>
          <w:rtl/>
        </w:rPr>
        <w:t>الأهمية النظرية (الأكاديمية)</w:t>
      </w:r>
    </w:p>
    <w:p w14:paraId="5662B88F" w14:textId="5A7908F0" w:rsidR="007660E6" w:rsidRPr="00F14716" w:rsidRDefault="00C33F2D" w:rsidP="00411071">
      <w:pPr>
        <w:pStyle w:val="NormalWeb"/>
        <w:bidi/>
        <w:spacing w:line="360" w:lineRule="auto"/>
        <w:ind w:firstLine="282"/>
        <w:jc w:val="lowKashida"/>
        <w:rPr>
          <w:rFonts w:ascii="Sakkal Majalla" w:hAnsi="Sakkal Majalla" w:cs="Sakkal Majalla"/>
          <w:color w:val="000000"/>
          <w:sz w:val="32"/>
          <w:szCs w:val="32"/>
        </w:rPr>
      </w:pPr>
      <w:r w:rsidRPr="00F14716">
        <w:rPr>
          <w:rFonts w:ascii="Sakkal Majalla" w:hAnsi="Sakkal Majalla" w:cs="Sakkal Majalla"/>
          <w:color w:val="000000"/>
          <w:sz w:val="32"/>
          <w:szCs w:val="32"/>
          <w:rtl/>
        </w:rPr>
        <w:lastRenderedPageBreak/>
        <w:t>تُعنى الأهمية النظرية للمساهمة التي يقدمها البحث في إثراء المعرفة العلمية وتطوير الإطار المفاهيمي للموضوع</w:t>
      </w:r>
      <w:r w:rsidRPr="00F14716">
        <w:rPr>
          <w:rFonts w:ascii="Sakkal Majalla" w:hAnsi="Sakkal Majalla" w:cs="Sakkal Majalla"/>
          <w:color w:val="000000"/>
          <w:sz w:val="32"/>
          <w:szCs w:val="32"/>
        </w:rPr>
        <w:t>.</w:t>
      </w:r>
    </w:p>
    <w:p w14:paraId="1A176BA3" w14:textId="77777777" w:rsidR="000119AC" w:rsidRDefault="00F5372D" w:rsidP="00411071">
      <w:pPr>
        <w:pStyle w:val="ListParagraph"/>
        <w:numPr>
          <w:ilvl w:val="0"/>
          <w:numId w:val="3"/>
        </w:numPr>
        <w:spacing w:line="360" w:lineRule="auto"/>
        <w:ind w:firstLine="282"/>
        <w:jc w:val="lowKashida"/>
        <w:rPr>
          <w:rFonts w:ascii="Sakkal Majalla" w:hAnsi="Sakkal Majalla" w:cs="Sakkal Majalla"/>
          <w:sz w:val="32"/>
          <w:szCs w:val="32"/>
        </w:rPr>
      </w:pPr>
      <w:r w:rsidRPr="000119AC">
        <w:rPr>
          <w:rFonts w:ascii="Sakkal Majalla" w:hAnsi="Sakkal Majalla" w:cs="Sakkal Majalla"/>
          <w:sz w:val="32"/>
          <w:szCs w:val="32"/>
          <w:rtl/>
        </w:rPr>
        <w:t>سد الفجوة في أدبيات الحوكمة الحكومية</w:t>
      </w:r>
      <w:r w:rsidR="000119AC" w:rsidRPr="000119AC">
        <w:rPr>
          <w:rFonts w:ascii="Sakkal Majalla" w:hAnsi="Sakkal Majalla" w:cs="Sakkal Majalla"/>
          <w:sz w:val="32"/>
          <w:szCs w:val="32"/>
          <w:rtl/>
        </w:rPr>
        <w:t xml:space="preserve">: </w:t>
      </w:r>
      <w:r w:rsidRPr="000119AC">
        <w:rPr>
          <w:rFonts w:ascii="Sakkal Majalla" w:hAnsi="Sakkal Majalla" w:cs="Sakkal Majalla"/>
          <w:sz w:val="32"/>
          <w:szCs w:val="32"/>
          <w:rtl/>
        </w:rPr>
        <w:t>على الرغم من الزخم الكبير في الدراسات التي تناولت الحوكمة المؤسسية في القطاع الخاص، لا تزال الأدبيات المتخصصة التي تعالج</w:t>
      </w:r>
      <w:r w:rsidRPr="000119AC">
        <w:rPr>
          <w:rStyle w:val="apple-converted-space"/>
          <w:rFonts w:ascii="Sakkal Majalla" w:hAnsi="Sakkal Majalla" w:cs="Sakkal Majalla"/>
          <w:color w:val="000000"/>
          <w:sz w:val="44"/>
          <w:szCs w:val="44"/>
          <w:rtl/>
        </w:rPr>
        <w:t> </w:t>
      </w:r>
      <w:r w:rsidRPr="000119AC">
        <w:rPr>
          <w:rFonts w:ascii="Sakkal Majalla" w:hAnsi="Sakkal Majalla" w:cs="Sakkal Majalla"/>
          <w:sz w:val="32"/>
          <w:szCs w:val="32"/>
          <w:rtl/>
        </w:rPr>
        <w:t>تطبيق الحوكمة على الأجهزة الحكومية</w:t>
      </w:r>
      <w:r w:rsidRPr="000119AC">
        <w:rPr>
          <w:rStyle w:val="apple-converted-space"/>
          <w:rFonts w:ascii="Sakkal Majalla" w:hAnsi="Sakkal Majalla" w:cs="Sakkal Majalla"/>
          <w:color w:val="000000"/>
          <w:sz w:val="44"/>
          <w:szCs w:val="44"/>
          <w:rtl/>
        </w:rPr>
        <w:t> </w:t>
      </w:r>
      <w:r w:rsidRPr="000119AC">
        <w:rPr>
          <w:rFonts w:ascii="Sakkal Majalla" w:hAnsi="Sakkal Majalla" w:cs="Sakkal Majalla"/>
          <w:sz w:val="32"/>
          <w:szCs w:val="32"/>
          <w:rtl/>
        </w:rPr>
        <w:t xml:space="preserve">المحلية السعودية تعاني من قصور نوعي وكمي. معظم الأبحاث المتاحة إما أنها تركز على النطاق العام (الشركات) أو أنها تركز على قطاعات محددة بشكل ضيق (مثل الجامعات) </w:t>
      </w:r>
    </w:p>
    <w:p w14:paraId="7BD8AFD2" w14:textId="61A716A6" w:rsidR="000119AC" w:rsidRPr="000119AC" w:rsidRDefault="00F5372D" w:rsidP="00411071">
      <w:pPr>
        <w:pStyle w:val="ListParagraph"/>
        <w:numPr>
          <w:ilvl w:val="0"/>
          <w:numId w:val="3"/>
        </w:numPr>
        <w:spacing w:line="360" w:lineRule="auto"/>
        <w:ind w:firstLine="282"/>
        <w:jc w:val="lowKashida"/>
        <w:rPr>
          <w:rFonts w:ascii="Sakkal Majalla" w:hAnsi="Sakkal Majalla" w:cs="Sakkal Majalla"/>
          <w:sz w:val="32"/>
          <w:szCs w:val="32"/>
        </w:rPr>
      </w:pPr>
      <w:r w:rsidRPr="000119AC">
        <w:rPr>
          <w:rFonts w:ascii="Sakkal Majalla" w:hAnsi="Sakkal Majalla" w:cs="Sakkal Majalla"/>
          <w:color w:val="000000"/>
          <w:sz w:val="32"/>
          <w:szCs w:val="32"/>
          <w:rtl/>
        </w:rPr>
        <w:t xml:space="preserve">فهم الأثر </w:t>
      </w:r>
      <w:r w:rsidR="00355D34" w:rsidRPr="000119AC">
        <w:rPr>
          <w:rFonts w:ascii="Sakkal Majalla" w:hAnsi="Sakkal Majalla" w:cs="Sakkal Majalla" w:hint="cs"/>
          <w:color w:val="000000"/>
          <w:sz w:val="32"/>
          <w:szCs w:val="32"/>
          <w:rtl/>
        </w:rPr>
        <w:t xml:space="preserve">المزدوج: </w:t>
      </w:r>
      <w:proofErr w:type="gramStart"/>
      <w:r w:rsidR="00355D34" w:rsidRPr="000119AC">
        <w:rPr>
          <w:rFonts w:ascii="Sakkal Majalla" w:hAnsi="Sakkal Majalla" w:cs="Sakkal Majalla"/>
          <w:color w:val="000000"/>
          <w:sz w:val="32"/>
          <w:szCs w:val="32"/>
          <w:rtl/>
        </w:rPr>
        <w:t>-</w:t>
      </w:r>
      <w:r w:rsidR="002109AD" w:rsidRPr="000119AC">
        <w:rPr>
          <w:rFonts w:ascii="Sakkal Majalla" w:hAnsi="Sakkal Majalla" w:cs="Sakkal Majalla"/>
          <w:color w:val="000000"/>
          <w:sz w:val="32"/>
          <w:szCs w:val="32"/>
          <w:rtl/>
        </w:rPr>
        <w:t xml:space="preserve"> </w:t>
      </w:r>
      <w:r w:rsidRPr="000119AC">
        <w:rPr>
          <w:rStyle w:val="apple-converted-space"/>
          <w:rFonts w:ascii="Sakkal Majalla" w:hAnsi="Sakkal Majalla" w:cs="Sakkal Majalla"/>
          <w:color w:val="000000"/>
          <w:sz w:val="32"/>
          <w:szCs w:val="32"/>
        </w:rPr>
        <w:t> </w:t>
      </w:r>
      <w:r w:rsidRPr="000119AC">
        <w:rPr>
          <w:rFonts w:ascii="Sakkal Majalla" w:hAnsi="Sakkal Majalla" w:cs="Sakkal Majalla"/>
          <w:color w:val="000000"/>
          <w:sz w:val="32"/>
          <w:szCs w:val="32"/>
          <w:rtl/>
        </w:rPr>
        <w:t>تقدم</w:t>
      </w:r>
      <w:proofErr w:type="gramEnd"/>
      <w:r w:rsidRPr="000119AC">
        <w:rPr>
          <w:rFonts w:ascii="Sakkal Majalla" w:hAnsi="Sakkal Majalla" w:cs="Sakkal Majalla"/>
          <w:color w:val="000000"/>
          <w:sz w:val="32"/>
          <w:szCs w:val="32"/>
          <w:rtl/>
        </w:rPr>
        <w:t xml:space="preserve"> هذه الدراسة تحليلاً معمقاً للعلاقة</w:t>
      </w:r>
      <w:r w:rsidRPr="000119AC">
        <w:rPr>
          <w:rStyle w:val="apple-converted-space"/>
          <w:rFonts w:ascii="Sakkal Majalla" w:hAnsi="Sakkal Majalla" w:cs="Sakkal Majalla"/>
          <w:color w:val="000000"/>
          <w:sz w:val="32"/>
          <w:szCs w:val="32"/>
          <w:rtl/>
        </w:rPr>
        <w:t> </w:t>
      </w:r>
      <w:r w:rsidRPr="000119AC">
        <w:rPr>
          <w:rFonts w:ascii="Sakkal Majalla" w:hAnsi="Sakkal Majalla" w:cs="Sakkal Majalla"/>
          <w:color w:val="000000"/>
          <w:sz w:val="32"/>
          <w:szCs w:val="32"/>
          <w:rtl/>
        </w:rPr>
        <w:t>الجدلية والمزدوجة</w:t>
      </w:r>
      <w:r w:rsidRPr="000119AC">
        <w:rPr>
          <w:rStyle w:val="apple-converted-space"/>
          <w:rFonts w:ascii="Sakkal Majalla" w:hAnsi="Sakkal Majalla" w:cs="Sakkal Majalla"/>
          <w:color w:val="000000"/>
          <w:sz w:val="32"/>
          <w:szCs w:val="32"/>
          <w:rtl/>
        </w:rPr>
        <w:t> </w:t>
      </w:r>
      <w:r w:rsidRPr="000119AC">
        <w:rPr>
          <w:rFonts w:ascii="Sakkal Majalla" w:hAnsi="Sakkal Majalla" w:cs="Sakkal Majalla"/>
          <w:color w:val="000000"/>
          <w:sz w:val="32"/>
          <w:szCs w:val="32"/>
          <w:rtl/>
        </w:rPr>
        <w:t xml:space="preserve">بين الحوكمة المؤسسية من جهة، وركيزتي الشفافية والمساءلة من جهة أخرى، مما يضيف إلى الإطار النظري كيفية تفعيل هذه العلاقة في بيئة بيروقراطية كالحكومة السعودية. ويسد البحث فجوة مهمة تتعلق بضرورة التكييف المنهجي لمفاهيم الحوكمة لتلائم بيئة لا تحكمها الحصة السوقية أو الربح، بل المصلحة العامة والكفاءة الإدارية </w:t>
      </w:r>
    </w:p>
    <w:p w14:paraId="784AB96E" w14:textId="77777777" w:rsidR="000119AC" w:rsidRPr="000119AC" w:rsidRDefault="00F5372D" w:rsidP="00411071">
      <w:pPr>
        <w:pStyle w:val="ListParagraph"/>
        <w:numPr>
          <w:ilvl w:val="0"/>
          <w:numId w:val="3"/>
        </w:numPr>
        <w:spacing w:line="360" w:lineRule="auto"/>
        <w:ind w:firstLine="282"/>
        <w:jc w:val="lowKashida"/>
        <w:rPr>
          <w:rFonts w:ascii="Sakkal Majalla" w:hAnsi="Sakkal Majalla" w:cs="Sakkal Majalla"/>
          <w:sz w:val="32"/>
          <w:szCs w:val="32"/>
        </w:rPr>
      </w:pPr>
      <w:r w:rsidRPr="000119AC">
        <w:rPr>
          <w:rFonts w:ascii="Sakkal Majalla" w:hAnsi="Sakkal Majalla" w:cs="Sakkal Majalla"/>
          <w:color w:val="000000"/>
          <w:sz w:val="32"/>
          <w:szCs w:val="32"/>
          <w:rtl/>
        </w:rPr>
        <w:t>تأصيل مفاهيم الشفافية والمساءلة إجرائياً</w:t>
      </w:r>
      <w:r w:rsidRPr="000119AC">
        <w:rPr>
          <w:rFonts w:ascii="Sakkal Majalla" w:hAnsi="Sakkal Majalla" w:cs="Sakkal Majalla"/>
          <w:color w:val="000000"/>
          <w:sz w:val="32"/>
          <w:szCs w:val="32"/>
        </w:rPr>
        <w:t>:</w:t>
      </w:r>
      <w:r w:rsidRPr="000119AC">
        <w:rPr>
          <w:rStyle w:val="apple-converted-space"/>
          <w:rFonts w:ascii="Sakkal Majalla" w:hAnsi="Sakkal Majalla" w:cs="Sakkal Majalla"/>
          <w:color w:val="000000"/>
          <w:sz w:val="32"/>
          <w:szCs w:val="32"/>
        </w:rPr>
        <w:t> </w:t>
      </w:r>
      <w:r w:rsidRPr="000119AC">
        <w:rPr>
          <w:rFonts w:ascii="Sakkal Majalla" w:hAnsi="Sakkal Majalla" w:cs="Sakkal Majalla"/>
          <w:color w:val="000000"/>
          <w:sz w:val="32"/>
          <w:szCs w:val="32"/>
          <w:rtl/>
        </w:rPr>
        <w:t>تسعى الدراسة إلى الانتقال من التعريفات النظرية للشفافية والمساءلة إلى</w:t>
      </w:r>
      <w:r w:rsidRPr="000119AC">
        <w:rPr>
          <w:rStyle w:val="apple-converted-space"/>
          <w:rFonts w:ascii="Sakkal Majalla" w:hAnsi="Sakkal Majalla" w:cs="Sakkal Majalla"/>
          <w:color w:val="000000"/>
          <w:sz w:val="32"/>
          <w:szCs w:val="32"/>
          <w:rtl/>
        </w:rPr>
        <w:t> </w:t>
      </w:r>
      <w:r w:rsidRPr="000119AC">
        <w:rPr>
          <w:rFonts w:ascii="Sakkal Majalla" w:hAnsi="Sakkal Majalla" w:cs="Sakkal Majalla"/>
          <w:color w:val="000000"/>
          <w:sz w:val="32"/>
          <w:szCs w:val="32"/>
          <w:rtl/>
        </w:rPr>
        <w:t>صياغات إجرائية</w:t>
      </w:r>
      <w:r w:rsidRPr="000119AC">
        <w:rPr>
          <w:rStyle w:val="apple-converted-space"/>
          <w:rFonts w:ascii="Sakkal Majalla" w:hAnsi="Sakkal Majalla" w:cs="Sakkal Majalla"/>
          <w:color w:val="000000"/>
          <w:sz w:val="32"/>
          <w:szCs w:val="32"/>
          <w:rtl/>
        </w:rPr>
        <w:t> </w:t>
      </w:r>
      <w:r w:rsidRPr="000119AC">
        <w:rPr>
          <w:rFonts w:ascii="Sakkal Majalla" w:hAnsi="Sakkal Majalla" w:cs="Sakkal Majalla"/>
          <w:color w:val="000000"/>
          <w:sz w:val="32"/>
          <w:szCs w:val="32"/>
          <w:rtl/>
        </w:rPr>
        <w:t>يمكن قياسها وتطبيقها داخل الهياكل الحكومية. وهي بذلك تساهم في تقديم نموذج مفاهيمي يحدد</w:t>
      </w:r>
      <w:r w:rsidRPr="000119AC">
        <w:rPr>
          <w:rStyle w:val="apple-converted-space"/>
          <w:rFonts w:ascii="Sakkal Majalla" w:hAnsi="Sakkal Majalla" w:cs="Sakkal Majalla"/>
          <w:color w:val="000000"/>
          <w:sz w:val="32"/>
          <w:szCs w:val="32"/>
          <w:rtl/>
        </w:rPr>
        <w:t> </w:t>
      </w:r>
      <w:r w:rsidRPr="000119AC">
        <w:rPr>
          <w:rFonts w:ascii="Sakkal Majalla" w:hAnsi="Sakkal Majalla" w:cs="Sakkal Majalla"/>
          <w:color w:val="000000"/>
          <w:sz w:val="32"/>
          <w:szCs w:val="32"/>
          <w:rtl/>
        </w:rPr>
        <w:t>الآليات المحددة</w:t>
      </w:r>
      <w:r w:rsidRPr="000119AC">
        <w:rPr>
          <w:rStyle w:val="apple-converted-space"/>
          <w:rFonts w:ascii="Sakkal Majalla" w:hAnsi="Sakkal Majalla" w:cs="Sakkal Majalla"/>
          <w:color w:val="000000"/>
          <w:sz w:val="32"/>
          <w:szCs w:val="32"/>
          <w:rtl/>
        </w:rPr>
        <w:t> </w:t>
      </w:r>
      <w:r w:rsidR="000B14A4" w:rsidRPr="000119AC">
        <w:rPr>
          <w:rFonts w:ascii="Sakkal Majalla" w:hAnsi="Sakkal Majalla" w:cs="Sakkal Majalla"/>
          <w:color w:val="000000"/>
          <w:sz w:val="32"/>
          <w:szCs w:val="32"/>
          <w:rtl/>
        </w:rPr>
        <w:t>(</w:t>
      </w:r>
      <w:r w:rsidRPr="000119AC">
        <w:rPr>
          <w:rFonts w:ascii="Sakkal Majalla" w:hAnsi="Sakkal Majalla" w:cs="Sakkal Majalla"/>
          <w:color w:val="000000"/>
          <w:sz w:val="32"/>
          <w:szCs w:val="32"/>
          <w:rtl/>
        </w:rPr>
        <w:t xml:space="preserve">مثل آليات الإفصاح، لجان المراجعة، ونظم إدارة المخاطر) التي تخدم كل ركيزة من ركائز النزاهة الإدارية على حدة </w:t>
      </w:r>
    </w:p>
    <w:p w14:paraId="086704ED" w14:textId="33B71440" w:rsidR="00F5372D" w:rsidRPr="000119AC" w:rsidRDefault="00F5372D" w:rsidP="00411071">
      <w:pPr>
        <w:pStyle w:val="ListParagraph"/>
        <w:numPr>
          <w:ilvl w:val="0"/>
          <w:numId w:val="3"/>
        </w:numPr>
        <w:spacing w:line="360" w:lineRule="auto"/>
        <w:ind w:firstLine="282"/>
        <w:jc w:val="lowKashida"/>
        <w:rPr>
          <w:rFonts w:ascii="Sakkal Majalla" w:hAnsi="Sakkal Majalla" w:cs="Sakkal Majalla"/>
          <w:sz w:val="32"/>
          <w:szCs w:val="32"/>
        </w:rPr>
      </w:pPr>
      <w:r w:rsidRPr="000119AC">
        <w:rPr>
          <w:rFonts w:ascii="Sakkal Majalla" w:hAnsi="Sakkal Majalla" w:cs="Sakkal Majalla"/>
          <w:color w:val="000000"/>
          <w:sz w:val="32"/>
          <w:szCs w:val="32"/>
          <w:rtl/>
        </w:rPr>
        <w:t>إثراء الدراسات المقارنة والمستقبلية</w:t>
      </w:r>
      <w:r w:rsidR="000119AC">
        <w:rPr>
          <w:rFonts w:ascii="Sakkal Majalla" w:hAnsi="Sakkal Majalla" w:cs="Sakkal Majalla" w:hint="cs"/>
          <w:color w:val="000000"/>
          <w:sz w:val="32"/>
          <w:szCs w:val="32"/>
          <w:rtl/>
        </w:rPr>
        <w:t xml:space="preserve">: </w:t>
      </w:r>
      <w:r w:rsidRPr="000119AC">
        <w:rPr>
          <w:rFonts w:ascii="Sakkal Majalla" w:hAnsi="Sakkal Majalla" w:cs="Sakkal Majalla"/>
          <w:color w:val="000000"/>
          <w:sz w:val="32"/>
          <w:szCs w:val="32"/>
          <w:rtl/>
        </w:rPr>
        <w:t>تُعزز هذه الدراسة من إمكانية إجراء دراسات مقارنة مستقبلية من خلال تقديم إطار مرجعي واضح لواقع تطبيق الحوكمة في سياق دولة تسعى للتحول الجذري</w:t>
      </w:r>
      <w:r w:rsidRPr="000119AC">
        <w:rPr>
          <w:rFonts w:ascii="Sakkal Majalla" w:hAnsi="Sakkal Majalla" w:cs="Sakkal Majalla"/>
          <w:color w:val="000000"/>
          <w:sz w:val="32"/>
          <w:szCs w:val="32"/>
        </w:rPr>
        <w:t>:</w:t>
      </w:r>
    </w:p>
    <w:p w14:paraId="7334B649" w14:textId="050A2FC0" w:rsidR="00F5372D" w:rsidRPr="00F14716" w:rsidRDefault="00F5372D" w:rsidP="00411071">
      <w:pPr>
        <w:pStyle w:val="NormalWeb"/>
        <w:numPr>
          <w:ilvl w:val="0"/>
          <w:numId w:val="4"/>
        </w:numPr>
        <w:bidi/>
        <w:spacing w:line="360" w:lineRule="auto"/>
        <w:ind w:right="-993" w:firstLine="282"/>
        <w:jc w:val="lowKashida"/>
        <w:rPr>
          <w:rFonts w:ascii="Sakkal Majalla" w:hAnsi="Sakkal Majalla" w:cs="Sakkal Majalla"/>
          <w:color w:val="000000"/>
          <w:sz w:val="32"/>
          <w:szCs w:val="32"/>
        </w:rPr>
      </w:pPr>
      <w:r w:rsidRPr="00F14716">
        <w:rPr>
          <w:rFonts w:ascii="Sakkal Majalla" w:hAnsi="Sakkal Majalla" w:cs="Sakkal Majalla"/>
          <w:color w:val="000000"/>
          <w:sz w:val="32"/>
          <w:szCs w:val="32"/>
          <w:rtl/>
        </w:rPr>
        <w:lastRenderedPageBreak/>
        <w:t>بناء قاعدة بيانات أكاديمية</w:t>
      </w:r>
      <w:r w:rsidRPr="00F14716">
        <w:rPr>
          <w:rFonts w:ascii="Sakkal Majalla" w:hAnsi="Sakkal Majalla" w:cs="Sakkal Majalla"/>
          <w:color w:val="000000"/>
          <w:sz w:val="32"/>
          <w:szCs w:val="32"/>
        </w:rPr>
        <w:t>:</w:t>
      </w:r>
      <w:r w:rsidRPr="00F14716">
        <w:rPr>
          <w:rStyle w:val="apple-converted-space"/>
          <w:rFonts w:ascii="Sakkal Majalla" w:hAnsi="Sakkal Majalla" w:cs="Sakkal Majalla"/>
          <w:color w:val="000000"/>
          <w:sz w:val="32"/>
          <w:szCs w:val="32"/>
        </w:rPr>
        <w:t> </w:t>
      </w:r>
      <w:r w:rsidRPr="00F14716">
        <w:rPr>
          <w:rFonts w:ascii="Sakkal Majalla" w:hAnsi="Sakkal Majalla" w:cs="Sakkal Majalla"/>
          <w:color w:val="000000"/>
          <w:sz w:val="32"/>
          <w:szCs w:val="32"/>
          <w:rtl/>
        </w:rPr>
        <w:t xml:space="preserve">توفر نتائج الدراسة للباحثين الآخرين بيانات وإحصاءات محدثة حول مستوى نضج الحوكمة في القطاع الحكومي السعودي، مما يسهل عليهم بناء دراسات مقارنة مع تجارب دول الخليج أو الدول المماثلة في طبيعة الاقتصاد </w:t>
      </w:r>
      <w:proofErr w:type="spellStart"/>
      <w:r w:rsidRPr="00F14716">
        <w:rPr>
          <w:rFonts w:ascii="Sakkal Majalla" w:hAnsi="Sakkal Majalla" w:cs="Sakkal Majalla"/>
          <w:color w:val="000000"/>
          <w:sz w:val="32"/>
          <w:szCs w:val="32"/>
          <w:rtl/>
        </w:rPr>
        <w:t>الريعي</w:t>
      </w:r>
      <w:proofErr w:type="spellEnd"/>
      <w:r w:rsidRPr="00F14716">
        <w:rPr>
          <w:rFonts w:ascii="Sakkal Majalla" w:hAnsi="Sakkal Majalla" w:cs="Sakkal Majalla"/>
          <w:color w:val="000000"/>
          <w:sz w:val="32"/>
          <w:szCs w:val="32"/>
          <w:rtl/>
        </w:rPr>
        <w:t xml:space="preserve"> وحجم القطاع العام </w:t>
      </w:r>
    </w:p>
    <w:p w14:paraId="155CD8E8" w14:textId="77777777" w:rsidR="000119AC" w:rsidRDefault="00F5372D" w:rsidP="00411071">
      <w:pPr>
        <w:pStyle w:val="NormalWeb"/>
        <w:numPr>
          <w:ilvl w:val="0"/>
          <w:numId w:val="4"/>
        </w:numPr>
        <w:bidi/>
        <w:spacing w:line="360" w:lineRule="auto"/>
        <w:ind w:right="-993" w:firstLine="282"/>
        <w:jc w:val="lowKashida"/>
        <w:rPr>
          <w:rStyle w:val="apple-converted-space"/>
          <w:rFonts w:ascii="Sakkal Majalla" w:hAnsi="Sakkal Majalla" w:cs="Sakkal Majalla"/>
          <w:color w:val="000000"/>
          <w:sz w:val="32"/>
          <w:szCs w:val="32"/>
        </w:rPr>
      </w:pPr>
      <w:r w:rsidRPr="00F14716">
        <w:rPr>
          <w:rFonts w:ascii="Sakkal Majalla" w:hAnsi="Sakkal Majalla" w:cs="Sakkal Majalla"/>
          <w:color w:val="000000"/>
          <w:sz w:val="32"/>
          <w:szCs w:val="32"/>
          <w:rtl/>
        </w:rPr>
        <w:t>منهجية القياس</w:t>
      </w:r>
      <w:r w:rsidRPr="00F14716">
        <w:rPr>
          <w:rFonts w:ascii="Sakkal Majalla" w:hAnsi="Sakkal Majalla" w:cs="Sakkal Majalla"/>
          <w:color w:val="000000"/>
          <w:sz w:val="32"/>
          <w:szCs w:val="32"/>
        </w:rPr>
        <w:t>:</w:t>
      </w:r>
      <w:r w:rsidRPr="00F14716">
        <w:rPr>
          <w:rStyle w:val="apple-converted-space"/>
          <w:rFonts w:ascii="Sakkal Majalla" w:hAnsi="Sakkal Majalla" w:cs="Sakkal Majalla"/>
          <w:color w:val="000000"/>
          <w:sz w:val="32"/>
          <w:szCs w:val="32"/>
        </w:rPr>
        <w:t> </w:t>
      </w:r>
      <w:r w:rsidRPr="00F14716">
        <w:rPr>
          <w:rFonts w:ascii="Sakkal Majalla" w:hAnsi="Sakkal Majalla" w:cs="Sakkal Majalla"/>
          <w:color w:val="000000"/>
          <w:sz w:val="32"/>
          <w:szCs w:val="32"/>
          <w:rtl/>
        </w:rPr>
        <w:t>تقدم الدراسة نموذجاً منهجياً يمكن اتباعه لقياس أثر الأطر التنظيمية المستحدثة (مثل دليل حوكمة الأجهزة الحكومية) على الأداء الفعلي، وهو ما يثري الجانب المنهجي للأبحاث الإدارية الحكومية. فالمشكلة ليست فقط في وجود الأطر، بل في</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قياس أثرها السلوكي والمؤسسي</w:t>
      </w:r>
      <w:r w:rsidRPr="00F14716">
        <w:rPr>
          <w:rStyle w:val="apple-converted-space"/>
          <w:rFonts w:ascii="Sakkal Majalla" w:hAnsi="Sakkal Majalla" w:cs="Sakkal Majalla"/>
          <w:color w:val="000000"/>
          <w:sz w:val="32"/>
          <w:szCs w:val="32"/>
          <w:rtl/>
        </w:rPr>
        <w:t> </w:t>
      </w:r>
    </w:p>
    <w:p w14:paraId="137908B8" w14:textId="6E1B05CC" w:rsidR="009125CE" w:rsidRPr="000119AC" w:rsidRDefault="00F5372D" w:rsidP="00411071">
      <w:pPr>
        <w:pStyle w:val="NormalWeb"/>
        <w:numPr>
          <w:ilvl w:val="0"/>
          <w:numId w:val="4"/>
        </w:numPr>
        <w:bidi/>
        <w:spacing w:line="360" w:lineRule="auto"/>
        <w:ind w:right="-993" w:firstLine="282"/>
        <w:jc w:val="lowKashida"/>
        <w:rPr>
          <w:rFonts w:ascii="Sakkal Majalla" w:hAnsi="Sakkal Majalla" w:cs="Sakkal Majalla"/>
          <w:color w:val="000000"/>
          <w:sz w:val="32"/>
          <w:szCs w:val="32"/>
          <w:rtl/>
        </w:rPr>
      </w:pPr>
      <w:r w:rsidRPr="000119AC">
        <w:rPr>
          <w:rFonts w:ascii="Sakkal Majalla" w:hAnsi="Sakkal Majalla" w:cs="Sakkal Majalla"/>
          <w:color w:val="000000"/>
          <w:sz w:val="32"/>
          <w:szCs w:val="32"/>
          <w:rtl/>
        </w:rPr>
        <w:t>التحقق من صحة النماذج النظرية للحوكمة الرشيدة</w:t>
      </w:r>
      <w:r w:rsidR="000119AC">
        <w:rPr>
          <w:rFonts w:ascii="Sakkal Majalla" w:hAnsi="Sakkal Majalla" w:cs="Sakkal Majalla" w:hint="cs"/>
          <w:color w:val="000000"/>
          <w:sz w:val="32"/>
          <w:szCs w:val="32"/>
          <w:rtl/>
        </w:rPr>
        <w:t xml:space="preserve">: </w:t>
      </w:r>
      <w:r w:rsidRPr="000119AC">
        <w:rPr>
          <w:rFonts w:ascii="Sakkal Majalla" w:hAnsi="Sakkal Majalla" w:cs="Sakkal Majalla"/>
          <w:color w:val="000000"/>
          <w:sz w:val="32"/>
          <w:szCs w:val="32"/>
          <w:rtl/>
        </w:rPr>
        <w:t>تساعد نتائج هذه الدراسة في اختبار مدى صحة وتطبيق النماذج النظرية للحوكمة الرشيدة</w:t>
      </w:r>
      <w:r w:rsidRPr="000119AC">
        <w:rPr>
          <w:rFonts w:ascii="Sakkal Majalla" w:hAnsi="Sakkal Majalla" w:cs="Sakkal Majalla"/>
          <w:color w:val="000000"/>
          <w:sz w:val="32"/>
          <w:szCs w:val="32"/>
        </w:rPr>
        <w:t xml:space="preserve"> (Good Governance Models) </w:t>
      </w:r>
      <w:r w:rsidRPr="000119AC">
        <w:rPr>
          <w:rFonts w:ascii="Sakkal Majalla" w:hAnsi="Sakkal Majalla" w:cs="Sakkal Majalla"/>
          <w:color w:val="000000"/>
          <w:sz w:val="32"/>
          <w:szCs w:val="32"/>
          <w:rtl/>
        </w:rPr>
        <w:t xml:space="preserve">في سياق بيئة إدارية عربية وإسلامية ذات خصوصية ثقافية وقانونية. فالحوكمة الرشيدة تتطلب عناصر كالمشاركة وسيادة القانون (أبو النصر، 2015)، وتساهم الدراسة في الكشف عن مدى توافق الممارسات الحكومية السعودية مع هذه المتطلبات النظرية </w:t>
      </w:r>
      <w:proofErr w:type="gramStart"/>
      <w:r w:rsidRPr="000119AC">
        <w:rPr>
          <w:rFonts w:ascii="Sakkal Majalla" w:hAnsi="Sakkal Majalla" w:cs="Sakkal Majalla"/>
          <w:color w:val="000000"/>
          <w:sz w:val="32"/>
          <w:szCs w:val="32"/>
          <w:rtl/>
        </w:rPr>
        <w:t xml:space="preserve">الأساسية </w:t>
      </w:r>
      <w:r w:rsidR="007660E6" w:rsidRPr="000119AC">
        <w:rPr>
          <w:rFonts w:ascii="Sakkal Majalla" w:hAnsi="Sakkal Majalla" w:cs="Sakkal Majalla" w:hint="cs"/>
          <w:color w:val="000000"/>
          <w:sz w:val="32"/>
          <w:szCs w:val="32"/>
          <w:rtl/>
        </w:rPr>
        <w:t>.</w:t>
      </w:r>
      <w:proofErr w:type="gramEnd"/>
    </w:p>
    <w:p w14:paraId="46FAF38F" w14:textId="632DDCCD" w:rsidR="0086462C" w:rsidRPr="00AD5855" w:rsidRDefault="0086462C" w:rsidP="00411071">
      <w:pPr>
        <w:pStyle w:val="ListParagraph"/>
        <w:numPr>
          <w:ilvl w:val="2"/>
          <w:numId w:val="27"/>
        </w:numPr>
        <w:spacing w:line="360" w:lineRule="auto"/>
        <w:ind w:firstLine="282"/>
        <w:jc w:val="lowKashida"/>
        <w:rPr>
          <w:rFonts w:ascii="Sakkal Majalla" w:hAnsi="Sakkal Majalla" w:cs="Sakkal Majalla"/>
          <w:sz w:val="32"/>
          <w:szCs w:val="32"/>
          <w:u w:val="single"/>
        </w:rPr>
      </w:pPr>
      <w:r w:rsidRPr="00AD5855">
        <w:rPr>
          <w:rFonts w:ascii="Sakkal Majalla" w:hAnsi="Sakkal Majalla" w:cs="Sakkal Majalla"/>
          <w:sz w:val="32"/>
          <w:szCs w:val="32"/>
          <w:u w:val="single"/>
          <w:rtl/>
        </w:rPr>
        <w:t>الأهمية التطبيقية (العملية)</w:t>
      </w:r>
    </w:p>
    <w:p w14:paraId="245E80DB" w14:textId="3AD574E2" w:rsidR="0086462C" w:rsidRPr="00F14716" w:rsidRDefault="0086462C" w:rsidP="00411071">
      <w:pPr>
        <w:pStyle w:val="NormalWeb"/>
        <w:bidi/>
        <w:spacing w:line="360" w:lineRule="auto"/>
        <w:ind w:firstLine="282"/>
        <w:jc w:val="lowKashida"/>
        <w:rPr>
          <w:rFonts w:ascii="Sakkal Majalla" w:hAnsi="Sakkal Majalla" w:cs="Sakkal Majalla"/>
          <w:color w:val="000000"/>
          <w:sz w:val="32"/>
          <w:szCs w:val="32"/>
        </w:rPr>
      </w:pPr>
      <w:r w:rsidRPr="00F14716">
        <w:rPr>
          <w:rFonts w:ascii="Sakkal Majalla" w:hAnsi="Sakkal Majalla" w:cs="Sakkal Majalla"/>
          <w:color w:val="000000"/>
          <w:sz w:val="32"/>
          <w:szCs w:val="32"/>
          <w:rtl/>
        </w:rPr>
        <w:t>تعد الأهمية التطبيقية هي الأثر المباشر والملموس لنتائج البحث على المؤسسات وصناع القرار والمجتمع</w:t>
      </w:r>
      <w:r w:rsidR="000119AC">
        <w:rPr>
          <w:rFonts w:ascii="Sakkal Majalla" w:hAnsi="Sakkal Majalla" w:cs="Sakkal Majalla" w:hint="cs"/>
          <w:color w:val="000000"/>
          <w:sz w:val="32"/>
          <w:szCs w:val="32"/>
          <w:rtl/>
        </w:rPr>
        <w:t xml:space="preserve">، وتتمثل في الاتي: </w:t>
      </w:r>
    </w:p>
    <w:p w14:paraId="0F0ADBD1" w14:textId="69C0CD5F" w:rsidR="0086462C" w:rsidRPr="000119AC" w:rsidRDefault="0086462C" w:rsidP="00411071">
      <w:pPr>
        <w:pStyle w:val="ListParagraph"/>
        <w:numPr>
          <w:ilvl w:val="0"/>
          <w:numId w:val="22"/>
        </w:numPr>
        <w:spacing w:line="360" w:lineRule="auto"/>
        <w:ind w:firstLine="282"/>
        <w:jc w:val="lowKashida"/>
        <w:rPr>
          <w:rFonts w:ascii="Sakkal Majalla" w:hAnsi="Sakkal Majalla" w:cs="Sakkal Majalla"/>
          <w:sz w:val="32"/>
          <w:szCs w:val="32"/>
        </w:rPr>
      </w:pPr>
      <w:r w:rsidRPr="000119AC">
        <w:rPr>
          <w:rFonts w:ascii="Sakkal Majalla" w:hAnsi="Sakkal Majalla" w:cs="Sakkal Majalla"/>
          <w:sz w:val="32"/>
          <w:szCs w:val="32"/>
          <w:rtl/>
        </w:rPr>
        <w:t>دعم جهود "رؤية المملكة 2030</w:t>
      </w:r>
      <w:r w:rsidRPr="000119AC">
        <w:rPr>
          <w:rFonts w:ascii="Sakkal Majalla" w:hAnsi="Sakkal Majalla" w:cs="Sakkal Majalla"/>
          <w:sz w:val="32"/>
          <w:szCs w:val="32"/>
        </w:rPr>
        <w:t>"</w:t>
      </w:r>
      <w:r w:rsidR="000119AC" w:rsidRPr="000119AC">
        <w:rPr>
          <w:rFonts w:ascii="Sakkal Majalla" w:hAnsi="Sakkal Majalla" w:cs="Sakkal Majalla"/>
          <w:sz w:val="32"/>
          <w:szCs w:val="32"/>
          <w:rtl/>
        </w:rPr>
        <w:t xml:space="preserve">: </w:t>
      </w:r>
      <w:r w:rsidR="00A66717" w:rsidRPr="000119AC">
        <w:rPr>
          <w:rFonts w:ascii="Sakkal Majalla" w:hAnsi="Sakkal Majalla" w:cs="Sakkal Majalla"/>
          <w:sz w:val="32"/>
          <w:szCs w:val="32"/>
          <w:rtl/>
        </w:rPr>
        <w:t>تعد</w:t>
      </w:r>
      <w:r w:rsidRPr="000119AC">
        <w:rPr>
          <w:rFonts w:ascii="Sakkal Majalla" w:hAnsi="Sakkal Majalla" w:cs="Sakkal Majalla"/>
          <w:sz w:val="32"/>
          <w:szCs w:val="32"/>
          <w:rtl/>
        </w:rPr>
        <w:t xml:space="preserve"> هذه الدراسة أداة مساندة لبرامج تحقيق الرؤية، وتحديداً "برنامج التحول الوطني" و"برنامج الاستدامة </w:t>
      </w:r>
      <w:r w:rsidR="00232082">
        <w:rPr>
          <w:rFonts w:ascii="Sakkal Majalla" w:hAnsi="Sakkal Majalla" w:cs="Sakkal Majalla"/>
          <w:sz w:val="32"/>
          <w:szCs w:val="32"/>
          <w:rtl/>
        </w:rPr>
        <w:t xml:space="preserve">المؤسسية </w:t>
      </w:r>
      <w:r w:rsidRPr="000119AC">
        <w:rPr>
          <w:rFonts w:ascii="Sakkal Majalla" w:hAnsi="Sakkal Majalla" w:cs="Sakkal Majalla"/>
          <w:sz w:val="32"/>
          <w:szCs w:val="32"/>
          <w:rtl/>
        </w:rPr>
        <w:t>"، التي تهدف جميعها إلى رفع كفاءة الإنفاق الحكومي وتعزيز الشفافية</w:t>
      </w:r>
      <w:r w:rsidRPr="000119AC">
        <w:rPr>
          <w:rFonts w:ascii="Sakkal Majalla" w:hAnsi="Sakkal Majalla" w:cs="Sakkal Majalla"/>
          <w:sz w:val="32"/>
          <w:szCs w:val="32"/>
        </w:rPr>
        <w:t>.</w:t>
      </w:r>
    </w:p>
    <w:p w14:paraId="2E9F8FD5" w14:textId="3DE2F664" w:rsidR="0086462C" w:rsidRPr="00F14716" w:rsidRDefault="0086462C" w:rsidP="00411071">
      <w:pPr>
        <w:pStyle w:val="NormalWeb"/>
        <w:numPr>
          <w:ilvl w:val="0"/>
          <w:numId w:val="5"/>
        </w:numPr>
        <w:bidi/>
        <w:spacing w:line="360" w:lineRule="auto"/>
        <w:ind w:firstLine="282"/>
        <w:jc w:val="lowKashida"/>
        <w:rPr>
          <w:rFonts w:ascii="Sakkal Majalla" w:hAnsi="Sakkal Majalla" w:cs="Sakkal Majalla"/>
          <w:color w:val="000000"/>
          <w:sz w:val="32"/>
          <w:szCs w:val="32"/>
        </w:rPr>
      </w:pPr>
      <w:r w:rsidRPr="00F14716">
        <w:rPr>
          <w:rFonts w:ascii="Sakkal Majalla" w:hAnsi="Sakkal Majalla" w:cs="Sakkal Majalla"/>
          <w:color w:val="000000"/>
          <w:sz w:val="32"/>
          <w:szCs w:val="32"/>
          <w:rtl/>
        </w:rPr>
        <w:t>تحديد معوقات التنفيذ</w:t>
      </w:r>
      <w:r w:rsidRPr="00F14716">
        <w:rPr>
          <w:rFonts w:ascii="Sakkal Majalla" w:hAnsi="Sakkal Majalla" w:cs="Sakkal Majalla"/>
          <w:color w:val="000000"/>
          <w:sz w:val="32"/>
          <w:szCs w:val="32"/>
        </w:rPr>
        <w:t>:</w:t>
      </w:r>
      <w:r w:rsidRPr="00F14716">
        <w:rPr>
          <w:rStyle w:val="apple-converted-space"/>
          <w:rFonts w:ascii="Sakkal Majalla" w:hAnsi="Sakkal Majalla" w:cs="Sakkal Majalla"/>
          <w:color w:val="000000"/>
          <w:sz w:val="32"/>
          <w:szCs w:val="32"/>
        </w:rPr>
        <w:t> </w:t>
      </w:r>
      <w:r w:rsidRPr="00F14716">
        <w:rPr>
          <w:rFonts w:ascii="Sakkal Majalla" w:hAnsi="Sakkal Majalla" w:cs="Sakkal Majalla"/>
          <w:color w:val="000000"/>
          <w:sz w:val="32"/>
          <w:szCs w:val="32"/>
          <w:rtl/>
        </w:rPr>
        <w:t xml:space="preserve">تساعد نتائج الدراسة الجهات الرقابية والتنفيذية (مثل هيئة الرقابة ومكافحة الفساد "نزاهة" والأجهزة الإشرافية في مجلس الشؤون الاقتصادية والتنمية) </w:t>
      </w:r>
      <w:r w:rsidRPr="00F14716">
        <w:rPr>
          <w:rFonts w:ascii="Sakkal Majalla" w:hAnsi="Sakkal Majalla" w:cs="Sakkal Majalla"/>
          <w:color w:val="000000"/>
          <w:sz w:val="32"/>
          <w:szCs w:val="32"/>
          <w:rtl/>
        </w:rPr>
        <w:lastRenderedPageBreak/>
        <w:t>على</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تحديد العوائق والتحديات الفعلية</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التي تواجه تطبيق مبادئ الحوكمة في الميدان فبدلاً من التركيز على التشريعات فقط، تركز الدراسة على الفجوة بين التشريع والتطبيق</w:t>
      </w:r>
      <w:r w:rsidRPr="00F14716">
        <w:rPr>
          <w:rFonts w:ascii="Sakkal Majalla" w:hAnsi="Sakkal Majalla" w:cs="Sakkal Majalla"/>
          <w:color w:val="000000"/>
          <w:sz w:val="32"/>
          <w:szCs w:val="32"/>
        </w:rPr>
        <w:t>.</w:t>
      </w:r>
    </w:p>
    <w:p w14:paraId="1CF9825D" w14:textId="77777777" w:rsidR="000119AC" w:rsidRDefault="0086462C" w:rsidP="00411071">
      <w:pPr>
        <w:pStyle w:val="NormalWeb"/>
        <w:numPr>
          <w:ilvl w:val="0"/>
          <w:numId w:val="5"/>
        </w:numPr>
        <w:bidi/>
        <w:spacing w:line="360" w:lineRule="auto"/>
        <w:ind w:firstLine="282"/>
        <w:jc w:val="lowKashida"/>
        <w:rPr>
          <w:rFonts w:ascii="Sakkal Majalla" w:hAnsi="Sakkal Majalla" w:cs="Sakkal Majalla"/>
          <w:color w:val="000000"/>
          <w:sz w:val="32"/>
          <w:szCs w:val="32"/>
        </w:rPr>
      </w:pPr>
      <w:r w:rsidRPr="00F14716">
        <w:rPr>
          <w:rFonts w:ascii="Sakkal Majalla" w:hAnsi="Sakkal Majalla" w:cs="Sakkal Majalla"/>
          <w:color w:val="000000"/>
          <w:sz w:val="32"/>
          <w:szCs w:val="32"/>
          <w:rtl/>
        </w:rPr>
        <w:t>توجيه السياسات والإصلاحات</w:t>
      </w:r>
      <w:r w:rsidRPr="00F14716">
        <w:rPr>
          <w:rFonts w:ascii="Sakkal Majalla" w:hAnsi="Sakkal Majalla" w:cs="Sakkal Majalla"/>
          <w:color w:val="000000"/>
          <w:sz w:val="32"/>
          <w:szCs w:val="32"/>
        </w:rPr>
        <w:t>:</w:t>
      </w:r>
      <w:r w:rsidRPr="00F14716">
        <w:rPr>
          <w:rStyle w:val="apple-converted-space"/>
          <w:rFonts w:ascii="Sakkal Majalla" w:hAnsi="Sakkal Majalla" w:cs="Sakkal Majalla"/>
          <w:color w:val="000000"/>
          <w:sz w:val="32"/>
          <w:szCs w:val="32"/>
        </w:rPr>
        <w:t> </w:t>
      </w:r>
      <w:r w:rsidRPr="00F14716">
        <w:rPr>
          <w:rFonts w:ascii="Sakkal Majalla" w:hAnsi="Sakkal Majalla" w:cs="Sakkal Majalla"/>
          <w:color w:val="000000"/>
          <w:sz w:val="32"/>
          <w:szCs w:val="32"/>
          <w:rtl/>
        </w:rPr>
        <w:t>تقدم الدراسة توصيات عملية وموجهة يمكن لصناع القرار استخدامها لـ</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تعديل وتطوير أدلة ولوائح الحوكمة</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الحكومية بما يضمن فاعليتها. فإذا أظهرت الدراسة ضعفاً في المساءلة في جانب محدد (كإدارة المشاريع)، يمكن أن تُستخدم التوصيات لتركيز الجهود الإصلاحية في ذلك الجانب تحديداً (آل مسلط، 2017</w:t>
      </w:r>
      <w:r w:rsidR="00964CD8" w:rsidRPr="00F14716">
        <w:rPr>
          <w:rFonts w:ascii="Sakkal Majalla" w:hAnsi="Sakkal Majalla" w:cs="Sakkal Majalla"/>
          <w:color w:val="000000"/>
          <w:sz w:val="32"/>
          <w:szCs w:val="32"/>
          <w:rtl/>
        </w:rPr>
        <w:t>)</w:t>
      </w:r>
    </w:p>
    <w:p w14:paraId="46F17D3E" w14:textId="1F05CEAA" w:rsidR="0086462C" w:rsidRPr="000119AC" w:rsidRDefault="0086462C" w:rsidP="00411071">
      <w:pPr>
        <w:pStyle w:val="NormalWeb"/>
        <w:numPr>
          <w:ilvl w:val="0"/>
          <w:numId w:val="5"/>
        </w:numPr>
        <w:bidi/>
        <w:spacing w:line="360" w:lineRule="auto"/>
        <w:ind w:firstLine="282"/>
        <w:jc w:val="lowKashida"/>
        <w:rPr>
          <w:rFonts w:ascii="Sakkal Majalla" w:hAnsi="Sakkal Majalla" w:cs="Sakkal Majalla"/>
          <w:color w:val="000000"/>
          <w:sz w:val="32"/>
          <w:szCs w:val="32"/>
        </w:rPr>
      </w:pPr>
      <w:r w:rsidRPr="000119AC">
        <w:rPr>
          <w:rFonts w:ascii="Sakkal Majalla" w:hAnsi="Sakkal Majalla" w:cs="Sakkal Majalla"/>
          <w:color w:val="000000"/>
          <w:sz w:val="32"/>
          <w:szCs w:val="32"/>
          <w:rtl/>
        </w:rPr>
        <w:t xml:space="preserve">تعزيز الشفافية في الإدارة </w:t>
      </w:r>
      <w:proofErr w:type="gramStart"/>
      <w:r w:rsidR="00232082">
        <w:rPr>
          <w:rFonts w:ascii="Sakkal Majalla" w:hAnsi="Sakkal Majalla" w:cs="Sakkal Majalla"/>
          <w:color w:val="000000"/>
          <w:sz w:val="32"/>
          <w:szCs w:val="32"/>
          <w:rtl/>
        </w:rPr>
        <w:t xml:space="preserve">المؤسسية </w:t>
      </w:r>
      <w:r w:rsidRPr="000119AC">
        <w:rPr>
          <w:rFonts w:ascii="Sakkal Majalla" w:hAnsi="Sakkal Majalla" w:cs="Sakkal Majalla"/>
          <w:color w:val="000000"/>
          <w:sz w:val="32"/>
          <w:szCs w:val="32"/>
          <w:rtl/>
        </w:rPr>
        <w:t xml:space="preserve"> والإنفاق</w:t>
      </w:r>
      <w:proofErr w:type="gramEnd"/>
      <w:r w:rsidR="000119AC">
        <w:rPr>
          <w:rFonts w:ascii="Sakkal Majalla" w:hAnsi="Sakkal Majalla" w:cs="Sakkal Majalla" w:hint="cs"/>
          <w:color w:val="000000"/>
          <w:sz w:val="32"/>
          <w:szCs w:val="32"/>
          <w:rtl/>
        </w:rPr>
        <w:t xml:space="preserve">: </w:t>
      </w:r>
      <w:r w:rsidRPr="000119AC">
        <w:rPr>
          <w:rFonts w:ascii="Sakkal Majalla" w:hAnsi="Sakkal Majalla" w:cs="Sakkal Majalla"/>
          <w:color w:val="000000"/>
          <w:sz w:val="32"/>
          <w:szCs w:val="32"/>
          <w:rtl/>
        </w:rPr>
        <w:t xml:space="preserve">تكتسب الدراسة أهمية قصوى في مجال الإدارة </w:t>
      </w:r>
      <w:r w:rsidR="00232082">
        <w:rPr>
          <w:rFonts w:ascii="Sakkal Majalla" w:hAnsi="Sakkal Majalla" w:cs="Sakkal Majalla"/>
          <w:color w:val="000000"/>
          <w:sz w:val="32"/>
          <w:szCs w:val="32"/>
          <w:rtl/>
        </w:rPr>
        <w:t xml:space="preserve">المؤسسية </w:t>
      </w:r>
      <w:r w:rsidRPr="000119AC">
        <w:rPr>
          <w:rFonts w:ascii="Sakkal Majalla" w:hAnsi="Sakkal Majalla" w:cs="Sakkal Majalla"/>
          <w:color w:val="000000"/>
          <w:sz w:val="32"/>
          <w:szCs w:val="32"/>
          <w:rtl/>
        </w:rPr>
        <w:t xml:space="preserve"> الحكومية، خاصة فيما يتعلق بـ</w:t>
      </w:r>
      <w:r w:rsidRPr="000119AC">
        <w:rPr>
          <w:rStyle w:val="apple-converted-space"/>
          <w:rFonts w:ascii="Sakkal Majalla" w:hAnsi="Sakkal Majalla" w:cs="Sakkal Majalla"/>
          <w:color w:val="000000"/>
          <w:sz w:val="32"/>
          <w:szCs w:val="32"/>
          <w:rtl/>
        </w:rPr>
        <w:t> </w:t>
      </w:r>
      <w:r w:rsidRPr="000119AC">
        <w:rPr>
          <w:rFonts w:ascii="Sakkal Majalla" w:hAnsi="Sakkal Majalla" w:cs="Sakkal Majalla"/>
          <w:color w:val="000000"/>
          <w:sz w:val="32"/>
          <w:szCs w:val="32"/>
          <w:rtl/>
        </w:rPr>
        <w:t>الميزانيات التشغيلية</w:t>
      </w:r>
      <w:r w:rsidRPr="000119AC">
        <w:rPr>
          <w:rStyle w:val="apple-converted-space"/>
          <w:rFonts w:ascii="Sakkal Majalla" w:hAnsi="Sakkal Majalla" w:cs="Sakkal Majalla"/>
          <w:color w:val="000000"/>
          <w:sz w:val="32"/>
          <w:szCs w:val="32"/>
          <w:rtl/>
        </w:rPr>
        <w:t> </w:t>
      </w:r>
      <w:r w:rsidRPr="000119AC">
        <w:rPr>
          <w:rFonts w:ascii="Sakkal Majalla" w:hAnsi="Sakkal Majalla" w:cs="Sakkal Majalla"/>
          <w:color w:val="000000"/>
          <w:sz w:val="32"/>
          <w:szCs w:val="32"/>
          <w:rtl/>
        </w:rPr>
        <w:t>وكفاءة الإنفاق</w:t>
      </w:r>
      <w:r w:rsidRPr="000119AC">
        <w:rPr>
          <w:rStyle w:val="apple-converted-space"/>
          <w:rFonts w:ascii="Sakkal Majalla" w:hAnsi="Sakkal Majalla" w:cs="Sakkal Majalla"/>
          <w:color w:val="000000"/>
          <w:sz w:val="32"/>
          <w:szCs w:val="32"/>
          <w:rtl/>
        </w:rPr>
        <w:t> </w:t>
      </w:r>
    </w:p>
    <w:p w14:paraId="395E9648" w14:textId="5CF4CA2E" w:rsidR="0086462C" w:rsidRPr="00F14716" w:rsidRDefault="0086462C" w:rsidP="00411071">
      <w:pPr>
        <w:pStyle w:val="NormalWeb"/>
        <w:numPr>
          <w:ilvl w:val="0"/>
          <w:numId w:val="6"/>
        </w:numPr>
        <w:bidi/>
        <w:spacing w:line="360" w:lineRule="auto"/>
        <w:ind w:firstLine="282"/>
        <w:jc w:val="lowKashida"/>
        <w:rPr>
          <w:rFonts w:ascii="Sakkal Majalla" w:hAnsi="Sakkal Majalla" w:cs="Sakkal Majalla"/>
          <w:color w:val="000000"/>
          <w:sz w:val="32"/>
          <w:szCs w:val="32"/>
        </w:rPr>
      </w:pPr>
      <w:r w:rsidRPr="00F14716">
        <w:rPr>
          <w:rFonts w:ascii="Sakkal Majalla" w:hAnsi="Sakkal Majalla" w:cs="Sakkal Majalla"/>
          <w:color w:val="000000"/>
          <w:sz w:val="32"/>
          <w:szCs w:val="32"/>
          <w:rtl/>
        </w:rPr>
        <w:t>ترشيد الإنفاق</w:t>
      </w:r>
      <w:r w:rsidRPr="00F14716">
        <w:rPr>
          <w:rFonts w:ascii="Sakkal Majalla" w:hAnsi="Sakkal Majalla" w:cs="Sakkal Majalla"/>
          <w:color w:val="000000"/>
          <w:sz w:val="32"/>
          <w:szCs w:val="32"/>
        </w:rPr>
        <w:t>:</w:t>
      </w:r>
      <w:r w:rsidRPr="00F14716">
        <w:rPr>
          <w:rStyle w:val="apple-converted-space"/>
          <w:rFonts w:ascii="Sakkal Majalla" w:hAnsi="Sakkal Majalla" w:cs="Sakkal Majalla"/>
          <w:color w:val="000000"/>
          <w:sz w:val="32"/>
          <w:szCs w:val="32"/>
        </w:rPr>
        <w:t> </w:t>
      </w:r>
      <w:r w:rsidRPr="00F14716">
        <w:rPr>
          <w:rFonts w:ascii="Sakkal Majalla" w:hAnsi="Sakkal Majalla" w:cs="Sakkal Majalla"/>
          <w:color w:val="000000"/>
          <w:sz w:val="32"/>
          <w:szCs w:val="32"/>
          <w:rtl/>
        </w:rPr>
        <w:t xml:space="preserve">من خلال تحليل آليات الحوكمة التي تضمن الإفصاح المالي، تساعد الدراسة في الكشف عن الممارسات التي قد تؤدي إلى هدر الموارد أو سوء توجيهها. إن تفعيل الحوكمة يعني ترشيد الإنفاق العام وضمان أن كل ريال يُصرف يحقق القيمة المرجوة منه للمواطن </w:t>
      </w:r>
    </w:p>
    <w:p w14:paraId="2E9CEE5E" w14:textId="77777777" w:rsidR="000119AC" w:rsidRDefault="0086462C" w:rsidP="00411071">
      <w:pPr>
        <w:pStyle w:val="NormalWeb"/>
        <w:numPr>
          <w:ilvl w:val="0"/>
          <w:numId w:val="6"/>
        </w:numPr>
        <w:bidi/>
        <w:spacing w:line="360" w:lineRule="auto"/>
        <w:ind w:firstLine="282"/>
        <w:jc w:val="lowKashida"/>
        <w:rPr>
          <w:rFonts w:ascii="Sakkal Majalla" w:hAnsi="Sakkal Majalla" w:cs="Sakkal Majalla"/>
          <w:color w:val="000000"/>
          <w:sz w:val="32"/>
          <w:szCs w:val="32"/>
        </w:rPr>
      </w:pPr>
      <w:r w:rsidRPr="00F14716">
        <w:rPr>
          <w:rFonts w:ascii="Sakkal Majalla" w:hAnsi="Sakkal Majalla" w:cs="Sakkal Majalla"/>
          <w:color w:val="000000"/>
          <w:sz w:val="32"/>
          <w:szCs w:val="32"/>
          <w:rtl/>
        </w:rPr>
        <w:t>تحسين جودة الإفصاح</w:t>
      </w:r>
      <w:r w:rsidRPr="00F14716">
        <w:rPr>
          <w:rFonts w:ascii="Sakkal Majalla" w:hAnsi="Sakkal Majalla" w:cs="Sakkal Majalla"/>
          <w:color w:val="000000"/>
          <w:sz w:val="32"/>
          <w:szCs w:val="32"/>
        </w:rPr>
        <w:t>:</w:t>
      </w:r>
      <w:r w:rsidRPr="00F14716">
        <w:rPr>
          <w:rStyle w:val="apple-converted-space"/>
          <w:rFonts w:ascii="Sakkal Majalla" w:hAnsi="Sakkal Majalla" w:cs="Sakkal Majalla"/>
          <w:color w:val="000000"/>
          <w:sz w:val="32"/>
          <w:szCs w:val="32"/>
        </w:rPr>
        <w:t> </w:t>
      </w:r>
      <w:r w:rsidRPr="00F14716">
        <w:rPr>
          <w:rFonts w:ascii="Sakkal Majalla" w:hAnsi="Sakkal Majalla" w:cs="Sakkal Majalla"/>
          <w:color w:val="000000"/>
          <w:sz w:val="32"/>
          <w:szCs w:val="32"/>
          <w:rtl/>
        </w:rPr>
        <w:t>توفر الدراسة مقترحات لـ</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معايير جودة الإفصاح</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تتجاوز الإفصاح الكمي إلى الإفصاح النوعي الذي يمكن للجمهور فهمه وتقييمه، مما يدعم جهود الحكومة لرفع مؤشر الشفافية لديها</w:t>
      </w:r>
      <w:r w:rsidRPr="00F14716">
        <w:rPr>
          <w:rFonts w:ascii="Sakkal Majalla" w:hAnsi="Sakkal Majalla" w:cs="Sakkal Majalla"/>
          <w:color w:val="000000"/>
          <w:sz w:val="32"/>
          <w:szCs w:val="32"/>
        </w:rPr>
        <w:t>.</w:t>
      </w:r>
    </w:p>
    <w:p w14:paraId="3B96EE8C" w14:textId="2B515928" w:rsidR="0086462C" w:rsidRPr="000119AC" w:rsidRDefault="0086462C" w:rsidP="00411071">
      <w:pPr>
        <w:pStyle w:val="NormalWeb"/>
        <w:numPr>
          <w:ilvl w:val="0"/>
          <w:numId w:val="6"/>
        </w:numPr>
        <w:bidi/>
        <w:spacing w:line="360" w:lineRule="auto"/>
        <w:ind w:firstLine="282"/>
        <w:jc w:val="lowKashida"/>
        <w:rPr>
          <w:rFonts w:ascii="Sakkal Majalla" w:hAnsi="Sakkal Majalla" w:cs="Sakkal Majalla"/>
          <w:color w:val="000000"/>
          <w:sz w:val="32"/>
          <w:szCs w:val="32"/>
        </w:rPr>
      </w:pPr>
      <w:r w:rsidRPr="000119AC">
        <w:rPr>
          <w:rFonts w:ascii="Sakkal Majalla" w:hAnsi="Sakkal Majalla" w:cs="Sakkal Majalla"/>
          <w:color w:val="000000"/>
          <w:sz w:val="32"/>
          <w:szCs w:val="32"/>
          <w:rtl/>
        </w:rPr>
        <w:t>دعم فعالية المساءلة ومكافحة الفساد</w:t>
      </w:r>
      <w:r w:rsidR="000119AC">
        <w:rPr>
          <w:rFonts w:ascii="Sakkal Majalla" w:hAnsi="Sakkal Majalla" w:cs="Sakkal Majalla" w:hint="cs"/>
          <w:color w:val="000000"/>
          <w:sz w:val="32"/>
          <w:szCs w:val="32"/>
          <w:rtl/>
        </w:rPr>
        <w:t xml:space="preserve">: </w:t>
      </w:r>
      <w:r w:rsidRPr="000119AC">
        <w:rPr>
          <w:rFonts w:ascii="Sakkal Majalla" w:hAnsi="Sakkal Majalla" w:cs="Sakkal Majalla"/>
          <w:color w:val="000000"/>
          <w:sz w:val="32"/>
          <w:szCs w:val="32"/>
          <w:rtl/>
        </w:rPr>
        <w:t>تُعد الدراسة أداة حاسمة في دعم جهود مكافحة الفساد، وهو أحد الأهداف الوطنية الأساسية</w:t>
      </w:r>
      <w:r w:rsidRPr="000119AC">
        <w:rPr>
          <w:rFonts w:ascii="Sakkal Majalla" w:hAnsi="Sakkal Majalla" w:cs="Sakkal Majalla"/>
          <w:color w:val="000000"/>
          <w:sz w:val="32"/>
          <w:szCs w:val="32"/>
        </w:rPr>
        <w:t>:</w:t>
      </w:r>
    </w:p>
    <w:p w14:paraId="284A3F89" w14:textId="333EA237" w:rsidR="0086462C" w:rsidRPr="00F14716" w:rsidRDefault="0086462C" w:rsidP="00411071">
      <w:pPr>
        <w:pStyle w:val="NormalWeb"/>
        <w:numPr>
          <w:ilvl w:val="0"/>
          <w:numId w:val="7"/>
        </w:numPr>
        <w:bidi/>
        <w:spacing w:line="360" w:lineRule="auto"/>
        <w:ind w:firstLine="282"/>
        <w:jc w:val="lowKashida"/>
        <w:rPr>
          <w:rFonts w:ascii="Sakkal Majalla" w:hAnsi="Sakkal Majalla" w:cs="Sakkal Majalla"/>
          <w:color w:val="000000"/>
          <w:sz w:val="32"/>
          <w:szCs w:val="32"/>
        </w:rPr>
      </w:pPr>
      <w:r w:rsidRPr="00F14716">
        <w:rPr>
          <w:rFonts w:ascii="Sakkal Majalla" w:hAnsi="Sakkal Majalla" w:cs="Sakkal Majalla"/>
          <w:color w:val="000000"/>
          <w:sz w:val="32"/>
          <w:szCs w:val="32"/>
          <w:rtl/>
        </w:rPr>
        <w:t>تفعيل مبدأ الربط بالعواقب</w:t>
      </w:r>
      <w:r w:rsidRPr="00F14716">
        <w:rPr>
          <w:rFonts w:ascii="Sakkal Majalla" w:hAnsi="Sakkal Majalla" w:cs="Sakkal Majalla"/>
          <w:color w:val="000000"/>
          <w:sz w:val="32"/>
          <w:szCs w:val="32"/>
        </w:rPr>
        <w:t>:</w:t>
      </w:r>
      <w:r w:rsidRPr="00F14716">
        <w:rPr>
          <w:rStyle w:val="apple-converted-space"/>
          <w:rFonts w:ascii="Sakkal Majalla" w:hAnsi="Sakkal Majalla" w:cs="Sakkal Majalla"/>
          <w:color w:val="000000"/>
          <w:sz w:val="32"/>
          <w:szCs w:val="32"/>
        </w:rPr>
        <w:t> </w:t>
      </w:r>
      <w:r w:rsidRPr="00F14716">
        <w:rPr>
          <w:rFonts w:ascii="Sakkal Majalla" w:hAnsi="Sakkal Majalla" w:cs="Sakkal Majalla"/>
          <w:color w:val="000000"/>
          <w:sz w:val="32"/>
          <w:szCs w:val="32"/>
          <w:rtl/>
        </w:rPr>
        <w:t>من خلال تحليل آليات المساءلة، تقدم الدراسة نموذجاً لضمان</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 xml:space="preserve">عدم تداخل الصلاحيات أو تشتت المسؤوليات، وهو ما يضمن تطبيق مبدأ الثواب </w:t>
      </w:r>
      <w:r w:rsidRPr="00F14716">
        <w:rPr>
          <w:rFonts w:ascii="Sakkal Majalla" w:hAnsi="Sakkal Majalla" w:cs="Sakkal Majalla"/>
          <w:color w:val="000000"/>
          <w:sz w:val="32"/>
          <w:szCs w:val="32"/>
          <w:rtl/>
        </w:rPr>
        <w:lastRenderedPageBreak/>
        <w:t xml:space="preserve">والعقاب بشكل عادل </w:t>
      </w:r>
      <w:r w:rsidR="000119AC" w:rsidRPr="00F14716">
        <w:rPr>
          <w:rFonts w:ascii="Sakkal Majalla" w:hAnsi="Sakkal Majalla" w:cs="Sakkal Majalla" w:hint="cs"/>
          <w:color w:val="000000"/>
          <w:sz w:val="32"/>
          <w:szCs w:val="32"/>
          <w:rtl/>
        </w:rPr>
        <w:t>وواضح وهذا</w:t>
      </w:r>
      <w:r w:rsidRPr="00F14716">
        <w:rPr>
          <w:rFonts w:ascii="Sakkal Majalla" w:hAnsi="Sakkal Majalla" w:cs="Sakkal Majalla"/>
          <w:color w:val="000000"/>
          <w:sz w:val="32"/>
          <w:szCs w:val="32"/>
          <w:rtl/>
        </w:rPr>
        <w:t xml:space="preserve"> يدعم عمل "نزاهة" والجهات الرقابية الأخرى في تحديد نقطة القصور بدقة أكبر</w:t>
      </w:r>
      <w:r w:rsidRPr="00F14716">
        <w:rPr>
          <w:rFonts w:ascii="Sakkal Majalla" w:hAnsi="Sakkal Majalla" w:cs="Sakkal Majalla"/>
          <w:color w:val="000000"/>
          <w:sz w:val="32"/>
          <w:szCs w:val="32"/>
        </w:rPr>
        <w:t>.</w:t>
      </w:r>
    </w:p>
    <w:p w14:paraId="74D554B5" w14:textId="77777777" w:rsidR="00AD5855" w:rsidRDefault="0086462C" w:rsidP="00411071">
      <w:pPr>
        <w:pStyle w:val="NormalWeb"/>
        <w:numPr>
          <w:ilvl w:val="0"/>
          <w:numId w:val="7"/>
        </w:numPr>
        <w:bidi/>
        <w:spacing w:line="360" w:lineRule="auto"/>
        <w:ind w:firstLine="282"/>
        <w:jc w:val="lowKashida"/>
        <w:rPr>
          <w:rFonts w:ascii="Sakkal Majalla" w:hAnsi="Sakkal Majalla" w:cs="Sakkal Majalla"/>
          <w:color w:val="000000"/>
          <w:sz w:val="32"/>
          <w:szCs w:val="32"/>
        </w:rPr>
      </w:pPr>
      <w:r w:rsidRPr="00F14716">
        <w:rPr>
          <w:rFonts w:ascii="Sakkal Majalla" w:hAnsi="Sakkal Majalla" w:cs="Sakkal Majalla"/>
          <w:color w:val="000000"/>
          <w:sz w:val="32"/>
          <w:szCs w:val="32"/>
          <w:rtl/>
        </w:rPr>
        <w:t>تطوير نظم الرقابة الداخلية</w:t>
      </w:r>
      <w:r w:rsidRPr="00F14716">
        <w:rPr>
          <w:rFonts w:ascii="Sakkal Majalla" w:hAnsi="Sakkal Majalla" w:cs="Sakkal Majalla"/>
          <w:color w:val="000000"/>
          <w:sz w:val="32"/>
          <w:szCs w:val="32"/>
        </w:rPr>
        <w:t>:</w:t>
      </w:r>
      <w:r w:rsidRPr="00F14716">
        <w:rPr>
          <w:rStyle w:val="apple-converted-space"/>
          <w:rFonts w:ascii="Sakkal Majalla" w:hAnsi="Sakkal Majalla" w:cs="Sakkal Majalla"/>
          <w:color w:val="000000"/>
          <w:sz w:val="32"/>
          <w:szCs w:val="32"/>
        </w:rPr>
        <w:t> </w:t>
      </w:r>
      <w:r w:rsidRPr="00F14716">
        <w:rPr>
          <w:rFonts w:ascii="Sakkal Majalla" w:hAnsi="Sakkal Majalla" w:cs="Sakkal Majalla"/>
          <w:color w:val="000000"/>
          <w:sz w:val="32"/>
          <w:szCs w:val="32"/>
          <w:rtl/>
        </w:rPr>
        <w:t>تسلط الدراسة الضوء على الدور المحوري للمراجعة الداخلية كأداة حوكمة لتدعيم الشفافية وتقدم توصيات عملية حول كيفية رفع كفاءة هذه النظم الرقابية داخل الأجهزة الحكومية لكي تصبح خط الدفاع الأول ضد التقصير والفساد</w:t>
      </w:r>
      <w:r w:rsidRPr="00F14716">
        <w:rPr>
          <w:rFonts w:ascii="Sakkal Majalla" w:hAnsi="Sakkal Majalla" w:cs="Sakkal Majalla"/>
          <w:color w:val="000000"/>
          <w:sz w:val="32"/>
          <w:szCs w:val="32"/>
        </w:rPr>
        <w:t>.</w:t>
      </w:r>
    </w:p>
    <w:p w14:paraId="341ADAE3" w14:textId="597B9378" w:rsidR="0086462C" w:rsidRPr="00AD5855" w:rsidRDefault="0086462C" w:rsidP="00411071">
      <w:pPr>
        <w:pStyle w:val="NormalWeb"/>
        <w:numPr>
          <w:ilvl w:val="0"/>
          <w:numId w:val="7"/>
        </w:numPr>
        <w:bidi/>
        <w:spacing w:line="360" w:lineRule="auto"/>
        <w:ind w:firstLine="282"/>
        <w:jc w:val="lowKashida"/>
        <w:rPr>
          <w:rFonts w:ascii="Sakkal Majalla" w:hAnsi="Sakkal Majalla" w:cs="Sakkal Majalla"/>
          <w:color w:val="000000"/>
          <w:sz w:val="32"/>
          <w:szCs w:val="32"/>
        </w:rPr>
      </w:pPr>
      <w:r w:rsidRPr="00AD5855">
        <w:rPr>
          <w:rFonts w:ascii="Sakkal Majalla" w:hAnsi="Sakkal Majalla" w:cs="Sakkal Majalla"/>
          <w:color w:val="000000"/>
          <w:sz w:val="32"/>
          <w:szCs w:val="32"/>
          <w:rtl/>
        </w:rPr>
        <w:t>تعزيز الثقة والمشاركة المجتمعية</w:t>
      </w:r>
      <w:r w:rsidR="0069203C" w:rsidRPr="00AD5855">
        <w:rPr>
          <w:rFonts w:ascii="Sakkal Majalla" w:hAnsi="Sakkal Majalla" w:cs="Sakkal Majalla" w:hint="cs"/>
          <w:color w:val="000000"/>
          <w:sz w:val="32"/>
          <w:szCs w:val="32"/>
          <w:rtl/>
        </w:rPr>
        <w:t xml:space="preserve">: </w:t>
      </w:r>
      <w:r w:rsidRPr="00AD5855">
        <w:rPr>
          <w:rFonts w:ascii="Sakkal Majalla" w:hAnsi="Sakkal Majalla" w:cs="Sakkal Majalla"/>
          <w:color w:val="000000"/>
          <w:sz w:val="32"/>
          <w:szCs w:val="32"/>
          <w:rtl/>
        </w:rPr>
        <w:t>تُعد العلاقة بين الحوكمة والثقة العامة أمراً جوهرياً. فعندما يرى المواطن أن العمل الحكومي يتسم بالشفافية، وأن المسؤولين يُحاسبون على تقصيرهم، تزداد ثقته في المؤسسات الحكومية، مما يؤدي إلى</w:t>
      </w:r>
      <w:r w:rsidRPr="00AD5855">
        <w:rPr>
          <w:rFonts w:ascii="Sakkal Majalla" w:hAnsi="Sakkal Majalla" w:cs="Sakkal Majalla"/>
          <w:color w:val="000000"/>
          <w:sz w:val="32"/>
          <w:szCs w:val="32"/>
        </w:rPr>
        <w:t>:</w:t>
      </w:r>
    </w:p>
    <w:p w14:paraId="054BF5DC" w14:textId="40034FE9" w:rsidR="0086462C" w:rsidRPr="00F14716" w:rsidRDefault="0086462C" w:rsidP="00411071">
      <w:pPr>
        <w:pStyle w:val="NormalWeb"/>
        <w:numPr>
          <w:ilvl w:val="0"/>
          <w:numId w:val="8"/>
        </w:numPr>
        <w:bidi/>
        <w:spacing w:line="360" w:lineRule="auto"/>
        <w:ind w:firstLine="282"/>
        <w:jc w:val="lowKashida"/>
        <w:rPr>
          <w:rFonts w:ascii="Sakkal Majalla" w:hAnsi="Sakkal Majalla" w:cs="Sakkal Majalla"/>
          <w:color w:val="000000"/>
          <w:sz w:val="32"/>
          <w:szCs w:val="32"/>
        </w:rPr>
      </w:pPr>
      <w:r w:rsidRPr="00F14716">
        <w:rPr>
          <w:rFonts w:ascii="Sakkal Majalla" w:hAnsi="Sakkal Majalla" w:cs="Sakkal Majalla"/>
          <w:color w:val="000000"/>
          <w:sz w:val="32"/>
          <w:szCs w:val="32"/>
          <w:rtl/>
        </w:rPr>
        <w:t>زيادة المشاركة المدنية</w:t>
      </w:r>
      <w:r w:rsidRPr="00F14716">
        <w:rPr>
          <w:rFonts w:ascii="Sakkal Majalla" w:hAnsi="Sakkal Majalla" w:cs="Sakkal Majalla"/>
          <w:color w:val="000000"/>
          <w:sz w:val="32"/>
          <w:szCs w:val="32"/>
        </w:rPr>
        <w:t>:</w:t>
      </w:r>
      <w:r w:rsidRPr="00F14716">
        <w:rPr>
          <w:rStyle w:val="apple-converted-space"/>
          <w:rFonts w:ascii="Sakkal Majalla" w:hAnsi="Sakkal Majalla" w:cs="Sakkal Majalla"/>
          <w:color w:val="000000"/>
          <w:sz w:val="32"/>
          <w:szCs w:val="32"/>
        </w:rPr>
        <w:t> </w:t>
      </w:r>
      <w:r w:rsidRPr="00F14716">
        <w:rPr>
          <w:rFonts w:ascii="Sakkal Majalla" w:hAnsi="Sakkal Majalla" w:cs="Sakkal Majalla"/>
          <w:color w:val="000000"/>
          <w:sz w:val="32"/>
          <w:szCs w:val="32"/>
          <w:rtl/>
        </w:rPr>
        <w:t>تشجع الشفافية على مشاركة المجتمع المدني والقطاع الخاص في عمليات التخطيط والمراقبة، مما يضفي شرعية أكبر على القرارات الحكومية (أبو بكر، 2005</w:t>
      </w:r>
      <w:r w:rsidR="00964CD8" w:rsidRPr="00F14716">
        <w:rPr>
          <w:rFonts w:ascii="Sakkal Majalla" w:hAnsi="Sakkal Majalla" w:cs="Sakkal Majalla"/>
          <w:color w:val="000000"/>
          <w:sz w:val="32"/>
          <w:szCs w:val="32"/>
        </w:rPr>
        <w:t>(</w:t>
      </w:r>
    </w:p>
    <w:p w14:paraId="41616622" w14:textId="75E70A55" w:rsidR="00D65C72" w:rsidRPr="00666467" w:rsidRDefault="0086462C" w:rsidP="00411071">
      <w:pPr>
        <w:pStyle w:val="NormalWeb"/>
        <w:numPr>
          <w:ilvl w:val="0"/>
          <w:numId w:val="8"/>
        </w:numPr>
        <w:bidi/>
        <w:spacing w:line="360" w:lineRule="auto"/>
        <w:ind w:firstLine="282"/>
        <w:jc w:val="lowKashida"/>
        <w:rPr>
          <w:rFonts w:ascii="Sakkal Majalla" w:hAnsi="Sakkal Majalla" w:cs="Sakkal Majalla"/>
          <w:color w:val="000000"/>
          <w:sz w:val="32"/>
          <w:szCs w:val="32"/>
          <w:rtl/>
        </w:rPr>
      </w:pPr>
      <w:r w:rsidRPr="00F14716">
        <w:rPr>
          <w:rFonts w:ascii="Sakkal Majalla" w:hAnsi="Sakkal Majalla" w:cs="Sakkal Majalla"/>
          <w:color w:val="000000"/>
          <w:sz w:val="32"/>
          <w:szCs w:val="32"/>
          <w:rtl/>
        </w:rPr>
        <w:t>جذب الاستثمار</w:t>
      </w:r>
      <w:r w:rsidRPr="00F14716">
        <w:rPr>
          <w:rFonts w:ascii="Sakkal Majalla" w:hAnsi="Sakkal Majalla" w:cs="Sakkal Majalla"/>
          <w:color w:val="000000"/>
          <w:sz w:val="32"/>
          <w:szCs w:val="32"/>
        </w:rPr>
        <w:t>:</w:t>
      </w:r>
      <w:r w:rsidRPr="00F14716">
        <w:rPr>
          <w:rStyle w:val="apple-converted-space"/>
          <w:rFonts w:ascii="Sakkal Majalla" w:hAnsi="Sakkal Majalla" w:cs="Sakkal Majalla"/>
          <w:color w:val="000000"/>
          <w:sz w:val="32"/>
          <w:szCs w:val="32"/>
        </w:rPr>
        <w:t> </w:t>
      </w:r>
      <w:r w:rsidRPr="00F14716">
        <w:rPr>
          <w:rFonts w:ascii="Sakkal Majalla" w:hAnsi="Sakkal Majalla" w:cs="Sakkal Majalla"/>
          <w:color w:val="000000"/>
          <w:sz w:val="32"/>
          <w:szCs w:val="32"/>
          <w:rtl/>
        </w:rPr>
        <w:t>تُعد الحوكمة الرشيدة مؤشراً أساسياً يجذب الاستثمار الأجنبي، حيث يرى المستثمر أن هناك بيئة عمل مستقرة وعادلة وأن المخاطر المتعلقة بالبيروقراطية والفساد منخفضة وبذلك، فإن النتائج العملية لهذه الدراسة تخدم الهدف الاقتصادي لرؤية 2030 المتمثل في جعل المملكة قوة استثمارية عالمية</w:t>
      </w:r>
      <w:r w:rsidRPr="00F14716">
        <w:rPr>
          <w:rFonts w:ascii="Sakkal Majalla" w:hAnsi="Sakkal Majalla" w:cs="Sakkal Majalla"/>
          <w:color w:val="000000"/>
          <w:sz w:val="32"/>
          <w:szCs w:val="32"/>
        </w:rPr>
        <w:t>.</w:t>
      </w:r>
    </w:p>
    <w:p w14:paraId="1817352F" w14:textId="72DB04EF" w:rsidR="009125CE" w:rsidRPr="00AD5855" w:rsidRDefault="00A74F76" w:rsidP="00411071">
      <w:pPr>
        <w:pStyle w:val="Heading2"/>
        <w:numPr>
          <w:ilvl w:val="1"/>
          <w:numId w:val="27"/>
        </w:numPr>
        <w:spacing w:line="360" w:lineRule="auto"/>
        <w:ind w:firstLine="282"/>
        <w:jc w:val="lowKashida"/>
        <w:rPr>
          <w:rFonts w:ascii="Sakkal Majalla" w:hAnsi="Sakkal Majalla" w:cs="Sakkal Majalla"/>
          <w:b/>
          <w:bCs/>
          <w:color w:val="auto"/>
          <w:sz w:val="32"/>
          <w:szCs w:val="32"/>
          <w:rtl/>
        </w:rPr>
      </w:pPr>
      <w:bookmarkStart w:id="5" w:name="_Toc224466760"/>
      <w:r w:rsidRPr="00AD5855">
        <w:rPr>
          <w:rFonts w:ascii="Sakkal Majalla" w:hAnsi="Sakkal Majalla" w:cs="Sakkal Majalla"/>
          <w:b/>
          <w:bCs/>
          <w:color w:val="auto"/>
          <w:sz w:val="32"/>
          <w:szCs w:val="32"/>
          <w:rtl/>
        </w:rPr>
        <w:t>أهداف الدراسة</w:t>
      </w:r>
      <w:r w:rsidR="009125CE" w:rsidRPr="00AD5855">
        <w:rPr>
          <w:rFonts w:ascii="Sakkal Majalla" w:hAnsi="Sakkal Majalla" w:cs="Sakkal Majalla"/>
          <w:b/>
          <w:bCs/>
          <w:color w:val="auto"/>
          <w:sz w:val="32"/>
          <w:szCs w:val="32"/>
          <w:rtl/>
        </w:rPr>
        <w:t>:</w:t>
      </w:r>
      <w:bookmarkEnd w:id="5"/>
    </w:p>
    <w:p w14:paraId="5C075FDC" w14:textId="2EF75171" w:rsidR="00BC1190" w:rsidRPr="00AD5855" w:rsidRDefault="00BC1190" w:rsidP="00411071">
      <w:pPr>
        <w:pStyle w:val="ListParagraph"/>
        <w:numPr>
          <w:ilvl w:val="2"/>
          <w:numId w:val="27"/>
        </w:numPr>
        <w:spacing w:line="360" w:lineRule="auto"/>
        <w:ind w:firstLine="282"/>
        <w:jc w:val="lowKashida"/>
        <w:rPr>
          <w:rFonts w:ascii="Sakkal Majalla" w:hAnsi="Sakkal Majalla" w:cs="Sakkal Majalla"/>
          <w:b/>
          <w:bCs/>
          <w:sz w:val="32"/>
          <w:szCs w:val="32"/>
          <w:u w:val="single"/>
        </w:rPr>
      </w:pPr>
      <w:r w:rsidRPr="00AD5855">
        <w:rPr>
          <w:rFonts w:ascii="Sakkal Majalla" w:hAnsi="Sakkal Majalla" w:cs="Sakkal Majalla"/>
          <w:sz w:val="32"/>
          <w:szCs w:val="32"/>
          <w:u w:val="single"/>
          <w:rtl/>
        </w:rPr>
        <w:t>الأهداف المفاهيمية والتحليلية</w:t>
      </w:r>
    </w:p>
    <w:p w14:paraId="21F5549D" w14:textId="5670424F" w:rsidR="00BC1190" w:rsidRPr="00F14716" w:rsidRDefault="00BC1190" w:rsidP="00411071">
      <w:pPr>
        <w:pStyle w:val="NormalWeb"/>
        <w:numPr>
          <w:ilvl w:val="0"/>
          <w:numId w:val="28"/>
        </w:numPr>
        <w:bidi/>
        <w:spacing w:line="360" w:lineRule="auto"/>
        <w:ind w:right="-1134" w:firstLine="282"/>
        <w:jc w:val="lowKashida"/>
        <w:rPr>
          <w:rFonts w:ascii="Sakkal Majalla" w:hAnsi="Sakkal Majalla" w:cs="Sakkal Majalla"/>
          <w:color w:val="000000"/>
          <w:sz w:val="32"/>
          <w:szCs w:val="32"/>
        </w:rPr>
      </w:pPr>
      <w:r w:rsidRPr="00F14716">
        <w:rPr>
          <w:rFonts w:ascii="Sakkal Majalla" w:hAnsi="Sakkal Majalla" w:cs="Sakkal Majalla"/>
          <w:color w:val="000000"/>
          <w:sz w:val="32"/>
          <w:szCs w:val="32"/>
          <w:rtl/>
        </w:rPr>
        <w:lastRenderedPageBreak/>
        <w:t>تحليل الإطار المفاهيمي للحوكمة</w:t>
      </w:r>
      <w:r w:rsidRPr="00F14716">
        <w:rPr>
          <w:rFonts w:ascii="Sakkal Majalla" w:hAnsi="Sakkal Majalla" w:cs="Sakkal Majalla"/>
          <w:color w:val="000000"/>
          <w:sz w:val="32"/>
          <w:szCs w:val="32"/>
        </w:rPr>
        <w:t>:</w:t>
      </w:r>
      <w:r w:rsidRPr="00F14716">
        <w:rPr>
          <w:rStyle w:val="apple-converted-space"/>
          <w:rFonts w:ascii="Sakkal Majalla" w:hAnsi="Sakkal Majalla" w:cs="Sakkal Majalla"/>
          <w:color w:val="000000"/>
          <w:sz w:val="32"/>
          <w:szCs w:val="32"/>
        </w:rPr>
        <w:t> </w:t>
      </w:r>
      <w:r w:rsidRPr="00F14716">
        <w:rPr>
          <w:rFonts w:ascii="Sakkal Majalla" w:hAnsi="Sakkal Majalla" w:cs="Sakkal Majalla"/>
          <w:color w:val="000000"/>
          <w:sz w:val="32"/>
          <w:szCs w:val="32"/>
          <w:rtl/>
        </w:rPr>
        <w:t>تحليل وتأصيل</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مفهوم الحوكمة المؤسسية</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 xml:space="preserve">وتطوره من القطاع الخاص إلى القطاع الحكومي، وتحديد أبرز الركائز والمبادئ التي يتوجب تكييفها لتناسب طبيعة العمل في الأجهزة الحكومية السعودية </w:t>
      </w:r>
    </w:p>
    <w:p w14:paraId="5BBBCEC5" w14:textId="445085D0" w:rsidR="00BC1190" w:rsidRPr="00F14716" w:rsidRDefault="00BC1190" w:rsidP="00411071">
      <w:pPr>
        <w:pStyle w:val="NormalWeb"/>
        <w:numPr>
          <w:ilvl w:val="0"/>
          <w:numId w:val="28"/>
        </w:numPr>
        <w:bidi/>
        <w:spacing w:line="360" w:lineRule="auto"/>
        <w:ind w:right="-1134" w:firstLine="282"/>
        <w:jc w:val="lowKashida"/>
        <w:rPr>
          <w:rFonts w:ascii="Sakkal Majalla" w:hAnsi="Sakkal Majalla" w:cs="Sakkal Majalla"/>
          <w:color w:val="000000"/>
          <w:sz w:val="32"/>
          <w:szCs w:val="32"/>
        </w:rPr>
      </w:pPr>
      <w:r w:rsidRPr="00F14716">
        <w:rPr>
          <w:rFonts w:ascii="Sakkal Majalla" w:hAnsi="Sakkal Majalla" w:cs="Sakkal Majalla"/>
          <w:color w:val="000000"/>
          <w:sz w:val="32"/>
          <w:szCs w:val="32"/>
          <w:rtl/>
        </w:rPr>
        <w:t>تحديد آليات الشفافية الحاكمة</w:t>
      </w:r>
      <w:r w:rsidRPr="00F14716">
        <w:rPr>
          <w:rFonts w:ascii="Sakkal Majalla" w:hAnsi="Sakkal Majalla" w:cs="Sakkal Majalla"/>
          <w:color w:val="000000"/>
          <w:sz w:val="32"/>
          <w:szCs w:val="32"/>
        </w:rPr>
        <w:t>:</w:t>
      </w:r>
      <w:r w:rsidRPr="00F14716">
        <w:rPr>
          <w:rStyle w:val="apple-converted-space"/>
          <w:rFonts w:ascii="Sakkal Majalla" w:hAnsi="Sakkal Majalla" w:cs="Sakkal Majalla"/>
          <w:color w:val="000000"/>
          <w:sz w:val="32"/>
          <w:szCs w:val="32"/>
        </w:rPr>
        <w:t> </w:t>
      </w:r>
      <w:r w:rsidRPr="00F14716">
        <w:rPr>
          <w:rFonts w:ascii="Sakkal Majalla" w:hAnsi="Sakkal Majalla" w:cs="Sakkal Majalla"/>
          <w:color w:val="000000"/>
          <w:sz w:val="32"/>
          <w:szCs w:val="32"/>
          <w:rtl/>
        </w:rPr>
        <w:t>تحديد أبرز الآليات والإجراءات التي تفرضها الحوكمة المؤسسية والمطلوبة لـ</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تعزيز الشفافية والإفصاح</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 xml:space="preserve">في الأداء الإداري والمالي للأجهزة الحكومية، بما يتجاوز النشر الشكلي للبيانات إلى جودة الإفصاح </w:t>
      </w:r>
    </w:p>
    <w:p w14:paraId="4EF83D33" w14:textId="602A54C0" w:rsidR="00BC1190" w:rsidRPr="00F14716" w:rsidRDefault="00BC1190" w:rsidP="00411071">
      <w:pPr>
        <w:pStyle w:val="NormalWeb"/>
        <w:numPr>
          <w:ilvl w:val="0"/>
          <w:numId w:val="28"/>
        </w:numPr>
        <w:bidi/>
        <w:spacing w:line="360" w:lineRule="auto"/>
        <w:ind w:right="-1134" w:firstLine="282"/>
        <w:jc w:val="lowKashida"/>
        <w:rPr>
          <w:rFonts w:ascii="Sakkal Majalla" w:hAnsi="Sakkal Majalla" w:cs="Sakkal Majalla"/>
          <w:color w:val="000000"/>
          <w:sz w:val="32"/>
          <w:szCs w:val="32"/>
        </w:rPr>
      </w:pPr>
      <w:r w:rsidRPr="00F14716">
        <w:rPr>
          <w:rFonts w:ascii="Sakkal Majalla" w:hAnsi="Sakkal Majalla" w:cs="Sakkal Majalla"/>
          <w:color w:val="000000"/>
          <w:sz w:val="32"/>
          <w:szCs w:val="32"/>
          <w:rtl/>
        </w:rPr>
        <w:t>تحديد آليات المساءلة الفعالة</w:t>
      </w:r>
      <w:r w:rsidRPr="00F14716">
        <w:rPr>
          <w:rFonts w:ascii="Sakkal Majalla" w:hAnsi="Sakkal Majalla" w:cs="Sakkal Majalla"/>
          <w:color w:val="000000"/>
          <w:sz w:val="32"/>
          <w:szCs w:val="32"/>
        </w:rPr>
        <w:t>:</w:t>
      </w:r>
      <w:r w:rsidRPr="00F14716">
        <w:rPr>
          <w:rStyle w:val="apple-converted-space"/>
          <w:rFonts w:ascii="Sakkal Majalla" w:hAnsi="Sakkal Majalla" w:cs="Sakkal Majalla"/>
          <w:color w:val="000000"/>
          <w:sz w:val="32"/>
          <w:szCs w:val="32"/>
        </w:rPr>
        <w:t> </w:t>
      </w:r>
      <w:r w:rsidRPr="00F14716">
        <w:rPr>
          <w:rFonts w:ascii="Sakkal Majalla" w:hAnsi="Sakkal Majalla" w:cs="Sakkal Majalla"/>
          <w:color w:val="000000"/>
          <w:sz w:val="32"/>
          <w:szCs w:val="32"/>
          <w:rtl/>
        </w:rPr>
        <w:t>الكشف عن أهم آليات الحوكمة التي تساهم في</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تفعيل المساءلة الإدارية</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 xml:space="preserve">داخل الأجهزة الحكومية، بما في ذلك تحديد الصلاحيات والمسؤوليات وربط الأداء بالعواقب بشكل واضح وعادل </w:t>
      </w:r>
    </w:p>
    <w:p w14:paraId="24509B01" w14:textId="31DF20B4" w:rsidR="00BC1190" w:rsidRPr="0040130C" w:rsidRDefault="00BC1190" w:rsidP="00411071">
      <w:pPr>
        <w:pStyle w:val="ListParagraph"/>
        <w:numPr>
          <w:ilvl w:val="2"/>
          <w:numId w:val="27"/>
        </w:numPr>
        <w:spacing w:line="360" w:lineRule="auto"/>
        <w:ind w:firstLine="282"/>
        <w:jc w:val="lowKashida"/>
        <w:rPr>
          <w:rFonts w:ascii="Sakkal Majalla" w:hAnsi="Sakkal Majalla" w:cs="Sakkal Majalla"/>
          <w:b/>
          <w:bCs/>
          <w:sz w:val="32"/>
          <w:szCs w:val="32"/>
          <w:u w:val="single"/>
        </w:rPr>
      </w:pPr>
      <w:r w:rsidRPr="0040130C">
        <w:rPr>
          <w:rFonts w:ascii="Sakkal Majalla" w:hAnsi="Sakkal Majalla" w:cs="Sakkal Majalla"/>
          <w:sz w:val="32"/>
          <w:szCs w:val="32"/>
          <w:u w:val="single"/>
          <w:rtl/>
        </w:rPr>
        <w:t>الأهداف التقييمية والتشخيصية</w:t>
      </w:r>
    </w:p>
    <w:p w14:paraId="43574829" w14:textId="7DAFDBAB" w:rsidR="00BC1190" w:rsidRPr="00F14716" w:rsidRDefault="00BC1190" w:rsidP="00411071">
      <w:pPr>
        <w:pStyle w:val="NormalWeb"/>
        <w:numPr>
          <w:ilvl w:val="0"/>
          <w:numId w:val="29"/>
        </w:numPr>
        <w:bidi/>
        <w:spacing w:line="360" w:lineRule="auto"/>
        <w:ind w:right="-1134" w:firstLine="282"/>
        <w:jc w:val="lowKashida"/>
        <w:rPr>
          <w:rFonts w:ascii="Sakkal Majalla" w:hAnsi="Sakkal Majalla" w:cs="Sakkal Majalla"/>
          <w:color w:val="000000"/>
          <w:sz w:val="32"/>
          <w:szCs w:val="32"/>
        </w:rPr>
      </w:pPr>
      <w:r w:rsidRPr="00F14716">
        <w:rPr>
          <w:rFonts w:ascii="Sakkal Majalla" w:hAnsi="Sakkal Majalla" w:cs="Sakkal Majalla"/>
          <w:color w:val="000000"/>
          <w:sz w:val="32"/>
          <w:szCs w:val="32"/>
          <w:rtl/>
        </w:rPr>
        <w:t>تقييم مدى نضج الحوكمة</w:t>
      </w:r>
      <w:r w:rsidRPr="00F14716">
        <w:rPr>
          <w:rFonts w:ascii="Sakkal Majalla" w:hAnsi="Sakkal Majalla" w:cs="Sakkal Majalla"/>
          <w:color w:val="000000"/>
          <w:sz w:val="32"/>
          <w:szCs w:val="32"/>
        </w:rPr>
        <w:t>:</w:t>
      </w:r>
      <w:r w:rsidRPr="00F14716">
        <w:rPr>
          <w:rStyle w:val="apple-converted-space"/>
          <w:rFonts w:ascii="Sakkal Majalla" w:hAnsi="Sakkal Majalla" w:cs="Sakkal Majalla"/>
          <w:color w:val="000000"/>
          <w:sz w:val="32"/>
          <w:szCs w:val="32"/>
        </w:rPr>
        <w:t> </w:t>
      </w:r>
      <w:r w:rsidRPr="00F14716">
        <w:rPr>
          <w:rFonts w:ascii="Sakkal Majalla" w:hAnsi="Sakkal Majalla" w:cs="Sakkal Majalla"/>
          <w:color w:val="000000"/>
          <w:sz w:val="32"/>
          <w:szCs w:val="32"/>
          <w:rtl/>
        </w:rPr>
        <w:t>تقييم مستوى</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تطبيق ونضج مبادئ الحوكمة</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Pr>
        <w:t>(</w:t>
      </w:r>
      <w:r w:rsidRPr="00F14716">
        <w:rPr>
          <w:rFonts w:ascii="Sakkal Majalla" w:hAnsi="Sakkal Majalla" w:cs="Sakkal Majalla"/>
          <w:color w:val="000000"/>
          <w:sz w:val="32"/>
          <w:szCs w:val="32"/>
          <w:rtl/>
        </w:rPr>
        <w:t xml:space="preserve">كفاءة الهياكل، اللجان، إدارة المخاطر) في الأجهزة الحكومية السعودية التي يشملها البحث، وذلك لبيان الفجوة بين الأطر النظرية والممارسات الفعلية </w:t>
      </w:r>
    </w:p>
    <w:p w14:paraId="06781BB9" w14:textId="5E8B1938" w:rsidR="00BC1190" w:rsidRPr="00F14716" w:rsidRDefault="00BC1190" w:rsidP="00411071">
      <w:pPr>
        <w:pStyle w:val="NormalWeb"/>
        <w:numPr>
          <w:ilvl w:val="0"/>
          <w:numId w:val="29"/>
        </w:numPr>
        <w:bidi/>
        <w:spacing w:line="360" w:lineRule="auto"/>
        <w:ind w:right="-1134" w:firstLine="282"/>
        <w:jc w:val="lowKashida"/>
        <w:rPr>
          <w:rFonts w:ascii="Sakkal Majalla" w:hAnsi="Sakkal Majalla" w:cs="Sakkal Majalla"/>
          <w:color w:val="000000"/>
          <w:sz w:val="32"/>
          <w:szCs w:val="32"/>
        </w:rPr>
      </w:pPr>
      <w:r w:rsidRPr="00F14716">
        <w:rPr>
          <w:rFonts w:ascii="Sakkal Majalla" w:hAnsi="Sakkal Majalla" w:cs="Sakkal Majalla"/>
          <w:color w:val="000000"/>
          <w:sz w:val="32"/>
          <w:szCs w:val="32"/>
          <w:rtl/>
        </w:rPr>
        <w:t>تشخيص تحديات التطبيق</w:t>
      </w:r>
      <w:r w:rsidRPr="00F14716">
        <w:rPr>
          <w:rFonts w:ascii="Sakkal Majalla" w:hAnsi="Sakkal Majalla" w:cs="Sakkal Majalla"/>
          <w:color w:val="000000"/>
          <w:sz w:val="32"/>
          <w:szCs w:val="32"/>
        </w:rPr>
        <w:t>:</w:t>
      </w:r>
      <w:r w:rsidRPr="00F14716">
        <w:rPr>
          <w:rStyle w:val="apple-converted-space"/>
          <w:rFonts w:ascii="Sakkal Majalla" w:hAnsi="Sakkal Majalla" w:cs="Sakkal Majalla"/>
          <w:color w:val="000000"/>
          <w:sz w:val="32"/>
          <w:szCs w:val="32"/>
        </w:rPr>
        <w:t> </w:t>
      </w:r>
      <w:r w:rsidRPr="00F14716">
        <w:rPr>
          <w:rFonts w:ascii="Sakkal Majalla" w:hAnsi="Sakkal Majalla" w:cs="Sakkal Majalla"/>
          <w:color w:val="000000"/>
          <w:sz w:val="32"/>
          <w:szCs w:val="32"/>
          <w:rtl/>
        </w:rPr>
        <w:t>تشخيص وتحليل</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التحديات والمعوقات</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 xml:space="preserve">التي تواجه الأجهزة الحكومية السعودية أثناء تطبيق مبادئ الحوكمة لتعزيز الشفافية والمساءلة، سواء كانت تحديات هيكلية، تشريعية، أو ثقافية </w:t>
      </w:r>
    </w:p>
    <w:p w14:paraId="48CC3EFB" w14:textId="7C5A8308" w:rsidR="00BC1190" w:rsidRPr="00F14716" w:rsidRDefault="00BC1190" w:rsidP="00411071">
      <w:pPr>
        <w:pStyle w:val="NormalWeb"/>
        <w:numPr>
          <w:ilvl w:val="0"/>
          <w:numId w:val="29"/>
        </w:numPr>
        <w:bidi/>
        <w:spacing w:line="360" w:lineRule="auto"/>
        <w:ind w:right="-1134" w:firstLine="282"/>
        <w:jc w:val="lowKashida"/>
        <w:rPr>
          <w:rFonts w:ascii="Sakkal Majalla" w:hAnsi="Sakkal Majalla" w:cs="Sakkal Majalla"/>
          <w:color w:val="000000"/>
          <w:sz w:val="32"/>
          <w:szCs w:val="32"/>
        </w:rPr>
      </w:pPr>
      <w:r w:rsidRPr="00F14716">
        <w:rPr>
          <w:rFonts w:ascii="Sakkal Majalla" w:hAnsi="Sakkal Majalla" w:cs="Sakkal Majalla"/>
          <w:color w:val="000000"/>
          <w:sz w:val="32"/>
          <w:szCs w:val="32"/>
          <w:rtl/>
        </w:rPr>
        <w:t>قياس أثر الرقابة الداخلية</w:t>
      </w:r>
      <w:r w:rsidRPr="00F14716">
        <w:rPr>
          <w:rFonts w:ascii="Sakkal Majalla" w:hAnsi="Sakkal Majalla" w:cs="Sakkal Majalla"/>
          <w:color w:val="000000"/>
          <w:sz w:val="32"/>
          <w:szCs w:val="32"/>
        </w:rPr>
        <w:t>:</w:t>
      </w:r>
      <w:r w:rsidRPr="00F14716">
        <w:rPr>
          <w:rStyle w:val="apple-converted-space"/>
          <w:rFonts w:ascii="Sakkal Majalla" w:hAnsi="Sakkal Majalla" w:cs="Sakkal Majalla"/>
          <w:color w:val="000000"/>
          <w:sz w:val="32"/>
          <w:szCs w:val="32"/>
        </w:rPr>
        <w:t> </w:t>
      </w:r>
      <w:r w:rsidRPr="00F14716">
        <w:rPr>
          <w:rFonts w:ascii="Sakkal Majalla" w:hAnsi="Sakkal Majalla" w:cs="Sakkal Majalla"/>
          <w:color w:val="000000"/>
          <w:sz w:val="32"/>
          <w:szCs w:val="32"/>
          <w:rtl/>
        </w:rPr>
        <w:t>قياس وتحليل مدى فاعلية</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أنظمة المراجعة والرقابة الداخلية</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 xml:space="preserve">في دعم متطلبات الحوكمة المؤسسية، ودرجة مساهمتها في تعزيز الشفافية الإجرائية </w:t>
      </w:r>
      <w:proofErr w:type="gramStart"/>
      <w:r w:rsidRPr="00F14716">
        <w:rPr>
          <w:rFonts w:ascii="Sakkal Majalla" w:hAnsi="Sakkal Majalla" w:cs="Sakkal Majalla"/>
          <w:color w:val="000000"/>
          <w:sz w:val="32"/>
          <w:szCs w:val="32"/>
          <w:rtl/>
        </w:rPr>
        <w:t>و</w:t>
      </w:r>
      <w:r w:rsidR="00232082">
        <w:rPr>
          <w:rFonts w:ascii="Sakkal Majalla" w:hAnsi="Sakkal Majalla" w:cs="Sakkal Majalla"/>
          <w:color w:val="000000"/>
          <w:sz w:val="32"/>
          <w:szCs w:val="32"/>
          <w:rtl/>
        </w:rPr>
        <w:t xml:space="preserve">المؤسسية </w:t>
      </w:r>
      <w:r w:rsidRPr="00F14716">
        <w:rPr>
          <w:rFonts w:ascii="Sakkal Majalla" w:hAnsi="Sakkal Majalla" w:cs="Sakkal Majalla"/>
          <w:color w:val="000000"/>
          <w:sz w:val="32"/>
          <w:szCs w:val="32"/>
          <w:rtl/>
        </w:rPr>
        <w:t xml:space="preserve"> داخل</w:t>
      </w:r>
      <w:proofErr w:type="gramEnd"/>
      <w:r w:rsidRPr="00F14716">
        <w:rPr>
          <w:rFonts w:ascii="Sakkal Majalla" w:hAnsi="Sakkal Majalla" w:cs="Sakkal Majalla"/>
          <w:color w:val="000000"/>
          <w:sz w:val="32"/>
          <w:szCs w:val="32"/>
          <w:rtl/>
        </w:rPr>
        <w:t xml:space="preserve"> هذه الأجهزة </w:t>
      </w:r>
    </w:p>
    <w:p w14:paraId="5E98F48E" w14:textId="2B58AB0D" w:rsidR="00BC1190" w:rsidRPr="0040130C" w:rsidRDefault="00BC1190" w:rsidP="00411071">
      <w:pPr>
        <w:pStyle w:val="ListParagraph"/>
        <w:numPr>
          <w:ilvl w:val="2"/>
          <w:numId w:val="27"/>
        </w:numPr>
        <w:spacing w:line="360" w:lineRule="auto"/>
        <w:ind w:firstLine="282"/>
        <w:jc w:val="lowKashida"/>
        <w:rPr>
          <w:rFonts w:ascii="Sakkal Majalla" w:hAnsi="Sakkal Majalla" w:cs="Sakkal Majalla"/>
          <w:sz w:val="32"/>
          <w:szCs w:val="32"/>
          <w:u w:val="single"/>
        </w:rPr>
      </w:pPr>
      <w:r w:rsidRPr="0040130C">
        <w:rPr>
          <w:rFonts w:ascii="Sakkal Majalla" w:hAnsi="Sakkal Majalla" w:cs="Sakkal Majalla"/>
          <w:sz w:val="32"/>
          <w:szCs w:val="32"/>
          <w:u w:val="single"/>
          <w:rtl/>
        </w:rPr>
        <w:lastRenderedPageBreak/>
        <w:t>الأهداف التوجيهية والتطبيقية</w:t>
      </w:r>
    </w:p>
    <w:p w14:paraId="2CEACF78" w14:textId="36DEE671" w:rsidR="00BC1190" w:rsidRPr="00F14716" w:rsidRDefault="00BC1190" w:rsidP="00411071">
      <w:pPr>
        <w:pStyle w:val="NormalWeb"/>
        <w:numPr>
          <w:ilvl w:val="0"/>
          <w:numId w:val="30"/>
        </w:numPr>
        <w:bidi/>
        <w:spacing w:line="360" w:lineRule="auto"/>
        <w:ind w:right="-1134" w:firstLine="282"/>
        <w:jc w:val="lowKashida"/>
        <w:rPr>
          <w:rFonts w:ascii="Sakkal Majalla" w:hAnsi="Sakkal Majalla" w:cs="Sakkal Majalla"/>
          <w:color w:val="000000"/>
          <w:sz w:val="32"/>
          <w:szCs w:val="32"/>
        </w:rPr>
      </w:pPr>
      <w:r w:rsidRPr="00F14716">
        <w:rPr>
          <w:rFonts w:ascii="Sakkal Majalla" w:hAnsi="Sakkal Majalla" w:cs="Sakkal Majalla"/>
          <w:color w:val="000000"/>
          <w:sz w:val="32"/>
          <w:szCs w:val="32"/>
          <w:rtl/>
        </w:rPr>
        <w:t>تحديد متطلبات التكييف</w:t>
      </w:r>
      <w:r w:rsidRPr="00F14716">
        <w:rPr>
          <w:rFonts w:ascii="Sakkal Majalla" w:hAnsi="Sakkal Majalla" w:cs="Sakkal Majalla"/>
          <w:color w:val="000000"/>
          <w:sz w:val="32"/>
          <w:szCs w:val="32"/>
        </w:rPr>
        <w:t>:</w:t>
      </w:r>
      <w:r w:rsidRPr="00F14716">
        <w:rPr>
          <w:rStyle w:val="apple-converted-space"/>
          <w:rFonts w:ascii="Sakkal Majalla" w:hAnsi="Sakkal Majalla" w:cs="Sakkal Majalla"/>
          <w:color w:val="000000"/>
          <w:sz w:val="32"/>
          <w:szCs w:val="32"/>
        </w:rPr>
        <w:t> </w:t>
      </w:r>
      <w:r w:rsidRPr="00F14716">
        <w:rPr>
          <w:rFonts w:ascii="Sakkal Majalla" w:hAnsi="Sakkal Majalla" w:cs="Sakkal Majalla"/>
          <w:color w:val="000000"/>
          <w:sz w:val="32"/>
          <w:szCs w:val="32"/>
          <w:rtl/>
        </w:rPr>
        <w:t>تحديد المتطلبات الأساسية لـ</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تكييف مبادئ الحوكمة</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 xml:space="preserve">المستمدة من الممارسات الدولية لتتناسب مع الخصوصية التشريعية والإدارية والثقافية للقطاع الحكومي في المملكة العربية السعودية </w:t>
      </w:r>
    </w:p>
    <w:p w14:paraId="4725E6F1" w14:textId="203B59D0" w:rsidR="00BC1190" w:rsidRPr="00F14716" w:rsidRDefault="00BC1190" w:rsidP="00411071">
      <w:pPr>
        <w:pStyle w:val="NormalWeb"/>
        <w:numPr>
          <w:ilvl w:val="0"/>
          <w:numId w:val="30"/>
        </w:numPr>
        <w:bidi/>
        <w:spacing w:line="360" w:lineRule="auto"/>
        <w:ind w:right="-1134" w:firstLine="282"/>
        <w:jc w:val="lowKashida"/>
        <w:rPr>
          <w:rFonts w:ascii="Sakkal Majalla" w:hAnsi="Sakkal Majalla" w:cs="Sakkal Majalla"/>
          <w:color w:val="000000"/>
          <w:sz w:val="32"/>
          <w:szCs w:val="32"/>
        </w:rPr>
      </w:pPr>
      <w:r w:rsidRPr="00F14716">
        <w:rPr>
          <w:rFonts w:ascii="Sakkal Majalla" w:hAnsi="Sakkal Majalla" w:cs="Sakkal Majalla"/>
          <w:color w:val="000000"/>
          <w:sz w:val="32"/>
          <w:szCs w:val="32"/>
          <w:rtl/>
        </w:rPr>
        <w:t>دعم مستهدفات رؤية 2030</w:t>
      </w:r>
      <w:r w:rsidRPr="00F14716">
        <w:rPr>
          <w:rFonts w:ascii="Sakkal Majalla" w:hAnsi="Sakkal Majalla" w:cs="Sakkal Majalla"/>
          <w:color w:val="000000"/>
          <w:sz w:val="32"/>
          <w:szCs w:val="32"/>
        </w:rPr>
        <w:t>:</w:t>
      </w:r>
      <w:r w:rsidRPr="00F14716">
        <w:rPr>
          <w:rStyle w:val="apple-converted-space"/>
          <w:rFonts w:ascii="Sakkal Majalla" w:hAnsi="Sakkal Majalla" w:cs="Sakkal Majalla"/>
          <w:color w:val="000000"/>
          <w:sz w:val="32"/>
          <w:szCs w:val="32"/>
        </w:rPr>
        <w:t> </w:t>
      </w:r>
      <w:r w:rsidRPr="00F14716">
        <w:rPr>
          <w:rFonts w:ascii="Sakkal Majalla" w:hAnsi="Sakkal Majalla" w:cs="Sakkal Majalla"/>
          <w:color w:val="000000"/>
          <w:sz w:val="32"/>
          <w:szCs w:val="32"/>
          <w:rtl/>
        </w:rPr>
        <w:t>ربط نتائج الدراسة بالتحديات الإدارية التي تواجه تحقيق مستهدفات</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رؤية 2030</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 xml:space="preserve">المتعلقة بكفاءة الأداء الحكومي، وتقديم حلول مدعومة بالحوكمة لرفع هذه الكفاءة </w:t>
      </w:r>
    </w:p>
    <w:p w14:paraId="141975CF" w14:textId="77777777" w:rsidR="00BC1190" w:rsidRPr="00F14716" w:rsidRDefault="00BC1190" w:rsidP="00411071">
      <w:pPr>
        <w:pStyle w:val="NormalWeb"/>
        <w:numPr>
          <w:ilvl w:val="0"/>
          <w:numId w:val="30"/>
        </w:numPr>
        <w:bidi/>
        <w:spacing w:line="360" w:lineRule="auto"/>
        <w:ind w:right="-1134" w:firstLine="282"/>
        <w:jc w:val="lowKashida"/>
        <w:rPr>
          <w:rFonts w:ascii="Sakkal Majalla" w:hAnsi="Sakkal Majalla" w:cs="Sakkal Majalla"/>
          <w:color w:val="000000"/>
          <w:sz w:val="32"/>
          <w:szCs w:val="32"/>
        </w:rPr>
      </w:pPr>
      <w:r w:rsidRPr="00F14716">
        <w:rPr>
          <w:rFonts w:ascii="Sakkal Majalla" w:hAnsi="Sakkal Majalla" w:cs="Sakkal Majalla"/>
          <w:color w:val="000000"/>
          <w:sz w:val="32"/>
          <w:szCs w:val="32"/>
          <w:rtl/>
        </w:rPr>
        <w:t>تقديم توصيات لصناع القرار</w:t>
      </w:r>
      <w:r w:rsidRPr="00F14716">
        <w:rPr>
          <w:rFonts w:ascii="Sakkal Majalla" w:hAnsi="Sakkal Majalla" w:cs="Sakkal Majalla"/>
          <w:color w:val="000000"/>
          <w:sz w:val="32"/>
          <w:szCs w:val="32"/>
        </w:rPr>
        <w:t>:</w:t>
      </w:r>
      <w:r w:rsidRPr="00F14716">
        <w:rPr>
          <w:rStyle w:val="apple-converted-space"/>
          <w:rFonts w:ascii="Sakkal Majalla" w:hAnsi="Sakkal Majalla" w:cs="Sakkal Majalla"/>
          <w:color w:val="000000"/>
          <w:sz w:val="32"/>
          <w:szCs w:val="32"/>
        </w:rPr>
        <w:t> </w:t>
      </w:r>
      <w:r w:rsidRPr="00F14716">
        <w:rPr>
          <w:rFonts w:ascii="Sakkal Majalla" w:hAnsi="Sakkal Majalla" w:cs="Sakkal Majalla"/>
          <w:color w:val="000000"/>
          <w:sz w:val="32"/>
          <w:szCs w:val="32"/>
          <w:rtl/>
        </w:rPr>
        <w:t>صياغة</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توصيات عملية وتوجيهية</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تستهدف صناع القرار في الجهات الحكومية والرقابية (مثل هيئة الرقابة ومكافحة الفساد) بهدف تعزيز الأطر التشريعية والتنظيمية للحوكمة</w:t>
      </w:r>
      <w:r w:rsidRPr="00F14716">
        <w:rPr>
          <w:rFonts w:ascii="Sakkal Majalla" w:hAnsi="Sakkal Majalla" w:cs="Sakkal Majalla"/>
          <w:color w:val="000000"/>
          <w:sz w:val="32"/>
          <w:szCs w:val="32"/>
        </w:rPr>
        <w:t>.</w:t>
      </w:r>
    </w:p>
    <w:p w14:paraId="782556A4" w14:textId="270E743B" w:rsidR="00860424" w:rsidRPr="0069203C" w:rsidRDefault="00BC1190" w:rsidP="00411071">
      <w:pPr>
        <w:pStyle w:val="NormalWeb"/>
        <w:numPr>
          <w:ilvl w:val="0"/>
          <w:numId w:val="30"/>
        </w:numPr>
        <w:bidi/>
        <w:spacing w:line="360" w:lineRule="auto"/>
        <w:ind w:right="-1134" w:firstLine="282"/>
        <w:jc w:val="lowKashida"/>
        <w:rPr>
          <w:rFonts w:ascii="Sakkal Majalla" w:hAnsi="Sakkal Majalla" w:cs="Sakkal Majalla"/>
          <w:color w:val="000000"/>
          <w:sz w:val="32"/>
          <w:szCs w:val="32"/>
          <w:rtl/>
        </w:rPr>
      </w:pPr>
      <w:r w:rsidRPr="00F14716">
        <w:rPr>
          <w:rFonts w:ascii="Sakkal Majalla" w:hAnsi="Sakkal Majalla" w:cs="Sakkal Majalla"/>
          <w:color w:val="000000"/>
          <w:sz w:val="32"/>
          <w:szCs w:val="32"/>
          <w:rtl/>
        </w:rPr>
        <w:t>بناء نموذج إجرائي</w:t>
      </w:r>
      <w:r w:rsidRPr="00F14716">
        <w:rPr>
          <w:rFonts w:ascii="Sakkal Majalla" w:hAnsi="Sakkal Majalla" w:cs="Sakkal Majalla"/>
          <w:color w:val="000000"/>
          <w:sz w:val="32"/>
          <w:szCs w:val="32"/>
        </w:rPr>
        <w:t>:</w:t>
      </w:r>
      <w:r w:rsidRPr="00F14716">
        <w:rPr>
          <w:rStyle w:val="apple-converted-space"/>
          <w:rFonts w:ascii="Sakkal Majalla" w:hAnsi="Sakkal Majalla" w:cs="Sakkal Majalla"/>
          <w:color w:val="000000"/>
          <w:sz w:val="32"/>
          <w:szCs w:val="32"/>
        </w:rPr>
        <w:t> </w:t>
      </w:r>
      <w:r w:rsidRPr="00F14716">
        <w:rPr>
          <w:rFonts w:ascii="Sakkal Majalla" w:hAnsi="Sakkal Majalla" w:cs="Sakkal Majalla"/>
          <w:color w:val="000000"/>
          <w:sz w:val="32"/>
          <w:szCs w:val="32"/>
          <w:rtl/>
        </w:rPr>
        <w:t>اقتراح</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نموذج إجرائي مقترح</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 xml:space="preserve">لتعزيز الشفافية والمساءلة الإدارية من خلال تفعيل ركائز الحوكمة المؤسسية، يمكن اعتماده كمرجع للأجهزة الحكومية التي تسعى لتطوير أدائها وتحسين ثقة </w:t>
      </w:r>
      <w:proofErr w:type="gramStart"/>
      <w:r w:rsidRPr="00F14716">
        <w:rPr>
          <w:rFonts w:ascii="Sakkal Majalla" w:hAnsi="Sakkal Majalla" w:cs="Sakkal Majalla"/>
          <w:color w:val="000000"/>
          <w:sz w:val="32"/>
          <w:szCs w:val="32"/>
          <w:rtl/>
        </w:rPr>
        <w:t xml:space="preserve">المستفيدين </w:t>
      </w:r>
      <w:r w:rsidR="00860424">
        <w:rPr>
          <w:rFonts w:ascii="Sakkal Majalla" w:hAnsi="Sakkal Majalla" w:cs="Sakkal Majalla" w:hint="cs"/>
          <w:color w:val="000000"/>
          <w:sz w:val="32"/>
          <w:szCs w:val="32"/>
          <w:rtl/>
        </w:rPr>
        <w:t>.</w:t>
      </w:r>
      <w:proofErr w:type="gramEnd"/>
    </w:p>
    <w:p w14:paraId="36F619BF" w14:textId="18BC8B3B" w:rsidR="00A74F76" w:rsidRPr="0040130C" w:rsidRDefault="00D22171" w:rsidP="00411071">
      <w:pPr>
        <w:pStyle w:val="Heading2"/>
        <w:numPr>
          <w:ilvl w:val="1"/>
          <w:numId w:val="27"/>
        </w:numPr>
        <w:spacing w:line="360" w:lineRule="auto"/>
        <w:ind w:firstLine="282"/>
        <w:jc w:val="lowKashida"/>
        <w:rPr>
          <w:rFonts w:ascii="Sakkal Majalla" w:hAnsi="Sakkal Majalla" w:cs="Sakkal Majalla"/>
          <w:b/>
          <w:bCs/>
          <w:color w:val="auto"/>
          <w:sz w:val="32"/>
          <w:szCs w:val="32"/>
          <w:rtl/>
        </w:rPr>
      </w:pPr>
      <w:bookmarkStart w:id="6" w:name="_Toc224466761"/>
      <w:r w:rsidRPr="0040130C">
        <w:rPr>
          <w:rFonts w:ascii="Sakkal Majalla" w:hAnsi="Sakkal Majalla" w:cs="Sakkal Majalla"/>
          <w:b/>
          <w:bCs/>
          <w:color w:val="auto"/>
          <w:sz w:val="32"/>
          <w:szCs w:val="32"/>
          <w:rtl/>
        </w:rPr>
        <w:t>تساؤلات الدراسة</w:t>
      </w:r>
      <w:bookmarkEnd w:id="6"/>
    </w:p>
    <w:p w14:paraId="466ACB86" w14:textId="1ACC3904" w:rsidR="0069203C" w:rsidRPr="0069203C" w:rsidRDefault="0069203C" w:rsidP="00411071">
      <w:pPr>
        <w:pStyle w:val="Caption"/>
        <w:keepNext/>
        <w:spacing w:line="360" w:lineRule="auto"/>
        <w:ind w:firstLine="282"/>
        <w:jc w:val="lowKashida"/>
        <w:rPr>
          <w:rFonts w:ascii="Sakkal Majalla" w:hAnsi="Sakkal Majalla" w:cs="Sakkal Majalla"/>
          <w:b/>
          <w:bCs/>
          <w:sz w:val="24"/>
          <w:szCs w:val="24"/>
        </w:rPr>
      </w:pPr>
      <w:bookmarkStart w:id="7" w:name="_Toc224466807"/>
      <w:r w:rsidRPr="0069203C">
        <w:rPr>
          <w:rFonts w:ascii="Sakkal Majalla" w:hAnsi="Sakkal Majalla" w:cs="Sakkal Majalla"/>
          <w:b/>
          <w:bCs/>
          <w:sz w:val="24"/>
          <w:szCs w:val="24"/>
          <w:rtl/>
        </w:rPr>
        <w:t xml:space="preserve">جدول </w:t>
      </w:r>
      <w:r w:rsidRPr="0069203C">
        <w:rPr>
          <w:rFonts w:ascii="Sakkal Majalla" w:hAnsi="Sakkal Majalla" w:cs="Sakkal Majalla"/>
          <w:b/>
          <w:bCs/>
          <w:sz w:val="24"/>
          <w:szCs w:val="24"/>
          <w:rtl/>
        </w:rPr>
        <w:fldChar w:fldCharType="begin"/>
      </w:r>
      <w:r w:rsidRPr="0069203C">
        <w:rPr>
          <w:rFonts w:ascii="Sakkal Majalla" w:hAnsi="Sakkal Majalla" w:cs="Sakkal Majalla"/>
          <w:b/>
          <w:bCs/>
          <w:sz w:val="24"/>
          <w:szCs w:val="24"/>
          <w:rtl/>
        </w:rPr>
        <w:instrText xml:space="preserve"> </w:instrText>
      </w:r>
      <w:r w:rsidRPr="0069203C">
        <w:rPr>
          <w:rFonts w:ascii="Sakkal Majalla" w:hAnsi="Sakkal Majalla" w:cs="Sakkal Majalla"/>
          <w:b/>
          <w:bCs/>
          <w:sz w:val="24"/>
          <w:szCs w:val="24"/>
        </w:rPr>
        <w:instrText>SEQ</w:instrText>
      </w:r>
      <w:r w:rsidRPr="0069203C">
        <w:rPr>
          <w:rFonts w:ascii="Sakkal Majalla" w:hAnsi="Sakkal Majalla" w:cs="Sakkal Majalla"/>
          <w:b/>
          <w:bCs/>
          <w:sz w:val="24"/>
          <w:szCs w:val="24"/>
          <w:rtl/>
        </w:rPr>
        <w:instrText xml:space="preserve"> جدول \* </w:instrText>
      </w:r>
      <w:r w:rsidRPr="0069203C">
        <w:rPr>
          <w:rFonts w:ascii="Sakkal Majalla" w:hAnsi="Sakkal Majalla" w:cs="Sakkal Majalla"/>
          <w:b/>
          <w:bCs/>
          <w:sz w:val="24"/>
          <w:szCs w:val="24"/>
        </w:rPr>
        <w:instrText>ARABIC</w:instrText>
      </w:r>
      <w:r w:rsidRPr="0069203C">
        <w:rPr>
          <w:rFonts w:ascii="Sakkal Majalla" w:hAnsi="Sakkal Majalla" w:cs="Sakkal Majalla"/>
          <w:b/>
          <w:bCs/>
          <w:sz w:val="24"/>
          <w:szCs w:val="24"/>
          <w:rtl/>
        </w:rPr>
        <w:instrText xml:space="preserve"> </w:instrText>
      </w:r>
      <w:r w:rsidRPr="0069203C">
        <w:rPr>
          <w:rFonts w:ascii="Sakkal Majalla" w:hAnsi="Sakkal Majalla" w:cs="Sakkal Majalla"/>
          <w:b/>
          <w:bCs/>
          <w:sz w:val="24"/>
          <w:szCs w:val="24"/>
          <w:rtl/>
        </w:rPr>
        <w:fldChar w:fldCharType="separate"/>
      </w:r>
      <w:r w:rsidR="003B2856">
        <w:rPr>
          <w:rFonts w:ascii="Sakkal Majalla" w:hAnsi="Sakkal Majalla" w:cs="Sakkal Majalla"/>
          <w:b/>
          <w:bCs/>
          <w:noProof/>
          <w:sz w:val="24"/>
          <w:szCs w:val="24"/>
          <w:rtl/>
        </w:rPr>
        <w:t>1</w:t>
      </w:r>
      <w:r w:rsidRPr="0069203C">
        <w:rPr>
          <w:rFonts w:ascii="Sakkal Majalla" w:hAnsi="Sakkal Majalla" w:cs="Sakkal Majalla"/>
          <w:b/>
          <w:bCs/>
          <w:sz w:val="24"/>
          <w:szCs w:val="24"/>
          <w:rtl/>
        </w:rPr>
        <w:fldChar w:fldCharType="end"/>
      </w:r>
      <w:r w:rsidRPr="0069203C">
        <w:rPr>
          <w:rFonts w:ascii="Sakkal Majalla" w:hAnsi="Sakkal Majalla" w:cs="Sakkal Majalla"/>
          <w:b/>
          <w:bCs/>
          <w:noProof/>
          <w:sz w:val="24"/>
          <w:szCs w:val="24"/>
        </w:rPr>
        <w:t xml:space="preserve"> </w:t>
      </w:r>
      <w:r w:rsidRPr="0069203C">
        <w:rPr>
          <w:rFonts w:ascii="Sakkal Majalla" w:hAnsi="Sakkal Majalla" w:cs="Sakkal Majalla"/>
          <w:b/>
          <w:bCs/>
          <w:noProof/>
          <w:sz w:val="24"/>
          <w:szCs w:val="24"/>
          <w:rtl/>
        </w:rPr>
        <w:t xml:space="preserve"> تساؤلات الدراسة</w:t>
      </w:r>
      <w:bookmarkEnd w:id="7"/>
    </w:p>
    <w:tbl>
      <w:tblPr>
        <w:bidiVisual/>
        <w:tblW w:w="843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111"/>
        <w:gridCol w:w="6322"/>
      </w:tblGrid>
      <w:tr w:rsidR="0040130C" w:rsidRPr="00F14716" w14:paraId="3F924A6E" w14:textId="77777777" w:rsidTr="0040130C">
        <w:trPr>
          <w:trHeight w:val="315"/>
        </w:trPr>
        <w:tc>
          <w:tcPr>
            <w:tcW w:w="2111" w:type="dxa"/>
            <w:tcMar>
              <w:top w:w="30" w:type="dxa"/>
              <w:left w:w="45" w:type="dxa"/>
              <w:bottom w:w="30" w:type="dxa"/>
              <w:right w:w="45" w:type="dxa"/>
            </w:tcMar>
            <w:vAlign w:val="center"/>
            <w:hideMark/>
          </w:tcPr>
          <w:p w14:paraId="0BABAB54" w14:textId="77777777" w:rsidR="0040130C" w:rsidRPr="00F14716" w:rsidRDefault="0040130C" w:rsidP="00411071">
            <w:pPr>
              <w:spacing w:after="0" w:line="360" w:lineRule="auto"/>
              <w:ind w:firstLine="282"/>
              <w:jc w:val="lowKashida"/>
              <w:rPr>
                <w:rFonts w:ascii="Sakkal Majalla" w:eastAsia="Times New Roman" w:hAnsi="Sakkal Majalla" w:cs="Sakkal Majalla"/>
                <w:kern w:val="0"/>
                <w:sz w:val="32"/>
                <w:szCs w:val="32"/>
                <w14:ligatures w14:val="none"/>
              </w:rPr>
            </w:pPr>
            <w:r w:rsidRPr="00F14716">
              <w:rPr>
                <w:rFonts w:ascii="Sakkal Majalla" w:eastAsia="Times New Roman" w:hAnsi="Sakkal Majalla" w:cs="Sakkal Majalla"/>
                <w:kern w:val="0"/>
                <w:sz w:val="32"/>
                <w:szCs w:val="32"/>
                <w:rtl/>
                <w14:ligatures w14:val="none"/>
              </w:rPr>
              <w:t>المحور الأساسي</w:t>
            </w:r>
          </w:p>
        </w:tc>
        <w:tc>
          <w:tcPr>
            <w:tcW w:w="6322" w:type="dxa"/>
            <w:tcMar>
              <w:top w:w="30" w:type="dxa"/>
              <w:left w:w="45" w:type="dxa"/>
              <w:bottom w:w="30" w:type="dxa"/>
              <w:right w:w="45" w:type="dxa"/>
            </w:tcMar>
            <w:vAlign w:val="center"/>
            <w:hideMark/>
          </w:tcPr>
          <w:p w14:paraId="310FA0A3" w14:textId="77777777" w:rsidR="0040130C" w:rsidRPr="00F14716" w:rsidRDefault="0040130C" w:rsidP="00411071">
            <w:pPr>
              <w:spacing w:after="0" w:line="360" w:lineRule="auto"/>
              <w:ind w:firstLine="282"/>
              <w:jc w:val="lowKashida"/>
              <w:rPr>
                <w:rFonts w:ascii="Sakkal Majalla" w:eastAsia="Times New Roman" w:hAnsi="Sakkal Majalla" w:cs="Sakkal Majalla"/>
                <w:kern w:val="0"/>
                <w:sz w:val="32"/>
                <w:szCs w:val="32"/>
                <w:rtl/>
                <w14:ligatures w14:val="none"/>
              </w:rPr>
            </w:pPr>
            <w:r w:rsidRPr="00F14716">
              <w:rPr>
                <w:rFonts w:ascii="Sakkal Majalla" w:eastAsia="Times New Roman" w:hAnsi="Sakkal Majalla" w:cs="Sakkal Majalla"/>
                <w:kern w:val="0"/>
                <w:sz w:val="32"/>
                <w:szCs w:val="32"/>
                <w:rtl/>
                <w14:ligatures w14:val="none"/>
              </w:rPr>
              <w:t>التساؤل الفرعي</w:t>
            </w:r>
          </w:p>
        </w:tc>
      </w:tr>
      <w:tr w:rsidR="0040130C" w:rsidRPr="00F14716" w14:paraId="430FB42C" w14:textId="77777777" w:rsidTr="0040130C">
        <w:trPr>
          <w:trHeight w:val="315"/>
        </w:trPr>
        <w:tc>
          <w:tcPr>
            <w:tcW w:w="2111" w:type="dxa"/>
            <w:tcMar>
              <w:top w:w="30" w:type="dxa"/>
              <w:left w:w="45" w:type="dxa"/>
              <w:bottom w:w="30" w:type="dxa"/>
              <w:right w:w="45" w:type="dxa"/>
            </w:tcMar>
            <w:vAlign w:val="center"/>
            <w:hideMark/>
          </w:tcPr>
          <w:p w14:paraId="6A3E4728" w14:textId="71DE9C20" w:rsidR="0040130C" w:rsidRPr="00F14716" w:rsidRDefault="0040130C" w:rsidP="00411071">
            <w:pPr>
              <w:spacing w:after="0" w:line="360" w:lineRule="auto"/>
              <w:ind w:firstLine="282"/>
              <w:jc w:val="lowKashida"/>
              <w:rPr>
                <w:rFonts w:ascii="Sakkal Majalla" w:eastAsia="Times New Roman" w:hAnsi="Sakkal Majalla" w:cs="Sakkal Majalla"/>
                <w:kern w:val="0"/>
                <w:sz w:val="32"/>
                <w:szCs w:val="32"/>
                <w:rtl/>
                <w14:ligatures w14:val="none"/>
              </w:rPr>
            </w:pPr>
            <w:r w:rsidRPr="00F14716">
              <w:rPr>
                <w:rFonts w:ascii="Sakkal Majalla" w:eastAsia="Times New Roman" w:hAnsi="Sakkal Majalla" w:cs="Sakkal Majalla"/>
                <w:kern w:val="0"/>
                <w:sz w:val="32"/>
                <w:szCs w:val="32"/>
                <w:rtl/>
                <w14:ligatures w14:val="none"/>
              </w:rPr>
              <w:t>التساؤل الرئيسي</w:t>
            </w:r>
          </w:p>
        </w:tc>
        <w:tc>
          <w:tcPr>
            <w:tcW w:w="6322" w:type="dxa"/>
            <w:tcMar>
              <w:top w:w="30" w:type="dxa"/>
              <w:left w:w="45" w:type="dxa"/>
              <w:bottom w:w="30" w:type="dxa"/>
              <w:right w:w="45" w:type="dxa"/>
            </w:tcMar>
            <w:vAlign w:val="center"/>
            <w:hideMark/>
          </w:tcPr>
          <w:p w14:paraId="2136816B" w14:textId="77777777" w:rsidR="0040130C" w:rsidRPr="00F14716" w:rsidRDefault="0040130C" w:rsidP="00411071">
            <w:pPr>
              <w:spacing w:after="0" w:line="360" w:lineRule="auto"/>
              <w:ind w:firstLine="282"/>
              <w:jc w:val="lowKashida"/>
              <w:rPr>
                <w:rFonts w:ascii="Sakkal Majalla" w:eastAsia="Times New Roman" w:hAnsi="Sakkal Majalla" w:cs="Sakkal Majalla"/>
                <w:kern w:val="0"/>
                <w:sz w:val="32"/>
                <w:szCs w:val="32"/>
                <w:rtl/>
                <w14:ligatures w14:val="none"/>
              </w:rPr>
            </w:pPr>
            <w:r w:rsidRPr="00F14716">
              <w:rPr>
                <w:rFonts w:ascii="Sakkal Majalla" w:eastAsia="Times New Roman" w:hAnsi="Sakkal Majalla" w:cs="Sakkal Majalla"/>
                <w:kern w:val="0"/>
                <w:sz w:val="32"/>
                <w:szCs w:val="32"/>
                <w:rtl/>
                <w14:ligatures w14:val="none"/>
              </w:rPr>
              <w:t xml:space="preserve">ما هو الدور الذي تلعبه مبادئ وآليات الحوكمة المؤسسية في تعزيز مستويات الشفافية وتفعيل المساءلة الإدارية في الأجهزة الحكومية </w:t>
            </w:r>
            <w:r w:rsidRPr="00F14716">
              <w:rPr>
                <w:rFonts w:ascii="Sakkal Majalla" w:eastAsia="Times New Roman" w:hAnsi="Sakkal Majalla" w:cs="Sakkal Majalla"/>
                <w:kern w:val="0"/>
                <w:sz w:val="32"/>
                <w:szCs w:val="32"/>
                <w:rtl/>
                <w14:ligatures w14:val="none"/>
              </w:rPr>
              <w:lastRenderedPageBreak/>
              <w:t>بالمملكة العربية السعودية، وما هي أبرز التحديات التي تواجه تطبيق هذا الدور؟</w:t>
            </w:r>
          </w:p>
        </w:tc>
      </w:tr>
      <w:tr w:rsidR="0040130C" w:rsidRPr="00F14716" w14:paraId="1B507D76" w14:textId="77777777" w:rsidTr="0040130C">
        <w:trPr>
          <w:trHeight w:val="315"/>
        </w:trPr>
        <w:tc>
          <w:tcPr>
            <w:tcW w:w="2111" w:type="dxa"/>
            <w:vMerge w:val="restart"/>
            <w:tcMar>
              <w:top w:w="30" w:type="dxa"/>
              <w:left w:w="45" w:type="dxa"/>
              <w:bottom w:w="30" w:type="dxa"/>
              <w:right w:w="45" w:type="dxa"/>
            </w:tcMar>
            <w:vAlign w:val="center"/>
            <w:hideMark/>
          </w:tcPr>
          <w:p w14:paraId="4C7FCEB4" w14:textId="77777777" w:rsidR="0040130C" w:rsidRPr="00F14716" w:rsidRDefault="0040130C" w:rsidP="00411071">
            <w:pPr>
              <w:spacing w:after="0" w:line="360" w:lineRule="auto"/>
              <w:ind w:firstLine="282"/>
              <w:jc w:val="lowKashida"/>
              <w:rPr>
                <w:rFonts w:ascii="Sakkal Majalla" w:eastAsia="Times New Roman" w:hAnsi="Sakkal Majalla" w:cs="Sakkal Majalla"/>
                <w:kern w:val="0"/>
                <w:sz w:val="32"/>
                <w:szCs w:val="32"/>
                <w:rtl/>
                <w14:ligatures w14:val="none"/>
              </w:rPr>
            </w:pPr>
            <w:r w:rsidRPr="00F14716">
              <w:rPr>
                <w:rFonts w:ascii="Sakkal Majalla" w:eastAsia="Times New Roman" w:hAnsi="Sakkal Majalla" w:cs="Sakkal Majalla"/>
                <w:kern w:val="0"/>
                <w:sz w:val="32"/>
                <w:szCs w:val="32"/>
                <w:rtl/>
                <w14:ligatures w14:val="none"/>
              </w:rPr>
              <w:lastRenderedPageBreak/>
              <w:t>المحور الأول: حوكمة الأجهزة الحكومية (المبادئ والتطبيق)</w:t>
            </w:r>
          </w:p>
        </w:tc>
        <w:tc>
          <w:tcPr>
            <w:tcW w:w="6322" w:type="dxa"/>
            <w:tcMar>
              <w:top w:w="30" w:type="dxa"/>
              <w:left w:w="45" w:type="dxa"/>
              <w:bottom w:w="30" w:type="dxa"/>
              <w:right w:w="45" w:type="dxa"/>
            </w:tcMar>
            <w:vAlign w:val="center"/>
            <w:hideMark/>
          </w:tcPr>
          <w:p w14:paraId="025BEAEF" w14:textId="77777777" w:rsidR="0040130C" w:rsidRPr="00F14716" w:rsidRDefault="0040130C" w:rsidP="00411071">
            <w:pPr>
              <w:spacing w:after="0" w:line="360" w:lineRule="auto"/>
              <w:ind w:firstLine="282"/>
              <w:jc w:val="lowKashida"/>
              <w:rPr>
                <w:rFonts w:ascii="Sakkal Majalla" w:eastAsia="Times New Roman" w:hAnsi="Sakkal Majalla" w:cs="Sakkal Majalla"/>
                <w:kern w:val="0"/>
                <w:sz w:val="32"/>
                <w:szCs w:val="32"/>
                <w:rtl/>
                <w14:ligatures w14:val="none"/>
              </w:rPr>
            </w:pPr>
            <w:r w:rsidRPr="00F14716">
              <w:rPr>
                <w:rFonts w:ascii="Sakkal Majalla" w:eastAsia="Times New Roman" w:hAnsi="Sakkal Majalla" w:cs="Sakkal Majalla"/>
                <w:kern w:val="0"/>
                <w:sz w:val="32"/>
                <w:szCs w:val="32"/>
                <w:rtl/>
                <w14:ligatures w14:val="none"/>
              </w:rPr>
              <w:t>ما هي أبرز مبادئ الحوكمة المؤسسية التي تم تكييفها وتطبيقها حالياً في الأجهزة الحكومية السعودية؟</w:t>
            </w:r>
          </w:p>
        </w:tc>
      </w:tr>
      <w:tr w:rsidR="0040130C" w:rsidRPr="00F14716" w14:paraId="2B88A574" w14:textId="77777777" w:rsidTr="0040130C">
        <w:trPr>
          <w:trHeight w:val="315"/>
        </w:trPr>
        <w:tc>
          <w:tcPr>
            <w:tcW w:w="2111" w:type="dxa"/>
            <w:vMerge/>
            <w:tcMar>
              <w:top w:w="30" w:type="dxa"/>
              <w:left w:w="45" w:type="dxa"/>
              <w:bottom w:w="30" w:type="dxa"/>
              <w:right w:w="45" w:type="dxa"/>
            </w:tcMar>
            <w:vAlign w:val="center"/>
            <w:hideMark/>
          </w:tcPr>
          <w:p w14:paraId="79E9D8E7" w14:textId="77777777" w:rsidR="0040130C" w:rsidRPr="00F14716" w:rsidRDefault="0040130C" w:rsidP="00411071">
            <w:pPr>
              <w:spacing w:after="0" w:line="360" w:lineRule="auto"/>
              <w:ind w:firstLine="282"/>
              <w:jc w:val="lowKashida"/>
              <w:rPr>
                <w:rFonts w:ascii="Sakkal Majalla" w:eastAsia="Times New Roman" w:hAnsi="Sakkal Majalla" w:cs="Sakkal Majalla"/>
                <w:kern w:val="0"/>
                <w:sz w:val="32"/>
                <w:szCs w:val="32"/>
                <w:rtl/>
                <w14:ligatures w14:val="none"/>
              </w:rPr>
            </w:pPr>
          </w:p>
        </w:tc>
        <w:tc>
          <w:tcPr>
            <w:tcW w:w="6322" w:type="dxa"/>
            <w:tcMar>
              <w:top w:w="30" w:type="dxa"/>
              <w:left w:w="45" w:type="dxa"/>
              <w:bottom w:w="30" w:type="dxa"/>
              <w:right w:w="45" w:type="dxa"/>
            </w:tcMar>
            <w:vAlign w:val="center"/>
            <w:hideMark/>
          </w:tcPr>
          <w:p w14:paraId="1368837A" w14:textId="77777777" w:rsidR="0040130C" w:rsidRPr="00F14716" w:rsidRDefault="0040130C" w:rsidP="00411071">
            <w:pPr>
              <w:spacing w:after="0" w:line="360" w:lineRule="auto"/>
              <w:ind w:firstLine="282"/>
              <w:jc w:val="lowKashida"/>
              <w:rPr>
                <w:rFonts w:ascii="Sakkal Majalla" w:eastAsia="Times New Roman" w:hAnsi="Sakkal Majalla" w:cs="Sakkal Majalla"/>
                <w:kern w:val="0"/>
                <w:sz w:val="32"/>
                <w:szCs w:val="32"/>
                <w:rtl/>
                <w14:ligatures w14:val="none"/>
              </w:rPr>
            </w:pPr>
            <w:r w:rsidRPr="00F14716">
              <w:rPr>
                <w:rFonts w:ascii="Sakkal Majalla" w:eastAsia="Times New Roman" w:hAnsi="Sakkal Majalla" w:cs="Sakkal Majalla"/>
                <w:kern w:val="0"/>
                <w:sz w:val="32"/>
                <w:szCs w:val="32"/>
                <w:rtl/>
                <w14:ligatures w14:val="none"/>
              </w:rPr>
              <w:t>ما هو تقييم مستوى نضج وتطبيق الهياكل الحاكمة (مثل لجان المراجعة والتدقيق الداخلي) في الأجهزة الحكومية السعودية؟</w:t>
            </w:r>
          </w:p>
        </w:tc>
      </w:tr>
      <w:tr w:rsidR="0040130C" w:rsidRPr="00F14716" w14:paraId="6FD5B61F" w14:textId="77777777" w:rsidTr="0040130C">
        <w:trPr>
          <w:trHeight w:val="315"/>
        </w:trPr>
        <w:tc>
          <w:tcPr>
            <w:tcW w:w="2111" w:type="dxa"/>
            <w:vMerge/>
            <w:tcMar>
              <w:top w:w="30" w:type="dxa"/>
              <w:left w:w="45" w:type="dxa"/>
              <w:bottom w:w="30" w:type="dxa"/>
              <w:right w:w="45" w:type="dxa"/>
            </w:tcMar>
            <w:vAlign w:val="center"/>
            <w:hideMark/>
          </w:tcPr>
          <w:p w14:paraId="34402D95" w14:textId="77777777" w:rsidR="0040130C" w:rsidRPr="00F14716" w:rsidRDefault="0040130C" w:rsidP="00411071">
            <w:pPr>
              <w:spacing w:after="0" w:line="360" w:lineRule="auto"/>
              <w:ind w:firstLine="282"/>
              <w:jc w:val="lowKashida"/>
              <w:rPr>
                <w:rFonts w:ascii="Sakkal Majalla" w:eastAsia="Times New Roman" w:hAnsi="Sakkal Majalla" w:cs="Sakkal Majalla"/>
                <w:kern w:val="0"/>
                <w:sz w:val="32"/>
                <w:szCs w:val="32"/>
                <w:rtl/>
                <w14:ligatures w14:val="none"/>
              </w:rPr>
            </w:pPr>
          </w:p>
        </w:tc>
        <w:tc>
          <w:tcPr>
            <w:tcW w:w="6322" w:type="dxa"/>
            <w:tcMar>
              <w:top w:w="30" w:type="dxa"/>
              <w:left w:w="45" w:type="dxa"/>
              <w:bottom w:w="30" w:type="dxa"/>
              <w:right w:w="45" w:type="dxa"/>
            </w:tcMar>
            <w:vAlign w:val="center"/>
            <w:hideMark/>
          </w:tcPr>
          <w:p w14:paraId="25E57C13" w14:textId="77777777" w:rsidR="0040130C" w:rsidRPr="00F14716" w:rsidRDefault="0040130C" w:rsidP="00411071">
            <w:pPr>
              <w:spacing w:after="0" w:line="360" w:lineRule="auto"/>
              <w:ind w:firstLine="282"/>
              <w:jc w:val="lowKashida"/>
              <w:rPr>
                <w:rFonts w:ascii="Sakkal Majalla" w:eastAsia="Times New Roman" w:hAnsi="Sakkal Majalla" w:cs="Sakkal Majalla"/>
                <w:kern w:val="0"/>
                <w:sz w:val="32"/>
                <w:szCs w:val="32"/>
                <w:rtl/>
                <w14:ligatures w14:val="none"/>
              </w:rPr>
            </w:pPr>
            <w:r w:rsidRPr="00F14716">
              <w:rPr>
                <w:rFonts w:ascii="Sakkal Majalla" w:eastAsia="Times New Roman" w:hAnsi="Sakkal Majalla" w:cs="Sakkal Majalla"/>
                <w:kern w:val="0"/>
                <w:sz w:val="32"/>
                <w:szCs w:val="32"/>
                <w:rtl/>
                <w14:ligatures w14:val="none"/>
              </w:rPr>
              <w:t>ما هي أبرز التحديات والمعوقات (تشريعية، إدارية، ثقافية) التي تواجه الأجهزة الحكومية السعودية في تطبيق مبادئ الحوكمة المستمدة من التجارب الدولية؟</w:t>
            </w:r>
          </w:p>
        </w:tc>
      </w:tr>
      <w:tr w:rsidR="0040130C" w:rsidRPr="00F14716" w14:paraId="685C0437" w14:textId="77777777" w:rsidTr="0040130C">
        <w:trPr>
          <w:trHeight w:val="315"/>
        </w:trPr>
        <w:tc>
          <w:tcPr>
            <w:tcW w:w="2111" w:type="dxa"/>
            <w:vMerge w:val="restart"/>
            <w:tcMar>
              <w:top w:w="30" w:type="dxa"/>
              <w:left w:w="45" w:type="dxa"/>
              <w:bottom w:w="30" w:type="dxa"/>
              <w:right w:w="45" w:type="dxa"/>
            </w:tcMar>
            <w:vAlign w:val="center"/>
            <w:hideMark/>
          </w:tcPr>
          <w:p w14:paraId="74B8BF91" w14:textId="77777777" w:rsidR="0040130C" w:rsidRPr="00F14716" w:rsidRDefault="0040130C" w:rsidP="00411071">
            <w:pPr>
              <w:spacing w:after="0" w:line="360" w:lineRule="auto"/>
              <w:ind w:firstLine="282"/>
              <w:jc w:val="lowKashida"/>
              <w:rPr>
                <w:rFonts w:ascii="Sakkal Majalla" w:eastAsia="Times New Roman" w:hAnsi="Sakkal Majalla" w:cs="Sakkal Majalla"/>
                <w:kern w:val="0"/>
                <w:sz w:val="32"/>
                <w:szCs w:val="32"/>
                <w:rtl/>
                <w14:ligatures w14:val="none"/>
              </w:rPr>
            </w:pPr>
            <w:r w:rsidRPr="00F14716">
              <w:rPr>
                <w:rFonts w:ascii="Sakkal Majalla" w:eastAsia="Times New Roman" w:hAnsi="Sakkal Majalla" w:cs="Sakkal Majalla"/>
                <w:kern w:val="0"/>
                <w:sz w:val="32"/>
                <w:szCs w:val="32"/>
                <w:rtl/>
                <w14:ligatures w14:val="none"/>
              </w:rPr>
              <w:t>المحور الثاني: دور الحوكمة في تعزيز الشفافية</w:t>
            </w:r>
          </w:p>
        </w:tc>
        <w:tc>
          <w:tcPr>
            <w:tcW w:w="6322" w:type="dxa"/>
            <w:tcMar>
              <w:top w:w="30" w:type="dxa"/>
              <w:left w:w="45" w:type="dxa"/>
              <w:bottom w:w="30" w:type="dxa"/>
              <w:right w:w="45" w:type="dxa"/>
            </w:tcMar>
            <w:vAlign w:val="center"/>
            <w:hideMark/>
          </w:tcPr>
          <w:p w14:paraId="25B33DF1" w14:textId="77777777" w:rsidR="0040130C" w:rsidRPr="00F14716" w:rsidRDefault="0040130C" w:rsidP="00411071">
            <w:pPr>
              <w:spacing w:after="0" w:line="360" w:lineRule="auto"/>
              <w:ind w:firstLine="282"/>
              <w:jc w:val="lowKashida"/>
              <w:rPr>
                <w:rFonts w:ascii="Sakkal Majalla" w:eastAsia="Times New Roman" w:hAnsi="Sakkal Majalla" w:cs="Sakkal Majalla"/>
                <w:kern w:val="0"/>
                <w:sz w:val="32"/>
                <w:szCs w:val="32"/>
                <w:rtl/>
                <w14:ligatures w14:val="none"/>
              </w:rPr>
            </w:pPr>
            <w:r w:rsidRPr="00F14716">
              <w:rPr>
                <w:rFonts w:ascii="Sakkal Majalla" w:eastAsia="Times New Roman" w:hAnsi="Sakkal Majalla" w:cs="Sakkal Majalla"/>
                <w:kern w:val="0"/>
                <w:sz w:val="32"/>
                <w:szCs w:val="32"/>
                <w:rtl/>
                <w14:ligatures w14:val="none"/>
              </w:rPr>
              <w:t>كيف تساهم آليات الحوكمة في تعزيز الإفصاح والشفافية فيما يتعلق بإدارة الميزانيات التشغيلية والإنفاق العام في الأجهزة الحكومية؟</w:t>
            </w:r>
          </w:p>
        </w:tc>
      </w:tr>
      <w:tr w:rsidR="0040130C" w:rsidRPr="00F14716" w14:paraId="46D6A999" w14:textId="77777777" w:rsidTr="0040130C">
        <w:trPr>
          <w:trHeight w:val="315"/>
        </w:trPr>
        <w:tc>
          <w:tcPr>
            <w:tcW w:w="2111" w:type="dxa"/>
            <w:vMerge/>
            <w:tcMar>
              <w:top w:w="30" w:type="dxa"/>
              <w:left w:w="45" w:type="dxa"/>
              <w:bottom w:w="30" w:type="dxa"/>
              <w:right w:w="45" w:type="dxa"/>
            </w:tcMar>
            <w:vAlign w:val="center"/>
            <w:hideMark/>
          </w:tcPr>
          <w:p w14:paraId="2D1A9EA1" w14:textId="77777777" w:rsidR="0040130C" w:rsidRPr="00F14716" w:rsidRDefault="0040130C" w:rsidP="00411071">
            <w:pPr>
              <w:spacing w:after="0" w:line="360" w:lineRule="auto"/>
              <w:ind w:firstLine="282"/>
              <w:jc w:val="lowKashida"/>
              <w:rPr>
                <w:rFonts w:ascii="Sakkal Majalla" w:eastAsia="Times New Roman" w:hAnsi="Sakkal Majalla" w:cs="Sakkal Majalla"/>
                <w:kern w:val="0"/>
                <w:sz w:val="32"/>
                <w:szCs w:val="32"/>
                <w:rtl/>
                <w14:ligatures w14:val="none"/>
              </w:rPr>
            </w:pPr>
          </w:p>
        </w:tc>
        <w:tc>
          <w:tcPr>
            <w:tcW w:w="6322" w:type="dxa"/>
            <w:tcMar>
              <w:top w:w="30" w:type="dxa"/>
              <w:left w:w="45" w:type="dxa"/>
              <w:bottom w:w="30" w:type="dxa"/>
              <w:right w:w="45" w:type="dxa"/>
            </w:tcMar>
            <w:vAlign w:val="center"/>
            <w:hideMark/>
          </w:tcPr>
          <w:p w14:paraId="639E3150" w14:textId="77777777" w:rsidR="0040130C" w:rsidRPr="00F14716" w:rsidRDefault="0040130C" w:rsidP="00411071">
            <w:pPr>
              <w:spacing w:after="0" w:line="360" w:lineRule="auto"/>
              <w:ind w:firstLine="282"/>
              <w:jc w:val="lowKashida"/>
              <w:rPr>
                <w:rFonts w:ascii="Sakkal Majalla" w:eastAsia="Times New Roman" w:hAnsi="Sakkal Majalla" w:cs="Sakkal Majalla"/>
                <w:kern w:val="0"/>
                <w:sz w:val="32"/>
                <w:szCs w:val="32"/>
                <w:rtl/>
                <w14:ligatures w14:val="none"/>
              </w:rPr>
            </w:pPr>
            <w:r w:rsidRPr="00F14716">
              <w:rPr>
                <w:rFonts w:ascii="Sakkal Majalla" w:eastAsia="Times New Roman" w:hAnsi="Sakkal Majalla" w:cs="Sakkal Majalla"/>
                <w:kern w:val="0"/>
                <w:sz w:val="32"/>
                <w:szCs w:val="32"/>
                <w:rtl/>
                <w14:ligatures w14:val="none"/>
              </w:rPr>
              <w:t>ما هي فاعلية أنظمة الحكومة الرقمية الحالية كأداة حوكمة في دعم الشفافية الإجرائية في الأجهزة الحكومية؟</w:t>
            </w:r>
          </w:p>
        </w:tc>
      </w:tr>
      <w:tr w:rsidR="0040130C" w:rsidRPr="00F14716" w14:paraId="61A1FF54" w14:textId="77777777" w:rsidTr="0040130C">
        <w:trPr>
          <w:trHeight w:val="315"/>
        </w:trPr>
        <w:tc>
          <w:tcPr>
            <w:tcW w:w="2111" w:type="dxa"/>
            <w:vMerge/>
            <w:tcMar>
              <w:top w:w="30" w:type="dxa"/>
              <w:left w:w="45" w:type="dxa"/>
              <w:bottom w:w="30" w:type="dxa"/>
              <w:right w:w="45" w:type="dxa"/>
            </w:tcMar>
            <w:vAlign w:val="center"/>
            <w:hideMark/>
          </w:tcPr>
          <w:p w14:paraId="34351CC3" w14:textId="77777777" w:rsidR="0040130C" w:rsidRPr="00F14716" w:rsidRDefault="0040130C" w:rsidP="00411071">
            <w:pPr>
              <w:spacing w:after="0" w:line="360" w:lineRule="auto"/>
              <w:ind w:firstLine="282"/>
              <w:jc w:val="lowKashida"/>
              <w:rPr>
                <w:rFonts w:ascii="Sakkal Majalla" w:eastAsia="Times New Roman" w:hAnsi="Sakkal Majalla" w:cs="Sakkal Majalla"/>
                <w:kern w:val="0"/>
                <w:sz w:val="32"/>
                <w:szCs w:val="32"/>
                <w:rtl/>
                <w14:ligatures w14:val="none"/>
              </w:rPr>
            </w:pPr>
          </w:p>
        </w:tc>
        <w:tc>
          <w:tcPr>
            <w:tcW w:w="6322" w:type="dxa"/>
            <w:tcMar>
              <w:top w:w="30" w:type="dxa"/>
              <w:left w:w="45" w:type="dxa"/>
              <w:bottom w:w="30" w:type="dxa"/>
              <w:right w:w="45" w:type="dxa"/>
            </w:tcMar>
            <w:vAlign w:val="center"/>
            <w:hideMark/>
          </w:tcPr>
          <w:p w14:paraId="4E77B686" w14:textId="77777777" w:rsidR="0040130C" w:rsidRPr="00F14716" w:rsidRDefault="0040130C" w:rsidP="00411071">
            <w:pPr>
              <w:spacing w:after="0" w:line="360" w:lineRule="auto"/>
              <w:ind w:firstLine="282"/>
              <w:jc w:val="lowKashida"/>
              <w:rPr>
                <w:rFonts w:ascii="Sakkal Majalla" w:eastAsia="Times New Roman" w:hAnsi="Sakkal Majalla" w:cs="Sakkal Majalla"/>
                <w:kern w:val="0"/>
                <w:sz w:val="32"/>
                <w:szCs w:val="32"/>
                <w:rtl/>
                <w14:ligatures w14:val="none"/>
              </w:rPr>
            </w:pPr>
            <w:r w:rsidRPr="00F14716">
              <w:rPr>
                <w:rFonts w:ascii="Sakkal Majalla" w:eastAsia="Times New Roman" w:hAnsi="Sakkal Majalla" w:cs="Sakkal Majalla"/>
                <w:kern w:val="0"/>
                <w:sz w:val="32"/>
                <w:szCs w:val="32"/>
                <w:rtl/>
                <w14:ligatures w14:val="none"/>
              </w:rPr>
              <w:t>ما هي المتطلبات اللازمة لرفع مستوى جودة وشمولية المعلومات التي يتم الإفصاح عنها لجمهور المستفيدين وأصحاب المصلحة؟</w:t>
            </w:r>
          </w:p>
        </w:tc>
      </w:tr>
      <w:tr w:rsidR="0040130C" w:rsidRPr="00F14716" w14:paraId="4535F956" w14:textId="77777777" w:rsidTr="0040130C">
        <w:trPr>
          <w:trHeight w:val="315"/>
        </w:trPr>
        <w:tc>
          <w:tcPr>
            <w:tcW w:w="2111" w:type="dxa"/>
            <w:vMerge w:val="restart"/>
            <w:tcMar>
              <w:top w:w="30" w:type="dxa"/>
              <w:left w:w="45" w:type="dxa"/>
              <w:bottom w:w="30" w:type="dxa"/>
              <w:right w:w="45" w:type="dxa"/>
            </w:tcMar>
            <w:vAlign w:val="center"/>
            <w:hideMark/>
          </w:tcPr>
          <w:p w14:paraId="1ECD32C0" w14:textId="77777777" w:rsidR="0040130C" w:rsidRPr="00F14716" w:rsidRDefault="0040130C" w:rsidP="00411071">
            <w:pPr>
              <w:spacing w:after="0" w:line="360" w:lineRule="auto"/>
              <w:ind w:firstLine="282"/>
              <w:jc w:val="lowKashida"/>
              <w:rPr>
                <w:rFonts w:ascii="Sakkal Majalla" w:eastAsia="Times New Roman" w:hAnsi="Sakkal Majalla" w:cs="Sakkal Majalla"/>
                <w:kern w:val="0"/>
                <w:sz w:val="32"/>
                <w:szCs w:val="32"/>
                <w:rtl/>
                <w14:ligatures w14:val="none"/>
              </w:rPr>
            </w:pPr>
            <w:r w:rsidRPr="00F14716">
              <w:rPr>
                <w:rFonts w:ascii="Sakkal Majalla" w:eastAsia="Times New Roman" w:hAnsi="Sakkal Majalla" w:cs="Sakkal Majalla"/>
                <w:kern w:val="0"/>
                <w:sz w:val="32"/>
                <w:szCs w:val="32"/>
                <w:rtl/>
                <w14:ligatures w14:val="none"/>
              </w:rPr>
              <w:t>المحور الثالث: دور الحوكمة في تفعيل المساءلة الإدارية</w:t>
            </w:r>
          </w:p>
        </w:tc>
        <w:tc>
          <w:tcPr>
            <w:tcW w:w="6322" w:type="dxa"/>
            <w:tcMar>
              <w:top w:w="30" w:type="dxa"/>
              <w:left w:w="45" w:type="dxa"/>
              <w:bottom w:w="30" w:type="dxa"/>
              <w:right w:w="45" w:type="dxa"/>
            </w:tcMar>
            <w:vAlign w:val="center"/>
            <w:hideMark/>
          </w:tcPr>
          <w:p w14:paraId="21473E83" w14:textId="77777777" w:rsidR="0040130C" w:rsidRPr="00F14716" w:rsidRDefault="0040130C" w:rsidP="00411071">
            <w:pPr>
              <w:spacing w:after="0" w:line="360" w:lineRule="auto"/>
              <w:ind w:firstLine="282"/>
              <w:jc w:val="lowKashida"/>
              <w:rPr>
                <w:rFonts w:ascii="Sakkal Majalla" w:eastAsia="Times New Roman" w:hAnsi="Sakkal Majalla" w:cs="Sakkal Majalla"/>
                <w:kern w:val="0"/>
                <w:sz w:val="32"/>
                <w:szCs w:val="32"/>
                <w:rtl/>
                <w14:ligatures w14:val="none"/>
              </w:rPr>
            </w:pPr>
            <w:r w:rsidRPr="00F14716">
              <w:rPr>
                <w:rFonts w:ascii="Sakkal Majalla" w:eastAsia="Times New Roman" w:hAnsi="Sakkal Majalla" w:cs="Sakkal Majalla"/>
                <w:kern w:val="0"/>
                <w:sz w:val="32"/>
                <w:szCs w:val="32"/>
                <w:rtl/>
                <w14:ligatures w14:val="none"/>
              </w:rPr>
              <w:t>كيف تساهم الحوكمة في تحديد الصلاحيات ومنع تداخل المسؤوليات، مما يقلل من ظاهرة التهرب من المساءلة الإدارية في الأجهزة الحكومية؟</w:t>
            </w:r>
          </w:p>
        </w:tc>
      </w:tr>
      <w:tr w:rsidR="0040130C" w:rsidRPr="00F14716" w14:paraId="44E3DFA7" w14:textId="77777777" w:rsidTr="0040130C">
        <w:trPr>
          <w:trHeight w:val="315"/>
        </w:trPr>
        <w:tc>
          <w:tcPr>
            <w:tcW w:w="2111" w:type="dxa"/>
            <w:vMerge/>
            <w:tcMar>
              <w:top w:w="30" w:type="dxa"/>
              <w:left w:w="45" w:type="dxa"/>
              <w:bottom w:w="30" w:type="dxa"/>
              <w:right w:w="45" w:type="dxa"/>
            </w:tcMar>
            <w:vAlign w:val="center"/>
            <w:hideMark/>
          </w:tcPr>
          <w:p w14:paraId="42AB389A" w14:textId="77777777" w:rsidR="0040130C" w:rsidRPr="00F14716" w:rsidRDefault="0040130C" w:rsidP="00411071">
            <w:pPr>
              <w:spacing w:after="0" w:line="360" w:lineRule="auto"/>
              <w:ind w:firstLine="282"/>
              <w:jc w:val="lowKashida"/>
              <w:rPr>
                <w:rFonts w:ascii="Sakkal Majalla" w:eastAsia="Times New Roman" w:hAnsi="Sakkal Majalla" w:cs="Sakkal Majalla"/>
                <w:kern w:val="0"/>
                <w:sz w:val="32"/>
                <w:szCs w:val="32"/>
                <w:rtl/>
                <w14:ligatures w14:val="none"/>
              </w:rPr>
            </w:pPr>
          </w:p>
        </w:tc>
        <w:tc>
          <w:tcPr>
            <w:tcW w:w="6322" w:type="dxa"/>
            <w:tcMar>
              <w:top w:w="30" w:type="dxa"/>
              <w:left w:w="45" w:type="dxa"/>
              <w:bottom w:w="30" w:type="dxa"/>
              <w:right w:w="45" w:type="dxa"/>
            </w:tcMar>
            <w:vAlign w:val="center"/>
            <w:hideMark/>
          </w:tcPr>
          <w:p w14:paraId="52D15CD9" w14:textId="77777777" w:rsidR="0040130C" w:rsidRPr="00F14716" w:rsidRDefault="0040130C" w:rsidP="00411071">
            <w:pPr>
              <w:spacing w:after="0" w:line="360" w:lineRule="auto"/>
              <w:ind w:firstLine="282"/>
              <w:jc w:val="lowKashida"/>
              <w:rPr>
                <w:rFonts w:ascii="Sakkal Majalla" w:eastAsia="Times New Roman" w:hAnsi="Sakkal Majalla" w:cs="Sakkal Majalla"/>
                <w:kern w:val="0"/>
                <w:sz w:val="32"/>
                <w:szCs w:val="32"/>
                <w:rtl/>
                <w14:ligatures w14:val="none"/>
              </w:rPr>
            </w:pPr>
            <w:r w:rsidRPr="00F14716">
              <w:rPr>
                <w:rFonts w:ascii="Sakkal Majalla" w:eastAsia="Times New Roman" w:hAnsi="Sakkal Majalla" w:cs="Sakkal Majalla"/>
                <w:kern w:val="0"/>
                <w:sz w:val="32"/>
                <w:szCs w:val="32"/>
                <w:rtl/>
                <w14:ligatures w14:val="none"/>
              </w:rPr>
              <w:t>ما هي آليات المساءلة الإدارية الرسمية المتبعة حالياً لربط تقارير الأداء الحكومي بالعواقب (الثواب والعقاب)، وهل هي فعالة؟</w:t>
            </w:r>
          </w:p>
        </w:tc>
      </w:tr>
      <w:tr w:rsidR="0040130C" w:rsidRPr="00F14716" w14:paraId="10466850" w14:textId="77777777" w:rsidTr="0040130C">
        <w:trPr>
          <w:trHeight w:val="315"/>
        </w:trPr>
        <w:tc>
          <w:tcPr>
            <w:tcW w:w="2111" w:type="dxa"/>
            <w:vMerge/>
            <w:tcMar>
              <w:top w:w="30" w:type="dxa"/>
              <w:left w:w="45" w:type="dxa"/>
              <w:bottom w:w="30" w:type="dxa"/>
              <w:right w:w="45" w:type="dxa"/>
            </w:tcMar>
            <w:vAlign w:val="center"/>
            <w:hideMark/>
          </w:tcPr>
          <w:p w14:paraId="7507D5F1" w14:textId="77777777" w:rsidR="0040130C" w:rsidRPr="00F14716" w:rsidRDefault="0040130C" w:rsidP="00411071">
            <w:pPr>
              <w:spacing w:after="0" w:line="360" w:lineRule="auto"/>
              <w:ind w:firstLine="282"/>
              <w:jc w:val="lowKashida"/>
              <w:rPr>
                <w:rFonts w:ascii="Sakkal Majalla" w:eastAsia="Times New Roman" w:hAnsi="Sakkal Majalla" w:cs="Sakkal Majalla"/>
                <w:kern w:val="0"/>
                <w:sz w:val="32"/>
                <w:szCs w:val="32"/>
                <w:rtl/>
                <w14:ligatures w14:val="none"/>
              </w:rPr>
            </w:pPr>
          </w:p>
        </w:tc>
        <w:tc>
          <w:tcPr>
            <w:tcW w:w="6322" w:type="dxa"/>
            <w:tcMar>
              <w:top w:w="30" w:type="dxa"/>
              <w:left w:w="45" w:type="dxa"/>
              <w:bottom w:w="30" w:type="dxa"/>
              <w:right w:w="45" w:type="dxa"/>
            </w:tcMar>
            <w:vAlign w:val="center"/>
            <w:hideMark/>
          </w:tcPr>
          <w:p w14:paraId="5C3249CF" w14:textId="77777777" w:rsidR="0040130C" w:rsidRPr="00F14716" w:rsidRDefault="0040130C" w:rsidP="00411071">
            <w:pPr>
              <w:spacing w:after="0" w:line="360" w:lineRule="auto"/>
              <w:ind w:firstLine="282"/>
              <w:jc w:val="lowKashida"/>
              <w:rPr>
                <w:rFonts w:ascii="Sakkal Majalla" w:eastAsia="Times New Roman" w:hAnsi="Sakkal Majalla" w:cs="Sakkal Majalla"/>
                <w:kern w:val="0"/>
                <w:sz w:val="32"/>
                <w:szCs w:val="32"/>
                <w:rtl/>
                <w14:ligatures w14:val="none"/>
              </w:rPr>
            </w:pPr>
            <w:r w:rsidRPr="00F14716">
              <w:rPr>
                <w:rFonts w:ascii="Sakkal Majalla" w:eastAsia="Times New Roman" w:hAnsi="Sakkal Majalla" w:cs="Sakkal Majalla"/>
                <w:kern w:val="0"/>
                <w:sz w:val="32"/>
                <w:szCs w:val="32"/>
                <w:rtl/>
                <w14:ligatures w14:val="none"/>
              </w:rPr>
              <w:t>ما هو الإطار المقترح الذي يمكن من خلاله تفعيل مبادئ الحوكمة لضمان مساءلة الإداريين على كافة المستويات، بما يدعم مستهدفات رؤية 2030؟</w:t>
            </w:r>
          </w:p>
        </w:tc>
      </w:tr>
    </w:tbl>
    <w:p w14:paraId="4A68EEC5" w14:textId="77777777" w:rsidR="00A74F76" w:rsidRPr="00F14716" w:rsidRDefault="00A74F76" w:rsidP="00411071">
      <w:pPr>
        <w:spacing w:line="360" w:lineRule="auto"/>
        <w:ind w:firstLine="282"/>
        <w:jc w:val="lowKashida"/>
        <w:rPr>
          <w:rFonts w:ascii="Sakkal Majalla" w:hAnsi="Sakkal Majalla" w:cs="Sakkal Majalla"/>
          <w:sz w:val="36"/>
          <w:szCs w:val="36"/>
          <w:u w:val="single"/>
          <w:rtl/>
        </w:rPr>
      </w:pPr>
    </w:p>
    <w:p w14:paraId="56B19CA7" w14:textId="2A6DB42C" w:rsidR="00D22171" w:rsidRPr="0040130C" w:rsidRDefault="00A74F76" w:rsidP="00411071">
      <w:pPr>
        <w:pStyle w:val="Heading2"/>
        <w:numPr>
          <w:ilvl w:val="1"/>
          <w:numId w:val="27"/>
        </w:numPr>
        <w:spacing w:line="360" w:lineRule="auto"/>
        <w:ind w:firstLine="282"/>
        <w:jc w:val="lowKashida"/>
        <w:rPr>
          <w:rFonts w:ascii="Sakkal Majalla" w:hAnsi="Sakkal Majalla" w:cs="Sakkal Majalla"/>
          <w:b/>
          <w:bCs/>
          <w:color w:val="auto"/>
          <w:sz w:val="36"/>
          <w:szCs w:val="36"/>
          <w:rtl/>
        </w:rPr>
      </w:pPr>
      <w:bookmarkStart w:id="8" w:name="_Toc224466762"/>
      <w:r w:rsidRPr="0040130C">
        <w:rPr>
          <w:rFonts w:ascii="Sakkal Majalla" w:hAnsi="Sakkal Majalla" w:cs="Sakkal Majalla"/>
          <w:b/>
          <w:bCs/>
          <w:color w:val="auto"/>
          <w:sz w:val="36"/>
          <w:szCs w:val="36"/>
          <w:rtl/>
        </w:rPr>
        <w:t>فروض الدراسة:</w:t>
      </w:r>
      <w:bookmarkEnd w:id="8"/>
    </w:p>
    <w:p w14:paraId="30B1A246" w14:textId="77777777" w:rsidR="009F22AE" w:rsidRPr="0040130C" w:rsidRDefault="009F22AE" w:rsidP="00411071">
      <w:pPr>
        <w:spacing w:line="360" w:lineRule="auto"/>
        <w:ind w:firstLine="282"/>
        <w:jc w:val="lowKashida"/>
        <w:rPr>
          <w:rFonts w:ascii="Sakkal Majalla" w:hAnsi="Sakkal Majalla" w:cs="Sakkal Majalla"/>
          <w:b/>
          <w:bCs/>
          <w:sz w:val="32"/>
          <w:szCs w:val="32"/>
        </w:rPr>
      </w:pPr>
      <w:r w:rsidRPr="0040130C">
        <w:rPr>
          <w:rFonts w:ascii="Sakkal Majalla" w:hAnsi="Sakkal Majalla" w:cs="Sakkal Majalla"/>
          <w:b/>
          <w:bCs/>
          <w:sz w:val="32"/>
          <w:szCs w:val="32"/>
          <w:rtl/>
        </w:rPr>
        <w:t>الفرض الرئيسي</w:t>
      </w:r>
      <w:r w:rsidRPr="0040130C">
        <w:rPr>
          <w:rFonts w:ascii="Sakkal Majalla" w:hAnsi="Sakkal Majalla" w:cs="Sakkal Majalla"/>
          <w:b/>
          <w:bCs/>
          <w:sz w:val="32"/>
          <w:szCs w:val="32"/>
        </w:rPr>
        <w:t xml:space="preserve"> (Main Hypothesis)</w:t>
      </w:r>
    </w:p>
    <w:p w14:paraId="6F091713" w14:textId="77777777" w:rsidR="00B634F5" w:rsidRPr="00B634F5" w:rsidRDefault="00B634F5" w:rsidP="00411071">
      <w:pPr>
        <w:spacing w:line="360" w:lineRule="auto"/>
        <w:ind w:firstLine="282"/>
        <w:jc w:val="lowKashida"/>
        <w:rPr>
          <w:rFonts w:ascii="Sakkal Majalla" w:hAnsi="Sakkal Majalla" w:cs="Sakkal Majalla"/>
          <w:sz w:val="32"/>
          <w:szCs w:val="32"/>
          <w:rtl/>
        </w:rPr>
      </w:pPr>
      <w:r w:rsidRPr="00B634F5">
        <w:rPr>
          <w:rFonts w:ascii="Sakkal Majalla" w:hAnsi="Sakkal Majalla" w:cs="Sakkal Majalla"/>
          <w:sz w:val="32"/>
          <w:szCs w:val="32"/>
          <w:rtl/>
        </w:rPr>
        <w:t>توجد علاقة ارتباط وتأثير إيجابية ذات دلالة إحصائية بين مستوى تطبيق مبادئ وآليات الحوكمة المؤسسية وبين مستوى تعزيز الشفافية والمساءلة الإدارية في الأجهزة الحكومية بالمملكة العربية السعودية</w:t>
      </w:r>
      <w:r w:rsidRPr="00B634F5">
        <w:rPr>
          <w:rFonts w:ascii="Sakkal Majalla" w:hAnsi="Sakkal Majalla" w:cs="Sakkal Majalla"/>
          <w:sz w:val="32"/>
          <w:szCs w:val="32"/>
          <w:lang w:bidi="ar-EG"/>
        </w:rPr>
        <w:t>.</w:t>
      </w:r>
    </w:p>
    <w:p w14:paraId="4AC72BDD" w14:textId="77777777" w:rsidR="00B634F5" w:rsidRPr="00B634F5" w:rsidRDefault="00B634F5" w:rsidP="00411071">
      <w:pPr>
        <w:spacing w:line="360" w:lineRule="auto"/>
        <w:ind w:firstLine="282"/>
        <w:jc w:val="lowKashida"/>
        <w:rPr>
          <w:rFonts w:ascii="Sakkal Majalla" w:hAnsi="Sakkal Majalla" w:cs="Sakkal Majalla"/>
          <w:b/>
          <w:bCs/>
          <w:sz w:val="32"/>
          <w:szCs w:val="32"/>
          <w:lang w:bidi="ar-EG"/>
        </w:rPr>
      </w:pPr>
      <w:r w:rsidRPr="00B634F5">
        <w:rPr>
          <w:rFonts w:ascii="Sakkal Majalla" w:hAnsi="Sakkal Majalla" w:cs="Sakkal Majalla"/>
          <w:b/>
          <w:bCs/>
          <w:sz w:val="32"/>
          <w:szCs w:val="32"/>
          <w:rtl/>
        </w:rPr>
        <w:t>الفروض الفرعية</w:t>
      </w:r>
    </w:p>
    <w:p w14:paraId="55EA8FC8" w14:textId="77777777" w:rsidR="00B634F5" w:rsidRPr="00B634F5" w:rsidRDefault="00B634F5" w:rsidP="00411071">
      <w:pPr>
        <w:spacing w:line="360" w:lineRule="auto"/>
        <w:ind w:firstLine="282"/>
        <w:jc w:val="lowKashida"/>
        <w:rPr>
          <w:rFonts w:ascii="Sakkal Majalla" w:hAnsi="Sakkal Majalla" w:cs="Sakkal Majalla"/>
          <w:sz w:val="32"/>
          <w:szCs w:val="32"/>
          <w:rtl/>
        </w:rPr>
      </w:pPr>
      <w:r w:rsidRPr="00B634F5">
        <w:rPr>
          <w:rFonts w:ascii="Sakkal Majalla" w:hAnsi="Sakkal Majalla" w:cs="Sakkal Majalla"/>
          <w:sz w:val="32"/>
          <w:szCs w:val="32"/>
          <w:rtl/>
        </w:rPr>
        <w:t>توجد علاقة ذات دلالة إحصائية بين تطبيق الحوكمة المؤسسية وبين مستوى تعزيز الشفافية في الأجهزة الحكومية بالمملكة العربية السعودية.</w:t>
      </w:r>
    </w:p>
    <w:p w14:paraId="229AC4F9" w14:textId="77777777" w:rsidR="00B634F5" w:rsidRPr="00B634F5" w:rsidRDefault="00B634F5" w:rsidP="00411071">
      <w:pPr>
        <w:spacing w:line="360" w:lineRule="auto"/>
        <w:ind w:firstLine="282"/>
        <w:jc w:val="lowKashida"/>
        <w:rPr>
          <w:rFonts w:ascii="Sakkal Majalla" w:hAnsi="Sakkal Majalla" w:cs="Sakkal Majalla"/>
          <w:sz w:val="32"/>
          <w:szCs w:val="32"/>
          <w:rtl/>
        </w:rPr>
      </w:pPr>
      <w:r w:rsidRPr="00B634F5">
        <w:rPr>
          <w:rFonts w:ascii="Sakkal Majalla" w:hAnsi="Sakkal Majalla" w:cs="Sakkal Majalla"/>
          <w:sz w:val="32"/>
          <w:szCs w:val="32"/>
          <w:rtl/>
        </w:rPr>
        <w:t xml:space="preserve">توجد علاقة ذات دلالة إحصائية بين </w:t>
      </w:r>
      <w:r w:rsidRPr="00B634F5">
        <w:rPr>
          <w:rFonts w:ascii="Sakkal Majalla" w:hAnsi="Sakkal Majalla" w:cs="Sakkal Majalla" w:hint="cs"/>
          <w:sz w:val="32"/>
          <w:szCs w:val="32"/>
          <w:rtl/>
          <w:lang/>
        </w:rPr>
        <w:t>نضج</w:t>
      </w:r>
      <w:r w:rsidRPr="00B634F5">
        <w:rPr>
          <w:rFonts w:ascii="Sakkal Majalla" w:hAnsi="Sakkal Majalla" w:cs="Sakkal Majalla"/>
          <w:sz w:val="32"/>
          <w:szCs w:val="32"/>
          <w:rtl/>
        </w:rPr>
        <w:t xml:space="preserve"> الحوكمة المؤسسية وبين مستوى تعزيز الشفافية في الأجهزة الحكومية بالمملكة العربية السعودية.</w:t>
      </w:r>
    </w:p>
    <w:p w14:paraId="26834BB7" w14:textId="77777777" w:rsidR="00B634F5" w:rsidRPr="00B634F5" w:rsidRDefault="00B634F5" w:rsidP="00411071">
      <w:pPr>
        <w:spacing w:line="360" w:lineRule="auto"/>
        <w:ind w:firstLine="282"/>
        <w:jc w:val="lowKashida"/>
        <w:rPr>
          <w:rFonts w:ascii="Sakkal Majalla" w:hAnsi="Sakkal Majalla" w:cs="Sakkal Majalla"/>
          <w:sz w:val="32"/>
          <w:szCs w:val="32"/>
          <w:rtl/>
        </w:rPr>
      </w:pPr>
      <w:r w:rsidRPr="00B634F5">
        <w:rPr>
          <w:rFonts w:ascii="Sakkal Majalla" w:hAnsi="Sakkal Majalla" w:cs="Sakkal Majalla"/>
          <w:sz w:val="32"/>
          <w:szCs w:val="32"/>
          <w:rtl/>
        </w:rPr>
        <w:t xml:space="preserve">توجد علاقة ذات دلالة إحصائية بين </w:t>
      </w:r>
      <w:r w:rsidRPr="00B634F5">
        <w:rPr>
          <w:rFonts w:ascii="Sakkal Majalla" w:hAnsi="Sakkal Majalla" w:cs="Sakkal Majalla" w:hint="cs"/>
          <w:sz w:val="32"/>
          <w:szCs w:val="32"/>
          <w:rtl/>
          <w:lang/>
        </w:rPr>
        <w:t>التحديات التطبيقية</w:t>
      </w:r>
      <w:r w:rsidRPr="00B634F5">
        <w:rPr>
          <w:rFonts w:ascii="Sakkal Majalla" w:hAnsi="Sakkal Majalla" w:cs="Sakkal Majalla"/>
          <w:sz w:val="32"/>
          <w:szCs w:val="32"/>
          <w:rtl/>
        </w:rPr>
        <w:t xml:space="preserve"> الحوكمة المؤسسية وبين مستوى تعزيز الشفافية في الأجهزة الحكومية بالمملكة العربية السعودية.</w:t>
      </w:r>
    </w:p>
    <w:p w14:paraId="01D2A213" w14:textId="3D69BB25" w:rsidR="002465FE" w:rsidRPr="00541F89" w:rsidRDefault="00B634F5" w:rsidP="00411071">
      <w:pPr>
        <w:spacing w:line="360" w:lineRule="auto"/>
        <w:ind w:firstLine="282"/>
        <w:jc w:val="lowKashida"/>
        <w:rPr>
          <w:rFonts w:ascii="Sakkal Majalla" w:hAnsi="Sakkal Majalla" w:cs="Sakkal Majalla"/>
          <w:sz w:val="32"/>
          <w:szCs w:val="32"/>
          <w:rtl/>
        </w:rPr>
      </w:pPr>
      <w:r w:rsidRPr="00B634F5">
        <w:rPr>
          <w:rFonts w:ascii="Sakkal Majalla" w:hAnsi="Sakkal Majalla" w:cs="Sakkal Majalla"/>
          <w:sz w:val="32"/>
          <w:szCs w:val="32"/>
          <w:rtl/>
        </w:rPr>
        <w:lastRenderedPageBreak/>
        <w:t xml:space="preserve">توجد علاقة ذات دلالة إحصائية بين </w:t>
      </w:r>
      <w:r w:rsidRPr="00B634F5">
        <w:rPr>
          <w:rFonts w:ascii="Sakkal Majalla" w:hAnsi="Sakkal Majalla" w:cs="Sakkal Majalla" w:hint="cs"/>
          <w:sz w:val="32"/>
          <w:szCs w:val="32"/>
          <w:rtl/>
          <w:lang/>
        </w:rPr>
        <w:t>اليات</w:t>
      </w:r>
      <w:r w:rsidRPr="00B634F5">
        <w:rPr>
          <w:rFonts w:ascii="Sakkal Majalla" w:hAnsi="Sakkal Majalla" w:cs="Sakkal Majalla"/>
          <w:sz w:val="32"/>
          <w:szCs w:val="32"/>
          <w:rtl/>
        </w:rPr>
        <w:t xml:space="preserve"> الحوكمة المؤسسية وبين مستوى تعزيز الشفافية في الأجهزة الحكومية بالمملكة العربية السعودية.</w:t>
      </w:r>
    </w:p>
    <w:p w14:paraId="59222C33" w14:textId="20742941" w:rsidR="002465FE" w:rsidRPr="002465FE" w:rsidRDefault="002465FE" w:rsidP="00411071">
      <w:pPr>
        <w:pStyle w:val="Heading1"/>
        <w:numPr>
          <w:ilvl w:val="0"/>
          <w:numId w:val="27"/>
        </w:numPr>
        <w:spacing w:line="360" w:lineRule="auto"/>
        <w:ind w:firstLine="282"/>
        <w:jc w:val="lowKashida"/>
        <w:rPr>
          <w:rFonts w:ascii="Sakkal Majalla" w:hAnsi="Sakkal Majalla" w:cs="Sakkal Majalla"/>
          <w:b/>
          <w:bCs/>
          <w:color w:val="auto"/>
          <w:sz w:val="40"/>
          <w:szCs w:val="40"/>
          <w:rtl/>
          <w:lang w:bidi="ar-EG"/>
        </w:rPr>
      </w:pPr>
      <w:bookmarkStart w:id="9" w:name="_Toc224466763"/>
      <w:r w:rsidRPr="002465FE">
        <w:rPr>
          <w:rFonts w:ascii="Sakkal Majalla" w:hAnsi="Sakkal Majalla" w:cs="Sakkal Majalla"/>
          <w:b/>
          <w:bCs/>
          <w:color w:val="auto"/>
          <w:sz w:val="40"/>
          <w:szCs w:val="40"/>
          <w:rtl/>
          <w:lang w:bidi="ar-EG"/>
        </w:rPr>
        <w:t xml:space="preserve">الفصل الثاني: </w:t>
      </w:r>
      <w:r w:rsidR="004267EB" w:rsidRPr="002465FE">
        <w:rPr>
          <w:rFonts w:ascii="Sakkal Majalla" w:hAnsi="Sakkal Majalla" w:cs="Sakkal Majalla" w:hint="cs"/>
          <w:b/>
          <w:bCs/>
          <w:color w:val="auto"/>
          <w:sz w:val="40"/>
          <w:szCs w:val="40"/>
          <w:rtl/>
          <w:lang w:bidi="ar-EG"/>
        </w:rPr>
        <w:t>الإطار</w:t>
      </w:r>
      <w:r w:rsidRPr="002465FE">
        <w:rPr>
          <w:rFonts w:ascii="Sakkal Majalla" w:hAnsi="Sakkal Majalla" w:cs="Sakkal Majalla"/>
          <w:b/>
          <w:bCs/>
          <w:color w:val="auto"/>
          <w:sz w:val="40"/>
          <w:szCs w:val="40"/>
          <w:rtl/>
          <w:lang w:bidi="ar-EG"/>
        </w:rPr>
        <w:t xml:space="preserve"> النظري والدراسات السابقة</w:t>
      </w:r>
      <w:bookmarkEnd w:id="9"/>
    </w:p>
    <w:p w14:paraId="4A57A9C9" w14:textId="7D6ECA33" w:rsidR="00A74F76" w:rsidRPr="003B003A" w:rsidRDefault="00D22171" w:rsidP="00411071">
      <w:pPr>
        <w:pStyle w:val="Heading2"/>
        <w:numPr>
          <w:ilvl w:val="1"/>
          <w:numId w:val="27"/>
        </w:numPr>
        <w:spacing w:line="360" w:lineRule="auto"/>
        <w:ind w:firstLine="282"/>
        <w:jc w:val="lowKashida"/>
        <w:rPr>
          <w:rFonts w:ascii="Sakkal Majalla" w:hAnsi="Sakkal Majalla" w:cs="Sakkal Majalla"/>
          <w:b/>
          <w:bCs/>
          <w:color w:val="auto"/>
          <w:sz w:val="36"/>
          <w:szCs w:val="36"/>
          <w:rtl/>
        </w:rPr>
      </w:pPr>
      <w:bookmarkStart w:id="10" w:name="_Toc224466764"/>
      <w:r w:rsidRPr="003B003A">
        <w:rPr>
          <w:rFonts w:ascii="Sakkal Majalla" w:hAnsi="Sakkal Majalla" w:cs="Sakkal Majalla"/>
          <w:b/>
          <w:bCs/>
          <w:color w:val="auto"/>
          <w:sz w:val="36"/>
          <w:szCs w:val="36"/>
          <w:rtl/>
        </w:rPr>
        <w:t>الدراسات السابقة</w:t>
      </w:r>
      <w:r w:rsidR="00A74F76" w:rsidRPr="003B003A">
        <w:rPr>
          <w:rFonts w:ascii="Sakkal Majalla" w:hAnsi="Sakkal Majalla" w:cs="Sakkal Majalla"/>
          <w:b/>
          <w:bCs/>
          <w:color w:val="auto"/>
          <w:sz w:val="36"/>
          <w:szCs w:val="36"/>
          <w:rtl/>
        </w:rPr>
        <w:t>:</w:t>
      </w:r>
      <w:bookmarkEnd w:id="10"/>
    </w:p>
    <w:p w14:paraId="3B1AF6A9" w14:textId="055F60A6" w:rsidR="004B53D2" w:rsidRPr="003B003A" w:rsidRDefault="004B53D2" w:rsidP="00411071">
      <w:pPr>
        <w:pStyle w:val="Heading3"/>
        <w:numPr>
          <w:ilvl w:val="2"/>
          <w:numId w:val="27"/>
        </w:numPr>
        <w:bidi/>
        <w:spacing w:line="360" w:lineRule="auto"/>
        <w:ind w:firstLine="282"/>
        <w:jc w:val="lowKashida"/>
        <w:rPr>
          <w:rFonts w:ascii="Sakkal Majalla" w:hAnsi="Sakkal Majalla" w:cs="Sakkal Majalla"/>
          <w:b w:val="0"/>
          <w:bCs w:val="0"/>
          <w:sz w:val="36"/>
          <w:szCs w:val="36"/>
          <w:u w:val="single"/>
        </w:rPr>
      </w:pPr>
      <w:bookmarkStart w:id="11" w:name="_Toc224466765"/>
      <w:r w:rsidRPr="003B003A">
        <w:rPr>
          <w:rFonts w:ascii="Sakkal Majalla" w:hAnsi="Sakkal Majalla" w:cs="Sakkal Majalla"/>
          <w:b w:val="0"/>
          <w:bCs w:val="0"/>
          <w:sz w:val="36"/>
          <w:szCs w:val="36"/>
          <w:u w:val="single"/>
          <w:rtl/>
        </w:rPr>
        <w:t>الدراسات التي تناولت الإطار المفاهيمي وتطبيق الحوكمة في القطاع العام</w:t>
      </w:r>
      <w:bookmarkEnd w:id="11"/>
    </w:p>
    <w:p w14:paraId="14758983" w14:textId="77777777" w:rsidR="004B53D2" w:rsidRPr="00F14716" w:rsidRDefault="004B53D2" w:rsidP="00411071">
      <w:pPr>
        <w:pStyle w:val="NormalWeb"/>
        <w:bidi/>
        <w:spacing w:line="360" w:lineRule="auto"/>
        <w:ind w:right="-709" w:firstLine="282"/>
        <w:jc w:val="lowKashida"/>
        <w:rPr>
          <w:rFonts w:ascii="Sakkal Majalla" w:hAnsi="Sakkal Majalla" w:cs="Sakkal Majalla"/>
          <w:color w:val="000000" w:themeColor="text1"/>
          <w:sz w:val="32"/>
          <w:szCs w:val="32"/>
        </w:rPr>
      </w:pPr>
      <w:r w:rsidRPr="00F14716">
        <w:rPr>
          <w:rFonts w:ascii="Sakkal Majalla" w:hAnsi="Sakkal Majalla" w:cs="Sakkal Majalla"/>
          <w:color w:val="000000" w:themeColor="text1"/>
          <w:sz w:val="32"/>
          <w:szCs w:val="32"/>
          <w:rtl/>
        </w:rPr>
        <w:t>تناولت هذه المجموعة من الدراسات الجانب النظري والتطبيقي العام للحوكمة في المنظمات الحكومية</w:t>
      </w:r>
      <w:r w:rsidRPr="00F14716">
        <w:rPr>
          <w:rFonts w:ascii="Sakkal Majalla" w:hAnsi="Sakkal Majalla" w:cs="Sakkal Majalla"/>
          <w:color w:val="000000" w:themeColor="text1"/>
          <w:sz w:val="32"/>
          <w:szCs w:val="32"/>
        </w:rPr>
        <w:t>:</w:t>
      </w:r>
    </w:p>
    <w:p w14:paraId="6B363866" w14:textId="36E2DE5F" w:rsidR="00122ED5" w:rsidRDefault="00640967" w:rsidP="00411071">
      <w:pPr>
        <w:pStyle w:val="ds-markdown-paragraph"/>
        <w:numPr>
          <w:ilvl w:val="0"/>
          <w:numId w:val="20"/>
        </w:numPr>
        <w:shd w:val="clear" w:color="auto" w:fill="FFFFFF"/>
        <w:bidi/>
        <w:spacing w:line="360" w:lineRule="auto"/>
        <w:ind w:right="-709" w:firstLine="282"/>
        <w:jc w:val="lowKashida"/>
        <w:rPr>
          <w:rFonts w:ascii="Sakkal Majalla" w:hAnsi="Sakkal Majalla" w:cs="Sakkal Majalla"/>
          <w:b/>
          <w:bCs/>
          <w:color w:val="0F1115"/>
          <w:sz w:val="32"/>
          <w:szCs w:val="32"/>
        </w:rPr>
      </w:pPr>
      <w:r w:rsidRPr="00254A48">
        <w:rPr>
          <w:rStyle w:val="Strong"/>
          <w:rFonts w:ascii="Sakkal Majalla" w:hAnsi="Sakkal Majalla" w:cs="Sakkal Majalla" w:hint="cs"/>
          <w:color w:val="0F1115"/>
          <w:sz w:val="32"/>
          <w:szCs w:val="32"/>
          <w:rtl/>
        </w:rPr>
        <w:t xml:space="preserve">دراسة </w:t>
      </w:r>
      <w:r w:rsidR="00D31C82" w:rsidRPr="00254A48">
        <w:rPr>
          <w:rStyle w:val="Strong"/>
          <w:rFonts w:ascii="Sakkal Majalla" w:hAnsi="Sakkal Majalla" w:cs="Sakkal Majalla"/>
          <w:color w:val="0F1115"/>
          <w:sz w:val="32"/>
          <w:szCs w:val="32"/>
          <w:rtl/>
        </w:rPr>
        <w:t>(أبو بكر، 2005)</w:t>
      </w:r>
      <w:r w:rsidR="00754DB1">
        <w:rPr>
          <w:rStyle w:val="Strong"/>
          <w:rFonts w:ascii="Sakkal Majalla" w:hAnsi="Sakkal Majalla" w:cs="Sakkal Majalla" w:hint="cs"/>
          <w:color w:val="0F1115"/>
          <w:sz w:val="32"/>
          <w:szCs w:val="32"/>
          <w:rtl/>
        </w:rPr>
        <w:t xml:space="preserve"> </w:t>
      </w:r>
      <w:r w:rsidRPr="00254A48">
        <w:rPr>
          <w:rFonts w:ascii="Sakkal Majalla" w:hAnsi="Sakkal Majalla" w:cs="Sakkal Majalla" w:hint="cs"/>
          <w:color w:val="0F1115"/>
          <w:sz w:val="32"/>
          <w:szCs w:val="32"/>
          <w:rtl/>
        </w:rPr>
        <w:t>بعنوان</w:t>
      </w:r>
      <w:r>
        <w:rPr>
          <w:rFonts w:ascii="Sakkal Majalla" w:hAnsi="Sakkal Majalla" w:cs="Sakkal Majalla" w:hint="cs"/>
          <w:b/>
          <w:bCs/>
          <w:color w:val="0F1115"/>
          <w:sz w:val="32"/>
          <w:szCs w:val="32"/>
          <w:rtl/>
        </w:rPr>
        <w:t xml:space="preserve"> " </w:t>
      </w:r>
      <w:r w:rsidR="00B96EC2" w:rsidRPr="00254A48">
        <w:rPr>
          <w:rFonts w:ascii="Sakkal Majalla" w:hAnsi="Sakkal Majalla" w:cs="Sakkal Majalla"/>
          <w:b/>
          <w:bCs/>
          <w:color w:val="0F1115"/>
          <w:sz w:val="32"/>
          <w:szCs w:val="32"/>
          <w:rtl/>
        </w:rPr>
        <w:t>مقترح لحوكمة الجامعات السعودية في ضوء</w:t>
      </w:r>
      <w:r w:rsidR="00B96EC2" w:rsidRPr="00254A48">
        <w:rPr>
          <w:rFonts w:ascii="Sakkal Majalla" w:hAnsi="Sakkal Majalla" w:cs="Sakkal Majalla" w:hint="cs"/>
          <w:b/>
          <w:bCs/>
          <w:color w:val="0F1115"/>
          <w:sz w:val="32"/>
          <w:szCs w:val="32"/>
          <w:rtl/>
        </w:rPr>
        <w:t xml:space="preserve"> </w:t>
      </w:r>
      <w:r w:rsidR="00B96EC2" w:rsidRPr="00254A48">
        <w:rPr>
          <w:rFonts w:ascii="Sakkal Majalla" w:hAnsi="Sakkal Majalla" w:cs="Sakkal Majalla"/>
          <w:b/>
          <w:bCs/>
          <w:color w:val="0F1115"/>
          <w:sz w:val="32"/>
          <w:szCs w:val="32"/>
          <w:rtl/>
        </w:rPr>
        <w:t>مبادئ منظمة التعاون الاقتصادي والتنمية</w:t>
      </w:r>
      <w:r w:rsidR="00B96EC2">
        <w:rPr>
          <w:rFonts w:ascii="Sakkal Majalla" w:hAnsi="Sakkal Majalla" w:cs="Sakkal Majalla" w:hint="cs"/>
          <w:b/>
          <w:bCs/>
          <w:color w:val="0F1115"/>
          <w:sz w:val="32"/>
          <w:szCs w:val="32"/>
          <w:rtl/>
        </w:rPr>
        <w:t>".</w:t>
      </w:r>
    </w:p>
    <w:p w14:paraId="61A7DA86" w14:textId="3A5E60EF" w:rsidR="00B96EC2" w:rsidRPr="003B003A" w:rsidRDefault="0010356D" w:rsidP="00411071">
      <w:pPr>
        <w:pStyle w:val="ds-markdown-paragraph"/>
        <w:shd w:val="clear" w:color="auto" w:fill="FFFFFF"/>
        <w:bidi/>
        <w:spacing w:line="360" w:lineRule="auto"/>
        <w:ind w:left="360" w:right="-709" w:firstLine="282"/>
        <w:jc w:val="lowKashida"/>
        <w:rPr>
          <w:rFonts w:ascii="Sakkal Majalla" w:hAnsi="Sakkal Majalla" w:cs="Sakkal Majalla"/>
          <w:color w:val="0F1115"/>
          <w:sz w:val="40"/>
          <w:szCs w:val="40"/>
        </w:rPr>
      </w:pPr>
      <w:r w:rsidRPr="003B003A">
        <w:rPr>
          <w:rFonts w:ascii="Sakkal Majalla" w:hAnsi="Sakkal Majalla" w:cs="Sakkal Majalla"/>
          <w:sz w:val="32"/>
          <w:szCs w:val="32"/>
          <w:rtl/>
        </w:rPr>
        <w:t>هدفت</w:t>
      </w:r>
      <w:r w:rsidR="00122ED5" w:rsidRPr="003B003A">
        <w:rPr>
          <w:rStyle w:val="Strong"/>
          <w:rFonts w:ascii="Sakkal Majalla" w:hAnsi="Sakkal Majalla" w:cs="Sakkal Majalla" w:hint="cs"/>
          <w:sz w:val="32"/>
          <w:szCs w:val="32"/>
          <w:rtl/>
        </w:rPr>
        <w:t xml:space="preserve"> هذه الدراسة الى </w:t>
      </w:r>
      <w:r w:rsidRPr="003B003A">
        <w:rPr>
          <w:rFonts w:ascii="Sakkal Majalla" w:hAnsi="Sakkal Majalla" w:cs="Sakkal Majalla"/>
          <w:sz w:val="32"/>
          <w:szCs w:val="32"/>
          <w:rtl/>
        </w:rPr>
        <w:t xml:space="preserve">التعرف على المتطلبات التنظيمية والإدارية اللازمة لتطبيق مبادئ الحوكمة المؤسسية بفاعلية داخل منظمات التعليم الجامعي الحكومي، مع التركيز على دور الهياكل التنظيمية وتحديد الصلاحيات في دعم تطبيق الحوكمة. واعتمدت الدراسة على </w:t>
      </w:r>
      <w:r w:rsidRPr="003B003A">
        <w:rPr>
          <w:rStyle w:val="Strong"/>
          <w:rFonts w:ascii="Sakkal Majalla" w:hAnsi="Sakkal Majalla" w:cs="Sakkal Majalla"/>
          <w:sz w:val="32"/>
          <w:szCs w:val="32"/>
          <w:rtl/>
        </w:rPr>
        <w:t>المنهج الوصفي التحليلي</w:t>
      </w:r>
      <w:r w:rsidRPr="003B003A">
        <w:rPr>
          <w:rFonts w:ascii="Sakkal Majalla" w:hAnsi="Sakkal Majalla" w:cs="Sakkal Majalla"/>
          <w:sz w:val="32"/>
          <w:szCs w:val="32"/>
          <w:rtl/>
        </w:rPr>
        <w:t xml:space="preserve"> لتحليل واقع النظم الإدارية والتنظيمية في المؤسسات الجامعية الحكومية. وتكوّنت </w:t>
      </w:r>
      <w:r w:rsidRPr="003B003A">
        <w:rPr>
          <w:rStyle w:val="Strong"/>
          <w:rFonts w:ascii="Sakkal Majalla" w:hAnsi="Sakkal Majalla" w:cs="Sakkal Majalla"/>
          <w:sz w:val="32"/>
          <w:szCs w:val="32"/>
          <w:rtl/>
        </w:rPr>
        <w:t>عينة الدراسة</w:t>
      </w:r>
      <w:r w:rsidRPr="003B003A">
        <w:rPr>
          <w:rFonts w:ascii="Sakkal Majalla" w:hAnsi="Sakkal Majalla" w:cs="Sakkal Majalla"/>
          <w:sz w:val="32"/>
          <w:szCs w:val="32"/>
          <w:rtl/>
        </w:rPr>
        <w:t xml:space="preserve"> من عدد من القيادات الأكاديمية والإدارية في الجامعات الحكومية، مثل عمداء الكليات ورؤساء الأقسام ومديري الإدارات. كما استخدمت الدراسة </w:t>
      </w:r>
      <w:r w:rsidRPr="003B003A">
        <w:rPr>
          <w:rStyle w:val="Strong"/>
          <w:rFonts w:ascii="Sakkal Majalla" w:hAnsi="Sakkal Majalla" w:cs="Sakkal Majalla"/>
          <w:sz w:val="32"/>
          <w:szCs w:val="32"/>
          <w:rtl/>
        </w:rPr>
        <w:t>أداة الاستبانة</w:t>
      </w:r>
      <w:r w:rsidRPr="003B003A">
        <w:rPr>
          <w:rFonts w:ascii="Sakkal Majalla" w:hAnsi="Sakkal Majalla" w:cs="Sakkal Majalla"/>
          <w:sz w:val="32"/>
          <w:szCs w:val="32"/>
          <w:rtl/>
        </w:rPr>
        <w:t xml:space="preserve"> إلى جانب تحليل الوثائق واللوائح التنظيمية ذات العلاقة بتطبيق الحوكمة في المؤسسات الجامعية. وأظهرت </w:t>
      </w:r>
      <w:r w:rsidRPr="003B003A">
        <w:rPr>
          <w:rStyle w:val="Strong"/>
          <w:rFonts w:ascii="Sakkal Majalla" w:hAnsi="Sakkal Majalla" w:cs="Sakkal Majalla"/>
          <w:sz w:val="32"/>
          <w:szCs w:val="32"/>
          <w:rtl/>
        </w:rPr>
        <w:t>نتائج الدراسة</w:t>
      </w:r>
      <w:r w:rsidRPr="003B003A">
        <w:rPr>
          <w:rFonts w:ascii="Sakkal Majalla" w:hAnsi="Sakkal Majalla" w:cs="Sakkal Majalla"/>
          <w:sz w:val="32"/>
          <w:szCs w:val="32"/>
          <w:rtl/>
        </w:rPr>
        <w:t xml:space="preserve"> أن نجاح تطبيق الحوكمة المؤسسية في الجامعات الحكومية يتطلب وجود هياكل تنظيمية واضحة، وتحديد دقيق للصلاحيات والمسؤوليات، </w:t>
      </w:r>
      <w:r w:rsidRPr="003B003A">
        <w:rPr>
          <w:rFonts w:ascii="Sakkal Majalla" w:hAnsi="Sakkal Majalla" w:cs="Sakkal Majalla"/>
          <w:sz w:val="32"/>
          <w:szCs w:val="32"/>
          <w:rtl/>
        </w:rPr>
        <w:lastRenderedPageBreak/>
        <w:t>وتطوير الأنظمة واللوائح الإدارية الداعمة للشفافية والمساءلة، إضافة إلى نشر ثقافة الحوكمة بين القيادات والعاملين قبل البدء في التطبيق الفعلي لمبادئها</w:t>
      </w:r>
      <w:r w:rsidRPr="003B003A">
        <w:rPr>
          <w:rFonts w:ascii="Sakkal Majalla" w:hAnsi="Sakkal Majalla" w:cs="Sakkal Majalla"/>
          <w:sz w:val="32"/>
          <w:szCs w:val="32"/>
        </w:rPr>
        <w:t>.</w:t>
      </w:r>
    </w:p>
    <w:p w14:paraId="7439EA0E" w14:textId="1C000CEE" w:rsidR="00651D67" w:rsidRPr="00353B49" w:rsidRDefault="00772622" w:rsidP="00411071">
      <w:pPr>
        <w:pStyle w:val="ds-markdown-paragraph"/>
        <w:numPr>
          <w:ilvl w:val="0"/>
          <w:numId w:val="20"/>
        </w:numPr>
        <w:shd w:val="clear" w:color="auto" w:fill="FFFFFF"/>
        <w:bidi/>
        <w:spacing w:before="0" w:beforeAutospacing="0" w:after="0" w:afterAutospacing="0" w:line="360" w:lineRule="auto"/>
        <w:ind w:right="-709" w:firstLine="282"/>
        <w:jc w:val="lowKashida"/>
        <w:rPr>
          <w:rFonts w:ascii="Sakkal Majalla" w:hAnsi="Sakkal Majalla" w:cs="Sakkal Majalla"/>
          <w:b/>
          <w:bCs/>
          <w:color w:val="0F1115"/>
          <w:sz w:val="32"/>
          <w:szCs w:val="32"/>
          <w:rtl/>
        </w:rPr>
      </w:pPr>
      <w:r>
        <w:rPr>
          <w:rStyle w:val="Strong"/>
          <w:rFonts w:ascii="Sakkal Majalla" w:hAnsi="Sakkal Majalla" w:cs="Sakkal Majalla" w:hint="cs"/>
          <w:b w:val="0"/>
          <w:bCs w:val="0"/>
          <w:color w:val="0F1115"/>
          <w:sz w:val="32"/>
          <w:szCs w:val="32"/>
          <w:rtl/>
        </w:rPr>
        <w:t xml:space="preserve">دراسة </w:t>
      </w:r>
      <w:r w:rsidR="00FC0D29" w:rsidRPr="00F14716">
        <w:rPr>
          <w:rStyle w:val="Strong"/>
          <w:rFonts w:ascii="Sakkal Majalla" w:hAnsi="Sakkal Majalla" w:cs="Sakkal Majalla"/>
          <w:b w:val="0"/>
          <w:bCs w:val="0"/>
          <w:color w:val="0F1115"/>
          <w:sz w:val="32"/>
          <w:szCs w:val="32"/>
          <w:rtl/>
        </w:rPr>
        <w:t>(</w:t>
      </w:r>
      <w:r w:rsidR="00D31C82" w:rsidRPr="00F14716">
        <w:rPr>
          <w:rStyle w:val="Strong"/>
          <w:rFonts w:ascii="Sakkal Majalla" w:hAnsi="Sakkal Majalla" w:cs="Sakkal Majalla"/>
          <w:b w:val="0"/>
          <w:bCs w:val="0"/>
          <w:color w:val="0F1115"/>
          <w:sz w:val="32"/>
          <w:szCs w:val="32"/>
          <w:rtl/>
        </w:rPr>
        <w:t>أبو النصر، 2015</w:t>
      </w:r>
      <w:r w:rsidR="00FC0D29" w:rsidRPr="00F14716">
        <w:rPr>
          <w:rStyle w:val="Strong"/>
          <w:rFonts w:ascii="Sakkal Majalla" w:hAnsi="Sakkal Majalla" w:cs="Sakkal Majalla"/>
          <w:b w:val="0"/>
          <w:bCs w:val="0"/>
          <w:color w:val="0F1115"/>
          <w:sz w:val="32"/>
          <w:szCs w:val="32"/>
          <w:rtl/>
        </w:rPr>
        <w:t>)</w:t>
      </w:r>
      <w:r w:rsidR="00D31C82" w:rsidRPr="00F14716">
        <w:rPr>
          <w:rFonts w:ascii="Sakkal Majalla" w:hAnsi="Sakkal Majalla" w:cs="Sakkal Majalla"/>
          <w:b/>
          <w:bCs/>
          <w:color w:val="0F1115"/>
          <w:sz w:val="32"/>
          <w:szCs w:val="32"/>
        </w:rPr>
        <w:t xml:space="preserve"> </w:t>
      </w:r>
      <w:r w:rsidR="00651D67">
        <w:rPr>
          <w:rFonts w:ascii="Sakkal Majalla" w:hAnsi="Sakkal Majalla" w:cs="Sakkal Majalla" w:hint="cs"/>
          <w:b/>
          <w:bCs/>
          <w:color w:val="0F1115"/>
          <w:sz w:val="32"/>
          <w:szCs w:val="32"/>
          <w:rtl/>
        </w:rPr>
        <w:t xml:space="preserve">بعنوان " </w:t>
      </w:r>
      <w:r w:rsidR="00651D67" w:rsidRPr="00651D67">
        <w:rPr>
          <w:rFonts w:ascii="Sakkal Majalla" w:hAnsi="Sakkal Majalla" w:cs="Sakkal Majalla"/>
          <w:b/>
          <w:bCs/>
          <w:color w:val="0F1115"/>
          <w:sz w:val="32"/>
          <w:szCs w:val="32"/>
          <w:rtl/>
        </w:rPr>
        <w:t>الحوكمة الرشيدة: فن إدارة المؤسسات عالية الجودة</w:t>
      </w:r>
      <w:r w:rsidR="00651D67">
        <w:rPr>
          <w:rFonts w:ascii="Sakkal Majalla" w:hAnsi="Sakkal Majalla" w:cs="Sakkal Majalla" w:hint="cs"/>
          <w:b/>
          <w:bCs/>
          <w:color w:val="0F1115"/>
          <w:sz w:val="32"/>
          <w:szCs w:val="32"/>
          <w:rtl/>
        </w:rPr>
        <w:t>".</w:t>
      </w:r>
    </w:p>
    <w:p w14:paraId="5297AD37" w14:textId="052970A4" w:rsidR="00651D67" w:rsidRPr="003B003A" w:rsidRDefault="007D057C" w:rsidP="00411071">
      <w:pPr>
        <w:pStyle w:val="ds-markdown-paragraph"/>
        <w:shd w:val="clear" w:color="auto" w:fill="FFFFFF"/>
        <w:bidi/>
        <w:spacing w:before="0" w:beforeAutospacing="0" w:after="0" w:afterAutospacing="0" w:line="360" w:lineRule="auto"/>
        <w:ind w:right="-709" w:firstLine="282"/>
        <w:jc w:val="lowKashida"/>
        <w:rPr>
          <w:rFonts w:ascii="Sakkal Majalla" w:hAnsi="Sakkal Majalla" w:cs="Sakkal Majalla"/>
          <w:color w:val="0F1115"/>
          <w:sz w:val="32"/>
          <w:szCs w:val="32"/>
        </w:rPr>
      </w:pPr>
      <w:r w:rsidRPr="003B003A">
        <w:rPr>
          <w:rFonts w:ascii="Sakkal Majalla" w:hAnsi="Sakkal Majalla" w:cs="Sakkal Majalla"/>
          <w:color w:val="0F1115"/>
          <w:sz w:val="32"/>
          <w:szCs w:val="32"/>
          <w:rtl/>
        </w:rPr>
        <w:t>هدفت تقديم إطار مفاهيمي شامل لمفهوم الحوكمة الرشيدة وتوضيح دورها في تحسين إدارة المؤسسات ورفع كفاءة الأداء، مع التركيز على أهمية تطبيق مبادئ الحوكمة في القطاع العام لتحقيق الشفافية والمساءلة وتعزيز سيادة القانون. واعتمدت الدراسة على المنهج الوصفي التحليلي من خلال تحليل الأدبيات العلمية والنماذج النظرية المرتبطة بالحوكمة الرشيدة وإدارة المؤسسات. ولم تعتمد الدراسة على عينة ميدانية محددة لكونها دراسة نظرية تحليلية ركزت على تأصيل المفهوم وتحليل أبعاده المختلفة، كما استخدمت تحليل الوثائق والمراجع العلمية كأداة رئيسية لجمع البيانات. وتوصلت الدراسة إلى أن الحوكمة الرشيدة تمثل أسلوباً متكاملاً لإدارة المؤسسات عالية الجودة، وأن تطبيق مبادئها الأساسية المتمثلة في الشفافية، والمساءلة، وسيادة القانون، والمشاركة، والكفاءة يسهم في تحسين الأداء المؤسسي، وتعزيز الثقة في المؤسسات العامة، وضمان الاستخدام الأمثل للموارد لتحقيق المصلحة العامة</w:t>
      </w:r>
      <w:r w:rsidRPr="003B003A">
        <w:rPr>
          <w:rFonts w:ascii="Sakkal Majalla" w:hAnsi="Sakkal Majalla" w:cs="Sakkal Majalla"/>
          <w:color w:val="0F1115"/>
          <w:sz w:val="32"/>
          <w:szCs w:val="32"/>
        </w:rPr>
        <w:t>.</w:t>
      </w:r>
    </w:p>
    <w:p w14:paraId="2D39ADC3" w14:textId="6E0C42D4" w:rsidR="00772622" w:rsidRPr="001B3AFA" w:rsidRDefault="00772622" w:rsidP="00411071">
      <w:pPr>
        <w:pStyle w:val="ds-markdown-paragraph"/>
        <w:numPr>
          <w:ilvl w:val="0"/>
          <w:numId w:val="20"/>
        </w:numPr>
        <w:shd w:val="clear" w:color="auto" w:fill="FFFFFF"/>
        <w:bidi/>
        <w:spacing w:before="0" w:beforeAutospacing="0" w:after="0" w:afterAutospacing="0" w:line="360" w:lineRule="auto"/>
        <w:ind w:right="-709" w:firstLine="282"/>
        <w:jc w:val="lowKashida"/>
        <w:rPr>
          <w:rFonts w:ascii="Sakkal Majalla" w:hAnsi="Sakkal Majalla" w:cs="Sakkal Majalla"/>
          <w:b/>
          <w:bCs/>
          <w:color w:val="0F1115"/>
          <w:sz w:val="32"/>
          <w:szCs w:val="32"/>
          <w:rtl/>
        </w:rPr>
      </w:pPr>
      <w:r>
        <w:rPr>
          <w:rStyle w:val="Strong"/>
          <w:rFonts w:ascii="Sakkal Majalla" w:hAnsi="Sakkal Majalla" w:cs="Sakkal Majalla" w:hint="cs"/>
          <w:b w:val="0"/>
          <w:bCs w:val="0"/>
          <w:color w:val="0F1115"/>
          <w:sz w:val="32"/>
          <w:szCs w:val="32"/>
          <w:rtl/>
        </w:rPr>
        <w:t xml:space="preserve">دراسة </w:t>
      </w:r>
      <w:r w:rsidR="00FC0D29" w:rsidRPr="00F14716">
        <w:rPr>
          <w:rStyle w:val="Strong"/>
          <w:rFonts w:ascii="Sakkal Majalla" w:hAnsi="Sakkal Majalla" w:cs="Sakkal Majalla"/>
          <w:b w:val="0"/>
          <w:bCs w:val="0"/>
          <w:color w:val="0F1115"/>
          <w:sz w:val="32"/>
          <w:szCs w:val="32"/>
          <w:rtl/>
        </w:rPr>
        <w:t>(</w:t>
      </w:r>
      <w:r w:rsidR="00D31C82" w:rsidRPr="00F14716">
        <w:rPr>
          <w:rStyle w:val="Strong"/>
          <w:rFonts w:ascii="Sakkal Majalla" w:hAnsi="Sakkal Majalla" w:cs="Sakkal Majalla"/>
          <w:b w:val="0"/>
          <w:bCs w:val="0"/>
          <w:color w:val="0F1115"/>
          <w:sz w:val="32"/>
          <w:szCs w:val="32"/>
          <w:rtl/>
        </w:rPr>
        <w:t>النشار، 2019</w:t>
      </w:r>
      <w:r w:rsidR="00FC0D29" w:rsidRPr="00F14716">
        <w:rPr>
          <w:rStyle w:val="Strong"/>
          <w:rFonts w:ascii="Sakkal Majalla" w:hAnsi="Sakkal Majalla" w:cs="Sakkal Majalla"/>
          <w:b w:val="0"/>
          <w:bCs w:val="0"/>
          <w:color w:val="0F1115"/>
          <w:sz w:val="32"/>
          <w:szCs w:val="32"/>
          <w:rtl/>
        </w:rPr>
        <w:t>)</w:t>
      </w:r>
      <w:r w:rsidR="00D31C82" w:rsidRPr="00F14716">
        <w:rPr>
          <w:rFonts w:ascii="Sakkal Majalla" w:hAnsi="Sakkal Majalla" w:cs="Sakkal Majalla"/>
          <w:b/>
          <w:bCs/>
          <w:color w:val="0F1115"/>
          <w:sz w:val="32"/>
          <w:szCs w:val="32"/>
        </w:rPr>
        <w:t xml:space="preserve"> </w:t>
      </w:r>
      <w:r>
        <w:rPr>
          <w:rFonts w:ascii="Sakkal Majalla" w:hAnsi="Sakkal Majalla" w:cs="Sakkal Majalla" w:hint="cs"/>
          <w:b/>
          <w:bCs/>
          <w:color w:val="0F1115"/>
          <w:sz w:val="32"/>
          <w:szCs w:val="32"/>
          <w:rtl/>
        </w:rPr>
        <w:t xml:space="preserve">بعنوان " </w:t>
      </w:r>
      <w:r w:rsidRPr="00772622">
        <w:rPr>
          <w:rFonts w:ascii="Sakkal Majalla" w:hAnsi="Sakkal Majalla" w:cs="Sakkal Majalla"/>
          <w:b/>
          <w:bCs/>
          <w:color w:val="0F1115"/>
          <w:sz w:val="32"/>
          <w:szCs w:val="32"/>
          <w:rtl/>
        </w:rPr>
        <w:t>تحديات تطبيق الحوكمة في المؤسسات الحكومية العربية</w:t>
      </w:r>
      <w:r w:rsidRPr="00772622">
        <w:rPr>
          <w:rFonts w:ascii="Sakkal Majalla" w:hAnsi="Sakkal Majalla" w:cs="Sakkal Majalla" w:hint="cs"/>
          <w:b/>
          <w:bCs/>
          <w:color w:val="0F1115"/>
          <w:sz w:val="32"/>
          <w:szCs w:val="32"/>
          <w:rtl/>
        </w:rPr>
        <w:t>".</w:t>
      </w:r>
    </w:p>
    <w:p w14:paraId="0E38C677" w14:textId="08F7D363" w:rsidR="00B57DE6" w:rsidRPr="003B003A" w:rsidRDefault="001B3AFA" w:rsidP="00411071">
      <w:pPr>
        <w:pStyle w:val="ds-markdown-paragraph"/>
        <w:shd w:val="clear" w:color="auto" w:fill="FFFFFF"/>
        <w:bidi/>
        <w:spacing w:before="0" w:beforeAutospacing="0" w:after="0" w:afterAutospacing="0" w:line="360" w:lineRule="auto"/>
        <w:ind w:right="-709" w:firstLine="282"/>
        <w:jc w:val="lowKashida"/>
        <w:rPr>
          <w:rFonts w:ascii="Sakkal Majalla" w:hAnsi="Sakkal Majalla" w:cs="Sakkal Majalla"/>
          <w:color w:val="0F1115"/>
          <w:sz w:val="32"/>
          <w:szCs w:val="32"/>
        </w:rPr>
      </w:pPr>
      <w:r w:rsidRPr="003B003A">
        <w:rPr>
          <w:rFonts w:ascii="Sakkal Majalla" w:hAnsi="Sakkal Majalla" w:cs="Sakkal Majalla" w:hint="cs"/>
          <w:color w:val="0F1115"/>
          <w:sz w:val="32"/>
          <w:szCs w:val="32"/>
          <w:rtl/>
        </w:rPr>
        <w:t>اتجه الباحث في هذه الدراسة الى تشخيص</w:t>
      </w:r>
      <w:r w:rsidRPr="003B003A">
        <w:rPr>
          <w:rFonts w:ascii="Sakkal Majalla" w:hAnsi="Sakkal Majalla" w:cs="Sakkal Majalla"/>
          <w:color w:val="0F1115"/>
          <w:sz w:val="32"/>
          <w:szCs w:val="32"/>
          <w:rtl/>
        </w:rPr>
        <w:t xml:space="preserve"> أبرز التحديات التي تواجه تطبيق مبادئ الحوكمة في المؤسسات الحكومية في الدول العربية، وبيان العوامل التي تعيق تحويل هذه المبادئ من إطار نظري إلى ممارسات عملية داخل الأجهزة الحكومية. واعتمدت الدراسة على المنهج الوصفي التحليلي من خلال تحليل الأدبيات العلمية والدراسات السابقة المتعلقة بالحوكمة في القطاع العام، إضافة إلى مراجعة التجارب الدولية في تطبيق الحوكمة المؤسسية. ولم تعتمد الدراسة على عينة ميدانية محددة نظراً لطبيعتها التحليلية، كما استخدمت </w:t>
      </w:r>
      <w:r w:rsidRPr="003B003A">
        <w:rPr>
          <w:rFonts w:ascii="Sakkal Majalla" w:hAnsi="Sakkal Majalla" w:cs="Sakkal Majalla"/>
          <w:color w:val="0F1115"/>
          <w:sz w:val="32"/>
          <w:szCs w:val="32"/>
          <w:rtl/>
        </w:rPr>
        <w:lastRenderedPageBreak/>
        <w:t>تحليل الوثائق والتقارير والدراسات العلمية كأداة رئيسية لجمع البيانات. وتوصلت الدراسة إلى أن التحديات التي تواجه تطبيق الحوكمة في المؤسسات الحكومية العربية لا تقتصر على الجانب التشريعي، بل تمتد لتشمل التحديات الهيكلية والتنظيمية والثقافية داخل المؤسسات، إضافة إلى مقاومة التغيير وضعف الوعي المؤسسي بمبادئ الحوكمة، مما يعيق الاستفادة الكاملة من التجارب الدولية ويحد من تحويل مبادئ الحوكمة إلى ممارسات إدارية فعالة تعزز الشفافية والمساءلة</w:t>
      </w:r>
      <w:r w:rsidRPr="003B003A">
        <w:rPr>
          <w:rFonts w:ascii="Sakkal Majalla" w:hAnsi="Sakkal Majalla" w:cs="Sakkal Majalla"/>
          <w:color w:val="0F1115"/>
          <w:sz w:val="32"/>
          <w:szCs w:val="32"/>
        </w:rPr>
        <w:t>.</w:t>
      </w:r>
    </w:p>
    <w:p w14:paraId="052CA6E9" w14:textId="73E82EB7" w:rsidR="00980B83" w:rsidRPr="007F324F" w:rsidRDefault="001B3AFA" w:rsidP="00411071">
      <w:pPr>
        <w:pStyle w:val="ds-markdown-paragraph"/>
        <w:numPr>
          <w:ilvl w:val="0"/>
          <w:numId w:val="20"/>
        </w:numPr>
        <w:shd w:val="clear" w:color="auto" w:fill="FFFFFF"/>
        <w:bidi/>
        <w:spacing w:before="0" w:beforeAutospacing="0" w:after="0" w:afterAutospacing="0" w:line="360" w:lineRule="auto"/>
        <w:ind w:right="-709" w:firstLine="282"/>
        <w:jc w:val="lowKashida"/>
        <w:rPr>
          <w:rFonts w:ascii="Sakkal Majalla" w:hAnsi="Sakkal Majalla" w:cs="Sakkal Majalla"/>
          <w:b/>
          <w:bCs/>
          <w:color w:val="0F1115"/>
          <w:sz w:val="32"/>
          <w:szCs w:val="32"/>
          <w:rtl/>
        </w:rPr>
      </w:pPr>
      <w:r w:rsidRPr="00980B83">
        <w:rPr>
          <w:rStyle w:val="Strong"/>
          <w:rFonts w:ascii="Sakkal Majalla" w:hAnsi="Sakkal Majalla" w:cs="Sakkal Majalla" w:hint="cs"/>
          <w:b w:val="0"/>
          <w:bCs w:val="0"/>
          <w:color w:val="0F1115"/>
          <w:sz w:val="32"/>
          <w:szCs w:val="32"/>
          <w:rtl/>
        </w:rPr>
        <w:t xml:space="preserve">دراسة </w:t>
      </w:r>
      <w:r w:rsidR="00FC0D29" w:rsidRPr="00980B83">
        <w:rPr>
          <w:rStyle w:val="Strong"/>
          <w:rFonts w:ascii="Sakkal Majalla" w:hAnsi="Sakkal Majalla" w:cs="Sakkal Majalla"/>
          <w:b w:val="0"/>
          <w:bCs w:val="0"/>
          <w:color w:val="0F1115"/>
          <w:sz w:val="32"/>
          <w:szCs w:val="32"/>
          <w:rtl/>
        </w:rPr>
        <w:t>(</w:t>
      </w:r>
      <w:r w:rsidR="00D31C82" w:rsidRPr="00980B83">
        <w:rPr>
          <w:rStyle w:val="Strong"/>
          <w:rFonts w:ascii="Sakkal Majalla" w:hAnsi="Sakkal Majalla" w:cs="Sakkal Majalla"/>
          <w:b w:val="0"/>
          <w:bCs w:val="0"/>
          <w:color w:val="0F1115"/>
          <w:sz w:val="32"/>
          <w:szCs w:val="32"/>
          <w:rtl/>
        </w:rPr>
        <w:t>القحطاني، 2021</w:t>
      </w:r>
      <w:r w:rsidR="00FC0D29" w:rsidRPr="00980B83">
        <w:rPr>
          <w:rStyle w:val="Strong"/>
          <w:rFonts w:ascii="Sakkal Majalla" w:hAnsi="Sakkal Majalla" w:cs="Sakkal Majalla"/>
          <w:b w:val="0"/>
          <w:bCs w:val="0"/>
          <w:color w:val="0F1115"/>
          <w:sz w:val="32"/>
          <w:szCs w:val="32"/>
          <w:rtl/>
        </w:rPr>
        <w:t>)</w:t>
      </w:r>
      <w:r w:rsidR="00980B83" w:rsidRPr="00980B83">
        <w:rPr>
          <w:rFonts w:ascii="Sakkal Majalla" w:hAnsi="Sakkal Majalla" w:cs="Sakkal Majalla" w:hint="cs"/>
          <w:b/>
          <w:bCs/>
          <w:color w:val="0F1115"/>
          <w:sz w:val="32"/>
          <w:szCs w:val="32"/>
          <w:rtl/>
        </w:rPr>
        <w:t xml:space="preserve"> بعنوان</w:t>
      </w:r>
      <w:r w:rsidR="00980B83">
        <w:rPr>
          <w:rFonts w:ascii="Sakkal Majalla" w:hAnsi="Sakkal Majalla" w:cs="Sakkal Majalla" w:hint="cs"/>
          <w:b/>
          <w:bCs/>
          <w:color w:val="0F1115"/>
          <w:sz w:val="32"/>
          <w:szCs w:val="32"/>
          <w:rtl/>
        </w:rPr>
        <w:t xml:space="preserve"> " </w:t>
      </w:r>
      <w:r w:rsidR="00980B83" w:rsidRPr="00980B83">
        <w:rPr>
          <w:rFonts w:ascii="Sakkal Majalla" w:hAnsi="Sakkal Majalla" w:cs="Sakkal Majalla"/>
          <w:b/>
          <w:bCs/>
          <w:color w:val="0F1115"/>
          <w:sz w:val="32"/>
          <w:szCs w:val="32"/>
          <w:rtl/>
        </w:rPr>
        <w:t>أثر تطبيق مبادئ الحوكمة الرشيدة على فاعلية الأداء المؤسسي في القطاع العام السعودي</w:t>
      </w:r>
      <w:r w:rsidR="00980B83">
        <w:rPr>
          <w:rFonts w:ascii="Sakkal Majalla" w:hAnsi="Sakkal Majalla" w:cs="Sakkal Majalla" w:hint="cs"/>
          <w:b/>
          <w:bCs/>
          <w:color w:val="0F1115"/>
          <w:sz w:val="32"/>
          <w:szCs w:val="32"/>
          <w:rtl/>
        </w:rPr>
        <w:t>".</w:t>
      </w:r>
    </w:p>
    <w:p w14:paraId="700914ED" w14:textId="5A1C4A79" w:rsidR="00980B83" w:rsidRPr="005D0633" w:rsidRDefault="00B7393D" w:rsidP="00411071">
      <w:pPr>
        <w:pStyle w:val="ds-markdown-paragraph"/>
        <w:shd w:val="clear" w:color="auto" w:fill="FFFFFF"/>
        <w:bidi/>
        <w:spacing w:before="0" w:beforeAutospacing="0" w:after="0" w:afterAutospacing="0" w:line="360" w:lineRule="auto"/>
        <w:ind w:right="-709" w:firstLine="282"/>
        <w:jc w:val="lowKashida"/>
        <w:rPr>
          <w:rFonts w:ascii="Sakkal Majalla" w:hAnsi="Sakkal Majalla" w:cs="Sakkal Majalla"/>
          <w:color w:val="0F1115"/>
          <w:sz w:val="32"/>
          <w:szCs w:val="32"/>
        </w:rPr>
      </w:pPr>
      <w:r>
        <w:rPr>
          <w:rFonts w:ascii="Sakkal Majalla" w:hAnsi="Sakkal Majalla" w:cs="Sakkal Majalla" w:hint="cs"/>
          <w:color w:val="0F1115"/>
          <w:sz w:val="32"/>
          <w:szCs w:val="32"/>
          <w:rtl/>
        </w:rPr>
        <w:t>سعت هذه الدراسة</w:t>
      </w:r>
      <w:r w:rsidRPr="00B7393D">
        <w:rPr>
          <w:rFonts w:ascii="Sakkal Majalla" w:hAnsi="Sakkal Majalla" w:cs="Sakkal Majalla"/>
          <w:color w:val="0F1115"/>
          <w:sz w:val="32"/>
          <w:szCs w:val="32"/>
        </w:rPr>
        <w:t xml:space="preserve"> </w:t>
      </w:r>
      <w:r w:rsidRPr="00B7393D">
        <w:rPr>
          <w:rFonts w:ascii="Sakkal Majalla" w:hAnsi="Sakkal Majalla" w:cs="Sakkal Majalla"/>
          <w:color w:val="0F1115"/>
          <w:sz w:val="32"/>
          <w:szCs w:val="32"/>
          <w:rtl/>
        </w:rPr>
        <w:t>إلى التعرف على أثر تطبيق مبادئ الحوكمة الرشيدة في تحسين فاعلية الأداء المؤسسي داخل القطاع العام في المملكة العربية السعودية، وبيان طبيعة العلاقة بين مستوى تطبيق الحوكمة وجودة الأداء المؤسسي في الأجهزة الحكومية. واعتمدت الدراسة على المنهج الوصفي التحليلي، كما استخدمت الاستبانة كأداة رئيسية لجمع البيانات. وتكوّنت عينة الدراسة من عدد من العاملين والقيادات الإدارية في بعض الجهات الحكومية في المملكة العربية السعودية. وأظهرت نتائج الدراسة وجود علاقة إيجابية ذات دلالة إحصائية بين تطبيق مبادئ الحوكمة الرشيدة، مثل الشفافية والمساءلة والمشاركة، وبين مستوى فاعلية الأداء المؤسسي في القطاع العام السعودي، كما أكدت النتائج أن تعزيز تطبيق الحوكمة يسهم في تحسين كفاءة العمل الحكومي، ورفع مستوى جودة الخدمات المقدمة، وتعزيز الثقة بين المؤسسات الحكومية والمجتمع</w:t>
      </w:r>
      <w:r w:rsidRPr="00B7393D">
        <w:rPr>
          <w:rFonts w:ascii="Sakkal Majalla" w:hAnsi="Sakkal Majalla" w:cs="Sakkal Majalla"/>
          <w:color w:val="0F1115"/>
          <w:sz w:val="32"/>
          <w:szCs w:val="32"/>
        </w:rPr>
        <w:t>.</w:t>
      </w:r>
    </w:p>
    <w:p w14:paraId="599AB977" w14:textId="77777777" w:rsidR="00A70606" w:rsidRDefault="00B3598D" w:rsidP="00411071">
      <w:pPr>
        <w:pStyle w:val="ds-markdown-paragraph"/>
        <w:numPr>
          <w:ilvl w:val="0"/>
          <w:numId w:val="20"/>
        </w:numPr>
        <w:shd w:val="clear" w:color="auto" w:fill="FFFFFF"/>
        <w:bidi/>
        <w:spacing w:before="0" w:beforeAutospacing="0" w:after="0" w:afterAutospacing="0" w:line="360" w:lineRule="auto"/>
        <w:ind w:right="-709" w:firstLine="282"/>
        <w:jc w:val="lowKashida"/>
        <w:rPr>
          <w:rFonts w:ascii="Sakkal Majalla" w:hAnsi="Sakkal Majalla" w:cs="Sakkal Majalla"/>
          <w:b/>
          <w:bCs/>
          <w:color w:val="0F1115"/>
          <w:sz w:val="32"/>
          <w:szCs w:val="32"/>
        </w:rPr>
      </w:pPr>
      <w:r>
        <w:rPr>
          <w:rStyle w:val="Strong"/>
          <w:rFonts w:ascii="Sakkal Majalla" w:hAnsi="Sakkal Majalla" w:cs="Sakkal Majalla" w:hint="cs"/>
          <w:b w:val="0"/>
          <w:bCs w:val="0"/>
          <w:color w:val="0F1115"/>
          <w:sz w:val="32"/>
          <w:szCs w:val="32"/>
          <w:rtl/>
        </w:rPr>
        <w:t xml:space="preserve">دراسة </w:t>
      </w:r>
      <w:r w:rsidR="00FC0D29" w:rsidRPr="00F14716">
        <w:rPr>
          <w:rStyle w:val="Strong"/>
          <w:rFonts w:ascii="Sakkal Majalla" w:hAnsi="Sakkal Majalla" w:cs="Sakkal Majalla"/>
          <w:b w:val="0"/>
          <w:bCs w:val="0"/>
          <w:color w:val="0F1115"/>
          <w:sz w:val="32"/>
          <w:szCs w:val="32"/>
          <w:rtl/>
        </w:rPr>
        <w:t>(</w:t>
      </w:r>
      <w:r w:rsidR="00D31C82" w:rsidRPr="00F14716">
        <w:rPr>
          <w:rStyle w:val="Strong"/>
          <w:rFonts w:ascii="Sakkal Majalla" w:hAnsi="Sakkal Majalla" w:cs="Sakkal Majalla"/>
          <w:b w:val="0"/>
          <w:bCs w:val="0"/>
          <w:color w:val="0F1115"/>
          <w:sz w:val="32"/>
          <w:szCs w:val="32"/>
          <w:rtl/>
        </w:rPr>
        <w:t>العمري، 2022</w:t>
      </w:r>
      <w:r w:rsidR="00FC0D29" w:rsidRPr="00F14716">
        <w:rPr>
          <w:rStyle w:val="Strong"/>
          <w:rFonts w:ascii="Sakkal Majalla" w:hAnsi="Sakkal Majalla" w:cs="Sakkal Majalla"/>
          <w:b w:val="0"/>
          <w:bCs w:val="0"/>
          <w:color w:val="0F1115"/>
          <w:sz w:val="32"/>
          <w:szCs w:val="32"/>
          <w:rtl/>
        </w:rPr>
        <w:t>)</w:t>
      </w:r>
      <w:r w:rsidR="00D31C82" w:rsidRPr="00F14716">
        <w:rPr>
          <w:rFonts w:ascii="Sakkal Majalla" w:hAnsi="Sakkal Majalla" w:cs="Sakkal Majalla"/>
          <w:b/>
          <w:bCs/>
          <w:color w:val="0F1115"/>
          <w:sz w:val="32"/>
          <w:szCs w:val="32"/>
        </w:rPr>
        <w:t xml:space="preserve"> </w:t>
      </w:r>
      <w:r>
        <w:rPr>
          <w:rFonts w:ascii="Sakkal Majalla" w:hAnsi="Sakkal Majalla" w:cs="Sakkal Majalla" w:hint="cs"/>
          <w:b/>
          <w:bCs/>
          <w:color w:val="0F1115"/>
          <w:sz w:val="32"/>
          <w:szCs w:val="32"/>
          <w:rtl/>
        </w:rPr>
        <w:t xml:space="preserve">بعنوان " </w:t>
      </w:r>
      <w:r w:rsidRPr="00B3598D">
        <w:rPr>
          <w:rFonts w:ascii="Sakkal Majalla" w:hAnsi="Sakkal Majalla" w:cs="Sakkal Majalla"/>
          <w:b/>
          <w:bCs/>
          <w:color w:val="0F1115"/>
          <w:sz w:val="32"/>
          <w:szCs w:val="32"/>
          <w:rtl/>
        </w:rPr>
        <w:t>تقييم نضج الحوكمة المؤسسية في الأجهزة التنفيذية في المملكة العربية السعودية</w:t>
      </w:r>
      <w:r>
        <w:rPr>
          <w:rFonts w:ascii="Sakkal Majalla" w:hAnsi="Sakkal Majalla" w:cs="Sakkal Majalla" w:hint="cs"/>
          <w:b/>
          <w:bCs/>
          <w:color w:val="0F1115"/>
          <w:sz w:val="32"/>
          <w:szCs w:val="32"/>
          <w:rtl/>
        </w:rPr>
        <w:t>".</w:t>
      </w:r>
    </w:p>
    <w:p w14:paraId="25C29D25" w14:textId="05885111" w:rsidR="004B53D2" w:rsidRPr="003B003A" w:rsidRDefault="005C18B4" w:rsidP="00411071">
      <w:pPr>
        <w:pStyle w:val="ds-markdown-paragraph"/>
        <w:shd w:val="clear" w:color="auto" w:fill="FFFFFF"/>
        <w:bidi/>
        <w:spacing w:before="0" w:beforeAutospacing="0" w:after="0" w:afterAutospacing="0" w:line="360" w:lineRule="auto"/>
        <w:ind w:right="-709" w:firstLine="282"/>
        <w:jc w:val="lowKashida"/>
        <w:rPr>
          <w:rFonts w:ascii="Sakkal Majalla" w:hAnsi="Sakkal Majalla" w:cs="Sakkal Majalla"/>
          <w:color w:val="0F1115"/>
          <w:sz w:val="32"/>
          <w:szCs w:val="32"/>
          <w:rtl/>
        </w:rPr>
      </w:pPr>
      <w:r w:rsidRPr="003B003A">
        <w:rPr>
          <w:rFonts w:ascii="Sakkal Majalla" w:hAnsi="Sakkal Majalla" w:cs="Sakkal Majalla" w:hint="cs"/>
          <w:sz w:val="32"/>
          <w:szCs w:val="32"/>
          <w:rtl/>
        </w:rPr>
        <w:t>سعى الباحث في هذه الدراسة الى تقييم</w:t>
      </w:r>
      <w:r w:rsidRPr="003B003A">
        <w:rPr>
          <w:rFonts w:ascii="Sakkal Majalla" w:hAnsi="Sakkal Majalla" w:cs="Sakkal Majalla"/>
          <w:sz w:val="32"/>
          <w:szCs w:val="32"/>
          <w:rtl/>
        </w:rPr>
        <w:t xml:space="preserve"> مستوى نضج تطبيق الحوكمة المؤسسية في الأجهزة التنفيذية بالمملكة العربية السعودية، والتعرف على واقع الهياكل التنظيمية والآليات الرقابية المعتمدة لدعم مبادئ الحوكمة داخل هذه الجهات. واعتمدت الدراسة على المنهج الوصفي التحليلي لتحليل واقع تطبيق الحوكمة في الأجهزة الحكومية، كما استخدمت الاستبانة وتحليل الوثائق التنظيمية كأدوات رئيسية لجمع البيانات. وتكوّنت </w:t>
      </w:r>
      <w:r w:rsidRPr="003B003A">
        <w:rPr>
          <w:rFonts w:ascii="Sakkal Majalla" w:hAnsi="Sakkal Majalla" w:cs="Sakkal Majalla"/>
          <w:sz w:val="32"/>
          <w:szCs w:val="32"/>
          <w:rtl/>
        </w:rPr>
        <w:lastRenderedPageBreak/>
        <w:t>عينة الدراسة من عدد من القيادات الإدارية والمسؤولين في بعض الأجهزة التنفيذية الحكومية في المملكة العربية السعودية. وأظهرت نتائج الدراسة أن مستوى تطبيق الحوكمة المؤسسية في هذه الأجهزة يتراوح بين المتوسط والمتقدم، مع وجود تطور ملحوظ في الهياكل التنظيمية والآليات الرقابية، إلا أن الدراسة أشارت إلى الحاجة لمزيد من تطوير الإجراءات الرقابية وتعزيز ثقافة الحوكمة لضمان تحقيق مستويات أعلى من الشفافية والمساءلة، كما قدمت تشخيصاً حديثاً لواقع التطبيق يمكن الاعتماد عليه كخط أساس لتطوير السياسات والإجراءات المستقبلية في مجال الحوكمة المؤسسية في القطاع الحكومي السعودي</w:t>
      </w:r>
      <w:r w:rsidRPr="003B003A">
        <w:rPr>
          <w:rFonts w:ascii="Sakkal Majalla" w:hAnsi="Sakkal Majalla" w:cs="Sakkal Majalla"/>
          <w:sz w:val="32"/>
          <w:szCs w:val="32"/>
        </w:rPr>
        <w:t>.</w:t>
      </w:r>
    </w:p>
    <w:p w14:paraId="43BD1D8D" w14:textId="3B40DF1B" w:rsidR="004B53D2" w:rsidRPr="003B003A" w:rsidRDefault="004B53D2" w:rsidP="00411071">
      <w:pPr>
        <w:pStyle w:val="Heading3"/>
        <w:numPr>
          <w:ilvl w:val="2"/>
          <w:numId w:val="27"/>
        </w:numPr>
        <w:bidi/>
        <w:spacing w:line="360" w:lineRule="auto"/>
        <w:ind w:firstLine="282"/>
        <w:jc w:val="lowKashida"/>
        <w:rPr>
          <w:rFonts w:ascii="Sakkal Majalla" w:hAnsi="Sakkal Majalla" w:cs="Sakkal Majalla"/>
          <w:b w:val="0"/>
          <w:bCs w:val="0"/>
          <w:sz w:val="36"/>
          <w:szCs w:val="36"/>
          <w:u w:val="single"/>
        </w:rPr>
      </w:pPr>
      <w:bookmarkStart w:id="12" w:name="_Toc224466766"/>
      <w:r w:rsidRPr="003B003A">
        <w:rPr>
          <w:rFonts w:ascii="Sakkal Majalla" w:hAnsi="Sakkal Majalla" w:cs="Sakkal Majalla"/>
          <w:b w:val="0"/>
          <w:bCs w:val="0"/>
          <w:sz w:val="36"/>
          <w:szCs w:val="36"/>
          <w:u w:val="single"/>
          <w:rtl/>
        </w:rPr>
        <w:t>الدراسات التي ركزت على الحوكمة وعلاقتها بالشفافية والإفصاح</w:t>
      </w:r>
      <w:bookmarkEnd w:id="12"/>
    </w:p>
    <w:p w14:paraId="49239419" w14:textId="77777777" w:rsidR="004B53D2" w:rsidRPr="00F14716" w:rsidRDefault="004B53D2" w:rsidP="00411071">
      <w:pPr>
        <w:pStyle w:val="NormalWeb"/>
        <w:bidi/>
        <w:spacing w:line="360" w:lineRule="auto"/>
        <w:ind w:right="-709" w:firstLine="282"/>
        <w:jc w:val="lowKashida"/>
        <w:rPr>
          <w:rFonts w:ascii="Sakkal Majalla" w:hAnsi="Sakkal Majalla" w:cs="Sakkal Majalla"/>
          <w:color w:val="000000" w:themeColor="text1"/>
          <w:sz w:val="32"/>
          <w:szCs w:val="32"/>
        </w:rPr>
      </w:pPr>
      <w:r w:rsidRPr="00F14716">
        <w:rPr>
          <w:rFonts w:ascii="Sakkal Majalla" w:hAnsi="Sakkal Majalla" w:cs="Sakkal Majalla"/>
          <w:color w:val="000000" w:themeColor="text1"/>
          <w:sz w:val="32"/>
          <w:szCs w:val="32"/>
          <w:rtl/>
        </w:rPr>
        <w:t>ركزت هذه المجموعة على دور الحوكمة كأداة لتعزيز الإفصاح المالي والإجرائي</w:t>
      </w:r>
      <w:r w:rsidRPr="00F14716">
        <w:rPr>
          <w:rFonts w:ascii="Sakkal Majalla" w:hAnsi="Sakkal Majalla" w:cs="Sakkal Majalla"/>
          <w:color w:val="000000" w:themeColor="text1"/>
          <w:sz w:val="32"/>
          <w:szCs w:val="32"/>
        </w:rPr>
        <w:t>:</w:t>
      </w:r>
    </w:p>
    <w:p w14:paraId="43A15F93" w14:textId="345F09CF" w:rsidR="003E30F4" w:rsidRPr="006F39BB" w:rsidRDefault="003E30F4" w:rsidP="00411071">
      <w:pPr>
        <w:pStyle w:val="NormalWeb"/>
        <w:numPr>
          <w:ilvl w:val="0"/>
          <w:numId w:val="9"/>
        </w:numPr>
        <w:bidi/>
        <w:spacing w:line="360" w:lineRule="auto"/>
        <w:ind w:right="-709" w:firstLine="282"/>
        <w:jc w:val="lowKashida"/>
        <w:rPr>
          <w:rFonts w:ascii="Sakkal Majalla" w:hAnsi="Sakkal Majalla" w:cs="Sakkal Majalla"/>
          <w:color w:val="000000" w:themeColor="text1"/>
          <w:sz w:val="32"/>
          <w:szCs w:val="32"/>
          <w:rtl/>
        </w:rPr>
      </w:pPr>
      <w:proofErr w:type="gramStart"/>
      <w:r>
        <w:rPr>
          <w:rFonts w:ascii="Sakkal Majalla" w:hAnsi="Sakkal Majalla" w:cs="Sakkal Majalla" w:hint="cs"/>
          <w:color w:val="000000" w:themeColor="text1"/>
          <w:sz w:val="32"/>
          <w:szCs w:val="32"/>
          <w:rtl/>
        </w:rPr>
        <w:t xml:space="preserve">دراسة </w:t>
      </w:r>
      <w:r w:rsidR="004B53D2" w:rsidRPr="00F14716">
        <w:rPr>
          <w:rStyle w:val="apple-converted-space"/>
          <w:rFonts w:ascii="Sakkal Majalla" w:hAnsi="Sakkal Majalla" w:cs="Sakkal Majalla"/>
          <w:color w:val="000000" w:themeColor="text1"/>
          <w:sz w:val="32"/>
          <w:szCs w:val="32"/>
          <w:rtl/>
        </w:rPr>
        <w:t> </w:t>
      </w:r>
      <w:r w:rsidR="004B53D2" w:rsidRPr="00F14716">
        <w:rPr>
          <w:rFonts w:ascii="Sakkal Majalla" w:hAnsi="Sakkal Majalla" w:cs="Sakkal Majalla"/>
          <w:color w:val="000000" w:themeColor="text1"/>
          <w:sz w:val="32"/>
          <w:szCs w:val="32"/>
          <w:rtl/>
        </w:rPr>
        <w:t>(</w:t>
      </w:r>
      <w:proofErr w:type="gramEnd"/>
      <w:r w:rsidR="004B53D2" w:rsidRPr="00F14716">
        <w:rPr>
          <w:rFonts w:ascii="Sakkal Majalla" w:hAnsi="Sakkal Majalla" w:cs="Sakkal Majalla"/>
          <w:color w:val="000000" w:themeColor="text1"/>
          <w:sz w:val="32"/>
          <w:szCs w:val="32"/>
          <w:rtl/>
        </w:rPr>
        <w:t>أحمد، 2013)</w:t>
      </w:r>
      <w:r w:rsidR="004B53D2" w:rsidRPr="00F14716">
        <w:rPr>
          <w:rStyle w:val="apple-converted-space"/>
          <w:rFonts w:ascii="Sakkal Majalla" w:hAnsi="Sakkal Majalla" w:cs="Sakkal Majalla"/>
          <w:color w:val="000000" w:themeColor="text1"/>
          <w:sz w:val="32"/>
          <w:szCs w:val="32"/>
        </w:rPr>
        <w:t> </w:t>
      </w:r>
      <w:r w:rsidR="006F39BB">
        <w:rPr>
          <w:rFonts w:ascii="Sakkal Majalla" w:hAnsi="Sakkal Majalla" w:cs="Sakkal Majalla" w:hint="cs"/>
          <w:color w:val="000000" w:themeColor="text1"/>
          <w:sz w:val="32"/>
          <w:szCs w:val="32"/>
          <w:rtl/>
        </w:rPr>
        <w:t xml:space="preserve"> بعنوان " </w:t>
      </w:r>
      <w:r w:rsidR="006F39BB" w:rsidRPr="006F39BB">
        <w:rPr>
          <w:rFonts w:ascii="Sakkal Majalla" w:hAnsi="Sakkal Majalla" w:cs="Sakkal Majalla"/>
          <w:b/>
          <w:bCs/>
          <w:color w:val="000000" w:themeColor="text1"/>
          <w:sz w:val="32"/>
          <w:szCs w:val="32"/>
          <w:rtl/>
        </w:rPr>
        <w:t xml:space="preserve">الشفافية في الإفصاح المالي ودورها في تعزيز كفاءة إدارة </w:t>
      </w:r>
      <w:r w:rsidR="00232082">
        <w:rPr>
          <w:rFonts w:ascii="Sakkal Majalla" w:hAnsi="Sakkal Majalla" w:cs="Sakkal Majalla"/>
          <w:b/>
          <w:bCs/>
          <w:color w:val="000000" w:themeColor="text1"/>
          <w:sz w:val="32"/>
          <w:szCs w:val="32"/>
          <w:rtl/>
        </w:rPr>
        <w:t xml:space="preserve">المؤسسية </w:t>
      </w:r>
      <w:r w:rsidR="006F39BB" w:rsidRPr="006F39BB">
        <w:rPr>
          <w:rFonts w:ascii="Sakkal Majalla" w:hAnsi="Sakkal Majalla" w:cs="Sakkal Majalla"/>
          <w:b/>
          <w:bCs/>
          <w:color w:val="000000" w:themeColor="text1"/>
          <w:sz w:val="32"/>
          <w:szCs w:val="32"/>
          <w:rtl/>
        </w:rPr>
        <w:t xml:space="preserve"> العامة</w:t>
      </w:r>
      <w:r w:rsidR="006F39BB">
        <w:rPr>
          <w:rFonts w:ascii="Sakkal Majalla" w:hAnsi="Sakkal Majalla" w:cs="Sakkal Majalla" w:hint="cs"/>
          <w:color w:val="000000" w:themeColor="text1"/>
          <w:sz w:val="32"/>
          <w:szCs w:val="32"/>
          <w:rtl/>
        </w:rPr>
        <w:t>".</w:t>
      </w:r>
    </w:p>
    <w:p w14:paraId="3F4C8F3C" w14:textId="1303F53E" w:rsidR="003E30F4" w:rsidRPr="003B003A" w:rsidRDefault="003E30F4" w:rsidP="00411071">
      <w:pPr>
        <w:pStyle w:val="NormalWeb"/>
        <w:bidi/>
        <w:spacing w:line="360" w:lineRule="auto"/>
        <w:ind w:left="360" w:right="-709" w:firstLine="282"/>
        <w:jc w:val="lowKashida"/>
        <w:rPr>
          <w:rFonts w:ascii="Sakkal Majalla" w:hAnsi="Sakkal Majalla" w:cs="Sakkal Majalla"/>
          <w:color w:val="000000" w:themeColor="text1"/>
          <w:sz w:val="32"/>
          <w:szCs w:val="32"/>
          <w:rtl/>
        </w:rPr>
      </w:pPr>
      <w:r w:rsidRPr="003B003A">
        <w:rPr>
          <w:rFonts w:ascii="Sakkal Majalla" w:hAnsi="Sakkal Majalla" w:cs="Sakkal Majalla" w:hint="cs"/>
          <w:color w:val="000000" w:themeColor="text1"/>
          <w:sz w:val="32"/>
          <w:szCs w:val="32"/>
          <w:rtl/>
        </w:rPr>
        <w:t>اتجه الباحث في هذه الدراسة الى</w:t>
      </w:r>
      <w:r w:rsidRPr="003B003A">
        <w:rPr>
          <w:rFonts w:ascii="Sakkal Majalla" w:hAnsi="Sakkal Majalla" w:cs="Sakkal Majalla"/>
          <w:color w:val="000000" w:themeColor="text1"/>
          <w:sz w:val="32"/>
          <w:szCs w:val="32"/>
          <w:rtl/>
        </w:rPr>
        <w:t xml:space="preserve"> إبراز أهمية الشفافية في الإفصاح المالي عن الموازنات العامة والموارد الحكومية ودورها في تعزيز كفاءة إدارة </w:t>
      </w:r>
      <w:proofErr w:type="gramStart"/>
      <w:r w:rsidR="00232082">
        <w:rPr>
          <w:rFonts w:ascii="Sakkal Majalla" w:hAnsi="Sakkal Majalla" w:cs="Sakkal Majalla"/>
          <w:color w:val="000000" w:themeColor="text1"/>
          <w:sz w:val="32"/>
          <w:szCs w:val="32"/>
          <w:rtl/>
        </w:rPr>
        <w:t xml:space="preserve">المؤسسية </w:t>
      </w:r>
      <w:r w:rsidRPr="003B003A">
        <w:rPr>
          <w:rFonts w:ascii="Sakkal Majalla" w:hAnsi="Sakkal Majalla" w:cs="Sakkal Majalla"/>
          <w:color w:val="000000" w:themeColor="text1"/>
          <w:sz w:val="32"/>
          <w:szCs w:val="32"/>
          <w:rtl/>
        </w:rPr>
        <w:t xml:space="preserve"> العامة</w:t>
      </w:r>
      <w:proofErr w:type="gramEnd"/>
      <w:r w:rsidRPr="003B003A">
        <w:rPr>
          <w:rFonts w:ascii="Sakkal Majalla" w:hAnsi="Sakkal Majalla" w:cs="Sakkal Majalla"/>
          <w:color w:val="000000" w:themeColor="text1"/>
          <w:sz w:val="32"/>
          <w:szCs w:val="32"/>
          <w:rtl/>
        </w:rPr>
        <w:t xml:space="preserve"> وبناء الثقة بين الحكومة والمجتمع. واعتمدت الدراسة على المنهج الوصفي التحليلي من خلال تحليل الأدبيات الاقتصادية والتقارير </w:t>
      </w:r>
      <w:proofErr w:type="gramStart"/>
      <w:r w:rsidR="00232082">
        <w:rPr>
          <w:rFonts w:ascii="Sakkal Majalla" w:hAnsi="Sakkal Majalla" w:cs="Sakkal Majalla"/>
          <w:color w:val="000000" w:themeColor="text1"/>
          <w:sz w:val="32"/>
          <w:szCs w:val="32"/>
          <w:rtl/>
        </w:rPr>
        <w:t xml:space="preserve">المؤسسية </w:t>
      </w:r>
      <w:r w:rsidRPr="003B003A">
        <w:rPr>
          <w:rFonts w:ascii="Sakkal Majalla" w:hAnsi="Sakkal Majalla" w:cs="Sakkal Majalla"/>
          <w:color w:val="000000" w:themeColor="text1"/>
          <w:sz w:val="32"/>
          <w:szCs w:val="32"/>
          <w:rtl/>
        </w:rPr>
        <w:t xml:space="preserve"> المتعلقة</w:t>
      </w:r>
      <w:proofErr w:type="gramEnd"/>
      <w:r w:rsidRPr="003B003A">
        <w:rPr>
          <w:rFonts w:ascii="Sakkal Majalla" w:hAnsi="Sakkal Majalla" w:cs="Sakkal Majalla"/>
          <w:color w:val="000000" w:themeColor="text1"/>
          <w:sz w:val="32"/>
          <w:szCs w:val="32"/>
          <w:rtl/>
        </w:rPr>
        <w:t xml:space="preserve"> بإدارة الموازنات العامة وآليات الإفصاح المالي في المؤسسات الحكومية. ولم تعتمد الدراسة على عينة ميدانية محددة نظراً لطبيعتها النظرية التحليلية، كما استخدمت تحليل الوثائق والتقارير </w:t>
      </w:r>
      <w:proofErr w:type="gramStart"/>
      <w:r w:rsidR="00232082">
        <w:rPr>
          <w:rFonts w:ascii="Sakkal Majalla" w:hAnsi="Sakkal Majalla" w:cs="Sakkal Majalla"/>
          <w:color w:val="000000" w:themeColor="text1"/>
          <w:sz w:val="32"/>
          <w:szCs w:val="32"/>
          <w:rtl/>
        </w:rPr>
        <w:t xml:space="preserve">المؤسسية </w:t>
      </w:r>
      <w:r w:rsidRPr="003B003A">
        <w:rPr>
          <w:rFonts w:ascii="Sakkal Majalla" w:hAnsi="Sakkal Majalla" w:cs="Sakkal Majalla"/>
          <w:color w:val="000000" w:themeColor="text1"/>
          <w:sz w:val="32"/>
          <w:szCs w:val="32"/>
          <w:rtl/>
        </w:rPr>
        <w:t xml:space="preserve"> والمراجع</w:t>
      </w:r>
      <w:proofErr w:type="gramEnd"/>
      <w:r w:rsidRPr="003B003A">
        <w:rPr>
          <w:rFonts w:ascii="Sakkal Majalla" w:hAnsi="Sakkal Majalla" w:cs="Sakkal Majalla"/>
          <w:color w:val="000000" w:themeColor="text1"/>
          <w:sz w:val="32"/>
          <w:szCs w:val="32"/>
          <w:rtl/>
        </w:rPr>
        <w:t xml:space="preserve"> العلمية كأداة رئيسية لجمع البيانات. وتوصلت نتائج الدراسة إلى أن الشفافية في الإفصاح المالي تمثل حجر الزاوية في بناء الثقة العامة وتعزيز المساءلة في إدارة الموارد الحكومية، كما أكدت أن أي نظام اقتصادي سليم يتطلب وجود آليات إفصاح مالية واضحة وصارمة تضمن وضوح المعلومات </w:t>
      </w:r>
      <w:proofErr w:type="gramStart"/>
      <w:r w:rsidR="00232082">
        <w:rPr>
          <w:rFonts w:ascii="Sakkal Majalla" w:hAnsi="Sakkal Majalla" w:cs="Sakkal Majalla"/>
          <w:color w:val="000000" w:themeColor="text1"/>
          <w:sz w:val="32"/>
          <w:szCs w:val="32"/>
          <w:rtl/>
        </w:rPr>
        <w:t xml:space="preserve">المؤسسية </w:t>
      </w:r>
      <w:r w:rsidRPr="003B003A">
        <w:rPr>
          <w:rFonts w:ascii="Sakkal Majalla" w:hAnsi="Sakkal Majalla" w:cs="Sakkal Majalla"/>
          <w:color w:val="000000" w:themeColor="text1"/>
          <w:sz w:val="32"/>
          <w:szCs w:val="32"/>
          <w:rtl/>
        </w:rPr>
        <w:t>،</w:t>
      </w:r>
      <w:proofErr w:type="gramEnd"/>
      <w:r w:rsidRPr="003B003A">
        <w:rPr>
          <w:rFonts w:ascii="Sakkal Majalla" w:hAnsi="Sakkal Majalla" w:cs="Sakkal Majalla"/>
          <w:color w:val="000000" w:themeColor="text1"/>
          <w:sz w:val="32"/>
          <w:szCs w:val="32"/>
          <w:rtl/>
        </w:rPr>
        <w:t xml:space="preserve"> وترشيد الإنفاق العام، والحد من الهدر والفساد المالي في المؤسسات الحكومية</w:t>
      </w:r>
      <w:r w:rsidRPr="003B003A">
        <w:rPr>
          <w:rFonts w:ascii="Sakkal Majalla" w:hAnsi="Sakkal Majalla" w:cs="Sakkal Majalla"/>
          <w:color w:val="000000" w:themeColor="text1"/>
          <w:sz w:val="32"/>
          <w:szCs w:val="32"/>
        </w:rPr>
        <w:t>.</w:t>
      </w:r>
    </w:p>
    <w:p w14:paraId="0203920B" w14:textId="7A9A150A" w:rsidR="004B53D2" w:rsidRPr="00431F18" w:rsidRDefault="004B53D2" w:rsidP="00411071">
      <w:pPr>
        <w:pStyle w:val="NormalWeb"/>
        <w:numPr>
          <w:ilvl w:val="0"/>
          <w:numId w:val="9"/>
        </w:numPr>
        <w:bidi/>
        <w:spacing w:line="360" w:lineRule="auto"/>
        <w:ind w:right="-709" w:firstLine="282"/>
        <w:jc w:val="lowKashida"/>
        <w:rPr>
          <w:rStyle w:val="apple-converted-space"/>
          <w:rFonts w:ascii="Sakkal Majalla" w:hAnsi="Sakkal Majalla" w:cs="Sakkal Majalla"/>
          <w:color w:val="000000" w:themeColor="text1"/>
          <w:sz w:val="32"/>
          <w:szCs w:val="32"/>
          <w:rtl/>
        </w:rPr>
      </w:pPr>
      <w:r w:rsidRPr="00F14716">
        <w:rPr>
          <w:rFonts w:ascii="Sakkal Majalla" w:hAnsi="Sakkal Majalla" w:cs="Sakkal Majalla"/>
          <w:color w:val="000000" w:themeColor="text1"/>
          <w:sz w:val="32"/>
          <w:szCs w:val="32"/>
          <w:rtl/>
        </w:rPr>
        <w:lastRenderedPageBreak/>
        <w:t xml:space="preserve"> </w:t>
      </w:r>
      <w:r w:rsidRPr="00611E31">
        <w:rPr>
          <w:rFonts w:ascii="Sakkal Majalla" w:hAnsi="Sakkal Majalla" w:cs="Sakkal Majalla"/>
          <w:color w:val="000000" w:themeColor="text1"/>
          <w:sz w:val="32"/>
          <w:szCs w:val="32"/>
          <w:rtl/>
        </w:rPr>
        <w:t>دراسة</w:t>
      </w:r>
      <w:r w:rsidRPr="00611E31">
        <w:rPr>
          <w:rStyle w:val="apple-converted-space"/>
          <w:rFonts w:ascii="Sakkal Majalla" w:hAnsi="Sakkal Majalla" w:cs="Sakkal Majalla"/>
          <w:color w:val="000000" w:themeColor="text1"/>
          <w:sz w:val="32"/>
          <w:szCs w:val="32"/>
          <w:rtl/>
        </w:rPr>
        <w:t> </w:t>
      </w:r>
      <w:r w:rsidRPr="00611E31">
        <w:rPr>
          <w:rFonts w:ascii="Sakkal Majalla" w:hAnsi="Sakkal Majalla" w:cs="Sakkal Majalla"/>
          <w:color w:val="000000" w:themeColor="text1"/>
          <w:sz w:val="32"/>
          <w:szCs w:val="32"/>
          <w:rtl/>
        </w:rPr>
        <w:t>(آل ماطر عسيري، 2020)</w:t>
      </w:r>
      <w:r w:rsidR="00611E31" w:rsidRPr="00611E31">
        <w:rPr>
          <w:rStyle w:val="apple-converted-space"/>
          <w:rFonts w:ascii="Sakkal Majalla" w:hAnsi="Sakkal Majalla" w:cs="Sakkal Majalla" w:hint="cs"/>
          <w:color w:val="000000" w:themeColor="text1"/>
          <w:sz w:val="32"/>
          <w:szCs w:val="32"/>
          <w:rtl/>
        </w:rPr>
        <w:t xml:space="preserve"> بعنوان</w:t>
      </w:r>
      <w:r w:rsidR="00611E31">
        <w:rPr>
          <w:rStyle w:val="apple-converted-space"/>
          <w:rFonts w:ascii="Sakkal Majalla" w:hAnsi="Sakkal Majalla" w:cs="Sakkal Majalla" w:hint="cs"/>
          <w:color w:val="000000" w:themeColor="text1"/>
          <w:sz w:val="32"/>
          <w:szCs w:val="32"/>
          <w:rtl/>
        </w:rPr>
        <w:t xml:space="preserve"> " </w:t>
      </w:r>
      <w:r w:rsidR="00611E31" w:rsidRPr="00611E31">
        <w:rPr>
          <w:rFonts w:ascii="Sakkal Majalla" w:hAnsi="Sakkal Majalla" w:cs="Sakkal Majalla"/>
          <w:b/>
          <w:bCs/>
          <w:color w:val="000000" w:themeColor="text1"/>
          <w:sz w:val="32"/>
          <w:szCs w:val="32"/>
          <w:rtl/>
        </w:rPr>
        <w:t>دور المراجعة الداخلية في تعزيز حوكمة الجامعات السعودية</w:t>
      </w:r>
      <w:r w:rsidR="00611E31" w:rsidRPr="00611E31">
        <w:rPr>
          <w:rFonts w:ascii="Sakkal Majalla" w:hAnsi="Sakkal Majalla" w:cs="Sakkal Majalla" w:hint="cs"/>
          <w:b/>
          <w:bCs/>
          <w:color w:val="000000" w:themeColor="text1"/>
          <w:sz w:val="32"/>
          <w:szCs w:val="32"/>
          <w:rtl/>
        </w:rPr>
        <w:t>".</w:t>
      </w:r>
    </w:p>
    <w:p w14:paraId="4CF5A1A1" w14:textId="4E191154" w:rsidR="00611E31" w:rsidRPr="003B003A" w:rsidRDefault="00431F18" w:rsidP="00411071">
      <w:pPr>
        <w:pStyle w:val="NormalWeb"/>
        <w:bidi/>
        <w:spacing w:line="360" w:lineRule="auto"/>
        <w:ind w:right="-709" w:firstLine="282"/>
        <w:jc w:val="lowKashida"/>
        <w:rPr>
          <w:rFonts w:ascii="Sakkal Majalla" w:hAnsi="Sakkal Majalla" w:cs="Sakkal Majalla"/>
          <w:color w:val="000000" w:themeColor="text1"/>
          <w:sz w:val="32"/>
          <w:szCs w:val="32"/>
        </w:rPr>
      </w:pPr>
      <w:r w:rsidRPr="003B003A">
        <w:rPr>
          <w:rFonts w:ascii="Sakkal Majalla" w:hAnsi="Sakkal Majalla" w:cs="Sakkal Majalla" w:hint="cs"/>
          <w:color w:val="000000" w:themeColor="text1"/>
          <w:sz w:val="32"/>
          <w:szCs w:val="32"/>
          <w:rtl/>
        </w:rPr>
        <w:t>اتجه الباحث في هذه الدراسة الى التعرف</w:t>
      </w:r>
      <w:r w:rsidRPr="003B003A">
        <w:rPr>
          <w:rFonts w:ascii="Sakkal Majalla" w:hAnsi="Sakkal Majalla" w:cs="Sakkal Majalla"/>
          <w:color w:val="000000" w:themeColor="text1"/>
          <w:sz w:val="32"/>
          <w:szCs w:val="32"/>
          <w:rtl/>
        </w:rPr>
        <w:t xml:space="preserve"> على دور المراجعة الداخلية كإحدى الآليات الرقابية في تدعيم تطبيق مبادئ الحوكمة في الجامعات السعودية، وبيان أثرها في تعزيز الشفافية في التعاملات </w:t>
      </w:r>
      <w:proofErr w:type="gramStart"/>
      <w:r w:rsidR="00232082">
        <w:rPr>
          <w:rFonts w:ascii="Sakkal Majalla" w:hAnsi="Sakkal Majalla" w:cs="Sakkal Majalla"/>
          <w:color w:val="000000" w:themeColor="text1"/>
          <w:sz w:val="32"/>
          <w:szCs w:val="32"/>
          <w:rtl/>
        </w:rPr>
        <w:t xml:space="preserve">المؤسسية </w:t>
      </w:r>
      <w:r w:rsidRPr="003B003A">
        <w:rPr>
          <w:rFonts w:ascii="Sakkal Majalla" w:hAnsi="Sakkal Majalla" w:cs="Sakkal Majalla"/>
          <w:color w:val="000000" w:themeColor="text1"/>
          <w:sz w:val="32"/>
          <w:szCs w:val="32"/>
          <w:rtl/>
        </w:rPr>
        <w:t xml:space="preserve"> والإدارية</w:t>
      </w:r>
      <w:proofErr w:type="gramEnd"/>
      <w:r w:rsidRPr="003B003A">
        <w:rPr>
          <w:rFonts w:ascii="Sakkal Majalla" w:hAnsi="Sakkal Majalla" w:cs="Sakkal Majalla"/>
          <w:color w:val="000000" w:themeColor="text1"/>
          <w:sz w:val="32"/>
          <w:szCs w:val="32"/>
          <w:rtl/>
        </w:rPr>
        <w:t xml:space="preserve"> داخل المؤسسات التعليمية. واعتمدت الدراسة على المنهج الوصفي التحليلي لدراسة واقع المراجعة الداخلية في الجامعات السعودية وعلاقتها بتطبيق الحوكمة المؤسسية، كما استخدمت الاستبانة كأداة رئيسية لجمع البيانات. وتكوّنت عينة الدراسة من عدد من القيادات الأكاديمية والإدارية والعاملين في إدارات المراجعة الداخلية في بعض الجامعات السعودية. وأظهرت نتائج الدراسة أن تفعيل دور المراجعة الداخلية يسهم بشكل مباشر في دعم تطبيق مبادئ الحوكمة، ويعزز مستوى الشفافية الإجرائية في التعاملات </w:t>
      </w:r>
      <w:proofErr w:type="gramStart"/>
      <w:r w:rsidR="00232082">
        <w:rPr>
          <w:rFonts w:ascii="Sakkal Majalla" w:hAnsi="Sakkal Majalla" w:cs="Sakkal Majalla"/>
          <w:color w:val="000000" w:themeColor="text1"/>
          <w:sz w:val="32"/>
          <w:szCs w:val="32"/>
          <w:rtl/>
        </w:rPr>
        <w:t xml:space="preserve">المؤسسية </w:t>
      </w:r>
      <w:r w:rsidRPr="003B003A">
        <w:rPr>
          <w:rFonts w:ascii="Sakkal Majalla" w:hAnsi="Sakkal Majalla" w:cs="Sakkal Majalla"/>
          <w:color w:val="000000" w:themeColor="text1"/>
          <w:sz w:val="32"/>
          <w:szCs w:val="32"/>
          <w:rtl/>
        </w:rPr>
        <w:t xml:space="preserve"> والإدارية</w:t>
      </w:r>
      <w:proofErr w:type="gramEnd"/>
      <w:r w:rsidRPr="003B003A">
        <w:rPr>
          <w:rFonts w:ascii="Sakkal Majalla" w:hAnsi="Sakkal Majalla" w:cs="Sakkal Majalla"/>
          <w:color w:val="000000" w:themeColor="text1"/>
          <w:sz w:val="32"/>
          <w:szCs w:val="32"/>
          <w:rtl/>
        </w:rPr>
        <w:t>، كما يساعد في تحسين الرقابة على الأداء وتقليل الأخطاء والانحرافات الإدارية، مما ينعكس إيجاباً على كفاءة إدارة الجامعات وتحقيق المساءلة المؤسسية</w:t>
      </w:r>
      <w:r w:rsidRPr="003B003A">
        <w:rPr>
          <w:rFonts w:ascii="Sakkal Majalla" w:hAnsi="Sakkal Majalla" w:cs="Sakkal Majalla"/>
          <w:color w:val="000000" w:themeColor="text1"/>
          <w:sz w:val="32"/>
          <w:szCs w:val="32"/>
        </w:rPr>
        <w:t>.</w:t>
      </w:r>
    </w:p>
    <w:p w14:paraId="2054B5D9" w14:textId="6901DF9D" w:rsidR="00573597" w:rsidRPr="00573597" w:rsidRDefault="00210700" w:rsidP="00411071">
      <w:pPr>
        <w:pStyle w:val="NormalWeb"/>
        <w:numPr>
          <w:ilvl w:val="0"/>
          <w:numId w:val="9"/>
        </w:numPr>
        <w:bidi/>
        <w:spacing w:line="360" w:lineRule="auto"/>
        <w:ind w:right="-709" w:firstLine="282"/>
        <w:jc w:val="lowKashida"/>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دراسة</w:t>
      </w:r>
      <w:r w:rsidR="004B53D2" w:rsidRPr="00F14716">
        <w:rPr>
          <w:rStyle w:val="apple-converted-space"/>
          <w:rFonts w:ascii="Sakkal Majalla" w:hAnsi="Sakkal Majalla" w:cs="Sakkal Majalla"/>
          <w:color w:val="000000" w:themeColor="text1"/>
          <w:sz w:val="32"/>
          <w:szCs w:val="32"/>
          <w:rtl/>
        </w:rPr>
        <w:t> </w:t>
      </w:r>
      <w:r w:rsidR="004B53D2" w:rsidRPr="00F14716">
        <w:rPr>
          <w:rFonts w:ascii="Sakkal Majalla" w:hAnsi="Sakkal Majalla" w:cs="Sakkal Majalla"/>
          <w:color w:val="000000" w:themeColor="text1"/>
          <w:sz w:val="32"/>
          <w:szCs w:val="32"/>
          <w:rtl/>
        </w:rPr>
        <w:t>(الحربي، 2023)</w:t>
      </w:r>
      <w:r>
        <w:rPr>
          <w:rStyle w:val="apple-converted-space"/>
          <w:rFonts w:ascii="Sakkal Majalla" w:hAnsi="Sakkal Majalla" w:cs="Sakkal Majalla" w:hint="cs"/>
          <w:color w:val="000000" w:themeColor="text1"/>
          <w:sz w:val="32"/>
          <w:szCs w:val="32"/>
          <w:rtl/>
        </w:rPr>
        <w:t xml:space="preserve"> بعنوان " </w:t>
      </w:r>
      <w:r w:rsidR="00573597" w:rsidRPr="00573597">
        <w:rPr>
          <w:rFonts w:ascii="Sakkal Majalla" w:hAnsi="Sakkal Majalla" w:cs="Sakkal Majalla"/>
          <w:b/>
          <w:bCs/>
          <w:color w:val="000000" w:themeColor="text1"/>
          <w:sz w:val="32"/>
          <w:szCs w:val="32"/>
          <w:rtl/>
        </w:rPr>
        <w:t>متطلبات الشفافية والمساءلة الإدارية في الأجهزة الحكومية في ضوء رؤية المملكة العربية السعودية 2030</w:t>
      </w:r>
      <w:r w:rsidR="00573597">
        <w:rPr>
          <w:rFonts w:ascii="Sakkal Majalla" w:hAnsi="Sakkal Majalla" w:cs="Sakkal Majalla" w:hint="cs"/>
          <w:color w:val="000000" w:themeColor="text1"/>
          <w:sz w:val="32"/>
          <w:szCs w:val="32"/>
          <w:rtl/>
        </w:rPr>
        <w:t>".</w:t>
      </w:r>
    </w:p>
    <w:p w14:paraId="6C24E93F" w14:textId="06A14253" w:rsidR="00431F18" w:rsidRPr="0080309E" w:rsidRDefault="00573597" w:rsidP="00411071">
      <w:pPr>
        <w:pStyle w:val="NormalWeb"/>
        <w:bidi/>
        <w:spacing w:line="360" w:lineRule="auto"/>
        <w:ind w:right="-709" w:firstLine="282"/>
        <w:jc w:val="lowKashida"/>
        <w:rPr>
          <w:rFonts w:ascii="Sakkal Majalla" w:hAnsi="Sakkal Majalla" w:cs="Sakkal Majalla"/>
          <w:color w:val="000000" w:themeColor="text1"/>
          <w:sz w:val="32"/>
          <w:szCs w:val="32"/>
        </w:rPr>
      </w:pPr>
      <w:r w:rsidRPr="0080309E">
        <w:rPr>
          <w:rFonts w:ascii="Sakkal Majalla" w:hAnsi="Sakkal Majalla" w:cs="Sakkal Majalla" w:hint="cs"/>
          <w:color w:val="000000" w:themeColor="text1"/>
          <w:sz w:val="32"/>
          <w:szCs w:val="32"/>
          <w:rtl/>
        </w:rPr>
        <w:t>هدفت هذه الدراسة الى</w:t>
      </w:r>
      <w:r w:rsidR="00210700" w:rsidRPr="0080309E">
        <w:rPr>
          <w:rFonts w:ascii="Sakkal Majalla" w:hAnsi="Sakkal Majalla" w:cs="Sakkal Majalla"/>
          <w:color w:val="000000" w:themeColor="text1"/>
          <w:sz w:val="32"/>
          <w:szCs w:val="32"/>
          <w:rtl/>
        </w:rPr>
        <w:t xml:space="preserve"> التعرف على متطلبات تطبيق الشفافية والمساءلة الإدارية في الأجهزة الحكومية في المملكة العربية السعودية، وربطها بمستهدفات رؤية السعودية 2030 التي تسعى إلى تعزيز كفاءة الأداء الحكومي وتحقيق التنمية المستدامة. واعتمدت الدراسة على المنهج الوصفي التحليلي لتحليل واقع الشفافية والمساءلة في الجهات الحكومية ومدى توافقها مع متطلبات الرؤية الوطنية. كما استخدمت الاستبانة كأداة رئيسية لجمع البيانات، وتكوّنت عينة الدراسة من عدد من القيادات الإدارية والموظفين في بعض الأجهزة الحكومية السعودية. وأظهرت نتائج الدراسة وجود علاقة وثيقة بين تطبيق مبادئ الشفافية والمساءلة الإدارية </w:t>
      </w:r>
      <w:r w:rsidR="00210700" w:rsidRPr="0080309E">
        <w:rPr>
          <w:rFonts w:ascii="Sakkal Majalla" w:hAnsi="Sakkal Majalla" w:cs="Sakkal Majalla"/>
          <w:color w:val="000000" w:themeColor="text1"/>
          <w:sz w:val="32"/>
          <w:szCs w:val="32"/>
          <w:rtl/>
        </w:rPr>
        <w:lastRenderedPageBreak/>
        <w:t>وبين تحقيق مستهدفات رؤية 2030، حيث يسهم الالتزام بهذه المبادئ في رفع كفاءة الأداء المؤسسي، وتعزيز الثقة في المؤسسات الحكومية، وتحسين جودة الخدمات المقدمة للمواطنين، كما أكدت الدراسة أهمية التزام الأجهزة الحكومية بتطوير الأنظمة الرقابية والإدارية بما يتوافق مع متطلبات الرؤية الوطنية</w:t>
      </w:r>
      <w:r w:rsidR="00210700" w:rsidRPr="0080309E">
        <w:rPr>
          <w:rFonts w:ascii="Sakkal Majalla" w:hAnsi="Sakkal Majalla" w:cs="Sakkal Majalla"/>
          <w:color w:val="000000" w:themeColor="text1"/>
          <w:sz w:val="32"/>
          <w:szCs w:val="32"/>
        </w:rPr>
        <w:t>.</w:t>
      </w:r>
    </w:p>
    <w:p w14:paraId="66B22A7D" w14:textId="61C5634B" w:rsidR="009226E3" w:rsidRPr="009226E3" w:rsidRDefault="002222FC" w:rsidP="00411071">
      <w:pPr>
        <w:pStyle w:val="NormalWeb"/>
        <w:numPr>
          <w:ilvl w:val="0"/>
          <w:numId w:val="9"/>
        </w:numPr>
        <w:bidi/>
        <w:spacing w:line="360" w:lineRule="auto"/>
        <w:ind w:right="-709" w:firstLine="282"/>
        <w:jc w:val="lowKashida"/>
        <w:rPr>
          <w:rStyle w:val="apple-converted-space"/>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دراسة</w:t>
      </w:r>
      <w:r w:rsidR="004B53D2" w:rsidRPr="00F14716">
        <w:rPr>
          <w:rStyle w:val="apple-converted-space"/>
          <w:rFonts w:ascii="Sakkal Majalla" w:hAnsi="Sakkal Majalla" w:cs="Sakkal Majalla"/>
          <w:color w:val="000000" w:themeColor="text1"/>
          <w:sz w:val="32"/>
          <w:szCs w:val="32"/>
          <w:rtl/>
        </w:rPr>
        <w:t> </w:t>
      </w:r>
      <w:r w:rsidR="004B53D2" w:rsidRPr="00F14716">
        <w:rPr>
          <w:rFonts w:ascii="Sakkal Majalla" w:hAnsi="Sakkal Majalla" w:cs="Sakkal Majalla"/>
          <w:color w:val="000000" w:themeColor="text1"/>
          <w:sz w:val="32"/>
          <w:szCs w:val="32"/>
          <w:rtl/>
        </w:rPr>
        <w:t>(البكري، 2020)</w:t>
      </w:r>
      <w:r w:rsidR="009226E3">
        <w:rPr>
          <w:rStyle w:val="apple-converted-space"/>
          <w:rFonts w:ascii="Sakkal Majalla" w:hAnsi="Sakkal Majalla" w:cs="Sakkal Majalla" w:hint="cs"/>
          <w:color w:val="000000" w:themeColor="text1"/>
          <w:sz w:val="32"/>
          <w:szCs w:val="32"/>
          <w:rtl/>
        </w:rPr>
        <w:t xml:space="preserve"> بعنوان " </w:t>
      </w:r>
      <w:r w:rsidR="009226E3" w:rsidRPr="009226E3">
        <w:rPr>
          <w:rFonts w:ascii="Sakkal Majalla" w:hAnsi="Sakkal Majalla" w:cs="Sakkal Majalla"/>
          <w:b/>
          <w:bCs/>
          <w:color w:val="000000" w:themeColor="text1"/>
          <w:sz w:val="32"/>
          <w:szCs w:val="32"/>
          <w:rtl/>
        </w:rPr>
        <w:t>دور الحوكمة في تعزيز بيئة الاستثمار من خلال الشفافية وتقليل المخاطر البيروقراطية</w:t>
      </w:r>
      <w:r w:rsidR="009226E3">
        <w:rPr>
          <w:rFonts w:ascii="Sakkal Majalla" w:hAnsi="Sakkal Majalla" w:cs="Sakkal Majalla" w:hint="cs"/>
          <w:color w:val="000000" w:themeColor="text1"/>
          <w:sz w:val="32"/>
          <w:szCs w:val="32"/>
          <w:rtl/>
        </w:rPr>
        <w:t>".</w:t>
      </w:r>
    </w:p>
    <w:p w14:paraId="276CFA18" w14:textId="49E1AC9B" w:rsidR="009226E3" w:rsidRPr="0080309E" w:rsidRDefault="00996811" w:rsidP="00411071">
      <w:pPr>
        <w:pStyle w:val="NormalWeb"/>
        <w:bidi/>
        <w:spacing w:line="360" w:lineRule="auto"/>
        <w:ind w:right="-709" w:firstLine="282"/>
        <w:jc w:val="lowKashida"/>
        <w:rPr>
          <w:rStyle w:val="apple-converted-space"/>
          <w:rFonts w:ascii="Sakkal Majalla" w:hAnsi="Sakkal Majalla" w:cs="Sakkal Majalla"/>
          <w:color w:val="000000" w:themeColor="text1"/>
          <w:sz w:val="32"/>
          <w:szCs w:val="32"/>
        </w:rPr>
      </w:pPr>
      <w:r w:rsidRPr="0080309E">
        <w:rPr>
          <w:rFonts w:ascii="Sakkal Majalla" w:hAnsi="Sakkal Majalla" w:cs="Sakkal Majalla" w:hint="cs"/>
          <w:color w:val="000000" w:themeColor="text1"/>
          <w:sz w:val="32"/>
          <w:szCs w:val="32"/>
          <w:rtl/>
        </w:rPr>
        <w:t>تناول هذه الدراسة</w:t>
      </w:r>
      <w:r w:rsidR="009226E3" w:rsidRPr="0080309E">
        <w:rPr>
          <w:rFonts w:ascii="Sakkal Majalla" w:hAnsi="Sakkal Majalla" w:cs="Sakkal Majalla"/>
          <w:color w:val="000000" w:themeColor="text1"/>
          <w:sz w:val="32"/>
          <w:szCs w:val="32"/>
          <w:rtl/>
        </w:rPr>
        <w:t xml:space="preserve"> تحليل أثر تطبيق مبادئ الحوكمة في تحسين بيئة الاستثمار داخل الدولة، مع التركيز على دور الشفافية وتقليل المخاطر البيروقراطية كعوامل استراتيجية لتعزيز الجاذبية الاستثمارية. واعتمدت الدراسة على المنهج الوصفي التحليلي لتحليل العلاقة بين الحوكمة ومستوى بيئة الاستثمار، كما استخدمت تحليل الوثائق والتقارير الرسمية والمراجع الاقتصادية كأداة لجمع البيانات. وأظهرت نتائج الدراسة أن تطبيق الحوكمة يسهم بشكل مباشر في تعزيز الشفافية في الإجراءات الإدارية، وتقليل الروتين والممارسات البيروقراطية التي تعيق المستثمرين، مما يربط الشفافية بهدف اقتصادي واستراتيجي للدولة، ويؤدي إلى تحسين ثقة المستثمرين وتعزيز النمو الاقتصادي المستدام</w:t>
      </w:r>
      <w:r w:rsidR="009226E3" w:rsidRPr="0080309E">
        <w:rPr>
          <w:rFonts w:ascii="Sakkal Majalla" w:hAnsi="Sakkal Majalla" w:cs="Sakkal Majalla"/>
          <w:color w:val="000000" w:themeColor="text1"/>
          <w:sz w:val="32"/>
          <w:szCs w:val="32"/>
        </w:rPr>
        <w:t>.</w:t>
      </w:r>
    </w:p>
    <w:p w14:paraId="6EDB66B0" w14:textId="7DD2EC6E" w:rsidR="004B53D2" w:rsidRPr="0080309E" w:rsidRDefault="004B53D2" w:rsidP="00411071">
      <w:pPr>
        <w:pStyle w:val="Heading3"/>
        <w:numPr>
          <w:ilvl w:val="2"/>
          <w:numId w:val="27"/>
        </w:numPr>
        <w:bidi/>
        <w:spacing w:line="360" w:lineRule="auto"/>
        <w:ind w:firstLine="282"/>
        <w:jc w:val="lowKashida"/>
        <w:rPr>
          <w:rFonts w:ascii="Sakkal Majalla" w:hAnsi="Sakkal Majalla" w:cs="Sakkal Majalla"/>
          <w:b w:val="0"/>
          <w:bCs w:val="0"/>
          <w:sz w:val="36"/>
          <w:szCs w:val="36"/>
          <w:u w:val="single"/>
        </w:rPr>
      </w:pPr>
      <w:bookmarkStart w:id="13" w:name="_Toc224466767"/>
      <w:r w:rsidRPr="0080309E">
        <w:rPr>
          <w:rFonts w:ascii="Sakkal Majalla" w:hAnsi="Sakkal Majalla" w:cs="Sakkal Majalla"/>
          <w:b w:val="0"/>
          <w:bCs w:val="0"/>
          <w:sz w:val="36"/>
          <w:szCs w:val="36"/>
          <w:u w:val="single"/>
          <w:rtl/>
        </w:rPr>
        <w:t>الدراسات التي تناولت الحوكمة وعلاقتها بالمساءلة الإدارية ومكافحة الفساد</w:t>
      </w:r>
      <w:bookmarkEnd w:id="13"/>
    </w:p>
    <w:p w14:paraId="71FF575C" w14:textId="77777777" w:rsidR="004B53D2" w:rsidRPr="00F14716" w:rsidRDefault="004B53D2" w:rsidP="00411071">
      <w:pPr>
        <w:pStyle w:val="NormalWeb"/>
        <w:bidi/>
        <w:spacing w:line="360" w:lineRule="auto"/>
        <w:ind w:right="-709" w:firstLine="282"/>
        <w:jc w:val="lowKashida"/>
        <w:rPr>
          <w:rFonts w:ascii="Sakkal Majalla" w:hAnsi="Sakkal Majalla" w:cs="Sakkal Majalla"/>
          <w:color w:val="000000" w:themeColor="text1"/>
          <w:sz w:val="32"/>
          <w:szCs w:val="32"/>
        </w:rPr>
      </w:pPr>
      <w:r w:rsidRPr="00F14716">
        <w:rPr>
          <w:rFonts w:ascii="Sakkal Majalla" w:hAnsi="Sakkal Majalla" w:cs="Sakkal Majalla"/>
          <w:color w:val="000000" w:themeColor="text1"/>
          <w:sz w:val="32"/>
          <w:szCs w:val="32"/>
          <w:rtl/>
        </w:rPr>
        <w:t>استعرضت هذه الدراسات كيفية مساهمة الحوكمة في تفعيل آليات المحاسبة والرقابة ضد الفساد الإداري</w:t>
      </w:r>
      <w:r w:rsidRPr="00F14716">
        <w:rPr>
          <w:rFonts w:ascii="Sakkal Majalla" w:hAnsi="Sakkal Majalla" w:cs="Sakkal Majalla"/>
          <w:color w:val="000000" w:themeColor="text1"/>
          <w:sz w:val="32"/>
          <w:szCs w:val="32"/>
        </w:rPr>
        <w:t>:</w:t>
      </w:r>
    </w:p>
    <w:p w14:paraId="745D05D5" w14:textId="4F73BC2F" w:rsidR="00F94329" w:rsidRPr="002546D5" w:rsidRDefault="00D31D3B" w:rsidP="00411071">
      <w:pPr>
        <w:pStyle w:val="NormalWeb"/>
        <w:numPr>
          <w:ilvl w:val="0"/>
          <w:numId w:val="10"/>
        </w:numPr>
        <w:bidi/>
        <w:spacing w:line="360" w:lineRule="auto"/>
        <w:ind w:right="-709" w:firstLine="282"/>
        <w:jc w:val="lowKashida"/>
        <w:rPr>
          <w:rFonts w:ascii="Sakkal Majalla" w:hAnsi="Sakkal Majalla" w:cs="Sakkal Majalla"/>
          <w:color w:val="000000" w:themeColor="text1"/>
          <w:sz w:val="32"/>
          <w:szCs w:val="32"/>
          <w:rtl/>
        </w:rPr>
      </w:pPr>
      <w:proofErr w:type="gramStart"/>
      <w:r w:rsidRPr="00F14716">
        <w:rPr>
          <w:rFonts w:ascii="Sakkal Majalla" w:hAnsi="Sakkal Majalla" w:cs="Sakkal Majalla" w:hint="cs"/>
          <w:color w:val="000000" w:themeColor="text1"/>
          <w:sz w:val="32"/>
          <w:szCs w:val="32"/>
          <w:rtl/>
        </w:rPr>
        <w:t>دراسة</w:t>
      </w:r>
      <w:r>
        <w:rPr>
          <w:rStyle w:val="apple-converted-space"/>
          <w:rFonts w:ascii="Sakkal Majalla" w:hAnsi="Sakkal Majalla" w:cs="Sakkal Majalla" w:hint="cs"/>
          <w:color w:val="000000" w:themeColor="text1"/>
          <w:sz w:val="32"/>
          <w:szCs w:val="32"/>
          <w:rtl/>
        </w:rPr>
        <w:t>(</w:t>
      </w:r>
      <w:r w:rsidRPr="00F14716">
        <w:rPr>
          <w:rStyle w:val="apple-converted-space"/>
          <w:rFonts w:ascii="Sakkal Majalla" w:hAnsi="Sakkal Majalla" w:cs="Sakkal Majalla" w:hint="cs"/>
          <w:color w:val="000000" w:themeColor="text1"/>
          <w:sz w:val="32"/>
          <w:szCs w:val="32"/>
          <w:rtl/>
        </w:rPr>
        <w:t xml:space="preserve"> آل</w:t>
      </w:r>
      <w:proofErr w:type="gramEnd"/>
      <w:r w:rsidR="004B53D2" w:rsidRPr="00F14716">
        <w:rPr>
          <w:rFonts w:ascii="Sakkal Majalla" w:hAnsi="Sakkal Majalla" w:cs="Sakkal Majalla"/>
          <w:color w:val="000000" w:themeColor="text1"/>
          <w:sz w:val="32"/>
          <w:szCs w:val="32"/>
          <w:rtl/>
        </w:rPr>
        <w:t xml:space="preserve"> مسلط، 2017</w:t>
      </w:r>
      <w:r w:rsidR="00950C51" w:rsidRPr="00F14716">
        <w:rPr>
          <w:rFonts w:ascii="Sakkal Majalla" w:hAnsi="Sakkal Majalla" w:cs="Sakkal Majalla"/>
          <w:color w:val="000000" w:themeColor="text1"/>
          <w:sz w:val="32"/>
          <w:szCs w:val="32"/>
        </w:rPr>
        <w:t>(</w:t>
      </w:r>
      <w:r w:rsidR="004B53D2" w:rsidRPr="00F14716">
        <w:rPr>
          <w:rStyle w:val="apple-converted-space"/>
          <w:rFonts w:ascii="Sakkal Majalla" w:hAnsi="Sakkal Majalla" w:cs="Sakkal Majalla"/>
          <w:color w:val="000000" w:themeColor="text1"/>
          <w:sz w:val="32"/>
          <w:szCs w:val="32"/>
        </w:rPr>
        <w:t> </w:t>
      </w:r>
      <w:r w:rsidR="00F94329">
        <w:rPr>
          <w:rFonts w:ascii="Sakkal Majalla" w:hAnsi="Sakkal Majalla" w:cs="Sakkal Majalla" w:hint="cs"/>
          <w:color w:val="000000" w:themeColor="text1"/>
          <w:sz w:val="32"/>
          <w:szCs w:val="32"/>
          <w:rtl/>
        </w:rPr>
        <w:t xml:space="preserve"> بعنوان " </w:t>
      </w:r>
      <w:r w:rsidR="002546D5" w:rsidRPr="002546D5">
        <w:rPr>
          <w:rFonts w:ascii="Sakkal Majalla" w:hAnsi="Sakkal Majalla" w:cs="Sakkal Majalla"/>
          <w:b/>
          <w:bCs/>
          <w:color w:val="000000" w:themeColor="text1"/>
          <w:sz w:val="32"/>
          <w:szCs w:val="32"/>
          <w:rtl/>
        </w:rPr>
        <w:t>تقييم ممارسة مبادئ الحوكمة في الجامعات السعودية: التركيز على المساءلة الإدارية</w:t>
      </w:r>
      <w:r w:rsidR="002546D5">
        <w:rPr>
          <w:rFonts w:ascii="Sakkal Majalla" w:hAnsi="Sakkal Majalla" w:cs="Sakkal Majalla" w:hint="cs"/>
          <w:color w:val="000000" w:themeColor="text1"/>
          <w:sz w:val="32"/>
          <w:szCs w:val="32"/>
          <w:rtl/>
        </w:rPr>
        <w:t>".</w:t>
      </w:r>
    </w:p>
    <w:p w14:paraId="6B63A29D" w14:textId="46BBC1A2" w:rsidR="00F94329" w:rsidRPr="0080309E" w:rsidRDefault="002A1572" w:rsidP="00411071">
      <w:pPr>
        <w:pStyle w:val="NormalWeb"/>
        <w:bidi/>
        <w:spacing w:line="360" w:lineRule="auto"/>
        <w:ind w:right="-709" w:firstLine="282"/>
        <w:jc w:val="lowKashida"/>
        <w:rPr>
          <w:rFonts w:ascii="Sakkal Majalla" w:hAnsi="Sakkal Majalla" w:cs="Sakkal Majalla"/>
          <w:color w:val="000000" w:themeColor="text1"/>
          <w:sz w:val="32"/>
          <w:szCs w:val="32"/>
        </w:rPr>
      </w:pPr>
      <w:r w:rsidRPr="0080309E">
        <w:rPr>
          <w:rFonts w:ascii="Sakkal Majalla" w:hAnsi="Sakkal Majalla" w:cs="Sakkal Majalla" w:hint="cs"/>
          <w:color w:val="000000" w:themeColor="text1"/>
          <w:sz w:val="32"/>
          <w:szCs w:val="32"/>
          <w:rtl/>
        </w:rPr>
        <w:lastRenderedPageBreak/>
        <w:t xml:space="preserve">سعى </w:t>
      </w:r>
      <w:r w:rsidR="00D31D3B" w:rsidRPr="0080309E">
        <w:rPr>
          <w:rFonts w:ascii="Sakkal Majalla" w:hAnsi="Sakkal Majalla" w:cs="Sakkal Majalla" w:hint="cs"/>
          <w:color w:val="000000" w:themeColor="text1"/>
          <w:sz w:val="32"/>
          <w:szCs w:val="32"/>
          <w:rtl/>
        </w:rPr>
        <w:t>الباحث في</w:t>
      </w:r>
      <w:r w:rsidR="00F3264A" w:rsidRPr="0080309E">
        <w:rPr>
          <w:rFonts w:ascii="Sakkal Majalla" w:hAnsi="Sakkal Majalla" w:cs="Sakkal Majalla" w:hint="cs"/>
          <w:color w:val="000000" w:themeColor="text1"/>
          <w:sz w:val="32"/>
          <w:szCs w:val="32"/>
          <w:rtl/>
        </w:rPr>
        <w:t xml:space="preserve"> هذه الدراسة الى </w:t>
      </w:r>
      <w:r w:rsidR="002546D5" w:rsidRPr="0080309E">
        <w:rPr>
          <w:rFonts w:ascii="Sakkal Majalla" w:hAnsi="Sakkal Majalla" w:cs="Sakkal Majalla"/>
          <w:color w:val="000000" w:themeColor="text1"/>
          <w:sz w:val="32"/>
          <w:szCs w:val="32"/>
          <w:rtl/>
        </w:rPr>
        <w:t>تقييم مدى ممارسة مبادئ الحوكمة المؤسسية في الجامعات السعودية، مع التركيز بشكل خاص على مبدأ المساءلة الإدارية وفعالية تطبيقه ضمن الهياكل التنظيمية الجامعية. واعتمدت الدراسة على المنهج الوصفي التحليلي من خلال جمع وتحليل البيانات المتعلقة بمستوى التزام الجامعات بمبادئ الحوكمة. وتكوّنت عينة الدراسة من القيادات الأكاديمية والإدارية وعدد من الموظفين في الجامعات السعودية، كما استخدمت الاستبانة كأداة رئيسية لقياس ممارسات الحوكمة ومبادئها المختلفة. وأظهرت نتائج الدراسة أن ممارسة مبدأ المساءلة الإدارية كانت في مراتب منخفضة مقارنة بالمبادئ الأخرى مثل الشفافية والمشاركة، مما يشير إلى وجود تحديات تطبيقية في تعزيز المساءلة داخل الجامعات والقطاع الحكومي بشكل عام، ويؤكد الحاجة لتطوير آليات وإجراءات فعالة لدعم الالتزام بمبدأ المساءلة وتحقيق أهداف الحوكمة المؤسسية</w:t>
      </w:r>
      <w:r w:rsidR="002546D5" w:rsidRPr="0080309E">
        <w:rPr>
          <w:rFonts w:ascii="Sakkal Majalla" w:hAnsi="Sakkal Majalla" w:cs="Sakkal Majalla"/>
          <w:color w:val="000000" w:themeColor="text1"/>
          <w:sz w:val="32"/>
          <w:szCs w:val="32"/>
        </w:rPr>
        <w:t>.</w:t>
      </w:r>
    </w:p>
    <w:p w14:paraId="5507E9A3" w14:textId="1396655B" w:rsidR="00DA4E38" w:rsidRPr="006A448B" w:rsidRDefault="00DA4E38" w:rsidP="00411071">
      <w:pPr>
        <w:pStyle w:val="NormalWeb"/>
        <w:numPr>
          <w:ilvl w:val="0"/>
          <w:numId w:val="10"/>
        </w:numPr>
        <w:bidi/>
        <w:spacing w:line="360" w:lineRule="auto"/>
        <w:ind w:right="-709" w:firstLine="282"/>
        <w:jc w:val="lowKashida"/>
        <w:rPr>
          <w:rFonts w:ascii="Sakkal Majalla" w:hAnsi="Sakkal Majalla" w:cs="Sakkal Majalla"/>
          <w:color w:val="000000" w:themeColor="text1"/>
          <w:sz w:val="32"/>
          <w:szCs w:val="32"/>
          <w:rtl/>
        </w:rPr>
      </w:pPr>
      <w:proofErr w:type="gramStart"/>
      <w:r>
        <w:rPr>
          <w:rFonts w:ascii="Sakkal Majalla" w:hAnsi="Sakkal Majalla" w:cs="Sakkal Majalla" w:hint="cs"/>
          <w:color w:val="000000" w:themeColor="text1"/>
          <w:sz w:val="32"/>
          <w:szCs w:val="32"/>
          <w:rtl/>
        </w:rPr>
        <w:t xml:space="preserve">دراسة </w:t>
      </w:r>
      <w:r w:rsidR="004B53D2" w:rsidRPr="00F14716">
        <w:rPr>
          <w:rStyle w:val="apple-converted-space"/>
          <w:rFonts w:ascii="Sakkal Majalla" w:hAnsi="Sakkal Majalla" w:cs="Sakkal Majalla"/>
          <w:color w:val="000000" w:themeColor="text1"/>
          <w:sz w:val="32"/>
          <w:szCs w:val="32"/>
          <w:rtl/>
        </w:rPr>
        <w:t> </w:t>
      </w:r>
      <w:r w:rsidR="00950C51" w:rsidRPr="00F14716">
        <w:rPr>
          <w:rFonts w:ascii="Sakkal Majalla" w:hAnsi="Sakkal Majalla" w:cs="Sakkal Majalla"/>
          <w:color w:val="000000" w:themeColor="text1"/>
          <w:sz w:val="32"/>
          <w:szCs w:val="32"/>
        </w:rPr>
        <w:t>)</w:t>
      </w:r>
      <w:proofErr w:type="spellStart"/>
      <w:proofErr w:type="gramEnd"/>
      <w:r w:rsidR="004B53D2" w:rsidRPr="00F14716">
        <w:rPr>
          <w:rFonts w:ascii="Sakkal Majalla" w:hAnsi="Sakkal Majalla" w:cs="Sakkal Majalla"/>
          <w:color w:val="000000" w:themeColor="text1"/>
          <w:sz w:val="32"/>
          <w:szCs w:val="32"/>
          <w:rtl/>
        </w:rPr>
        <w:t>ابوالهطيل</w:t>
      </w:r>
      <w:proofErr w:type="spellEnd"/>
      <w:r w:rsidR="004B53D2" w:rsidRPr="00F14716">
        <w:rPr>
          <w:rFonts w:ascii="Sakkal Majalla" w:hAnsi="Sakkal Majalla" w:cs="Sakkal Majalla"/>
          <w:color w:val="000000" w:themeColor="text1"/>
          <w:sz w:val="32"/>
          <w:szCs w:val="32"/>
          <w:rtl/>
        </w:rPr>
        <w:t>، 2024</w:t>
      </w:r>
      <w:r>
        <w:rPr>
          <w:rFonts w:ascii="Sakkal Majalla" w:hAnsi="Sakkal Majalla" w:cs="Sakkal Majalla"/>
          <w:color w:val="000000" w:themeColor="text1"/>
          <w:sz w:val="32"/>
          <w:szCs w:val="32"/>
        </w:rPr>
        <w:t xml:space="preserve"> </w:t>
      </w:r>
      <w:r w:rsidR="004F2201" w:rsidRPr="00F14716">
        <w:rPr>
          <w:rFonts w:ascii="Sakkal Majalla" w:hAnsi="Sakkal Majalla" w:cs="Sakkal Majalla"/>
          <w:color w:val="000000" w:themeColor="text1"/>
          <w:sz w:val="32"/>
          <w:szCs w:val="32"/>
        </w:rPr>
        <w:t>(</w:t>
      </w:r>
      <w:r w:rsidR="004F2201" w:rsidRPr="00F14716">
        <w:rPr>
          <w:rStyle w:val="apple-converted-space"/>
          <w:rFonts w:ascii="Sakkal Majalla" w:hAnsi="Sakkal Majalla" w:cs="Sakkal Majalla"/>
          <w:color w:val="000000" w:themeColor="text1"/>
          <w:sz w:val="32"/>
          <w:szCs w:val="32"/>
          <w:rtl/>
        </w:rPr>
        <w:t>بعنوان</w:t>
      </w:r>
      <w:r>
        <w:rPr>
          <w:rFonts w:ascii="Sakkal Majalla" w:hAnsi="Sakkal Majalla" w:cs="Sakkal Majalla" w:hint="cs"/>
          <w:color w:val="000000" w:themeColor="text1"/>
          <w:sz w:val="32"/>
          <w:szCs w:val="32"/>
          <w:rtl/>
        </w:rPr>
        <w:t xml:space="preserve"> " </w:t>
      </w:r>
      <w:r w:rsidRPr="00DA4E38">
        <w:rPr>
          <w:rFonts w:ascii="Sakkal Majalla" w:hAnsi="Sakkal Majalla" w:cs="Sakkal Majalla"/>
          <w:b/>
          <w:bCs/>
          <w:color w:val="000000" w:themeColor="text1"/>
          <w:sz w:val="32"/>
          <w:szCs w:val="32"/>
          <w:rtl/>
        </w:rPr>
        <w:t>الجوانب القانونية لتطبيق الحوكمة في القطاع العام وأثرها على مكافحة الفساد الإداري</w:t>
      </w:r>
      <w:r>
        <w:rPr>
          <w:rFonts w:ascii="Sakkal Majalla" w:hAnsi="Sakkal Majalla" w:cs="Sakkal Majalla" w:hint="cs"/>
          <w:color w:val="000000" w:themeColor="text1"/>
          <w:sz w:val="32"/>
          <w:szCs w:val="32"/>
          <w:rtl/>
        </w:rPr>
        <w:t>".</w:t>
      </w:r>
    </w:p>
    <w:p w14:paraId="5CEBF3D6" w14:textId="528A0F2E" w:rsidR="006A448B" w:rsidRPr="0080309E" w:rsidRDefault="003A0FCC" w:rsidP="00411071">
      <w:pPr>
        <w:pStyle w:val="NormalWeb"/>
        <w:bidi/>
        <w:spacing w:line="360" w:lineRule="auto"/>
        <w:ind w:right="-709" w:firstLine="282"/>
        <w:jc w:val="lowKashida"/>
        <w:rPr>
          <w:rFonts w:ascii="Sakkal Majalla" w:hAnsi="Sakkal Majalla" w:cs="Sakkal Majalla"/>
          <w:color w:val="000000" w:themeColor="text1"/>
          <w:sz w:val="32"/>
          <w:szCs w:val="32"/>
          <w:rtl/>
        </w:rPr>
      </w:pPr>
      <w:r w:rsidRPr="0080309E">
        <w:rPr>
          <w:rFonts w:ascii="Sakkal Majalla" w:hAnsi="Sakkal Majalla" w:cs="Sakkal Majalla" w:hint="cs"/>
          <w:color w:val="000000" w:themeColor="text1"/>
          <w:sz w:val="32"/>
          <w:szCs w:val="32"/>
          <w:rtl/>
        </w:rPr>
        <w:t>اتجهت</w:t>
      </w:r>
      <w:r w:rsidR="00624E65" w:rsidRPr="0080309E">
        <w:rPr>
          <w:rFonts w:ascii="Sakkal Majalla" w:hAnsi="Sakkal Majalla" w:cs="Sakkal Majalla" w:hint="cs"/>
          <w:color w:val="000000" w:themeColor="text1"/>
          <w:sz w:val="32"/>
          <w:szCs w:val="32"/>
          <w:rtl/>
        </w:rPr>
        <w:t xml:space="preserve"> هذه الدراسة </w:t>
      </w:r>
      <w:r w:rsidRPr="0080309E">
        <w:rPr>
          <w:rFonts w:ascii="Sakkal Majalla" w:hAnsi="Sakkal Majalla" w:cs="Sakkal Majalla" w:hint="cs"/>
          <w:color w:val="000000" w:themeColor="text1"/>
          <w:sz w:val="32"/>
          <w:szCs w:val="32"/>
          <w:rtl/>
        </w:rPr>
        <w:t>الى</w:t>
      </w:r>
      <w:r w:rsidR="006A448B" w:rsidRPr="0080309E">
        <w:rPr>
          <w:rFonts w:ascii="Sakkal Majalla" w:hAnsi="Sakkal Majalla" w:cs="Sakkal Majalla"/>
          <w:color w:val="000000" w:themeColor="text1"/>
          <w:sz w:val="32"/>
          <w:szCs w:val="32"/>
          <w:rtl/>
        </w:rPr>
        <w:t xml:space="preserve"> توضيح الجوانب القانونية لتطبيق مبادئ الحوكمة في القطاع العام، وبيان دورها في تعزيز الشفافية والمساءلة الإدارية ومنع الفساد. واعتمدت الدراسة على المنهج التحليلي الوصفي من خلال دراسة القوانين واللوائح التنظيمية المعتمدة في الجهات الحكومية وتحليل آثارها على ممارسات الحوكمة. ولم تعتمد الدراسة على عينة ميدانية محددة لكونها تحليلية قانونية، واستخدمت تحليل الوثائق القانونية والتشريعات الحكومية كأداة رئيسية لجمع البيانات. وأظهرت نتائج الدراسة أن وضوح الأطر القانونية يمثل عاملاً أساسياً لضمان المساءلة الإدارية، حيث تمنع هذه الأطر أي محاولة للتهرب من المسؤولية، وتعمل الحوكمة كآلية لضمان الالتزام بالمسؤوليات، مما يعزز مكافحة الفساد الإداري ويضمن تطبيق مبادئ الشفافية والمساءلة بشكل فعّال داخل القطاع العام</w:t>
      </w:r>
      <w:r w:rsidR="006A448B" w:rsidRPr="0080309E">
        <w:rPr>
          <w:rFonts w:ascii="Sakkal Majalla" w:hAnsi="Sakkal Majalla" w:cs="Sakkal Majalla"/>
          <w:color w:val="000000" w:themeColor="text1"/>
          <w:sz w:val="32"/>
          <w:szCs w:val="32"/>
        </w:rPr>
        <w:t>.</w:t>
      </w:r>
    </w:p>
    <w:p w14:paraId="40438FE1" w14:textId="451FC494" w:rsidR="004B53D2" w:rsidRPr="00AE2D42" w:rsidRDefault="00F1031B" w:rsidP="00411071">
      <w:pPr>
        <w:pStyle w:val="NormalWeb"/>
        <w:numPr>
          <w:ilvl w:val="0"/>
          <w:numId w:val="10"/>
        </w:numPr>
        <w:bidi/>
        <w:spacing w:line="360" w:lineRule="auto"/>
        <w:ind w:right="-709" w:firstLine="282"/>
        <w:jc w:val="lowKashida"/>
        <w:rPr>
          <w:rFonts w:ascii="Sakkal Majalla" w:hAnsi="Sakkal Majalla" w:cs="Sakkal Majalla"/>
          <w:color w:val="000000" w:themeColor="text1"/>
          <w:sz w:val="32"/>
          <w:szCs w:val="32"/>
          <w:rtl/>
        </w:rPr>
      </w:pPr>
      <w:proofErr w:type="gramStart"/>
      <w:r>
        <w:rPr>
          <w:rFonts w:ascii="Sakkal Majalla" w:hAnsi="Sakkal Majalla" w:cs="Sakkal Majalla" w:hint="cs"/>
          <w:color w:val="000000" w:themeColor="text1"/>
          <w:sz w:val="32"/>
          <w:szCs w:val="32"/>
          <w:rtl/>
        </w:rPr>
        <w:lastRenderedPageBreak/>
        <w:t>دراسة</w:t>
      </w:r>
      <w:r w:rsidR="004B53D2" w:rsidRPr="00F14716">
        <w:rPr>
          <w:rStyle w:val="apple-converted-space"/>
          <w:rFonts w:ascii="Sakkal Majalla" w:hAnsi="Sakkal Majalla" w:cs="Sakkal Majalla"/>
          <w:color w:val="000000" w:themeColor="text1"/>
          <w:sz w:val="32"/>
          <w:szCs w:val="32"/>
          <w:rtl/>
        </w:rPr>
        <w:t> </w:t>
      </w:r>
      <w:r w:rsidR="00950C51" w:rsidRPr="00F14716">
        <w:rPr>
          <w:rFonts w:ascii="Sakkal Majalla" w:hAnsi="Sakkal Majalla" w:cs="Sakkal Majalla"/>
          <w:color w:val="000000" w:themeColor="text1"/>
          <w:sz w:val="32"/>
          <w:szCs w:val="32"/>
        </w:rPr>
        <w:t>)</w:t>
      </w:r>
      <w:r w:rsidR="004B53D2" w:rsidRPr="00F14716">
        <w:rPr>
          <w:rFonts w:ascii="Sakkal Majalla" w:hAnsi="Sakkal Majalla" w:cs="Sakkal Majalla"/>
          <w:color w:val="000000" w:themeColor="text1"/>
          <w:sz w:val="32"/>
          <w:szCs w:val="32"/>
          <w:rtl/>
        </w:rPr>
        <w:t>القحطاني</w:t>
      </w:r>
      <w:proofErr w:type="gramEnd"/>
      <w:r w:rsidR="004B53D2" w:rsidRPr="00F14716">
        <w:rPr>
          <w:rFonts w:ascii="Sakkal Majalla" w:hAnsi="Sakkal Majalla" w:cs="Sakkal Majalla"/>
          <w:color w:val="000000" w:themeColor="text1"/>
          <w:sz w:val="32"/>
          <w:szCs w:val="32"/>
          <w:rtl/>
        </w:rPr>
        <w:t>، 2021</w:t>
      </w:r>
      <w:r w:rsidR="00950C51" w:rsidRPr="00F14716">
        <w:rPr>
          <w:rFonts w:ascii="Sakkal Majalla" w:hAnsi="Sakkal Majalla" w:cs="Sakkal Majalla"/>
          <w:color w:val="000000" w:themeColor="text1"/>
          <w:sz w:val="32"/>
          <w:szCs w:val="32"/>
        </w:rPr>
        <w:t>(</w:t>
      </w:r>
      <w:r w:rsidR="004B53D2" w:rsidRPr="00F14716">
        <w:rPr>
          <w:rStyle w:val="apple-converted-space"/>
          <w:rFonts w:ascii="Sakkal Majalla" w:hAnsi="Sakkal Majalla" w:cs="Sakkal Majalla"/>
          <w:color w:val="000000" w:themeColor="text1"/>
          <w:sz w:val="32"/>
          <w:szCs w:val="32"/>
        </w:rPr>
        <w:t> </w:t>
      </w:r>
      <w:r w:rsidR="009E2E34">
        <w:rPr>
          <w:rFonts w:ascii="Sakkal Majalla" w:hAnsi="Sakkal Majalla" w:cs="Sakkal Majalla" w:hint="cs"/>
          <w:color w:val="000000" w:themeColor="text1"/>
          <w:sz w:val="32"/>
          <w:szCs w:val="32"/>
          <w:rtl/>
        </w:rPr>
        <w:t xml:space="preserve"> بعنوان " </w:t>
      </w:r>
      <w:r w:rsidR="00AE2D42" w:rsidRPr="00AE2D42">
        <w:rPr>
          <w:rFonts w:ascii="Sakkal Majalla" w:hAnsi="Sakkal Majalla" w:cs="Sakkal Majalla"/>
          <w:b/>
          <w:bCs/>
          <w:color w:val="000000" w:themeColor="text1"/>
          <w:sz w:val="32"/>
          <w:szCs w:val="32"/>
          <w:rtl/>
        </w:rPr>
        <w:t>أثر تطبيق الحوكمة في ضمان المساءلة الإدارية الفعالة في القطاع العام السعودي</w:t>
      </w:r>
      <w:r w:rsidR="00AE2D42">
        <w:rPr>
          <w:rFonts w:ascii="Sakkal Majalla" w:hAnsi="Sakkal Majalla" w:cs="Sakkal Majalla" w:hint="cs"/>
          <w:color w:val="000000" w:themeColor="text1"/>
          <w:sz w:val="32"/>
          <w:szCs w:val="32"/>
          <w:rtl/>
        </w:rPr>
        <w:t>".</w:t>
      </w:r>
    </w:p>
    <w:p w14:paraId="36AD51C3" w14:textId="28FB6E91" w:rsidR="004B53D2" w:rsidRPr="0080309E" w:rsidRDefault="009E2E34" w:rsidP="00411071">
      <w:pPr>
        <w:spacing w:line="360" w:lineRule="auto"/>
        <w:ind w:right="-709" w:firstLine="282"/>
        <w:jc w:val="lowKashida"/>
        <w:rPr>
          <w:rFonts w:ascii="Sakkal Majalla" w:hAnsi="Sakkal Majalla" w:cs="Sakkal Majalla"/>
          <w:color w:val="000000" w:themeColor="text1"/>
          <w:sz w:val="32"/>
          <w:szCs w:val="32"/>
        </w:rPr>
      </w:pPr>
      <w:r w:rsidRPr="0080309E">
        <w:rPr>
          <w:rFonts w:ascii="Sakkal Majalla" w:hAnsi="Sakkal Majalla" w:cs="Sakkal Majalla" w:hint="cs"/>
          <w:color w:val="000000" w:themeColor="text1"/>
          <w:sz w:val="32"/>
          <w:szCs w:val="32"/>
          <w:rtl/>
        </w:rPr>
        <w:t>سعى الباحث في هذه</w:t>
      </w:r>
      <w:r w:rsidR="00F5519A" w:rsidRPr="0080309E">
        <w:rPr>
          <w:rFonts w:ascii="Sakkal Majalla" w:hAnsi="Sakkal Majalla" w:cs="Sakkal Majalla" w:hint="cs"/>
          <w:color w:val="000000" w:themeColor="text1"/>
          <w:sz w:val="32"/>
          <w:szCs w:val="32"/>
          <w:rtl/>
        </w:rPr>
        <w:t xml:space="preserve"> الدراسة الى</w:t>
      </w:r>
      <w:r w:rsidRPr="0080309E">
        <w:rPr>
          <w:rFonts w:ascii="Sakkal Majalla" w:hAnsi="Sakkal Majalla" w:cs="Sakkal Majalla"/>
          <w:color w:val="000000" w:themeColor="text1"/>
          <w:sz w:val="32"/>
          <w:szCs w:val="32"/>
          <w:rtl/>
        </w:rPr>
        <w:t xml:space="preserve"> توضيح كيف تساهم مبادئ الحوكمة في تعزيز المساءلة الإدارية من خلال وضع آليات واضحة لتحديد المسؤوليات والرقابة على الأداء في الجهات الحكومية بالمملكة العربية السعودية. واعتمدت الدراسة على المنهج الوصفي التحليلي لدراسة الهياكل الرقابية وآليات تطبيق الحوكمة في الأجهزة الحكومية، كما استخدمت الاستبانة وتحليل الوثائق الرسمية كأدوات لجمع البيانات. وتكوّنت عينة الدراسة من عدد من القيادات الإدارية والموظفين في بعض الجهات الحكومية السعودية. وأظهرت نتائج الدراسة أن تطبيق الحوكمة يوفر إطاراً واضحاً لتحديد المسؤوليات والمسار الرقابي، مما يضمن مساءلة إدارية فعّالة، ويعزز الالتزام بالمعايير المؤسسية، ويحد من التجاوزات الإدارية، فضلاً عن رفع كفاءة الأداء وتحقيق الشفافية في اتخاذ القرارات داخل الأجهزة الحكومية</w:t>
      </w:r>
      <w:r w:rsidRPr="0080309E">
        <w:rPr>
          <w:rFonts w:ascii="Sakkal Majalla" w:hAnsi="Sakkal Majalla" w:cs="Sakkal Majalla"/>
          <w:color w:val="000000" w:themeColor="text1"/>
          <w:sz w:val="32"/>
          <w:szCs w:val="32"/>
        </w:rPr>
        <w:t>.</w:t>
      </w:r>
    </w:p>
    <w:p w14:paraId="7AF37A3C" w14:textId="3F1B146F" w:rsidR="004B53D2" w:rsidRPr="0080309E" w:rsidRDefault="004B53D2" w:rsidP="00411071">
      <w:pPr>
        <w:pStyle w:val="Heading3"/>
        <w:numPr>
          <w:ilvl w:val="2"/>
          <w:numId w:val="27"/>
        </w:numPr>
        <w:bidi/>
        <w:spacing w:line="360" w:lineRule="auto"/>
        <w:ind w:firstLine="282"/>
        <w:jc w:val="lowKashida"/>
        <w:rPr>
          <w:rFonts w:ascii="Sakkal Majalla" w:hAnsi="Sakkal Majalla" w:cs="Sakkal Majalla"/>
          <w:b w:val="0"/>
          <w:bCs w:val="0"/>
          <w:sz w:val="36"/>
          <w:szCs w:val="36"/>
          <w:u w:val="single"/>
        </w:rPr>
      </w:pPr>
      <w:bookmarkStart w:id="14" w:name="_Toc224466768"/>
      <w:r w:rsidRPr="0080309E">
        <w:rPr>
          <w:rFonts w:ascii="Sakkal Majalla" w:hAnsi="Sakkal Majalla" w:cs="Sakkal Majalla"/>
          <w:b w:val="0"/>
          <w:bCs w:val="0"/>
          <w:sz w:val="36"/>
          <w:szCs w:val="36"/>
          <w:u w:val="single"/>
          <w:rtl/>
        </w:rPr>
        <w:t>ما يميز الدراسة الحالية عن الدراسات السابقة (الفجوة البحثية)</w:t>
      </w:r>
      <w:bookmarkEnd w:id="14"/>
    </w:p>
    <w:p w14:paraId="69A54548" w14:textId="77777777" w:rsidR="004B53D2" w:rsidRPr="00F14716" w:rsidRDefault="004B53D2" w:rsidP="00411071">
      <w:pPr>
        <w:pStyle w:val="NormalWeb"/>
        <w:bidi/>
        <w:spacing w:line="360" w:lineRule="auto"/>
        <w:ind w:right="-709" w:firstLine="282"/>
        <w:jc w:val="lowKashida"/>
        <w:rPr>
          <w:rFonts w:ascii="Sakkal Majalla" w:hAnsi="Sakkal Majalla" w:cs="Sakkal Majalla"/>
          <w:color w:val="000000" w:themeColor="text1"/>
          <w:sz w:val="32"/>
          <w:szCs w:val="32"/>
        </w:rPr>
      </w:pPr>
      <w:r w:rsidRPr="00F14716">
        <w:rPr>
          <w:rFonts w:ascii="Sakkal Majalla" w:hAnsi="Sakkal Majalla" w:cs="Sakkal Majalla"/>
          <w:color w:val="000000" w:themeColor="text1"/>
          <w:sz w:val="32"/>
          <w:szCs w:val="32"/>
          <w:rtl/>
        </w:rPr>
        <w:t>على الرغم من أهمية الدراسات السابقة التي أرست الإطار المفاهيمي وشخّصت بعض التحديات في قطاعات محددة (مثل الجامعات)، فإن الدراسة الحالية تنفرد بالآتي</w:t>
      </w:r>
      <w:r w:rsidRPr="00F14716">
        <w:rPr>
          <w:rFonts w:ascii="Sakkal Majalla" w:hAnsi="Sakkal Majalla" w:cs="Sakkal Majalla"/>
          <w:color w:val="000000" w:themeColor="text1"/>
          <w:sz w:val="32"/>
          <w:szCs w:val="32"/>
        </w:rPr>
        <w:t>:</w:t>
      </w:r>
    </w:p>
    <w:p w14:paraId="045FD42B" w14:textId="77777777" w:rsidR="004B53D2" w:rsidRPr="00F14716" w:rsidRDefault="004B53D2" w:rsidP="00411071">
      <w:pPr>
        <w:pStyle w:val="NormalWeb"/>
        <w:numPr>
          <w:ilvl w:val="0"/>
          <w:numId w:val="11"/>
        </w:numPr>
        <w:bidi/>
        <w:spacing w:line="360" w:lineRule="auto"/>
        <w:ind w:right="-709" w:firstLine="282"/>
        <w:jc w:val="lowKashida"/>
        <w:rPr>
          <w:rFonts w:ascii="Sakkal Majalla" w:hAnsi="Sakkal Majalla" w:cs="Sakkal Majalla"/>
          <w:color w:val="000000" w:themeColor="text1"/>
          <w:sz w:val="32"/>
          <w:szCs w:val="32"/>
        </w:rPr>
      </w:pPr>
      <w:r w:rsidRPr="00F14716">
        <w:rPr>
          <w:rFonts w:ascii="Sakkal Majalla" w:hAnsi="Sakkal Majalla" w:cs="Sakkal Majalla"/>
          <w:color w:val="000000" w:themeColor="text1"/>
          <w:sz w:val="32"/>
          <w:szCs w:val="32"/>
          <w:rtl/>
        </w:rPr>
        <w:t>الشمولية في الربط المزدوج</w:t>
      </w:r>
      <w:r w:rsidRPr="00F14716">
        <w:rPr>
          <w:rFonts w:ascii="Sakkal Majalla" w:hAnsi="Sakkal Majalla" w:cs="Sakkal Majalla"/>
          <w:color w:val="000000" w:themeColor="text1"/>
          <w:sz w:val="32"/>
          <w:szCs w:val="32"/>
        </w:rPr>
        <w:t>:</w:t>
      </w:r>
      <w:r w:rsidRPr="00F14716">
        <w:rPr>
          <w:rStyle w:val="apple-converted-space"/>
          <w:rFonts w:ascii="Sakkal Majalla" w:hAnsi="Sakkal Majalla" w:cs="Sakkal Majalla"/>
          <w:color w:val="000000" w:themeColor="text1"/>
          <w:sz w:val="32"/>
          <w:szCs w:val="32"/>
        </w:rPr>
        <w:t> </w:t>
      </w:r>
      <w:r w:rsidRPr="00F14716">
        <w:rPr>
          <w:rFonts w:ascii="Sakkal Majalla" w:hAnsi="Sakkal Majalla" w:cs="Sakkal Majalla"/>
          <w:color w:val="000000" w:themeColor="text1"/>
          <w:sz w:val="32"/>
          <w:szCs w:val="32"/>
          <w:rtl/>
        </w:rPr>
        <w:t>لم تركز الدراسات السابقة بشكل كافٍ على</w:t>
      </w:r>
      <w:r w:rsidRPr="00F14716">
        <w:rPr>
          <w:rStyle w:val="apple-converted-space"/>
          <w:rFonts w:ascii="Sakkal Majalla" w:hAnsi="Sakkal Majalla" w:cs="Sakkal Majalla"/>
          <w:color w:val="000000" w:themeColor="text1"/>
          <w:sz w:val="32"/>
          <w:szCs w:val="32"/>
          <w:rtl/>
        </w:rPr>
        <w:t> </w:t>
      </w:r>
      <w:r w:rsidRPr="00F14716">
        <w:rPr>
          <w:rFonts w:ascii="Sakkal Majalla" w:hAnsi="Sakkal Majalla" w:cs="Sakkal Majalla"/>
          <w:color w:val="000000" w:themeColor="text1"/>
          <w:sz w:val="32"/>
          <w:szCs w:val="32"/>
          <w:rtl/>
        </w:rPr>
        <w:t>العلاقة التفاعلية والتأثيرية المزدوجة</w:t>
      </w:r>
      <w:r w:rsidRPr="00F14716">
        <w:rPr>
          <w:rStyle w:val="apple-converted-space"/>
          <w:rFonts w:ascii="Sakkal Majalla" w:hAnsi="Sakkal Majalla" w:cs="Sakkal Majalla"/>
          <w:color w:val="000000" w:themeColor="text1"/>
          <w:sz w:val="32"/>
          <w:szCs w:val="32"/>
          <w:rtl/>
        </w:rPr>
        <w:t> </w:t>
      </w:r>
      <w:r w:rsidRPr="00F14716">
        <w:rPr>
          <w:rFonts w:ascii="Sakkal Majalla" w:hAnsi="Sakkal Majalla" w:cs="Sakkal Majalla"/>
          <w:color w:val="000000" w:themeColor="text1"/>
          <w:sz w:val="32"/>
          <w:szCs w:val="32"/>
          <w:rtl/>
        </w:rPr>
        <w:t>للحوكمة في تعزيز كل من</w:t>
      </w:r>
      <w:r w:rsidRPr="00F14716">
        <w:rPr>
          <w:rStyle w:val="apple-converted-space"/>
          <w:rFonts w:ascii="Sakkal Majalla" w:hAnsi="Sakkal Majalla" w:cs="Sakkal Majalla"/>
          <w:color w:val="000000" w:themeColor="text1"/>
          <w:sz w:val="32"/>
          <w:szCs w:val="32"/>
          <w:rtl/>
        </w:rPr>
        <w:t> </w:t>
      </w:r>
      <w:r w:rsidRPr="00F14716">
        <w:rPr>
          <w:rFonts w:ascii="Sakkal Majalla" w:hAnsi="Sakkal Majalla" w:cs="Sakkal Majalla"/>
          <w:color w:val="000000" w:themeColor="text1"/>
          <w:sz w:val="32"/>
          <w:szCs w:val="32"/>
          <w:rtl/>
        </w:rPr>
        <w:t>الشفافية</w:t>
      </w:r>
      <w:r w:rsidRPr="00F14716">
        <w:rPr>
          <w:rStyle w:val="apple-converted-space"/>
          <w:rFonts w:ascii="Sakkal Majalla" w:hAnsi="Sakkal Majalla" w:cs="Sakkal Majalla"/>
          <w:color w:val="000000" w:themeColor="text1"/>
          <w:sz w:val="32"/>
          <w:szCs w:val="32"/>
          <w:rtl/>
        </w:rPr>
        <w:t> </w:t>
      </w:r>
      <w:r w:rsidRPr="00F14716">
        <w:rPr>
          <w:rFonts w:ascii="Sakkal Majalla" w:hAnsi="Sakkal Majalla" w:cs="Sakkal Majalla"/>
          <w:color w:val="000000" w:themeColor="text1"/>
          <w:sz w:val="32"/>
          <w:szCs w:val="32"/>
          <w:rtl/>
        </w:rPr>
        <w:t>والمساءلة الإدارية</w:t>
      </w:r>
      <w:r w:rsidRPr="00F14716">
        <w:rPr>
          <w:rStyle w:val="apple-converted-space"/>
          <w:rFonts w:ascii="Sakkal Majalla" w:hAnsi="Sakkal Majalla" w:cs="Sakkal Majalla"/>
          <w:color w:val="000000" w:themeColor="text1"/>
          <w:sz w:val="32"/>
          <w:szCs w:val="32"/>
          <w:rtl/>
        </w:rPr>
        <w:t> </w:t>
      </w:r>
      <w:r w:rsidRPr="00F14716">
        <w:rPr>
          <w:rFonts w:ascii="Sakkal Majalla" w:hAnsi="Sakkal Majalla" w:cs="Sakkal Majalla"/>
          <w:color w:val="000000" w:themeColor="text1"/>
          <w:sz w:val="32"/>
          <w:szCs w:val="32"/>
          <w:rtl/>
        </w:rPr>
        <w:t>معاً في إطار نظري وتطبيقي موحد وموجه للأجهزة الحكومية على نطاق واسع في المملكة، بعيداً عن قطاع معين</w:t>
      </w:r>
      <w:r w:rsidRPr="00F14716">
        <w:rPr>
          <w:rFonts w:ascii="Sakkal Majalla" w:hAnsi="Sakkal Majalla" w:cs="Sakkal Majalla"/>
          <w:color w:val="000000" w:themeColor="text1"/>
          <w:sz w:val="32"/>
          <w:szCs w:val="32"/>
        </w:rPr>
        <w:t>.</w:t>
      </w:r>
    </w:p>
    <w:p w14:paraId="6B5B3682" w14:textId="77777777" w:rsidR="004B53D2" w:rsidRPr="00F14716" w:rsidRDefault="004B53D2" w:rsidP="00411071">
      <w:pPr>
        <w:pStyle w:val="NormalWeb"/>
        <w:numPr>
          <w:ilvl w:val="0"/>
          <w:numId w:val="11"/>
        </w:numPr>
        <w:bidi/>
        <w:spacing w:line="360" w:lineRule="auto"/>
        <w:ind w:right="-709" w:firstLine="282"/>
        <w:jc w:val="lowKashida"/>
        <w:rPr>
          <w:rFonts w:ascii="Sakkal Majalla" w:hAnsi="Sakkal Majalla" w:cs="Sakkal Majalla"/>
          <w:color w:val="000000" w:themeColor="text1"/>
          <w:sz w:val="32"/>
          <w:szCs w:val="32"/>
        </w:rPr>
      </w:pPr>
      <w:r w:rsidRPr="00F14716">
        <w:rPr>
          <w:rFonts w:ascii="Sakkal Majalla" w:hAnsi="Sakkal Majalla" w:cs="Sakkal Majalla"/>
          <w:color w:val="000000" w:themeColor="text1"/>
          <w:sz w:val="32"/>
          <w:szCs w:val="32"/>
          <w:rtl/>
        </w:rPr>
        <w:t>التقييم الحديث والتحديات الشاملة</w:t>
      </w:r>
      <w:r w:rsidRPr="00F14716">
        <w:rPr>
          <w:rFonts w:ascii="Sakkal Majalla" w:hAnsi="Sakkal Majalla" w:cs="Sakkal Majalla"/>
          <w:color w:val="000000" w:themeColor="text1"/>
          <w:sz w:val="32"/>
          <w:szCs w:val="32"/>
        </w:rPr>
        <w:t>:</w:t>
      </w:r>
      <w:r w:rsidRPr="00F14716">
        <w:rPr>
          <w:rStyle w:val="apple-converted-space"/>
          <w:rFonts w:ascii="Sakkal Majalla" w:hAnsi="Sakkal Majalla" w:cs="Sakkal Majalla"/>
          <w:color w:val="000000" w:themeColor="text1"/>
          <w:sz w:val="32"/>
          <w:szCs w:val="32"/>
        </w:rPr>
        <w:t> </w:t>
      </w:r>
      <w:r w:rsidRPr="00F14716">
        <w:rPr>
          <w:rFonts w:ascii="Sakkal Majalla" w:hAnsi="Sakkal Majalla" w:cs="Sakkal Majalla"/>
          <w:color w:val="000000" w:themeColor="text1"/>
          <w:sz w:val="32"/>
          <w:szCs w:val="32"/>
          <w:rtl/>
        </w:rPr>
        <w:t>تسعى الدراسة إلى تقديم تقييم</w:t>
      </w:r>
      <w:r w:rsidRPr="00F14716">
        <w:rPr>
          <w:rStyle w:val="apple-converted-space"/>
          <w:rFonts w:ascii="Sakkal Majalla" w:hAnsi="Sakkal Majalla" w:cs="Sakkal Majalla"/>
          <w:color w:val="000000" w:themeColor="text1"/>
          <w:sz w:val="32"/>
          <w:szCs w:val="32"/>
          <w:rtl/>
        </w:rPr>
        <w:t> </w:t>
      </w:r>
      <w:r w:rsidRPr="00F14716">
        <w:rPr>
          <w:rFonts w:ascii="Sakkal Majalla" w:hAnsi="Sakkal Majalla" w:cs="Sakkal Majalla"/>
          <w:color w:val="000000" w:themeColor="text1"/>
          <w:sz w:val="32"/>
          <w:szCs w:val="32"/>
          <w:rtl/>
        </w:rPr>
        <w:t>مُحدث</w:t>
      </w:r>
      <w:r w:rsidRPr="00F14716">
        <w:rPr>
          <w:rStyle w:val="apple-converted-space"/>
          <w:rFonts w:ascii="Sakkal Majalla" w:hAnsi="Sakkal Majalla" w:cs="Sakkal Majalla"/>
          <w:color w:val="000000" w:themeColor="text1"/>
          <w:sz w:val="32"/>
          <w:szCs w:val="32"/>
          <w:rtl/>
        </w:rPr>
        <w:t> </w:t>
      </w:r>
      <w:r w:rsidRPr="00F14716">
        <w:rPr>
          <w:rFonts w:ascii="Sakkal Majalla" w:hAnsi="Sakkal Majalla" w:cs="Sakkal Majalla"/>
          <w:color w:val="000000" w:themeColor="text1"/>
          <w:sz w:val="32"/>
          <w:szCs w:val="32"/>
          <w:rtl/>
        </w:rPr>
        <w:t>لمستوى النضج والتطبيق بعد تسارع الجهود التنفيذية لرؤية 2030 (بعد عام 2020)، مع التركيز على</w:t>
      </w:r>
      <w:r w:rsidRPr="00F14716">
        <w:rPr>
          <w:rStyle w:val="apple-converted-space"/>
          <w:rFonts w:ascii="Sakkal Majalla" w:hAnsi="Sakkal Majalla" w:cs="Sakkal Majalla"/>
          <w:color w:val="000000" w:themeColor="text1"/>
          <w:sz w:val="32"/>
          <w:szCs w:val="32"/>
          <w:rtl/>
        </w:rPr>
        <w:t> </w:t>
      </w:r>
      <w:r w:rsidRPr="00F14716">
        <w:rPr>
          <w:rFonts w:ascii="Sakkal Majalla" w:hAnsi="Sakkal Majalla" w:cs="Sakkal Majalla"/>
          <w:color w:val="000000" w:themeColor="text1"/>
          <w:sz w:val="32"/>
          <w:szCs w:val="32"/>
          <w:rtl/>
        </w:rPr>
        <w:t>التحديات التشغيلية</w:t>
      </w:r>
      <w:r w:rsidRPr="00F14716">
        <w:rPr>
          <w:rStyle w:val="apple-converted-space"/>
          <w:rFonts w:ascii="Sakkal Majalla" w:hAnsi="Sakkal Majalla" w:cs="Sakkal Majalla"/>
          <w:color w:val="000000" w:themeColor="text1"/>
          <w:sz w:val="32"/>
          <w:szCs w:val="32"/>
          <w:rtl/>
        </w:rPr>
        <w:t> </w:t>
      </w:r>
      <w:r w:rsidRPr="00F14716">
        <w:rPr>
          <w:rFonts w:ascii="Sakkal Majalla" w:hAnsi="Sakkal Majalla" w:cs="Sakkal Majalla"/>
          <w:color w:val="000000" w:themeColor="text1"/>
          <w:sz w:val="32"/>
          <w:szCs w:val="32"/>
          <w:rtl/>
        </w:rPr>
        <w:t>التي تعيق ترجمة الأطر التنظيمية المستحدثة إلى نتائج ملموسة في الإفصاح والمحاسبة</w:t>
      </w:r>
      <w:r w:rsidRPr="00F14716">
        <w:rPr>
          <w:rFonts w:ascii="Sakkal Majalla" w:hAnsi="Sakkal Majalla" w:cs="Sakkal Majalla"/>
          <w:color w:val="000000" w:themeColor="text1"/>
          <w:sz w:val="32"/>
          <w:szCs w:val="32"/>
        </w:rPr>
        <w:t>.</w:t>
      </w:r>
    </w:p>
    <w:p w14:paraId="688E5890" w14:textId="4CF6018A" w:rsidR="00A74F76" w:rsidRPr="0080309E" w:rsidRDefault="004B53D2" w:rsidP="00411071">
      <w:pPr>
        <w:pStyle w:val="NormalWeb"/>
        <w:numPr>
          <w:ilvl w:val="0"/>
          <w:numId w:val="11"/>
        </w:numPr>
        <w:bidi/>
        <w:spacing w:line="360" w:lineRule="auto"/>
        <w:ind w:right="-709" w:firstLine="282"/>
        <w:jc w:val="lowKashida"/>
        <w:rPr>
          <w:rFonts w:ascii="Sakkal Majalla" w:hAnsi="Sakkal Majalla" w:cs="Sakkal Majalla"/>
          <w:color w:val="000000" w:themeColor="text1"/>
          <w:sz w:val="32"/>
          <w:szCs w:val="32"/>
          <w:rtl/>
        </w:rPr>
      </w:pPr>
      <w:r w:rsidRPr="00F14716">
        <w:rPr>
          <w:rFonts w:ascii="Sakkal Majalla" w:hAnsi="Sakkal Majalla" w:cs="Sakkal Majalla"/>
          <w:color w:val="000000" w:themeColor="text1"/>
          <w:sz w:val="32"/>
          <w:szCs w:val="32"/>
          <w:rtl/>
        </w:rPr>
        <w:lastRenderedPageBreak/>
        <w:t>التركيز على آليات التفعيل</w:t>
      </w:r>
      <w:r w:rsidRPr="00F14716">
        <w:rPr>
          <w:rStyle w:val="apple-converted-space"/>
          <w:rFonts w:ascii="Sakkal Majalla" w:hAnsi="Sakkal Majalla" w:cs="Sakkal Majalla"/>
          <w:color w:val="000000" w:themeColor="text1"/>
          <w:sz w:val="32"/>
          <w:szCs w:val="32"/>
        </w:rPr>
        <w:t> </w:t>
      </w:r>
      <w:r w:rsidRPr="00F14716">
        <w:rPr>
          <w:rFonts w:ascii="Sakkal Majalla" w:hAnsi="Sakkal Majalla" w:cs="Sakkal Majalla"/>
          <w:color w:val="000000" w:themeColor="text1"/>
          <w:sz w:val="32"/>
          <w:szCs w:val="32"/>
          <w:rtl/>
        </w:rPr>
        <w:t>تنصب الدراسة الحالية على</w:t>
      </w:r>
      <w:r w:rsidRPr="00F14716">
        <w:rPr>
          <w:rStyle w:val="apple-converted-space"/>
          <w:rFonts w:ascii="Sakkal Majalla" w:hAnsi="Sakkal Majalla" w:cs="Sakkal Majalla"/>
          <w:color w:val="000000" w:themeColor="text1"/>
          <w:sz w:val="32"/>
          <w:szCs w:val="32"/>
          <w:rtl/>
        </w:rPr>
        <w:t> </w:t>
      </w:r>
      <w:r w:rsidRPr="00F14716">
        <w:rPr>
          <w:rFonts w:ascii="Sakkal Majalla" w:hAnsi="Sakkal Majalla" w:cs="Sakkal Majalla"/>
          <w:color w:val="000000" w:themeColor="text1"/>
          <w:sz w:val="32"/>
          <w:szCs w:val="32"/>
          <w:rtl/>
        </w:rPr>
        <w:t>آليات التفعيل المحددة</w:t>
      </w:r>
      <w:r w:rsidRPr="00F14716">
        <w:rPr>
          <w:rStyle w:val="apple-converted-space"/>
          <w:rFonts w:ascii="Sakkal Majalla" w:hAnsi="Sakkal Majalla" w:cs="Sakkal Majalla"/>
          <w:color w:val="000000" w:themeColor="text1"/>
          <w:sz w:val="32"/>
          <w:szCs w:val="32"/>
          <w:rtl/>
        </w:rPr>
        <w:t> </w:t>
      </w:r>
      <w:r w:rsidRPr="00F14716">
        <w:rPr>
          <w:rFonts w:ascii="Sakkal Majalla" w:hAnsi="Sakkal Majalla" w:cs="Sakkal Majalla"/>
          <w:color w:val="000000" w:themeColor="text1"/>
          <w:sz w:val="32"/>
          <w:szCs w:val="32"/>
          <w:rtl/>
        </w:rPr>
        <w:t xml:space="preserve">مثل </w:t>
      </w:r>
      <w:proofErr w:type="gramStart"/>
      <w:r w:rsidRPr="00F14716">
        <w:rPr>
          <w:rFonts w:ascii="Sakkal Majalla" w:hAnsi="Sakkal Majalla" w:cs="Sakkal Majalla"/>
          <w:color w:val="000000" w:themeColor="text1"/>
          <w:sz w:val="32"/>
          <w:szCs w:val="32"/>
          <w:rtl/>
        </w:rPr>
        <w:t>( جودة</w:t>
      </w:r>
      <w:proofErr w:type="gramEnd"/>
      <w:r w:rsidRPr="00F14716">
        <w:rPr>
          <w:rFonts w:ascii="Sakkal Majalla" w:hAnsi="Sakkal Majalla" w:cs="Sakkal Majalla"/>
          <w:color w:val="000000" w:themeColor="text1"/>
          <w:sz w:val="32"/>
          <w:szCs w:val="32"/>
          <w:rtl/>
        </w:rPr>
        <w:t xml:space="preserve"> الإفصاح المالي والربط بالعواقب)، وليس فقط على المبادئ العامة، بهدف تقديم نموذج إجرائي عملي لصناع القرار</w:t>
      </w:r>
      <w:r w:rsidRPr="00F14716">
        <w:rPr>
          <w:rFonts w:ascii="Sakkal Majalla" w:hAnsi="Sakkal Majalla" w:cs="Sakkal Majalla"/>
          <w:color w:val="000000" w:themeColor="text1"/>
          <w:sz w:val="32"/>
          <w:szCs w:val="32"/>
        </w:rPr>
        <w:t>.</w:t>
      </w:r>
    </w:p>
    <w:p w14:paraId="39456774" w14:textId="2B71BDAA" w:rsidR="008F0B0E" w:rsidRPr="0080309E" w:rsidRDefault="008F0B0E" w:rsidP="00411071">
      <w:pPr>
        <w:pStyle w:val="Heading3"/>
        <w:numPr>
          <w:ilvl w:val="2"/>
          <w:numId w:val="27"/>
        </w:numPr>
        <w:bidi/>
        <w:spacing w:line="360" w:lineRule="auto"/>
        <w:ind w:firstLine="282"/>
        <w:jc w:val="lowKashida"/>
        <w:rPr>
          <w:rFonts w:ascii="Sakkal Majalla" w:hAnsi="Sakkal Majalla" w:cs="Sakkal Majalla"/>
          <w:sz w:val="32"/>
          <w:szCs w:val="32"/>
          <w:u w:val="single"/>
        </w:rPr>
      </w:pPr>
      <w:bookmarkStart w:id="15" w:name="_Toc224466769"/>
      <w:r w:rsidRPr="0080309E">
        <w:rPr>
          <w:rStyle w:val="Strong"/>
          <w:rFonts w:ascii="Sakkal Majalla" w:hAnsi="Sakkal Majalla" w:cs="Sakkal Majalla"/>
          <w:sz w:val="32"/>
          <w:szCs w:val="32"/>
          <w:u w:val="single"/>
          <w:rtl/>
        </w:rPr>
        <w:t>تحليل مقارن للدراسات السابقة</w:t>
      </w:r>
      <w:bookmarkEnd w:id="15"/>
    </w:p>
    <w:p w14:paraId="369E9C0B" w14:textId="77777777" w:rsidR="008F0B0E" w:rsidRPr="00F14716" w:rsidRDefault="008F0B0E" w:rsidP="00411071">
      <w:pPr>
        <w:spacing w:line="360" w:lineRule="auto"/>
        <w:ind w:firstLine="282"/>
        <w:jc w:val="lowKashida"/>
        <w:rPr>
          <w:b/>
          <w:bCs/>
        </w:rPr>
      </w:pPr>
      <w:r w:rsidRPr="00F14716">
        <w:rPr>
          <w:rStyle w:val="Strong"/>
          <w:rFonts w:ascii="Sakkal Majalla" w:hAnsi="Sakkal Majalla" w:cs="Sakkal Majalla"/>
          <w:b w:val="0"/>
          <w:bCs w:val="0"/>
          <w:color w:val="0F1115"/>
          <w:sz w:val="32"/>
          <w:szCs w:val="32"/>
          <w:u w:val="single"/>
          <w:rtl/>
        </w:rPr>
        <w:t>أوجه التشابه</w:t>
      </w:r>
      <w:r w:rsidRPr="00F14716">
        <w:rPr>
          <w:rStyle w:val="Strong"/>
          <w:rFonts w:ascii="Sakkal Majalla" w:hAnsi="Sakkal Majalla" w:cs="Sakkal Majalla"/>
          <w:b w:val="0"/>
          <w:bCs w:val="0"/>
          <w:color w:val="0F1115"/>
          <w:sz w:val="32"/>
          <w:szCs w:val="32"/>
          <w:u w:val="single"/>
        </w:rPr>
        <w:t>:</w:t>
      </w:r>
    </w:p>
    <w:p w14:paraId="7DD50FBC" w14:textId="77777777" w:rsidR="008F0B0E" w:rsidRPr="00F14716" w:rsidRDefault="008F0B0E" w:rsidP="00411071">
      <w:pPr>
        <w:pStyle w:val="ds-markdown-paragraph"/>
        <w:numPr>
          <w:ilvl w:val="0"/>
          <w:numId w:val="21"/>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bidi/>
        <w:spacing w:before="0" w:beforeAutospacing="0" w:after="0" w:afterAutospacing="0" w:line="360" w:lineRule="auto"/>
        <w:ind w:firstLine="282"/>
        <w:jc w:val="lowKashida"/>
        <w:rPr>
          <w:rFonts w:ascii="Sakkal Majalla" w:hAnsi="Sakkal Majalla" w:cs="Sakkal Majalla"/>
          <w:color w:val="0F1115"/>
          <w:sz w:val="32"/>
          <w:szCs w:val="32"/>
        </w:rPr>
      </w:pPr>
      <w:r w:rsidRPr="00F14716">
        <w:rPr>
          <w:rStyle w:val="Strong"/>
          <w:rFonts w:ascii="Sakkal Majalla" w:hAnsi="Sakkal Majalla" w:cs="Sakkal Majalla"/>
          <w:b w:val="0"/>
          <w:bCs w:val="0"/>
          <w:color w:val="0F1115"/>
          <w:sz w:val="32"/>
          <w:szCs w:val="32"/>
          <w:rtl/>
        </w:rPr>
        <w:t>التركيز على التحديات التطبيقية</w:t>
      </w:r>
      <w:r w:rsidRPr="00F14716">
        <w:rPr>
          <w:rStyle w:val="Strong"/>
          <w:rFonts w:ascii="Sakkal Majalla" w:hAnsi="Sakkal Majalla" w:cs="Sakkal Majalla"/>
          <w:b w:val="0"/>
          <w:bCs w:val="0"/>
          <w:color w:val="0F1115"/>
          <w:sz w:val="32"/>
          <w:szCs w:val="32"/>
        </w:rPr>
        <w:t>:</w:t>
      </w:r>
      <w:r w:rsidRPr="00F14716">
        <w:rPr>
          <w:rFonts w:ascii="Sakkal Majalla" w:hAnsi="Sakkal Majalla" w:cs="Sakkal Majalla"/>
          <w:color w:val="0F1115"/>
          <w:sz w:val="32"/>
          <w:szCs w:val="32"/>
        </w:rPr>
        <w:t> </w:t>
      </w:r>
      <w:r w:rsidRPr="00F14716">
        <w:rPr>
          <w:rFonts w:ascii="Sakkal Majalla" w:hAnsi="Sakkal Majalla" w:cs="Sakkal Majalla"/>
          <w:color w:val="0F1115"/>
          <w:sz w:val="32"/>
          <w:szCs w:val="32"/>
          <w:rtl/>
        </w:rPr>
        <w:t>جميع الدراسات أشارت إلى وجود فجوة بين النظرية والتطبيق</w:t>
      </w:r>
      <w:r w:rsidRPr="00F14716">
        <w:rPr>
          <w:rFonts w:ascii="Sakkal Majalla" w:hAnsi="Sakkal Majalla" w:cs="Sakkal Majalla"/>
          <w:color w:val="0F1115"/>
          <w:sz w:val="32"/>
          <w:szCs w:val="32"/>
        </w:rPr>
        <w:t>.</w:t>
      </w:r>
    </w:p>
    <w:p w14:paraId="71C992E9" w14:textId="77777777" w:rsidR="008F0B0E" w:rsidRPr="00F14716" w:rsidRDefault="008F0B0E" w:rsidP="00411071">
      <w:pPr>
        <w:pStyle w:val="ds-markdown-paragraph"/>
        <w:numPr>
          <w:ilvl w:val="0"/>
          <w:numId w:val="21"/>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bidi/>
        <w:spacing w:before="0" w:beforeAutospacing="0" w:after="0" w:afterAutospacing="0" w:line="360" w:lineRule="auto"/>
        <w:ind w:firstLine="282"/>
        <w:jc w:val="lowKashida"/>
        <w:rPr>
          <w:rFonts w:ascii="Sakkal Majalla" w:hAnsi="Sakkal Majalla" w:cs="Sakkal Majalla"/>
          <w:color w:val="0F1115"/>
          <w:sz w:val="32"/>
          <w:szCs w:val="32"/>
        </w:rPr>
      </w:pPr>
      <w:r w:rsidRPr="00F14716">
        <w:rPr>
          <w:rStyle w:val="Strong"/>
          <w:rFonts w:ascii="Sakkal Majalla" w:hAnsi="Sakkal Majalla" w:cs="Sakkal Majalla"/>
          <w:b w:val="0"/>
          <w:bCs w:val="0"/>
          <w:color w:val="0F1115"/>
          <w:sz w:val="32"/>
          <w:szCs w:val="32"/>
          <w:rtl/>
        </w:rPr>
        <w:t>أهمية التكيف المحلي</w:t>
      </w:r>
      <w:r w:rsidRPr="00F14716">
        <w:rPr>
          <w:rStyle w:val="Strong"/>
          <w:rFonts w:ascii="Sakkal Majalla" w:hAnsi="Sakkal Majalla" w:cs="Sakkal Majalla"/>
          <w:b w:val="0"/>
          <w:bCs w:val="0"/>
          <w:color w:val="0F1115"/>
          <w:sz w:val="32"/>
          <w:szCs w:val="32"/>
        </w:rPr>
        <w:t>:</w:t>
      </w:r>
      <w:r w:rsidRPr="00F14716">
        <w:rPr>
          <w:rFonts w:ascii="Sakkal Majalla" w:hAnsi="Sakkal Majalla" w:cs="Sakkal Majalla"/>
          <w:color w:val="0F1115"/>
          <w:sz w:val="32"/>
          <w:szCs w:val="32"/>
        </w:rPr>
        <w:t> </w:t>
      </w:r>
      <w:r w:rsidRPr="00F14716">
        <w:rPr>
          <w:rFonts w:ascii="Sakkal Majalla" w:hAnsi="Sakkal Majalla" w:cs="Sakkal Majalla"/>
          <w:color w:val="0F1115"/>
          <w:sz w:val="32"/>
          <w:szCs w:val="32"/>
          <w:rtl/>
        </w:rPr>
        <w:t>اتفقت الدراسات على ضرورة تكييف نماذج الحوكمة مع البيئة المحلية</w:t>
      </w:r>
      <w:r w:rsidRPr="00F14716">
        <w:rPr>
          <w:rFonts w:ascii="Sakkal Majalla" w:hAnsi="Sakkal Majalla" w:cs="Sakkal Majalla"/>
          <w:color w:val="0F1115"/>
          <w:sz w:val="32"/>
          <w:szCs w:val="32"/>
        </w:rPr>
        <w:t>.</w:t>
      </w:r>
    </w:p>
    <w:p w14:paraId="5D15D8F9" w14:textId="77777777" w:rsidR="008F0B0E" w:rsidRPr="00F14716" w:rsidRDefault="008F0B0E" w:rsidP="00411071">
      <w:pPr>
        <w:pStyle w:val="ds-markdown-paragraph"/>
        <w:numPr>
          <w:ilvl w:val="0"/>
          <w:numId w:val="21"/>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bidi/>
        <w:spacing w:before="0" w:beforeAutospacing="0" w:after="0" w:afterAutospacing="0" w:line="360" w:lineRule="auto"/>
        <w:ind w:firstLine="282"/>
        <w:jc w:val="lowKashida"/>
        <w:rPr>
          <w:rFonts w:ascii="Sakkal Majalla" w:hAnsi="Sakkal Majalla" w:cs="Sakkal Majalla"/>
          <w:color w:val="0F1115"/>
          <w:sz w:val="32"/>
          <w:szCs w:val="32"/>
        </w:rPr>
      </w:pPr>
      <w:r w:rsidRPr="00F14716">
        <w:rPr>
          <w:rStyle w:val="Strong"/>
          <w:rFonts w:ascii="Sakkal Majalla" w:hAnsi="Sakkal Majalla" w:cs="Sakkal Majalla"/>
          <w:b w:val="0"/>
          <w:bCs w:val="0"/>
          <w:color w:val="0F1115"/>
          <w:sz w:val="32"/>
          <w:szCs w:val="32"/>
          <w:rtl/>
        </w:rPr>
        <w:t>الدور المحوري للقيادة</w:t>
      </w:r>
      <w:r w:rsidRPr="00F14716">
        <w:rPr>
          <w:rStyle w:val="Strong"/>
          <w:rFonts w:ascii="Sakkal Majalla" w:hAnsi="Sakkal Majalla" w:cs="Sakkal Majalla"/>
          <w:b w:val="0"/>
          <w:bCs w:val="0"/>
          <w:color w:val="0F1115"/>
          <w:sz w:val="32"/>
          <w:szCs w:val="32"/>
        </w:rPr>
        <w:t>:</w:t>
      </w:r>
      <w:r w:rsidRPr="00F14716">
        <w:rPr>
          <w:rFonts w:ascii="Sakkal Majalla" w:hAnsi="Sakkal Majalla" w:cs="Sakkal Majalla"/>
          <w:color w:val="0F1115"/>
          <w:sz w:val="32"/>
          <w:szCs w:val="32"/>
        </w:rPr>
        <w:t> </w:t>
      </w:r>
      <w:r w:rsidRPr="00F14716">
        <w:rPr>
          <w:rFonts w:ascii="Sakkal Majalla" w:hAnsi="Sakkal Majalla" w:cs="Sakkal Majalla"/>
          <w:color w:val="0F1115"/>
          <w:sz w:val="32"/>
          <w:szCs w:val="32"/>
          <w:rtl/>
        </w:rPr>
        <w:t>أبرزت الدراسات أهمية الدور القيادي في نجاح التطبيق</w:t>
      </w:r>
      <w:r w:rsidRPr="00F14716">
        <w:rPr>
          <w:rFonts w:ascii="Sakkal Majalla" w:hAnsi="Sakkal Majalla" w:cs="Sakkal Majalla"/>
          <w:color w:val="0F1115"/>
          <w:sz w:val="32"/>
          <w:szCs w:val="32"/>
        </w:rPr>
        <w:t>.</w:t>
      </w:r>
    </w:p>
    <w:p w14:paraId="2A31AAB1" w14:textId="77777777" w:rsidR="008F0B0E" w:rsidRPr="00F14716" w:rsidRDefault="008F0B0E" w:rsidP="00411071">
      <w:pPr>
        <w:pStyle w:val="ds-markdown-paragraph"/>
        <w:numPr>
          <w:ilvl w:val="0"/>
          <w:numId w:val="21"/>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bidi/>
        <w:spacing w:before="0" w:beforeAutospacing="0" w:after="0" w:afterAutospacing="0" w:line="360" w:lineRule="auto"/>
        <w:ind w:firstLine="282"/>
        <w:jc w:val="lowKashida"/>
        <w:rPr>
          <w:rFonts w:ascii="Sakkal Majalla" w:hAnsi="Sakkal Majalla" w:cs="Sakkal Majalla"/>
          <w:color w:val="0F1115"/>
          <w:sz w:val="32"/>
          <w:szCs w:val="32"/>
        </w:rPr>
      </w:pPr>
      <w:r w:rsidRPr="00F14716">
        <w:rPr>
          <w:rStyle w:val="Strong"/>
          <w:rFonts w:ascii="Sakkal Majalla" w:hAnsi="Sakkal Majalla" w:cs="Sakkal Majalla"/>
          <w:b w:val="0"/>
          <w:bCs w:val="0"/>
          <w:color w:val="0F1115"/>
          <w:sz w:val="32"/>
          <w:szCs w:val="32"/>
          <w:rtl/>
        </w:rPr>
        <w:t>العلاقة الإيجابية مع الأداء</w:t>
      </w:r>
      <w:r w:rsidRPr="00F14716">
        <w:rPr>
          <w:rStyle w:val="Strong"/>
          <w:rFonts w:ascii="Sakkal Majalla" w:hAnsi="Sakkal Majalla" w:cs="Sakkal Majalla"/>
          <w:b w:val="0"/>
          <w:bCs w:val="0"/>
          <w:color w:val="0F1115"/>
          <w:sz w:val="32"/>
          <w:szCs w:val="32"/>
        </w:rPr>
        <w:t>:</w:t>
      </w:r>
      <w:r w:rsidRPr="00F14716">
        <w:rPr>
          <w:rFonts w:ascii="Sakkal Majalla" w:hAnsi="Sakkal Majalla" w:cs="Sakkal Majalla"/>
          <w:color w:val="0F1115"/>
          <w:sz w:val="32"/>
          <w:szCs w:val="32"/>
        </w:rPr>
        <w:t> </w:t>
      </w:r>
      <w:r w:rsidRPr="00F14716">
        <w:rPr>
          <w:rFonts w:ascii="Sakkal Majalla" w:hAnsi="Sakkal Majalla" w:cs="Sakkal Majalla"/>
          <w:color w:val="0F1115"/>
          <w:sz w:val="32"/>
          <w:szCs w:val="32"/>
          <w:rtl/>
        </w:rPr>
        <w:t>أظهرت الدراسات الكمية وجود تأثير إيجابي للحوكمة على الأداء</w:t>
      </w:r>
      <w:r w:rsidRPr="00F14716">
        <w:rPr>
          <w:rFonts w:ascii="Sakkal Majalla" w:hAnsi="Sakkal Majalla" w:cs="Sakkal Majalla"/>
          <w:color w:val="0F1115"/>
          <w:sz w:val="32"/>
          <w:szCs w:val="32"/>
        </w:rPr>
        <w:t>.</w:t>
      </w:r>
    </w:p>
    <w:p w14:paraId="53B1D0DE" w14:textId="77777777" w:rsidR="008F0B0E" w:rsidRPr="00F14716" w:rsidRDefault="008F0B0E" w:rsidP="00411071">
      <w:pPr>
        <w:spacing w:line="360" w:lineRule="auto"/>
        <w:ind w:firstLine="282"/>
        <w:jc w:val="lowKashida"/>
        <w:rPr>
          <w:rFonts w:ascii="Sakkal Majalla" w:hAnsi="Sakkal Majalla" w:cs="Sakkal Majalla"/>
          <w:sz w:val="36"/>
          <w:szCs w:val="36"/>
          <w:u w:val="single"/>
          <w:rtl/>
        </w:rPr>
      </w:pPr>
    </w:p>
    <w:tbl>
      <w:tblPr>
        <w:bidiVisual/>
        <w:tblW w:w="8640" w:type="dxa"/>
        <w:tblInd w:w="962" w:type="dxa"/>
        <w:tblLook w:val="04A0" w:firstRow="1" w:lastRow="0" w:firstColumn="1" w:lastColumn="0" w:noHBand="0" w:noVBand="1"/>
      </w:tblPr>
      <w:tblGrid>
        <w:gridCol w:w="2551"/>
        <w:gridCol w:w="2694"/>
        <w:gridCol w:w="3395"/>
      </w:tblGrid>
      <w:tr w:rsidR="008F0B0E" w:rsidRPr="00F14716" w14:paraId="3868CFA7" w14:textId="77777777" w:rsidTr="00AD5855">
        <w:trPr>
          <w:trHeight w:val="320"/>
        </w:trPr>
        <w:tc>
          <w:tcPr>
            <w:tcW w:w="8640" w:type="dxa"/>
            <w:gridSpan w:val="3"/>
            <w:tcBorders>
              <w:top w:val="single" w:sz="4" w:space="0" w:color="auto"/>
              <w:left w:val="single" w:sz="4" w:space="0" w:color="auto"/>
              <w:bottom w:val="single" w:sz="4" w:space="0" w:color="auto"/>
              <w:right w:val="single" w:sz="4" w:space="0" w:color="auto"/>
            </w:tcBorders>
            <w:noWrap/>
            <w:vAlign w:val="bottom"/>
            <w:hideMark/>
          </w:tcPr>
          <w:p w14:paraId="44A157DE" w14:textId="2983027D" w:rsidR="008F0B0E" w:rsidRPr="00F14716" w:rsidRDefault="008F0B0E" w:rsidP="00411071">
            <w:pPr>
              <w:spacing w:after="0" w:line="360" w:lineRule="auto"/>
              <w:ind w:firstLine="282"/>
              <w:jc w:val="lowKashida"/>
              <w:rPr>
                <w:rFonts w:ascii="Sakkal Majalla" w:eastAsia="Times New Roman" w:hAnsi="Sakkal Majalla" w:cs="Sakkal Majalla"/>
                <w:b/>
                <w:bCs/>
                <w:color w:val="0F1115"/>
                <w:kern w:val="0"/>
                <w:sz w:val="32"/>
                <w:szCs w:val="32"/>
                <w:rtl/>
                <w14:ligatures w14:val="none"/>
              </w:rPr>
            </w:pPr>
            <w:r w:rsidRPr="00F14716">
              <w:rPr>
                <w:rFonts w:ascii="Sakkal Majalla" w:eastAsia="Times New Roman" w:hAnsi="Sakkal Majalla" w:cs="Sakkal Majalla"/>
                <w:b/>
                <w:bCs/>
                <w:color w:val="0F1115"/>
                <w:kern w:val="0"/>
                <w:sz w:val="32"/>
                <w:szCs w:val="32"/>
                <w:rtl/>
                <w14:ligatures w14:val="none"/>
              </w:rPr>
              <w:t>أوجه الاختلاف والتميز:</w:t>
            </w:r>
          </w:p>
          <w:p w14:paraId="78358629" w14:textId="5DA601D6" w:rsidR="008F0B0E" w:rsidRPr="00E73B7F" w:rsidRDefault="008F0B0E" w:rsidP="00411071">
            <w:pPr>
              <w:bidi w:val="0"/>
              <w:spacing w:after="0" w:line="360" w:lineRule="auto"/>
              <w:ind w:firstLine="282"/>
              <w:jc w:val="lowKashida"/>
              <w:rPr>
                <w:rFonts w:ascii="Sakkal Majalla" w:eastAsia="Times New Roman" w:hAnsi="Sakkal Majalla" w:cs="Sakkal Majalla"/>
                <w:color w:val="000000"/>
                <w:kern w:val="0"/>
                <w:sz w:val="32"/>
                <w:szCs w:val="32"/>
                <w14:ligatures w14:val="none"/>
              </w:rPr>
            </w:pPr>
            <w:r w:rsidRPr="00F14716">
              <w:rPr>
                <w:rFonts w:ascii="Sakkal Majalla" w:eastAsia="Times New Roman" w:hAnsi="Sakkal Majalla" w:cs="Sakkal Majalla"/>
                <w:color w:val="000000"/>
                <w:kern w:val="0"/>
                <w:sz w:val="32"/>
                <w:szCs w:val="32"/>
                <w14:ligatures w14:val="none"/>
              </w:rPr>
              <w:t> </w:t>
            </w:r>
          </w:p>
        </w:tc>
      </w:tr>
      <w:tr w:rsidR="008F0B0E" w:rsidRPr="00F14716" w14:paraId="74DD5256" w14:textId="77777777" w:rsidTr="008F0B0E">
        <w:trPr>
          <w:trHeight w:val="320"/>
        </w:trPr>
        <w:tc>
          <w:tcPr>
            <w:tcW w:w="2551" w:type="dxa"/>
            <w:tcBorders>
              <w:top w:val="nil"/>
              <w:left w:val="single" w:sz="4" w:space="0" w:color="auto"/>
              <w:bottom w:val="single" w:sz="4" w:space="0" w:color="auto"/>
              <w:right w:val="single" w:sz="4" w:space="0" w:color="auto"/>
            </w:tcBorders>
            <w:noWrap/>
            <w:vAlign w:val="bottom"/>
            <w:hideMark/>
          </w:tcPr>
          <w:p w14:paraId="27F2FDC8" w14:textId="77777777" w:rsidR="008F0B0E" w:rsidRPr="00F14716" w:rsidRDefault="008F0B0E" w:rsidP="00411071">
            <w:pPr>
              <w:spacing w:after="0" w:line="360" w:lineRule="auto"/>
              <w:ind w:firstLine="282"/>
              <w:jc w:val="lowKashida"/>
              <w:rPr>
                <w:rFonts w:ascii="Sakkal Majalla" w:eastAsia="Times New Roman" w:hAnsi="Sakkal Majalla" w:cs="Sakkal Majalla"/>
                <w:color w:val="000000"/>
                <w:kern w:val="0"/>
                <w:sz w:val="28"/>
                <w:szCs w:val="28"/>
                <w:rtl/>
                <w14:ligatures w14:val="none"/>
              </w:rPr>
            </w:pPr>
            <w:r w:rsidRPr="00F14716">
              <w:rPr>
                <w:rFonts w:ascii="Sakkal Majalla" w:eastAsia="Times New Roman" w:hAnsi="Sakkal Majalla" w:cs="Sakkal Majalla"/>
                <w:color w:val="000000"/>
                <w:kern w:val="0"/>
                <w:sz w:val="28"/>
                <w:szCs w:val="28"/>
                <w:rtl/>
                <w14:ligatures w14:val="none"/>
              </w:rPr>
              <w:t>الجانب</w:t>
            </w:r>
          </w:p>
        </w:tc>
        <w:tc>
          <w:tcPr>
            <w:tcW w:w="2694" w:type="dxa"/>
            <w:tcBorders>
              <w:top w:val="nil"/>
              <w:left w:val="single" w:sz="4" w:space="0" w:color="auto"/>
              <w:bottom w:val="single" w:sz="4" w:space="0" w:color="auto"/>
              <w:right w:val="single" w:sz="4" w:space="0" w:color="auto"/>
            </w:tcBorders>
            <w:noWrap/>
            <w:vAlign w:val="bottom"/>
            <w:hideMark/>
          </w:tcPr>
          <w:p w14:paraId="2FFE9967" w14:textId="77777777" w:rsidR="008F0B0E" w:rsidRPr="00F14716" w:rsidRDefault="008F0B0E" w:rsidP="00411071">
            <w:pPr>
              <w:spacing w:after="0" w:line="360" w:lineRule="auto"/>
              <w:ind w:firstLine="282"/>
              <w:jc w:val="lowKashida"/>
              <w:rPr>
                <w:rFonts w:ascii="Sakkal Majalla" w:eastAsia="Times New Roman" w:hAnsi="Sakkal Majalla" w:cs="Sakkal Majalla"/>
                <w:color w:val="000000"/>
                <w:kern w:val="0"/>
                <w:sz w:val="28"/>
                <w:szCs w:val="28"/>
                <w:rtl/>
                <w14:ligatures w14:val="none"/>
              </w:rPr>
            </w:pPr>
            <w:r w:rsidRPr="00F14716">
              <w:rPr>
                <w:rFonts w:ascii="Sakkal Majalla" w:eastAsia="Times New Roman" w:hAnsi="Sakkal Majalla" w:cs="Sakkal Majalla"/>
                <w:color w:val="000000"/>
                <w:kern w:val="0"/>
                <w:sz w:val="28"/>
                <w:szCs w:val="28"/>
                <w:rtl/>
                <w14:ligatures w14:val="none"/>
              </w:rPr>
              <w:t>الدراسات المبكرة (2005، 2015)</w:t>
            </w:r>
          </w:p>
        </w:tc>
        <w:tc>
          <w:tcPr>
            <w:tcW w:w="3395" w:type="dxa"/>
            <w:tcBorders>
              <w:top w:val="nil"/>
              <w:left w:val="single" w:sz="4" w:space="0" w:color="auto"/>
              <w:bottom w:val="single" w:sz="4" w:space="0" w:color="auto"/>
              <w:right w:val="single" w:sz="4" w:space="0" w:color="auto"/>
            </w:tcBorders>
            <w:noWrap/>
            <w:vAlign w:val="bottom"/>
            <w:hideMark/>
          </w:tcPr>
          <w:p w14:paraId="554FE3A7" w14:textId="77777777" w:rsidR="008F0B0E" w:rsidRPr="00F14716" w:rsidRDefault="008F0B0E" w:rsidP="00411071">
            <w:pPr>
              <w:spacing w:after="0" w:line="360" w:lineRule="auto"/>
              <w:ind w:firstLine="282"/>
              <w:jc w:val="lowKashida"/>
              <w:rPr>
                <w:rFonts w:ascii="Sakkal Majalla" w:eastAsia="Times New Roman" w:hAnsi="Sakkal Majalla" w:cs="Sakkal Majalla"/>
                <w:color w:val="000000"/>
                <w:kern w:val="0"/>
                <w:sz w:val="28"/>
                <w:szCs w:val="28"/>
                <w:rtl/>
                <w14:ligatures w14:val="none"/>
              </w:rPr>
            </w:pPr>
            <w:r w:rsidRPr="00F14716">
              <w:rPr>
                <w:rFonts w:ascii="Sakkal Majalla" w:eastAsia="Times New Roman" w:hAnsi="Sakkal Majalla" w:cs="Sakkal Majalla"/>
                <w:color w:val="000000"/>
                <w:kern w:val="0"/>
                <w:sz w:val="28"/>
                <w:szCs w:val="28"/>
                <w:rtl/>
                <w14:ligatures w14:val="none"/>
              </w:rPr>
              <w:t>الدراسات الحديثة (2019-2022)</w:t>
            </w:r>
          </w:p>
        </w:tc>
      </w:tr>
      <w:tr w:rsidR="008F0B0E" w:rsidRPr="00F14716" w14:paraId="1D6A6B43" w14:textId="77777777" w:rsidTr="008F0B0E">
        <w:trPr>
          <w:trHeight w:val="320"/>
        </w:trPr>
        <w:tc>
          <w:tcPr>
            <w:tcW w:w="2551" w:type="dxa"/>
            <w:tcBorders>
              <w:top w:val="nil"/>
              <w:left w:val="single" w:sz="4" w:space="0" w:color="auto"/>
              <w:bottom w:val="single" w:sz="4" w:space="0" w:color="auto"/>
              <w:right w:val="single" w:sz="4" w:space="0" w:color="auto"/>
            </w:tcBorders>
            <w:noWrap/>
            <w:vAlign w:val="bottom"/>
            <w:hideMark/>
          </w:tcPr>
          <w:p w14:paraId="69AC90D2" w14:textId="77777777" w:rsidR="008F0B0E" w:rsidRPr="00F14716" w:rsidRDefault="008F0B0E" w:rsidP="00411071">
            <w:pPr>
              <w:spacing w:after="0" w:line="360" w:lineRule="auto"/>
              <w:ind w:firstLine="282"/>
              <w:jc w:val="lowKashida"/>
              <w:rPr>
                <w:rFonts w:ascii="Sakkal Majalla" w:eastAsia="Times New Roman" w:hAnsi="Sakkal Majalla" w:cs="Sakkal Majalla"/>
                <w:b/>
                <w:bCs/>
                <w:color w:val="000000"/>
                <w:kern w:val="0"/>
                <w:sz w:val="32"/>
                <w:szCs w:val="32"/>
                <w:rtl/>
                <w14:ligatures w14:val="none"/>
              </w:rPr>
            </w:pPr>
            <w:r w:rsidRPr="00F14716">
              <w:rPr>
                <w:rFonts w:ascii="Sakkal Majalla" w:eastAsia="Times New Roman" w:hAnsi="Sakkal Majalla" w:cs="Sakkal Majalla"/>
                <w:b/>
                <w:bCs/>
                <w:color w:val="000000"/>
                <w:kern w:val="0"/>
                <w:sz w:val="32"/>
                <w:szCs w:val="32"/>
                <w:rtl/>
                <w14:ligatures w14:val="none"/>
              </w:rPr>
              <w:t>المنهجية</w:t>
            </w:r>
          </w:p>
        </w:tc>
        <w:tc>
          <w:tcPr>
            <w:tcW w:w="2694" w:type="dxa"/>
            <w:tcBorders>
              <w:top w:val="nil"/>
              <w:left w:val="single" w:sz="4" w:space="0" w:color="auto"/>
              <w:bottom w:val="single" w:sz="4" w:space="0" w:color="auto"/>
              <w:right w:val="single" w:sz="4" w:space="0" w:color="auto"/>
            </w:tcBorders>
            <w:noWrap/>
            <w:vAlign w:val="bottom"/>
            <w:hideMark/>
          </w:tcPr>
          <w:p w14:paraId="1C3CB191" w14:textId="77777777" w:rsidR="008F0B0E" w:rsidRPr="00F14716" w:rsidRDefault="008F0B0E" w:rsidP="00411071">
            <w:pPr>
              <w:spacing w:after="0" w:line="360" w:lineRule="auto"/>
              <w:ind w:firstLine="282"/>
              <w:jc w:val="lowKashida"/>
              <w:rPr>
                <w:rFonts w:ascii="Sakkal Majalla" w:eastAsia="Times New Roman" w:hAnsi="Sakkal Majalla" w:cs="Sakkal Majalla"/>
                <w:color w:val="000000"/>
                <w:kern w:val="0"/>
                <w:sz w:val="32"/>
                <w:szCs w:val="32"/>
                <w:rtl/>
                <w14:ligatures w14:val="none"/>
              </w:rPr>
            </w:pPr>
            <w:r w:rsidRPr="00F14716">
              <w:rPr>
                <w:rFonts w:ascii="Sakkal Majalla" w:eastAsia="Times New Roman" w:hAnsi="Sakkal Majalla" w:cs="Sakkal Majalla"/>
                <w:color w:val="000000"/>
                <w:kern w:val="0"/>
                <w:sz w:val="32"/>
                <w:szCs w:val="32"/>
                <w:rtl/>
                <w14:ligatures w14:val="none"/>
              </w:rPr>
              <w:t>نظرية/تحليلية</w:t>
            </w:r>
          </w:p>
        </w:tc>
        <w:tc>
          <w:tcPr>
            <w:tcW w:w="3395" w:type="dxa"/>
            <w:tcBorders>
              <w:top w:val="nil"/>
              <w:left w:val="single" w:sz="4" w:space="0" w:color="auto"/>
              <w:bottom w:val="single" w:sz="4" w:space="0" w:color="auto"/>
              <w:right w:val="single" w:sz="4" w:space="0" w:color="auto"/>
            </w:tcBorders>
            <w:noWrap/>
            <w:vAlign w:val="bottom"/>
            <w:hideMark/>
          </w:tcPr>
          <w:p w14:paraId="5F74C304" w14:textId="77777777" w:rsidR="008F0B0E" w:rsidRPr="00F14716" w:rsidRDefault="008F0B0E" w:rsidP="00411071">
            <w:pPr>
              <w:spacing w:after="0" w:line="360" w:lineRule="auto"/>
              <w:ind w:firstLine="282"/>
              <w:jc w:val="lowKashida"/>
              <w:rPr>
                <w:rFonts w:ascii="Sakkal Majalla" w:eastAsia="Times New Roman" w:hAnsi="Sakkal Majalla" w:cs="Sakkal Majalla"/>
                <w:color w:val="000000"/>
                <w:kern w:val="0"/>
                <w:sz w:val="32"/>
                <w:szCs w:val="32"/>
                <w:rtl/>
                <w14:ligatures w14:val="none"/>
              </w:rPr>
            </w:pPr>
            <w:r w:rsidRPr="00F14716">
              <w:rPr>
                <w:rFonts w:ascii="Sakkal Majalla" w:eastAsia="Times New Roman" w:hAnsi="Sakkal Majalla" w:cs="Sakkal Majalla"/>
                <w:color w:val="000000"/>
                <w:kern w:val="0"/>
                <w:sz w:val="32"/>
                <w:szCs w:val="32"/>
                <w:rtl/>
                <w14:ligatures w14:val="none"/>
              </w:rPr>
              <w:t>كمية/مختلطة/تطبيقية</w:t>
            </w:r>
          </w:p>
        </w:tc>
      </w:tr>
      <w:tr w:rsidR="008F0B0E" w:rsidRPr="00F14716" w14:paraId="43514D49" w14:textId="77777777" w:rsidTr="008F0B0E">
        <w:trPr>
          <w:trHeight w:val="320"/>
        </w:trPr>
        <w:tc>
          <w:tcPr>
            <w:tcW w:w="2551" w:type="dxa"/>
            <w:tcBorders>
              <w:top w:val="nil"/>
              <w:left w:val="single" w:sz="4" w:space="0" w:color="auto"/>
              <w:bottom w:val="single" w:sz="4" w:space="0" w:color="auto"/>
              <w:right w:val="single" w:sz="4" w:space="0" w:color="auto"/>
            </w:tcBorders>
            <w:noWrap/>
            <w:vAlign w:val="bottom"/>
            <w:hideMark/>
          </w:tcPr>
          <w:p w14:paraId="16A1B804" w14:textId="77777777" w:rsidR="008F0B0E" w:rsidRPr="00F14716" w:rsidRDefault="008F0B0E" w:rsidP="00411071">
            <w:pPr>
              <w:spacing w:after="0" w:line="360" w:lineRule="auto"/>
              <w:ind w:firstLine="282"/>
              <w:jc w:val="lowKashida"/>
              <w:rPr>
                <w:rFonts w:ascii="Sakkal Majalla" w:eastAsia="Times New Roman" w:hAnsi="Sakkal Majalla" w:cs="Sakkal Majalla"/>
                <w:b/>
                <w:bCs/>
                <w:color w:val="000000"/>
                <w:kern w:val="0"/>
                <w:sz w:val="32"/>
                <w:szCs w:val="32"/>
                <w:rtl/>
                <w14:ligatures w14:val="none"/>
              </w:rPr>
            </w:pPr>
            <w:r w:rsidRPr="00F14716">
              <w:rPr>
                <w:rFonts w:ascii="Sakkal Majalla" w:eastAsia="Times New Roman" w:hAnsi="Sakkal Majalla" w:cs="Sakkal Majalla"/>
                <w:b/>
                <w:bCs/>
                <w:color w:val="000000"/>
                <w:kern w:val="0"/>
                <w:sz w:val="32"/>
                <w:szCs w:val="32"/>
                <w:rtl/>
                <w14:ligatures w14:val="none"/>
              </w:rPr>
              <w:t>التركيز</w:t>
            </w:r>
          </w:p>
        </w:tc>
        <w:tc>
          <w:tcPr>
            <w:tcW w:w="2694" w:type="dxa"/>
            <w:tcBorders>
              <w:top w:val="nil"/>
              <w:left w:val="single" w:sz="4" w:space="0" w:color="auto"/>
              <w:bottom w:val="single" w:sz="4" w:space="0" w:color="auto"/>
              <w:right w:val="single" w:sz="4" w:space="0" w:color="auto"/>
            </w:tcBorders>
            <w:noWrap/>
            <w:vAlign w:val="bottom"/>
            <w:hideMark/>
          </w:tcPr>
          <w:p w14:paraId="551D40A7" w14:textId="77777777" w:rsidR="008F0B0E" w:rsidRPr="00F14716" w:rsidRDefault="008F0B0E" w:rsidP="00411071">
            <w:pPr>
              <w:spacing w:after="0" w:line="360" w:lineRule="auto"/>
              <w:ind w:firstLine="282"/>
              <w:jc w:val="lowKashida"/>
              <w:rPr>
                <w:rFonts w:ascii="Sakkal Majalla" w:eastAsia="Times New Roman" w:hAnsi="Sakkal Majalla" w:cs="Sakkal Majalla"/>
                <w:color w:val="000000"/>
                <w:kern w:val="0"/>
                <w:sz w:val="32"/>
                <w:szCs w:val="32"/>
                <w:rtl/>
                <w14:ligatures w14:val="none"/>
              </w:rPr>
            </w:pPr>
            <w:r w:rsidRPr="00F14716">
              <w:rPr>
                <w:rFonts w:ascii="Sakkal Majalla" w:eastAsia="Times New Roman" w:hAnsi="Sakkal Majalla" w:cs="Sakkal Majalla"/>
                <w:color w:val="000000"/>
                <w:kern w:val="0"/>
                <w:sz w:val="32"/>
                <w:szCs w:val="32"/>
                <w:rtl/>
                <w14:ligatures w14:val="none"/>
              </w:rPr>
              <w:t>مفاهيمي/تأسيسي</w:t>
            </w:r>
          </w:p>
        </w:tc>
        <w:tc>
          <w:tcPr>
            <w:tcW w:w="3395" w:type="dxa"/>
            <w:tcBorders>
              <w:top w:val="nil"/>
              <w:left w:val="single" w:sz="4" w:space="0" w:color="auto"/>
              <w:bottom w:val="single" w:sz="4" w:space="0" w:color="auto"/>
              <w:right w:val="single" w:sz="4" w:space="0" w:color="auto"/>
            </w:tcBorders>
            <w:noWrap/>
            <w:vAlign w:val="bottom"/>
            <w:hideMark/>
          </w:tcPr>
          <w:p w14:paraId="5E462048" w14:textId="77777777" w:rsidR="008F0B0E" w:rsidRPr="00F14716" w:rsidRDefault="008F0B0E" w:rsidP="00411071">
            <w:pPr>
              <w:spacing w:after="0" w:line="360" w:lineRule="auto"/>
              <w:ind w:firstLine="282"/>
              <w:jc w:val="lowKashida"/>
              <w:rPr>
                <w:rFonts w:ascii="Sakkal Majalla" w:eastAsia="Times New Roman" w:hAnsi="Sakkal Majalla" w:cs="Sakkal Majalla"/>
                <w:color w:val="000000"/>
                <w:kern w:val="0"/>
                <w:sz w:val="32"/>
                <w:szCs w:val="32"/>
                <w:rtl/>
                <w14:ligatures w14:val="none"/>
              </w:rPr>
            </w:pPr>
            <w:r w:rsidRPr="00F14716">
              <w:rPr>
                <w:rFonts w:ascii="Sakkal Majalla" w:eastAsia="Times New Roman" w:hAnsi="Sakkal Majalla" w:cs="Sakkal Majalla"/>
                <w:color w:val="000000"/>
                <w:kern w:val="0"/>
                <w:sz w:val="32"/>
                <w:szCs w:val="32"/>
                <w:rtl/>
                <w14:ligatures w14:val="none"/>
              </w:rPr>
              <w:t>قياسي/تقييمي/تشخيصي</w:t>
            </w:r>
          </w:p>
        </w:tc>
      </w:tr>
      <w:tr w:rsidR="008F0B0E" w:rsidRPr="00F14716" w14:paraId="6550BCA3" w14:textId="77777777" w:rsidTr="008F0B0E">
        <w:trPr>
          <w:trHeight w:val="320"/>
        </w:trPr>
        <w:tc>
          <w:tcPr>
            <w:tcW w:w="2551" w:type="dxa"/>
            <w:tcBorders>
              <w:top w:val="nil"/>
              <w:left w:val="single" w:sz="4" w:space="0" w:color="auto"/>
              <w:bottom w:val="single" w:sz="4" w:space="0" w:color="auto"/>
              <w:right w:val="single" w:sz="4" w:space="0" w:color="auto"/>
            </w:tcBorders>
            <w:noWrap/>
            <w:vAlign w:val="bottom"/>
            <w:hideMark/>
          </w:tcPr>
          <w:p w14:paraId="210ECF46" w14:textId="77777777" w:rsidR="008F0B0E" w:rsidRPr="00F14716" w:rsidRDefault="008F0B0E" w:rsidP="00411071">
            <w:pPr>
              <w:spacing w:after="0" w:line="360" w:lineRule="auto"/>
              <w:ind w:firstLine="282"/>
              <w:jc w:val="lowKashida"/>
              <w:rPr>
                <w:rFonts w:ascii="Sakkal Majalla" w:eastAsia="Times New Roman" w:hAnsi="Sakkal Majalla" w:cs="Sakkal Majalla"/>
                <w:b/>
                <w:bCs/>
                <w:color w:val="000000"/>
                <w:kern w:val="0"/>
                <w:sz w:val="32"/>
                <w:szCs w:val="32"/>
                <w:rtl/>
                <w14:ligatures w14:val="none"/>
              </w:rPr>
            </w:pPr>
            <w:r w:rsidRPr="00F14716">
              <w:rPr>
                <w:rFonts w:ascii="Sakkal Majalla" w:eastAsia="Times New Roman" w:hAnsi="Sakkal Majalla" w:cs="Sakkal Majalla"/>
                <w:b/>
                <w:bCs/>
                <w:color w:val="000000"/>
                <w:kern w:val="0"/>
                <w:sz w:val="32"/>
                <w:szCs w:val="32"/>
                <w:rtl/>
                <w14:ligatures w14:val="none"/>
              </w:rPr>
              <w:lastRenderedPageBreak/>
              <w:t>البيئة</w:t>
            </w:r>
          </w:p>
        </w:tc>
        <w:tc>
          <w:tcPr>
            <w:tcW w:w="2694" w:type="dxa"/>
            <w:tcBorders>
              <w:top w:val="nil"/>
              <w:left w:val="single" w:sz="4" w:space="0" w:color="auto"/>
              <w:bottom w:val="single" w:sz="4" w:space="0" w:color="auto"/>
              <w:right w:val="single" w:sz="4" w:space="0" w:color="auto"/>
            </w:tcBorders>
            <w:noWrap/>
            <w:vAlign w:val="bottom"/>
            <w:hideMark/>
          </w:tcPr>
          <w:p w14:paraId="50327D88" w14:textId="77777777" w:rsidR="008F0B0E" w:rsidRPr="00F14716" w:rsidRDefault="008F0B0E" w:rsidP="00411071">
            <w:pPr>
              <w:spacing w:after="0" w:line="360" w:lineRule="auto"/>
              <w:ind w:firstLine="282"/>
              <w:jc w:val="lowKashida"/>
              <w:rPr>
                <w:rFonts w:ascii="Sakkal Majalla" w:eastAsia="Times New Roman" w:hAnsi="Sakkal Majalla" w:cs="Sakkal Majalla"/>
                <w:color w:val="000000"/>
                <w:kern w:val="0"/>
                <w:sz w:val="32"/>
                <w:szCs w:val="32"/>
                <w:rtl/>
                <w14:ligatures w14:val="none"/>
              </w:rPr>
            </w:pPr>
            <w:r w:rsidRPr="00F14716">
              <w:rPr>
                <w:rFonts w:ascii="Sakkal Majalla" w:eastAsia="Times New Roman" w:hAnsi="Sakkal Majalla" w:cs="Sakkal Majalla"/>
                <w:color w:val="000000"/>
                <w:kern w:val="0"/>
                <w:sz w:val="32"/>
                <w:szCs w:val="32"/>
                <w:rtl/>
                <w14:ligatures w14:val="none"/>
              </w:rPr>
              <w:t>عامة/إقليمية</w:t>
            </w:r>
          </w:p>
        </w:tc>
        <w:tc>
          <w:tcPr>
            <w:tcW w:w="3395" w:type="dxa"/>
            <w:tcBorders>
              <w:top w:val="nil"/>
              <w:left w:val="single" w:sz="4" w:space="0" w:color="auto"/>
              <w:bottom w:val="single" w:sz="4" w:space="0" w:color="auto"/>
              <w:right w:val="single" w:sz="4" w:space="0" w:color="auto"/>
            </w:tcBorders>
            <w:noWrap/>
            <w:vAlign w:val="bottom"/>
            <w:hideMark/>
          </w:tcPr>
          <w:p w14:paraId="3C06A0B9" w14:textId="77777777" w:rsidR="008F0B0E" w:rsidRPr="00F14716" w:rsidRDefault="008F0B0E" w:rsidP="00411071">
            <w:pPr>
              <w:spacing w:after="0" w:line="360" w:lineRule="auto"/>
              <w:ind w:firstLine="282"/>
              <w:jc w:val="lowKashida"/>
              <w:rPr>
                <w:rFonts w:ascii="Sakkal Majalla" w:eastAsia="Times New Roman" w:hAnsi="Sakkal Majalla" w:cs="Sakkal Majalla"/>
                <w:color w:val="000000"/>
                <w:kern w:val="0"/>
                <w:sz w:val="32"/>
                <w:szCs w:val="32"/>
                <w:rtl/>
                <w14:ligatures w14:val="none"/>
              </w:rPr>
            </w:pPr>
            <w:r w:rsidRPr="00F14716">
              <w:rPr>
                <w:rFonts w:ascii="Sakkal Majalla" w:eastAsia="Times New Roman" w:hAnsi="Sakkal Majalla" w:cs="Sakkal Majalla"/>
                <w:color w:val="000000"/>
                <w:kern w:val="0"/>
                <w:sz w:val="32"/>
                <w:szCs w:val="32"/>
                <w:rtl/>
                <w14:ligatures w14:val="none"/>
              </w:rPr>
              <w:t>محلية/سعودية</w:t>
            </w:r>
          </w:p>
        </w:tc>
      </w:tr>
      <w:tr w:rsidR="008F0B0E" w:rsidRPr="00F14716" w14:paraId="272BFEBA" w14:textId="77777777" w:rsidTr="008F0B0E">
        <w:trPr>
          <w:trHeight w:val="320"/>
        </w:trPr>
        <w:tc>
          <w:tcPr>
            <w:tcW w:w="2551" w:type="dxa"/>
            <w:tcBorders>
              <w:top w:val="nil"/>
              <w:left w:val="single" w:sz="4" w:space="0" w:color="auto"/>
              <w:bottom w:val="single" w:sz="4" w:space="0" w:color="auto"/>
              <w:right w:val="single" w:sz="4" w:space="0" w:color="auto"/>
            </w:tcBorders>
            <w:noWrap/>
            <w:vAlign w:val="bottom"/>
            <w:hideMark/>
          </w:tcPr>
          <w:p w14:paraId="6561947A" w14:textId="77777777" w:rsidR="008F0B0E" w:rsidRPr="00F14716" w:rsidRDefault="008F0B0E" w:rsidP="00411071">
            <w:pPr>
              <w:spacing w:after="0" w:line="360" w:lineRule="auto"/>
              <w:ind w:firstLine="282"/>
              <w:jc w:val="lowKashida"/>
              <w:rPr>
                <w:rFonts w:ascii="Sakkal Majalla" w:eastAsia="Times New Roman" w:hAnsi="Sakkal Majalla" w:cs="Sakkal Majalla"/>
                <w:b/>
                <w:bCs/>
                <w:color w:val="000000"/>
                <w:kern w:val="0"/>
                <w:sz w:val="32"/>
                <w:szCs w:val="32"/>
                <w:rtl/>
                <w14:ligatures w14:val="none"/>
              </w:rPr>
            </w:pPr>
            <w:r w:rsidRPr="00F14716">
              <w:rPr>
                <w:rFonts w:ascii="Sakkal Majalla" w:eastAsia="Times New Roman" w:hAnsi="Sakkal Majalla" w:cs="Sakkal Majalla"/>
                <w:b/>
                <w:bCs/>
                <w:color w:val="000000"/>
                <w:kern w:val="0"/>
                <w:sz w:val="32"/>
                <w:szCs w:val="32"/>
                <w:rtl/>
                <w14:ligatures w14:val="none"/>
              </w:rPr>
              <w:t>الأدوات</w:t>
            </w:r>
          </w:p>
        </w:tc>
        <w:tc>
          <w:tcPr>
            <w:tcW w:w="2694" w:type="dxa"/>
            <w:tcBorders>
              <w:top w:val="nil"/>
              <w:left w:val="single" w:sz="4" w:space="0" w:color="auto"/>
              <w:bottom w:val="single" w:sz="4" w:space="0" w:color="auto"/>
              <w:right w:val="single" w:sz="4" w:space="0" w:color="auto"/>
            </w:tcBorders>
            <w:noWrap/>
            <w:vAlign w:val="bottom"/>
            <w:hideMark/>
          </w:tcPr>
          <w:p w14:paraId="6B89EF4C" w14:textId="77777777" w:rsidR="008F0B0E" w:rsidRPr="00F14716" w:rsidRDefault="008F0B0E" w:rsidP="00411071">
            <w:pPr>
              <w:spacing w:after="0" w:line="360" w:lineRule="auto"/>
              <w:ind w:firstLine="282"/>
              <w:jc w:val="lowKashida"/>
              <w:rPr>
                <w:rFonts w:ascii="Sakkal Majalla" w:eastAsia="Times New Roman" w:hAnsi="Sakkal Majalla" w:cs="Sakkal Majalla"/>
                <w:color w:val="000000"/>
                <w:kern w:val="0"/>
                <w:sz w:val="32"/>
                <w:szCs w:val="32"/>
                <w:rtl/>
                <w14:ligatures w14:val="none"/>
              </w:rPr>
            </w:pPr>
            <w:r w:rsidRPr="00F14716">
              <w:rPr>
                <w:rFonts w:ascii="Sakkal Majalla" w:eastAsia="Times New Roman" w:hAnsi="Sakkal Majalla" w:cs="Sakkal Majalla"/>
                <w:color w:val="000000"/>
                <w:kern w:val="0"/>
                <w:sz w:val="32"/>
                <w:szCs w:val="32"/>
                <w:rtl/>
                <w14:ligatures w14:val="none"/>
              </w:rPr>
              <w:t>تحليل نظري</w:t>
            </w:r>
          </w:p>
        </w:tc>
        <w:tc>
          <w:tcPr>
            <w:tcW w:w="3395" w:type="dxa"/>
            <w:tcBorders>
              <w:top w:val="nil"/>
              <w:left w:val="single" w:sz="4" w:space="0" w:color="auto"/>
              <w:bottom w:val="single" w:sz="4" w:space="0" w:color="auto"/>
              <w:right w:val="single" w:sz="4" w:space="0" w:color="auto"/>
            </w:tcBorders>
            <w:noWrap/>
            <w:vAlign w:val="bottom"/>
            <w:hideMark/>
          </w:tcPr>
          <w:p w14:paraId="25AE34CA" w14:textId="77777777" w:rsidR="008F0B0E" w:rsidRPr="00F14716" w:rsidRDefault="008F0B0E" w:rsidP="00411071">
            <w:pPr>
              <w:spacing w:after="0" w:line="360" w:lineRule="auto"/>
              <w:ind w:firstLine="282"/>
              <w:jc w:val="lowKashida"/>
              <w:rPr>
                <w:rFonts w:ascii="Sakkal Majalla" w:eastAsia="Times New Roman" w:hAnsi="Sakkal Majalla" w:cs="Sakkal Majalla"/>
                <w:color w:val="000000"/>
                <w:kern w:val="0"/>
                <w:sz w:val="32"/>
                <w:szCs w:val="32"/>
                <w:rtl/>
                <w14:ligatures w14:val="none"/>
              </w:rPr>
            </w:pPr>
            <w:r w:rsidRPr="00F14716">
              <w:rPr>
                <w:rFonts w:ascii="Sakkal Majalla" w:eastAsia="Times New Roman" w:hAnsi="Sakkal Majalla" w:cs="Sakkal Majalla"/>
                <w:color w:val="000000"/>
                <w:kern w:val="0"/>
                <w:sz w:val="32"/>
                <w:szCs w:val="32"/>
                <w:rtl/>
                <w14:ligatures w14:val="none"/>
              </w:rPr>
              <w:t>استبيانات، مقاييس نضج، تحليل إحصائي</w:t>
            </w:r>
          </w:p>
        </w:tc>
      </w:tr>
      <w:tr w:rsidR="008F0B0E" w:rsidRPr="00F14716" w14:paraId="1E7C6518" w14:textId="77777777" w:rsidTr="008F0B0E">
        <w:trPr>
          <w:trHeight w:val="320"/>
        </w:trPr>
        <w:tc>
          <w:tcPr>
            <w:tcW w:w="2551" w:type="dxa"/>
            <w:tcBorders>
              <w:top w:val="nil"/>
              <w:left w:val="single" w:sz="4" w:space="0" w:color="auto"/>
              <w:bottom w:val="single" w:sz="4" w:space="0" w:color="auto"/>
              <w:right w:val="single" w:sz="4" w:space="0" w:color="auto"/>
            </w:tcBorders>
            <w:noWrap/>
            <w:vAlign w:val="bottom"/>
            <w:hideMark/>
          </w:tcPr>
          <w:p w14:paraId="5DD7FB23" w14:textId="77777777" w:rsidR="008F0B0E" w:rsidRPr="00F14716" w:rsidRDefault="008F0B0E" w:rsidP="00411071">
            <w:pPr>
              <w:spacing w:after="0" w:line="360" w:lineRule="auto"/>
              <w:ind w:firstLine="282"/>
              <w:jc w:val="lowKashida"/>
              <w:rPr>
                <w:rFonts w:ascii="Sakkal Majalla" w:eastAsia="Times New Roman" w:hAnsi="Sakkal Majalla" w:cs="Sakkal Majalla"/>
                <w:b/>
                <w:bCs/>
                <w:color w:val="000000"/>
                <w:kern w:val="0"/>
                <w:sz w:val="32"/>
                <w:szCs w:val="32"/>
                <w:rtl/>
                <w14:ligatures w14:val="none"/>
              </w:rPr>
            </w:pPr>
            <w:r w:rsidRPr="00F14716">
              <w:rPr>
                <w:rFonts w:ascii="Sakkal Majalla" w:eastAsia="Times New Roman" w:hAnsi="Sakkal Majalla" w:cs="Sakkal Majalla"/>
                <w:b/>
                <w:bCs/>
                <w:color w:val="000000"/>
                <w:kern w:val="0"/>
                <w:sz w:val="32"/>
                <w:szCs w:val="32"/>
                <w:rtl/>
                <w14:ligatures w14:val="none"/>
              </w:rPr>
              <w:t>النتائج</w:t>
            </w:r>
          </w:p>
        </w:tc>
        <w:tc>
          <w:tcPr>
            <w:tcW w:w="2694" w:type="dxa"/>
            <w:tcBorders>
              <w:top w:val="nil"/>
              <w:left w:val="single" w:sz="4" w:space="0" w:color="auto"/>
              <w:bottom w:val="single" w:sz="4" w:space="0" w:color="auto"/>
              <w:right w:val="single" w:sz="4" w:space="0" w:color="auto"/>
            </w:tcBorders>
            <w:noWrap/>
            <w:vAlign w:val="bottom"/>
            <w:hideMark/>
          </w:tcPr>
          <w:p w14:paraId="41CA5830" w14:textId="77777777" w:rsidR="008F0B0E" w:rsidRPr="00F14716" w:rsidRDefault="008F0B0E" w:rsidP="00411071">
            <w:pPr>
              <w:spacing w:after="0" w:line="360" w:lineRule="auto"/>
              <w:ind w:firstLine="282"/>
              <w:jc w:val="lowKashida"/>
              <w:rPr>
                <w:rFonts w:ascii="Sakkal Majalla" w:eastAsia="Times New Roman" w:hAnsi="Sakkal Majalla" w:cs="Sakkal Majalla"/>
                <w:color w:val="000000"/>
                <w:kern w:val="0"/>
                <w:sz w:val="32"/>
                <w:szCs w:val="32"/>
                <w:rtl/>
                <w14:ligatures w14:val="none"/>
              </w:rPr>
            </w:pPr>
            <w:r w:rsidRPr="00F14716">
              <w:rPr>
                <w:rFonts w:ascii="Sakkal Majalla" w:eastAsia="Times New Roman" w:hAnsi="Sakkal Majalla" w:cs="Sakkal Majalla"/>
                <w:color w:val="000000"/>
                <w:kern w:val="0"/>
                <w:sz w:val="32"/>
                <w:szCs w:val="32"/>
                <w:rtl/>
                <w14:ligatures w14:val="none"/>
              </w:rPr>
              <w:t>نوعية/وصفية</w:t>
            </w:r>
          </w:p>
        </w:tc>
        <w:tc>
          <w:tcPr>
            <w:tcW w:w="3395" w:type="dxa"/>
            <w:tcBorders>
              <w:top w:val="nil"/>
              <w:left w:val="single" w:sz="4" w:space="0" w:color="auto"/>
              <w:bottom w:val="single" w:sz="4" w:space="0" w:color="auto"/>
              <w:right w:val="single" w:sz="4" w:space="0" w:color="auto"/>
            </w:tcBorders>
            <w:noWrap/>
            <w:vAlign w:val="bottom"/>
            <w:hideMark/>
          </w:tcPr>
          <w:p w14:paraId="0AA6078D" w14:textId="77777777" w:rsidR="008F0B0E" w:rsidRPr="00F14716" w:rsidRDefault="008F0B0E" w:rsidP="00411071">
            <w:pPr>
              <w:spacing w:after="0" w:line="360" w:lineRule="auto"/>
              <w:ind w:firstLine="282"/>
              <w:jc w:val="lowKashida"/>
              <w:rPr>
                <w:rFonts w:ascii="Sakkal Majalla" w:eastAsia="Times New Roman" w:hAnsi="Sakkal Majalla" w:cs="Sakkal Majalla"/>
                <w:color w:val="000000"/>
                <w:kern w:val="0"/>
                <w:sz w:val="32"/>
                <w:szCs w:val="32"/>
                <w:rtl/>
                <w14:ligatures w14:val="none"/>
              </w:rPr>
            </w:pPr>
            <w:r w:rsidRPr="00F14716">
              <w:rPr>
                <w:rFonts w:ascii="Sakkal Majalla" w:eastAsia="Times New Roman" w:hAnsi="Sakkal Majalla" w:cs="Sakkal Majalla"/>
                <w:color w:val="000000"/>
                <w:kern w:val="0"/>
                <w:sz w:val="32"/>
                <w:szCs w:val="32"/>
                <w:rtl/>
                <w14:ligatures w14:val="none"/>
              </w:rPr>
              <w:t>كمية/قابلة للقياس</w:t>
            </w:r>
          </w:p>
        </w:tc>
      </w:tr>
    </w:tbl>
    <w:p w14:paraId="74D8B5F5" w14:textId="20BC5BF2" w:rsidR="008F0B0E" w:rsidRPr="00F14716" w:rsidRDefault="008F0B0E" w:rsidP="00411071">
      <w:pPr>
        <w:spacing w:line="360" w:lineRule="auto"/>
        <w:ind w:firstLine="282"/>
        <w:jc w:val="lowKashida"/>
        <w:rPr>
          <w:rFonts w:ascii="Sakkal Majalla" w:hAnsi="Sakkal Majalla" w:cs="Sakkal Majalla"/>
          <w:sz w:val="36"/>
          <w:szCs w:val="36"/>
          <w:u w:val="single"/>
          <w:rtl/>
        </w:rPr>
      </w:pPr>
    </w:p>
    <w:p w14:paraId="0F731D52" w14:textId="5BEC82B6" w:rsidR="00A74F76" w:rsidRPr="0080309E" w:rsidRDefault="00A74F76" w:rsidP="00411071">
      <w:pPr>
        <w:pStyle w:val="Heading2"/>
        <w:numPr>
          <w:ilvl w:val="1"/>
          <w:numId w:val="27"/>
        </w:numPr>
        <w:spacing w:line="360" w:lineRule="auto"/>
        <w:ind w:firstLine="282"/>
        <w:jc w:val="lowKashida"/>
        <w:rPr>
          <w:rFonts w:ascii="Sakkal Majalla" w:hAnsi="Sakkal Majalla" w:cs="Sakkal Majalla"/>
          <w:b/>
          <w:bCs/>
          <w:color w:val="auto"/>
          <w:sz w:val="36"/>
          <w:szCs w:val="36"/>
          <w:rtl/>
        </w:rPr>
      </w:pPr>
      <w:bookmarkStart w:id="16" w:name="_Toc224466770"/>
      <w:r w:rsidRPr="0080309E">
        <w:rPr>
          <w:rFonts w:ascii="Sakkal Majalla" w:hAnsi="Sakkal Majalla" w:cs="Sakkal Majalla"/>
          <w:b/>
          <w:bCs/>
          <w:color w:val="auto"/>
          <w:sz w:val="36"/>
          <w:szCs w:val="36"/>
          <w:rtl/>
        </w:rPr>
        <w:t>المنطلقات النظرية للدراسة:</w:t>
      </w:r>
      <w:bookmarkEnd w:id="16"/>
    </w:p>
    <w:p w14:paraId="1C4327AA" w14:textId="3C84C339" w:rsidR="00E63E53" w:rsidRPr="0080309E" w:rsidRDefault="00E63E53" w:rsidP="00411071">
      <w:pPr>
        <w:pStyle w:val="Heading3"/>
        <w:numPr>
          <w:ilvl w:val="2"/>
          <w:numId w:val="27"/>
        </w:numPr>
        <w:bidi/>
        <w:spacing w:line="360" w:lineRule="auto"/>
        <w:ind w:firstLine="282"/>
        <w:jc w:val="lowKashida"/>
        <w:rPr>
          <w:rFonts w:ascii="Sakkal Majalla" w:hAnsi="Sakkal Majalla" w:cs="Sakkal Majalla"/>
          <w:b w:val="0"/>
          <w:bCs w:val="0"/>
          <w:sz w:val="32"/>
          <w:szCs w:val="32"/>
          <w:u w:val="single"/>
        </w:rPr>
      </w:pPr>
      <w:bookmarkStart w:id="17" w:name="_Toc224466771"/>
      <w:r w:rsidRPr="0080309E">
        <w:rPr>
          <w:rFonts w:ascii="Sakkal Majalla" w:hAnsi="Sakkal Majalla" w:cs="Sakkal Majalla"/>
          <w:b w:val="0"/>
          <w:bCs w:val="0"/>
          <w:sz w:val="32"/>
          <w:szCs w:val="32"/>
          <w:u w:val="single"/>
          <w:rtl/>
        </w:rPr>
        <w:t>نظرية حوكمة القطاع العام</w:t>
      </w:r>
      <w:r w:rsidRPr="0080309E">
        <w:rPr>
          <w:rFonts w:ascii="Sakkal Majalla" w:hAnsi="Sakkal Majalla" w:cs="Sakkal Majalla"/>
          <w:b w:val="0"/>
          <w:bCs w:val="0"/>
          <w:sz w:val="32"/>
          <w:szCs w:val="32"/>
          <w:u w:val="single"/>
        </w:rPr>
        <w:t xml:space="preserve"> (Public Governance Theory)</w:t>
      </w:r>
      <w:bookmarkEnd w:id="17"/>
    </w:p>
    <w:p w14:paraId="575566D8" w14:textId="4401B2DD" w:rsidR="00E63E53" w:rsidRPr="00F14716" w:rsidRDefault="00E63E53" w:rsidP="00411071">
      <w:pPr>
        <w:pStyle w:val="NormalWeb"/>
        <w:bidi/>
        <w:spacing w:line="360" w:lineRule="auto"/>
        <w:ind w:right="-993" w:firstLine="282"/>
        <w:jc w:val="lowKashida"/>
        <w:rPr>
          <w:rFonts w:ascii="Sakkal Majalla" w:hAnsi="Sakkal Majalla" w:cs="Sakkal Majalla"/>
          <w:color w:val="000000"/>
          <w:sz w:val="32"/>
          <w:szCs w:val="32"/>
        </w:rPr>
      </w:pPr>
      <w:r w:rsidRPr="00F14716">
        <w:rPr>
          <w:rFonts w:ascii="Sakkal Majalla" w:hAnsi="Sakkal Majalla" w:cs="Sakkal Majalla"/>
          <w:color w:val="000000"/>
          <w:sz w:val="32"/>
          <w:szCs w:val="32"/>
          <w:rtl/>
        </w:rPr>
        <w:t>تعد نظرية حوكمة القطاع العام المنطلق الرئيسي للدراسة. وعلى عكس حوكمة الشركات التي تنبثق عن</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 xml:space="preserve">نظرية </w:t>
      </w:r>
      <w:proofErr w:type="gramStart"/>
      <w:r w:rsidRPr="00F14716">
        <w:rPr>
          <w:rFonts w:ascii="Sakkal Majalla" w:hAnsi="Sakkal Majalla" w:cs="Sakkal Majalla"/>
          <w:color w:val="000000"/>
          <w:sz w:val="32"/>
          <w:szCs w:val="32"/>
          <w:rtl/>
        </w:rPr>
        <w:t>الوكالة</w:t>
      </w:r>
      <w:r w:rsidRPr="00F14716">
        <w:rPr>
          <w:rFonts w:ascii="Sakkal Majalla" w:hAnsi="Sakkal Majalla" w:cs="Sakkal Majalla"/>
          <w:color w:val="000000"/>
          <w:sz w:val="32"/>
          <w:szCs w:val="32"/>
        </w:rPr>
        <w:t xml:space="preserve"> </w:t>
      </w:r>
      <w:r w:rsidR="00CB5D97" w:rsidRPr="00F14716">
        <w:rPr>
          <w:rFonts w:ascii="Sakkal Majalla" w:hAnsi="Sakkal Majalla" w:cs="Sakkal Majalla"/>
          <w:color w:val="000000"/>
          <w:sz w:val="32"/>
          <w:szCs w:val="32"/>
          <w:rtl/>
        </w:rPr>
        <w:t xml:space="preserve"> </w:t>
      </w:r>
      <w:r w:rsidRPr="00F14716">
        <w:rPr>
          <w:rFonts w:ascii="Sakkal Majalla" w:hAnsi="Sakkal Majalla" w:cs="Sakkal Majalla"/>
          <w:color w:val="000000"/>
          <w:sz w:val="32"/>
          <w:szCs w:val="32"/>
        </w:rPr>
        <w:t>(</w:t>
      </w:r>
      <w:proofErr w:type="gramEnd"/>
      <w:r w:rsidRPr="00F14716">
        <w:rPr>
          <w:rFonts w:ascii="Sakkal Majalla" w:hAnsi="Sakkal Majalla" w:cs="Sakkal Majalla"/>
          <w:color w:val="000000"/>
          <w:sz w:val="32"/>
          <w:szCs w:val="32"/>
        </w:rPr>
        <w:t>Agency Theory)</w:t>
      </w:r>
      <w:r w:rsidR="00384A72" w:rsidRPr="00F14716">
        <w:rPr>
          <w:rFonts w:ascii="Sakkal Majalla" w:hAnsi="Sakkal Majalla" w:cs="Sakkal Majalla"/>
          <w:color w:val="000000"/>
          <w:sz w:val="32"/>
          <w:szCs w:val="32"/>
          <w:rtl/>
        </w:rPr>
        <w:t xml:space="preserve"> </w:t>
      </w:r>
      <w:r w:rsidRPr="00F14716">
        <w:rPr>
          <w:rFonts w:ascii="Sakkal Majalla" w:hAnsi="Sakkal Majalla" w:cs="Sakkal Majalla"/>
          <w:color w:val="000000"/>
          <w:sz w:val="32"/>
          <w:szCs w:val="32"/>
          <w:rtl/>
        </w:rPr>
        <w:t>وتركز على مواءمة مصالح الإدارة والمساهمين  (أبو النصر، 2015)، فإن حوكمة القطاع العام تنطلق من</w:t>
      </w:r>
      <w:r w:rsidRPr="00F14716">
        <w:rPr>
          <w:rFonts w:ascii="Sakkal Majalla" w:hAnsi="Sakkal Majalla" w:cs="Sakkal Majalla"/>
          <w:color w:val="000000"/>
          <w:sz w:val="32"/>
          <w:szCs w:val="32"/>
        </w:rPr>
        <w:t>:</w:t>
      </w:r>
    </w:p>
    <w:p w14:paraId="02574E41" w14:textId="77777777" w:rsidR="00E63E53" w:rsidRPr="00F14716" w:rsidRDefault="00E63E53" w:rsidP="00411071">
      <w:pPr>
        <w:pStyle w:val="NormalWeb"/>
        <w:numPr>
          <w:ilvl w:val="0"/>
          <w:numId w:val="12"/>
        </w:numPr>
        <w:bidi/>
        <w:spacing w:line="360" w:lineRule="auto"/>
        <w:ind w:right="-709" w:firstLine="282"/>
        <w:jc w:val="lowKashida"/>
        <w:rPr>
          <w:rFonts w:ascii="Sakkal Majalla" w:hAnsi="Sakkal Majalla" w:cs="Sakkal Majalla"/>
          <w:color w:val="000000"/>
          <w:sz w:val="32"/>
          <w:szCs w:val="32"/>
        </w:rPr>
      </w:pPr>
      <w:r w:rsidRPr="00F14716">
        <w:rPr>
          <w:rFonts w:ascii="Sakkal Majalla" w:hAnsi="Sakkal Majalla" w:cs="Sakkal Majalla"/>
          <w:color w:val="000000"/>
          <w:sz w:val="32"/>
          <w:szCs w:val="32"/>
          <w:rtl/>
        </w:rPr>
        <w:t>نظرية القيمة العامة</w:t>
      </w:r>
      <w:r w:rsidRPr="00F14716">
        <w:rPr>
          <w:rFonts w:ascii="Sakkal Majalla" w:hAnsi="Sakkal Majalla" w:cs="Sakkal Majalla"/>
          <w:color w:val="000000"/>
          <w:sz w:val="32"/>
          <w:szCs w:val="32"/>
        </w:rPr>
        <w:t xml:space="preserve"> (Public Value Theory):</w:t>
      </w:r>
      <w:r w:rsidRPr="00F14716">
        <w:rPr>
          <w:rStyle w:val="apple-converted-space"/>
          <w:rFonts w:ascii="Sakkal Majalla" w:hAnsi="Sakkal Majalla" w:cs="Sakkal Majalla"/>
          <w:color w:val="000000"/>
          <w:sz w:val="32"/>
          <w:szCs w:val="32"/>
        </w:rPr>
        <w:t> </w:t>
      </w:r>
      <w:r w:rsidRPr="00F14716">
        <w:rPr>
          <w:rFonts w:ascii="Sakkal Majalla" w:hAnsi="Sakkal Majalla" w:cs="Sakkal Majalla"/>
          <w:color w:val="000000"/>
          <w:sz w:val="32"/>
          <w:szCs w:val="32"/>
          <w:rtl/>
        </w:rPr>
        <w:t>التي ترى أن الهدف الأساسي للإدارة الحكومية ليس تعظيم الربح، بل تعظيم</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القيمة العامة</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وخدمة المواطن، وهو ما يتطلب قيادة فعالة وهياكل رقابية تضمن تحقيق المنفعة العامة</w:t>
      </w:r>
      <w:r w:rsidRPr="00F14716">
        <w:rPr>
          <w:rFonts w:ascii="Sakkal Majalla" w:hAnsi="Sakkal Majalla" w:cs="Sakkal Majalla"/>
          <w:color w:val="000000"/>
          <w:sz w:val="32"/>
          <w:szCs w:val="32"/>
        </w:rPr>
        <w:t>.</w:t>
      </w:r>
    </w:p>
    <w:p w14:paraId="6A61C8A9" w14:textId="69BB8768" w:rsidR="00E63E53" w:rsidRPr="00F14716" w:rsidRDefault="00E63E53" w:rsidP="00411071">
      <w:pPr>
        <w:pStyle w:val="NormalWeb"/>
        <w:numPr>
          <w:ilvl w:val="0"/>
          <w:numId w:val="12"/>
        </w:numPr>
        <w:bidi/>
        <w:spacing w:line="360" w:lineRule="auto"/>
        <w:ind w:firstLine="282"/>
        <w:jc w:val="lowKashida"/>
        <w:rPr>
          <w:rFonts w:ascii="Sakkal Majalla" w:hAnsi="Sakkal Majalla" w:cs="Sakkal Majalla"/>
          <w:color w:val="000000"/>
          <w:sz w:val="32"/>
          <w:szCs w:val="32"/>
        </w:rPr>
      </w:pPr>
      <w:r w:rsidRPr="00F14716">
        <w:rPr>
          <w:rFonts w:ascii="Sakkal Majalla" w:hAnsi="Sakkal Majalla" w:cs="Sakkal Majalla"/>
          <w:color w:val="000000"/>
          <w:sz w:val="32"/>
          <w:szCs w:val="32"/>
          <w:rtl/>
        </w:rPr>
        <w:t>نظرية الحوكمة الرشيدة</w:t>
      </w:r>
      <w:r w:rsidRPr="00F14716">
        <w:rPr>
          <w:rFonts w:ascii="Sakkal Majalla" w:hAnsi="Sakkal Majalla" w:cs="Sakkal Majalla"/>
          <w:color w:val="000000"/>
          <w:sz w:val="32"/>
          <w:szCs w:val="32"/>
        </w:rPr>
        <w:t xml:space="preserve"> (Good Governance):</w:t>
      </w:r>
      <w:r w:rsidRPr="00F14716">
        <w:rPr>
          <w:rStyle w:val="apple-converted-space"/>
          <w:rFonts w:ascii="Sakkal Majalla" w:hAnsi="Sakkal Majalla" w:cs="Sakkal Majalla"/>
          <w:color w:val="000000"/>
          <w:sz w:val="32"/>
          <w:szCs w:val="32"/>
        </w:rPr>
        <w:t> </w:t>
      </w:r>
      <w:r w:rsidRPr="00F14716">
        <w:rPr>
          <w:rFonts w:ascii="Sakkal Majalla" w:hAnsi="Sakkal Majalla" w:cs="Sakkal Majalla"/>
          <w:color w:val="000000"/>
          <w:sz w:val="32"/>
          <w:szCs w:val="32"/>
          <w:rtl/>
        </w:rPr>
        <w:t>التي تؤكد أن الحوكمة ليست مجرد مجموعة من القواعد، بل نظام متكامل يرتكز على مبادئ عالمية مثل سيادة القانون، والمشاركة، والكفاءة، وخصوصاً</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الشفافية والمساءلة</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 xml:space="preserve">كأعمدة أساسية لضمان الشرعية والثقة </w:t>
      </w:r>
    </w:p>
    <w:p w14:paraId="15859FA4" w14:textId="3EA6D5C9" w:rsidR="00E63E53" w:rsidRPr="009367DD" w:rsidRDefault="00E63E53" w:rsidP="00411071">
      <w:pPr>
        <w:pStyle w:val="NormalWeb"/>
        <w:bidi/>
        <w:spacing w:line="360" w:lineRule="auto"/>
        <w:ind w:right="-567" w:firstLine="282"/>
        <w:jc w:val="lowKashida"/>
        <w:rPr>
          <w:rFonts w:ascii="Sakkal Majalla" w:hAnsi="Sakkal Majalla" w:cs="Sakkal Majalla"/>
          <w:color w:val="000000"/>
          <w:sz w:val="32"/>
          <w:szCs w:val="32"/>
        </w:rPr>
      </w:pPr>
      <w:r w:rsidRPr="00F14716">
        <w:rPr>
          <w:rFonts w:ascii="Sakkal Majalla" w:hAnsi="Sakkal Majalla" w:cs="Sakkal Majalla"/>
          <w:color w:val="000000"/>
          <w:sz w:val="32"/>
          <w:szCs w:val="32"/>
          <w:rtl/>
        </w:rPr>
        <w:t>إن تبني هذه الدراسة لهذا المنطلق يبرر سبب كون الحوكمة هي الأداة المنهجية لمعالجة قضايا النزاهة في القطاع العام</w:t>
      </w:r>
      <w:r w:rsidRPr="00F14716">
        <w:rPr>
          <w:rFonts w:ascii="Sakkal Majalla" w:hAnsi="Sakkal Majalla" w:cs="Sakkal Majalla"/>
          <w:color w:val="000000"/>
          <w:sz w:val="32"/>
          <w:szCs w:val="32"/>
        </w:rPr>
        <w:t>.</w:t>
      </w:r>
    </w:p>
    <w:p w14:paraId="424A239B" w14:textId="2D7CCE99" w:rsidR="00E63E53" w:rsidRPr="0080309E" w:rsidRDefault="00E63E53" w:rsidP="00411071">
      <w:pPr>
        <w:pStyle w:val="Heading3"/>
        <w:numPr>
          <w:ilvl w:val="2"/>
          <w:numId w:val="27"/>
        </w:numPr>
        <w:bidi/>
        <w:spacing w:line="360" w:lineRule="auto"/>
        <w:ind w:firstLine="282"/>
        <w:jc w:val="lowKashida"/>
        <w:rPr>
          <w:rFonts w:ascii="Sakkal Majalla" w:hAnsi="Sakkal Majalla" w:cs="Sakkal Majalla"/>
          <w:b w:val="0"/>
          <w:bCs w:val="0"/>
          <w:sz w:val="32"/>
          <w:szCs w:val="32"/>
          <w:u w:val="single"/>
        </w:rPr>
      </w:pPr>
      <w:bookmarkStart w:id="18" w:name="_Toc224466772"/>
      <w:r w:rsidRPr="0080309E">
        <w:rPr>
          <w:rFonts w:ascii="Sakkal Majalla" w:hAnsi="Sakkal Majalla" w:cs="Sakkal Majalla"/>
          <w:b w:val="0"/>
          <w:bCs w:val="0"/>
          <w:sz w:val="32"/>
          <w:szCs w:val="32"/>
          <w:u w:val="single"/>
          <w:rtl/>
        </w:rPr>
        <w:lastRenderedPageBreak/>
        <w:t>المنطلق النظري للشفافية والإفصاح</w:t>
      </w:r>
      <w:bookmarkEnd w:id="18"/>
    </w:p>
    <w:p w14:paraId="3144C0A9" w14:textId="77777777" w:rsidR="00E63E53" w:rsidRPr="00F14716" w:rsidRDefault="00E63E53" w:rsidP="00411071">
      <w:pPr>
        <w:pStyle w:val="NormalWeb"/>
        <w:bidi/>
        <w:spacing w:line="360" w:lineRule="auto"/>
        <w:ind w:firstLine="282"/>
        <w:jc w:val="lowKashida"/>
        <w:rPr>
          <w:rFonts w:ascii="Sakkal Majalla" w:hAnsi="Sakkal Majalla" w:cs="Sakkal Majalla"/>
          <w:color w:val="000000"/>
          <w:sz w:val="32"/>
          <w:szCs w:val="32"/>
        </w:rPr>
      </w:pPr>
      <w:r w:rsidRPr="00F14716">
        <w:rPr>
          <w:rFonts w:ascii="Sakkal Majalla" w:hAnsi="Sakkal Majalla" w:cs="Sakkal Majalla"/>
          <w:color w:val="000000"/>
          <w:sz w:val="32"/>
          <w:szCs w:val="32"/>
          <w:rtl/>
        </w:rPr>
        <w:t>تعتمد الدراسة في تحليلها للشفافية على نظريتين متكاملتين</w:t>
      </w:r>
      <w:r w:rsidRPr="00F14716">
        <w:rPr>
          <w:rFonts w:ascii="Sakkal Majalla" w:hAnsi="Sakkal Majalla" w:cs="Sakkal Majalla"/>
          <w:color w:val="000000"/>
          <w:sz w:val="32"/>
          <w:szCs w:val="32"/>
        </w:rPr>
        <w:t>:</w:t>
      </w:r>
    </w:p>
    <w:p w14:paraId="359FD495" w14:textId="11D5E015" w:rsidR="00E63E53" w:rsidRPr="00F14716" w:rsidRDefault="00E63E53" w:rsidP="00411071">
      <w:pPr>
        <w:pStyle w:val="NormalWeb"/>
        <w:numPr>
          <w:ilvl w:val="0"/>
          <w:numId w:val="13"/>
        </w:numPr>
        <w:bidi/>
        <w:spacing w:line="360" w:lineRule="auto"/>
        <w:ind w:firstLine="282"/>
        <w:jc w:val="lowKashida"/>
        <w:rPr>
          <w:rFonts w:ascii="Sakkal Majalla" w:hAnsi="Sakkal Majalla" w:cs="Sakkal Majalla"/>
          <w:color w:val="000000"/>
          <w:sz w:val="32"/>
          <w:szCs w:val="32"/>
        </w:rPr>
      </w:pPr>
      <w:r w:rsidRPr="00F14716">
        <w:rPr>
          <w:rFonts w:ascii="Sakkal Majalla" w:hAnsi="Sakkal Majalla" w:cs="Sakkal Majalla"/>
          <w:color w:val="000000"/>
          <w:sz w:val="32"/>
          <w:szCs w:val="32"/>
          <w:rtl/>
        </w:rPr>
        <w:t>نظرية الموارد العامة</w:t>
      </w:r>
      <w:r w:rsidRPr="00F14716">
        <w:rPr>
          <w:rFonts w:ascii="Sakkal Majalla" w:hAnsi="Sakkal Majalla" w:cs="Sakkal Majalla"/>
          <w:color w:val="000000"/>
          <w:sz w:val="32"/>
          <w:szCs w:val="32"/>
        </w:rPr>
        <w:t xml:space="preserve"> (Public Resources Theory):</w:t>
      </w:r>
      <w:r w:rsidRPr="00F14716">
        <w:rPr>
          <w:rStyle w:val="apple-converted-space"/>
          <w:rFonts w:ascii="Sakkal Majalla" w:hAnsi="Sakkal Majalla" w:cs="Sakkal Majalla"/>
          <w:color w:val="000000"/>
          <w:sz w:val="32"/>
          <w:szCs w:val="32"/>
        </w:rPr>
        <w:t> </w:t>
      </w:r>
      <w:r w:rsidRPr="00F14716">
        <w:rPr>
          <w:rFonts w:ascii="Sakkal Majalla" w:hAnsi="Sakkal Majalla" w:cs="Sakkal Majalla"/>
          <w:color w:val="000000"/>
          <w:sz w:val="32"/>
          <w:szCs w:val="32"/>
          <w:rtl/>
        </w:rPr>
        <w:t>تنطلق هذه النظرية من المبدأ القائل بأن الموارد الحكومية هي موارد عامة، وبالتالي فإن للجمهور الحق الأصيل في معرفة كيفية تخصيص وإدارة هذه الموارد إن تطبيق آليات الحوكمة يُعد الرد التنظيمي اللازم لمتطلبات هذه النظرية، خصوصاً فيما يتعلق بالإفصاح عن الميزانيات التشغيلية والإنفاق</w:t>
      </w:r>
      <w:r w:rsidRPr="00F14716">
        <w:rPr>
          <w:rFonts w:ascii="Sakkal Majalla" w:hAnsi="Sakkal Majalla" w:cs="Sakkal Majalla"/>
          <w:color w:val="000000"/>
          <w:sz w:val="32"/>
          <w:szCs w:val="32"/>
        </w:rPr>
        <w:t>.</w:t>
      </w:r>
    </w:p>
    <w:p w14:paraId="494EB9FF" w14:textId="4E2CC9CF" w:rsidR="00C43817" w:rsidRPr="00C4019B" w:rsidRDefault="00E63E53" w:rsidP="00411071">
      <w:pPr>
        <w:pStyle w:val="NormalWeb"/>
        <w:numPr>
          <w:ilvl w:val="0"/>
          <w:numId w:val="13"/>
        </w:numPr>
        <w:bidi/>
        <w:spacing w:line="360" w:lineRule="auto"/>
        <w:ind w:right="-851" w:firstLine="282"/>
        <w:jc w:val="lowKashida"/>
        <w:rPr>
          <w:rFonts w:ascii="Sakkal Majalla" w:hAnsi="Sakkal Majalla" w:cs="Sakkal Majalla"/>
          <w:color w:val="000000"/>
          <w:sz w:val="32"/>
          <w:szCs w:val="32"/>
          <w:rtl/>
        </w:rPr>
      </w:pPr>
      <w:r w:rsidRPr="00F14716">
        <w:rPr>
          <w:rFonts w:ascii="Sakkal Majalla" w:hAnsi="Sakkal Majalla" w:cs="Sakkal Majalla"/>
          <w:color w:val="000000"/>
          <w:sz w:val="32"/>
          <w:szCs w:val="32"/>
          <w:rtl/>
        </w:rPr>
        <w:t>نظرية الإشارات</w:t>
      </w:r>
      <w:r w:rsidRPr="00F14716">
        <w:rPr>
          <w:rFonts w:ascii="Sakkal Majalla" w:hAnsi="Sakkal Majalla" w:cs="Sakkal Majalla"/>
          <w:color w:val="000000"/>
          <w:sz w:val="32"/>
          <w:szCs w:val="32"/>
        </w:rPr>
        <w:t xml:space="preserve"> (Signaling Theory):</w:t>
      </w:r>
      <w:r w:rsidRPr="00F14716">
        <w:rPr>
          <w:rStyle w:val="apple-converted-space"/>
          <w:rFonts w:ascii="Sakkal Majalla" w:hAnsi="Sakkal Majalla" w:cs="Sakkal Majalla"/>
          <w:color w:val="000000"/>
          <w:sz w:val="32"/>
          <w:szCs w:val="32"/>
        </w:rPr>
        <w:t> </w:t>
      </w:r>
      <w:r w:rsidRPr="00F14716">
        <w:rPr>
          <w:rFonts w:ascii="Sakkal Majalla" w:hAnsi="Sakkal Majalla" w:cs="Sakkal Majalla"/>
          <w:color w:val="000000"/>
          <w:sz w:val="32"/>
          <w:szCs w:val="32"/>
          <w:rtl/>
        </w:rPr>
        <w:t>ترى هذه النظرية أن الحكومة، كطرف فاعل، تُصدر إشارات إلى الجمهور والمستثمرين حول نزاهتها واستقرارها إن</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الشفافية وجودة الإفصاح</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 xml:space="preserve">تمثلان إشارات قوية على الالتزام والإصلاح. وتدعم هذه النظرية أهمية تفعيل آليات </w:t>
      </w:r>
      <w:proofErr w:type="spellStart"/>
      <w:r w:rsidRPr="00F14716">
        <w:rPr>
          <w:rFonts w:ascii="Sakkal Majalla" w:hAnsi="Sakkal Majalla" w:cs="Sakkal Majalla"/>
          <w:color w:val="000000"/>
          <w:sz w:val="32"/>
          <w:szCs w:val="32"/>
          <w:rtl/>
        </w:rPr>
        <w:t>حوكمي</w:t>
      </w:r>
      <w:r w:rsidR="00AC3522" w:rsidRPr="00F14716">
        <w:rPr>
          <w:rFonts w:ascii="Sakkal Majalla" w:hAnsi="Sakkal Majalla" w:cs="Sakkal Majalla"/>
          <w:color w:val="000000"/>
          <w:sz w:val="32"/>
          <w:szCs w:val="32"/>
          <w:rtl/>
        </w:rPr>
        <w:t>ة</w:t>
      </w:r>
      <w:proofErr w:type="spellEnd"/>
      <w:r w:rsidRPr="00F14716">
        <w:rPr>
          <w:rFonts w:ascii="Sakkal Majalla" w:hAnsi="Sakkal Majalla" w:cs="Sakkal Majalla"/>
          <w:color w:val="000000"/>
          <w:sz w:val="32"/>
          <w:szCs w:val="32"/>
          <w:rtl/>
        </w:rPr>
        <w:t xml:space="preserve"> محددة، مثل</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 xml:space="preserve">المراجعة </w:t>
      </w:r>
      <w:proofErr w:type="gramStart"/>
      <w:r w:rsidRPr="00F14716">
        <w:rPr>
          <w:rFonts w:ascii="Sakkal Majalla" w:hAnsi="Sakkal Majalla" w:cs="Sakkal Majalla"/>
          <w:color w:val="000000"/>
          <w:sz w:val="32"/>
          <w:szCs w:val="32"/>
          <w:rtl/>
        </w:rPr>
        <w:t>الداخلية</w:t>
      </w:r>
      <w:r w:rsidRPr="00F14716">
        <w:rPr>
          <w:rStyle w:val="apple-converted-space"/>
          <w:rFonts w:ascii="Sakkal Majalla" w:hAnsi="Sakkal Majalla" w:cs="Sakkal Majalla"/>
          <w:color w:val="000000"/>
          <w:sz w:val="32"/>
          <w:szCs w:val="32"/>
          <w:rtl/>
        </w:rPr>
        <w:t> </w:t>
      </w:r>
      <w:r w:rsidR="0070009F" w:rsidRPr="00F14716">
        <w:rPr>
          <w:rFonts w:ascii="Sakkal Majalla" w:hAnsi="Sakkal Majalla" w:cs="Sakkal Majalla"/>
          <w:color w:val="000000"/>
          <w:sz w:val="32"/>
          <w:szCs w:val="32"/>
          <w:rtl/>
        </w:rPr>
        <w:t xml:space="preserve"> (</w:t>
      </w:r>
      <w:proofErr w:type="gramEnd"/>
      <w:r w:rsidRPr="00F14716">
        <w:rPr>
          <w:rFonts w:ascii="Sakkal Majalla" w:hAnsi="Sakkal Majalla" w:cs="Sakkal Majalla"/>
          <w:color w:val="000000"/>
          <w:sz w:val="32"/>
          <w:szCs w:val="32"/>
          <w:rtl/>
        </w:rPr>
        <w:t xml:space="preserve">آل ماطر عسيري، 2020) ، لضمان مصداقية هذه الإشارات وتحويلها إلى ممارسات مستدامة </w:t>
      </w:r>
    </w:p>
    <w:p w14:paraId="6F04AB0F" w14:textId="2F7AD4FF" w:rsidR="00E63E53" w:rsidRPr="0080309E" w:rsidRDefault="00E63E53" w:rsidP="00411071">
      <w:pPr>
        <w:pStyle w:val="Heading3"/>
        <w:numPr>
          <w:ilvl w:val="2"/>
          <w:numId w:val="27"/>
        </w:numPr>
        <w:bidi/>
        <w:spacing w:line="360" w:lineRule="auto"/>
        <w:ind w:firstLine="282"/>
        <w:jc w:val="lowKashida"/>
        <w:rPr>
          <w:rFonts w:ascii="Sakkal Majalla" w:hAnsi="Sakkal Majalla" w:cs="Sakkal Majalla"/>
          <w:b w:val="0"/>
          <w:bCs w:val="0"/>
          <w:sz w:val="32"/>
          <w:szCs w:val="32"/>
          <w:u w:val="single"/>
        </w:rPr>
      </w:pPr>
      <w:bookmarkStart w:id="19" w:name="_Toc224466773"/>
      <w:r w:rsidRPr="0080309E">
        <w:rPr>
          <w:rFonts w:ascii="Sakkal Majalla" w:hAnsi="Sakkal Majalla" w:cs="Sakkal Majalla"/>
          <w:b w:val="0"/>
          <w:bCs w:val="0"/>
          <w:sz w:val="32"/>
          <w:szCs w:val="32"/>
          <w:u w:val="single"/>
          <w:rtl/>
        </w:rPr>
        <w:t>المنطلق النظري للمساءلة الإدارية</w:t>
      </w:r>
      <w:bookmarkEnd w:id="19"/>
    </w:p>
    <w:p w14:paraId="2123585C" w14:textId="2B1E3786" w:rsidR="00E63E53" w:rsidRPr="00F14716" w:rsidRDefault="00384A72" w:rsidP="00411071">
      <w:pPr>
        <w:pStyle w:val="NormalWeb"/>
        <w:bidi/>
        <w:spacing w:line="360" w:lineRule="auto"/>
        <w:ind w:firstLine="282"/>
        <w:jc w:val="lowKashida"/>
        <w:rPr>
          <w:rFonts w:ascii="Sakkal Majalla" w:hAnsi="Sakkal Majalla" w:cs="Sakkal Majalla"/>
          <w:color w:val="000000"/>
          <w:sz w:val="32"/>
          <w:szCs w:val="32"/>
        </w:rPr>
      </w:pPr>
      <w:r w:rsidRPr="00F14716">
        <w:rPr>
          <w:rFonts w:ascii="Sakkal Majalla" w:hAnsi="Sakkal Majalla" w:cs="Sakkal Majalla"/>
          <w:color w:val="000000"/>
          <w:sz w:val="32"/>
          <w:szCs w:val="32"/>
          <w:rtl/>
        </w:rPr>
        <w:t>تفسر</w:t>
      </w:r>
      <w:r w:rsidR="00E63E53" w:rsidRPr="00F14716">
        <w:rPr>
          <w:rFonts w:ascii="Sakkal Majalla" w:hAnsi="Sakkal Majalla" w:cs="Sakkal Majalla"/>
          <w:color w:val="000000"/>
          <w:sz w:val="32"/>
          <w:szCs w:val="32"/>
          <w:rtl/>
        </w:rPr>
        <w:t xml:space="preserve"> المساءلة من خلال البعد القانوني والسلوكي</w:t>
      </w:r>
      <w:r w:rsidR="00E63E53" w:rsidRPr="00F14716">
        <w:rPr>
          <w:rFonts w:ascii="Sakkal Majalla" w:hAnsi="Sakkal Majalla" w:cs="Sakkal Majalla"/>
          <w:color w:val="000000"/>
          <w:sz w:val="32"/>
          <w:szCs w:val="32"/>
        </w:rPr>
        <w:t>:</w:t>
      </w:r>
    </w:p>
    <w:p w14:paraId="64018947" w14:textId="4144E686" w:rsidR="00E63E53" w:rsidRPr="00F14716" w:rsidRDefault="00E63E53" w:rsidP="00411071">
      <w:pPr>
        <w:pStyle w:val="NormalWeb"/>
        <w:numPr>
          <w:ilvl w:val="0"/>
          <w:numId w:val="14"/>
        </w:numPr>
        <w:bidi/>
        <w:spacing w:line="360" w:lineRule="auto"/>
        <w:ind w:firstLine="282"/>
        <w:jc w:val="lowKashida"/>
        <w:rPr>
          <w:rFonts w:ascii="Sakkal Majalla" w:hAnsi="Sakkal Majalla" w:cs="Sakkal Majalla"/>
          <w:color w:val="000000"/>
          <w:sz w:val="32"/>
          <w:szCs w:val="32"/>
        </w:rPr>
      </w:pPr>
      <w:r w:rsidRPr="00F14716">
        <w:rPr>
          <w:rFonts w:ascii="Sakkal Majalla" w:hAnsi="Sakkal Majalla" w:cs="Sakkal Majalla"/>
          <w:color w:val="000000"/>
          <w:sz w:val="32"/>
          <w:szCs w:val="32"/>
          <w:rtl/>
        </w:rPr>
        <w:t>نظرية التعاقد الاجتماعي والإداري</w:t>
      </w:r>
      <w:r w:rsidRPr="00F14716">
        <w:rPr>
          <w:rFonts w:ascii="Sakkal Majalla" w:hAnsi="Sakkal Majalla" w:cs="Sakkal Majalla"/>
          <w:color w:val="000000"/>
          <w:sz w:val="32"/>
          <w:szCs w:val="32"/>
        </w:rPr>
        <w:t xml:space="preserve"> (Social and Administrative Contract Theory):</w:t>
      </w:r>
      <w:r w:rsidRPr="00F14716">
        <w:rPr>
          <w:rStyle w:val="apple-converted-space"/>
          <w:rFonts w:ascii="Sakkal Majalla" w:hAnsi="Sakkal Majalla" w:cs="Sakkal Majalla"/>
          <w:color w:val="000000"/>
          <w:sz w:val="32"/>
          <w:szCs w:val="32"/>
        </w:rPr>
        <w:t> </w:t>
      </w:r>
      <w:r w:rsidRPr="00F14716">
        <w:rPr>
          <w:rFonts w:ascii="Sakkal Majalla" w:hAnsi="Sakkal Majalla" w:cs="Sakkal Majalla"/>
          <w:color w:val="000000"/>
          <w:sz w:val="32"/>
          <w:szCs w:val="32"/>
          <w:rtl/>
        </w:rPr>
        <w:t>تمنح هذه النظرية الموظف العام سلطة إدارية تستوجب عليه</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تحمل المسؤولية</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وتقديم التبرير لأفعاله وقراراته أمام الجهات الرقابية والمجتمع إن الحوكمة تُنشئ الإطار القانوني والتنظيمي لفرض هذا التعاقد، وتضمن أن تحديد الصلاحيات الواضح هو أساس منع التهرب من المسؤولية</w:t>
      </w:r>
      <w:r w:rsidRPr="00F14716">
        <w:rPr>
          <w:rFonts w:ascii="Sakkal Majalla" w:hAnsi="Sakkal Majalla" w:cs="Sakkal Majalla"/>
          <w:color w:val="000000"/>
          <w:sz w:val="32"/>
          <w:szCs w:val="32"/>
        </w:rPr>
        <w:t>.</w:t>
      </w:r>
    </w:p>
    <w:p w14:paraId="4EB1A5B8" w14:textId="11D1C9C8" w:rsidR="00E63E53" w:rsidRPr="008A6834" w:rsidRDefault="00E63E53" w:rsidP="00411071">
      <w:pPr>
        <w:pStyle w:val="NormalWeb"/>
        <w:numPr>
          <w:ilvl w:val="0"/>
          <w:numId w:val="14"/>
        </w:numPr>
        <w:bidi/>
        <w:spacing w:line="360" w:lineRule="auto"/>
        <w:ind w:firstLine="282"/>
        <w:jc w:val="lowKashida"/>
        <w:rPr>
          <w:rFonts w:ascii="Sakkal Majalla" w:hAnsi="Sakkal Majalla" w:cs="Sakkal Majalla"/>
          <w:color w:val="000000"/>
          <w:sz w:val="32"/>
          <w:szCs w:val="32"/>
        </w:rPr>
      </w:pPr>
      <w:r w:rsidRPr="00F14716">
        <w:rPr>
          <w:rFonts w:ascii="Sakkal Majalla" w:hAnsi="Sakkal Majalla" w:cs="Sakkal Majalla"/>
          <w:color w:val="000000"/>
          <w:sz w:val="32"/>
          <w:szCs w:val="32"/>
          <w:rtl/>
        </w:rPr>
        <w:t>نظرية الأداء المؤسسي</w:t>
      </w:r>
      <w:r w:rsidRPr="00F14716">
        <w:rPr>
          <w:rFonts w:ascii="Sakkal Majalla" w:hAnsi="Sakkal Majalla" w:cs="Sakkal Majalla"/>
          <w:color w:val="000000"/>
          <w:sz w:val="32"/>
          <w:szCs w:val="32"/>
        </w:rPr>
        <w:t xml:space="preserve"> (Institutional Performance Theory):</w:t>
      </w:r>
      <w:r w:rsidRPr="00F14716">
        <w:rPr>
          <w:rStyle w:val="apple-converted-space"/>
          <w:rFonts w:ascii="Sakkal Majalla" w:hAnsi="Sakkal Majalla" w:cs="Sakkal Majalla"/>
          <w:color w:val="000000"/>
          <w:sz w:val="32"/>
          <w:szCs w:val="32"/>
        </w:rPr>
        <w:t> </w:t>
      </w:r>
      <w:r w:rsidRPr="00F14716">
        <w:rPr>
          <w:rFonts w:ascii="Sakkal Majalla" w:hAnsi="Sakkal Majalla" w:cs="Sakkal Majalla"/>
          <w:color w:val="000000"/>
          <w:sz w:val="32"/>
          <w:szCs w:val="32"/>
          <w:rtl/>
        </w:rPr>
        <w:t>تربط هذه النظرية المساءلة بالنتائج، حيث تفترض أن تعزيز الأداء المؤسسي يتطلب</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 xml:space="preserve">ربطاً مباشراً بين المخرجات </w:t>
      </w:r>
      <w:proofErr w:type="gramStart"/>
      <w:r w:rsidRPr="00F14716">
        <w:rPr>
          <w:rFonts w:ascii="Sakkal Majalla" w:hAnsi="Sakkal Majalla" w:cs="Sakkal Majalla"/>
          <w:color w:val="000000"/>
          <w:sz w:val="32"/>
          <w:szCs w:val="32"/>
          <w:rtl/>
        </w:rPr>
        <w:lastRenderedPageBreak/>
        <w:t>والمحاسبة</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w:t>
      </w:r>
      <w:proofErr w:type="gramEnd"/>
      <w:r w:rsidRPr="00F14716">
        <w:rPr>
          <w:rFonts w:ascii="Sakkal Majalla" w:hAnsi="Sakkal Majalla" w:cs="Sakkal Majalla"/>
          <w:color w:val="000000"/>
          <w:sz w:val="32"/>
          <w:szCs w:val="32"/>
          <w:rtl/>
        </w:rPr>
        <w:t xml:space="preserve"> وتُستخدم الحوكمة كأداة لضمان أن الآليات الإدارية تضمن تطبيق مبدأ الثواب والعقاب </w:t>
      </w:r>
    </w:p>
    <w:p w14:paraId="102F6B3F" w14:textId="414B0DE9" w:rsidR="00E63E53" w:rsidRPr="0080309E" w:rsidRDefault="00E63E53" w:rsidP="00411071">
      <w:pPr>
        <w:pStyle w:val="Heading3"/>
        <w:numPr>
          <w:ilvl w:val="2"/>
          <w:numId w:val="27"/>
        </w:numPr>
        <w:bidi/>
        <w:spacing w:line="360" w:lineRule="auto"/>
        <w:ind w:firstLine="282"/>
        <w:jc w:val="lowKashida"/>
        <w:rPr>
          <w:rFonts w:ascii="Sakkal Majalla" w:hAnsi="Sakkal Majalla" w:cs="Sakkal Majalla"/>
          <w:b w:val="0"/>
          <w:bCs w:val="0"/>
          <w:sz w:val="32"/>
          <w:szCs w:val="32"/>
          <w:u w:val="single"/>
        </w:rPr>
      </w:pPr>
      <w:bookmarkStart w:id="20" w:name="_Toc224466774"/>
      <w:r w:rsidRPr="0080309E">
        <w:rPr>
          <w:rFonts w:ascii="Sakkal Majalla" w:hAnsi="Sakkal Majalla" w:cs="Sakkal Majalla"/>
          <w:b w:val="0"/>
          <w:bCs w:val="0"/>
          <w:sz w:val="32"/>
          <w:szCs w:val="32"/>
          <w:u w:val="single"/>
          <w:rtl/>
        </w:rPr>
        <w:t>النظرية المؤسسية وسياق التحول</w:t>
      </w:r>
      <w:r w:rsidRPr="0080309E">
        <w:rPr>
          <w:rFonts w:ascii="Sakkal Majalla" w:hAnsi="Sakkal Majalla" w:cs="Sakkal Majalla"/>
          <w:b w:val="0"/>
          <w:bCs w:val="0"/>
          <w:sz w:val="32"/>
          <w:szCs w:val="32"/>
          <w:u w:val="single"/>
        </w:rPr>
        <w:t xml:space="preserve"> (Institutional Theory)</w:t>
      </w:r>
      <w:bookmarkEnd w:id="20"/>
    </w:p>
    <w:p w14:paraId="06321CD8" w14:textId="27EBAC1A" w:rsidR="00E63E53" w:rsidRPr="00F14716" w:rsidRDefault="000A6DAF" w:rsidP="00411071">
      <w:pPr>
        <w:pStyle w:val="NormalWeb"/>
        <w:bidi/>
        <w:spacing w:line="360" w:lineRule="auto"/>
        <w:ind w:firstLine="282"/>
        <w:jc w:val="lowKashida"/>
        <w:rPr>
          <w:rFonts w:ascii="Sakkal Majalla" w:hAnsi="Sakkal Majalla" w:cs="Sakkal Majalla"/>
          <w:color w:val="000000"/>
          <w:sz w:val="32"/>
          <w:szCs w:val="32"/>
        </w:rPr>
      </w:pPr>
      <w:r w:rsidRPr="00F14716">
        <w:rPr>
          <w:rFonts w:ascii="Sakkal Majalla" w:hAnsi="Sakkal Majalla" w:cs="Sakkal Majalla"/>
          <w:color w:val="000000"/>
          <w:sz w:val="32"/>
          <w:szCs w:val="32"/>
          <w:rtl/>
        </w:rPr>
        <w:t>تستخدم</w:t>
      </w:r>
      <w:r w:rsidR="00E63E53" w:rsidRPr="00F14716">
        <w:rPr>
          <w:rStyle w:val="apple-converted-space"/>
          <w:rFonts w:ascii="Sakkal Majalla" w:hAnsi="Sakkal Majalla" w:cs="Sakkal Majalla"/>
          <w:color w:val="000000"/>
          <w:sz w:val="32"/>
          <w:szCs w:val="32"/>
          <w:rtl/>
        </w:rPr>
        <w:t> </w:t>
      </w:r>
      <w:r w:rsidR="00E63E53" w:rsidRPr="00F14716">
        <w:rPr>
          <w:rFonts w:ascii="Sakkal Majalla" w:hAnsi="Sakkal Majalla" w:cs="Sakkal Majalla"/>
          <w:color w:val="000000"/>
          <w:sz w:val="32"/>
          <w:szCs w:val="32"/>
          <w:rtl/>
        </w:rPr>
        <w:t>النظرية المؤسسية</w:t>
      </w:r>
      <w:r w:rsidR="00E63E53" w:rsidRPr="00F14716">
        <w:rPr>
          <w:rStyle w:val="apple-converted-space"/>
          <w:rFonts w:ascii="Sakkal Majalla" w:hAnsi="Sakkal Majalla" w:cs="Sakkal Majalla"/>
          <w:color w:val="000000"/>
          <w:sz w:val="32"/>
          <w:szCs w:val="32"/>
          <w:rtl/>
        </w:rPr>
        <w:t> </w:t>
      </w:r>
      <w:r w:rsidR="00E63E53" w:rsidRPr="00F14716">
        <w:rPr>
          <w:rFonts w:ascii="Sakkal Majalla" w:hAnsi="Sakkal Majalla" w:cs="Sakkal Majalla"/>
          <w:color w:val="000000"/>
          <w:sz w:val="32"/>
          <w:szCs w:val="32"/>
          <w:rtl/>
        </w:rPr>
        <w:t>لتفسير التحديات التي تواجه الأجهزة الحكومية في المملكة</w:t>
      </w:r>
      <w:r w:rsidR="00E63E53" w:rsidRPr="00F14716">
        <w:rPr>
          <w:rFonts w:ascii="Sakkal Majalla" w:hAnsi="Sakkal Majalla" w:cs="Sakkal Majalla"/>
          <w:color w:val="000000"/>
          <w:sz w:val="32"/>
          <w:szCs w:val="32"/>
        </w:rPr>
        <w:t>:</w:t>
      </w:r>
    </w:p>
    <w:p w14:paraId="4B892C7C" w14:textId="7E8D8406" w:rsidR="00E63E53" w:rsidRPr="00F14716" w:rsidRDefault="00E63E53" w:rsidP="00411071">
      <w:pPr>
        <w:pStyle w:val="NormalWeb"/>
        <w:numPr>
          <w:ilvl w:val="0"/>
          <w:numId w:val="15"/>
        </w:numPr>
        <w:bidi/>
        <w:spacing w:line="360" w:lineRule="auto"/>
        <w:ind w:firstLine="282"/>
        <w:jc w:val="lowKashida"/>
        <w:rPr>
          <w:rFonts w:ascii="Sakkal Majalla" w:hAnsi="Sakkal Majalla" w:cs="Sakkal Majalla"/>
          <w:color w:val="000000"/>
          <w:sz w:val="32"/>
          <w:szCs w:val="32"/>
        </w:rPr>
      </w:pPr>
      <w:r w:rsidRPr="00F14716">
        <w:rPr>
          <w:rFonts w:ascii="Sakkal Majalla" w:hAnsi="Sakkal Majalla" w:cs="Sakkal Majalla"/>
          <w:color w:val="000000"/>
          <w:sz w:val="32"/>
          <w:szCs w:val="32"/>
          <w:rtl/>
        </w:rPr>
        <w:t>توضح هذه النظرية التباين بين</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الأطر الرسمية والقانونية</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التي تُفرض على المؤسسات (رؤية 2030) وبين</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الممارسات الفعلية والثقافة الداخلية</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إن الضغط الخارجي (الإصلاحات الوطنية) قد يؤدي إلى</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التشابه الشكلي</w:t>
      </w:r>
      <w:r w:rsidRPr="00F14716">
        <w:rPr>
          <w:rFonts w:ascii="Sakkal Majalla" w:hAnsi="Sakkal Majalla" w:cs="Sakkal Majalla"/>
          <w:color w:val="000000"/>
          <w:sz w:val="32"/>
          <w:szCs w:val="32"/>
        </w:rPr>
        <w:t xml:space="preserve"> (Isomorphism)</w:t>
      </w:r>
      <w:r w:rsidRPr="00F14716">
        <w:rPr>
          <w:rStyle w:val="apple-converted-space"/>
          <w:rFonts w:ascii="Sakkal Majalla" w:hAnsi="Sakkal Majalla" w:cs="Sakkal Majalla"/>
          <w:color w:val="000000"/>
          <w:sz w:val="32"/>
          <w:szCs w:val="32"/>
        </w:rPr>
        <w:t> </w:t>
      </w:r>
      <w:r w:rsidRPr="00F14716">
        <w:rPr>
          <w:rFonts w:ascii="Sakkal Majalla" w:hAnsi="Sakkal Majalla" w:cs="Sakkal Majalla"/>
          <w:color w:val="000000"/>
          <w:sz w:val="32"/>
          <w:szCs w:val="32"/>
          <w:rtl/>
        </w:rPr>
        <w:t>دون تغيير جوهري في الممارسات</w:t>
      </w:r>
      <w:r w:rsidRPr="00F14716">
        <w:rPr>
          <w:rFonts w:ascii="Sakkal Majalla" w:hAnsi="Sakkal Majalla" w:cs="Sakkal Majalla"/>
          <w:color w:val="000000"/>
          <w:sz w:val="32"/>
          <w:szCs w:val="32"/>
        </w:rPr>
        <w:t>.</w:t>
      </w:r>
    </w:p>
    <w:p w14:paraId="4AB054D9" w14:textId="21EAA139" w:rsidR="00C43817" w:rsidRPr="00F14716" w:rsidRDefault="00E63E53" w:rsidP="00411071">
      <w:pPr>
        <w:pStyle w:val="NormalWeb"/>
        <w:numPr>
          <w:ilvl w:val="0"/>
          <w:numId w:val="15"/>
        </w:numPr>
        <w:bidi/>
        <w:spacing w:line="360" w:lineRule="auto"/>
        <w:ind w:firstLine="282"/>
        <w:jc w:val="lowKashida"/>
        <w:rPr>
          <w:rFonts w:ascii="Sakkal Majalla" w:hAnsi="Sakkal Majalla" w:cs="Sakkal Majalla"/>
          <w:color w:val="000000"/>
          <w:sz w:val="32"/>
          <w:szCs w:val="32"/>
        </w:rPr>
      </w:pPr>
      <w:r w:rsidRPr="00F14716">
        <w:rPr>
          <w:rFonts w:ascii="Sakkal Majalla" w:hAnsi="Sakkal Majalla" w:cs="Sakkal Majalla"/>
          <w:color w:val="000000"/>
          <w:sz w:val="32"/>
          <w:szCs w:val="32"/>
          <w:rtl/>
        </w:rPr>
        <w:t>من خلال هذا المنطلق، تحلل الدراسة</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فجوة التطبيق</w:t>
      </w:r>
      <w:r w:rsidRPr="00F14716">
        <w:rPr>
          <w:rStyle w:val="apple-converted-space"/>
          <w:rFonts w:ascii="Sakkal Majalla" w:hAnsi="Sakkal Majalla" w:cs="Sakkal Majalla"/>
          <w:color w:val="000000"/>
          <w:sz w:val="32"/>
          <w:szCs w:val="32"/>
          <w:rtl/>
        </w:rPr>
        <w:t> </w:t>
      </w:r>
      <w:r w:rsidRPr="00F14716">
        <w:rPr>
          <w:rFonts w:ascii="Sakkal Majalla" w:hAnsi="Sakkal Majalla" w:cs="Sakkal Majalla"/>
          <w:color w:val="000000"/>
          <w:sz w:val="32"/>
          <w:szCs w:val="32"/>
          <w:rtl/>
        </w:rPr>
        <w:t>وتفترض أن نضج الحوكمة (العمري، 2022) لا يعتمد فقط على إصدار اللوائح، بل على قدرة المؤسسة على تكييف هذه اللوائح وتجاوز المقاومة الداخلية للتغيير</w:t>
      </w:r>
      <w:r w:rsidRPr="00F14716">
        <w:rPr>
          <w:rFonts w:ascii="Sakkal Majalla" w:hAnsi="Sakkal Majalla" w:cs="Sakkal Majalla"/>
          <w:color w:val="000000"/>
          <w:sz w:val="32"/>
          <w:szCs w:val="32"/>
        </w:rPr>
        <w:t>.</w:t>
      </w:r>
    </w:p>
    <w:p w14:paraId="6031B669" w14:textId="7666627C" w:rsidR="00A74F76" w:rsidRDefault="00C43817" w:rsidP="00411071">
      <w:pPr>
        <w:spacing w:line="360" w:lineRule="auto"/>
        <w:ind w:firstLine="282"/>
        <w:jc w:val="lowKashida"/>
        <w:rPr>
          <w:rFonts w:ascii="Sakkal Majalla" w:hAnsi="Sakkal Majalla" w:cs="Sakkal Majalla"/>
          <w:sz w:val="36"/>
          <w:szCs w:val="36"/>
          <w:rtl/>
        </w:rPr>
      </w:pPr>
      <w:r w:rsidRPr="008A6834">
        <w:rPr>
          <w:rFonts w:ascii="Sakkal Majalla" w:hAnsi="Sakkal Majalla" w:cs="Sakkal Majalla"/>
          <w:color w:val="000000"/>
          <w:sz w:val="32"/>
          <w:szCs w:val="32"/>
          <w:rtl/>
        </w:rPr>
        <w:t>وبدمج هذه النظريات، تبني الدراسة إطاراً تحليلياً متكاملاً لا يقتصر على وصف العلاقة بين الحوكمة والنزاهة، بل يهدف إلى تفسير</w:t>
      </w:r>
      <w:r w:rsidRPr="008A6834">
        <w:rPr>
          <w:rStyle w:val="apple-converted-space"/>
          <w:rFonts w:ascii="Sakkal Majalla" w:hAnsi="Sakkal Majalla" w:cs="Sakkal Majalla"/>
          <w:color w:val="000000"/>
          <w:sz w:val="32"/>
          <w:szCs w:val="32"/>
          <w:rtl/>
        </w:rPr>
        <w:t> </w:t>
      </w:r>
      <w:r w:rsidRPr="008A6834">
        <w:rPr>
          <w:rFonts w:ascii="Sakkal Majalla" w:hAnsi="Sakkal Majalla" w:cs="Sakkal Majalla"/>
          <w:b/>
          <w:bCs/>
          <w:color w:val="000000"/>
          <w:sz w:val="28"/>
          <w:szCs w:val="28"/>
          <w:rtl/>
        </w:rPr>
        <w:t>كيف</w:t>
      </w:r>
      <w:r w:rsidRPr="008A6834">
        <w:rPr>
          <w:rStyle w:val="apple-converted-space"/>
          <w:rFonts w:ascii="Sakkal Majalla" w:hAnsi="Sakkal Majalla" w:cs="Sakkal Majalla"/>
          <w:color w:val="000000"/>
          <w:sz w:val="32"/>
          <w:szCs w:val="32"/>
          <w:rtl/>
        </w:rPr>
        <w:t> </w:t>
      </w:r>
      <w:proofErr w:type="gramStart"/>
      <w:r w:rsidRPr="008A6834">
        <w:rPr>
          <w:rFonts w:ascii="Sakkal Majalla" w:hAnsi="Sakkal Majalla" w:cs="Sakkal Majalla"/>
          <w:color w:val="000000"/>
          <w:sz w:val="32"/>
          <w:szCs w:val="32"/>
          <w:rtl/>
        </w:rPr>
        <w:t>و</w:t>
      </w:r>
      <w:r w:rsidRPr="008A6834">
        <w:rPr>
          <w:rStyle w:val="apple-converted-space"/>
          <w:rFonts w:ascii="Sakkal Majalla" w:hAnsi="Sakkal Majalla" w:cs="Sakkal Majalla"/>
          <w:color w:val="000000"/>
          <w:sz w:val="32"/>
          <w:szCs w:val="32"/>
          <w:rtl/>
        </w:rPr>
        <w:t> </w:t>
      </w:r>
      <w:r w:rsidRPr="008A6834">
        <w:rPr>
          <w:rFonts w:ascii="Sakkal Majalla" w:hAnsi="Sakkal Majalla" w:cs="Sakkal Majalla"/>
          <w:b/>
          <w:bCs/>
          <w:color w:val="000000"/>
          <w:sz w:val="28"/>
          <w:szCs w:val="28"/>
          <w:rtl/>
        </w:rPr>
        <w:t>لماذا</w:t>
      </w:r>
      <w:proofErr w:type="gramEnd"/>
      <w:r w:rsidRPr="008A6834">
        <w:rPr>
          <w:rStyle w:val="apple-converted-space"/>
          <w:rFonts w:ascii="Sakkal Majalla" w:hAnsi="Sakkal Majalla" w:cs="Sakkal Majalla"/>
          <w:color w:val="000000"/>
          <w:sz w:val="32"/>
          <w:szCs w:val="32"/>
          <w:rtl/>
        </w:rPr>
        <w:t> </w:t>
      </w:r>
      <w:r w:rsidRPr="008A6834">
        <w:rPr>
          <w:rFonts w:ascii="Sakkal Majalla" w:hAnsi="Sakkal Majalla" w:cs="Sakkal Majalla"/>
          <w:color w:val="000000"/>
          <w:sz w:val="32"/>
          <w:szCs w:val="32"/>
          <w:rtl/>
        </w:rPr>
        <w:t>قد تفشل هذه العلاقة في البيئة الحكومية السعودية</w:t>
      </w:r>
      <w:r w:rsidRPr="008A6834">
        <w:rPr>
          <w:rFonts w:ascii="Sakkal Majalla" w:hAnsi="Sakkal Majalla" w:cs="Sakkal Majalla"/>
          <w:color w:val="000000"/>
          <w:sz w:val="32"/>
          <w:szCs w:val="32"/>
        </w:rPr>
        <w:t>.</w:t>
      </w:r>
    </w:p>
    <w:p w14:paraId="50DD22F6" w14:textId="423D2E2F" w:rsidR="00541F89" w:rsidRDefault="00541F89" w:rsidP="00411071">
      <w:pPr>
        <w:spacing w:line="360" w:lineRule="auto"/>
        <w:ind w:firstLine="282"/>
        <w:jc w:val="lowKashida"/>
        <w:rPr>
          <w:rFonts w:ascii="Sakkal Majalla" w:hAnsi="Sakkal Majalla" w:cs="Sakkal Majalla"/>
          <w:sz w:val="36"/>
          <w:szCs w:val="36"/>
          <w:rtl/>
        </w:rPr>
      </w:pPr>
    </w:p>
    <w:p w14:paraId="4021A57A" w14:textId="19D1A0E8" w:rsidR="00541F89" w:rsidRPr="00541F89" w:rsidRDefault="00541F89" w:rsidP="00411071">
      <w:pPr>
        <w:pStyle w:val="Heading2"/>
        <w:numPr>
          <w:ilvl w:val="1"/>
          <w:numId w:val="27"/>
        </w:numPr>
        <w:spacing w:line="360" w:lineRule="auto"/>
        <w:ind w:firstLine="282"/>
        <w:jc w:val="lowKashida"/>
        <w:rPr>
          <w:rFonts w:ascii="Sakkal Majalla" w:hAnsi="Sakkal Majalla" w:cs="Sakkal Majalla"/>
          <w:b/>
          <w:bCs/>
          <w:color w:val="auto"/>
          <w:sz w:val="36"/>
          <w:szCs w:val="36"/>
          <w:rtl/>
        </w:rPr>
      </w:pPr>
      <w:bookmarkStart w:id="21" w:name="_Toc224466775"/>
      <w:r w:rsidRPr="00541F89">
        <w:rPr>
          <w:rFonts w:ascii="Sakkal Majalla" w:hAnsi="Sakkal Majalla" w:cs="Sakkal Majalla" w:hint="cs"/>
          <w:b/>
          <w:bCs/>
          <w:color w:val="auto"/>
          <w:sz w:val="36"/>
          <w:szCs w:val="36"/>
          <w:rtl/>
        </w:rPr>
        <w:t>الإطار</w:t>
      </w:r>
      <w:r w:rsidRPr="00541F89">
        <w:rPr>
          <w:rFonts w:ascii="Sakkal Majalla" w:hAnsi="Sakkal Majalla" w:cs="Sakkal Majalla"/>
          <w:b/>
          <w:bCs/>
          <w:color w:val="auto"/>
          <w:sz w:val="36"/>
          <w:szCs w:val="36"/>
          <w:rtl/>
        </w:rPr>
        <w:t xml:space="preserve"> النظري:</w:t>
      </w:r>
      <w:bookmarkEnd w:id="21"/>
      <w:r w:rsidRPr="00541F89">
        <w:rPr>
          <w:rFonts w:ascii="Sakkal Majalla" w:hAnsi="Sakkal Majalla" w:cs="Sakkal Majalla"/>
          <w:b/>
          <w:bCs/>
          <w:color w:val="auto"/>
          <w:sz w:val="36"/>
          <w:szCs w:val="36"/>
          <w:rtl/>
        </w:rPr>
        <w:t xml:space="preserve"> </w:t>
      </w:r>
    </w:p>
    <w:p w14:paraId="201505B0" w14:textId="5A8EED24" w:rsidR="00541F89" w:rsidRPr="00541F89" w:rsidRDefault="00541F89" w:rsidP="00411071">
      <w:pPr>
        <w:spacing w:line="360" w:lineRule="auto"/>
        <w:ind w:firstLine="282"/>
        <w:jc w:val="lowKashida"/>
        <w:rPr>
          <w:rFonts w:ascii="Sakkal Majalla" w:hAnsi="Sakkal Majalla" w:cs="Sakkal Majalla"/>
          <w:sz w:val="32"/>
          <w:szCs w:val="32"/>
          <w:rtl/>
        </w:rPr>
      </w:pPr>
      <w:r w:rsidRPr="00541F89">
        <w:rPr>
          <w:rFonts w:ascii="Sakkal Majalla" w:hAnsi="Sakkal Majalla" w:cs="Sakkal Majalla"/>
          <w:sz w:val="32"/>
          <w:szCs w:val="32"/>
          <w:rtl/>
        </w:rPr>
        <w:t xml:space="preserve">يشهد القطاع الحكومي تطورات متسارعة تفرض تبني ممارسات إدارية حديثة تعزز الكفاءة والشفافية والمساءلة، ويُعد مفهوم الحوكمة المؤسسية أحد أهم هذه الممارسات لما يوفره من إطار منظم يضبط الأداء ويعزز الالتزام ويحد من الممارسات غير الرشيدة. وتبرز أهمية الحوكمة من خلال </w:t>
      </w:r>
      <w:r w:rsidRPr="00541F89">
        <w:rPr>
          <w:rFonts w:ascii="Sakkal Majalla" w:hAnsi="Sakkal Majalla" w:cs="Sakkal Majalla"/>
          <w:sz w:val="32"/>
          <w:szCs w:val="32"/>
          <w:rtl/>
        </w:rPr>
        <w:lastRenderedPageBreak/>
        <w:t>دورها في تحسين مستوى الإفصاح والوضوح في الإجراءات الإدارية، بما يسهم في رفع كفاءة الأداء المؤسسي. وفي هذا السياق، يركز الإطار النظري على استعراض المفاهيم الأساسية المرتبطة بالحوكمة المؤسسية وعلاقتها بالشفافية والمساءلة، بما يدعم تفسير نتائج الدراسة وفهم العلاقات بين متغيراتها.</w:t>
      </w:r>
    </w:p>
    <w:p w14:paraId="376F6778" w14:textId="32DF4316" w:rsidR="007901FA" w:rsidRPr="00541F89" w:rsidRDefault="007901FA" w:rsidP="00411071">
      <w:pPr>
        <w:pStyle w:val="Heading3"/>
        <w:numPr>
          <w:ilvl w:val="2"/>
          <w:numId w:val="27"/>
        </w:numPr>
        <w:bidi/>
        <w:spacing w:line="360" w:lineRule="auto"/>
        <w:ind w:firstLine="282"/>
        <w:rPr>
          <w:rFonts w:ascii="Sakkal Majalla" w:hAnsi="Sakkal Majalla" w:cs="Sakkal Majalla"/>
          <w:b w:val="0"/>
          <w:bCs w:val="0"/>
          <w:sz w:val="36"/>
          <w:szCs w:val="36"/>
          <w:u w:val="single"/>
          <w:rtl/>
          <w:lang w:bidi="ar-EG"/>
        </w:rPr>
      </w:pPr>
      <w:bookmarkStart w:id="22" w:name="_Toc221105139"/>
      <w:bookmarkStart w:id="23" w:name="_Toc224466776"/>
      <w:r w:rsidRPr="00541F89">
        <w:rPr>
          <w:rFonts w:ascii="Sakkal Majalla" w:hAnsi="Sakkal Majalla" w:cs="Sakkal Majalla"/>
          <w:b w:val="0"/>
          <w:bCs w:val="0"/>
          <w:sz w:val="36"/>
          <w:szCs w:val="36"/>
          <w:u w:val="single"/>
          <w:rtl/>
          <w:lang w:bidi="ar-EG"/>
        </w:rPr>
        <w:t>الحوكمة ا</w:t>
      </w:r>
      <w:r w:rsidR="00232082" w:rsidRPr="00541F89">
        <w:rPr>
          <w:rFonts w:ascii="Sakkal Majalla" w:hAnsi="Sakkal Majalla" w:cs="Sakkal Majalla"/>
          <w:b w:val="0"/>
          <w:bCs w:val="0"/>
          <w:sz w:val="36"/>
          <w:szCs w:val="36"/>
          <w:u w:val="single"/>
          <w:rtl/>
          <w:lang w:bidi="ar-EG"/>
        </w:rPr>
        <w:t>لمؤسس</w:t>
      </w:r>
      <w:r w:rsidRPr="00541F89">
        <w:rPr>
          <w:rFonts w:ascii="Sakkal Majalla" w:hAnsi="Sakkal Majalla" w:cs="Sakkal Majalla"/>
          <w:b w:val="0"/>
          <w:bCs w:val="0"/>
          <w:sz w:val="36"/>
          <w:szCs w:val="36"/>
          <w:u w:val="single"/>
          <w:rtl/>
          <w:lang w:bidi="ar-EG"/>
        </w:rPr>
        <w:t>ية</w:t>
      </w:r>
      <w:bookmarkEnd w:id="22"/>
      <w:bookmarkEnd w:id="23"/>
      <w:r w:rsidRPr="00541F89">
        <w:rPr>
          <w:rFonts w:ascii="Sakkal Majalla" w:hAnsi="Sakkal Majalla" w:cs="Sakkal Majalla"/>
          <w:b w:val="0"/>
          <w:bCs w:val="0"/>
          <w:sz w:val="36"/>
          <w:szCs w:val="36"/>
          <w:u w:val="single"/>
          <w:rtl/>
          <w:lang w:bidi="ar-EG"/>
        </w:rPr>
        <w:t xml:space="preserve"> </w:t>
      </w:r>
    </w:p>
    <w:p w14:paraId="47E142C1" w14:textId="0189BD3D" w:rsidR="007901FA" w:rsidRPr="00232082" w:rsidRDefault="007901FA" w:rsidP="00411071">
      <w:pPr>
        <w:pStyle w:val="Heading3"/>
        <w:bidi/>
        <w:spacing w:line="360" w:lineRule="auto"/>
        <w:ind w:left="360" w:firstLine="282"/>
        <w:jc w:val="lowKashida"/>
        <w:rPr>
          <w:rFonts w:ascii="Sakkal Majalla" w:hAnsi="Sakkal Majalla" w:cs="Sakkal Majalla"/>
          <w:b w:val="0"/>
          <w:bCs w:val="0"/>
          <w:sz w:val="36"/>
          <w:szCs w:val="36"/>
          <w:u w:val="single"/>
          <w:rtl/>
          <w:lang w:bidi="ar-EG"/>
        </w:rPr>
      </w:pPr>
      <w:bookmarkStart w:id="24" w:name="_Toc221105140"/>
      <w:bookmarkStart w:id="25" w:name="_Toc224466777"/>
      <w:r w:rsidRPr="00232082">
        <w:rPr>
          <w:rFonts w:ascii="Sakkal Majalla" w:hAnsi="Sakkal Majalla" w:cs="Sakkal Majalla"/>
          <w:b w:val="0"/>
          <w:bCs w:val="0"/>
          <w:sz w:val="36"/>
          <w:szCs w:val="36"/>
          <w:u w:val="single"/>
          <w:rtl/>
          <w:lang w:bidi="ar-EG"/>
        </w:rPr>
        <w:t xml:space="preserve">ماهية الحوكمة </w:t>
      </w:r>
      <w:bookmarkEnd w:id="24"/>
      <w:r w:rsidR="00232082" w:rsidRPr="00232082">
        <w:rPr>
          <w:rFonts w:ascii="Sakkal Majalla" w:hAnsi="Sakkal Majalla" w:cs="Sakkal Majalla"/>
          <w:b w:val="0"/>
          <w:bCs w:val="0"/>
          <w:sz w:val="36"/>
          <w:szCs w:val="36"/>
          <w:u w:val="single"/>
          <w:rtl/>
          <w:lang w:bidi="ar-EG"/>
        </w:rPr>
        <w:t>المؤسسية</w:t>
      </w:r>
      <w:bookmarkEnd w:id="25"/>
    </w:p>
    <w:p w14:paraId="27CACFFD" w14:textId="701719AF" w:rsidR="007901FA" w:rsidRPr="00C83D0F" w:rsidRDefault="007901FA" w:rsidP="00411071">
      <w:pPr>
        <w:spacing w:line="360" w:lineRule="auto"/>
        <w:ind w:firstLine="282"/>
        <w:jc w:val="lowKashida"/>
        <w:rPr>
          <w:rFonts w:ascii="Sakkal Majalla" w:hAnsi="Sakkal Majalla" w:cs="Sakkal Majalla"/>
          <w:sz w:val="32"/>
          <w:szCs w:val="32"/>
        </w:rPr>
      </w:pPr>
      <w:r w:rsidRPr="00C83D0F">
        <w:rPr>
          <w:rFonts w:ascii="Sakkal Majalla" w:hAnsi="Sakkal Majalla" w:cs="Sakkal Majalla"/>
          <w:sz w:val="32"/>
          <w:szCs w:val="32"/>
          <w:rtl/>
        </w:rPr>
        <w:t xml:space="preserve">يرجع تعريف الحوكمة لغويا في أصلها اللغوي إلى الجذر </w:t>
      </w:r>
      <w:r w:rsidR="00232082" w:rsidRPr="00C83D0F">
        <w:rPr>
          <w:rFonts w:ascii="Sakkal Majalla" w:hAnsi="Sakkal Majalla" w:cs="Sakkal Majalla" w:hint="cs"/>
          <w:sz w:val="32"/>
          <w:szCs w:val="32"/>
          <w:rtl/>
        </w:rPr>
        <w:t xml:space="preserve">العربي </w:t>
      </w:r>
      <w:r w:rsidR="00232082" w:rsidRPr="00C83D0F">
        <w:rPr>
          <w:rFonts w:ascii="Sakkal Majalla" w:hAnsi="Sakkal Majalla" w:cs="Sakkal Majalla"/>
          <w:sz w:val="32"/>
          <w:szCs w:val="32"/>
          <w:rtl/>
        </w:rPr>
        <w:t>(</w:t>
      </w:r>
      <w:r w:rsidR="00541F89" w:rsidRPr="00C83D0F">
        <w:rPr>
          <w:rFonts w:ascii="Sakkal Majalla" w:hAnsi="Sakkal Majalla" w:cs="Sakkal Majalla" w:hint="cs"/>
          <w:sz w:val="32"/>
          <w:szCs w:val="32"/>
          <w:rtl/>
        </w:rPr>
        <w:t>حكم</w:t>
      </w:r>
      <w:r w:rsidR="00541F89" w:rsidRPr="00C83D0F">
        <w:rPr>
          <w:rFonts w:ascii="Sakkal Majalla" w:hAnsi="Sakkal Majalla" w:cs="Sakkal Majalla"/>
          <w:sz w:val="32"/>
          <w:szCs w:val="32"/>
        </w:rPr>
        <w:t xml:space="preserve"> (</w:t>
      </w:r>
      <w:r w:rsidRPr="00C83D0F">
        <w:rPr>
          <w:rFonts w:ascii="Sakkal Majalla" w:hAnsi="Sakkal Majalla" w:cs="Sakkal Majalla"/>
          <w:sz w:val="32"/>
          <w:szCs w:val="32"/>
          <w:rtl/>
          <w:lang/>
        </w:rPr>
        <w:t>،</w:t>
      </w:r>
      <w:r w:rsidRPr="00C83D0F">
        <w:rPr>
          <w:rFonts w:ascii="Sakkal Majalla" w:hAnsi="Sakkal Majalla" w:cs="Sakkal Majalla"/>
          <w:sz w:val="32"/>
          <w:szCs w:val="32"/>
          <w:rtl/>
        </w:rPr>
        <w:t xml:space="preserve"> الذي يدل على المنع والفصل والضبط والإحكام. ويُقال</w:t>
      </w:r>
      <w:r w:rsidRPr="00C83D0F">
        <w:rPr>
          <w:rFonts w:ascii="Sakkal Majalla" w:hAnsi="Sakkal Majalla" w:cs="Sakkal Majalla"/>
          <w:sz w:val="32"/>
          <w:szCs w:val="32"/>
        </w:rPr>
        <w:t xml:space="preserve">: </w:t>
      </w:r>
      <w:r w:rsidRPr="00C83D0F">
        <w:rPr>
          <w:rFonts w:ascii="Sakkal Majalla" w:hAnsi="Sakkal Majalla" w:cs="Sakkal Majalla"/>
          <w:sz w:val="32"/>
          <w:szCs w:val="32"/>
          <w:rtl/>
        </w:rPr>
        <w:t>حكم الشيءَ أي أتقنه وأحكمه، وحكم بين الناس أي فصل بينهم بالعدل، والحُكم هو القضاء، والحِكمة هي وضع الشيء في موضعه الصحيح. وعليه، فإن الحوكمة في معناها اللغوي تشير إلى إحكام السيطرة، وضبط السلوك، وتنظيم التصرفات وفق قواعد عادلة تضمن الاستقامة والانضباط</w:t>
      </w:r>
      <w:r w:rsidRPr="00C83D0F">
        <w:rPr>
          <w:rFonts w:ascii="Sakkal Majalla" w:hAnsi="Sakkal Majalla" w:cs="Sakkal Majalla"/>
          <w:sz w:val="32"/>
          <w:szCs w:val="32"/>
        </w:rPr>
        <w:t>.</w:t>
      </w:r>
      <w:r w:rsidRPr="00C83D0F">
        <w:rPr>
          <w:rFonts w:ascii="Sakkal Majalla" w:hAnsi="Sakkal Majalla" w:cs="Sakkal Majalla"/>
          <w:sz w:val="32"/>
          <w:szCs w:val="32"/>
          <w:rtl/>
        </w:rPr>
        <w:t xml:space="preserve"> </w:t>
      </w:r>
      <w:r w:rsidR="00232082" w:rsidRPr="00C83D0F">
        <w:rPr>
          <w:rFonts w:ascii="Sakkal Majalla" w:hAnsi="Sakkal Majalla" w:cs="Sakkal Majalla" w:hint="cs"/>
          <w:sz w:val="32"/>
          <w:szCs w:val="32"/>
          <w:rtl/>
        </w:rPr>
        <w:t>(ثابت</w:t>
      </w:r>
      <w:r w:rsidRPr="00C83D0F">
        <w:rPr>
          <w:rFonts w:ascii="Sakkal Majalla" w:hAnsi="Sakkal Majalla" w:cs="Sakkal Majalla"/>
          <w:sz w:val="32"/>
          <w:szCs w:val="32"/>
          <w:rtl/>
        </w:rPr>
        <w:t xml:space="preserve"> 2016) </w:t>
      </w:r>
    </w:p>
    <w:p w14:paraId="2A99E9A3" w14:textId="3B008B1D" w:rsidR="007901FA" w:rsidRDefault="007901FA" w:rsidP="00411071">
      <w:pPr>
        <w:spacing w:line="360" w:lineRule="auto"/>
        <w:ind w:firstLine="282"/>
        <w:jc w:val="lowKashida"/>
        <w:rPr>
          <w:rFonts w:ascii="Sakkal Majalla" w:hAnsi="Sakkal Majalla" w:cs="Sakkal Majalla"/>
          <w:sz w:val="32"/>
          <w:szCs w:val="32"/>
          <w:rtl/>
        </w:rPr>
      </w:pPr>
      <w:r w:rsidRPr="00C83D0F">
        <w:rPr>
          <w:rFonts w:ascii="Sakkal Majalla" w:hAnsi="Sakkal Majalla" w:cs="Sakkal Majalla"/>
          <w:sz w:val="32"/>
          <w:szCs w:val="32"/>
          <w:rtl/>
        </w:rPr>
        <w:t xml:space="preserve">ويُستفاد من هذا الأصل اللغوي أن الحوكمة تعكس مفهوم التوجيه الرشيد والضبط المنظم للأفعال والقرارات، بما يحقق العدالة ويمنع الفساد والانحراف، وهو ما يتقاطع مع الاستخدام المعاصر للمصطلح في المجالات الإدارية </w:t>
      </w:r>
      <w:r w:rsidR="00232082" w:rsidRPr="00C83D0F">
        <w:rPr>
          <w:rFonts w:ascii="Sakkal Majalla" w:hAnsi="Sakkal Majalla" w:cs="Sakkal Majalla" w:hint="cs"/>
          <w:sz w:val="32"/>
          <w:szCs w:val="32"/>
          <w:rtl/>
        </w:rPr>
        <w:t>والمؤسسية</w:t>
      </w:r>
      <w:r w:rsidRPr="00C83D0F">
        <w:rPr>
          <w:rFonts w:ascii="Sakkal Majalla" w:hAnsi="Sakkal Majalla" w:cs="Sakkal Majalla"/>
          <w:sz w:val="32"/>
          <w:szCs w:val="32"/>
        </w:rPr>
        <w:t>.</w:t>
      </w:r>
      <w:r w:rsidRPr="00C83D0F">
        <w:rPr>
          <w:rFonts w:ascii="Sakkal Majalla" w:hAnsi="Sakkal Majalla" w:cs="Sakkal Majalla"/>
          <w:sz w:val="32"/>
          <w:szCs w:val="32"/>
          <w:rtl/>
        </w:rPr>
        <w:t xml:space="preserve"> </w:t>
      </w:r>
      <w:r w:rsidR="00232082" w:rsidRPr="00C83D0F">
        <w:rPr>
          <w:rFonts w:ascii="Sakkal Majalla" w:hAnsi="Sakkal Majalla" w:cs="Sakkal Majalla" w:hint="cs"/>
          <w:sz w:val="32"/>
          <w:szCs w:val="32"/>
          <w:rtl/>
        </w:rPr>
        <w:t>(حسانين</w:t>
      </w:r>
      <w:r w:rsidRPr="00C83D0F">
        <w:rPr>
          <w:rFonts w:ascii="Sakkal Majalla" w:hAnsi="Sakkal Majalla" w:cs="Sakkal Majalla"/>
          <w:sz w:val="32"/>
          <w:szCs w:val="32"/>
          <w:rtl/>
        </w:rPr>
        <w:t xml:space="preserve"> 2023) </w:t>
      </w:r>
    </w:p>
    <w:p w14:paraId="20A1CA5B" w14:textId="77777777" w:rsidR="00C83D0F" w:rsidRPr="00C83D0F" w:rsidRDefault="00C83D0F" w:rsidP="00411071">
      <w:pPr>
        <w:spacing w:line="360" w:lineRule="auto"/>
        <w:ind w:firstLine="282"/>
        <w:jc w:val="lowKashida"/>
        <w:rPr>
          <w:rFonts w:ascii="Sakkal Majalla" w:hAnsi="Sakkal Majalla" w:cs="Sakkal Majalla"/>
          <w:sz w:val="32"/>
          <w:szCs w:val="32"/>
          <w:rtl/>
        </w:rPr>
      </w:pPr>
      <w:r w:rsidRPr="00C83D0F">
        <w:rPr>
          <w:rFonts w:ascii="Sakkal Majalla" w:hAnsi="Sakkal Majalla" w:cs="Sakkal Majalla"/>
          <w:sz w:val="32"/>
          <w:szCs w:val="32"/>
          <w:rtl/>
        </w:rPr>
        <w:t xml:space="preserve">تُعد الحوكمة من المفاهيم الأساسية في الإدارة المعاصرة، إذ تعني النظام الذي يُدار من خلاله العمل داخل المؤسسات بطرق تضمن الشفافية، والمساءلة، والعدالة، والمشاركة الفعالة من جميع الأطراف المعنية. ويهدف هذا النظام إلى تعزيز كفاءة الأداء المؤسسي، وضمان استخدام الموارد بكفاءة وفعالية. كما تركز الحوكمة على تحقيق التوازن بين المصالح المتباينة للمستفيدين، وضمان تفعيل دور الرقابة الداخلية والخارجية لتحقيق الأهداف التنظيمية. تُعتبر الحوكمة أحد الركائز الأساسية لإدارة </w:t>
      </w:r>
      <w:r w:rsidRPr="00C83D0F">
        <w:rPr>
          <w:rFonts w:ascii="Sakkal Majalla" w:hAnsi="Sakkal Majalla" w:cs="Sakkal Majalla"/>
          <w:sz w:val="32"/>
          <w:szCs w:val="32"/>
          <w:rtl/>
        </w:rPr>
        <w:lastRenderedPageBreak/>
        <w:t>المؤسسات الناجحة، ويجب أن تشمل جوانب متعددة مثل تنظيم العلاقات بين المساهمين والإدارة، ووضع سياسات واضحة لمراقبة الأداء واتخاذ القرارات.</w:t>
      </w:r>
      <w:r w:rsidRPr="00C83D0F">
        <w:rPr>
          <w:rFonts w:ascii="Sakkal Majalla" w:hAnsi="Sakkal Majalla" w:cs="Sakkal Majalla" w:hint="cs"/>
          <w:sz w:val="32"/>
          <w:szCs w:val="32"/>
          <w:rtl/>
        </w:rPr>
        <w:t xml:space="preserve"> </w:t>
      </w:r>
      <w:proofErr w:type="gramStart"/>
      <w:r w:rsidRPr="00C83D0F">
        <w:rPr>
          <w:rFonts w:ascii="Sakkal Majalla" w:hAnsi="Sakkal Majalla" w:cs="Sakkal Majalla" w:hint="cs"/>
          <w:sz w:val="32"/>
          <w:szCs w:val="32"/>
          <w:rtl/>
        </w:rPr>
        <w:t>( العازمي</w:t>
      </w:r>
      <w:proofErr w:type="gramEnd"/>
      <w:r w:rsidRPr="00C83D0F">
        <w:rPr>
          <w:rFonts w:ascii="Sakkal Majalla" w:hAnsi="Sakkal Majalla" w:cs="Sakkal Majalla" w:hint="cs"/>
          <w:sz w:val="32"/>
          <w:szCs w:val="32"/>
          <w:rtl/>
        </w:rPr>
        <w:t xml:space="preserve"> 2022)</w:t>
      </w:r>
    </w:p>
    <w:p w14:paraId="1EE5BAD1" w14:textId="09F4EB7D" w:rsidR="00C83D0F" w:rsidRPr="00C83D0F" w:rsidRDefault="00C83D0F" w:rsidP="00411071">
      <w:pPr>
        <w:spacing w:line="360" w:lineRule="auto"/>
        <w:ind w:firstLine="282"/>
        <w:jc w:val="lowKashida"/>
        <w:rPr>
          <w:rFonts w:ascii="Sakkal Majalla" w:hAnsi="Sakkal Majalla" w:cs="Sakkal Majalla"/>
          <w:sz w:val="32"/>
          <w:szCs w:val="32"/>
        </w:rPr>
      </w:pPr>
      <w:r w:rsidRPr="00C83D0F">
        <w:rPr>
          <w:rFonts w:ascii="Sakkal Majalla" w:hAnsi="Sakkal Majalla" w:cs="Sakkal Majalla"/>
          <w:sz w:val="32"/>
          <w:szCs w:val="32"/>
          <w:rtl/>
        </w:rPr>
        <w:t>إن الحوكمة ليست مجرد مجموعة من الأنظمة الإدارية أو السياسات التي تهدف إلى تحسين عملية اتخاذ القرارات داخل المؤسسات. بل هي إطار تنظيمي شامل يُركز على تعزيز الأداء المؤسسي من خلال إدارة فعّالة وواضحة للموارد البشرية، والمالية، والتقنية، بما يحقق الاستدامة والشفافية في جميع الأنشطة. كما تضع الحوكمة آليات لحماية حقوق أصحاب المصالح، مثل المساهمين، والعملاء، والموظفين، عن طريق ضمان الامتثال للقوانين والأنظمة، ومعالجة أي تضارب في المصالح قد يهدد نزاهة المؤسسة أو سمعتها.</w:t>
      </w:r>
    </w:p>
    <w:p w14:paraId="6DA4EC0D" w14:textId="77777777" w:rsidR="007901FA" w:rsidRPr="00C83D0F" w:rsidRDefault="007901FA" w:rsidP="00411071">
      <w:pPr>
        <w:spacing w:line="360" w:lineRule="auto"/>
        <w:ind w:firstLine="282"/>
        <w:jc w:val="lowKashida"/>
        <w:rPr>
          <w:rFonts w:ascii="Sakkal Majalla" w:hAnsi="Sakkal Majalla" w:cs="Sakkal Majalla"/>
          <w:sz w:val="32"/>
          <w:szCs w:val="32"/>
        </w:rPr>
      </w:pPr>
      <w:r w:rsidRPr="00C83D0F">
        <w:rPr>
          <w:rFonts w:ascii="Sakkal Majalla" w:hAnsi="Sakkal Majalla" w:cs="Sakkal Majalla"/>
          <w:sz w:val="32"/>
          <w:szCs w:val="32"/>
          <w:rtl/>
        </w:rPr>
        <w:t xml:space="preserve"> </w:t>
      </w:r>
      <w:r w:rsidRPr="00C83D0F">
        <w:rPr>
          <w:rFonts w:ascii="Sakkal Majalla" w:hAnsi="Sakkal Majalla" w:cs="Sakkal Majalla"/>
          <w:sz w:val="32"/>
          <w:szCs w:val="32"/>
          <w:rtl/>
          <w:lang/>
        </w:rPr>
        <w:t>واصطلاحا</w:t>
      </w:r>
      <w:r w:rsidRPr="00C83D0F">
        <w:rPr>
          <w:rFonts w:ascii="Sakkal Majalla" w:hAnsi="Sakkal Majalla" w:cs="Sakkal Majalla"/>
          <w:sz w:val="32"/>
          <w:szCs w:val="32"/>
          <w:rtl/>
        </w:rPr>
        <w:t xml:space="preserve"> تُعرَّف الحوكمة بأنها الإطار العام الذي يحدد كيفية توجيه المؤسسات وإدارتها والرقابة عليها، بما يضمن تحقيق التوازن بين مصالح مختلف الأطراف ذات العلاقة، مثل المساهمين، والإدارة، والعاملين، وأصحاب المصالح الآخرين. وتهدف الحوكمة إلى تعزيز الكفاءة المؤسسية وضمان الاستخدام الرشيد للموارد، من خلال وضع قواعد واضحة لصنع القرار وتوزيع الصلاحيات والمسؤوليات داخل المؤسسة</w:t>
      </w:r>
      <w:r w:rsidRPr="00C83D0F">
        <w:rPr>
          <w:rFonts w:ascii="Sakkal Majalla" w:hAnsi="Sakkal Majalla" w:cs="Sakkal Majalla"/>
          <w:sz w:val="32"/>
          <w:szCs w:val="32"/>
        </w:rPr>
        <w:t>.</w:t>
      </w:r>
      <w:r w:rsidRPr="00C83D0F">
        <w:rPr>
          <w:rFonts w:ascii="Sakkal Majalla" w:hAnsi="Sakkal Majalla" w:cs="Sakkal Majalla"/>
          <w:sz w:val="32"/>
          <w:szCs w:val="32"/>
          <w:rtl/>
          <w:lang w:bidi="ar-EG"/>
        </w:rPr>
        <w:t xml:space="preserve"> ( </w:t>
      </w:r>
      <w:proofErr w:type="spellStart"/>
      <w:r w:rsidRPr="00C83D0F">
        <w:rPr>
          <w:rFonts w:ascii="Sakkal Majalla" w:hAnsi="Sakkal Majalla" w:cs="Sakkal Majalla"/>
          <w:sz w:val="32"/>
          <w:szCs w:val="32"/>
          <w:rtl/>
        </w:rPr>
        <w:t>الشتيوي</w:t>
      </w:r>
      <w:proofErr w:type="spellEnd"/>
      <w:r w:rsidRPr="00C83D0F">
        <w:rPr>
          <w:rFonts w:ascii="Sakkal Majalla" w:hAnsi="Sakkal Majalla" w:cs="Sakkal Majalla"/>
          <w:sz w:val="32"/>
          <w:szCs w:val="32"/>
          <w:rtl/>
          <w:lang w:bidi="ar-EG"/>
        </w:rPr>
        <w:t xml:space="preserve"> 2023) </w:t>
      </w:r>
    </w:p>
    <w:p w14:paraId="6B00A6C1" w14:textId="2F38B982" w:rsidR="007901FA" w:rsidRDefault="007901FA" w:rsidP="00411071">
      <w:pPr>
        <w:spacing w:line="360" w:lineRule="auto"/>
        <w:ind w:firstLine="282"/>
        <w:jc w:val="lowKashida"/>
        <w:rPr>
          <w:rFonts w:ascii="Sakkal Majalla" w:hAnsi="Sakkal Majalla" w:cs="Sakkal Majalla"/>
          <w:sz w:val="32"/>
          <w:szCs w:val="32"/>
          <w:rtl/>
        </w:rPr>
      </w:pPr>
      <w:r w:rsidRPr="00C83D0F">
        <w:rPr>
          <w:rFonts w:ascii="Sakkal Majalla" w:hAnsi="Sakkal Majalla" w:cs="Sakkal Majalla"/>
          <w:sz w:val="32"/>
          <w:szCs w:val="32"/>
          <w:rtl/>
        </w:rPr>
        <w:t xml:space="preserve">وتُشير الحوكمة أيضًا إلى منظومة من القواعد والإجراءات والممارسات التي تنظم العلاقة بين مجلس الإدارة والإدارة التنفيذية، وتحدد آليات الرقابة والمساءلة، بما يضمن توجيه أنشطة المؤسسة نحو تحقيق أهدافها الاستراتيجية، والحد من المخاطر </w:t>
      </w:r>
      <w:r w:rsidR="00232082" w:rsidRPr="00C83D0F">
        <w:rPr>
          <w:rFonts w:ascii="Sakkal Majalla" w:hAnsi="Sakkal Majalla" w:cs="Sakkal Majalla" w:hint="cs"/>
          <w:sz w:val="32"/>
          <w:szCs w:val="32"/>
          <w:rtl/>
        </w:rPr>
        <w:t>المؤسسية والإدارية</w:t>
      </w:r>
      <w:r w:rsidRPr="00C83D0F">
        <w:rPr>
          <w:rFonts w:ascii="Sakkal Majalla" w:hAnsi="Sakkal Majalla" w:cs="Sakkal Majalla"/>
          <w:sz w:val="32"/>
          <w:szCs w:val="32"/>
          <w:rtl/>
        </w:rPr>
        <w:t>، وتعزيز الثقة في أدائها المالي والتشغيلي</w:t>
      </w:r>
      <w:r w:rsidRPr="00C83D0F">
        <w:rPr>
          <w:rFonts w:ascii="Sakkal Majalla" w:hAnsi="Sakkal Majalla" w:cs="Sakkal Majalla"/>
          <w:sz w:val="32"/>
          <w:szCs w:val="32"/>
        </w:rPr>
        <w:t>.</w:t>
      </w:r>
    </w:p>
    <w:p w14:paraId="110D3CFC" w14:textId="77777777" w:rsidR="00C83D0F" w:rsidRPr="00C83D0F" w:rsidRDefault="00C83D0F" w:rsidP="00411071">
      <w:pPr>
        <w:spacing w:line="360" w:lineRule="auto"/>
        <w:ind w:firstLine="282"/>
        <w:jc w:val="lowKashida"/>
        <w:rPr>
          <w:rFonts w:ascii="Sakkal Majalla" w:hAnsi="Sakkal Majalla" w:cs="Sakkal Majalla"/>
          <w:sz w:val="32"/>
          <w:szCs w:val="32"/>
        </w:rPr>
      </w:pPr>
      <w:r w:rsidRPr="00C83D0F">
        <w:rPr>
          <w:rFonts w:ascii="Sakkal Majalla" w:hAnsi="Sakkal Majalla" w:cs="Sakkal Majalla"/>
          <w:sz w:val="32"/>
          <w:szCs w:val="32"/>
          <w:rtl/>
        </w:rPr>
        <w:t xml:space="preserve">تُعرّف الحوكمة المؤسسية بأنها منظومة متكاملة من القواعد والإجراءات والممارسات التنظيمية التي تضبط العلاقة بين مجلس الإدارة والإدارة التنفيذية، وتحدد بوضوح آليات الرقابة والمساءلة، بما يضمن توجيه أنشطة المؤسسة نحو تحقيق أهدافها الاستراتيجية، والحد من المخاطر المالية والإدارية، </w:t>
      </w:r>
      <w:r w:rsidRPr="00C83D0F">
        <w:rPr>
          <w:rFonts w:ascii="Sakkal Majalla" w:hAnsi="Sakkal Majalla" w:cs="Sakkal Majalla"/>
          <w:sz w:val="32"/>
          <w:szCs w:val="32"/>
          <w:rtl/>
        </w:rPr>
        <w:lastRenderedPageBreak/>
        <w:t>وتعزيز الثقة في أدائها المالي والتشغيلي. كما يُنظر إلى الحوكمة باعتبارها أداة إدارية ورقابية تسعى إلى تحسين جودة القرارات داخل المؤسسة، من خلال دعم مبادئ الشفافية والإفصاح، وضمان استقلالية الأجهزة الرقابية، وتفعيل دور مجلس الإدارة ولجانه المتخصصة، الأمر الذي يسهم في حماية حقوق المساهمين وتحقيق العدالة بين مختلف أصحاب المصالح (النسر ومفتاح، 2022)</w:t>
      </w:r>
      <w:r w:rsidRPr="00C83D0F">
        <w:rPr>
          <w:rFonts w:ascii="Sakkal Majalla" w:hAnsi="Sakkal Majalla" w:cs="Sakkal Majalla"/>
          <w:sz w:val="32"/>
          <w:szCs w:val="32"/>
        </w:rPr>
        <w:t>.</w:t>
      </w:r>
    </w:p>
    <w:p w14:paraId="43E95B99" w14:textId="77777777" w:rsidR="00C83D0F" w:rsidRPr="00C83D0F" w:rsidRDefault="00C83D0F" w:rsidP="00411071">
      <w:pPr>
        <w:spacing w:line="360" w:lineRule="auto"/>
        <w:ind w:firstLine="282"/>
        <w:jc w:val="lowKashida"/>
        <w:rPr>
          <w:rFonts w:ascii="Sakkal Majalla" w:hAnsi="Sakkal Majalla" w:cs="Sakkal Majalla"/>
          <w:sz w:val="32"/>
          <w:szCs w:val="32"/>
        </w:rPr>
      </w:pPr>
      <w:r w:rsidRPr="00C83D0F">
        <w:rPr>
          <w:rFonts w:ascii="Sakkal Majalla" w:hAnsi="Sakkal Majalla" w:cs="Sakkal Majalla"/>
          <w:sz w:val="32"/>
          <w:szCs w:val="32"/>
          <w:rtl/>
        </w:rPr>
        <w:t xml:space="preserve">وفي سياق متصل، تُفهم الحوكمة على أنها مجموعة من المبادئ التي تستهدف تحقيق الانضباط المؤسسي عبر الالتزام بالقوانين واللوائح المنظمة، وتطبيق معايير النزاهة والمساءلة، بما يضمن سلامة المركز المالي للمؤسسة واستدامة أدائها على المدى الطويل (قنديد </w:t>
      </w:r>
      <w:proofErr w:type="spellStart"/>
      <w:r w:rsidRPr="00C83D0F">
        <w:rPr>
          <w:rFonts w:ascii="Sakkal Majalla" w:hAnsi="Sakkal Majalla" w:cs="Sakkal Majalla"/>
          <w:sz w:val="32"/>
          <w:szCs w:val="32"/>
          <w:rtl/>
        </w:rPr>
        <w:t>وقمان</w:t>
      </w:r>
      <w:proofErr w:type="spellEnd"/>
      <w:r w:rsidRPr="00C83D0F">
        <w:rPr>
          <w:rFonts w:ascii="Sakkal Majalla" w:hAnsi="Sakkal Majalla" w:cs="Sakkal Majalla"/>
          <w:sz w:val="32"/>
          <w:szCs w:val="32"/>
          <w:rtl/>
        </w:rPr>
        <w:t>، 2021). كما تمثل الحوكمة إطارًا استراتيجيًا لإدارة المخاطر، إذ تسهم في الكشف المبكر عن الانحرافات المالية والإدارية، وتعزز كفاءة أنظمة الرقابة الداخلية، وتحد من مظاهر الفساد وسوء استغلال السلطة، بما يدعم الاستقرار المالي ويزيد من قدرة المؤسسة على مواجهة التحديات (وهبي، 2016)</w:t>
      </w:r>
      <w:r w:rsidRPr="00C83D0F">
        <w:rPr>
          <w:rFonts w:ascii="Sakkal Majalla" w:hAnsi="Sakkal Majalla" w:cs="Sakkal Majalla"/>
          <w:sz w:val="32"/>
          <w:szCs w:val="32"/>
        </w:rPr>
        <w:t>.</w:t>
      </w:r>
    </w:p>
    <w:p w14:paraId="6A6BE46E" w14:textId="77777777" w:rsidR="00C83D0F" w:rsidRPr="00C83D0F" w:rsidRDefault="00C83D0F" w:rsidP="00411071">
      <w:pPr>
        <w:spacing w:line="360" w:lineRule="auto"/>
        <w:ind w:firstLine="282"/>
        <w:jc w:val="lowKashida"/>
        <w:rPr>
          <w:rFonts w:ascii="Sakkal Majalla" w:hAnsi="Sakkal Majalla" w:cs="Sakkal Majalla"/>
          <w:sz w:val="32"/>
          <w:szCs w:val="32"/>
        </w:rPr>
      </w:pPr>
      <w:r w:rsidRPr="00C83D0F">
        <w:rPr>
          <w:rFonts w:ascii="Sakkal Majalla" w:hAnsi="Sakkal Majalla" w:cs="Sakkal Majalla"/>
          <w:sz w:val="32"/>
          <w:szCs w:val="32"/>
          <w:rtl/>
        </w:rPr>
        <w:t>ومن زاوية أخرى، تُعد الحوكمة مفهومًا تنظيميًا يربط بين الأداء المالي والأداء المؤسسي، حيث تسهم في تحسين كفاءة استخدام الموارد، وتعظيم القيمة الاقتصادية، وتحقيق التوازن بين الأهداف الربحية والمسؤوليات الاجتماعية والاقتصادية. كما تُعرّف حوكمة الشركات بأنها النظام الذي يتم من خلاله توجيه الشركات والتحكم في أعمالها عبر تنظيم العلاقات بين المساهمين ومجلس الإدارة والإدارة التنفيذية، ووضع الأطر التي تكفل تحقيق الشفافية والعدالة والمساءلة، بما يعزز ثقة المستثمرين ويحسن كفاءة الأسواق المالية (الهنائي وآخرون، 2025)</w:t>
      </w:r>
      <w:r w:rsidRPr="00C83D0F">
        <w:rPr>
          <w:rFonts w:ascii="Sakkal Majalla" w:hAnsi="Sakkal Majalla" w:cs="Sakkal Majalla"/>
          <w:sz w:val="32"/>
          <w:szCs w:val="32"/>
        </w:rPr>
        <w:t>.</w:t>
      </w:r>
    </w:p>
    <w:p w14:paraId="482746B9" w14:textId="77777777" w:rsidR="00C83D0F" w:rsidRPr="00C83D0F" w:rsidRDefault="00C83D0F" w:rsidP="00411071">
      <w:pPr>
        <w:spacing w:line="360" w:lineRule="auto"/>
        <w:ind w:firstLine="282"/>
        <w:jc w:val="lowKashida"/>
        <w:rPr>
          <w:rFonts w:ascii="Sakkal Majalla" w:hAnsi="Sakkal Majalla" w:cs="Sakkal Majalla"/>
          <w:sz w:val="32"/>
          <w:szCs w:val="32"/>
        </w:rPr>
      </w:pPr>
      <w:r w:rsidRPr="00C83D0F">
        <w:rPr>
          <w:rFonts w:ascii="Sakkal Majalla" w:hAnsi="Sakkal Majalla" w:cs="Sakkal Majalla"/>
          <w:sz w:val="32"/>
          <w:szCs w:val="32"/>
          <w:rtl/>
        </w:rPr>
        <w:t xml:space="preserve">وفيما يتعلق بالحوكمة المالية، فهي تشير إلى مجموعة السياسات والإجراءات التي تهدف إلى ضمان سلامة الإدارة المالية من خلال ضبط عمليات التخطيط المالي، والرقابة على الإنفاق، وتحسين جودة التقارير المالية، بما يدعم اتخاذ القرارات الاستثمارية ويحقق الاستدامة المالية. كما تُعد الحوكمة مفهومًا ديناميكيًا يتطور بتطور البيئات الاقتصادية والتنظيمية، إذ لم يعد يقتصر على الامتثال </w:t>
      </w:r>
      <w:r w:rsidRPr="00C83D0F">
        <w:rPr>
          <w:rFonts w:ascii="Sakkal Majalla" w:hAnsi="Sakkal Majalla" w:cs="Sakkal Majalla"/>
          <w:sz w:val="32"/>
          <w:szCs w:val="32"/>
          <w:rtl/>
        </w:rPr>
        <w:lastRenderedPageBreak/>
        <w:t>للقوانين، بل أصبح إطارًا متكاملًا يعزز الابتكار المؤسسي، ويرفع كفاءة الأداء، ويدعم القدرة التنافسية في الأسواق المحلية والدولية</w:t>
      </w:r>
      <w:r w:rsidRPr="00C83D0F">
        <w:rPr>
          <w:rFonts w:ascii="Sakkal Majalla" w:hAnsi="Sakkal Majalla" w:cs="Sakkal Majalla"/>
          <w:sz w:val="32"/>
          <w:szCs w:val="32"/>
        </w:rPr>
        <w:t>.</w:t>
      </w:r>
    </w:p>
    <w:p w14:paraId="2E318113" w14:textId="46D126B2" w:rsidR="00C83D0F" w:rsidRDefault="00C83D0F" w:rsidP="00411071">
      <w:pPr>
        <w:spacing w:line="360" w:lineRule="auto"/>
        <w:ind w:firstLine="282"/>
        <w:jc w:val="lowKashida"/>
        <w:rPr>
          <w:rFonts w:ascii="Sakkal Majalla" w:hAnsi="Sakkal Majalla" w:cs="Sakkal Majalla"/>
          <w:sz w:val="32"/>
          <w:szCs w:val="32"/>
          <w:rtl/>
        </w:rPr>
      </w:pPr>
      <w:r w:rsidRPr="00C83D0F">
        <w:rPr>
          <w:rFonts w:ascii="Sakkal Majalla" w:hAnsi="Sakkal Majalla" w:cs="Sakkal Majalla"/>
          <w:sz w:val="32"/>
          <w:szCs w:val="32"/>
          <w:rtl/>
        </w:rPr>
        <w:t>وأخيرًا، تبرز الحوكمة دور القيم الأخلاقية في الإدارة من خلال ترسيخ مبادئ النزاهة والشفافية والمساءلة، بما يسهم في بناء ثقافة مؤسسية إيجابية، ويعزز الثقة بين المؤسسة ومحيطها الاقتصادي والاجتماعي (</w:t>
      </w:r>
      <w:proofErr w:type="spellStart"/>
      <w:r w:rsidRPr="00C83D0F">
        <w:rPr>
          <w:rFonts w:ascii="Sakkal Majalla" w:hAnsi="Sakkal Majalla" w:cs="Sakkal Majalla"/>
          <w:sz w:val="32"/>
          <w:szCs w:val="32"/>
          <w:rtl/>
        </w:rPr>
        <w:t>زمولي</w:t>
      </w:r>
      <w:proofErr w:type="spellEnd"/>
      <w:r w:rsidRPr="00C83D0F">
        <w:rPr>
          <w:rFonts w:ascii="Sakkal Majalla" w:hAnsi="Sakkal Majalla" w:cs="Sakkal Majalla"/>
          <w:sz w:val="32"/>
          <w:szCs w:val="32"/>
          <w:rtl/>
        </w:rPr>
        <w:t xml:space="preserve"> وزارع، 2025)</w:t>
      </w:r>
      <w:r w:rsidRPr="00C83D0F">
        <w:rPr>
          <w:rFonts w:ascii="Sakkal Majalla" w:hAnsi="Sakkal Majalla" w:cs="Sakkal Majalla"/>
          <w:sz w:val="32"/>
          <w:szCs w:val="32"/>
        </w:rPr>
        <w:t>.</w:t>
      </w:r>
    </w:p>
    <w:p w14:paraId="60C65CF8" w14:textId="010299F4" w:rsidR="00367C28" w:rsidRPr="00F702FC" w:rsidRDefault="00367C28" w:rsidP="00411071">
      <w:pPr>
        <w:pStyle w:val="Heading3"/>
        <w:bidi/>
        <w:spacing w:line="360" w:lineRule="auto"/>
        <w:ind w:firstLine="282"/>
        <w:jc w:val="lowKashida"/>
        <w:rPr>
          <w:rFonts w:ascii="Sakkal Majalla" w:hAnsi="Sakkal Majalla" w:cs="Sakkal Majalla"/>
          <w:b w:val="0"/>
          <w:bCs w:val="0"/>
          <w:sz w:val="36"/>
          <w:szCs w:val="36"/>
          <w:u w:val="single"/>
          <w:rtl/>
        </w:rPr>
      </w:pPr>
      <w:bookmarkStart w:id="26" w:name="_Toc224466778"/>
      <w:r w:rsidRPr="00F702FC">
        <w:rPr>
          <w:rFonts w:ascii="Sakkal Majalla" w:hAnsi="Sakkal Majalla" w:cs="Sakkal Majalla"/>
          <w:b w:val="0"/>
          <w:bCs w:val="0"/>
          <w:sz w:val="36"/>
          <w:szCs w:val="36"/>
          <w:u w:val="single"/>
          <w:rtl/>
        </w:rPr>
        <w:t>أهداف ومميزات الحوكمة المؤسسية</w:t>
      </w:r>
      <w:bookmarkEnd w:id="26"/>
      <w:r w:rsidRPr="00F702FC">
        <w:rPr>
          <w:rFonts w:ascii="Sakkal Majalla" w:hAnsi="Sakkal Majalla" w:cs="Sakkal Majalla"/>
          <w:b w:val="0"/>
          <w:bCs w:val="0"/>
          <w:sz w:val="36"/>
          <w:szCs w:val="36"/>
          <w:u w:val="single"/>
          <w:rtl/>
        </w:rPr>
        <w:t xml:space="preserve"> </w:t>
      </w:r>
    </w:p>
    <w:p w14:paraId="6E756127" w14:textId="77777777" w:rsidR="00F702FC" w:rsidRPr="00F702FC" w:rsidRDefault="00F702FC" w:rsidP="00411071">
      <w:pPr>
        <w:spacing w:line="360" w:lineRule="auto"/>
        <w:ind w:firstLine="282"/>
        <w:jc w:val="lowKashida"/>
        <w:rPr>
          <w:rFonts w:ascii="Sakkal Majalla" w:hAnsi="Sakkal Majalla" w:cs="Sakkal Majalla"/>
          <w:sz w:val="32"/>
          <w:szCs w:val="32"/>
        </w:rPr>
      </w:pPr>
      <w:r w:rsidRPr="00F702FC">
        <w:rPr>
          <w:rFonts w:ascii="Sakkal Majalla" w:hAnsi="Sakkal Majalla" w:cs="Sakkal Majalla"/>
          <w:sz w:val="32"/>
          <w:szCs w:val="32"/>
          <w:rtl/>
        </w:rPr>
        <w:t>تهدف الحوكمة المؤسسية إلى إرساء إطار متكامل يضمن الإدارة الرشيدة للموارد، ويعزز كفاءة الأداء المؤسسي، ويحقق التوازن بين مصالح مختلف الأطراف ذات العلاقة. كما تسعى إلى ضبط السلوك الإداري والحد من الانحرافات والممارسات غير الرشيدة، من خلال تبني مجموعة من الأهداف التي تشكل الأساس العملي لتطبيقها، وتدعم الاستدامة المؤسسية وتعزز الثقة بين الجهات الحكومية والمستفيدين</w:t>
      </w:r>
      <w:r w:rsidRPr="00F702FC">
        <w:rPr>
          <w:rFonts w:ascii="Sakkal Majalla" w:hAnsi="Sakkal Majalla" w:cs="Sakkal Majalla"/>
          <w:sz w:val="32"/>
          <w:szCs w:val="32"/>
        </w:rPr>
        <w:t>.</w:t>
      </w:r>
    </w:p>
    <w:p w14:paraId="281D1A78" w14:textId="77777777" w:rsidR="00F702FC" w:rsidRPr="00F702FC" w:rsidRDefault="00F702FC" w:rsidP="00411071">
      <w:pPr>
        <w:spacing w:line="360" w:lineRule="auto"/>
        <w:ind w:firstLine="282"/>
        <w:jc w:val="lowKashida"/>
        <w:rPr>
          <w:rFonts w:ascii="Sakkal Majalla" w:hAnsi="Sakkal Majalla" w:cs="Sakkal Majalla"/>
          <w:sz w:val="32"/>
          <w:szCs w:val="32"/>
        </w:rPr>
      </w:pPr>
      <w:r w:rsidRPr="00F702FC">
        <w:rPr>
          <w:rFonts w:ascii="Sakkal Majalla" w:hAnsi="Sakkal Majalla" w:cs="Sakkal Majalla"/>
          <w:sz w:val="32"/>
          <w:szCs w:val="32"/>
          <w:rtl/>
        </w:rPr>
        <w:t>ومن أبرز أهداف الحوكمة المؤسسية</w:t>
      </w:r>
      <w:r w:rsidRPr="00F702FC">
        <w:rPr>
          <w:rFonts w:ascii="Sakkal Majalla" w:hAnsi="Sakkal Majalla" w:cs="Sakkal Majalla"/>
          <w:sz w:val="32"/>
          <w:szCs w:val="32"/>
        </w:rPr>
        <w:t>:</w:t>
      </w:r>
    </w:p>
    <w:p w14:paraId="78E95615" w14:textId="77777777" w:rsidR="00F702FC" w:rsidRPr="00F702FC" w:rsidRDefault="00F702FC" w:rsidP="00411071">
      <w:pPr>
        <w:numPr>
          <w:ilvl w:val="0"/>
          <w:numId w:val="42"/>
        </w:numPr>
        <w:spacing w:line="360" w:lineRule="auto"/>
        <w:ind w:firstLine="282"/>
        <w:jc w:val="lowKashida"/>
        <w:rPr>
          <w:rFonts w:ascii="Sakkal Majalla" w:hAnsi="Sakkal Majalla" w:cs="Sakkal Majalla"/>
          <w:sz w:val="32"/>
          <w:szCs w:val="32"/>
        </w:rPr>
      </w:pPr>
      <w:r w:rsidRPr="00F702FC">
        <w:rPr>
          <w:rFonts w:ascii="Sakkal Majalla" w:hAnsi="Sakkal Majalla" w:cs="Sakkal Majalla"/>
          <w:b/>
          <w:bCs/>
          <w:sz w:val="32"/>
          <w:szCs w:val="32"/>
          <w:rtl/>
        </w:rPr>
        <w:t>تعزيز الشفافية والإفصاح</w:t>
      </w:r>
      <w:r w:rsidRPr="00F702FC">
        <w:rPr>
          <w:rFonts w:ascii="Sakkal Majalla" w:hAnsi="Sakkal Majalla" w:cs="Sakkal Majalla"/>
          <w:b/>
          <w:bCs/>
          <w:sz w:val="32"/>
          <w:szCs w:val="32"/>
        </w:rPr>
        <w:t>:</w:t>
      </w:r>
      <w:r w:rsidRPr="00F702FC">
        <w:rPr>
          <w:rFonts w:ascii="Sakkal Majalla" w:hAnsi="Sakkal Majalla" w:cs="Sakkal Majalla"/>
          <w:sz w:val="32"/>
          <w:szCs w:val="32"/>
        </w:rPr>
        <w:t xml:space="preserve"> </w:t>
      </w:r>
      <w:r w:rsidRPr="00F702FC">
        <w:rPr>
          <w:rFonts w:ascii="Sakkal Majalla" w:hAnsi="Sakkal Majalla" w:cs="Sakkal Majalla"/>
          <w:sz w:val="32"/>
          <w:szCs w:val="32"/>
          <w:rtl/>
        </w:rPr>
        <w:t>تهدف الحوكمة المؤسسية إلى إرساء إطار متكامل يضمن الإدارة الرشيدة للموارد، ويعزز كفاءة الأداء المؤسسي، ويحقق التوازن بين مصالح مختلف الأطراف ذات العلاقة. كما تسعى إلى ضبط السلوك الإداري والحد من الانحرافات والممارسات غير الرشيدة، من خلال تبني مجموعة من الأهداف التي تشكل الأساس العملي لتطبيقها، وتدعم الاستدامة المؤسسية وتعزز الثقة بين الجهات الحكومية والمستفيدين.</w:t>
      </w:r>
    </w:p>
    <w:p w14:paraId="2A986003" w14:textId="77777777" w:rsidR="00F702FC" w:rsidRPr="00F702FC" w:rsidRDefault="00F702FC" w:rsidP="00411071">
      <w:pPr>
        <w:numPr>
          <w:ilvl w:val="0"/>
          <w:numId w:val="42"/>
        </w:numPr>
        <w:spacing w:line="360" w:lineRule="auto"/>
        <w:ind w:firstLine="282"/>
        <w:jc w:val="lowKashida"/>
        <w:rPr>
          <w:rFonts w:ascii="Sakkal Majalla" w:hAnsi="Sakkal Majalla" w:cs="Sakkal Majalla"/>
          <w:sz w:val="32"/>
          <w:szCs w:val="32"/>
        </w:rPr>
      </w:pPr>
      <w:r w:rsidRPr="00F702FC">
        <w:rPr>
          <w:rFonts w:ascii="Sakkal Majalla" w:hAnsi="Sakkal Majalla" w:cs="Sakkal Majalla"/>
          <w:sz w:val="32"/>
          <w:szCs w:val="32"/>
          <w:rtl/>
        </w:rPr>
        <w:t>ومن أبرز أهداف الحوكمة المؤسسية:</w:t>
      </w:r>
    </w:p>
    <w:p w14:paraId="32A81AA6" w14:textId="77777777" w:rsidR="00F702FC" w:rsidRPr="00F702FC" w:rsidRDefault="00F702FC" w:rsidP="00411071">
      <w:pPr>
        <w:numPr>
          <w:ilvl w:val="0"/>
          <w:numId w:val="42"/>
        </w:numPr>
        <w:spacing w:line="360" w:lineRule="auto"/>
        <w:ind w:firstLine="282"/>
        <w:jc w:val="lowKashida"/>
        <w:rPr>
          <w:rFonts w:ascii="Sakkal Majalla" w:hAnsi="Sakkal Majalla" w:cs="Sakkal Majalla"/>
          <w:sz w:val="32"/>
          <w:szCs w:val="32"/>
        </w:rPr>
      </w:pPr>
      <w:r w:rsidRPr="00F702FC">
        <w:rPr>
          <w:rFonts w:ascii="Sakkal Majalla" w:hAnsi="Sakkal Majalla" w:cs="Sakkal Majalla"/>
          <w:sz w:val="32"/>
          <w:szCs w:val="32"/>
          <w:rtl/>
        </w:rPr>
        <w:lastRenderedPageBreak/>
        <w:t>تعزيز الشفافية والإفصاح: تهدف الحوكمة إلى ضمان توافر معلومات دقيقة وواضحة وفي التوقيت المناسب، بما يسمح لأصحاب المصلحة بتقييم الأداء المؤسسي بصورة موضوعية. ويسهم الإفصاح الفعّال في تقليل عدم تماثل المعلومات، وتعزيز الثقة في الممارسات الإدارية، ودعم كفاءة اتخاذ القرار.</w:t>
      </w:r>
    </w:p>
    <w:p w14:paraId="761317AF" w14:textId="77777777" w:rsidR="00F702FC" w:rsidRPr="00F702FC" w:rsidRDefault="00F702FC" w:rsidP="00411071">
      <w:pPr>
        <w:numPr>
          <w:ilvl w:val="0"/>
          <w:numId w:val="42"/>
        </w:numPr>
        <w:spacing w:line="360" w:lineRule="auto"/>
        <w:ind w:firstLine="282"/>
        <w:jc w:val="lowKashida"/>
        <w:rPr>
          <w:rFonts w:ascii="Sakkal Majalla" w:hAnsi="Sakkal Majalla" w:cs="Sakkal Majalla"/>
          <w:sz w:val="32"/>
          <w:szCs w:val="32"/>
        </w:rPr>
      </w:pPr>
      <w:r w:rsidRPr="00F702FC">
        <w:rPr>
          <w:rFonts w:ascii="Sakkal Majalla" w:hAnsi="Sakkal Majalla" w:cs="Sakkal Majalla"/>
          <w:sz w:val="32"/>
          <w:szCs w:val="32"/>
          <w:rtl/>
        </w:rPr>
        <w:t>تحقيق المساءلة والانضباط المؤسسي: تسعى الحوكمة إلى ترسيخ مبدأ المساءلة من خلال تحديد المسؤوليات بوضوح وربط الصلاحيات بالرقابة، بما يضمن خضوع الإدارة للتقييم والمراجعة المستمرة، ويحد من سوء استخدام الموارد ويعزز الالتزام بالأنظمة واللوائح.</w:t>
      </w:r>
    </w:p>
    <w:p w14:paraId="55809C6B" w14:textId="77777777" w:rsidR="00F702FC" w:rsidRPr="00F702FC" w:rsidRDefault="00F702FC" w:rsidP="00411071">
      <w:pPr>
        <w:numPr>
          <w:ilvl w:val="0"/>
          <w:numId w:val="42"/>
        </w:numPr>
        <w:spacing w:line="360" w:lineRule="auto"/>
        <w:ind w:firstLine="282"/>
        <w:jc w:val="lowKashida"/>
        <w:rPr>
          <w:rFonts w:ascii="Sakkal Majalla" w:hAnsi="Sakkal Majalla" w:cs="Sakkal Majalla"/>
          <w:sz w:val="32"/>
          <w:szCs w:val="32"/>
        </w:rPr>
      </w:pPr>
      <w:r w:rsidRPr="00F702FC">
        <w:rPr>
          <w:rFonts w:ascii="Sakkal Majalla" w:hAnsi="Sakkal Majalla" w:cs="Sakkal Majalla"/>
          <w:sz w:val="32"/>
          <w:szCs w:val="32"/>
          <w:rtl/>
        </w:rPr>
        <w:t>تحسين كفاءة الأداء المؤسسي: تهدف الحوكمة إلى رفع كفاءة استخدام الموارد المتاحة، وتحقيق الاستخدام الأمثل للقدرات والإمكانات المؤسسية، بما ينعكس إيجابًا على فعالية التخطيط واتخاذ القرارات الاستراتيجية.</w:t>
      </w:r>
    </w:p>
    <w:p w14:paraId="41FD9AD9" w14:textId="77777777" w:rsidR="00F702FC" w:rsidRPr="00F702FC" w:rsidRDefault="00F702FC" w:rsidP="00411071">
      <w:pPr>
        <w:numPr>
          <w:ilvl w:val="0"/>
          <w:numId w:val="42"/>
        </w:numPr>
        <w:spacing w:line="360" w:lineRule="auto"/>
        <w:ind w:firstLine="282"/>
        <w:jc w:val="lowKashida"/>
        <w:rPr>
          <w:rFonts w:ascii="Sakkal Majalla" w:hAnsi="Sakkal Majalla" w:cs="Sakkal Majalla"/>
          <w:sz w:val="32"/>
          <w:szCs w:val="32"/>
        </w:rPr>
      </w:pPr>
      <w:r w:rsidRPr="00F702FC">
        <w:rPr>
          <w:rFonts w:ascii="Sakkal Majalla" w:hAnsi="Sakkal Majalla" w:cs="Sakkal Majalla"/>
          <w:sz w:val="32"/>
          <w:szCs w:val="32"/>
          <w:rtl/>
        </w:rPr>
        <w:t>الحد من المخاطر وتعزيز إدارة المخاطر: تساعد الحوكمة في التعرف المبكر على المخاطر المحتملة، وتحليلها، ووضع آليات مناسبة للتعامل معها، بما يعزز قدرة المؤسسة على مواجهة التحديات وضمان استقرار العمليات.</w:t>
      </w:r>
    </w:p>
    <w:p w14:paraId="392A58D7" w14:textId="77777777" w:rsidR="00F702FC" w:rsidRPr="00F702FC" w:rsidRDefault="00F702FC" w:rsidP="00411071">
      <w:pPr>
        <w:numPr>
          <w:ilvl w:val="0"/>
          <w:numId w:val="42"/>
        </w:numPr>
        <w:spacing w:line="360" w:lineRule="auto"/>
        <w:ind w:firstLine="282"/>
        <w:jc w:val="lowKashida"/>
        <w:rPr>
          <w:rFonts w:ascii="Sakkal Majalla" w:hAnsi="Sakkal Majalla" w:cs="Sakkal Majalla"/>
          <w:sz w:val="32"/>
          <w:szCs w:val="32"/>
        </w:rPr>
      </w:pPr>
      <w:r w:rsidRPr="00F702FC">
        <w:rPr>
          <w:rFonts w:ascii="Sakkal Majalla" w:hAnsi="Sakkal Majalla" w:cs="Sakkal Majalla"/>
          <w:sz w:val="32"/>
          <w:szCs w:val="32"/>
          <w:rtl/>
        </w:rPr>
        <w:t>حماية حقوق أصحاب المصالح: تعمل الحوكمة على ضمان العدالة في التعامل مع جميع الأطراف المعنية، بما في ذلك الموظفين والمستفيدين والشركاء، وتعزيز تكافؤ الفرص في الحصول على المعلومات والموارد.</w:t>
      </w:r>
    </w:p>
    <w:p w14:paraId="7F8D2676" w14:textId="24706DA1" w:rsidR="00F702FC" w:rsidRPr="00F702FC" w:rsidRDefault="00F702FC" w:rsidP="00411071">
      <w:pPr>
        <w:numPr>
          <w:ilvl w:val="0"/>
          <w:numId w:val="42"/>
        </w:numPr>
        <w:spacing w:line="360" w:lineRule="auto"/>
        <w:ind w:firstLine="282"/>
        <w:jc w:val="lowKashida"/>
        <w:rPr>
          <w:rFonts w:ascii="Sakkal Majalla" w:hAnsi="Sakkal Majalla" w:cs="Sakkal Majalla"/>
          <w:sz w:val="32"/>
          <w:szCs w:val="32"/>
        </w:rPr>
      </w:pPr>
      <w:r w:rsidRPr="00F702FC">
        <w:rPr>
          <w:rFonts w:ascii="Sakkal Majalla" w:hAnsi="Sakkal Majalla" w:cs="Sakkal Majalla"/>
          <w:sz w:val="32"/>
          <w:szCs w:val="32"/>
          <w:rtl/>
        </w:rPr>
        <w:t>تعزيز الثقة المؤسسية: تسهم الحوكمة في بناء بيئة مؤسسية تقوم على النزاهة والمصداقية، ما يعزز ثقة المجتمع والمستفيدين في المؤسسة، ويُعد هذا عنصرًا أساسيًا لدعم استمرارية الأعمال وتحقيق الاست</w:t>
      </w:r>
      <w:r>
        <w:rPr>
          <w:rFonts w:ascii="Sakkal Majalla" w:hAnsi="Sakkal Majalla" w:cs="Sakkal Majalla"/>
          <w:sz w:val="32"/>
          <w:szCs w:val="32"/>
          <w:rtl/>
        </w:rPr>
        <w:t xml:space="preserve">دامة </w:t>
      </w:r>
      <w:r w:rsidR="00F34817">
        <w:rPr>
          <w:rFonts w:ascii="Sakkal Majalla" w:hAnsi="Sakkal Majalla" w:cs="Sakkal Majalla" w:hint="cs"/>
          <w:sz w:val="32"/>
          <w:szCs w:val="32"/>
          <w:rtl/>
        </w:rPr>
        <w:t>المؤسسية</w:t>
      </w:r>
      <w:r>
        <w:rPr>
          <w:rFonts w:ascii="Sakkal Majalla" w:hAnsi="Sakkal Majalla" w:cs="Sakkal Majalla"/>
          <w:sz w:val="32"/>
          <w:szCs w:val="32"/>
          <w:rtl/>
        </w:rPr>
        <w:t xml:space="preserve"> على المدى الطويل</w:t>
      </w:r>
      <w:r w:rsidRPr="00F702FC">
        <w:rPr>
          <w:rFonts w:ascii="Sakkal Majalla" w:hAnsi="Sakkal Majalla" w:cs="Sakkal Majalla"/>
          <w:sz w:val="32"/>
          <w:szCs w:val="32"/>
        </w:rPr>
        <w:t>.</w:t>
      </w:r>
    </w:p>
    <w:p w14:paraId="650977E6" w14:textId="4BAA7CF7" w:rsidR="00F702FC" w:rsidRPr="00261DE3" w:rsidRDefault="00F702FC" w:rsidP="00411071">
      <w:pPr>
        <w:numPr>
          <w:ilvl w:val="0"/>
          <w:numId w:val="42"/>
        </w:numPr>
        <w:spacing w:line="360" w:lineRule="auto"/>
        <w:ind w:firstLine="282"/>
        <w:jc w:val="lowKashida"/>
        <w:rPr>
          <w:rFonts w:ascii="Sakkal Majalla" w:hAnsi="Sakkal Majalla" w:cs="Sakkal Majalla"/>
          <w:sz w:val="32"/>
          <w:szCs w:val="32"/>
        </w:rPr>
      </w:pPr>
      <w:r w:rsidRPr="00F702FC">
        <w:rPr>
          <w:rFonts w:ascii="Sakkal Majalla" w:hAnsi="Sakkal Majalla" w:cs="Sakkal Majalla"/>
          <w:b/>
          <w:bCs/>
          <w:sz w:val="32"/>
          <w:szCs w:val="32"/>
          <w:rtl/>
        </w:rPr>
        <w:lastRenderedPageBreak/>
        <w:t>تحقيق المساءلة والانضباط المؤسسي</w:t>
      </w:r>
      <w:r w:rsidRPr="00F702FC">
        <w:rPr>
          <w:rFonts w:ascii="Sakkal Majalla" w:hAnsi="Sakkal Majalla" w:cs="Sakkal Majalla"/>
          <w:b/>
          <w:bCs/>
          <w:sz w:val="32"/>
          <w:szCs w:val="32"/>
        </w:rPr>
        <w:t>:</w:t>
      </w:r>
      <w:r w:rsidRPr="00F702FC">
        <w:rPr>
          <w:rFonts w:ascii="Sakkal Majalla" w:hAnsi="Sakkal Majalla" w:cs="Sakkal Majalla"/>
          <w:sz w:val="32"/>
          <w:szCs w:val="32"/>
        </w:rPr>
        <w:t xml:space="preserve"> </w:t>
      </w:r>
      <w:r w:rsidR="00261DE3" w:rsidRPr="00261DE3">
        <w:rPr>
          <w:rFonts w:ascii="Sakkal Majalla" w:hAnsi="Sakkal Majalla" w:cs="Sakkal Majalla"/>
          <w:sz w:val="32"/>
          <w:szCs w:val="32"/>
          <w:rtl/>
        </w:rPr>
        <w:t xml:space="preserve">تمثل المساءلة ركيزة أساسية في الحوكمة المؤسسية، حيث تسهم في تحديد المسؤوليات والصلاحيات بوضوح، وتضمن خضوع جميع العمليات الإدارية للمراجعة والتقييم المستمر. وتساعد المساءلة على ضبط السلوك المؤسسي ومنع تجاوزات السلطة أو سوء استخدام الموارد، سواء كانت بشرية أو مادية أو تنظيمية. كما تربط الحوكمة بين الصلاحيات والرقابة بطريقة منهجية، بحيث يكون كل موظف أو إدارة مسؤولة عن نتائج أعمالها. ويترتب على ذلك تعزيز الانضباط المؤسسي، حيث يلتزم جميع العاملين بالسياسات واللوائح المعتمدة، كما يخلق بيئة عمل منظمة تساعد على الحد من النزاعات الداخلية، وتسهّل عملية اتخاذ القرارات بما يضمن تحقيق الأهداف التنظيمية بكفاءة وفعالية </w:t>
      </w:r>
      <w:proofErr w:type="gramStart"/>
      <w:r w:rsidR="00261DE3" w:rsidRPr="00261DE3">
        <w:rPr>
          <w:rFonts w:ascii="Sakkal Majalla" w:hAnsi="Sakkal Majalla" w:cs="Sakkal Majalla"/>
          <w:sz w:val="32"/>
          <w:szCs w:val="32"/>
          <w:rtl/>
        </w:rPr>
        <w:t>عالية</w:t>
      </w:r>
      <w:r w:rsidR="00F34817" w:rsidRPr="00083758">
        <w:rPr>
          <w:rFonts w:ascii="Simplified Arabic" w:hAnsi="Simplified Arabic" w:cs="Simplified Arabic"/>
          <w:sz w:val="28"/>
          <w:szCs w:val="28"/>
          <w:lang w:bidi="ar-EG"/>
        </w:rPr>
        <w:t>.</w:t>
      </w:r>
      <w:r w:rsidR="00F34817" w:rsidRPr="00083758">
        <w:rPr>
          <w:rFonts w:ascii="Simplified Arabic" w:hAnsi="Simplified Arabic" w:cs="Simplified Arabic"/>
          <w:sz w:val="28"/>
          <w:szCs w:val="28"/>
          <w:rtl/>
          <w:lang w:bidi="ar-EG"/>
        </w:rPr>
        <w:t>(</w:t>
      </w:r>
      <w:proofErr w:type="gramEnd"/>
      <w:r w:rsidR="00F34817" w:rsidRPr="00083758">
        <w:rPr>
          <w:rFonts w:ascii="Simplified Arabic" w:hAnsi="Simplified Arabic" w:cs="Simplified Arabic"/>
          <w:sz w:val="28"/>
          <w:szCs w:val="28"/>
          <w:rtl/>
          <w:lang w:bidi="ar-EG"/>
        </w:rPr>
        <w:t xml:space="preserve"> الهنائب واخرون 2025)</w:t>
      </w:r>
    </w:p>
    <w:p w14:paraId="37499649" w14:textId="47DD0E12" w:rsidR="00F702FC" w:rsidRPr="00F702FC" w:rsidRDefault="00F702FC" w:rsidP="00411071">
      <w:pPr>
        <w:numPr>
          <w:ilvl w:val="0"/>
          <w:numId w:val="42"/>
        </w:numPr>
        <w:spacing w:line="360" w:lineRule="auto"/>
        <w:ind w:firstLine="282"/>
        <w:jc w:val="lowKashida"/>
        <w:rPr>
          <w:rFonts w:ascii="Sakkal Majalla" w:hAnsi="Sakkal Majalla" w:cs="Sakkal Majalla"/>
          <w:sz w:val="32"/>
          <w:szCs w:val="32"/>
        </w:rPr>
      </w:pPr>
      <w:r w:rsidRPr="00F702FC">
        <w:rPr>
          <w:rFonts w:ascii="Sakkal Majalla" w:hAnsi="Sakkal Majalla" w:cs="Sakkal Majalla"/>
          <w:b/>
          <w:bCs/>
          <w:sz w:val="32"/>
          <w:szCs w:val="32"/>
          <w:rtl/>
        </w:rPr>
        <w:t>تحسين كفاءة الأداء المؤسسي</w:t>
      </w:r>
      <w:r w:rsidRPr="00F702FC">
        <w:rPr>
          <w:rFonts w:ascii="Sakkal Majalla" w:hAnsi="Sakkal Majalla" w:cs="Sakkal Majalla"/>
          <w:b/>
          <w:bCs/>
          <w:sz w:val="32"/>
          <w:szCs w:val="32"/>
        </w:rPr>
        <w:t>:</w:t>
      </w:r>
      <w:r w:rsidRPr="00F702FC">
        <w:rPr>
          <w:rFonts w:ascii="Sakkal Majalla" w:hAnsi="Sakkal Majalla" w:cs="Sakkal Majalla"/>
          <w:sz w:val="32"/>
          <w:szCs w:val="32"/>
        </w:rPr>
        <w:t xml:space="preserve"> </w:t>
      </w:r>
      <w:r w:rsidR="00DA6056" w:rsidRPr="00DA6056">
        <w:rPr>
          <w:rFonts w:ascii="Sakkal Majalla" w:hAnsi="Sakkal Majalla" w:cs="Sakkal Majalla"/>
          <w:sz w:val="32"/>
          <w:szCs w:val="32"/>
          <w:rtl/>
        </w:rPr>
        <w:t>تهدف الحوكمة المؤسسية إلى تعزيز كفاءة استخدام الموارد والإمكانات المتاحة داخل الجهة الحكومية، بما يشمل الكفاءات البشرية، الوقت، البنية التحتية، والقدرات التقنية والتنظيمية. ويترتب على هذا تحسين فعالية العمليات الإدارية وتقليل الهدر في الموارد، بحيث تتمكن المؤسسة من تحقيق أهدافها الاستراتيجية بفاعلية أكبر. كما تتيح الحوكمة تعزيز التكامل بين مختلف الإدارات والوظائف، مما يرفع مستوى التنسيق الداخلي ويعزز القدرة على الاستجابة للتحديات والمستجدات بسرعة وكفاءة. ومن خلال تحسين التخطيط المؤسسي واتخاذ القرارات المبنية على بيانات دقيقة ومعلومات موثوقة، يمكن تحقيق أداء مؤسسي متوازن ومستدام، ما ينعكس إيجابًا على جودة الخدمات المقدمة للمستفيدين وعلى السمعة المؤسسية العامة.</w:t>
      </w:r>
      <w:r w:rsidRPr="00F702FC">
        <w:rPr>
          <w:rFonts w:ascii="Sakkal Majalla" w:hAnsi="Sakkal Majalla" w:cs="Sakkal Majalla"/>
          <w:sz w:val="32"/>
          <w:szCs w:val="32"/>
        </w:rPr>
        <w:t>.</w:t>
      </w:r>
    </w:p>
    <w:p w14:paraId="1D173F4B" w14:textId="1F2FEBCC" w:rsidR="00F702FC" w:rsidRPr="00DA6056" w:rsidRDefault="00F702FC" w:rsidP="00411071">
      <w:pPr>
        <w:numPr>
          <w:ilvl w:val="0"/>
          <w:numId w:val="42"/>
        </w:numPr>
        <w:spacing w:line="360" w:lineRule="auto"/>
        <w:ind w:firstLine="282"/>
        <w:jc w:val="lowKashida"/>
        <w:rPr>
          <w:rFonts w:ascii="Sakkal Majalla" w:hAnsi="Sakkal Majalla" w:cs="Sakkal Majalla"/>
          <w:sz w:val="32"/>
          <w:szCs w:val="32"/>
        </w:rPr>
      </w:pPr>
      <w:r w:rsidRPr="00F702FC">
        <w:rPr>
          <w:rFonts w:ascii="Sakkal Majalla" w:hAnsi="Sakkal Majalla" w:cs="Sakkal Majalla"/>
          <w:b/>
          <w:bCs/>
          <w:sz w:val="32"/>
          <w:szCs w:val="32"/>
          <w:rtl/>
        </w:rPr>
        <w:t>الحد من المخاطر وتعزيز إدارة المخاطر</w:t>
      </w:r>
      <w:r w:rsidRPr="00F702FC">
        <w:rPr>
          <w:rFonts w:ascii="Sakkal Majalla" w:hAnsi="Sakkal Majalla" w:cs="Sakkal Majalla"/>
          <w:b/>
          <w:bCs/>
          <w:sz w:val="32"/>
          <w:szCs w:val="32"/>
        </w:rPr>
        <w:t>:</w:t>
      </w:r>
      <w:r w:rsidRPr="00F702FC">
        <w:rPr>
          <w:rFonts w:ascii="Sakkal Majalla" w:hAnsi="Sakkal Majalla" w:cs="Sakkal Majalla"/>
          <w:sz w:val="32"/>
          <w:szCs w:val="32"/>
        </w:rPr>
        <w:t xml:space="preserve"> </w:t>
      </w:r>
      <w:r w:rsidR="00DA6056" w:rsidRPr="00DA6056">
        <w:rPr>
          <w:rFonts w:ascii="Sakkal Majalla" w:hAnsi="Sakkal Majalla" w:cs="Sakkal Majalla"/>
          <w:sz w:val="32"/>
          <w:szCs w:val="32"/>
          <w:rtl/>
        </w:rPr>
        <w:t xml:space="preserve">تلعب الحوكمة دورًا جوهريًا في التعرف المبكر على المخاطر المحتملة التي قد تواجه المؤسسة، سواء كانت تنظيمية أو إدارية أو تشغيلية، </w:t>
      </w:r>
      <w:r w:rsidR="00DA6056" w:rsidRPr="00DA6056">
        <w:rPr>
          <w:rFonts w:ascii="Sakkal Majalla" w:hAnsi="Sakkal Majalla" w:cs="Sakkal Majalla"/>
          <w:sz w:val="32"/>
          <w:szCs w:val="32"/>
          <w:rtl/>
        </w:rPr>
        <w:lastRenderedPageBreak/>
        <w:t>وتحليلها ووضع استراتيجيات للتعامل معها بفاعلية. ويؤدي ذلك إلى تقليل احتمالات حدوث أخطاء أو تجاوزات قد تؤثر على استقرار العمليات أو جودة الخدمات. كما تتيح الحوكمة وضع آليات وقائية ورقابية تساعد على حماية المؤسسة من المخاطر الناتجة عن تداخل الصلاحيات أو ضعف التنسيق بين الإدارات. ومن خلال تعزيز إدارة المخاطر، تصبح المؤسسة أكثر استعدادًا للتعامل مع التحديات غير المتوقعة، وتضمن استمرارية تقديم الخدمات دون توقف، ما يرفع مستوى الاستقرار المؤسسي ويعزز القدرة على التخطيط طويل المدى</w:t>
      </w:r>
      <w:r w:rsidRPr="00DA6056">
        <w:rPr>
          <w:rFonts w:ascii="Sakkal Majalla" w:hAnsi="Sakkal Majalla" w:cs="Sakkal Majalla"/>
          <w:sz w:val="32"/>
          <w:szCs w:val="32"/>
        </w:rPr>
        <w:t>.</w:t>
      </w:r>
      <w:r w:rsidR="00DA416E" w:rsidRPr="00DA416E">
        <w:rPr>
          <w:rFonts w:ascii="Simplified Arabic" w:hAnsi="Simplified Arabic" w:cs="Simplified Arabic"/>
          <w:sz w:val="28"/>
          <w:szCs w:val="28"/>
          <w:rtl/>
          <w:lang w:bidi="ar-EG"/>
        </w:rPr>
        <w:t xml:space="preserve"> </w:t>
      </w:r>
      <w:r w:rsidR="00DA416E" w:rsidRPr="00083758">
        <w:rPr>
          <w:rFonts w:ascii="Simplified Arabic" w:hAnsi="Simplified Arabic" w:cs="Simplified Arabic"/>
          <w:sz w:val="28"/>
          <w:szCs w:val="28"/>
          <w:rtl/>
          <w:lang w:bidi="ar-EG"/>
        </w:rPr>
        <w:t>( رزيقة 2015)</w:t>
      </w:r>
    </w:p>
    <w:p w14:paraId="1FE3F2BF" w14:textId="21910656" w:rsidR="00F702FC" w:rsidRPr="00F702FC" w:rsidRDefault="00F702FC" w:rsidP="00411071">
      <w:pPr>
        <w:numPr>
          <w:ilvl w:val="0"/>
          <w:numId w:val="42"/>
        </w:numPr>
        <w:spacing w:line="360" w:lineRule="auto"/>
        <w:ind w:firstLine="282"/>
        <w:jc w:val="lowKashida"/>
        <w:rPr>
          <w:rFonts w:ascii="Sakkal Majalla" w:hAnsi="Sakkal Majalla" w:cs="Sakkal Majalla"/>
          <w:sz w:val="32"/>
          <w:szCs w:val="32"/>
        </w:rPr>
      </w:pPr>
      <w:r w:rsidRPr="00F702FC">
        <w:rPr>
          <w:rFonts w:ascii="Sakkal Majalla" w:hAnsi="Sakkal Majalla" w:cs="Sakkal Majalla"/>
          <w:b/>
          <w:bCs/>
          <w:sz w:val="32"/>
          <w:szCs w:val="32"/>
          <w:rtl/>
        </w:rPr>
        <w:t>حماية حقوق أصحاب المصالح</w:t>
      </w:r>
      <w:r w:rsidRPr="00F702FC">
        <w:rPr>
          <w:rFonts w:ascii="Sakkal Majalla" w:hAnsi="Sakkal Majalla" w:cs="Sakkal Majalla"/>
          <w:b/>
          <w:bCs/>
          <w:sz w:val="32"/>
          <w:szCs w:val="32"/>
        </w:rPr>
        <w:t>:</w:t>
      </w:r>
      <w:r w:rsidRPr="00F702FC">
        <w:rPr>
          <w:rFonts w:ascii="Sakkal Majalla" w:hAnsi="Sakkal Majalla" w:cs="Sakkal Majalla"/>
          <w:sz w:val="32"/>
          <w:szCs w:val="32"/>
        </w:rPr>
        <w:t xml:space="preserve"> </w:t>
      </w:r>
      <w:r w:rsidR="00E412BA" w:rsidRPr="00E412BA">
        <w:rPr>
          <w:rFonts w:ascii="Sakkal Majalla" w:hAnsi="Sakkal Majalla" w:cs="Sakkal Majalla"/>
          <w:sz w:val="32"/>
          <w:szCs w:val="32"/>
          <w:rtl/>
        </w:rPr>
        <w:t>تعمل الحوكمة على ضمان العدالة والمساواة بين جميع الأطراف المعنية بالعمل المؤسسي، بما يشمل الموظفين، الإدارات، المستفيدين، الشركاء، وأصحاب المصالح الآخرين. ويشمل ذلك توفير المعلومات والشفافية في التعاملات، وإتاحة الفرص لجميع الأطراف للمشاركة في اتخاذ القرارات ذات العلاقة، ومعاملة الجميع بطريقة عادلة ومتساوية. وتساهم هذه الحماية في بناء بيئة مؤسسية تحترم حقوق الأفراد والجماعات، وتحد من النزاعات الداخلية والخارجية، كما تعزز الثقة بين المؤسسة وبيئتها المحيطة. ومن خلال ضمان العدالة والمساءلة، يمكن تحقيق توازن بين مصالح الأطراف المختلفة، ما يسهم في تحسين الأداء العام ل</w:t>
      </w:r>
      <w:r w:rsidR="00E412BA">
        <w:rPr>
          <w:rFonts w:ascii="Sakkal Majalla" w:hAnsi="Sakkal Majalla" w:cs="Sakkal Majalla"/>
          <w:sz w:val="32"/>
          <w:szCs w:val="32"/>
          <w:rtl/>
        </w:rPr>
        <w:t>لمؤسسة وتعزيز الاستقرار المؤسسي</w:t>
      </w:r>
      <w:r w:rsidRPr="00F702FC">
        <w:rPr>
          <w:rFonts w:ascii="Sakkal Majalla" w:hAnsi="Sakkal Majalla" w:cs="Sakkal Majalla"/>
          <w:sz w:val="32"/>
          <w:szCs w:val="32"/>
        </w:rPr>
        <w:t>.</w:t>
      </w:r>
    </w:p>
    <w:p w14:paraId="5BD8D19F" w14:textId="158DFBD0" w:rsidR="00367C28" w:rsidRDefault="00F702FC" w:rsidP="00411071">
      <w:pPr>
        <w:numPr>
          <w:ilvl w:val="0"/>
          <w:numId w:val="42"/>
        </w:numPr>
        <w:spacing w:line="360" w:lineRule="auto"/>
        <w:ind w:firstLine="282"/>
        <w:jc w:val="lowKashida"/>
        <w:rPr>
          <w:rFonts w:ascii="Sakkal Majalla" w:hAnsi="Sakkal Majalla" w:cs="Sakkal Majalla"/>
          <w:sz w:val="32"/>
          <w:szCs w:val="32"/>
        </w:rPr>
      </w:pPr>
      <w:r w:rsidRPr="00F702FC">
        <w:rPr>
          <w:rFonts w:ascii="Sakkal Majalla" w:hAnsi="Sakkal Majalla" w:cs="Sakkal Majalla"/>
          <w:b/>
          <w:bCs/>
          <w:sz w:val="32"/>
          <w:szCs w:val="32"/>
          <w:rtl/>
        </w:rPr>
        <w:t>تعزيز الثقة المؤسسية</w:t>
      </w:r>
      <w:r w:rsidRPr="00F702FC">
        <w:rPr>
          <w:rFonts w:ascii="Sakkal Majalla" w:hAnsi="Sakkal Majalla" w:cs="Sakkal Majalla"/>
          <w:b/>
          <w:bCs/>
          <w:sz w:val="32"/>
          <w:szCs w:val="32"/>
        </w:rPr>
        <w:t>:</w:t>
      </w:r>
      <w:r w:rsidRPr="00F702FC">
        <w:rPr>
          <w:rFonts w:ascii="Sakkal Majalla" w:hAnsi="Sakkal Majalla" w:cs="Sakkal Majalla"/>
          <w:sz w:val="32"/>
          <w:szCs w:val="32"/>
        </w:rPr>
        <w:t xml:space="preserve"> </w:t>
      </w:r>
      <w:r w:rsidR="00065343" w:rsidRPr="00065343">
        <w:rPr>
          <w:rFonts w:ascii="Sakkal Majalla" w:hAnsi="Sakkal Majalla" w:cs="Sakkal Majalla"/>
          <w:sz w:val="32"/>
          <w:szCs w:val="32"/>
          <w:rtl/>
        </w:rPr>
        <w:t xml:space="preserve">تسعى الحوكمة إلى بناء ثقافة مؤسسية قائمة على النزاهة والمصداقية في جميع عملياتها وقراراتها. وتعزز هذه الثقافة الثقة بين المؤسسة والجمهور والمستفيدين، وبين الإدارة والموظفين، بما يخلق بيئة عمل متماسكة ومستقرة. كما أن الثقة المؤسسية تشكل أساسًا لتعزيز التعاون والشراكات مع الجهات الخارجية، وتزيد من قدرة المؤسسة على مواجهة التحديات والتغيرات البيئية والتنظيمية. ومن خلال اعتماد قيم أخلاقية </w:t>
      </w:r>
      <w:r w:rsidR="00065343" w:rsidRPr="00065343">
        <w:rPr>
          <w:rFonts w:ascii="Sakkal Majalla" w:hAnsi="Sakkal Majalla" w:cs="Sakkal Majalla"/>
          <w:sz w:val="32"/>
          <w:szCs w:val="32"/>
          <w:rtl/>
        </w:rPr>
        <w:lastRenderedPageBreak/>
        <w:t>ومبادئ واضحة في الأداء المؤسسي، تساهم الحوكمة في تعزيز الاستدامة المؤسسية على المدى الطويل، وتحسين سمعة المؤسسة، مما يجعلها أكثر قدرة على جذب الكفاءات والدعم المجتمعي وتنفيذ استراتيجياتها ب</w:t>
      </w:r>
      <w:r w:rsidR="00065343">
        <w:rPr>
          <w:rFonts w:ascii="Sakkal Majalla" w:hAnsi="Sakkal Majalla" w:cs="Sakkal Majalla"/>
          <w:sz w:val="32"/>
          <w:szCs w:val="32"/>
          <w:rtl/>
        </w:rPr>
        <w:t>نجاح</w:t>
      </w:r>
      <w:r w:rsidRPr="00F702FC">
        <w:rPr>
          <w:rFonts w:ascii="Sakkal Majalla" w:hAnsi="Sakkal Majalla" w:cs="Sakkal Majalla"/>
          <w:sz w:val="32"/>
          <w:szCs w:val="32"/>
        </w:rPr>
        <w:t>.</w:t>
      </w:r>
      <w:r w:rsidR="00DA416E" w:rsidRPr="00DA416E">
        <w:rPr>
          <w:rFonts w:ascii="Simplified Arabic" w:hAnsi="Simplified Arabic" w:cs="Simplified Arabic"/>
          <w:sz w:val="28"/>
          <w:szCs w:val="28"/>
          <w:rtl/>
          <w:lang w:bidi="ar-EG"/>
        </w:rPr>
        <w:t xml:space="preserve"> </w:t>
      </w:r>
      <w:r w:rsidR="00DA416E" w:rsidRPr="00083758">
        <w:rPr>
          <w:rFonts w:ascii="Simplified Arabic" w:hAnsi="Simplified Arabic" w:cs="Simplified Arabic"/>
          <w:sz w:val="28"/>
          <w:szCs w:val="28"/>
          <w:rtl/>
          <w:lang w:bidi="ar-EG"/>
        </w:rPr>
        <w:t>( السلمى 2024)</w:t>
      </w:r>
    </w:p>
    <w:p w14:paraId="03021396" w14:textId="5198A454" w:rsidR="00DA416E" w:rsidRDefault="00DA416E" w:rsidP="00411071">
      <w:pPr>
        <w:spacing w:line="360" w:lineRule="auto"/>
        <w:ind w:firstLine="282"/>
        <w:jc w:val="lowKashida"/>
        <w:rPr>
          <w:rFonts w:ascii="Sakkal Majalla" w:hAnsi="Sakkal Majalla" w:cs="Sakkal Majalla"/>
          <w:sz w:val="32"/>
          <w:szCs w:val="32"/>
          <w:rtl/>
        </w:rPr>
      </w:pPr>
      <w:r>
        <w:rPr>
          <w:rFonts w:ascii="Sakkal Majalla" w:hAnsi="Sakkal Majalla" w:cs="Sakkal Majalla" w:hint="cs"/>
          <w:sz w:val="32"/>
          <w:szCs w:val="32"/>
          <w:rtl/>
        </w:rPr>
        <w:t xml:space="preserve">اما عن مميزات الحوكمة المؤسسية، فيما يلي </w:t>
      </w:r>
      <w:proofErr w:type="gramStart"/>
      <w:r>
        <w:rPr>
          <w:rFonts w:ascii="Sakkal Majalla" w:hAnsi="Sakkal Majalla" w:cs="Sakkal Majalla" w:hint="cs"/>
          <w:sz w:val="32"/>
          <w:szCs w:val="32"/>
          <w:rtl/>
        </w:rPr>
        <w:t>ابرز</w:t>
      </w:r>
      <w:proofErr w:type="gramEnd"/>
      <w:r>
        <w:rPr>
          <w:rFonts w:ascii="Sakkal Majalla" w:hAnsi="Sakkal Majalla" w:cs="Sakkal Majalla" w:hint="cs"/>
          <w:sz w:val="32"/>
          <w:szCs w:val="32"/>
          <w:rtl/>
        </w:rPr>
        <w:t xml:space="preserve"> مميزاتها: </w:t>
      </w:r>
    </w:p>
    <w:p w14:paraId="6F69669A" w14:textId="4DEC21AF" w:rsidR="00DA416E" w:rsidRPr="00DA416E" w:rsidRDefault="00DA416E" w:rsidP="00411071">
      <w:pPr>
        <w:pStyle w:val="ListParagraph"/>
        <w:numPr>
          <w:ilvl w:val="1"/>
          <w:numId w:val="42"/>
        </w:numPr>
        <w:spacing w:line="360" w:lineRule="auto"/>
        <w:ind w:firstLine="282"/>
        <w:jc w:val="lowKashida"/>
        <w:rPr>
          <w:rFonts w:ascii="Sakkal Majalla" w:hAnsi="Sakkal Majalla" w:cs="Sakkal Majalla"/>
          <w:sz w:val="32"/>
          <w:szCs w:val="32"/>
        </w:rPr>
      </w:pPr>
      <w:r w:rsidRPr="00DA416E">
        <w:rPr>
          <w:rFonts w:ascii="Sakkal Majalla" w:hAnsi="Sakkal Majalla" w:cs="Sakkal Majalla"/>
          <w:b/>
          <w:bCs/>
          <w:sz w:val="32"/>
          <w:szCs w:val="32"/>
          <w:rtl/>
        </w:rPr>
        <w:t xml:space="preserve">تعزيز جودة المعلومات </w:t>
      </w:r>
      <w:r w:rsidRPr="00DA416E">
        <w:rPr>
          <w:rFonts w:ascii="Sakkal Majalla" w:hAnsi="Sakkal Majalla" w:cs="Sakkal Majalla" w:hint="cs"/>
          <w:b/>
          <w:bCs/>
          <w:sz w:val="32"/>
          <w:szCs w:val="32"/>
          <w:rtl/>
        </w:rPr>
        <w:t>والإفصاح</w:t>
      </w:r>
      <w:r w:rsidRPr="00DA416E">
        <w:rPr>
          <w:rFonts w:ascii="Sakkal Majalla" w:hAnsi="Sakkal Majalla" w:cs="Sakkal Majalla"/>
          <w:b/>
          <w:bCs/>
          <w:sz w:val="32"/>
          <w:szCs w:val="32"/>
        </w:rPr>
        <w:t>:</w:t>
      </w:r>
      <w:r w:rsidRPr="00DA416E">
        <w:rPr>
          <w:rFonts w:ascii="Sakkal Majalla" w:hAnsi="Sakkal Majalla" w:cs="Sakkal Majalla" w:hint="cs"/>
          <w:sz w:val="32"/>
          <w:szCs w:val="32"/>
          <w:rtl/>
        </w:rPr>
        <w:t xml:space="preserve"> </w:t>
      </w:r>
      <w:r w:rsidRPr="00DA416E">
        <w:rPr>
          <w:rFonts w:ascii="Sakkal Majalla" w:hAnsi="Sakkal Majalla" w:cs="Sakkal Majalla"/>
          <w:sz w:val="32"/>
          <w:szCs w:val="32"/>
          <w:rtl/>
        </w:rPr>
        <w:t>تعمل الحوكمة المؤسسية على رفع مستوى جودة المعلومات الإدارية والتنظيمية بشكل كبير، من خلال وضع سياسات واضحة للإفصاح وتحديد المسؤوليات الخاصة بجمع وتحليل البيانات. هذه العملية تضمن دقة المعلومات وموثوقيتها، وتقلل من الأخطاء والانحرافات في التقارير الإدارية، كما تساعد على تقديم صورة دقيقة عن الأداء المؤسسي لكل أصحاب العلاقة. وعلاوة على ذلك، فإن الشفافية في تقديم المعلومات تتيح للقيادات وصناع القرار متابعة الإجراءات وتقييم النتائج بشكل موضوعي، مما ينعكس إيجابًا على التخطيط الاستراتيجي واتخاذ القرارات المبنية على أساس بيانات صحيحة. هذا الأمر يعزز ثقة الموظفين والجمهور في المؤسسات الحكومية، ويدعم ثقافة النزاهة والالتز</w:t>
      </w:r>
      <w:r>
        <w:rPr>
          <w:rFonts w:ascii="Sakkal Majalla" w:hAnsi="Sakkal Majalla" w:cs="Sakkal Majalla"/>
          <w:sz w:val="32"/>
          <w:szCs w:val="32"/>
          <w:rtl/>
        </w:rPr>
        <w:t>ام بالقوانين والإجراءات الرسمية</w:t>
      </w:r>
      <w:r w:rsidRPr="00DA416E">
        <w:rPr>
          <w:rFonts w:ascii="Sakkal Majalla" w:hAnsi="Sakkal Majalla" w:cs="Sakkal Majalla"/>
          <w:sz w:val="32"/>
          <w:szCs w:val="32"/>
        </w:rPr>
        <w:t>.</w:t>
      </w:r>
    </w:p>
    <w:p w14:paraId="3992236C" w14:textId="25CAE5B1" w:rsidR="00DA416E" w:rsidRPr="00DA416E" w:rsidRDefault="00DA416E" w:rsidP="00411071">
      <w:pPr>
        <w:pStyle w:val="ListParagraph"/>
        <w:numPr>
          <w:ilvl w:val="1"/>
          <w:numId w:val="42"/>
        </w:numPr>
        <w:spacing w:line="360" w:lineRule="auto"/>
        <w:ind w:firstLine="282"/>
        <w:jc w:val="lowKashida"/>
        <w:rPr>
          <w:rFonts w:ascii="Sakkal Majalla" w:hAnsi="Sakkal Majalla" w:cs="Sakkal Majalla"/>
          <w:sz w:val="32"/>
          <w:szCs w:val="32"/>
        </w:rPr>
      </w:pPr>
      <w:r w:rsidRPr="00DA416E">
        <w:rPr>
          <w:rFonts w:ascii="Sakkal Majalla" w:hAnsi="Sakkal Majalla" w:cs="Sakkal Majalla"/>
          <w:b/>
          <w:bCs/>
          <w:sz w:val="32"/>
          <w:szCs w:val="32"/>
          <w:rtl/>
        </w:rPr>
        <w:t xml:space="preserve">الحد من الفساد والممارسات غير </w:t>
      </w:r>
      <w:r w:rsidRPr="00DA416E">
        <w:rPr>
          <w:rFonts w:ascii="Sakkal Majalla" w:hAnsi="Sakkal Majalla" w:cs="Sakkal Majalla" w:hint="cs"/>
          <w:b/>
          <w:bCs/>
          <w:sz w:val="32"/>
          <w:szCs w:val="32"/>
          <w:rtl/>
        </w:rPr>
        <w:t>الرشيدة</w:t>
      </w:r>
      <w:r w:rsidRPr="00DA416E">
        <w:rPr>
          <w:rFonts w:ascii="Sakkal Majalla" w:hAnsi="Sakkal Majalla" w:cs="Sakkal Majalla"/>
          <w:b/>
          <w:bCs/>
          <w:sz w:val="32"/>
          <w:szCs w:val="32"/>
        </w:rPr>
        <w:t>:</w:t>
      </w:r>
      <w:r w:rsidRPr="00DA416E">
        <w:rPr>
          <w:rFonts w:ascii="Sakkal Majalla" w:hAnsi="Sakkal Majalla" w:cs="Sakkal Majalla" w:hint="cs"/>
          <w:sz w:val="32"/>
          <w:szCs w:val="32"/>
          <w:rtl/>
        </w:rPr>
        <w:t xml:space="preserve"> </w:t>
      </w:r>
      <w:r w:rsidRPr="00DA416E">
        <w:rPr>
          <w:rFonts w:ascii="Sakkal Majalla" w:hAnsi="Sakkal Majalla" w:cs="Sakkal Majalla"/>
          <w:sz w:val="32"/>
          <w:szCs w:val="32"/>
          <w:rtl/>
        </w:rPr>
        <w:t xml:space="preserve">تعتبر الحوكمة المؤسسية أداة فعّالة للحد من الفساد وسوء استخدام السلطة، من خلال وضع ضوابط وإجراءات دقيقة لضبط الأداء ومتابعة تطبيق السياسات التنظيمية. فهي تحدد الصلاحيات والمسؤوليات بوضوح، وتنفذ آليات الرقابة الداخلية مثل لجان المراجعة والتدقيق والمتابعة المستمرة للعمليات الإدارية، ما يقلل من فرص التجاوزات أو الانحرافات الإدارية. كما أن تفعيل دور المساءلة بشكل منتظم يضمن ربط الأداء بالنتائج، ويخلق بيئة عمل تتميز بالعدل والشفافية، ما يشجع على الالتزام </w:t>
      </w:r>
      <w:r w:rsidRPr="00DA416E">
        <w:rPr>
          <w:rFonts w:ascii="Sakkal Majalla" w:hAnsi="Sakkal Majalla" w:cs="Sakkal Majalla"/>
          <w:sz w:val="32"/>
          <w:szCs w:val="32"/>
          <w:rtl/>
        </w:rPr>
        <w:lastRenderedPageBreak/>
        <w:t>بالأهداف المؤسسية ويحد من ممارسة أي تصرفات غير مشروعة قد تضر بمصلحة المؤسسة أو تؤثر على كفاء</w:t>
      </w:r>
      <w:r>
        <w:rPr>
          <w:rFonts w:ascii="Sakkal Majalla" w:hAnsi="Sakkal Majalla" w:cs="Sakkal Majalla"/>
          <w:sz w:val="32"/>
          <w:szCs w:val="32"/>
          <w:rtl/>
        </w:rPr>
        <w:t>ة الخدمات المقدمة</w:t>
      </w:r>
      <w:r w:rsidRPr="00DA416E">
        <w:rPr>
          <w:rFonts w:ascii="Sakkal Majalla" w:hAnsi="Sakkal Majalla" w:cs="Sakkal Majalla"/>
          <w:sz w:val="32"/>
          <w:szCs w:val="32"/>
        </w:rPr>
        <w:t>.</w:t>
      </w:r>
    </w:p>
    <w:p w14:paraId="3665BB47" w14:textId="088D4C32" w:rsidR="00DA416E" w:rsidRPr="00AF191C" w:rsidRDefault="00DA416E" w:rsidP="00411071">
      <w:pPr>
        <w:pStyle w:val="ListParagraph"/>
        <w:numPr>
          <w:ilvl w:val="1"/>
          <w:numId w:val="42"/>
        </w:numPr>
        <w:spacing w:line="360" w:lineRule="auto"/>
        <w:ind w:firstLine="282"/>
        <w:jc w:val="lowKashida"/>
        <w:rPr>
          <w:rFonts w:ascii="Sakkal Majalla" w:hAnsi="Sakkal Majalla" w:cs="Sakkal Majalla"/>
          <w:sz w:val="32"/>
          <w:szCs w:val="32"/>
        </w:rPr>
      </w:pPr>
      <w:r w:rsidRPr="00AF191C">
        <w:rPr>
          <w:rFonts w:ascii="Sakkal Majalla" w:hAnsi="Sakkal Majalla" w:cs="Sakkal Majalla"/>
          <w:b/>
          <w:bCs/>
          <w:sz w:val="32"/>
          <w:szCs w:val="32"/>
          <w:rtl/>
        </w:rPr>
        <w:t xml:space="preserve">تحسين كفاءة استخدام </w:t>
      </w:r>
      <w:r w:rsidR="00AF191C" w:rsidRPr="00AF191C">
        <w:rPr>
          <w:rFonts w:ascii="Sakkal Majalla" w:hAnsi="Sakkal Majalla" w:cs="Sakkal Majalla" w:hint="cs"/>
          <w:b/>
          <w:bCs/>
          <w:sz w:val="32"/>
          <w:szCs w:val="32"/>
          <w:rtl/>
        </w:rPr>
        <w:t>الموارد</w:t>
      </w:r>
      <w:r w:rsidR="00AF191C" w:rsidRPr="00AF191C">
        <w:rPr>
          <w:rFonts w:ascii="Sakkal Majalla" w:hAnsi="Sakkal Majalla" w:cs="Sakkal Majalla"/>
          <w:b/>
          <w:bCs/>
          <w:sz w:val="32"/>
          <w:szCs w:val="32"/>
        </w:rPr>
        <w:t>:</w:t>
      </w:r>
      <w:r w:rsidR="00AF191C" w:rsidRPr="00AF191C">
        <w:rPr>
          <w:rFonts w:ascii="Sakkal Majalla" w:hAnsi="Sakkal Majalla" w:cs="Sakkal Majalla" w:hint="cs"/>
          <w:sz w:val="32"/>
          <w:szCs w:val="32"/>
          <w:rtl/>
        </w:rPr>
        <w:t xml:space="preserve"> </w:t>
      </w:r>
      <w:r w:rsidR="00AF191C" w:rsidRPr="00AF191C">
        <w:rPr>
          <w:rFonts w:ascii="Sakkal Majalla" w:hAnsi="Sakkal Majalla" w:cs="Sakkal Majalla"/>
          <w:sz w:val="32"/>
          <w:szCs w:val="32"/>
          <w:rtl/>
        </w:rPr>
        <w:t>يسهم تطبيق الحوكمة المؤسسية في الاستخدام الأمثل للموارد البشرية والتنظيمية والمادية المتاحة داخل الأجهزة الحكومية. إذ تعمل على توجيه هذه الموارد بشكل استراتيجي، مع تقليل الهدر أو الاستخدام غير الفعال، مما يؤدي إلى رفع مستوى الأداء العام للمؤسسة. كما أن تطبيق مبادئ الحوكمة يشجع على تكامل الجهود بين الإدارات المختلفة، ويقلل من ازدواجية العمل، ويعزز التنسيق المؤسسي لتحقيق أهداف المؤسسة بكفاءة أعلى. هذا الاستخدام الأمثل للموارد يعكس قدرة الإدارة على التخطيط الرشيد وتوزيع المسؤوليات بشكل مدروس، ما يساهم في تعزيز استدامة الإنجاز المؤسسي وتحقي</w:t>
      </w:r>
      <w:r w:rsidR="00AF191C">
        <w:rPr>
          <w:rFonts w:ascii="Sakkal Majalla" w:hAnsi="Sakkal Majalla" w:cs="Sakkal Majalla"/>
          <w:sz w:val="32"/>
          <w:szCs w:val="32"/>
          <w:rtl/>
        </w:rPr>
        <w:t>ق نتائج ملموسة على المدى الطويل</w:t>
      </w:r>
      <w:r w:rsidRPr="00AF191C">
        <w:rPr>
          <w:rFonts w:ascii="Sakkal Majalla" w:hAnsi="Sakkal Majalla" w:cs="Sakkal Majalla"/>
          <w:sz w:val="32"/>
          <w:szCs w:val="32"/>
        </w:rPr>
        <w:t>.</w:t>
      </w:r>
      <w:r w:rsidR="0047677F" w:rsidRPr="0047677F">
        <w:rPr>
          <w:rFonts w:ascii="Simplified Arabic" w:hAnsi="Simplified Arabic" w:cs="Simplified Arabic"/>
          <w:sz w:val="28"/>
          <w:szCs w:val="28"/>
          <w:rtl/>
          <w:lang w:bidi="ar-EG"/>
        </w:rPr>
        <w:t xml:space="preserve"> </w:t>
      </w:r>
      <w:r w:rsidR="0047677F" w:rsidRPr="00083758">
        <w:rPr>
          <w:rFonts w:ascii="Simplified Arabic" w:hAnsi="Simplified Arabic" w:cs="Simplified Arabic"/>
          <w:sz w:val="28"/>
          <w:szCs w:val="28"/>
          <w:rtl/>
          <w:lang w:bidi="ar-EG"/>
        </w:rPr>
        <w:t>( عبد الكريم ومفتاح 2022)</w:t>
      </w:r>
    </w:p>
    <w:p w14:paraId="77CE72D9" w14:textId="14EA5812" w:rsidR="00DA416E" w:rsidRPr="00113A26" w:rsidRDefault="00DA416E" w:rsidP="00411071">
      <w:pPr>
        <w:pStyle w:val="ListParagraph"/>
        <w:numPr>
          <w:ilvl w:val="1"/>
          <w:numId w:val="42"/>
        </w:numPr>
        <w:spacing w:line="360" w:lineRule="auto"/>
        <w:ind w:firstLine="282"/>
        <w:jc w:val="lowKashida"/>
        <w:rPr>
          <w:rFonts w:ascii="Sakkal Majalla" w:hAnsi="Sakkal Majalla" w:cs="Sakkal Majalla"/>
          <w:sz w:val="32"/>
          <w:szCs w:val="32"/>
        </w:rPr>
      </w:pPr>
      <w:r w:rsidRPr="00113A26">
        <w:rPr>
          <w:rFonts w:ascii="Sakkal Majalla" w:hAnsi="Sakkal Majalla" w:cs="Sakkal Majalla"/>
          <w:b/>
          <w:bCs/>
          <w:sz w:val="32"/>
          <w:szCs w:val="32"/>
          <w:rtl/>
        </w:rPr>
        <w:t>تعزيز الثقة لدى أصحاب المصالح والمستفيدين</w:t>
      </w:r>
      <w:r w:rsidRPr="00113A26">
        <w:rPr>
          <w:rFonts w:ascii="Sakkal Majalla" w:hAnsi="Sakkal Majalla" w:cs="Sakkal Majalla"/>
          <w:b/>
          <w:bCs/>
          <w:sz w:val="32"/>
          <w:szCs w:val="32"/>
        </w:rPr>
        <w:t>:</w:t>
      </w:r>
      <w:r w:rsidR="00113A26" w:rsidRPr="00113A26">
        <w:rPr>
          <w:rtl/>
        </w:rPr>
        <w:t xml:space="preserve"> </w:t>
      </w:r>
      <w:r w:rsidR="00113A26" w:rsidRPr="00113A26">
        <w:rPr>
          <w:rFonts w:ascii="Sakkal Majalla" w:hAnsi="Sakkal Majalla" w:cs="Sakkal Majalla"/>
          <w:sz w:val="32"/>
          <w:szCs w:val="32"/>
          <w:rtl/>
        </w:rPr>
        <w:t>تساهم الحوكمة المؤسسية في بناء ثقة قوية بين المؤسسة والمستفيدين وأصحاب العلاقة الآخرين، وذلك من خلال الالتزام بالشفافية وتطبيق مبادئ المساءلة بوضوح. فوجود آليات واضحة لمتابعة الأداء والإفصاح عن القرارات والخطط يخلق انطباعًا إيجابيًا لدى الجمهور ويزيد من قبول السياسات والخدمات الحكومية. كما أن الثقة المتبادلة تعزز التفاعل الإيجابي بين المؤسسة ومحيطها، وتزيد من قدرة الأجهزة الحكومية على تنفيذ برامجها ومشروعاتها بكفاءة، إذ يشعر المستفيدون بأن المؤسسة تلتزم بالمصداقية وتطبق العدالة في تقديم الخدمات واتخاذ القرارات.</w:t>
      </w:r>
      <w:r w:rsidRPr="00113A26">
        <w:rPr>
          <w:rFonts w:ascii="Sakkal Majalla" w:hAnsi="Sakkal Majalla" w:cs="Sakkal Majalla"/>
          <w:sz w:val="32"/>
          <w:szCs w:val="32"/>
        </w:rPr>
        <w:t>.</w:t>
      </w:r>
    </w:p>
    <w:p w14:paraId="4618E9CA" w14:textId="5A5448E7" w:rsidR="00DA416E" w:rsidRPr="00113A26" w:rsidRDefault="00DA416E" w:rsidP="00411071">
      <w:pPr>
        <w:pStyle w:val="ListParagraph"/>
        <w:numPr>
          <w:ilvl w:val="1"/>
          <w:numId w:val="42"/>
        </w:numPr>
        <w:spacing w:line="360" w:lineRule="auto"/>
        <w:ind w:firstLine="282"/>
        <w:jc w:val="lowKashida"/>
        <w:rPr>
          <w:rFonts w:ascii="Sakkal Majalla" w:hAnsi="Sakkal Majalla" w:cs="Sakkal Majalla"/>
          <w:sz w:val="32"/>
          <w:szCs w:val="32"/>
        </w:rPr>
      </w:pPr>
      <w:r w:rsidRPr="00113A26">
        <w:rPr>
          <w:rFonts w:ascii="Sakkal Majalla" w:hAnsi="Sakkal Majalla" w:cs="Sakkal Majalla"/>
          <w:b/>
          <w:bCs/>
          <w:sz w:val="32"/>
          <w:szCs w:val="32"/>
          <w:rtl/>
        </w:rPr>
        <w:t>دعم الاستقرار وتقليل المخاطر المؤسسية</w:t>
      </w:r>
      <w:r w:rsidRPr="00113A26">
        <w:rPr>
          <w:rFonts w:ascii="Sakkal Majalla" w:hAnsi="Sakkal Majalla" w:cs="Sakkal Majalla"/>
          <w:b/>
          <w:bCs/>
          <w:sz w:val="32"/>
          <w:szCs w:val="32"/>
        </w:rPr>
        <w:t>:</w:t>
      </w:r>
      <w:r w:rsidR="00113A26" w:rsidRPr="00113A26">
        <w:rPr>
          <w:rtl/>
        </w:rPr>
        <w:t xml:space="preserve"> </w:t>
      </w:r>
      <w:r w:rsidR="00113A26" w:rsidRPr="00113A26">
        <w:rPr>
          <w:rFonts w:ascii="Sakkal Majalla" w:hAnsi="Sakkal Majalla" w:cs="Sakkal Majalla"/>
          <w:sz w:val="32"/>
          <w:szCs w:val="32"/>
          <w:rtl/>
        </w:rPr>
        <w:t xml:space="preserve">تعمل الحوكمة المؤسسية على توفير آليات متكاملة لإدارة المخاطر التنظيمية والإدارية، من خلال رصد الانحرافات واتخاذ الإجراءات الوقائية لتجنبها. هذا يساهم في الحفاظ على الاستقرار الداخلي للأجهزة الحكومية، ويقلل من التقلبات غير المبررة في الأداء، كما يتيح للقيادات التعامل بمرونة مع التحديات الطارئة أو الظروف </w:t>
      </w:r>
      <w:r w:rsidR="00113A26" w:rsidRPr="00113A26">
        <w:rPr>
          <w:rFonts w:ascii="Sakkal Majalla" w:hAnsi="Sakkal Majalla" w:cs="Sakkal Majalla"/>
          <w:sz w:val="32"/>
          <w:szCs w:val="32"/>
          <w:rtl/>
        </w:rPr>
        <w:lastRenderedPageBreak/>
        <w:t>المفاجئة. كما تعزز الحوكمة قدرة المؤسسة على التكيف مع المتغيرات البيئية والتنظيمية، ما يضمن استمرارية تقديم الخدمات وتحقيق الأهداف الاستراتيجية، ويقلل من فرص ا</w:t>
      </w:r>
      <w:r w:rsidR="00113A26">
        <w:rPr>
          <w:rFonts w:ascii="Sakkal Majalla" w:hAnsi="Sakkal Majalla" w:cs="Sakkal Majalla"/>
          <w:sz w:val="32"/>
          <w:szCs w:val="32"/>
          <w:rtl/>
        </w:rPr>
        <w:t>لفشل أو العجز في الأداء المؤسسي</w:t>
      </w:r>
      <w:r w:rsidRPr="00113A26">
        <w:rPr>
          <w:rFonts w:ascii="Sakkal Majalla" w:hAnsi="Sakkal Majalla" w:cs="Sakkal Majalla"/>
          <w:sz w:val="32"/>
          <w:szCs w:val="32"/>
        </w:rPr>
        <w:t>.</w:t>
      </w:r>
    </w:p>
    <w:p w14:paraId="44CDC712" w14:textId="5A2A2E3A" w:rsidR="00DA416E" w:rsidRPr="004F601D" w:rsidRDefault="00DA416E" w:rsidP="00411071">
      <w:pPr>
        <w:pStyle w:val="ListParagraph"/>
        <w:numPr>
          <w:ilvl w:val="1"/>
          <w:numId w:val="42"/>
        </w:numPr>
        <w:spacing w:line="360" w:lineRule="auto"/>
        <w:ind w:firstLine="282"/>
        <w:jc w:val="lowKashida"/>
        <w:rPr>
          <w:rFonts w:ascii="Sakkal Majalla" w:hAnsi="Sakkal Majalla" w:cs="Sakkal Majalla"/>
          <w:sz w:val="32"/>
          <w:szCs w:val="32"/>
        </w:rPr>
      </w:pPr>
      <w:r w:rsidRPr="004F601D">
        <w:rPr>
          <w:rFonts w:ascii="Sakkal Majalla" w:hAnsi="Sakkal Majalla" w:cs="Sakkal Majalla"/>
          <w:b/>
          <w:bCs/>
          <w:sz w:val="32"/>
          <w:szCs w:val="32"/>
          <w:rtl/>
        </w:rPr>
        <w:t>تحسين فعالية الرقابة والإشراف</w:t>
      </w:r>
      <w:r w:rsidRPr="004F601D">
        <w:rPr>
          <w:rFonts w:ascii="Sakkal Majalla" w:hAnsi="Sakkal Majalla" w:cs="Sakkal Majalla"/>
          <w:b/>
          <w:bCs/>
          <w:sz w:val="32"/>
          <w:szCs w:val="32"/>
        </w:rPr>
        <w:t>:</w:t>
      </w:r>
      <w:r w:rsidR="004F601D" w:rsidRPr="004F601D">
        <w:rPr>
          <w:rtl/>
        </w:rPr>
        <w:t xml:space="preserve"> </w:t>
      </w:r>
      <w:r w:rsidR="004F601D" w:rsidRPr="004F601D">
        <w:rPr>
          <w:rFonts w:ascii="Sakkal Majalla" w:hAnsi="Sakkal Majalla" w:cs="Sakkal Majalla"/>
          <w:sz w:val="32"/>
          <w:szCs w:val="32"/>
          <w:rtl/>
        </w:rPr>
        <w:t xml:space="preserve">تعد الحوكمة المؤسسية إطارًا لتعزيز الرقابة والإشراف على الأداء المؤسسي، من خلال تفعيل دور الهيئات الرقابية الداخلية ومتابعة الإجراءات والسياسات بشكل مستمر. فهي تحدد الأدوار والمسؤوليات بوضوح، وتضمن أن جميع الإدارات تلتزم بالقوانين واللوائح، كما تسهم في تطوير نظم المتابعة والتقييم، ما يزيد من قدرة مجلس الإدارة ولجانه المختصة على ضبط الأداء وتحقيق النتائج المرجوة. وتعمل الرقابة الفعالة على اكتشاف الانحرافات ومعالجتها سريعًا، ما يقلل من التأثير السلبي لأي أخطاء أو سوء إدارة، ويعزز من </w:t>
      </w:r>
      <w:r w:rsidR="004F601D">
        <w:rPr>
          <w:rFonts w:ascii="Sakkal Majalla" w:hAnsi="Sakkal Majalla" w:cs="Sakkal Majalla"/>
          <w:sz w:val="32"/>
          <w:szCs w:val="32"/>
          <w:rtl/>
        </w:rPr>
        <w:t>مستوى الكفاءة المؤسسية بشكل عام</w:t>
      </w:r>
      <w:r w:rsidRPr="004F601D">
        <w:rPr>
          <w:rFonts w:ascii="Sakkal Majalla" w:hAnsi="Sakkal Majalla" w:cs="Sakkal Majalla"/>
          <w:sz w:val="32"/>
          <w:szCs w:val="32"/>
        </w:rPr>
        <w:t>.</w:t>
      </w:r>
    </w:p>
    <w:p w14:paraId="255ACB77" w14:textId="27B4C947" w:rsidR="00DA416E" w:rsidRPr="00A54F82" w:rsidRDefault="00DA416E" w:rsidP="00411071">
      <w:pPr>
        <w:pStyle w:val="ListParagraph"/>
        <w:numPr>
          <w:ilvl w:val="1"/>
          <w:numId w:val="42"/>
        </w:numPr>
        <w:spacing w:line="360" w:lineRule="auto"/>
        <w:ind w:firstLine="282"/>
        <w:jc w:val="lowKashida"/>
        <w:rPr>
          <w:rFonts w:ascii="Sakkal Majalla" w:hAnsi="Sakkal Majalla" w:cs="Sakkal Majalla"/>
          <w:sz w:val="32"/>
          <w:szCs w:val="32"/>
        </w:rPr>
      </w:pPr>
      <w:r w:rsidRPr="00A54F82">
        <w:rPr>
          <w:rFonts w:ascii="Sakkal Majalla" w:hAnsi="Sakkal Majalla" w:cs="Sakkal Majalla"/>
          <w:b/>
          <w:bCs/>
          <w:sz w:val="32"/>
          <w:szCs w:val="32"/>
          <w:rtl/>
        </w:rPr>
        <w:t>تحقيق العدالة وتكافؤ الفرص</w:t>
      </w:r>
      <w:r w:rsidRPr="00A54F82">
        <w:rPr>
          <w:rFonts w:ascii="Sakkal Majalla" w:hAnsi="Sakkal Majalla" w:cs="Sakkal Majalla"/>
          <w:b/>
          <w:bCs/>
          <w:sz w:val="32"/>
          <w:szCs w:val="32"/>
        </w:rPr>
        <w:t>:</w:t>
      </w:r>
      <w:r w:rsidR="00A54F82" w:rsidRPr="00A54F82">
        <w:rPr>
          <w:rtl/>
        </w:rPr>
        <w:t xml:space="preserve"> </w:t>
      </w:r>
      <w:r w:rsidR="00A54F82" w:rsidRPr="00A54F82">
        <w:rPr>
          <w:rFonts w:ascii="Sakkal Majalla" w:hAnsi="Sakkal Majalla" w:cs="Sakkal Majalla"/>
          <w:sz w:val="32"/>
          <w:szCs w:val="32"/>
          <w:rtl/>
        </w:rPr>
        <w:t xml:space="preserve">تضمن الحوكمة المؤسسية تحقيق العدالة في التعامل مع جميع أصحاب العلاقة، وتوفير فرص متساوية للحصول على المعلومات واتخاذ القرارات المؤثرة على الأداء. فوجود آليات واضحة للمساءلة ومتابعة الأداء يحد من تعارض المصالح ويعزز ثقافة الشفافية داخل المؤسسة. كما يسهم الالتزام بمبادئ العدالة وتكافؤ الفرص في بناء بيئة عمل إيجابية، ويزيد من رضا الموظفين والمستفيدين عن الخدمات المقدمة، ويعزز الثقة بين المؤسسة وجميع الأطراف المعنية، بما يخلق بيئة تنظيمية </w:t>
      </w:r>
      <w:r w:rsidR="00A54F82">
        <w:rPr>
          <w:rFonts w:ascii="Sakkal Majalla" w:hAnsi="Sakkal Majalla" w:cs="Sakkal Majalla"/>
          <w:sz w:val="32"/>
          <w:szCs w:val="32"/>
          <w:rtl/>
        </w:rPr>
        <w:t>مستقرة ومستدامة</w:t>
      </w:r>
      <w:r w:rsidRPr="00A54F82">
        <w:rPr>
          <w:rFonts w:ascii="Sakkal Majalla" w:hAnsi="Sakkal Majalla" w:cs="Sakkal Majalla"/>
          <w:sz w:val="32"/>
          <w:szCs w:val="32"/>
        </w:rPr>
        <w:t>.</w:t>
      </w:r>
    </w:p>
    <w:p w14:paraId="67E502DB" w14:textId="7B85AFE3" w:rsidR="00DA416E" w:rsidRDefault="00DA416E" w:rsidP="00411071">
      <w:pPr>
        <w:pStyle w:val="ListParagraph"/>
        <w:numPr>
          <w:ilvl w:val="1"/>
          <w:numId w:val="42"/>
        </w:numPr>
        <w:spacing w:line="360" w:lineRule="auto"/>
        <w:ind w:firstLine="282"/>
        <w:jc w:val="lowKashida"/>
        <w:rPr>
          <w:rFonts w:ascii="Sakkal Majalla" w:hAnsi="Sakkal Majalla" w:cs="Sakkal Majalla"/>
          <w:sz w:val="32"/>
          <w:szCs w:val="32"/>
        </w:rPr>
      </w:pPr>
      <w:r w:rsidRPr="00A54F82">
        <w:rPr>
          <w:rFonts w:ascii="Sakkal Majalla" w:hAnsi="Sakkal Majalla" w:cs="Sakkal Majalla"/>
          <w:b/>
          <w:bCs/>
          <w:sz w:val="32"/>
          <w:szCs w:val="32"/>
          <w:rtl/>
        </w:rPr>
        <w:t>تعزيز القدرة التنافسية المؤسسية</w:t>
      </w:r>
      <w:r w:rsidRPr="00A54F82">
        <w:rPr>
          <w:rFonts w:ascii="Sakkal Majalla" w:hAnsi="Sakkal Majalla" w:cs="Sakkal Majalla"/>
          <w:b/>
          <w:bCs/>
          <w:sz w:val="32"/>
          <w:szCs w:val="32"/>
        </w:rPr>
        <w:t>:</w:t>
      </w:r>
      <w:r w:rsidR="00A54F82" w:rsidRPr="00A54F82">
        <w:rPr>
          <w:rtl/>
        </w:rPr>
        <w:t xml:space="preserve"> </w:t>
      </w:r>
      <w:r w:rsidR="00A54F82" w:rsidRPr="00A54F82">
        <w:rPr>
          <w:rFonts w:ascii="Sakkal Majalla" w:hAnsi="Sakkal Majalla" w:cs="Sakkal Majalla"/>
          <w:sz w:val="32"/>
          <w:szCs w:val="32"/>
          <w:rtl/>
        </w:rPr>
        <w:t xml:space="preserve">تسهم الحوكمة المؤسسية في رفع السمعة المؤسسية وتحسين صورة الجهاز الحكومي أمام المجتمع وأصحاب العلاقة، من خلال الالتزام بالشفافية والمساءلة وتطبيق أفضل الممارسات الإدارية. هذا التحسين في السمعة يعزز القدرة التنافسية للمؤسسة في التعامل مع التحديات الداخلية والخارجية، ويزيد من مصداقيتها وفعاليتها في تقديم الخدمات. كما أن تطبيق مبادئ الحوكمة يخلق بيئة تنظيمية قادرة على </w:t>
      </w:r>
      <w:r w:rsidR="00A54F82" w:rsidRPr="00A54F82">
        <w:rPr>
          <w:rFonts w:ascii="Sakkal Majalla" w:hAnsi="Sakkal Majalla" w:cs="Sakkal Majalla"/>
          <w:sz w:val="32"/>
          <w:szCs w:val="32"/>
          <w:rtl/>
        </w:rPr>
        <w:lastRenderedPageBreak/>
        <w:t>الابتكار والتطوير المستمر، ما يدعم استمرارية الأداء المؤسسي وتحقيق ال</w:t>
      </w:r>
      <w:r w:rsidR="00A54F82">
        <w:rPr>
          <w:rFonts w:ascii="Sakkal Majalla" w:hAnsi="Sakkal Majalla" w:cs="Sakkal Majalla"/>
          <w:sz w:val="32"/>
          <w:szCs w:val="32"/>
          <w:rtl/>
        </w:rPr>
        <w:t>نمو الاستراتيجي في المدى الطويل</w:t>
      </w:r>
      <w:r w:rsidRPr="00A54F82">
        <w:rPr>
          <w:rFonts w:ascii="Sakkal Majalla" w:hAnsi="Sakkal Majalla" w:cs="Sakkal Majalla"/>
          <w:sz w:val="32"/>
          <w:szCs w:val="32"/>
        </w:rPr>
        <w:t>.</w:t>
      </w:r>
      <w:r w:rsidR="0047677F" w:rsidRPr="0047677F">
        <w:rPr>
          <w:rFonts w:ascii="Sakkal Majalla" w:hAnsi="Sakkal Majalla" w:cs="Sakkal Majalla"/>
          <w:sz w:val="32"/>
          <w:szCs w:val="32"/>
          <w:rtl/>
        </w:rPr>
        <w:t xml:space="preserve"> </w:t>
      </w:r>
      <w:proofErr w:type="gramStart"/>
      <w:r w:rsidR="0047677F" w:rsidRPr="0047677F">
        <w:rPr>
          <w:rFonts w:ascii="Sakkal Majalla" w:hAnsi="Sakkal Majalla" w:cs="Sakkal Majalla"/>
          <w:sz w:val="32"/>
          <w:szCs w:val="32"/>
          <w:rtl/>
        </w:rPr>
        <w:t>( الألمعي</w:t>
      </w:r>
      <w:proofErr w:type="gramEnd"/>
      <w:r w:rsidR="0047677F" w:rsidRPr="0047677F">
        <w:rPr>
          <w:rFonts w:ascii="Sakkal Majalla" w:hAnsi="Sakkal Majalla" w:cs="Sakkal Majalla"/>
          <w:sz w:val="32"/>
          <w:szCs w:val="32"/>
          <w:rtl/>
        </w:rPr>
        <w:t xml:space="preserve"> 2018)</w:t>
      </w:r>
    </w:p>
    <w:p w14:paraId="52B98B14" w14:textId="1862011A" w:rsidR="0047677F" w:rsidRPr="0047677F" w:rsidRDefault="0047677F" w:rsidP="00411071">
      <w:pPr>
        <w:pStyle w:val="Heading3"/>
        <w:bidi/>
        <w:spacing w:line="360" w:lineRule="auto"/>
        <w:ind w:firstLine="282"/>
        <w:rPr>
          <w:b w:val="0"/>
          <w:bCs w:val="0"/>
          <w:sz w:val="36"/>
          <w:szCs w:val="36"/>
          <w:u w:val="single"/>
          <w:rtl/>
        </w:rPr>
      </w:pPr>
      <w:bookmarkStart w:id="27" w:name="_Toc224466779"/>
      <w:r w:rsidRPr="0047677F">
        <w:rPr>
          <w:rFonts w:hint="cs"/>
          <w:b w:val="0"/>
          <w:bCs w:val="0"/>
          <w:sz w:val="36"/>
          <w:szCs w:val="36"/>
          <w:u w:val="single"/>
          <w:rtl/>
        </w:rPr>
        <w:t>محددات الحوكمة المؤسسية</w:t>
      </w:r>
      <w:bookmarkEnd w:id="27"/>
      <w:r w:rsidRPr="0047677F">
        <w:rPr>
          <w:rFonts w:hint="cs"/>
          <w:b w:val="0"/>
          <w:bCs w:val="0"/>
          <w:sz w:val="36"/>
          <w:szCs w:val="36"/>
          <w:u w:val="single"/>
          <w:rtl/>
        </w:rPr>
        <w:t xml:space="preserve"> </w:t>
      </w:r>
    </w:p>
    <w:p w14:paraId="034C8820" w14:textId="77777777" w:rsidR="0047677F" w:rsidRPr="0047677F" w:rsidRDefault="0047677F" w:rsidP="00411071">
      <w:pPr>
        <w:spacing w:line="360" w:lineRule="auto"/>
        <w:ind w:firstLine="282"/>
        <w:jc w:val="lowKashida"/>
        <w:rPr>
          <w:rFonts w:ascii="Sakkal Majalla" w:hAnsi="Sakkal Majalla" w:cs="Sakkal Majalla"/>
          <w:sz w:val="32"/>
          <w:szCs w:val="32"/>
        </w:rPr>
      </w:pPr>
      <w:r w:rsidRPr="0047677F">
        <w:rPr>
          <w:rFonts w:ascii="Sakkal Majalla" w:hAnsi="Sakkal Majalla" w:cs="Sakkal Majalla"/>
          <w:sz w:val="32"/>
          <w:szCs w:val="32"/>
          <w:rtl/>
        </w:rPr>
        <w:t>تُعنى محددات الحوكمة المؤسسية بالعوامل الداخلية والخارجية التي تؤثر في فعالية تطبيق مبادئ الحوكمة داخل المؤسسات، سواء من حيث توزيع السلطات، أو اتخاذ القرارات، أو ضمان المساءلة والشفافية. ويُقسَّم فهم هذه المحددات إلى نوعين رئيسيين: المحددات الداخلية والمحددات الخارجية، حيث يتكامل تأثيرهما على بناء نظام مؤسسي متين وقادر على تحقيق أهدافه الاستراتيجية بكفاءة وعدالة</w:t>
      </w:r>
      <w:r w:rsidRPr="0047677F">
        <w:rPr>
          <w:rFonts w:ascii="Sakkal Majalla" w:hAnsi="Sakkal Majalla" w:cs="Sakkal Majalla"/>
          <w:sz w:val="32"/>
          <w:szCs w:val="32"/>
        </w:rPr>
        <w:t>.</w:t>
      </w:r>
    </w:p>
    <w:p w14:paraId="0F17B02D" w14:textId="77777777" w:rsidR="0047677F" w:rsidRDefault="0047677F" w:rsidP="00411071">
      <w:pPr>
        <w:spacing w:line="360" w:lineRule="auto"/>
        <w:ind w:firstLine="282"/>
        <w:jc w:val="lowKashida"/>
        <w:rPr>
          <w:rFonts w:ascii="Sakkal Majalla" w:hAnsi="Sakkal Majalla" w:cs="Sakkal Majalla"/>
          <w:sz w:val="32"/>
          <w:szCs w:val="32"/>
        </w:rPr>
      </w:pPr>
      <w:r w:rsidRPr="0047677F">
        <w:rPr>
          <w:rFonts w:ascii="Sakkal Majalla" w:hAnsi="Sakkal Majalla" w:cs="Sakkal Majalla"/>
          <w:b/>
          <w:bCs/>
          <w:sz w:val="32"/>
          <w:szCs w:val="32"/>
          <w:rtl/>
        </w:rPr>
        <w:t>أولاً: المحددات الداخلية للحوكمة</w:t>
      </w:r>
    </w:p>
    <w:p w14:paraId="2A0EEB39" w14:textId="1CA207F3" w:rsidR="0047677F" w:rsidRPr="0047677F" w:rsidRDefault="0047677F" w:rsidP="00411071">
      <w:pPr>
        <w:spacing w:line="360" w:lineRule="auto"/>
        <w:ind w:firstLine="282"/>
        <w:jc w:val="lowKashida"/>
        <w:rPr>
          <w:rFonts w:ascii="Sakkal Majalla" w:hAnsi="Sakkal Majalla" w:cs="Sakkal Majalla"/>
          <w:sz w:val="32"/>
          <w:szCs w:val="32"/>
        </w:rPr>
      </w:pPr>
      <w:r w:rsidRPr="0047677F">
        <w:rPr>
          <w:rFonts w:ascii="Sakkal Majalla" w:hAnsi="Sakkal Majalla" w:cs="Sakkal Majalla"/>
          <w:sz w:val="32"/>
          <w:szCs w:val="32"/>
          <w:rtl/>
        </w:rPr>
        <w:t>تمثل المحددات الداخلية جميع القواعد والهياكل والآليات التي تنظم العلاقة بين الأطراف المسؤولة عن إدارة المؤسسة، مثل الجمعية العامة، ومجلس الإدارة، والإدارة التنفيذية، بهدف تقليل التعارض بين المصالح المختلفة وضمان اتخاذ قرارات فعّالة ومتوازنة</w:t>
      </w:r>
      <w:r w:rsidRPr="0047677F">
        <w:rPr>
          <w:rFonts w:ascii="Sakkal Majalla" w:hAnsi="Sakkal Majalla" w:cs="Sakkal Majalla"/>
          <w:sz w:val="32"/>
          <w:szCs w:val="32"/>
        </w:rPr>
        <w:t>.</w:t>
      </w:r>
    </w:p>
    <w:p w14:paraId="1962BB02" w14:textId="77777777" w:rsidR="0047677F" w:rsidRPr="0047677F" w:rsidRDefault="0047677F" w:rsidP="00411071">
      <w:pPr>
        <w:numPr>
          <w:ilvl w:val="0"/>
          <w:numId w:val="43"/>
        </w:numPr>
        <w:spacing w:line="360" w:lineRule="auto"/>
        <w:ind w:firstLine="282"/>
        <w:jc w:val="lowKashida"/>
        <w:rPr>
          <w:rFonts w:ascii="Sakkal Majalla" w:hAnsi="Sakkal Majalla" w:cs="Sakkal Majalla"/>
          <w:sz w:val="32"/>
          <w:szCs w:val="32"/>
        </w:rPr>
      </w:pPr>
      <w:r w:rsidRPr="0047677F">
        <w:rPr>
          <w:rFonts w:ascii="Sakkal Majalla" w:hAnsi="Sakkal Majalla" w:cs="Sakkal Majalla"/>
          <w:b/>
          <w:bCs/>
          <w:sz w:val="32"/>
          <w:szCs w:val="32"/>
          <w:rtl/>
        </w:rPr>
        <w:t>دور حملة الأسهم</w:t>
      </w:r>
      <w:r w:rsidRPr="0047677F">
        <w:rPr>
          <w:rFonts w:ascii="Sakkal Majalla" w:hAnsi="Sakkal Majalla" w:cs="Sakkal Majalla"/>
          <w:b/>
          <w:bCs/>
          <w:sz w:val="32"/>
          <w:szCs w:val="32"/>
        </w:rPr>
        <w:t>:</w:t>
      </w:r>
      <w:r w:rsidRPr="0047677F">
        <w:rPr>
          <w:rFonts w:ascii="Sakkal Majalla" w:hAnsi="Sakkal Majalla" w:cs="Sakkal Majalla"/>
          <w:sz w:val="32"/>
          <w:szCs w:val="32"/>
        </w:rPr>
        <w:t xml:space="preserve"> </w:t>
      </w:r>
      <w:r w:rsidRPr="0047677F">
        <w:rPr>
          <w:rFonts w:ascii="Sakkal Majalla" w:hAnsi="Sakkal Majalla" w:cs="Sakkal Majalla"/>
          <w:sz w:val="32"/>
          <w:szCs w:val="32"/>
          <w:rtl/>
        </w:rPr>
        <w:t>يلعب حملة الأسهم دورًا محوريًا في مراقبة الأداء العام للمؤسسة وتوجيه سياساتها. فهم يؤثرون في تحديد الاستراتيجيات الأساسية للمؤسسة، ويوافقون على السياسات العامة، ويضمنون حماية مصالحهم المشروعة. كما أنهم يشكلون آلية ضغط إيجابية لتحسين مستوى المساءلة والشفافية في جميع العمليات المؤسسية، ما يعزز الثقة بين الأطراف الداخلية والخارجية</w:t>
      </w:r>
      <w:r w:rsidRPr="0047677F">
        <w:rPr>
          <w:rFonts w:ascii="Sakkal Majalla" w:hAnsi="Sakkal Majalla" w:cs="Sakkal Majalla"/>
          <w:sz w:val="32"/>
          <w:szCs w:val="32"/>
        </w:rPr>
        <w:t>.</w:t>
      </w:r>
    </w:p>
    <w:p w14:paraId="7BAD0946" w14:textId="77777777" w:rsidR="0047677F" w:rsidRPr="0047677F" w:rsidRDefault="0047677F" w:rsidP="00411071">
      <w:pPr>
        <w:numPr>
          <w:ilvl w:val="0"/>
          <w:numId w:val="43"/>
        </w:numPr>
        <w:spacing w:line="360" w:lineRule="auto"/>
        <w:ind w:firstLine="282"/>
        <w:jc w:val="lowKashida"/>
        <w:rPr>
          <w:rFonts w:ascii="Sakkal Majalla" w:hAnsi="Sakkal Majalla" w:cs="Sakkal Majalla"/>
          <w:sz w:val="32"/>
          <w:szCs w:val="32"/>
        </w:rPr>
      </w:pPr>
      <w:r w:rsidRPr="0047677F">
        <w:rPr>
          <w:rFonts w:ascii="Sakkal Majalla" w:hAnsi="Sakkal Majalla" w:cs="Sakkal Majalla"/>
          <w:b/>
          <w:bCs/>
          <w:sz w:val="32"/>
          <w:szCs w:val="32"/>
          <w:rtl/>
        </w:rPr>
        <w:t>دور مجلس الإدارة</w:t>
      </w:r>
      <w:r w:rsidRPr="0047677F">
        <w:rPr>
          <w:rFonts w:ascii="Sakkal Majalla" w:hAnsi="Sakkal Majalla" w:cs="Sakkal Majalla"/>
          <w:b/>
          <w:bCs/>
          <w:sz w:val="32"/>
          <w:szCs w:val="32"/>
        </w:rPr>
        <w:t>:</w:t>
      </w:r>
      <w:r w:rsidRPr="0047677F">
        <w:rPr>
          <w:rFonts w:ascii="Sakkal Majalla" w:hAnsi="Sakkal Majalla" w:cs="Sakkal Majalla"/>
          <w:sz w:val="32"/>
          <w:szCs w:val="32"/>
        </w:rPr>
        <w:t xml:space="preserve"> </w:t>
      </w:r>
      <w:r w:rsidRPr="0047677F">
        <w:rPr>
          <w:rFonts w:ascii="Sakkal Majalla" w:hAnsi="Sakkal Majalla" w:cs="Sakkal Majalla"/>
          <w:sz w:val="32"/>
          <w:szCs w:val="32"/>
          <w:rtl/>
        </w:rPr>
        <w:t xml:space="preserve">يُعد مجلس الإدارة الركيزة الأساسية في توجيه سياسات المؤسسة ووضع الاستراتيجيات العامة. فهو يحدد أهداف الأداء المؤسسي ويراقب تنفيذها من قبل </w:t>
      </w:r>
      <w:r w:rsidRPr="0047677F">
        <w:rPr>
          <w:rFonts w:ascii="Sakkal Majalla" w:hAnsi="Sakkal Majalla" w:cs="Sakkal Majalla"/>
          <w:sz w:val="32"/>
          <w:szCs w:val="32"/>
          <w:rtl/>
        </w:rPr>
        <w:lastRenderedPageBreak/>
        <w:t>الإدارة التنفيذية، ويضمن التزام جميع الوحدات التنظيمية بالخطط والسياسات المعتمدة. كما يتحمل المجلس المسؤولية الكاملة عن متابعة كفاءة العمليات الإدارية والإشراف على تطبيق الإجراءات المؤسسية بشكل منسق، بما يعزز القدرة على التكيف مع التغيرات ويضمن اتخاذ قرارات مدروسة تتوافق مع أهداف المؤسسة الاستراتيجية</w:t>
      </w:r>
      <w:r w:rsidRPr="0047677F">
        <w:rPr>
          <w:rFonts w:ascii="Sakkal Majalla" w:hAnsi="Sakkal Majalla" w:cs="Sakkal Majalla"/>
          <w:sz w:val="32"/>
          <w:szCs w:val="32"/>
        </w:rPr>
        <w:t>.</w:t>
      </w:r>
    </w:p>
    <w:p w14:paraId="3849C28F" w14:textId="77777777" w:rsidR="0047677F" w:rsidRPr="0047677F" w:rsidRDefault="0047677F" w:rsidP="00411071">
      <w:pPr>
        <w:numPr>
          <w:ilvl w:val="0"/>
          <w:numId w:val="43"/>
        </w:numPr>
        <w:spacing w:line="360" w:lineRule="auto"/>
        <w:ind w:firstLine="282"/>
        <w:jc w:val="lowKashida"/>
        <w:rPr>
          <w:rFonts w:ascii="Sakkal Majalla" w:hAnsi="Sakkal Majalla" w:cs="Sakkal Majalla"/>
          <w:sz w:val="32"/>
          <w:szCs w:val="32"/>
        </w:rPr>
      </w:pPr>
      <w:r w:rsidRPr="0047677F">
        <w:rPr>
          <w:rFonts w:ascii="Sakkal Majalla" w:hAnsi="Sakkal Majalla" w:cs="Sakkal Majalla"/>
          <w:b/>
          <w:bCs/>
          <w:sz w:val="32"/>
          <w:szCs w:val="32"/>
          <w:rtl/>
        </w:rPr>
        <w:t>دور الإدارة التنفيذية</w:t>
      </w:r>
      <w:r w:rsidRPr="0047677F">
        <w:rPr>
          <w:rFonts w:ascii="Sakkal Majalla" w:hAnsi="Sakkal Majalla" w:cs="Sakkal Majalla"/>
          <w:b/>
          <w:bCs/>
          <w:sz w:val="32"/>
          <w:szCs w:val="32"/>
        </w:rPr>
        <w:t>:</w:t>
      </w:r>
      <w:r w:rsidRPr="0047677F">
        <w:rPr>
          <w:rFonts w:ascii="Sakkal Majalla" w:hAnsi="Sakkal Majalla" w:cs="Sakkal Majalla"/>
          <w:sz w:val="32"/>
          <w:szCs w:val="32"/>
        </w:rPr>
        <w:t xml:space="preserve"> </w:t>
      </w:r>
      <w:r w:rsidRPr="0047677F">
        <w:rPr>
          <w:rFonts w:ascii="Sakkal Majalla" w:hAnsi="Sakkal Majalla" w:cs="Sakkal Majalla"/>
          <w:sz w:val="32"/>
          <w:szCs w:val="32"/>
          <w:rtl/>
        </w:rPr>
        <w:t>تتولى الإدارة التنفيذية مسؤولية تنفيذ السياسات والخطط المقررة من مجلس الإدارة، مع ضمان الالتزام بالإجراءات الداخلية ومعايير الجودة في الأداء الإداري. ويشمل دورها تقديم تقارير دقيقة عن تنفيذ الخطط والعمليات، وإشراك كافة الوحدات التنظيمية في تحقيق الأهداف المحددة. كما تسهم الإدارة التنفيذية في تعزيز ثقافة الحوكمة داخل المؤسسة من خلال تفعيل آليات المساءلة والمتابعة المستمرة للعمليات، مما يخلق بيئة عمل تتسم بالوضوح والشفافية ويحد من الانحرافات الإدارية</w:t>
      </w:r>
      <w:r w:rsidRPr="0047677F">
        <w:rPr>
          <w:rFonts w:ascii="Sakkal Majalla" w:hAnsi="Sakkal Majalla" w:cs="Sakkal Majalla"/>
          <w:sz w:val="32"/>
          <w:szCs w:val="32"/>
        </w:rPr>
        <w:t>.</w:t>
      </w:r>
    </w:p>
    <w:p w14:paraId="30C477BD" w14:textId="77777777" w:rsidR="0047677F" w:rsidRDefault="0047677F" w:rsidP="00411071">
      <w:pPr>
        <w:spacing w:line="360" w:lineRule="auto"/>
        <w:ind w:firstLine="282"/>
        <w:jc w:val="lowKashida"/>
        <w:rPr>
          <w:rFonts w:ascii="Sakkal Majalla" w:hAnsi="Sakkal Majalla" w:cs="Sakkal Majalla"/>
          <w:sz w:val="32"/>
          <w:szCs w:val="32"/>
        </w:rPr>
      </w:pPr>
      <w:r w:rsidRPr="0047677F">
        <w:rPr>
          <w:rFonts w:ascii="Sakkal Majalla" w:hAnsi="Sakkal Majalla" w:cs="Sakkal Majalla"/>
          <w:b/>
          <w:bCs/>
          <w:sz w:val="32"/>
          <w:szCs w:val="32"/>
          <w:rtl/>
        </w:rPr>
        <w:t>ثانياً: المحددات الخارجية للحوكمة</w:t>
      </w:r>
    </w:p>
    <w:p w14:paraId="00B9B2CF" w14:textId="755DF672" w:rsidR="0047677F" w:rsidRPr="0047677F" w:rsidRDefault="0047677F" w:rsidP="00411071">
      <w:pPr>
        <w:spacing w:line="360" w:lineRule="auto"/>
        <w:ind w:firstLine="282"/>
        <w:jc w:val="lowKashida"/>
        <w:rPr>
          <w:rFonts w:ascii="Sakkal Majalla" w:hAnsi="Sakkal Majalla" w:cs="Sakkal Majalla"/>
          <w:sz w:val="32"/>
          <w:szCs w:val="32"/>
        </w:rPr>
      </w:pPr>
      <w:r w:rsidRPr="0047677F">
        <w:rPr>
          <w:rFonts w:ascii="Sakkal Majalla" w:hAnsi="Sakkal Majalla" w:cs="Sakkal Majalla"/>
          <w:sz w:val="32"/>
          <w:szCs w:val="32"/>
          <w:rtl/>
        </w:rPr>
        <w:t>تشمل المحددات الخارجية العوامل المؤثرة في تطبيق الحوكمة والتي تفرضها البيئة التنظيمية والقانونية والاجتماعية والسياسية المحيطة بالمؤسسة. هذه المحددات تضمن أن تكون عمليات الحوكمة متوافقة مع المعايير العامة للدولة، وتساهم في تعزيز كفاءة الأداء المؤسسي</w:t>
      </w:r>
      <w:r w:rsidRPr="0047677F">
        <w:rPr>
          <w:rFonts w:ascii="Sakkal Majalla" w:hAnsi="Sakkal Majalla" w:cs="Sakkal Majalla"/>
          <w:sz w:val="32"/>
          <w:szCs w:val="32"/>
        </w:rPr>
        <w:t>.</w:t>
      </w:r>
    </w:p>
    <w:p w14:paraId="6F0D4DEB" w14:textId="77777777" w:rsidR="0047677F" w:rsidRPr="0047677F" w:rsidRDefault="0047677F" w:rsidP="00411071">
      <w:pPr>
        <w:numPr>
          <w:ilvl w:val="0"/>
          <w:numId w:val="44"/>
        </w:numPr>
        <w:spacing w:line="360" w:lineRule="auto"/>
        <w:ind w:firstLine="282"/>
        <w:jc w:val="lowKashida"/>
        <w:rPr>
          <w:rFonts w:ascii="Sakkal Majalla" w:hAnsi="Sakkal Majalla" w:cs="Sakkal Majalla"/>
          <w:sz w:val="32"/>
          <w:szCs w:val="32"/>
        </w:rPr>
      </w:pPr>
      <w:r w:rsidRPr="0047677F">
        <w:rPr>
          <w:rFonts w:ascii="Sakkal Majalla" w:hAnsi="Sakkal Majalla" w:cs="Sakkal Majalla"/>
          <w:b/>
          <w:bCs/>
          <w:sz w:val="32"/>
          <w:szCs w:val="32"/>
          <w:rtl/>
        </w:rPr>
        <w:t>الإطار القانوني والتنظيمي</w:t>
      </w:r>
      <w:r w:rsidRPr="0047677F">
        <w:rPr>
          <w:rFonts w:ascii="Sakkal Majalla" w:hAnsi="Sakkal Majalla" w:cs="Sakkal Majalla"/>
          <w:b/>
          <w:bCs/>
          <w:sz w:val="32"/>
          <w:szCs w:val="32"/>
        </w:rPr>
        <w:t>:</w:t>
      </w:r>
      <w:r w:rsidRPr="0047677F">
        <w:rPr>
          <w:rFonts w:ascii="Sakkal Majalla" w:hAnsi="Sakkal Majalla" w:cs="Sakkal Majalla"/>
          <w:sz w:val="32"/>
          <w:szCs w:val="32"/>
        </w:rPr>
        <w:t xml:space="preserve"> </w:t>
      </w:r>
      <w:r w:rsidRPr="0047677F">
        <w:rPr>
          <w:rFonts w:ascii="Sakkal Majalla" w:hAnsi="Sakkal Majalla" w:cs="Sakkal Majalla"/>
          <w:sz w:val="32"/>
          <w:szCs w:val="32"/>
          <w:rtl/>
        </w:rPr>
        <w:t>يشمل جميع القوانين واللوائح التي تنظم نشاط المؤسسات، مثل قوانين الشركات، والاستثمار، وحماية الملكية، ومنع الاحتكار. وجود إطار قانوني واضح وفعال يوفر أرضية صلبة لعمل المؤسسة، ويساعد في ضبط العلاقات بين الأطراف المختلفة، ويعزز من التزام الإدارة بالإجراءات المؤسسية بما يضمن عدالة وشفافية القرارات</w:t>
      </w:r>
      <w:r w:rsidRPr="0047677F">
        <w:rPr>
          <w:rFonts w:ascii="Sakkal Majalla" w:hAnsi="Sakkal Majalla" w:cs="Sakkal Majalla"/>
          <w:sz w:val="32"/>
          <w:szCs w:val="32"/>
        </w:rPr>
        <w:t>.</w:t>
      </w:r>
    </w:p>
    <w:p w14:paraId="6C731C57" w14:textId="77777777" w:rsidR="0047677F" w:rsidRPr="0047677F" w:rsidRDefault="0047677F" w:rsidP="00411071">
      <w:pPr>
        <w:numPr>
          <w:ilvl w:val="0"/>
          <w:numId w:val="44"/>
        </w:numPr>
        <w:spacing w:line="360" w:lineRule="auto"/>
        <w:ind w:firstLine="282"/>
        <w:jc w:val="lowKashida"/>
        <w:rPr>
          <w:rFonts w:ascii="Sakkal Majalla" w:hAnsi="Sakkal Majalla" w:cs="Sakkal Majalla"/>
          <w:sz w:val="32"/>
          <w:szCs w:val="32"/>
        </w:rPr>
      </w:pPr>
      <w:r w:rsidRPr="0047677F">
        <w:rPr>
          <w:rFonts w:ascii="Sakkal Majalla" w:hAnsi="Sakkal Majalla" w:cs="Sakkal Majalla"/>
          <w:b/>
          <w:bCs/>
          <w:sz w:val="32"/>
          <w:szCs w:val="32"/>
          <w:rtl/>
        </w:rPr>
        <w:lastRenderedPageBreak/>
        <w:t>كفاية الأجهزة الرقابية</w:t>
      </w:r>
      <w:r w:rsidRPr="0047677F">
        <w:rPr>
          <w:rFonts w:ascii="Sakkal Majalla" w:hAnsi="Sakkal Majalla" w:cs="Sakkal Majalla"/>
          <w:b/>
          <w:bCs/>
          <w:sz w:val="32"/>
          <w:szCs w:val="32"/>
        </w:rPr>
        <w:t>:</w:t>
      </w:r>
      <w:r w:rsidRPr="0047677F">
        <w:rPr>
          <w:rFonts w:ascii="Sakkal Majalla" w:hAnsi="Sakkal Majalla" w:cs="Sakkal Majalla"/>
          <w:sz w:val="32"/>
          <w:szCs w:val="32"/>
        </w:rPr>
        <w:t xml:space="preserve"> </w:t>
      </w:r>
      <w:r w:rsidRPr="0047677F">
        <w:rPr>
          <w:rFonts w:ascii="Sakkal Majalla" w:hAnsi="Sakkal Majalla" w:cs="Sakkal Majalla"/>
          <w:sz w:val="32"/>
          <w:szCs w:val="32"/>
          <w:rtl/>
        </w:rPr>
        <w:t>تلعب الأجهزة الرقابية دورًا مهمًا في ضمان جودة الأداء المؤسسي من خلال متابعة تطبيق القوانين واللوائح، ورصد الانحرافات، وفرض العقوبات عند الضرورة. يشمل ذلك هيئات الدولة المختصة بالإشراف على المؤسسات، مما يضمن تفعيل الرقابة الداخلية والخارجية بكفاءة ويحد من الممارسات السلبية داخل المؤسسة</w:t>
      </w:r>
      <w:r w:rsidRPr="0047677F">
        <w:rPr>
          <w:rFonts w:ascii="Sakkal Majalla" w:hAnsi="Sakkal Majalla" w:cs="Sakkal Majalla"/>
          <w:sz w:val="32"/>
          <w:szCs w:val="32"/>
        </w:rPr>
        <w:t>.</w:t>
      </w:r>
    </w:p>
    <w:p w14:paraId="1713379C" w14:textId="77777777" w:rsidR="0047677F" w:rsidRPr="0047677F" w:rsidRDefault="0047677F" w:rsidP="00411071">
      <w:pPr>
        <w:numPr>
          <w:ilvl w:val="0"/>
          <w:numId w:val="44"/>
        </w:numPr>
        <w:spacing w:line="360" w:lineRule="auto"/>
        <w:ind w:firstLine="282"/>
        <w:jc w:val="lowKashida"/>
        <w:rPr>
          <w:rFonts w:ascii="Sakkal Majalla" w:hAnsi="Sakkal Majalla" w:cs="Sakkal Majalla"/>
          <w:sz w:val="32"/>
          <w:szCs w:val="32"/>
        </w:rPr>
      </w:pPr>
      <w:r w:rsidRPr="0047677F">
        <w:rPr>
          <w:rFonts w:ascii="Sakkal Majalla" w:hAnsi="Sakkal Majalla" w:cs="Sakkal Majalla"/>
          <w:b/>
          <w:bCs/>
          <w:sz w:val="32"/>
          <w:szCs w:val="32"/>
          <w:rtl/>
        </w:rPr>
        <w:t>دور المؤسسات ذاتية التنظيم</w:t>
      </w:r>
      <w:r w:rsidRPr="0047677F">
        <w:rPr>
          <w:rFonts w:ascii="Sakkal Majalla" w:hAnsi="Sakkal Majalla" w:cs="Sakkal Majalla"/>
          <w:b/>
          <w:bCs/>
          <w:sz w:val="32"/>
          <w:szCs w:val="32"/>
        </w:rPr>
        <w:t>:</w:t>
      </w:r>
      <w:r w:rsidRPr="0047677F">
        <w:rPr>
          <w:rFonts w:ascii="Sakkal Majalla" w:hAnsi="Sakkal Majalla" w:cs="Sakkal Majalla"/>
          <w:sz w:val="32"/>
          <w:szCs w:val="32"/>
        </w:rPr>
        <w:t xml:space="preserve"> </w:t>
      </w:r>
      <w:r w:rsidRPr="0047677F">
        <w:rPr>
          <w:rFonts w:ascii="Sakkal Majalla" w:hAnsi="Sakkal Majalla" w:cs="Sakkal Majalla"/>
          <w:sz w:val="32"/>
          <w:szCs w:val="32"/>
          <w:rtl/>
        </w:rPr>
        <w:t>تمثل المؤسسات المهنية والجمعيات المهنية وسيلة لضبط المعايير والسلوكيات المهنية، مثل مكاتب المحاماة والمراجعة، أو هيئات التصنيف والتقييم. هذه المؤسسات تساهم في وضع ضوابط ذاتية تضمن الالتزام بأفضل الممارسات، وتساعد على تعزيز استقلالية الأداء المؤسسي وضمان فاعلية القرارات الإدارية</w:t>
      </w:r>
      <w:r w:rsidRPr="0047677F">
        <w:rPr>
          <w:rFonts w:ascii="Sakkal Majalla" w:hAnsi="Sakkal Majalla" w:cs="Sakkal Majalla"/>
          <w:sz w:val="32"/>
          <w:szCs w:val="32"/>
        </w:rPr>
        <w:t>.</w:t>
      </w:r>
    </w:p>
    <w:p w14:paraId="29B16CA6" w14:textId="47D97E3D" w:rsidR="0047677F" w:rsidRPr="0047677F" w:rsidRDefault="0047677F" w:rsidP="00411071">
      <w:pPr>
        <w:numPr>
          <w:ilvl w:val="0"/>
          <w:numId w:val="44"/>
        </w:numPr>
        <w:spacing w:line="360" w:lineRule="auto"/>
        <w:ind w:firstLine="282"/>
        <w:jc w:val="lowKashida"/>
        <w:rPr>
          <w:rFonts w:ascii="Sakkal Majalla" w:hAnsi="Sakkal Majalla" w:cs="Sakkal Majalla"/>
          <w:sz w:val="32"/>
          <w:szCs w:val="32"/>
        </w:rPr>
      </w:pPr>
      <w:r w:rsidRPr="0047677F">
        <w:rPr>
          <w:rFonts w:ascii="Sakkal Majalla" w:hAnsi="Sakkal Majalla" w:cs="Sakkal Majalla"/>
          <w:b/>
          <w:bCs/>
          <w:sz w:val="32"/>
          <w:szCs w:val="32"/>
          <w:rtl/>
        </w:rPr>
        <w:t>البيئة الاجتماعية والاقتصادية والسياسية</w:t>
      </w:r>
      <w:r w:rsidRPr="0047677F">
        <w:rPr>
          <w:rFonts w:ascii="Sakkal Majalla" w:hAnsi="Sakkal Majalla" w:cs="Sakkal Majalla"/>
          <w:b/>
          <w:bCs/>
          <w:sz w:val="32"/>
          <w:szCs w:val="32"/>
        </w:rPr>
        <w:t>:</w:t>
      </w:r>
      <w:r w:rsidRPr="0047677F">
        <w:rPr>
          <w:rFonts w:ascii="Sakkal Majalla" w:hAnsi="Sakkal Majalla" w:cs="Sakkal Majalla"/>
          <w:sz w:val="32"/>
          <w:szCs w:val="32"/>
        </w:rPr>
        <w:t xml:space="preserve"> </w:t>
      </w:r>
      <w:r w:rsidRPr="0047677F">
        <w:rPr>
          <w:rFonts w:ascii="Sakkal Majalla" w:hAnsi="Sakkal Majalla" w:cs="Sakkal Majalla"/>
          <w:sz w:val="32"/>
          <w:szCs w:val="32"/>
          <w:rtl/>
        </w:rPr>
        <w:t>تتأثر فعالية الحوكمة بالسياق المحلي للمؤسسة، بما في ذلك الثقافة التنظيمية السائدة، والقيم المجتمعية، والسياسات الحكومية، والظروف الاقتصادية. فالالتزام بمبادئ الشفافية والمسؤولية الاجتماعية في بيئة تشجع على المشاركة والمساءلة يسهم في غرس ثقافة الحوكمة داخل المؤسسة، ويزيد من تقبل السياسات والخطط المؤسسية، ويعزز قدرة المؤسسة على مواجهة التحديات وحماية مصالح جميع أصحاب العلاقة</w:t>
      </w:r>
      <w:r w:rsidRPr="0047677F">
        <w:rPr>
          <w:rFonts w:ascii="Sakkal Majalla" w:hAnsi="Sakkal Majalla" w:cs="Sakkal Majalla"/>
          <w:sz w:val="32"/>
          <w:szCs w:val="32"/>
        </w:rPr>
        <w:t>.</w:t>
      </w:r>
    </w:p>
    <w:p w14:paraId="02D102BD" w14:textId="3233E084" w:rsidR="0047677F" w:rsidRPr="00775A01" w:rsidRDefault="00775A01" w:rsidP="00411071">
      <w:pPr>
        <w:pStyle w:val="Heading3"/>
        <w:bidi/>
        <w:spacing w:line="360" w:lineRule="auto"/>
        <w:ind w:firstLine="282"/>
        <w:rPr>
          <w:rFonts w:ascii="Sakkal Majalla" w:hAnsi="Sakkal Majalla" w:cs="Sakkal Majalla"/>
          <w:sz w:val="36"/>
          <w:szCs w:val="36"/>
          <w:rtl/>
          <w:lang w:bidi="ar-EG"/>
        </w:rPr>
      </w:pPr>
      <w:bookmarkStart w:id="28" w:name="_Toc224466780"/>
      <w:r w:rsidRPr="00775A01">
        <w:rPr>
          <w:rFonts w:ascii="Sakkal Majalla" w:hAnsi="Sakkal Majalla" w:cs="Sakkal Majalla"/>
          <w:sz w:val="36"/>
          <w:szCs w:val="36"/>
          <w:rtl/>
          <w:lang w:bidi="ar-EG"/>
        </w:rPr>
        <w:t>نماذج الحوكمة المؤسسية</w:t>
      </w:r>
      <w:bookmarkEnd w:id="28"/>
      <w:r w:rsidRPr="00775A01">
        <w:rPr>
          <w:rFonts w:ascii="Sakkal Majalla" w:hAnsi="Sakkal Majalla" w:cs="Sakkal Majalla"/>
          <w:sz w:val="36"/>
          <w:szCs w:val="36"/>
          <w:rtl/>
          <w:lang w:bidi="ar-EG"/>
        </w:rPr>
        <w:t xml:space="preserve"> </w:t>
      </w:r>
    </w:p>
    <w:p w14:paraId="18AD9A13" w14:textId="77777777" w:rsidR="00775A01" w:rsidRPr="00775A01" w:rsidRDefault="00775A01" w:rsidP="00411071">
      <w:pPr>
        <w:spacing w:line="360" w:lineRule="auto"/>
        <w:ind w:firstLine="282"/>
        <w:jc w:val="lowKashida"/>
        <w:rPr>
          <w:rFonts w:ascii="Sakkal Majalla" w:hAnsi="Sakkal Majalla" w:cs="Sakkal Majalla"/>
          <w:sz w:val="32"/>
          <w:szCs w:val="32"/>
          <w:lang w:bidi="ar-EG"/>
        </w:rPr>
      </w:pPr>
      <w:r w:rsidRPr="00775A01">
        <w:rPr>
          <w:rFonts w:ascii="Sakkal Majalla" w:hAnsi="Sakkal Majalla" w:cs="Sakkal Majalla"/>
          <w:sz w:val="32"/>
          <w:szCs w:val="32"/>
          <w:rtl/>
        </w:rPr>
        <w:t xml:space="preserve">تعكس نماذج الحوكمة المؤسسية الأطر التنظيمية والإدارية التي تعتمدها المؤسسات لضمان فعالية اتخاذ القرار، وتوزيع السلطات، وتعزيز الشفافية والمساءلة بين الأطراف المعنية. وقد حدّد الباحثون نماذج رئيسية تعتمد فلسفات مختلفة في تنظيم العلاقة بين مجلس الإدارة، والإدارة التنفيذية، وأصحاب المصلحة، بحيث يتكيف كل نموذج مع البيئة الاقتصادية والتنظيمية التي يُطبق </w:t>
      </w:r>
      <w:r w:rsidRPr="00775A01">
        <w:rPr>
          <w:rFonts w:ascii="Sakkal Majalla" w:hAnsi="Sakkal Majalla" w:cs="Sakkal Majalla"/>
          <w:sz w:val="32"/>
          <w:szCs w:val="32"/>
          <w:rtl/>
        </w:rPr>
        <w:lastRenderedPageBreak/>
        <w:t>فيها. ومن أبرز هذه النماذج نموذج يشبه النهج الأنجلو-أمريكي، ونموذج مستند إلى العلاقات المؤسسية والشبكية كما في بعض التجارب الأوروبية والآسيوية</w:t>
      </w:r>
      <w:r w:rsidRPr="00775A01">
        <w:rPr>
          <w:rFonts w:ascii="Sakkal Majalla" w:hAnsi="Sakkal Majalla" w:cs="Sakkal Majalla"/>
          <w:sz w:val="32"/>
          <w:szCs w:val="32"/>
          <w:lang w:bidi="ar-EG"/>
        </w:rPr>
        <w:t>.</w:t>
      </w:r>
    </w:p>
    <w:p w14:paraId="43D55DB1" w14:textId="77777777" w:rsidR="00775A01" w:rsidRDefault="00775A01" w:rsidP="00411071">
      <w:pPr>
        <w:spacing w:line="360" w:lineRule="auto"/>
        <w:ind w:firstLine="282"/>
        <w:jc w:val="lowKashida"/>
        <w:rPr>
          <w:rFonts w:ascii="Sakkal Majalla" w:hAnsi="Sakkal Majalla" w:cs="Sakkal Majalla"/>
          <w:sz w:val="32"/>
          <w:szCs w:val="32"/>
          <w:lang w:bidi="ar-EG"/>
        </w:rPr>
      </w:pPr>
      <w:r w:rsidRPr="00775A01">
        <w:rPr>
          <w:rFonts w:ascii="Sakkal Majalla" w:hAnsi="Sakkal Majalla" w:cs="Sakkal Majalla"/>
          <w:b/>
          <w:bCs/>
          <w:sz w:val="32"/>
          <w:szCs w:val="32"/>
          <w:rtl/>
        </w:rPr>
        <w:t>أولاً: النموذج الأنجلو-أمريكي للحوكمة المؤسسية</w:t>
      </w:r>
    </w:p>
    <w:p w14:paraId="58724618" w14:textId="2EC12C83" w:rsidR="00775A01" w:rsidRPr="00775A01" w:rsidRDefault="00775A01" w:rsidP="00411071">
      <w:pPr>
        <w:spacing w:line="360" w:lineRule="auto"/>
        <w:ind w:firstLine="282"/>
        <w:jc w:val="lowKashida"/>
        <w:rPr>
          <w:rFonts w:ascii="Sakkal Majalla" w:hAnsi="Sakkal Majalla" w:cs="Sakkal Majalla"/>
          <w:sz w:val="32"/>
          <w:szCs w:val="32"/>
          <w:lang w:bidi="ar-EG"/>
        </w:rPr>
      </w:pPr>
      <w:r w:rsidRPr="00775A01">
        <w:rPr>
          <w:rFonts w:ascii="Sakkal Majalla" w:hAnsi="Sakkal Majalla" w:cs="Sakkal Majalla"/>
          <w:sz w:val="32"/>
          <w:szCs w:val="32"/>
          <w:rtl/>
        </w:rPr>
        <w:t>يعتمد هذا النموذج على آليات السوق كمحدد أساسي لتنظيم العلاقة بين الأطراف داخل المؤسسة، ويُطبق بشكل رئيسي في المملكة المتحدة والولايات المتحدة الأمريكية والدول المرتبطة بها اقتصاديًا. يركز هذا النموذج على حماية مصالح المساهمين من خلال تمكينهم من التدخل في اختيار أعضاء مجلس الإدارة، وتعزيز استقلالية الإدارة التنفيذية، وربط الأداء المؤسسي بالنتائج والالتزام بالسياسات المعتمدة. ويتميز النموذج بالتركيز على الشفافية والإفصاح عن القرارات والإجراءات الإدارية، بما يضمن تمكين أصحاب المصلحة من متابعة فعالية الإدارة ومساءلتها. ورغم مزاياه في تعزيز المساءلة والشفافية، إلا أن النموذج يواجه تحديات تتمثل في ضعف تأثير صغار المساهمين بسبب تشتت ملكياتهم مقابل قوة كبار المستثمرين وتأثيرهم على توجيه السياسات المؤسسية بما يخدم مصالحهم الخاصة</w:t>
      </w:r>
      <w:r w:rsidRPr="00775A01">
        <w:rPr>
          <w:rFonts w:ascii="Sakkal Majalla" w:hAnsi="Sakkal Majalla" w:cs="Sakkal Majalla"/>
          <w:sz w:val="32"/>
          <w:szCs w:val="32"/>
          <w:lang w:bidi="ar-EG"/>
        </w:rPr>
        <w:t>.</w:t>
      </w:r>
    </w:p>
    <w:p w14:paraId="043FF307" w14:textId="77777777" w:rsidR="00775A01" w:rsidRDefault="00775A01" w:rsidP="00411071">
      <w:pPr>
        <w:spacing w:line="360" w:lineRule="auto"/>
        <w:ind w:firstLine="282"/>
        <w:jc w:val="lowKashida"/>
        <w:rPr>
          <w:rFonts w:ascii="Sakkal Majalla" w:hAnsi="Sakkal Majalla" w:cs="Sakkal Majalla"/>
          <w:sz w:val="32"/>
          <w:szCs w:val="32"/>
          <w:lang w:bidi="ar-EG"/>
        </w:rPr>
      </w:pPr>
      <w:r w:rsidRPr="00775A01">
        <w:rPr>
          <w:rFonts w:ascii="Sakkal Majalla" w:hAnsi="Sakkal Majalla" w:cs="Sakkal Majalla"/>
          <w:b/>
          <w:bCs/>
          <w:sz w:val="32"/>
          <w:szCs w:val="32"/>
          <w:rtl/>
        </w:rPr>
        <w:t>ثانياً: النموذج الألماني-الياباني للحوكمة المؤسسية</w:t>
      </w:r>
    </w:p>
    <w:p w14:paraId="32F7EA00" w14:textId="7CA9416D" w:rsidR="00775A01" w:rsidRPr="00775A01" w:rsidRDefault="00775A01" w:rsidP="00411071">
      <w:pPr>
        <w:spacing w:line="360" w:lineRule="auto"/>
        <w:ind w:firstLine="282"/>
        <w:jc w:val="lowKashida"/>
        <w:rPr>
          <w:rFonts w:ascii="Sakkal Majalla" w:hAnsi="Sakkal Majalla" w:cs="Sakkal Majalla"/>
          <w:sz w:val="32"/>
          <w:szCs w:val="32"/>
          <w:lang w:bidi="ar-EG"/>
        </w:rPr>
      </w:pPr>
      <w:r w:rsidRPr="00775A01">
        <w:rPr>
          <w:rFonts w:ascii="Sakkal Majalla" w:hAnsi="Sakkal Majalla" w:cs="Sakkal Majalla"/>
          <w:sz w:val="32"/>
          <w:szCs w:val="32"/>
          <w:rtl/>
        </w:rPr>
        <w:t xml:space="preserve">يعتمد هذا النموذج على العلاقات المؤسسية والشبكية طويلة المدى بين الشركات والمؤسسات التنظيمية الأخرى، ويُطبق في ألمانيا واليابان وعدد من الدول الأوروبية المرتبطة بها اقتصاديًا. ويتميز بوجود تدخل كبير للجهات المؤسسية والشركاء الاستراتيجيين في عملية اتخاذ القرار، مع اعتماد ثقافة إدارية تشاركية تشمل المساهمين والعاملين في الوحدة الاقتصادية. يسهم هذا النموذج في تعزيز الاستقرار المؤسسي، والولاء التنظيمي، وضمان استمرارية تطبيق السياسات المؤسسية بطريقة منسقة، كما يعزز التنسيق بين مختلف الأطراف لضمان توافق القرارات مع الأهداف الاستراتيجية للمؤسسة. ومع ذلك، قد تقل فعالية حماية الحقوق الفردية لصغار المساهمين، وتكون قرارات </w:t>
      </w:r>
      <w:r w:rsidRPr="00775A01">
        <w:rPr>
          <w:rFonts w:ascii="Sakkal Majalla" w:hAnsi="Sakkal Majalla" w:cs="Sakkal Majalla"/>
          <w:sz w:val="32"/>
          <w:szCs w:val="32"/>
          <w:rtl/>
        </w:rPr>
        <w:lastRenderedPageBreak/>
        <w:t>المؤسسة أحيانًا مرتبطة بالسياسات الاقتصادية للدولة، ما قد يؤثر على استقلالية الإدارة وكفاءة آليات اتخاذ القرار</w:t>
      </w:r>
      <w:r w:rsidRPr="00775A01">
        <w:rPr>
          <w:rFonts w:ascii="Sakkal Majalla" w:hAnsi="Sakkal Majalla" w:cs="Sakkal Majalla"/>
          <w:sz w:val="32"/>
          <w:szCs w:val="32"/>
          <w:lang w:bidi="ar-EG"/>
        </w:rPr>
        <w:t>.</w:t>
      </w:r>
    </w:p>
    <w:p w14:paraId="0B38E82C" w14:textId="3B4F1F2A" w:rsidR="00775A01" w:rsidRDefault="00775A01" w:rsidP="00411071">
      <w:pPr>
        <w:spacing w:line="360" w:lineRule="auto"/>
        <w:ind w:firstLine="282"/>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ويمكن المقارنة بين هذين النموذجين كالاتي: </w:t>
      </w:r>
    </w:p>
    <w:p w14:paraId="6444EA76" w14:textId="0020C5D6" w:rsidR="00775A01" w:rsidRDefault="00775A01" w:rsidP="00411071">
      <w:pPr>
        <w:pStyle w:val="Caption"/>
        <w:keepNext/>
        <w:spacing w:line="360" w:lineRule="auto"/>
        <w:ind w:firstLine="282"/>
        <w:jc w:val="center"/>
      </w:pPr>
      <w:bookmarkStart w:id="29" w:name="_Toc224466808"/>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sidR="003B2856">
        <w:rPr>
          <w:noProof/>
          <w:rtl/>
        </w:rPr>
        <w:t>2</w:t>
      </w:r>
      <w:r>
        <w:rPr>
          <w:rtl/>
        </w:rPr>
        <w:fldChar w:fldCharType="end"/>
      </w:r>
      <w:r>
        <w:rPr>
          <w:rFonts w:hint="cs"/>
          <w:rtl/>
          <w:lang w:bidi="ar-EG"/>
        </w:rPr>
        <w:t xml:space="preserve"> مقارنة بين نماذج الحوكمة المؤسسية</w:t>
      </w:r>
      <w:bookmarkEnd w:id="29"/>
    </w:p>
    <w:tbl>
      <w:tblPr>
        <w:tblStyle w:val="PlainTable1"/>
        <w:bidiVisual/>
        <w:tblW w:w="0" w:type="auto"/>
        <w:jc w:val="center"/>
        <w:tblLook w:val="04A0" w:firstRow="1" w:lastRow="0" w:firstColumn="1" w:lastColumn="0" w:noHBand="0" w:noVBand="1"/>
      </w:tblPr>
      <w:tblGrid>
        <w:gridCol w:w="1444"/>
        <w:gridCol w:w="3078"/>
        <w:gridCol w:w="4300"/>
      </w:tblGrid>
      <w:tr w:rsidR="00775A01" w:rsidRPr="00775A01" w14:paraId="4D700543" w14:textId="77777777" w:rsidTr="00775A0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015B43A" w14:textId="77777777" w:rsidR="00775A01" w:rsidRPr="00775A01" w:rsidRDefault="00775A01" w:rsidP="00411071">
            <w:pPr>
              <w:spacing w:line="360" w:lineRule="auto"/>
              <w:ind w:firstLine="282"/>
              <w:jc w:val="center"/>
              <w:rPr>
                <w:rFonts w:ascii="Sakkal Majalla" w:eastAsia="Times New Roman" w:hAnsi="Sakkal Majalla" w:cs="Sakkal Majalla"/>
                <w:kern w:val="0"/>
                <w:sz w:val="28"/>
                <w:szCs w:val="28"/>
                <w14:ligatures w14:val="none"/>
              </w:rPr>
            </w:pPr>
            <w:r w:rsidRPr="00775A01">
              <w:rPr>
                <w:rFonts w:ascii="Sakkal Majalla" w:eastAsia="Times New Roman" w:hAnsi="Sakkal Majalla" w:cs="Sakkal Majalla"/>
                <w:kern w:val="0"/>
                <w:sz w:val="28"/>
                <w:szCs w:val="28"/>
                <w:rtl/>
                <w14:ligatures w14:val="none"/>
              </w:rPr>
              <w:t>وجه المقارنة</w:t>
            </w:r>
          </w:p>
        </w:tc>
        <w:tc>
          <w:tcPr>
            <w:tcW w:w="0" w:type="auto"/>
            <w:hideMark/>
          </w:tcPr>
          <w:p w14:paraId="7BAFCB04" w14:textId="77777777" w:rsidR="00775A01" w:rsidRPr="00775A01" w:rsidRDefault="00775A01" w:rsidP="00411071">
            <w:pPr>
              <w:spacing w:line="360" w:lineRule="auto"/>
              <w:ind w:firstLine="282"/>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775A01">
              <w:rPr>
                <w:rFonts w:ascii="Sakkal Majalla" w:eastAsia="Times New Roman" w:hAnsi="Sakkal Majalla" w:cs="Sakkal Majalla"/>
                <w:kern w:val="0"/>
                <w:sz w:val="28"/>
                <w:szCs w:val="28"/>
                <w:rtl/>
                <w14:ligatures w14:val="none"/>
              </w:rPr>
              <w:t>النموذج الأنجلو-أمريكي</w:t>
            </w:r>
          </w:p>
        </w:tc>
        <w:tc>
          <w:tcPr>
            <w:tcW w:w="0" w:type="auto"/>
            <w:hideMark/>
          </w:tcPr>
          <w:p w14:paraId="220C5044" w14:textId="77777777" w:rsidR="00775A01" w:rsidRPr="00775A01" w:rsidRDefault="00775A01" w:rsidP="00411071">
            <w:pPr>
              <w:spacing w:line="360" w:lineRule="auto"/>
              <w:ind w:firstLine="282"/>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775A01">
              <w:rPr>
                <w:rFonts w:ascii="Sakkal Majalla" w:eastAsia="Times New Roman" w:hAnsi="Sakkal Majalla" w:cs="Sakkal Majalla"/>
                <w:kern w:val="0"/>
                <w:sz w:val="28"/>
                <w:szCs w:val="28"/>
                <w:rtl/>
                <w14:ligatures w14:val="none"/>
              </w:rPr>
              <w:t>النموذج الألماني-الياباني</w:t>
            </w:r>
          </w:p>
        </w:tc>
      </w:tr>
      <w:tr w:rsidR="00775A01" w:rsidRPr="00775A01" w14:paraId="37F8FA62" w14:textId="77777777" w:rsidTr="00775A0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D86BCE5" w14:textId="77777777" w:rsidR="00775A01" w:rsidRPr="00775A01" w:rsidRDefault="00775A01" w:rsidP="00411071">
            <w:pPr>
              <w:spacing w:line="360" w:lineRule="auto"/>
              <w:ind w:firstLine="282"/>
              <w:jc w:val="center"/>
              <w:rPr>
                <w:rFonts w:ascii="Sakkal Majalla" w:eastAsia="Times New Roman" w:hAnsi="Sakkal Majalla" w:cs="Sakkal Majalla"/>
                <w:kern w:val="0"/>
                <w:sz w:val="28"/>
                <w:szCs w:val="28"/>
                <w14:ligatures w14:val="none"/>
              </w:rPr>
            </w:pPr>
            <w:r w:rsidRPr="00775A01">
              <w:rPr>
                <w:rFonts w:ascii="Sakkal Majalla" w:eastAsia="Times New Roman" w:hAnsi="Sakkal Majalla" w:cs="Sakkal Majalla"/>
                <w:kern w:val="0"/>
                <w:sz w:val="28"/>
                <w:szCs w:val="28"/>
                <w:rtl/>
                <w14:ligatures w14:val="none"/>
              </w:rPr>
              <w:t>الدول المطبقة</w:t>
            </w:r>
          </w:p>
        </w:tc>
        <w:tc>
          <w:tcPr>
            <w:tcW w:w="0" w:type="auto"/>
            <w:hideMark/>
          </w:tcPr>
          <w:p w14:paraId="15098A11" w14:textId="77777777" w:rsidR="00775A01" w:rsidRPr="00775A01" w:rsidRDefault="00775A01" w:rsidP="00411071">
            <w:pPr>
              <w:spacing w:line="360" w:lineRule="auto"/>
              <w:ind w:firstLine="282"/>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775A01">
              <w:rPr>
                <w:rFonts w:ascii="Sakkal Majalla" w:eastAsia="Times New Roman" w:hAnsi="Sakkal Majalla" w:cs="Sakkal Majalla"/>
                <w:kern w:val="0"/>
                <w:sz w:val="28"/>
                <w:szCs w:val="28"/>
                <w:rtl/>
                <w14:ligatures w14:val="none"/>
              </w:rPr>
              <w:t>المملكة المتحدة، الولايات المتحدة، والدول المرتبطة اقتصاديًا</w:t>
            </w:r>
          </w:p>
        </w:tc>
        <w:tc>
          <w:tcPr>
            <w:tcW w:w="0" w:type="auto"/>
            <w:hideMark/>
          </w:tcPr>
          <w:p w14:paraId="2A025EBB" w14:textId="77777777" w:rsidR="00775A01" w:rsidRPr="00775A01" w:rsidRDefault="00775A01" w:rsidP="00411071">
            <w:pPr>
              <w:spacing w:line="360" w:lineRule="auto"/>
              <w:ind w:firstLine="282"/>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775A01">
              <w:rPr>
                <w:rFonts w:ascii="Sakkal Majalla" w:eastAsia="Times New Roman" w:hAnsi="Sakkal Majalla" w:cs="Sakkal Majalla"/>
                <w:kern w:val="0"/>
                <w:sz w:val="28"/>
                <w:szCs w:val="28"/>
                <w:rtl/>
                <w14:ligatures w14:val="none"/>
              </w:rPr>
              <w:t>ألمانيا، اليابان، وبعض الدول الأوروبية</w:t>
            </w:r>
          </w:p>
        </w:tc>
      </w:tr>
      <w:tr w:rsidR="00775A01" w:rsidRPr="00775A01" w14:paraId="4034CF42" w14:textId="77777777" w:rsidTr="00775A0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5AA6242" w14:textId="77777777" w:rsidR="00775A01" w:rsidRPr="00775A01" w:rsidRDefault="00775A01" w:rsidP="00411071">
            <w:pPr>
              <w:spacing w:line="360" w:lineRule="auto"/>
              <w:ind w:firstLine="282"/>
              <w:jc w:val="center"/>
              <w:rPr>
                <w:rFonts w:ascii="Sakkal Majalla" w:eastAsia="Times New Roman" w:hAnsi="Sakkal Majalla" w:cs="Sakkal Majalla"/>
                <w:kern w:val="0"/>
                <w:sz w:val="28"/>
                <w:szCs w:val="28"/>
                <w14:ligatures w14:val="none"/>
              </w:rPr>
            </w:pPr>
            <w:r w:rsidRPr="00775A01">
              <w:rPr>
                <w:rFonts w:ascii="Sakkal Majalla" w:eastAsia="Times New Roman" w:hAnsi="Sakkal Majalla" w:cs="Sakkal Majalla"/>
                <w:kern w:val="0"/>
                <w:sz w:val="28"/>
                <w:szCs w:val="28"/>
                <w:rtl/>
                <w14:ligatures w14:val="none"/>
              </w:rPr>
              <w:t>الأساس الحاكم</w:t>
            </w:r>
          </w:p>
        </w:tc>
        <w:tc>
          <w:tcPr>
            <w:tcW w:w="0" w:type="auto"/>
            <w:hideMark/>
          </w:tcPr>
          <w:p w14:paraId="548863F4" w14:textId="77777777" w:rsidR="00775A01" w:rsidRPr="00775A01" w:rsidRDefault="00775A01" w:rsidP="00411071">
            <w:pPr>
              <w:spacing w:line="360" w:lineRule="auto"/>
              <w:ind w:firstLine="282"/>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775A01">
              <w:rPr>
                <w:rFonts w:ascii="Sakkal Majalla" w:eastAsia="Times New Roman" w:hAnsi="Sakkal Majalla" w:cs="Sakkal Majalla"/>
                <w:kern w:val="0"/>
                <w:sz w:val="28"/>
                <w:szCs w:val="28"/>
                <w:rtl/>
                <w14:ligatures w14:val="none"/>
              </w:rPr>
              <w:t>توجيه العلاقة وفق آليات السوق والمنافسة</w:t>
            </w:r>
          </w:p>
        </w:tc>
        <w:tc>
          <w:tcPr>
            <w:tcW w:w="0" w:type="auto"/>
            <w:hideMark/>
          </w:tcPr>
          <w:p w14:paraId="0F6F69A6" w14:textId="77777777" w:rsidR="00775A01" w:rsidRPr="00775A01" w:rsidRDefault="00775A01" w:rsidP="00411071">
            <w:pPr>
              <w:spacing w:line="360" w:lineRule="auto"/>
              <w:ind w:firstLine="282"/>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775A01">
              <w:rPr>
                <w:rFonts w:ascii="Sakkal Majalla" w:eastAsia="Times New Roman" w:hAnsi="Sakkal Majalla" w:cs="Sakkal Majalla"/>
                <w:kern w:val="0"/>
                <w:sz w:val="28"/>
                <w:szCs w:val="28"/>
                <w:rtl/>
                <w14:ligatures w14:val="none"/>
              </w:rPr>
              <w:t>العلاقات المؤسسية والشبكات طويلة المدى</w:t>
            </w:r>
          </w:p>
        </w:tc>
      </w:tr>
      <w:tr w:rsidR="00775A01" w:rsidRPr="00775A01" w14:paraId="433404AE" w14:textId="77777777" w:rsidTr="00775A0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4FFFB88" w14:textId="77777777" w:rsidR="00775A01" w:rsidRPr="00775A01" w:rsidRDefault="00775A01" w:rsidP="00411071">
            <w:pPr>
              <w:spacing w:line="360" w:lineRule="auto"/>
              <w:ind w:firstLine="282"/>
              <w:jc w:val="center"/>
              <w:rPr>
                <w:rFonts w:ascii="Sakkal Majalla" w:eastAsia="Times New Roman" w:hAnsi="Sakkal Majalla" w:cs="Sakkal Majalla"/>
                <w:kern w:val="0"/>
                <w:sz w:val="28"/>
                <w:szCs w:val="28"/>
                <w14:ligatures w14:val="none"/>
              </w:rPr>
            </w:pPr>
            <w:r w:rsidRPr="00775A01">
              <w:rPr>
                <w:rFonts w:ascii="Sakkal Majalla" w:eastAsia="Times New Roman" w:hAnsi="Sakkal Majalla" w:cs="Sakkal Majalla"/>
                <w:kern w:val="0"/>
                <w:sz w:val="28"/>
                <w:szCs w:val="28"/>
                <w:rtl/>
                <w14:ligatures w14:val="none"/>
              </w:rPr>
              <w:t>الميزة الرئيسية</w:t>
            </w:r>
          </w:p>
        </w:tc>
        <w:tc>
          <w:tcPr>
            <w:tcW w:w="0" w:type="auto"/>
            <w:hideMark/>
          </w:tcPr>
          <w:p w14:paraId="2B61611B" w14:textId="77777777" w:rsidR="00775A01" w:rsidRPr="00775A01" w:rsidRDefault="00775A01" w:rsidP="00411071">
            <w:pPr>
              <w:spacing w:line="360" w:lineRule="auto"/>
              <w:ind w:firstLine="282"/>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775A01">
              <w:rPr>
                <w:rFonts w:ascii="Sakkal Majalla" w:eastAsia="Times New Roman" w:hAnsi="Sakkal Majalla" w:cs="Sakkal Majalla"/>
                <w:kern w:val="0"/>
                <w:sz w:val="28"/>
                <w:szCs w:val="28"/>
                <w:rtl/>
                <w14:ligatures w14:val="none"/>
              </w:rPr>
              <w:t>حماية مصالح المساهمين، وتعزيز استقلالية الإدارة التنفيذية</w:t>
            </w:r>
          </w:p>
        </w:tc>
        <w:tc>
          <w:tcPr>
            <w:tcW w:w="0" w:type="auto"/>
            <w:hideMark/>
          </w:tcPr>
          <w:p w14:paraId="51D71456" w14:textId="77777777" w:rsidR="00775A01" w:rsidRPr="00775A01" w:rsidRDefault="00775A01" w:rsidP="00411071">
            <w:pPr>
              <w:spacing w:line="360" w:lineRule="auto"/>
              <w:ind w:firstLine="282"/>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775A01">
              <w:rPr>
                <w:rFonts w:ascii="Sakkal Majalla" w:eastAsia="Times New Roman" w:hAnsi="Sakkal Majalla" w:cs="Sakkal Majalla"/>
                <w:kern w:val="0"/>
                <w:sz w:val="28"/>
                <w:szCs w:val="28"/>
                <w:rtl/>
                <w14:ligatures w14:val="none"/>
              </w:rPr>
              <w:t>إشراك المساهمين والعاملين في عملية اتخاذ القرار</w:t>
            </w:r>
          </w:p>
        </w:tc>
      </w:tr>
      <w:tr w:rsidR="00775A01" w:rsidRPr="00775A01" w14:paraId="4D81058E" w14:textId="77777777" w:rsidTr="00775A0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DA44E18" w14:textId="77777777" w:rsidR="00775A01" w:rsidRPr="00775A01" w:rsidRDefault="00775A01" w:rsidP="00411071">
            <w:pPr>
              <w:spacing w:line="360" w:lineRule="auto"/>
              <w:ind w:firstLine="282"/>
              <w:jc w:val="center"/>
              <w:rPr>
                <w:rFonts w:ascii="Sakkal Majalla" w:eastAsia="Times New Roman" w:hAnsi="Sakkal Majalla" w:cs="Sakkal Majalla"/>
                <w:kern w:val="0"/>
                <w:sz w:val="28"/>
                <w:szCs w:val="28"/>
                <w14:ligatures w14:val="none"/>
              </w:rPr>
            </w:pPr>
            <w:r w:rsidRPr="00775A01">
              <w:rPr>
                <w:rFonts w:ascii="Sakkal Majalla" w:eastAsia="Times New Roman" w:hAnsi="Sakkal Majalla" w:cs="Sakkal Majalla"/>
                <w:kern w:val="0"/>
                <w:sz w:val="28"/>
                <w:szCs w:val="28"/>
                <w:rtl/>
                <w14:ligatures w14:val="none"/>
              </w:rPr>
              <w:t>الجانب الإيجابي</w:t>
            </w:r>
          </w:p>
        </w:tc>
        <w:tc>
          <w:tcPr>
            <w:tcW w:w="0" w:type="auto"/>
            <w:hideMark/>
          </w:tcPr>
          <w:p w14:paraId="6354C21D" w14:textId="77777777" w:rsidR="00775A01" w:rsidRPr="00775A01" w:rsidRDefault="00775A01" w:rsidP="00411071">
            <w:pPr>
              <w:spacing w:line="360" w:lineRule="auto"/>
              <w:ind w:firstLine="282"/>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775A01">
              <w:rPr>
                <w:rFonts w:ascii="Sakkal Majalla" w:eastAsia="Times New Roman" w:hAnsi="Sakkal Majalla" w:cs="Sakkal Majalla"/>
                <w:kern w:val="0"/>
                <w:sz w:val="28"/>
                <w:szCs w:val="28"/>
                <w:rtl/>
                <w14:ligatures w14:val="none"/>
              </w:rPr>
              <w:t>تعزيز الشفافية والمساءلة وربط الأداء المؤسسي بالنتائج</w:t>
            </w:r>
          </w:p>
        </w:tc>
        <w:tc>
          <w:tcPr>
            <w:tcW w:w="0" w:type="auto"/>
            <w:hideMark/>
          </w:tcPr>
          <w:p w14:paraId="45A7B2BE" w14:textId="77777777" w:rsidR="00775A01" w:rsidRPr="00775A01" w:rsidRDefault="00775A01" w:rsidP="00411071">
            <w:pPr>
              <w:spacing w:line="360" w:lineRule="auto"/>
              <w:ind w:firstLine="282"/>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775A01">
              <w:rPr>
                <w:rFonts w:ascii="Sakkal Majalla" w:eastAsia="Times New Roman" w:hAnsi="Sakkal Majalla" w:cs="Sakkal Majalla"/>
                <w:kern w:val="0"/>
                <w:sz w:val="28"/>
                <w:szCs w:val="28"/>
                <w:rtl/>
                <w14:ligatures w14:val="none"/>
              </w:rPr>
              <w:t>استقرار مؤسسي، ولاء تنظيمي، وتنسيق بين الأطراف المختلفة</w:t>
            </w:r>
          </w:p>
        </w:tc>
      </w:tr>
      <w:tr w:rsidR="00775A01" w:rsidRPr="00775A01" w14:paraId="0F6140EE" w14:textId="77777777" w:rsidTr="00775A0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9BEECF4" w14:textId="77777777" w:rsidR="00775A01" w:rsidRPr="00775A01" w:rsidRDefault="00775A01" w:rsidP="00411071">
            <w:pPr>
              <w:spacing w:line="360" w:lineRule="auto"/>
              <w:ind w:firstLine="282"/>
              <w:jc w:val="center"/>
              <w:rPr>
                <w:rFonts w:ascii="Sakkal Majalla" w:eastAsia="Times New Roman" w:hAnsi="Sakkal Majalla" w:cs="Sakkal Majalla"/>
                <w:kern w:val="0"/>
                <w:sz w:val="28"/>
                <w:szCs w:val="28"/>
                <w14:ligatures w14:val="none"/>
              </w:rPr>
            </w:pPr>
            <w:r w:rsidRPr="00775A01">
              <w:rPr>
                <w:rFonts w:ascii="Sakkal Majalla" w:eastAsia="Times New Roman" w:hAnsi="Sakkal Majalla" w:cs="Sakkal Majalla"/>
                <w:kern w:val="0"/>
                <w:sz w:val="28"/>
                <w:szCs w:val="28"/>
                <w:rtl/>
                <w14:ligatures w14:val="none"/>
              </w:rPr>
              <w:t>الجانب السلبي</w:t>
            </w:r>
          </w:p>
        </w:tc>
        <w:tc>
          <w:tcPr>
            <w:tcW w:w="0" w:type="auto"/>
            <w:hideMark/>
          </w:tcPr>
          <w:p w14:paraId="5C953AB5" w14:textId="77777777" w:rsidR="00775A01" w:rsidRPr="00775A01" w:rsidRDefault="00775A01" w:rsidP="00411071">
            <w:pPr>
              <w:spacing w:line="360" w:lineRule="auto"/>
              <w:ind w:firstLine="282"/>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775A01">
              <w:rPr>
                <w:rFonts w:ascii="Sakkal Majalla" w:eastAsia="Times New Roman" w:hAnsi="Sakkal Majalla" w:cs="Sakkal Majalla"/>
                <w:kern w:val="0"/>
                <w:sz w:val="28"/>
                <w:szCs w:val="28"/>
                <w:rtl/>
                <w14:ligatures w14:val="none"/>
              </w:rPr>
              <w:t>ضعف تأثير صغار المساهمين بسبب تشتت الملكية</w:t>
            </w:r>
          </w:p>
        </w:tc>
        <w:tc>
          <w:tcPr>
            <w:tcW w:w="0" w:type="auto"/>
            <w:hideMark/>
          </w:tcPr>
          <w:p w14:paraId="63FA2B70" w14:textId="77777777" w:rsidR="00775A01" w:rsidRPr="00775A01" w:rsidRDefault="00775A01" w:rsidP="00411071">
            <w:pPr>
              <w:spacing w:line="360" w:lineRule="auto"/>
              <w:ind w:firstLine="282"/>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775A01">
              <w:rPr>
                <w:rFonts w:ascii="Sakkal Majalla" w:eastAsia="Times New Roman" w:hAnsi="Sakkal Majalla" w:cs="Sakkal Majalla"/>
                <w:kern w:val="0"/>
                <w:sz w:val="28"/>
                <w:szCs w:val="28"/>
                <w:rtl/>
                <w14:ligatures w14:val="none"/>
              </w:rPr>
              <w:t>ضعف الحماية الفردية للمساهمين وصعوبة فصل القرارات عن السياسات الاقتصادية العامة</w:t>
            </w:r>
          </w:p>
        </w:tc>
      </w:tr>
    </w:tbl>
    <w:p w14:paraId="5B6A3827" w14:textId="326EB163" w:rsidR="007901FA" w:rsidRPr="0047677F" w:rsidRDefault="007901FA" w:rsidP="00411071">
      <w:pPr>
        <w:pStyle w:val="Heading3"/>
        <w:bidi/>
        <w:spacing w:line="360" w:lineRule="auto"/>
        <w:ind w:firstLine="282"/>
        <w:jc w:val="lowKashida"/>
        <w:rPr>
          <w:rFonts w:ascii="Sakkal Majalla" w:hAnsi="Sakkal Majalla" w:cs="Sakkal Majalla"/>
          <w:b w:val="0"/>
          <w:bCs w:val="0"/>
          <w:sz w:val="36"/>
          <w:szCs w:val="36"/>
          <w:u w:val="single"/>
          <w:rtl/>
          <w:lang w:bidi="ar-EG"/>
        </w:rPr>
      </w:pPr>
      <w:bookmarkStart w:id="30" w:name="_Toc224466781"/>
      <w:bookmarkStart w:id="31" w:name="_Toc221105143"/>
      <w:r w:rsidRPr="0047677F">
        <w:rPr>
          <w:rFonts w:ascii="Sakkal Majalla" w:hAnsi="Sakkal Majalla" w:cs="Sakkal Majalla"/>
          <w:b w:val="0"/>
          <w:bCs w:val="0"/>
          <w:sz w:val="36"/>
          <w:szCs w:val="36"/>
          <w:u w:val="single"/>
          <w:rtl/>
          <w:lang w:bidi="ar-EG"/>
        </w:rPr>
        <w:t xml:space="preserve">الإطار العام للحوكمة واهميتها في المؤسسات </w:t>
      </w:r>
      <w:r w:rsidR="00232082" w:rsidRPr="0047677F">
        <w:rPr>
          <w:rFonts w:ascii="Sakkal Majalla" w:hAnsi="Sakkal Majalla" w:cs="Sakkal Majalla"/>
          <w:b w:val="0"/>
          <w:bCs w:val="0"/>
          <w:sz w:val="36"/>
          <w:szCs w:val="36"/>
          <w:u w:val="single"/>
          <w:rtl/>
          <w:lang w:bidi="ar-EG"/>
        </w:rPr>
        <w:t>المؤسسية</w:t>
      </w:r>
      <w:bookmarkEnd w:id="30"/>
      <w:r w:rsidR="00232082" w:rsidRPr="0047677F">
        <w:rPr>
          <w:rFonts w:ascii="Sakkal Majalla" w:hAnsi="Sakkal Majalla" w:cs="Sakkal Majalla"/>
          <w:b w:val="0"/>
          <w:bCs w:val="0"/>
          <w:sz w:val="36"/>
          <w:szCs w:val="36"/>
          <w:u w:val="single"/>
          <w:rtl/>
          <w:lang w:bidi="ar-EG"/>
        </w:rPr>
        <w:t xml:space="preserve"> </w:t>
      </w:r>
      <w:bookmarkEnd w:id="31"/>
    </w:p>
    <w:p w14:paraId="14F904D7" w14:textId="2C32C661" w:rsidR="007901FA" w:rsidRPr="00C83D0F" w:rsidRDefault="007901FA" w:rsidP="00411071">
      <w:pPr>
        <w:spacing w:line="360" w:lineRule="auto"/>
        <w:ind w:firstLine="282"/>
        <w:jc w:val="lowKashida"/>
        <w:rPr>
          <w:rFonts w:ascii="Sakkal Majalla" w:hAnsi="Sakkal Majalla" w:cs="Sakkal Majalla"/>
          <w:sz w:val="32"/>
          <w:szCs w:val="32"/>
        </w:rPr>
      </w:pPr>
      <w:r w:rsidRPr="00C83D0F">
        <w:rPr>
          <w:rFonts w:ascii="Sakkal Majalla" w:hAnsi="Sakkal Majalla" w:cs="Sakkal Majalla"/>
          <w:sz w:val="32"/>
          <w:szCs w:val="32"/>
          <w:rtl/>
        </w:rPr>
        <w:t xml:space="preserve">يُعد الإطار العام للحوكمة في المؤسسات </w:t>
      </w:r>
      <w:r w:rsidR="000F173D" w:rsidRPr="00C83D0F">
        <w:rPr>
          <w:rFonts w:ascii="Sakkal Majalla" w:hAnsi="Sakkal Majalla" w:cs="Sakkal Majalla" w:hint="cs"/>
          <w:sz w:val="32"/>
          <w:szCs w:val="32"/>
          <w:rtl/>
        </w:rPr>
        <w:t>أحد</w:t>
      </w:r>
      <w:r w:rsidRPr="00C83D0F">
        <w:rPr>
          <w:rFonts w:ascii="Sakkal Majalla" w:hAnsi="Sakkal Majalla" w:cs="Sakkal Majalla"/>
          <w:sz w:val="32"/>
          <w:szCs w:val="32"/>
          <w:rtl/>
        </w:rPr>
        <w:t xml:space="preserve"> المرتكزات الأساسية لضمان حسن الإدارة وتعزيز الثقة في الأداء المؤسسي، حيث يستند هذا الإطار إلى مجموعة من المبادئ الحاكمة التي تنظم العلاقة بين مختلف الأطراف ذات الصلة، وتحدد آليات اتخاذ القرار، وتضمن الاستخدام الرشيد للموارد </w:t>
      </w:r>
      <w:r w:rsidR="000F173D" w:rsidRPr="00C83D0F">
        <w:rPr>
          <w:rFonts w:ascii="Sakkal Majalla" w:hAnsi="Sakkal Majalla" w:cs="Sakkal Majalla" w:hint="cs"/>
          <w:sz w:val="32"/>
          <w:szCs w:val="32"/>
          <w:rtl/>
        </w:rPr>
        <w:t xml:space="preserve">الإدارية، </w:t>
      </w:r>
      <w:r w:rsidRPr="00C83D0F">
        <w:rPr>
          <w:rFonts w:ascii="Sakkal Majalla" w:hAnsi="Sakkal Majalla" w:cs="Sakkal Majalla"/>
          <w:sz w:val="32"/>
          <w:szCs w:val="32"/>
          <w:rtl/>
        </w:rPr>
        <w:t xml:space="preserve">ويهدف هذا الإطار إلى تحقيق التوازن بين متطلبات الكفاءة الاقتصادية، والالتزام القانوني، </w:t>
      </w:r>
      <w:r w:rsidRPr="00C83D0F">
        <w:rPr>
          <w:rFonts w:ascii="Sakkal Majalla" w:hAnsi="Sakkal Majalla" w:cs="Sakkal Majalla"/>
          <w:sz w:val="32"/>
          <w:szCs w:val="32"/>
          <w:rtl/>
        </w:rPr>
        <w:lastRenderedPageBreak/>
        <w:t xml:space="preserve">والمسؤولية الأخلاقية، بما يسهم في رفع مستوى الأداء وتحقيق الاستدامة </w:t>
      </w:r>
      <w:r w:rsidR="000F173D" w:rsidRPr="00C83D0F">
        <w:rPr>
          <w:rFonts w:ascii="Sakkal Majalla" w:hAnsi="Sakkal Majalla" w:cs="Sakkal Majalla" w:hint="cs"/>
          <w:sz w:val="32"/>
          <w:szCs w:val="32"/>
          <w:rtl/>
        </w:rPr>
        <w:t xml:space="preserve">المؤسسية، </w:t>
      </w:r>
      <w:r w:rsidRPr="00C83D0F">
        <w:rPr>
          <w:rFonts w:ascii="Sakkal Majalla" w:hAnsi="Sakkal Majalla" w:cs="Sakkal Majalla"/>
          <w:sz w:val="32"/>
          <w:szCs w:val="32"/>
          <w:rtl/>
        </w:rPr>
        <w:t xml:space="preserve"> وفي هذا السياق، يقوم الإطار العام للحوكمة على مجموعة من المبادئ المتكاملة التي تشكل منظومة متجانسة لضبط العمل المؤسسي داخل المؤسسات</w:t>
      </w:r>
      <w:r w:rsidRPr="00C83D0F">
        <w:rPr>
          <w:rFonts w:ascii="Sakkal Majalla" w:hAnsi="Sakkal Majalla" w:cs="Sakkal Majalla"/>
          <w:sz w:val="32"/>
          <w:szCs w:val="32"/>
        </w:rPr>
        <w:t>.</w:t>
      </w:r>
    </w:p>
    <w:p w14:paraId="303B6953" w14:textId="6CA48CEE" w:rsidR="007901FA" w:rsidRPr="0047677F" w:rsidRDefault="007901FA" w:rsidP="00411071">
      <w:pPr>
        <w:numPr>
          <w:ilvl w:val="0"/>
          <w:numId w:val="23"/>
        </w:numPr>
        <w:spacing w:line="360" w:lineRule="auto"/>
        <w:ind w:firstLine="282"/>
        <w:jc w:val="lowKashida"/>
        <w:rPr>
          <w:rFonts w:ascii="Sakkal Majalla" w:hAnsi="Sakkal Majalla" w:cs="Sakkal Majalla"/>
          <w:sz w:val="32"/>
          <w:szCs w:val="32"/>
        </w:rPr>
      </w:pPr>
      <w:r w:rsidRPr="0047677F">
        <w:rPr>
          <w:rFonts w:ascii="Sakkal Majalla" w:hAnsi="Sakkal Majalla" w:cs="Sakkal Majalla"/>
          <w:b/>
          <w:bCs/>
          <w:sz w:val="32"/>
          <w:szCs w:val="32"/>
          <w:rtl/>
        </w:rPr>
        <w:t>المساءلة:</w:t>
      </w:r>
      <w:r w:rsidRPr="0047677F">
        <w:rPr>
          <w:rFonts w:ascii="Sakkal Majalla" w:hAnsi="Sakkal Majalla" w:cs="Sakkal Majalla"/>
          <w:sz w:val="32"/>
          <w:szCs w:val="32"/>
          <w:rtl/>
        </w:rPr>
        <w:t xml:space="preserve"> تعني المساءلة خضوع القائمين على إدارة المؤسسات </w:t>
      </w:r>
      <w:r w:rsidR="000F173D" w:rsidRPr="0047677F">
        <w:rPr>
          <w:rFonts w:ascii="Sakkal Majalla" w:hAnsi="Sakkal Majalla" w:cs="Sakkal Majalla" w:hint="cs"/>
          <w:sz w:val="32"/>
          <w:szCs w:val="32"/>
          <w:rtl/>
        </w:rPr>
        <w:t>المؤسسية للمحاسبة</w:t>
      </w:r>
      <w:r w:rsidRPr="0047677F">
        <w:rPr>
          <w:rFonts w:ascii="Sakkal Majalla" w:hAnsi="Sakkal Majalla" w:cs="Sakkal Majalla"/>
          <w:sz w:val="32"/>
          <w:szCs w:val="32"/>
          <w:rtl/>
        </w:rPr>
        <w:t xml:space="preserve"> عن القرارات التي يتخذونها وعن النتائج المترتبة عليها، وذلك من خلال وجود آليات واضحة وفعّالة تضمن الالتزام بالقوانين واللوائح والمعايير المعمول بها. وتسهم المساءلة في الحد من التعسف في استخدام السلطة، وتعزز من مسؤولية الإدارة تجاه أصحاب المصالح، بما يحقق الانضباط المؤسسي ويحد من المخاطر الإدارية</w:t>
      </w:r>
      <w:r w:rsidRPr="0047677F">
        <w:rPr>
          <w:rFonts w:ascii="Sakkal Majalla" w:hAnsi="Sakkal Majalla" w:cs="Sakkal Majalla"/>
          <w:sz w:val="32"/>
          <w:szCs w:val="32"/>
        </w:rPr>
        <w:t>.</w:t>
      </w:r>
    </w:p>
    <w:p w14:paraId="724457FC" w14:textId="3DEF8829" w:rsidR="007901FA" w:rsidRPr="0047677F" w:rsidRDefault="007901FA" w:rsidP="00411071">
      <w:pPr>
        <w:numPr>
          <w:ilvl w:val="0"/>
          <w:numId w:val="23"/>
        </w:numPr>
        <w:spacing w:line="360" w:lineRule="auto"/>
        <w:ind w:firstLine="282"/>
        <w:jc w:val="lowKashida"/>
        <w:rPr>
          <w:rFonts w:ascii="Sakkal Majalla" w:hAnsi="Sakkal Majalla" w:cs="Sakkal Majalla"/>
          <w:sz w:val="32"/>
          <w:szCs w:val="32"/>
        </w:rPr>
      </w:pPr>
      <w:r w:rsidRPr="0047677F">
        <w:rPr>
          <w:rFonts w:ascii="Sakkal Majalla" w:hAnsi="Sakkal Majalla" w:cs="Sakkal Majalla"/>
          <w:b/>
          <w:bCs/>
          <w:sz w:val="32"/>
          <w:szCs w:val="32"/>
          <w:rtl/>
        </w:rPr>
        <w:t>الشفافية</w:t>
      </w:r>
      <w:r w:rsidRPr="0047677F">
        <w:rPr>
          <w:rFonts w:ascii="Sakkal Majalla" w:hAnsi="Sakkal Majalla" w:cs="Sakkal Majalla"/>
          <w:sz w:val="32"/>
          <w:szCs w:val="32"/>
          <w:rtl/>
          <w:lang w:bidi="ar-EG"/>
        </w:rPr>
        <w:t>:</w:t>
      </w:r>
      <w:r w:rsidRPr="0047677F">
        <w:rPr>
          <w:rFonts w:ascii="Sakkal Majalla" w:hAnsi="Sakkal Majalla" w:cs="Sakkal Majalla"/>
          <w:sz w:val="32"/>
          <w:szCs w:val="32"/>
          <w:rtl/>
        </w:rPr>
        <w:t xml:space="preserve"> تشير الشفافية إلى وضوح الإجراءات والسياسات، وإتاحة المعلومات المتعلقة بالأداء المالي والإداري، وتحديد الأدوار وال</w:t>
      </w:r>
      <w:r w:rsidR="000F173D" w:rsidRPr="0047677F">
        <w:rPr>
          <w:rFonts w:ascii="Sakkal Majalla" w:hAnsi="Sakkal Majalla" w:cs="Sakkal Majalla"/>
          <w:sz w:val="32"/>
          <w:szCs w:val="32"/>
          <w:rtl/>
        </w:rPr>
        <w:t>مسؤوليات بشكل دقيق داخل المؤسسة</w:t>
      </w:r>
      <w:r w:rsidR="000F173D" w:rsidRPr="0047677F">
        <w:rPr>
          <w:rFonts w:ascii="Sakkal Majalla" w:hAnsi="Sakkal Majalla" w:cs="Sakkal Majalla" w:hint="cs"/>
          <w:sz w:val="32"/>
          <w:szCs w:val="32"/>
          <w:rtl/>
        </w:rPr>
        <w:t>،</w:t>
      </w:r>
      <w:r w:rsidRPr="0047677F">
        <w:rPr>
          <w:rFonts w:ascii="Sakkal Majalla" w:hAnsi="Sakkal Majalla" w:cs="Sakkal Majalla"/>
          <w:sz w:val="32"/>
          <w:szCs w:val="32"/>
          <w:rtl/>
        </w:rPr>
        <w:t xml:space="preserve"> وتُعد الشفافية عنصرًا جوهريًا في بناء الثقة بين المؤسسة وأصحاب المصالح، كما تسهم في تحسين جودة القرارات الإدارية من خلال إتاحة معلومات دقيقة وفي الوقت المناسب، والحد من الغموض الذي قد يؤدي إلى ممارسات غير سليمة</w:t>
      </w:r>
      <w:r w:rsidRPr="0047677F">
        <w:rPr>
          <w:rFonts w:ascii="Sakkal Majalla" w:hAnsi="Sakkal Majalla" w:cs="Sakkal Majalla"/>
          <w:sz w:val="32"/>
          <w:szCs w:val="32"/>
        </w:rPr>
        <w:t>.</w:t>
      </w:r>
      <w:r w:rsidRPr="0047677F">
        <w:rPr>
          <w:rFonts w:ascii="Sakkal Majalla" w:hAnsi="Sakkal Majalla" w:cs="Sakkal Majalla"/>
          <w:sz w:val="32"/>
          <w:szCs w:val="32"/>
          <w:rtl/>
          <w:lang w:bidi="ar-EG"/>
        </w:rPr>
        <w:t xml:space="preserve"> ( قنديل ورحومة 2024)</w:t>
      </w:r>
    </w:p>
    <w:p w14:paraId="42F05FA6" w14:textId="17E955CB" w:rsidR="007901FA" w:rsidRPr="0047677F" w:rsidRDefault="007901FA" w:rsidP="00411071">
      <w:pPr>
        <w:numPr>
          <w:ilvl w:val="0"/>
          <w:numId w:val="23"/>
        </w:numPr>
        <w:spacing w:line="360" w:lineRule="auto"/>
        <w:ind w:firstLine="282"/>
        <w:jc w:val="lowKashida"/>
        <w:rPr>
          <w:rFonts w:ascii="Sakkal Majalla" w:hAnsi="Sakkal Majalla" w:cs="Sakkal Majalla"/>
          <w:sz w:val="32"/>
          <w:szCs w:val="32"/>
        </w:rPr>
      </w:pPr>
      <w:r w:rsidRPr="0047677F">
        <w:rPr>
          <w:rFonts w:ascii="Sakkal Majalla" w:hAnsi="Sakkal Majalla" w:cs="Sakkal Majalla"/>
          <w:b/>
          <w:bCs/>
          <w:sz w:val="32"/>
          <w:szCs w:val="32"/>
          <w:rtl/>
        </w:rPr>
        <w:t>النزاهة</w:t>
      </w:r>
      <w:r w:rsidRPr="0047677F">
        <w:rPr>
          <w:rFonts w:ascii="Sakkal Majalla" w:hAnsi="Sakkal Majalla" w:cs="Sakkal Majalla"/>
          <w:sz w:val="32"/>
          <w:szCs w:val="32"/>
          <w:rtl/>
          <w:lang w:bidi="ar-EG"/>
        </w:rPr>
        <w:t>:</w:t>
      </w:r>
      <w:r w:rsidRPr="0047677F">
        <w:rPr>
          <w:rFonts w:ascii="Sakkal Majalla" w:hAnsi="Sakkal Majalla" w:cs="Sakkal Majalla"/>
          <w:sz w:val="32"/>
          <w:szCs w:val="32"/>
          <w:rtl/>
        </w:rPr>
        <w:t xml:space="preserve"> تعكس النزاهة التزام القائمين على إدارة المؤسسات </w:t>
      </w:r>
      <w:r w:rsidR="000F173D" w:rsidRPr="0047677F">
        <w:rPr>
          <w:rFonts w:ascii="Sakkal Majalla" w:hAnsi="Sakkal Majalla" w:cs="Sakkal Majalla" w:hint="cs"/>
          <w:sz w:val="32"/>
          <w:szCs w:val="32"/>
          <w:rtl/>
        </w:rPr>
        <w:t>بالتصرف</w:t>
      </w:r>
      <w:r w:rsidRPr="0047677F">
        <w:rPr>
          <w:rFonts w:ascii="Sakkal Majalla" w:hAnsi="Sakkal Majalla" w:cs="Sakkal Majalla"/>
          <w:sz w:val="32"/>
          <w:szCs w:val="32"/>
          <w:rtl/>
        </w:rPr>
        <w:t xml:space="preserve"> بحيادية وأخلاقية في جميع المعاملات والقرارات، مع تجنب تضارب المصالح أو إساءة استخدام المعلومات أو الموارد المتاحة لتحقيق منافع شخصية أو فئوية. وتُعد النزاهة أساسًا لترسيخ القيم المؤسسية، وضمان العدالة في التعامل، وتعزيز مصداقية المؤسسة في محيطها الاقتصادي والمالي</w:t>
      </w:r>
      <w:r w:rsidRPr="0047677F">
        <w:rPr>
          <w:rFonts w:ascii="Sakkal Majalla" w:hAnsi="Sakkal Majalla" w:cs="Sakkal Majalla"/>
          <w:sz w:val="32"/>
          <w:szCs w:val="32"/>
        </w:rPr>
        <w:t>.</w:t>
      </w:r>
    </w:p>
    <w:p w14:paraId="1A923BF3" w14:textId="765CB5D2" w:rsidR="007901FA" w:rsidRPr="0047677F" w:rsidRDefault="007901FA" w:rsidP="00411071">
      <w:pPr>
        <w:numPr>
          <w:ilvl w:val="0"/>
          <w:numId w:val="23"/>
        </w:numPr>
        <w:spacing w:line="360" w:lineRule="auto"/>
        <w:ind w:firstLine="282"/>
        <w:jc w:val="lowKashida"/>
        <w:rPr>
          <w:rFonts w:ascii="Sakkal Majalla" w:hAnsi="Sakkal Majalla" w:cs="Sakkal Majalla"/>
          <w:sz w:val="32"/>
          <w:szCs w:val="32"/>
        </w:rPr>
      </w:pPr>
      <w:r w:rsidRPr="0047677F">
        <w:rPr>
          <w:rFonts w:ascii="Sakkal Majalla" w:hAnsi="Sakkal Majalla" w:cs="Sakkal Majalla"/>
          <w:b/>
          <w:bCs/>
          <w:sz w:val="32"/>
          <w:szCs w:val="32"/>
          <w:rtl/>
        </w:rPr>
        <w:t>الإشراف:</w:t>
      </w:r>
      <w:r w:rsidRPr="0047677F">
        <w:rPr>
          <w:rFonts w:ascii="Sakkal Majalla" w:hAnsi="Sakkal Majalla" w:cs="Sakkal Majalla"/>
          <w:sz w:val="32"/>
          <w:szCs w:val="32"/>
          <w:rtl/>
        </w:rPr>
        <w:t xml:space="preserve"> يقصد بالإشراف المتابعة المستمرة والفعّالة لاستخدام الموارد </w:t>
      </w:r>
      <w:r w:rsidR="001E0F69" w:rsidRPr="0047677F">
        <w:rPr>
          <w:rFonts w:ascii="Sakkal Majalla" w:hAnsi="Sakkal Majalla" w:cs="Sakkal Majalla" w:hint="cs"/>
          <w:sz w:val="32"/>
          <w:szCs w:val="32"/>
          <w:rtl/>
        </w:rPr>
        <w:t>البشرية</w:t>
      </w:r>
      <w:r w:rsidRPr="0047677F">
        <w:rPr>
          <w:rFonts w:ascii="Sakkal Majalla" w:hAnsi="Sakkal Majalla" w:cs="Sakkal Majalla"/>
          <w:sz w:val="32"/>
          <w:szCs w:val="32"/>
          <w:rtl/>
        </w:rPr>
        <w:t>، بما يضمن توجيهها نحو تحقيق أ</w:t>
      </w:r>
      <w:r w:rsidR="001E0F69" w:rsidRPr="0047677F">
        <w:rPr>
          <w:rFonts w:ascii="Sakkal Majalla" w:hAnsi="Sakkal Majalla" w:cs="Sakkal Majalla"/>
          <w:sz w:val="32"/>
          <w:szCs w:val="32"/>
          <w:rtl/>
        </w:rPr>
        <w:t>هداف المؤسسة وتعظيم قيمة أصولها</w:t>
      </w:r>
      <w:r w:rsidR="001E0F69" w:rsidRPr="0047677F">
        <w:rPr>
          <w:rFonts w:ascii="Sakkal Majalla" w:hAnsi="Sakkal Majalla" w:cs="Sakkal Majalla" w:hint="cs"/>
          <w:sz w:val="32"/>
          <w:szCs w:val="32"/>
          <w:rtl/>
        </w:rPr>
        <w:t>،</w:t>
      </w:r>
      <w:r w:rsidRPr="0047677F">
        <w:rPr>
          <w:rFonts w:ascii="Sakkal Majalla" w:hAnsi="Sakkal Majalla" w:cs="Sakkal Majalla"/>
          <w:sz w:val="32"/>
          <w:szCs w:val="32"/>
          <w:rtl/>
        </w:rPr>
        <w:t xml:space="preserve"> ويشمل الإشراف مراقبة </w:t>
      </w:r>
      <w:r w:rsidRPr="0047677F">
        <w:rPr>
          <w:rFonts w:ascii="Sakkal Majalla" w:hAnsi="Sakkal Majalla" w:cs="Sakkal Majalla"/>
          <w:sz w:val="32"/>
          <w:szCs w:val="32"/>
          <w:rtl/>
        </w:rPr>
        <w:lastRenderedPageBreak/>
        <w:t>الأداء، وتقييم السياسات، وضمان الالتزام بالخطط والاستراتيجيات المعتمدة، الأمر الذي يسهم في تحسين الكفاءة التشغيلية وتقليل الهدر والمخاطر</w:t>
      </w:r>
      <w:r w:rsidRPr="0047677F">
        <w:rPr>
          <w:rFonts w:ascii="Sakkal Majalla" w:hAnsi="Sakkal Majalla" w:cs="Sakkal Majalla"/>
          <w:sz w:val="32"/>
          <w:szCs w:val="32"/>
        </w:rPr>
        <w:t>.</w:t>
      </w:r>
    </w:p>
    <w:p w14:paraId="7712882E" w14:textId="77777777" w:rsidR="007901FA" w:rsidRPr="0047677F" w:rsidRDefault="007901FA" w:rsidP="00411071">
      <w:pPr>
        <w:numPr>
          <w:ilvl w:val="0"/>
          <w:numId w:val="23"/>
        </w:numPr>
        <w:spacing w:line="360" w:lineRule="auto"/>
        <w:ind w:firstLine="282"/>
        <w:jc w:val="lowKashida"/>
        <w:rPr>
          <w:rFonts w:ascii="Sakkal Majalla" w:hAnsi="Sakkal Majalla" w:cs="Sakkal Majalla"/>
          <w:sz w:val="32"/>
          <w:szCs w:val="32"/>
        </w:rPr>
      </w:pPr>
      <w:r w:rsidRPr="0047677F">
        <w:rPr>
          <w:rFonts w:ascii="Sakkal Majalla" w:hAnsi="Sakkal Majalla" w:cs="Sakkal Majalla"/>
          <w:b/>
          <w:bCs/>
          <w:sz w:val="32"/>
          <w:szCs w:val="32"/>
          <w:rtl/>
        </w:rPr>
        <w:t>الكفاءة:</w:t>
      </w:r>
      <w:r w:rsidRPr="0047677F">
        <w:rPr>
          <w:rFonts w:ascii="Sakkal Majalla" w:hAnsi="Sakkal Majalla" w:cs="Sakkal Majalla"/>
          <w:sz w:val="32"/>
          <w:szCs w:val="32"/>
          <w:rtl/>
        </w:rPr>
        <w:t xml:space="preserve"> تعني الكفاءة الاستخدام الأمثل للموارد المتاحة لتحقيق الأهداف المؤسسية بأقل تكلفة ممكنة وأعلى مستوى من الجودة. وترتبط الكفاءة ارتباطًا وثيقًا بتبني استراتيجيات التحسين المستمر، وتطوير نظم العمل، ورفع قدرات العاملين، بما ينعكس إيجابًا على الأداء المالي والاستدامة المؤسسية</w:t>
      </w:r>
      <w:r w:rsidRPr="0047677F">
        <w:rPr>
          <w:rFonts w:ascii="Sakkal Majalla" w:hAnsi="Sakkal Majalla" w:cs="Sakkal Majalla"/>
          <w:sz w:val="32"/>
          <w:szCs w:val="32"/>
        </w:rPr>
        <w:t>.</w:t>
      </w:r>
    </w:p>
    <w:p w14:paraId="1CFF41AD" w14:textId="7CD57020" w:rsidR="007901FA" w:rsidRPr="0047677F" w:rsidRDefault="007901FA" w:rsidP="00411071">
      <w:pPr>
        <w:numPr>
          <w:ilvl w:val="0"/>
          <w:numId w:val="23"/>
        </w:numPr>
        <w:spacing w:line="360" w:lineRule="auto"/>
        <w:ind w:firstLine="282"/>
        <w:jc w:val="lowKashida"/>
        <w:rPr>
          <w:rFonts w:ascii="Sakkal Majalla" w:hAnsi="Sakkal Majalla" w:cs="Sakkal Majalla"/>
          <w:sz w:val="32"/>
          <w:szCs w:val="32"/>
        </w:rPr>
      </w:pPr>
      <w:r w:rsidRPr="0047677F">
        <w:rPr>
          <w:rFonts w:ascii="Sakkal Majalla" w:hAnsi="Sakkal Majalla" w:cs="Sakkal Majalla"/>
          <w:b/>
          <w:bCs/>
          <w:sz w:val="32"/>
          <w:szCs w:val="32"/>
          <w:rtl/>
        </w:rPr>
        <w:t>الريادة</w:t>
      </w:r>
      <w:r w:rsidRPr="0047677F">
        <w:rPr>
          <w:rFonts w:ascii="Sakkal Majalla" w:hAnsi="Sakkal Majalla" w:cs="Sakkal Majalla"/>
          <w:sz w:val="32"/>
          <w:szCs w:val="32"/>
          <w:rtl/>
          <w:lang w:bidi="ar-EG"/>
        </w:rPr>
        <w:t>:</w:t>
      </w:r>
      <w:r w:rsidRPr="0047677F">
        <w:rPr>
          <w:rFonts w:ascii="Sakkal Majalla" w:hAnsi="Sakkal Majalla" w:cs="Sakkal Majalla"/>
          <w:sz w:val="32"/>
          <w:szCs w:val="32"/>
          <w:rtl/>
        </w:rPr>
        <w:t xml:space="preserve"> تشير الريادة إلى التزام القيادة العليا بتطبيق مبادئ الحوكمة على مستوى المؤسسة ككل، من خلال تبني رؤية استراتيجية واضحة، وتعزيز ثقافة الحوكمة، والقدوة في الا</w:t>
      </w:r>
      <w:r w:rsidR="001E0F69" w:rsidRPr="0047677F">
        <w:rPr>
          <w:rFonts w:ascii="Sakkal Majalla" w:hAnsi="Sakkal Majalla" w:cs="Sakkal Majalla"/>
          <w:sz w:val="32"/>
          <w:szCs w:val="32"/>
          <w:rtl/>
        </w:rPr>
        <w:t>لتزام بالقيم والمعايير المؤسسية</w:t>
      </w:r>
      <w:r w:rsidR="001E0F69" w:rsidRPr="0047677F">
        <w:rPr>
          <w:rFonts w:ascii="Sakkal Majalla" w:hAnsi="Sakkal Majalla" w:cs="Sakkal Majalla" w:hint="cs"/>
          <w:sz w:val="32"/>
          <w:szCs w:val="32"/>
          <w:rtl/>
        </w:rPr>
        <w:t>،</w:t>
      </w:r>
      <w:r w:rsidRPr="0047677F">
        <w:rPr>
          <w:rFonts w:ascii="Sakkal Majalla" w:hAnsi="Sakkal Majalla" w:cs="Sakkal Majalla"/>
          <w:sz w:val="32"/>
          <w:szCs w:val="32"/>
          <w:rtl/>
        </w:rPr>
        <w:t xml:space="preserve"> وتُعد الريادة عنصرًا حاسمًا في ضمان فاعلية الحوكمة، حيث إن نجاح الإطار العام للحوكمة يعتمد بدرجة كبيرة على دعم الإدارة العليا وتوجهاتها</w:t>
      </w:r>
      <w:r w:rsidRPr="0047677F">
        <w:rPr>
          <w:rFonts w:ascii="Sakkal Majalla" w:hAnsi="Sakkal Majalla" w:cs="Sakkal Majalla"/>
          <w:sz w:val="32"/>
          <w:szCs w:val="32"/>
        </w:rPr>
        <w:t>.</w:t>
      </w:r>
      <w:r w:rsidRPr="0047677F">
        <w:rPr>
          <w:rFonts w:ascii="Sakkal Majalla" w:hAnsi="Sakkal Majalla" w:cs="Sakkal Majalla"/>
          <w:sz w:val="32"/>
          <w:szCs w:val="32"/>
          <w:rtl/>
          <w:lang w:bidi="ar-EG"/>
        </w:rPr>
        <w:t xml:space="preserve"> ( فراج 2025) </w:t>
      </w:r>
    </w:p>
    <w:p w14:paraId="07875228" w14:textId="77777777" w:rsidR="007901FA" w:rsidRPr="007901FA" w:rsidRDefault="007901FA" w:rsidP="00411071">
      <w:pPr>
        <w:spacing w:line="360" w:lineRule="auto"/>
        <w:ind w:firstLine="282"/>
        <w:jc w:val="center"/>
        <w:rPr>
          <w:rFonts w:ascii="Sakkal Majalla" w:hAnsi="Sakkal Majalla" w:cs="Sakkal Majalla"/>
          <w:sz w:val="36"/>
          <w:szCs w:val="36"/>
          <w:rtl/>
          <w:lang w:bidi="ar-EG"/>
        </w:rPr>
      </w:pPr>
      <w:r w:rsidRPr="007901FA">
        <w:rPr>
          <w:rFonts w:ascii="Sakkal Majalla" w:hAnsi="Sakkal Majalla" w:cs="Sakkal Majalla"/>
          <w:noProof/>
          <w:sz w:val="36"/>
          <w:szCs w:val="36"/>
        </w:rPr>
        <w:drawing>
          <wp:inline distT="0" distB="0" distL="0" distR="0" wp14:anchorId="7F7A0B55" wp14:editId="0811A9F4">
            <wp:extent cx="2667000" cy="2476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667000" cy="2476500"/>
                    </a:xfrm>
                    <a:prstGeom prst="rect">
                      <a:avLst/>
                    </a:prstGeom>
                  </pic:spPr>
                </pic:pic>
              </a:graphicData>
            </a:graphic>
          </wp:inline>
        </w:drawing>
      </w:r>
    </w:p>
    <w:p w14:paraId="12BEBB8D" w14:textId="0C0E1229" w:rsidR="007901FA" w:rsidRPr="00317D98" w:rsidRDefault="007901FA" w:rsidP="00411071">
      <w:pPr>
        <w:pStyle w:val="Heading3"/>
        <w:numPr>
          <w:ilvl w:val="2"/>
          <w:numId w:val="27"/>
        </w:numPr>
        <w:bidi/>
        <w:spacing w:line="360" w:lineRule="auto"/>
        <w:ind w:firstLine="282"/>
        <w:rPr>
          <w:rFonts w:ascii="Sakkal Majalla" w:hAnsi="Sakkal Majalla" w:cs="Sakkal Majalla"/>
          <w:b w:val="0"/>
          <w:bCs w:val="0"/>
          <w:sz w:val="36"/>
          <w:szCs w:val="36"/>
          <w:u w:val="single"/>
          <w:rtl/>
          <w:lang w:bidi="ar-EG"/>
        </w:rPr>
      </w:pPr>
      <w:bookmarkStart w:id="32" w:name="_Toc221105144"/>
      <w:bookmarkStart w:id="33" w:name="_Toc224466782"/>
      <w:r w:rsidRPr="00317D98">
        <w:rPr>
          <w:rFonts w:ascii="Sakkal Majalla" w:hAnsi="Sakkal Majalla" w:cs="Sakkal Majalla"/>
          <w:b w:val="0"/>
          <w:bCs w:val="0"/>
          <w:sz w:val="36"/>
          <w:szCs w:val="36"/>
          <w:u w:val="single"/>
          <w:rtl/>
          <w:lang w:bidi="ar-EG"/>
        </w:rPr>
        <w:t>الشفافية</w:t>
      </w:r>
      <w:bookmarkEnd w:id="32"/>
      <w:bookmarkEnd w:id="33"/>
      <w:r w:rsidRPr="00317D98">
        <w:rPr>
          <w:rFonts w:ascii="Sakkal Majalla" w:hAnsi="Sakkal Majalla" w:cs="Sakkal Majalla"/>
          <w:b w:val="0"/>
          <w:bCs w:val="0"/>
          <w:sz w:val="36"/>
          <w:szCs w:val="36"/>
          <w:u w:val="single"/>
          <w:rtl/>
          <w:lang w:bidi="ar-EG"/>
        </w:rPr>
        <w:t xml:space="preserve"> </w:t>
      </w:r>
    </w:p>
    <w:p w14:paraId="3A2DD828" w14:textId="466C1B6D" w:rsidR="007901FA" w:rsidRPr="000143C8" w:rsidRDefault="007901FA" w:rsidP="00411071">
      <w:pPr>
        <w:pStyle w:val="Heading3"/>
        <w:bidi/>
        <w:spacing w:line="360" w:lineRule="auto"/>
        <w:ind w:left="360" w:firstLine="282"/>
        <w:jc w:val="lowKashida"/>
        <w:rPr>
          <w:rFonts w:ascii="Sakkal Majalla" w:hAnsi="Sakkal Majalla" w:cs="Sakkal Majalla"/>
          <w:sz w:val="36"/>
          <w:szCs w:val="36"/>
          <w:rtl/>
          <w:lang w:bidi="ar-EG"/>
        </w:rPr>
      </w:pPr>
      <w:bookmarkStart w:id="34" w:name="_Toc221105145"/>
      <w:bookmarkStart w:id="35" w:name="_Toc224466783"/>
      <w:r w:rsidRPr="000143C8">
        <w:rPr>
          <w:rFonts w:ascii="Sakkal Majalla" w:hAnsi="Sakkal Majalla" w:cs="Sakkal Majalla"/>
          <w:sz w:val="36"/>
          <w:szCs w:val="36"/>
          <w:rtl/>
          <w:lang w:bidi="ar-EG"/>
        </w:rPr>
        <w:t>ماهية الشفافية</w:t>
      </w:r>
      <w:bookmarkEnd w:id="34"/>
      <w:bookmarkEnd w:id="35"/>
      <w:r w:rsidRPr="000143C8">
        <w:rPr>
          <w:rFonts w:ascii="Sakkal Majalla" w:hAnsi="Sakkal Majalla" w:cs="Sakkal Majalla"/>
          <w:sz w:val="36"/>
          <w:szCs w:val="36"/>
          <w:rtl/>
          <w:lang w:bidi="ar-EG"/>
        </w:rPr>
        <w:t xml:space="preserve"> </w:t>
      </w:r>
    </w:p>
    <w:p w14:paraId="0BCA3866" w14:textId="77777777" w:rsidR="007901FA" w:rsidRPr="00152814" w:rsidRDefault="007901FA" w:rsidP="00411071">
      <w:pPr>
        <w:spacing w:line="360" w:lineRule="auto"/>
        <w:ind w:firstLine="282"/>
        <w:jc w:val="lowKashida"/>
        <w:rPr>
          <w:rFonts w:ascii="Sakkal Majalla" w:hAnsi="Sakkal Majalla" w:cs="Sakkal Majalla"/>
          <w:sz w:val="32"/>
          <w:szCs w:val="32"/>
        </w:rPr>
      </w:pPr>
      <w:r w:rsidRPr="00152814">
        <w:rPr>
          <w:rFonts w:ascii="Sakkal Majalla" w:hAnsi="Sakkal Majalla" w:cs="Sakkal Majalla"/>
          <w:sz w:val="32"/>
          <w:szCs w:val="32"/>
          <w:rtl/>
        </w:rPr>
        <w:lastRenderedPageBreak/>
        <w:t>تُشتق الشفافية في معناها اللغوي من الفعل شَفَّ، ويُقصد بها الرقة والوضوح والانكشاف، بحيث يكون الشيء ظاهرًا يمكن إدراك ما وراءه دون عوائق أو غموض. ويُستخدم هذا المعنى للدلالة على الوضوح التام وإظهار الحقيقة كما هي، بعيدًا عن الإخفاء أو التعتيم، وهو ما يعكس جوهر مفهوم الشفافية في مختلف المجالات</w:t>
      </w:r>
      <w:r w:rsidRPr="00152814">
        <w:rPr>
          <w:rFonts w:ascii="Sakkal Majalla" w:hAnsi="Sakkal Majalla" w:cs="Sakkal Majalla"/>
          <w:sz w:val="32"/>
          <w:szCs w:val="32"/>
        </w:rPr>
        <w:t>.</w:t>
      </w:r>
    </w:p>
    <w:p w14:paraId="67E24791" w14:textId="77777777" w:rsidR="007901FA" w:rsidRPr="00152814" w:rsidRDefault="007901FA" w:rsidP="00411071">
      <w:pPr>
        <w:spacing w:line="360" w:lineRule="auto"/>
        <w:ind w:firstLine="282"/>
        <w:jc w:val="lowKashida"/>
        <w:rPr>
          <w:rFonts w:ascii="Sakkal Majalla" w:hAnsi="Sakkal Majalla" w:cs="Sakkal Majalla"/>
          <w:sz w:val="32"/>
          <w:szCs w:val="32"/>
        </w:rPr>
      </w:pPr>
      <w:r w:rsidRPr="00152814">
        <w:rPr>
          <w:rFonts w:ascii="Sakkal Majalla" w:hAnsi="Sakkal Majalla" w:cs="Sakkal Majalla"/>
          <w:sz w:val="32"/>
          <w:szCs w:val="32"/>
          <w:rtl/>
        </w:rPr>
        <w:t>وتُعبّر الشفافية بوجه عام عن درجة الوضوح والانفتاح في السياسات والإجراءات والقرارات، بما يتيح للأطراف المعنية الاطلاع على المعلومات الأساسية وفهمها دون تحريف أو تضليل. وهي تمثل التزامًا مؤسسيًا بإتاحة المعلومات في الوقت المناسب وبصورة مفهومة، بما يدعم حسن التفاعل بين المؤسسة ومحيطها الداخلي والخارجي</w:t>
      </w:r>
      <w:r w:rsidRPr="00152814">
        <w:rPr>
          <w:rFonts w:ascii="Sakkal Majalla" w:hAnsi="Sakkal Majalla" w:cs="Sakkal Majalla"/>
          <w:sz w:val="32"/>
          <w:szCs w:val="32"/>
        </w:rPr>
        <w:t>.</w:t>
      </w:r>
      <w:r w:rsidRPr="00152814">
        <w:rPr>
          <w:rFonts w:ascii="Sakkal Majalla" w:hAnsi="Sakkal Majalla" w:cs="Sakkal Majalla"/>
          <w:sz w:val="32"/>
          <w:szCs w:val="32"/>
          <w:rtl/>
          <w:lang w:bidi="ar-EG"/>
        </w:rPr>
        <w:t xml:space="preserve"> ( عبد العال واخرون 2024) </w:t>
      </w:r>
    </w:p>
    <w:p w14:paraId="6EE06D73" w14:textId="77777777" w:rsidR="007901FA" w:rsidRPr="00152814" w:rsidRDefault="007901FA" w:rsidP="00411071">
      <w:pPr>
        <w:spacing w:line="360" w:lineRule="auto"/>
        <w:ind w:firstLine="282"/>
        <w:jc w:val="lowKashida"/>
        <w:rPr>
          <w:rFonts w:ascii="Sakkal Majalla" w:hAnsi="Sakkal Majalla" w:cs="Sakkal Majalla"/>
          <w:sz w:val="32"/>
          <w:szCs w:val="32"/>
        </w:rPr>
      </w:pPr>
      <w:r w:rsidRPr="00152814">
        <w:rPr>
          <w:rFonts w:ascii="Sakkal Majalla" w:hAnsi="Sakkal Majalla" w:cs="Sakkal Majalla"/>
          <w:sz w:val="32"/>
          <w:szCs w:val="32"/>
          <w:rtl/>
        </w:rPr>
        <w:t>وتُعد الشفافية قيمة أخلاقية وسلوكية تعكس التزام الأفراد والمؤسسات بالنزاهة وتحمل المسؤولية، حيث تفرض الكشف عن الممارسات والقرارات والنتائج المترتبة عليها. ويسهم هذا الالتزام في الحد من السلوكيات الانتهازية وتعزيز الثقة المتبادلة بين مختلف أصحاب المصالح</w:t>
      </w:r>
      <w:r w:rsidRPr="00152814">
        <w:rPr>
          <w:rFonts w:ascii="Sakkal Majalla" w:hAnsi="Sakkal Majalla" w:cs="Sakkal Majalla"/>
          <w:sz w:val="32"/>
          <w:szCs w:val="32"/>
        </w:rPr>
        <w:t>.</w:t>
      </w:r>
    </w:p>
    <w:p w14:paraId="32D3C492" w14:textId="77777777" w:rsidR="007901FA" w:rsidRPr="00152814" w:rsidRDefault="007901FA" w:rsidP="00411071">
      <w:pPr>
        <w:spacing w:line="360" w:lineRule="auto"/>
        <w:ind w:firstLine="282"/>
        <w:jc w:val="lowKashida"/>
        <w:rPr>
          <w:rFonts w:ascii="Sakkal Majalla" w:hAnsi="Sakkal Majalla" w:cs="Sakkal Majalla"/>
          <w:sz w:val="32"/>
          <w:szCs w:val="32"/>
        </w:rPr>
      </w:pPr>
      <w:r w:rsidRPr="00152814">
        <w:rPr>
          <w:rFonts w:ascii="Sakkal Majalla" w:hAnsi="Sakkal Majalla" w:cs="Sakkal Majalla"/>
          <w:sz w:val="32"/>
          <w:szCs w:val="32"/>
          <w:rtl/>
        </w:rPr>
        <w:t>ومن المنظور الإداري، تشير الشفافية إلى وضوح الأدوار والمسؤوليات، وإعلان السياسات التنظيمية وآليات اتخاذ القرار داخل المؤسسة، بما يقلل من الغموض الإداري ويعزز كفاءة الأداء. كما تساعد الشفافية الإدارية على تحسين بيئة العمل، ورفع مستوى المشاركة، والحد من النزاعات التنظيمية</w:t>
      </w:r>
      <w:r w:rsidRPr="00152814">
        <w:rPr>
          <w:rFonts w:ascii="Sakkal Majalla" w:hAnsi="Sakkal Majalla" w:cs="Sakkal Majalla"/>
          <w:sz w:val="32"/>
          <w:szCs w:val="32"/>
        </w:rPr>
        <w:t>.</w:t>
      </w:r>
      <w:r w:rsidRPr="00152814">
        <w:rPr>
          <w:rFonts w:ascii="Sakkal Majalla" w:hAnsi="Sakkal Majalla" w:cs="Sakkal Majalla"/>
          <w:sz w:val="32"/>
          <w:szCs w:val="32"/>
          <w:rtl/>
          <w:lang w:bidi="ar-EG"/>
        </w:rPr>
        <w:t xml:space="preserve"> ( حسن 2025) </w:t>
      </w:r>
    </w:p>
    <w:p w14:paraId="0128EF2F" w14:textId="3807ADBB" w:rsidR="007901FA" w:rsidRDefault="007901FA" w:rsidP="00411071">
      <w:pPr>
        <w:spacing w:line="360" w:lineRule="auto"/>
        <w:ind w:firstLine="282"/>
        <w:jc w:val="lowKashida"/>
        <w:rPr>
          <w:rFonts w:ascii="Sakkal Majalla" w:hAnsi="Sakkal Majalla" w:cs="Sakkal Majalla"/>
          <w:sz w:val="32"/>
          <w:szCs w:val="32"/>
          <w:rtl/>
        </w:rPr>
      </w:pPr>
      <w:r w:rsidRPr="00152814">
        <w:rPr>
          <w:rFonts w:ascii="Sakkal Majalla" w:hAnsi="Sakkal Majalla" w:cs="Sakkal Majalla"/>
          <w:sz w:val="32"/>
          <w:szCs w:val="32"/>
          <w:rtl/>
        </w:rPr>
        <w:t>وترتبط الشفافية ارتباطًا وثيقًا بمفهوم الحوكمة، إذ تمثل أحد ركائزها الأساسية، حيث تقوم على الإفصاح الكامل والدقيق عن المعلومات الجوهرية المتعلقة بالأداء المالي والتشغيلي والإداري. ويُسهم ذلك في تمكين أصحاب المصالح من تقييم أداء المؤسسة بصورة موضوعية واتخاذ قرارات رشيدة</w:t>
      </w:r>
      <w:r w:rsidRPr="00152814">
        <w:rPr>
          <w:rFonts w:ascii="Sakkal Majalla" w:hAnsi="Sakkal Majalla" w:cs="Sakkal Majalla"/>
          <w:sz w:val="32"/>
          <w:szCs w:val="32"/>
        </w:rPr>
        <w:t>.</w:t>
      </w:r>
    </w:p>
    <w:p w14:paraId="19A0BB66" w14:textId="77777777" w:rsidR="00580360" w:rsidRPr="00152814" w:rsidRDefault="00580360" w:rsidP="00411071">
      <w:pPr>
        <w:spacing w:line="360" w:lineRule="auto"/>
        <w:ind w:firstLine="282"/>
        <w:jc w:val="lowKashida"/>
        <w:rPr>
          <w:rFonts w:ascii="Sakkal Majalla" w:hAnsi="Sakkal Majalla" w:cs="Sakkal Majalla"/>
          <w:sz w:val="32"/>
          <w:szCs w:val="32"/>
        </w:rPr>
      </w:pPr>
    </w:p>
    <w:p w14:paraId="61400F03" w14:textId="1785B497" w:rsidR="007901FA" w:rsidRPr="00152814" w:rsidRDefault="007901FA" w:rsidP="00411071">
      <w:pPr>
        <w:pStyle w:val="Heading3"/>
        <w:bidi/>
        <w:spacing w:line="360" w:lineRule="auto"/>
        <w:ind w:firstLine="282"/>
        <w:jc w:val="lowKashida"/>
        <w:rPr>
          <w:rFonts w:ascii="Sakkal Majalla" w:hAnsi="Sakkal Majalla" w:cs="Sakkal Majalla"/>
          <w:sz w:val="32"/>
          <w:szCs w:val="32"/>
          <w:rtl/>
          <w:lang w:bidi="ar-EG"/>
        </w:rPr>
      </w:pPr>
      <w:bookmarkStart w:id="36" w:name="_Toc224466784"/>
      <w:bookmarkStart w:id="37" w:name="_Toc221105146"/>
      <w:r w:rsidRPr="00152814">
        <w:rPr>
          <w:rFonts w:ascii="Sakkal Majalla" w:hAnsi="Sakkal Majalla" w:cs="Sakkal Majalla"/>
          <w:sz w:val="32"/>
          <w:szCs w:val="32"/>
          <w:rtl/>
          <w:lang w:bidi="ar-EG"/>
        </w:rPr>
        <w:lastRenderedPageBreak/>
        <w:t xml:space="preserve">أنواع الشفافية </w:t>
      </w:r>
      <w:r w:rsidR="00232082" w:rsidRPr="00152814">
        <w:rPr>
          <w:rFonts w:ascii="Sakkal Majalla" w:hAnsi="Sakkal Majalla" w:cs="Sakkal Majalla"/>
          <w:sz w:val="32"/>
          <w:szCs w:val="32"/>
          <w:rtl/>
          <w:lang w:bidi="ar-EG"/>
        </w:rPr>
        <w:t>المؤسسية</w:t>
      </w:r>
      <w:bookmarkEnd w:id="36"/>
      <w:r w:rsidR="00232082" w:rsidRPr="00152814">
        <w:rPr>
          <w:rFonts w:ascii="Sakkal Majalla" w:hAnsi="Sakkal Majalla" w:cs="Sakkal Majalla"/>
          <w:sz w:val="32"/>
          <w:szCs w:val="32"/>
          <w:rtl/>
          <w:lang w:bidi="ar-EG"/>
        </w:rPr>
        <w:t xml:space="preserve"> </w:t>
      </w:r>
      <w:bookmarkEnd w:id="37"/>
      <w:r w:rsidRPr="00152814">
        <w:rPr>
          <w:rFonts w:ascii="Sakkal Majalla" w:hAnsi="Sakkal Majalla" w:cs="Sakkal Majalla"/>
          <w:sz w:val="32"/>
          <w:szCs w:val="32"/>
          <w:rtl/>
          <w:lang w:bidi="ar-EG"/>
        </w:rPr>
        <w:t xml:space="preserve"> </w:t>
      </w:r>
    </w:p>
    <w:p w14:paraId="601D7449" w14:textId="3164ED5A" w:rsidR="007901FA" w:rsidRPr="00152814" w:rsidRDefault="007901FA" w:rsidP="00411071">
      <w:pPr>
        <w:spacing w:line="360" w:lineRule="auto"/>
        <w:ind w:firstLine="282"/>
        <w:jc w:val="lowKashida"/>
        <w:rPr>
          <w:rFonts w:ascii="Sakkal Majalla" w:hAnsi="Sakkal Majalla" w:cs="Sakkal Majalla"/>
          <w:sz w:val="32"/>
          <w:szCs w:val="32"/>
        </w:rPr>
      </w:pPr>
      <w:r w:rsidRPr="00152814">
        <w:rPr>
          <w:rFonts w:ascii="Sakkal Majalla" w:hAnsi="Sakkal Majalla" w:cs="Sakkal Majalla"/>
          <w:sz w:val="32"/>
          <w:szCs w:val="32"/>
          <w:rtl/>
        </w:rPr>
        <w:t>تتخذ شكلين رئيسيين داخل المنظمات، هما الشفافية الخارجية والشفافية الداخلية، ويُعد كل منهما عنصرًا مكملًا للآخر في تحقيق الأداء المؤسسي الفعال وتعزيز الثقة مع مختلف الأطراف ذات العلاقة</w:t>
      </w:r>
      <w:r w:rsidRPr="00152814">
        <w:rPr>
          <w:rFonts w:ascii="Sakkal Majalla" w:hAnsi="Sakkal Majalla" w:cs="Sakkal Majalla"/>
          <w:sz w:val="32"/>
          <w:szCs w:val="32"/>
        </w:rPr>
        <w:t>.</w:t>
      </w:r>
      <w:r w:rsidRPr="00152814">
        <w:rPr>
          <w:rFonts w:ascii="Sakkal Majalla" w:hAnsi="Sakkal Majalla" w:cs="Sakkal Majalla"/>
          <w:sz w:val="32"/>
          <w:szCs w:val="32"/>
          <w:rtl/>
          <w:lang w:bidi="ar-EG"/>
        </w:rPr>
        <w:t xml:space="preserve"> ( السبيعي 2010)</w:t>
      </w:r>
    </w:p>
    <w:p w14:paraId="6502FE9E" w14:textId="77777777" w:rsidR="007901FA" w:rsidRPr="00152814" w:rsidRDefault="007901FA" w:rsidP="00411071">
      <w:pPr>
        <w:spacing w:line="360" w:lineRule="auto"/>
        <w:ind w:firstLine="282"/>
        <w:jc w:val="lowKashida"/>
        <w:rPr>
          <w:rFonts w:ascii="Sakkal Majalla" w:hAnsi="Sakkal Majalla" w:cs="Sakkal Majalla"/>
          <w:b/>
          <w:bCs/>
          <w:sz w:val="32"/>
          <w:szCs w:val="32"/>
        </w:rPr>
      </w:pPr>
      <w:r w:rsidRPr="00152814">
        <w:rPr>
          <w:rFonts w:ascii="Sakkal Majalla" w:hAnsi="Sakkal Majalla" w:cs="Sakkal Majalla"/>
          <w:b/>
          <w:bCs/>
          <w:sz w:val="32"/>
          <w:szCs w:val="32"/>
          <w:rtl/>
        </w:rPr>
        <w:t>أولًا: الشفافية الخارجية</w:t>
      </w:r>
    </w:p>
    <w:p w14:paraId="3EEED508" w14:textId="77777777" w:rsidR="007901FA" w:rsidRPr="00152814" w:rsidRDefault="007901FA" w:rsidP="00411071">
      <w:pPr>
        <w:spacing w:line="360" w:lineRule="auto"/>
        <w:ind w:firstLine="282"/>
        <w:jc w:val="lowKashida"/>
        <w:rPr>
          <w:rFonts w:ascii="Sakkal Majalla" w:hAnsi="Sakkal Majalla" w:cs="Sakkal Majalla"/>
          <w:sz w:val="32"/>
          <w:szCs w:val="32"/>
        </w:rPr>
      </w:pPr>
      <w:r w:rsidRPr="00152814">
        <w:rPr>
          <w:rFonts w:ascii="Sakkal Majalla" w:hAnsi="Sakkal Majalla" w:cs="Sakkal Majalla"/>
          <w:sz w:val="32"/>
          <w:szCs w:val="32"/>
          <w:rtl/>
        </w:rPr>
        <w:t>ترتبط الشفافية الخارجية بعلاقة المنظمة مع محيطها الخارجي، وتشمل جميع الأطراف المتعاملة معها مثل الجمهور، والمستثمرين، والعملاء، والجهات الرقابية. ويُفترض في المنظمة التي تتبنى الشفافية الخارجية أن تلتزم بنشر المعلومات الصحيحة والدقيقة المتعلقة بخدماتها وأنشطتها، وأن تفصح بموضوعية عن التحديات والعقبات أو الإخفاقات التي قد تواجهها في أدائها، فضلًا عن تقبل النقد الإيجابي والعمل على تصحيح المسار</w:t>
      </w:r>
      <w:r w:rsidRPr="00152814">
        <w:rPr>
          <w:rFonts w:ascii="Sakkal Majalla" w:hAnsi="Sakkal Majalla" w:cs="Sakkal Majalla"/>
          <w:sz w:val="32"/>
          <w:szCs w:val="32"/>
        </w:rPr>
        <w:t>.</w:t>
      </w:r>
    </w:p>
    <w:p w14:paraId="6B6F6161" w14:textId="77777777" w:rsidR="007901FA" w:rsidRPr="00152814" w:rsidRDefault="007901FA" w:rsidP="00411071">
      <w:pPr>
        <w:spacing w:line="360" w:lineRule="auto"/>
        <w:ind w:firstLine="282"/>
        <w:jc w:val="lowKashida"/>
        <w:rPr>
          <w:rFonts w:ascii="Sakkal Majalla" w:hAnsi="Sakkal Majalla" w:cs="Sakkal Majalla"/>
          <w:sz w:val="32"/>
          <w:szCs w:val="32"/>
        </w:rPr>
      </w:pPr>
      <w:r w:rsidRPr="00152814">
        <w:rPr>
          <w:rFonts w:ascii="Sakkal Majalla" w:hAnsi="Sakkal Majalla" w:cs="Sakkal Majalla"/>
          <w:sz w:val="32"/>
          <w:szCs w:val="32"/>
          <w:rtl/>
        </w:rPr>
        <w:t>وتتسم المنظمة الشفافة خارجيًا بانفتاحها على المجتمع، واعتمادها على قنوات اتصال متنوعة وفعالة، وحرصها على المصداقية والدقة في حجم ونوعية المعلومات التي يتم الإفصاح عنها، مع تجنب السرية غير المبررة في التعامل مع الأطراف ذات العلاقة. كما تُولي اهتمامًا واضحًا بمشاركة الجمهور وتعزيز الحوار المتبادل، الأمر الذي يعكس وضوح نظام الاتصال المؤسسي لديها</w:t>
      </w:r>
      <w:r w:rsidRPr="00152814">
        <w:rPr>
          <w:rFonts w:ascii="Sakkal Majalla" w:hAnsi="Sakkal Majalla" w:cs="Sakkal Majalla"/>
          <w:sz w:val="32"/>
          <w:szCs w:val="32"/>
        </w:rPr>
        <w:t>.</w:t>
      </w:r>
    </w:p>
    <w:p w14:paraId="7D767AF3" w14:textId="3CE7951F" w:rsidR="007901FA" w:rsidRPr="00152814" w:rsidRDefault="007901FA" w:rsidP="00411071">
      <w:pPr>
        <w:spacing w:line="360" w:lineRule="auto"/>
        <w:ind w:firstLine="282"/>
        <w:jc w:val="lowKashida"/>
        <w:rPr>
          <w:rFonts w:ascii="Sakkal Majalla" w:hAnsi="Sakkal Majalla" w:cs="Sakkal Majalla"/>
          <w:sz w:val="32"/>
          <w:szCs w:val="32"/>
          <w:lang w:bidi="ar-EG"/>
        </w:rPr>
      </w:pPr>
      <w:r w:rsidRPr="00152814">
        <w:rPr>
          <w:rFonts w:ascii="Sakkal Majalla" w:hAnsi="Sakkal Majalla" w:cs="Sakkal Majalla"/>
          <w:sz w:val="32"/>
          <w:szCs w:val="32"/>
          <w:rtl/>
        </w:rPr>
        <w:t xml:space="preserve">وتتطلب الشفافية الخارجية توافر عدد من المتطلبات الأساسية، من أبرزها إتاحة الوصول المفتوح إلى المعلومات للجمهور، وتمكينهم من المشاركة في صناعة القرار، وضمان تبادل وتدفق المعلومات داخل المنظمة وخارجها. كما تشمل تعزيز التواصل المباشر بين القيادات والجمهور، وفهم احتياجاتهم واهتماماتهم، والعمل على إيجاد حلول للمشكلات التي </w:t>
      </w:r>
      <w:proofErr w:type="spellStart"/>
      <w:r w:rsidRPr="00152814">
        <w:rPr>
          <w:rFonts w:ascii="Sakkal Majalla" w:hAnsi="Sakkal Majalla" w:cs="Sakkal Majalla"/>
          <w:sz w:val="32"/>
          <w:szCs w:val="32"/>
          <w:rtl/>
        </w:rPr>
        <w:t>يواجهونها</w:t>
      </w:r>
      <w:proofErr w:type="spellEnd"/>
      <w:r w:rsidRPr="00152814">
        <w:rPr>
          <w:rFonts w:ascii="Sakkal Majalla" w:hAnsi="Sakkal Majalla" w:cs="Sakkal Majalla"/>
          <w:sz w:val="32"/>
          <w:szCs w:val="32"/>
          <w:rtl/>
        </w:rPr>
        <w:t>، بما يسهم في بناء الثقة وتحقيق رضا الأطراف الخارجية</w:t>
      </w:r>
      <w:r w:rsidRPr="00152814">
        <w:rPr>
          <w:rFonts w:ascii="Sakkal Majalla" w:hAnsi="Sakkal Majalla" w:cs="Sakkal Majalla"/>
          <w:sz w:val="32"/>
          <w:szCs w:val="32"/>
        </w:rPr>
        <w:t>.</w:t>
      </w:r>
      <w:r w:rsidRPr="00152814">
        <w:rPr>
          <w:rFonts w:ascii="Sakkal Majalla" w:hAnsi="Sakkal Majalla" w:cs="Sakkal Majalla"/>
          <w:sz w:val="32"/>
          <w:szCs w:val="32"/>
          <w:rtl/>
          <w:lang w:bidi="ar-EG"/>
        </w:rPr>
        <w:t xml:space="preserve"> ( الكايد 2023) </w:t>
      </w:r>
    </w:p>
    <w:p w14:paraId="4557C6BF" w14:textId="77777777" w:rsidR="007901FA" w:rsidRPr="00152814" w:rsidRDefault="007901FA" w:rsidP="00411071">
      <w:pPr>
        <w:spacing w:line="360" w:lineRule="auto"/>
        <w:ind w:firstLine="282"/>
        <w:jc w:val="lowKashida"/>
        <w:rPr>
          <w:rFonts w:ascii="Sakkal Majalla" w:hAnsi="Sakkal Majalla" w:cs="Sakkal Majalla"/>
          <w:b/>
          <w:bCs/>
          <w:sz w:val="32"/>
          <w:szCs w:val="32"/>
        </w:rPr>
      </w:pPr>
      <w:r w:rsidRPr="00152814">
        <w:rPr>
          <w:rFonts w:ascii="Sakkal Majalla" w:hAnsi="Sakkal Majalla" w:cs="Sakkal Majalla"/>
          <w:b/>
          <w:bCs/>
          <w:sz w:val="32"/>
          <w:szCs w:val="32"/>
          <w:rtl/>
        </w:rPr>
        <w:lastRenderedPageBreak/>
        <w:t>ثانيًا: الشفافية الداخلية</w:t>
      </w:r>
    </w:p>
    <w:p w14:paraId="53705AA3" w14:textId="77777777" w:rsidR="007901FA" w:rsidRPr="00152814" w:rsidRDefault="007901FA" w:rsidP="00411071">
      <w:pPr>
        <w:spacing w:line="360" w:lineRule="auto"/>
        <w:ind w:firstLine="282"/>
        <w:jc w:val="lowKashida"/>
        <w:rPr>
          <w:rFonts w:ascii="Sakkal Majalla" w:hAnsi="Sakkal Majalla" w:cs="Sakkal Majalla"/>
          <w:sz w:val="32"/>
          <w:szCs w:val="32"/>
        </w:rPr>
      </w:pPr>
      <w:r w:rsidRPr="00152814">
        <w:rPr>
          <w:rFonts w:ascii="Sakkal Majalla" w:hAnsi="Sakkal Majalla" w:cs="Sakkal Majalla"/>
          <w:sz w:val="32"/>
          <w:szCs w:val="32"/>
          <w:rtl/>
        </w:rPr>
        <w:t>ترتبط الشفافية الداخلية بالبيئة التنظيمية داخل المنظمة، حيث تهدف إلى تحقيق أعلى درجات الوضوح في الحسابات العمومية والإجراءات الإدارية، بما يسهل عمليات الرقابة والمتابعة. كما تشمل نشر القوانين والتعليمات الحديثة التي تعزز تطبيق سيادة القانون وترسخ الممارسات الديمقراطية داخل المنظمة</w:t>
      </w:r>
      <w:r w:rsidRPr="00152814">
        <w:rPr>
          <w:rFonts w:ascii="Sakkal Majalla" w:hAnsi="Sakkal Majalla" w:cs="Sakkal Majalla"/>
          <w:sz w:val="32"/>
          <w:szCs w:val="32"/>
        </w:rPr>
        <w:t>.</w:t>
      </w:r>
    </w:p>
    <w:p w14:paraId="18520379" w14:textId="77777777" w:rsidR="007901FA" w:rsidRPr="00152814" w:rsidRDefault="007901FA" w:rsidP="00411071">
      <w:pPr>
        <w:spacing w:line="360" w:lineRule="auto"/>
        <w:ind w:firstLine="282"/>
        <w:jc w:val="lowKashida"/>
        <w:rPr>
          <w:rFonts w:ascii="Sakkal Majalla" w:hAnsi="Sakkal Majalla" w:cs="Sakkal Majalla"/>
          <w:sz w:val="32"/>
          <w:szCs w:val="32"/>
        </w:rPr>
      </w:pPr>
      <w:r w:rsidRPr="00152814">
        <w:rPr>
          <w:rFonts w:ascii="Sakkal Majalla" w:hAnsi="Sakkal Majalla" w:cs="Sakkal Majalla"/>
          <w:sz w:val="32"/>
          <w:szCs w:val="32"/>
          <w:rtl/>
        </w:rPr>
        <w:t>وتعني الشفافية الداخلية التدفق الحر والمنظم للمعلومات داخل المنظمة، وتوفير البيانات والمعلومات الضرورية لكل مستوى إداري وفقًا لمتطلبات العمل، بما يمكّن العاملين من أداء مسؤولياتهم بكفاءة. كما تتجسد في إشراك العاملين في صناعة القرارات ورسم السياسات، وتبني قدر مناسب من المرونة التنظيمية، مع الالتزام بالنزاهة في توزيع المسؤوليات وممارسة الصلاحيات</w:t>
      </w:r>
      <w:r w:rsidRPr="00152814">
        <w:rPr>
          <w:rFonts w:ascii="Sakkal Majalla" w:hAnsi="Sakkal Majalla" w:cs="Sakkal Majalla"/>
          <w:sz w:val="32"/>
          <w:szCs w:val="32"/>
        </w:rPr>
        <w:t>.</w:t>
      </w:r>
      <w:r w:rsidRPr="00152814">
        <w:rPr>
          <w:rFonts w:ascii="Sakkal Majalla" w:hAnsi="Sakkal Majalla" w:cs="Sakkal Majalla"/>
          <w:sz w:val="32"/>
          <w:szCs w:val="32"/>
          <w:rtl/>
          <w:lang w:bidi="ar-EG"/>
        </w:rPr>
        <w:t xml:space="preserve"> ( حسانين 2023) </w:t>
      </w:r>
    </w:p>
    <w:p w14:paraId="1D5BEDC9" w14:textId="77777777" w:rsidR="007901FA" w:rsidRPr="00152814" w:rsidRDefault="007901FA" w:rsidP="00411071">
      <w:pPr>
        <w:spacing w:line="360" w:lineRule="auto"/>
        <w:ind w:firstLine="282"/>
        <w:jc w:val="lowKashida"/>
        <w:rPr>
          <w:rFonts w:ascii="Sakkal Majalla" w:hAnsi="Sakkal Majalla" w:cs="Sakkal Majalla"/>
          <w:sz w:val="32"/>
          <w:szCs w:val="32"/>
        </w:rPr>
      </w:pPr>
      <w:r w:rsidRPr="00152814">
        <w:rPr>
          <w:rFonts w:ascii="Sakkal Majalla" w:hAnsi="Sakkal Majalla" w:cs="Sakkal Majalla"/>
          <w:sz w:val="32"/>
          <w:szCs w:val="32"/>
          <w:rtl/>
        </w:rPr>
        <w:t>ويُعد تحديد حجم المعلومات التي ينبغي مشاركتها، وتوقيت الإفصاح عنها، أمرًا حاسمًا في تطبيق الشفافية الداخلية، إذ لا يقتصر الالتزام بها على مناقشة الأفكار فقط، بل يتطلب عرض الصورة الكلية للأوضاع التنظيمية بشكل واضح وصريح للعاملين، بما يعزز الثقة الداخلية ويحد من الغموض الإداري</w:t>
      </w:r>
      <w:r w:rsidRPr="00152814">
        <w:rPr>
          <w:rFonts w:ascii="Sakkal Majalla" w:hAnsi="Sakkal Majalla" w:cs="Sakkal Majalla"/>
          <w:sz w:val="32"/>
          <w:szCs w:val="32"/>
        </w:rPr>
        <w:t>.</w:t>
      </w:r>
    </w:p>
    <w:p w14:paraId="6ABDEDAA" w14:textId="77777777" w:rsidR="007901FA" w:rsidRPr="00152814" w:rsidRDefault="007901FA" w:rsidP="00411071">
      <w:pPr>
        <w:spacing w:line="360" w:lineRule="auto"/>
        <w:ind w:firstLine="282"/>
        <w:jc w:val="lowKashida"/>
        <w:rPr>
          <w:rFonts w:ascii="Sakkal Majalla" w:hAnsi="Sakkal Majalla" w:cs="Sakkal Majalla"/>
          <w:sz w:val="32"/>
          <w:szCs w:val="32"/>
        </w:rPr>
      </w:pPr>
      <w:r w:rsidRPr="00152814">
        <w:rPr>
          <w:rFonts w:ascii="Sakkal Majalla" w:hAnsi="Sakkal Majalla" w:cs="Sakkal Majalla"/>
          <w:sz w:val="32"/>
          <w:szCs w:val="32"/>
          <w:rtl/>
        </w:rPr>
        <w:t>ومن خلال ذلك يتضح أن الشفافية الداخلية والشفافية الخارجية تمثلان منظومة متكاملة، حيث تعنى الأولى بالبيئة الداخلية للمنظمة، في حين تهتم الثانية بعلاقتها مع البيئة الخارجية والمحيط الذي تتفاعل معه. ويؤدي التفاعل المتبادل بين هذين النوعين إلى تعزيز تحقيق أهداف المنظمة وتحسين أدائها العام، إذ يؤثر كل منهما في الآخر بصورة مباشرة أو غير مباشرة</w:t>
      </w:r>
      <w:r w:rsidRPr="00152814">
        <w:rPr>
          <w:rFonts w:ascii="Sakkal Majalla" w:hAnsi="Sakkal Majalla" w:cs="Sakkal Majalla"/>
          <w:sz w:val="32"/>
          <w:szCs w:val="32"/>
        </w:rPr>
        <w:t>.</w:t>
      </w:r>
      <w:r w:rsidRPr="00152814">
        <w:rPr>
          <w:rFonts w:ascii="Sakkal Majalla" w:hAnsi="Sakkal Majalla" w:cs="Sakkal Majalla"/>
          <w:sz w:val="32"/>
          <w:szCs w:val="32"/>
          <w:rtl/>
          <w:lang w:bidi="ar-EG"/>
        </w:rPr>
        <w:t xml:space="preserve">  (متولي واخرون 2024) </w:t>
      </w:r>
    </w:p>
    <w:p w14:paraId="13539510" w14:textId="2DFD57A6" w:rsidR="007901FA" w:rsidRPr="00276B5E" w:rsidRDefault="007901FA" w:rsidP="00411071">
      <w:pPr>
        <w:pStyle w:val="Heading3"/>
        <w:bidi/>
        <w:spacing w:line="360" w:lineRule="auto"/>
        <w:ind w:firstLine="282"/>
        <w:jc w:val="lowKashida"/>
        <w:rPr>
          <w:rFonts w:ascii="Sakkal Majalla" w:hAnsi="Sakkal Majalla" w:cs="Sakkal Majalla"/>
          <w:sz w:val="36"/>
          <w:szCs w:val="36"/>
          <w:rtl/>
          <w:lang w:bidi="ar-EG"/>
        </w:rPr>
      </w:pPr>
      <w:bookmarkStart w:id="38" w:name="_Toc224466785"/>
      <w:bookmarkStart w:id="39" w:name="_Toc221105147"/>
      <w:r w:rsidRPr="00276B5E">
        <w:rPr>
          <w:rFonts w:ascii="Sakkal Majalla" w:hAnsi="Sakkal Majalla" w:cs="Sakkal Majalla"/>
          <w:sz w:val="36"/>
          <w:szCs w:val="36"/>
          <w:rtl/>
          <w:lang w:bidi="ar-EG"/>
        </w:rPr>
        <w:t xml:space="preserve">أهمية وفوائد تطبيق الشفافية </w:t>
      </w:r>
      <w:r w:rsidR="00232082" w:rsidRPr="00276B5E">
        <w:rPr>
          <w:rFonts w:ascii="Sakkal Majalla" w:hAnsi="Sakkal Majalla" w:cs="Sakkal Majalla"/>
          <w:sz w:val="36"/>
          <w:szCs w:val="36"/>
          <w:rtl/>
          <w:lang w:bidi="ar-EG"/>
        </w:rPr>
        <w:t>المؤسسية</w:t>
      </w:r>
      <w:bookmarkEnd w:id="38"/>
      <w:r w:rsidR="00232082" w:rsidRPr="00276B5E">
        <w:rPr>
          <w:rFonts w:ascii="Sakkal Majalla" w:hAnsi="Sakkal Majalla" w:cs="Sakkal Majalla"/>
          <w:sz w:val="36"/>
          <w:szCs w:val="36"/>
          <w:rtl/>
          <w:lang w:bidi="ar-EG"/>
        </w:rPr>
        <w:t xml:space="preserve"> </w:t>
      </w:r>
      <w:bookmarkEnd w:id="39"/>
      <w:r w:rsidRPr="00276B5E">
        <w:rPr>
          <w:rFonts w:ascii="Sakkal Majalla" w:hAnsi="Sakkal Majalla" w:cs="Sakkal Majalla"/>
          <w:sz w:val="36"/>
          <w:szCs w:val="36"/>
          <w:rtl/>
          <w:lang w:bidi="ar-EG"/>
        </w:rPr>
        <w:t xml:space="preserve"> </w:t>
      </w:r>
    </w:p>
    <w:p w14:paraId="088A356C" w14:textId="2F9A6A70" w:rsidR="007901FA" w:rsidRPr="00152814" w:rsidRDefault="007901FA" w:rsidP="00411071">
      <w:pPr>
        <w:spacing w:line="360" w:lineRule="auto"/>
        <w:ind w:firstLine="282"/>
        <w:jc w:val="lowKashida"/>
        <w:rPr>
          <w:rFonts w:ascii="Sakkal Majalla" w:hAnsi="Sakkal Majalla" w:cs="Sakkal Majalla"/>
          <w:sz w:val="32"/>
          <w:szCs w:val="32"/>
        </w:rPr>
      </w:pPr>
      <w:r w:rsidRPr="00152814">
        <w:rPr>
          <w:rFonts w:ascii="Sakkal Majalla" w:hAnsi="Sakkal Majalla" w:cs="Sakkal Majalla"/>
          <w:sz w:val="32"/>
          <w:szCs w:val="32"/>
          <w:rtl/>
        </w:rPr>
        <w:lastRenderedPageBreak/>
        <w:t xml:space="preserve">تُعد الشفافية </w:t>
      </w:r>
      <w:r w:rsidR="00276B5E" w:rsidRPr="00152814">
        <w:rPr>
          <w:rFonts w:ascii="Sakkal Majalla" w:hAnsi="Sakkal Majalla" w:cs="Sakkal Majalla" w:hint="cs"/>
          <w:sz w:val="32"/>
          <w:szCs w:val="32"/>
          <w:rtl/>
        </w:rPr>
        <w:t>المؤسسية إحدى</w:t>
      </w:r>
      <w:r w:rsidRPr="00152814">
        <w:rPr>
          <w:rFonts w:ascii="Sakkal Majalla" w:hAnsi="Sakkal Majalla" w:cs="Sakkal Majalla"/>
          <w:sz w:val="32"/>
          <w:szCs w:val="32"/>
          <w:rtl/>
        </w:rPr>
        <w:t xml:space="preserve"> الركائز الأساسية التي تقوم عليها النظم </w:t>
      </w:r>
      <w:r w:rsidR="00276B5E" w:rsidRPr="00152814">
        <w:rPr>
          <w:rFonts w:ascii="Sakkal Majalla" w:hAnsi="Sakkal Majalla" w:cs="Sakkal Majalla" w:hint="cs"/>
          <w:sz w:val="32"/>
          <w:szCs w:val="32"/>
          <w:rtl/>
        </w:rPr>
        <w:t>الرشيدة</w:t>
      </w:r>
      <w:r w:rsidRPr="00152814">
        <w:rPr>
          <w:rFonts w:ascii="Sakkal Majalla" w:hAnsi="Sakkal Majalla" w:cs="Sakkal Majalla"/>
          <w:sz w:val="32"/>
          <w:szCs w:val="32"/>
          <w:rtl/>
        </w:rPr>
        <w:t xml:space="preserve">، إذ تمثل قناة اتصال مفتوحة وفعّالة بين المسؤولين وأصحاب المصالح، بما يضمن تدفق المعلومات </w:t>
      </w:r>
      <w:r w:rsidR="0011666B" w:rsidRPr="00152814">
        <w:rPr>
          <w:rFonts w:ascii="Sakkal Majalla" w:hAnsi="Sakkal Majalla" w:cs="Sakkal Majalla" w:hint="cs"/>
          <w:sz w:val="32"/>
          <w:szCs w:val="32"/>
          <w:rtl/>
        </w:rPr>
        <w:t>المؤسسية بصورة</w:t>
      </w:r>
      <w:r w:rsidRPr="00152814">
        <w:rPr>
          <w:rFonts w:ascii="Sakkal Majalla" w:hAnsi="Sakkal Majalla" w:cs="Sakkal Majalla"/>
          <w:sz w:val="32"/>
          <w:szCs w:val="32"/>
          <w:rtl/>
        </w:rPr>
        <w:t xml:space="preserve"> واضحة ودقيقة. ويسهم هذا الانفتاح في تعزيز الثقة المتبادلة، ويدعم مشاركة الأطراف المختلفة في الشأن المالي والاقتصادي على أسس موضوعية</w:t>
      </w:r>
      <w:r w:rsidRPr="00152814">
        <w:rPr>
          <w:rFonts w:ascii="Sakkal Majalla" w:hAnsi="Sakkal Majalla" w:cs="Sakkal Majalla"/>
          <w:sz w:val="32"/>
          <w:szCs w:val="32"/>
        </w:rPr>
        <w:t>.</w:t>
      </w:r>
    </w:p>
    <w:p w14:paraId="393022F6" w14:textId="46834002" w:rsidR="007901FA" w:rsidRPr="00152814" w:rsidRDefault="007901FA" w:rsidP="00411071">
      <w:pPr>
        <w:spacing w:line="360" w:lineRule="auto"/>
        <w:ind w:firstLine="282"/>
        <w:jc w:val="lowKashida"/>
        <w:rPr>
          <w:rFonts w:ascii="Sakkal Majalla" w:hAnsi="Sakkal Majalla" w:cs="Sakkal Majalla"/>
          <w:sz w:val="32"/>
          <w:szCs w:val="32"/>
        </w:rPr>
      </w:pPr>
      <w:r w:rsidRPr="00152814">
        <w:rPr>
          <w:rFonts w:ascii="Sakkal Majalla" w:hAnsi="Sakkal Majalla" w:cs="Sakkal Majalla"/>
          <w:sz w:val="32"/>
          <w:szCs w:val="32"/>
          <w:rtl/>
        </w:rPr>
        <w:t xml:space="preserve">وتسهم الشفافية </w:t>
      </w:r>
      <w:r w:rsidR="00276B5E" w:rsidRPr="00152814">
        <w:rPr>
          <w:rFonts w:ascii="Sakkal Majalla" w:hAnsi="Sakkal Majalla" w:cs="Sakkal Majalla" w:hint="cs"/>
          <w:sz w:val="32"/>
          <w:szCs w:val="32"/>
          <w:rtl/>
        </w:rPr>
        <w:t>المؤسسية في</w:t>
      </w:r>
      <w:r w:rsidRPr="00152814">
        <w:rPr>
          <w:rFonts w:ascii="Sakkal Majalla" w:hAnsi="Sakkal Majalla" w:cs="Sakkal Majalla"/>
          <w:sz w:val="32"/>
          <w:szCs w:val="32"/>
          <w:rtl/>
        </w:rPr>
        <w:t xml:space="preserve"> تحقيق المصلحة العامة من خلال تمكين المجتمع من الاطلاع على كيفية إدارة </w:t>
      </w:r>
      <w:r w:rsidR="0011666B" w:rsidRPr="00152814">
        <w:rPr>
          <w:rFonts w:ascii="Sakkal Majalla" w:hAnsi="Sakkal Majalla" w:cs="Sakkal Majalla" w:hint="cs"/>
          <w:sz w:val="32"/>
          <w:szCs w:val="32"/>
          <w:rtl/>
        </w:rPr>
        <w:t>الموارد،</w:t>
      </w:r>
      <w:r w:rsidRPr="00152814">
        <w:rPr>
          <w:rFonts w:ascii="Sakkal Majalla" w:hAnsi="Sakkal Majalla" w:cs="Sakkal Majalla"/>
          <w:sz w:val="32"/>
          <w:szCs w:val="32"/>
          <w:rtl/>
        </w:rPr>
        <w:t xml:space="preserve"> الأمر الذي يعزز الاستخدام الرشيد للمال العام ويحد من الانحرافات في توجيه الإنفاق. كما تساعد في اتخاذ قرارات مالية سليمة تستند إلى معلومات دقيقة، سواء على مستوى الإدارة أو على مستوى المستثمرين وصناع السياسات</w:t>
      </w:r>
      <w:r w:rsidRPr="00152814">
        <w:rPr>
          <w:rFonts w:ascii="Sakkal Majalla" w:hAnsi="Sakkal Majalla" w:cs="Sakkal Majalla"/>
          <w:sz w:val="32"/>
          <w:szCs w:val="32"/>
        </w:rPr>
        <w:t>.</w:t>
      </w:r>
    </w:p>
    <w:p w14:paraId="06BA1016" w14:textId="3BFB6DF8" w:rsidR="007901FA" w:rsidRPr="00152814" w:rsidRDefault="007901FA" w:rsidP="00411071">
      <w:pPr>
        <w:spacing w:line="360" w:lineRule="auto"/>
        <w:ind w:firstLine="282"/>
        <w:jc w:val="lowKashida"/>
        <w:rPr>
          <w:rFonts w:ascii="Sakkal Majalla" w:hAnsi="Sakkal Majalla" w:cs="Sakkal Majalla"/>
          <w:sz w:val="32"/>
          <w:szCs w:val="32"/>
        </w:rPr>
      </w:pPr>
      <w:r w:rsidRPr="00152814">
        <w:rPr>
          <w:rFonts w:ascii="Sakkal Majalla" w:hAnsi="Sakkal Majalla" w:cs="Sakkal Majalla"/>
          <w:sz w:val="32"/>
          <w:szCs w:val="32"/>
          <w:rtl/>
        </w:rPr>
        <w:t xml:space="preserve">كما تلعب الشفافية </w:t>
      </w:r>
      <w:r w:rsidR="0011666B" w:rsidRPr="00152814">
        <w:rPr>
          <w:rFonts w:ascii="Sakkal Majalla" w:hAnsi="Sakkal Majalla" w:cs="Sakkal Majalla" w:hint="cs"/>
          <w:sz w:val="32"/>
          <w:szCs w:val="32"/>
          <w:rtl/>
        </w:rPr>
        <w:t>المؤسسية دورًا</w:t>
      </w:r>
      <w:r w:rsidRPr="00152814">
        <w:rPr>
          <w:rFonts w:ascii="Sakkal Majalla" w:hAnsi="Sakkal Majalla" w:cs="Sakkal Majalla"/>
          <w:sz w:val="32"/>
          <w:szCs w:val="32"/>
          <w:rtl/>
        </w:rPr>
        <w:t xml:space="preserve"> محوريًا في دعم نجاح المنظمات واستمراريتها، خاصة تلك التي تسعى إلى مكافحة الفساد بجميع أشكاله. فالإفصاح الواضح عن البيانات </w:t>
      </w:r>
      <w:r w:rsidR="0011666B" w:rsidRPr="00152814">
        <w:rPr>
          <w:rFonts w:ascii="Sakkal Majalla" w:hAnsi="Sakkal Majalla" w:cs="Sakkal Majalla" w:hint="cs"/>
          <w:sz w:val="32"/>
          <w:szCs w:val="32"/>
          <w:rtl/>
        </w:rPr>
        <w:t>المؤسسية والسياسات</w:t>
      </w:r>
      <w:r w:rsidRPr="00152814">
        <w:rPr>
          <w:rFonts w:ascii="Sakkal Majalla" w:hAnsi="Sakkal Majalla" w:cs="Sakkal Majalla"/>
          <w:sz w:val="32"/>
          <w:szCs w:val="32"/>
          <w:rtl/>
        </w:rPr>
        <w:t xml:space="preserve"> المحاسبية يقلل من فرص التلاعب والغموض، ويعزز النزاهة والانضباط المالي داخل المؤسسات</w:t>
      </w:r>
      <w:r w:rsidRPr="00152814">
        <w:rPr>
          <w:rFonts w:ascii="Sakkal Majalla" w:hAnsi="Sakkal Majalla" w:cs="Sakkal Majalla"/>
          <w:sz w:val="32"/>
          <w:szCs w:val="32"/>
        </w:rPr>
        <w:t>.</w:t>
      </w:r>
      <w:r w:rsidRPr="00152814">
        <w:rPr>
          <w:rFonts w:ascii="Sakkal Majalla" w:hAnsi="Sakkal Majalla" w:cs="Sakkal Majalla"/>
          <w:sz w:val="32"/>
          <w:szCs w:val="32"/>
          <w:rtl/>
          <w:lang w:bidi="ar-EG"/>
        </w:rPr>
        <w:t xml:space="preserve"> ( حلمي وعمر 2024) </w:t>
      </w:r>
    </w:p>
    <w:p w14:paraId="2B07D1DE" w14:textId="72FEE34F" w:rsidR="007901FA" w:rsidRPr="00152814" w:rsidRDefault="007901FA" w:rsidP="00411071">
      <w:pPr>
        <w:spacing w:line="360" w:lineRule="auto"/>
        <w:ind w:firstLine="282"/>
        <w:jc w:val="lowKashida"/>
        <w:rPr>
          <w:rFonts w:ascii="Sakkal Majalla" w:hAnsi="Sakkal Majalla" w:cs="Sakkal Majalla"/>
          <w:sz w:val="32"/>
          <w:szCs w:val="32"/>
        </w:rPr>
      </w:pPr>
      <w:r w:rsidRPr="00152814">
        <w:rPr>
          <w:rFonts w:ascii="Sakkal Majalla" w:hAnsi="Sakkal Majalla" w:cs="Sakkal Majalla"/>
          <w:sz w:val="32"/>
          <w:szCs w:val="32"/>
          <w:rtl/>
        </w:rPr>
        <w:t xml:space="preserve">وتُعد الشفافية </w:t>
      </w:r>
      <w:r w:rsidR="0011666B" w:rsidRPr="00152814">
        <w:rPr>
          <w:rFonts w:ascii="Sakkal Majalla" w:hAnsi="Sakkal Majalla" w:cs="Sakkal Majalla" w:hint="cs"/>
          <w:sz w:val="32"/>
          <w:szCs w:val="32"/>
          <w:rtl/>
        </w:rPr>
        <w:t>المؤسسية عاملًا</w:t>
      </w:r>
      <w:r w:rsidRPr="00152814">
        <w:rPr>
          <w:rFonts w:ascii="Sakkal Majalla" w:hAnsi="Sakkal Majalla" w:cs="Sakkal Majalla"/>
          <w:sz w:val="32"/>
          <w:szCs w:val="32"/>
          <w:rtl/>
        </w:rPr>
        <w:t xml:space="preserve"> رئيسيًا في جذب الاستثمارات وتشجيعها، إذ توفر للمستثمرين معلومات موثوقة تساعدهم على تقييم المخاطر والعوائد المتوقعة، مما ينعكس إيجابًا على إنعاش السوق المالي وزيادة كفاءته. كما تسهم في تحسين بيئة الأعمال من خلال تقليل عدم تماثل المعلومات بين الأطراف المتعاملة في السوق</w:t>
      </w:r>
      <w:r w:rsidRPr="00152814">
        <w:rPr>
          <w:rFonts w:ascii="Sakkal Majalla" w:hAnsi="Sakkal Majalla" w:cs="Sakkal Majalla"/>
          <w:sz w:val="32"/>
          <w:szCs w:val="32"/>
        </w:rPr>
        <w:t>.</w:t>
      </w:r>
    </w:p>
    <w:p w14:paraId="660AFC20" w14:textId="2A62714F" w:rsidR="007901FA" w:rsidRPr="00152814" w:rsidRDefault="007901FA" w:rsidP="00411071">
      <w:pPr>
        <w:spacing w:line="360" w:lineRule="auto"/>
        <w:ind w:firstLine="282"/>
        <w:jc w:val="lowKashida"/>
        <w:rPr>
          <w:rFonts w:ascii="Sakkal Majalla" w:hAnsi="Sakkal Majalla" w:cs="Sakkal Majalla"/>
          <w:sz w:val="32"/>
          <w:szCs w:val="32"/>
        </w:rPr>
      </w:pPr>
      <w:r w:rsidRPr="00152814">
        <w:rPr>
          <w:rFonts w:ascii="Sakkal Majalla" w:hAnsi="Sakkal Majalla" w:cs="Sakkal Majalla"/>
          <w:sz w:val="32"/>
          <w:szCs w:val="32"/>
          <w:rtl/>
        </w:rPr>
        <w:t xml:space="preserve">ومن جانب آخر، تساعد الشفافية </w:t>
      </w:r>
      <w:r w:rsidR="0011666B" w:rsidRPr="00152814">
        <w:rPr>
          <w:rFonts w:ascii="Sakkal Majalla" w:hAnsi="Sakkal Majalla" w:cs="Sakkal Majalla" w:hint="cs"/>
          <w:sz w:val="32"/>
          <w:szCs w:val="32"/>
          <w:rtl/>
        </w:rPr>
        <w:t>المؤسسية على</w:t>
      </w:r>
      <w:r w:rsidRPr="00152814">
        <w:rPr>
          <w:rFonts w:ascii="Sakkal Majalla" w:hAnsi="Sakkal Majalla" w:cs="Sakkal Majalla"/>
          <w:sz w:val="32"/>
          <w:szCs w:val="32"/>
          <w:rtl/>
        </w:rPr>
        <w:t xml:space="preserve"> إزالة العوائق البيروقراطية والروتينية، عبر ترسيخ مبادئ المساءلة والديمقراطية </w:t>
      </w:r>
      <w:r w:rsidR="0011666B" w:rsidRPr="00152814">
        <w:rPr>
          <w:rFonts w:ascii="Sakkal Majalla" w:hAnsi="Sakkal Majalla" w:cs="Sakkal Majalla" w:hint="cs"/>
          <w:sz w:val="32"/>
          <w:szCs w:val="32"/>
          <w:rtl/>
        </w:rPr>
        <w:t>المؤسسية،</w:t>
      </w:r>
      <w:r w:rsidRPr="00152814">
        <w:rPr>
          <w:rFonts w:ascii="Sakkal Majalla" w:hAnsi="Sakkal Majalla" w:cs="Sakkal Majalla"/>
          <w:sz w:val="32"/>
          <w:szCs w:val="32"/>
          <w:rtl/>
        </w:rPr>
        <w:t xml:space="preserve"> والانتقال نحو ما يُعرف بالنظام المفتوح الذي يقوم على الوضوح والمشاركة. ويؤدي ذلك إلى تحسين كفاءة الأداء المؤسسي وتعزيز الثقة في الإجراءات </w:t>
      </w:r>
      <w:r w:rsidR="0011666B" w:rsidRPr="00152814">
        <w:rPr>
          <w:rFonts w:ascii="Sakkal Majalla" w:hAnsi="Sakkal Majalla" w:cs="Sakkal Majalla" w:hint="cs"/>
          <w:sz w:val="32"/>
          <w:szCs w:val="32"/>
          <w:rtl/>
        </w:rPr>
        <w:t>المؤسسية.</w:t>
      </w:r>
    </w:p>
    <w:p w14:paraId="50DC0F6F" w14:textId="42CFD189" w:rsidR="007901FA" w:rsidRPr="00152814" w:rsidRDefault="007901FA" w:rsidP="00411071">
      <w:pPr>
        <w:spacing w:line="360" w:lineRule="auto"/>
        <w:ind w:firstLine="282"/>
        <w:jc w:val="lowKashida"/>
        <w:rPr>
          <w:rFonts w:ascii="Sakkal Majalla" w:hAnsi="Sakkal Majalla" w:cs="Sakkal Majalla"/>
          <w:sz w:val="32"/>
          <w:szCs w:val="32"/>
        </w:rPr>
      </w:pPr>
      <w:r w:rsidRPr="00152814">
        <w:rPr>
          <w:rFonts w:ascii="Sakkal Majalla" w:hAnsi="Sakkal Majalla" w:cs="Sakkal Majalla"/>
          <w:sz w:val="32"/>
          <w:szCs w:val="32"/>
          <w:rtl/>
        </w:rPr>
        <w:lastRenderedPageBreak/>
        <w:t xml:space="preserve">تمكّن الشفافية </w:t>
      </w:r>
      <w:r w:rsidR="0011666B" w:rsidRPr="00152814">
        <w:rPr>
          <w:rFonts w:ascii="Sakkal Majalla" w:hAnsi="Sakkal Majalla" w:cs="Sakkal Majalla" w:hint="cs"/>
          <w:sz w:val="32"/>
          <w:szCs w:val="32"/>
          <w:rtl/>
        </w:rPr>
        <w:t>المؤسسية الأفراد</w:t>
      </w:r>
      <w:r w:rsidRPr="00152814">
        <w:rPr>
          <w:rFonts w:ascii="Sakkal Majalla" w:hAnsi="Sakkal Majalla" w:cs="Sakkal Majalla"/>
          <w:sz w:val="32"/>
          <w:szCs w:val="32"/>
          <w:rtl/>
        </w:rPr>
        <w:t xml:space="preserve"> والجهات المعنية من التأثير في القرارات </w:t>
      </w:r>
      <w:r w:rsidR="0011666B" w:rsidRPr="00152814">
        <w:rPr>
          <w:rFonts w:ascii="Sakkal Majalla" w:hAnsi="Sakkal Majalla" w:cs="Sakkal Majalla" w:hint="cs"/>
          <w:sz w:val="32"/>
          <w:szCs w:val="32"/>
          <w:rtl/>
        </w:rPr>
        <w:t>المؤسسية التي</w:t>
      </w:r>
      <w:r w:rsidRPr="00152814">
        <w:rPr>
          <w:rFonts w:ascii="Sakkal Majalla" w:hAnsi="Sakkal Majalla" w:cs="Sakkal Majalla"/>
          <w:sz w:val="32"/>
          <w:szCs w:val="32"/>
          <w:rtl/>
        </w:rPr>
        <w:t xml:space="preserve"> تمس مصالحهم وتنعكس على حياتهم الاقتصادية والاجتماعية، مما يعزز المشاركة المجتمعية ويكرس مبادئ العدالة والمساءلة. ومن ثم، يمكن القول إن المجتمع الذي يتمتع بدرجة عالية من الشفافية </w:t>
      </w:r>
      <w:r w:rsidR="0011666B" w:rsidRPr="00152814">
        <w:rPr>
          <w:rFonts w:ascii="Sakkal Majalla" w:hAnsi="Sakkal Majalla" w:cs="Sakkal Majalla" w:hint="cs"/>
          <w:sz w:val="32"/>
          <w:szCs w:val="32"/>
          <w:rtl/>
        </w:rPr>
        <w:t>المؤسسية هو</w:t>
      </w:r>
      <w:r w:rsidRPr="00152814">
        <w:rPr>
          <w:rFonts w:ascii="Sakkal Majalla" w:hAnsi="Sakkal Majalla" w:cs="Sakkal Majalla"/>
          <w:sz w:val="32"/>
          <w:szCs w:val="32"/>
          <w:rtl/>
        </w:rPr>
        <w:t xml:space="preserve"> مجتمع يسوده الرقي والنزاهة، وتتوفر فيه مقومات الاستقرار والتقدم الحضاري</w:t>
      </w:r>
      <w:r w:rsidRPr="00152814">
        <w:rPr>
          <w:rFonts w:ascii="Sakkal Majalla" w:hAnsi="Sakkal Majalla" w:cs="Sakkal Majalla"/>
          <w:sz w:val="32"/>
          <w:szCs w:val="32"/>
        </w:rPr>
        <w:t>.</w:t>
      </w:r>
    </w:p>
    <w:p w14:paraId="2548E37A" w14:textId="1C553C60" w:rsidR="007901FA" w:rsidRPr="00152814" w:rsidRDefault="007901FA" w:rsidP="00411071">
      <w:pPr>
        <w:spacing w:line="360" w:lineRule="auto"/>
        <w:ind w:firstLine="282"/>
        <w:jc w:val="lowKashida"/>
        <w:rPr>
          <w:rFonts w:ascii="Sakkal Majalla" w:hAnsi="Sakkal Majalla" w:cs="Sakkal Majalla"/>
          <w:sz w:val="32"/>
          <w:szCs w:val="32"/>
        </w:rPr>
      </w:pPr>
      <w:r w:rsidRPr="00152814">
        <w:rPr>
          <w:rFonts w:ascii="Sakkal Majalla" w:hAnsi="Sakkal Majalla" w:cs="Sakkal Majalla"/>
          <w:sz w:val="32"/>
          <w:szCs w:val="32"/>
          <w:rtl/>
          <w:lang w:bidi="ar-EG"/>
        </w:rPr>
        <w:t xml:space="preserve">أما عن فوائد تطبيق الشفافية </w:t>
      </w:r>
      <w:r w:rsidR="0011666B" w:rsidRPr="00152814">
        <w:rPr>
          <w:rFonts w:ascii="Sakkal Majalla" w:hAnsi="Sakkal Majalla" w:cs="Sakkal Majalla" w:hint="cs"/>
          <w:sz w:val="32"/>
          <w:szCs w:val="32"/>
          <w:rtl/>
          <w:lang w:bidi="ar-EG"/>
        </w:rPr>
        <w:t>المؤسسية فالشفافية</w:t>
      </w:r>
      <w:r w:rsidRPr="00152814">
        <w:rPr>
          <w:rFonts w:ascii="Sakkal Majalla" w:hAnsi="Sakkal Majalla" w:cs="Sakkal Majalla"/>
          <w:sz w:val="32"/>
          <w:szCs w:val="32"/>
          <w:rtl/>
        </w:rPr>
        <w:t xml:space="preserve"> </w:t>
      </w:r>
      <w:r w:rsidR="0011666B" w:rsidRPr="00152814">
        <w:rPr>
          <w:rFonts w:ascii="Sakkal Majalla" w:hAnsi="Sakkal Majalla" w:cs="Sakkal Majalla" w:hint="cs"/>
          <w:sz w:val="32"/>
          <w:szCs w:val="32"/>
          <w:rtl/>
        </w:rPr>
        <w:t>المؤسسية تمثل</w:t>
      </w:r>
      <w:r w:rsidRPr="00152814">
        <w:rPr>
          <w:rFonts w:ascii="Sakkal Majalla" w:hAnsi="Sakkal Majalla" w:cs="Sakkal Majalla"/>
          <w:sz w:val="32"/>
          <w:szCs w:val="32"/>
          <w:rtl/>
        </w:rPr>
        <w:t xml:space="preserve"> أحد الركائز الأساسية لضمان إدارة مالية رشيدة وفعالة داخل المؤسسات، إذ تتيح قناة مفتوحة للاتصال بين المسؤولين وأصحاب المصلحة. وتطبيق الشفافية يسهم في تحقيق المصلحة العامة، وتسهيل اتخاذ القرارات الصحيحة، ودعم الاستمرارية المؤسسية، فضلاً عن تعزيز الثقة في النظام المالي والاقتصادي. ومن هنا يظهر جليًا الدور الكبير للشفافية في الحد من الفساد، وضمان الأداء الرشيد، وتحقيق التنمية المستدامة. ويمكن تفصيل أبرز فوائد تطبيق الشفافية </w:t>
      </w:r>
      <w:r w:rsidR="0011666B" w:rsidRPr="00152814">
        <w:rPr>
          <w:rFonts w:ascii="Sakkal Majalla" w:hAnsi="Sakkal Majalla" w:cs="Sakkal Majalla" w:hint="cs"/>
          <w:sz w:val="32"/>
          <w:szCs w:val="32"/>
          <w:rtl/>
        </w:rPr>
        <w:t>المؤسسية وعوامل</w:t>
      </w:r>
      <w:r w:rsidRPr="00152814">
        <w:rPr>
          <w:rFonts w:ascii="Sakkal Majalla" w:hAnsi="Sakkal Majalla" w:cs="Sakkal Majalla"/>
          <w:sz w:val="32"/>
          <w:szCs w:val="32"/>
          <w:rtl/>
        </w:rPr>
        <w:t xml:space="preserve"> بناء مجتمع شفاف في النقاط التالية</w:t>
      </w:r>
      <w:r w:rsidRPr="00152814">
        <w:rPr>
          <w:rFonts w:ascii="Sakkal Majalla" w:hAnsi="Sakkal Majalla" w:cs="Sakkal Majalla"/>
          <w:sz w:val="32"/>
          <w:szCs w:val="32"/>
        </w:rPr>
        <w:t>:</w:t>
      </w:r>
    </w:p>
    <w:p w14:paraId="784B841A" w14:textId="77777777" w:rsidR="007901FA" w:rsidRPr="00152814" w:rsidRDefault="007901FA" w:rsidP="00411071">
      <w:pPr>
        <w:numPr>
          <w:ilvl w:val="0"/>
          <w:numId w:val="24"/>
        </w:numPr>
        <w:spacing w:line="360" w:lineRule="auto"/>
        <w:ind w:firstLine="282"/>
        <w:jc w:val="lowKashida"/>
        <w:rPr>
          <w:rFonts w:ascii="Sakkal Majalla" w:hAnsi="Sakkal Majalla" w:cs="Sakkal Majalla"/>
          <w:sz w:val="32"/>
          <w:szCs w:val="32"/>
        </w:rPr>
      </w:pPr>
      <w:r w:rsidRPr="00152814">
        <w:rPr>
          <w:rFonts w:ascii="Sakkal Majalla" w:hAnsi="Sakkal Majalla" w:cs="Sakkal Majalla"/>
          <w:b/>
          <w:bCs/>
          <w:sz w:val="32"/>
          <w:szCs w:val="32"/>
          <w:rtl/>
        </w:rPr>
        <w:t>تقليل الصلاحيات الواسعة في اتخاذ القرارات</w:t>
      </w:r>
      <w:r w:rsidRPr="00152814">
        <w:rPr>
          <w:rFonts w:ascii="Sakkal Majalla" w:hAnsi="Sakkal Majalla" w:cs="Sakkal Majalla"/>
          <w:b/>
          <w:bCs/>
          <w:sz w:val="32"/>
          <w:szCs w:val="32"/>
        </w:rPr>
        <w:t>:</w:t>
      </w:r>
      <w:r w:rsidRPr="00152814">
        <w:rPr>
          <w:rFonts w:ascii="Sakkal Majalla" w:hAnsi="Sakkal Majalla" w:cs="Sakkal Majalla"/>
          <w:sz w:val="32"/>
          <w:szCs w:val="32"/>
          <w:rtl/>
        </w:rPr>
        <w:t xml:space="preserve"> تطبيق الشفافية يسهم في تقليص المركزية المفرطة في السلطة، حيث يصبح القرار مشتركًا ومراقبًا، مما يحد من استغلال النفوذ ويزيد من كفاءة اتخاذ القرار داخل المؤسسة. هذا التوزيع للسلطات يعزز من العدالة المؤسسية ويجعل الأداء المالي والإداري أكثر فعالية</w:t>
      </w:r>
      <w:r w:rsidRPr="00152814">
        <w:rPr>
          <w:rFonts w:ascii="Sakkal Majalla" w:hAnsi="Sakkal Majalla" w:cs="Sakkal Majalla"/>
          <w:sz w:val="32"/>
          <w:szCs w:val="32"/>
        </w:rPr>
        <w:t>.</w:t>
      </w:r>
    </w:p>
    <w:p w14:paraId="0417CFE9" w14:textId="77777777" w:rsidR="007901FA" w:rsidRPr="00152814" w:rsidRDefault="007901FA" w:rsidP="00411071">
      <w:pPr>
        <w:numPr>
          <w:ilvl w:val="0"/>
          <w:numId w:val="24"/>
        </w:numPr>
        <w:spacing w:line="360" w:lineRule="auto"/>
        <w:ind w:firstLine="282"/>
        <w:jc w:val="lowKashida"/>
        <w:rPr>
          <w:rFonts w:ascii="Sakkal Majalla" w:hAnsi="Sakkal Majalla" w:cs="Sakkal Majalla"/>
          <w:sz w:val="32"/>
          <w:szCs w:val="32"/>
        </w:rPr>
      </w:pPr>
      <w:r w:rsidRPr="00152814">
        <w:rPr>
          <w:rFonts w:ascii="Sakkal Majalla" w:hAnsi="Sakkal Majalla" w:cs="Sakkal Majalla"/>
          <w:b/>
          <w:bCs/>
          <w:sz w:val="32"/>
          <w:szCs w:val="32"/>
          <w:rtl/>
        </w:rPr>
        <w:t>ترسيخ قيم التعاون والعمل الجماعي</w:t>
      </w:r>
      <w:r w:rsidRPr="00152814">
        <w:rPr>
          <w:rFonts w:ascii="Sakkal Majalla" w:hAnsi="Sakkal Majalla" w:cs="Sakkal Majalla"/>
          <w:b/>
          <w:bCs/>
          <w:sz w:val="32"/>
          <w:szCs w:val="32"/>
        </w:rPr>
        <w:t>:</w:t>
      </w:r>
      <w:r w:rsidRPr="00152814">
        <w:rPr>
          <w:rFonts w:ascii="Sakkal Majalla" w:hAnsi="Sakkal Majalla" w:cs="Sakkal Majalla"/>
          <w:sz w:val="32"/>
          <w:szCs w:val="32"/>
          <w:rtl/>
        </w:rPr>
        <w:t xml:space="preserve"> من خلال الإفصاح عن المعلومات والنتائج بشكل واضح، يتمكن الأفراد والفرق داخل المؤسسة من فهم مسؤولياتهم والتفاعل بصورة تعاونية، بما يتيح المحاسبة الجماعية عن التجاوزات واتخاذ قرارات مشتركة. وهذا يعزز الروح التشاركية بين العاملين ويضمن وضوح النتائج لجميع الأطراف</w:t>
      </w:r>
      <w:r w:rsidRPr="00152814">
        <w:rPr>
          <w:rFonts w:ascii="Sakkal Majalla" w:hAnsi="Sakkal Majalla" w:cs="Sakkal Majalla"/>
          <w:sz w:val="32"/>
          <w:szCs w:val="32"/>
        </w:rPr>
        <w:t>.</w:t>
      </w:r>
    </w:p>
    <w:p w14:paraId="208FD7DE" w14:textId="77777777" w:rsidR="007901FA" w:rsidRPr="00152814" w:rsidRDefault="007901FA" w:rsidP="00411071">
      <w:pPr>
        <w:numPr>
          <w:ilvl w:val="0"/>
          <w:numId w:val="24"/>
        </w:numPr>
        <w:spacing w:line="360" w:lineRule="auto"/>
        <w:ind w:firstLine="282"/>
        <w:jc w:val="lowKashida"/>
        <w:rPr>
          <w:rFonts w:ascii="Sakkal Majalla" w:hAnsi="Sakkal Majalla" w:cs="Sakkal Majalla"/>
          <w:sz w:val="32"/>
          <w:szCs w:val="32"/>
        </w:rPr>
      </w:pPr>
      <w:r w:rsidRPr="00152814">
        <w:rPr>
          <w:rFonts w:ascii="Sakkal Majalla" w:hAnsi="Sakkal Majalla" w:cs="Sakkal Majalla"/>
          <w:b/>
          <w:bCs/>
          <w:sz w:val="32"/>
          <w:szCs w:val="32"/>
          <w:rtl/>
        </w:rPr>
        <w:t>اختيار القيادات الإدارية المؤهلة والنزيهة</w:t>
      </w:r>
      <w:r w:rsidRPr="00152814">
        <w:rPr>
          <w:rFonts w:ascii="Sakkal Majalla" w:hAnsi="Sakkal Majalla" w:cs="Sakkal Majalla"/>
          <w:b/>
          <w:bCs/>
          <w:sz w:val="32"/>
          <w:szCs w:val="32"/>
        </w:rPr>
        <w:t>:</w:t>
      </w:r>
      <w:r w:rsidRPr="00152814">
        <w:rPr>
          <w:rFonts w:ascii="Sakkal Majalla" w:hAnsi="Sakkal Majalla" w:cs="Sakkal Majalla"/>
          <w:sz w:val="32"/>
          <w:szCs w:val="32"/>
          <w:rtl/>
        </w:rPr>
        <w:t xml:space="preserve"> توفر الشفافية إطارًا لاختيار القيادات على أساس الكفاءة، والنزاهة، والانتماء للمؤسسة، بعيدًا عن المحسوبيات أو الانحياز الشخصي. </w:t>
      </w:r>
      <w:r w:rsidRPr="00152814">
        <w:rPr>
          <w:rFonts w:ascii="Sakkal Majalla" w:hAnsi="Sakkal Majalla" w:cs="Sakkal Majalla"/>
          <w:sz w:val="32"/>
          <w:szCs w:val="32"/>
          <w:rtl/>
        </w:rPr>
        <w:lastRenderedPageBreak/>
        <w:t xml:space="preserve">كما أنها تضمن أن تكون القرارات الإدارية مبنية على المعايير الموضوعية، مما يعزز الثقة بين الإدارة والعاملين وأصحاب </w:t>
      </w:r>
      <w:proofErr w:type="gramStart"/>
      <w:r w:rsidRPr="00152814">
        <w:rPr>
          <w:rFonts w:ascii="Sakkal Majalla" w:hAnsi="Sakkal Majalla" w:cs="Sakkal Majalla"/>
          <w:sz w:val="32"/>
          <w:szCs w:val="32"/>
          <w:rtl/>
        </w:rPr>
        <w:t>المصلحة</w:t>
      </w:r>
      <w:r w:rsidRPr="00152814">
        <w:rPr>
          <w:rFonts w:ascii="Sakkal Majalla" w:hAnsi="Sakkal Majalla" w:cs="Sakkal Majalla"/>
          <w:sz w:val="32"/>
          <w:szCs w:val="32"/>
        </w:rPr>
        <w:t>.</w:t>
      </w:r>
      <w:r w:rsidRPr="00152814">
        <w:rPr>
          <w:rFonts w:ascii="Sakkal Majalla" w:hAnsi="Sakkal Majalla" w:cs="Sakkal Majalla"/>
          <w:sz w:val="32"/>
          <w:szCs w:val="32"/>
          <w:rtl/>
          <w:lang w:bidi="ar-EG"/>
        </w:rPr>
        <w:t>(</w:t>
      </w:r>
      <w:proofErr w:type="gramEnd"/>
      <w:r w:rsidRPr="00152814">
        <w:rPr>
          <w:rFonts w:ascii="Sakkal Majalla" w:hAnsi="Sakkal Majalla" w:cs="Sakkal Majalla"/>
          <w:sz w:val="32"/>
          <w:szCs w:val="32"/>
          <w:rtl/>
          <w:lang w:bidi="ar-EG"/>
        </w:rPr>
        <w:t xml:space="preserve"> فراونة وأبو جزر 2023)</w:t>
      </w:r>
    </w:p>
    <w:p w14:paraId="4959184B" w14:textId="77777777" w:rsidR="007901FA" w:rsidRPr="00152814" w:rsidRDefault="007901FA" w:rsidP="00411071">
      <w:pPr>
        <w:numPr>
          <w:ilvl w:val="0"/>
          <w:numId w:val="24"/>
        </w:numPr>
        <w:spacing w:line="360" w:lineRule="auto"/>
        <w:ind w:firstLine="282"/>
        <w:jc w:val="lowKashida"/>
        <w:rPr>
          <w:rFonts w:ascii="Sakkal Majalla" w:hAnsi="Sakkal Majalla" w:cs="Sakkal Majalla"/>
          <w:sz w:val="32"/>
          <w:szCs w:val="32"/>
        </w:rPr>
      </w:pPr>
      <w:r w:rsidRPr="00152814">
        <w:rPr>
          <w:rFonts w:ascii="Sakkal Majalla" w:hAnsi="Sakkal Majalla" w:cs="Sakkal Majalla"/>
          <w:b/>
          <w:bCs/>
          <w:sz w:val="32"/>
          <w:szCs w:val="32"/>
          <w:rtl/>
        </w:rPr>
        <w:t>إظهار نقاط القوة والضعف وتصحيح الانحرافات</w:t>
      </w:r>
      <w:r w:rsidRPr="00152814">
        <w:rPr>
          <w:rFonts w:ascii="Sakkal Majalla" w:hAnsi="Sakkal Majalla" w:cs="Sakkal Majalla"/>
          <w:b/>
          <w:bCs/>
          <w:sz w:val="32"/>
          <w:szCs w:val="32"/>
        </w:rPr>
        <w:t>:</w:t>
      </w:r>
      <w:r w:rsidRPr="00152814">
        <w:rPr>
          <w:rFonts w:ascii="Sakkal Majalla" w:hAnsi="Sakkal Majalla" w:cs="Sakkal Majalla"/>
          <w:sz w:val="32"/>
          <w:szCs w:val="32"/>
          <w:rtl/>
        </w:rPr>
        <w:t xml:space="preserve"> توفر الشفافية إمكانية تقييم الأداء بدقة، وكشف نقاط الضعف، وتحديد الانحرافات في العمل المالي والإداري. ويتيح ذلك تنفيذ إصلاحات فورية أو تعديل السياسات والخطط، بما يعزز فعالية المؤسسة ويضمن استدامة الأداء</w:t>
      </w:r>
      <w:r w:rsidRPr="00152814">
        <w:rPr>
          <w:rFonts w:ascii="Sakkal Majalla" w:hAnsi="Sakkal Majalla" w:cs="Sakkal Majalla"/>
          <w:sz w:val="32"/>
          <w:szCs w:val="32"/>
        </w:rPr>
        <w:t>.</w:t>
      </w:r>
    </w:p>
    <w:p w14:paraId="7A05DB5F" w14:textId="77777777" w:rsidR="007901FA" w:rsidRPr="00152814" w:rsidRDefault="007901FA" w:rsidP="00411071">
      <w:pPr>
        <w:numPr>
          <w:ilvl w:val="0"/>
          <w:numId w:val="24"/>
        </w:numPr>
        <w:spacing w:line="360" w:lineRule="auto"/>
        <w:ind w:firstLine="282"/>
        <w:jc w:val="lowKashida"/>
        <w:rPr>
          <w:rFonts w:ascii="Sakkal Majalla" w:hAnsi="Sakkal Majalla" w:cs="Sakkal Majalla"/>
          <w:sz w:val="32"/>
          <w:szCs w:val="32"/>
        </w:rPr>
      </w:pPr>
      <w:r w:rsidRPr="00152814">
        <w:rPr>
          <w:rFonts w:ascii="Sakkal Majalla" w:hAnsi="Sakkal Majalla" w:cs="Sakkal Majalla"/>
          <w:b/>
          <w:bCs/>
          <w:sz w:val="32"/>
          <w:szCs w:val="32"/>
          <w:rtl/>
        </w:rPr>
        <w:t>تعزيز الرقابة الذاتية والاستقلالية المهنية</w:t>
      </w:r>
      <w:r w:rsidRPr="00152814">
        <w:rPr>
          <w:rFonts w:ascii="Sakkal Majalla" w:hAnsi="Sakkal Majalla" w:cs="Sakkal Majalla"/>
          <w:b/>
          <w:bCs/>
          <w:sz w:val="32"/>
          <w:szCs w:val="32"/>
        </w:rPr>
        <w:t>:</w:t>
      </w:r>
      <w:r w:rsidRPr="00152814">
        <w:rPr>
          <w:rFonts w:ascii="Sakkal Majalla" w:hAnsi="Sakkal Majalla" w:cs="Sakkal Majalla"/>
          <w:sz w:val="32"/>
          <w:szCs w:val="32"/>
          <w:rtl/>
        </w:rPr>
        <w:t xml:space="preserve"> من خلال وضوح المعلومات وحرية الاطلاع عليها، يتمكن الأفراد من أداء مهامهم بكفاءة، مع شعور أكبر بالمسؤولية والمساءلة، مما يعزز مصداقية القرارات ويحد من أي تصرفات غير أخلاقية أو مخالفة للقوانين</w:t>
      </w:r>
      <w:r w:rsidRPr="00152814">
        <w:rPr>
          <w:rFonts w:ascii="Sakkal Majalla" w:hAnsi="Sakkal Majalla" w:cs="Sakkal Majalla"/>
          <w:sz w:val="32"/>
          <w:szCs w:val="32"/>
        </w:rPr>
        <w:t>.</w:t>
      </w:r>
    </w:p>
    <w:p w14:paraId="4DBDBB74" w14:textId="77777777" w:rsidR="007901FA" w:rsidRPr="00152814" w:rsidRDefault="007901FA" w:rsidP="00411071">
      <w:pPr>
        <w:numPr>
          <w:ilvl w:val="0"/>
          <w:numId w:val="24"/>
        </w:numPr>
        <w:spacing w:line="360" w:lineRule="auto"/>
        <w:ind w:firstLine="282"/>
        <w:jc w:val="lowKashida"/>
        <w:rPr>
          <w:rFonts w:ascii="Sakkal Majalla" w:hAnsi="Sakkal Majalla" w:cs="Sakkal Majalla"/>
          <w:sz w:val="32"/>
          <w:szCs w:val="32"/>
          <w:rtl/>
          <w:lang w:bidi="ar-EG"/>
        </w:rPr>
      </w:pPr>
      <w:r w:rsidRPr="00152814">
        <w:rPr>
          <w:rFonts w:ascii="Sakkal Majalla" w:hAnsi="Sakkal Majalla" w:cs="Sakkal Majalla"/>
          <w:b/>
          <w:bCs/>
          <w:sz w:val="32"/>
          <w:szCs w:val="32"/>
          <w:rtl/>
        </w:rPr>
        <w:t>تطوير الثقافة التنظيمية</w:t>
      </w:r>
      <w:r w:rsidRPr="00152814">
        <w:rPr>
          <w:rFonts w:ascii="Sakkal Majalla" w:hAnsi="Sakkal Majalla" w:cs="Sakkal Majalla"/>
          <w:b/>
          <w:bCs/>
          <w:sz w:val="32"/>
          <w:szCs w:val="32"/>
        </w:rPr>
        <w:t>:</w:t>
      </w:r>
      <w:r w:rsidRPr="00152814">
        <w:rPr>
          <w:rFonts w:ascii="Sakkal Majalla" w:hAnsi="Sakkal Majalla" w:cs="Sakkal Majalla"/>
          <w:sz w:val="32"/>
          <w:szCs w:val="32"/>
          <w:rtl/>
        </w:rPr>
        <w:t xml:space="preserve"> الشفافية ليست مجرد ممارسة إدارية، بل هي ثقافة تعمل على ترسيخ قيم النزاهة، والمساءلة، والانفتاح، والالتزام بالقوانين والسياسات المعمول بها. هذه الثقافة تؤدي إلى بيئة عمل أكثر وضوحًا، وتقلل من فرص الفساد، وتدعم النمو المؤسسي المستدام</w:t>
      </w:r>
      <w:r w:rsidRPr="00152814">
        <w:rPr>
          <w:rFonts w:ascii="Sakkal Majalla" w:hAnsi="Sakkal Majalla" w:cs="Sakkal Majalla"/>
          <w:sz w:val="32"/>
          <w:szCs w:val="32"/>
        </w:rPr>
        <w:t>.</w:t>
      </w:r>
      <w:r w:rsidRPr="00152814">
        <w:rPr>
          <w:rFonts w:ascii="Sakkal Majalla" w:hAnsi="Sakkal Majalla" w:cs="Sakkal Majalla"/>
          <w:sz w:val="32"/>
          <w:szCs w:val="32"/>
          <w:rtl/>
          <w:lang w:bidi="ar-EG"/>
        </w:rPr>
        <w:t xml:space="preserve"> ( عزوز ونور الدين 2022)</w:t>
      </w:r>
    </w:p>
    <w:p w14:paraId="02CD395F" w14:textId="6CF67C6F" w:rsidR="007901FA" w:rsidRPr="0011666B" w:rsidRDefault="007901FA" w:rsidP="00411071">
      <w:pPr>
        <w:pStyle w:val="Heading3"/>
        <w:bidi/>
        <w:spacing w:line="360" w:lineRule="auto"/>
        <w:ind w:firstLine="282"/>
        <w:jc w:val="lowKashida"/>
        <w:rPr>
          <w:rFonts w:ascii="Sakkal Majalla" w:hAnsi="Sakkal Majalla" w:cs="Sakkal Majalla"/>
          <w:sz w:val="36"/>
          <w:szCs w:val="36"/>
          <w:rtl/>
        </w:rPr>
      </w:pPr>
      <w:bookmarkStart w:id="40" w:name="_Toc221105148"/>
      <w:bookmarkStart w:id="41" w:name="_Toc224466786"/>
      <w:r w:rsidRPr="0011666B">
        <w:rPr>
          <w:rFonts w:ascii="Sakkal Majalla" w:hAnsi="Sakkal Majalla" w:cs="Sakkal Majalla"/>
          <w:sz w:val="36"/>
          <w:szCs w:val="36"/>
          <w:rtl/>
        </w:rPr>
        <w:t xml:space="preserve">مضامين الشفافية </w:t>
      </w:r>
      <w:r w:rsidR="0011666B" w:rsidRPr="0011666B">
        <w:rPr>
          <w:rFonts w:ascii="Sakkal Majalla" w:hAnsi="Sakkal Majalla" w:cs="Sakkal Majalla"/>
          <w:sz w:val="36"/>
          <w:szCs w:val="36"/>
          <w:rtl/>
        </w:rPr>
        <w:t>المؤسسية والمشكلات</w:t>
      </w:r>
      <w:r w:rsidRPr="0011666B">
        <w:rPr>
          <w:rFonts w:ascii="Sakkal Majalla" w:hAnsi="Sakkal Majalla" w:cs="Sakkal Majalla"/>
          <w:sz w:val="36"/>
          <w:szCs w:val="36"/>
          <w:rtl/>
        </w:rPr>
        <w:t xml:space="preserve"> التي تواجهها</w:t>
      </w:r>
      <w:bookmarkEnd w:id="40"/>
      <w:bookmarkEnd w:id="41"/>
      <w:r w:rsidRPr="0011666B">
        <w:rPr>
          <w:rFonts w:ascii="Sakkal Majalla" w:hAnsi="Sakkal Majalla" w:cs="Sakkal Majalla"/>
          <w:sz w:val="36"/>
          <w:szCs w:val="36"/>
          <w:rtl/>
        </w:rPr>
        <w:t xml:space="preserve"> </w:t>
      </w:r>
    </w:p>
    <w:p w14:paraId="161E9807" w14:textId="66276C0B" w:rsidR="007901FA" w:rsidRPr="007901FA" w:rsidRDefault="007901FA" w:rsidP="00411071">
      <w:pPr>
        <w:spacing w:line="360" w:lineRule="auto"/>
        <w:ind w:firstLine="282"/>
        <w:jc w:val="lowKashida"/>
        <w:rPr>
          <w:rFonts w:ascii="Sakkal Majalla" w:hAnsi="Sakkal Majalla" w:cs="Sakkal Majalla"/>
          <w:sz w:val="36"/>
          <w:szCs w:val="36"/>
        </w:rPr>
      </w:pPr>
      <w:r w:rsidRPr="007901FA">
        <w:rPr>
          <w:rFonts w:ascii="Sakkal Majalla" w:hAnsi="Sakkal Majalla" w:cs="Sakkal Majalla"/>
          <w:sz w:val="36"/>
          <w:szCs w:val="36"/>
          <w:rtl/>
        </w:rPr>
        <w:t xml:space="preserve">الشفافية </w:t>
      </w:r>
      <w:r w:rsidR="0011666B">
        <w:rPr>
          <w:rFonts w:ascii="Sakkal Majalla" w:hAnsi="Sakkal Majalla" w:cs="Sakkal Majalla" w:hint="cs"/>
          <w:sz w:val="36"/>
          <w:szCs w:val="36"/>
          <w:rtl/>
        </w:rPr>
        <w:t xml:space="preserve">المؤسسية </w:t>
      </w:r>
      <w:r w:rsidR="0011666B" w:rsidRPr="007901FA">
        <w:rPr>
          <w:rFonts w:ascii="Sakkal Majalla" w:hAnsi="Sakkal Majalla" w:cs="Sakkal Majalla" w:hint="cs"/>
          <w:sz w:val="36"/>
          <w:szCs w:val="36"/>
          <w:rtl/>
        </w:rPr>
        <w:t>تمثل</w:t>
      </w:r>
      <w:r w:rsidRPr="007901FA">
        <w:rPr>
          <w:rFonts w:ascii="Sakkal Majalla" w:hAnsi="Sakkal Majalla" w:cs="Sakkal Majalla"/>
          <w:sz w:val="36"/>
          <w:szCs w:val="36"/>
          <w:rtl/>
        </w:rPr>
        <w:t xml:space="preserve"> أحد الركائز الأساسية لإدارة المؤسسات بشكل رشيد، فهي ليست مجرد قاعدة إجرائية بل ثقافة تنظيمية متكاملة تهدف إلى ضمان وضوح القرارات، ومراقبة الأداء، وتعزيز المساءلة، والحد من الفساد، وبناء الثقة بين جميع الأطراف المعنية. من خلال الممارسات الشفافة، يتمكن كل من المسؤولين وأصحاب المصلحة من فهم كيفية </w:t>
      </w:r>
      <w:r w:rsidRPr="007901FA">
        <w:rPr>
          <w:rFonts w:ascii="Sakkal Majalla" w:hAnsi="Sakkal Majalla" w:cs="Sakkal Majalla"/>
          <w:sz w:val="36"/>
          <w:szCs w:val="36"/>
          <w:rtl/>
        </w:rPr>
        <w:lastRenderedPageBreak/>
        <w:t xml:space="preserve">إدارة الموارد، وما يتم اتخاذه من قرارات مالية واستراتيجية، مما يعزز من الفاعلية المؤسسية ويخلق بيئة عمل يسودها الانضباط والمصداقية. وتظهر أهمية الشفافية </w:t>
      </w:r>
      <w:r w:rsidR="0011666B">
        <w:rPr>
          <w:rFonts w:ascii="Sakkal Majalla" w:hAnsi="Sakkal Majalla" w:cs="Sakkal Majalla" w:hint="cs"/>
          <w:sz w:val="36"/>
          <w:szCs w:val="36"/>
          <w:rtl/>
        </w:rPr>
        <w:t xml:space="preserve">المؤسسية </w:t>
      </w:r>
      <w:r w:rsidR="0011666B" w:rsidRPr="007901FA">
        <w:rPr>
          <w:rFonts w:ascii="Sakkal Majalla" w:hAnsi="Sakkal Majalla" w:cs="Sakkal Majalla" w:hint="cs"/>
          <w:sz w:val="36"/>
          <w:szCs w:val="36"/>
          <w:rtl/>
        </w:rPr>
        <w:t>بشكل</w:t>
      </w:r>
      <w:r w:rsidRPr="007901FA">
        <w:rPr>
          <w:rFonts w:ascii="Sakkal Majalla" w:hAnsi="Sakkal Majalla" w:cs="Sakkal Majalla"/>
          <w:sz w:val="36"/>
          <w:szCs w:val="36"/>
          <w:rtl/>
        </w:rPr>
        <w:t xml:space="preserve"> واضح من خلال مضامينها الأساسية التالية</w:t>
      </w:r>
      <w:r w:rsidRPr="007901FA">
        <w:rPr>
          <w:rFonts w:ascii="Sakkal Majalla" w:hAnsi="Sakkal Majalla" w:cs="Sakkal Majalla"/>
          <w:sz w:val="36"/>
          <w:szCs w:val="36"/>
        </w:rPr>
        <w:t>:</w:t>
      </w:r>
    </w:p>
    <w:p w14:paraId="2EBB05F6" w14:textId="77777777" w:rsidR="007901FA" w:rsidRPr="00152814" w:rsidRDefault="007901FA" w:rsidP="00411071">
      <w:pPr>
        <w:numPr>
          <w:ilvl w:val="0"/>
          <w:numId w:val="25"/>
        </w:numPr>
        <w:spacing w:line="360" w:lineRule="auto"/>
        <w:ind w:firstLine="282"/>
        <w:jc w:val="lowKashida"/>
        <w:rPr>
          <w:rFonts w:ascii="Sakkal Majalla" w:hAnsi="Sakkal Majalla" w:cs="Sakkal Majalla"/>
          <w:sz w:val="32"/>
          <w:szCs w:val="32"/>
        </w:rPr>
      </w:pPr>
      <w:r w:rsidRPr="00152814">
        <w:rPr>
          <w:rFonts w:ascii="Sakkal Majalla" w:hAnsi="Sakkal Majalla" w:cs="Sakkal Majalla"/>
          <w:b/>
          <w:bCs/>
          <w:sz w:val="32"/>
          <w:szCs w:val="32"/>
          <w:rtl/>
        </w:rPr>
        <w:t>الشفافية والمساءلة</w:t>
      </w:r>
      <w:r w:rsidRPr="00152814">
        <w:rPr>
          <w:rFonts w:ascii="Sakkal Majalla" w:hAnsi="Sakkal Majalla" w:cs="Sakkal Majalla"/>
          <w:b/>
          <w:bCs/>
          <w:sz w:val="32"/>
          <w:szCs w:val="32"/>
        </w:rPr>
        <w:t>:</w:t>
      </w:r>
      <w:r w:rsidRPr="00152814">
        <w:rPr>
          <w:rFonts w:ascii="Sakkal Majalla" w:hAnsi="Sakkal Majalla" w:cs="Sakkal Majalla"/>
          <w:sz w:val="32"/>
          <w:szCs w:val="32"/>
          <w:rtl/>
        </w:rPr>
        <w:t xml:space="preserve"> المساءلة تعني قدرة أصحاب المصلحة على طلب تفسيرات ومبررات من المسؤولين حول استخدامهم للموارد والصلاحيات المخولة لهم، وتحميلهم المسؤولية عن أي تقصير أو إخفاق. وتعد الشفافية شرطًا أساسيًا لتحقيق المساءلة، إذ بدون وضوح المعلومات وصحة البيانات، يصبح من الصعب تقييم الأداء أو محاسبة المخالفين. وتشمل المساءلة ثلاثة مستويات رئيسية: المساءلة التنفيذية، التي تركز على ضبط عمل الجهاز التنفيذي وتطبيق نظم الإدارة الداخلية والسياسات الوقائية؛ المساءلة التشريعية، حيث يراقب البرلمان أو الهيئة التشريعية نشاط الحكومة ويضمن التزامها بالقوانين؛ والمسائلة القضائية، التي تمثل خط الدفاع الأخير لضمان الالتزام القانوني، وتملك سلطة الإنفاذ لفرض العقوبات على المخالفين</w:t>
      </w:r>
      <w:r w:rsidRPr="00152814">
        <w:rPr>
          <w:rFonts w:ascii="Sakkal Majalla" w:hAnsi="Sakkal Majalla" w:cs="Sakkal Majalla"/>
          <w:sz w:val="32"/>
          <w:szCs w:val="32"/>
        </w:rPr>
        <w:t>.</w:t>
      </w:r>
    </w:p>
    <w:p w14:paraId="57E0686F" w14:textId="0362141E" w:rsidR="007901FA" w:rsidRPr="00152814" w:rsidRDefault="007901FA" w:rsidP="00411071">
      <w:pPr>
        <w:numPr>
          <w:ilvl w:val="0"/>
          <w:numId w:val="25"/>
        </w:numPr>
        <w:spacing w:line="360" w:lineRule="auto"/>
        <w:ind w:firstLine="282"/>
        <w:jc w:val="lowKashida"/>
        <w:rPr>
          <w:rFonts w:ascii="Sakkal Majalla" w:hAnsi="Sakkal Majalla" w:cs="Sakkal Majalla"/>
          <w:sz w:val="32"/>
          <w:szCs w:val="32"/>
        </w:rPr>
      </w:pPr>
      <w:r w:rsidRPr="00152814">
        <w:rPr>
          <w:rFonts w:ascii="Sakkal Majalla" w:hAnsi="Sakkal Majalla" w:cs="Sakkal Majalla"/>
          <w:b/>
          <w:bCs/>
          <w:sz w:val="32"/>
          <w:szCs w:val="32"/>
          <w:rtl/>
        </w:rPr>
        <w:t>الشفافية ومحاربة الفساد</w:t>
      </w:r>
      <w:r w:rsidRPr="00152814">
        <w:rPr>
          <w:rFonts w:ascii="Sakkal Majalla" w:hAnsi="Sakkal Majalla" w:cs="Sakkal Majalla"/>
          <w:b/>
          <w:bCs/>
          <w:sz w:val="32"/>
          <w:szCs w:val="32"/>
        </w:rPr>
        <w:t>:</w:t>
      </w:r>
      <w:r w:rsidRPr="00152814">
        <w:rPr>
          <w:rFonts w:ascii="Sakkal Majalla" w:hAnsi="Sakkal Majalla" w:cs="Sakkal Majalla"/>
          <w:sz w:val="32"/>
          <w:szCs w:val="32"/>
          <w:rtl/>
        </w:rPr>
        <w:t xml:space="preserve"> الفساد ناتج عن استغلال السلطة لتحقيق مصالح شخصية على حساب الصالح العام، ويزداد احتمال حدوثه في بيئات تفتقر إلى الشفافية والمراقبة. من هنا، تصبح الشفافية أداة فعالة لمكافحة الفساد، إذ توفر الوضوح في جميع الأنشطة </w:t>
      </w:r>
      <w:r w:rsidR="0011666B" w:rsidRPr="00152814">
        <w:rPr>
          <w:rFonts w:ascii="Sakkal Majalla" w:hAnsi="Sakkal Majalla" w:cs="Sakkal Majalla" w:hint="cs"/>
          <w:sz w:val="32"/>
          <w:szCs w:val="32"/>
          <w:rtl/>
        </w:rPr>
        <w:t>المؤسسية،</w:t>
      </w:r>
      <w:r w:rsidRPr="00152814">
        <w:rPr>
          <w:rFonts w:ascii="Sakkal Majalla" w:hAnsi="Sakkal Majalla" w:cs="Sakkal Majalla"/>
          <w:sz w:val="32"/>
          <w:szCs w:val="32"/>
          <w:rtl/>
        </w:rPr>
        <w:t xml:space="preserve"> وتكشف عن أي سوء استخدام للموارد أو تجاوزات في السلطة، وتضع الأسس القانونية والرقابية لمساءلة المسؤولين. كلما زادت الشفافية في </w:t>
      </w:r>
      <w:r w:rsidR="0011666B" w:rsidRPr="00152814">
        <w:rPr>
          <w:rFonts w:ascii="Sakkal Majalla" w:hAnsi="Sakkal Majalla" w:cs="Sakkal Majalla" w:hint="cs"/>
          <w:sz w:val="32"/>
          <w:szCs w:val="32"/>
          <w:rtl/>
        </w:rPr>
        <w:t>الإجراءات،</w:t>
      </w:r>
      <w:r w:rsidRPr="00152814">
        <w:rPr>
          <w:rFonts w:ascii="Sakkal Majalla" w:hAnsi="Sakkal Majalla" w:cs="Sakkal Majalla"/>
          <w:sz w:val="32"/>
          <w:szCs w:val="32"/>
          <w:rtl/>
        </w:rPr>
        <w:t xml:space="preserve"> تقل دائرة الفساد، ما يؤدي إلى بيئة مؤسسية أكثر عدالة واستدامة</w:t>
      </w:r>
      <w:r w:rsidRPr="00152814">
        <w:rPr>
          <w:rFonts w:ascii="Sakkal Majalla" w:hAnsi="Sakkal Majalla" w:cs="Sakkal Majalla"/>
          <w:sz w:val="32"/>
          <w:szCs w:val="32"/>
        </w:rPr>
        <w:t>.</w:t>
      </w:r>
      <w:r w:rsidRPr="00152814">
        <w:rPr>
          <w:rFonts w:ascii="Sakkal Majalla" w:hAnsi="Sakkal Majalla" w:cs="Sakkal Majalla"/>
          <w:sz w:val="32"/>
          <w:szCs w:val="32"/>
          <w:rtl/>
          <w:lang w:bidi="ar-EG"/>
        </w:rPr>
        <w:t xml:space="preserve"> ( ابو العلا ودحمان 2025) </w:t>
      </w:r>
    </w:p>
    <w:p w14:paraId="571361C2" w14:textId="663B5AA9" w:rsidR="007901FA" w:rsidRPr="00152814" w:rsidRDefault="007901FA" w:rsidP="00411071">
      <w:pPr>
        <w:numPr>
          <w:ilvl w:val="0"/>
          <w:numId w:val="25"/>
        </w:numPr>
        <w:spacing w:line="360" w:lineRule="auto"/>
        <w:ind w:firstLine="282"/>
        <w:jc w:val="lowKashida"/>
        <w:rPr>
          <w:rFonts w:ascii="Sakkal Majalla" w:hAnsi="Sakkal Majalla" w:cs="Sakkal Majalla"/>
          <w:sz w:val="32"/>
          <w:szCs w:val="32"/>
        </w:rPr>
      </w:pPr>
      <w:r w:rsidRPr="00152814">
        <w:rPr>
          <w:rFonts w:ascii="Sakkal Majalla" w:hAnsi="Sakkal Majalla" w:cs="Sakkal Majalla"/>
          <w:b/>
          <w:bCs/>
          <w:sz w:val="32"/>
          <w:szCs w:val="32"/>
          <w:rtl/>
        </w:rPr>
        <w:t>الشفافية والديمقراطية</w:t>
      </w:r>
      <w:r w:rsidRPr="00152814">
        <w:rPr>
          <w:rFonts w:ascii="Sakkal Majalla" w:hAnsi="Sakkal Majalla" w:cs="Sakkal Majalla"/>
          <w:b/>
          <w:bCs/>
          <w:sz w:val="32"/>
          <w:szCs w:val="32"/>
        </w:rPr>
        <w:t>:</w:t>
      </w:r>
      <w:r w:rsidRPr="00152814">
        <w:rPr>
          <w:rFonts w:ascii="Sakkal Majalla" w:hAnsi="Sakkal Majalla" w:cs="Sakkal Majalla"/>
          <w:sz w:val="32"/>
          <w:szCs w:val="32"/>
          <w:rtl/>
        </w:rPr>
        <w:t xml:space="preserve"> تعمل الشفافية على دعم النظام الديمقراطي من خلال تعزيز المشاركة، وحرية التعبير، والوصول المفتوح للمعلومات، وتمكين المواطنين والمستفيدين </w:t>
      </w:r>
      <w:r w:rsidRPr="00152814">
        <w:rPr>
          <w:rFonts w:ascii="Sakkal Majalla" w:hAnsi="Sakkal Majalla" w:cs="Sakkal Majalla"/>
          <w:sz w:val="32"/>
          <w:szCs w:val="32"/>
          <w:rtl/>
        </w:rPr>
        <w:lastRenderedPageBreak/>
        <w:t>من الاطلاع على عمليات صنع القرار. فهي تضمن أن تكون القرارات الإدارية متاحة للرقابة والمراجعة، ما يعزز الثقة بالمؤسسات ويقلل من المخاطر الناتجة عن سوء الإدارة. كما أن تطبيق الشفافية يتيح للمجتمع الداخلي والخارجي المشاركة بفاعلية في صياغة السياسات، ويعزز ممارسات الديمقراطية على مستوى المؤسسات</w:t>
      </w:r>
      <w:r w:rsidRPr="00152814">
        <w:rPr>
          <w:rFonts w:ascii="Sakkal Majalla" w:hAnsi="Sakkal Majalla" w:cs="Sakkal Majalla"/>
          <w:sz w:val="32"/>
          <w:szCs w:val="32"/>
        </w:rPr>
        <w:t>.</w:t>
      </w:r>
    </w:p>
    <w:p w14:paraId="1D9A3DD9" w14:textId="77777777" w:rsidR="007901FA" w:rsidRPr="00152814" w:rsidRDefault="007901FA" w:rsidP="00411071">
      <w:pPr>
        <w:numPr>
          <w:ilvl w:val="0"/>
          <w:numId w:val="25"/>
        </w:numPr>
        <w:spacing w:line="360" w:lineRule="auto"/>
        <w:ind w:firstLine="282"/>
        <w:jc w:val="lowKashida"/>
        <w:rPr>
          <w:rFonts w:ascii="Sakkal Majalla" w:hAnsi="Sakkal Majalla" w:cs="Sakkal Majalla"/>
          <w:sz w:val="32"/>
          <w:szCs w:val="32"/>
        </w:rPr>
      </w:pPr>
      <w:r w:rsidRPr="00152814">
        <w:rPr>
          <w:rFonts w:ascii="Sakkal Majalla" w:hAnsi="Sakkal Majalla" w:cs="Sakkal Majalla"/>
          <w:b/>
          <w:bCs/>
          <w:sz w:val="32"/>
          <w:szCs w:val="32"/>
          <w:rtl/>
        </w:rPr>
        <w:t>الشفافية والنزاهة</w:t>
      </w:r>
      <w:r w:rsidRPr="00152814">
        <w:rPr>
          <w:rFonts w:ascii="Sakkal Majalla" w:hAnsi="Sakkal Majalla" w:cs="Sakkal Majalla"/>
          <w:b/>
          <w:bCs/>
          <w:sz w:val="32"/>
          <w:szCs w:val="32"/>
        </w:rPr>
        <w:t>:</w:t>
      </w:r>
      <w:r w:rsidRPr="00152814">
        <w:rPr>
          <w:rFonts w:ascii="Sakkal Majalla" w:hAnsi="Sakkal Majalla" w:cs="Sakkal Majalla"/>
          <w:sz w:val="32"/>
          <w:szCs w:val="32"/>
          <w:rtl/>
        </w:rPr>
        <w:t xml:space="preserve"> النزاهة تعكس القيم الأخلاقية في الأداء المؤسسي والفردي، بما يشمل الأمانة، واحترام القوانين، ومراعاة الصالح العام. وتعمل الشفافية على تعزيز هذه القيم من خلال وضع معايير واضحة، والإفصاح عن السياسات والإجراءات، وتمكين الأطراف المختلفة من متابعة تنفيذها. المؤسسات التي تطبق الشفافية بشكل فعال تشجع ثقافة العمل النزيه، وتكافح ممارسات الفساد، وتعزز الالتزام الأخلاقي بين الموظفين والإدارات</w:t>
      </w:r>
      <w:r w:rsidRPr="00152814">
        <w:rPr>
          <w:rFonts w:ascii="Sakkal Majalla" w:hAnsi="Sakkal Majalla" w:cs="Sakkal Majalla"/>
          <w:sz w:val="32"/>
          <w:szCs w:val="32"/>
        </w:rPr>
        <w:t>.</w:t>
      </w:r>
    </w:p>
    <w:p w14:paraId="414376AA" w14:textId="77777777" w:rsidR="007901FA" w:rsidRPr="00152814" w:rsidRDefault="007901FA" w:rsidP="00411071">
      <w:pPr>
        <w:numPr>
          <w:ilvl w:val="0"/>
          <w:numId w:val="25"/>
        </w:numPr>
        <w:spacing w:line="360" w:lineRule="auto"/>
        <w:ind w:firstLine="282"/>
        <w:jc w:val="lowKashida"/>
        <w:rPr>
          <w:rFonts w:ascii="Sakkal Majalla" w:hAnsi="Sakkal Majalla" w:cs="Sakkal Majalla"/>
          <w:sz w:val="32"/>
          <w:szCs w:val="32"/>
        </w:rPr>
      </w:pPr>
      <w:r w:rsidRPr="00152814">
        <w:rPr>
          <w:rFonts w:ascii="Sakkal Majalla" w:hAnsi="Sakkal Majalla" w:cs="Sakkal Majalla"/>
          <w:b/>
          <w:bCs/>
          <w:sz w:val="32"/>
          <w:szCs w:val="32"/>
          <w:rtl/>
        </w:rPr>
        <w:t>الشفافية والثقة والتمكين</w:t>
      </w:r>
      <w:r w:rsidRPr="00152814">
        <w:rPr>
          <w:rFonts w:ascii="Sakkal Majalla" w:hAnsi="Sakkal Majalla" w:cs="Sakkal Majalla"/>
          <w:b/>
          <w:bCs/>
          <w:sz w:val="32"/>
          <w:szCs w:val="32"/>
        </w:rPr>
        <w:t>:</w:t>
      </w:r>
      <w:r w:rsidRPr="00152814">
        <w:rPr>
          <w:rFonts w:ascii="Sakkal Majalla" w:hAnsi="Sakkal Majalla" w:cs="Sakkal Majalla"/>
          <w:sz w:val="32"/>
          <w:szCs w:val="32"/>
          <w:rtl/>
        </w:rPr>
        <w:t xml:space="preserve"> الثقة هي حجر الأساس في العلاقة بين المسؤولين وأصحاب المصلحة، إذ يتم بناء الثقة على الوضوح، والدقة في المعلومات، والالتزام بالمبادئ الأخلاقية. من جهة أخرى، التمكين هو عملية تفويض الصلاحيات للموظفين وإشراكهم في اتخاذ القرارات، وإعطاؤهم الحرية اللازمة لأداء مهامهم بشكل مسؤول، مما يعزز شعورهم بالكفاءة الذاتية ويحفز روح المبادرة والإبداع. وتعمل الشفافية على تهيئة البيئة الملائمة للثقة والتمكين عبر نشر المعلومات بدقة، وضمان تدفقها بحرية، وإشراك الموظفين وأصحاب المصلحة في عمليات صنع القرار، ما يخلق منظومة عمل متكاملة يسودها التعاون والمساءلة</w:t>
      </w:r>
      <w:r w:rsidRPr="00152814">
        <w:rPr>
          <w:rFonts w:ascii="Sakkal Majalla" w:hAnsi="Sakkal Majalla" w:cs="Sakkal Majalla"/>
          <w:sz w:val="32"/>
          <w:szCs w:val="32"/>
        </w:rPr>
        <w:t>.</w:t>
      </w:r>
      <w:r w:rsidRPr="00152814">
        <w:rPr>
          <w:rFonts w:ascii="Sakkal Majalla" w:hAnsi="Sakkal Majalla" w:cs="Sakkal Majalla"/>
          <w:sz w:val="32"/>
          <w:szCs w:val="32"/>
          <w:rtl/>
          <w:lang w:bidi="ar-EG"/>
        </w:rPr>
        <w:t xml:space="preserve"> ( بدوي 2025) </w:t>
      </w:r>
    </w:p>
    <w:p w14:paraId="542C2083" w14:textId="77777777" w:rsidR="007901FA" w:rsidRPr="00152814" w:rsidRDefault="007901FA" w:rsidP="00411071">
      <w:pPr>
        <w:numPr>
          <w:ilvl w:val="0"/>
          <w:numId w:val="25"/>
        </w:numPr>
        <w:spacing w:line="360" w:lineRule="auto"/>
        <w:ind w:firstLine="282"/>
        <w:jc w:val="lowKashida"/>
        <w:rPr>
          <w:rFonts w:ascii="Sakkal Majalla" w:hAnsi="Sakkal Majalla" w:cs="Sakkal Majalla"/>
          <w:sz w:val="32"/>
          <w:szCs w:val="32"/>
        </w:rPr>
      </w:pPr>
      <w:r w:rsidRPr="00152814">
        <w:rPr>
          <w:rFonts w:ascii="Sakkal Majalla" w:hAnsi="Sakkal Majalla" w:cs="Sakkal Majalla"/>
          <w:b/>
          <w:bCs/>
          <w:sz w:val="32"/>
          <w:szCs w:val="32"/>
          <w:rtl/>
        </w:rPr>
        <w:t>الشفافية كآلية للتقييم والتحسين المستمر</w:t>
      </w:r>
      <w:r w:rsidRPr="00152814">
        <w:rPr>
          <w:rFonts w:ascii="Sakkal Majalla" w:hAnsi="Sakkal Majalla" w:cs="Sakkal Majalla"/>
          <w:b/>
          <w:bCs/>
          <w:sz w:val="32"/>
          <w:szCs w:val="32"/>
        </w:rPr>
        <w:t>:</w:t>
      </w:r>
      <w:r w:rsidRPr="00152814">
        <w:rPr>
          <w:rFonts w:ascii="Sakkal Majalla" w:hAnsi="Sakkal Majalla" w:cs="Sakkal Majalla"/>
          <w:sz w:val="32"/>
          <w:szCs w:val="32"/>
          <w:rtl/>
        </w:rPr>
        <w:t xml:space="preserve"> تمكن الشفافية المؤسسات من مراقبة الأداء بشكل دوري، وتحديد نقاط القوة والضعف، واتخاذ الإجراءات التصحيحية عند الحاجة. فهي توفر بيانات دقيقة وموثوقة لدعم اتخاذ القرارات الاستراتيجية، وتساعد في </w:t>
      </w:r>
      <w:r w:rsidRPr="00152814">
        <w:rPr>
          <w:rFonts w:ascii="Sakkal Majalla" w:hAnsi="Sakkal Majalla" w:cs="Sakkal Majalla"/>
          <w:sz w:val="32"/>
          <w:szCs w:val="32"/>
          <w:rtl/>
        </w:rPr>
        <w:lastRenderedPageBreak/>
        <w:t>تحسين العمليات التشغيلية، وتعزز القدرة على التخطيط المالي المستقبلي. كما أن الشفافية تتيح لأصحاب المصلحة متابعة كيفية تنفيذ السياسات والبرامج، وتقييم تأثيرها على المجتمع، ما يسهم في تحسين النتائج على المستويات الاقتصادية والاجتماعية</w:t>
      </w:r>
      <w:r w:rsidRPr="00152814">
        <w:rPr>
          <w:rFonts w:ascii="Sakkal Majalla" w:hAnsi="Sakkal Majalla" w:cs="Sakkal Majalla"/>
          <w:sz w:val="32"/>
          <w:szCs w:val="32"/>
        </w:rPr>
        <w:t>.</w:t>
      </w:r>
    </w:p>
    <w:p w14:paraId="3BE829BE" w14:textId="12F4ABFE" w:rsidR="007901FA" w:rsidRPr="00152814" w:rsidRDefault="007901FA" w:rsidP="00411071">
      <w:pPr>
        <w:numPr>
          <w:ilvl w:val="0"/>
          <w:numId w:val="25"/>
        </w:numPr>
        <w:spacing w:line="360" w:lineRule="auto"/>
        <w:ind w:firstLine="282"/>
        <w:jc w:val="lowKashida"/>
        <w:rPr>
          <w:rFonts w:ascii="Sakkal Majalla" w:hAnsi="Sakkal Majalla" w:cs="Sakkal Majalla"/>
          <w:sz w:val="32"/>
          <w:szCs w:val="32"/>
          <w:rtl/>
          <w:lang w:bidi="ar-EG"/>
        </w:rPr>
      </w:pPr>
      <w:r w:rsidRPr="00152814">
        <w:rPr>
          <w:rFonts w:ascii="Sakkal Majalla" w:hAnsi="Sakkal Majalla" w:cs="Sakkal Majalla"/>
          <w:b/>
          <w:bCs/>
          <w:sz w:val="32"/>
          <w:szCs w:val="32"/>
          <w:rtl/>
        </w:rPr>
        <w:t>الشفافية كأداة لتعزيز الاستقرار الاقتصادي والاجتماعي</w:t>
      </w:r>
      <w:r w:rsidRPr="00152814">
        <w:rPr>
          <w:rFonts w:ascii="Sakkal Majalla" w:hAnsi="Sakkal Majalla" w:cs="Sakkal Majalla"/>
          <w:b/>
          <w:bCs/>
          <w:sz w:val="32"/>
          <w:szCs w:val="32"/>
        </w:rPr>
        <w:t>:</w:t>
      </w:r>
      <w:r w:rsidRPr="00152814">
        <w:rPr>
          <w:rFonts w:ascii="Sakkal Majalla" w:hAnsi="Sakkal Majalla" w:cs="Sakkal Majalla"/>
          <w:sz w:val="32"/>
          <w:szCs w:val="32"/>
          <w:rtl/>
        </w:rPr>
        <w:t xml:space="preserve"> عندما تكون المؤسسات شفافة في </w:t>
      </w:r>
      <w:r w:rsidR="0011666B" w:rsidRPr="00152814">
        <w:rPr>
          <w:rFonts w:ascii="Sakkal Majalla" w:hAnsi="Sakkal Majalla" w:cs="Sakkal Majalla" w:hint="cs"/>
          <w:sz w:val="32"/>
          <w:szCs w:val="32"/>
          <w:rtl/>
        </w:rPr>
        <w:t>تعاملاتها،</w:t>
      </w:r>
      <w:r w:rsidRPr="00152814">
        <w:rPr>
          <w:rFonts w:ascii="Sakkal Majalla" w:hAnsi="Sakkal Majalla" w:cs="Sakkal Majalla"/>
          <w:sz w:val="32"/>
          <w:szCs w:val="32"/>
          <w:rtl/>
        </w:rPr>
        <w:t xml:space="preserve"> يزداد الثقة في السوق ويُسهل جذب الاستثمارات، ويحد من </w:t>
      </w:r>
      <w:r w:rsidR="0011666B" w:rsidRPr="00152814">
        <w:rPr>
          <w:rFonts w:ascii="Sakkal Majalla" w:hAnsi="Sakkal Majalla" w:cs="Sakkal Majalla" w:hint="cs"/>
          <w:sz w:val="32"/>
          <w:szCs w:val="32"/>
          <w:rtl/>
        </w:rPr>
        <w:t>المخاطر،</w:t>
      </w:r>
      <w:r w:rsidRPr="00152814">
        <w:rPr>
          <w:rFonts w:ascii="Sakkal Majalla" w:hAnsi="Sakkal Majalla" w:cs="Sakkal Majalla"/>
          <w:sz w:val="32"/>
          <w:szCs w:val="32"/>
          <w:rtl/>
        </w:rPr>
        <w:t xml:space="preserve"> ويعزز من استقرار النظام المالي. كما أن الشفافية توفر بيئة عادلة للمنافسة، وتحد من الممارسات الاحتكارية أو التلاعب المالي، وتضمن أن تكون الموارد العامة والخاصة مستغلة بكفاءة وفعالية، بما يدعم التنمية المستدامة</w:t>
      </w:r>
      <w:r w:rsidRPr="00152814">
        <w:rPr>
          <w:rFonts w:ascii="Sakkal Majalla" w:hAnsi="Sakkal Majalla" w:cs="Sakkal Majalla"/>
          <w:sz w:val="32"/>
          <w:szCs w:val="32"/>
        </w:rPr>
        <w:t>.</w:t>
      </w:r>
      <w:r w:rsidRPr="00152814">
        <w:rPr>
          <w:rFonts w:ascii="Sakkal Majalla" w:hAnsi="Sakkal Majalla" w:cs="Sakkal Majalla"/>
          <w:sz w:val="32"/>
          <w:szCs w:val="32"/>
          <w:rtl/>
          <w:lang w:bidi="ar-EG"/>
        </w:rPr>
        <w:t xml:space="preserve"> ( سني وشرفي 2020) </w:t>
      </w:r>
    </w:p>
    <w:p w14:paraId="549623EE" w14:textId="585A7ED8" w:rsidR="007901FA" w:rsidRPr="00152814" w:rsidRDefault="007901FA" w:rsidP="00411071">
      <w:pPr>
        <w:spacing w:line="360" w:lineRule="auto"/>
        <w:ind w:firstLine="282"/>
        <w:jc w:val="lowKashida"/>
        <w:rPr>
          <w:rFonts w:ascii="Sakkal Majalla" w:hAnsi="Sakkal Majalla" w:cs="Sakkal Majalla"/>
          <w:sz w:val="32"/>
          <w:szCs w:val="32"/>
        </w:rPr>
      </w:pPr>
      <w:r w:rsidRPr="00152814">
        <w:rPr>
          <w:rFonts w:ascii="Sakkal Majalla" w:hAnsi="Sakkal Majalla" w:cs="Sakkal Majalla"/>
          <w:sz w:val="32"/>
          <w:szCs w:val="32"/>
          <w:rtl/>
        </w:rPr>
        <w:t>كما ان تطبيق الشفافية يمثل تحديًا كبيرًا للمؤسسات العامة والخاصة على حد سواء، إذ تتداخل فيه عوامل إدارية وقانونية وثقافية، وقد يؤدي ضعف التطبيق إلى نتائج سلبية على أداء المؤسسة وثقة الجمهور بها. ومن أهم المشكلات التي تعترض تطبيق الشفافية ما يلي</w:t>
      </w:r>
      <w:r w:rsidRPr="00152814">
        <w:rPr>
          <w:rFonts w:ascii="Sakkal Majalla" w:hAnsi="Sakkal Majalla" w:cs="Sakkal Majalla"/>
          <w:sz w:val="32"/>
          <w:szCs w:val="32"/>
        </w:rPr>
        <w:t>:</w:t>
      </w:r>
    </w:p>
    <w:p w14:paraId="1EED4D5C" w14:textId="77777777" w:rsidR="007901FA" w:rsidRPr="00152814" w:rsidRDefault="007901FA" w:rsidP="00411071">
      <w:pPr>
        <w:numPr>
          <w:ilvl w:val="0"/>
          <w:numId w:val="26"/>
        </w:numPr>
        <w:spacing w:line="360" w:lineRule="auto"/>
        <w:ind w:firstLine="282"/>
        <w:jc w:val="lowKashida"/>
        <w:rPr>
          <w:rFonts w:ascii="Sakkal Majalla" w:hAnsi="Sakkal Majalla" w:cs="Sakkal Majalla"/>
          <w:sz w:val="32"/>
          <w:szCs w:val="32"/>
        </w:rPr>
      </w:pPr>
      <w:r w:rsidRPr="00152814">
        <w:rPr>
          <w:rFonts w:ascii="Sakkal Majalla" w:hAnsi="Sakkal Majalla" w:cs="Sakkal Majalla"/>
          <w:b/>
          <w:bCs/>
          <w:sz w:val="32"/>
          <w:szCs w:val="32"/>
          <w:rtl/>
        </w:rPr>
        <w:t>صعوبة تحديد أولويات الأهداف</w:t>
      </w:r>
      <w:r w:rsidRPr="00152814">
        <w:rPr>
          <w:rFonts w:ascii="Sakkal Majalla" w:hAnsi="Sakkal Majalla" w:cs="Sakkal Majalla"/>
          <w:b/>
          <w:bCs/>
          <w:sz w:val="32"/>
          <w:szCs w:val="32"/>
        </w:rPr>
        <w:t>:</w:t>
      </w:r>
      <w:r w:rsidRPr="00152814">
        <w:rPr>
          <w:rFonts w:ascii="Sakkal Majalla" w:hAnsi="Sakkal Majalla" w:cs="Sakkal Majalla"/>
          <w:sz w:val="32"/>
          <w:szCs w:val="32"/>
          <w:rtl/>
        </w:rPr>
        <w:t xml:space="preserve"> إن نجاح أي نظام شفاف يعتمد على وضوح الأهداف وتحديد أولوياتها بشكل دقيق، حيث يمكن من خلالها توجيه الموارد والجهود نحو ما يخدم المصلحة العامة بشكل أفضل. إلا أن تعدد الأهداف وتداخلها يجعل من الصعب ترتيبها حسب الأهمية أو التأثير، مما يؤدي إلى ارتباك في التخطيط والتنفيذ، وإضعاف قدرة المؤسسات على متابعة نتائج أعمالها ومساءلة المسؤولين عنها. كما أن عدم وضوح الأولويات يزيد من احتمالية تضارب السياسات وتناقض القرارات الإدارية، ما يؤثر سلبًا على مصداقية المؤسسة</w:t>
      </w:r>
      <w:r w:rsidRPr="00152814">
        <w:rPr>
          <w:rFonts w:ascii="Sakkal Majalla" w:hAnsi="Sakkal Majalla" w:cs="Sakkal Majalla"/>
          <w:sz w:val="32"/>
          <w:szCs w:val="32"/>
        </w:rPr>
        <w:t>.</w:t>
      </w:r>
    </w:p>
    <w:p w14:paraId="10BD8B7B" w14:textId="6F4E6F21" w:rsidR="007901FA" w:rsidRPr="00152814" w:rsidRDefault="007901FA" w:rsidP="00411071">
      <w:pPr>
        <w:numPr>
          <w:ilvl w:val="0"/>
          <w:numId w:val="26"/>
        </w:numPr>
        <w:spacing w:line="360" w:lineRule="auto"/>
        <w:ind w:firstLine="282"/>
        <w:jc w:val="lowKashida"/>
        <w:rPr>
          <w:rFonts w:ascii="Sakkal Majalla" w:hAnsi="Sakkal Majalla" w:cs="Sakkal Majalla"/>
          <w:sz w:val="32"/>
          <w:szCs w:val="32"/>
        </w:rPr>
      </w:pPr>
      <w:r w:rsidRPr="00152814">
        <w:rPr>
          <w:rFonts w:ascii="Sakkal Majalla" w:hAnsi="Sakkal Majalla" w:cs="Sakkal Majalla"/>
          <w:b/>
          <w:bCs/>
          <w:sz w:val="32"/>
          <w:szCs w:val="32"/>
          <w:rtl/>
        </w:rPr>
        <w:t>الاستمرار في تطبيق الأنظمة القديمة والبيروقراطية</w:t>
      </w:r>
      <w:r w:rsidRPr="00152814">
        <w:rPr>
          <w:rFonts w:ascii="Sakkal Majalla" w:hAnsi="Sakkal Majalla" w:cs="Sakkal Majalla"/>
          <w:b/>
          <w:bCs/>
          <w:sz w:val="32"/>
          <w:szCs w:val="32"/>
        </w:rPr>
        <w:t>:</w:t>
      </w:r>
      <w:r w:rsidRPr="00152814">
        <w:rPr>
          <w:rFonts w:ascii="Sakkal Majalla" w:hAnsi="Sakkal Majalla" w:cs="Sakkal Majalla"/>
          <w:sz w:val="32"/>
          <w:szCs w:val="32"/>
          <w:rtl/>
        </w:rPr>
        <w:t xml:space="preserve"> تواجه المؤسسات تحديًا متمثلًا في استخدام الإجراءات التقليدية المعقدة التي تتسم بالروتين والتعقيد الإداري، وهو ما يعيق </w:t>
      </w:r>
      <w:r w:rsidRPr="00152814">
        <w:rPr>
          <w:rFonts w:ascii="Sakkal Majalla" w:hAnsi="Sakkal Majalla" w:cs="Sakkal Majalla"/>
          <w:sz w:val="32"/>
          <w:szCs w:val="32"/>
          <w:rtl/>
        </w:rPr>
        <w:lastRenderedPageBreak/>
        <w:t>تحقيق مستويات الشفافية المطلوبة. الأنظمة القديمة غالبًا لا توفر أدوات واضحة لمتاب</w:t>
      </w:r>
      <w:r w:rsidR="0011666B" w:rsidRPr="00152814">
        <w:rPr>
          <w:rFonts w:ascii="Sakkal Majalla" w:hAnsi="Sakkal Majalla" w:cs="Sakkal Majalla"/>
          <w:sz w:val="32"/>
          <w:szCs w:val="32"/>
          <w:rtl/>
        </w:rPr>
        <w:t>عة الأداء أو الإفصاح عن النتائج</w:t>
      </w:r>
      <w:r w:rsidRPr="00152814">
        <w:rPr>
          <w:rFonts w:ascii="Sakkal Majalla" w:hAnsi="Sakkal Majalla" w:cs="Sakkal Majalla"/>
          <w:sz w:val="32"/>
          <w:szCs w:val="32"/>
          <w:rtl/>
        </w:rPr>
        <w:t>، كما أنها قد تفتقر إلى آليات المساءلة والمراقبة الفعالة. لذلك، يعتبر الإصلاح المالي والإداري ضرورة أساسية قبل تطبيق الشفافية، ويشمل تحديث اللوائح، تبسيط الإجراءات، تعزيز الرقابة الداخلية، وتدريب العاملين على الأساليب الحديثة في إدارة المعلومات والمحاسبة</w:t>
      </w:r>
      <w:r w:rsidRPr="00152814">
        <w:rPr>
          <w:rFonts w:ascii="Sakkal Majalla" w:hAnsi="Sakkal Majalla" w:cs="Sakkal Majalla"/>
          <w:sz w:val="32"/>
          <w:szCs w:val="32"/>
        </w:rPr>
        <w:t>.</w:t>
      </w:r>
      <w:r w:rsidRPr="00152814">
        <w:rPr>
          <w:rFonts w:ascii="Sakkal Majalla" w:hAnsi="Sakkal Majalla" w:cs="Sakkal Majalla"/>
          <w:sz w:val="32"/>
          <w:szCs w:val="32"/>
          <w:rtl/>
          <w:lang w:bidi="ar-EG"/>
        </w:rPr>
        <w:t xml:space="preserve"> ( فراونة 2023)</w:t>
      </w:r>
    </w:p>
    <w:p w14:paraId="529CA4FB" w14:textId="3DE561F3" w:rsidR="007901FA" w:rsidRPr="00152814" w:rsidRDefault="007901FA" w:rsidP="00411071">
      <w:pPr>
        <w:numPr>
          <w:ilvl w:val="0"/>
          <w:numId w:val="26"/>
        </w:numPr>
        <w:spacing w:line="360" w:lineRule="auto"/>
        <w:ind w:firstLine="282"/>
        <w:jc w:val="lowKashida"/>
        <w:rPr>
          <w:rFonts w:ascii="Sakkal Majalla" w:hAnsi="Sakkal Majalla" w:cs="Sakkal Majalla"/>
          <w:sz w:val="32"/>
          <w:szCs w:val="32"/>
        </w:rPr>
      </w:pPr>
      <w:r w:rsidRPr="00152814">
        <w:rPr>
          <w:rFonts w:ascii="Sakkal Majalla" w:hAnsi="Sakkal Majalla" w:cs="Sakkal Majalla"/>
          <w:b/>
          <w:bCs/>
          <w:sz w:val="32"/>
          <w:szCs w:val="32"/>
          <w:rtl/>
        </w:rPr>
        <w:t>الازدواجية والفوضى في عمليات التحديث والتطوير</w:t>
      </w:r>
      <w:r w:rsidRPr="00152814">
        <w:rPr>
          <w:rFonts w:ascii="Sakkal Majalla" w:hAnsi="Sakkal Majalla" w:cs="Sakkal Majalla"/>
          <w:b/>
          <w:bCs/>
          <w:sz w:val="32"/>
          <w:szCs w:val="32"/>
        </w:rPr>
        <w:t>:</w:t>
      </w:r>
      <w:r w:rsidRPr="00152814">
        <w:rPr>
          <w:rFonts w:ascii="Sakkal Majalla" w:hAnsi="Sakkal Majalla" w:cs="Sakkal Majalla"/>
          <w:sz w:val="32"/>
          <w:szCs w:val="32"/>
          <w:rtl/>
        </w:rPr>
        <w:t xml:space="preserve"> عندما لا يكون هناك تنسيق كافٍ بين الإدارات المختلفة داخل المؤسسة، قد تظهر ازدواجية في الجهود، أو تضارب في الإجراءات والسياسات </w:t>
      </w:r>
      <w:r w:rsidR="0011666B" w:rsidRPr="00152814">
        <w:rPr>
          <w:rFonts w:ascii="Sakkal Majalla" w:hAnsi="Sakkal Majalla" w:cs="Sakkal Majalla" w:hint="cs"/>
          <w:sz w:val="32"/>
          <w:szCs w:val="32"/>
          <w:rtl/>
        </w:rPr>
        <w:t>المؤسسية،</w:t>
      </w:r>
      <w:r w:rsidRPr="00152814">
        <w:rPr>
          <w:rFonts w:ascii="Sakkal Majalla" w:hAnsi="Sakkal Majalla" w:cs="Sakkal Majalla"/>
          <w:sz w:val="32"/>
          <w:szCs w:val="32"/>
          <w:rtl/>
        </w:rPr>
        <w:t xml:space="preserve"> ما يؤدي إلى ضعف التنسيق، ضياع الموارد، وتأخير عملية الإفصاح عن المعلومات المهمة. هذه الفوضى التنظيمية تقلل من فعالية الشفافية، حيث يصبح من الصعب على أصحاب المصلحة الحصول على معلومات دقيقة وفي الوقت المناسب، وهو ما يؤثر على قدرتهم على تقييم أداء المؤسسة واتخاذ القرارات المناسبة</w:t>
      </w:r>
      <w:r w:rsidRPr="00152814">
        <w:rPr>
          <w:rFonts w:ascii="Sakkal Majalla" w:hAnsi="Sakkal Majalla" w:cs="Sakkal Majalla"/>
          <w:sz w:val="32"/>
          <w:szCs w:val="32"/>
        </w:rPr>
        <w:t>.</w:t>
      </w:r>
    </w:p>
    <w:p w14:paraId="5E720CF8" w14:textId="0A111400" w:rsidR="007901FA" w:rsidRPr="00152814" w:rsidRDefault="007901FA" w:rsidP="00411071">
      <w:pPr>
        <w:numPr>
          <w:ilvl w:val="0"/>
          <w:numId w:val="26"/>
        </w:numPr>
        <w:spacing w:line="360" w:lineRule="auto"/>
        <w:ind w:firstLine="282"/>
        <w:jc w:val="lowKashida"/>
        <w:rPr>
          <w:rFonts w:ascii="Sakkal Majalla" w:hAnsi="Sakkal Majalla" w:cs="Sakkal Majalla"/>
          <w:sz w:val="32"/>
          <w:szCs w:val="32"/>
          <w:rtl/>
          <w:lang w:bidi="ar-EG"/>
        </w:rPr>
      </w:pPr>
      <w:r w:rsidRPr="00152814">
        <w:rPr>
          <w:rFonts w:ascii="Sakkal Majalla" w:hAnsi="Sakkal Majalla" w:cs="Sakkal Majalla"/>
          <w:b/>
          <w:bCs/>
          <w:sz w:val="32"/>
          <w:szCs w:val="32"/>
          <w:rtl/>
        </w:rPr>
        <w:t>العوامل الثقافية والسلوكية</w:t>
      </w:r>
      <w:r w:rsidRPr="00152814">
        <w:rPr>
          <w:rFonts w:ascii="Sakkal Majalla" w:hAnsi="Sakkal Majalla" w:cs="Sakkal Majalla"/>
          <w:b/>
          <w:bCs/>
          <w:sz w:val="32"/>
          <w:szCs w:val="32"/>
        </w:rPr>
        <w:t>:</w:t>
      </w:r>
      <w:r w:rsidRPr="00152814">
        <w:rPr>
          <w:rFonts w:ascii="Sakkal Majalla" w:hAnsi="Sakkal Majalla" w:cs="Sakkal Majalla"/>
          <w:sz w:val="32"/>
          <w:szCs w:val="32"/>
          <w:rtl/>
        </w:rPr>
        <w:t xml:space="preserve"> جانب آخر يؤثر على تطبيق الشفافية يتمثل في الثقافة المؤسسية والممارسات السائدة داخل المؤسسة. فغياب القيم الأخلاقية والنزاهة والمساءلة، أو مقاومة التغيير من قبل بعض المسؤولين، قد يعيق تدفق المعلومات ويحد من وضوحها، مما يقلل من فعالية الشفافية في تعزيز الثقة بين المؤسسة والجمهور. إن بناء ثقافة مؤسسية تدعم الشفافية يتطلب وقتًا وجهودًا متواصلة، ويشمل تدريب العاملين، تعزيز الأخلاقيات المهنية، وتشجيع الانفتاح والمساءلة</w:t>
      </w:r>
      <w:r w:rsidRPr="00152814">
        <w:rPr>
          <w:rFonts w:ascii="Sakkal Majalla" w:hAnsi="Sakkal Majalla" w:cs="Sakkal Majalla"/>
          <w:sz w:val="32"/>
          <w:szCs w:val="32"/>
        </w:rPr>
        <w:t>.</w:t>
      </w:r>
      <w:r w:rsidRPr="00152814">
        <w:rPr>
          <w:rFonts w:ascii="Sakkal Majalla" w:hAnsi="Sakkal Majalla" w:cs="Sakkal Majalla"/>
          <w:sz w:val="32"/>
          <w:szCs w:val="32"/>
          <w:rtl/>
          <w:lang w:bidi="ar-EG"/>
        </w:rPr>
        <w:t xml:space="preserve"> </w:t>
      </w:r>
      <w:r w:rsidR="0011666B" w:rsidRPr="00152814">
        <w:rPr>
          <w:rFonts w:ascii="Sakkal Majalla" w:hAnsi="Sakkal Majalla" w:cs="Sakkal Majalla" w:hint="cs"/>
          <w:sz w:val="32"/>
          <w:szCs w:val="32"/>
          <w:rtl/>
          <w:lang w:bidi="ar-EG"/>
        </w:rPr>
        <w:t>(الأرضي</w:t>
      </w:r>
      <w:r w:rsidRPr="00152814">
        <w:rPr>
          <w:rFonts w:ascii="Sakkal Majalla" w:hAnsi="Sakkal Majalla" w:cs="Sakkal Majalla"/>
          <w:sz w:val="32"/>
          <w:szCs w:val="32"/>
          <w:rtl/>
          <w:lang w:bidi="ar-EG"/>
        </w:rPr>
        <w:t xml:space="preserve"> 2021)</w:t>
      </w:r>
    </w:p>
    <w:p w14:paraId="1EDBF933" w14:textId="77777777" w:rsidR="00A94AE5" w:rsidRDefault="00A94AE5" w:rsidP="00411071">
      <w:pPr>
        <w:spacing w:line="360" w:lineRule="auto"/>
        <w:ind w:firstLine="282"/>
        <w:jc w:val="lowKashida"/>
        <w:rPr>
          <w:rFonts w:ascii="Sakkal Majalla" w:hAnsi="Sakkal Majalla" w:cs="Sakkal Majalla"/>
          <w:b/>
          <w:bCs/>
          <w:sz w:val="36"/>
          <w:szCs w:val="36"/>
          <w:u w:val="single"/>
        </w:rPr>
      </w:pPr>
    </w:p>
    <w:p w14:paraId="612318FB" w14:textId="77777777" w:rsidR="00A94AE5" w:rsidRDefault="00A94AE5" w:rsidP="00411071">
      <w:pPr>
        <w:spacing w:line="360" w:lineRule="auto"/>
        <w:ind w:firstLine="282"/>
        <w:jc w:val="lowKashida"/>
        <w:rPr>
          <w:rFonts w:ascii="Sakkal Majalla" w:hAnsi="Sakkal Majalla" w:cs="Sakkal Majalla"/>
          <w:b/>
          <w:bCs/>
          <w:sz w:val="36"/>
          <w:szCs w:val="36"/>
          <w:u w:val="single"/>
        </w:rPr>
      </w:pPr>
    </w:p>
    <w:p w14:paraId="4ABCF5F5" w14:textId="77F3DAF0" w:rsidR="00A74F76" w:rsidRPr="00F14716" w:rsidRDefault="00A74F76" w:rsidP="00411071">
      <w:pPr>
        <w:spacing w:line="360" w:lineRule="auto"/>
        <w:ind w:firstLine="282"/>
        <w:jc w:val="lowKashida"/>
        <w:rPr>
          <w:rFonts w:ascii="Sakkal Majalla" w:hAnsi="Sakkal Majalla" w:cs="Sakkal Majalla"/>
          <w:b/>
          <w:bCs/>
          <w:sz w:val="36"/>
          <w:szCs w:val="36"/>
          <w:u w:val="single"/>
          <w:rtl/>
        </w:rPr>
      </w:pPr>
      <w:r w:rsidRPr="00F14716">
        <w:rPr>
          <w:rFonts w:ascii="Sakkal Majalla" w:hAnsi="Sakkal Majalla" w:cs="Sakkal Majalla"/>
          <w:b/>
          <w:bCs/>
          <w:sz w:val="36"/>
          <w:szCs w:val="36"/>
          <w:u w:val="single"/>
          <w:rtl/>
        </w:rPr>
        <w:lastRenderedPageBreak/>
        <w:t xml:space="preserve">المراجع: </w:t>
      </w:r>
    </w:p>
    <w:p w14:paraId="6280B765" w14:textId="778D17CD" w:rsidR="004D0E33" w:rsidRPr="00F14716" w:rsidRDefault="004D0E33" w:rsidP="00411071">
      <w:pPr>
        <w:spacing w:line="360" w:lineRule="auto"/>
        <w:ind w:firstLine="282"/>
        <w:jc w:val="lowKashida"/>
        <w:rPr>
          <w:rFonts w:ascii="Sakkal Majalla" w:hAnsi="Sakkal Majalla" w:cs="Sakkal Majalla"/>
          <w:b/>
          <w:bCs/>
          <w:sz w:val="32"/>
          <w:szCs w:val="32"/>
          <w:rtl/>
        </w:rPr>
      </w:pPr>
      <w:r w:rsidRPr="00F14716">
        <w:rPr>
          <w:rFonts w:ascii="Sakkal Majalla" w:hAnsi="Sakkal Majalla" w:cs="Sakkal Majalla"/>
          <w:b/>
          <w:bCs/>
          <w:sz w:val="32"/>
          <w:szCs w:val="32"/>
          <w:rtl/>
        </w:rPr>
        <w:t xml:space="preserve"> ١ - الكتب والأبحاث </w:t>
      </w:r>
      <w:r w:rsidR="00606D60" w:rsidRPr="00F14716">
        <w:rPr>
          <w:rFonts w:ascii="Sakkal Majalla" w:hAnsi="Sakkal Majalla" w:cs="Sakkal Majalla" w:hint="cs"/>
          <w:b/>
          <w:bCs/>
          <w:sz w:val="32"/>
          <w:szCs w:val="32"/>
          <w:rtl/>
        </w:rPr>
        <w:t>العلمية</w:t>
      </w:r>
    </w:p>
    <w:tbl>
      <w:tblPr>
        <w:tblW w:w="0" w:type="auto"/>
        <w:tblCellSpacing w:w="15" w:type="dxa"/>
        <w:tblInd w:w="-1134" w:type="dxa"/>
        <w:tblCellMar>
          <w:top w:w="15" w:type="dxa"/>
          <w:left w:w="15" w:type="dxa"/>
          <w:bottom w:w="15" w:type="dxa"/>
          <w:right w:w="15" w:type="dxa"/>
        </w:tblCellMar>
        <w:tblLook w:val="04A0" w:firstRow="1" w:lastRow="0" w:firstColumn="1" w:lastColumn="0" w:noHBand="0" w:noVBand="1"/>
      </w:tblPr>
      <w:tblGrid>
        <w:gridCol w:w="9966"/>
      </w:tblGrid>
      <w:tr w:rsidR="00903B11" w:rsidRPr="00F14716" w14:paraId="417B8F22" w14:textId="77777777" w:rsidTr="008C5AE4">
        <w:trPr>
          <w:tblCellSpacing w:w="15" w:type="dxa"/>
        </w:trPr>
        <w:tc>
          <w:tcPr>
            <w:tcW w:w="9906" w:type="dxa"/>
            <w:vAlign w:val="center"/>
            <w:hideMark/>
          </w:tcPr>
          <w:p w14:paraId="427840FE" w14:textId="04F889F3" w:rsidR="00903B11" w:rsidRPr="00903B11" w:rsidRDefault="00903B11" w:rsidP="00903B11">
            <w:pPr>
              <w:pStyle w:val="ListParagraph"/>
              <w:numPr>
                <w:ilvl w:val="0"/>
                <w:numId w:val="48"/>
              </w:numPr>
              <w:spacing w:line="360" w:lineRule="auto"/>
              <w:jc w:val="both"/>
              <w:rPr>
                <w:rFonts w:ascii="Sakkal Majalla" w:hAnsi="Sakkal Majalla" w:cs="Sakkal Majalla"/>
                <w:sz w:val="32"/>
                <w:szCs w:val="32"/>
                <w:lang w:bidi="ar-EG"/>
              </w:rPr>
            </w:pPr>
            <w:r w:rsidRPr="00903B11">
              <w:rPr>
                <w:rFonts w:ascii="Sakkal Majalla" w:hAnsi="Sakkal Majalla" w:cs="Sakkal Majalla"/>
                <w:sz w:val="32"/>
                <w:szCs w:val="32"/>
                <w:rtl/>
                <w:lang w:bidi="ar-EG"/>
              </w:rPr>
              <w:t xml:space="preserve">أبو </w:t>
            </w:r>
            <w:r w:rsidRPr="00903B11">
              <w:rPr>
                <w:rFonts w:ascii="Sakkal Majalla" w:hAnsi="Sakkal Majalla" w:cs="Sakkal Majalla" w:hint="cs"/>
                <w:sz w:val="32"/>
                <w:szCs w:val="32"/>
                <w:rtl/>
                <w:lang w:bidi="ar-EG"/>
              </w:rPr>
              <w:t>العلا،</w:t>
            </w:r>
            <w:r w:rsidRPr="00903B11">
              <w:rPr>
                <w:rFonts w:ascii="Sakkal Majalla" w:hAnsi="Sakkal Majalla" w:cs="Sakkal Majalla"/>
                <w:sz w:val="32"/>
                <w:szCs w:val="32"/>
                <w:rtl/>
                <w:lang w:bidi="ar-EG"/>
              </w:rPr>
              <w:t xml:space="preserve"> الشيخ دحمان, عبد السلام, اولادبهون. (2025). دور المحاسبة في تحقيق الشفافية المالية و التقليل من الفساد المالي </w:t>
            </w:r>
            <w:r w:rsidRPr="00903B11">
              <w:rPr>
                <w:rFonts w:ascii="Sakkal Majalla" w:hAnsi="Sakkal Majalla" w:cs="Sakkal Majalla"/>
                <w:sz w:val="32"/>
                <w:szCs w:val="32"/>
                <w:lang w:bidi="ar-EG"/>
              </w:rPr>
              <w:t xml:space="preserve">Doctoral dissertation, </w:t>
            </w:r>
            <w:r w:rsidRPr="00903B11">
              <w:rPr>
                <w:rFonts w:ascii="Sakkal Majalla" w:hAnsi="Sakkal Majalla" w:cs="Sakkal Majalla"/>
                <w:sz w:val="32"/>
                <w:szCs w:val="32"/>
                <w:rtl/>
                <w:lang w:bidi="ar-EG"/>
              </w:rPr>
              <w:t>جامعة غرداية-كلية العلوم الإقتصادية التجارية وعلوم التسيير).</w:t>
            </w:r>
          </w:p>
          <w:p w14:paraId="1A622578" w14:textId="77777777" w:rsidR="00903B11" w:rsidRPr="00903B11" w:rsidRDefault="00903B11" w:rsidP="00903B11">
            <w:pPr>
              <w:pStyle w:val="ListParagraph"/>
              <w:numPr>
                <w:ilvl w:val="0"/>
                <w:numId w:val="47"/>
              </w:numPr>
              <w:spacing w:line="360" w:lineRule="auto"/>
              <w:jc w:val="lowKashida"/>
              <w:rPr>
                <w:rFonts w:ascii="Sakkal Majalla" w:hAnsi="Sakkal Majalla" w:cs="Sakkal Majalla"/>
                <w:color w:val="000000"/>
                <w:sz w:val="32"/>
                <w:szCs w:val="32"/>
                <w:rtl/>
              </w:rPr>
            </w:pPr>
            <w:r w:rsidRPr="00903B11">
              <w:rPr>
                <w:rFonts w:ascii="Sakkal Majalla" w:hAnsi="Sakkal Majalla" w:cs="Sakkal Majalla"/>
                <w:color w:val="000000"/>
                <w:sz w:val="32"/>
                <w:szCs w:val="32"/>
                <w:rtl/>
              </w:rPr>
              <w:t>أبو النصر، مدحت محمد (2015)</w:t>
            </w:r>
            <w:r w:rsidRPr="00903B11">
              <w:rPr>
                <w:rStyle w:val="apple-converted-space"/>
                <w:rFonts w:ascii="Sakkal Majalla" w:hAnsi="Sakkal Majalla" w:cs="Sakkal Majalla"/>
                <w:color w:val="000000"/>
                <w:sz w:val="32"/>
                <w:szCs w:val="32"/>
              </w:rPr>
              <w:t> </w:t>
            </w:r>
            <w:r w:rsidRPr="00903B11">
              <w:rPr>
                <w:rFonts w:ascii="Sakkal Majalla" w:hAnsi="Sakkal Majalla" w:cs="Sakkal Majalla"/>
                <w:color w:val="000000"/>
                <w:sz w:val="32"/>
                <w:szCs w:val="32"/>
                <w:rtl/>
              </w:rPr>
              <w:t>الحوكمة الرشيدة فن إدارة المؤسسات عالية الجودة</w:t>
            </w:r>
            <w:r w:rsidRPr="00903B11">
              <w:rPr>
                <w:rFonts w:ascii="Sakkal Majalla" w:hAnsi="Sakkal Majalla" w:cs="Sakkal Majalla"/>
                <w:color w:val="000000"/>
                <w:sz w:val="32"/>
                <w:szCs w:val="32"/>
              </w:rPr>
              <w:t xml:space="preserve">. </w:t>
            </w:r>
            <w:r w:rsidRPr="00903B11">
              <w:rPr>
                <w:rFonts w:ascii="Sakkal Majalla" w:hAnsi="Sakkal Majalla" w:cs="Sakkal Majalla"/>
                <w:color w:val="000000"/>
                <w:sz w:val="32"/>
                <w:szCs w:val="32"/>
                <w:rtl/>
              </w:rPr>
              <w:t>القاهرة: المجموعة العربية للتدريب والنشر</w:t>
            </w:r>
            <w:r w:rsidRPr="00903B11">
              <w:rPr>
                <w:rFonts w:ascii="Sakkal Majalla" w:hAnsi="Sakkal Majalla" w:cs="Sakkal Majalla"/>
                <w:color w:val="000000"/>
                <w:sz w:val="32"/>
                <w:szCs w:val="32"/>
              </w:rPr>
              <w:t>.</w:t>
            </w:r>
          </w:p>
          <w:p w14:paraId="4244343A" w14:textId="77777777" w:rsidR="00903B11" w:rsidRPr="00903B11" w:rsidRDefault="00903B11" w:rsidP="00903B11">
            <w:pPr>
              <w:pStyle w:val="ListParagraph"/>
              <w:numPr>
                <w:ilvl w:val="0"/>
                <w:numId w:val="47"/>
              </w:numPr>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proofErr w:type="spellStart"/>
            <w:r w:rsidRPr="00903B11">
              <w:rPr>
                <w:rFonts w:ascii="Sakkal Majalla" w:eastAsia="Times New Roman" w:hAnsi="Sakkal Majalla" w:cs="Sakkal Majalla"/>
                <w:kern w:val="0"/>
                <w:sz w:val="32"/>
                <w:szCs w:val="32"/>
                <w:rtl/>
                <w14:ligatures w14:val="none"/>
              </w:rPr>
              <w:t>ابوالهطيل</w:t>
            </w:r>
            <w:proofErr w:type="spellEnd"/>
            <w:r w:rsidRPr="00903B11">
              <w:rPr>
                <w:rFonts w:ascii="Sakkal Majalla" w:eastAsia="Times New Roman" w:hAnsi="Sakkal Majalla" w:cs="Sakkal Majalla"/>
                <w:kern w:val="0"/>
                <w:sz w:val="32"/>
                <w:szCs w:val="32"/>
                <w:rtl/>
                <w14:ligatures w14:val="none"/>
              </w:rPr>
              <w:t>، هديل وائل (2024). الجوانب القانونية لتطبيق الحوكمة في القطاع العام ودورها في مكافحة الفساد الإداري</w:t>
            </w:r>
            <w:r w:rsidRPr="00903B11">
              <w:rPr>
                <w:rFonts w:ascii="Sakkal Majalla" w:eastAsia="Times New Roman" w:hAnsi="Sakkal Majalla" w:cs="Sakkal Majalla"/>
                <w:kern w:val="0"/>
                <w:sz w:val="32"/>
                <w:szCs w:val="32"/>
                <w14:ligatures w14:val="none"/>
              </w:rPr>
              <w:t>. Arab Journal for Scientific Publishing. 72 (7)</w:t>
            </w:r>
            <w:r w:rsidRPr="00903B11">
              <w:rPr>
                <w:rFonts w:ascii="Sakkal Majalla" w:eastAsia="Times New Roman" w:hAnsi="Sakkal Majalla" w:cs="Sakkal Majalla"/>
                <w:kern w:val="0"/>
                <w:sz w:val="32"/>
                <w:szCs w:val="32"/>
                <w:rtl/>
                <w14:ligatures w14:val="none"/>
              </w:rPr>
              <w:t xml:space="preserve"> </w:t>
            </w:r>
          </w:p>
          <w:p w14:paraId="4D94616C" w14:textId="77777777" w:rsidR="00903B11" w:rsidRPr="00903B11" w:rsidRDefault="00903B11" w:rsidP="00903B11">
            <w:pPr>
              <w:pStyle w:val="ListParagraph"/>
              <w:numPr>
                <w:ilvl w:val="0"/>
                <w:numId w:val="47"/>
              </w:numPr>
              <w:spacing w:line="360" w:lineRule="auto"/>
              <w:jc w:val="both"/>
              <w:rPr>
                <w:rFonts w:ascii="Sakkal Majalla" w:hAnsi="Sakkal Majalla" w:cs="Sakkal Majalla"/>
                <w:sz w:val="32"/>
                <w:szCs w:val="32"/>
                <w:lang w:bidi="ar-EG"/>
              </w:rPr>
            </w:pPr>
            <w:r w:rsidRPr="00903B11">
              <w:rPr>
                <w:rFonts w:ascii="Sakkal Majalla" w:hAnsi="Sakkal Majalla" w:cs="Sakkal Majalla"/>
                <w:sz w:val="32"/>
                <w:szCs w:val="32"/>
                <w:rtl/>
                <w:lang w:bidi="ar-EG"/>
              </w:rPr>
              <w:t xml:space="preserve">احمد فراج, &amp; نجلاء. (2025). تأثير شفافية تقارير الأداء لمراقبي الحسابات على كلا من دقة تقارير تنبؤات المحللين الماليين </w:t>
            </w:r>
            <w:r w:rsidRPr="00903B11">
              <w:rPr>
                <w:rFonts w:ascii="Sakkal Majalla" w:hAnsi="Sakkal Majalla" w:cs="Sakkal Majalla" w:hint="cs"/>
                <w:sz w:val="32"/>
                <w:szCs w:val="32"/>
                <w:rtl/>
                <w:lang w:bidi="ar-EG"/>
              </w:rPr>
              <w:t>وتغير القيم</w:t>
            </w:r>
            <w:r w:rsidRPr="00903B11">
              <w:rPr>
                <w:rFonts w:ascii="Sakkal Majalla" w:hAnsi="Sakkal Majalla" w:cs="Sakkal Majalla"/>
                <w:sz w:val="32"/>
                <w:szCs w:val="32"/>
                <w:rtl/>
                <w:lang w:bidi="ar-EG"/>
              </w:rPr>
              <w:t xml:space="preserve"> السوقية للشركات. المجلة العلمية للبحوث التجارية (جامعة </w:t>
            </w:r>
            <w:r w:rsidRPr="00903B11">
              <w:rPr>
                <w:rFonts w:ascii="Sakkal Majalla" w:hAnsi="Sakkal Majalla" w:cs="Sakkal Majalla" w:hint="cs"/>
                <w:sz w:val="32"/>
                <w:szCs w:val="32"/>
                <w:rtl/>
                <w:lang w:bidi="ar-EG"/>
              </w:rPr>
              <w:t xml:space="preserve">المنوفية) </w:t>
            </w:r>
            <w:r w:rsidRPr="00903B11">
              <w:rPr>
                <w:rFonts w:ascii="Sakkal Majalla" w:hAnsi="Sakkal Majalla" w:cs="Sakkal Majalla"/>
                <w:sz w:val="32"/>
                <w:szCs w:val="32"/>
                <w:rtl/>
                <w:lang w:bidi="ar-EG"/>
              </w:rPr>
              <w:t>, 56(1), 87-120.</w:t>
            </w:r>
          </w:p>
          <w:p w14:paraId="506A4998" w14:textId="77777777" w:rsidR="00903B11" w:rsidRPr="00903B11" w:rsidRDefault="00903B11" w:rsidP="00903B11">
            <w:pPr>
              <w:pStyle w:val="ListParagraph"/>
              <w:numPr>
                <w:ilvl w:val="0"/>
                <w:numId w:val="47"/>
              </w:numPr>
              <w:spacing w:line="360" w:lineRule="auto"/>
              <w:jc w:val="both"/>
              <w:rPr>
                <w:rFonts w:ascii="Sakkal Majalla" w:hAnsi="Sakkal Majalla" w:cs="Sakkal Majalla"/>
                <w:sz w:val="32"/>
                <w:szCs w:val="32"/>
                <w:lang w:bidi="ar-EG"/>
              </w:rPr>
            </w:pPr>
            <w:r w:rsidRPr="00903B11">
              <w:rPr>
                <w:rFonts w:ascii="Sakkal Majalla" w:hAnsi="Sakkal Majalla" w:cs="Sakkal Majalla"/>
                <w:sz w:val="32"/>
                <w:szCs w:val="32"/>
                <w:rtl/>
                <w:lang w:bidi="ar-EG"/>
              </w:rPr>
              <w:t>أحمد محمد علي" البديوي الرحاحله". (2026). دور الحوكمة الرقمية في تعزيز النزاهة ومكافحة الفساد</w:t>
            </w:r>
            <w:r w:rsidRPr="00903B11">
              <w:rPr>
                <w:rFonts w:ascii="Sakkal Majalla" w:hAnsi="Sakkal Majalla" w:cs="Sakkal Majalla"/>
                <w:sz w:val="32"/>
                <w:szCs w:val="32"/>
                <w:lang w:bidi="ar-EG"/>
              </w:rPr>
              <w:t>. </w:t>
            </w:r>
            <w:r w:rsidRPr="00903B11">
              <w:rPr>
                <w:rFonts w:ascii="Sakkal Majalla" w:hAnsi="Sakkal Majalla" w:cs="Sakkal Majalla"/>
                <w:sz w:val="32"/>
                <w:szCs w:val="32"/>
                <w:rtl/>
                <w:lang w:bidi="ar-EG"/>
              </w:rPr>
              <w:t>مجلة العلوم الإنسانية والطبيعية</w:t>
            </w:r>
            <w:r w:rsidRPr="00903B11">
              <w:rPr>
                <w:rFonts w:ascii="Sakkal Majalla" w:hAnsi="Sakkal Majalla" w:cs="Sakkal Majalla"/>
                <w:sz w:val="32"/>
                <w:szCs w:val="32"/>
                <w:lang w:bidi="ar-EG"/>
              </w:rPr>
              <w:t>, 7(1), 139-155.</w:t>
            </w:r>
          </w:p>
          <w:p w14:paraId="18963280" w14:textId="77777777" w:rsidR="00903B11" w:rsidRPr="00903B11" w:rsidRDefault="00903B11" w:rsidP="00903B11">
            <w:pPr>
              <w:pStyle w:val="ListParagraph"/>
              <w:numPr>
                <w:ilvl w:val="0"/>
                <w:numId w:val="47"/>
              </w:numPr>
              <w:spacing w:line="360" w:lineRule="auto"/>
              <w:jc w:val="lowKashida"/>
              <w:rPr>
                <w:rFonts w:ascii="Sakkal Majalla" w:hAnsi="Sakkal Majalla" w:cs="Sakkal Majalla"/>
                <w:sz w:val="32"/>
                <w:szCs w:val="32"/>
                <w:rtl/>
              </w:rPr>
            </w:pPr>
            <w:r w:rsidRPr="00903B11">
              <w:rPr>
                <w:rFonts w:ascii="Sakkal Majalla" w:hAnsi="Sakkal Majalla" w:cs="Sakkal Majalla"/>
                <w:sz w:val="32"/>
                <w:szCs w:val="32"/>
                <w:rtl/>
              </w:rPr>
              <w:t xml:space="preserve">أحمد، عبد الغفور (2013). مبادئ الاقتصاد </w:t>
            </w:r>
            <w:proofErr w:type="gramStart"/>
            <w:r w:rsidRPr="00903B11">
              <w:rPr>
                <w:rFonts w:ascii="Sakkal Majalla" w:hAnsi="Sakkal Majalla" w:cs="Sakkal Majalla"/>
                <w:sz w:val="32"/>
                <w:szCs w:val="32"/>
                <w:rtl/>
              </w:rPr>
              <w:t>والمؤسسية  العامة</w:t>
            </w:r>
            <w:proofErr w:type="gramEnd"/>
            <w:r w:rsidRPr="00903B11">
              <w:rPr>
                <w:rFonts w:ascii="Sakkal Majalla" w:hAnsi="Sakkal Majalla" w:cs="Sakkal Majalla"/>
                <w:sz w:val="32"/>
                <w:szCs w:val="32"/>
                <w:rtl/>
              </w:rPr>
              <w:t>. عمان: دار زهران للنشر والتوزيع.</w:t>
            </w:r>
          </w:p>
          <w:p w14:paraId="551C09A7" w14:textId="77777777" w:rsidR="00903B11" w:rsidRPr="00903B11" w:rsidRDefault="00903B11" w:rsidP="00903B11">
            <w:pPr>
              <w:pStyle w:val="ListParagraph"/>
              <w:numPr>
                <w:ilvl w:val="0"/>
                <w:numId w:val="47"/>
              </w:numPr>
              <w:spacing w:line="360" w:lineRule="auto"/>
              <w:jc w:val="lowKashida"/>
              <w:rPr>
                <w:rFonts w:ascii="Sakkal Majalla" w:hAnsi="Sakkal Majalla" w:cs="Sakkal Majalla"/>
                <w:sz w:val="32"/>
                <w:szCs w:val="32"/>
                <w:rtl/>
              </w:rPr>
            </w:pPr>
            <w:r w:rsidRPr="00903B11">
              <w:rPr>
                <w:rFonts w:ascii="Sakkal Majalla" w:hAnsi="Sakkal Majalla" w:cs="Sakkal Majalla"/>
                <w:sz w:val="32"/>
                <w:szCs w:val="32"/>
                <w:rtl/>
              </w:rPr>
              <w:t>آل ماطر عسيري، خلود محمد م. (2020). دور المراجعة الداخلية في تدعيم حوكمة الجامعات السعودية. المجلة العلمية لجامعة الملك فيصل: العلوم الإنسانية والإدارية.</w:t>
            </w:r>
          </w:p>
          <w:p w14:paraId="2FAB2B81" w14:textId="77777777" w:rsidR="00903B11" w:rsidRPr="00903B11" w:rsidRDefault="00903B11" w:rsidP="00903B11">
            <w:pPr>
              <w:pStyle w:val="ListParagraph"/>
              <w:numPr>
                <w:ilvl w:val="0"/>
                <w:numId w:val="47"/>
              </w:numPr>
              <w:spacing w:line="360" w:lineRule="auto"/>
              <w:jc w:val="lowKashida"/>
              <w:rPr>
                <w:rFonts w:ascii="Sakkal Majalla" w:hAnsi="Sakkal Majalla" w:cs="Sakkal Majalla"/>
                <w:color w:val="000000"/>
                <w:sz w:val="32"/>
                <w:szCs w:val="32"/>
                <w:rtl/>
              </w:rPr>
            </w:pPr>
            <w:r w:rsidRPr="00903B11">
              <w:rPr>
                <w:rFonts w:ascii="Sakkal Majalla" w:hAnsi="Sakkal Majalla" w:cs="Sakkal Majalla"/>
                <w:color w:val="000000"/>
                <w:sz w:val="32"/>
                <w:szCs w:val="32"/>
                <w:rtl/>
              </w:rPr>
              <w:t>آل مسلط، محمد أحمد (2017). ممارسة مبادئ الحوكمة في الجامعات السعودية الناشئة والصعوبات التي تواجهها من وجهة نظر عمداء الكليات</w:t>
            </w:r>
            <w:r w:rsidRPr="00903B11">
              <w:rPr>
                <w:rFonts w:ascii="Sakkal Majalla" w:hAnsi="Sakkal Majalla" w:cs="Sakkal Majalla"/>
                <w:color w:val="000000"/>
                <w:sz w:val="32"/>
                <w:szCs w:val="32"/>
              </w:rPr>
              <w:t>.</w:t>
            </w:r>
            <w:r w:rsidRPr="00903B11">
              <w:rPr>
                <w:rStyle w:val="apple-converted-space"/>
                <w:rFonts w:ascii="Sakkal Majalla" w:hAnsi="Sakkal Majalla" w:cs="Sakkal Majalla"/>
                <w:color w:val="000000"/>
                <w:sz w:val="32"/>
                <w:szCs w:val="32"/>
              </w:rPr>
              <w:t> </w:t>
            </w:r>
            <w:r w:rsidRPr="00903B11">
              <w:rPr>
                <w:rFonts w:ascii="Sakkal Majalla" w:hAnsi="Sakkal Majalla" w:cs="Sakkal Majalla"/>
                <w:color w:val="000000"/>
                <w:sz w:val="32"/>
                <w:szCs w:val="32"/>
                <w:rtl/>
              </w:rPr>
              <w:t>مجلة كلية التربية</w:t>
            </w:r>
          </w:p>
          <w:p w14:paraId="54B0B38D" w14:textId="77777777" w:rsidR="00903B11" w:rsidRPr="00903B11" w:rsidRDefault="00903B11" w:rsidP="00903B11">
            <w:pPr>
              <w:pStyle w:val="ListParagraph"/>
              <w:numPr>
                <w:ilvl w:val="0"/>
                <w:numId w:val="47"/>
              </w:numPr>
              <w:spacing w:line="360" w:lineRule="auto"/>
              <w:jc w:val="both"/>
              <w:rPr>
                <w:rFonts w:ascii="Sakkal Majalla" w:hAnsi="Sakkal Majalla" w:cs="Sakkal Majalla"/>
                <w:sz w:val="32"/>
                <w:szCs w:val="32"/>
                <w:lang w:bidi="ar-EG"/>
              </w:rPr>
            </w:pPr>
            <w:r w:rsidRPr="00903B11">
              <w:rPr>
                <w:rFonts w:ascii="Sakkal Majalla" w:hAnsi="Sakkal Majalla" w:cs="Sakkal Majalla"/>
                <w:sz w:val="32"/>
                <w:szCs w:val="32"/>
                <w:rtl/>
                <w:lang w:bidi="ar-EG"/>
              </w:rPr>
              <w:lastRenderedPageBreak/>
              <w:t xml:space="preserve">بدوي, وائل ماجد السيد. (2025). التحول الرقمي واستخدام الذكاء الاصطناعي لتعزيز الشفافية المالية وضمان الامتثال الضريبي والتأميني: تقليل الثغرة المزدوجة. </w:t>
            </w:r>
            <w:r w:rsidRPr="00903B11">
              <w:rPr>
                <w:rFonts w:ascii="Sakkal Majalla" w:hAnsi="Sakkal Majalla" w:cs="Sakkal Majalla"/>
                <w:sz w:val="32"/>
                <w:szCs w:val="32"/>
                <w:lang w:bidi="ar-EG"/>
              </w:rPr>
              <w:t>Emirati Journal of Business, Economics and Social Studies, 4(2), 89-103.</w:t>
            </w:r>
            <w:r w:rsidRPr="00903B11">
              <w:rPr>
                <w:rFonts w:ascii="Sakkal Majalla" w:hAnsi="Sakkal Majalla" w:cs="Sakkal Majalla"/>
                <w:sz w:val="32"/>
                <w:szCs w:val="32"/>
                <w:rtl/>
                <w:lang w:bidi="ar-EG"/>
              </w:rPr>
              <w:t>‏</w:t>
            </w:r>
          </w:p>
          <w:p w14:paraId="19E51133" w14:textId="77777777" w:rsidR="00903B11" w:rsidRPr="00903B11" w:rsidRDefault="00903B11" w:rsidP="00903B11">
            <w:pPr>
              <w:pStyle w:val="ListParagraph"/>
              <w:numPr>
                <w:ilvl w:val="0"/>
                <w:numId w:val="47"/>
              </w:numPr>
              <w:spacing w:line="360" w:lineRule="auto"/>
              <w:jc w:val="both"/>
              <w:rPr>
                <w:rFonts w:ascii="Sakkal Majalla" w:hAnsi="Sakkal Majalla" w:cs="Sakkal Majalla"/>
                <w:sz w:val="32"/>
                <w:szCs w:val="32"/>
                <w:lang w:bidi="ar-EG"/>
              </w:rPr>
            </w:pPr>
            <w:r w:rsidRPr="00903B11">
              <w:rPr>
                <w:rFonts w:ascii="Sakkal Majalla" w:hAnsi="Sakkal Majalla" w:cs="Sakkal Majalla" w:hint="cs"/>
                <w:sz w:val="32"/>
                <w:szCs w:val="32"/>
                <w:rtl/>
                <w:lang w:bidi="ar-EG"/>
              </w:rPr>
              <w:t>ثابت حسان</w:t>
            </w:r>
            <w:r w:rsidRPr="00903B11">
              <w:rPr>
                <w:rFonts w:ascii="Sakkal Majalla" w:hAnsi="Sakkal Majalla" w:cs="Sakkal Majalla"/>
                <w:sz w:val="32"/>
                <w:szCs w:val="32"/>
                <w:rtl/>
                <w:lang w:bidi="ar-EG"/>
              </w:rPr>
              <w:t>، وإبراهيم، ليث خليل 2016 تقييم محددات الحوكمة الرشيدة في اقليم كردستان المؤتمر العلمي الدولي الثالث، جامعة التنمية البشرية، السليمانية، العراق.</w:t>
            </w:r>
          </w:p>
          <w:p w14:paraId="03D1975D" w14:textId="77777777" w:rsidR="00903B11" w:rsidRPr="00903B11" w:rsidRDefault="00903B11" w:rsidP="00903B11">
            <w:pPr>
              <w:pStyle w:val="ListParagraph"/>
              <w:numPr>
                <w:ilvl w:val="0"/>
                <w:numId w:val="47"/>
              </w:numPr>
              <w:spacing w:line="360" w:lineRule="auto"/>
              <w:jc w:val="both"/>
              <w:rPr>
                <w:rFonts w:ascii="Sakkal Majalla" w:hAnsi="Sakkal Majalla" w:cs="Sakkal Majalla"/>
                <w:sz w:val="32"/>
                <w:szCs w:val="32"/>
                <w:rtl/>
                <w:lang w:bidi="ar-EG"/>
              </w:rPr>
            </w:pPr>
            <w:r w:rsidRPr="00903B11">
              <w:rPr>
                <w:rFonts w:ascii="Sakkal Majalla" w:hAnsi="Sakkal Majalla" w:cs="Sakkal Majalla"/>
                <w:sz w:val="32"/>
                <w:szCs w:val="32"/>
                <w:rtl/>
                <w:lang w:bidi="ar-EG"/>
              </w:rPr>
              <w:t>ثابت, حسان ثابت, حاج عيسى, سيد أحمد. (2017). دور الحوكمة في تعزيز أداء المؤسسات المالية دراسة ميدانية على عينة من المؤسسات المالية. مجلة إدارة الأعمال والدراسات الاقتصادية, 3(1), 53-73.</w:t>
            </w:r>
            <w:r w:rsidRPr="00903B11">
              <w:rPr>
                <w:rFonts w:ascii="Sakkal Majalla" w:hAnsi="Sakkal Majalla" w:cs="Sakkal Majalla"/>
                <w:sz w:val="32"/>
                <w:szCs w:val="32"/>
                <w:cs/>
                <w:lang w:bidi="ar-EG"/>
              </w:rPr>
              <w:t>‎</w:t>
            </w:r>
          </w:p>
          <w:p w14:paraId="1AA8895A" w14:textId="77777777" w:rsidR="00903B11" w:rsidRPr="00903B11" w:rsidRDefault="00903B11" w:rsidP="00903B11">
            <w:pPr>
              <w:pStyle w:val="ListParagraph"/>
              <w:numPr>
                <w:ilvl w:val="0"/>
                <w:numId w:val="47"/>
              </w:numPr>
              <w:spacing w:line="360" w:lineRule="auto"/>
              <w:jc w:val="both"/>
              <w:rPr>
                <w:rFonts w:ascii="Sakkal Majalla" w:hAnsi="Sakkal Majalla" w:cs="Sakkal Majalla"/>
                <w:sz w:val="32"/>
                <w:szCs w:val="32"/>
                <w:rtl/>
                <w:lang w:bidi="ar-EG"/>
              </w:rPr>
            </w:pPr>
            <w:r w:rsidRPr="00903B11">
              <w:rPr>
                <w:rFonts w:ascii="Sakkal Majalla" w:hAnsi="Sakkal Majalla" w:cs="Sakkal Majalla"/>
                <w:sz w:val="32"/>
                <w:szCs w:val="32"/>
                <w:rtl/>
                <w:lang w:bidi="ar-EG"/>
              </w:rPr>
              <w:t>حسانين, بهانة وداد محمد. (2023). دور الشفافية المالية في تحقيق الشمول المالي: دراسة حالة البنك الأهلي المصري. المجلة العلمية للدراسات والبحوث المالية والتجارية, 4(2), 1183-1258.</w:t>
            </w:r>
            <w:r w:rsidRPr="00903B11">
              <w:rPr>
                <w:rFonts w:ascii="Sakkal Majalla" w:hAnsi="Sakkal Majalla" w:cs="Sakkal Majalla"/>
                <w:sz w:val="32"/>
                <w:szCs w:val="32"/>
                <w:cs/>
                <w:lang w:bidi="ar-EG"/>
              </w:rPr>
              <w:t>‎</w:t>
            </w:r>
          </w:p>
          <w:p w14:paraId="4EAA0EDF" w14:textId="77777777" w:rsidR="00903B11" w:rsidRPr="00903B11" w:rsidRDefault="00903B11" w:rsidP="00903B11">
            <w:pPr>
              <w:pStyle w:val="ListParagraph"/>
              <w:numPr>
                <w:ilvl w:val="0"/>
                <w:numId w:val="47"/>
              </w:numPr>
              <w:spacing w:line="360" w:lineRule="auto"/>
              <w:jc w:val="both"/>
              <w:rPr>
                <w:rFonts w:ascii="Sakkal Majalla" w:hAnsi="Sakkal Majalla" w:cs="Sakkal Majalla"/>
                <w:sz w:val="32"/>
                <w:szCs w:val="32"/>
                <w:lang w:bidi="ar-EG"/>
              </w:rPr>
            </w:pPr>
            <w:r w:rsidRPr="00903B11">
              <w:rPr>
                <w:rFonts w:ascii="Sakkal Majalla" w:hAnsi="Sakkal Majalla" w:cs="Sakkal Majalla"/>
                <w:sz w:val="32"/>
                <w:szCs w:val="32"/>
                <w:rtl/>
                <w:lang w:bidi="ar-EG"/>
              </w:rPr>
              <w:t>حسن، ع. (2025). دور المحاسبة الإبداعية في إدارة الأرباح: دراسة تحليلية لأساليب المحاسبة وأثرها على الشفافية المالية. مجلة الدراسات الاقتصادية والإدارية, 4(3), 96-113.‏</w:t>
            </w:r>
          </w:p>
          <w:p w14:paraId="6D095E4C" w14:textId="77777777" w:rsidR="00903B11" w:rsidRPr="00903B11" w:rsidRDefault="00903B11" w:rsidP="00903B11">
            <w:pPr>
              <w:pStyle w:val="ListParagraph"/>
              <w:numPr>
                <w:ilvl w:val="0"/>
                <w:numId w:val="47"/>
              </w:numPr>
              <w:spacing w:line="360" w:lineRule="auto"/>
              <w:jc w:val="both"/>
              <w:rPr>
                <w:rFonts w:ascii="Sakkal Majalla" w:hAnsi="Sakkal Majalla" w:cs="Sakkal Majalla"/>
                <w:sz w:val="32"/>
                <w:szCs w:val="32"/>
                <w:lang w:bidi="ar-EG"/>
              </w:rPr>
            </w:pPr>
            <w:r w:rsidRPr="00903B11">
              <w:rPr>
                <w:rFonts w:ascii="Sakkal Majalla" w:hAnsi="Sakkal Majalla" w:cs="Sakkal Majalla"/>
                <w:sz w:val="32"/>
                <w:szCs w:val="32"/>
                <w:rtl/>
                <w:lang w:bidi="ar-EG"/>
              </w:rPr>
              <w:t>حلمي ابراهيم أحمد قنديل, أحمد, عمر حسن محمد رحومه. (2024). دور الشفافية المالية في تعزيز الأداء المالي للحكومات مع الإشارة إلى مصر. المجلة العلمية للبحوث التجارية (جامعة المنوفية), 55(4), 243-302.</w:t>
            </w:r>
          </w:p>
          <w:p w14:paraId="1B7368EC" w14:textId="77777777" w:rsidR="00903B11" w:rsidRPr="00903B11" w:rsidRDefault="00903B11" w:rsidP="00903B11">
            <w:pPr>
              <w:pStyle w:val="ListParagraph"/>
              <w:numPr>
                <w:ilvl w:val="0"/>
                <w:numId w:val="47"/>
              </w:numPr>
              <w:spacing w:line="360" w:lineRule="auto"/>
              <w:jc w:val="both"/>
              <w:rPr>
                <w:rFonts w:ascii="Sakkal Majalla" w:hAnsi="Sakkal Majalla" w:cs="Sakkal Majalla"/>
                <w:sz w:val="32"/>
                <w:szCs w:val="32"/>
                <w:lang w:bidi="ar-EG"/>
              </w:rPr>
            </w:pPr>
            <w:r w:rsidRPr="00903B11">
              <w:rPr>
                <w:rFonts w:ascii="Sakkal Majalla" w:hAnsi="Sakkal Majalla" w:cs="Sakkal Majalla"/>
                <w:sz w:val="32"/>
                <w:szCs w:val="32"/>
                <w:rtl/>
                <w:lang w:bidi="ar-EG"/>
              </w:rPr>
              <w:t>حلمي ابراهيم أحمد قنديل، أحمد</w:t>
            </w:r>
            <w:r w:rsidRPr="00903B11">
              <w:rPr>
                <w:rFonts w:ascii="Sakkal Majalla" w:hAnsi="Sakkal Majalla" w:cs="Sakkal Majalla"/>
                <w:sz w:val="32"/>
                <w:szCs w:val="32"/>
                <w:lang w:bidi="ar-EG"/>
              </w:rPr>
              <w:t xml:space="preserve">, </w:t>
            </w:r>
            <w:r w:rsidRPr="00903B11">
              <w:rPr>
                <w:rFonts w:ascii="Sakkal Majalla" w:hAnsi="Sakkal Majalla" w:cs="Sakkal Majalla"/>
                <w:sz w:val="32"/>
                <w:szCs w:val="32"/>
                <w:rtl/>
                <w:lang w:bidi="ar-EG"/>
              </w:rPr>
              <w:t>عمر حسن محمد رحومه. (2024). دور الشفافية المالية في تعزيز الأداء المالي للحكومات مع الإشارة إلى مصر</w:t>
            </w:r>
            <w:r w:rsidRPr="00903B11">
              <w:rPr>
                <w:rFonts w:ascii="Sakkal Majalla" w:hAnsi="Sakkal Majalla" w:cs="Sakkal Majalla"/>
                <w:sz w:val="32"/>
                <w:szCs w:val="32"/>
                <w:lang w:bidi="ar-EG"/>
              </w:rPr>
              <w:t>. </w:t>
            </w:r>
            <w:r w:rsidRPr="00903B11">
              <w:rPr>
                <w:rFonts w:ascii="Sakkal Majalla" w:hAnsi="Sakkal Majalla" w:cs="Sakkal Majalla"/>
                <w:sz w:val="32"/>
                <w:szCs w:val="32"/>
                <w:rtl/>
                <w:lang w:bidi="ar-EG"/>
              </w:rPr>
              <w:t>المجلة العلمية للبحوث التجارية (جامعة المنوفية)</w:t>
            </w:r>
            <w:r w:rsidRPr="00903B11">
              <w:rPr>
                <w:rFonts w:ascii="Sakkal Majalla" w:hAnsi="Sakkal Majalla" w:cs="Sakkal Majalla"/>
                <w:sz w:val="32"/>
                <w:szCs w:val="32"/>
                <w:lang w:bidi="ar-EG"/>
              </w:rPr>
              <w:t xml:space="preserve"> , 55(4), 243-302.</w:t>
            </w:r>
          </w:p>
          <w:p w14:paraId="358CDB02" w14:textId="77777777" w:rsidR="00903B11" w:rsidRPr="00903B11" w:rsidRDefault="00903B11" w:rsidP="00903B11">
            <w:pPr>
              <w:pStyle w:val="ListParagraph"/>
              <w:numPr>
                <w:ilvl w:val="0"/>
                <w:numId w:val="47"/>
              </w:numPr>
              <w:spacing w:line="360" w:lineRule="auto"/>
              <w:jc w:val="both"/>
              <w:rPr>
                <w:rFonts w:ascii="Sakkal Majalla" w:hAnsi="Sakkal Majalla" w:cs="Sakkal Majalla"/>
                <w:sz w:val="32"/>
                <w:szCs w:val="32"/>
                <w:lang w:bidi="ar-EG"/>
              </w:rPr>
            </w:pPr>
            <w:r w:rsidRPr="00903B11">
              <w:rPr>
                <w:rFonts w:ascii="Sakkal Majalla" w:hAnsi="Sakkal Majalla" w:cs="Sakkal Majalla"/>
                <w:sz w:val="32"/>
                <w:szCs w:val="32"/>
                <w:rtl/>
                <w:lang w:bidi="ar-EG"/>
              </w:rPr>
              <w:t>رزيقة, رحمون. (2015). دور مبادئ الحوكمة والمسؤولية الاجتماعية في تحسين أداء المؤسسات دراسة حالة مؤسسة نفطال ـ بسكرة ـ الجزائرية. مجلة مركز صالح كامل للإقتصاد الإسلامى بجامعة الأزهر, 57(57), 43-87.</w:t>
            </w:r>
            <w:r w:rsidRPr="00903B11">
              <w:rPr>
                <w:rFonts w:ascii="Sakkal Majalla" w:hAnsi="Sakkal Majalla" w:cs="Sakkal Majalla"/>
                <w:sz w:val="32"/>
                <w:szCs w:val="32"/>
                <w:cs/>
                <w:lang w:bidi="ar-EG"/>
              </w:rPr>
              <w:t>‎</w:t>
            </w:r>
          </w:p>
          <w:p w14:paraId="77BABB2F" w14:textId="77777777" w:rsidR="00903B11" w:rsidRPr="00903B11" w:rsidRDefault="00903B11" w:rsidP="00903B11">
            <w:pPr>
              <w:pStyle w:val="ListParagraph"/>
              <w:numPr>
                <w:ilvl w:val="0"/>
                <w:numId w:val="47"/>
              </w:numPr>
              <w:spacing w:line="360" w:lineRule="auto"/>
              <w:jc w:val="both"/>
              <w:rPr>
                <w:rFonts w:ascii="Sakkal Majalla" w:hAnsi="Sakkal Majalla" w:cs="Sakkal Majalla"/>
                <w:sz w:val="32"/>
                <w:szCs w:val="32"/>
                <w:rtl/>
                <w:lang w:bidi="ar-EG"/>
              </w:rPr>
            </w:pPr>
            <w:r w:rsidRPr="00903B11">
              <w:rPr>
                <w:rFonts w:ascii="Sakkal Majalla" w:hAnsi="Sakkal Majalla" w:cs="Sakkal Majalla"/>
                <w:sz w:val="32"/>
                <w:szCs w:val="32"/>
                <w:rtl/>
                <w:lang w:bidi="ar-EG"/>
              </w:rPr>
              <w:lastRenderedPageBreak/>
              <w:t>زمولي, عبد العزيز, زارع, &amp; راباب. (2025). اتمتة العمليات المالية ودورها في تعزيز الحوكمة المالية المؤسسة الاقتصادية-دراسة حالة مناجم الفوسفاط تبسة (</w:t>
            </w:r>
            <w:r w:rsidRPr="00903B11">
              <w:rPr>
                <w:rFonts w:ascii="Sakkal Majalla" w:hAnsi="Sakkal Majalla" w:cs="Sakkal Majalla"/>
                <w:sz w:val="32"/>
                <w:szCs w:val="32"/>
                <w:lang w:bidi="ar-EG"/>
              </w:rPr>
              <w:t xml:space="preserve">Doctoral dissertation, </w:t>
            </w:r>
            <w:r w:rsidRPr="00903B11">
              <w:rPr>
                <w:rFonts w:ascii="Sakkal Majalla" w:hAnsi="Sakkal Majalla" w:cs="Sakkal Majalla"/>
                <w:sz w:val="32"/>
                <w:szCs w:val="32"/>
                <w:rtl/>
                <w:lang w:bidi="ar-EG"/>
              </w:rPr>
              <w:t>جامعة الشهيد الشيخ العربي التبسي تبسة).</w:t>
            </w:r>
            <w:r w:rsidRPr="00903B11">
              <w:rPr>
                <w:rFonts w:ascii="Sakkal Majalla" w:hAnsi="Sakkal Majalla" w:cs="Sakkal Majalla"/>
                <w:sz w:val="32"/>
                <w:szCs w:val="32"/>
                <w:cs/>
                <w:lang w:bidi="ar-EG"/>
              </w:rPr>
              <w:t>‎</w:t>
            </w:r>
          </w:p>
          <w:p w14:paraId="51ABE3A6" w14:textId="77777777" w:rsidR="00903B11" w:rsidRPr="00903B11" w:rsidRDefault="00903B11" w:rsidP="00903B11">
            <w:pPr>
              <w:pStyle w:val="ListParagraph"/>
              <w:numPr>
                <w:ilvl w:val="0"/>
                <w:numId w:val="47"/>
              </w:numPr>
              <w:spacing w:line="360" w:lineRule="auto"/>
              <w:jc w:val="both"/>
              <w:rPr>
                <w:rFonts w:ascii="Sakkal Majalla" w:hAnsi="Sakkal Majalla" w:cs="Sakkal Majalla"/>
                <w:sz w:val="32"/>
                <w:szCs w:val="32"/>
                <w:lang w:bidi="ar-EG"/>
              </w:rPr>
            </w:pPr>
            <w:r w:rsidRPr="00903B11">
              <w:rPr>
                <w:rFonts w:ascii="Sakkal Majalla" w:hAnsi="Sakkal Majalla" w:cs="Sakkal Majalla"/>
                <w:sz w:val="32"/>
                <w:szCs w:val="32"/>
                <w:rtl/>
                <w:lang w:bidi="ar-EG"/>
              </w:rPr>
              <w:t xml:space="preserve">السبيعي، فارس بن علوش (2010  ) ، " دور الشفافية والمساءلة في الحد من الفساد الإداري في القطاعات الحكومية " ، رسالة دكتوراه </w:t>
            </w:r>
            <w:r w:rsidRPr="00903B11">
              <w:rPr>
                <w:rFonts w:ascii="Sakkal Majalla" w:hAnsi="Sakkal Majalla" w:cs="Sakkal Majalla"/>
                <w:sz w:val="32"/>
                <w:szCs w:val="32"/>
                <w:lang w:bidi="ar-EG"/>
              </w:rPr>
              <w:t>)</w:t>
            </w:r>
            <w:r w:rsidRPr="00903B11">
              <w:rPr>
                <w:rFonts w:ascii="Sakkal Majalla" w:hAnsi="Sakkal Majalla" w:cs="Sakkal Majalla"/>
                <w:sz w:val="32"/>
                <w:szCs w:val="32"/>
                <w:rtl/>
                <w:lang w:bidi="ar-EG"/>
              </w:rPr>
              <w:t xml:space="preserve"> غير منشورة ) ، جامعة نايف العربية للعلوم الأمنية ، رياض .</w:t>
            </w:r>
          </w:p>
          <w:p w14:paraId="4A492E99" w14:textId="77777777" w:rsidR="00903B11" w:rsidRPr="00903B11" w:rsidRDefault="00903B11" w:rsidP="00903B11">
            <w:pPr>
              <w:pStyle w:val="ListParagraph"/>
              <w:numPr>
                <w:ilvl w:val="0"/>
                <w:numId w:val="47"/>
              </w:numPr>
              <w:spacing w:line="360" w:lineRule="auto"/>
              <w:jc w:val="both"/>
              <w:rPr>
                <w:rFonts w:ascii="Sakkal Majalla" w:hAnsi="Sakkal Majalla" w:cs="Sakkal Majalla"/>
                <w:sz w:val="32"/>
                <w:szCs w:val="32"/>
                <w:rtl/>
                <w:lang w:bidi="ar-EG"/>
              </w:rPr>
            </w:pPr>
            <w:r w:rsidRPr="00903B11">
              <w:rPr>
                <w:rFonts w:ascii="Sakkal Majalla" w:hAnsi="Sakkal Majalla" w:cs="Sakkal Majalla"/>
                <w:sz w:val="32"/>
                <w:szCs w:val="32"/>
                <w:rtl/>
                <w:lang w:bidi="ar-EG"/>
              </w:rPr>
              <w:t>السلمى، نوال بنت مطر بن عون (2024). علاقة آليات حوكمة الشركات بالأداء المالي للشركات السعودية المساهمة دراسة على شركات المواد الأساسية السعودية المساهمة المدرجة في سوق الأوراق المالية السعودي "تداول"، المجلة الدولية لنشر البحوث والدراسات، المجلد 5، العدد 59.</w:t>
            </w:r>
          </w:p>
          <w:p w14:paraId="748D6E82" w14:textId="77777777" w:rsidR="00903B11" w:rsidRPr="00903B11" w:rsidRDefault="00903B11" w:rsidP="00903B11">
            <w:pPr>
              <w:pStyle w:val="ListParagraph"/>
              <w:numPr>
                <w:ilvl w:val="0"/>
                <w:numId w:val="47"/>
              </w:numPr>
              <w:spacing w:line="360" w:lineRule="auto"/>
              <w:jc w:val="both"/>
              <w:rPr>
                <w:rFonts w:ascii="Sakkal Majalla" w:hAnsi="Sakkal Majalla" w:cs="Sakkal Majalla"/>
                <w:sz w:val="32"/>
                <w:szCs w:val="32"/>
                <w:lang w:bidi="ar-EG"/>
              </w:rPr>
            </w:pPr>
            <w:r w:rsidRPr="00903B11">
              <w:rPr>
                <w:rFonts w:ascii="Simplified Arabic" w:hAnsi="Simplified Arabic" w:cs="Simplified Arabic"/>
                <w:sz w:val="28"/>
                <w:szCs w:val="28"/>
                <w:rtl/>
              </w:rPr>
              <w:t>سني، س.، وشرفي، ن.</w:t>
            </w:r>
            <w:r w:rsidRPr="00903B11">
              <w:rPr>
                <w:rFonts w:ascii="Sakkal Majalla" w:hAnsi="Sakkal Majalla" w:cs="Sakkal Majalla" w:hint="cs"/>
                <w:sz w:val="32"/>
                <w:szCs w:val="32"/>
                <w:rtl/>
              </w:rPr>
              <w:t xml:space="preserve"> </w:t>
            </w:r>
            <w:r w:rsidRPr="00903B11">
              <w:rPr>
                <w:rFonts w:ascii="Sakkal Majalla" w:hAnsi="Sakkal Majalla" w:cs="Sakkal Majalla"/>
                <w:sz w:val="32"/>
                <w:szCs w:val="32"/>
                <w:rtl/>
                <w:lang w:bidi="ar-EG"/>
              </w:rPr>
              <w:t>دور اجهزة الرقابة المالية العليا في تعزيز الشفافية المالية دراسة حالة تقرير مجلس المحاسبة حول تنفيذ الميزانية العامة للدولة. مجلة الدراسات المالية والمحاسبية والإدارية, 7(2), 271-291.</w:t>
            </w:r>
          </w:p>
          <w:p w14:paraId="70D563A4" w14:textId="77777777" w:rsidR="00903B11" w:rsidRPr="00903B11" w:rsidRDefault="00903B11" w:rsidP="00903B11">
            <w:pPr>
              <w:pStyle w:val="ListParagraph"/>
              <w:numPr>
                <w:ilvl w:val="0"/>
                <w:numId w:val="47"/>
              </w:numPr>
              <w:spacing w:line="360" w:lineRule="auto"/>
              <w:jc w:val="both"/>
              <w:rPr>
                <w:rFonts w:ascii="Sakkal Majalla" w:hAnsi="Sakkal Majalla" w:cs="Sakkal Majalla"/>
                <w:sz w:val="32"/>
                <w:szCs w:val="32"/>
                <w:lang w:bidi="ar-EG"/>
              </w:rPr>
            </w:pPr>
            <w:r w:rsidRPr="00903B11">
              <w:rPr>
                <w:rFonts w:ascii="Sakkal Majalla" w:hAnsi="Sakkal Majalla" w:cs="Sakkal Majalla"/>
                <w:sz w:val="32"/>
                <w:szCs w:val="32"/>
                <w:rtl/>
                <w:lang w:bidi="ar-EG"/>
              </w:rPr>
              <w:t xml:space="preserve">شناتي, سامي, اورزيق, &amp; الياس. (2020). مدى توافق نماذج تقييم الأداء المالي للبنوك مع البنوك الاسلامية* قراءة في نموذج </w:t>
            </w:r>
            <w:r w:rsidRPr="00903B11">
              <w:rPr>
                <w:rFonts w:ascii="Sakkal Majalla" w:hAnsi="Sakkal Majalla" w:cs="Sakkal Majalla"/>
                <w:sz w:val="32"/>
                <w:szCs w:val="32"/>
                <w:lang w:bidi="ar-EG"/>
              </w:rPr>
              <w:t xml:space="preserve">CAMELS. </w:t>
            </w:r>
            <w:r w:rsidRPr="00903B11">
              <w:rPr>
                <w:rFonts w:ascii="Sakkal Majalla" w:hAnsi="Sakkal Majalla" w:cs="Sakkal Majalla"/>
                <w:sz w:val="32"/>
                <w:szCs w:val="32"/>
                <w:rtl/>
                <w:lang w:bidi="ar-EG"/>
              </w:rPr>
              <w:t>مجلة البشائر الاقتصادية, 6(1), 182-196.</w:t>
            </w:r>
          </w:p>
          <w:p w14:paraId="455C7281" w14:textId="77777777" w:rsidR="00903B11" w:rsidRPr="00903B11" w:rsidRDefault="00903B11" w:rsidP="00903B11">
            <w:pPr>
              <w:pStyle w:val="ListParagraph"/>
              <w:numPr>
                <w:ilvl w:val="0"/>
                <w:numId w:val="47"/>
              </w:numPr>
              <w:spacing w:line="360" w:lineRule="auto"/>
              <w:jc w:val="both"/>
              <w:rPr>
                <w:rFonts w:ascii="Sakkal Majalla" w:hAnsi="Sakkal Majalla" w:cs="Sakkal Majalla"/>
                <w:sz w:val="32"/>
                <w:szCs w:val="32"/>
                <w:rtl/>
                <w:lang w:bidi="ar-EG"/>
              </w:rPr>
            </w:pPr>
            <w:r w:rsidRPr="00903B11">
              <w:rPr>
                <w:rFonts w:ascii="Sakkal Majalla" w:hAnsi="Sakkal Majalla" w:cs="Sakkal Majalla"/>
                <w:sz w:val="32"/>
                <w:szCs w:val="32"/>
                <w:rtl/>
                <w:lang w:bidi="ar-EG"/>
              </w:rPr>
              <w:t>الطراونة، رشا نابل حامد ( 2008) ، أثر تطبيق الشفافية على مستوى المساءلة الأردنية في الوزارات الأردنية ، رسالة ماجستير غير منشورة ، جامعة مؤتة ، عمان</w:t>
            </w:r>
          </w:p>
          <w:p w14:paraId="06A1964F" w14:textId="77777777" w:rsidR="00903B11" w:rsidRPr="00903B11" w:rsidRDefault="00903B11" w:rsidP="00903B11">
            <w:pPr>
              <w:pStyle w:val="ListParagraph"/>
              <w:numPr>
                <w:ilvl w:val="0"/>
                <w:numId w:val="47"/>
              </w:numPr>
              <w:spacing w:line="360" w:lineRule="auto"/>
              <w:jc w:val="lowKashida"/>
              <w:rPr>
                <w:rFonts w:ascii="Sakkal Majalla" w:hAnsi="Sakkal Majalla" w:cs="Sakkal Majalla"/>
                <w:sz w:val="32"/>
                <w:szCs w:val="32"/>
              </w:rPr>
            </w:pPr>
            <w:r w:rsidRPr="00903B11">
              <w:rPr>
                <w:rFonts w:ascii="Sakkal Majalla" w:hAnsi="Sakkal Majalla" w:cs="Sakkal Majalla"/>
                <w:sz w:val="32"/>
                <w:szCs w:val="32"/>
                <w:rtl/>
                <w:lang w:bidi="ar-EG"/>
              </w:rPr>
              <w:t xml:space="preserve">العازمي، عبد الله الفالح (2022)، تفعيل حوكمة تكنولوجيا المعلومات في تأمين المعلومات المحاسبية من المخاطر الإلكترونية في ظل عصر </w:t>
            </w:r>
            <w:r w:rsidRPr="00903B11">
              <w:rPr>
                <w:rFonts w:ascii="Sakkal Majalla" w:hAnsi="Sakkal Majalla" w:cs="Sakkal Majalla" w:hint="cs"/>
                <w:sz w:val="32"/>
                <w:szCs w:val="32"/>
                <w:rtl/>
                <w:lang w:bidi="ar-EG"/>
              </w:rPr>
              <w:t>الرقمنة:</w:t>
            </w:r>
            <w:r w:rsidRPr="00903B11">
              <w:rPr>
                <w:rFonts w:ascii="Sakkal Majalla" w:hAnsi="Sakkal Majalla" w:cs="Sakkal Majalla"/>
                <w:sz w:val="32"/>
                <w:szCs w:val="32"/>
                <w:rtl/>
                <w:lang w:bidi="ar-EG"/>
              </w:rPr>
              <w:t xml:space="preserve"> دراسة تطبيقية على البنوك التجارية الكويتية، المجلة العلمية للدراسات والبحوث المالية والإدارية، المجلد 13 ، العدد 2 مارس، ص 1115-1155.</w:t>
            </w:r>
          </w:p>
          <w:p w14:paraId="00100735" w14:textId="77777777" w:rsidR="00903B11" w:rsidRPr="00903B11" w:rsidRDefault="00903B11" w:rsidP="00903B11">
            <w:pPr>
              <w:pStyle w:val="ListParagraph"/>
              <w:numPr>
                <w:ilvl w:val="0"/>
                <w:numId w:val="47"/>
              </w:numPr>
              <w:spacing w:line="360" w:lineRule="auto"/>
              <w:jc w:val="both"/>
              <w:rPr>
                <w:rFonts w:ascii="Sakkal Majalla" w:hAnsi="Sakkal Majalla" w:cs="Sakkal Majalla"/>
                <w:sz w:val="32"/>
                <w:szCs w:val="32"/>
                <w:lang w:bidi="ar-EG"/>
              </w:rPr>
            </w:pPr>
            <w:r w:rsidRPr="00903B11">
              <w:rPr>
                <w:rFonts w:ascii="Sakkal Majalla" w:hAnsi="Sakkal Majalla" w:cs="Sakkal Majalla"/>
                <w:sz w:val="32"/>
                <w:szCs w:val="32"/>
                <w:rtl/>
                <w:lang w:bidi="ar-EG"/>
              </w:rPr>
              <w:t>عبد العال, إيهاب إبراهيم حامد, العربى, إيمان أحمد, تمراز</w:t>
            </w:r>
            <w:r w:rsidRPr="00903B11">
              <w:rPr>
                <w:rFonts w:ascii="Sakkal Majalla" w:hAnsi="Sakkal Majalla" w:cs="Sakkal Majalla"/>
                <w:sz w:val="32"/>
                <w:szCs w:val="32"/>
                <w:lang w:bidi="ar-EG"/>
              </w:rPr>
              <w:t xml:space="preserve">, &amp; </w:t>
            </w:r>
            <w:r w:rsidRPr="00903B11">
              <w:rPr>
                <w:rFonts w:ascii="Sakkal Majalla" w:hAnsi="Sakkal Majalla" w:cs="Sakkal Majalla"/>
                <w:sz w:val="32"/>
                <w:szCs w:val="32"/>
                <w:rtl/>
                <w:lang w:bidi="ar-EG"/>
              </w:rPr>
              <w:t xml:space="preserve">محمد محمد حامد. (2024). أثر مستوى شفافية المعلومات المفصح عنها عبر وسائل التواصل الاجتماعي على الأداء المالي للشركات–دراسة تطبيقية </w:t>
            </w:r>
            <w:r w:rsidRPr="00903B11">
              <w:rPr>
                <w:rFonts w:ascii="Sakkal Majalla" w:hAnsi="Sakkal Majalla" w:cs="Sakkal Majalla"/>
                <w:sz w:val="32"/>
                <w:szCs w:val="32"/>
                <w:rtl/>
                <w:lang w:bidi="ar-EG"/>
              </w:rPr>
              <w:lastRenderedPageBreak/>
              <w:t>على الشركات المقيدة فى سوق الأوراق المالية المصرية</w:t>
            </w:r>
            <w:r w:rsidRPr="00903B11">
              <w:rPr>
                <w:rFonts w:ascii="Sakkal Majalla" w:hAnsi="Sakkal Majalla" w:cs="Sakkal Majalla"/>
                <w:sz w:val="32"/>
                <w:szCs w:val="32"/>
                <w:lang w:bidi="ar-EG"/>
              </w:rPr>
              <w:t>. </w:t>
            </w:r>
            <w:r w:rsidRPr="00903B11">
              <w:rPr>
                <w:rFonts w:ascii="Sakkal Majalla" w:hAnsi="Sakkal Majalla" w:cs="Sakkal Majalla"/>
                <w:sz w:val="32"/>
                <w:szCs w:val="32"/>
                <w:rtl/>
                <w:lang w:bidi="ar-EG"/>
              </w:rPr>
              <w:t>المجلة العلمية للبحوث والدراسات التجارية</w:t>
            </w:r>
            <w:r w:rsidRPr="00903B11">
              <w:rPr>
                <w:rFonts w:ascii="Sakkal Majalla" w:hAnsi="Sakkal Majalla" w:cs="Sakkal Majalla"/>
                <w:sz w:val="32"/>
                <w:szCs w:val="32"/>
                <w:lang w:bidi="ar-EG"/>
              </w:rPr>
              <w:t>, 38(2), 363-441.</w:t>
            </w:r>
          </w:p>
          <w:p w14:paraId="01F119B4" w14:textId="77777777" w:rsidR="00903B11" w:rsidRPr="00903B11" w:rsidRDefault="00903B11" w:rsidP="00903B11">
            <w:pPr>
              <w:pStyle w:val="ListParagraph"/>
              <w:numPr>
                <w:ilvl w:val="0"/>
                <w:numId w:val="47"/>
              </w:numPr>
              <w:spacing w:line="360" w:lineRule="auto"/>
              <w:jc w:val="both"/>
              <w:rPr>
                <w:rFonts w:ascii="Sakkal Majalla" w:hAnsi="Sakkal Majalla" w:cs="Sakkal Majalla"/>
                <w:sz w:val="32"/>
                <w:szCs w:val="32"/>
                <w:lang w:bidi="ar-EG"/>
              </w:rPr>
            </w:pPr>
            <w:r w:rsidRPr="00903B11">
              <w:rPr>
                <w:rFonts w:ascii="Sakkal Majalla" w:hAnsi="Sakkal Majalla" w:cs="Sakkal Majalla"/>
                <w:sz w:val="32"/>
                <w:szCs w:val="32"/>
                <w:rtl/>
                <w:lang w:bidi="ar-EG"/>
              </w:rPr>
              <w:t>عبد العال, إيهاب إبراهيم حامد, العربي, إيمان أحمد, تمراز, محمد محمد حامد. (2024). أثر مستوى شفافية المعلومات المفصح عنها عبر وسائل التواصل الاجتماعي على الأداء المالي للشركات–دراسة تطبيقية على الشركات المقيدة فى سوق الأوراق المالية المصرية. المجلة العلمية للبحوث والدراسات التجارية, 38(2), 363-441.</w:t>
            </w:r>
          </w:p>
          <w:p w14:paraId="1973D0A2" w14:textId="77777777" w:rsidR="00903B11" w:rsidRPr="00903B11" w:rsidRDefault="00903B11" w:rsidP="00903B11">
            <w:pPr>
              <w:pStyle w:val="ListParagraph"/>
              <w:numPr>
                <w:ilvl w:val="0"/>
                <w:numId w:val="47"/>
              </w:numPr>
              <w:spacing w:line="360" w:lineRule="auto"/>
              <w:jc w:val="both"/>
              <w:rPr>
                <w:rFonts w:ascii="Sakkal Majalla" w:hAnsi="Sakkal Majalla" w:cs="Sakkal Majalla"/>
                <w:sz w:val="32"/>
                <w:szCs w:val="32"/>
                <w:rtl/>
                <w:lang w:bidi="ar-EG"/>
              </w:rPr>
            </w:pPr>
            <w:r w:rsidRPr="00903B11">
              <w:rPr>
                <w:rFonts w:ascii="Sakkal Majalla" w:hAnsi="Sakkal Majalla" w:cs="Sakkal Majalla"/>
                <w:sz w:val="32"/>
                <w:szCs w:val="32"/>
                <w:rtl/>
                <w:lang w:bidi="ar-EG"/>
              </w:rPr>
              <w:t>عبد الكريم ساسي ومفتاح، حورية الهادي (2022). دور تطبيق مبادئ الحوكمة في تحسين أداء المؤسسات المالية: دراسة ميدانية بفروع مصرف الجمهورية بالزاوية، مجلة دراسات الانسان والمجتمع، العدد 18.</w:t>
            </w:r>
          </w:p>
          <w:p w14:paraId="0B178781" w14:textId="77777777" w:rsidR="00903B11" w:rsidRPr="00903B11" w:rsidRDefault="00903B11" w:rsidP="00903B11">
            <w:pPr>
              <w:pStyle w:val="ListParagraph"/>
              <w:numPr>
                <w:ilvl w:val="0"/>
                <w:numId w:val="47"/>
              </w:numPr>
              <w:spacing w:line="360" w:lineRule="auto"/>
              <w:jc w:val="both"/>
              <w:rPr>
                <w:rFonts w:ascii="Sakkal Majalla" w:hAnsi="Sakkal Majalla" w:cs="Sakkal Majalla"/>
                <w:sz w:val="32"/>
                <w:szCs w:val="32"/>
                <w:lang w:bidi="ar-EG"/>
              </w:rPr>
            </w:pPr>
            <w:r w:rsidRPr="00903B11">
              <w:rPr>
                <w:rFonts w:ascii="Sakkal Majalla" w:hAnsi="Sakkal Majalla" w:cs="Sakkal Majalla"/>
                <w:sz w:val="32"/>
                <w:szCs w:val="32"/>
                <w:rtl/>
                <w:lang w:bidi="ar-EG"/>
              </w:rPr>
              <w:t>عزوز, نورالدين, عبد النبي, &amp; مصطفى. (2022). مساهمة الشفافية المالية في ترشيد النفقة العمومية في الجزائر. مجلة العلوم القانونية والاجتماعية, 7(4), 919-936.</w:t>
            </w:r>
          </w:p>
          <w:p w14:paraId="20B60712" w14:textId="77777777" w:rsidR="00903B11" w:rsidRPr="00903B11" w:rsidRDefault="00903B11" w:rsidP="00903B11">
            <w:pPr>
              <w:pStyle w:val="ListParagraph"/>
              <w:numPr>
                <w:ilvl w:val="0"/>
                <w:numId w:val="47"/>
              </w:numPr>
              <w:spacing w:line="360" w:lineRule="auto"/>
              <w:jc w:val="both"/>
              <w:rPr>
                <w:rFonts w:ascii="Sakkal Majalla" w:hAnsi="Sakkal Majalla" w:cs="Sakkal Majalla"/>
                <w:sz w:val="32"/>
                <w:szCs w:val="32"/>
                <w:rtl/>
                <w:lang w:bidi="ar-EG"/>
              </w:rPr>
            </w:pPr>
            <w:r w:rsidRPr="00903B11">
              <w:rPr>
                <w:rFonts w:ascii="Sakkal Majalla" w:hAnsi="Sakkal Majalla" w:cs="Sakkal Majalla"/>
                <w:sz w:val="32"/>
                <w:szCs w:val="32"/>
                <w:rtl/>
                <w:lang w:bidi="ar-EG"/>
              </w:rPr>
              <w:t>علي فايع المزاح الألمعي. (2018). أثر حوكمة الشركات على الأداء المالي في الشركات المساهمة السعودية–دراسة تطبيقية على قطاع التأمين في المملكة العربية السعودية–. مجلة العلوم الاقتصادية و الإدارية و القانونية, 2(14), 32-1.</w:t>
            </w:r>
            <w:r w:rsidRPr="00903B11">
              <w:rPr>
                <w:rFonts w:ascii="Sakkal Majalla" w:hAnsi="Sakkal Majalla" w:cs="Sakkal Majalla"/>
                <w:sz w:val="32"/>
                <w:szCs w:val="32"/>
                <w:cs/>
                <w:lang w:bidi="ar-EG"/>
              </w:rPr>
              <w:t>‎</w:t>
            </w:r>
          </w:p>
          <w:p w14:paraId="023A0F75" w14:textId="77777777" w:rsidR="00903B11" w:rsidRPr="00903B11" w:rsidRDefault="00903B11" w:rsidP="00903B11">
            <w:pPr>
              <w:pStyle w:val="ListParagraph"/>
              <w:numPr>
                <w:ilvl w:val="0"/>
                <w:numId w:val="47"/>
              </w:numPr>
              <w:spacing w:after="0" w:line="360" w:lineRule="auto"/>
              <w:jc w:val="lowKashida"/>
              <w:rPr>
                <w:rFonts w:ascii="Sakkal Majalla" w:eastAsia="Times New Roman" w:hAnsi="Sakkal Majalla" w:cs="Sakkal Majalla"/>
                <w:kern w:val="0"/>
                <w:sz w:val="32"/>
                <w:szCs w:val="32"/>
                <w14:ligatures w14:val="none"/>
              </w:rPr>
            </w:pPr>
            <w:r w:rsidRPr="00903B11">
              <w:rPr>
                <w:rFonts w:ascii="Sakkal Majalla" w:eastAsia="Times New Roman" w:hAnsi="Sakkal Majalla" w:cs="Sakkal Majalla"/>
                <w:kern w:val="0"/>
                <w:sz w:val="32"/>
                <w:szCs w:val="32"/>
                <w:rtl/>
                <w14:ligatures w14:val="none"/>
              </w:rPr>
              <w:t xml:space="preserve">العمري، </w:t>
            </w:r>
            <w:proofErr w:type="gramStart"/>
            <w:r w:rsidRPr="00903B11">
              <w:rPr>
                <w:rFonts w:ascii="Sakkal Majalla" w:eastAsia="Times New Roman" w:hAnsi="Sakkal Majalla" w:cs="Sakkal Majalla"/>
                <w:kern w:val="0"/>
                <w:sz w:val="32"/>
                <w:szCs w:val="32"/>
                <w:rtl/>
                <w14:ligatures w14:val="none"/>
              </w:rPr>
              <w:t>علي</w:t>
            </w:r>
            <w:proofErr w:type="gramEnd"/>
            <w:r w:rsidRPr="00903B11">
              <w:rPr>
                <w:rFonts w:ascii="Sakkal Majalla" w:eastAsia="Times New Roman" w:hAnsi="Sakkal Majalla" w:cs="Sakkal Majalla"/>
                <w:kern w:val="0"/>
                <w:sz w:val="32"/>
                <w:szCs w:val="32"/>
                <w:rtl/>
                <w14:ligatures w14:val="none"/>
              </w:rPr>
              <w:t xml:space="preserve"> مسفر (2022). تقييم نضج الحوكمة المؤسسية في الأجهزة التنفيذية السعودية</w:t>
            </w:r>
            <w:r w:rsidRPr="00903B11">
              <w:rPr>
                <w:rFonts w:ascii="Sakkal Majalla" w:eastAsia="Times New Roman" w:hAnsi="Sakkal Majalla" w:cs="Sakkal Majalla"/>
                <w:kern w:val="0"/>
                <w:sz w:val="32"/>
                <w:szCs w:val="32"/>
                <w14:ligatures w14:val="none"/>
              </w:rPr>
              <w:t>. </w:t>
            </w:r>
            <w:r w:rsidRPr="00903B11">
              <w:rPr>
                <w:rFonts w:ascii="Sakkal Majalla" w:eastAsia="Times New Roman" w:hAnsi="Sakkal Majalla" w:cs="Sakkal Majalla"/>
                <w:kern w:val="0"/>
                <w:sz w:val="32"/>
                <w:szCs w:val="32"/>
                <w:rtl/>
                <w14:ligatures w14:val="none"/>
              </w:rPr>
              <w:t>مجلة البحوث الإدارية</w:t>
            </w:r>
          </w:p>
          <w:p w14:paraId="086FBB92" w14:textId="77777777" w:rsidR="00903B11" w:rsidRPr="00903B11" w:rsidRDefault="00903B11" w:rsidP="00903B11">
            <w:pPr>
              <w:pStyle w:val="ListParagraph"/>
              <w:numPr>
                <w:ilvl w:val="0"/>
                <w:numId w:val="47"/>
              </w:numPr>
              <w:spacing w:after="0" w:line="360" w:lineRule="auto"/>
              <w:jc w:val="lowKashida"/>
              <w:rPr>
                <w:rFonts w:ascii="Sakkal Majalla" w:eastAsia="Times New Roman" w:hAnsi="Sakkal Majalla" w:cs="Sakkal Majalla"/>
                <w:kern w:val="0"/>
                <w:sz w:val="32"/>
                <w:szCs w:val="32"/>
                <w14:ligatures w14:val="none"/>
              </w:rPr>
            </w:pPr>
            <w:r w:rsidRPr="00903B11">
              <w:rPr>
                <w:rFonts w:ascii="Sakkal Majalla" w:hAnsi="Sakkal Majalla" w:cs="Sakkal Majalla"/>
                <w:color w:val="000000"/>
                <w:sz w:val="32"/>
                <w:szCs w:val="32"/>
                <w:rtl/>
              </w:rPr>
              <w:t>أبو بكر، مصطفى محمود (2005، سبتمبر</w:t>
            </w:r>
            <w:r w:rsidRPr="00903B11">
              <w:rPr>
                <w:rFonts w:ascii="Sakkal Majalla" w:hAnsi="Sakkal Majalla" w:cs="Sakkal Majalla"/>
                <w:color w:val="000000"/>
                <w:sz w:val="32"/>
                <w:szCs w:val="32"/>
              </w:rPr>
              <w:t>).</w:t>
            </w:r>
            <w:r w:rsidRPr="00903B11">
              <w:rPr>
                <w:rStyle w:val="apple-converted-space"/>
                <w:rFonts w:ascii="Sakkal Majalla" w:hAnsi="Sakkal Majalla" w:cs="Sakkal Majalla"/>
                <w:color w:val="000000"/>
                <w:sz w:val="32"/>
                <w:szCs w:val="32"/>
              </w:rPr>
              <w:t> </w:t>
            </w:r>
            <w:r w:rsidRPr="00903B11">
              <w:rPr>
                <w:rFonts w:ascii="Sakkal Majalla" w:hAnsi="Sakkal Majalla" w:cs="Sakkal Majalla"/>
                <w:color w:val="000000"/>
                <w:sz w:val="32"/>
                <w:szCs w:val="32"/>
                <w:rtl/>
              </w:rPr>
              <w:t>المتطلبات التنظيمية والإدارية لتوفير مقومات التطبيق الفعال للحوكمة بالتطبيق على منظمات التعليم الجامعي الحكومي</w:t>
            </w:r>
            <w:r w:rsidRPr="00903B11">
              <w:rPr>
                <w:rFonts w:ascii="Sakkal Majalla" w:hAnsi="Sakkal Majalla" w:cs="Sakkal Majalla"/>
                <w:color w:val="000000"/>
                <w:sz w:val="32"/>
                <w:szCs w:val="32"/>
              </w:rPr>
              <w:t xml:space="preserve">. </w:t>
            </w:r>
            <w:r w:rsidRPr="00903B11">
              <w:rPr>
                <w:rFonts w:ascii="Sakkal Majalla" w:hAnsi="Sakkal Majalla" w:cs="Sakkal Majalla"/>
                <w:color w:val="000000"/>
                <w:sz w:val="32"/>
                <w:szCs w:val="32"/>
                <w:rtl/>
              </w:rPr>
              <w:t>مؤتمر حوكمة الشركات وأبعادها المحاسبية والإدارية. الإسكندرية: كلية التجارة بالإسكندرية</w:t>
            </w:r>
            <w:r w:rsidRPr="00903B11">
              <w:rPr>
                <w:rFonts w:ascii="Sakkal Majalla" w:hAnsi="Sakkal Majalla" w:cs="Sakkal Majalla"/>
                <w:color w:val="000000"/>
                <w:sz w:val="32"/>
                <w:szCs w:val="32"/>
              </w:rPr>
              <w:t>.</w:t>
            </w:r>
          </w:p>
        </w:tc>
      </w:tr>
    </w:tbl>
    <w:p w14:paraId="3C2ED393" w14:textId="77777777" w:rsidR="00903B11" w:rsidRPr="00903B11" w:rsidRDefault="00903B11" w:rsidP="00903B11">
      <w:pPr>
        <w:pStyle w:val="ListParagraph"/>
        <w:numPr>
          <w:ilvl w:val="0"/>
          <w:numId w:val="47"/>
        </w:numPr>
        <w:spacing w:line="360" w:lineRule="auto"/>
        <w:jc w:val="both"/>
        <w:rPr>
          <w:rFonts w:ascii="Sakkal Majalla" w:hAnsi="Sakkal Majalla" w:cs="Sakkal Majalla"/>
          <w:sz w:val="32"/>
          <w:szCs w:val="32"/>
          <w:rtl/>
          <w:lang w:bidi="ar-EG"/>
        </w:rPr>
      </w:pPr>
      <w:r w:rsidRPr="00903B11">
        <w:rPr>
          <w:rFonts w:ascii="Sakkal Majalla" w:hAnsi="Sakkal Majalla" w:cs="Sakkal Majalla"/>
          <w:sz w:val="32"/>
          <w:szCs w:val="32"/>
          <w:rtl/>
          <w:lang w:bidi="ar-EG"/>
        </w:rPr>
        <w:lastRenderedPageBreak/>
        <w:t>فروانة, حازم, أبوجزر, &amp; رمضان. (2023). أثر الاشتمال المالي في تحقيق المسؤولية الاجتماعية في ضوء الشفافية المالية في البنوك التجارية. مجلة بحوث الاقتصاد والمناجمنت, 4(1), 15-40.</w:t>
      </w:r>
    </w:p>
    <w:p w14:paraId="6B777CDA" w14:textId="77777777" w:rsidR="00903B11" w:rsidRPr="00903B11" w:rsidRDefault="00903B11" w:rsidP="00903B11">
      <w:pPr>
        <w:pStyle w:val="ListParagraph"/>
        <w:numPr>
          <w:ilvl w:val="0"/>
          <w:numId w:val="47"/>
        </w:numPr>
        <w:spacing w:line="360" w:lineRule="auto"/>
        <w:jc w:val="both"/>
        <w:rPr>
          <w:rFonts w:ascii="Sakkal Majalla" w:hAnsi="Sakkal Majalla" w:cs="Sakkal Majalla"/>
          <w:sz w:val="32"/>
          <w:szCs w:val="32"/>
          <w:lang w:bidi="ar-EG"/>
        </w:rPr>
      </w:pPr>
      <w:r w:rsidRPr="00903B11">
        <w:rPr>
          <w:rFonts w:ascii="Sakkal Majalla" w:hAnsi="Sakkal Majalla" w:cs="Sakkal Majalla"/>
          <w:sz w:val="32"/>
          <w:szCs w:val="32"/>
          <w:rtl/>
          <w:lang w:bidi="ar-EG"/>
        </w:rPr>
        <w:lastRenderedPageBreak/>
        <w:t>فروانة, حازم, دحماني, عبدالقادر. (2023). أثر الاشتمال المالي في ضوء الشفافية المالية على البنوك التجارية بغزة. التكامل الاقتصادي, 11(1), 269-286.</w:t>
      </w:r>
    </w:p>
    <w:p w14:paraId="61FD97DA" w14:textId="77777777" w:rsidR="00903B11" w:rsidRPr="00903B11" w:rsidRDefault="00903B11" w:rsidP="00903B11">
      <w:pPr>
        <w:pStyle w:val="ListParagraph"/>
        <w:numPr>
          <w:ilvl w:val="0"/>
          <w:numId w:val="47"/>
        </w:numPr>
        <w:spacing w:line="360" w:lineRule="auto"/>
        <w:jc w:val="both"/>
        <w:rPr>
          <w:rFonts w:ascii="Sakkal Majalla" w:hAnsi="Sakkal Majalla" w:cs="Sakkal Majalla"/>
          <w:sz w:val="32"/>
          <w:szCs w:val="32"/>
          <w:rtl/>
          <w:cs/>
          <w:lang w:bidi="ar-EG"/>
        </w:rPr>
      </w:pPr>
      <w:r w:rsidRPr="00903B11">
        <w:rPr>
          <w:rFonts w:ascii="Sakkal Majalla" w:hAnsi="Sakkal Majalla" w:cs="Sakkal Majalla"/>
          <w:sz w:val="32"/>
          <w:szCs w:val="32"/>
          <w:rtl/>
          <w:lang w:bidi="ar-EG"/>
        </w:rPr>
        <w:t>قديد, زيان, قمان, &amp; عمر. (2021). الحوكمة المالية ودورها في رفع الأداء المالي للمؤسسات الاقتصادية–دراسة تحليلية لمؤسسة صيدال. مجلة المنتدى للدراسات والابحاث الاقتصادية, 5(2), 159-176.</w:t>
      </w:r>
      <w:r w:rsidRPr="00903B11">
        <w:rPr>
          <w:rFonts w:ascii="Sakkal Majalla" w:hAnsi="Sakkal Majalla" w:cs="Sakkal Majalla"/>
          <w:sz w:val="32"/>
          <w:szCs w:val="32"/>
          <w:cs/>
          <w:lang w:bidi="ar-EG"/>
        </w:rPr>
        <w:t>‎</w:t>
      </w:r>
    </w:p>
    <w:p w14:paraId="58B76C52" w14:textId="77777777" w:rsidR="00903B11" w:rsidRPr="00903B11" w:rsidRDefault="00903B11" w:rsidP="00903B11">
      <w:pPr>
        <w:pStyle w:val="ListParagraph"/>
        <w:numPr>
          <w:ilvl w:val="0"/>
          <w:numId w:val="47"/>
        </w:numPr>
        <w:spacing w:line="360" w:lineRule="auto"/>
        <w:jc w:val="both"/>
        <w:rPr>
          <w:rFonts w:ascii="Sakkal Majalla" w:hAnsi="Sakkal Majalla" w:cs="Sakkal Majalla"/>
          <w:sz w:val="32"/>
          <w:szCs w:val="32"/>
          <w:lang w:bidi="ar-EG"/>
        </w:rPr>
      </w:pPr>
      <w:r w:rsidRPr="00903B11">
        <w:rPr>
          <w:rFonts w:ascii="Sakkal Majalla" w:hAnsi="Sakkal Majalla" w:cs="Sakkal Majalla"/>
          <w:sz w:val="32"/>
          <w:szCs w:val="32"/>
          <w:rtl/>
          <w:lang w:bidi="ar-EG"/>
        </w:rPr>
        <w:t>الكايد، زهير عبد الكريم ( 2003) ، " الشفافية " ، بحث مقدم إلى ندوة تميز الأداء الحكومي ، كلية الاقتصاد والعلوم المالية والإدارية ، جامعة اليرموك ، عمان .</w:t>
      </w:r>
    </w:p>
    <w:p w14:paraId="0FC375BC" w14:textId="77777777" w:rsidR="00903B11" w:rsidRPr="00903B11" w:rsidRDefault="00903B11" w:rsidP="00903B11">
      <w:pPr>
        <w:pStyle w:val="ListParagraph"/>
        <w:numPr>
          <w:ilvl w:val="0"/>
          <w:numId w:val="47"/>
        </w:numPr>
        <w:spacing w:line="360" w:lineRule="auto"/>
        <w:jc w:val="both"/>
        <w:rPr>
          <w:rFonts w:ascii="Sakkal Majalla" w:hAnsi="Sakkal Majalla" w:cs="Sakkal Majalla"/>
          <w:sz w:val="32"/>
          <w:szCs w:val="32"/>
          <w:lang w:bidi="ar-EG"/>
        </w:rPr>
      </w:pPr>
      <w:r w:rsidRPr="00903B11">
        <w:rPr>
          <w:rFonts w:ascii="Sakkal Majalla" w:hAnsi="Sakkal Majalla" w:cs="Sakkal Majalla"/>
          <w:sz w:val="32"/>
          <w:szCs w:val="32"/>
          <w:rtl/>
          <w:lang w:bidi="ar-EG"/>
        </w:rPr>
        <w:t xml:space="preserve">لاشين محمد منسي, </w:t>
      </w:r>
      <w:r w:rsidRPr="00903B11">
        <w:rPr>
          <w:rFonts w:ascii="Sakkal Majalla" w:hAnsi="Sakkal Majalla" w:cs="Sakkal Majalla" w:hint="cs"/>
          <w:sz w:val="32"/>
          <w:szCs w:val="32"/>
          <w:rtl/>
          <w:lang w:bidi="ar-EG"/>
        </w:rPr>
        <w:t>عبد العاط</w:t>
      </w:r>
      <w:r w:rsidRPr="00903B11">
        <w:rPr>
          <w:rFonts w:ascii="Sakkal Majalla" w:hAnsi="Sakkal Majalla" w:cs="Sakkal Majalla" w:hint="eastAsia"/>
          <w:sz w:val="32"/>
          <w:szCs w:val="32"/>
          <w:rtl/>
          <w:lang w:bidi="ar-EG"/>
        </w:rPr>
        <w:t>ي</w:t>
      </w:r>
      <w:r w:rsidRPr="00903B11">
        <w:rPr>
          <w:rFonts w:ascii="Sakkal Majalla" w:hAnsi="Sakkal Majalla" w:cs="Sakkal Majalla"/>
          <w:sz w:val="32"/>
          <w:szCs w:val="32"/>
          <w:rtl/>
          <w:lang w:bidi="ar-EG"/>
        </w:rPr>
        <w:t xml:space="preserve">, السيد البدوي أحمد حسن, &amp; هبة. (2024). أثر الشفافية على أداء أسهم الشركات المدرجة في مؤشر </w:t>
      </w:r>
      <w:r w:rsidRPr="00903B11">
        <w:rPr>
          <w:rFonts w:ascii="Sakkal Majalla" w:hAnsi="Sakkal Majalla" w:cs="Sakkal Majalla"/>
          <w:sz w:val="32"/>
          <w:szCs w:val="32"/>
          <w:lang w:bidi="ar-EG"/>
        </w:rPr>
        <w:t xml:space="preserve">EGX100. </w:t>
      </w:r>
      <w:r w:rsidRPr="00903B11">
        <w:rPr>
          <w:rFonts w:ascii="Sakkal Majalla" w:hAnsi="Sakkal Majalla" w:cs="Sakkal Majalla"/>
          <w:sz w:val="32"/>
          <w:szCs w:val="32"/>
          <w:rtl/>
          <w:lang w:bidi="ar-EG"/>
        </w:rPr>
        <w:t>مجلة البحوث الإدارية والمالية والکمية, 4(2), 318-349.</w:t>
      </w:r>
    </w:p>
    <w:p w14:paraId="58886F02" w14:textId="77777777" w:rsidR="00903B11" w:rsidRPr="00903B11" w:rsidRDefault="00903B11" w:rsidP="00903B11">
      <w:pPr>
        <w:pStyle w:val="ListParagraph"/>
        <w:numPr>
          <w:ilvl w:val="0"/>
          <w:numId w:val="47"/>
        </w:numPr>
        <w:spacing w:line="360" w:lineRule="auto"/>
        <w:jc w:val="both"/>
        <w:rPr>
          <w:rFonts w:ascii="Sakkal Majalla" w:hAnsi="Sakkal Majalla" w:cs="Sakkal Majalla"/>
          <w:sz w:val="32"/>
          <w:szCs w:val="32"/>
          <w:lang w:bidi="ar-EG"/>
        </w:rPr>
      </w:pPr>
      <w:r w:rsidRPr="00903B11">
        <w:rPr>
          <w:rFonts w:ascii="Sakkal Majalla" w:hAnsi="Sakkal Majalla" w:cs="Sakkal Majalla"/>
          <w:sz w:val="32"/>
          <w:szCs w:val="32"/>
          <w:rtl/>
          <w:lang w:bidi="ar-EG"/>
        </w:rPr>
        <w:t>متولي, أمنية فايز محمد, زيتون, نهي محمود أشرف محمد, أمين</w:t>
      </w:r>
      <w:r w:rsidRPr="00903B11">
        <w:rPr>
          <w:rFonts w:ascii="Sakkal Majalla" w:hAnsi="Sakkal Majalla" w:cs="Sakkal Majalla"/>
          <w:sz w:val="32"/>
          <w:szCs w:val="32"/>
          <w:lang w:bidi="ar-EG"/>
        </w:rPr>
        <w:t xml:space="preserve">, &amp; </w:t>
      </w:r>
      <w:r w:rsidRPr="00903B11">
        <w:rPr>
          <w:rFonts w:ascii="Sakkal Majalla" w:hAnsi="Sakkal Majalla" w:cs="Sakkal Majalla"/>
          <w:sz w:val="32"/>
          <w:szCs w:val="32"/>
          <w:rtl/>
          <w:lang w:bidi="ar-EG"/>
        </w:rPr>
        <w:t>نهلة فتحي محمد. (2024). فاعلية السياسة المالية في تحقيق الاستقرار الاقتصادي في إطار الشفافية المالية</w:t>
      </w:r>
      <w:r w:rsidRPr="00903B11">
        <w:rPr>
          <w:rFonts w:ascii="Sakkal Majalla" w:hAnsi="Sakkal Majalla" w:cs="Sakkal Majalla"/>
          <w:sz w:val="32"/>
          <w:szCs w:val="32"/>
          <w:lang w:bidi="ar-EG"/>
        </w:rPr>
        <w:t>. </w:t>
      </w:r>
      <w:r w:rsidRPr="00903B11">
        <w:rPr>
          <w:rFonts w:ascii="Sakkal Majalla" w:hAnsi="Sakkal Majalla" w:cs="Sakkal Majalla"/>
          <w:sz w:val="32"/>
          <w:szCs w:val="32"/>
          <w:rtl/>
          <w:lang w:bidi="ar-EG"/>
        </w:rPr>
        <w:t>مجلة البحوث التجارية</w:t>
      </w:r>
      <w:r w:rsidRPr="00903B11">
        <w:rPr>
          <w:rFonts w:ascii="Sakkal Majalla" w:hAnsi="Sakkal Majalla" w:cs="Sakkal Majalla"/>
          <w:sz w:val="32"/>
          <w:szCs w:val="32"/>
          <w:lang w:bidi="ar-EG"/>
        </w:rPr>
        <w:t>, 46(3), 868-927.</w:t>
      </w:r>
    </w:p>
    <w:p w14:paraId="05178509" w14:textId="77777777" w:rsidR="00903B11" w:rsidRPr="00903B11" w:rsidRDefault="00903B11" w:rsidP="00903B11">
      <w:pPr>
        <w:pStyle w:val="ListParagraph"/>
        <w:numPr>
          <w:ilvl w:val="0"/>
          <w:numId w:val="47"/>
        </w:numPr>
        <w:spacing w:line="360" w:lineRule="auto"/>
        <w:jc w:val="both"/>
        <w:rPr>
          <w:rFonts w:ascii="Sakkal Majalla" w:hAnsi="Sakkal Majalla" w:cs="Sakkal Majalla"/>
          <w:sz w:val="32"/>
          <w:szCs w:val="32"/>
          <w:lang w:bidi="ar-EG"/>
        </w:rPr>
      </w:pPr>
      <w:r w:rsidRPr="00903B11">
        <w:rPr>
          <w:rFonts w:ascii="Sakkal Majalla" w:hAnsi="Sakkal Majalla" w:cs="Sakkal Majalla"/>
          <w:sz w:val="32"/>
          <w:szCs w:val="32"/>
          <w:rtl/>
          <w:lang w:bidi="ar-EG"/>
        </w:rPr>
        <w:t>محمد رحموني، عبد الرحيم شيحي. (2022). دور تبني معايير الحوكمة في تحسين الأداء المالي للمؤسسة الخدمية–دراسة حالة المؤسسة الصحية الخاصة" طاىر أخروف" برج ب وعريريج (</w:t>
      </w:r>
      <w:r w:rsidRPr="00903B11">
        <w:rPr>
          <w:rFonts w:ascii="Sakkal Majalla" w:hAnsi="Sakkal Majalla" w:cs="Sakkal Majalla"/>
          <w:sz w:val="32"/>
          <w:szCs w:val="32"/>
          <w:lang w:bidi="ar-EG"/>
        </w:rPr>
        <w:t xml:space="preserve">Doctoral dissertation, </w:t>
      </w:r>
      <w:r w:rsidRPr="00903B11">
        <w:rPr>
          <w:rFonts w:ascii="Sakkal Majalla" w:hAnsi="Sakkal Majalla" w:cs="Sakkal Majalla"/>
          <w:sz w:val="32"/>
          <w:szCs w:val="32"/>
          <w:rtl/>
          <w:lang w:bidi="ar-EG"/>
        </w:rPr>
        <w:t>جامعة محمد البشير الإبراهيمي-برج بوعريريج-كلية العلوم الإقتصادية والتجارية وعلوم التسيير).</w:t>
      </w:r>
      <w:r w:rsidRPr="00903B11">
        <w:rPr>
          <w:rFonts w:ascii="Sakkal Majalla" w:hAnsi="Sakkal Majalla" w:cs="Sakkal Majalla"/>
          <w:sz w:val="32"/>
          <w:szCs w:val="32"/>
          <w:cs/>
          <w:lang w:bidi="ar-EG"/>
        </w:rPr>
        <w:t>‎</w:t>
      </w:r>
    </w:p>
    <w:p w14:paraId="72574D8F" w14:textId="77777777" w:rsidR="00903B11" w:rsidRPr="00903B11" w:rsidRDefault="00903B11" w:rsidP="00903B11">
      <w:pPr>
        <w:pStyle w:val="ListParagraph"/>
        <w:numPr>
          <w:ilvl w:val="0"/>
          <w:numId w:val="47"/>
        </w:numPr>
        <w:spacing w:line="360" w:lineRule="auto"/>
        <w:jc w:val="both"/>
        <w:rPr>
          <w:rFonts w:ascii="Sakkal Majalla" w:hAnsi="Sakkal Majalla" w:cs="Sakkal Majalla"/>
          <w:sz w:val="32"/>
          <w:szCs w:val="32"/>
          <w:lang w:bidi="ar-EG"/>
        </w:rPr>
      </w:pPr>
      <w:r w:rsidRPr="00903B11">
        <w:rPr>
          <w:rFonts w:ascii="Sakkal Majalla" w:hAnsi="Sakkal Majalla" w:cs="Sakkal Majalla"/>
          <w:sz w:val="32"/>
          <w:szCs w:val="32"/>
          <w:rtl/>
          <w:lang w:bidi="ar-EG"/>
        </w:rPr>
        <w:t>محمد فوزي خشبه، ناجي، حسين محمد صالح، أميره. (2022). الحوكمة المصرفية ودورها في تحسين الأداء المصرفي دراسة ميدانية على الجهاز المصرفي العراقي. المجلة المصرية للدراسات التجارية, 46(4), 397-434.</w:t>
      </w:r>
      <w:r w:rsidRPr="00903B11">
        <w:rPr>
          <w:rFonts w:ascii="Sakkal Majalla" w:hAnsi="Sakkal Majalla" w:cs="Sakkal Majalla"/>
          <w:sz w:val="32"/>
          <w:szCs w:val="32"/>
          <w:cs/>
          <w:lang w:bidi="ar-EG"/>
        </w:rPr>
        <w:t>‎</w:t>
      </w:r>
    </w:p>
    <w:p w14:paraId="1A4755FF" w14:textId="77777777" w:rsidR="00903B11" w:rsidRPr="00903B11" w:rsidRDefault="00903B11" w:rsidP="00903B11">
      <w:pPr>
        <w:pStyle w:val="ListParagraph"/>
        <w:numPr>
          <w:ilvl w:val="0"/>
          <w:numId w:val="47"/>
        </w:numPr>
        <w:spacing w:line="360" w:lineRule="auto"/>
        <w:jc w:val="both"/>
        <w:rPr>
          <w:rFonts w:ascii="Sakkal Majalla" w:hAnsi="Sakkal Majalla" w:cs="Sakkal Majalla"/>
          <w:sz w:val="32"/>
          <w:szCs w:val="32"/>
          <w:lang w:bidi="ar-EG"/>
        </w:rPr>
      </w:pPr>
      <w:r w:rsidRPr="00903B11">
        <w:rPr>
          <w:rFonts w:ascii="Sakkal Majalla" w:hAnsi="Sakkal Majalla" w:cs="Sakkal Majalla"/>
          <w:sz w:val="32"/>
          <w:szCs w:val="32"/>
          <w:rtl/>
          <w:lang w:bidi="ar-EG"/>
        </w:rPr>
        <w:lastRenderedPageBreak/>
        <w:t>محمد منصور عبد الله. (2024). أثر الانشطة الحديثة للمراجعة الداخلية في مؤسسات التعليم التقني والفني على كفاءة الأداء المالي: دراسة تطبيقية على الكليات والمعاهد التقنية العليا في ليب</w:t>
      </w:r>
      <w:r w:rsidRPr="00903B11">
        <w:rPr>
          <w:rFonts w:ascii="Sakkal Majalla" w:hAnsi="Sakkal Majalla" w:cs="Sakkal Majalla"/>
          <w:sz w:val="32"/>
          <w:szCs w:val="32"/>
          <w:lang w:bidi="ar-EG"/>
        </w:rPr>
        <w:t>. </w:t>
      </w:r>
      <w:r w:rsidRPr="00903B11">
        <w:rPr>
          <w:rFonts w:ascii="Sakkal Majalla" w:hAnsi="Sakkal Majalla" w:cs="Sakkal Majalla"/>
          <w:sz w:val="32"/>
          <w:szCs w:val="32"/>
          <w:rtl/>
          <w:lang w:bidi="ar-EG"/>
        </w:rPr>
        <w:t>المجلة الأفروآسيوية للبحث العلمي</w:t>
      </w:r>
      <w:r w:rsidRPr="00903B11">
        <w:rPr>
          <w:rFonts w:ascii="Sakkal Majalla" w:hAnsi="Sakkal Majalla" w:cs="Sakkal Majalla"/>
          <w:sz w:val="32"/>
          <w:szCs w:val="32"/>
          <w:lang w:bidi="ar-EG"/>
        </w:rPr>
        <w:t xml:space="preserve"> (AAJSR), 319-331.</w:t>
      </w:r>
      <w:r w:rsidRPr="00903B11">
        <w:rPr>
          <w:rFonts w:ascii="Sakkal Majalla" w:hAnsi="Sakkal Majalla" w:cs="Sakkal Majalla"/>
          <w:sz w:val="32"/>
          <w:szCs w:val="32"/>
          <w:rtl/>
          <w:lang w:bidi="ar-EG"/>
        </w:rPr>
        <w:t>‏</w:t>
      </w:r>
    </w:p>
    <w:p w14:paraId="3DBAD29B" w14:textId="77777777" w:rsidR="00903B11" w:rsidRPr="00903B11" w:rsidRDefault="00903B11" w:rsidP="00903B11">
      <w:pPr>
        <w:pStyle w:val="ListParagraph"/>
        <w:numPr>
          <w:ilvl w:val="0"/>
          <w:numId w:val="47"/>
        </w:numPr>
        <w:spacing w:line="360" w:lineRule="auto"/>
        <w:jc w:val="both"/>
        <w:rPr>
          <w:rFonts w:ascii="Sakkal Majalla" w:hAnsi="Sakkal Majalla" w:cs="Sakkal Majalla"/>
          <w:sz w:val="32"/>
          <w:szCs w:val="32"/>
          <w:lang w:bidi="ar-EG"/>
        </w:rPr>
      </w:pPr>
      <w:r w:rsidRPr="00903B11">
        <w:rPr>
          <w:rFonts w:ascii="Sakkal Majalla" w:hAnsi="Sakkal Majalla" w:cs="Sakkal Majalla"/>
          <w:sz w:val="32"/>
          <w:szCs w:val="32"/>
          <w:rtl/>
          <w:lang w:bidi="ar-EG"/>
        </w:rPr>
        <w:t>مريم, زروقي, بولطيف مروة. (2025). دور حوكمة الشركات في تحسين الأداء المالي للمؤسسات الاقتصادية الجزائرية (</w:t>
      </w:r>
      <w:r w:rsidRPr="00903B11">
        <w:rPr>
          <w:rFonts w:ascii="Sakkal Majalla" w:hAnsi="Sakkal Majalla" w:cs="Sakkal Majalla"/>
          <w:sz w:val="32"/>
          <w:szCs w:val="32"/>
          <w:lang w:bidi="ar-EG"/>
        </w:rPr>
        <w:t xml:space="preserve">Doctoral dissertation, </w:t>
      </w:r>
      <w:proofErr w:type="spellStart"/>
      <w:r w:rsidRPr="00903B11">
        <w:rPr>
          <w:rFonts w:ascii="Sakkal Majalla" w:hAnsi="Sakkal Majalla" w:cs="Sakkal Majalla"/>
          <w:sz w:val="32"/>
          <w:szCs w:val="32"/>
          <w:lang w:bidi="ar-EG"/>
        </w:rPr>
        <w:t>univercity</w:t>
      </w:r>
      <w:proofErr w:type="spellEnd"/>
      <w:r w:rsidRPr="00903B11">
        <w:rPr>
          <w:rFonts w:ascii="Sakkal Majalla" w:hAnsi="Sakkal Majalla" w:cs="Sakkal Majalla"/>
          <w:sz w:val="32"/>
          <w:szCs w:val="32"/>
          <w:lang w:bidi="ar-EG"/>
        </w:rPr>
        <w:t xml:space="preserve"> </w:t>
      </w:r>
      <w:proofErr w:type="spellStart"/>
      <w:r w:rsidRPr="00903B11">
        <w:rPr>
          <w:rFonts w:ascii="Sakkal Majalla" w:hAnsi="Sakkal Majalla" w:cs="Sakkal Majalla"/>
          <w:sz w:val="32"/>
          <w:szCs w:val="32"/>
          <w:lang w:bidi="ar-EG"/>
        </w:rPr>
        <w:t>centre</w:t>
      </w:r>
      <w:proofErr w:type="spellEnd"/>
      <w:r w:rsidRPr="00903B11">
        <w:rPr>
          <w:rFonts w:ascii="Sakkal Majalla" w:hAnsi="Sakkal Majalla" w:cs="Sakkal Majalla"/>
          <w:sz w:val="32"/>
          <w:szCs w:val="32"/>
          <w:lang w:bidi="ar-EG"/>
        </w:rPr>
        <w:t xml:space="preserve"> of </w:t>
      </w:r>
      <w:proofErr w:type="spellStart"/>
      <w:r w:rsidRPr="00903B11">
        <w:rPr>
          <w:rFonts w:ascii="Sakkal Majalla" w:hAnsi="Sakkal Majalla" w:cs="Sakkal Majalla"/>
          <w:sz w:val="32"/>
          <w:szCs w:val="32"/>
          <w:lang w:bidi="ar-EG"/>
        </w:rPr>
        <w:t>abdelhafid</w:t>
      </w:r>
      <w:proofErr w:type="spellEnd"/>
      <w:r w:rsidRPr="00903B11">
        <w:rPr>
          <w:rFonts w:ascii="Sakkal Majalla" w:hAnsi="Sakkal Majalla" w:cs="Sakkal Majalla"/>
          <w:sz w:val="32"/>
          <w:szCs w:val="32"/>
          <w:lang w:bidi="ar-EG"/>
        </w:rPr>
        <w:t xml:space="preserve"> </w:t>
      </w:r>
      <w:proofErr w:type="spellStart"/>
      <w:r w:rsidRPr="00903B11">
        <w:rPr>
          <w:rFonts w:ascii="Sakkal Majalla" w:hAnsi="Sakkal Majalla" w:cs="Sakkal Majalla"/>
          <w:sz w:val="32"/>
          <w:szCs w:val="32"/>
          <w:lang w:bidi="ar-EG"/>
        </w:rPr>
        <w:t>boussouf</w:t>
      </w:r>
      <w:proofErr w:type="spellEnd"/>
      <w:r w:rsidRPr="00903B11">
        <w:rPr>
          <w:rFonts w:ascii="Sakkal Majalla" w:hAnsi="Sakkal Majalla" w:cs="Sakkal Majalla"/>
          <w:sz w:val="32"/>
          <w:szCs w:val="32"/>
          <w:lang w:bidi="ar-EG"/>
        </w:rPr>
        <w:t xml:space="preserve"> </w:t>
      </w:r>
      <w:proofErr w:type="spellStart"/>
      <w:r w:rsidRPr="00903B11">
        <w:rPr>
          <w:rFonts w:ascii="Sakkal Majalla" w:hAnsi="Sakkal Majalla" w:cs="Sakkal Majalla"/>
          <w:sz w:val="32"/>
          <w:szCs w:val="32"/>
          <w:lang w:bidi="ar-EG"/>
        </w:rPr>
        <w:t>mila</w:t>
      </w:r>
      <w:proofErr w:type="spellEnd"/>
      <w:r w:rsidRPr="00903B11">
        <w:rPr>
          <w:rFonts w:ascii="Sakkal Majalla" w:hAnsi="Sakkal Majalla" w:cs="Sakkal Majalla"/>
          <w:sz w:val="32"/>
          <w:szCs w:val="32"/>
          <w:lang w:bidi="ar-EG"/>
        </w:rPr>
        <w:t>).</w:t>
      </w:r>
      <w:r w:rsidRPr="00903B11">
        <w:rPr>
          <w:rFonts w:ascii="Sakkal Majalla" w:hAnsi="Sakkal Majalla" w:cs="Sakkal Majalla"/>
          <w:sz w:val="32"/>
          <w:szCs w:val="32"/>
          <w:cs/>
          <w:lang w:bidi="ar-EG"/>
        </w:rPr>
        <w:t>‎</w:t>
      </w:r>
    </w:p>
    <w:p w14:paraId="432E5C46" w14:textId="77777777" w:rsidR="00903B11" w:rsidRPr="00903B11" w:rsidRDefault="00903B11" w:rsidP="00903B11">
      <w:pPr>
        <w:pStyle w:val="ListParagraph"/>
        <w:numPr>
          <w:ilvl w:val="0"/>
          <w:numId w:val="47"/>
        </w:numPr>
        <w:spacing w:line="360" w:lineRule="auto"/>
        <w:jc w:val="both"/>
        <w:rPr>
          <w:rFonts w:ascii="Sakkal Majalla" w:hAnsi="Sakkal Majalla" w:cs="Sakkal Majalla"/>
          <w:sz w:val="32"/>
          <w:szCs w:val="32"/>
          <w:lang w:bidi="ar-EG"/>
        </w:rPr>
      </w:pPr>
      <w:r w:rsidRPr="00903B11">
        <w:rPr>
          <w:rFonts w:ascii="Sakkal Majalla" w:hAnsi="Sakkal Majalla" w:cs="Sakkal Majalla"/>
          <w:sz w:val="32"/>
          <w:szCs w:val="32"/>
          <w:rtl/>
          <w:lang w:bidi="ar-EG"/>
        </w:rPr>
        <w:t>موساوي, &amp; عبدالحليم. (2022). مظاهر تكريس الشفافية المالية في تسيير المؤسسات الإعلامية. مجلة اقتصاديات شمال افريقيا, 18(1), 275-288.</w:t>
      </w:r>
    </w:p>
    <w:p w14:paraId="6496CCB5" w14:textId="77777777" w:rsidR="00903B11" w:rsidRPr="00903B11" w:rsidRDefault="00903B11" w:rsidP="00903B11">
      <w:pPr>
        <w:pStyle w:val="ListParagraph"/>
        <w:numPr>
          <w:ilvl w:val="0"/>
          <w:numId w:val="47"/>
        </w:numPr>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903B11">
        <w:rPr>
          <w:rFonts w:ascii="Sakkal Majalla" w:eastAsia="Times New Roman" w:hAnsi="Sakkal Majalla" w:cs="Sakkal Majalla"/>
          <w:kern w:val="0"/>
          <w:sz w:val="32"/>
          <w:szCs w:val="32"/>
          <w:rtl/>
          <w14:ligatures w14:val="none"/>
        </w:rPr>
        <w:t>النشار، أحمد فؤاد (2019). تحديات تطبيق الحوكمة في المؤسسات الحكومية العربية</w:t>
      </w:r>
      <w:r w:rsidRPr="00903B11">
        <w:rPr>
          <w:rFonts w:ascii="Sakkal Majalla" w:eastAsia="Times New Roman" w:hAnsi="Sakkal Majalla" w:cs="Sakkal Majalla"/>
          <w:kern w:val="0"/>
          <w:sz w:val="32"/>
          <w:szCs w:val="32"/>
          <w14:ligatures w14:val="none"/>
        </w:rPr>
        <w:t>. </w:t>
      </w:r>
      <w:r w:rsidRPr="00903B11">
        <w:rPr>
          <w:rFonts w:ascii="Sakkal Majalla" w:eastAsia="Times New Roman" w:hAnsi="Sakkal Majalla" w:cs="Sakkal Majalla"/>
          <w:kern w:val="0"/>
          <w:sz w:val="32"/>
          <w:szCs w:val="32"/>
          <w:rtl/>
          <w14:ligatures w14:val="none"/>
        </w:rPr>
        <w:t>مجلة التنمية الإدارية</w:t>
      </w:r>
    </w:p>
    <w:p w14:paraId="08382F72" w14:textId="77777777" w:rsidR="00903B11" w:rsidRPr="00903B11" w:rsidRDefault="00903B11" w:rsidP="00903B11">
      <w:pPr>
        <w:pStyle w:val="ListParagraph"/>
        <w:numPr>
          <w:ilvl w:val="0"/>
          <w:numId w:val="47"/>
        </w:numPr>
        <w:spacing w:line="360" w:lineRule="auto"/>
        <w:jc w:val="both"/>
        <w:rPr>
          <w:rFonts w:ascii="Sakkal Majalla" w:hAnsi="Sakkal Majalla" w:cs="Sakkal Majalla"/>
          <w:sz w:val="32"/>
          <w:szCs w:val="32"/>
          <w:lang w:bidi="ar-EG"/>
        </w:rPr>
      </w:pPr>
      <w:r w:rsidRPr="00903B11">
        <w:rPr>
          <w:rFonts w:ascii="Sakkal Majalla" w:hAnsi="Sakkal Majalla" w:cs="Sakkal Majalla"/>
          <w:sz w:val="32"/>
          <w:szCs w:val="32"/>
          <w:rtl/>
          <w:lang w:bidi="ar-EG"/>
        </w:rPr>
        <w:t>هشام يوسف سالم الاعمر. (2023). تقييم أثر الحوكمة الالكترونية في تحسين الأداء المالي في بلدية منشية بني حسن</w:t>
      </w:r>
      <w:r w:rsidRPr="00903B11">
        <w:rPr>
          <w:rFonts w:ascii="Sakkal Majalla" w:hAnsi="Sakkal Majalla" w:cs="Sakkal Majalla"/>
          <w:sz w:val="32"/>
          <w:szCs w:val="32"/>
          <w:lang w:bidi="ar-EG"/>
        </w:rPr>
        <w:t>. </w:t>
      </w:r>
      <w:r w:rsidRPr="00903B11">
        <w:rPr>
          <w:rFonts w:ascii="Sakkal Majalla" w:hAnsi="Sakkal Majalla" w:cs="Sakkal Majalla"/>
          <w:sz w:val="32"/>
          <w:szCs w:val="32"/>
          <w:rtl/>
          <w:lang w:bidi="ar-EG"/>
        </w:rPr>
        <w:t>مجلة العلوم الإنسانية والطبيعية</w:t>
      </w:r>
      <w:r w:rsidRPr="00903B11">
        <w:rPr>
          <w:rFonts w:ascii="Sakkal Majalla" w:hAnsi="Sakkal Majalla" w:cs="Sakkal Majalla"/>
          <w:sz w:val="32"/>
          <w:szCs w:val="32"/>
          <w:lang w:bidi="ar-EG"/>
        </w:rPr>
        <w:t>, 4(12), 593-607.</w:t>
      </w:r>
    </w:p>
    <w:p w14:paraId="6E80ED45" w14:textId="77777777" w:rsidR="00903B11" w:rsidRPr="00903B11" w:rsidRDefault="00903B11" w:rsidP="00903B11">
      <w:pPr>
        <w:pStyle w:val="ListParagraph"/>
        <w:numPr>
          <w:ilvl w:val="0"/>
          <w:numId w:val="47"/>
        </w:numPr>
        <w:spacing w:line="360" w:lineRule="auto"/>
        <w:jc w:val="both"/>
        <w:rPr>
          <w:rFonts w:ascii="Sakkal Majalla" w:hAnsi="Sakkal Majalla" w:cs="Sakkal Majalla"/>
          <w:sz w:val="32"/>
          <w:szCs w:val="32"/>
          <w:rtl/>
          <w:cs/>
          <w:lang w:bidi="ar-EG"/>
        </w:rPr>
      </w:pPr>
      <w:r w:rsidRPr="00903B11">
        <w:rPr>
          <w:rFonts w:ascii="Sakkal Majalla" w:hAnsi="Sakkal Majalla" w:cs="Sakkal Majalla"/>
          <w:sz w:val="32"/>
          <w:szCs w:val="32"/>
          <w:rtl/>
          <w:lang w:bidi="ar-EG"/>
        </w:rPr>
        <w:t>الهنائي, بدرية, مأمون المراد, رياض المصري, &amp; منار. (2025). الحوكمة المالية ودورها في تحقيق الانضباط المالي. مجلة کلية الشريعة والقانون بأسيوط, 37(1), 517-562.</w:t>
      </w:r>
      <w:r w:rsidRPr="00903B11">
        <w:rPr>
          <w:rFonts w:ascii="Sakkal Majalla" w:hAnsi="Sakkal Majalla" w:cs="Sakkal Majalla"/>
          <w:sz w:val="32"/>
          <w:szCs w:val="32"/>
          <w:cs/>
          <w:lang w:bidi="ar-EG"/>
        </w:rPr>
        <w:t>‎</w:t>
      </w:r>
    </w:p>
    <w:p w14:paraId="631B6D7F" w14:textId="77777777" w:rsidR="00903B11" w:rsidRPr="00903B11" w:rsidRDefault="00903B11" w:rsidP="00903B11">
      <w:pPr>
        <w:pStyle w:val="ListParagraph"/>
        <w:numPr>
          <w:ilvl w:val="0"/>
          <w:numId w:val="47"/>
        </w:numPr>
        <w:spacing w:line="360" w:lineRule="auto"/>
        <w:jc w:val="both"/>
        <w:rPr>
          <w:rFonts w:ascii="Sakkal Majalla" w:hAnsi="Sakkal Majalla" w:cs="Sakkal Majalla"/>
          <w:sz w:val="32"/>
          <w:szCs w:val="32"/>
          <w:lang w:bidi="ar-EG"/>
        </w:rPr>
      </w:pPr>
      <w:r w:rsidRPr="00903B11">
        <w:rPr>
          <w:rFonts w:ascii="Sakkal Majalla" w:hAnsi="Sakkal Majalla" w:cs="Sakkal Majalla"/>
          <w:sz w:val="32"/>
          <w:szCs w:val="32"/>
          <w:rtl/>
          <w:lang w:bidi="ar-EG"/>
        </w:rPr>
        <w:t>وداد الأرضي. (2021). مؤشر الشفافية کمدخل لدعم شفافية التقارير المالية ورفع مستوى حماية المساهمين بسوق المال المصري دراسة اختبارية. المجلة العلمية للإقتصاد و التجارة, 51(3), 507-572.</w:t>
      </w:r>
    </w:p>
    <w:p w14:paraId="2E447DAD" w14:textId="77777777" w:rsidR="00903B11" w:rsidRPr="00903B11" w:rsidRDefault="00903B11" w:rsidP="00903B11">
      <w:pPr>
        <w:pStyle w:val="ListParagraph"/>
        <w:numPr>
          <w:ilvl w:val="0"/>
          <w:numId w:val="47"/>
        </w:numPr>
        <w:spacing w:line="360" w:lineRule="auto"/>
        <w:jc w:val="both"/>
        <w:rPr>
          <w:rFonts w:ascii="Sakkal Majalla" w:hAnsi="Sakkal Majalla" w:cs="Sakkal Majalla"/>
          <w:sz w:val="32"/>
          <w:szCs w:val="32"/>
          <w:lang w:bidi="ar-EG"/>
        </w:rPr>
      </w:pPr>
      <w:r w:rsidRPr="00903B11">
        <w:rPr>
          <w:rFonts w:ascii="Sakkal Majalla" w:hAnsi="Sakkal Majalla" w:cs="Sakkal Majalla"/>
          <w:sz w:val="32"/>
          <w:szCs w:val="32"/>
          <w:rtl/>
          <w:lang w:bidi="ar-EG"/>
        </w:rPr>
        <w:t xml:space="preserve">وهبي، ليندة. (2016). دور الحوكمة المالية في تحسين الاداء المالي في المؤسسة الاقتصادية الجزائرية: دراسة حالة مؤسسة </w:t>
      </w:r>
      <w:r w:rsidRPr="00903B11">
        <w:rPr>
          <w:rFonts w:ascii="Sakkal Majalla" w:hAnsi="Sakkal Majalla" w:cs="Sakkal Majalla"/>
          <w:sz w:val="32"/>
          <w:szCs w:val="32"/>
          <w:lang w:bidi="ar-EG"/>
        </w:rPr>
        <w:t>NCA</w:t>
      </w:r>
      <w:r w:rsidRPr="00903B11">
        <w:rPr>
          <w:rFonts w:ascii="Sakkal Majalla" w:hAnsi="Sakkal Majalla" w:cs="Sakkal Majalla"/>
          <w:sz w:val="32"/>
          <w:szCs w:val="32"/>
          <w:rtl/>
          <w:lang w:bidi="ar-EG"/>
        </w:rPr>
        <w:t xml:space="preserve"> رويبة.</w:t>
      </w:r>
      <w:r w:rsidRPr="00903B11">
        <w:rPr>
          <w:rFonts w:ascii="Sakkal Majalla" w:hAnsi="Sakkal Majalla" w:cs="Sakkal Majalla"/>
          <w:sz w:val="32"/>
          <w:szCs w:val="32"/>
          <w:cs/>
          <w:lang w:bidi="ar-EG"/>
        </w:rPr>
        <w:t>‎</w:t>
      </w:r>
    </w:p>
    <w:p w14:paraId="6F582A9C" w14:textId="77777777" w:rsidR="00D22171" w:rsidRPr="00F14716" w:rsidRDefault="00D22171" w:rsidP="00903B11">
      <w:pPr>
        <w:spacing w:line="360" w:lineRule="auto"/>
        <w:jc w:val="lowKashida"/>
        <w:rPr>
          <w:rFonts w:ascii="Sakkal Majalla" w:hAnsi="Sakkal Majalla" w:cs="Sakkal Majalla"/>
          <w:sz w:val="36"/>
          <w:szCs w:val="36"/>
          <w:u w:val="single"/>
          <w:rtl/>
        </w:rPr>
      </w:pPr>
    </w:p>
    <w:sectPr w:rsidR="00D22171" w:rsidRPr="00F14716"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07469F" w14:textId="77777777" w:rsidR="00EA3358" w:rsidRDefault="00EA3358" w:rsidP="009125CE">
      <w:pPr>
        <w:spacing w:after="0" w:line="240" w:lineRule="auto"/>
      </w:pPr>
      <w:r>
        <w:separator/>
      </w:r>
    </w:p>
  </w:endnote>
  <w:endnote w:type="continuationSeparator" w:id="0">
    <w:p w14:paraId="02976AFF" w14:textId="77777777" w:rsidR="00EA3358" w:rsidRDefault="00EA335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8A7BB9" w14:textId="300891D5" w:rsidR="00580360" w:rsidRDefault="00580360">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3B2856">
      <w:rPr>
        <w:caps/>
        <w:noProof/>
        <w:color w:val="4472C4" w:themeColor="accent1"/>
        <w:rtl/>
      </w:rPr>
      <w:t>10</w:t>
    </w:r>
    <w:r>
      <w:rPr>
        <w:caps/>
        <w:noProof/>
        <w:color w:val="4472C4" w:themeColor="accent1"/>
      </w:rPr>
      <w:fldChar w:fldCharType="end"/>
    </w:r>
  </w:p>
  <w:p w14:paraId="19B518BC" w14:textId="77777777" w:rsidR="00580360" w:rsidRDefault="005803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FF121B" w14:textId="77777777" w:rsidR="00EA3358" w:rsidRDefault="00EA3358" w:rsidP="009125CE">
      <w:pPr>
        <w:spacing w:after="0" w:line="240" w:lineRule="auto"/>
      </w:pPr>
      <w:r>
        <w:separator/>
      </w:r>
    </w:p>
  </w:footnote>
  <w:footnote w:type="continuationSeparator" w:id="0">
    <w:p w14:paraId="0239482D" w14:textId="77777777" w:rsidR="00EA3358" w:rsidRDefault="00EA335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B33CB"/>
    <w:multiLevelType w:val="multilevel"/>
    <w:tmpl w:val="69602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9749C5"/>
    <w:multiLevelType w:val="hybridMultilevel"/>
    <w:tmpl w:val="19DA2EC8"/>
    <w:lvl w:ilvl="0" w:tplc="D73E009A">
      <w:start w:val="1"/>
      <w:numFmt w:val="decimal"/>
      <w:lvlText w:val="%1."/>
      <w:lvlJc w:val="left"/>
      <w:pPr>
        <w:ind w:left="720" w:hanging="360"/>
      </w:pPr>
      <w:rPr>
        <w:rFonts w:ascii="Sakkal Majalla" w:hAnsi="Sakkal Majalla" w:cs="Sakkal Majall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3271D6"/>
    <w:multiLevelType w:val="multilevel"/>
    <w:tmpl w:val="E65C09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201A8A"/>
    <w:multiLevelType w:val="multilevel"/>
    <w:tmpl w:val="3D00B55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45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F51AE0"/>
    <w:multiLevelType w:val="multilevel"/>
    <w:tmpl w:val="89C01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CE07C2"/>
    <w:multiLevelType w:val="hybridMultilevel"/>
    <w:tmpl w:val="C25853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0109F9"/>
    <w:multiLevelType w:val="multilevel"/>
    <w:tmpl w:val="7A0A6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1639D7"/>
    <w:multiLevelType w:val="hybridMultilevel"/>
    <w:tmpl w:val="27F2D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A3E2C3A"/>
    <w:multiLevelType w:val="multilevel"/>
    <w:tmpl w:val="BDB20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510C05"/>
    <w:multiLevelType w:val="multilevel"/>
    <w:tmpl w:val="3D00B55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45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AA110E"/>
    <w:multiLevelType w:val="hybridMultilevel"/>
    <w:tmpl w:val="36FE0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1EE0B67"/>
    <w:multiLevelType w:val="multilevel"/>
    <w:tmpl w:val="777C5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50528B"/>
    <w:multiLevelType w:val="multilevel"/>
    <w:tmpl w:val="D6E489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7235841"/>
    <w:multiLevelType w:val="multilevel"/>
    <w:tmpl w:val="0E588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1F7BEA"/>
    <w:multiLevelType w:val="multilevel"/>
    <w:tmpl w:val="3D00B55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45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60718C"/>
    <w:multiLevelType w:val="multilevel"/>
    <w:tmpl w:val="D32A8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D933D10"/>
    <w:multiLevelType w:val="multilevel"/>
    <w:tmpl w:val="C486E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16D0431"/>
    <w:multiLevelType w:val="multilevel"/>
    <w:tmpl w:val="047ED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637F81"/>
    <w:multiLevelType w:val="multilevel"/>
    <w:tmpl w:val="3D00B55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45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4148D5"/>
    <w:multiLevelType w:val="multilevel"/>
    <w:tmpl w:val="777C5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DF9786F"/>
    <w:multiLevelType w:val="hybridMultilevel"/>
    <w:tmpl w:val="E548A6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02130FF"/>
    <w:multiLevelType w:val="hybridMultilevel"/>
    <w:tmpl w:val="D6CE2D4C"/>
    <w:lvl w:ilvl="0" w:tplc="8932DBFC">
      <w:start w:val="3"/>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48334A9"/>
    <w:multiLevelType w:val="hybridMultilevel"/>
    <w:tmpl w:val="EC9A8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A627F41"/>
    <w:multiLevelType w:val="multilevel"/>
    <w:tmpl w:val="64A44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1D12CF"/>
    <w:multiLevelType w:val="hybridMultilevel"/>
    <w:tmpl w:val="66C282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726190"/>
    <w:multiLevelType w:val="multilevel"/>
    <w:tmpl w:val="777C5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2807530"/>
    <w:multiLevelType w:val="multilevel"/>
    <w:tmpl w:val="0D46725E"/>
    <w:lvl w:ilvl="0">
      <w:start w:val="1"/>
      <w:numFmt w:val="decimal"/>
      <w:lvlText w:val="%1."/>
      <w:lvlJc w:val="left"/>
      <w:pPr>
        <w:ind w:left="720" w:hanging="360"/>
      </w:pPr>
      <w:rPr>
        <w:rFonts w:ascii="Sakkal Majalla" w:hAnsi="Sakkal Majalla" w:cs="Sakkal Majalla"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15:restartNumberingAfterBreak="0">
    <w:nsid w:val="43684159"/>
    <w:multiLevelType w:val="multilevel"/>
    <w:tmpl w:val="507CF9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9D078D1"/>
    <w:multiLevelType w:val="multilevel"/>
    <w:tmpl w:val="9A206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B5D6D9A"/>
    <w:multiLevelType w:val="multilevel"/>
    <w:tmpl w:val="777C5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FF22E0C"/>
    <w:multiLevelType w:val="hybridMultilevel"/>
    <w:tmpl w:val="62FCCF66"/>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1" w15:restartNumberingAfterBreak="0">
    <w:nsid w:val="50D833C1"/>
    <w:multiLevelType w:val="multilevel"/>
    <w:tmpl w:val="777C5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4382ADA"/>
    <w:multiLevelType w:val="multilevel"/>
    <w:tmpl w:val="48764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5006E8"/>
    <w:multiLevelType w:val="multilevel"/>
    <w:tmpl w:val="777C5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7A17A17"/>
    <w:multiLevelType w:val="multilevel"/>
    <w:tmpl w:val="4844F112"/>
    <w:lvl w:ilvl="0">
      <w:start w:val="1"/>
      <w:numFmt w:val="decimal"/>
      <w:lvlText w:val="%1."/>
      <w:lvlJc w:val="left"/>
      <w:pPr>
        <w:ind w:left="720" w:hanging="360"/>
      </w:pPr>
      <w:rPr>
        <w:color w:val="FFFFFF" w:themeColor="background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5" w15:restartNumberingAfterBreak="0">
    <w:nsid w:val="5EF53A48"/>
    <w:multiLevelType w:val="hybridMultilevel"/>
    <w:tmpl w:val="1B946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1C45708"/>
    <w:multiLevelType w:val="multilevel"/>
    <w:tmpl w:val="777C5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1C51D27"/>
    <w:multiLevelType w:val="multilevel"/>
    <w:tmpl w:val="3CD64E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2BC146C"/>
    <w:multiLevelType w:val="multilevel"/>
    <w:tmpl w:val="3DBCD6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58E48AC"/>
    <w:multiLevelType w:val="multilevel"/>
    <w:tmpl w:val="777C5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F652DE"/>
    <w:multiLevelType w:val="multilevel"/>
    <w:tmpl w:val="C344A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0F247F6"/>
    <w:multiLevelType w:val="multilevel"/>
    <w:tmpl w:val="777C5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2C5518E"/>
    <w:multiLevelType w:val="multilevel"/>
    <w:tmpl w:val="006EB9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79436D2"/>
    <w:multiLevelType w:val="hybridMultilevel"/>
    <w:tmpl w:val="91C84D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79C12772"/>
    <w:multiLevelType w:val="multilevel"/>
    <w:tmpl w:val="48CC2A2E"/>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AA43938"/>
    <w:multiLevelType w:val="multilevel"/>
    <w:tmpl w:val="CE901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D1566B7"/>
    <w:multiLevelType w:val="multilevel"/>
    <w:tmpl w:val="8BFCC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F6927C5"/>
    <w:multiLevelType w:val="multilevel"/>
    <w:tmpl w:val="777C5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2915292">
    <w:abstractNumId w:val="35"/>
  </w:num>
  <w:num w:numId="2" w16cid:durableId="98960720">
    <w:abstractNumId w:val="44"/>
  </w:num>
  <w:num w:numId="3" w16cid:durableId="1683969601">
    <w:abstractNumId w:val="0"/>
  </w:num>
  <w:num w:numId="4" w16cid:durableId="830483962">
    <w:abstractNumId w:val="39"/>
  </w:num>
  <w:num w:numId="5" w16cid:durableId="1426918596">
    <w:abstractNumId w:val="29"/>
  </w:num>
  <w:num w:numId="6" w16cid:durableId="274484522">
    <w:abstractNumId w:val="47"/>
  </w:num>
  <w:num w:numId="7" w16cid:durableId="1930262671">
    <w:abstractNumId w:val="41"/>
  </w:num>
  <w:num w:numId="8" w16cid:durableId="1239704829">
    <w:abstractNumId w:val="11"/>
  </w:num>
  <w:num w:numId="9" w16cid:durableId="1247610376">
    <w:abstractNumId w:val="27"/>
  </w:num>
  <w:num w:numId="10" w16cid:durableId="1855462824">
    <w:abstractNumId w:val="32"/>
  </w:num>
  <w:num w:numId="11" w16cid:durableId="806437713">
    <w:abstractNumId w:val="2"/>
  </w:num>
  <w:num w:numId="12" w16cid:durableId="1448311859">
    <w:abstractNumId w:val="19"/>
  </w:num>
  <w:num w:numId="13" w16cid:durableId="1159155294">
    <w:abstractNumId w:val="36"/>
  </w:num>
  <w:num w:numId="14" w16cid:durableId="163935230">
    <w:abstractNumId w:val="31"/>
  </w:num>
  <w:num w:numId="15" w16cid:durableId="1983540741">
    <w:abstractNumId w:val="33"/>
  </w:num>
  <w:num w:numId="16" w16cid:durableId="1227304135">
    <w:abstractNumId w:val="15"/>
  </w:num>
  <w:num w:numId="17" w16cid:durableId="760494582">
    <w:abstractNumId w:val="17"/>
  </w:num>
  <w:num w:numId="18" w16cid:durableId="1294020965">
    <w:abstractNumId w:val="8"/>
  </w:num>
  <w:num w:numId="19" w16cid:durableId="1224488651">
    <w:abstractNumId w:val="28"/>
  </w:num>
  <w:num w:numId="20" w16cid:durableId="1770078457">
    <w:abstractNumId w:val="46"/>
  </w:num>
  <w:num w:numId="21" w16cid:durableId="2045517607">
    <w:abstractNumId w:val="42"/>
  </w:num>
  <w:num w:numId="22" w16cid:durableId="664161655">
    <w:abstractNumId w:val="25"/>
  </w:num>
  <w:num w:numId="23" w16cid:durableId="357858411">
    <w:abstractNumId w:val="20"/>
  </w:num>
  <w:num w:numId="24" w16cid:durableId="1754936685">
    <w:abstractNumId w:val="16"/>
  </w:num>
  <w:num w:numId="25" w16cid:durableId="914126903">
    <w:abstractNumId w:val="6"/>
  </w:num>
  <w:num w:numId="26" w16cid:durableId="487522553">
    <w:abstractNumId w:val="40"/>
  </w:num>
  <w:num w:numId="27" w16cid:durableId="1879314543">
    <w:abstractNumId w:val="34"/>
  </w:num>
  <w:num w:numId="28" w16cid:durableId="790326814">
    <w:abstractNumId w:val="10"/>
  </w:num>
  <w:num w:numId="29" w16cid:durableId="1970894745">
    <w:abstractNumId w:val="30"/>
  </w:num>
  <w:num w:numId="30" w16cid:durableId="321155054">
    <w:abstractNumId w:val="43"/>
  </w:num>
  <w:num w:numId="31" w16cid:durableId="1714424733">
    <w:abstractNumId w:val="37"/>
  </w:num>
  <w:num w:numId="32" w16cid:durableId="511458062">
    <w:abstractNumId w:val="45"/>
  </w:num>
  <w:num w:numId="33" w16cid:durableId="135146689">
    <w:abstractNumId w:val="7"/>
  </w:num>
  <w:num w:numId="34" w16cid:durableId="745037179">
    <w:abstractNumId w:val="22"/>
  </w:num>
  <w:num w:numId="35" w16cid:durableId="2076930826">
    <w:abstractNumId w:val="21"/>
  </w:num>
  <w:num w:numId="36" w16cid:durableId="634213761">
    <w:abstractNumId w:val="4"/>
  </w:num>
  <w:num w:numId="37" w16cid:durableId="1158112889">
    <w:abstractNumId w:val="1"/>
  </w:num>
  <w:num w:numId="38" w16cid:durableId="1838156339">
    <w:abstractNumId w:val="26"/>
  </w:num>
  <w:num w:numId="39" w16cid:durableId="1446844709">
    <w:abstractNumId w:val="12"/>
  </w:num>
  <w:num w:numId="40" w16cid:durableId="1300721402">
    <w:abstractNumId w:val="38"/>
  </w:num>
  <w:num w:numId="41" w16cid:durableId="2125029926">
    <w:abstractNumId w:val="5"/>
  </w:num>
  <w:num w:numId="42" w16cid:durableId="1095251156">
    <w:abstractNumId w:val="9"/>
  </w:num>
  <w:num w:numId="43" w16cid:durableId="390232710">
    <w:abstractNumId w:val="23"/>
  </w:num>
  <w:num w:numId="44" w16cid:durableId="866336596">
    <w:abstractNumId w:val="13"/>
  </w:num>
  <w:num w:numId="45" w16cid:durableId="519658923">
    <w:abstractNumId w:val="24"/>
  </w:num>
  <w:num w:numId="46" w16cid:durableId="2000646691">
    <w:abstractNumId w:val="3"/>
  </w:num>
  <w:num w:numId="47" w16cid:durableId="170603969">
    <w:abstractNumId w:val="18"/>
  </w:num>
  <w:num w:numId="48" w16cid:durableId="1415669522">
    <w:abstractNumId w:val="1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119AC"/>
    <w:rsid w:val="000124FB"/>
    <w:rsid w:val="000143C8"/>
    <w:rsid w:val="000163CF"/>
    <w:rsid w:val="00030EB9"/>
    <w:rsid w:val="00034A13"/>
    <w:rsid w:val="00060678"/>
    <w:rsid w:val="00061DEC"/>
    <w:rsid w:val="00065343"/>
    <w:rsid w:val="00073198"/>
    <w:rsid w:val="000833A4"/>
    <w:rsid w:val="0008456E"/>
    <w:rsid w:val="000A6DAF"/>
    <w:rsid w:val="000B14A4"/>
    <w:rsid w:val="000B2561"/>
    <w:rsid w:val="000D2908"/>
    <w:rsid w:val="000D690E"/>
    <w:rsid w:val="000E0AF1"/>
    <w:rsid w:val="000E7C41"/>
    <w:rsid w:val="000F03EA"/>
    <w:rsid w:val="000F173D"/>
    <w:rsid w:val="000F44B4"/>
    <w:rsid w:val="000F660D"/>
    <w:rsid w:val="00101524"/>
    <w:rsid w:val="0010356D"/>
    <w:rsid w:val="001103B7"/>
    <w:rsid w:val="001138A8"/>
    <w:rsid w:val="00113A26"/>
    <w:rsid w:val="0011666B"/>
    <w:rsid w:val="001178EE"/>
    <w:rsid w:val="00122ED5"/>
    <w:rsid w:val="00123F2B"/>
    <w:rsid w:val="00127140"/>
    <w:rsid w:val="0012768B"/>
    <w:rsid w:val="0013102C"/>
    <w:rsid w:val="00144120"/>
    <w:rsid w:val="00145062"/>
    <w:rsid w:val="00152814"/>
    <w:rsid w:val="0015429F"/>
    <w:rsid w:val="001902DB"/>
    <w:rsid w:val="00192240"/>
    <w:rsid w:val="001A37E5"/>
    <w:rsid w:val="001A641A"/>
    <w:rsid w:val="001B3AFA"/>
    <w:rsid w:val="001C2162"/>
    <w:rsid w:val="001C532F"/>
    <w:rsid w:val="001C5F1A"/>
    <w:rsid w:val="001C63D7"/>
    <w:rsid w:val="001D05DC"/>
    <w:rsid w:val="001E0F69"/>
    <w:rsid w:val="001E79CC"/>
    <w:rsid w:val="00201987"/>
    <w:rsid w:val="00210700"/>
    <w:rsid w:val="002109AD"/>
    <w:rsid w:val="002222FC"/>
    <w:rsid w:val="0022325B"/>
    <w:rsid w:val="00224482"/>
    <w:rsid w:val="00226349"/>
    <w:rsid w:val="00231080"/>
    <w:rsid w:val="00232082"/>
    <w:rsid w:val="0023663A"/>
    <w:rsid w:val="002373D5"/>
    <w:rsid w:val="00242886"/>
    <w:rsid w:val="002450CB"/>
    <w:rsid w:val="002465FE"/>
    <w:rsid w:val="002546D5"/>
    <w:rsid w:val="00254A48"/>
    <w:rsid w:val="00261BC1"/>
    <w:rsid w:val="00261DE3"/>
    <w:rsid w:val="00267790"/>
    <w:rsid w:val="0027221A"/>
    <w:rsid w:val="00276B5E"/>
    <w:rsid w:val="002921D4"/>
    <w:rsid w:val="002A1572"/>
    <w:rsid w:val="002A1C46"/>
    <w:rsid w:val="002A2AC2"/>
    <w:rsid w:val="002C1AF7"/>
    <w:rsid w:val="002C2E59"/>
    <w:rsid w:val="002E0522"/>
    <w:rsid w:val="002E7AFB"/>
    <w:rsid w:val="002F01EC"/>
    <w:rsid w:val="002F63F1"/>
    <w:rsid w:val="00307DFB"/>
    <w:rsid w:val="0031030B"/>
    <w:rsid w:val="00314943"/>
    <w:rsid w:val="00317D98"/>
    <w:rsid w:val="00323005"/>
    <w:rsid w:val="00325048"/>
    <w:rsid w:val="00334994"/>
    <w:rsid w:val="00346F00"/>
    <w:rsid w:val="00353B49"/>
    <w:rsid w:val="003549B8"/>
    <w:rsid w:val="00355D34"/>
    <w:rsid w:val="00367C28"/>
    <w:rsid w:val="00384A72"/>
    <w:rsid w:val="00394B0E"/>
    <w:rsid w:val="003950B3"/>
    <w:rsid w:val="0039542E"/>
    <w:rsid w:val="003A0FCC"/>
    <w:rsid w:val="003A33BC"/>
    <w:rsid w:val="003B003A"/>
    <w:rsid w:val="003B2856"/>
    <w:rsid w:val="003C3042"/>
    <w:rsid w:val="003E2121"/>
    <w:rsid w:val="003E30F4"/>
    <w:rsid w:val="003E4D00"/>
    <w:rsid w:val="003F03D1"/>
    <w:rsid w:val="003F23F9"/>
    <w:rsid w:val="0040130C"/>
    <w:rsid w:val="00406221"/>
    <w:rsid w:val="004105E5"/>
    <w:rsid w:val="00411071"/>
    <w:rsid w:val="00412066"/>
    <w:rsid w:val="004267EB"/>
    <w:rsid w:val="00426D68"/>
    <w:rsid w:val="00431F18"/>
    <w:rsid w:val="00433FF2"/>
    <w:rsid w:val="004353F2"/>
    <w:rsid w:val="00461366"/>
    <w:rsid w:val="004625E3"/>
    <w:rsid w:val="00473E5B"/>
    <w:rsid w:val="0047677F"/>
    <w:rsid w:val="0048589E"/>
    <w:rsid w:val="00493F37"/>
    <w:rsid w:val="004B53D2"/>
    <w:rsid w:val="004C7AF0"/>
    <w:rsid w:val="004D0E33"/>
    <w:rsid w:val="004F078A"/>
    <w:rsid w:val="004F2201"/>
    <w:rsid w:val="004F3759"/>
    <w:rsid w:val="004F601D"/>
    <w:rsid w:val="0052360C"/>
    <w:rsid w:val="00532F53"/>
    <w:rsid w:val="00541F89"/>
    <w:rsid w:val="00557838"/>
    <w:rsid w:val="00571D92"/>
    <w:rsid w:val="00573597"/>
    <w:rsid w:val="00573AEE"/>
    <w:rsid w:val="00580360"/>
    <w:rsid w:val="00590B27"/>
    <w:rsid w:val="00591921"/>
    <w:rsid w:val="00592052"/>
    <w:rsid w:val="005A19D4"/>
    <w:rsid w:val="005B660C"/>
    <w:rsid w:val="005C18B4"/>
    <w:rsid w:val="005D0633"/>
    <w:rsid w:val="005D6747"/>
    <w:rsid w:val="005E6118"/>
    <w:rsid w:val="005F2C05"/>
    <w:rsid w:val="005F7496"/>
    <w:rsid w:val="0060024B"/>
    <w:rsid w:val="006056B6"/>
    <w:rsid w:val="00606D60"/>
    <w:rsid w:val="00611E31"/>
    <w:rsid w:val="00624E65"/>
    <w:rsid w:val="0062761F"/>
    <w:rsid w:val="00634CC2"/>
    <w:rsid w:val="00640967"/>
    <w:rsid w:val="00641C78"/>
    <w:rsid w:val="006421A5"/>
    <w:rsid w:val="00651D67"/>
    <w:rsid w:val="00662C43"/>
    <w:rsid w:val="00666467"/>
    <w:rsid w:val="006700A9"/>
    <w:rsid w:val="0069203C"/>
    <w:rsid w:val="006948DE"/>
    <w:rsid w:val="006A1FA2"/>
    <w:rsid w:val="006A3881"/>
    <w:rsid w:val="006A448B"/>
    <w:rsid w:val="006B01BB"/>
    <w:rsid w:val="006D0DE3"/>
    <w:rsid w:val="006D75E8"/>
    <w:rsid w:val="006E163C"/>
    <w:rsid w:val="006E7305"/>
    <w:rsid w:val="006F1550"/>
    <w:rsid w:val="006F39BB"/>
    <w:rsid w:val="006F5D6C"/>
    <w:rsid w:val="0070009F"/>
    <w:rsid w:val="007015C5"/>
    <w:rsid w:val="0073072D"/>
    <w:rsid w:val="00754DB1"/>
    <w:rsid w:val="00765E43"/>
    <w:rsid w:val="007660E6"/>
    <w:rsid w:val="007663D8"/>
    <w:rsid w:val="00772622"/>
    <w:rsid w:val="00775A01"/>
    <w:rsid w:val="00775F7B"/>
    <w:rsid w:val="00784D22"/>
    <w:rsid w:val="007851E3"/>
    <w:rsid w:val="00785FC5"/>
    <w:rsid w:val="007901FA"/>
    <w:rsid w:val="00795403"/>
    <w:rsid w:val="007A0D93"/>
    <w:rsid w:val="007B0E54"/>
    <w:rsid w:val="007C0AF2"/>
    <w:rsid w:val="007D057C"/>
    <w:rsid w:val="007D1F27"/>
    <w:rsid w:val="007D2CC7"/>
    <w:rsid w:val="007D2E50"/>
    <w:rsid w:val="007E3A20"/>
    <w:rsid w:val="007F324F"/>
    <w:rsid w:val="007F73A0"/>
    <w:rsid w:val="0080309E"/>
    <w:rsid w:val="00805A2C"/>
    <w:rsid w:val="00816576"/>
    <w:rsid w:val="00823788"/>
    <w:rsid w:val="008259E8"/>
    <w:rsid w:val="00830B7D"/>
    <w:rsid w:val="00832EE3"/>
    <w:rsid w:val="0083684A"/>
    <w:rsid w:val="0084096F"/>
    <w:rsid w:val="0085191E"/>
    <w:rsid w:val="00852866"/>
    <w:rsid w:val="00860424"/>
    <w:rsid w:val="008605FE"/>
    <w:rsid w:val="0086462C"/>
    <w:rsid w:val="00864FF1"/>
    <w:rsid w:val="00866B51"/>
    <w:rsid w:val="00876ED9"/>
    <w:rsid w:val="00877AAC"/>
    <w:rsid w:val="00892C6E"/>
    <w:rsid w:val="00895F42"/>
    <w:rsid w:val="008A6834"/>
    <w:rsid w:val="008A7125"/>
    <w:rsid w:val="008B5123"/>
    <w:rsid w:val="008B7B4F"/>
    <w:rsid w:val="008C0C74"/>
    <w:rsid w:val="008C5AE4"/>
    <w:rsid w:val="008D056E"/>
    <w:rsid w:val="008D5ACE"/>
    <w:rsid w:val="008E0148"/>
    <w:rsid w:val="008F0B0E"/>
    <w:rsid w:val="008F1EAE"/>
    <w:rsid w:val="00903B11"/>
    <w:rsid w:val="009125CE"/>
    <w:rsid w:val="00914F20"/>
    <w:rsid w:val="009226E3"/>
    <w:rsid w:val="009367DD"/>
    <w:rsid w:val="00950C51"/>
    <w:rsid w:val="009627F5"/>
    <w:rsid w:val="00964CD8"/>
    <w:rsid w:val="00980B83"/>
    <w:rsid w:val="00996811"/>
    <w:rsid w:val="009B05DB"/>
    <w:rsid w:val="009B61B6"/>
    <w:rsid w:val="009B6888"/>
    <w:rsid w:val="009C0161"/>
    <w:rsid w:val="009C7FC2"/>
    <w:rsid w:val="009D108D"/>
    <w:rsid w:val="009D32E1"/>
    <w:rsid w:val="009E0A2E"/>
    <w:rsid w:val="009E1436"/>
    <w:rsid w:val="009E2E34"/>
    <w:rsid w:val="009E5668"/>
    <w:rsid w:val="009F01FF"/>
    <w:rsid w:val="009F22AE"/>
    <w:rsid w:val="00A008DB"/>
    <w:rsid w:val="00A00E9B"/>
    <w:rsid w:val="00A15256"/>
    <w:rsid w:val="00A16069"/>
    <w:rsid w:val="00A200B7"/>
    <w:rsid w:val="00A209BB"/>
    <w:rsid w:val="00A33D7D"/>
    <w:rsid w:val="00A35B37"/>
    <w:rsid w:val="00A36139"/>
    <w:rsid w:val="00A42A2F"/>
    <w:rsid w:val="00A4452D"/>
    <w:rsid w:val="00A4482B"/>
    <w:rsid w:val="00A4567D"/>
    <w:rsid w:val="00A51BBF"/>
    <w:rsid w:val="00A54F82"/>
    <w:rsid w:val="00A66717"/>
    <w:rsid w:val="00A70606"/>
    <w:rsid w:val="00A74F76"/>
    <w:rsid w:val="00A8220A"/>
    <w:rsid w:val="00A94AE5"/>
    <w:rsid w:val="00AA79E9"/>
    <w:rsid w:val="00AB0A70"/>
    <w:rsid w:val="00AB10E8"/>
    <w:rsid w:val="00AC2599"/>
    <w:rsid w:val="00AC3522"/>
    <w:rsid w:val="00AC5001"/>
    <w:rsid w:val="00AD468E"/>
    <w:rsid w:val="00AD5855"/>
    <w:rsid w:val="00AE2D42"/>
    <w:rsid w:val="00AF191C"/>
    <w:rsid w:val="00AF398E"/>
    <w:rsid w:val="00AF4649"/>
    <w:rsid w:val="00AF6A59"/>
    <w:rsid w:val="00AF70ED"/>
    <w:rsid w:val="00B05571"/>
    <w:rsid w:val="00B14306"/>
    <w:rsid w:val="00B14879"/>
    <w:rsid w:val="00B166F6"/>
    <w:rsid w:val="00B23479"/>
    <w:rsid w:val="00B27FB2"/>
    <w:rsid w:val="00B3598D"/>
    <w:rsid w:val="00B41E25"/>
    <w:rsid w:val="00B43A34"/>
    <w:rsid w:val="00B55620"/>
    <w:rsid w:val="00B564E7"/>
    <w:rsid w:val="00B57DE6"/>
    <w:rsid w:val="00B634F5"/>
    <w:rsid w:val="00B63B0F"/>
    <w:rsid w:val="00B7393D"/>
    <w:rsid w:val="00B7678A"/>
    <w:rsid w:val="00B96EC2"/>
    <w:rsid w:val="00BA01E7"/>
    <w:rsid w:val="00BA0AED"/>
    <w:rsid w:val="00BA48F0"/>
    <w:rsid w:val="00BA60A0"/>
    <w:rsid w:val="00BB42D1"/>
    <w:rsid w:val="00BB6F12"/>
    <w:rsid w:val="00BC1190"/>
    <w:rsid w:val="00BD7BAC"/>
    <w:rsid w:val="00BE4681"/>
    <w:rsid w:val="00BE718D"/>
    <w:rsid w:val="00C04D0B"/>
    <w:rsid w:val="00C33F2D"/>
    <w:rsid w:val="00C4019B"/>
    <w:rsid w:val="00C43817"/>
    <w:rsid w:val="00C44057"/>
    <w:rsid w:val="00C452E9"/>
    <w:rsid w:val="00C4724E"/>
    <w:rsid w:val="00C47921"/>
    <w:rsid w:val="00C514D2"/>
    <w:rsid w:val="00C548D2"/>
    <w:rsid w:val="00C63157"/>
    <w:rsid w:val="00C6660D"/>
    <w:rsid w:val="00C71E18"/>
    <w:rsid w:val="00C83D0F"/>
    <w:rsid w:val="00C96EBD"/>
    <w:rsid w:val="00C96F6C"/>
    <w:rsid w:val="00CB5554"/>
    <w:rsid w:val="00CB5D97"/>
    <w:rsid w:val="00CC6C5E"/>
    <w:rsid w:val="00CD1E81"/>
    <w:rsid w:val="00CD7980"/>
    <w:rsid w:val="00CE7583"/>
    <w:rsid w:val="00D03DC2"/>
    <w:rsid w:val="00D121A1"/>
    <w:rsid w:val="00D136FC"/>
    <w:rsid w:val="00D22171"/>
    <w:rsid w:val="00D31C82"/>
    <w:rsid w:val="00D31D3B"/>
    <w:rsid w:val="00D32371"/>
    <w:rsid w:val="00D34244"/>
    <w:rsid w:val="00D55DB6"/>
    <w:rsid w:val="00D65C72"/>
    <w:rsid w:val="00D66240"/>
    <w:rsid w:val="00D675AF"/>
    <w:rsid w:val="00D803A3"/>
    <w:rsid w:val="00D92AB7"/>
    <w:rsid w:val="00D956EC"/>
    <w:rsid w:val="00DA0760"/>
    <w:rsid w:val="00DA416E"/>
    <w:rsid w:val="00DA4E38"/>
    <w:rsid w:val="00DA6056"/>
    <w:rsid w:val="00DA7510"/>
    <w:rsid w:val="00DE3222"/>
    <w:rsid w:val="00DF61AC"/>
    <w:rsid w:val="00E32094"/>
    <w:rsid w:val="00E3452D"/>
    <w:rsid w:val="00E412BA"/>
    <w:rsid w:val="00E41E51"/>
    <w:rsid w:val="00E62BC8"/>
    <w:rsid w:val="00E63E53"/>
    <w:rsid w:val="00E71198"/>
    <w:rsid w:val="00E71C79"/>
    <w:rsid w:val="00E71E22"/>
    <w:rsid w:val="00E73B7F"/>
    <w:rsid w:val="00E80FD9"/>
    <w:rsid w:val="00E8575F"/>
    <w:rsid w:val="00E85D69"/>
    <w:rsid w:val="00E87C4C"/>
    <w:rsid w:val="00EA0EB7"/>
    <w:rsid w:val="00EA3358"/>
    <w:rsid w:val="00EA38F6"/>
    <w:rsid w:val="00EA6B5D"/>
    <w:rsid w:val="00ED3EC4"/>
    <w:rsid w:val="00EE0406"/>
    <w:rsid w:val="00EF3E1B"/>
    <w:rsid w:val="00F1031B"/>
    <w:rsid w:val="00F12B98"/>
    <w:rsid w:val="00F14716"/>
    <w:rsid w:val="00F24FCB"/>
    <w:rsid w:val="00F27C3B"/>
    <w:rsid w:val="00F3264A"/>
    <w:rsid w:val="00F34817"/>
    <w:rsid w:val="00F34965"/>
    <w:rsid w:val="00F44F70"/>
    <w:rsid w:val="00F50E55"/>
    <w:rsid w:val="00F5372D"/>
    <w:rsid w:val="00F546CE"/>
    <w:rsid w:val="00F5519A"/>
    <w:rsid w:val="00F702FC"/>
    <w:rsid w:val="00F70488"/>
    <w:rsid w:val="00F74148"/>
    <w:rsid w:val="00F749FA"/>
    <w:rsid w:val="00F91A5E"/>
    <w:rsid w:val="00F91C3E"/>
    <w:rsid w:val="00F94329"/>
    <w:rsid w:val="00FC0D29"/>
    <w:rsid w:val="00FC7AFE"/>
    <w:rsid w:val="00FD0168"/>
    <w:rsid w:val="00FD1624"/>
    <w:rsid w:val="00FD3085"/>
    <w:rsid w:val="00FD39D5"/>
    <w:rsid w:val="00FD594F"/>
    <w:rsid w:val="00FD7DD9"/>
    <w:rsid w:val="00FE64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9B61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F6A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231080"/>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link w:val="Heading4Char"/>
    <w:uiPriority w:val="9"/>
    <w:qFormat/>
    <w:rsid w:val="00231080"/>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2310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231080"/>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rsid w:val="00231080"/>
    <w:rPr>
      <w:rFonts w:ascii="Times New Roman" w:eastAsia="Times New Roman" w:hAnsi="Times New Roman" w:cs="Times New Roman"/>
      <w:b/>
      <w:bCs/>
      <w:kern w:val="0"/>
      <w:sz w:val="24"/>
      <w:szCs w:val="24"/>
      <w14:ligatures w14:val="none"/>
    </w:rPr>
  </w:style>
  <w:style w:type="paragraph" w:styleId="NormalWeb">
    <w:name w:val="Normal (Web)"/>
    <w:basedOn w:val="Normal"/>
    <w:uiPriority w:val="99"/>
    <w:unhideWhenUsed/>
    <w:rsid w:val="0023108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pple-converted-space">
    <w:name w:val="apple-converted-space"/>
    <w:basedOn w:val="DefaultParagraphFont"/>
    <w:rsid w:val="00231080"/>
  </w:style>
  <w:style w:type="paragraph" w:styleId="ListParagraph">
    <w:name w:val="List Paragraph"/>
    <w:basedOn w:val="Normal"/>
    <w:uiPriority w:val="34"/>
    <w:qFormat/>
    <w:rsid w:val="00F44F70"/>
    <w:pPr>
      <w:ind w:left="720"/>
      <w:contextualSpacing/>
    </w:pPr>
  </w:style>
  <w:style w:type="character" w:customStyle="1" w:styleId="t286pc">
    <w:name w:val="t286pc"/>
    <w:basedOn w:val="DefaultParagraphFont"/>
    <w:rsid w:val="00AD468E"/>
  </w:style>
  <w:style w:type="character" w:styleId="Strong">
    <w:name w:val="Strong"/>
    <w:basedOn w:val="DefaultParagraphFont"/>
    <w:uiPriority w:val="22"/>
    <w:qFormat/>
    <w:rsid w:val="00AD468E"/>
    <w:rPr>
      <w:b/>
      <w:bCs/>
    </w:rPr>
  </w:style>
  <w:style w:type="character" w:customStyle="1" w:styleId="Heading2Char">
    <w:name w:val="Heading 2 Char"/>
    <w:basedOn w:val="DefaultParagraphFont"/>
    <w:link w:val="Heading2"/>
    <w:uiPriority w:val="9"/>
    <w:rsid w:val="00AF6A59"/>
    <w:rPr>
      <w:rFonts w:asciiTheme="majorHAnsi" w:eastAsiaTheme="majorEastAsia" w:hAnsiTheme="majorHAnsi" w:cstheme="majorBidi"/>
      <w:color w:val="2F5496" w:themeColor="accent1" w:themeShade="BF"/>
      <w:sz w:val="26"/>
      <w:szCs w:val="26"/>
    </w:rPr>
  </w:style>
  <w:style w:type="character" w:customStyle="1" w:styleId="export-sheets-button">
    <w:name w:val="export-sheets-button"/>
    <w:basedOn w:val="DefaultParagraphFont"/>
    <w:rsid w:val="001E79CC"/>
  </w:style>
  <w:style w:type="paragraph" w:customStyle="1" w:styleId="ds-markdown-paragraph">
    <w:name w:val="ds-markdown-paragraph"/>
    <w:basedOn w:val="Normal"/>
    <w:rsid w:val="008B51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9B61B6"/>
    <w:rPr>
      <w:color w:val="0563C1" w:themeColor="hyperlink"/>
      <w:u w:val="single"/>
    </w:rPr>
  </w:style>
  <w:style w:type="character" w:customStyle="1" w:styleId="UnresolvedMention1">
    <w:name w:val="Unresolved Mention1"/>
    <w:basedOn w:val="DefaultParagraphFont"/>
    <w:uiPriority w:val="99"/>
    <w:semiHidden/>
    <w:unhideWhenUsed/>
    <w:rsid w:val="009B61B6"/>
    <w:rPr>
      <w:color w:val="605E5C"/>
      <w:shd w:val="clear" w:color="auto" w:fill="E1DFDD"/>
    </w:rPr>
  </w:style>
  <w:style w:type="character" w:customStyle="1" w:styleId="Heading1Char">
    <w:name w:val="Heading 1 Char"/>
    <w:basedOn w:val="DefaultParagraphFont"/>
    <w:link w:val="Heading1"/>
    <w:uiPriority w:val="9"/>
    <w:rsid w:val="009B61B6"/>
    <w:rPr>
      <w:rFonts w:asciiTheme="majorHAnsi" w:eastAsiaTheme="majorEastAsia" w:hAnsiTheme="majorHAnsi" w:cstheme="majorBidi"/>
      <w:color w:val="2F5496" w:themeColor="accent1" w:themeShade="BF"/>
      <w:sz w:val="32"/>
      <w:szCs w:val="32"/>
    </w:rPr>
  </w:style>
  <w:style w:type="paragraph" w:styleId="Caption">
    <w:name w:val="caption"/>
    <w:basedOn w:val="Normal"/>
    <w:next w:val="Normal"/>
    <w:uiPriority w:val="35"/>
    <w:unhideWhenUsed/>
    <w:qFormat/>
    <w:rsid w:val="0069203C"/>
    <w:pPr>
      <w:spacing w:after="200" w:line="240" w:lineRule="auto"/>
    </w:pPr>
    <w:rPr>
      <w:i/>
      <w:iCs/>
      <w:color w:val="44546A" w:themeColor="text2"/>
      <w:sz w:val="18"/>
      <w:szCs w:val="18"/>
    </w:rPr>
  </w:style>
  <w:style w:type="table" w:styleId="PlainTable1">
    <w:name w:val="Plain Table 1"/>
    <w:basedOn w:val="TableNormal"/>
    <w:uiPriority w:val="41"/>
    <w:rsid w:val="007901F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A200B7"/>
    <w:pPr>
      <w:bidi w:val="0"/>
      <w:outlineLvl w:val="9"/>
    </w:pPr>
    <w:rPr>
      <w:kern w:val="0"/>
      <w14:ligatures w14:val="none"/>
    </w:rPr>
  </w:style>
  <w:style w:type="paragraph" w:styleId="TOC1">
    <w:name w:val="toc 1"/>
    <w:basedOn w:val="Normal"/>
    <w:next w:val="Normal"/>
    <w:autoRedefine/>
    <w:uiPriority w:val="39"/>
    <w:unhideWhenUsed/>
    <w:rsid w:val="00A200B7"/>
    <w:pPr>
      <w:spacing w:after="100"/>
    </w:pPr>
  </w:style>
  <w:style w:type="paragraph" w:styleId="TOC2">
    <w:name w:val="toc 2"/>
    <w:basedOn w:val="Normal"/>
    <w:next w:val="Normal"/>
    <w:autoRedefine/>
    <w:uiPriority w:val="39"/>
    <w:unhideWhenUsed/>
    <w:rsid w:val="00A200B7"/>
    <w:pPr>
      <w:spacing w:after="100"/>
      <w:ind w:left="220"/>
    </w:pPr>
  </w:style>
  <w:style w:type="paragraph" w:styleId="TOC3">
    <w:name w:val="toc 3"/>
    <w:basedOn w:val="Normal"/>
    <w:next w:val="Normal"/>
    <w:autoRedefine/>
    <w:uiPriority w:val="39"/>
    <w:unhideWhenUsed/>
    <w:rsid w:val="00A200B7"/>
    <w:pPr>
      <w:spacing w:after="100"/>
      <w:ind w:left="440"/>
    </w:pPr>
  </w:style>
  <w:style w:type="table" w:customStyle="1" w:styleId="GridTable4-Accent11">
    <w:name w:val="Grid Table 4 - Accent 11"/>
    <w:basedOn w:val="TableNormal"/>
    <w:uiPriority w:val="49"/>
    <w:rsid w:val="00C44057"/>
    <w:pPr>
      <w:spacing w:after="0" w:line="240" w:lineRule="auto"/>
    </w:pPr>
    <w:rPr>
      <w:kern w:val="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bzpyqfadein">
    <w:name w:val="bz_pyq_fadein"/>
    <w:basedOn w:val="DefaultParagraphFont"/>
    <w:rsid w:val="00E87C4C"/>
  </w:style>
  <w:style w:type="paragraph" w:styleId="TableofFigures">
    <w:name w:val="table of figures"/>
    <w:basedOn w:val="Normal"/>
    <w:next w:val="Normal"/>
    <w:uiPriority w:val="99"/>
    <w:unhideWhenUsed/>
    <w:rsid w:val="0039542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241923">
      <w:bodyDiv w:val="1"/>
      <w:marLeft w:val="0"/>
      <w:marRight w:val="0"/>
      <w:marTop w:val="0"/>
      <w:marBottom w:val="0"/>
      <w:divBdr>
        <w:top w:val="none" w:sz="0" w:space="0" w:color="auto"/>
        <w:left w:val="none" w:sz="0" w:space="0" w:color="auto"/>
        <w:bottom w:val="none" w:sz="0" w:space="0" w:color="auto"/>
        <w:right w:val="none" w:sz="0" w:space="0" w:color="auto"/>
      </w:divBdr>
    </w:div>
    <w:div w:id="131219727">
      <w:bodyDiv w:val="1"/>
      <w:marLeft w:val="0"/>
      <w:marRight w:val="0"/>
      <w:marTop w:val="0"/>
      <w:marBottom w:val="0"/>
      <w:divBdr>
        <w:top w:val="none" w:sz="0" w:space="0" w:color="auto"/>
        <w:left w:val="none" w:sz="0" w:space="0" w:color="auto"/>
        <w:bottom w:val="none" w:sz="0" w:space="0" w:color="auto"/>
        <w:right w:val="none" w:sz="0" w:space="0" w:color="auto"/>
      </w:divBdr>
    </w:div>
    <w:div w:id="139687455">
      <w:bodyDiv w:val="1"/>
      <w:marLeft w:val="0"/>
      <w:marRight w:val="0"/>
      <w:marTop w:val="0"/>
      <w:marBottom w:val="0"/>
      <w:divBdr>
        <w:top w:val="none" w:sz="0" w:space="0" w:color="auto"/>
        <w:left w:val="none" w:sz="0" w:space="0" w:color="auto"/>
        <w:bottom w:val="none" w:sz="0" w:space="0" w:color="auto"/>
        <w:right w:val="none" w:sz="0" w:space="0" w:color="auto"/>
      </w:divBdr>
    </w:div>
    <w:div w:id="157040887">
      <w:bodyDiv w:val="1"/>
      <w:marLeft w:val="0"/>
      <w:marRight w:val="0"/>
      <w:marTop w:val="0"/>
      <w:marBottom w:val="0"/>
      <w:divBdr>
        <w:top w:val="none" w:sz="0" w:space="0" w:color="auto"/>
        <w:left w:val="none" w:sz="0" w:space="0" w:color="auto"/>
        <w:bottom w:val="none" w:sz="0" w:space="0" w:color="auto"/>
        <w:right w:val="none" w:sz="0" w:space="0" w:color="auto"/>
      </w:divBdr>
      <w:divsChild>
        <w:div w:id="1450395810">
          <w:marLeft w:val="0"/>
          <w:marRight w:val="0"/>
          <w:marTop w:val="0"/>
          <w:marBottom w:val="0"/>
          <w:divBdr>
            <w:top w:val="none" w:sz="0" w:space="0" w:color="auto"/>
            <w:left w:val="none" w:sz="0" w:space="0" w:color="auto"/>
            <w:bottom w:val="none" w:sz="0" w:space="0" w:color="auto"/>
            <w:right w:val="none" w:sz="0" w:space="0" w:color="auto"/>
          </w:divBdr>
          <w:divsChild>
            <w:div w:id="2018924976">
              <w:marLeft w:val="0"/>
              <w:marRight w:val="0"/>
              <w:marTop w:val="0"/>
              <w:marBottom w:val="0"/>
              <w:divBdr>
                <w:top w:val="none" w:sz="0" w:space="0" w:color="auto"/>
                <w:left w:val="none" w:sz="0" w:space="0" w:color="auto"/>
                <w:bottom w:val="none" w:sz="0" w:space="0" w:color="auto"/>
                <w:right w:val="none" w:sz="0" w:space="0" w:color="auto"/>
              </w:divBdr>
              <w:divsChild>
                <w:div w:id="486092169">
                  <w:marLeft w:val="0"/>
                  <w:marRight w:val="0"/>
                  <w:marTop w:val="0"/>
                  <w:marBottom w:val="0"/>
                  <w:divBdr>
                    <w:top w:val="none" w:sz="0" w:space="0" w:color="auto"/>
                    <w:left w:val="none" w:sz="0" w:space="0" w:color="auto"/>
                    <w:bottom w:val="none" w:sz="0" w:space="0" w:color="auto"/>
                    <w:right w:val="none" w:sz="0" w:space="0" w:color="auto"/>
                  </w:divBdr>
                  <w:divsChild>
                    <w:div w:id="1905413833">
                      <w:marLeft w:val="0"/>
                      <w:marRight w:val="0"/>
                      <w:marTop w:val="0"/>
                      <w:marBottom w:val="0"/>
                      <w:divBdr>
                        <w:top w:val="none" w:sz="0" w:space="0" w:color="auto"/>
                        <w:left w:val="none" w:sz="0" w:space="0" w:color="auto"/>
                        <w:bottom w:val="none" w:sz="0" w:space="0" w:color="auto"/>
                        <w:right w:val="none" w:sz="0" w:space="0" w:color="auto"/>
                      </w:divBdr>
                      <w:divsChild>
                        <w:div w:id="692150261">
                          <w:marLeft w:val="0"/>
                          <w:marRight w:val="0"/>
                          <w:marTop w:val="0"/>
                          <w:marBottom w:val="0"/>
                          <w:divBdr>
                            <w:top w:val="none" w:sz="0" w:space="0" w:color="auto"/>
                            <w:left w:val="none" w:sz="0" w:space="0" w:color="auto"/>
                            <w:bottom w:val="none" w:sz="0" w:space="0" w:color="auto"/>
                            <w:right w:val="none" w:sz="0" w:space="0" w:color="auto"/>
                          </w:divBdr>
                          <w:divsChild>
                            <w:div w:id="322320452">
                              <w:marLeft w:val="0"/>
                              <w:marRight w:val="0"/>
                              <w:marTop w:val="0"/>
                              <w:marBottom w:val="0"/>
                              <w:divBdr>
                                <w:top w:val="none" w:sz="0" w:space="0" w:color="auto"/>
                                <w:left w:val="none" w:sz="0" w:space="0" w:color="auto"/>
                                <w:bottom w:val="none" w:sz="0" w:space="0" w:color="auto"/>
                                <w:right w:val="none" w:sz="0" w:space="0" w:color="auto"/>
                              </w:divBdr>
                              <w:divsChild>
                                <w:div w:id="989552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8564632">
      <w:bodyDiv w:val="1"/>
      <w:marLeft w:val="0"/>
      <w:marRight w:val="0"/>
      <w:marTop w:val="0"/>
      <w:marBottom w:val="0"/>
      <w:divBdr>
        <w:top w:val="none" w:sz="0" w:space="0" w:color="auto"/>
        <w:left w:val="none" w:sz="0" w:space="0" w:color="auto"/>
        <w:bottom w:val="none" w:sz="0" w:space="0" w:color="auto"/>
        <w:right w:val="none" w:sz="0" w:space="0" w:color="auto"/>
      </w:divBdr>
    </w:div>
    <w:div w:id="356003122">
      <w:bodyDiv w:val="1"/>
      <w:marLeft w:val="0"/>
      <w:marRight w:val="0"/>
      <w:marTop w:val="0"/>
      <w:marBottom w:val="0"/>
      <w:divBdr>
        <w:top w:val="none" w:sz="0" w:space="0" w:color="auto"/>
        <w:left w:val="none" w:sz="0" w:space="0" w:color="auto"/>
        <w:bottom w:val="none" w:sz="0" w:space="0" w:color="auto"/>
        <w:right w:val="none" w:sz="0" w:space="0" w:color="auto"/>
      </w:divBdr>
    </w:div>
    <w:div w:id="406538177">
      <w:bodyDiv w:val="1"/>
      <w:marLeft w:val="0"/>
      <w:marRight w:val="0"/>
      <w:marTop w:val="0"/>
      <w:marBottom w:val="0"/>
      <w:divBdr>
        <w:top w:val="none" w:sz="0" w:space="0" w:color="auto"/>
        <w:left w:val="none" w:sz="0" w:space="0" w:color="auto"/>
        <w:bottom w:val="none" w:sz="0" w:space="0" w:color="auto"/>
        <w:right w:val="none" w:sz="0" w:space="0" w:color="auto"/>
      </w:divBdr>
    </w:div>
    <w:div w:id="430198354">
      <w:bodyDiv w:val="1"/>
      <w:marLeft w:val="0"/>
      <w:marRight w:val="0"/>
      <w:marTop w:val="0"/>
      <w:marBottom w:val="0"/>
      <w:divBdr>
        <w:top w:val="none" w:sz="0" w:space="0" w:color="auto"/>
        <w:left w:val="none" w:sz="0" w:space="0" w:color="auto"/>
        <w:bottom w:val="none" w:sz="0" w:space="0" w:color="auto"/>
        <w:right w:val="none" w:sz="0" w:space="0" w:color="auto"/>
      </w:divBdr>
    </w:div>
    <w:div w:id="454375447">
      <w:bodyDiv w:val="1"/>
      <w:marLeft w:val="0"/>
      <w:marRight w:val="0"/>
      <w:marTop w:val="0"/>
      <w:marBottom w:val="0"/>
      <w:divBdr>
        <w:top w:val="none" w:sz="0" w:space="0" w:color="auto"/>
        <w:left w:val="none" w:sz="0" w:space="0" w:color="auto"/>
        <w:bottom w:val="none" w:sz="0" w:space="0" w:color="auto"/>
        <w:right w:val="none" w:sz="0" w:space="0" w:color="auto"/>
      </w:divBdr>
    </w:div>
    <w:div w:id="467630327">
      <w:bodyDiv w:val="1"/>
      <w:marLeft w:val="0"/>
      <w:marRight w:val="0"/>
      <w:marTop w:val="0"/>
      <w:marBottom w:val="0"/>
      <w:divBdr>
        <w:top w:val="none" w:sz="0" w:space="0" w:color="auto"/>
        <w:left w:val="none" w:sz="0" w:space="0" w:color="auto"/>
        <w:bottom w:val="none" w:sz="0" w:space="0" w:color="auto"/>
        <w:right w:val="none" w:sz="0" w:space="0" w:color="auto"/>
      </w:divBdr>
    </w:div>
    <w:div w:id="517308024">
      <w:bodyDiv w:val="1"/>
      <w:marLeft w:val="0"/>
      <w:marRight w:val="0"/>
      <w:marTop w:val="0"/>
      <w:marBottom w:val="0"/>
      <w:divBdr>
        <w:top w:val="none" w:sz="0" w:space="0" w:color="auto"/>
        <w:left w:val="none" w:sz="0" w:space="0" w:color="auto"/>
        <w:bottom w:val="none" w:sz="0" w:space="0" w:color="auto"/>
        <w:right w:val="none" w:sz="0" w:space="0" w:color="auto"/>
      </w:divBdr>
    </w:div>
    <w:div w:id="548951999">
      <w:bodyDiv w:val="1"/>
      <w:marLeft w:val="0"/>
      <w:marRight w:val="0"/>
      <w:marTop w:val="0"/>
      <w:marBottom w:val="0"/>
      <w:divBdr>
        <w:top w:val="none" w:sz="0" w:space="0" w:color="auto"/>
        <w:left w:val="none" w:sz="0" w:space="0" w:color="auto"/>
        <w:bottom w:val="none" w:sz="0" w:space="0" w:color="auto"/>
        <w:right w:val="none" w:sz="0" w:space="0" w:color="auto"/>
      </w:divBdr>
    </w:div>
    <w:div w:id="605846452">
      <w:bodyDiv w:val="1"/>
      <w:marLeft w:val="0"/>
      <w:marRight w:val="0"/>
      <w:marTop w:val="0"/>
      <w:marBottom w:val="0"/>
      <w:divBdr>
        <w:top w:val="none" w:sz="0" w:space="0" w:color="auto"/>
        <w:left w:val="none" w:sz="0" w:space="0" w:color="auto"/>
        <w:bottom w:val="none" w:sz="0" w:space="0" w:color="auto"/>
        <w:right w:val="none" w:sz="0" w:space="0" w:color="auto"/>
      </w:divBdr>
    </w:div>
    <w:div w:id="649098269">
      <w:bodyDiv w:val="1"/>
      <w:marLeft w:val="0"/>
      <w:marRight w:val="0"/>
      <w:marTop w:val="0"/>
      <w:marBottom w:val="0"/>
      <w:divBdr>
        <w:top w:val="none" w:sz="0" w:space="0" w:color="auto"/>
        <w:left w:val="none" w:sz="0" w:space="0" w:color="auto"/>
        <w:bottom w:val="none" w:sz="0" w:space="0" w:color="auto"/>
        <w:right w:val="none" w:sz="0" w:space="0" w:color="auto"/>
      </w:divBdr>
    </w:div>
    <w:div w:id="657074830">
      <w:bodyDiv w:val="1"/>
      <w:marLeft w:val="0"/>
      <w:marRight w:val="0"/>
      <w:marTop w:val="0"/>
      <w:marBottom w:val="0"/>
      <w:divBdr>
        <w:top w:val="none" w:sz="0" w:space="0" w:color="auto"/>
        <w:left w:val="none" w:sz="0" w:space="0" w:color="auto"/>
        <w:bottom w:val="none" w:sz="0" w:space="0" w:color="auto"/>
        <w:right w:val="none" w:sz="0" w:space="0" w:color="auto"/>
      </w:divBdr>
    </w:div>
    <w:div w:id="741369143">
      <w:bodyDiv w:val="1"/>
      <w:marLeft w:val="0"/>
      <w:marRight w:val="0"/>
      <w:marTop w:val="0"/>
      <w:marBottom w:val="0"/>
      <w:divBdr>
        <w:top w:val="none" w:sz="0" w:space="0" w:color="auto"/>
        <w:left w:val="none" w:sz="0" w:space="0" w:color="auto"/>
        <w:bottom w:val="none" w:sz="0" w:space="0" w:color="auto"/>
        <w:right w:val="none" w:sz="0" w:space="0" w:color="auto"/>
      </w:divBdr>
    </w:div>
    <w:div w:id="815535702">
      <w:bodyDiv w:val="1"/>
      <w:marLeft w:val="0"/>
      <w:marRight w:val="0"/>
      <w:marTop w:val="0"/>
      <w:marBottom w:val="0"/>
      <w:divBdr>
        <w:top w:val="none" w:sz="0" w:space="0" w:color="auto"/>
        <w:left w:val="none" w:sz="0" w:space="0" w:color="auto"/>
        <w:bottom w:val="none" w:sz="0" w:space="0" w:color="auto"/>
        <w:right w:val="none" w:sz="0" w:space="0" w:color="auto"/>
      </w:divBdr>
    </w:div>
    <w:div w:id="837579917">
      <w:bodyDiv w:val="1"/>
      <w:marLeft w:val="0"/>
      <w:marRight w:val="0"/>
      <w:marTop w:val="0"/>
      <w:marBottom w:val="0"/>
      <w:divBdr>
        <w:top w:val="none" w:sz="0" w:space="0" w:color="auto"/>
        <w:left w:val="none" w:sz="0" w:space="0" w:color="auto"/>
        <w:bottom w:val="none" w:sz="0" w:space="0" w:color="auto"/>
        <w:right w:val="none" w:sz="0" w:space="0" w:color="auto"/>
      </w:divBdr>
    </w:div>
    <w:div w:id="841161788">
      <w:bodyDiv w:val="1"/>
      <w:marLeft w:val="0"/>
      <w:marRight w:val="0"/>
      <w:marTop w:val="0"/>
      <w:marBottom w:val="0"/>
      <w:divBdr>
        <w:top w:val="none" w:sz="0" w:space="0" w:color="auto"/>
        <w:left w:val="none" w:sz="0" w:space="0" w:color="auto"/>
        <w:bottom w:val="none" w:sz="0" w:space="0" w:color="auto"/>
        <w:right w:val="none" w:sz="0" w:space="0" w:color="auto"/>
      </w:divBdr>
    </w:div>
    <w:div w:id="847216428">
      <w:bodyDiv w:val="1"/>
      <w:marLeft w:val="0"/>
      <w:marRight w:val="0"/>
      <w:marTop w:val="0"/>
      <w:marBottom w:val="0"/>
      <w:divBdr>
        <w:top w:val="none" w:sz="0" w:space="0" w:color="auto"/>
        <w:left w:val="none" w:sz="0" w:space="0" w:color="auto"/>
        <w:bottom w:val="none" w:sz="0" w:space="0" w:color="auto"/>
        <w:right w:val="none" w:sz="0" w:space="0" w:color="auto"/>
      </w:divBdr>
    </w:div>
    <w:div w:id="888297941">
      <w:bodyDiv w:val="1"/>
      <w:marLeft w:val="0"/>
      <w:marRight w:val="0"/>
      <w:marTop w:val="0"/>
      <w:marBottom w:val="0"/>
      <w:divBdr>
        <w:top w:val="none" w:sz="0" w:space="0" w:color="auto"/>
        <w:left w:val="none" w:sz="0" w:space="0" w:color="auto"/>
        <w:bottom w:val="none" w:sz="0" w:space="0" w:color="auto"/>
        <w:right w:val="none" w:sz="0" w:space="0" w:color="auto"/>
      </w:divBdr>
    </w:div>
    <w:div w:id="896626407">
      <w:bodyDiv w:val="1"/>
      <w:marLeft w:val="0"/>
      <w:marRight w:val="0"/>
      <w:marTop w:val="0"/>
      <w:marBottom w:val="0"/>
      <w:divBdr>
        <w:top w:val="none" w:sz="0" w:space="0" w:color="auto"/>
        <w:left w:val="none" w:sz="0" w:space="0" w:color="auto"/>
        <w:bottom w:val="none" w:sz="0" w:space="0" w:color="auto"/>
        <w:right w:val="none" w:sz="0" w:space="0" w:color="auto"/>
      </w:divBdr>
    </w:div>
    <w:div w:id="897857006">
      <w:bodyDiv w:val="1"/>
      <w:marLeft w:val="0"/>
      <w:marRight w:val="0"/>
      <w:marTop w:val="0"/>
      <w:marBottom w:val="0"/>
      <w:divBdr>
        <w:top w:val="none" w:sz="0" w:space="0" w:color="auto"/>
        <w:left w:val="none" w:sz="0" w:space="0" w:color="auto"/>
        <w:bottom w:val="none" w:sz="0" w:space="0" w:color="auto"/>
        <w:right w:val="none" w:sz="0" w:space="0" w:color="auto"/>
      </w:divBdr>
    </w:div>
    <w:div w:id="910238512">
      <w:bodyDiv w:val="1"/>
      <w:marLeft w:val="0"/>
      <w:marRight w:val="0"/>
      <w:marTop w:val="0"/>
      <w:marBottom w:val="0"/>
      <w:divBdr>
        <w:top w:val="none" w:sz="0" w:space="0" w:color="auto"/>
        <w:left w:val="none" w:sz="0" w:space="0" w:color="auto"/>
        <w:bottom w:val="none" w:sz="0" w:space="0" w:color="auto"/>
        <w:right w:val="none" w:sz="0" w:space="0" w:color="auto"/>
      </w:divBdr>
    </w:div>
    <w:div w:id="924652496">
      <w:bodyDiv w:val="1"/>
      <w:marLeft w:val="0"/>
      <w:marRight w:val="0"/>
      <w:marTop w:val="0"/>
      <w:marBottom w:val="0"/>
      <w:divBdr>
        <w:top w:val="none" w:sz="0" w:space="0" w:color="auto"/>
        <w:left w:val="none" w:sz="0" w:space="0" w:color="auto"/>
        <w:bottom w:val="none" w:sz="0" w:space="0" w:color="auto"/>
        <w:right w:val="none" w:sz="0" w:space="0" w:color="auto"/>
      </w:divBdr>
    </w:div>
    <w:div w:id="950819337">
      <w:bodyDiv w:val="1"/>
      <w:marLeft w:val="0"/>
      <w:marRight w:val="0"/>
      <w:marTop w:val="0"/>
      <w:marBottom w:val="0"/>
      <w:divBdr>
        <w:top w:val="none" w:sz="0" w:space="0" w:color="auto"/>
        <w:left w:val="none" w:sz="0" w:space="0" w:color="auto"/>
        <w:bottom w:val="none" w:sz="0" w:space="0" w:color="auto"/>
        <w:right w:val="none" w:sz="0" w:space="0" w:color="auto"/>
      </w:divBdr>
    </w:div>
    <w:div w:id="996152748">
      <w:bodyDiv w:val="1"/>
      <w:marLeft w:val="0"/>
      <w:marRight w:val="0"/>
      <w:marTop w:val="0"/>
      <w:marBottom w:val="0"/>
      <w:divBdr>
        <w:top w:val="none" w:sz="0" w:space="0" w:color="auto"/>
        <w:left w:val="none" w:sz="0" w:space="0" w:color="auto"/>
        <w:bottom w:val="none" w:sz="0" w:space="0" w:color="auto"/>
        <w:right w:val="none" w:sz="0" w:space="0" w:color="auto"/>
      </w:divBdr>
    </w:div>
    <w:div w:id="1068651350">
      <w:bodyDiv w:val="1"/>
      <w:marLeft w:val="0"/>
      <w:marRight w:val="0"/>
      <w:marTop w:val="0"/>
      <w:marBottom w:val="0"/>
      <w:divBdr>
        <w:top w:val="none" w:sz="0" w:space="0" w:color="auto"/>
        <w:left w:val="none" w:sz="0" w:space="0" w:color="auto"/>
        <w:bottom w:val="none" w:sz="0" w:space="0" w:color="auto"/>
        <w:right w:val="none" w:sz="0" w:space="0" w:color="auto"/>
      </w:divBdr>
    </w:div>
    <w:div w:id="1074200800">
      <w:bodyDiv w:val="1"/>
      <w:marLeft w:val="0"/>
      <w:marRight w:val="0"/>
      <w:marTop w:val="0"/>
      <w:marBottom w:val="0"/>
      <w:divBdr>
        <w:top w:val="none" w:sz="0" w:space="0" w:color="auto"/>
        <w:left w:val="none" w:sz="0" w:space="0" w:color="auto"/>
        <w:bottom w:val="none" w:sz="0" w:space="0" w:color="auto"/>
        <w:right w:val="none" w:sz="0" w:space="0" w:color="auto"/>
      </w:divBdr>
    </w:div>
    <w:div w:id="1164204856">
      <w:bodyDiv w:val="1"/>
      <w:marLeft w:val="0"/>
      <w:marRight w:val="0"/>
      <w:marTop w:val="0"/>
      <w:marBottom w:val="0"/>
      <w:divBdr>
        <w:top w:val="none" w:sz="0" w:space="0" w:color="auto"/>
        <w:left w:val="none" w:sz="0" w:space="0" w:color="auto"/>
        <w:bottom w:val="none" w:sz="0" w:space="0" w:color="auto"/>
        <w:right w:val="none" w:sz="0" w:space="0" w:color="auto"/>
      </w:divBdr>
    </w:div>
    <w:div w:id="1206483933">
      <w:bodyDiv w:val="1"/>
      <w:marLeft w:val="0"/>
      <w:marRight w:val="0"/>
      <w:marTop w:val="0"/>
      <w:marBottom w:val="0"/>
      <w:divBdr>
        <w:top w:val="none" w:sz="0" w:space="0" w:color="auto"/>
        <w:left w:val="none" w:sz="0" w:space="0" w:color="auto"/>
        <w:bottom w:val="none" w:sz="0" w:space="0" w:color="auto"/>
        <w:right w:val="none" w:sz="0" w:space="0" w:color="auto"/>
      </w:divBdr>
    </w:div>
    <w:div w:id="1339818168">
      <w:bodyDiv w:val="1"/>
      <w:marLeft w:val="0"/>
      <w:marRight w:val="0"/>
      <w:marTop w:val="0"/>
      <w:marBottom w:val="0"/>
      <w:divBdr>
        <w:top w:val="none" w:sz="0" w:space="0" w:color="auto"/>
        <w:left w:val="none" w:sz="0" w:space="0" w:color="auto"/>
        <w:bottom w:val="none" w:sz="0" w:space="0" w:color="auto"/>
        <w:right w:val="none" w:sz="0" w:space="0" w:color="auto"/>
      </w:divBdr>
    </w:div>
    <w:div w:id="1382512747">
      <w:bodyDiv w:val="1"/>
      <w:marLeft w:val="0"/>
      <w:marRight w:val="0"/>
      <w:marTop w:val="0"/>
      <w:marBottom w:val="0"/>
      <w:divBdr>
        <w:top w:val="none" w:sz="0" w:space="0" w:color="auto"/>
        <w:left w:val="none" w:sz="0" w:space="0" w:color="auto"/>
        <w:bottom w:val="none" w:sz="0" w:space="0" w:color="auto"/>
        <w:right w:val="none" w:sz="0" w:space="0" w:color="auto"/>
      </w:divBdr>
    </w:div>
    <w:div w:id="1510100132">
      <w:bodyDiv w:val="1"/>
      <w:marLeft w:val="0"/>
      <w:marRight w:val="0"/>
      <w:marTop w:val="0"/>
      <w:marBottom w:val="0"/>
      <w:divBdr>
        <w:top w:val="none" w:sz="0" w:space="0" w:color="auto"/>
        <w:left w:val="none" w:sz="0" w:space="0" w:color="auto"/>
        <w:bottom w:val="none" w:sz="0" w:space="0" w:color="auto"/>
        <w:right w:val="none" w:sz="0" w:space="0" w:color="auto"/>
      </w:divBdr>
    </w:div>
    <w:div w:id="1554541680">
      <w:bodyDiv w:val="1"/>
      <w:marLeft w:val="0"/>
      <w:marRight w:val="0"/>
      <w:marTop w:val="0"/>
      <w:marBottom w:val="0"/>
      <w:divBdr>
        <w:top w:val="none" w:sz="0" w:space="0" w:color="auto"/>
        <w:left w:val="none" w:sz="0" w:space="0" w:color="auto"/>
        <w:bottom w:val="none" w:sz="0" w:space="0" w:color="auto"/>
        <w:right w:val="none" w:sz="0" w:space="0" w:color="auto"/>
      </w:divBdr>
    </w:div>
    <w:div w:id="1614896281">
      <w:bodyDiv w:val="1"/>
      <w:marLeft w:val="0"/>
      <w:marRight w:val="0"/>
      <w:marTop w:val="0"/>
      <w:marBottom w:val="0"/>
      <w:divBdr>
        <w:top w:val="none" w:sz="0" w:space="0" w:color="auto"/>
        <w:left w:val="none" w:sz="0" w:space="0" w:color="auto"/>
        <w:bottom w:val="none" w:sz="0" w:space="0" w:color="auto"/>
        <w:right w:val="none" w:sz="0" w:space="0" w:color="auto"/>
      </w:divBdr>
    </w:div>
    <w:div w:id="1633171665">
      <w:bodyDiv w:val="1"/>
      <w:marLeft w:val="0"/>
      <w:marRight w:val="0"/>
      <w:marTop w:val="0"/>
      <w:marBottom w:val="0"/>
      <w:divBdr>
        <w:top w:val="none" w:sz="0" w:space="0" w:color="auto"/>
        <w:left w:val="none" w:sz="0" w:space="0" w:color="auto"/>
        <w:bottom w:val="none" w:sz="0" w:space="0" w:color="auto"/>
        <w:right w:val="none" w:sz="0" w:space="0" w:color="auto"/>
      </w:divBdr>
    </w:div>
    <w:div w:id="1691907744">
      <w:bodyDiv w:val="1"/>
      <w:marLeft w:val="0"/>
      <w:marRight w:val="0"/>
      <w:marTop w:val="0"/>
      <w:marBottom w:val="0"/>
      <w:divBdr>
        <w:top w:val="none" w:sz="0" w:space="0" w:color="auto"/>
        <w:left w:val="none" w:sz="0" w:space="0" w:color="auto"/>
        <w:bottom w:val="none" w:sz="0" w:space="0" w:color="auto"/>
        <w:right w:val="none" w:sz="0" w:space="0" w:color="auto"/>
      </w:divBdr>
      <w:divsChild>
        <w:div w:id="1521167979">
          <w:marLeft w:val="0"/>
          <w:marRight w:val="0"/>
          <w:marTop w:val="0"/>
          <w:marBottom w:val="0"/>
          <w:divBdr>
            <w:top w:val="none" w:sz="0" w:space="0" w:color="auto"/>
            <w:left w:val="none" w:sz="0" w:space="0" w:color="auto"/>
            <w:bottom w:val="none" w:sz="0" w:space="0" w:color="auto"/>
            <w:right w:val="none" w:sz="0" w:space="0" w:color="auto"/>
          </w:divBdr>
        </w:div>
      </w:divsChild>
    </w:div>
    <w:div w:id="1695231023">
      <w:bodyDiv w:val="1"/>
      <w:marLeft w:val="0"/>
      <w:marRight w:val="0"/>
      <w:marTop w:val="0"/>
      <w:marBottom w:val="0"/>
      <w:divBdr>
        <w:top w:val="none" w:sz="0" w:space="0" w:color="auto"/>
        <w:left w:val="none" w:sz="0" w:space="0" w:color="auto"/>
        <w:bottom w:val="none" w:sz="0" w:space="0" w:color="auto"/>
        <w:right w:val="none" w:sz="0" w:space="0" w:color="auto"/>
      </w:divBdr>
    </w:div>
    <w:div w:id="1741829415">
      <w:bodyDiv w:val="1"/>
      <w:marLeft w:val="0"/>
      <w:marRight w:val="0"/>
      <w:marTop w:val="0"/>
      <w:marBottom w:val="0"/>
      <w:divBdr>
        <w:top w:val="none" w:sz="0" w:space="0" w:color="auto"/>
        <w:left w:val="none" w:sz="0" w:space="0" w:color="auto"/>
        <w:bottom w:val="none" w:sz="0" w:space="0" w:color="auto"/>
        <w:right w:val="none" w:sz="0" w:space="0" w:color="auto"/>
      </w:divBdr>
    </w:div>
    <w:div w:id="1748377689">
      <w:bodyDiv w:val="1"/>
      <w:marLeft w:val="0"/>
      <w:marRight w:val="0"/>
      <w:marTop w:val="0"/>
      <w:marBottom w:val="0"/>
      <w:divBdr>
        <w:top w:val="none" w:sz="0" w:space="0" w:color="auto"/>
        <w:left w:val="none" w:sz="0" w:space="0" w:color="auto"/>
        <w:bottom w:val="none" w:sz="0" w:space="0" w:color="auto"/>
        <w:right w:val="none" w:sz="0" w:space="0" w:color="auto"/>
      </w:divBdr>
    </w:div>
    <w:div w:id="1749956785">
      <w:bodyDiv w:val="1"/>
      <w:marLeft w:val="0"/>
      <w:marRight w:val="0"/>
      <w:marTop w:val="0"/>
      <w:marBottom w:val="0"/>
      <w:divBdr>
        <w:top w:val="none" w:sz="0" w:space="0" w:color="auto"/>
        <w:left w:val="none" w:sz="0" w:space="0" w:color="auto"/>
        <w:bottom w:val="none" w:sz="0" w:space="0" w:color="auto"/>
        <w:right w:val="none" w:sz="0" w:space="0" w:color="auto"/>
      </w:divBdr>
    </w:div>
    <w:div w:id="1788893539">
      <w:bodyDiv w:val="1"/>
      <w:marLeft w:val="0"/>
      <w:marRight w:val="0"/>
      <w:marTop w:val="0"/>
      <w:marBottom w:val="0"/>
      <w:divBdr>
        <w:top w:val="none" w:sz="0" w:space="0" w:color="auto"/>
        <w:left w:val="none" w:sz="0" w:space="0" w:color="auto"/>
        <w:bottom w:val="none" w:sz="0" w:space="0" w:color="auto"/>
        <w:right w:val="none" w:sz="0" w:space="0" w:color="auto"/>
      </w:divBdr>
    </w:div>
    <w:div w:id="1863587844">
      <w:bodyDiv w:val="1"/>
      <w:marLeft w:val="0"/>
      <w:marRight w:val="0"/>
      <w:marTop w:val="0"/>
      <w:marBottom w:val="0"/>
      <w:divBdr>
        <w:top w:val="none" w:sz="0" w:space="0" w:color="auto"/>
        <w:left w:val="none" w:sz="0" w:space="0" w:color="auto"/>
        <w:bottom w:val="none" w:sz="0" w:space="0" w:color="auto"/>
        <w:right w:val="none" w:sz="0" w:space="0" w:color="auto"/>
      </w:divBdr>
      <w:divsChild>
        <w:div w:id="2057505362">
          <w:marLeft w:val="0"/>
          <w:marRight w:val="0"/>
          <w:marTop w:val="0"/>
          <w:marBottom w:val="0"/>
          <w:divBdr>
            <w:top w:val="none" w:sz="0" w:space="0" w:color="auto"/>
            <w:left w:val="none" w:sz="0" w:space="0" w:color="auto"/>
            <w:bottom w:val="none" w:sz="0" w:space="0" w:color="auto"/>
            <w:right w:val="none" w:sz="0" w:space="0" w:color="auto"/>
          </w:divBdr>
          <w:divsChild>
            <w:div w:id="814419038">
              <w:marLeft w:val="0"/>
              <w:marRight w:val="0"/>
              <w:marTop w:val="0"/>
              <w:marBottom w:val="0"/>
              <w:divBdr>
                <w:top w:val="none" w:sz="0" w:space="0" w:color="auto"/>
                <w:left w:val="none" w:sz="0" w:space="0" w:color="auto"/>
                <w:bottom w:val="none" w:sz="0" w:space="0" w:color="auto"/>
                <w:right w:val="none" w:sz="0" w:space="0" w:color="auto"/>
              </w:divBdr>
              <w:divsChild>
                <w:div w:id="1053507540">
                  <w:marLeft w:val="0"/>
                  <w:marRight w:val="0"/>
                  <w:marTop w:val="0"/>
                  <w:marBottom w:val="0"/>
                  <w:divBdr>
                    <w:top w:val="none" w:sz="0" w:space="0" w:color="auto"/>
                    <w:left w:val="none" w:sz="0" w:space="0" w:color="auto"/>
                    <w:bottom w:val="none" w:sz="0" w:space="0" w:color="auto"/>
                    <w:right w:val="none" w:sz="0" w:space="0" w:color="auto"/>
                  </w:divBdr>
                  <w:divsChild>
                    <w:div w:id="1664966908">
                      <w:marLeft w:val="0"/>
                      <w:marRight w:val="0"/>
                      <w:marTop w:val="0"/>
                      <w:marBottom w:val="0"/>
                      <w:divBdr>
                        <w:top w:val="none" w:sz="0" w:space="0" w:color="auto"/>
                        <w:left w:val="none" w:sz="0" w:space="0" w:color="auto"/>
                        <w:bottom w:val="none" w:sz="0" w:space="0" w:color="auto"/>
                        <w:right w:val="none" w:sz="0" w:space="0" w:color="auto"/>
                      </w:divBdr>
                      <w:divsChild>
                        <w:div w:id="1746880152">
                          <w:marLeft w:val="0"/>
                          <w:marRight w:val="0"/>
                          <w:marTop w:val="0"/>
                          <w:marBottom w:val="0"/>
                          <w:divBdr>
                            <w:top w:val="none" w:sz="0" w:space="0" w:color="auto"/>
                            <w:left w:val="none" w:sz="0" w:space="0" w:color="auto"/>
                            <w:bottom w:val="none" w:sz="0" w:space="0" w:color="auto"/>
                            <w:right w:val="none" w:sz="0" w:space="0" w:color="auto"/>
                          </w:divBdr>
                          <w:divsChild>
                            <w:div w:id="1984768753">
                              <w:marLeft w:val="0"/>
                              <w:marRight w:val="0"/>
                              <w:marTop w:val="0"/>
                              <w:marBottom w:val="0"/>
                              <w:divBdr>
                                <w:top w:val="none" w:sz="0" w:space="0" w:color="auto"/>
                                <w:left w:val="none" w:sz="0" w:space="0" w:color="auto"/>
                                <w:bottom w:val="none" w:sz="0" w:space="0" w:color="auto"/>
                                <w:right w:val="none" w:sz="0" w:space="0" w:color="auto"/>
                              </w:divBdr>
                              <w:divsChild>
                                <w:div w:id="1901670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2859450">
      <w:bodyDiv w:val="1"/>
      <w:marLeft w:val="0"/>
      <w:marRight w:val="0"/>
      <w:marTop w:val="0"/>
      <w:marBottom w:val="0"/>
      <w:divBdr>
        <w:top w:val="none" w:sz="0" w:space="0" w:color="auto"/>
        <w:left w:val="none" w:sz="0" w:space="0" w:color="auto"/>
        <w:bottom w:val="none" w:sz="0" w:space="0" w:color="auto"/>
        <w:right w:val="none" w:sz="0" w:space="0" w:color="auto"/>
      </w:divBdr>
    </w:div>
    <w:div w:id="2021421282">
      <w:bodyDiv w:val="1"/>
      <w:marLeft w:val="0"/>
      <w:marRight w:val="0"/>
      <w:marTop w:val="0"/>
      <w:marBottom w:val="0"/>
      <w:divBdr>
        <w:top w:val="none" w:sz="0" w:space="0" w:color="auto"/>
        <w:left w:val="none" w:sz="0" w:space="0" w:color="auto"/>
        <w:bottom w:val="none" w:sz="0" w:space="0" w:color="auto"/>
        <w:right w:val="none" w:sz="0" w:space="0" w:color="auto"/>
      </w:divBdr>
    </w:div>
    <w:div w:id="2025980222">
      <w:bodyDiv w:val="1"/>
      <w:marLeft w:val="0"/>
      <w:marRight w:val="0"/>
      <w:marTop w:val="0"/>
      <w:marBottom w:val="0"/>
      <w:divBdr>
        <w:top w:val="none" w:sz="0" w:space="0" w:color="auto"/>
        <w:left w:val="none" w:sz="0" w:space="0" w:color="auto"/>
        <w:bottom w:val="none" w:sz="0" w:space="0" w:color="auto"/>
        <w:right w:val="none" w:sz="0" w:space="0" w:color="auto"/>
      </w:divBdr>
    </w:div>
    <w:div w:id="2027367992">
      <w:bodyDiv w:val="1"/>
      <w:marLeft w:val="0"/>
      <w:marRight w:val="0"/>
      <w:marTop w:val="0"/>
      <w:marBottom w:val="0"/>
      <w:divBdr>
        <w:top w:val="none" w:sz="0" w:space="0" w:color="auto"/>
        <w:left w:val="none" w:sz="0" w:space="0" w:color="auto"/>
        <w:bottom w:val="none" w:sz="0" w:space="0" w:color="auto"/>
        <w:right w:val="none" w:sz="0" w:space="0" w:color="auto"/>
      </w:divBdr>
      <w:divsChild>
        <w:div w:id="1738429482">
          <w:marLeft w:val="0"/>
          <w:marRight w:val="0"/>
          <w:marTop w:val="0"/>
          <w:marBottom w:val="0"/>
          <w:divBdr>
            <w:top w:val="none" w:sz="0" w:space="0" w:color="auto"/>
            <w:left w:val="none" w:sz="0" w:space="0" w:color="auto"/>
            <w:bottom w:val="none" w:sz="0" w:space="0" w:color="auto"/>
            <w:right w:val="none" w:sz="0" w:space="0" w:color="auto"/>
          </w:divBdr>
        </w:div>
      </w:divsChild>
    </w:div>
    <w:div w:id="21318519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F7322B-6704-4EF8-A03C-A6A5C6FB6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503</TotalTime>
  <Pages>68</Pages>
  <Words>14034</Words>
  <Characters>79999</Characters>
  <Application>Microsoft Office Word</Application>
  <DocSecurity>0</DocSecurity>
  <Lines>666</Lines>
  <Paragraphs>187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Microsoft Office User</cp:lastModifiedBy>
  <cp:revision>2998</cp:revision>
  <cp:lastPrinted>2026-03-15T09:33:00Z</cp:lastPrinted>
  <dcterms:created xsi:type="dcterms:W3CDTF">2024-05-24T10:17:00Z</dcterms:created>
  <dcterms:modified xsi:type="dcterms:W3CDTF">2026-03-23T18:37:00Z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