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17416D7F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"يكتب هنا عنوان بحثك"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75E33FDC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636B66F6" w14:textId="1C70E024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 w:hint="cs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2069B926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".."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 w:hint="cs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 w:hint="cs"/>
          <w:b/>
          <w:bCs/>
          <w:sz w:val="32"/>
          <w:szCs w:val="32"/>
          <w:lang w:bidi="ar-LB"/>
        </w:rPr>
      </w:pPr>
    </w:p>
    <w:p w14:paraId="0464EDDC" w14:textId="78BD7FE1" w:rsidR="006836C4" w:rsidRPr="00FE160A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name</w:t>
      </w:r>
    </w:p>
    <w:p w14:paraId="5DD3CD66" w14:textId="401527C4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 w:hint="cs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6836C4"/>
    <w:rsid w:val="007465CB"/>
    <w:rsid w:val="00BD2E07"/>
    <w:rsid w:val="00CA176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Ragad Issa</cp:lastModifiedBy>
  <cp:revision>3</cp:revision>
  <dcterms:created xsi:type="dcterms:W3CDTF">2026-02-26T14:50:00Z</dcterms:created>
  <dcterms:modified xsi:type="dcterms:W3CDTF">2026-02-26T15:18:00Z</dcterms:modified>
</cp:coreProperties>
</file>