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4BBA41" w14:textId="0C449EED" w:rsidR="00A662EF" w:rsidRPr="00EC0AEB" w:rsidRDefault="00464A84" w:rsidP="00EC0AEB">
      <w:pPr>
        <w:bidi/>
        <w:spacing w:after="0" w:line="240" w:lineRule="auto"/>
        <w:jc w:val="center"/>
        <w:rPr>
          <w:rFonts w:ascii="Simplified Arabic" w:hAnsi="Simplified Arabic" w:cs="Simplified Arabic"/>
          <w:b/>
          <w:bCs/>
          <w:color w:val="000000" w:themeColor="text1"/>
          <w:sz w:val="20"/>
          <w:szCs w:val="20"/>
          <w:rtl/>
        </w:rPr>
      </w:pPr>
      <w:r w:rsidRPr="00EC0AEB">
        <w:rPr>
          <w:rFonts w:ascii="Simplified Arabic" w:hAnsi="Simplified Arabic" w:cs="Simplified Arabic"/>
          <w:b/>
          <w:bCs/>
          <w:color w:val="000000" w:themeColor="text1"/>
          <w:sz w:val="20"/>
          <w:szCs w:val="20"/>
          <w:rtl/>
        </w:rPr>
        <w:t>الفصل الثالث: منهجية الدراسة</w:t>
      </w:r>
    </w:p>
    <w:p w14:paraId="3B06EEDC" w14:textId="348911F5" w:rsidR="000A310A" w:rsidRPr="00EC0AEB" w:rsidRDefault="000A310A" w:rsidP="00EC0AEB">
      <w:pPr>
        <w:bidi/>
        <w:spacing w:after="0" w:line="240" w:lineRule="auto"/>
        <w:jc w:val="both"/>
        <w:rPr>
          <w:rFonts w:ascii="Simplified Arabic" w:hAnsi="Simplified Arabic" w:cs="Simplified Arabic"/>
          <w:b/>
          <w:bCs/>
          <w:color w:val="000000" w:themeColor="text1"/>
          <w:sz w:val="20"/>
          <w:szCs w:val="20"/>
        </w:rPr>
      </w:pPr>
      <w:r w:rsidRPr="00EC0AEB">
        <w:rPr>
          <w:rFonts w:ascii="Simplified Arabic" w:hAnsi="Simplified Arabic" w:cs="Simplified Arabic"/>
          <w:b/>
          <w:bCs/>
          <w:color w:val="000000" w:themeColor="text1"/>
          <w:sz w:val="20"/>
          <w:szCs w:val="20"/>
          <w:rtl/>
        </w:rPr>
        <w:t>معلومات عامة</w:t>
      </w:r>
    </w:p>
    <w:tbl>
      <w:tblPr>
        <w:tblStyle w:val="TableGrid"/>
        <w:bidiVisual/>
        <w:tblW w:w="0" w:type="auto"/>
        <w:jc w:val="center"/>
        <w:tblLayout w:type="fixed"/>
        <w:tblLook w:val="04A0" w:firstRow="1" w:lastRow="0" w:firstColumn="1" w:lastColumn="0" w:noHBand="0" w:noVBand="1"/>
      </w:tblPr>
      <w:tblGrid>
        <w:gridCol w:w="1814"/>
        <w:gridCol w:w="1393"/>
        <w:gridCol w:w="1276"/>
        <w:gridCol w:w="9917"/>
      </w:tblGrid>
      <w:tr w:rsidR="00047CBC" w:rsidRPr="00EC0AEB" w14:paraId="553E6643" w14:textId="77777777" w:rsidTr="00EC0AEB">
        <w:trPr>
          <w:cantSplit/>
          <w:tblHeader/>
          <w:jc w:val="center"/>
        </w:trPr>
        <w:tc>
          <w:tcPr>
            <w:tcW w:w="1814" w:type="dxa"/>
            <w:tcMar>
              <w:top w:w="100" w:type="dxa"/>
              <w:left w:w="100" w:type="dxa"/>
              <w:bottom w:w="100" w:type="dxa"/>
              <w:right w:w="100" w:type="dxa"/>
            </w:tcMar>
          </w:tcPr>
          <w:p w14:paraId="3435391D" w14:textId="3FC8BDE7" w:rsidR="00047CBC" w:rsidRPr="00EC0AEB" w:rsidRDefault="00047CBC" w:rsidP="00EC0AEB">
            <w:pPr>
              <w:bidi/>
              <w:jc w:val="center"/>
              <w:rPr>
                <w:rFonts w:ascii="Simplified Arabic" w:hAnsi="Simplified Arabic" w:cs="Simplified Arabic"/>
                <w:b/>
                <w:bCs/>
                <w:color w:val="000000" w:themeColor="text1"/>
                <w:sz w:val="20"/>
                <w:szCs w:val="20"/>
              </w:rPr>
            </w:pPr>
            <w:r w:rsidRPr="00EC0AEB">
              <w:rPr>
                <w:rFonts w:ascii="Simplified Arabic" w:hAnsi="Simplified Arabic" w:cs="Simplified Arabic"/>
                <w:b/>
                <w:bCs/>
                <w:color w:val="000000" w:themeColor="text1"/>
                <w:sz w:val="20"/>
                <w:szCs w:val="20"/>
                <w:rtl/>
              </w:rPr>
              <w:t>البند</w:t>
            </w:r>
          </w:p>
        </w:tc>
        <w:tc>
          <w:tcPr>
            <w:tcW w:w="1393" w:type="dxa"/>
            <w:tcMar>
              <w:top w:w="100" w:type="dxa"/>
              <w:left w:w="100" w:type="dxa"/>
              <w:bottom w:w="100" w:type="dxa"/>
              <w:right w:w="100" w:type="dxa"/>
            </w:tcMar>
          </w:tcPr>
          <w:p w14:paraId="78DCDDC8" w14:textId="52E6DC42" w:rsidR="00047CBC" w:rsidRPr="00EC0AEB" w:rsidRDefault="00047CBC" w:rsidP="00EC0AEB">
            <w:pPr>
              <w:bidi/>
              <w:jc w:val="center"/>
              <w:rPr>
                <w:rFonts w:ascii="Simplified Arabic" w:hAnsi="Simplified Arabic" w:cs="Simplified Arabic"/>
                <w:b/>
                <w:bCs/>
                <w:color w:val="000000" w:themeColor="text1"/>
                <w:sz w:val="20"/>
                <w:szCs w:val="20"/>
              </w:rPr>
            </w:pPr>
            <w:r w:rsidRPr="00EC0AEB">
              <w:rPr>
                <w:rFonts w:ascii="Simplified Arabic" w:hAnsi="Simplified Arabic" w:cs="Simplified Arabic"/>
                <w:b/>
                <w:bCs/>
                <w:color w:val="000000" w:themeColor="text1"/>
                <w:sz w:val="20"/>
                <w:szCs w:val="20"/>
                <w:rtl/>
              </w:rPr>
              <w:t>البيان</w:t>
            </w:r>
          </w:p>
        </w:tc>
        <w:tc>
          <w:tcPr>
            <w:tcW w:w="1276" w:type="dxa"/>
            <w:tcMar>
              <w:top w:w="100" w:type="dxa"/>
              <w:left w:w="100" w:type="dxa"/>
              <w:bottom w:w="100" w:type="dxa"/>
              <w:right w:w="100" w:type="dxa"/>
            </w:tcMar>
          </w:tcPr>
          <w:p w14:paraId="4C35301A" w14:textId="00AC8BC3" w:rsidR="00047CBC" w:rsidRPr="00EC0AEB" w:rsidRDefault="00047CBC" w:rsidP="00EC0AEB">
            <w:pPr>
              <w:bidi/>
              <w:jc w:val="center"/>
              <w:rPr>
                <w:rFonts w:ascii="Simplified Arabic" w:hAnsi="Simplified Arabic" w:cs="Simplified Arabic"/>
                <w:b/>
                <w:bCs/>
                <w:color w:val="000000" w:themeColor="text1"/>
                <w:sz w:val="20"/>
                <w:szCs w:val="20"/>
              </w:rPr>
            </w:pPr>
            <w:r w:rsidRPr="00EC0AEB">
              <w:rPr>
                <w:rFonts w:ascii="Simplified Arabic" w:hAnsi="Simplified Arabic" w:cs="Simplified Arabic"/>
                <w:b/>
                <w:bCs/>
                <w:color w:val="000000" w:themeColor="text1"/>
                <w:sz w:val="20"/>
                <w:szCs w:val="20"/>
                <w:rtl/>
              </w:rPr>
              <w:t>البند</w:t>
            </w:r>
          </w:p>
        </w:tc>
        <w:tc>
          <w:tcPr>
            <w:tcW w:w="9917" w:type="dxa"/>
            <w:tcMar>
              <w:top w:w="100" w:type="dxa"/>
              <w:left w:w="100" w:type="dxa"/>
              <w:bottom w:w="100" w:type="dxa"/>
              <w:right w:w="100" w:type="dxa"/>
            </w:tcMar>
          </w:tcPr>
          <w:p w14:paraId="2F832565" w14:textId="51A791C5" w:rsidR="00047CBC" w:rsidRPr="00EC0AEB" w:rsidRDefault="00047CBC" w:rsidP="00EC0AEB">
            <w:pPr>
              <w:bidi/>
              <w:jc w:val="center"/>
              <w:rPr>
                <w:rFonts w:ascii="Simplified Arabic" w:hAnsi="Simplified Arabic" w:cs="Simplified Arabic"/>
                <w:b/>
                <w:bCs/>
                <w:color w:val="000000" w:themeColor="text1"/>
                <w:sz w:val="20"/>
                <w:szCs w:val="20"/>
              </w:rPr>
            </w:pPr>
            <w:r w:rsidRPr="00EC0AEB">
              <w:rPr>
                <w:rFonts w:ascii="Simplified Arabic" w:hAnsi="Simplified Arabic" w:cs="Simplified Arabic"/>
                <w:b/>
                <w:bCs/>
                <w:color w:val="000000" w:themeColor="text1"/>
                <w:sz w:val="20"/>
                <w:szCs w:val="20"/>
                <w:rtl/>
              </w:rPr>
              <w:t>البيان</w:t>
            </w:r>
          </w:p>
        </w:tc>
      </w:tr>
      <w:tr w:rsidR="00047CBC" w:rsidRPr="00EC0AEB" w14:paraId="2C4AC1DC" w14:textId="77777777" w:rsidTr="00EC0AEB">
        <w:trPr>
          <w:cantSplit/>
          <w:jc w:val="center"/>
        </w:trPr>
        <w:tc>
          <w:tcPr>
            <w:tcW w:w="1814" w:type="dxa"/>
            <w:tcMar>
              <w:top w:w="100" w:type="dxa"/>
              <w:left w:w="100" w:type="dxa"/>
              <w:bottom w:w="100" w:type="dxa"/>
              <w:right w:w="100" w:type="dxa"/>
            </w:tcMar>
          </w:tcPr>
          <w:p w14:paraId="55E5F89F" w14:textId="4743EBEA" w:rsidR="00047CBC" w:rsidRPr="00EC0AEB" w:rsidRDefault="00047CBC" w:rsidP="00EC0AEB">
            <w:pPr>
              <w:bidi/>
              <w:jc w:val="both"/>
              <w:rPr>
                <w:rFonts w:ascii="Simplified Arabic" w:hAnsi="Simplified Arabic" w:cs="Simplified Arabic"/>
                <w:b/>
                <w:bCs/>
                <w:color w:val="000000" w:themeColor="text1"/>
                <w:sz w:val="20"/>
                <w:szCs w:val="20"/>
              </w:rPr>
            </w:pPr>
            <w:r w:rsidRPr="00EC0AEB">
              <w:rPr>
                <w:rFonts w:ascii="Simplified Arabic" w:hAnsi="Simplified Arabic" w:cs="Simplified Arabic"/>
                <w:b/>
                <w:bCs/>
                <w:color w:val="000000" w:themeColor="text1"/>
                <w:sz w:val="20"/>
                <w:szCs w:val="20"/>
                <w:rtl/>
              </w:rPr>
              <w:t>اسم الطالب</w:t>
            </w:r>
          </w:p>
        </w:tc>
        <w:tc>
          <w:tcPr>
            <w:tcW w:w="1393" w:type="dxa"/>
            <w:tcMar>
              <w:top w:w="100" w:type="dxa"/>
              <w:left w:w="100" w:type="dxa"/>
              <w:bottom w:w="100" w:type="dxa"/>
              <w:right w:w="100" w:type="dxa"/>
            </w:tcMar>
            <w:vAlign w:val="center"/>
          </w:tcPr>
          <w:p w14:paraId="727FD542" w14:textId="08A7BE8A" w:rsidR="00047CBC" w:rsidRPr="00EC0AEB" w:rsidRDefault="00047CBC"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sz w:val="20"/>
                <w:szCs w:val="20"/>
                <w:rtl/>
              </w:rPr>
              <w:t>شليويح المطيري</w:t>
            </w:r>
          </w:p>
        </w:tc>
        <w:tc>
          <w:tcPr>
            <w:tcW w:w="1276" w:type="dxa"/>
            <w:tcMar>
              <w:top w:w="100" w:type="dxa"/>
              <w:left w:w="100" w:type="dxa"/>
              <w:bottom w:w="100" w:type="dxa"/>
              <w:right w:w="100" w:type="dxa"/>
            </w:tcMar>
            <w:vAlign w:val="center"/>
          </w:tcPr>
          <w:p w14:paraId="2D253B97" w14:textId="4F376242" w:rsidR="00047CBC" w:rsidRPr="00EC0AEB" w:rsidRDefault="00047CBC" w:rsidP="00EC0AEB">
            <w:pPr>
              <w:bidi/>
              <w:jc w:val="both"/>
              <w:rPr>
                <w:rFonts w:ascii="Simplified Arabic" w:hAnsi="Simplified Arabic" w:cs="Simplified Arabic"/>
                <w:b/>
                <w:bCs/>
                <w:color w:val="000000" w:themeColor="text1"/>
                <w:sz w:val="20"/>
                <w:szCs w:val="20"/>
              </w:rPr>
            </w:pPr>
            <w:r w:rsidRPr="00EC0AEB">
              <w:rPr>
                <w:rFonts w:ascii="Simplified Arabic" w:hAnsi="Simplified Arabic" w:cs="Simplified Arabic"/>
                <w:b/>
                <w:bCs/>
                <w:color w:val="000000" w:themeColor="text1"/>
                <w:sz w:val="20"/>
                <w:szCs w:val="20"/>
                <w:rtl/>
              </w:rPr>
              <w:t>عنوان الرسالة</w:t>
            </w:r>
          </w:p>
        </w:tc>
        <w:tc>
          <w:tcPr>
            <w:tcW w:w="9917" w:type="dxa"/>
            <w:tcMar>
              <w:top w:w="100" w:type="dxa"/>
              <w:left w:w="100" w:type="dxa"/>
              <w:bottom w:w="100" w:type="dxa"/>
              <w:right w:w="100" w:type="dxa"/>
            </w:tcMar>
            <w:vAlign w:val="center"/>
          </w:tcPr>
          <w:p w14:paraId="086BD804" w14:textId="06BA39F2" w:rsidR="00047CBC" w:rsidRPr="00EC0AEB" w:rsidRDefault="00047CBC"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sz w:val="20"/>
                <w:szCs w:val="20"/>
                <w:rtl/>
              </w:rPr>
              <w:t>دور التخطيط الإستراتيجي للموارد البشرية في تعزيز البراعة التنظيمية لدى العاملين الإداريين في وزارة الإعلام السعودية</w:t>
            </w:r>
          </w:p>
        </w:tc>
      </w:tr>
      <w:tr w:rsidR="00047CBC" w:rsidRPr="00EC0AEB" w14:paraId="4A0BF563" w14:textId="77777777" w:rsidTr="00EC0AEB">
        <w:trPr>
          <w:cantSplit/>
          <w:jc w:val="center"/>
        </w:trPr>
        <w:tc>
          <w:tcPr>
            <w:tcW w:w="1814" w:type="dxa"/>
            <w:tcMar>
              <w:top w:w="100" w:type="dxa"/>
              <w:left w:w="100" w:type="dxa"/>
              <w:bottom w:w="100" w:type="dxa"/>
              <w:right w:w="100" w:type="dxa"/>
            </w:tcMar>
          </w:tcPr>
          <w:p w14:paraId="0074DD29" w14:textId="05EE66FC" w:rsidR="00047CBC" w:rsidRPr="00EC0AEB" w:rsidRDefault="00047CBC" w:rsidP="00EC0AEB">
            <w:pPr>
              <w:bidi/>
              <w:jc w:val="both"/>
              <w:rPr>
                <w:rFonts w:ascii="Simplified Arabic" w:hAnsi="Simplified Arabic" w:cs="Simplified Arabic"/>
                <w:b/>
                <w:bCs/>
                <w:color w:val="000000" w:themeColor="text1"/>
                <w:sz w:val="20"/>
                <w:szCs w:val="20"/>
              </w:rPr>
            </w:pPr>
            <w:r w:rsidRPr="00EC0AEB">
              <w:rPr>
                <w:rFonts w:ascii="Simplified Arabic" w:hAnsi="Simplified Arabic" w:cs="Simplified Arabic"/>
                <w:b/>
                <w:bCs/>
                <w:color w:val="000000" w:themeColor="text1"/>
                <w:sz w:val="20"/>
                <w:szCs w:val="20"/>
                <w:rtl/>
              </w:rPr>
              <w:t>النسخة المراجعة</w:t>
            </w:r>
          </w:p>
        </w:tc>
        <w:tc>
          <w:tcPr>
            <w:tcW w:w="1393" w:type="dxa"/>
            <w:tcMar>
              <w:top w:w="100" w:type="dxa"/>
              <w:left w:w="100" w:type="dxa"/>
              <w:bottom w:w="100" w:type="dxa"/>
              <w:right w:w="100" w:type="dxa"/>
            </w:tcMar>
            <w:vAlign w:val="center"/>
          </w:tcPr>
          <w:p w14:paraId="1E551516" w14:textId="3BEB1B7A" w:rsidR="00047CBC" w:rsidRPr="00EC0AEB" w:rsidRDefault="00047CBC"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sz w:val="20"/>
                <w:szCs w:val="20"/>
                <w:rtl/>
              </w:rPr>
              <w:t>أولى</w:t>
            </w:r>
          </w:p>
        </w:tc>
        <w:tc>
          <w:tcPr>
            <w:tcW w:w="1276" w:type="dxa"/>
            <w:tcMar>
              <w:top w:w="100" w:type="dxa"/>
              <w:left w:w="100" w:type="dxa"/>
              <w:bottom w:w="100" w:type="dxa"/>
              <w:right w:w="100" w:type="dxa"/>
            </w:tcMar>
            <w:vAlign w:val="center"/>
          </w:tcPr>
          <w:p w14:paraId="4116A065" w14:textId="54D66785" w:rsidR="00047CBC" w:rsidRPr="00EC0AEB" w:rsidRDefault="00047CBC" w:rsidP="00EC0AEB">
            <w:pPr>
              <w:bidi/>
              <w:jc w:val="both"/>
              <w:rPr>
                <w:rFonts w:ascii="Simplified Arabic" w:hAnsi="Simplified Arabic" w:cs="Simplified Arabic"/>
                <w:b/>
                <w:bCs/>
                <w:color w:val="000000" w:themeColor="text1"/>
                <w:sz w:val="20"/>
                <w:szCs w:val="20"/>
              </w:rPr>
            </w:pPr>
            <w:r w:rsidRPr="00EC0AEB">
              <w:rPr>
                <w:rFonts w:ascii="Simplified Arabic" w:hAnsi="Simplified Arabic" w:cs="Simplified Arabic"/>
                <w:b/>
                <w:bCs/>
                <w:color w:val="000000" w:themeColor="text1"/>
                <w:sz w:val="20"/>
                <w:szCs w:val="20"/>
                <w:rtl/>
              </w:rPr>
              <w:t>الحكم العام</w:t>
            </w:r>
          </w:p>
        </w:tc>
        <w:tc>
          <w:tcPr>
            <w:tcW w:w="9917" w:type="dxa"/>
            <w:tcMar>
              <w:top w:w="100" w:type="dxa"/>
              <w:left w:w="100" w:type="dxa"/>
              <w:bottom w:w="100" w:type="dxa"/>
              <w:right w:w="100" w:type="dxa"/>
            </w:tcMar>
            <w:vAlign w:val="center"/>
          </w:tcPr>
          <w:p w14:paraId="1C1418E6" w14:textId="1232E109" w:rsidR="00047CBC" w:rsidRPr="00EC0AEB" w:rsidRDefault="00047CBC" w:rsidP="00EC0AEB">
            <w:pPr>
              <w:bidi/>
              <w:jc w:val="both"/>
              <w:rPr>
                <w:rFonts w:ascii="Simplified Arabic" w:hAnsi="Simplified Arabic" w:cs="Simplified Arabic"/>
                <w:b/>
                <w:bCs/>
                <w:color w:val="000000" w:themeColor="text1"/>
                <w:sz w:val="20"/>
                <w:szCs w:val="20"/>
              </w:rPr>
            </w:pPr>
            <w:r w:rsidRPr="00EC0AEB">
              <w:rPr>
                <w:rFonts w:ascii="Simplified Arabic" w:hAnsi="Simplified Arabic" w:cs="Simplified Arabic"/>
                <w:b/>
                <w:bCs/>
                <w:sz w:val="20"/>
                <w:szCs w:val="20"/>
                <w:rtl/>
              </w:rPr>
              <w:t>يحتاج تعديل</w:t>
            </w:r>
          </w:p>
        </w:tc>
      </w:tr>
    </w:tbl>
    <w:p w14:paraId="0AE59A82" w14:textId="51032B53" w:rsidR="00A662EF" w:rsidRPr="00EC0AEB" w:rsidRDefault="000A310A" w:rsidP="00EC0AEB">
      <w:pPr>
        <w:pStyle w:val="Heading1"/>
        <w:bidi/>
        <w:spacing w:before="200" w:line="240" w:lineRule="auto"/>
        <w:jc w:val="both"/>
        <w:rPr>
          <w:rFonts w:ascii="Simplified Arabic" w:hAnsi="Simplified Arabic" w:cs="Simplified Arabic"/>
          <w:color w:val="000000" w:themeColor="text1"/>
          <w:sz w:val="20"/>
          <w:szCs w:val="20"/>
        </w:rPr>
      </w:pPr>
      <w:r w:rsidRPr="00EC0AEB">
        <w:rPr>
          <w:rFonts w:ascii="Simplified Arabic" w:hAnsi="Simplified Arabic" w:cs="Simplified Arabic"/>
          <w:color w:val="000000" w:themeColor="text1"/>
          <w:sz w:val="20"/>
          <w:szCs w:val="20"/>
          <w:rtl/>
        </w:rPr>
        <w:t>التقييم العام للفصل</w:t>
      </w:r>
    </w:p>
    <w:tbl>
      <w:tblPr>
        <w:tblStyle w:val="TableGrid"/>
        <w:bidiVisual/>
        <w:tblW w:w="0" w:type="auto"/>
        <w:jc w:val="center"/>
        <w:tblLayout w:type="fixed"/>
        <w:tblLook w:val="04A0" w:firstRow="1" w:lastRow="0" w:firstColumn="1" w:lastColumn="0" w:noHBand="0" w:noVBand="1"/>
      </w:tblPr>
      <w:tblGrid>
        <w:gridCol w:w="2381"/>
        <w:gridCol w:w="4649"/>
        <w:gridCol w:w="1814"/>
        <w:gridCol w:w="4025"/>
        <w:gridCol w:w="1814"/>
      </w:tblGrid>
      <w:tr w:rsidR="00A662EF" w:rsidRPr="00EC0AEB" w14:paraId="5E5CF776" w14:textId="77777777" w:rsidTr="00EC0AEB">
        <w:trPr>
          <w:cantSplit/>
          <w:tblHeader/>
          <w:jc w:val="center"/>
        </w:trPr>
        <w:tc>
          <w:tcPr>
            <w:tcW w:w="2381" w:type="dxa"/>
            <w:tcMar>
              <w:top w:w="100" w:type="dxa"/>
              <w:left w:w="100" w:type="dxa"/>
              <w:bottom w:w="100" w:type="dxa"/>
              <w:right w:w="100" w:type="dxa"/>
            </w:tcMar>
            <w:vAlign w:val="center"/>
          </w:tcPr>
          <w:p w14:paraId="25651DB5" w14:textId="77777777" w:rsidR="00A662EF" w:rsidRPr="00EC0AEB" w:rsidRDefault="00000000" w:rsidP="00EC0AEB">
            <w:pPr>
              <w:bidi/>
              <w:jc w:val="center"/>
              <w:rPr>
                <w:rFonts w:ascii="Simplified Arabic" w:hAnsi="Simplified Arabic" w:cs="Simplified Arabic"/>
                <w:bCs/>
                <w:color w:val="000000" w:themeColor="text1"/>
                <w:sz w:val="20"/>
                <w:szCs w:val="20"/>
              </w:rPr>
            </w:pPr>
            <w:r w:rsidRPr="00EC0AEB">
              <w:rPr>
                <w:rFonts w:ascii="Simplified Arabic" w:hAnsi="Simplified Arabic" w:cs="Simplified Arabic"/>
                <w:bCs/>
                <w:color w:val="000000" w:themeColor="text1"/>
                <w:sz w:val="20"/>
                <w:szCs w:val="20"/>
                <w:rtl/>
              </w:rPr>
              <w:t>البند</w:t>
            </w:r>
          </w:p>
        </w:tc>
        <w:tc>
          <w:tcPr>
            <w:tcW w:w="4649" w:type="dxa"/>
            <w:tcMar>
              <w:top w:w="100" w:type="dxa"/>
              <w:left w:w="100" w:type="dxa"/>
              <w:bottom w:w="100" w:type="dxa"/>
              <w:right w:w="100" w:type="dxa"/>
            </w:tcMar>
            <w:vAlign w:val="center"/>
          </w:tcPr>
          <w:p w14:paraId="3331703D" w14:textId="77777777" w:rsidR="00A662EF" w:rsidRPr="00EC0AEB" w:rsidRDefault="00000000" w:rsidP="00EC0AEB">
            <w:pPr>
              <w:bidi/>
              <w:jc w:val="center"/>
              <w:rPr>
                <w:rFonts w:ascii="Simplified Arabic" w:hAnsi="Simplified Arabic" w:cs="Simplified Arabic"/>
                <w:bCs/>
                <w:color w:val="000000" w:themeColor="text1"/>
                <w:sz w:val="20"/>
                <w:szCs w:val="20"/>
              </w:rPr>
            </w:pPr>
            <w:r w:rsidRPr="00EC0AEB">
              <w:rPr>
                <w:rFonts w:ascii="Simplified Arabic" w:hAnsi="Simplified Arabic" w:cs="Simplified Arabic"/>
                <w:bCs/>
                <w:color w:val="000000" w:themeColor="text1"/>
                <w:sz w:val="20"/>
                <w:szCs w:val="20"/>
                <w:rtl/>
              </w:rPr>
              <w:t>ملاحظات الممتحن الخارجي</w:t>
            </w:r>
          </w:p>
        </w:tc>
        <w:tc>
          <w:tcPr>
            <w:tcW w:w="1814" w:type="dxa"/>
            <w:tcMar>
              <w:top w:w="100" w:type="dxa"/>
              <w:left w:w="100" w:type="dxa"/>
              <w:bottom w:w="100" w:type="dxa"/>
              <w:right w:w="100" w:type="dxa"/>
            </w:tcMar>
            <w:vAlign w:val="center"/>
          </w:tcPr>
          <w:p w14:paraId="0AAB9294" w14:textId="77777777" w:rsidR="00A662EF" w:rsidRPr="00EC0AEB" w:rsidRDefault="00000000" w:rsidP="00EC0AEB">
            <w:pPr>
              <w:bidi/>
              <w:jc w:val="center"/>
              <w:rPr>
                <w:rFonts w:ascii="Simplified Arabic" w:hAnsi="Simplified Arabic" w:cs="Simplified Arabic"/>
                <w:bCs/>
                <w:color w:val="000000" w:themeColor="text1"/>
                <w:sz w:val="20"/>
                <w:szCs w:val="20"/>
              </w:rPr>
            </w:pPr>
            <w:r w:rsidRPr="00EC0AEB">
              <w:rPr>
                <w:rFonts w:ascii="Simplified Arabic" w:hAnsi="Simplified Arabic" w:cs="Simplified Arabic"/>
                <w:bCs/>
                <w:color w:val="000000" w:themeColor="text1"/>
                <w:sz w:val="20"/>
                <w:szCs w:val="20"/>
                <w:rtl/>
              </w:rPr>
              <w:t>مستوى التقييم</w:t>
            </w:r>
          </w:p>
        </w:tc>
        <w:tc>
          <w:tcPr>
            <w:tcW w:w="4025" w:type="dxa"/>
            <w:tcMar>
              <w:top w:w="100" w:type="dxa"/>
              <w:left w:w="100" w:type="dxa"/>
              <w:bottom w:w="100" w:type="dxa"/>
              <w:right w:w="100" w:type="dxa"/>
            </w:tcMar>
            <w:vAlign w:val="center"/>
          </w:tcPr>
          <w:p w14:paraId="7322F701" w14:textId="77777777" w:rsidR="00A662EF" w:rsidRPr="00EC0AEB" w:rsidRDefault="00000000" w:rsidP="00EC0AEB">
            <w:pPr>
              <w:bidi/>
              <w:jc w:val="center"/>
              <w:rPr>
                <w:rFonts w:ascii="Simplified Arabic" w:hAnsi="Simplified Arabic" w:cs="Simplified Arabic"/>
                <w:bCs/>
                <w:color w:val="000000" w:themeColor="text1"/>
                <w:sz w:val="20"/>
                <w:szCs w:val="20"/>
              </w:rPr>
            </w:pPr>
            <w:r w:rsidRPr="00EC0AEB">
              <w:rPr>
                <w:rFonts w:ascii="Simplified Arabic" w:hAnsi="Simplified Arabic" w:cs="Simplified Arabic"/>
                <w:bCs/>
                <w:color w:val="000000" w:themeColor="text1"/>
                <w:sz w:val="20"/>
                <w:szCs w:val="20"/>
                <w:rtl/>
              </w:rPr>
              <w:t>إجراء الطالب المطلوب</w:t>
            </w:r>
          </w:p>
        </w:tc>
        <w:tc>
          <w:tcPr>
            <w:tcW w:w="1814" w:type="dxa"/>
            <w:tcMar>
              <w:top w:w="100" w:type="dxa"/>
              <w:left w:w="100" w:type="dxa"/>
              <w:bottom w:w="100" w:type="dxa"/>
              <w:right w:w="100" w:type="dxa"/>
            </w:tcMar>
            <w:vAlign w:val="center"/>
          </w:tcPr>
          <w:p w14:paraId="1F6AC6E5" w14:textId="77777777" w:rsidR="00A662EF" w:rsidRPr="00EC0AEB" w:rsidRDefault="00000000" w:rsidP="00EC0AEB">
            <w:pPr>
              <w:bidi/>
              <w:jc w:val="center"/>
              <w:rPr>
                <w:rFonts w:ascii="Simplified Arabic" w:hAnsi="Simplified Arabic" w:cs="Simplified Arabic"/>
                <w:bCs/>
                <w:color w:val="000000" w:themeColor="text1"/>
                <w:sz w:val="20"/>
                <w:szCs w:val="20"/>
              </w:rPr>
            </w:pPr>
            <w:r w:rsidRPr="00EC0AEB">
              <w:rPr>
                <w:rFonts w:ascii="Simplified Arabic" w:hAnsi="Simplified Arabic" w:cs="Simplified Arabic"/>
                <w:bCs/>
                <w:color w:val="000000" w:themeColor="text1"/>
                <w:sz w:val="20"/>
                <w:szCs w:val="20"/>
                <w:rtl/>
              </w:rPr>
              <w:t>رد الطالب / ما تم تعديله</w:t>
            </w:r>
          </w:p>
        </w:tc>
      </w:tr>
      <w:tr w:rsidR="00047CBC" w:rsidRPr="00EC0AEB" w14:paraId="078B2D35" w14:textId="77777777" w:rsidTr="005653F5">
        <w:trPr>
          <w:cantSplit/>
          <w:jc w:val="center"/>
        </w:trPr>
        <w:tc>
          <w:tcPr>
            <w:tcW w:w="2381" w:type="dxa"/>
            <w:tcMar>
              <w:top w:w="100" w:type="dxa"/>
              <w:left w:w="100" w:type="dxa"/>
              <w:bottom w:w="100" w:type="dxa"/>
              <w:right w:w="100" w:type="dxa"/>
            </w:tcMar>
          </w:tcPr>
          <w:p w14:paraId="2F8E5384" w14:textId="42E4465C" w:rsidR="00047CBC" w:rsidRPr="00EC0AEB" w:rsidRDefault="00047CBC" w:rsidP="00EC0AEB">
            <w:pPr>
              <w:bidi/>
              <w:jc w:val="both"/>
              <w:rPr>
                <w:rFonts w:ascii="Simplified Arabic" w:hAnsi="Simplified Arabic" w:cs="Simplified Arabic"/>
                <w:b/>
                <w:bCs/>
                <w:color w:val="000000" w:themeColor="text1"/>
                <w:sz w:val="20"/>
                <w:szCs w:val="20"/>
              </w:rPr>
            </w:pPr>
            <w:r w:rsidRPr="00EC0AEB">
              <w:rPr>
                <w:rFonts w:ascii="Simplified Arabic" w:hAnsi="Simplified Arabic" w:cs="Simplified Arabic"/>
                <w:b/>
                <w:bCs/>
                <w:sz w:val="20"/>
                <w:szCs w:val="20"/>
                <w:rtl/>
              </w:rPr>
              <w:t>الانطباع العام عن الفصل</w:t>
            </w:r>
          </w:p>
        </w:tc>
        <w:tc>
          <w:tcPr>
            <w:tcW w:w="4649" w:type="dxa"/>
            <w:tcMar>
              <w:top w:w="100" w:type="dxa"/>
              <w:left w:w="100" w:type="dxa"/>
              <w:bottom w:w="100" w:type="dxa"/>
              <w:right w:w="100" w:type="dxa"/>
            </w:tcMar>
            <w:vAlign w:val="center"/>
          </w:tcPr>
          <w:p w14:paraId="0226CD24" w14:textId="49AEC8D9" w:rsidR="00047CBC" w:rsidRPr="00EC0AEB" w:rsidRDefault="00047CBC"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sz w:val="20"/>
                <w:szCs w:val="20"/>
                <w:rtl/>
              </w:rPr>
              <w:t>الفصل منظم ويتضمن معظم عناصر المنهجية: المنهج، التصميم، المجتمع، العينة، المتغيرات، الأداة، الصدق والثبات، وخطة التحليل. ومع ذلك توجد نقاط منهجية مهمة تحتاج إلى تصحيح، خاصة التناقض بين التمثيل الإحصائي والعينة القصدية، وورود نتائج صدق وثبات قبل جمع البيانات النهائية.</w:t>
            </w:r>
          </w:p>
        </w:tc>
        <w:tc>
          <w:tcPr>
            <w:tcW w:w="1814" w:type="dxa"/>
            <w:tcMar>
              <w:top w:w="100" w:type="dxa"/>
              <w:left w:w="100" w:type="dxa"/>
              <w:bottom w:w="100" w:type="dxa"/>
              <w:right w:w="100" w:type="dxa"/>
            </w:tcMar>
            <w:vAlign w:val="center"/>
          </w:tcPr>
          <w:p w14:paraId="25989DEB" w14:textId="3C5FFE62" w:rsidR="00047CBC" w:rsidRPr="00EC0AEB" w:rsidRDefault="00047CBC"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sz w:val="20"/>
                <w:szCs w:val="20"/>
                <w:rtl/>
              </w:rPr>
              <w:t>جيد مع تعديلات متوسطة</w:t>
            </w:r>
          </w:p>
        </w:tc>
        <w:tc>
          <w:tcPr>
            <w:tcW w:w="4025" w:type="dxa"/>
            <w:tcMar>
              <w:top w:w="100" w:type="dxa"/>
              <w:left w:w="100" w:type="dxa"/>
              <w:bottom w:w="100" w:type="dxa"/>
              <w:right w:w="100" w:type="dxa"/>
            </w:tcMar>
            <w:vAlign w:val="center"/>
          </w:tcPr>
          <w:p w14:paraId="6AEF10EB" w14:textId="7665D9C3" w:rsidR="00047CBC" w:rsidRPr="00EC0AEB" w:rsidRDefault="00047CBC"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sz w:val="20"/>
                <w:szCs w:val="20"/>
                <w:rtl/>
              </w:rPr>
              <w:t>تصحيح التوتر بين نوع العينة وقابلية التعميم، وإعادة صياغة أقسام الصدق والثبات بصيغة خطة إجرائية أو إدراج الجداول الفعلية إن كانت الدراسة الاستطلاعية أُنجزت.</w:t>
            </w:r>
          </w:p>
        </w:tc>
        <w:tc>
          <w:tcPr>
            <w:tcW w:w="1814" w:type="dxa"/>
            <w:tcMar>
              <w:top w:w="100" w:type="dxa"/>
              <w:left w:w="100" w:type="dxa"/>
              <w:bottom w:w="100" w:type="dxa"/>
              <w:right w:w="100" w:type="dxa"/>
            </w:tcMar>
          </w:tcPr>
          <w:p w14:paraId="70690253" w14:textId="77777777" w:rsidR="00047CBC" w:rsidRPr="00EC0AEB" w:rsidRDefault="00047CBC" w:rsidP="00EC0AEB">
            <w:pPr>
              <w:bidi/>
              <w:jc w:val="both"/>
              <w:rPr>
                <w:rFonts w:ascii="Simplified Arabic" w:hAnsi="Simplified Arabic" w:cs="Simplified Arabic"/>
                <w:color w:val="000000" w:themeColor="text1"/>
                <w:sz w:val="20"/>
                <w:szCs w:val="20"/>
              </w:rPr>
            </w:pPr>
          </w:p>
        </w:tc>
      </w:tr>
      <w:tr w:rsidR="00047CBC" w:rsidRPr="00EC0AEB" w14:paraId="75AB2D2D" w14:textId="77777777" w:rsidTr="005653F5">
        <w:trPr>
          <w:cantSplit/>
          <w:jc w:val="center"/>
        </w:trPr>
        <w:tc>
          <w:tcPr>
            <w:tcW w:w="2381" w:type="dxa"/>
            <w:tcMar>
              <w:top w:w="100" w:type="dxa"/>
              <w:left w:w="100" w:type="dxa"/>
              <w:bottom w:w="100" w:type="dxa"/>
              <w:right w:w="100" w:type="dxa"/>
            </w:tcMar>
          </w:tcPr>
          <w:p w14:paraId="0151F1E5" w14:textId="72F243B7" w:rsidR="00047CBC" w:rsidRPr="00EC0AEB" w:rsidRDefault="00047CBC" w:rsidP="00EC0AEB">
            <w:pPr>
              <w:bidi/>
              <w:jc w:val="both"/>
              <w:rPr>
                <w:rFonts w:ascii="Simplified Arabic" w:hAnsi="Simplified Arabic" w:cs="Simplified Arabic"/>
                <w:b/>
                <w:bCs/>
                <w:color w:val="000000" w:themeColor="text1"/>
                <w:sz w:val="20"/>
                <w:szCs w:val="20"/>
              </w:rPr>
            </w:pPr>
            <w:r w:rsidRPr="00EC0AEB">
              <w:rPr>
                <w:rFonts w:ascii="Simplified Arabic" w:hAnsi="Simplified Arabic" w:cs="Simplified Arabic"/>
                <w:b/>
                <w:bCs/>
                <w:sz w:val="20"/>
                <w:szCs w:val="20"/>
                <w:rtl/>
              </w:rPr>
              <w:t>وضوح تنظيم الفصل</w:t>
            </w:r>
          </w:p>
        </w:tc>
        <w:tc>
          <w:tcPr>
            <w:tcW w:w="4649" w:type="dxa"/>
            <w:tcMar>
              <w:top w:w="100" w:type="dxa"/>
              <w:left w:w="100" w:type="dxa"/>
              <w:bottom w:w="100" w:type="dxa"/>
              <w:right w:w="100" w:type="dxa"/>
            </w:tcMar>
            <w:vAlign w:val="center"/>
          </w:tcPr>
          <w:p w14:paraId="3FB9950A" w14:textId="7C8EFEF6" w:rsidR="00047CBC" w:rsidRPr="00EC0AEB" w:rsidRDefault="00047CBC"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sz w:val="20"/>
                <w:szCs w:val="20"/>
                <w:rtl/>
              </w:rPr>
              <w:t>تنظيم الفصل واضح وتسلسل العناوين جيد، لكن يوجد تكرار في عنوان أداة الدراسة وتحتاج الجداول إلى ترقيم وإحالات أكثر دقة.</w:t>
            </w:r>
          </w:p>
        </w:tc>
        <w:tc>
          <w:tcPr>
            <w:tcW w:w="1814" w:type="dxa"/>
            <w:tcMar>
              <w:top w:w="100" w:type="dxa"/>
              <w:left w:w="100" w:type="dxa"/>
              <w:bottom w:w="100" w:type="dxa"/>
              <w:right w:w="100" w:type="dxa"/>
            </w:tcMar>
            <w:vAlign w:val="center"/>
          </w:tcPr>
          <w:p w14:paraId="4D9778F9" w14:textId="51567338" w:rsidR="00047CBC" w:rsidRPr="00EC0AEB" w:rsidRDefault="00047CBC"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sz w:val="20"/>
                <w:szCs w:val="20"/>
                <w:rtl/>
              </w:rPr>
              <w:t>جيد مع ضبط</w:t>
            </w:r>
          </w:p>
        </w:tc>
        <w:tc>
          <w:tcPr>
            <w:tcW w:w="4025" w:type="dxa"/>
            <w:tcMar>
              <w:top w:w="100" w:type="dxa"/>
              <w:left w:w="100" w:type="dxa"/>
              <w:bottom w:w="100" w:type="dxa"/>
              <w:right w:w="100" w:type="dxa"/>
            </w:tcMar>
            <w:vAlign w:val="center"/>
          </w:tcPr>
          <w:p w14:paraId="4708D3AE" w14:textId="515BFF1A" w:rsidR="00047CBC" w:rsidRPr="00EC0AEB" w:rsidRDefault="00047CBC"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sz w:val="20"/>
                <w:szCs w:val="20"/>
                <w:rtl/>
              </w:rPr>
              <w:t>حذف التكرار في 3.7، وتوحيد ترقيم الجداول، وإضافة إحالة نصية لكل جدول.</w:t>
            </w:r>
          </w:p>
        </w:tc>
        <w:tc>
          <w:tcPr>
            <w:tcW w:w="1814" w:type="dxa"/>
            <w:tcMar>
              <w:top w:w="100" w:type="dxa"/>
              <w:left w:w="100" w:type="dxa"/>
              <w:bottom w:w="100" w:type="dxa"/>
              <w:right w:w="100" w:type="dxa"/>
            </w:tcMar>
          </w:tcPr>
          <w:p w14:paraId="38AD9147" w14:textId="77777777" w:rsidR="00047CBC" w:rsidRPr="00EC0AEB" w:rsidRDefault="00047CBC" w:rsidP="00EC0AEB">
            <w:pPr>
              <w:bidi/>
              <w:jc w:val="both"/>
              <w:rPr>
                <w:rFonts w:ascii="Simplified Arabic" w:hAnsi="Simplified Arabic" w:cs="Simplified Arabic"/>
                <w:color w:val="000000" w:themeColor="text1"/>
                <w:sz w:val="20"/>
                <w:szCs w:val="20"/>
              </w:rPr>
            </w:pPr>
          </w:p>
        </w:tc>
      </w:tr>
      <w:tr w:rsidR="00047CBC" w:rsidRPr="00EC0AEB" w14:paraId="53195751" w14:textId="77777777" w:rsidTr="005653F5">
        <w:trPr>
          <w:cantSplit/>
          <w:jc w:val="center"/>
        </w:trPr>
        <w:tc>
          <w:tcPr>
            <w:tcW w:w="2381" w:type="dxa"/>
            <w:tcMar>
              <w:top w:w="100" w:type="dxa"/>
              <w:left w:w="100" w:type="dxa"/>
              <w:bottom w:w="100" w:type="dxa"/>
              <w:right w:w="100" w:type="dxa"/>
            </w:tcMar>
          </w:tcPr>
          <w:p w14:paraId="42F11620" w14:textId="7F87B911" w:rsidR="00047CBC" w:rsidRPr="00EC0AEB" w:rsidRDefault="00047CBC" w:rsidP="00EC0AEB">
            <w:pPr>
              <w:bidi/>
              <w:jc w:val="both"/>
              <w:rPr>
                <w:rFonts w:ascii="Simplified Arabic" w:hAnsi="Simplified Arabic" w:cs="Simplified Arabic"/>
                <w:b/>
                <w:bCs/>
                <w:color w:val="000000" w:themeColor="text1"/>
                <w:sz w:val="20"/>
                <w:szCs w:val="20"/>
              </w:rPr>
            </w:pPr>
            <w:r w:rsidRPr="00EC0AEB">
              <w:rPr>
                <w:rFonts w:ascii="Simplified Arabic" w:hAnsi="Simplified Arabic" w:cs="Simplified Arabic"/>
                <w:b/>
                <w:bCs/>
                <w:sz w:val="20"/>
                <w:szCs w:val="20"/>
                <w:rtl/>
              </w:rPr>
              <w:t>الاتساق مع الفصول السابقة</w:t>
            </w:r>
          </w:p>
        </w:tc>
        <w:tc>
          <w:tcPr>
            <w:tcW w:w="4649" w:type="dxa"/>
            <w:tcMar>
              <w:top w:w="100" w:type="dxa"/>
              <w:left w:w="100" w:type="dxa"/>
              <w:bottom w:w="100" w:type="dxa"/>
              <w:right w:w="100" w:type="dxa"/>
            </w:tcMar>
            <w:vAlign w:val="center"/>
          </w:tcPr>
          <w:p w14:paraId="35EAB05A" w14:textId="6906EC8F" w:rsidR="00047CBC" w:rsidRPr="00EC0AEB" w:rsidRDefault="00047CBC"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sz w:val="20"/>
                <w:szCs w:val="20"/>
                <w:rtl/>
              </w:rPr>
              <w:t>يوجد اتساق عام مع موضوع الدراسة وأبعاده، إلا أن الفصل يحتاج إلى توضيح أقوى لسبب اختيار العاملين الإداريين في ديوان الوزارة فقط دون الجهات التابعة.</w:t>
            </w:r>
          </w:p>
        </w:tc>
        <w:tc>
          <w:tcPr>
            <w:tcW w:w="1814" w:type="dxa"/>
            <w:tcMar>
              <w:top w:w="100" w:type="dxa"/>
              <w:left w:w="100" w:type="dxa"/>
              <w:bottom w:w="100" w:type="dxa"/>
              <w:right w:w="100" w:type="dxa"/>
            </w:tcMar>
            <w:vAlign w:val="center"/>
          </w:tcPr>
          <w:p w14:paraId="077C47A9" w14:textId="412FFCED" w:rsidR="00047CBC" w:rsidRPr="00EC0AEB" w:rsidRDefault="00047CBC"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sz w:val="20"/>
                <w:szCs w:val="20"/>
                <w:rtl/>
              </w:rPr>
              <w:t>جيد مع توضيح</w:t>
            </w:r>
          </w:p>
        </w:tc>
        <w:tc>
          <w:tcPr>
            <w:tcW w:w="4025" w:type="dxa"/>
            <w:tcMar>
              <w:top w:w="100" w:type="dxa"/>
              <w:left w:w="100" w:type="dxa"/>
              <w:bottom w:w="100" w:type="dxa"/>
              <w:right w:w="100" w:type="dxa"/>
            </w:tcMar>
            <w:vAlign w:val="center"/>
          </w:tcPr>
          <w:p w14:paraId="45D5E580" w14:textId="14D8187C" w:rsidR="00047CBC" w:rsidRPr="00EC0AEB" w:rsidRDefault="00047CBC"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sz w:val="20"/>
                <w:szCs w:val="20"/>
                <w:rtl/>
              </w:rPr>
              <w:t>إضافة تبرير لحدود المجتمع وربطه بالفصول السابقة وبأهداف الدراسة.</w:t>
            </w:r>
          </w:p>
        </w:tc>
        <w:tc>
          <w:tcPr>
            <w:tcW w:w="1814" w:type="dxa"/>
            <w:tcMar>
              <w:top w:w="100" w:type="dxa"/>
              <w:left w:w="100" w:type="dxa"/>
              <w:bottom w:w="100" w:type="dxa"/>
              <w:right w:w="100" w:type="dxa"/>
            </w:tcMar>
          </w:tcPr>
          <w:p w14:paraId="39D247CD" w14:textId="77777777" w:rsidR="00047CBC" w:rsidRPr="00EC0AEB" w:rsidRDefault="00047CBC" w:rsidP="00EC0AEB">
            <w:pPr>
              <w:bidi/>
              <w:jc w:val="both"/>
              <w:rPr>
                <w:rFonts w:ascii="Simplified Arabic" w:hAnsi="Simplified Arabic" w:cs="Simplified Arabic"/>
                <w:color w:val="000000" w:themeColor="text1"/>
                <w:sz w:val="20"/>
                <w:szCs w:val="20"/>
              </w:rPr>
            </w:pPr>
          </w:p>
        </w:tc>
      </w:tr>
    </w:tbl>
    <w:p w14:paraId="0751C970" w14:textId="4B3A6E1C" w:rsidR="00A662EF" w:rsidRPr="00EC0AEB" w:rsidRDefault="000A310A" w:rsidP="00EC0AEB">
      <w:pPr>
        <w:pStyle w:val="Heading1"/>
        <w:bidi/>
        <w:spacing w:before="200" w:line="240" w:lineRule="auto"/>
        <w:jc w:val="both"/>
        <w:rPr>
          <w:rFonts w:ascii="Simplified Arabic" w:hAnsi="Simplified Arabic" w:cs="Simplified Arabic"/>
          <w:color w:val="000000" w:themeColor="text1"/>
          <w:sz w:val="20"/>
          <w:szCs w:val="20"/>
        </w:rPr>
      </w:pPr>
      <w:r w:rsidRPr="00EC0AEB">
        <w:rPr>
          <w:rFonts w:ascii="Simplified Arabic" w:hAnsi="Simplified Arabic" w:cs="Simplified Arabic"/>
          <w:color w:val="000000" w:themeColor="text1"/>
          <w:sz w:val="20"/>
          <w:szCs w:val="20"/>
          <w:rtl/>
        </w:rPr>
        <w:t>تصميم البحث ومنهجه</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047CBC" w:rsidRPr="00EC0AEB" w14:paraId="71411F1C" w14:textId="77777777" w:rsidTr="00047CBC">
        <w:trPr>
          <w:cantSplit/>
          <w:tblHeader/>
          <w:jc w:val="center"/>
        </w:trPr>
        <w:tc>
          <w:tcPr>
            <w:tcW w:w="1927" w:type="dxa"/>
            <w:tcMar>
              <w:top w:w="100" w:type="dxa"/>
              <w:left w:w="100" w:type="dxa"/>
              <w:bottom w:w="100" w:type="dxa"/>
              <w:right w:w="100" w:type="dxa"/>
            </w:tcMar>
            <w:vAlign w:val="center"/>
          </w:tcPr>
          <w:p w14:paraId="67A97DF0" w14:textId="67978C6D" w:rsidR="00047CBC" w:rsidRPr="00EC0AEB" w:rsidRDefault="00047CBC" w:rsidP="00EC0AEB">
            <w:pPr>
              <w:bidi/>
              <w:jc w:val="both"/>
              <w:rPr>
                <w:rFonts w:ascii="Simplified Arabic" w:hAnsi="Simplified Arabic" w:cs="Simplified Arabic"/>
                <w:b/>
                <w:bCs/>
                <w:color w:val="000000" w:themeColor="text1"/>
                <w:sz w:val="20"/>
                <w:szCs w:val="20"/>
              </w:rPr>
            </w:pPr>
            <w:r w:rsidRPr="00EC0AEB">
              <w:rPr>
                <w:rFonts w:ascii="Simplified Arabic" w:hAnsi="Simplified Arabic" w:cs="Simplified Arabic"/>
                <w:b/>
                <w:bCs/>
                <w:color w:val="000000" w:themeColor="text1"/>
                <w:sz w:val="20"/>
                <w:szCs w:val="20"/>
                <w:rtl/>
              </w:rPr>
              <w:t>محور المراجعة</w:t>
            </w:r>
          </w:p>
        </w:tc>
        <w:tc>
          <w:tcPr>
            <w:tcW w:w="3005" w:type="dxa"/>
            <w:tcMar>
              <w:top w:w="100" w:type="dxa"/>
              <w:left w:w="100" w:type="dxa"/>
              <w:bottom w:w="100" w:type="dxa"/>
              <w:right w:w="100" w:type="dxa"/>
            </w:tcMar>
            <w:vAlign w:val="center"/>
          </w:tcPr>
          <w:p w14:paraId="6C515F7D" w14:textId="776F0952" w:rsidR="00047CBC" w:rsidRPr="00EC0AEB" w:rsidRDefault="00047CBC" w:rsidP="00EC0AEB">
            <w:pPr>
              <w:bidi/>
              <w:jc w:val="both"/>
              <w:rPr>
                <w:rFonts w:ascii="Simplified Arabic" w:hAnsi="Simplified Arabic" w:cs="Simplified Arabic"/>
                <w:b/>
                <w:bCs/>
                <w:color w:val="000000" w:themeColor="text1"/>
                <w:sz w:val="20"/>
                <w:szCs w:val="20"/>
              </w:rPr>
            </w:pPr>
            <w:r w:rsidRPr="00EC0AEB">
              <w:rPr>
                <w:rFonts w:ascii="Simplified Arabic" w:hAnsi="Simplified Arabic" w:cs="Simplified Arabic"/>
                <w:b/>
                <w:bCs/>
                <w:color w:val="000000" w:themeColor="text1"/>
                <w:sz w:val="20"/>
                <w:szCs w:val="20"/>
                <w:rtl/>
              </w:rPr>
              <w:t>معايير التقييم</w:t>
            </w:r>
          </w:p>
        </w:tc>
        <w:tc>
          <w:tcPr>
            <w:tcW w:w="4025" w:type="dxa"/>
            <w:tcMar>
              <w:top w:w="100" w:type="dxa"/>
              <w:left w:w="100" w:type="dxa"/>
              <w:bottom w:w="100" w:type="dxa"/>
              <w:right w:w="100" w:type="dxa"/>
            </w:tcMar>
            <w:vAlign w:val="center"/>
          </w:tcPr>
          <w:p w14:paraId="08C92F8E" w14:textId="2922CE02" w:rsidR="00047CBC" w:rsidRPr="00EC0AEB" w:rsidRDefault="00047CBC" w:rsidP="00EC0AEB">
            <w:pPr>
              <w:bidi/>
              <w:jc w:val="both"/>
              <w:rPr>
                <w:rFonts w:ascii="Simplified Arabic" w:hAnsi="Simplified Arabic" w:cs="Simplified Arabic"/>
                <w:b/>
                <w:bCs/>
                <w:color w:val="000000" w:themeColor="text1"/>
                <w:sz w:val="20"/>
                <w:szCs w:val="20"/>
              </w:rPr>
            </w:pPr>
            <w:r w:rsidRPr="00EC0AEB">
              <w:rPr>
                <w:rFonts w:ascii="Simplified Arabic" w:hAnsi="Simplified Arabic" w:cs="Simplified Arabic"/>
                <w:b/>
                <w:bCs/>
                <w:color w:val="000000" w:themeColor="text1"/>
                <w:sz w:val="20"/>
                <w:szCs w:val="20"/>
                <w:rtl/>
              </w:rPr>
              <w:t>مثال على تعليق الممتحن الخارجي</w:t>
            </w:r>
          </w:p>
        </w:tc>
        <w:tc>
          <w:tcPr>
            <w:tcW w:w="1474" w:type="dxa"/>
            <w:tcMar>
              <w:top w:w="100" w:type="dxa"/>
              <w:left w:w="100" w:type="dxa"/>
              <w:bottom w:w="100" w:type="dxa"/>
              <w:right w:w="100" w:type="dxa"/>
            </w:tcMar>
            <w:vAlign w:val="center"/>
          </w:tcPr>
          <w:p w14:paraId="293218DA" w14:textId="0FB57DDB" w:rsidR="00047CBC" w:rsidRPr="00EC0AEB" w:rsidRDefault="00047CBC" w:rsidP="00EC0AEB">
            <w:pPr>
              <w:bidi/>
              <w:jc w:val="both"/>
              <w:rPr>
                <w:rFonts w:ascii="Simplified Arabic" w:hAnsi="Simplified Arabic" w:cs="Simplified Arabic"/>
                <w:b/>
                <w:bCs/>
                <w:color w:val="000000" w:themeColor="text1"/>
                <w:sz w:val="20"/>
                <w:szCs w:val="20"/>
              </w:rPr>
            </w:pPr>
            <w:r w:rsidRPr="00EC0AEB">
              <w:rPr>
                <w:rFonts w:ascii="Simplified Arabic" w:hAnsi="Simplified Arabic" w:cs="Simplified Arabic"/>
                <w:b/>
                <w:bCs/>
                <w:color w:val="000000" w:themeColor="text1"/>
                <w:sz w:val="20"/>
                <w:szCs w:val="20"/>
                <w:rtl/>
              </w:rPr>
              <w:t>مستوى التقييم</w:t>
            </w:r>
          </w:p>
        </w:tc>
        <w:tc>
          <w:tcPr>
            <w:tcW w:w="3288" w:type="dxa"/>
            <w:tcMar>
              <w:top w:w="100" w:type="dxa"/>
              <w:left w:w="100" w:type="dxa"/>
              <w:bottom w:w="100" w:type="dxa"/>
              <w:right w:w="100" w:type="dxa"/>
            </w:tcMar>
            <w:vAlign w:val="center"/>
          </w:tcPr>
          <w:p w14:paraId="01F03ADE" w14:textId="52EC97A1" w:rsidR="00047CBC" w:rsidRPr="00EC0AEB" w:rsidRDefault="00047CBC" w:rsidP="00EC0AEB">
            <w:pPr>
              <w:bidi/>
              <w:jc w:val="both"/>
              <w:rPr>
                <w:rFonts w:ascii="Simplified Arabic" w:hAnsi="Simplified Arabic" w:cs="Simplified Arabic"/>
                <w:b/>
                <w:bCs/>
                <w:color w:val="000000" w:themeColor="text1"/>
                <w:sz w:val="20"/>
                <w:szCs w:val="20"/>
              </w:rPr>
            </w:pPr>
            <w:r w:rsidRPr="00EC0AEB">
              <w:rPr>
                <w:rFonts w:ascii="Simplified Arabic" w:hAnsi="Simplified Arabic" w:cs="Simplified Arabic"/>
                <w:b/>
                <w:bCs/>
                <w:color w:val="000000" w:themeColor="text1"/>
                <w:sz w:val="20"/>
                <w:szCs w:val="20"/>
                <w:rtl/>
              </w:rPr>
              <w:t>الإجراء المطلوب من الطالب</w:t>
            </w:r>
          </w:p>
        </w:tc>
        <w:tc>
          <w:tcPr>
            <w:tcW w:w="1134" w:type="dxa"/>
            <w:tcMar>
              <w:top w:w="100" w:type="dxa"/>
              <w:left w:w="100" w:type="dxa"/>
              <w:bottom w:w="100" w:type="dxa"/>
              <w:right w:w="100" w:type="dxa"/>
            </w:tcMar>
            <w:vAlign w:val="center"/>
          </w:tcPr>
          <w:p w14:paraId="780EF7B0" w14:textId="66577860" w:rsidR="00047CBC" w:rsidRPr="00EC0AEB" w:rsidRDefault="00047CBC" w:rsidP="00EC0AEB">
            <w:pPr>
              <w:bidi/>
              <w:jc w:val="both"/>
              <w:rPr>
                <w:rFonts w:ascii="Simplified Arabic" w:hAnsi="Simplified Arabic" w:cs="Simplified Arabic"/>
                <w:b/>
                <w:bCs/>
                <w:color w:val="000000" w:themeColor="text1"/>
                <w:sz w:val="20"/>
                <w:szCs w:val="20"/>
              </w:rPr>
            </w:pPr>
            <w:r w:rsidRPr="00EC0AEB">
              <w:rPr>
                <w:rFonts w:ascii="Simplified Arabic" w:hAnsi="Simplified Arabic" w:cs="Simplified Arabic"/>
                <w:b/>
                <w:bCs/>
                <w:color w:val="000000" w:themeColor="text1"/>
                <w:sz w:val="20"/>
                <w:szCs w:val="20"/>
                <w:rtl/>
              </w:rPr>
              <w:t>رد الطالب</w:t>
            </w:r>
          </w:p>
        </w:tc>
      </w:tr>
      <w:tr w:rsidR="00047CBC" w:rsidRPr="00EC0AEB" w14:paraId="7943C2C2" w14:textId="77777777" w:rsidTr="000A310A">
        <w:trPr>
          <w:cantSplit/>
          <w:jc w:val="center"/>
        </w:trPr>
        <w:tc>
          <w:tcPr>
            <w:tcW w:w="1927" w:type="dxa"/>
            <w:tcMar>
              <w:top w:w="100" w:type="dxa"/>
              <w:left w:w="100" w:type="dxa"/>
              <w:bottom w:w="100" w:type="dxa"/>
              <w:right w:w="100" w:type="dxa"/>
            </w:tcMar>
            <w:vAlign w:val="center"/>
          </w:tcPr>
          <w:p w14:paraId="6A5375F9" w14:textId="755CC099" w:rsidR="00047CBC" w:rsidRPr="00EC0AEB" w:rsidRDefault="00047CBC" w:rsidP="00EC0AEB">
            <w:pPr>
              <w:bidi/>
              <w:jc w:val="both"/>
              <w:rPr>
                <w:rFonts w:ascii="Simplified Arabic" w:hAnsi="Simplified Arabic" w:cs="Simplified Arabic"/>
                <w:b/>
                <w:bCs/>
                <w:color w:val="000000" w:themeColor="text1"/>
                <w:sz w:val="20"/>
                <w:szCs w:val="20"/>
              </w:rPr>
            </w:pPr>
            <w:r w:rsidRPr="00EC0AEB">
              <w:rPr>
                <w:rFonts w:ascii="Simplified Arabic" w:hAnsi="Simplified Arabic" w:cs="Simplified Arabic"/>
                <w:b/>
                <w:bCs/>
                <w:color w:val="000000" w:themeColor="text1"/>
                <w:sz w:val="20"/>
                <w:szCs w:val="20"/>
                <w:rtl/>
              </w:rPr>
              <w:t>تحديد المنهج</w:t>
            </w:r>
          </w:p>
        </w:tc>
        <w:tc>
          <w:tcPr>
            <w:tcW w:w="3005" w:type="dxa"/>
            <w:tcMar>
              <w:top w:w="100" w:type="dxa"/>
              <w:left w:w="100" w:type="dxa"/>
              <w:bottom w:w="100" w:type="dxa"/>
              <w:right w:w="100" w:type="dxa"/>
            </w:tcMar>
            <w:vAlign w:val="center"/>
          </w:tcPr>
          <w:p w14:paraId="1EE1B497" w14:textId="2A3E1DAF" w:rsidR="00047CBC" w:rsidRPr="00EC0AEB" w:rsidRDefault="00047CBC" w:rsidP="00EC0AEB">
            <w:pPr>
              <w:bidi/>
              <w:jc w:val="both"/>
              <w:rPr>
                <w:rFonts w:ascii="Simplified Arabic" w:hAnsi="Simplified Arabic" w:cs="Simplified Arabic"/>
                <w:b/>
                <w:bCs/>
                <w:color w:val="000000" w:themeColor="text1"/>
                <w:sz w:val="20"/>
                <w:szCs w:val="20"/>
              </w:rPr>
            </w:pPr>
            <w:r w:rsidRPr="00EC0AEB">
              <w:rPr>
                <w:rFonts w:ascii="Simplified Arabic" w:hAnsi="Simplified Arabic" w:cs="Simplified Arabic"/>
                <w:b/>
                <w:bCs/>
                <w:color w:val="000000" w:themeColor="text1"/>
                <w:sz w:val="20"/>
                <w:szCs w:val="20"/>
                <w:rtl/>
              </w:rPr>
              <w:t>هل تم تحديد المنهج بوضوح؟ وصفي، تحليلي، ارتباطي، كمي، نوعي، مختلط؟</w:t>
            </w:r>
          </w:p>
        </w:tc>
        <w:tc>
          <w:tcPr>
            <w:tcW w:w="4025" w:type="dxa"/>
            <w:tcMar>
              <w:top w:w="100" w:type="dxa"/>
              <w:left w:w="100" w:type="dxa"/>
              <w:bottom w:w="100" w:type="dxa"/>
              <w:right w:w="100" w:type="dxa"/>
            </w:tcMar>
            <w:vAlign w:val="center"/>
          </w:tcPr>
          <w:p w14:paraId="53D9C43E" w14:textId="7DE6F1B8" w:rsidR="00047CBC" w:rsidRPr="00EC0AEB" w:rsidRDefault="00047CBC"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sz w:val="20"/>
                <w:szCs w:val="20"/>
                <w:rtl/>
              </w:rPr>
              <w:t>تم تحديد المنهج الوصفي الارتباطي التحليلي بوضوح، وهو مناسب لدراسة العلاقة بين التخطيط الإستراتيجي للموارد البشرية والبراعة التنظيمية.</w:t>
            </w:r>
          </w:p>
        </w:tc>
        <w:tc>
          <w:tcPr>
            <w:tcW w:w="1474" w:type="dxa"/>
            <w:tcMar>
              <w:top w:w="100" w:type="dxa"/>
              <w:left w:w="100" w:type="dxa"/>
              <w:bottom w:w="100" w:type="dxa"/>
              <w:right w:w="100" w:type="dxa"/>
            </w:tcMar>
            <w:vAlign w:val="center"/>
          </w:tcPr>
          <w:p w14:paraId="644A71FC" w14:textId="77777777" w:rsidR="00047CBC" w:rsidRPr="00EC0AEB" w:rsidRDefault="00047CBC"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sz w:val="20"/>
                <w:szCs w:val="20"/>
                <w:rtl/>
              </w:rPr>
              <w:t>جيد</w:t>
            </w:r>
          </w:p>
        </w:tc>
        <w:tc>
          <w:tcPr>
            <w:tcW w:w="3288" w:type="dxa"/>
            <w:tcMar>
              <w:top w:w="100" w:type="dxa"/>
              <w:left w:w="100" w:type="dxa"/>
              <w:bottom w:w="100" w:type="dxa"/>
              <w:right w:w="100" w:type="dxa"/>
            </w:tcMar>
            <w:vAlign w:val="center"/>
          </w:tcPr>
          <w:p w14:paraId="1703CD3B" w14:textId="5A655E7E" w:rsidR="00047CBC" w:rsidRPr="00EC0AEB" w:rsidRDefault="00047CBC"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sz w:val="20"/>
                <w:szCs w:val="20"/>
                <w:rtl/>
              </w:rPr>
              <w:t>تحديد التصميم صراحة كدراسة كمية مسحية مقطعية ذات طابع ارتباطي تفسيري.</w:t>
            </w:r>
          </w:p>
        </w:tc>
        <w:tc>
          <w:tcPr>
            <w:tcW w:w="1134" w:type="dxa"/>
            <w:tcMar>
              <w:top w:w="100" w:type="dxa"/>
              <w:left w:w="100" w:type="dxa"/>
              <w:bottom w:w="100" w:type="dxa"/>
              <w:right w:w="100" w:type="dxa"/>
            </w:tcMar>
          </w:tcPr>
          <w:p w14:paraId="07E50D81" w14:textId="77777777" w:rsidR="00047CBC" w:rsidRPr="00EC0AEB" w:rsidRDefault="00047CBC" w:rsidP="00EC0AEB">
            <w:pPr>
              <w:bidi/>
              <w:jc w:val="both"/>
              <w:rPr>
                <w:rFonts w:ascii="Simplified Arabic" w:hAnsi="Simplified Arabic" w:cs="Simplified Arabic"/>
                <w:color w:val="000000" w:themeColor="text1"/>
                <w:sz w:val="20"/>
                <w:szCs w:val="20"/>
              </w:rPr>
            </w:pPr>
          </w:p>
        </w:tc>
      </w:tr>
      <w:tr w:rsidR="00047CBC" w:rsidRPr="00EC0AEB" w14:paraId="2A38FAFD" w14:textId="77777777" w:rsidTr="000A310A">
        <w:trPr>
          <w:cantSplit/>
          <w:jc w:val="center"/>
        </w:trPr>
        <w:tc>
          <w:tcPr>
            <w:tcW w:w="1927" w:type="dxa"/>
            <w:tcMar>
              <w:top w:w="100" w:type="dxa"/>
              <w:left w:w="100" w:type="dxa"/>
              <w:bottom w:w="100" w:type="dxa"/>
              <w:right w:w="100" w:type="dxa"/>
            </w:tcMar>
            <w:vAlign w:val="center"/>
          </w:tcPr>
          <w:p w14:paraId="379395D2" w14:textId="45E7EB87" w:rsidR="00047CBC" w:rsidRPr="00EC0AEB" w:rsidRDefault="00047CBC" w:rsidP="00EC0AEB">
            <w:pPr>
              <w:bidi/>
              <w:jc w:val="both"/>
              <w:rPr>
                <w:rFonts w:ascii="Simplified Arabic" w:hAnsi="Simplified Arabic" w:cs="Simplified Arabic"/>
                <w:b/>
                <w:bCs/>
                <w:color w:val="000000" w:themeColor="text1"/>
                <w:sz w:val="20"/>
                <w:szCs w:val="20"/>
              </w:rPr>
            </w:pPr>
            <w:r w:rsidRPr="00EC0AEB">
              <w:rPr>
                <w:rFonts w:ascii="Simplified Arabic" w:hAnsi="Simplified Arabic" w:cs="Simplified Arabic"/>
                <w:b/>
                <w:bCs/>
                <w:color w:val="000000" w:themeColor="text1"/>
                <w:sz w:val="20"/>
                <w:szCs w:val="20"/>
                <w:rtl/>
              </w:rPr>
              <w:lastRenderedPageBreak/>
              <w:t>ملاءمة المنهج للموضوع</w:t>
            </w:r>
          </w:p>
        </w:tc>
        <w:tc>
          <w:tcPr>
            <w:tcW w:w="3005" w:type="dxa"/>
            <w:tcMar>
              <w:top w:w="100" w:type="dxa"/>
              <w:left w:w="100" w:type="dxa"/>
              <w:bottom w:w="100" w:type="dxa"/>
              <w:right w:w="100" w:type="dxa"/>
            </w:tcMar>
            <w:vAlign w:val="center"/>
          </w:tcPr>
          <w:p w14:paraId="33E7712E" w14:textId="4F42FC77" w:rsidR="00047CBC" w:rsidRPr="00EC0AEB" w:rsidRDefault="00047CBC" w:rsidP="00EC0AEB">
            <w:pPr>
              <w:bidi/>
              <w:jc w:val="both"/>
              <w:rPr>
                <w:rFonts w:ascii="Simplified Arabic" w:hAnsi="Simplified Arabic" w:cs="Simplified Arabic"/>
                <w:b/>
                <w:bCs/>
                <w:color w:val="000000" w:themeColor="text1"/>
                <w:sz w:val="20"/>
                <w:szCs w:val="20"/>
              </w:rPr>
            </w:pPr>
            <w:r w:rsidRPr="00EC0AEB">
              <w:rPr>
                <w:rFonts w:ascii="Simplified Arabic" w:hAnsi="Simplified Arabic" w:cs="Simplified Arabic"/>
                <w:b/>
                <w:bCs/>
                <w:color w:val="000000" w:themeColor="text1"/>
                <w:sz w:val="20"/>
                <w:szCs w:val="20"/>
                <w:rtl/>
              </w:rPr>
              <w:t>هل يتوافق المنهج مع طبيعة المشكلة والأسئلة والفرضيات؟</w:t>
            </w:r>
          </w:p>
        </w:tc>
        <w:tc>
          <w:tcPr>
            <w:tcW w:w="4025" w:type="dxa"/>
            <w:tcMar>
              <w:top w:w="100" w:type="dxa"/>
              <w:left w:w="100" w:type="dxa"/>
              <w:bottom w:w="100" w:type="dxa"/>
              <w:right w:w="100" w:type="dxa"/>
            </w:tcMar>
            <w:vAlign w:val="center"/>
          </w:tcPr>
          <w:p w14:paraId="50EDCE06" w14:textId="26F288B6" w:rsidR="00047CBC" w:rsidRPr="00EC0AEB" w:rsidRDefault="00047CBC"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sz w:val="20"/>
                <w:szCs w:val="20"/>
                <w:rtl/>
              </w:rPr>
              <w:t>ملاءمة المنهج جيدة، لكن ينبغي تجنب التعبير عن السببية القوية إذا كانت البيانات مقطعية واستبيانية.</w:t>
            </w:r>
          </w:p>
        </w:tc>
        <w:tc>
          <w:tcPr>
            <w:tcW w:w="1474" w:type="dxa"/>
            <w:tcMar>
              <w:top w:w="100" w:type="dxa"/>
              <w:left w:w="100" w:type="dxa"/>
              <w:bottom w:w="100" w:type="dxa"/>
              <w:right w:w="100" w:type="dxa"/>
            </w:tcMar>
            <w:vAlign w:val="center"/>
          </w:tcPr>
          <w:p w14:paraId="4E058DA0" w14:textId="77777777" w:rsidR="00047CBC" w:rsidRPr="00EC0AEB" w:rsidRDefault="00047CBC"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sz w:val="20"/>
                <w:szCs w:val="20"/>
                <w:rtl/>
              </w:rPr>
              <w:t>جيد مع تحفظ</w:t>
            </w:r>
          </w:p>
        </w:tc>
        <w:tc>
          <w:tcPr>
            <w:tcW w:w="3288" w:type="dxa"/>
            <w:tcMar>
              <w:top w:w="100" w:type="dxa"/>
              <w:left w:w="100" w:type="dxa"/>
              <w:bottom w:w="100" w:type="dxa"/>
              <w:right w:w="100" w:type="dxa"/>
            </w:tcMar>
            <w:vAlign w:val="center"/>
          </w:tcPr>
          <w:p w14:paraId="46171DF9" w14:textId="1FD419E7" w:rsidR="00047CBC" w:rsidRPr="00EC0AEB" w:rsidRDefault="00047CBC"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sz w:val="20"/>
                <w:szCs w:val="20"/>
                <w:rtl/>
              </w:rPr>
              <w:t>استخدام تعبيرات مثل "الأثر الإحصائي" أو "العلاقة التفسيرية" بدلاً من إثبات السبب المباشر.</w:t>
            </w:r>
          </w:p>
        </w:tc>
        <w:tc>
          <w:tcPr>
            <w:tcW w:w="1134" w:type="dxa"/>
            <w:tcMar>
              <w:top w:w="100" w:type="dxa"/>
              <w:left w:w="100" w:type="dxa"/>
              <w:bottom w:w="100" w:type="dxa"/>
              <w:right w:w="100" w:type="dxa"/>
            </w:tcMar>
          </w:tcPr>
          <w:p w14:paraId="7FE5B40B" w14:textId="77777777" w:rsidR="00047CBC" w:rsidRPr="00EC0AEB" w:rsidRDefault="00047CBC" w:rsidP="00EC0AEB">
            <w:pPr>
              <w:bidi/>
              <w:jc w:val="both"/>
              <w:rPr>
                <w:rFonts w:ascii="Simplified Arabic" w:hAnsi="Simplified Arabic" w:cs="Simplified Arabic"/>
                <w:color w:val="000000" w:themeColor="text1"/>
                <w:sz w:val="20"/>
                <w:szCs w:val="20"/>
              </w:rPr>
            </w:pPr>
          </w:p>
        </w:tc>
      </w:tr>
      <w:tr w:rsidR="00047CBC" w:rsidRPr="00EC0AEB" w14:paraId="29D88112" w14:textId="77777777" w:rsidTr="000A310A">
        <w:trPr>
          <w:cantSplit/>
          <w:jc w:val="center"/>
        </w:trPr>
        <w:tc>
          <w:tcPr>
            <w:tcW w:w="1927" w:type="dxa"/>
            <w:tcMar>
              <w:top w:w="100" w:type="dxa"/>
              <w:left w:w="100" w:type="dxa"/>
              <w:bottom w:w="100" w:type="dxa"/>
              <w:right w:w="100" w:type="dxa"/>
            </w:tcMar>
            <w:vAlign w:val="center"/>
          </w:tcPr>
          <w:p w14:paraId="67019273" w14:textId="6E563A24" w:rsidR="00047CBC" w:rsidRPr="00EC0AEB" w:rsidRDefault="00047CBC" w:rsidP="00EC0AEB">
            <w:pPr>
              <w:bidi/>
              <w:jc w:val="both"/>
              <w:rPr>
                <w:rFonts w:ascii="Simplified Arabic" w:hAnsi="Simplified Arabic" w:cs="Simplified Arabic"/>
                <w:b/>
                <w:bCs/>
                <w:color w:val="000000" w:themeColor="text1"/>
                <w:sz w:val="20"/>
                <w:szCs w:val="20"/>
              </w:rPr>
            </w:pPr>
            <w:r w:rsidRPr="00EC0AEB">
              <w:rPr>
                <w:rFonts w:ascii="Simplified Arabic" w:hAnsi="Simplified Arabic" w:cs="Simplified Arabic"/>
                <w:b/>
                <w:bCs/>
                <w:color w:val="000000" w:themeColor="text1"/>
                <w:sz w:val="20"/>
                <w:szCs w:val="20"/>
                <w:rtl/>
              </w:rPr>
              <w:t>تصميم الدراسة</w:t>
            </w:r>
          </w:p>
        </w:tc>
        <w:tc>
          <w:tcPr>
            <w:tcW w:w="3005" w:type="dxa"/>
            <w:tcMar>
              <w:top w:w="100" w:type="dxa"/>
              <w:left w:w="100" w:type="dxa"/>
              <w:bottom w:w="100" w:type="dxa"/>
              <w:right w:w="100" w:type="dxa"/>
            </w:tcMar>
            <w:vAlign w:val="center"/>
          </w:tcPr>
          <w:p w14:paraId="425C3E1D" w14:textId="376A4F08" w:rsidR="00047CBC" w:rsidRPr="00EC0AEB" w:rsidRDefault="00047CBC" w:rsidP="00EC0AEB">
            <w:pPr>
              <w:bidi/>
              <w:jc w:val="both"/>
              <w:rPr>
                <w:rFonts w:ascii="Simplified Arabic" w:hAnsi="Simplified Arabic" w:cs="Simplified Arabic"/>
                <w:b/>
                <w:bCs/>
                <w:color w:val="000000" w:themeColor="text1"/>
                <w:sz w:val="20"/>
                <w:szCs w:val="20"/>
              </w:rPr>
            </w:pPr>
            <w:r w:rsidRPr="00EC0AEB">
              <w:rPr>
                <w:rFonts w:ascii="Simplified Arabic" w:hAnsi="Simplified Arabic" w:cs="Simplified Arabic"/>
                <w:b/>
                <w:bCs/>
                <w:color w:val="000000" w:themeColor="text1"/>
                <w:sz w:val="20"/>
                <w:szCs w:val="20"/>
                <w:rtl/>
              </w:rPr>
              <w:t>هل تم توضيح التصميم: مقطعي، طولي، دراسة حالة، مسحي؟</w:t>
            </w:r>
          </w:p>
        </w:tc>
        <w:tc>
          <w:tcPr>
            <w:tcW w:w="4025" w:type="dxa"/>
            <w:tcMar>
              <w:top w:w="100" w:type="dxa"/>
              <w:left w:w="100" w:type="dxa"/>
              <w:bottom w:w="100" w:type="dxa"/>
              <w:right w:w="100" w:type="dxa"/>
            </w:tcMar>
            <w:vAlign w:val="center"/>
          </w:tcPr>
          <w:p w14:paraId="67C7AD6F" w14:textId="0813F51A" w:rsidR="00047CBC" w:rsidRPr="00EC0AEB" w:rsidRDefault="00047CBC"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sz w:val="20"/>
                <w:szCs w:val="20"/>
                <w:rtl/>
              </w:rPr>
              <w:t>تصميم الدراسة مذكور بوصفه تفسيرياً، لكنه يحتاج إلى بيان وحدة التحليل والفترة الزمنية لجمع البيانات.</w:t>
            </w:r>
          </w:p>
        </w:tc>
        <w:tc>
          <w:tcPr>
            <w:tcW w:w="1474" w:type="dxa"/>
            <w:tcMar>
              <w:top w:w="100" w:type="dxa"/>
              <w:left w:w="100" w:type="dxa"/>
              <w:bottom w:w="100" w:type="dxa"/>
              <w:right w:w="100" w:type="dxa"/>
            </w:tcMar>
            <w:vAlign w:val="center"/>
          </w:tcPr>
          <w:p w14:paraId="72555F6D" w14:textId="77777777" w:rsidR="00047CBC" w:rsidRPr="00EC0AEB" w:rsidRDefault="00047CBC"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sz w:val="20"/>
                <w:szCs w:val="20"/>
                <w:rtl/>
              </w:rPr>
              <w:t>يحتاج تفصيل</w:t>
            </w:r>
          </w:p>
        </w:tc>
        <w:tc>
          <w:tcPr>
            <w:tcW w:w="3288" w:type="dxa"/>
            <w:tcMar>
              <w:top w:w="100" w:type="dxa"/>
              <w:left w:w="100" w:type="dxa"/>
              <w:bottom w:w="100" w:type="dxa"/>
              <w:right w:w="100" w:type="dxa"/>
            </w:tcMar>
            <w:vAlign w:val="center"/>
          </w:tcPr>
          <w:p w14:paraId="503ACC36" w14:textId="41738722" w:rsidR="00047CBC" w:rsidRPr="00EC0AEB" w:rsidRDefault="00047CBC"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sz w:val="20"/>
                <w:szCs w:val="20"/>
                <w:rtl/>
              </w:rPr>
              <w:t>إضافة وحدة التحليل: الموظف الإداري في ديوان الوزارة، وذكر الفترة المتوقعة للتوزيع.</w:t>
            </w:r>
          </w:p>
        </w:tc>
        <w:tc>
          <w:tcPr>
            <w:tcW w:w="1134" w:type="dxa"/>
            <w:tcMar>
              <w:top w:w="100" w:type="dxa"/>
              <w:left w:w="100" w:type="dxa"/>
              <w:bottom w:w="100" w:type="dxa"/>
              <w:right w:w="100" w:type="dxa"/>
            </w:tcMar>
          </w:tcPr>
          <w:p w14:paraId="7AB917F1" w14:textId="77777777" w:rsidR="00047CBC" w:rsidRPr="00EC0AEB" w:rsidRDefault="00047CBC" w:rsidP="00EC0AEB">
            <w:pPr>
              <w:bidi/>
              <w:jc w:val="both"/>
              <w:rPr>
                <w:rFonts w:ascii="Simplified Arabic" w:hAnsi="Simplified Arabic" w:cs="Simplified Arabic"/>
                <w:color w:val="000000" w:themeColor="text1"/>
                <w:sz w:val="20"/>
                <w:szCs w:val="20"/>
              </w:rPr>
            </w:pPr>
          </w:p>
        </w:tc>
      </w:tr>
      <w:tr w:rsidR="00047CBC" w:rsidRPr="00EC0AEB" w14:paraId="6EACCDBF" w14:textId="77777777" w:rsidTr="000A310A">
        <w:trPr>
          <w:cantSplit/>
          <w:jc w:val="center"/>
        </w:trPr>
        <w:tc>
          <w:tcPr>
            <w:tcW w:w="1927" w:type="dxa"/>
            <w:tcMar>
              <w:top w:w="100" w:type="dxa"/>
              <w:left w:w="100" w:type="dxa"/>
              <w:bottom w:w="100" w:type="dxa"/>
              <w:right w:w="100" w:type="dxa"/>
            </w:tcMar>
            <w:vAlign w:val="center"/>
          </w:tcPr>
          <w:p w14:paraId="71DC6794" w14:textId="2C0C72A3" w:rsidR="00047CBC" w:rsidRPr="00EC0AEB" w:rsidRDefault="00047CBC" w:rsidP="00EC0AEB">
            <w:pPr>
              <w:bidi/>
              <w:jc w:val="both"/>
              <w:rPr>
                <w:rFonts w:ascii="Simplified Arabic" w:hAnsi="Simplified Arabic" w:cs="Simplified Arabic"/>
                <w:b/>
                <w:bCs/>
                <w:color w:val="000000" w:themeColor="text1"/>
                <w:sz w:val="20"/>
                <w:szCs w:val="20"/>
              </w:rPr>
            </w:pPr>
            <w:r w:rsidRPr="00EC0AEB">
              <w:rPr>
                <w:rFonts w:ascii="Simplified Arabic" w:hAnsi="Simplified Arabic" w:cs="Simplified Arabic"/>
                <w:b/>
                <w:bCs/>
                <w:color w:val="000000" w:themeColor="text1"/>
                <w:sz w:val="20"/>
                <w:szCs w:val="20"/>
                <w:rtl/>
              </w:rPr>
              <w:t>النموذج المفاهيمي</w:t>
            </w:r>
          </w:p>
        </w:tc>
        <w:tc>
          <w:tcPr>
            <w:tcW w:w="3005" w:type="dxa"/>
            <w:tcMar>
              <w:top w:w="100" w:type="dxa"/>
              <w:left w:w="100" w:type="dxa"/>
              <w:bottom w:w="100" w:type="dxa"/>
              <w:right w:w="100" w:type="dxa"/>
            </w:tcMar>
            <w:vAlign w:val="center"/>
          </w:tcPr>
          <w:p w14:paraId="2F7E8304" w14:textId="542D1698" w:rsidR="00047CBC" w:rsidRPr="00EC0AEB" w:rsidRDefault="00047CBC" w:rsidP="00EC0AEB">
            <w:pPr>
              <w:bidi/>
              <w:jc w:val="both"/>
              <w:rPr>
                <w:rFonts w:ascii="Simplified Arabic" w:hAnsi="Simplified Arabic" w:cs="Simplified Arabic"/>
                <w:b/>
                <w:bCs/>
                <w:color w:val="000000" w:themeColor="text1"/>
                <w:sz w:val="20"/>
                <w:szCs w:val="20"/>
              </w:rPr>
            </w:pPr>
            <w:r w:rsidRPr="00EC0AEB">
              <w:rPr>
                <w:rFonts w:ascii="Simplified Arabic" w:hAnsi="Simplified Arabic" w:cs="Simplified Arabic"/>
                <w:b/>
                <w:bCs/>
                <w:color w:val="000000" w:themeColor="text1"/>
                <w:sz w:val="20"/>
                <w:szCs w:val="20"/>
                <w:rtl/>
              </w:rPr>
              <w:t>هل تم ربط التصميم بالنموذج المفاهيمي؟</w:t>
            </w:r>
          </w:p>
        </w:tc>
        <w:tc>
          <w:tcPr>
            <w:tcW w:w="4025" w:type="dxa"/>
            <w:tcMar>
              <w:top w:w="100" w:type="dxa"/>
              <w:left w:w="100" w:type="dxa"/>
              <w:bottom w:w="100" w:type="dxa"/>
              <w:right w:w="100" w:type="dxa"/>
            </w:tcMar>
            <w:vAlign w:val="center"/>
          </w:tcPr>
          <w:p w14:paraId="2374F9CF" w14:textId="464DD928" w:rsidR="00047CBC" w:rsidRPr="00EC0AEB" w:rsidRDefault="00047CBC"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sz w:val="20"/>
                <w:szCs w:val="20"/>
                <w:rtl/>
              </w:rPr>
              <w:t>النموذج المفاهيمي محدد من حيث المتغير المستقل والتابع وأبعادهما، لكنه لا يعرض مسارات الفرضيات في شكل أو جدول.</w:t>
            </w:r>
          </w:p>
        </w:tc>
        <w:tc>
          <w:tcPr>
            <w:tcW w:w="1474" w:type="dxa"/>
            <w:tcMar>
              <w:top w:w="100" w:type="dxa"/>
              <w:left w:w="100" w:type="dxa"/>
              <w:bottom w:w="100" w:type="dxa"/>
              <w:right w:w="100" w:type="dxa"/>
            </w:tcMar>
            <w:vAlign w:val="center"/>
          </w:tcPr>
          <w:p w14:paraId="59A04D5E" w14:textId="77777777" w:rsidR="00047CBC" w:rsidRPr="00EC0AEB" w:rsidRDefault="00047CBC"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sz w:val="20"/>
                <w:szCs w:val="20"/>
                <w:rtl/>
              </w:rPr>
              <w:t>مقبول مع إضافة</w:t>
            </w:r>
          </w:p>
        </w:tc>
        <w:tc>
          <w:tcPr>
            <w:tcW w:w="3288" w:type="dxa"/>
            <w:tcMar>
              <w:top w:w="100" w:type="dxa"/>
              <w:left w:w="100" w:type="dxa"/>
              <w:bottom w:w="100" w:type="dxa"/>
              <w:right w:w="100" w:type="dxa"/>
            </w:tcMar>
            <w:vAlign w:val="center"/>
          </w:tcPr>
          <w:p w14:paraId="75C500D0" w14:textId="00AEA072" w:rsidR="00047CBC" w:rsidRPr="00EC0AEB" w:rsidRDefault="00047CBC"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sz w:val="20"/>
                <w:szCs w:val="20"/>
                <w:rtl/>
              </w:rPr>
              <w:t>إدراج نموذج مبسط أو مصفوفة تربط أبعاد التخطيط الإستراتيجي بأبعاد البراعة التنظيمية.</w:t>
            </w:r>
          </w:p>
        </w:tc>
        <w:tc>
          <w:tcPr>
            <w:tcW w:w="1134" w:type="dxa"/>
            <w:tcMar>
              <w:top w:w="100" w:type="dxa"/>
              <w:left w:w="100" w:type="dxa"/>
              <w:bottom w:w="100" w:type="dxa"/>
              <w:right w:w="100" w:type="dxa"/>
            </w:tcMar>
          </w:tcPr>
          <w:p w14:paraId="21BD1A75" w14:textId="77777777" w:rsidR="00047CBC" w:rsidRPr="00EC0AEB" w:rsidRDefault="00047CBC" w:rsidP="00EC0AEB">
            <w:pPr>
              <w:bidi/>
              <w:jc w:val="both"/>
              <w:rPr>
                <w:rFonts w:ascii="Simplified Arabic" w:hAnsi="Simplified Arabic" w:cs="Simplified Arabic"/>
                <w:color w:val="000000" w:themeColor="text1"/>
                <w:sz w:val="20"/>
                <w:szCs w:val="20"/>
              </w:rPr>
            </w:pPr>
          </w:p>
        </w:tc>
      </w:tr>
      <w:tr w:rsidR="00047CBC" w:rsidRPr="00EC0AEB" w14:paraId="51AEAC93" w14:textId="77777777" w:rsidTr="000A310A">
        <w:trPr>
          <w:cantSplit/>
          <w:jc w:val="center"/>
        </w:trPr>
        <w:tc>
          <w:tcPr>
            <w:tcW w:w="1927" w:type="dxa"/>
            <w:tcMar>
              <w:top w:w="100" w:type="dxa"/>
              <w:left w:w="100" w:type="dxa"/>
              <w:bottom w:w="100" w:type="dxa"/>
              <w:right w:w="100" w:type="dxa"/>
            </w:tcMar>
            <w:vAlign w:val="center"/>
          </w:tcPr>
          <w:p w14:paraId="765E1105" w14:textId="1BE35CD9" w:rsidR="00047CBC" w:rsidRPr="00EC0AEB" w:rsidRDefault="00047CBC" w:rsidP="00EC0AEB">
            <w:pPr>
              <w:bidi/>
              <w:jc w:val="both"/>
              <w:rPr>
                <w:rFonts w:ascii="Simplified Arabic" w:hAnsi="Simplified Arabic" w:cs="Simplified Arabic"/>
                <w:b/>
                <w:bCs/>
                <w:color w:val="000000" w:themeColor="text1"/>
                <w:sz w:val="20"/>
                <w:szCs w:val="20"/>
              </w:rPr>
            </w:pPr>
            <w:r w:rsidRPr="00EC0AEB">
              <w:rPr>
                <w:rFonts w:ascii="Simplified Arabic" w:hAnsi="Simplified Arabic" w:cs="Simplified Arabic"/>
                <w:b/>
                <w:bCs/>
                <w:color w:val="000000" w:themeColor="text1"/>
                <w:sz w:val="20"/>
                <w:szCs w:val="20"/>
                <w:rtl/>
              </w:rPr>
              <w:t>التعريفات الإجرائية</w:t>
            </w:r>
          </w:p>
        </w:tc>
        <w:tc>
          <w:tcPr>
            <w:tcW w:w="3005" w:type="dxa"/>
            <w:tcMar>
              <w:top w:w="100" w:type="dxa"/>
              <w:left w:w="100" w:type="dxa"/>
              <w:bottom w:w="100" w:type="dxa"/>
              <w:right w:w="100" w:type="dxa"/>
            </w:tcMar>
            <w:vAlign w:val="center"/>
          </w:tcPr>
          <w:p w14:paraId="11BFD7BE" w14:textId="15003F7A" w:rsidR="00047CBC" w:rsidRPr="00EC0AEB" w:rsidRDefault="00047CBC" w:rsidP="00EC0AEB">
            <w:pPr>
              <w:bidi/>
              <w:jc w:val="both"/>
              <w:rPr>
                <w:rFonts w:ascii="Simplified Arabic" w:hAnsi="Simplified Arabic" w:cs="Simplified Arabic"/>
                <w:b/>
                <w:bCs/>
                <w:color w:val="000000" w:themeColor="text1"/>
                <w:sz w:val="20"/>
                <w:szCs w:val="20"/>
              </w:rPr>
            </w:pPr>
            <w:r w:rsidRPr="00EC0AEB">
              <w:rPr>
                <w:rFonts w:ascii="Simplified Arabic" w:hAnsi="Simplified Arabic" w:cs="Simplified Arabic"/>
                <w:b/>
                <w:bCs/>
                <w:color w:val="000000" w:themeColor="text1"/>
                <w:sz w:val="20"/>
                <w:szCs w:val="20"/>
                <w:rtl/>
              </w:rPr>
              <w:t>هل تم تعريف المتغيرات إجرائيًا؟</w:t>
            </w:r>
          </w:p>
        </w:tc>
        <w:tc>
          <w:tcPr>
            <w:tcW w:w="4025" w:type="dxa"/>
            <w:tcMar>
              <w:top w:w="100" w:type="dxa"/>
              <w:left w:w="100" w:type="dxa"/>
              <w:bottom w:w="100" w:type="dxa"/>
              <w:right w:w="100" w:type="dxa"/>
            </w:tcMar>
            <w:vAlign w:val="center"/>
          </w:tcPr>
          <w:p w14:paraId="07C44F4C" w14:textId="4E49EA50" w:rsidR="00047CBC" w:rsidRPr="00EC0AEB" w:rsidRDefault="00047CBC"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sz w:val="20"/>
                <w:szCs w:val="20"/>
                <w:rtl/>
              </w:rPr>
              <w:t>التعريفات الإجرائية للمتغيرات جيدة نسبياً، لكنها تحتاج إلى ربط مباشر بأرقام فقرات الاستبانة وطريقة احتساب الدرجة.</w:t>
            </w:r>
          </w:p>
        </w:tc>
        <w:tc>
          <w:tcPr>
            <w:tcW w:w="1474" w:type="dxa"/>
            <w:tcMar>
              <w:top w:w="100" w:type="dxa"/>
              <w:left w:w="100" w:type="dxa"/>
              <w:bottom w:w="100" w:type="dxa"/>
              <w:right w:w="100" w:type="dxa"/>
            </w:tcMar>
            <w:vAlign w:val="center"/>
          </w:tcPr>
          <w:p w14:paraId="1122BDBA" w14:textId="77777777" w:rsidR="00047CBC" w:rsidRPr="00EC0AEB" w:rsidRDefault="00047CBC"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sz w:val="20"/>
                <w:szCs w:val="20"/>
                <w:rtl/>
              </w:rPr>
              <w:t>جيد مع تعديل</w:t>
            </w:r>
          </w:p>
        </w:tc>
        <w:tc>
          <w:tcPr>
            <w:tcW w:w="3288" w:type="dxa"/>
            <w:tcMar>
              <w:top w:w="100" w:type="dxa"/>
              <w:left w:w="100" w:type="dxa"/>
              <w:bottom w:w="100" w:type="dxa"/>
              <w:right w:w="100" w:type="dxa"/>
            </w:tcMar>
            <w:vAlign w:val="center"/>
          </w:tcPr>
          <w:p w14:paraId="7CD53500" w14:textId="33909FA9" w:rsidR="00047CBC" w:rsidRPr="00EC0AEB" w:rsidRDefault="00047CBC"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sz w:val="20"/>
                <w:szCs w:val="20"/>
                <w:rtl/>
              </w:rPr>
              <w:t>إضافة جدول تشغيلي يضم البعد، عدد الفقرات، أرقامها، وطريقة احتساب المتوسط/الدرجة الكلية.</w:t>
            </w:r>
          </w:p>
        </w:tc>
        <w:tc>
          <w:tcPr>
            <w:tcW w:w="1134" w:type="dxa"/>
            <w:tcMar>
              <w:top w:w="100" w:type="dxa"/>
              <w:left w:w="100" w:type="dxa"/>
              <w:bottom w:w="100" w:type="dxa"/>
              <w:right w:w="100" w:type="dxa"/>
            </w:tcMar>
          </w:tcPr>
          <w:p w14:paraId="1A5F3631" w14:textId="77777777" w:rsidR="00047CBC" w:rsidRPr="00EC0AEB" w:rsidRDefault="00047CBC" w:rsidP="00EC0AEB">
            <w:pPr>
              <w:bidi/>
              <w:jc w:val="both"/>
              <w:rPr>
                <w:rFonts w:ascii="Simplified Arabic" w:hAnsi="Simplified Arabic" w:cs="Simplified Arabic"/>
                <w:color w:val="000000" w:themeColor="text1"/>
                <w:sz w:val="20"/>
                <w:szCs w:val="20"/>
              </w:rPr>
            </w:pPr>
          </w:p>
        </w:tc>
      </w:tr>
    </w:tbl>
    <w:p w14:paraId="351F54C7" w14:textId="77777777" w:rsidR="00A662EF" w:rsidRPr="00EC0AEB" w:rsidRDefault="00A662EF" w:rsidP="00EC0AEB">
      <w:pPr>
        <w:bidi/>
        <w:spacing w:after="0" w:line="240" w:lineRule="auto"/>
        <w:jc w:val="both"/>
        <w:rPr>
          <w:rFonts w:ascii="Simplified Arabic" w:hAnsi="Simplified Arabic" w:cs="Simplified Arabic"/>
          <w:color w:val="000000" w:themeColor="text1"/>
          <w:sz w:val="20"/>
          <w:szCs w:val="20"/>
        </w:rPr>
      </w:pPr>
    </w:p>
    <w:p w14:paraId="0E0413D0" w14:textId="3AD4D756" w:rsidR="00A662EF" w:rsidRPr="00EC0AEB" w:rsidRDefault="000A310A" w:rsidP="00EC0AEB">
      <w:pPr>
        <w:pStyle w:val="Heading1"/>
        <w:bidi/>
        <w:spacing w:before="200" w:line="240" w:lineRule="auto"/>
        <w:jc w:val="both"/>
        <w:rPr>
          <w:rFonts w:ascii="Simplified Arabic" w:hAnsi="Simplified Arabic" w:cs="Simplified Arabic"/>
          <w:color w:val="000000" w:themeColor="text1"/>
          <w:sz w:val="20"/>
          <w:szCs w:val="20"/>
        </w:rPr>
      </w:pPr>
      <w:r w:rsidRPr="00EC0AEB">
        <w:rPr>
          <w:rFonts w:ascii="Simplified Arabic" w:hAnsi="Simplified Arabic" w:cs="Simplified Arabic"/>
          <w:color w:val="000000" w:themeColor="text1"/>
          <w:sz w:val="20"/>
          <w:szCs w:val="20"/>
          <w:rtl/>
        </w:rPr>
        <w:t>طرق جمع البيانات</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A662EF" w:rsidRPr="00EC0AEB" w14:paraId="78FD4942" w14:textId="77777777" w:rsidTr="00047CBC">
        <w:trPr>
          <w:cantSplit/>
          <w:tblHeader/>
          <w:jc w:val="center"/>
        </w:trPr>
        <w:tc>
          <w:tcPr>
            <w:tcW w:w="1927" w:type="dxa"/>
            <w:tcMar>
              <w:top w:w="100" w:type="dxa"/>
              <w:left w:w="100" w:type="dxa"/>
              <w:bottom w:w="100" w:type="dxa"/>
              <w:right w:w="100" w:type="dxa"/>
            </w:tcMar>
            <w:vAlign w:val="center"/>
          </w:tcPr>
          <w:p w14:paraId="4D78CAE8" w14:textId="77777777" w:rsidR="00A662EF" w:rsidRPr="00EC0AEB" w:rsidRDefault="00000000"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b/>
                <w:color w:val="000000" w:themeColor="text1"/>
                <w:sz w:val="20"/>
                <w:szCs w:val="20"/>
                <w:rtl/>
              </w:rPr>
              <w:t>محور المراجعة</w:t>
            </w:r>
          </w:p>
        </w:tc>
        <w:tc>
          <w:tcPr>
            <w:tcW w:w="3005" w:type="dxa"/>
            <w:tcMar>
              <w:top w:w="100" w:type="dxa"/>
              <w:left w:w="100" w:type="dxa"/>
              <w:bottom w:w="100" w:type="dxa"/>
              <w:right w:w="100" w:type="dxa"/>
            </w:tcMar>
            <w:vAlign w:val="center"/>
          </w:tcPr>
          <w:p w14:paraId="2E0D16E6" w14:textId="77777777" w:rsidR="00A662EF" w:rsidRPr="00EC0AEB" w:rsidRDefault="00000000"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b/>
                <w:color w:val="000000" w:themeColor="text1"/>
                <w:sz w:val="20"/>
                <w:szCs w:val="20"/>
                <w:rtl/>
              </w:rPr>
              <w:t>معايير التقييم</w:t>
            </w:r>
          </w:p>
        </w:tc>
        <w:tc>
          <w:tcPr>
            <w:tcW w:w="4025" w:type="dxa"/>
            <w:tcMar>
              <w:top w:w="100" w:type="dxa"/>
              <w:left w:w="100" w:type="dxa"/>
              <w:bottom w:w="100" w:type="dxa"/>
              <w:right w:w="100" w:type="dxa"/>
            </w:tcMar>
            <w:vAlign w:val="center"/>
          </w:tcPr>
          <w:p w14:paraId="47344F9E" w14:textId="77777777" w:rsidR="00A662EF" w:rsidRPr="00EC0AEB" w:rsidRDefault="00000000"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b/>
                <w:color w:val="000000" w:themeColor="text1"/>
                <w:sz w:val="20"/>
                <w:szCs w:val="20"/>
                <w:rtl/>
              </w:rPr>
              <w:t>مثال على تعليق الممتحن الخارجي</w:t>
            </w:r>
          </w:p>
        </w:tc>
        <w:tc>
          <w:tcPr>
            <w:tcW w:w="1474" w:type="dxa"/>
            <w:tcMar>
              <w:top w:w="100" w:type="dxa"/>
              <w:left w:w="100" w:type="dxa"/>
              <w:bottom w:w="100" w:type="dxa"/>
              <w:right w:w="100" w:type="dxa"/>
            </w:tcMar>
            <w:vAlign w:val="center"/>
          </w:tcPr>
          <w:p w14:paraId="3CDF46FA" w14:textId="77777777" w:rsidR="00A662EF" w:rsidRPr="00EC0AEB" w:rsidRDefault="00000000"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b/>
                <w:color w:val="000000" w:themeColor="text1"/>
                <w:sz w:val="20"/>
                <w:szCs w:val="20"/>
                <w:rtl/>
              </w:rPr>
              <w:t>مستوى التقييم</w:t>
            </w:r>
          </w:p>
        </w:tc>
        <w:tc>
          <w:tcPr>
            <w:tcW w:w="3288" w:type="dxa"/>
            <w:tcMar>
              <w:top w:w="100" w:type="dxa"/>
              <w:left w:w="100" w:type="dxa"/>
              <w:bottom w:w="100" w:type="dxa"/>
              <w:right w:w="100" w:type="dxa"/>
            </w:tcMar>
            <w:vAlign w:val="center"/>
          </w:tcPr>
          <w:p w14:paraId="5CB2B1D8" w14:textId="77777777" w:rsidR="00A662EF" w:rsidRPr="00EC0AEB" w:rsidRDefault="00000000"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b/>
                <w:color w:val="000000" w:themeColor="text1"/>
                <w:sz w:val="20"/>
                <w:szCs w:val="20"/>
                <w:rtl/>
              </w:rPr>
              <w:t>الإجراء المطلوب من الطالب</w:t>
            </w:r>
          </w:p>
        </w:tc>
        <w:tc>
          <w:tcPr>
            <w:tcW w:w="1134" w:type="dxa"/>
            <w:tcMar>
              <w:top w:w="100" w:type="dxa"/>
              <w:left w:w="100" w:type="dxa"/>
              <w:bottom w:w="100" w:type="dxa"/>
              <w:right w:w="100" w:type="dxa"/>
            </w:tcMar>
            <w:vAlign w:val="center"/>
          </w:tcPr>
          <w:p w14:paraId="4E5DA12E" w14:textId="77777777" w:rsidR="00A662EF" w:rsidRPr="00EC0AEB" w:rsidRDefault="00000000"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b/>
                <w:color w:val="000000" w:themeColor="text1"/>
                <w:sz w:val="20"/>
                <w:szCs w:val="20"/>
                <w:rtl/>
              </w:rPr>
              <w:t>رد الطالب</w:t>
            </w:r>
          </w:p>
        </w:tc>
      </w:tr>
      <w:tr w:rsidR="00047CBC" w:rsidRPr="00EC0AEB" w14:paraId="383172CF" w14:textId="77777777" w:rsidTr="000A310A">
        <w:trPr>
          <w:cantSplit/>
          <w:jc w:val="center"/>
        </w:trPr>
        <w:tc>
          <w:tcPr>
            <w:tcW w:w="1927" w:type="dxa"/>
            <w:tcMar>
              <w:top w:w="100" w:type="dxa"/>
              <w:left w:w="100" w:type="dxa"/>
              <w:bottom w:w="100" w:type="dxa"/>
              <w:right w:w="100" w:type="dxa"/>
            </w:tcMar>
            <w:vAlign w:val="center"/>
          </w:tcPr>
          <w:p w14:paraId="27F06A3B" w14:textId="75385EE3" w:rsidR="00047CBC" w:rsidRPr="00EC0AEB" w:rsidRDefault="00047CBC" w:rsidP="00EC0AEB">
            <w:pPr>
              <w:bidi/>
              <w:jc w:val="both"/>
              <w:rPr>
                <w:rFonts w:ascii="Simplified Arabic" w:hAnsi="Simplified Arabic" w:cs="Simplified Arabic"/>
                <w:b/>
                <w:bCs/>
                <w:color w:val="000000" w:themeColor="text1"/>
                <w:sz w:val="20"/>
                <w:szCs w:val="20"/>
              </w:rPr>
            </w:pPr>
            <w:r w:rsidRPr="00EC0AEB">
              <w:rPr>
                <w:rFonts w:ascii="Simplified Arabic" w:hAnsi="Simplified Arabic" w:cs="Simplified Arabic"/>
                <w:b/>
                <w:bCs/>
                <w:sz w:val="20"/>
                <w:szCs w:val="20"/>
                <w:rtl/>
              </w:rPr>
              <w:t>أداة جمع البيانات</w:t>
            </w:r>
          </w:p>
        </w:tc>
        <w:tc>
          <w:tcPr>
            <w:tcW w:w="3005" w:type="dxa"/>
            <w:tcMar>
              <w:top w:w="100" w:type="dxa"/>
              <w:left w:w="100" w:type="dxa"/>
              <w:bottom w:w="100" w:type="dxa"/>
              <w:right w:w="100" w:type="dxa"/>
            </w:tcMar>
            <w:vAlign w:val="center"/>
          </w:tcPr>
          <w:p w14:paraId="4D2819A6" w14:textId="3ABA9F10" w:rsidR="00047CBC" w:rsidRPr="00EC0AEB" w:rsidRDefault="00047CBC" w:rsidP="00EC0AEB">
            <w:pPr>
              <w:bidi/>
              <w:jc w:val="both"/>
              <w:rPr>
                <w:rFonts w:ascii="Simplified Arabic" w:hAnsi="Simplified Arabic" w:cs="Simplified Arabic"/>
                <w:b/>
                <w:bCs/>
                <w:color w:val="000000" w:themeColor="text1"/>
                <w:sz w:val="20"/>
                <w:szCs w:val="20"/>
              </w:rPr>
            </w:pPr>
            <w:r w:rsidRPr="00EC0AEB">
              <w:rPr>
                <w:rFonts w:ascii="Simplified Arabic" w:hAnsi="Simplified Arabic" w:cs="Simplified Arabic"/>
                <w:b/>
                <w:bCs/>
                <w:sz w:val="20"/>
                <w:szCs w:val="20"/>
                <w:rtl/>
              </w:rPr>
              <w:t>هل الأداة محددة بوضوح؟ استبانة، مقابلة، وثائق، بيانات ثانوية؟</w:t>
            </w:r>
          </w:p>
        </w:tc>
        <w:tc>
          <w:tcPr>
            <w:tcW w:w="4025" w:type="dxa"/>
            <w:tcMar>
              <w:top w:w="100" w:type="dxa"/>
              <w:left w:w="100" w:type="dxa"/>
              <w:bottom w:w="100" w:type="dxa"/>
              <w:right w:w="100" w:type="dxa"/>
            </w:tcMar>
            <w:vAlign w:val="center"/>
          </w:tcPr>
          <w:p w14:paraId="166CC255" w14:textId="4547CA9F" w:rsidR="00047CBC" w:rsidRPr="00EC0AEB" w:rsidRDefault="00047CBC"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sz w:val="20"/>
                <w:szCs w:val="20"/>
                <w:rtl/>
              </w:rPr>
              <w:t>الاستبانة محددة بوضوح كأداة رئيسة، وعدد الفقرات الكلي 42 فقرة موزع على الأبعاد.</w:t>
            </w:r>
          </w:p>
        </w:tc>
        <w:tc>
          <w:tcPr>
            <w:tcW w:w="1474" w:type="dxa"/>
            <w:tcMar>
              <w:top w:w="100" w:type="dxa"/>
              <w:left w:w="100" w:type="dxa"/>
              <w:bottom w:w="100" w:type="dxa"/>
              <w:right w:w="100" w:type="dxa"/>
            </w:tcMar>
            <w:vAlign w:val="center"/>
          </w:tcPr>
          <w:p w14:paraId="6568063A" w14:textId="77777777" w:rsidR="00047CBC" w:rsidRPr="00EC0AEB" w:rsidRDefault="00047CBC"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sz w:val="20"/>
                <w:szCs w:val="20"/>
                <w:rtl/>
              </w:rPr>
              <w:t>جيد</w:t>
            </w:r>
          </w:p>
        </w:tc>
        <w:tc>
          <w:tcPr>
            <w:tcW w:w="3288" w:type="dxa"/>
            <w:tcMar>
              <w:top w:w="100" w:type="dxa"/>
              <w:left w:w="100" w:type="dxa"/>
              <w:bottom w:w="100" w:type="dxa"/>
              <w:right w:w="100" w:type="dxa"/>
            </w:tcMar>
            <w:vAlign w:val="center"/>
          </w:tcPr>
          <w:p w14:paraId="62C3C69F" w14:textId="04AEE9B0" w:rsidR="00047CBC" w:rsidRPr="00EC0AEB" w:rsidRDefault="00047CBC"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sz w:val="20"/>
                <w:szCs w:val="20"/>
                <w:rtl/>
              </w:rPr>
              <w:t>إرفاق الاستبانة النهائية في الملحق والتأكد من مطابقة أرقام الفقرات مع الجدول.</w:t>
            </w:r>
          </w:p>
        </w:tc>
        <w:tc>
          <w:tcPr>
            <w:tcW w:w="1134" w:type="dxa"/>
            <w:tcMar>
              <w:top w:w="100" w:type="dxa"/>
              <w:left w:w="100" w:type="dxa"/>
              <w:bottom w:w="100" w:type="dxa"/>
              <w:right w:w="100" w:type="dxa"/>
            </w:tcMar>
            <w:vAlign w:val="center"/>
          </w:tcPr>
          <w:p w14:paraId="0BA79CA7" w14:textId="77777777" w:rsidR="00047CBC" w:rsidRPr="00EC0AEB" w:rsidRDefault="00047CBC" w:rsidP="00EC0AEB">
            <w:pPr>
              <w:bidi/>
              <w:jc w:val="both"/>
              <w:rPr>
                <w:rFonts w:ascii="Simplified Arabic" w:hAnsi="Simplified Arabic" w:cs="Simplified Arabic"/>
                <w:color w:val="000000" w:themeColor="text1"/>
                <w:sz w:val="20"/>
                <w:szCs w:val="20"/>
              </w:rPr>
            </w:pPr>
          </w:p>
        </w:tc>
      </w:tr>
      <w:tr w:rsidR="00047CBC" w:rsidRPr="00EC0AEB" w14:paraId="415C2172" w14:textId="77777777" w:rsidTr="000A310A">
        <w:trPr>
          <w:cantSplit/>
          <w:jc w:val="center"/>
        </w:trPr>
        <w:tc>
          <w:tcPr>
            <w:tcW w:w="1927" w:type="dxa"/>
            <w:tcMar>
              <w:top w:w="100" w:type="dxa"/>
              <w:left w:w="100" w:type="dxa"/>
              <w:bottom w:w="100" w:type="dxa"/>
              <w:right w:w="100" w:type="dxa"/>
            </w:tcMar>
            <w:vAlign w:val="center"/>
          </w:tcPr>
          <w:p w14:paraId="5C0E3541" w14:textId="383B6F1C" w:rsidR="00047CBC" w:rsidRPr="00EC0AEB" w:rsidRDefault="00047CBC" w:rsidP="00EC0AEB">
            <w:pPr>
              <w:bidi/>
              <w:jc w:val="both"/>
              <w:rPr>
                <w:rFonts w:ascii="Simplified Arabic" w:hAnsi="Simplified Arabic" w:cs="Simplified Arabic"/>
                <w:b/>
                <w:bCs/>
                <w:color w:val="000000" w:themeColor="text1"/>
                <w:sz w:val="20"/>
                <w:szCs w:val="20"/>
              </w:rPr>
            </w:pPr>
            <w:r w:rsidRPr="00EC0AEB">
              <w:rPr>
                <w:rFonts w:ascii="Simplified Arabic" w:hAnsi="Simplified Arabic" w:cs="Simplified Arabic"/>
                <w:b/>
                <w:bCs/>
                <w:sz w:val="20"/>
                <w:szCs w:val="20"/>
                <w:rtl/>
              </w:rPr>
              <w:t>مبررات اختيار الأداة</w:t>
            </w:r>
          </w:p>
        </w:tc>
        <w:tc>
          <w:tcPr>
            <w:tcW w:w="3005" w:type="dxa"/>
            <w:tcMar>
              <w:top w:w="100" w:type="dxa"/>
              <w:left w:w="100" w:type="dxa"/>
              <w:bottom w:w="100" w:type="dxa"/>
              <w:right w:w="100" w:type="dxa"/>
            </w:tcMar>
            <w:vAlign w:val="center"/>
          </w:tcPr>
          <w:p w14:paraId="281DF873" w14:textId="4CA195EE" w:rsidR="00047CBC" w:rsidRPr="00EC0AEB" w:rsidRDefault="00047CBC" w:rsidP="00EC0AEB">
            <w:pPr>
              <w:bidi/>
              <w:jc w:val="both"/>
              <w:rPr>
                <w:rFonts w:ascii="Simplified Arabic" w:hAnsi="Simplified Arabic" w:cs="Simplified Arabic"/>
                <w:b/>
                <w:bCs/>
                <w:color w:val="000000" w:themeColor="text1"/>
                <w:sz w:val="20"/>
                <w:szCs w:val="20"/>
              </w:rPr>
            </w:pPr>
            <w:r w:rsidRPr="00EC0AEB">
              <w:rPr>
                <w:rFonts w:ascii="Simplified Arabic" w:hAnsi="Simplified Arabic" w:cs="Simplified Arabic"/>
                <w:b/>
                <w:bCs/>
                <w:sz w:val="20"/>
                <w:szCs w:val="20"/>
                <w:rtl/>
              </w:rPr>
              <w:t>هل تم تبرير اختيار الاستبانة أو المقابلة؟</w:t>
            </w:r>
          </w:p>
        </w:tc>
        <w:tc>
          <w:tcPr>
            <w:tcW w:w="4025" w:type="dxa"/>
            <w:tcMar>
              <w:top w:w="100" w:type="dxa"/>
              <w:left w:w="100" w:type="dxa"/>
              <w:bottom w:w="100" w:type="dxa"/>
              <w:right w:w="100" w:type="dxa"/>
            </w:tcMar>
            <w:vAlign w:val="center"/>
          </w:tcPr>
          <w:p w14:paraId="20D11498" w14:textId="04371D89" w:rsidR="00047CBC" w:rsidRPr="00EC0AEB" w:rsidRDefault="00047CBC"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sz w:val="20"/>
                <w:szCs w:val="20"/>
                <w:rtl/>
              </w:rPr>
              <w:t>تبرير اختيار الاستبانة مناسب، لكنه يحتاج إلى إيضاح أن القياس يعتمد على إدراكات العاملين لا على مؤشرات أداء تنظيمية فعلية.</w:t>
            </w:r>
          </w:p>
        </w:tc>
        <w:tc>
          <w:tcPr>
            <w:tcW w:w="1474" w:type="dxa"/>
            <w:tcMar>
              <w:top w:w="100" w:type="dxa"/>
              <w:left w:w="100" w:type="dxa"/>
              <w:bottom w:w="100" w:type="dxa"/>
              <w:right w:w="100" w:type="dxa"/>
            </w:tcMar>
            <w:vAlign w:val="center"/>
          </w:tcPr>
          <w:p w14:paraId="100FC345" w14:textId="77777777" w:rsidR="00047CBC" w:rsidRPr="00EC0AEB" w:rsidRDefault="00047CBC"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sz w:val="20"/>
                <w:szCs w:val="20"/>
                <w:rtl/>
              </w:rPr>
              <w:t>يحتاج توضيح</w:t>
            </w:r>
          </w:p>
        </w:tc>
        <w:tc>
          <w:tcPr>
            <w:tcW w:w="3288" w:type="dxa"/>
            <w:tcMar>
              <w:top w:w="100" w:type="dxa"/>
              <w:left w:w="100" w:type="dxa"/>
              <w:bottom w:w="100" w:type="dxa"/>
              <w:right w:w="100" w:type="dxa"/>
            </w:tcMar>
            <w:vAlign w:val="center"/>
          </w:tcPr>
          <w:p w14:paraId="47C2DC72" w14:textId="6E350CC0" w:rsidR="00047CBC" w:rsidRPr="00EC0AEB" w:rsidRDefault="00047CBC"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sz w:val="20"/>
                <w:szCs w:val="20"/>
                <w:rtl/>
              </w:rPr>
              <w:t>إضافة حدود تفسيرية تؤكد أن النتائج تمثل آراء المبحوثين حول الممارسات والبراعة التنظيمية.</w:t>
            </w:r>
          </w:p>
        </w:tc>
        <w:tc>
          <w:tcPr>
            <w:tcW w:w="1134" w:type="dxa"/>
            <w:tcMar>
              <w:top w:w="100" w:type="dxa"/>
              <w:left w:w="100" w:type="dxa"/>
              <w:bottom w:w="100" w:type="dxa"/>
              <w:right w:w="100" w:type="dxa"/>
            </w:tcMar>
            <w:vAlign w:val="center"/>
          </w:tcPr>
          <w:p w14:paraId="198FEBF7" w14:textId="77777777" w:rsidR="00047CBC" w:rsidRPr="00EC0AEB" w:rsidRDefault="00047CBC" w:rsidP="00EC0AEB">
            <w:pPr>
              <w:bidi/>
              <w:jc w:val="both"/>
              <w:rPr>
                <w:rFonts w:ascii="Simplified Arabic" w:hAnsi="Simplified Arabic" w:cs="Simplified Arabic"/>
                <w:color w:val="000000" w:themeColor="text1"/>
                <w:sz w:val="20"/>
                <w:szCs w:val="20"/>
              </w:rPr>
            </w:pPr>
          </w:p>
        </w:tc>
      </w:tr>
      <w:tr w:rsidR="00047CBC" w:rsidRPr="00EC0AEB" w14:paraId="3407AD4C" w14:textId="77777777" w:rsidTr="000A310A">
        <w:trPr>
          <w:cantSplit/>
          <w:jc w:val="center"/>
        </w:trPr>
        <w:tc>
          <w:tcPr>
            <w:tcW w:w="1927" w:type="dxa"/>
            <w:tcMar>
              <w:top w:w="100" w:type="dxa"/>
              <w:left w:w="100" w:type="dxa"/>
              <w:bottom w:w="100" w:type="dxa"/>
              <w:right w:w="100" w:type="dxa"/>
            </w:tcMar>
            <w:vAlign w:val="center"/>
          </w:tcPr>
          <w:p w14:paraId="067BED88" w14:textId="52209645" w:rsidR="00047CBC" w:rsidRPr="00EC0AEB" w:rsidRDefault="00047CBC" w:rsidP="00EC0AEB">
            <w:pPr>
              <w:bidi/>
              <w:jc w:val="both"/>
              <w:rPr>
                <w:rFonts w:ascii="Simplified Arabic" w:hAnsi="Simplified Arabic" w:cs="Simplified Arabic"/>
                <w:b/>
                <w:bCs/>
                <w:color w:val="000000" w:themeColor="text1"/>
                <w:sz w:val="20"/>
                <w:szCs w:val="20"/>
              </w:rPr>
            </w:pPr>
            <w:r w:rsidRPr="00EC0AEB">
              <w:rPr>
                <w:rFonts w:ascii="Simplified Arabic" w:hAnsi="Simplified Arabic" w:cs="Simplified Arabic"/>
                <w:b/>
                <w:bCs/>
                <w:sz w:val="20"/>
                <w:szCs w:val="20"/>
                <w:rtl/>
              </w:rPr>
              <w:t>هيكل الأداة</w:t>
            </w:r>
          </w:p>
        </w:tc>
        <w:tc>
          <w:tcPr>
            <w:tcW w:w="3005" w:type="dxa"/>
            <w:tcMar>
              <w:top w:w="100" w:type="dxa"/>
              <w:left w:w="100" w:type="dxa"/>
              <w:bottom w:w="100" w:type="dxa"/>
              <w:right w:w="100" w:type="dxa"/>
            </w:tcMar>
            <w:vAlign w:val="center"/>
          </w:tcPr>
          <w:p w14:paraId="5B542916" w14:textId="5A65B10D" w:rsidR="00047CBC" w:rsidRPr="00EC0AEB" w:rsidRDefault="00047CBC" w:rsidP="00EC0AEB">
            <w:pPr>
              <w:bidi/>
              <w:jc w:val="both"/>
              <w:rPr>
                <w:rFonts w:ascii="Simplified Arabic" w:hAnsi="Simplified Arabic" w:cs="Simplified Arabic"/>
                <w:b/>
                <w:bCs/>
                <w:color w:val="000000" w:themeColor="text1"/>
                <w:sz w:val="20"/>
                <w:szCs w:val="20"/>
              </w:rPr>
            </w:pPr>
            <w:r w:rsidRPr="00EC0AEB">
              <w:rPr>
                <w:rFonts w:ascii="Simplified Arabic" w:hAnsi="Simplified Arabic" w:cs="Simplified Arabic"/>
                <w:b/>
                <w:bCs/>
                <w:sz w:val="20"/>
                <w:szCs w:val="20"/>
                <w:rtl/>
              </w:rPr>
              <w:t>هل تم توضيح أقسام الأداة وعدد الفقرات؟</w:t>
            </w:r>
          </w:p>
        </w:tc>
        <w:tc>
          <w:tcPr>
            <w:tcW w:w="4025" w:type="dxa"/>
            <w:tcMar>
              <w:top w:w="100" w:type="dxa"/>
              <w:left w:w="100" w:type="dxa"/>
              <w:bottom w:w="100" w:type="dxa"/>
              <w:right w:w="100" w:type="dxa"/>
            </w:tcMar>
            <w:vAlign w:val="center"/>
          </w:tcPr>
          <w:p w14:paraId="46B9110D" w14:textId="0800F1E8" w:rsidR="00047CBC" w:rsidRPr="00EC0AEB" w:rsidRDefault="00047CBC"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sz w:val="20"/>
                <w:szCs w:val="20"/>
                <w:rtl/>
              </w:rPr>
              <w:t>هيكل الأداة واضح عبر ثلاثة أجزاء وجداول توزيع الفقرات، وهذه نقطة قوة.</w:t>
            </w:r>
          </w:p>
        </w:tc>
        <w:tc>
          <w:tcPr>
            <w:tcW w:w="1474" w:type="dxa"/>
            <w:tcMar>
              <w:top w:w="100" w:type="dxa"/>
              <w:left w:w="100" w:type="dxa"/>
              <w:bottom w:w="100" w:type="dxa"/>
              <w:right w:w="100" w:type="dxa"/>
            </w:tcMar>
            <w:vAlign w:val="center"/>
          </w:tcPr>
          <w:p w14:paraId="44CFF451" w14:textId="77777777" w:rsidR="00047CBC" w:rsidRPr="00EC0AEB" w:rsidRDefault="00047CBC"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sz w:val="20"/>
                <w:szCs w:val="20"/>
                <w:rtl/>
              </w:rPr>
              <w:t>جيد</w:t>
            </w:r>
          </w:p>
        </w:tc>
        <w:tc>
          <w:tcPr>
            <w:tcW w:w="3288" w:type="dxa"/>
            <w:tcMar>
              <w:top w:w="100" w:type="dxa"/>
              <w:left w:w="100" w:type="dxa"/>
              <w:bottom w:w="100" w:type="dxa"/>
              <w:right w:w="100" w:type="dxa"/>
            </w:tcMar>
            <w:vAlign w:val="center"/>
          </w:tcPr>
          <w:p w14:paraId="78DCA409" w14:textId="5174C6F1" w:rsidR="00047CBC" w:rsidRPr="00EC0AEB" w:rsidRDefault="00047CBC"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sz w:val="20"/>
                <w:szCs w:val="20"/>
                <w:rtl/>
              </w:rPr>
              <w:t>مراجعة الجدول للتأكد من أن كل بعد له عدد فقرات كافٍ ومتوازن.</w:t>
            </w:r>
          </w:p>
        </w:tc>
        <w:tc>
          <w:tcPr>
            <w:tcW w:w="1134" w:type="dxa"/>
            <w:tcMar>
              <w:top w:w="100" w:type="dxa"/>
              <w:left w:w="100" w:type="dxa"/>
              <w:bottom w:w="100" w:type="dxa"/>
              <w:right w:w="100" w:type="dxa"/>
            </w:tcMar>
            <w:vAlign w:val="center"/>
          </w:tcPr>
          <w:p w14:paraId="438DDA97" w14:textId="77777777" w:rsidR="00047CBC" w:rsidRPr="00EC0AEB" w:rsidRDefault="00047CBC" w:rsidP="00EC0AEB">
            <w:pPr>
              <w:bidi/>
              <w:jc w:val="both"/>
              <w:rPr>
                <w:rFonts w:ascii="Simplified Arabic" w:hAnsi="Simplified Arabic" w:cs="Simplified Arabic"/>
                <w:color w:val="000000" w:themeColor="text1"/>
                <w:sz w:val="20"/>
                <w:szCs w:val="20"/>
              </w:rPr>
            </w:pPr>
          </w:p>
        </w:tc>
      </w:tr>
      <w:tr w:rsidR="00047CBC" w:rsidRPr="00EC0AEB" w14:paraId="3059AD65" w14:textId="77777777" w:rsidTr="000A310A">
        <w:trPr>
          <w:cantSplit/>
          <w:jc w:val="center"/>
        </w:trPr>
        <w:tc>
          <w:tcPr>
            <w:tcW w:w="1927" w:type="dxa"/>
            <w:tcMar>
              <w:top w:w="100" w:type="dxa"/>
              <w:left w:w="100" w:type="dxa"/>
              <w:bottom w:w="100" w:type="dxa"/>
              <w:right w:w="100" w:type="dxa"/>
            </w:tcMar>
            <w:vAlign w:val="center"/>
          </w:tcPr>
          <w:p w14:paraId="258FF94E" w14:textId="4204104F" w:rsidR="00047CBC" w:rsidRPr="00EC0AEB" w:rsidRDefault="00047CBC" w:rsidP="00EC0AEB">
            <w:pPr>
              <w:bidi/>
              <w:jc w:val="both"/>
              <w:rPr>
                <w:rFonts w:ascii="Simplified Arabic" w:hAnsi="Simplified Arabic" w:cs="Simplified Arabic"/>
                <w:b/>
                <w:bCs/>
                <w:color w:val="000000" w:themeColor="text1"/>
                <w:sz w:val="20"/>
                <w:szCs w:val="20"/>
              </w:rPr>
            </w:pPr>
            <w:r w:rsidRPr="00EC0AEB">
              <w:rPr>
                <w:rFonts w:ascii="Simplified Arabic" w:hAnsi="Simplified Arabic" w:cs="Simplified Arabic"/>
                <w:b/>
                <w:bCs/>
                <w:sz w:val="20"/>
                <w:szCs w:val="20"/>
                <w:rtl/>
              </w:rPr>
              <w:t>مقياس القياس</w:t>
            </w:r>
          </w:p>
        </w:tc>
        <w:tc>
          <w:tcPr>
            <w:tcW w:w="3005" w:type="dxa"/>
            <w:tcMar>
              <w:top w:w="100" w:type="dxa"/>
              <w:left w:w="100" w:type="dxa"/>
              <w:bottom w:w="100" w:type="dxa"/>
              <w:right w:w="100" w:type="dxa"/>
            </w:tcMar>
            <w:vAlign w:val="center"/>
          </w:tcPr>
          <w:p w14:paraId="1F5BDDC2" w14:textId="5F939E53" w:rsidR="00047CBC" w:rsidRPr="00EC0AEB" w:rsidRDefault="00047CBC" w:rsidP="00EC0AEB">
            <w:pPr>
              <w:bidi/>
              <w:jc w:val="both"/>
              <w:rPr>
                <w:rFonts w:ascii="Simplified Arabic" w:hAnsi="Simplified Arabic" w:cs="Simplified Arabic"/>
                <w:b/>
                <w:bCs/>
                <w:color w:val="000000" w:themeColor="text1"/>
                <w:sz w:val="20"/>
                <w:szCs w:val="20"/>
              </w:rPr>
            </w:pPr>
            <w:r w:rsidRPr="00EC0AEB">
              <w:rPr>
                <w:rFonts w:ascii="Simplified Arabic" w:hAnsi="Simplified Arabic" w:cs="Simplified Arabic"/>
                <w:b/>
                <w:bCs/>
                <w:sz w:val="20"/>
                <w:szCs w:val="20"/>
                <w:rtl/>
              </w:rPr>
              <w:t>هل تم تحديد مقياس ليكرت أو غيره؟</w:t>
            </w:r>
          </w:p>
        </w:tc>
        <w:tc>
          <w:tcPr>
            <w:tcW w:w="4025" w:type="dxa"/>
            <w:tcMar>
              <w:top w:w="100" w:type="dxa"/>
              <w:left w:w="100" w:type="dxa"/>
              <w:bottom w:w="100" w:type="dxa"/>
              <w:right w:w="100" w:type="dxa"/>
            </w:tcMar>
            <w:vAlign w:val="center"/>
          </w:tcPr>
          <w:p w14:paraId="22572CB3" w14:textId="516E9021" w:rsidR="00047CBC" w:rsidRPr="00EC0AEB" w:rsidRDefault="00047CBC"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sz w:val="20"/>
                <w:szCs w:val="20"/>
                <w:rtl/>
              </w:rPr>
              <w:t>مقياس ليكرت الخماسي ومعيار تفسير المتوسطات مذكوران بشكل جيد.</w:t>
            </w:r>
          </w:p>
        </w:tc>
        <w:tc>
          <w:tcPr>
            <w:tcW w:w="1474" w:type="dxa"/>
            <w:tcMar>
              <w:top w:w="100" w:type="dxa"/>
              <w:left w:w="100" w:type="dxa"/>
              <w:bottom w:w="100" w:type="dxa"/>
              <w:right w:w="100" w:type="dxa"/>
            </w:tcMar>
            <w:vAlign w:val="center"/>
          </w:tcPr>
          <w:p w14:paraId="055AA4F9" w14:textId="77777777" w:rsidR="00047CBC" w:rsidRPr="00EC0AEB" w:rsidRDefault="00047CBC"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sz w:val="20"/>
                <w:szCs w:val="20"/>
                <w:rtl/>
              </w:rPr>
              <w:t>جيد</w:t>
            </w:r>
          </w:p>
        </w:tc>
        <w:tc>
          <w:tcPr>
            <w:tcW w:w="3288" w:type="dxa"/>
            <w:tcMar>
              <w:top w:w="100" w:type="dxa"/>
              <w:left w:w="100" w:type="dxa"/>
              <w:bottom w:w="100" w:type="dxa"/>
              <w:right w:w="100" w:type="dxa"/>
            </w:tcMar>
            <w:vAlign w:val="center"/>
          </w:tcPr>
          <w:p w14:paraId="0177A50D" w14:textId="274D0968" w:rsidR="00047CBC" w:rsidRPr="00EC0AEB" w:rsidRDefault="00047CBC"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sz w:val="20"/>
                <w:szCs w:val="20"/>
                <w:rtl/>
              </w:rPr>
              <w:t>تأكيد اتجاه الترميز وأن الدرجات الأعلى تعكس مستوى أعلى من المتغير.</w:t>
            </w:r>
          </w:p>
        </w:tc>
        <w:tc>
          <w:tcPr>
            <w:tcW w:w="1134" w:type="dxa"/>
            <w:tcMar>
              <w:top w:w="100" w:type="dxa"/>
              <w:left w:w="100" w:type="dxa"/>
              <w:bottom w:w="100" w:type="dxa"/>
              <w:right w:w="100" w:type="dxa"/>
            </w:tcMar>
            <w:vAlign w:val="center"/>
          </w:tcPr>
          <w:p w14:paraId="660386DD" w14:textId="77777777" w:rsidR="00047CBC" w:rsidRPr="00EC0AEB" w:rsidRDefault="00047CBC" w:rsidP="00EC0AEB">
            <w:pPr>
              <w:bidi/>
              <w:jc w:val="both"/>
              <w:rPr>
                <w:rFonts w:ascii="Simplified Arabic" w:hAnsi="Simplified Arabic" w:cs="Simplified Arabic"/>
                <w:color w:val="000000" w:themeColor="text1"/>
                <w:sz w:val="20"/>
                <w:szCs w:val="20"/>
              </w:rPr>
            </w:pPr>
          </w:p>
        </w:tc>
      </w:tr>
      <w:tr w:rsidR="00047CBC" w:rsidRPr="00EC0AEB" w14:paraId="3289C272" w14:textId="77777777" w:rsidTr="000A310A">
        <w:trPr>
          <w:cantSplit/>
          <w:jc w:val="center"/>
        </w:trPr>
        <w:tc>
          <w:tcPr>
            <w:tcW w:w="1927" w:type="dxa"/>
            <w:tcMar>
              <w:top w:w="100" w:type="dxa"/>
              <w:left w:w="100" w:type="dxa"/>
              <w:bottom w:w="100" w:type="dxa"/>
              <w:right w:w="100" w:type="dxa"/>
            </w:tcMar>
            <w:vAlign w:val="center"/>
          </w:tcPr>
          <w:p w14:paraId="7B5DCA37" w14:textId="1EB99E72" w:rsidR="00047CBC" w:rsidRPr="00EC0AEB" w:rsidRDefault="00047CBC" w:rsidP="00EC0AEB">
            <w:pPr>
              <w:bidi/>
              <w:jc w:val="both"/>
              <w:rPr>
                <w:rFonts w:ascii="Simplified Arabic" w:hAnsi="Simplified Arabic" w:cs="Simplified Arabic"/>
                <w:b/>
                <w:bCs/>
                <w:color w:val="000000" w:themeColor="text1"/>
                <w:sz w:val="20"/>
                <w:szCs w:val="20"/>
              </w:rPr>
            </w:pPr>
            <w:r w:rsidRPr="00EC0AEB">
              <w:rPr>
                <w:rFonts w:ascii="Simplified Arabic" w:hAnsi="Simplified Arabic" w:cs="Simplified Arabic"/>
                <w:b/>
                <w:bCs/>
                <w:sz w:val="20"/>
                <w:szCs w:val="20"/>
                <w:rtl/>
              </w:rPr>
              <w:lastRenderedPageBreak/>
              <w:t>إجراءات جمع البيانات</w:t>
            </w:r>
          </w:p>
        </w:tc>
        <w:tc>
          <w:tcPr>
            <w:tcW w:w="3005" w:type="dxa"/>
            <w:tcMar>
              <w:top w:w="100" w:type="dxa"/>
              <w:left w:w="100" w:type="dxa"/>
              <w:bottom w:w="100" w:type="dxa"/>
              <w:right w:w="100" w:type="dxa"/>
            </w:tcMar>
            <w:vAlign w:val="center"/>
          </w:tcPr>
          <w:p w14:paraId="5823879B" w14:textId="6DC89ED7" w:rsidR="00047CBC" w:rsidRPr="00EC0AEB" w:rsidRDefault="00047CBC" w:rsidP="00EC0AEB">
            <w:pPr>
              <w:bidi/>
              <w:jc w:val="both"/>
              <w:rPr>
                <w:rFonts w:ascii="Simplified Arabic" w:hAnsi="Simplified Arabic" w:cs="Simplified Arabic"/>
                <w:b/>
                <w:bCs/>
                <w:color w:val="000000" w:themeColor="text1"/>
                <w:sz w:val="20"/>
                <w:szCs w:val="20"/>
              </w:rPr>
            </w:pPr>
            <w:r w:rsidRPr="00EC0AEB">
              <w:rPr>
                <w:rFonts w:ascii="Simplified Arabic" w:hAnsi="Simplified Arabic" w:cs="Simplified Arabic"/>
                <w:b/>
                <w:bCs/>
                <w:sz w:val="20"/>
                <w:szCs w:val="20"/>
                <w:rtl/>
              </w:rPr>
              <w:t>هل تم توضيح خطوات التوزيع والاسترجاع؟</w:t>
            </w:r>
          </w:p>
        </w:tc>
        <w:tc>
          <w:tcPr>
            <w:tcW w:w="4025" w:type="dxa"/>
            <w:tcMar>
              <w:top w:w="100" w:type="dxa"/>
              <w:left w:w="100" w:type="dxa"/>
              <w:bottom w:w="100" w:type="dxa"/>
              <w:right w:w="100" w:type="dxa"/>
            </w:tcMar>
            <w:vAlign w:val="center"/>
          </w:tcPr>
          <w:p w14:paraId="6616273D" w14:textId="16C74FF7" w:rsidR="00047CBC" w:rsidRPr="00EC0AEB" w:rsidRDefault="00047CBC"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sz w:val="20"/>
                <w:szCs w:val="20"/>
                <w:rtl/>
              </w:rPr>
              <w:t>إجراءات جمع البيانات مذكورة عموماً، لكنها لا توضح وسيلة التوزيع، مدة جمع البيانات، وعدد الاستبانات الموزعة والمستبعدة.</w:t>
            </w:r>
          </w:p>
        </w:tc>
        <w:tc>
          <w:tcPr>
            <w:tcW w:w="1474" w:type="dxa"/>
            <w:tcMar>
              <w:top w:w="100" w:type="dxa"/>
              <w:left w:w="100" w:type="dxa"/>
              <w:bottom w:w="100" w:type="dxa"/>
              <w:right w:w="100" w:type="dxa"/>
            </w:tcMar>
            <w:vAlign w:val="center"/>
          </w:tcPr>
          <w:p w14:paraId="7AEC3882" w14:textId="77777777" w:rsidR="00047CBC" w:rsidRPr="00EC0AEB" w:rsidRDefault="00047CBC"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sz w:val="20"/>
                <w:szCs w:val="20"/>
                <w:rtl/>
              </w:rPr>
              <w:t>يحتاج تفصيل</w:t>
            </w:r>
          </w:p>
        </w:tc>
        <w:tc>
          <w:tcPr>
            <w:tcW w:w="3288" w:type="dxa"/>
            <w:tcMar>
              <w:top w:w="100" w:type="dxa"/>
              <w:left w:w="100" w:type="dxa"/>
              <w:bottom w:w="100" w:type="dxa"/>
              <w:right w:w="100" w:type="dxa"/>
            </w:tcMar>
            <w:vAlign w:val="center"/>
          </w:tcPr>
          <w:p w14:paraId="5340BBE7" w14:textId="199C286B" w:rsidR="00047CBC" w:rsidRPr="00EC0AEB" w:rsidRDefault="00047CBC"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sz w:val="20"/>
                <w:szCs w:val="20"/>
                <w:rtl/>
              </w:rPr>
              <w:t>إضافة خطة واضحة للتوزيع والاسترجاع ومعالجة الاستجابات الناقصة.</w:t>
            </w:r>
          </w:p>
        </w:tc>
        <w:tc>
          <w:tcPr>
            <w:tcW w:w="1134" w:type="dxa"/>
            <w:tcMar>
              <w:top w:w="100" w:type="dxa"/>
              <w:left w:w="100" w:type="dxa"/>
              <w:bottom w:w="100" w:type="dxa"/>
              <w:right w:w="100" w:type="dxa"/>
            </w:tcMar>
            <w:vAlign w:val="center"/>
          </w:tcPr>
          <w:p w14:paraId="75755D50" w14:textId="77777777" w:rsidR="00047CBC" w:rsidRPr="00EC0AEB" w:rsidRDefault="00047CBC" w:rsidP="00EC0AEB">
            <w:pPr>
              <w:bidi/>
              <w:jc w:val="both"/>
              <w:rPr>
                <w:rFonts w:ascii="Simplified Arabic" w:hAnsi="Simplified Arabic" w:cs="Simplified Arabic"/>
                <w:color w:val="000000" w:themeColor="text1"/>
                <w:sz w:val="20"/>
                <w:szCs w:val="20"/>
              </w:rPr>
            </w:pPr>
          </w:p>
        </w:tc>
      </w:tr>
      <w:tr w:rsidR="00047CBC" w:rsidRPr="00EC0AEB" w14:paraId="154CFA0F" w14:textId="77777777" w:rsidTr="000A310A">
        <w:trPr>
          <w:cantSplit/>
          <w:jc w:val="center"/>
        </w:trPr>
        <w:tc>
          <w:tcPr>
            <w:tcW w:w="1927" w:type="dxa"/>
            <w:tcMar>
              <w:top w:w="100" w:type="dxa"/>
              <w:left w:w="100" w:type="dxa"/>
              <w:bottom w:w="100" w:type="dxa"/>
              <w:right w:w="100" w:type="dxa"/>
            </w:tcMar>
            <w:vAlign w:val="center"/>
          </w:tcPr>
          <w:p w14:paraId="69F556F8" w14:textId="600BE4F2" w:rsidR="00047CBC" w:rsidRPr="00EC0AEB" w:rsidRDefault="00047CBC" w:rsidP="00EC0AEB">
            <w:pPr>
              <w:bidi/>
              <w:jc w:val="both"/>
              <w:rPr>
                <w:rFonts w:ascii="Simplified Arabic" w:hAnsi="Simplified Arabic" w:cs="Simplified Arabic"/>
                <w:b/>
                <w:bCs/>
                <w:color w:val="000000" w:themeColor="text1"/>
                <w:sz w:val="20"/>
                <w:szCs w:val="20"/>
              </w:rPr>
            </w:pPr>
            <w:r w:rsidRPr="00EC0AEB">
              <w:rPr>
                <w:rFonts w:ascii="Simplified Arabic" w:hAnsi="Simplified Arabic" w:cs="Simplified Arabic"/>
                <w:b/>
                <w:bCs/>
                <w:sz w:val="20"/>
                <w:szCs w:val="20"/>
                <w:rtl/>
              </w:rPr>
              <w:t>البيانات الثانوية</w:t>
            </w:r>
          </w:p>
        </w:tc>
        <w:tc>
          <w:tcPr>
            <w:tcW w:w="3005" w:type="dxa"/>
            <w:tcMar>
              <w:top w:w="100" w:type="dxa"/>
              <w:left w:w="100" w:type="dxa"/>
              <w:bottom w:w="100" w:type="dxa"/>
              <w:right w:w="100" w:type="dxa"/>
            </w:tcMar>
            <w:vAlign w:val="center"/>
          </w:tcPr>
          <w:p w14:paraId="041653D8" w14:textId="17ECF1C1" w:rsidR="00047CBC" w:rsidRPr="00EC0AEB" w:rsidRDefault="00047CBC" w:rsidP="00EC0AEB">
            <w:pPr>
              <w:bidi/>
              <w:jc w:val="both"/>
              <w:rPr>
                <w:rFonts w:ascii="Simplified Arabic" w:hAnsi="Simplified Arabic" w:cs="Simplified Arabic"/>
                <w:b/>
                <w:bCs/>
                <w:color w:val="000000" w:themeColor="text1"/>
                <w:sz w:val="20"/>
                <w:szCs w:val="20"/>
              </w:rPr>
            </w:pPr>
            <w:r w:rsidRPr="00EC0AEB">
              <w:rPr>
                <w:rFonts w:ascii="Simplified Arabic" w:hAnsi="Simplified Arabic" w:cs="Simplified Arabic"/>
                <w:b/>
                <w:bCs/>
                <w:sz w:val="20"/>
                <w:szCs w:val="20"/>
                <w:rtl/>
              </w:rPr>
              <w:t>هل تم توضيح مصادر البيانات الثانوية؟</w:t>
            </w:r>
          </w:p>
        </w:tc>
        <w:tc>
          <w:tcPr>
            <w:tcW w:w="4025" w:type="dxa"/>
            <w:tcMar>
              <w:top w:w="100" w:type="dxa"/>
              <w:left w:w="100" w:type="dxa"/>
              <w:bottom w:w="100" w:type="dxa"/>
              <w:right w:w="100" w:type="dxa"/>
            </w:tcMar>
            <w:vAlign w:val="center"/>
          </w:tcPr>
          <w:p w14:paraId="679B4096" w14:textId="55C808CE" w:rsidR="00047CBC" w:rsidRPr="00EC0AEB" w:rsidRDefault="00047CBC"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sz w:val="20"/>
                <w:szCs w:val="20"/>
                <w:rtl/>
              </w:rPr>
              <w:t>لا توجد خطة تفصيلية للبيانات الثانوية، لكن الدراسة لا تبدو معتمدة عليها في اختبار الفرضيات.</w:t>
            </w:r>
          </w:p>
        </w:tc>
        <w:tc>
          <w:tcPr>
            <w:tcW w:w="1474" w:type="dxa"/>
            <w:tcMar>
              <w:top w:w="100" w:type="dxa"/>
              <w:left w:w="100" w:type="dxa"/>
              <w:bottom w:w="100" w:type="dxa"/>
              <w:right w:w="100" w:type="dxa"/>
            </w:tcMar>
            <w:vAlign w:val="center"/>
          </w:tcPr>
          <w:p w14:paraId="4A09A065" w14:textId="77777777" w:rsidR="00047CBC" w:rsidRPr="00EC0AEB" w:rsidRDefault="00047CBC"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sz w:val="20"/>
                <w:szCs w:val="20"/>
                <w:rtl/>
              </w:rPr>
              <w:t>مقبول</w:t>
            </w:r>
          </w:p>
        </w:tc>
        <w:tc>
          <w:tcPr>
            <w:tcW w:w="3288" w:type="dxa"/>
            <w:tcMar>
              <w:top w:w="100" w:type="dxa"/>
              <w:left w:w="100" w:type="dxa"/>
              <w:bottom w:w="100" w:type="dxa"/>
              <w:right w:w="100" w:type="dxa"/>
            </w:tcMar>
            <w:vAlign w:val="center"/>
          </w:tcPr>
          <w:p w14:paraId="6E5B1DBA" w14:textId="775367F5" w:rsidR="00047CBC" w:rsidRPr="00EC0AEB" w:rsidRDefault="00047CBC"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sz w:val="20"/>
                <w:szCs w:val="20"/>
                <w:rtl/>
              </w:rPr>
              <w:t>الاكتفاء بذكر استخدامها لدعم الإطار النظري والتفسير، لا التحليل الإحصائي.</w:t>
            </w:r>
          </w:p>
        </w:tc>
        <w:tc>
          <w:tcPr>
            <w:tcW w:w="1134" w:type="dxa"/>
            <w:tcMar>
              <w:top w:w="100" w:type="dxa"/>
              <w:left w:w="100" w:type="dxa"/>
              <w:bottom w:w="100" w:type="dxa"/>
              <w:right w:w="100" w:type="dxa"/>
            </w:tcMar>
            <w:vAlign w:val="center"/>
          </w:tcPr>
          <w:p w14:paraId="38905D02" w14:textId="77777777" w:rsidR="00047CBC" w:rsidRPr="00EC0AEB" w:rsidRDefault="00047CBC" w:rsidP="00EC0AEB">
            <w:pPr>
              <w:bidi/>
              <w:jc w:val="both"/>
              <w:rPr>
                <w:rFonts w:ascii="Simplified Arabic" w:hAnsi="Simplified Arabic" w:cs="Simplified Arabic"/>
                <w:color w:val="000000" w:themeColor="text1"/>
                <w:sz w:val="20"/>
                <w:szCs w:val="20"/>
              </w:rPr>
            </w:pPr>
          </w:p>
        </w:tc>
      </w:tr>
    </w:tbl>
    <w:p w14:paraId="3CCB9B6A" w14:textId="1598ED36" w:rsidR="00A662EF" w:rsidRPr="00EC0AEB" w:rsidRDefault="000A310A" w:rsidP="00EC0AEB">
      <w:pPr>
        <w:pStyle w:val="Heading1"/>
        <w:bidi/>
        <w:spacing w:before="200" w:line="240" w:lineRule="auto"/>
        <w:jc w:val="both"/>
        <w:rPr>
          <w:rFonts w:ascii="Simplified Arabic" w:hAnsi="Simplified Arabic" w:cs="Simplified Arabic"/>
          <w:color w:val="000000" w:themeColor="text1"/>
          <w:sz w:val="20"/>
          <w:szCs w:val="20"/>
        </w:rPr>
      </w:pPr>
      <w:r w:rsidRPr="00EC0AEB">
        <w:rPr>
          <w:rFonts w:ascii="Simplified Arabic" w:hAnsi="Simplified Arabic" w:cs="Simplified Arabic"/>
          <w:color w:val="000000" w:themeColor="text1"/>
          <w:sz w:val="20"/>
          <w:szCs w:val="20"/>
          <w:rtl/>
        </w:rPr>
        <w:t>مجتمع الدراسة والعينة</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A662EF" w:rsidRPr="00EC0AEB" w14:paraId="26B4D971" w14:textId="77777777" w:rsidTr="00047CBC">
        <w:trPr>
          <w:cantSplit/>
          <w:tblHeader/>
          <w:jc w:val="center"/>
        </w:trPr>
        <w:tc>
          <w:tcPr>
            <w:tcW w:w="1927" w:type="dxa"/>
            <w:tcMar>
              <w:top w:w="100" w:type="dxa"/>
              <w:left w:w="100" w:type="dxa"/>
              <w:bottom w:w="100" w:type="dxa"/>
              <w:right w:w="100" w:type="dxa"/>
            </w:tcMar>
            <w:vAlign w:val="center"/>
          </w:tcPr>
          <w:p w14:paraId="6A160DD1" w14:textId="77777777" w:rsidR="00A662EF" w:rsidRPr="00EC0AEB" w:rsidRDefault="00000000"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b/>
                <w:color w:val="000000" w:themeColor="text1"/>
                <w:sz w:val="20"/>
                <w:szCs w:val="20"/>
                <w:rtl/>
              </w:rPr>
              <w:t>محور المراجعة</w:t>
            </w:r>
          </w:p>
        </w:tc>
        <w:tc>
          <w:tcPr>
            <w:tcW w:w="3005" w:type="dxa"/>
            <w:tcMar>
              <w:top w:w="100" w:type="dxa"/>
              <w:left w:w="100" w:type="dxa"/>
              <w:bottom w:w="100" w:type="dxa"/>
              <w:right w:w="100" w:type="dxa"/>
            </w:tcMar>
            <w:vAlign w:val="center"/>
          </w:tcPr>
          <w:p w14:paraId="6B1D02BC" w14:textId="77777777" w:rsidR="00A662EF" w:rsidRPr="00EC0AEB" w:rsidRDefault="00000000"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b/>
                <w:color w:val="000000" w:themeColor="text1"/>
                <w:sz w:val="20"/>
                <w:szCs w:val="20"/>
                <w:rtl/>
              </w:rPr>
              <w:t>معايير التقييم</w:t>
            </w:r>
          </w:p>
        </w:tc>
        <w:tc>
          <w:tcPr>
            <w:tcW w:w="4025" w:type="dxa"/>
            <w:tcMar>
              <w:top w:w="100" w:type="dxa"/>
              <w:left w:w="100" w:type="dxa"/>
              <w:bottom w:w="100" w:type="dxa"/>
              <w:right w:w="100" w:type="dxa"/>
            </w:tcMar>
            <w:vAlign w:val="center"/>
          </w:tcPr>
          <w:p w14:paraId="52FED125" w14:textId="77777777" w:rsidR="00A662EF" w:rsidRPr="00EC0AEB" w:rsidRDefault="00000000"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b/>
                <w:color w:val="000000" w:themeColor="text1"/>
                <w:sz w:val="20"/>
                <w:szCs w:val="20"/>
                <w:rtl/>
              </w:rPr>
              <w:t>مثال على تعليق الممتحن الخارجي</w:t>
            </w:r>
          </w:p>
        </w:tc>
        <w:tc>
          <w:tcPr>
            <w:tcW w:w="1474" w:type="dxa"/>
            <w:tcMar>
              <w:top w:w="100" w:type="dxa"/>
              <w:left w:w="100" w:type="dxa"/>
              <w:bottom w:w="100" w:type="dxa"/>
              <w:right w:w="100" w:type="dxa"/>
            </w:tcMar>
            <w:vAlign w:val="center"/>
          </w:tcPr>
          <w:p w14:paraId="14AA532F" w14:textId="77777777" w:rsidR="00A662EF" w:rsidRPr="00EC0AEB" w:rsidRDefault="00000000"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b/>
                <w:color w:val="000000" w:themeColor="text1"/>
                <w:sz w:val="20"/>
                <w:szCs w:val="20"/>
                <w:rtl/>
              </w:rPr>
              <w:t>مستوى التقييم</w:t>
            </w:r>
          </w:p>
        </w:tc>
        <w:tc>
          <w:tcPr>
            <w:tcW w:w="3288" w:type="dxa"/>
            <w:tcMar>
              <w:top w:w="100" w:type="dxa"/>
              <w:left w:w="100" w:type="dxa"/>
              <w:bottom w:w="100" w:type="dxa"/>
              <w:right w:w="100" w:type="dxa"/>
            </w:tcMar>
            <w:vAlign w:val="center"/>
          </w:tcPr>
          <w:p w14:paraId="6545E446" w14:textId="77777777" w:rsidR="00A662EF" w:rsidRPr="00EC0AEB" w:rsidRDefault="00000000"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b/>
                <w:color w:val="000000" w:themeColor="text1"/>
                <w:sz w:val="20"/>
                <w:szCs w:val="20"/>
                <w:rtl/>
              </w:rPr>
              <w:t>الإجراء المطلوب من الطالب</w:t>
            </w:r>
          </w:p>
        </w:tc>
        <w:tc>
          <w:tcPr>
            <w:tcW w:w="1134" w:type="dxa"/>
            <w:tcMar>
              <w:top w:w="100" w:type="dxa"/>
              <w:left w:w="100" w:type="dxa"/>
              <w:bottom w:w="100" w:type="dxa"/>
              <w:right w:w="100" w:type="dxa"/>
            </w:tcMar>
            <w:vAlign w:val="center"/>
          </w:tcPr>
          <w:p w14:paraId="45534618" w14:textId="77777777" w:rsidR="00A662EF" w:rsidRPr="00EC0AEB" w:rsidRDefault="00000000"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b/>
                <w:color w:val="000000" w:themeColor="text1"/>
                <w:sz w:val="20"/>
                <w:szCs w:val="20"/>
                <w:rtl/>
              </w:rPr>
              <w:t>رد الطالب</w:t>
            </w:r>
          </w:p>
        </w:tc>
      </w:tr>
      <w:tr w:rsidR="00047CBC" w:rsidRPr="00EC0AEB" w14:paraId="0E8C2696" w14:textId="77777777" w:rsidTr="000A310A">
        <w:trPr>
          <w:cantSplit/>
          <w:jc w:val="center"/>
        </w:trPr>
        <w:tc>
          <w:tcPr>
            <w:tcW w:w="1927" w:type="dxa"/>
            <w:tcMar>
              <w:top w:w="100" w:type="dxa"/>
              <w:left w:w="100" w:type="dxa"/>
              <w:bottom w:w="100" w:type="dxa"/>
              <w:right w:w="100" w:type="dxa"/>
            </w:tcMar>
            <w:vAlign w:val="center"/>
          </w:tcPr>
          <w:p w14:paraId="03068BE9" w14:textId="160B4C80" w:rsidR="00047CBC" w:rsidRPr="00EC0AEB" w:rsidRDefault="00047CBC" w:rsidP="00EC0AEB">
            <w:pPr>
              <w:bidi/>
              <w:jc w:val="both"/>
              <w:rPr>
                <w:rFonts w:ascii="Simplified Arabic" w:hAnsi="Simplified Arabic" w:cs="Simplified Arabic"/>
                <w:b/>
                <w:bCs/>
                <w:color w:val="000000" w:themeColor="text1"/>
                <w:sz w:val="20"/>
                <w:szCs w:val="20"/>
              </w:rPr>
            </w:pPr>
            <w:r w:rsidRPr="00EC0AEB">
              <w:rPr>
                <w:rFonts w:ascii="Simplified Arabic" w:hAnsi="Simplified Arabic" w:cs="Simplified Arabic"/>
                <w:b/>
                <w:bCs/>
                <w:sz w:val="20"/>
                <w:szCs w:val="20"/>
                <w:rtl/>
              </w:rPr>
              <w:t>تحديد مجتمع الدراسة</w:t>
            </w:r>
          </w:p>
        </w:tc>
        <w:tc>
          <w:tcPr>
            <w:tcW w:w="3005" w:type="dxa"/>
            <w:tcMar>
              <w:top w:w="100" w:type="dxa"/>
              <w:left w:w="100" w:type="dxa"/>
              <w:bottom w:w="100" w:type="dxa"/>
              <w:right w:w="100" w:type="dxa"/>
            </w:tcMar>
            <w:vAlign w:val="center"/>
          </w:tcPr>
          <w:p w14:paraId="2D32248A" w14:textId="0BB48B29" w:rsidR="00047CBC" w:rsidRPr="00EC0AEB" w:rsidRDefault="00047CBC" w:rsidP="00EC0AEB">
            <w:pPr>
              <w:bidi/>
              <w:jc w:val="both"/>
              <w:rPr>
                <w:rFonts w:ascii="Simplified Arabic" w:hAnsi="Simplified Arabic" w:cs="Simplified Arabic"/>
                <w:b/>
                <w:bCs/>
                <w:color w:val="000000" w:themeColor="text1"/>
                <w:sz w:val="20"/>
                <w:szCs w:val="20"/>
              </w:rPr>
            </w:pPr>
            <w:r w:rsidRPr="00EC0AEB">
              <w:rPr>
                <w:rFonts w:ascii="Simplified Arabic" w:hAnsi="Simplified Arabic" w:cs="Simplified Arabic"/>
                <w:b/>
                <w:bCs/>
                <w:sz w:val="20"/>
                <w:szCs w:val="20"/>
                <w:rtl/>
              </w:rPr>
              <w:t>هل المجتمع محدد بدقة؟</w:t>
            </w:r>
          </w:p>
        </w:tc>
        <w:tc>
          <w:tcPr>
            <w:tcW w:w="4025" w:type="dxa"/>
            <w:tcMar>
              <w:top w:w="100" w:type="dxa"/>
              <w:left w:w="100" w:type="dxa"/>
              <w:bottom w:w="100" w:type="dxa"/>
              <w:right w:w="100" w:type="dxa"/>
            </w:tcMar>
            <w:vAlign w:val="center"/>
          </w:tcPr>
          <w:p w14:paraId="77B09321" w14:textId="305BE5CA" w:rsidR="00047CBC" w:rsidRPr="00EC0AEB" w:rsidRDefault="00047CBC"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sz w:val="20"/>
                <w:szCs w:val="20"/>
                <w:rtl/>
              </w:rPr>
              <w:t>مجتمع الدراسة محدد بدقة نسبية في العاملين الإداريين بديوان وزارة الإعلام وعدده 1134 وفق التقرير السنوي.</w:t>
            </w:r>
          </w:p>
        </w:tc>
        <w:tc>
          <w:tcPr>
            <w:tcW w:w="1474" w:type="dxa"/>
            <w:tcMar>
              <w:top w:w="100" w:type="dxa"/>
              <w:left w:w="100" w:type="dxa"/>
              <w:bottom w:w="100" w:type="dxa"/>
              <w:right w:w="100" w:type="dxa"/>
            </w:tcMar>
            <w:vAlign w:val="center"/>
          </w:tcPr>
          <w:p w14:paraId="4C095764" w14:textId="77777777" w:rsidR="00047CBC" w:rsidRPr="00EC0AEB" w:rsidRDefault="00047CBC"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sz w:val="20"/>
                <w:szCs w:val="20"/>
                <w:rtl/>
              </w:rPr>
              <w:t>جيد</w:t>
            </w:r>
          </w:p>
        </w:tc>
        <w:tc>
          <w:tcPr>
            <w:tcW w:w="3288" w:type="dxa"/>
            <w:tcMar>
              <w:top w:w="100" w:type="dxa"/>
              <w:left w:w="100" w:type="dxa"/>
              <w:bottom w:w="100" w:type="dxa"/>
              <w:right w:w="100" w:type="dxa"/>
            </w:tcMar>
            <w:vAlign w:val="center"/>
          </w:tcPr>
          <w:p w14:paraId="1D6A81A7" w14:textId="78034430" w:rsidR="00047CBC" w:rsidRPr="00EC0AEB" w:rsidRDefault="00047CBC"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sz w:val="20"/>
                <w:szCs w:val="20"/>
                <w:rtl/>
              </w:rPr>
              <w:t>توثيق التقرير السنوي في قائمة المراجع وإرفاق بيانات المجتمع إن أمكن.</w:t>
            </w:r>
          </w:p>
        </w:tc>
        <w:tc>
          <w:tcPr>
            <w:tcW w:w="1134" w:type="dxa"/>
            <w:tcMar>
              <w:top w:w="100" w:type="dxa"/>
              <w:left w:w="100" w:type="dxa"/>
              <w:bottom w:w="100" w:type="dxa"/>
              <w:right w:w="100" w:type="dxa"/>
            </w:tcMar>
            <w:vAlign w:val="center"/>
          </w:tcPr>
          <w:p w14:paraId="19FCB3D8" w14:textId="77777777" w:rsidR="00047CBC" w:rsidRPr="00EC0AEB" w:rsidRDefault="00047CBC" w:rsidP="00EC0AEB">
            <w:pPr>
              <w:bidi/>
              <w:jc w:val="both"/>
              <w:rPr>
                <w:rFonts w:ascii="Simplified Arabic" w:hAnsi="Simplified Arabic" w:cs="Simplified Arabic"/>
                <w:color w:val="000000" w:themeColor="text1"/>
                <w:sz w:val="20"/>
                <w:szCs w:val="20"/>
              </w:rPr>
            </w:pPr>
          </w:p>
        </w:tc>
      </w:tr>
      <w:tr w:rsidR="00047CBC" w:rsidRPr="00EC0AEB" w14:paraId="65DE77AA" w14:textId="77777777" w:rsidTr="000A310A">
        <w:trPr>
          <w:cantSplit/>
          <w:jc w:val="center"/>
        </w:trPr>
        <w:tc>
          <w:tcPr>
            <w:tcW w:w="1927" w:type="dxa"/>
            <w:tcMar>
              <w:top w:w="100" w:type="dxa"/>
              <w:left w:w="100" w:type="dxa"/>
              <w:bottom w:w="100" w:type="dxa"/>
              <w:right w:w="100" w:type="dxa"/>
            </w:tcMar>
            <w:vAlign w:val="center"/>
          </w:tcPr>
          <w:p w14:paraId="31B0F60D" w14:textId="6BCE5B6B" w:rsidR="00047CBC" w:rsidRPr="00EC0AEB" w:rsidRDefault="00047CBC" w:rsidP="00EC0AEB">
            <w:pPr>
              <w:bidi/>
              <w:jc w:val="both"/>
              <w:rPr>
                <w:rFonts w:ascii="Simplified Arabic" w:hAnsi="Simplified Arabic" w:cs="Simplified Arabic"/>
                <w:b/>
                <w:bCs/>
                <w:color w:val="000000" w:themeColor="text1"/>
                <w:sz w:val="20"/>
                <w:szCs w:val="20"/>
              </w:rPr>
            </w:pPr>
            <w:r w:rsidRPr="00EC0AEB">
              <w:rPr>
                <w:rFonts w:ascii="Simplified Arabic" w:hAnsi="Simplified Arabic" w:cs="Simplified Arabic"/>
                <w:b/>
                <w:bCs/>
                <w:sz w:val="20"/>
                <w:szCs w:val="20"/>
                <w:rtl/>
              </w:rPr>
              <w:t>المجتمع المستهدف</w:t>
            </w:r>
          </w:p>
        </w:tc>
        <w:tc>
          <w:tcPr>
            <w:tcW w:w="3005" w:type="dxa"/>
            <w:tcMar>
              <w:top w:w="100" w:type="dxa"/>
              <w:left w:w="100" w:type="dxa"/>
              <w:bottom w:w="100" w:type="dxa"/>
              <w:right w:w="100" w:type="dxa"/>
            </w:tcMar>
            <w:vAlign w:val="center"/>
          </w:tcPr>
          <w:p w14:paraId="6CDC14FB" w14:textId="222CFBDE" w:rsidR="00047CBC" w:rsidRPr="00EC0AEB" w:rsidRDefault="00047CBC" w:rsidP="00EC0AEB">
            <w:pPr>
              <w:bidi/>
              <w:jc w:val="both"/>
              <w:rPr>
                <w:rFonts w:ascii="Simplified Arabic" w:hAnsi="Simplified Arabic" w:cs="Simplified Arabic"/>
                <w:b/>
                <w:bCs/>
                <w:color w:val="000000" w:themeColor="text1"/>
                <w:sz w:val="20"/>
                <w:szCs w:val="20"/>
              </w:rPr>
            </w:pPr>
            <w:r w:rsidRPr="00EC0AEB">
              <w:rPr>
                <w:rFonts w:ascii="Simplified Arabic" w:hAnsi="Simplified Arabic" w:cs="Simplified Arabic"/>
                <w:b/>
                <w:bCs/>
                <w:sz w:val="20"/>
                <w:szCs w:val="20"/>
                <w:rtl/>
              </w:rPr>
              <w:t>هل تم التمييز بين المجتمع العام والمجتمع المستهدف؟</w:t>
            </w:r>
          </w:p>
        </w:tc>
        <w:tc>
          <w:tcPr>
            <w:tcW w:w="4025" w:type="dxa"/>
            <w:tcMar>
              <w:top w:w="100" w:type="dxa"/>
              <w:left w:w="100" w:type="dxa"/>
              <w:bottom w:w="100" w:type="dxa"/>
              <w:right w:w="100" w:type="dxa"/>
            </w:tcMar>
            <w:vAlign w:val="center"/>
          </w:tcPr>
          <w:p w14:paraId="521DCD3B" w14:textId="0C71A24C" w:rsidR="00047CBC" w:rsidRPr="00EC0AEB" w:rsidRDefault="00047CBC"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sz w:val="20"/>
                <w:szCs w:val="20"/>
                <w:rtl/>
              </w:rPr>
              <w:t>المجتمع المستهدف واضح، لكن ينبغي تبرير استبعاد الهيئات والمؤسسات التابعة للوزارة.</w:t>
            </w:r>
          </w:p>
        </w:tc>
        <w:tc>
          <w:tcPr>
            <w:tcW w:w="1474" w:type="dxa"/>
            <w:tcMar>
              <w:top w:w="100" w:type="dxa"/>
              <w:left w:w="100" w:type="dxa"/>
              <w:bottom w:w="100" w:type="dxa"/>
              <w:right w:w="100" w:type="dxa"/>
            </w:tcMar>
            <w:vAlign w:val="center"/>
          </w:tcPr>
          <w:p w14:paraId="5C572793" w14:textId="77777777" w:rsidR="00047CBC" w:rsidRPr="00EC0AEB" w:rsidRDefault="00047CBC"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sz w:val="20"/>
                <w:szCs w:val="20"/>
                <w:rtl/>
              </w:rPr>
              <w:t>يحتاج توضيح</w:t>
            </w:r>
          </w:p>
        </w:tc>
        <w:tc>
          <w:tcPr>
            <w:tcW w:w="3288" w:type="dxa"/>
            <w:tcMar>
              <w:top w:w="100" w:type="dxa"/>
              <w:left w:w="100" w:type="dxa"/>
              <w:bottom w:w="100" w:type="dxa"/>
              <w:right w:w="100" w:type="dxa"/>
            </w:tcMar>
            <w:vAlign w:val="center"/>
          </w:tcPr>
          <w:p w14:paraId="169615C3" w14:textId="508B5611" w:rsidR="00047CBC" w:rsidRPr="00EC0AEB" w:rsidRDefault="00047CBC"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sz w:val="20"/>
                <w:szCs w:val="20"/>
                <w:rtl/>
              </w:rPr>
              <w:t>إضافة مبرر منهجي وحدود تعميم تخص ديوان الوزارة فقط.</w:t>
            </w:r>
          </w:p>
        </w:tc>
        <w:tc>
          <w:tcPr>
            <w:tcW w:w="1134" w:type="dxa"/>
            <w:tcMar>
              <w:top w:w="100" w:type="dxa"/>
              <w:left w:w="100" w:type="dxa"/>
              <w:bottom w:w="100" w:type="dxa"/>
              <w:right w:w="100" w:type="dxa"/>
            </w:tcMar>
            <w:vAlign w:val="center"/>
          </w:tcPr>
          <w:p w14:paraId="16CD87C6" w14:textId="77777777" w:rsidR="00047CBC" w:rsidRPr="00EC0AEB" w:rsidRDefault="00047CBC" w:rsidP="00EC0AEB">
            <w:pPr>
              <w:bidi/>
              <w:jc w:val="both"/>
              <w:rPr>
                <w:rFonts w:ascii="Simplified Arabic" w:hAnsi="Simplified Arabic" w:cs="Simplified Arabic"/>
                <w:color w:val="000000" w:themeColor="text1"/>
                <w:sz w:val="20"/>
                <w:szCs w:val="20"/>
              </w:rPr>
            </w:pPr>
          </w:p>
        </w:tc>
      </w:tr>
      <w:tr w:rsidR="00047CBC" w:rsidRPr="00EC0AEB" w14:paraId="19DB8F54" w14:textId="77777777" w:rsidTr="000A310A">
        <w:trPr>
          <w:cantSplit/>
          <w:jc w:val="center"/>
        </w:trPr>
        <w:tc>
          <w:tcPr>
            <w:tcW w:w="1927" w:type="dxa"/>
            <w:tcMar>
              <w:top w:w="100" w:type="dxa"/>
              <w:left w:w="100" w:type="dxa"/>
              <w:bottom w:w="100" w:type="dxa"/>
              <w:right w:w="100" w:type="dxa"/>
            </w:tcMar>
            <w:vAlign w:val="center"/>
          </w:tcPr>
          <w:p w14:paraId="22A1B291" w14:textId="2084C226" w:rsidR="00047CBC" w:rsidRPr="00EC0AEB" w:rsidRDefault="00047CBC" w:rsidP="00EC0AEB">
            <w:pPr>
              <w:bidi/>
              <w:jc w:val="both"/>
              <w:rPr>
                <w:rFonts w:ascii="Simplified Arabic" w:hAnsi="Simplified Arabic" w:cs="Simplified Arabic"/>
                <w:b/>
                <w:bCs/>
                <w:color w:val="000000" w:themeColor="text1"/>
                <w:sz w:val="20"/>
                <w:szCs w:val="20"/>
              </w:rPr>
            </w:pPr>
            <w:r w:rsidRPr="00EC0AEB">
              <w:rPr>
                <w:rFonts w:ascii="Simplified Arabic" w:hAnsi="Simplified Arabic" w:cs="Simplified Arabic"/>
                <w:b/>
                <w:bCs/>
                <w:sz w:val="20"/>
                <w:szCs w:val="20"/>
                <w:rtl/>
              </w:rPr>
              <w:t>أسلوب المعاينة</w:t>
            </w:r>
          </w:p>
        </w:tc>
        <w:tc>
          <w:tcPr>
            <w:tcW w:w="3005" w:type="dxa"/>
            <w:tcMar>
              <w:top w:w="100" w:type="dxa"/>
              <w:left w:w="100" w:type="dxa"/>
              <w:bottom w:w="100" w:type="dxa"/>
              <w:right w:w="100" w:type="dxa"/>
            </w:tcMar>
            <w:vAlign w:val="center"/>
          </w:tcPr>
          <w:p w14:paraId="304C172E" w14:textId="76F26B0A" w:rsidR="00047CBC" w:rsidRPr="00EC0AEB" w:rsidRDefault="00047CBC" w:rsidP="00EC0AEB">
            <w:pPr>
              <w:bidi/>
              <w:jc w:val="both"/>
              <w:rPr>
                <w:rFonts w:ascii="Simplified Arabic" w:hAnsi="Simplified Arabic" w:cs="Simplified Arabic"/>
                <w:b/>
                <w:bCs/>
                <w:color w:val="000000" w:themeColor="text1"/>
                <w:sz w:val="20"/>
                <w:szCs w:val="20"/>
              </w:rPr>
            </w:pPr>
            <w:r w:rsidRPr="00EC0AEB">
              <w:rPr>
                <w:rFonts w:ascii="Simplified Arabic" w:hAnsi="Simplified Arabic" w:cs="Simplified Arabic"/>
                <w:b/>
                <w:bCs/>
                <w:sz w:val="20"/>
                <w:szCs w:val="20"/>
                <w:rtl/>
              </w:rPr>
              <w:t>هل تم توضيح نوع العينة؟ عشوائية، طبقية، قصدية، ميسرة؟</w:t>
            </w:r>
          </w:p>
        </w:tc>
        <w:tc>
          <w:tcPr>
            <w:tcW w:w="4025" w:type="dxa"/>
            <w:tcMar>
              <w:top w:w="100" w:type="dxa"/>
              <w:left w:w="100" w:type="dxa"/>
              <w:bottom w:w="100" w:type="dxa"/>
              <w:right w:w="100" w:type="dxa"/>
            </w:tcMar>
            <w:vAlign w:val="center"/>
          </w:tcPr>
          <w:p w14:paraId="72220385" w14:textId="0BCDC488" w:rsidR="00047CBC" w:rsidRPr="00EC0AEB" w:rsidRDefault="00047CBC"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sz w:val="20"/>
                <w:szCs w:val="20"/>
                <w:rtl/>
              </w:rPr>
              <w:t>توجد إشكالية مهمة: استخدام جدول كريجسي ومورغان يوحي بعينة احتمالية ممثلة، بينما اختيار العينة القصدية يحد من التعميم الإحصائي.</w:t>
            </w:r>
          </w:p>
        </w:tc>
        <w:tc>
          <w:tcPr>
            <w:tcW w:w="1474" w:type="dxa"/>
            <w:tcMar>
              <w:top w:w="100" w:type="dxa"/>
              <w:left w:w="100" w:type="dxa"/>
              <w:bottom w:w="100" w:type="dxa"/>
              <w:right w:w="100" w:type="dxa"/>
            </w:tcMar>
            <w:vAlign w:val="center"/>
          </w:tcPr>
          <w:p w14:paraId="1DEDEDEB" w14:textId="77777777" w:rsidR="00047CBC" w:rsidRPr="00EC0AEB" w:rsidRDefault="00047CBC"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sz w:val="20"/>
                <w:szCs w:val="20"/>
                <w:rtl/>
              </w:rPr>
              <w:t>يحتاج تعديل جوهري</w:t>
            </w:r>
          </w:p>
        </w:tc>
        <w:tc>
          <w:tcPr>
            <w:tcW w:w="3288" w:type="dxa"/>
            <w:tcMar>
              <w:top w:w="100" w:type="dxa"/>
              <w:left w:w="100" w:type="dxa"/>
              <w:bottom w:w="100" w:type="dxa"/>
              <w:right w:w="100" w:type="dxa"/>
            </w:tcMar>
            <w:vAlign w:val="center"/>
          </w:tcPr>
          <w:p w14:paraId="4BCD19BA" w14:textId="7E6BE219" w:rsidR="00047CBC" w:rsidRPr="00EC0AEB" w:rsidRDefault="00047CBC"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sz w:val="20"/>
                <w:szCs w:val="20"/>
                <w:rtl/>
              </w:rPr>
              <w:t>إما اعتماد عينة عشوائية/طبقية مع إطار عينة واضح، أو الإبقاء على العينة القصدية مع تعديل لغة التمثيل والتعميم.</w:t>
            </w:r>
          </w:p>
        </w:tc>
        <w:tc>
          <w:tcPr>
            <w:tcW w:w="1134" w:type="dxa"/>
            <w:tcMar>
              <w:top w:w="100" w:type="dxa"/>
              <w:left w:w="100" w:type="dxa"/>
              <w:bottom w:w="100" w:type="dxa"/>
              <w:right w:w="100" w:type="dxa"/>
            </w:tcMar>
            <w:vAlign w:val="center"/>
          </w:tcPr>
          <w:p w14:paraId="1660C7BE" w14:textId="77777777" w:rsidR="00047CBC" w:rsidRPr="00EC0AEB" w:rsidRDefault="00047CBC" w:rsidP="00EC0AEB">
            <w:pPr>
              <w:bidi/>
              <w:jc w:val="both"/>
              <w:rPr>
                <w:rFonts w:ascii="Simplified Arabic" w:hAnsi="Simplified Arabic" w:cs="Simplified Arabic"/>
                <w:color w:val="000000" w:themeColor="text1"/>
                <w:sz w:val="20"/>
                <w:szCs w:val="20"/>
              </w:rPr>
            </w:pPr>
          </w:p>
        </w:tc>
      </w:tr>
      <w:tr w:rsidR="00047CBC" w:rsidRPr="00EC0AEB" w14:paraId="304A4874" w14:textId="77777777" w:rsidTr="000A310A">
        <w:trPr>
          <w:cantSplit/>
          <w:jc w:val="center"/>
        </w:trPr>
        <w:tc>
          <w:tcPr>
            <w:tcW w:w="1927" w:type="dxa"/>
            <w:tcMar>
              <w:top w:w="100" w:type="dxa"/>
              <w:left w:w="100" w:type="dxa"/>
              <w:bottom w:w="100" w:type="dxa"/>
              <w:right w:w="100" w:type="dxa"/>
            </w:tcMar>
            <w:vAlign w:val="center"/>
          </w:tcPr>
          <w:p w14:paraId="1716520D" w14:textId="460DC72E" w:rsidR="00047CBC" w:rsidRPr="00EC0AEB" w:rsidRDefault="00047CBC" w:rsidP="00EC0AEB">
            <w:pPr>
              <w:bidi/>
              <w:jc w:val="both"/>
              <w:rPr>
                <w:rFonts w:ascii="Simplified Arabic" w:hAnsi="Simplified Arabic" w:cs="Simplified Arabic"/>
                <w:b/>
                <w:bCs/>
                <w:color w:val="000000" w:themeColor="text1"/>
                <w:sz w:val="20"/>
                <w:szCs w:val="20"/>
              </w:rPr>
            </w:pPr>
            <w:r w:rsidRPr="00EC0AEB">
              <w:rPr>
                <w:rFonts w:ascii="Simplified Arabic" w:hAnsi="Simplified Arabic" w:cs="Simplified Arabic"/>
                <w:b/>
                <w:bCs/>
                <w:sz w:val="20"/>
                <w:szCs w:val="20"/>
                <w:rtl/>
              </w:rPr>
              <w:t>حجم العينة</w:t>
            </w:r>
          </w:p>
        </w:tc>
        <w:tc>
          <w:tcPr>
            <w:tcW w:w="3005" w:type="dxa"/>
            <w:tcMar>
              <w:top w:w="100" w:type="dxa"/>
              <w:left w:w="100" w:type="dxa"/>
              <w:bottom w:w="100" w:type="dxa"/>
              <w:right w:w="100" w:type="dxa"/>
            </w:tcMar>
            <w:vAlign w:val="center"/>
          </w:tcPr>
          <w:p w14:paraId="4E56699B" w14:textId="04F65B22" w:rsidR="00047CBC" w:rsidRPr="00EC0AEB" w:rsidRDefault="00047CBC" w:rsidP="00EC0AEB">
            <w:pPr>
              <w:bidi/>
              <w:jc w:val="both"/>
              <w:rPr>
                <w:rFonts w:ascii="Simplified Arabic" w:hAnsi="Simplified Arabic" w:cs="Simplified Arabic"/>
                <w:b/>
                <w:bCs/>
                <w:color w:val="000000" w:themeColor="text1"/>
                <w:sz w:val="20"/>
                <w:szCs w:val="20"/>
              </w:rPr>
            </w:pPr>
            <w:r w:rsidRPr="00EC0AEB">
              <w:rPr>
                <w:rFonts w:ascii="Simplified Arabic" w:hAnsi="Simplified Arabic" w:cs="Simplified Arabic"/>
                <w:b/>
                <w:bCs/>
                <w:sz w:val="20"/>
                <w:szCs w:val="20"/>
                <w:rtl/>
              </w:rPr>
              <w:t>هل تم حساب حجم العينة بطريقة علمية؟</w:t>
            </w:r>
          </w:p>
        </w:tc>
        <w:tc>
          <w:tcPr>
            <w:tcW w:w="4025" w:type="dxa"/>
            <w:tcMar>
              <w:top w:w="100" w:type="dxa"/>
              <w:left w:w="100" w:type="dxa"/>
              <w:bottom w:w="100" w:type="dxa"/>
              <w:right w:w="100" w:type="dxa"/>
            </w:tcMar>
            <w:vAlign w:val="center"/>
          </w:tcPr>
          <w:p w14:paraId="641E3194" w14:textId="4C2B3838" w:rsidR="00047CBC" w:rsidRPr="00EC0AEB" w:rsidRDefault="00047CBC"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sz w:val="20"/>
                <w:szCs w:val="20"/>
                <w:rtl/>
              </w:rPr>
              <w:t>حجم العينة 290 مناسب من حيث العدد إذا كان السحب احتماليًا، لكن تبريره يصبح أضعف مع العينة القصدية.</w:t>
            </w:r>
          </w:p>
        </w:tc>
        <w:tc>
          <w:tcPr>
            <w:tcW w:w="1474" w:type="dxa"/>
            <w:tcMar>
              <w:top w:w="100" w:type="dxa"/>
              <w:left w:w="100" w:type="dxa"/>
              <w:bottom w:w="100" w:type="dxa"/>
              <w:right w:w="100" w:type="dxa"/>
            </w:tcMar>
            <w:vAlign w:val="center"/>
          </w:tcPr>
          <w:p w14:paraId="7560E589" w14:textId="77777777" w:rsidR="00047CBC" w:rsidRPr="00EC0AEB" w:rsidRDefault="00047CBC"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sz w:val="20"/>
                <w:szCs w:val="20"/>
                <w:rtl/>
              </w:rPr>
              <w:t>مقبول بشرط التصحيح</w:t>
            </w:r>
          </w:p>
        </w:tc>
        <w:tc>
          <w:tcPr>
            <w:tcW w:w="3288" w:type="dxa"/>
            <w:tcMar>
              <w:top w:w="100" w:type="dxa"/>
              <w:left w:w="100" w:type="dxa"/>
              <w:bottom w:w="100" w:type="dxa"/>
              <w:right w:w="100" w:type="dxa"/>
            </w:tcMar>
            <w:vAlign w:val="center"/>
          </w:tcPr>
          <w:p w14:paraId="2152B2C1" w14:textId="6FF95B29" w:rsidR="00047CBC" w:rsidRPr="00EC0AEB" w:rsidRDefault="00047CBC"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sz w:val="20"/>
                <w:szCs w:val="20"/>
                <w:rtl/>
              </w:rPr>
              <w:t>ربط حجم العينة بأسلوب المعاينة النهائي، وتوضيح معدل الاستجابة المتوقع.</w:t>
            </w:r>
          </w:p>
        </w:tc>
        <w:tc>
          <w:tcPr>
            <w:tcW w:w="1134" w:type="dxa"/>
            <w:tcMar>
              <w:top w:w="100" w:type="dxa"/>
              <w:left w:w="100" w:type="dxa"/>
              <w:bottom w:w="100" w:type="dxa"/>
              <w:right w:w="100" w:type="dxa"/>
            </w:tcMar>
            <w:vAlign w:val="center"/>
          </w:tcPr>
          <w:p w14:paraId="7CA064DC" w14:textId="77777777" w:rsidR="00047CBC" w:rsidRPr="00EC0AEB" w:rsidRDefault="00047CBC" w:rsidP="00EC0AEB">
            <w:pPr>
              <w:bidi/>
              <w:jc w:val="both"/>
              <w:rPr>
                <w:rFonts w:ascii="Simplified Arabic" w:hAnsi="Simplified Arabic" w:cs="Simplified Arabic"/>
                <w:color w:val="000000" w:themeColor="text1"/>
                <w:sz w:val="20"/>
                <w:szCs w:val="20"/>
              </w:rPr>
            </w:pPr>
          </w:p>
        </w:tc>
      </w:tr>
      <w:tr w:rsidR="00047CBC" w:rsidRPr="00EC0AEB" w14:paraId="08FC0350" w14:textId="77777777" w:rsidTr="000A310A">
        <w:trPr>
          <w:cantSplit/>
          <w:jc w:val="center"/>
        </w:trPr>
        <w:tc>
          <w:tcPr>
            <w:tcW w:w="1927" w:type="dxa"/>
            <w:tcMar>
              <w:top w:w="100" w:type="dxa"/>
              <w:left w:w="100" w:type="dxa"/>
              <w:bottom w:w="100" w:type="dxa"/>
              <w:right w:w="100" w:type="dxa"/>
            </w:tcMar>
            <w:vAlign w:val="center"/>
          </w:tcPr>
          <w:p w14:paraId="2CCA5FC9" w14:textId="3E81BE49" w:rsidR="00047CBC" w:rsidRPr="00EC0AEB" w:rsidRDefault="00047CBC" w:rsidP="00EC0AEB">
            <w:pPr>
              <w:bidi/>
              <w:jc w:val="both"/>
              <w:rPr>
                <w:rFonts w:ascii="Simplified Arabic" w:hAnsi="Simplified Arabic" w:cs="Simplified Arabic"/>
                <w:b/>
                <w:bCs/>
                <w:color w:val="000000" w:themeColor="text1"/>
                <w:sz w:val="20"/>
                <w:szCs w:val="20"/>
              </w:rPr>
            </w:pPr>
            <w:r w:rsidRPr="00EC0AEB">
              <w:rPr>
                <w:rFonts w:ascii="Simplified Arabic" w:hAnsi="Simplified Arabic" w:cs="Simplified Arabic"/>
                <w:b/>
                <w:bCs/>
                <w:sz w:val="20"/>
                <w:szCs w:val="20"/>
                <w:rtl/>
              </w:rPr>
              <w:t>توزيع العينة</w:t>
            </w:r>
          </w:p>
        </w:tc>
        <w:tc>
          <w:tcPr>
            <w:tcW w:w="3005" w:type="dxa"/>
            <w:tcMar>
              <w:top w:w="100" w:type="dxa"/>
              <w:left w:w="100" w:type="dxa"/>
              <w:bottom w:w="100" w:type="dxa"/>
              <w:right w:w="100" w:type="dxa"/>
            </w:tcMar>
            <w:vAlign w:val="center"/>
          </w:tcPr>
          <w:p w14:paraId="6AC96D18" w14:textId="1977AFC1" w:rsidR="00047CBC" w:rsidRPr="00EC0AEB" w:rsidRDefault="00047CBC" w:rsidP="00EC0AEB">
            <w:pPr>
              <w:bidi/>
              <w:jc w:val="both"/>
              <w:rPr>
                <w:rFonts w:ascii="Simplified Arabic" w:hAnsi="Simplified Arabic" w:cs="Simplified Arabic"/>
                <w:b/>
                <w:bCs/>
                <w:color w:val="000000" w:themeColor="text1"/>
                <w:sz w:val="20"/>
                <w:szCs w:val="20"/>
              </w:rPr>
            </w:pPr>
            <w:r w:rsidRPr="00EC0AEB">
              <w:rPr>
                <w:rFonts w:ascii="Simplified Arabic" w:hAnsi="Simplified Arabic" w:cs="Simplified Arabic"/>
                <w:b/>
                <w:bCs/>
                <w:sz w:val="20"/>
                <w:szCs w:val="20"/>
                <w:rtl/>
              </w:rPr>
              <w:t>هل تم توضيح توزيع العينة على الطبقات أو الفئات؟</w:t>
            </w:r>
          </w:p>
        </w:tc>
        <w:tc>
          <w:tcPr>
            <w:tcW w:w="4025" w:type="dxa"/>
            <w:tcMar>
              <w:top w:w="100" w:type="dxa"/>
              <w:left w:w="100" w:type="dxa"/>
              <w:bottom w:w="100" w:type="dxa"/>
              <w:right w:w="100" w:type="dxa"/>
            </w:tcMar>
            <w:vAlign w:val="center"/>
          </w:tcPr>
          <w:p w14:paraId="4C6B3212" w14:textId="1604693C" w:rsidR="00047CBC" w:rsidRPr="00EC0AEB" w:rsidRDefault="00047CBC"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sz w:val="20"/>
                <w:szCs w:val="20"/>
                <w:rtl/>
              </w:rPr>
              <w:t>لم يُعرض توزيع العينة على الفئات المستهدفة مثل الموارد البشرية، التخطيط، القيادات الوسطى.</w:t>
            </w:r>
          </w:p>
        </w:tc>
        <w:tc>
          <w:tcPr>
            <w:tcW w:w="1474" w:type="dxa"/>
            <w:tcMar>
              <w:top w:w="100" w:type="dxa"/>
              <w:left w:w="100" w:type="dxa"/>
              <w:bottom w:w="100" w:type="dxa"/>
              <w:right w:w="100" w:type="dxa"/>
            </w:tcMar>
            <w:vAlign w:val="center"/>
          </w:tcPr>
          <w:p w14:paraId="476CBC39" w14:textId="77777777" w:rsidR="00047CBC" w:rsidRPr="00EC0AEB" w:rsidRDefault="00047CBC"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sz w:val="20"/>
                <w:szCs w:val="20"/>
                <w:rtl/>
              </w:rPr>
              <w:t>يحتاج إضافة</w:t>
            </w:r>
          </w:p>
        </w:tc>
        <w:tc>
          <w:tcPr>
            <w:tcW w:w="3288" w:type="dxa"/>
            <w:tcMar>
              <w:top w:w="100" w:type="dxa"/>
              <w:left w:w="100" w:type="dxa"/>
              <w:bottom w:w="100" w:type="dxa"/>
              <w:right w:w="100" w:type="dxa"/>
            </w:tcMar>
            <w:vAlign w:val="center"/>
          </w:tcPr>
          <w:p w14:paraId="317DAED3" w14:textId="31188DCB" w:rsidR="00047CBC" w:rsidRPr="00EC0AEB" w:rsidRDefault="00047CBC"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sz w:val="20"/>
                <w:szCs w:val="20"/>
                <w:rtl/>
              </w:rPr>
              <w:t>إضافة جدول توزيع مقترح حسب الإدارة أو المستوى الوظيفي.</w:t>
            </w:r>
          </w:p>
        </w:tc>
        <w:tc>
          <w:tcPr>
            <w:tcW w:w="1134" w:type="dxa"/>
            <w:tcMar>
              <w:top w:w="100" w:type="dxa"/>
              <w:left w:w="100" w:type="dxa"/>
              <w:bottom w:w="100" w:type="dxa"/>
              <w:right w:w="100" w:type="dxa"/>
            </w:tcMar>
            <w:vAlign w:val="center"/>
          </w:tcPr>
          <w:p w14:paraId="3DA89F82" w14:textId="77777777" w:rsidR="00047CBC" w:rsidRPr="00EC0AEB" w:rsidRDefault="00047CBC" w:rsidP="00EC0AEB">
            <w:pPr>
              <w:bidi/>
              <w:jc w:val="both"/>
              <w:rPr>
                <w:rFonts w:ascii="Simplified Arabic" w:hAnsi="Simplified Arabic" w:cs="Simplified Arabic"/>
                <w:color w:val="000000" w:themeColor="text1"/>
                <w:sz w:val="20"/>
                <w:szCs w:val="20"/>
              </w:rPr>
            </w:pPr>
          </w:p>
        </w:tc>
      </w:tr>
      <w:tr w:rsidR="00047CBC" w:rsidRPr="00EC0AEB" w14:paraId="6EE19A4D" w14:textId="77777777" w:rsidTr="000A310A">
        <w:trPr>
          <w:cantSplit/>
          <w:jc w:val="center"/>
        </w:trPr>
        <w:tc>
          <w:tcPr>
            <w:tcW w:w="1927" w:type="dxa"/>
            <w:tcMar>
              <w:top w:w="100" w:type="dxa"/>
              <w:left w:w="100" w:type="dxa"/>
              <w:bottom w:w="100" w:type="dxa"/>
              <w:right w:w="100" w:type="dxa"/>
            </w:tcMar>
            <w:vAlign w:val="center"/>
          </w:tcPr>
          <w:p w14:paraId="4717D9AC" w14:textId="1232E61A" w:rsidR="00047CBC" w:rsidRPr="00EC0AEB" w:rsidRDefault="00047CBC" w:rsidP="00EC0AEB">
            <w:pPr>
              <w:bidi/>
              <w:jc w:val="both"/>
              <w:rPr>
                <w:rFonts w:ascii="Simplified Arabic" w:hAnsi="Simplified Arabic" w:cs="Simplified Arabic"/>
                <w:b/>
                <w:bCs/>
                <w:color w:val="000000" w:themeColor="text1"/>
                <w:sz w:val="20"/>
                <w:szCs w:val="20"/>
              </w:rPr>
            </w:pPr>
            <w:r w:rsidRPr="00EC0AEB">
              <w:rPr>
                <w:rFonts w:ascii="Simplified Arabic" w:hAnsi="Simplified Arabic" w:cs="Simplified Arabic"/>
                <w:b/>
                <w:bCs/>
                <w:sz w:val="20"/>
                <w:szCs w:val="20"/>
                <w:rtl/>
              </w:rPr>
              <w:t>الاستجابات غير الصالحة</w:t>
            </w:r>
          </w:p>
        </w:tc>
        <w:tc>
          <w:tcPr>
            <w:tcW w:w="3005" w:type="dxa"/>
            <w:tcMar>
              <w:top w:w="100" w:type="dxa"/>
              <w:left w:w="100" w:type="dxa"/>
              <w:bottom w:w="100" w:type="dxa"/>
              <w:right w:w="100" w:type="dxa"/>
            </w:tcMar>
            <w:vAlign w:val="center"/>
          </w:tcPr>
          <w:p w14:paraId="79066B81" w14:textId="5E30018B" w:rsidR="00047CBC" w:rsidRPr="00EC0AEB" w:rsidRDefault="00047CBC" w:rsidP="00EC0AEB">
            <w:pPr>
              <w:bidi/>
              <w:jc w:val="both"/>
              <w:rPr>
                <w:rFonts w:ascii="Simplified Arabic" w:hAnsi="Simplified Arabic" w:cs="Simplified Arabic"/>
                <w:b/>
                <w:bCs/>
                <w:color w:val="000000" w:themeColor="text1"/>
                <w:sz w:val="20"/>
                <w:szCs w:val="20"/>
              </w:rPr>
            </w:pPr>
            <w:r w:rsidRPr="00EC0AEB">
              <w:rPr>
                <w:rFonts w:ascii="Simplified Arabic" w:hAnsi="Simplified Arabic" w:cs="Simplified Arabic"/>
                <w:b/>
                <w:bCs/>
                <w:sz w:val="20"/>
                <w:szCs w:val="20"/>
                <w:rtl/>
              </w:rPr>
              <w:t>هل تم التخطيط للتعامل مع الاستجابات الناقصة؟</w:t>
            </w:r>
          </w:p>
        </w:tc>
        <w:tc>
          <w:tcPr>
            <w:tcW w:w="4025" w:type="dxa"/>
            <w:tcMar>
              <w:top w:w="100" w:type="dxa"/>
              <w:left w:w="100" w:type="dxa"/>
              <w:bottom w:w="100" w:type="dxa"/>
              <w:right w:w="100" w:type="dxa"/>
            </w:tcMar>
            <w:vAlign w:val="center"/>
          </w:tcPr>
          <w:p w14:paraId="065733C5" w14:textId="0C56CBD0" w:rsidR="00047CBC" w:rsidRPr="00EC0AEB" w:rsidRDefault="00047CBC"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sz w:val="20"/>
                <w:szCs w:val="20"/>
                <w:rtl/>
              </w:rPr>
              <w:t>الفصل يذكر استبعاد الاستبانات غير الصالحة لكنه لا يحدد معايير الاستبعاد أو معالجة القيم المفقودة.</w:t>
            </w:r>
          </w:p>
        </w:tc>
        <w:tc>
          <w:tcPr>
            <w:tcW w:w="1474" w:type="dxa"/>
            <w:tcMar>
              <w:top w:w="100" w:type="dxa"/>
              <w:left w:w="100" w:type="dxa"/>
              <w:bottom w:w="100" w:type="dxa"/>
              <w:right w:w="100" w:type="dxa"/>
            </w:tcMar>
            <w:vAlign w:val="center"/>
          </w:tcPr>
          <w:p w14:paraId="5A69C270" w14:textId="77777777" w:rsidR="00047CBC" w:rsidRPr="00EC0AEB" w:rsidRDefault="00047CBC"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sz w:val="20"/>
                <w:szCs w:val="20"/>
                <w:rtl/>
              </w:rPr>
              <w:t>يحتاج تفصيل</w:t>
            </w:r>
          </w:p>
        </w:tc>
        <w:tc>
          <w:tcPr>
            <w:tcW w:w="3288" w:type="dxa"/>
            <w:tcMar>
              <w:top w:w="100" w:type="dxa"/>
              <w:left w:w="100" w:type="dxa"/>
              <w:bottom w:w="100" w:type="dxa"/>
              <w:right w:w="100" w:type="dxa"/>
            </w:tcMar>
            <w:vAlign w:val="center"/>
          </w:tcPr>
          <w:p w14:paraId="26553388" w14:textId="4245D706" w:rsidR="00047CBC" w:rsidRPr="00EC0AEB" w:rsidRDefault="00047CBC"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sz w:val="20"/>
                <w:szCs w:val="20"/>
                <w:rtl/>
              </w:rPr>
              <w:t>إضافة قواعد محددة للبيانات الناقصة، الاستجابات النمطية، والقيم المتطرفة.</w:t>
            </w:r>
          </w:p>
        </w:tc>
        <w:tc>
          <w:tcPr>
            <w:tcW w:w="1134" w:type="dxa"/>
            <w:tcMar>
              <w:top w:w="100" w:type="dxa"/>
              <w:left w:w="100" w:type="dxa"/>
              <w:bottom w:w="100" w:type="dxa"/>
              <w:right w:w="100" w:type="dxa"/>
            </w:tcMar>
            <w:vAlign w:val="center"/>
          </w:tcPr>
          <w:p w14:paraId="2DA6B103" w14:textId="77777777" w:rsidR="00047CBC" w:rsidRPr="00EC0AEB" w:rsidRDefault="00047CBC" w:rsidP="00EC0AEB">
            <w:pPr>
              <w:bidi/>
              <w:jc w:val="both"/>
              <w:rPr>
                <w:rFonts w:ascii="Simplified Arabic" w:hAnsi="Simplified Arabic" w:cs="Simplified Arabic"/>
                <w:color w:val="000000" w:themeColor="text1"/>
                <w:sz w:val="20"/>
                <w:szCs w:val="20"/>
              </w:rPr>
            </w:pPr>
          </w:p>
        </w:tc>
      </w:tr>
      <w:tr w:rsidR="00047CBC" w:rsidRPr="00EC0AEB" w14:paraId="65A6E373" w14:textId="77777777" w:rsidTr="005B5101">
        <w:trPr>
          <w:cantSplit/>
          <w:jc w:val="center"/>
        </w:trPr>
        <w:tc>
          <w:tcPr>
            <w:tcW w:w="1927" w:type="dxa"/>
            <w:tcMar>
              <w:top w:w="100" w:type="dxa"/>
              <w:left w:w="100" w:type="dxa"/>
              <w:bottom w:w="100" w:type="dxa"/>
              <w:right w:w="100" w:type="dxa"/>
            </w:tcMar>
          </w:tcPr>
          <w:p w14:paraId="5FE9707C" w14:textId="1C0A57B9" w:rsidR="00047CBC" w:rsidRPr="00EC0AEB" w:rsidRDefault="00047CBC" w:rsidP="00EC0AEB">
            <w:pPr>
              <w:bidi/>
              <w:jc w:val="both"/>
              <w:rPr>
                <w:rFonts w:ascii="Simplified Arabic" w:hAnsi="Simplified Arabic" w:cs="Simplified Arabic"/>
                <w:b/>
                <w:bCs/>
                <w:sz w:val="20"/>
                <w:szCs w:val="20"/>
              </w:rPr>
            </w:pPr>
            <w:r w:rsidRPr="00EC0AEB">
              <w:rPr>
                <w:rFonts w:ascii="Simplified Arabic" w:hAnsi="Simplified Arabic" w:cs="Simplified Arabic"/>
                <w:b/>
                <w:bCs/>
                <w:sz w:val="20"/>
                <w:szCs w:val="20"/>
                <w:rtl/>
              </w:rPr>
              <w:t>قابلية تعميم النتائج</w:t>
            </w:r>
          </w:p>
        </w:tc>
        <w:tc>
          <w:tcPr>
            <w:tcW w:w="3005" w:type="dxa"/>
            <w:tcMar>
              <w:top w:w="100" w:type="dxa"/>
              <w:left w:w="100" w:type="dxa"/>
              <w:bottom w:w="100" w:type="dxa"/>
              <w:right w:w="100" w:type="dxa"/>
            </w:tcMar>
          </w:tcPr>
          <w:p w14:paraId="198D3046" w14:textId="0B7EF07D" w:rsidR="00047CBC" w:rsidRPr="00EC0AEB" w:rsidRDefault="00047CBC" w:rsidP="00EC0AEB">
            <w:pPr>
              <w:bidi/>
              <w:jc w:val="both"/>
              <w:rPr>
                <w:rFonts w:ascii="Simplified Arabic" w:hAnsi="Simplified Arabic" w:cs="Simplified Arabic"/>
                <w:b/>
                <w:bCs/>
                <w:sz w:val="20"/>
                <w:szCs w:val="20"/>
              </w:rPr>
            </w:pPr>
            <w:r w:rsidRPr="00EC0AEB">
              <w:rPr>
                <w:rFonts w:ascii="Simplified Arabic" w:hAnsi="Simplified Arabic" w:cs="Simplified Arabic"/>
                <w:b/>
                <w:bCs/>
                <w:sz w:val="20"/>
                <w:szCs w:val="20"/>
                <w:rtl/>
              </w:rPr>
              <w:t>هل تم بيان حدود التعميم؟</w:t>
            </w:r>
          </w:p>
        </w:tc>
        <w:tc>
          <w:tcPr>
            <w:tcW w:w="4025" w:type="dxa"/>
            <w:tcMar>
              <w:top w:w="100" w:type="dxa"/>
              <w:left w:w="100" w:type="dxa"/>
              <w:bottom w:w="100" w:type="dxa"/>
              <w:right w:w="100" w:type="dxa"/>
            </w:tcMar>
            <w:vAlign w:val="center"/>
          </w:tcPr>
          <w:p w14:paraId="58819E22" w14:textId="359E3CFF" w:rsidR="00047CBC" w:rsidRPr="00EC0AEB" w:rsidRDefault="00047CBC"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sz w:val="20"/>
                <w:szCs w:val="20"/>
                <w:rtl/>
              </w:rPr>
              <w:t>قابلية تعميم النتائج يجب أن تُقيد بديوان وزارة الإعلام والفئات الإدارية المرتبطة بالموضوع، خاصة إذا بقيت العينة قصدية.</w:t>
            </w:r>
          </w:p>
        </w:tc>
        <w:tc>
          <w:tcPr>
            <w:tcW w:w="1474" w:type="dxa"/>
            <w:tcMar>
              <w:top w:w="100" w:type="dxa"/>
              <w:left w:w="100" w:type="dxa"/>
              <w:bottom w:w="100" w:type="dxa"/>
              <w:right w:w="100" w:type="dxa"/>
            </w:tcMar>
            <w:vAlign w:val="center"/>
          </w:tcPr>
          <w:p w14:paraId="7F9C5ABC" w14:textId="77777777" w:rsidR="00047CBC" w:rsidRPr="00EC0AEB" w:rsidRDefault="00047CBC"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sz w:val="20"/>
                <w:szCs w:val="20"/>
                <w:rtl/>
              </w:rPr>
              <w:t>يحتاج ضبط</w:t>
            </w:r>
          </w:p>
        </w:tc>
        <w:tc>
          <w:tcPr>
            <w:tcW w:w="3288" w:type="dxa"/>
            <w:tcMar>
              <w:top w:w="100" w:type="dxa"/>
              <w:left w:w="100" w:type="dxa"/>
              <w:bottom w:w="100" w:type="dxa"/>
              <w:right w:w="100" w:type="dxa"/>
            </w:tcMar>
            <w:vAlign w:val="center"/>
          </w:tcPr>
          <w:p w14:paraId="2C51DD14" w14:textId="78D59ABD" w:rsidR="00047CBC" w:rsidRPr="00EC0AEB" w:rsidRDefault="00047CBC"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sz w:val="20"/>
                <w:szCs w:val="20"/>
                <w:rtl/>
              </w:rPr>
              <w:t>إضافة فقرة صريحة عن حدود التعميم وفق نوع العينة والمجتمع.</w:t>
            </w:r>
          </w:p>
        </w:tc>
        <w:tc>
          <w:tcPr>
            <w:tcW w:w="1134" w:type="dxa"/>
            <w:tcMar>
              <w:top w:w="100" w:type="dxa"/>
              <w:left w:w="100" w:type="dxa"/>
              <w:bottom w:w="100" w:type="dxa"/>
              <w:right w:w="100" w:type="dxa"/>
            </w:tcMar>
            <w:vAlign w:val="center"/>
          </w:tcPr>
          <w:p w14:paraId="5B9B08A1" w14:textId="77777777" w:rsidR="00047CBC" w:rsidRPr="00EC0AEB" w:rsidRDefault="00047CBC" w:rsidP="00EC0AEB">
            <w:pPr>
              <w:bidi/>
              <w:jc w:val="both"/>
              <w:rPr>
                <w:rFonts w:ascii="Simplified Arabic" w:hAnsi="Simplified Arabic" w:cs="Simplified Arabic"/>
                <w:color w:val="000000" w:themeColor="text1"/>
                <w:sz w:val="20"/>
                <w:szCs w:val="20"/>
              </w:rPr>
            </w:pPr>
          </w:p>
        </w:tc>
      </w:tr>
    </w:tbl>
    <w:p w14:paraId="51C07930" w14:textId="687A1F74" w:rsidR="00A662EF" w:rsidRPr="00EC0AEB" w:rsidRDefault="000A310A" w:rsidP="00EC0AEB">
      <w:pPr>
        <w:pStyle w:val="Heading1"/>
        <w:bidi/>
        <w:spacing w:before="200" w:line="240" w:lineRule="auto"/>
        <w:jc w:val="both"/>
        <w:rPr>
          <w:rFonts w:ascii="Simplified Arabic" w:hAnsi="Simplified Arabic" w:cs="Simplified Arabic"/>
          <w:color w:val="000000" w:themeColor="text1"/>
          <w:sz w:val="20"/>
          <w:szCs w:val="20"/>
        </w:rPr>
      </w:pPr>
      <w:r w:rsidRPr="00EC0AEB">
        <w:rPr>
          <w:rFonts w:ascii="Simplified Arabic" w:hAnsi="Simplified Arabic" w:cs="Simplified Arabic"/>
          <w:color w:val="000000" w:themeColor="text1"/>
          <w:sz w:val="20"/>
          <w:szCs w:val="20"/>
          <w:rtl/>
        </w:rPr>
        <w:lastRenderedPageBreak/>
        <w:t>أساليب تحليل البيانات</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A662EF" w:rsidRPr="00EC0AEB" w14:paraId="1F0F4CCA" w14:textId="77777777" w:rsidTr="00047CBC">
        <w:trPr>
          <w:cantSplit/>
          <w:tblHeader/>
          <w:jc w:val="center"/>
        </w:trPr>
        <w:tc>
          <w:tcPr>
            <w:tcW w:w="1927" w:type="dxa"/>
            <w:tcMar>
              <w:top w:w="100" w:type="dxa"/>
              <w:left w:w="100" w:type="dxa"/>
              <w:bottom w:w="100" w:type="dxa"/>
              <w:right w:w="100" w:type="dxa"/>
            </w:tcMar>
            <w:vAlign w:val="center"/>
          </w:tcPr>
          <w:p w14:paraId="5FF5FA48" w14:textId="77777777" w:rsidR="00A662EF" w:rsidRPr="00EC0AEB" w:rsidRDefault="00000000"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b/>
                <w:color w:val="000000" w:themeColor="text1"/>
                <w:sz w:val="20"/>
                <w:szCs w:val="20"/>
                <w:rtl/>
              </w:rPr>
              <w:t>محور المراجعة</w:t>
            </w:r>
          </w:p>
        </w:tc>
        <w:tc>
          <w:tcPr>
            <w:tcW w:w="3005" w:type="dxa"/>
            <w:tcMar>
              <w:top w:w="100" w:type="dxa"/>
              <w:left w:w="100" w:type="dxa"/>
              <w:bottom w:w="100" w:type="dxa"/>
              <w:right w:w="100" w:type="dxa"/>
            </w:tcMar>
            <w:vAlign w:val="center"/>
          </w:tcPr>
          <w:p w14:paraId="7A8F7FCF" w14:textId="77777777" w:rsidR="00A662EF" w:rsidRPr="00EC0AEB" w:rsidRDefault="00000000"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b/>
                <w:color w:val="000000" w:themeColor="text1"/>
                <w:sz w:val="20"/>
                <w:szCs w:val="20"/>
                <w:rtl/>
              </w:rPr>
              <w:t>معايير التقييم</w:t>
            </w:r>
          </w:p>
        </w:tc>
        <w:tc>
          <w:tcPr>
            <w:tcW w:w="4025" w:type="dxa"/>
            <w:tcMar>
              <w:top w:w="100" w:type="dxa"/>
              <w:left w:w="100" w:type="dxa"/>
              <w:bottom w:w="100" w:type="dxa"/>
              <w:right w:w="100" w:type="dxa"/>
            </w:tcMar>
            <w:vAlign w:val="center"/>
          </w:tcPr>
          <w:p w14:paraId="6E27185D" w14:textId="77777777" w:rsidR="00A662EF" w:rsidRPr="00EC0AEB" w:rsidRDefault="00000000"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b/>
                <w:color w:val="000000" w:themeColor="text1"/>
                <w:sz w:val="20"/>
                <w:szCs w:val="20"/>
                <w:rtl/>
              </w:rPr>
              <w:t>مثال على تعليق الممتحن الخارجي</w:t>
            </w:r>
          </w:p>
        </w:tc>
        <w:tc>
          <w:tcPr>
            <w:tcW w:w="1474" w:type="dxa"/>
            <w:tcMar>
              <w:top w:w="100" w:type="dxa"/>
              <w:left w:w="100" w:type="dxa"/>
              <w:bottom w:w="100" w:type="dxa"/>
              <w:right w:w="100" w:type="dxa"/>
            </w:tcMar>
            <w:vAlign w:val="center"/>
          </w:tcPr>
          <w:p w14:paraId="6CDEA4D7" w14:textId="77777777" w:rsidR="00A662EF" w:rsidRPr="00EC0AEB" w:rsidRDefault="00000000"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b/>
                <w:color w:val="000000" w:themeColor="text1"/>
                <w:sz w:val="20"/>
                <w:szCs w:val="20"/>
                <w:rtl/>
              </w:rPr>
              <w:t>مستوى التقييم</w:t>
            </w:r>
          </w:p>
        </w:tc>
        <w:tc>
          <w:tcPr>
            <w:tcW w:w="3288" w:type="dxa"/>
            <w:tcMar>
              <w:top w:w="100" w:type="dxa"/>
              <w:left w:w="100" w:type="dxa"/>
              <w:bottom w:w="100" w:type="dxa"/>
              <w:right w:w="100" w:type="dxa"/>
            </w:tcMar>
            <w:vAlign w:val="center"/>
          </w:tcPr>
          <w:p w14:paraId="3466AC17" w14:textId="77777777" w:rsidR="00A662EF" w:rsidRPr="00EC0AEB" w:rsidRDefault="00000000"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b/>
                <w:color w:val="000000" w:themeColor="text1"/>
                <w:sz w:val="20"/>
                <w:szCs w:val="20"/>
                <w:rtl/>
              </w:rPr>
              <w:t>الإجراء المطلوب من الطالب</w:t>
            </w:r>
          </w:p>
        </w:tc>
        <w:tc>
          <w:tcPr>
            <w:tcW w:w="1134" w:type="dxa"/>
            <w:tcMar>
              <w:top w:w="100" w:type="dxa"/>
              <w:left w:w="100" w:type="dxa"/>
              <w:bottom w:w="100" w:type="dxa"/>
              <w:right w:w="100" w:type="dxa"/>
            </w:tcMar>
            <w:vAlign w:val="center"/>
          </w:tcPr>
          <w:p w14:paraId="61E4BC0E" w14:textId="77777777" w:rsidR="00A662EF" w:rsidRPr="00EC0AEB" w:rsidRDefault="00000000"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b/>
                <w:color w:val="000000" w:themeColor="text1"/>
                <w:sz w:val="20"/>
                <w:szCs w:val="20"/>
                <w:rtl/>
              </w:rPr>
              <w:t>رد الطالب</w:t>
            </w:r>
          </w:p>
        </w:tc>
      </w:tr>
      <w:tr w:rsidR="00A662EF" w:rsidRPr="00EC0AEB" w14:paraId="4472507E" w14:textId="77777777" w:rsidTr="000A310A">
        <w:trPr>
          <w:cantSplit/>
          <w:jc w:val="center"/>
        </w:trPr>
        <w:tc>
          <w:tcPr>
            <w:tcW w:w="1927" w:type="dxa"/>
            <w:tcMar>
              <w:top w:w="100" w:type="dxa"/>
              <w:left w:w="100" w:type="dxa"/>
              <w:bottom w:w="100" w:type="dxa"/>
              <w:right w:w="100" w:type="dxa"/>
            </w:tcMar>
            <w:vAlign w:val="center"/>
          </w:tcPr>
          <w:p w14:paraId="2901A3D9" w14:textId="77777777" w:rsidR="00A662EF" w:rsidRPr="00EC0AEB" w:rsidRDefault="00000000" w:rsidP="00EC0AEB">
            <w:pPr>
              <w:bidi/>
              <w:jc w:val="both"/>
              <w:rPr>
                <w:rFonts w:ascii="Simplified Arabic" w:hAnsi="Simplified Arabic" w:cs="Simplified Arabic"/>
                <w:b/>
                <w:bCs/>
                <w:color w:val="000000" w:themeColor="text1"/>
                <w:sz w:val="20"/>
                <w:szCs w:val="20"/>
              </w:rPr>
            </w:pPr>
            <w:r w:rsidRPr="00EC0AEB">
              <w:rPr>
                <w:rFonts w:ascii="Simplified Arabic" w:hAnsi="Simplified Arabic" w:cs="Simplified Arabic"/>
                <w:b/>
                <w:bCs/>
                <w:color w:val="000000" w:themeColor="text1"/>
                <w:sz w:val="20"/>
                <w:szCs w:val="20"/>
                <w:rtl/>
              </w:rPr>
              <w:t>خطة التحليل</w:t>
            </w:r>
          </w:p>
        </w:tc>
        <w:tc>
          <w:tcPr>
            <w:tcW w:w="3005" w:type="dxa"/>
            <w:tcMar>
              <w:top w:w="100" w:type="dxa"/>
              <w:left w:w="100" w:type="dxa"/>
              <w:bottom w:w="100" w:type="dxa"/>
              <w:right w:w="100" w:type="dxa"/>
            </w:tcMar>
            <w:vAlign w:val="center"/>
          </w:tcPr>
          <w:p w14:paraId="3EF773BB" w14:textId="77777777" w:rsidR="00A662EF" w:rsidRPr="00EC0AEB" w:rsidRDefault="00000000" w:rsidP="00EC0AEB">
            <w:pPr>
              <w:bidi/>
              <w:jc w:val="both"/>
              <w:rPr>
                <w:rFonts w:ascii="Simplified Arabic" w:hAnsi="Simplified Arabic" w:cs="Simplified Arabic"/>
                <w:b/>
                <w:bCs/>
                <w:color w:val="000000" w:themeColor="text1"/>
                <w:sz w:val="20"/>
                <w:szCs w:val="20"/>
              </w:rPr>
            </w:pPr>
            <w:r w:rsidRPr="00EC0AEB">
              <w:rPr>
                <w:rFonts w:ascii="Simplified Arabic" w:hAnsi="Simplified Arabic" w:cs="Simplified Arabic"/>
                <w:b/>
                <w:bCs/>
                <w:color w:val="000000" w:themeColor="text1"/>
                <w:sz w:val="20"/>
                <w:szCs w:val="20"/>
                <w:rtl/>
              </w:rPr>
              <w:t>هل توجد خطة تحليل واضحة؟</w:t>
            </w:r>
          </w:p>
        </w:tc>
        <w:tc>
          <w:tcPr>
            <w:tcW w:w="4025" w:type="dxa"/>
            <w:tcMar>
              <w:top w:w="100" w:type="dxa"/>
              <w:left w:w="100" w:type="dxa"/>
              <w:bottom w:w="100" w:type="dxa"/>
              <w:right w:w="100" w:type="dxa"/>
            </w:tcMar>
            <w:vAlign w:val="center"/>
          </w:tcPr>
          <w:p w14:paraId="361F93BE" w14:textId="6B9A9539" w:rsidR="00A662EF" w:rsidRPr="00EC0AEB" w:rsidRDefault="00A662EF"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sz w:val="20"/>
                <w:szCs w:val="20"/>
                <w:rtl/>
              </w:rPr>
              <w:t>خطة التحليل مناسبة عموماً وتشمل الوصفي، الارتباط، والانحدار المتعدد.</w:t>
            </w:r>
          </w:p>
        </w:tc>
        <w:tc>
          <w:tcPr>
            <w:tcW w:w="1474" w:type="dxa"/>
            <w:tcMar>
              <w:top w:w="100" w:type="dxa"/>
              <w:left w:w="100" w:type="dxa"/>
              <w:bottom w:w="100" w:type="dxa"/>
              <w:right w:w="100" w:type="dxa"/>
            </w:tcMar>
            <w:vAlign w:val="center"/>
          </w:tcPr>
          <w:p w14:paraId="7473AC73" w14:textId="77777777" w:rsidR="00A662EF" w:rsidRPr="00EC0AEB" w:rsidRDefault="00A662EF"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sz w:val="20"/>
                <w:szCs w:val="20"/>
                <w:rtl/>
              </w:rPr>
              <w:t>جيد</w:t>
            </w:r>
          </w:p>
        </w:tc>
        <w:tc>
          <w:tcPr>
            <w:tcW w:w="3288" w:type="dxa"/>
            <w:tcMar>
              <w:top w:w="100" w:type="dxa"/>
              <w:left w:w="100" w:type="dxa"/>
              <w:bottom w:w="100" w:type="dxa"/>
              <w:right w:w="100" w:type="dxa"/>
            </w:tcMar>
            <w:vAlign w:val="center"/>
          </w:tcPr>
          <w:p w14:paraId="14AB9C1C" w14:textId="1FDC905A" w:rsidR="00A662EF" w:rsidRPr="00EC0AEB" w:rsidRDefault="00A662EF"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sz w:val="20"/>
                <w:szCs w:val="20"/>
                <w:rtl/>
              </w:rPr>
              <w:t>إضافة جدول يربط كل سؤال وفرضية بالاختبار الإحصائي المناسب.</w:t>
            </w:r>
          </w:p>
        </w:tc>
        <w:tc>
          <w:tcPr>
            <w:tcW w:w="1134" w:type="dxa"/>
            <w:tcMar>
              <w:top w:w="100" w:type="dxa"/>
              <w:left w:w="100" w:type="dxa"/>
              <w:bottom w:w="100" w:type="dxa"/>
              <w:right w:w="100" w:type="dxa"/>
            </w:tcMar>
            <w:vAlign w:val="center"/>
          </w:tcPr>
          <w:p w14:paraId="16909A0B" w14:textId="77777777" w:rsidR="00A662EF" w:rsidRPr="00EC0AEB" w:rsidRDefault="00A662EF" w:rsidP="00EC0AEB">
            <w:pPr>
              <w:bidi/>
              <w:jc w:val="both"/>
              <w:rPr>
                <w:rFonts w:ascii="Simplified Arabic" w:hAnsi="Simplified Arabic" w:cs="Simplified Arabic"/>
                <w:color w:val="000000" w:themeColor="text1"/>
                <w:sz w:val="20"/>
                <w:szCs w:val="20"/>
              </w:rPr>
            </w:pPr>
          </w:p>
        </w:tc>
      </w:tr>
      <w:tr w:rsidR="00A662EF" w:rsidRPr="00EC0AEB" w14:paraId="02814763" w14:textId="77777777" w:rsidTr="000A310A">
        <w:trPr>
          <w:cantSplit/>
          <w:jc w:val="center"/>
        </w:trPr>
        <w:tc>
          <w:tcPr>
            <w:tcW w:w="1927" w:type="dxa"/>
            <w:tcMar>
              <w:top w:w="100" w:type="dxa"/>
              <w:left w:w="100" w:type="dxa"/>
              <w:bottom w:w="100" w:type="dxa"/>
              <w:right w:w="100" w:type="dxa"/>
            </w:tcMar>
            <w:vAlign w:val="center"/>
          </w:tcPr>
          <w:p w14:paraId="7086C9F6" w14:textId="77777777" w:rsidR="00A662EF" w:rsidRPr="00EC0AEB" w:rsidRDefault="00000000" w:rsidP="00EC0AEB">
            <w:pPr>
              <w:bidi/>
              <w:jc w:val="both"/>
              <w:rPr>
                <w:rFonts w:ascii="Simplified Arabic" w:hAnsi="Simplified Arabic" w:cs="Simplified Arabic"/>
                <w:b/>
                <w:bCs/>
                <w:color w:val="000000" w:themeColor="text1"/>
                <w:sz w:val="20"/>
                <w:szCs w:val="20"/>
              </w:rPr>
            </w:pPr>
            <w:r w:rsidRPr="00EC0AEB">
              <w:rPr>
                <w:rFonts w:ascii="Simplified Arabic" w:hAnsi="Simplified Arabic" w:cs="Simplified Arabic"/>
                <w:b/>
                <w:bCs/>
                <w:color w:val="000000" w:themeColor="text1"/>
                <w:sz w:val="20"/>
                <w:szCs w:val="20"/>
                <w:rtl/>
              </w:rPr>
              <w:t>البرامج الإحصائية</w:t>
            </w:r>
          </w:p>
        </w:tc>
        <w:tc>
          <w:tcPr>
            <w:tcW w:w="3005" w:type="dxa"/>
            <w:tcMar>
              <w:top w:w="100" w:type="dxa"/>
              <w:left w:w="100" w:type="dxa"/>
              <w:bottom w:w="100" w:type="dxa"/>
              <w:right w:w="100" w:type="dxa"/>
            </w:tcMar>
            <w:vAlign w:val="center"/>
          </w:tcPr>
          <w:p w14:paraId="7DFEDA8C" w14:textId="77777777" w:rsidR="00A662EF" w:rsidRPr="00EC0AEB" w:rsidRDefault="00000000" w:rsidP="00EC0AEB">
            <w:pPr>
              <w:bidi/>
              <w:jc w:val="both"/>
              <w:rPr>
                <w:rFonts w:ascii="Simplified Arabic" w:hAnsi="Simplified Arabic" w:cs="Simplified Arabic"/>
                <w:b/>
                <w:bCs/>
                <w:color w:val="000000" w:themeColor="text1"/>
                <w:sz w:val="20"/>
                <w:szCs w:val="20"/>
              </w:rPr>
            </w:pPr>
            <w:r w:rsidRPr="00EC0AEB">
              <w:rPr>
                <w:rFonts w:ascii="Simplified Arabic" w:hAnsi="Simplified Arabic" w:cs="Simplified Arabic"/>
                <w:b/>
                <w:bCs/>
                <w:color w:val="000000" w:themeColor="text1"/>
                <w:sz w:val="20"/>
                <w:szCs w:val="20"/>
                <w:rtl/>
              </w:rPr>
              <w:t>هل تم تحديد البرنامج المستخدم؟</w:t>
            </w:r>
          </w:p>
        </w:tc>
        <w:tc>
          <w:tcPr>
            <w:tcW w:w="4025" w:type="dxa"/>
            <w:tcMar>
              <w:top w:w="100" w:type="dxa"/>
              <w:left w:w="100" w:type="dxa"/>
              <w:bottom w:w="100" w:type="dxa"/>
              <w:right w:w="100" w:type="dxa"/>
            </w:tcMar>
            <w:vAlign w:val="center"/>
          </w:tcPr>
          <w:p w14:paraId="35133A8D" w14:textId="6AE1E6C5" w:rsidR="00A662EF" w:rsidRPr="00EC0AEB" w:rsidRDefault="00A662EF"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sz w:val="20"/>
                <w:szCs w:val="20"/>
                <w:rtl/>
              </w:rPr>
              <w:t>تم تحديد SPSS بوضوح، وهو مناسب للتحليلات المقترحة.</w:t>
            </w:r>
          </w:p>
        </w:tc>
        <w:tc>
          <w:tcPr>
            <w:tcW w:w="1474" w:type="dxa"/>
            <w:tcMar>
              <w:top w:w="100" w:type="dxa"/>
              <w:left w:w="100" w:type="dxa"/>
              <w:bottom w:w="100" w:type="dxa"/>
              <w:right w:w="100" w:type="dxa"/>
            </w:tcMar>
            <w:vAlign w:val="center"/>
          </w:tcPr>
          <w:p w14:paraId="3DB9F948" w14:textId="77777777" w:rsidR="00A662EF" w:rsidRPr="00EC0AEB" w:rsidRDefault="00A662EF"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sz w:val="20"/>
                <w:szCs w:val="20"/>
                <w:rtl/>
              </w:rPr>
              <w:t>جيد</w:t>
            </w:r>
          </w:p>
        </w:tc>
        <w:tc>
          <w:tcPr>
            <w:tcW w:w="3288" w:type="dxa"/>
            <w:tcMar>
              <w:top w:w="100" w:type="dxa"/>
              <w:left w:w="100" w:type="dxa"/>
              <w:bottom w:w="100" w:type="dxa"/>
              <w:right w:w="100" w:type="dxa"/>
            </w:tcMar>
            <w:vAlign w:val="center"/>
          </w:tcPr>
          <w:p w14:paraId="229D12A1" w14:textId="245BA551" w:rsidR="00A662EF" w:rsidRPr="00EC0AEB" w:rsidRDefault="00A662EF"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sz w:val="20"/>
                <w:szCs w:val="20"/>
                <w:rtl/>
              </w:rPr>
              <w:t>ذكر الإصدار إن أمكن، وتوضيح طريقة إدخال وترميز البيانات.</w:t>
            </w:r>
          </w:p>
        </w:tc>
        <w:tc>
          <w:tcPr>
            <w:tcW w:w="1134" w:type="dxa"/>
            <w:tcMar>
              <w:top w:w="100" w:type="dxa"/>
              <w:left w:w="100" w:type="dxa"/>
              <w:bottom w:w="100" w:type="dxa"/>
              <w:right w:w="100" w:type="dxa"/>
            </w:tcMar>
            <w:vAlign w:val="center"/>
          </w:tcPr>
          <w:p w14:paraId="7EE06B4C" w14:textId="77777777" w:rsidR="00A662EF" w:rsidRPr="00EC0AEB" w:rsidRDefault="00A662EF" w:rsidP="00EC0AEB">
            <w:pPr>
              <w:bidi/>
              <w:jc w:val="both"/>
              <w:rPr>
                <w:rFonts w:ascii="Simplified Arabic" w:hAnsi="Simplified Arabic" w:cs="Simplified Arabic"/>
                <w:color w:val="000000" w:themeColor="text1"/>
                <w:sz w:val="20"/>
                <w:szCs w:val="20"/>
              </w:rPr>
            </w:pPr>
          </w:p>
        </w:tc>
      </w:tr>
      <w:tr w:rsidR="00A662EF" w:rsidRPr="00EC0AEB" w14:paraId="6E0DBCF3" w14:textId="77777777" w:rsidTr="000A310A">
        <w:trPr>
          <w:cantSplit/>
          <w:jc w:val="center"/>
        </w:trPr>
        <w:tc>
          <w:tcPr>
            <w:tcW w:w="1927" w:type="dxa"/>
            <w:tcMar>
              <w:top w:w="100" w:type="dxa"/>
              <w:left w:w="100" w:type="dxa"/>
              <w:bottom w:w="100" w:type="dxa"/>
              <w:right w:w="100" w:type="dxa"/>
            </w:tcMar>
            <w:vAlign w:val="center"/>
          </w:tcPr>
          <w:p w14:paraId="349C4F59" w14:textId="77777777" w:rsidR="00A662EF" w:rsidRPr="00EC0AEB" w:rsidRDefault="00000000" w:rsidP="00EC0AEB">
            <w:pPr>
              <w:bidi/>
              <w:jc w:val="both"/>
              <w:rPr>
                <w:rFonts w:ascii="Simplified Arabic" w:hAnsi="Simplified Arabic" w:cs="Simplified Arabic"/>
                <w:b/>
                <w:bCs/>
                <w:color w:val="000000" w:themeColor="text1"/>
                <w:sz w:val="20"/>
                <w:szCs w:val="20"/>
              </w:rPr>
            </w:pPr>
            <w:r w:rsidRPr="00EC0AEB">
              <w:rPr>
                <w:rFonts w:ascii="Simplified Arabic" w:hAnsi="Simplified Arabic" w:cs="Simplified Arabic"/>
                <w:b/>
                <w:bCs/>
                <w:color w:val="000000" w:themeColor="text1"/>
                <w:sz w:val="20"/>
                <w:szCs w:val="20"/>
                <w:rtl/>
              </w:rPr>
              <w:t>الإحصاء الوصفي</w:t>
            </w:r>
          </w:p>
        </w:tc>
        <w:tc>
          <w:tcPr>
            <w:tcW w:w="3005" w:type="dxa"/>
            <w:tcMar>
              <w:top w:w="100" w:type="dxa"/>
              <w:left w:w="100" w:type="dxa"/>
              <w:bottom w:w="100" w:type="dxa"/>
              <w:right w:w="100" w:type="dxa"/>
            </w:tcMar>
            <w:vAlign w:val="center"/>
          </w:tcPr>
          <w:p w14:paraId="6B9CCD84" w14:textId="77777777" w:rsidR="00A662EF" w:rsidRPr="00EC0AEB" w:rsidRDefault="00000000" w:rsidP="00EC0AEB">
            <w:pPr>
              <w:bidi/>
              <w:jc w:val="both"/>
              <w:rPr>
                <w:rFonts w:ascii="Simplified Arabic" w:hAnsi="Simplified Arabic" w:cs="Simplified Arabic"/>
                <w:b/>
                <w:bCs/>
                <w:color w:val="000000" w:themeColor="text1"/>
                <w:sz w:val="20"/>
                <w:szCs w:val="20"/>
              </w:rPr>
            </w:pPr>
            <w:r w:rsidRPr="00EC0AEB">
              <w:rPr>
                <w:rFonts w:ascii="Simplified Arabic" w:hAnsi="Simplified Arabic" w:cs="Simplified Arabic"/>
                <w:b/>
                <w:bCs/>
                <w:color w:val="000000" w:themeColor="text1"/>
                <w:sz w:val="20"/>
                <w:szCs w:val="20"/>
                <w:rtl/>
              </w:rPr>
              <w:t>هل تم توضيح استخدام المتوسطات والانحرافات المعيارية والتكرارات؟</w:t>
            </w:r>
          </w:p>
        </w:tc>
        <w:tc>
          <w:tcPr>
            <w:tcW w:w="4025" w:type="dxa"/>
            <w:tcMar>
              <w:top w:w="100" w:type="dxa"/>
              <w:left w:w="100" w:type="dxa"/>
              <w:bottom w:w="100" w:type="dxa"/>
              <w:right w:w="100" w:type="dxa"/>
            </w:tcMar>
            <w:vAlign w:val="center"/>
          </w:tcPr>
          <w:p w14:paraId="79853D08" w14:textId="135B775A" w:rsidR="00A662EF" w:rsidRPr="00EC0AEB" w:rsidRDefault="00A662EF"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sz w:val="20"/>
                <w:szCs w:val="20"/>
                <w:rtl/>
              </w:rPr>
              <w:t>الإحصاءات الوصفية واضحة ومناسبة لخصائص العينة ومستويات المتغيرات.</w:t>
            </w:r>
          </w:p>
        </w:tc>
        <w:tc>
          <w:tcPr>
            <w:tcW w:w="1474" w:type="dxa"/>
            <w:tcMar>
              <w:top w:w="100" w:type="dxa"/>
              <w:left w:w="100" w:type="dxa"/>
              <w:bottom w:w="100" w:type="dxa"/>
              <w:right w:w="100" w:type="dxa"/>
            </w:tcMar>
            <w:vAlign w:val="center"/>
          </w:tcPr>
          <w:p w14:paraId="07835452" w14:textId="77777777" w:rsidR="00A662EF" w:rsidRPr="00EC0AEB" w:rsidRDefault="00A662EF"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sz w:val="20"/>
                <w:szCs w:val="20"/>
                <w:rtl/>
              </w:rPr>
              <w:t>جيد</w:t>
            </w:r>
          </w:p>
        </w:tc>
        <w:tc>
          <w:tcPr>
            <w:tcW w:w="3288" w:type="dxa"/>
            <w:tcMar>
              <w:top w:w="100" w:type="dxa"/>
              <w:left w:w="100" w:type="dxa"/>
              <w:bottom w:w="100" w:type="dxa"/>
              <w:right w:w="100" w:type="dxa"/>
            </w:tcMar>
            <w:vAlign w:val="center"/>
          </w:tcPr>
          <w:p w14:paraId="54467D5E" w14:textId="775F054E" w:rsidR="00A662EF" w:rsidRPr="00EC0AEB" w:rsidRDefault="00A662EF"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sz w:val="20"/>
                <w:szCs w:val="20"/>
                <w:rtl/>
              </w:rPr>
              <w:t>تجنب الإفراط في تصنيف المتوسطات إذا لم يكن ذلك ضرورياً.</w:t>
            </w:r>
          </w:p>
        </w:tc>
        <w:tc>
          <w:tcPr>
            <w:tcW w:w="1134" w:type="dxa"/>
            <w:tcMar>
              <w:top w:w="100" w:type="dxa"/>
              <w:left w:w="100" w:type="dxa"/>
              <w:bottom w:w="100" w:type="dxa"/>
              <w:right w:w="100" w:type="dxa"/>
            </w:tcMar>
            <w:vAlign w:val="center"/>
          </w:tcPr>
          <w:p w14:paraId="2F44661A" w14:textId="77777777" w:rsidR="00A662EF" w:rsidRPr="00EC0AEB" w:rsidRDefault="00A662EF" w:rsidP="00EC0AEB">
            <w:pPr>
              <w:bidi/>
              <w:jc w:val="both"/>
              <w:rPr>
                <w:rFonts w:ascii="Simplified Arabic" w:hAnsi="Simplified Arabic" w:cs="Simplified Arabic"/>
                <w:color w:val="000000" w:themeColor="text1"/>
                <w:sz w:val="20"/>
                <w:szCs w:val="20"/>
              </w:rPr>
            </w:pPr>
          </w:p>
        </w:tc>
      </w:tr>
      <w:tr w:rsidR="00A662EF" w:rsidRPr="00EC0AEB" w14:paraId="0D924A29" w14:textId="77777777" w:rsidTr="000A310A">
        <w:trPr>
          <w:cantSplit/>
          <w:jc w:val="center"/>
        </w:trPr>
        <w:tc>
          <w:tcPr>
            <w:tcW w:w="1927" w:type="dxa"/>
            <w:tcMar>
              <w:top w:w="100" w:type="dxa"/>
              <w:left w:w="100" w:type="dxa"/>
              <w:bottom w:w="100" w:type="dxa"/>
              <w:right w:w="100" w:type="dxa"/>
            </w:tcMar>
            <w:vAlign w:val="center"/>
          </w:tcPr>
          <w:p w14:paraId="20169763" w14:textId="77777777" w:rsidR="00A662EF" w:rsidRPr="00EC0AEB" w:rsidRDefault="00000000" w:rsidP="00EC0AEB">
            <w:pPr>
              <w:bidi/>
              <w:jc w:val="both"/>
              <w:rPr>
                <w:rFonts w:ascii="Simplified Arabic" w:hAnsi="Simplified Arabic" w:cs="Simplified Arabic"/>
                <w:b/>
                <w:bCs/>
                <w:color w:val="000000" w:themeColor="text1"/>
                <w:sz w:val="20"/>
                <w:szCs w:val="20"/>
              </w:rPr>
            </w:pPr>
            <w:r w:rsidRPr="00EC0AEB">
              <w:rPr>
                <w:rFonts w:ascii="Simplified Arabic" w:hAnsi="Simplified Arabic" w:cs="Simplified Arabic"/>
                <w:b/>
                <w:bCs/>
                <w:color w:val="000000" w:themeColor="text1"/>
                <w:sz w:val="20"/>
                <w:szCs w:val="20"/>
                <w:rtl/>
              </w:rPr>
              <w:t>اختبار الفرضيات</w:t>
            </w:r>
          </w:p>
        </w:tc>
        <w:tc>
          <w:tcPr>
            <w:tcW w:w="3005" w:type="dxa"/>
            <w:tcMar>
              <w:top w:w="100" w:type="dxa"/>
              <w:left w:w="100" w:type="dxa"/>
              <w:bottom w:w="100" w:type="dxa"/>
              <w:right w:w="100" w:type="dxa"/>
            </w:tcMar>
            <w:vAlign w:val="center"/>
          </w:tcPr>
          <w:p w14:paraId="1DBA7407" w14:textId="77777777" w:rsidR="00A662EF" w:rsidRPr="00EC0AEB" w:rsidRDefault="00000000" w:rsidP="00EC0AEB">
            <w:pPr>
              <w:bidi/>
              <w:jc w:val="both"/>
              <w:rPr>
                <w:rFonts w:ascii="Simplified Arabic" w:hAnsi="Simplified Arabic" w:cs="Simplified Arabic"/>
                <w:b/>
                <w:bCs/>
                <w:color w:val="000000" w:themeColor="text1"/>
                <w:sz w:val="20"/>
                <w:szCs w:val="20"/>
              </w:rPr>
            </w:pPr>
            <w:r w:rsidRPr="00EC0AEB">
              <w:rPr>
                <w:rFonts w:ascii="Simplified Arabic" w:hAnsi="Simplified Arabic" w:cs="Simplified Arabic"/>
                <w:b/>
                <w:bCs/>
                <w:color w:val="000000" w:themeColor="text1"/>
                <w:sz w:val="20"/>
                <w:szCs w:val="20"/>
                <w:rtl/>
              </w:rPr>
              <w:t>هل الأساليب مناسبة للفرضيات؟</w:t>
            </w:r>
          </w:p>
        </w:tc>
        <w:tc>
          <w:tcPr>
            <w:tcW w:w="4025" w:type="dxa"/>
            <w:tcMar>
              <w:top w:w="100" w:type="dxa"/>
              <w:left w:w="100" w:type="dxa"/>
              <w:bottom w:w="100" w:type="dxa"/>
              <w:right w:w="100" w:type="dxa"/>
            </w:tcMar>
            <w:vAlign w:val="center"/>
          </w:tcPr>
          <w:p w14:paraId="1501F9D3" w14:textId="59E0C2F7" w:rsidR="00A662EF" w:rsidRPr="00EC0AEB" w:rsidRDefault="00A662EF"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sz w:val="20"/>
                <w:szCs w:val="20"/>
                <w:rtl/>
              </w:rPr>
              <w:t>تحليل الانحدار المتعدد مناسب لاختبار أثر أبعاد التخطيط الإستراتيجي في البراعة التنظيمية، لكن ينبغي تحديد هل التحليل على المتغير الكلي أم الأبعاد.</w:t>
            </w:r>
          </w:p>
        </w:tc>
        <w:tc>
          <w:tcPr>
            <w:tcW w:w="1474" w:type="dxa"/>
            <w:tcMar>
              <w:top w:w="100" w:type="dxa"/>
              <w:left w:w="100" w:type="dxa"/>
              <w:bottom w:w="100" w:type="dxa"/>
              <w:right w:w="100" w:type="dxa"/>
            </w:tcMar>
            <w:vAlign w:val="center"/>
          </w:tcPr>
          <w:p w14:paraId="07D9DFDC" w14:textId="77777777" w:rsidR="00A662EF" w:rsidRPr="00EC0AEB" w:rsidRDefault="00A662EF"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sz w:val="20"/>
                <w:szCs w:val="20"/>
                <w:rtl/>
              </w:rPr>
              <w:t>يحتاج توضيح</w:t>
            </w:r>
          </w:p>
        </w:tc>
        <w:tc>
          <w:tcPr>
            <w:tcW w:w="3288" w:type="dxa"/>
            <w:tcMar>
              <w:top w:w="100" w:type="dxa"/>
              <w:left w:w="100" w:type="dxa"/>
              <w:bottom w:w="100" w:type="dxa"/>
              <w:right w:w="100" w:type="dxa"/>
            </w:tcMar>
            <w:vAlign w:val="center"/>
          </w:tcPr>
          <w:p w14:paraId="4C6DA3FB" w14:textId="36FE6E78" w:rsidR="00A662EF" w:rsidRPr="00EC0AEB" w:rsidRDefault="00A662EF"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sz w:val="20"/>
                <w:szCs w:val="20"/>
                <w:rtl/>
              </w:rPr>
              <w:t>إضافة مصفوفة فرضيات توضح المتغير التابع في كل نموذج انحدار.</w:t>
            </w:r>
          </w:p>
        </w:tc>
        <w:tc>
          <w:tcPr>
            <w:tcW w:w="1134" w:type="dxa"/>
            <w:tcMar>
              <w:top w:w="100" w:type="dxa"/>
              <w:left w:w="100" w:type="dxa"/>
              <w:bottom w:w="100" w:type="dxa"/>
              <w:right w:w="100" w:type="dxa"/>
            </w:tcMar>
            <w:vAlign w:val="center"/>
          </w:tcPr>
          <w:p w14:paraId="2538C2B4" w14:textId="77777777" w:rsidR="00A662EF" w:rsidRPr="00EC0AEB" w:rsidRDefault="00A662EF" w:rsidP="00EC0AEB">
            <w:pPr>
              <w:bidi/>
              <w:jc w:val="both"/>
              <w:rPr>
                <w:rFonts w:ascii="Simplified Arabic" w:hAnsi="Simplified Arabic" w:cs="Simplified Arabic"/>
                <w:color w:val="000000" w:themeColor="text1"/>
                <w:sz w:val="20"/>
                <w:szCs w:val="20"/>
              </w:rPr>
            </w:pPr>
          </w:p>
        </w:tc>
      </w:tr>
      <w:tr w:rsidR="00A662EF" w:rsidRPr="00EC0AEB" w14:paraId="27C30666" w14:textId="77777777" w:rsidTr="000A310A">
        <w:trPr>
          <w:cantSplit/>
          <w:jc w:val="center"/>
        </w:trPr>
        <w:tc>
          <w:tcPr>
            <w:tcW w:w="1927" w:type="dxa"/>
            <w:tcMar>
              <w:top w:w="100" w:type="dxa"/>
              <w:left w:w="100" w:type="dxa"/>
              <w:bottom w:w="100" w:type="dxa"/>
              <w:right w:w="100" w:type="dxa"/>
            </w:tcMar>
            <w:vAlign w:val="center"/>
          </w:tcPr>
          <w:p w14:paraId="4033C768" w14:textId="77777777" w:rsidR="00A662EF" w:rsidRPr="00EC0AEB" w:rsidRDefault="00000000" w:rsidP="00EC0AEB">
            <w:pPr>
              <w:bidi/>
              <w:jc w:val="both"/>
              <w:rPr>
                <w:rFonts w:ascii="Simplified Arabic" w:hAnsi="Simplified Arabic" w:cs="Simplified Arabic"/>
                <w:b/>
                <w:bCs/>
                <w:color w:val="000000" w:themeColor="text1"/>
                <w:sz w:val="20"/>
                <w:szCs w:val="20"/>
              </w:rPr>
            </w:pPr>
            <w:r w:rsidRPr="00EC0AEB">
              <w:rPr>
                <w:rFonts w:ascii="Simplified Arabic" w:hAnsi="Simplified Arabic" w:cs="Simplified Arabic"/>
                <w:b/>
                <w:bCs/>
                <w:color w:val="000000" w:themeColor="text1"/>
                <w:sz w:val="20"/>
                <w:szCs w:val="20"/>
                <w:rtl/>
              </w:rPr>
              <w:t>شروط التحليل</w:t>
            </w:r>
          </w:p>
        </w:tc>
        <w:tc>
          <w:tcPr>
            <w:tcW w:w="3005" w:type="dxa"/>
            <w:tcMar>
              <w:top w:w="100" w:type="dxa"/>
              <w:left w:w="100" w:type="dxa"/>
              <w:bottom w:w="100" w:type="dxa"/>
              <w:right w:w="100" w:type="dxa"/>
            </w:tcMar>
            <w:vAlign w:val="center"/>
          </w:tcPr>
          <w:p w14:paraId="1D75C9AF" w14:textId="77777777" w:rsidR="00A662EF" w:rsidRPr="00EC0AEB" w:rsidRDefault="00000000" w:rsidP="00EC0AEB">
            <w:pPr>
              <w:bidi/>
              <w:jc w:val="both"/>
              <w:rPr>
                <w:rFonts w:ascii="Simplified Arabic" w:hAnsi="Simplified Arabic" w:cs="Simplified Arabic"/>
                <w:b/>
                <w:bCs/>
                <w:color w:val="000000" w:themeColor="text1"/>
                <w:sz w:val="20"/>
                <w:szCs w:val="20"/>
              </w:rPr>
            </w:pPr>
            <w:r w:rsidRPr="00EC0AEB">
              <w:rPr>
                <w:rFonts w:ascii="Simplified Arabic" w:hAnsi="Simplified Arabic" w:cs="Simplified Arabic"/>
                <w:b/>
                <w:bCs/>
                <w:color w:val="000000" w:themeColor="text1"/>
                <w:sz w:val="20"/>
                <w:szCs w:val="20"/>
                <w:rtl/>
              </w:rPr>
              <w:t>هل تم ذكر اختبارات الافتراضات؟</w:t>
            </w:r>
          </w:p>
        </w:tc>
        <w:tc>
          <w:tcPr>
            <w:tcW w:w="4025" w:type="dxa"/>
            <w:tcMar>
              <w:top w:w="100" w:type="dxa"/>
              <w:left w:w="100" w:type="dxa"/>
              <w:bottom w:w="100" w:type="dxa"/>
              <w:right w:w="100" w:type="dxa"/>
            </w:tcMar>
            <w:vAlign w:val="center"/>
          </w:tcPr>
          <w:p w14:paraId="4AC6FD70" w14:textId="23417C62" w:rsidR="00A662EF" w:rsidRPr="00EC0AEB" w:rsidRDefault="00A662EF"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sz w:val="20"/>
                <w:szCs w:val="20"/>
                <w:rtl/>
              </w:rPr>
              <w:t>شروط التحليل غير مكتملة؛ لم تُذكر اختبارات التوزيع، التعدد الخطي، استقلال الأخطاء، والقيم المتطرفة.</w:t>
            </w:r>
          </w:p>
        </w:tc>
        <w:tc>
          <w:tcPr>
            <w:tcW w:w="1474" w:type="dxa"/>
            <w:tcMar>
              <w:top w:w="100" w:type="dxa"/>
              <w:left w:w="100" w:type="dxa"/>
              <w:bottom w:w="100" w:type="dxa"/>
              <w:right w:w="100" w:type="dxa"/>
            </w:tcMar>
            <w:vAlign w:val="center"/>
          </w:tcPr>
          <w:p w14:paraId="4EF59ABD" w14:textId="77777777" w:rsidR="00A662EF" w:rsidRPr="00EC0AEB" w:rsidRDefault="00A662EF"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sz w:val="20"/>
                <w:szCs w:val="20"/>
                <w:rtl/>
              </w:rPr>
              <w:t>يحتاج إضافة</w:t>
            </w:r>
          </w:p>
        </w:tc>
        <w:tc>
          <w:tcPr>
            <w:tcW w:w="3288" w:type="dxa"/>
            <w:tcMar>
              <w:top w:w="100" w:type="dxa"/>
              <w:left w:w="100" w:type="dxa"/>
              <w:bottom w:w="100" w:type="dxa"/>
              <w:right w:w="100" w:type="dxa"/>
            </w:tcMar>
            <w:vAlign w:val="center"/>
          </w:tcPr>
          <w:p w14:paraId="3F3E1176" w14:textId="1EA4619D" w:rsidR="00A662EF" w:rsidRPr="00EC0AEB" w:rsidRDefault="00A662EF"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sz w:val="20"/>
                <w:szCs w:val="20"/>
                <w:rtl/>
              </w:rPr>
              <w:t>إضافة فحوص الافتراضات مثل Normality، VIF، Tolerance، Durbin-Watson عند الحاجة.</w:t>
            </w:r>
          </w:p>
        </w:tc>
        <w:tc>
          <w:tcPr>
            <w:tcW w:w="1134" w:type="dxa"/>
            <w:tcMar>
              <w:top w:w="100" w:type="dxa"/>
              <w:left w:w="100" w:type="dxa"/>
              <w:bottom w:w="100" w:type="dxa"/>
              <w:right w:w="100" w:type="dxa"/>
            </w:tcMar>
            <w:vAlign w:val="center"/>
          </w:tcPr>
          <w:p w14:paraId="4B30BCAD" w14:textId="77777777" w:rsidR="00A662EF" w:rsidRPr="00EC0AEB" w:rsidRDefault="00A662EF" w:rsidP="00EC0AEB">
            <w:pPr>
              <w:bidi/>
              <w:jc w:val="both"/>
              <w:rPr>
                <w:rFonts w:ascii="Simplified Arabic" w:hAnsi="Simplified Arabic" w:cs="Simplified Arabic"/>
                <w:color w:val="000000" w:themeColor="text1"/>
                <w:sz w:val="20"/>
                <w:szCs w:val="20"/>
              </w:rPr>
            </w:pPr>
          </w:p>
        </w:tc>
      </w:tr>
      <w:tr w:rsidR="00A662EF" w:rsidRPr="00EC0AEB" w14:paraId="484B2CD4" w14:textId="77777777" w:rsidTr="000A310A">
        <w:trPr>
          <w:cantSplit/>
          <w:jc w:val="center"/>
        </w:trPr>
        <w:tc>
          <w:tcPr>
            <w:tcW w:w="1927" w:type="dxa"/>
            <w:tcMar>
              <w:top w:w="100" w:type="dxa"/>
              <w:left w:w="100" w:type="dxa"/>
              <w:bottom w:w="100" w:type="dxa"/>
              <w:right w:w="100" w:type="dxa"/>
            </w:tcMar>
            <w:vAlign w:val="center"/>
          </w:tcPr>
          <w:p w14:paraId="7FD950D1" w14:textId="77777777" w:rsidR="00A662EF" w:rsidRPr="00EC0AEB" w:rsidRDefault="00000000" w:rsidP="00EC0AEB">
            <w:pPr>
              <w:bidi/>
              <w:jc w:val="both"/>
              <w:rPr>
                <w:rFonts w:ascii="Simplified Arabic" w:hAnsi="Simplified Arabic" w:cs="Simplified Arabic"/>
                <w:b/>
                <w:bCs/>
                <w:color w:val="000000" w:themeColor="text1"/>
                <w:sz w:val="20"/>
                <w:szCs w:val="20"/>
              </w:rPr>
            </w:pPr>
            <w:r w:rsidRPr="00EC0AEB">
              <w:rPr>
                <w:rFonts w:ascii="Simplified Arabic" w:hAnsi="Simplified Arabic" w:cs="Simplified Arabic"/>
                <w:b/>
                <w:bCs/>
                <w:color w:val="000000" w:themeColor="text1"/>
                <w:sz w:val="20"/>
                <w:szCs w:val="20"/>
                <w:rtl/>
              </w:rPr>
              <w:t>التحليل المتقدم</w:t>
            </w:r>
          </w:p>
        </w:tc>
        <w:tc>
          <w:tcPr>
            <w:tcW w:w="3005" w:type="dxa"/>
            <w:tcMar>
              <w:top w:w="100" w:type="dxa"/>
              <w:left w:w="100" w:type="dxa"/>
              <w:bottom w:w="100" w:type="dxa"/>
              <w:right w:w="100" w:type="dxa"/>
            </w:tcMar>
            <w:vAlign w:val="center"/>
          </w:tcPr>
          <w:p w14:paraId="4EFE52FE" w14:textId="77777777" w:rsidR="00A662EF" w:rsidRPr="00EC0AEB" w:rsidRDefault="00000000" w:rsidP="00EC0AEB">
            <w:pPr>
              <w:bidi/>
              <w:jc w:val="both"/>
              <w:rPr>
                <w:rFonts w:ascii="Simplified Arabic" w:hAnsi="Simplified Arabic" w:cs="Simplified Arabic"/>
                <w:b/>
                <w:bCs/>
                <w:color w:val="000000" w:themeColor="text1"/>
                <w:sz w:val="20"/>
                <w:szCs w:val="20"/>
              </w:rPr>
            </w:pPr>
            <w:r w:rsidRPr="00EC0AEB">
              <w:rPr>
                <w:rFonts w:ascii="Simplified Arabic" w:hAnsi="Simplified Arabic" w:cs="Simplified Arabic"/>
                <w:b/>
                <w:bCs/>
                <w:color w:val="000000" w:themeColor="text1"/>
                <w:sz w:val="20"/>
                <w:szCs w:val="20"/>
                <w:rtl/>
              </w:rPr>
              <w:t>هل توجد وساطة أو اعتدال أو نموذج بنائي؟</w:t>
            </w:r>
          </w:p>
        </w:tc>
        <w:tc>
          <w:tcPr>
            <w:tcW w:w="4025" w:type="dxa"/>
            <w:tcMar>
              <w:top w:w="100" w:type="dxa"/>
              <w:left w:w="100" w:type="dxa"/>
              <w:bottom w:w="100" w:type="dxa"/>
              <w:right w:w="100" w:type="dxa"/>
            </w:tcMar>
            <w:vAlign w:val="center"/>
          </w:tcPr>
          <w:p w14:paraId="0DC2B7DD" w14:textId="1314FCA0" w:rsidR="00A662EF" w:rsidRPr="00EC0AEB" w:rsidRDefault="00A662EF"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sz w:val="20"/>
                <w:szCs w:val="20"/>
                <w:rtl/>
              </w:rPr>
              <w:t>لا توجد وساطة أو اعتدال في النموذج، لذلك لا حاجة لتحليل متقدم ما لم تُضاف فرضيات جديدة.</w:t>
            </w:r>
          </w:p>
        </w:tc>
        <w:tc>
          <w:tcPr>
            <w:tcW w:w="1474" w:type="dxa"/>
            <w:tcMar>
              <w:top w:w="100" w:type="dxa"/>
              <w:left w:w="100" w:type="dxa"/>
              <w:bottom w:w="100" w:type="dxa"/>
              <w:right w:w="100" w:type="dxa"/>
            </w:tcMar>
            <w:vAlign w:val="center"/>
          </w:tcPr>
          <w:p w14:paraId="021447BF" w14:textId="77777777" w:rsidR="00A662EF" w:rsidRPr="00EC0AEB" w:rsidRDefault="00A662EF"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sz w:val="20"/>
                <w:szCs w:val="20"/>
                <w:rtl/>
              </w:rPr>
              <w:t>غير منطبق</w:t>
            </w:r>
          </w:p>
        </w:tc>
        <w:tc>
          <w:tcPr>
            <w:tcW w:w="3288" w:type="dxa"/>
            <w:tcMar>
              <w:top w:w="100" w:type="dxa"/>
              <w:left w:w="100" w:type="dxa"/>
              <w:bottom w:w="100" w:type="dxa"/>
              <w:right w:w="100" w:type="dxa"/>
            </w:tcMar>
            <w:vAlign w:val="center"/>
          </w:tcPr>
          <w:p w14:paraId="5F110F2D" w14:textId="224D85DC" w:rsidR="00A662EF" w:rsidRPr="00EC0AEB" w:rsidRDefault="00A662EF"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sz w:val="20"/>
                <w:szCs w:val="20"/>
                <w:rtl/>
              </w:rPr>
              <w:t>الالتزام بالانحدار/الارتباط وعدم إضافة تحليلات غير مدعومة بالفرضيات.</w:t>
            </w:r>
          </w:p>
        </w:tc>
        <w:tc>
          <w:tcPr>
            <w:tcW w:w="1134" w:type="dxa"/>
            <w:tcMar>
              <w:top w:w="100" w:type="dxa"/>
              <w:left w:w="100" w:type="dxa"/>
              <w:bottom w:w="100" w:type="dxa"/>
              <w:right w:w="100" w:type="dxa"/>
            </w:tcMar>
            <w:vAlign w:val="center"/>
          </w:tcPr>
          <w:p w14:paraId="2C80124F" w14:textId="77777777" w:rsidR="00A662EF" w:rsidRPr="00EC0AEB" w:rsidRDefault="00A662EF" w:rsidP="00EC0AEB">
            <w:pPr>
              <w:bidi/>
              <w:jc w:val="both"/>
              <w:rPr>
                <w:rFonts w:ascii="Simplified Arabic" w:hAnsi="Simplified Arabic" w:cs="Simplified Arabic"/>
                <w:color w:val="000000" w:themeColor="text1"/>
                <w:sz w:val="20"/>
                <w:szCs w:val="20"/>
              </w:rPr>
            </w:pPr>
          </w:p>
        </w:tc>
      </w:tr>
      <w:tr w:rsidR="00A662EF" w:rsidRPr="00EC0AEB" w14:paraId="35F7F3CD" w14:textId="77777777" w:rsidTr="000A310A">
        <w:trPr>
          <w:cantSplit/>
          <w:jc w:val="center"/>
        </w:trPr>
        <w:tc>
          <w:tcPr>
            <w:tcW w:w="1927" w:type="dxa"/>
            <w:tcMar>
              <w:top w:w="100" w:type="dxa"/>
              <w:left w:w="100" w:type="dxa"/>
              <w:bottom w:w="100" w:type="dxa"/>
              <w:right w:w="100" w:type="dxa"/>
            </w:tcMar>
            <w:vAlign w:val="center"/>
          </w:tcPr>
          <w:p w14:paraId="0703897A" w14:textId="77777777" w:rsidR="00A662EF" w:rsidRPr="00EC0AEB" w:rsidRDefault="00000000" w:rsidP="00EC0AEB">
            <w:pPr>
              <w:bidi/>
              <w:jc w:val="both"/>
              <w:rPr>
                <w:rFonts w:ascii="Simplified Arabic" w:hAnsi="Simplified Arabic" w:cs="Simplified Arabic"/>
                <w:b/>
                <w:bCs/>
                <w:color w:val="000000" w:themeColor="text1"/>
                <w:sz w:val="20"/>
                <w:szCs w:val="20"/>
              </w:rPr>
            </w:pPr>
            <w:r w:rsidRPr="00EC0AEB">
              <w:rPr>
                <w:rFonts w:ascii="Simplified Arabic" w:hAnsi="Simplified Arabic" w:cs="Simplified Arabic"/>
                <w:b/>
                <w:bCs/>
                <w:color w:val="000000" w:themeColor="text1"/>
                <w:sz w:val="20"/>
                <w:szCs w:val="20"/>
                <w:rtl/>
              </w:rPr>
              <w:t>تفسير النتائج لاحقًا</w:t>
            </w:r>
          </w:p>
        </w:tc>
        <w:tc>
          <w:tcPr>
            <w:tcW w:w="3005" w:type="dxa"/>
            <w:tcMar>
              <w:top w:w="100" w:type="dxa"/>
              <w:left w:w="100" w:type="dxa"/>
              <w:bottom w:w="100" w:type="dxa"/>
              <w:right w:w="100" w:type="dxa"/>
            </w:tcMar>
            <w:vAlign w:val="center"/>
          </w:tcPr>
          <w:p w14:paraId="2DBDB33C" w14:textId="77777777" w:rsidR="00A662EF" w:rsidRPr="00EC0AEB" w:rsidRDefault="00000000" w:rsidP="00EC0AEB">
            <w:pPr>
              <w:bidi/>
              <w:jc w:val="both"/>
              <w:rPr>
                <w:rFonts w:ascii="Simplified Arabic" w:hAnsi="Simplified Arabic" w:cs="Simplified Arabic"/>
                <w:b/>
                <w:bCs/>
                <w:color w:val="000000" w:themeColor="text1"/>
                <w:sz w:val="20"/>
                <w:szCs w:val="20"/>
              </w:rPr>
            </w:pPr>
            <w:r w:rsidRPr="00EC0AEB">
              <w:rPr>
                <w:rFonts w:ascii="Simplified Arabic" w:hAnsi="Simplified Arabic" w:cs="Simplified Arabic"/>
                <w:b/>
                <w:bCs/>
                <w:color w:val="000000" w:themeColor="text1"/>
                <w:sz w:val="20"/>
                <w:szCs w:val="20"/>
                <w:rtl/>
              </w:rPr>
              <w:t>هل تم تجنب عرض نتائج فعلية في الفصل الثالث؟</w:t>
            </w:r>
          </w:p>
        </w:tc>
        <w:tc>
          <w:tcPr>
            <w:tcW w:w="4025" w:type="dxa"/>
            <w:tcMar>
              <w:top w:w="100" w:type="dxa"/>
              <w:left w:w="100" w:type="dxa"/>
              <w:bottom w:w="100" w:type="dxa"/>
              <w:right w:w="100" w:type="dxa"/>
            </w:tcMar>
            <w:vAlign w:val="center"/>
          </w:tcPr>
          <w:p w14:paraId="6191DB30" w14:textId="689344A1" w:rsidR="00A662EF" w:rsidRPr="00EC0AEB" w:rsidRDefault="00A662EF"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sz w:val="20"/>
                <w:szCs w:val="20"/>
                <w:rtl/>
              </w:rPr>
              <w:t>هناك عبارات تعرض نتائج الصدق والثبات كما لو أنها أُنجزت فعلاً؛ يجب عدم عرض نتائج فعلية في فصل المنهجية قبل تنفيذ الدراسة أو دون جداول.</w:t>
            </w:r>
          </w:p>
        </w:tc>
        <w:tc>
          <w:tcPr>
            <w:tcW w:w="1474" w:type="dxa"/>
            <w:tcMar>
              <w:top w:w="100" w:type="dxa"/>
              <w:left w:w="100" w:type="dxa"/>
              <w:bottom w:w="100" w:type="dxa"/>
              <w:right w:w="100" w:type="dxa"/>
            </w:tcMar>
            <w:vAlign w:val="center"/>
          </w:tcPr>
          <w:p w14:paraId="3392AAD6" w14:textId="77777777" w:rsidR="00A662EF" w:rsidRPr="00EC0AEB" w:rsidRDefault="00A662EF"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sz w:val="20"/>
                <w:szCs w:val="20"/>
                <w:rtl/>
              </w:rPr>
              <w:t>يحتاج تصحيح</w:t>
            </w:r>
          </w:p>
        </w:tc>
        <w:tc>
          <w:tcPr>
            <w:tcW w:w="3288" w:type="dxa"/>
            <w:tcMar>
              <w:top w:w="100" w:type="dxa"/>
              <w:left w:w="100" w:type="dxa"/>
              <w:bottom w:w="100" w:type="dxa"/>
              <w:right w:w="100" w:type="dxa"/>
            </w:tcMar>
            <w:vAlign w:val="center"/>
          </w:tcPr>
          <w:p w14:paraId="1CB0AAE3" w14:textId="272C4657" w:rsidR="00A662EF" w:rsidRPr="00EC0AEB" w:rsidRDefault="00A662EF"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sz w:val="20"/>
                <w:szCs w:val="20"/>
                <w:rtl/>
              </w:rPr>
              <w:t>إعادة صياغة النتائج المستقبلية بصيغة خطة، أو إدراج نتائج الدراسة الاستطلاعية الفعلية في جداول واضحة إذا أُنجزت.</w:t>
            </w:r>
          </w:p>
        </w:tc>
        <w:tc>
          <w:tcPr>
            <w:tcW w:w="1134" w:type="dxa"/>
            <w:tcMar>
              <w:top w:w="100" w:type="dxa"/>
              <w:left w:w="100" w:type="dxa"/>
              <w:bottom w:w="100" w:type="dxa"/>
              <w:right w:w="100" w:type="dxa"/>
            </w:tcMar>
            <w:vAlign w:val="center"/>
          </w:tcPr>
          <w:p w14:paraId="40988375" w14:textId="77777777" w:rsidR="00A662EF" w:rsidRPr="00EC0AEB" w:rsidRDefault="00A662EF" w:rsidP="00EC0AEB">
            <w:pPr>
              <w:bidi/>
              <w:jc w:val="both"/>
              <w:rPr>
                <w:rFonts w:ascii="Simplified Arabic" w:hAnsi="Simplified Arabic" w:cs="Simplified Arabic"/>
                <w:color w:val="000000" w:themeColor="text1"/>
                <w:sz w:val="20"/>
                <w:szCs w:val="20"/>
              </w:rPr>
            </w:pPr>
          </w:p>
        </w:tc>
      </w:tr>
    </w:tbl>
    <w:p w14:paraId="28EAAF0F" w14:textId="09E97068" w:rsidR="00A662EF" w:rsidRPr="00EC0AEB" w:rsidRDefault="000A310A" w:rsidP="00EC0AEB">
      <w:pPr>
        <w:pStyle w:val="Heading1"/>
        <w:bidi/>
        <w:spacing w:before="200" w:line="240" w:lineRule="auto"/>
        <w:jc w:val="both"/>
        <w:rPr>
          <w:rFonts w:ascii="Simplified Arabic" w:hAnsi="Simplified Arabic" w:cs="Simplified Arabic"/>
          <w:color w:val="000000" w:themeColor="text1"/>
          <w:sz w:val="20"/>
          <w:szCs w:val="20"/>
        </w:rPr>
      </w:pPr>
      <w:r w:rsidRPr="00EC0AEB">
        <w:rPr>
          <w:rFonts w:ascii="Simplified Arabic" w:hAnsi="Simplified Arabic" w:cs="Simplified Arabic"/>
          <w:color w:val="000000" w:themeColor="text1"/>
          <w:sz w:val="20"/>
          <w:szCs w:val="20"/>
          <w:rtl/>
        </w:rPr>
        <w:t>الصدق والثبات والموثوقية</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A662EF" w:rsidRPr="00EC0AEB" w14:paraId="377E5078" w14:textId="77777777" w:rsidTr="00047CBC">
        <w:trPr>
          <w:cantSplit/>
          <w:tblHeader/>
          <w:jc w:val="center"/>
        </w:trPr>
        <w:tc>
          <w:tcPr>
            <w:tcW w:w="1927" w:type="dxa"/>
            <w:tcMar>
              <w:top w:w="100" w:type="dxa"/>
              <w:left w:w="100" w:type="dxa"/>
              <w:bottom w:w="100" w:type="dxa"/>
              <w:right w:w="100" w:type="dxa"/>
            </w:tcMar>
            <w:vAlign w:val="center"/>
          </w:tcPr>
          <w:p w14:paraId="4E4AAB50" w14:textId="77777777" w:rsidR="00A662EF" w:rsidRPr="00EC0AEB" w:rsidRDefault="00000000"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b/>
                <w:color w:val="000000" w:themeColor="text1"/>
                <w:sz w:val="20"/>
                <w:szCs w:val="20"/>
                <w:rtl/>
              </w:rPr>
              <w:t>محور المراجعة</w:t>
            </w:r>
          </w:p>
        </w:tc>
        <w:tc>
          <w:tcPr>
            <w:tcW w:w="3005" w:type="dxa"/>
            <w:tcMar>
              <w:top w:w="100" w:type="dxa"/>
              <w:left w:w="100" w:type="dxa"/>
              <w:bottom w:w="100" w:type="dxa"/>
              <w:right w:w="100" w:type="dxa"/>
            </w:tcMar>
            <w:vAlign w:val="center"/>
          </w:tcPr>
          <w:p w14:paraId="219B063D" w14:textId="77777777" w:rsidR="00A662EF" w:rsidRPr="00EC0AEB" w:rsidRDefault="00000000"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b/>
                <w:color w:val="000000" w:themeColor="text1"/>
                <w:sz w:val="20"/>
                <w:szCs w:val="20"/>
                <w:rtl/>
              </w:rPr>
              <w:t>معايير التقييم</w:t>
            </w:r>
          </w:p>
        </w:tc>
        <w:tc>
          <w:tcPr>
            <w:tcW w:w="4025" w:type="dxa"/>
            <w:tcMar>
              <w:top w:w="100" w:type="dxa"/>
              <w:left w:w="100" w:type="dxa"/>
              <w:bottom w:w="100" w:type="dxa"/>
              <w:right w:w="100" w:type="dxa"/>
            </w:tcMar>
            <w:vAlign w:val="center"/>
          </w:tcPr>
          <w:p w14:paraId="534B1465" w14:textId="77777777" w:rsidR="00A662EF" w:rsidRPr="00EC0AEB" w:rsidRDefault="00000000"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b/>
                <w:color w:val="000000" w:themeColor="text1"/>
                <w:sz w:val="20"/>
                <w:szCs w:val="20"/>
                <w:rtl/>
              </w:rPr>
              <w:t>مثال على تعليق الممتحن الخارجي</w:t>
            </w:r>
          </w:p>
        </w:tc>
        <w:tc>
          <w:tcPr>
            <w:tcW w:w="1474" w:type="dxa"/>
            <w:tcMar>
              <w:top w:w="100" w:type="dxa"/>
              <w:left w:w="100" w:type="dxa"/>
              <w:bottom w:w="100" w:type="dxa"/>
              <w:right w:w="100" w:type="dxa"/>
            </w:tcMar>
            <w:vAlign w:val="center"/>
          </w:tcPr>
          <w:p w14:paraId="025A566A" w14:textId="77777777" w:rsidR="00A662EF" w:rsidRPr="00EC0AEB" w:rsidRDefault="00000000"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b/>
                <w:color w:val="000000" w:themeColor="text1"/>
                <w:sz w:val="20"/>
                <w:szCs w:val="20"/>
                <w:rtl/>
              </w:rPr>
              <w:t>مستوى التقييم</w:t>
            </w:r>
          </w:p>
        </w:tc>
        <w:tc>
          <w:tcPr>
            <w:tcW w:w="3288" w:type="dxa"/>
            <w:tcMar>
              <w:top w:w="100" w:type="dxa"/>
              <w:left w:w="100" w:type="dxa"/>
              <w:bottom w:w="100" w:type="dxa"/>
              <w:right w:w="100" w:type="dxa"/>
            </w:tcMar>
            <w:vAlign w:val="center"/>
          </w:tcPr>
          <w:p w14:paraId="5EB1CD50" w14:textId="77777777" w:rsidR="00A662EF" w:rsidRPr="00EC0AEB" w:rsidRDefault="00000000"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b/>
                <w:color w:val="000000" w:themeColor="text1"/>
                <w:sz w:val="20"/>
                <w:szCs w:val="20"/>
                <w:rtl/>
              </w:rPr>
              <w:t>الإجراء المطلوب من الطالب</w:t>
            </w:r>
          </w:p>
        </w:tc>
        <w:tc>
          <w:tcPr>
            <w:tcW w:w="1134" w:type="dxa"/>
            <w:tcMar>
              <w:top w:w="100" w:type="dxa"/>
              <w:left w:w="100" w:type="dxa"/>
              <w:bottom w:w="100" w:type="dxa"/>
              <w:right w:w="100" w:type="dxa"/>
            </w:tcMar>
            <w:vAlign w:val="center"/>
          </w:tcPr>
          <w:p w14:paraId="661E67BB" w14:textId="77777777" w:rsidR="00A662EF" w:rsidRPr="00EC0AEB" w:rsidRDefault="00000000"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b/>
                <w:color w:val="000000" w:themeColor="text1"/>
                <w:sz w:val="20"/>
                <w:szCs w:val="20"/>
                <w:rtl/>
              </w:rPr>
              <w:t>رد الطالب</w:t>
            </w:r>
          </w:p>
        </w:tc>
      </w:tr>
      <w:tr w:rsidR="00047CBC" w:rsidRPr="00EC0AEB" w14:paraId="304D40B3" w14:textId="77777777" w:rsidTr="000A310A">
        <w:trPr>
          <w:cantSplit/>
          <w:jc w:val="center"/>
        </w:trPr>
        <w:tc>
          <w:tcPr>
            <w:tcW w:w="1927" w:type="dxa"/>
            <w:tcMar>
              <w:top w:w="100" w:type="dxa"/>
              <w:left w:w="100" w:type="dxa"/>
              <w:bottom w:w="100" w:type="dxa"/>
              <w:right w:w="100" w:type="dxa"/>
            </w:tcMar>
            <w:vAlign w:val="center"/>
          </w:tcPr>
          <w:p w14:paraId="03E1D5C7" w14:textId="0C309954" w:rsidR="00047CBC" w:rsidRPr="00EC0AEB" w:rsidRDefault="00047CBC" w:rsidP="00EC0AEB">
            <w:pPr>
              <w:bidi/>
              <w:jc w:val="both"/>
              <w:rPr>
                <w:rFonts w:ascii="Simplified Arabic" w:hAnsi="Simplified Arabic" w:cs="Simplified Arabic"/>
                <w:b/>
                <w:bCs/>
                <w:color w:val="000000" w:themeColor="text1"/>
                <w:sz w:val="20"/>
                <w:szCs w:val="20"/>
              </w:rPr>
            </w:pPr>
            <w:r w:rsidRPr="00EC0AEB">
              <w:rPr>
                <w:rFonts w:ascii="Simplified Arabic" w:hAnsi="Simplified Arabic" w:cs="Simplified Arabic"/>
                <w:b/>
                <w:bCs/>
                <w:sz w:val="20"/>
                <w:szCs w:val="20"/>
                <w:rtl/>
              </w:rPr>
              <w:t>الصدق الظاهري</w:t>
            </w:r>
          </w:p>
        </w:tc>
        <w:tc>
          <w:tcPr>
            <w:tcW w:w="3005" w:type="dxa"/>
            <w:tcMar>
              <w:top w:w="100" w:type="dxa"/>
              <w:left w:w="100" w:type="dxa"/>
              <w:bottom w:w="100" w:type="dxa"/>
              <w:right w:w="100" w:type="dxa"/>
            </w:tcMar>
            <w:vAlign w:val="center"/>
          </w:tcPr>
          <w:p w14:paraId="09D2E007" w14:textId="5127077C" w:rsidR="00047CBC" w:rsidRPr="00EC0AEB" w:rsidRDefault="00047CBC" w:rsidP="00EC0AEB">
            <w:pPr>
              <w:bidi/>
              <w:jc w:val="both"/>
              <w:rPr>
                <w:rFonts w:ascii="Simplified Arabic" w:hAnsi="Simplified Arabic" w:cs="Simplified Arabic"/>
                <w:b/>
                <w:bCs/>
                <w:color w:val="000000" w:themeColor="text1"/>
                <w:sz w:val="20"/>
                <w:szCs w:val="20"/>
              </w:rPr>
            </w:pPr>
            <w:r w:rsidRPr="00EC0AEB">
              <w:rPr>
                <w:rFonts w:ascii="Simplified Arabic" w:hAnsi="Simplified Arabic" w:cs="Simplified Arabic"/>
                <w:b/>
                <w:bCs/>
                <w:sz w:val="20"/>
                <w:szCs w:val="20"/>
                <w:rtl/>
              </w:rPr>
              <w:t>هل تم توضيح عرض الأداة على محكمين؟</w:t>
            </w:r>
          </w:p>
        </w:tc>
        <w:tc>
          <w:tcPr>
            <w:tcW w:w="4025" w:type="dxa"/>
            <w:tcMar>
              <w:top w:w="100" w:type="dxa"/>
              <w:left w:w="100" w:type="dxa"/>
              <w:bottom w:w="100" w:type="dxa"/>
              <w:right w:w="100" w:type="dxa"/>
            </w:tcMar>
            <w:vAlign w:val="center"/>
          </w:tcPr>
          <w:p w14:paraId="79E930E0" w14:textId="09A5EE15" w:rsidR="00047CBC" w:rsidRPr="00EC0AEB" w:rsidRDefault="00047CBC"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sz w:val="20"/>
                <w:szCs w:val="20"/>
                <w:rtl/>
              </w:rPr>
              <w:t>إجراءات التحكيم مذكورة، لكنها تحتاج إلى عدد المحكمين وتخصصاتهم ومعيار قبول الفقرات.</w:t>
            </w:r>
          </w:p>
        </w:tc>
        <w:tc>
          <w:tcPr>
            <w:tcW w:w="1474" w:type="dxa"/>
            <w:tcMar>
              <w:top w:w="100" w:type="dxa"/>
              <w:left w:w="100" w:type="dxa"/>
              <w:bottom w:w="100" w:type="dxa"/>
              <w:right w:w="100" w:type="dxa"/>
            </w:tcMar>
            <w:vAlign w:val="center"/>
          </w:tcPr>
          <w:p w14:paraId="0204F465" w14:textId="77777777" w:rsidR="00047CBC" w:rsidRPr="00EC0AEB" w:rsidRDefault="00047CBC"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sz w:val="20"/>
                <w:szCs w:val="20"/>
                <w:rtl/>
              </w:rPr>
              <w:t>جيد مع تفصيل</w:t>
            </w:r>
          </w:p>
        </w:tc>
        <w:tc>
          <w:tcPr>
            <w:tcW w:w="3288" w:type="dxa"/>
            <w:tcMar>
              <w:top w:w="100" w:type="dxa"/>
              <w:left w:w="100" w:type="dxa"/>
              <w:bottom w:w="100" w:type="dxa"/>
              <w:right w:w="100" w:type="dxa"/>
            </w:tcMar>
            <w:vAlign w:val="center"/>
          </w:tcPr>
          <w:p w14:paraId="13207347" w14:textId="74BCCA33" w:rsidR="00047CBC" w:rsidRPr="00EC0AEB" w:rsidRDefault="00047CBC"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sz w:val="20"/>
                <w:szCs w:val="20"/>
                <w:rtl/>
              </w:rPr>
              <w:t>إضافة جدول للمحكمين ومعايير التحكيم ونسبة الاتفاق.</w:t>
            </w:r>
          </w:p>
        </w:tc>
        <w:tc>
          <w:tcPr>
            <w:tcW w:w="1134" w:type="dxa"/>
            <w:tcMar>
              <w:top w:w="100" w:type="dxa"/>
              <w:left w:w="100" w:type="dxa"/>
              <w:bottom w:w="100" w:type="dxa"/>
              <w:right w:w="100" w:type="dxa"/>
            </w:tcMar>
            <w:vAlign w:val="center"/>
          </w:tcPr>
          <w:p w14:paraId="5EF32131" w14:textId="77777777" w:rsidR="00047CBC" w:rsidRPr="00EC0AEB" w:rsidRDefault="00047CBC" w:rsidP="00EC0AEB">
            <w:pPr>
              <w:bidi/>
              <w:jc w:val="both"/>
              <w:rPr>
                <w:rFonts w:ascii="Simplified Arabic" w:hAnsi="Simplified Arabic" w:cs="Simplified Arabic"/>
                <w:color w:val="000000" w:themeColor="text1"/>
                <w:sz w:val="20"/>
                <w:szCs w:val="20"/>
              </w:rPr>
            </w:pPr>
          </w:p>
        </w:tc>
      </w:tr>
      <w:tr w:rsidR="00047CBC" w:rsidRPr="00EC0AEB" w14:paraId="616B6753" w14:textId="77777777" w:rsidTr="000A310A">
        <w:trPr>
          <w:cantSplit/>
          <w:jc w:val="center"/>
        </w:trPr>
        <w:tc>
          <w:tcPr>
            <w:tcW w:w="1927" w:type="dxa"/>
            <w:tcMar>
              <w:top w:w="100" w:type="dxa"/>
              <w:left w:w="100" w:type="dxa"/>
              <w:bottom w:w="100" w:type="dxa"/>
              <w:right w:w="100" w:type="dxa"/>
            </w:tcMar>
            <w:vAlign w:val="center"/>
          </w:tcPr>
          <w:p w14:paraId="1EB7DC16" w14:textId="60E2A974" w:rsidR="00047CBC" w:rsidRPr="00EC0AEB" w:rsidRDefault="00047CBC" w:rsidP="00EC0AEB">
            <w:pPr>
              <w:bidi/>
              <w:jc w:val="both"/>
              <w:rPr>
                <w:rFonts w:ascii="Simplified Arabic" w:hAnsi="Simplified Arabic" w:cs="Simplified Arabic"/>
                <w:b/>
                <w:bCs/>
                <w:color w:val="000000" w:themeColor="text1"/>
                <w:sz w:val="20"/>
                <w:szCs w:val="20"/>
              </w:rPr>
            </w:pPr>
            <w:r w:rsidRPr="00EC0AEB">
              <w:rPr>
                <w:rFonts w:ascii="Simplified Arabic" w:hAnsi="Simplified Arabic" w:cs="Simplified Arabic"/>
                <w:b/>
                <w:bCs/>
                <w:sz w:val="20"/>
                <w:szCs w:val="20"/>
                <w:rtl/>
              </w:rPr>
              <w:lastRenderedPageBreak/>
              <w:t>صدق المحتوى</w:t>
            </w:r>
          </w:p>
        </w:tc>
        <w:tc>
          <w:tcPr>
            <w:tcW w:w="3005" w:type="dxa"/>
            <w:tcMar>
              <w:top w:w="100" w:type="dxa"/>
              <w:left w:w="100" w:type="dxa"/>
              <w:bottom w:w="100" w:type="dxa"/>
              <w:right w:w="100" w:type="dxa"/>
            </w:tcMar>
            <w:vAlign w:val="center"/>
          </w:tcPr>
          <w:p w14:paraId="0E82EF4B" w14:textId="751287AB" w:rsidR="00047CBC" w:rsidRPr="00EC0AEB" w:rsidRDefault="00047CBC" w:rsidP="00EC0AEB">
            <w:pPr>
              <w:bidi/>
              <w:jc w:val="both"/>
              <w:rPr>
                <w:rFonts w:ascii="Simplified Arabic" w:hAnsi="Simplified Arabic" w:cs="Simplified Arabic"/>
                <w:b/>
                <w:bCs/>
                <w:color w:val="000000" w:themeColor="text1"/>
                <w:sz w:val="20"/>
                <w:szCs w:val="20"/>
              </w:rPr>
            </w:pPr>
            <w:r w:rsidRPr="00EC0AEB">
              <w:rPr>
                <w:rFonts w:ascii="Simplified Arabic" w:hAnsi="Simplified Arabic" w:cs="Simplified Arabic"/>
                <w:b/>
                <w:bCs/>
                <w:sz w:val="20"/>
                <w:szCs w:val="20"/>
                <w:rtl/>
              </w:rPr>
              <w:t>هل الفقرات تغطي أبعاد المتغيرات؟</w:t>
            </w:r>
          </w:p>
        </w:tc>
        <w:tc>
          <w:tcPr>
            <w:tcW w:w="4025" w:type="dxa"/>
            <w:tcMar>
              <w:top w:w="100" w:type="dxa"/>
              <w:left w:w="100" w:type="dxa"/>
              <w:bottom w:w="100" w:type="dxa"/>
              <w:right w:w="100" w:type="dxa"/>
            </w:tcMar>
            <w:vAlign w:val="center"/>
          </w:tcPr>
          <w:p w14:paraId="5022C5AB" w14:textId="70348E69" w:rsidR="00047CBC" w:rsidRPr="00EC0AEB" w:rsidRDefault="00047CBC"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sz w:val="20"/>
                <w:szCs w:val="20"/>
                <w:rtl/>
              </w:rPr>
              <w:t>توزيع الفقرات على الأبعاد جيد ويدعم صدق المحتوى، لكن ينبغي توثيق مصادر الفقرات بشكل أدق.</w:t>
            </w:r>
          </w:p>
        </w:tc>
        <w:tc>
          <w:tcPr>
            <w:tcW w:w="1474" w:type="dxa"/>
            <w:tcMar>
              <w:top w:w="100" w:type="dxa"/>
              <w:left w:w="100" w:type="dxa"/>
              <w:bottom w:w="100" w:type="dxa"/>
              <w:right w:w="100" w:type="dxa"/>
            </w:tcMar>
            <w:vAlign w:val="center"/>
          </w:tcPr>
          <w:p w14:paraId="61061E84" w14:textId="77777777" w:rsidR="00047CBC" w:rsidRPr="00EC0AEB" w:rsidRDefault="00047CBC"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sz w:val="20"/>
                <w:szCs w:val="20"/>
                <w:rtl/>
              </w:rPr>
              <w:t>جيد مع تعزيز</w:t>
            </w:r>
          </w:p>
        </w:tc>
        <w:tc>
          <w:tcPr>
            <w:tcW w:w="3288" w:type="dxa"/>
            <w:tcMar>
              <w:top w:w="100" w:type="dxa"/>
              <w:left w:w="100" w:type="dxa"/>
              <w:bottom w:w="100" w:type="dxa"/>
              <w:right w:w="100" w:type="dxa"/>
            </w:tcMar>
            <w:vAlign w:val="center"/>
          </w:tcPr>
          <w:p w14:paraId="42CD8F49" w14:textId="3DAB504E" w:rsidR="00047CBC" w:rsidRPr="00EC0AEB" w:rsidRDefault="00047CBC"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sz w:val="20"/>
                <w:szCs w:val="20"/>
                <w:rtl/>
              </w:rPr>
              <w:t>ربط كل بُعد بمصدر قياس أو مرجع علمي مناسب.</w:t>
            </w:r>
          </w:p>
        </w:tc>
        <w:tc>
          <w:tcPr>
            <w:tcW w:w="1134" w:type="dxa"/>
            <w:tcMar>
              <w:top w:w="100" w:type="dxa"/>
              <w:left w:w="100" w:type="dxa"/>
              <w:bottom w:w="100" w:type="dxa"/>
              <w:right w:w="100" w:type="dxa"/>
            </w:tcMar>
            <w:vAlign w:val="center"/>
          </w:tcPr>
          <w:p w14:paraId="62FEBB7C" w14:textId="77777777" w:rsidR="00047CBC" w:rsidRPr="00EC0AEB" w:rsidRDefault="00047CBC" w:rsidP="00EC0AEB">
            <w:pPr>
              <w:bidi/>
              <w:jc w:val="both"/>
              <w:rPr>
                <w:rFonts w:ascii="Simplified Arabic" w:hAnsi="Simplified Arabic" w:cs="Simplified Arabic"/>
                <w:color w:val="000000" w:themeColor="text1"/>
                <w:sz w:val="20"/>
                <w:szCs w:val="20"/>
              </w:rPr>
            </w:pPr>
          </w:p>
        </w:tc>
      </w:tr>
      <w:tr w:rsidR="00047CBC" w:rsidRPr="00EC0AEB" w14:paraId="3E8FE1B5" w14:textId="77777777" w:rsidTr="000A310A">
        <w:trPr>
          <w:cantSplit/>
          <w:jc w:val="center"/>
        </w:trPr>
        <w:tc>
          <w:tcPr>
            <w:tcW w:w="1927" w:type="dxa"/>
            <w:tcMar>
              <w:top w:w="100" w:type="dxa"/>
              <w:left w:w="100" w:type="dxa"/>
              <w:bottom w:w="100" w:type="dxa"/>
              <w:right w:w="100" w:type="dxa"/>
            </w:tcMar>
            <w:vAlign w:val="center"/>
          </w:tcPr>
          <w:p w14:paraId="7067CED7" w14:textId="02E245E4" w:rsidR="00047CBC" w:rsidRPr="00EC0AEB" w:rsidRDefault="00047CBC" w:rsidP="00EC0AEB">
            <w:pPr>
              <w:bidi/>
              <w:jc w:val="both"/>
              <w:rPr>
                <w:rFonts w:ascii="Simplified Arabic" w:hAnsi="Simplified Arabic" w:cs="Simplified Arabic"/>
                <w:b/>
                <w:bCs/>
                <w:color w:val="000000" w:themeColor="text1"/>
                <w:sz w:val="20"/>
                <w:szCs w:val="20"/>
              </w:rPr>
            </w:pPr>
            <w:r w:rsidRPr="00EC0AEB">
              <w:rPr>
                <w:rFonts w:ascii="Simplified Arabic" w:hAnsi="Simplified Arabic" w:cs="Simplified Arabic"/>
                <w:b/>
                <w:bCs/>
                <w:sz w:val="20"/>
                <w:szCs w:val="20"/>
                <w:rtl/>
              </w:rPr>
              <w:t>الصدق البنائي</w:t>
            </w:r>
          </w:p>
        </w:tc>
        <w:tc>
          <w:tcPr>
            <w:tcW w:w="3005" w:type="dxa"/>
            <w:tcMar>
              <w:top w:w="100" w:type="dxa"/>
              <w:left w:w="100" w:type="dxa"/>
              <w:bottom w:w="100" w:type="dxa"/>
              <w:right w:w="100" w:type="dxa"/>
            </w:tcMar>
            <w:vAlign w:val="center"/>
          </w:tcPr>
          <w:p w14:paraId="5976F954" w14:textId="3B0E3C20" w:rsidR="00047CBC" w:rsidRPr="00EC0AEB" w:rsidRDefault="00047CBC" w:rsidP="00EC0AEB">
            <w:pPr>
              <w:bidi/>
              <w:jc w:val="both"/>
              <w:rPr>
                <w:rFonts w:ascii="Simplified Arabic" w:hAnsi="Simplified Arabic" w:cs="Simplified Arabic"/>
                <w:b/>
                <w:bCs/>
                <w:color w:val="000000" w:themeColor="text1"/>
                <w:sz w:val="20"/>
                <w:szCs w:val="20"/>
              </w:rPr>
            </w:pPr>
            <w:r w:rsidRPr="00EC0AEB">
              <w:rPr>
                <w:rFonts w:ascii="Simplified Arabic" w:hAnsi="Simplified Arabic" w:cs="Simplified Arabic"/>
                <w:b/>
                <w:bCs/>
                <w:sz w:val="20"/>
                <w:szCs w:val="20"/>
                <w:rtl/>
              </w:rPr>
              <w:t>هل تم التخطيط للتحقق من البناء العاملي؟</w:t>
            </w:r>
          </w:p>
        </w:tc>
        <w:tc>
          <w:tcPr>
            <w:tcW w:w="4025" w:type="dxa"/>
            <w:tcMar>
              <w:top w:w="100" w:type="dxa"/>
              <w:left w:w="100" w:type="dxa"/>
              <w:bottom w:w="100" w:type="dxa"/>
              <w:right w:w="100" w:type="dxa"/>
            </w:tcMar>
            <w:vAlign w:val="center"/>
          </w:tcPr>
          <w:p w14:paraId="4447E2A8" w14:textId="0C58E273" w:rsidR="00047CBC" w:rsidRPr="00EC0AEB" w:rsidRDefault="00047CBC"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sz w:val="20"/>
                <w:szCs w:val="20"/>
                <w:rtl/>
              </w:rPr>
              <w:t>صدق البناء عُرض وكأنه تم حسابه وظهرت نتائجه، لكن لا توجد جداول معاملات ارتباط فعلية في النص المرفق.</w:t>
            </w:r>
          </w:p>
        </w:tc>
        <w:tc>
          <w:tcPr>
            <w:tcW w:w="1474" w:type="dxa"/>
            <w:tcMar>
              <w:top w:w="100" w:type="dxa"/>
              <w:left w:w="100" w:type="dxa"/>
              <w:bottom w:w="100" w:type="dxa"/>
              <w:right w:w="100" w:type="dxa"/>
            </w:tcMar>
            <w:vAlign w:val="center"/>
          </w:tcPr>
          <w:p w14:paraId="14CF2A64" w14:textId="77777777" w:rsidR="00047CBC" w:rsidRPr="00EC0AEB" w:rsidRDefault="00047CBC"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sz w:val="20"/>
                <w:szCs w:val="20"/>
                <w:rtl/>
              </w:rPr>
              <w:t>يحتاج تصحيح</w:t>
            </w:r>
          </w:p>
        </w:tc>
        <w:tc>
          <w:tcPr>
            <w:tcW w:w="3288" w:type="dxa"/>
            <w:tcMar>
              <w:top w:w="100" w:type="dxa"/>
              <w:left w:w="100" w:type="dxa"/>
              <w:bottom w:w="100" w:type="dxa"/>
              <w:right w:w="100" w:type="dxa"/>
            </w:tcMar>
            <w:vAlign w:val="center"/>
          </w:tcPr>
          <w:p w14:paraId="6A99EC42" w14:textId="2B483653" w:rsidR="00047CBC" w:rsidRPr="00EC0AEB" w:rsidRDefault="00047CBC"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sz w:val="20"/>
                <w:szCs w:val="20"/>
                <w:rtl/>
              </w:rPr>
              <w:t>إما عرض الجداول الفعلية للعينة الاستطلاعية أو تحويل النص إلى خطة مستقبلية للتحقق من الصدق البنائي.</w:t>
            </w:r>
          </w:p>
        </w:tc>
        <w:tc>
          <w:tcPr>
            <w:tcW w:w="1134" w:type="dxa"/>
            <w:tcMar>
              <w:top w:w="100" w:type="dxa"/>
              <w:left w:w="100" w:type="dxa"/>
              <w:bottom w:w="100" w:type="dxa"/>
              <w:right w:w="100" w:type="dxa"/>
            </w:tcMar>
            <w:vAlign w:val="center"/>
          </w:tcPr>
          <w:p w14:paraId="2E098714" w14:textId="77777777" w:rsidR="00047CBC" w:rsidRPr="00EC0AEB" w:rsidRDefault="00047CBC" w:rsidP="00EC0AEB">
            <w:pPr>
              <w:bidi/>
              <w:jc w:val="both"/>
              <w:rPr>
                <w:rFonts w:ascii="Simplified Arabic" w:hAnsi="Simplified Arabic" w:cs="Simplified Arabic"/>
                <w:color w:val="000000" w:themeColor="text1"/>
                <w:sz w:val="20"/>
                <w:szCs w:val="20"/>
              </w:rPr>
            </w:pPr>
          </w:p>
        </w:tc>
      </w:tr>
      <w:tr w:rsidR="00047CBC" w:rsidRPr="00EC0AEB" w14:paraId="61AC9B14" w14:textId="77777777" w:rsidTr="000A310A">
        <w:trPr>
          <w:cantSplit/>
          <w:jc w:val="center"/>
        </w:trPr>
        <w:tc>
          <w:tcPr>
            <w:tcW w:w="1927" w:type="dxa"/>
            <w:tcMar>
              <w:top w:w="100" w:type="dxa"/>
              <w:left w:w="100" w:type="dxa"/>
              <w:bottom w:w="100" w:type="dxa"/>
              <w:right w:w="100" w:type="dxa"/>
            </w:tcMar>
            <w:vAlign w:val="center"/>
          </w:tcPr>
          <w:p w14:paraId="30D2B59F" w14:textId="30991545" w:rsidR="00047CBC" w:rsidRPr="00EC0AEB" w:rsidRDefault="00047CBC" w:rsidP="00EC0AEB">
            <w:pPr>
              <w:bidi/>
              <w:jc w:val="both"/>
              <w:rPr>
                <w:rFonts w:ascii="Simplified Arabic" w:hAnsi="Simplified Arabic" w:cs="Simplified Arabic"/>
                <w:b/>
                <w:bCs/>
                <w:color w:val="000000" w:themeColor="text1"/>
                <w:sz w:val="20"/>
                <w:szCs w:val="20"/>
              </w:rPr>
            </w:pPr>
            <w:r w:rsidRPr="00EC0AEB">
              <w:rPr>
                <w:rFonts w:ascii="Simplified Arabic" w:hAnsi="Simplified Arabic" w:cs="Simplified Arabic"/>
                <w:b/>
                <w:bCs/>
                <w:sz w:val="20"/>
                <w:szCs w:val="20"/>
                <w:rtl/>
              </w:rPr>
              <w:t xml:space="preserve">الصدق </w:t>
            </w:r>
            <w:proofErr w:type="spellStart"/>
            <w:r w:rsidRPr="00EC0AEB">
              <w:rPr>
                <w:rFonts w:ascii="Simplified Arabic" w:hAnsi="Simplified Arabic" w:cs="Simplified Arabic"/>
                <w:b/>
                <w:bCs/>
                <w:sz w:val="20"/>
                <w:szCs w:val="20"/>
                <w:rtl/>
              </w:rPr>
              <w:t>التقاربي</w:t>
            </w:r>
            <w:proofErr w:type="spellEnd"/>
            <w:r w:rsidRPr="00EC0AEB">
              <w:rPr>
                <w:rFonts w:ascii="Simplified Arabic" w:hAnsi="Simplified Arabic" w:cs="Simplified Arabic"/>
                <w:b/>
                <w:bCs/>
                <w:sz w:val="20"/>
                <w:szCs w:val="20"/>
                <w:rtl/>
              </w:rPr>
              <w:t xml:space="preserve"> والتمييزي</w:t>
            </w:r>
          </w:p>
        </w:tc>
        <w:tc>
          <w:tcPr>
            <w:tcW w:w="3005" w:type="dxa"/>
            <w:tcMar>
              <w:top w:w="100" w:type="dxa"/>
              <w:left w:w="100" w:type="dxa"/>
              <w:bottom w:w="100" w:type="dxa"/>
              <w:right w:w="100" w:type="dxa"/>
            </w:tcMar>
            <w:vAlign w:val="center"/>
          </w:tcPr>
          <w:p w14:paraId="1E8E5893" w14:textId="39B9969D" w:rsidR="00047CBC" w:rsidRPr="00EC0AEB" w:rsidRDefault="00047CBC" w:rsidP="00EC0AEB">
            <w:pPr>
              <w:bidi/>
              <w:jc w:val="both"/>
              <w:rPr>
                <w:rFonts w:ascii="Simplified Arabic" w:hAnsi="Simplified Arabic" w:cs="Simplified Arabic"/>
                <w:b/>
                <w:bCs/>
                <w:color w:val="000000" w:themeColor="text1"/>
                <w:sz w:val="20"/>
                <w:szCs w:val="20"/>
              </w:rPr>
            </w:pPr>
            <w:r w:rsidRPr="00EC0AEB">
              <w:rPr>
                <w:rFonts w:ascii="Simplified Arabic" w:hAnsi="Simplified Arabic" w:cs="Simplified Arabic"/>
                <w:b/>
                <w:bCs/>
                <w:sz w:val="20"/>
                <w:szCs w:val="20"/>
                <w:rtl/>
              </w:rPr>
              <w:t>هل الدراسة تستخدم نمذجة معادلات بنائية؟</w:t>
            </w:r>
          </w:p>
        </w:tc>
        <w:tc>
          <w:tcPr>
            <w:tcW w:w="4025" w:type="dxa"/>
            <w:tcMar>
              <w:top w:w="100" w:type="dxa"/>
              <w:left w:w="100" w:type="dxa"/>
              <w:bottom w:w="100" w:type="dxa"/>
              <w:right w:w="100" w:type="dxa"/>
            </w:tcMar>
            <w:vAlign w:val="center"/>
          </w:tcPr>
          <w:p w14:paraId="55E8C1A3" w14:textId="57109D65" w:rsidR="00047CBC" w:rsidRPr="00EC0AEB" w:rsidRDefault="00047CBC"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sz w:val="20"/>
                <w:szCs w:val="20"/>
                <w:rtl/>
              </w:rPr>
              <w:t>لا حاجة للصدق التقاربي والتمييزي إلا إذا استخدمت CFA/SEM، وهو غير مقترح في الخطة.</w:t>
            </w:r>
          </w:p>
        </w:tc>
        <w:tc>
          <w:tcPr>
            <w:tcW w:w="1474" w:type="dxa"/>
            <w:tcMar>
              <w:top w:w="100" w:type="dxa"/>
              <w:left w:w="100" w:type="dxa"/>
              <w:bottom w:w="100" w:type="dxa"/>
              <w:right w:w="100" w:type="dxa"/>
            </w:tcMar>
            <w:vAlign w:val="center"/>
          </w:tcPr>
          <w:p w14:paraId="5D5979EE" w14:textId="77777777" w:rsidR="00047CBC" w:rsidRPr="00EC0AEB" w:rsidRDefault="00047CBC"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sz w:val="20"/>
                <w:szCs w:val="20"/>
                <w:rtl/>
              </w:rPr>
              <w:t>غير منطبق</w:t>
            </w:r>
          </w:p>
        </w:tc>
        <w:tc>
          <w:tcPr>
            <w:tcW w:w="3288" w:type="dxa"/>
            <w:tcMar>
              <w:top w:w="100" w:type="dxa"/>
              <w:left w:w="100" w:type="dxa"/>
              <w:bottom w:w="100" w:type="dxa"/>
              <w:right w:w="100" w:type="dxa"/>
            </w:tcMar>
            <w:vAlign w:val="center"/>
          </w:tcPr>
          <w:p w14:paraId="4CA798FF" w14:textId="48F41684" w:rsidR="00047CBC" w:rsidRPr="00EC0AEB" w:rsidRDefault="00047CBC"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sz w:val="20"/>
                <w:szCs w:val="20"/>
                <w:rtl/>
              </w:rPr>
              <w:t>عدم إضافة هذه الاختبارات إلا إذا تغيرت خطة التحليل إلى نموذج قياس عاملي.</w:t>
            </w:r>
          </w:p>
        </w:tc>
        <w:tc>
          <w:tcPr>
            <w:tcW w:w="1134" w:type="dxa"/>
            <w:tcMar>
              <w:top w:w="100" w:type="dxa"/>
              <w:left w:w="100" w:type="dxa"/>
              <w:bottom w:w="100" w:type="dxa"/>
              <w:right w:w="100" w:type="dxa"/>
            </w:tcMar>
            <w:vAlign w:val="center"/>
          </w:tcPr>
          <w:p w14:paraId="54A539F0" w14:textId="77777777" w:rsidR="00047CBC" w:rsidRPr="00EC0AEB" w:rsidRDefault="00047CBC" w:rsidP="00EC0AEB">
            <w:pPr>
              <w:bidi/>
              <w:jc w:val="both"/>
              <w:rPr>
                <w:rFonts w:ascii="Simplified Arabic" w:hAnsi="Simplified Arabic" w:cs="Simplified Arabic"/>
                <w:color w:val="000000" w:themeColor="text1"/>
                <w:sz w:val="20"/>
                <w:szCs w:val="20"/>
              </w:rPr>
            </w:pPr>
          </w:p>
        </w:tc>
      </w:tr>
      <w:tr w:rsidR="00047CBC" w:rsidRPr="00EC0AEB" w14:paraId="212B043F" w14:textId="77777777" w:rsidTr="000A310A">
        <w:trPr>
          <w:cantSplit/>
          <w:jc w:val="center"/>
        </w:trPr>
        <w:tc>
          <w:tcPr>
            <w:tcW w:w="1927" w:type="dxa"/>
            <w:tcMar>
              <w:top w:w="100" w:type="dxa"/>
              <w:left w:w="100" w:type="dxa"/>
              <w:bottom w:w="100" w:type="dxa"/>
              <w:right w:w="100" w:type="dxa"/>
            </w:tcMar>
            <w:vAlign w:val="center"/>
          </w:tcPr>
          <w:p w14:paraId="35C647E0" w14:textId="1A31B60E" w:rsidR="00047CBC" w:rsidRPr="00EC0AEB" w:rsidRDefault="00047CBC" w:rsidP="00EC0AEB">
            <w:pPr>
              <w:bidi/>
              <w:jc w:val="both"/>
              <w:rPr>
                <w:rFonts w:ascii="Simplified Arabic" w:hAnsi="Simplified Arabic" w:cs="Simplified Arabic"/>
                <w:b/>
                <w:bCs/>
                <w:color w:val="000000" w:themeColor="text1"/>
                <w:sz w:val="20"/>
                <w:szCs w:val="20"/>
              </w:rPr>
            </w:pPr>
            <w:r w:rsidRPr="00EC0AEB">
              <w:rPr>
                <w:rFonts w:ascii="Simplified Arabic" w:hAnsi="Simplified Arabic" w:cs="Simplified Arabic"/>
                <w:b/>
                <w:bCs/>
                <w:sz w:val="20"/>
                <w:szCs w:val="20"/>
                <w:rtl/>
              </w:rPr>
              <w:t>الثبات</w:t>
            </w:r>
          </w:p>
        </w:tc>
        <w:tc>
          <w:tcPr>
            <w:tcW w:w="3005" w:type="dxa"/>
            <w:tcMar>
              <w:top w:w="100" w:type="dxa"/>
              <w:left w:w="100" w:type="dxa"/>
              <w:bottom w:w="100" w:type="dxa"/>
              <w:right w:w="100" w:type="dxa"/>
            </w:tcMar>
            <w:vAlign w:val="center"/>
          </w:tcPr>
          <w:p w14:paraId="12C02EA6" w14:textId="32528F6A" w:rsidR="00047CBC" w:rsidRPr="00EC0AEB" w:rsidRDefault="00047CBC" w:rsidP="00EC0AEB">
            <w:pPr>
              <w:bidi/>
              <w:jc w:val="both"/>
              <w:rPr>
                <w:rFonts w:ascii="Simplified Arabic" w:hAnsi="Simplified Arabic" w:cs="Simplified Arabic"/>
                <w:b/>
                <w:bCs/>
                <w:color w:val="000000" w:themeColor="text1"/>
                <w:sz w:val="20"/>
                <w:szCs w:val="20"/>
              </w:rPr>
            </w:pPr>
            <w:r w:rsidRPr="00EC0AEB">
              <w:rPr>
                <w:rFonts w:ascii="Simplified Arabic" w:hAnsi="Simplified Arabic" w:cs="Simplified Arabic"/>
                <w:b/>
                <w:bCs/>
                <w:sz w:val="20"/>
                <w:szCs w:val="20"/>
                <w:rtl/>
              </w:rPr>
              <w:t>هل تم توضيح معامل ألفا كرونباخ أو الثبات المركب؟</w:t>
            </w:r>
          </w:p>
        </w:tc>
        <w:tc>
          <w:tcPr>
            <w:tcW w:w="4025" w:type="dxa"/>
            <w:tcMar>
              <w:top w:w="100" w:type="dxa"/>
              <w:left w:w="100" w:type="dxa"/>
              <w:bottom w:w="100" w:type="dxa"/>
              <w:right w:w="100" w:type="dxa"/>
            </w:tcMar>
            <w:vAlign w:val="center"/>
          </w:tcPr>
          <w:p w14:paraId="71CA5AB6" w14:textId="5E82A5C2" w:rsidR="00047CBC" w:rsidRPr="00EC0AEB" w:rsidRDefault="00047CBC"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sz w:val="20"/>
                <w:szCs w:val="20"/>
                <w:rtl/>
              </w:rPr>
              <w:t>الثبات مذكور باستخدام ألفا كرونباخ، لكن النص يدعي أن النتائج مقبولة دون عرض قيم فعلية.</w:t>
            </w:r>
          </w:p>
        </w:tc>
        <w:tc>
          <w:tcPr>
            <w:tcW w:w="1474" w:type="dxa"/>
            <w:tcMar>
              <w:top w:w="100" w:type="dxa"/>
              <w:left w:w="100" w:type="dxa"/>
              <w:bottom w:w="100" w:type="dxa"/>
              <w:right w:w="100" w:type="dxa"/>
            </w:tcMar>
            <w:vAlign w:val="center"/>
          </w:tcPr>
          <w:p w14:paraId="7B06F219" w14:textId="77777777" w:rsidR="00047CBC" w:rsidRPr="00EC0AEB" w:rsidRDefault="00047CBC"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sz w:val="20"/>
                <w:szCs w:val="20"/>
                <w:rtl/>
              </w:rPr>
              <w:t>يحتاج تصحيح</w:t>
            </w:r>
          </w:p>
        </w:tc>
        <w:tc>
          <w:tcPr>
            <w:tcW w:w="3288" w:type="dxa"/>
            <w:tcMar>
              <w:top w:w="100" w:type="dxa"/>
              <w:left w:w="100" w:type="dxa"/>
              <w:bottom w:w="100" w:type="dxa"/>
              <w:right w:w="100" w:type="dxa"/>
            </w:tcMar>
            <w:vAlign w:val="center"/>
          </w:tcPr>
          <w:p w14:paraId="54829E32" w14:textId="3373048F" w:rsidR="00047CBC" w:rsidRPr="00EC0AEB" w:rsidRDefault="00047CBC"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sz w:val="20"/>
                <w:szCs w:val="20"/>
                <w:rtl/>
              </w:rPr>
              <w:t>إضافة جدول قيم ألفا بعد الدراسة الاستطلاعية أو صياغة القسم على أنه إجراء مستقبلي.</w:t>
            </w:r>
          </w:p>
        </w:tc>
        <w:tc>
          <w:tcPr>
            <w:tcW w:w="1134" w:type="dxa"/>
            <w:tcMar>
              <w:top w:w="100" w:type="dxa"/>
              <w:left w:w="100" w:type="dxa"/>
              <w:bottom w:w="100" w:type="dxa"/>
              <w:right w:w="100" w:type="dxa"/>
            </w:tcMar>
            <w:vAlign w:val="center"/>
          </w:tcPr>
          <w:p w14:paraId="31FBBA68" w14:textId="77777777" w:rsidR="00047CBC" w:rsidRPr="00EC0AEB" w:rsidRDefault="00047CBC" w:rsidP="00EC0AEB">
            <w:pPr>
              <w:bidi/>
              <w:jc w:val="both"/>
              <w:rPr>
                <w:rFonts w:ascii="Simplified Arabic" w:hAnsi="Simplified Arabic" w:cs="Simplified Arabic"/>
                <w:color w:val="000000" w:themeColor="text1"/>
                <w:sz w:val="20"/>
                <w:szCs w:val="20"/>
              </w:rPr>
            </w:pPr>
          </w:p>
        </w:tc>
      </w:tr>
      <w:tr w:rsidR="00047CBC" w:rsidRPr="00EC0AEB" w14:paraId="619C04C1" w14:textId="77777777" w:rsidTr="000A310A">
        <w:trPr>
          <w:cantSplit/>
          <w:jc w:val="center"/>
        </w:trPr>
        <w:tc>
          <w:tcPr>
            <w:tcW w:w="1927" w:type="dxa"/>
            <w:tcMar>
              <w:top w:w="100" w:type="dxa"/>
              <w:left w:w="100" w:type="dxa"/>
              <w:bottom w:w="100" w:type="dxa"/>
              <w:right w:w="100" w:type="dxa"/>
            </w:tcMar>
            <w:vAlign w:val="center"/>
          </w:tcPr>
          <w:p w14:paraId="0A4E9DE9" w14:textId="5D6AE553" w:rsidR="00047CBC" w:rsidRPr="00EC0AEB" w:rsidRDefault="00047CBC" w:rsidP="00EC0AEB">
            <w:pPr>
              <w:bidi/>
              <w:jc w:val="both"/>
              <w:rPr>
                <w:rFonts w:ascii="Simplified Arabic" w:hAnsi="Simplified Arabic" w:cs="Simplified Arabic"/>
                <w:b/>
                <w:bCs/>
                <w:color w:val="000000" w:themeColor="text1"/>
                <w:sz w:val="20"/>
                <w:szCs w:val="20"/>
              </w:rPr>
            </w:pPr>
            <w:r w:rsidRPr="00EC0AEB">
              <w:rPr>
                <w:rFonts w:ascii="Simplified Arabic" w:hAnsi="Simplified Arabic" w:cs="Simplified Arabic"/>
                <w:b/>
                <w:bCs/>
                <w:sz w:val="20"/>
                <w:szCs w:val="20"/>
                <w:rtl/>
              </w:rPr>
              <w:t>الاختبار التجريبي</w:t>
            </w:r>
          </w:p>
        </w:tc>
        <w:tc>
          <w:tcPr>
            <w:tcW w:w="3005" w:type="dxa"/>
            <w:tcMar>
              <w:top w:w="100" w:type="dxa"/>
              <w:left w:w="100" w:type="dxa"/>
              <w:bottom w:w="100" w:type="dxa"/>
              <w:right w:w="100" w:type="dxa"/>
            </w:tcMar>
            <w:vAlign w:val="center"/>
          </w:tcPr>
          <w:p w14:paraId="050CAFE4" w14:textId="5398EF8C" w:rsidR="00047CBC" w:rsidRPr="00EC0AEB" w:rsidRDefault="00047CBC" w:rsidP="00EC0AEB">
            <w:pPr>
              <w:bidi/>
              <w:jc w:val="both"/>
              <w:rPr>
                <w:rFonts w:ascii="Simplified Arabic" w:hAnsi="Simplified Arabic" w:cs="Simplified Arabic"/>
                <w:b/>
                <w:bCs/>
                <w:color w:val="000000" w:themeColor="text1"/>
                <w:sz w:val="20"/>
                <w:szCs w:val="20"/>
              </w:rPr>
            </w:pPr>
            <w:r w:rsidRPr="00EC0AEB">
              <w:rPr>
                <w:rFonts w:ascii="Simplified Arabic" w:hAnsi="Simplified Arabic" w:cs="Simplified Arabic"/>
                <w:b/>
                <w:bCs/>
                <w:sz w:val="20"/>
                <w:szCs w:val="20"/>
                <w:rtl/>
              </w:rPr>
              <w:t>هل توجد دراسة استطلاعية؟</w:t>
            </w:r>
          </w:p>
        </w:tc>
        <w:tc>
          <w:tcPr>
            <w:tcW w:w="4025" w:type="dxa"/>
            <w:tcMar>
              <w:top w:w="100" w:type="dxa"/>
              <w:left w:w="100" w:type="dxa"/>
              <w:bottom w:w="100" w:type="dxa"/>
              <w:right w:w="100" w:type="dxa"/>
            </w:tcMar>
            <w:vAlign w:val="center"/>
          </w:tcPr>
          <w:p w14:paraId="52C472CD" w14:textId="77F6849E" w:rsidR="00047CBC" w:rsidRPr="00EC0AEB" w:rsidRDefault="00047CBC"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sz w:val="20"/>
                <w:szCs w:val="20"/>
                <w:rtl/>
              </w:rPr>
              <w:t>الدراسة الاستطلاعية مذكورة، لكن لا يرد حجمها أو خصائصها.</w:t>
            </w:r>
          </w:p>
        </w:tc>
        <w:tc>
          <w:tcPr>
            <w:tcW w:w="1474" w:type="dxa"/>
            <w:tcMar>
              <w:top w:w="100" w:type="dxa"/>
              <w:left w:w="100" w:type="dxa"/>
              <w:bottom w:w="100" w:type="dxa"/>
              <w:right w:w="100" w:type="dxa"/>
            </w:tcMar>
            <w:vAlign w:val="center"/>
          </w:tcPr>
          <w:p w14:paraId="55750C6C" w14:textId="77777777" w:rsidR="00047CBC" w:rsidRPr="00EC0AEB" w:rsidRDefault="00047CBC"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sz w:val="20"/>
                <w:szCs w:val="20"/>
                <w:rtl/>
              </w:rPr>
              <w:t>يحتاج إضافة</w:t>
            </w:r>
          </w:p>
        </w:tc>
        <w:tc>
          <w:tcPr>
            <w:tcW w:w="3288" w:type="dxa"/>
            <w:tcMar>
              <w:top w:w="100" w:type="dxa"/>
              <w:left w:w="100" w:type="dxa"/>
              <w:bottom w:w="100" w:type="dxa"/>
              <w:right w:w="100" w:type="dxa"/>
            </w:tcMar>
            <w:vAlign w:val="center"/>
          </w:tcPr>
          <w:p w14:paraId="066A5EEF" w14:textId="551DEC13" w:rsidR="00047CBC" w:rsidRPr="00EC0AEB" w:rsidRDefault="00047CBC"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sz w:val="20"/>
                <w:szCs w:val="20"/>
                <w:rtl/>
              </w:rPr>
              <w:t>تحديد حجم العينة الاستطلاعية ومعيار استبعادها من العينة النهائية.</w:t>
            </w:r>
          </w:p>
        </w:tc>
        <w:tc>
          <w:tcPr>
            <w:tcW w:w="1134" w:type="dxa"/>
            <w:tcMar>
              <w:top w:w="100" w:type="dxa"/>
              <w:left w:w="100" w:type="dxa"/>
              <w:bottom w:w="100" w:type="dxa"/>
              <w:right w:w="100" w:type="dxa"/>
            </w:tcMar>
            <w:vAlign w:val="center"/>
          </w:tcPr>
          <w:p w14:paraId="39C8A62E" w14:textId="77777777" w:rsidR="00047CBC" w:rsidRPr="00EC0AEB" w:rsidRDefault="00047CBC" w:rsidP="00EC0AEB">
            <w:pPr>
              <w:bidi/>
              <w:jc w:val="both"/>
              <w:rPr>
                <w:rFonts w:ascii="Simplified Arabic" w:hAnsi="Simplified Arabic" w:cs="Simplified Arabic"/>
                <w:color w:val="000000" w:themeColor="text1"/>
                <w:sz w:val="20"/>
                <w:szCs w:val="20"/>
              </w:rPr>
            </w:pPr>
          </w:p>
        </w:tc>
      </w:tr>
      <w:tr w:rsidR="00047CBC" w:rsidRPr="00EC0AEB" w14:paraId="1593A2B9" w14:textId="77777777" w:rsidTr="000A310A">
        <w:trPr>
          <w:cantSplit/>
          <w:jc w:val="center"/>
        </w:trPr>
        <w:tc>
          <w:tcPr>
            <w:tcW w:w="1927" w:type="dxa"/>
            <w:tcMar>
              <w:top w:w="100" w:type="dxa"/>
              <w:left w:w="100" w:type="dxa"/>
              <w:bottom w:w="100" w:type="dxa"/>
              <w:right w:w="100" w:type="dxa"/>
            </w:tcMar>
            <w:vAlign w:val="center"/>
          </w:tcPr>
          <w:p w14:paraId="396F5C58" w14:textId="5A5EB974" w:rsidR="00047CBC" w:rsidRPr="00EC0AEB" w:rsidRDefault="00047CBC" w:rsidP="00EC0AEB">
            <w:pPr>
              <w:bidi/>
              <w:jc w:val="both"/>
              <w:rPr>
                <w:rFonts w:ascii="Simplified Arabic" w:hAnsi="Simplified Arabic" w:cs="Simplified Arabic"/>
                <w:b/>
                <w:bCs/>
                <w:color w:val="000000" w:themeColor="text1"/>
                <w:sz w:val="20"/>
                <w:szCs w:val="20"/>
              </w:rPr>
            </w:pPr>
            <w:r w:rsidRPr="00EC0AEB">
              <w:rPr>
                <w:rFonts w:ascii="Simplified Arabic" w:hAnsi="Simplified Arabic" w:cs="Simplified Arabic"/>
                <w:b/>
                <w:bCs/>
                <w:sz w:val="20"/>
                <w:szCs w:val="20"/>
                <w:rtl/>
              </w:rPr>
              <w:t>جودة الترجمة</w:t>
            </w:r>
          </w:p>
        </w:tc>
        <w:tc>
          <w:tcPr>
            <w:tcW w:w="3005" w:type="dxa"/>
            <w:tcMar>
              <w:top w:w="100" w:type="dxa"/>
              <w:left w:w="100" w:type="dxa"/>
              <w:bottom w:w="100" w:type="dxa"/>
              <w:right w:w="100" w:type="dxa"/>
            </w:tcMar>
            <w:vAlign w:val="center"/>
          </w:tcPr>
          <w:p w14:paraId="00367BF5" w14:textId="5ED53CF8" w:rsidR="00047CBC" w:rsidRPr="00EC0AEB" w:rsidRDefault="00047CBC" w:rsidP="00EC0AEB">
            <w:pPr>
              <w:bidi/>
              <w:jc w:val="both"/>
              <w:rPr>
                <w:rFonts w:ascii="Simplified Arabic" w:hAnsi="Simplified Arabic" w:cs="Simplified Arabic"/>
                <w:b/>
                <w:bCs/>
                <w:color w:val="000000" w:themeColor="text1"/>
                <w:sz w:val="20"/>
                <w:szCs w:val="20"/>
              </w:rPr>
            </w:pPr>
            <w:r w:rsidRPr="00EC0AEB">
              <w:rPr>
                <w:rFonts w:ascii="Simplified Arabic" w:hAnsi="Simplified Arabic" w:cs="Simplified Arabic"/>
                <w:b/>
                <w:bCs/>
                <w:sz w:val="20"/>
                <w:szCs w:val="20"/>
                <w:rtl/>
              </w:rPr>
              <w:t>إذا كانت الأداة مترجمة، هل تم التحقق من الترجمة؟</w:t>
            </w:r>
          </w:p>
        </w:tc>
        <w:tc>
          <w:tcPr>
            <w:tcW w:w="4025" w:type="dxa"/>
            <w:tcMar>
              <w:top w:w="100" w:type="dxa"/>
              <w:left w:w="100" w:type="dxa"/>
              <w:bottom w:w="100" w:type="dxa"/>
              <w:right w:w="100" w:type="dxa"/>
            </w:tcMar>
            <w:vAlign w:val="center"/>
          </w:tcPr>
          <w:p w14:paraId="453E0D44" w14:textId="14268E48" w:rsidR="00047CBC" w:rsidRPr="00EC0AEB" w:rsidRDefault="00047CBC"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sz w:val="20"/>
                <w:szCs w:val="20"/>
                <w:rtl/>
              </w:rPr>
              <w:t>لا توجد إشارة إلى ترجمة الفقرات أو تكييفها إذا كانت مقتبسة من مصادر أجنبية.</w:t>
            </w:r>
          </w:p>
        </w:tc>
        <w:tc>
          <w:tcPr>
            <w:tcW w:w="1474" w:type="dxa"/>
            <w:tcMar>
              <w:top w:w="100" w:type="dxa"/>
              <w:left w:w="100" w:type="dxa"/>
              <w:bottom w:w="100" w:type="dxa"/>
              <w:right w:w="100" w:type="dxa"/>
            </w:tcMar>
            <w:vAlign w:val="center"/>
          </w:tcPr>
          <w:p w14:paraId="788FCA6F" w14:textId="77777777" w:rsidR="00047CBC" w:rsidRPr="00EC0AEB" w:rsidRDefault="00047CBC"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sz w:val="20"/>
                <w:szCs w:val="20"/>
                <w:rtl/>
              </w:rPr>
              <w:t>يحتاج توضيح</w:t>
            </w:r>
          </w:p>
        </w:tc>
        <w:tc>
          <w:tcPr>
            <w:tcW w:w="3288" w:type="dxa"/>
            <w:tcMar>
              <w:top w:w="100" w:type="dxa"/>
              <w:left w:w="100" w:type="dxa"/>
              <w:bottom w:w="100" w:type="dxa"/>
              <w:right w:w="100" w:type="dxa"/>
            </w:tcMar>
            <w:vAlign w:val="center"/>
          </w:tcPr>
          <w:p w14:paraId="3F55FFA8" w14:textId="474A9AEF" w:rsidR="00047CBC" w:rsidRPr="00EC0AEB" w:rsidRDefault="00047CBC"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sz w:val="20"/>
                <w:szCs w:val="20"/>
                <w:rtl/>
              </w:rPr>
              <w:t>إضافة إجراءات الترجمة أو التكييف اللغوي عند استخدام مقاييس غير عربية.</w:t>
            </w:r>
          </w:p>
        </w:tc>
        <w:tc>
          <w:tcPr>
            <w:tcW w:w="1134" w:type="dxa"/>
            <w:tcMar>
              <w:top w:w="100" w:type="dxa"/>
              <w:left w:w="100" w:type="dxa"/>
              <w:bottom w:w="100" w:type="dxa"/>
              <w:right w:w="100" w:type="dxa"/>
            </w:tcMar>
            <w:vAlign w:val="center"/>
          </w:tcPr>
          <w:p w14:paraId="613DA945" w14:textId="77777777" w:rsidR="00047CBC" w:rsidRPr="00EC0AEB" w:rsidRDefault="00047CBC" w:rsidP="00EC0AEB">
            <w:pPr>
              <w:bidi/>
              <w:jc w:val="both"/>
              <w:rPr>
                <w:rFonts w:ascii="Simplified Arabic" w:hAnsi="Simplified Arabic" w:cs="Simplified Arabic"/>
                <w:color w:val="000000" w:themeColor="text1"/>
                <w:sz w:val="20"/>
                <w:szCs w:val="20"/>
              </w:rPr>
            </w:pPr>
          </w:p>
        </w:tc>
      </w:tr>
    </w:tbl>
    <w:p w14:paraId="45824355" w14:textId="6DABFA9C" w:rsidR="00A662EF" w:rsidRPr="00EC0AEB" w:rsidRDefault="000A310A" w:rsidP="00EC0AEB">
      <w:pPr>
        <w:pStyle w:val="Heading1"/>
        <w:bidi/>
        <w:spacing w:before="200" w:line="240" w:lineRule="auto"/>
        <w:jc w:val="both"/>
        <w:rPr>
          <w:rFonts w:ascii="Simplified Arabic" w:hAnsi="Simplified Arabic" w:cs="Simplified Arabic"/>
          <w:color w:val="000000" w:themeColor="text1"/>
          <w:sz w:val="20"/>
          <w:szCs w:val="20"/>
        </w:rPr>
      </w:pPr>
      <w:r w:rsidRPr="00EC0AEB">
        <w:rPr>
          <w:rFonts w:ascii="Simplified Arabic" w:hAnsi="Simplified Arabic" w:cs="Simplified Arabic"/>
          <w:color w:val="000000" w:themeColor="text1"/>
          <w:sz w:val="20"/>
          <w:szCs w:val="20"/>
          <w:rtl/>
        </w:rPr>
        <w:t>الاعتبارات الأخلاقية</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A662EF" w:rsidRPr="00EC0AEB" w14:paraId="56462C74" w14:textId="77777777" w:rsidTr="00047CBC">
        <w:trPr>
          <w:cantSplit/>
          <w:tblHeader/>
          <w:jc w:val="center"/>
        </w:trPr>
        <w:tc>
          <w:tcPr>
            <w:tcW w:w="1927" w:type="dxa"/>
            <w:tcMar>
              <w:top w:w="100" w:type="dxa"/>
              <w:left w:w="100" w:type="dxa"/>
              <w:bottom w:w="100" w:type="dxa"/>
              <w:right w:w="100" w:type="dxa"/>
            </w:tcMar>
            <w:vAlign w:val="center"/>
          </w:tcPr>
          <w:p w14:paraId="315DFBCE" w14:textId="77777777" w:rsidR="00A662EF" w:rsidRPr="00EC0AEB" w:rsidRDefault="00000000"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b/>
                <w:color w:val="000000" w:themeColor="text1"/>
                <w:sz w:val="20"/>
                <w:szCs w:val="20"/>
                <w:rtl/>
              </w:rPr>
              <w:t>محور المراجعة</w:t>
            </w:r>
          </w:p>
        </w:tc>
        <w:tc>
          <w:tcPr>
            <w:tcW w:w="3005" w:type="dxa"/>
            <w:tcMar>
              <w:top w:w="100" w:type="dxa"/>
              <w:left w:w="100" w:type="dxa"/>
              <w:bottom w:w="100" w:type="dxa"/>
              <w:right w:w="100" w:type="dxa"/>
            </w:tcMar>
            <w:vAlign w:val="center"/>
          </w:tcPr>
          <w:p w14:paraId="7D91E533" w14:textId="77777777" w:rsidR="00A662EF" w:rsidRPr="00EC0AEB" w:rsidRDefault="00000000"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b/>
                <w:color w:val="000000" w:themeColor="text1"/>
                <w:sz w:val="20"/>
                <w:szCs w:val="20"/>
                <w:rtl/>
              </w:rPr>
              <w:t>معايير التقييم</w:t>
            </w:r>
          </w:p>
        </w:tc>
        <w:tc>
          <w:tcPr>
            <w:tcW w:w="4025" w:type="dxa"/>
            <w:tcMar>
              <w:top w:w="100" w:type="dxa"/>
              <w:left w:w="100" w:type="dxa"/>
              <w:bottom w:w="100" w:type="dxa"/>
              <w:right w:w="100" w:type="dxa"/>
            </w:tcMar>
            <w:vAlign w:val="center"/>
          </w:tcPr>
          <w:p w14:paraId="6112CDC9" w14:textId="77777777" w:rsidR="00A662EF" w:rsidRPr="00EC0AEB" w:rsidRDefault="00000000"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b/>
                <w:color w:val="000000" w:themeColor="text1"/>
                <w:sz w:val="20"/>
                <w:szCs w:val="20"/>
                <w:rtl/>
              </w:rPr>
              <w:t>مثال على تعليق الممتحن الخارجي</w:t>
            </w:r>
          </w:p>
        </w:tc>
        <w:tc>
          <w:tcPr>
            <w:tcW w:w="1474" w:type="dxa"/>
            <w:tcMar>
              <w:top w:w="100" w:type="dxa"/>
              <w:left w:w="100" w:type="dxa"/>
              <w:bottom w:w="100" w:type="dxa"/>
              <w:right w:w="100" w:type="dxa"/>
            </w:tcMar>
            <w:vAlign w:val="center"/>
          </w:tcPr>
          <w:p w14:paraId="296D8664" w14:textId="77777777" w:rsidR="00A662EF" w:rsidRPr="00EC0AEB" w:rsidRDefault="00000000"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b/>
                <w:color w:val="000000" w:themeColor="text1"/>
                <w:sz w:val="20"/>
                <w:szCs w:val="20"/>
                <w:rtl/>
              </w:rPr>
              <w:t>مستوى التقييم</w:t>
            </w:r>
          </w:p>
        </w:tc>
        <w:tc>
          <w:tcPr>
            <w:tcW w:w="3288" w:type="dxa"/>
            <w:tcMar>
              <w:top w:w="100" w:type="dxa"/>
              <w:left w:w="100" w:type="dxa"/>
              <w:bottom w:w="100" w:type="dxa"/>
              <w:right w:w="100" w:type="dxa"/>
            </w:tcMar>
            <w:vAlign w:val="center"/>
          </w:tcPr>
          <w:p w14:paraId="69C97328" w14:textId="77777777" w:rsidR="00A662EF" w:rsidRPr="00EC0AEB" w:rsidRDefault="00000000"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b/>
                <w:color w:val="000000" w:themeColor="text1"/>
                <w:sz w:val="20"/>
                <w:szCs w:val="20"/>
                <w:rtl/>
              </w:rPr>
              <w:t>الإجراء المطلوب من الطالب</w:t>
            </w:r>
          </w:p>
        </w:tc>
        <w:tc>
          <w:tcPr>
            <w:tcW w:w="1134" w:type="dxa"/>
            <w:tcMar>
              <w:top w:w="100" w:type="dxa"/>
              <w:left w:w="100" w:type="dxa"/>
              <w:bottom w:w="100" w:type="dxa"/>
              <w:right w:w="100" w:type="dxa"/>
            </w:tcMar>
            <w:vAlign w:val="center"/>
          </w:tcPr>
          <w:p w14:paraId="7053B4A6" w14:textId="77777777" w:rsidR="00A662EF" w:rsidRPr="00EC0AEB" w:rsidRDefault="00000000"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b/>
                <w:color w:val="000000" w:themeColor="text1"/>
                <w:sz w:val="20"/>
                <w:szCs w:val="20"/>
                <w:rtl/>
              </w:rPr>
              <w:t>رد الطالب</w:t>
            </w:r>
          </w:p>
        </w:tc>
      </w:tr>
      <w:tr w:rsidR="00047CBC" w:rsidRPr="00EC0AEB" w14:paraId="07599611" w14:textId="77777777" w:rsidTr="00B64A20">
        <w:trPr>
          <w:cantSplit/>
          <w:jc w:val="center"/>
        </w:trPr>
        <w:tc>
          <w:tcPr>
            <w:tcW w:w="1927" w:type="dxa"/>
            <w:tcMar>
              <w:top w:w="100" w:type="dxa"/>
              <w:left w:w="100" w:type="dxa"/>
              <w:bottom w:w="100" w:type="dxa"/>
              <w:right w:w="100" w:type="dxa"/>
            </w:tcMar>
          </w:tcPr>
          <w:p w14:paraId="5D244A8F" w14:textId="06FFE4F0" w:rsidR="00047CBC" w:rsidRPr="00EC0AEB" w:rsidRDefault="00047CBC" w:rsidP="00EC0AEB">
            <w:pPr>
              <w:bidi/>
              <w:jc w:val="both"/>
              <w:rPr>
                <w:rFonts w:ascii="Simplified Arabic" w:hAnsi="Simplified Arabic" w:cs="Simplified Arabic"/>
                <w:b/>
                <w:bCs/>
                <w:color w:val="000000" w:themeColor="text1"/>
                <w:sz w:val="20"/>
                <w:szCs w:val="20"/>
              </w:rPr>
            </w:pPr>
            <w:r w:rsidRPr="00EC0AEB">
              <w:rPr>
                <w:rFonts w:ascii="Simplified Arabic" w:hAnsi="Simplified Arabic" w:cs="Simplified Arabic"/>
                <w:b/>
                <w:bCs/>
                <w:sz w:val="20"/>
                <w:szCs w:val="20"/>
                <w:rtl/>
              </w:rPr>
              <w:t>الموافقة المستنيرة</w:t>
            </w:r>
          </w:p>
        </w:tc>
        <w:tc>
          <w:tcPr>
            <w:tcW w:w="3005" w:type="dxa"/>
            <w:tcMar>
              <w:top w:w="100" w:type="dxa"/>
              <w:left w:w="100" w:type="dxa"/>
              <w:bottom w:w="100" w:type="dxa"/>
              <w:right w:w="100" w:type="dxa"/>
            </w:tcMar>
          </w:tcPr>
          <w:p w14:paraId="544D49C8" w14:textId="3DDD73F2" w:rsidR="00047CBC" w:rsidRPr="00EC0AEB" w:rsidRDefault="00047CBC" w:rsidP="00EC0AEB">
            <w:pPr>
              <w:bidi/>
              <w:jc w:val="both"/>
              <w:rPr>
                <w:rFonts w:ascii="Simplified Arabic" w:hAnsi="Simplified Arabic" w:cs="Simplified Arabic"/>
                <w:b/>
                <w:bCs/>
                <w:color w:val="000000" w:themeColor="text1"/>
                <w:sz w:val="20"/>
                <w:szCs w:val="20"/>
              </w:rPr>
            </w:pPr>
            <w:r w:rsidRPr="00EC0AEB">
              <w:rPr>
                <w:rFonts w:ascii="Simplified Arabic" w:hAnsi="Simplified Arabic" w:cs="Simplified Arabic"/>
                <w:b/>
                <w:bCs/>
                <w:sz w:val="20"/>
                <w:szCs w:val="20"/>
                <w:rtl/>
              </w:rPr>
              <w:t>هل تم توضيح موافقة المشاركين؟</w:t>
            </w:r>
          </w:p>
        </w:tc>
        <w:tc>
          <w:tcPr>
            <w:tcW w:w="4025" w:type="dxa"/>
            <w:tcMar>
              <w:top w:w="100" w:type="dxa"/>
              <w:left w:w="100" w:type="dxa"/>
              <w:bottom w:w="100" w:type="dxa"/>
              <w:right w:w="100" w:type="dxa"/>
            </w:tcMar>
            <w:vAlign w:val="center"/>
          </w:tcPr>
          <w:p w14:paraId="341464D5" w14:textId="1CC31861" w:rsidR="00047CBC" w:rsidRPr="00EC0AEB" w:rsidRDefault="00047CBC"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sz w:val="20"/>
                <w:szCs w:val="20"/>
                <w:rtl/>
              </w:rPr>
              <w:t>لا يوجد قسم مستقل للاعتبارات الأخلاقية، رغم ذكر الحصول على الموافقات ضمن الإجراءات.</w:t>
            </w:r>
          </w:p>
        </w:tc>
        <w:tc>
          <w:tcPr>
            <w:tcW w:w="1474" w:type="dxa"/>
            <w:tcMar>
              <w:top w:w="100" w:type="dxa"/>
              <w:left w:w="100" w:type="dxa"/>
              <w:bottom w:w="100" w:type="dxa"/>
              <w:right w:w="100" w:type="dxa"/>
            </w:tcMar>
            <w:vAlign w:val="center"/>
          </w:tcPr>
          <w:p w14:paraId="0D6D1DCB" w14:textId="77777777" w:rsidR="00047CBC" w:rsidRPr="00EC0AEB" w:rsidRDefault="00047CBC"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sz w:val="20"/>
                <w:szCs w:val="20"/>
                <w:rtl/>
              </w:rPr>
              <w:t>يحتاج إضافة</w:t>
            </w:r>
          </w:p>
        </w:tc>
        <w:tc>
          <w:tcPr>
            <w:tcW w:w="3288" w:type="dxa"/>
            <w:tcMar>
              <w:top w:w="100" w:type="dxa"/>
              <w:left w:w="100" w:type="dxa"/>
              <w:bottom w:w="100" w:type="dxa"/>
              <w:right w:w="100" w:type="dxa"/>
            </w:tcMar>
            <w:vAlign w:val="center"/>
          </w:tcPr>
          <w:p w14:paraId="2E1CA321" w14:textId="2448ED44" w:rsidR="00047CBC" w:rsidRPr="00EC0AEB" w:rsidRDefault="00047CBC"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sz w:val="20"/>
                <w:szCs w:val="20"/>
                <w:rtl/>
              </w:rPr>
              <w:t>إضافة قسم أخلاقي مستقل يسبق إجراءات جمع البيانات أو يليها.</w:t>
            </w:r>
          </w:p>
        </w:tc>
        <w:tc>
          <w:tcPr>
            <w:tcW w:w="1134" w:type="dxa"/>
            <w:tcMar>
              <w:top w:w="100" w:type="dxa"/>
              <w:left w:w="100" w:type="dxa"/>
              <w:bottom w:w="100" w:type="dxa"/>
              <w:right w:w="100" w:type="dxa"/>
            </w:tcMar>
            <w:vAlign w:val="center"/>
          </w:tcPr>
          <w:p w14:paraId="1BAAED2D" w14:textId="77777777" w:rsidR="00047CBC" w:rsidRPr="00EC0AEB" w:rsidRDefault="00047CBC" w:rsidP="00EC0AEB">
            <w:pPr>
              <w:bidi/>
              <w:jc w:val="both"/>
              <w:rPr>
                <w:rFonts w:ascii="Simplified Arabic" w:hAnsi="Simplified Arabic" w:cs="Simplified Arabic"/>
                <w:color w:val="000000" w:themeColor="text1"/>
                <w:sz w:val="20"/>
                <w:szCs w:val="20"/>
              </w:rPr>
            </w:pPr>
          </w:p>
        </w:tc>
      </w:tr>
      <w:tr w:rsidR="00047CBC" w:rsidRPr="00EC0AEB" w14:paraId="45CF002E" w14:textId="77777777" w:rsidTr="00B64A20">
        <w:trPr>
          <w:cantSplit/>
          <w:jc w:val="center"/>
        </w:trPr>
        <w:tc>
          <w:tcPr>
            <w:tcW w:w="1927" w:type="dxa"/>
            <w:tcMar>
              <w:top w:w="100" w:type="dxa"/>
              <w:left w:w="100" w:type="dxa"/>
              <w:bottom w:w="100" w:type="dxa"/>
              <w:right w:w="100" w:type="dxa"/>
            </w:tcMar>
          </w:tcPr>
          <w:p w14:paraId="12DEBEEE" w14:textId="212FF327" w:rsidR="00047CBC" w:rsidRPr="00EC0AEB" w:rsidRDefault="00047CBC" w:rsidP="00EC0AEB">
            <w:pPr>
              <w:bidi/>
              <w:jc w:val="both"/>
              <w:rPr>
                <w:rFonts w:ascii="Simplified Arabic" w:hAnsi="Simplified Arabic" w:cs="Simplified Arabic"/>
                <w:b/>
                <w:bCs/>
                <w:color w:val="000000" w:themeColor="text1"/>
                <w:sz w:val="20"/>
                <w:szCs w:val="20"/>
              </w:rPr>
            </w:pPr>
            <w:r w:rsidRPr="00EC0AEB">
              <w:rPr>
                <w:rFonts w:ascii="Simplified Arabic" w:hAnsi="Simplified Arabic" w:cs="Simplified Arabic"/>
                <w:b/>
                <w:bCs/>
                <w:sz w:val="20"/>
                <w:szCs w:val="20"/>
                <w:rtl/>
              </w:rPr>
              <w:t>السرية والخصوصية</w:t>
            </w:r>
          </w:p>
        </w:tc>
        <w:tc>
          <w:tcPr>
            <w:tcW w:w="3005" w:type="dxa"/>
            <w:tcMar>
              <w:top w:w="100" w:type="dxa"/>
              <w:left w:w="100" w:type="dxa"/>
              <w:bottom w:w="100" w:type="dxa"/>
              <w:right w:w="100" w:type="dxa"/>
            </w:tcMar>
          </w:tcPr>
          <w:p w14:paraId="064F5F25" w14:textId="779BA70E" w:rsidR="00047CBC" w:rsidRPr="00EC0AEB" w:rsidRDefault="00047CBC" w:rsidP="00EC0AEB">
            <w:pPr>
              <w:bidi/>
              <w:jc w:val="both"/>
              <w:rPr>
                <w:rFonts w:ascii="Simplified Arabic" w:hAnsi="Simplified Arabic" w:cs="Simplified Arabic"/>
                <w:b/>
                <w:bCs/>
                <w:color w:val="000000" w:themeColor="text1"/>
                <w:sz w:val="20"/>
                <w:szCs w:val="20"/>
              </w:rPr>
            </w:pPr>
            <w:r w:rsidRPr="00EC0AEB">
              <w:rPr>
                <w:rFonts w:ascii="Simplified Arabic" w:hAnsi="Simplified Arabic" w:cs="Simplified Arabic"/>
                <w:b/>
                <w:bCs/>
                <w:sz w:val="20"/>
                <w:szCs w:val="20"/>
                <w:rtl/>
              </w:rPr>
              <w:t>هل تم توضيح حماية البيانات؟</w:t>
            </w:r>
          </w:p>
        </w:tc>
        <w:tc>
          <w:tcPr>
            <w:tcW w:w="4025" w:type="dxa"/>
            <w:tcMar>
              <w:top w:w="100" w:type="dxa"/>
              <w:left w:w="100" w:type="dxa"/>
              <w:bottom w:w="100" w:type="dxa"/>
              <w:right w:w="100" w:type="dxa"/>
            </w:tcMar>
            <w:vAlign w:val="center"/>
          </w:tcPr>
          <w:p w14:paraId="2E01C823" w14:textId="0902724E" w:rsidR="00047CBC" w:rsidRPr="00EC0AEB" w:rsidRDefault="00047CBC"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sz w:val="20"/>
                <w:szCs w:val="20"/>
                <w:rtl/>
              </w:rPr>
              <w:t>سرية البيانات وحمايتها غير مفصلة بما يكفي.</w:t>
            </w:r>
          </w:p>
        </w:tc>
        <w:tc>
          <w:tcPr>
            <w:tcW w:w="1474" w:type="dxa"/>
            <w:tcMar>
              <w:top w:w="100" w:type="dxa"/>
              <w:left w:w="100" w:type="dxa"/>
              <w:bottom w:w="100" w:type="dxa"/>
              <w:right w:w="100" w:type="dxa"/>
            </w:tcMar>
            <w:vAlign w:val="center"/>
          </w:tcPr>
          <w:p w14:paraId="1567BB50" w14:textId="77777777" w:rsidR="00047CBC" w:rsidRPr="00EC0AEB" w:rsidRDefault="00047CBC"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sz w:val="20"/>
                <w:szCs w:val="20"/>
                <w:rtl/>
              </w:rPr>
              <w:t>يحتاج تفصيل</w:t>
            </w:r>
          </w:p>
        </w:tc>
        <w:tc>
          <w:tcPr>
            <w:tcW w:w="3288" w:type="dxa"/>
            <w:tcMar>
              <w:top w:w="100" w:type="dxa"/>
              <w:left w:w="100" w:type="dxa"/>
              <w:bottom w:w="100" w:type="dxa"/>
              <w:right w:w="100" w:type="dxa"/>
            </w:tcMar>
            <w:vAlign w:val="center"/>
          </w:tcPr>
          <w:p w14:paraId="4789A24F" w14:textId="038B1071" w:rsidR="00047CBC" w:rsidRPr="00EC0AEB" w:rsidRDefault="00047CBC"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sz w:val="20"/>
                <w:szCs w:val="20"/>
                <w:rtl/>
              </w:rPr>
              <w:t>توضيح عدم جمع معرفات مباشرة، وآلية حفظ البيانات ومن يطلع عليها.</w:t>
            </w:r>
          </w:p>
        </w:tc>
        <w:tc>
          <w:tcPr>
            <w:tcW w:w="1134" w:type="dxa"/>
            <w:tcMar>
              <w:top w:w="100" w:type="dxa"/>
              <w:left w:w="100" w:type="dxa"/>
              <w:bottom w:w="100" w:type="dxa"/>
              <w:right w:w="100" w:type="dxa"/>
            </w:tcMar>
            <w:vAlign w:val="center"/>
          </w:tcPr>
          <w:p w14:paraId="06249E06" w14:textId="77777777" w:rsidR="00047CBC" w:rsidRPr="00EC0AEB" w:rsidRDefault="00047CBC" w:rsidP="00EC0AEB">
            <w:pPr>
              <w:bidi/>
              <w:jc w:val="both"/>
              <w:rPr>
                <w:rFonts w:ascii="Simplified Arabic" w:hAnsi="Simplified Arabic" w:cs="Simplified Arabic"/>
                <w:color w:val="000000" w:themeColor="text1"/>
                <w:sz w:val="20"/>
                <w:szCs w:val="20"/>
              </w:rPr>
            </w:pPr>
          </w:p>
        </w:tc>
      </w:tr>
      <w:tr w:rsidR="00047CBC" w:rsidRPr="00EC0AEB" w14:paraId="7CAEB514" w14:textId="77777777" w:rsidTr="00B64A20">
        <w:trPr>
          <w:cantSplit/>
          <w:jc w:val="center"/>
        </w:trPr>
        <w:tc>
          <w:tcPr>
            <w:tcW w:w="1927" w:type="dxa"/>
            <w:tcMar>
              <w:top w:w="100" w:type="dxa"/>
              <w:left w:w="100" w:type="dxa"/>
              <w:bottom w:w="100" w:type="dxa"/>
              <w:right w:w="100" w:type="dxa"/>
            </w:tcMar>
          </w:tcPr>
          <w:p w14:paraId="3146C0CD" w14:textId="15DD09E6" w:rsidR="00047CBC" w:rsidRPr="00EC0AEB" w:rsidRDefault="00047CBC" w:rsidP="00EC0AEB">
            <w:pPr>
              <w:bidi/>
              <w:jc w:val="both"/>
              <w:rPr>
                <w:rFonts w:ascii="Simplified Arabic" w:hAnsi="Simplified Arabic" w:cs="Simplified Arabic"/>
                <w:b/>
                <w:bCs/>
                <w:color w:val="000000" w:themeColor="text1"/>
                <w:sz w:val="20"/>
                <w:szCs w:val="20"/>
              </w:rPr>
            </w:pPr>
            <w:r w:rsidRPr="00EC0AEB">
              <w:rPr>
                <w:rFonts w:ascii="Simplified Arabic" w:hAnsi="Simplified Arabic" w:cs="Simplified Arabic"/>
                <w:b/>
                <w:bCs/>
                <w:sz w:val="20"/>
                <w:szCs w:val="20"/>
                <w:rtl/>
              </w:rPr>
              <w:t>عدم الإضرار بالمشاركين</w:t>
            </w:r>
          </w:p>
        </w:tc>
        <w:tc>
          <w:tcPr>
            <w:tcW w:w="3005" w:type="dxa"/>
            <w:tcMar>
              <w:top w:w="100" w:type="dxa"/>
              <w:left w:w="100" w:type="dxa"/>
              <w:bottom w:w="100" w:type="dxa"/>
              <w:right w:w="100" w:type="dxa"/>
            </w:tcMar>
          </w:tcPr>
          <w:p w14:paraId="025F3505" w14:textId="0B6DA3F9" w:rsidR="00047CBC" w:rsidRPr="00EC0AEB" w:rsidRDefault="00047CBC" w:rsidP="00EC0AEB">
            <w:pPr>
              <w:bidi/>
              <w:jc w:val="both"/>
              <w:rPr>
                <w:rFonts w:ascii="Simplified Arabic" w:hAnsi="Simplified Arabic" w:cs="Simplified Arabic"/>
                <w:b/>
                <w:bCs/>
                <w:color w:val="000000" w:themeColor="text1"/>
                <w:sz w:val="20"/>
                <w:szCs w:val="20"/>
              </w:rPr>
            </w:pPr>
            <w:r w:rsidRPr="00EC0AEB">
              <w:rPr>
                <w:rFonts w:ascii="Simplified Arabic" w:hAnsi="Simplified Arabic" w:cs="Simplified Arabic"/>
                <w:b/>
                <w:bCs/>
                <w:sz w:val="20"/>
                <w:szCs w:val="20"/>
                <w:rtl/>
              </w:rPr>
              <w:t xml:space="preserve">هل توجد </w:t>
            </w:r>
            <w:proofErr w:type="gramStart"/>
            <w:r w:rsidRPr="00EC0AEB">
              <w:rPr>
                <w:rFonts w:ascii="Simplified Arabic" w:hAnsi="Simplified Arabic" w:cs="Simplified Arabic"/>
                <w:b/>
                <w:bCs/>
                <w:sz w:val="20"/>
                <w:szCs w:val="20"/>
                <w:rtl/>
              </w:rPr>
              <w:t>مخاطر</w:t>
            </w:r>
            <w:proofErr w:type="gramEnd"/>
            <w:r w:rsidRPr="00EC0AEB">
              <w:rPr>
                <w:rFonts w:ascii="Simplified Arabic" w:hAnsi="Simplified Arabic" w:cs="Simplified Arabic"/>
                <w:b/>
                <w:bCs/>
                <w:sz w:val="20"/>
                <w:szCs w:val="20"/>
                <w:rtl/>
              </w:rPr>
              <w:t xml:space="preserve"> محتملة؟</w:t>
            </w:r>
          </w:p>
        </w:tc>
        <w:tc>
          <w:tcPr>
            <w:tcW w:w="4025" w:type="dxa"/>
            <w:tcMar>
              <w:top w:w="100" w:type="dxa"/>
              <w:left w:w="100" w:type="dxa"/>
              <w:bottom w:w="100" w:type="dxa"/>
              <w:right w:w="100" w:type="dxa"/>
            </w:tcMar>
            <w:vAlign w:val="center"/>
          </w:tcPr>
          <w:p w14:paraId="1981AB4E" w14:textId="0233E634" w:rsidR="00047CBC" w:rsidRPr="00EC0AEB" w:rsidRDefault="00047CBC"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sz w:val="20"/>
                <w:szCs w:val="20"/>
                <w:rtl/>
              </w:rPr>
              <w:t>الدراسة منخفضة المخاطر، لكن يجب توضيح أن المشاركة طوعية ولن تؤثر على العمل أو التقييم الوظيفي.</w:t>
            </w:r>
          </w:p>
        </w:tc>
        <w:tc>
          <w:tcPr>
            <w:tcW w:w="1474" w:type="dxa"/>
            <w:tcMar>
              <w:top w:w="100" w:type="dxa"/>
              <w:left w:w="100" w:type="dxa"/>
              <w:bottom w:w="100" w:type="dxa"/>
              <w:right w:w="100" w:type="dxa"/>
            </w:tcMar>
            <w:vAlign w:val="center"/>
          </w:tcPr>
          <w:p w14:paraId="1E958271" w14:textId="77777777" w:rsidR="00047CBC" w:rsidRPr="00EC0AEB" w:rsidRDefault="00047CBC"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sz w:val="20"/>
                <w:szCs w:val="20"/>
                <w:rtl/>
              </w:rPr>
              <w:t>يحتاج إضافة</w:t>
            </w:r>
          </w:p>
        </w:tc>
        <w:tc>
          <w:tcPr>
            <w:tcW w:w="3288" w:type="dxa"/>
            <w:tcMar>
              <w:top w:w="100" w:type="dxa"/>
              <w:left w:w="100" w:type="dxa"/>
              <w:bottom w:w="100" w:type="dxa"/>
              <w:right w:w="100" w:type="dxa"/>
            </w:tcMar>
            <w:vAlign w:val="center"/>
          </w:tcPr>
          <w:p w14:paraId="68B9EEE2" w14:textId="3DE7D71A" w:rsidR="00047CBC" w:rsidRPr="00EC0AEB" w:rsidRDefault="00047CBC"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sz w:val="20"/>
                <w:szCs w:val="20"/>
                <w:rtl/>
              </w:rPr>
              <w:t>إدراج نص موافقة مستنيرة في بداية الاستبانة.</w:t>
            </w:r>
          </w:p>
        </w:tc>
        <w:tc>
          <w:tcPr>
            <w:tcW w:w="1134" w:type="dxa"/>
            <w:tcMar>
              <w:top w:w="100" w:type="dxa"/>
              <w:left w:w="100" w:type="dxa"/>
              <w:bottom w:w="100" w:type="dxa"/>
              <w:right w:w="100" w:type="dxa"/>
            </w:tcMar>
            <w:vAlign w:val="center"/>
          </w:tcPr>
          <w:p w14:paraId="400E3908" w14:textId="77777777" w:rsidR="00047CBC" w:rsidRPr="00EC0AEB" w:rsidRDefault="00047CBC" w:rsidP="00EC0AEB">
            <w:pPr>
              <w:bidi/>
              <w:jc w:val="both"/>
              <w:rPr>
                <w:rFonts w:ascii="Simplified Arabic" w:hAnsi="Simplified Arabic" w:cs="Simplified Arabic"/>
                <w:color w:val="000000" w:themeColor="text1"/>
                <w:sz w:val="20"/>
                <w:szCs w:val="20"/>
              </w:rPr>
            </w:pPr>
          </w:p>
        </w:tc>
      </w:tr>
      <w:tr w:rsidR="00047CBC" w:rsidRPr="00EC0AEB" w14:paraId="339D1DFA" w14:textId="77777777" w:rsidTr="00B64A20">
        <w:trPr>
          <w:cantSplit/>
          <w:jc w:val="center"/>
        </w:trPr>
        <w:tc>
          <w:tcPr>
            <w:tcW w:w="1927" w:type="dxa"/>
            <w:tcMar>
              <w:top w:w="100" w:type="dxa"/>
              <w:left w:w="100" w:type="dxa"/>
              <w:bottom w:w="100" w:type="dxa"/>
              <w:right w:w="100" w:type="dxa"/>
            </w:tcMar>
          </w:tcPr>
          <w:p w14:paraId="5565C3EA" w14:textId="6EE963A0" w:rsidR="00047CBC" w:rsidRPr="00EC0AEB" w:rsidRDefault="00047CBC" w:rsidP="00EC0AEB">
            <w:pPr>
              <w:bidi/>
              <w:jc w:val="both"/>
              <w:rPr>
                <w:rFonts w:ascii="Simplified Arabic" w:hAnsi="Simplified Arabic" w:cs="Simplified Arabic"/>
                <w:b/>
                <w:bCs/>
                <w:color w:val="000000" w:themeColor="text1"/>
                <w:sz w:val="20"/>
                <w:szCs w:val="20"/>
              </w:rPr>
            </w:pPr>
            <w:r w:rsidRPr="00EC0AEB">
              <w:rPr>
                <w:rFonts w:ascii="Simplified Arabic" w:hAnsi="Simplified Arabic" w:cs="Simplified Arabic"/>
                <w:b/>
                <w:bCs/>
                <w:sz w:val="20"/>
                <w:szCs w:val="20"/>
                <w:rtl/>
              </w:rPr>
              <w:lastRenderedPageBreak/>
              <w:t>الموافقات الرسمية</w:t>
            </w:r>
          </w:p>
        </w:tc>
        <w:tc>
          <w:tcPr>
            <w:tcW w:w="3005" w:type="dxa"/>
            <w:tcMar>
              <w:top w:w="100" w:type="dxa"/>
              <w:left w:w="100" w:type="dxa"/>
              <w:bottom w:w="100" w:type="dxa"/>
              <w:right w:w="100" w:type="dxa"/>
            </w:tcMar>
          </w:tcPr>
          <w:p w14:paraId="3C19C764" w14:textId="326D728C" w:rsidR="00047CBC" w:rsidRPr="00EC0AEB" w:rsidRDefault="00047CBC" w:rsidP="00EC0AEB">
            <w:pPr>
              <w:bidi/>
              <w:jc w:val="both"/>
              <w:rPr>
                <w:rFonts w:ascii="Simplified Arabic" w:hAnsi="Simplified Arabic" w:cs="Simplified Arabic"/>
                <w:b/>
                <w:bCs/>
                <w:color w:val="000000" w:themeColor="text1"/>
                <w:sz w:val="20"/>
                <w:szCs w:val="20"/>
              </w:rPr>
            </w:pPr>
            <w:r w:rsidRPr="00EC0AEB">
              <w:rPr>
                <w:rFonts w:ascii="Simplified Arabic" w:hAnsi="Simplified Arabic" w:cs="Simplified Arabic"/>
                <w:b/>
                <w:bCs/>
                <w:sz w:val="20"/>
                <w:szCs w:val="20"/>
                <w:rtl/>
              </w:rPr>
              <w:t>هل يحتاج الطالب موافقة جهة العمل أو لجنة أخلاقيات؟</w:t>
            </w:r>
          </w:p>
        </w:tc>
        <w:tc>
          <w:tcPr>
            <w:tcW w:w="4025" w:type="dxa"/>
            <w:tcMar>
              <w:top w:w="100" w:type="dxa"/>
              <w:left w:w="100" w:type="dxa"/>
              <w:bottom w:w="100" w:type="dxa"/>
              <w:right w:w="100" w:type="dxa"/>
            </w:tcMar>
            <w:vAlign w:val="center"/>
          </w:tcPr>
          <w:p w14:paraId="440329EF" w14:textId="1FE599CF" w:rsidR="00047CBC" w:rsidRPr="00EC0AEB" w:rsidRDefault="00047CBC"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sz w:val="20"/>
                <w:szCs w:val="20"/>
                <w:rtl/>
              </w:rPr>
              <w:t>الموافقات الرسمية من الوزارة والجامعة يجب تحديدها لا الاكتفاء بعبارة عامة.</w:t>
            </w:r>
          </w:p>
        </w:tc>
        <w:tc>
          <w:tcPr>
            <w:tcW w:w="1474" w:type="dxa"/>
            <w:tcMar>
              <w:top w:w="100" w:type="dxa"/>
              <w:left w:w="100" w:type="dxa"/>
              <w:bottom w:w="100" w:type="dxa"/>
              <w:right w:w="100" w:type="dxa"/>
            </w:tcMar>
            <w:vAlign w:val="center"/>
          </w:tcPr>
          <w:p w14:paraId="486C9129" w14:textId="77777777" w:rsidR="00047CBC" w:rsidRPr="00EC0AEB" w:rsidRDefault="00047CBC"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sz w:val="20"/>
                <w:szCs w:val="20"/>
                <w:rtl/>
              </w:rPr>
              <w:t>يحتاج استكمال</w:t>
            </w:r>
          </w:p>
        </w:tc>
        <w:tc>
          <w:tcPr>
            <w:tcW w:w="3288" w:type="dxa"/>
            <w:tcMar>
              <w:top w:w="100" w:type="dxa"/>
              <w:left w:w="100" w:type="dxa"/>
              <w:bottom w:w="100" w:type="dxa"/>
              <w:right w:w="100" w:type="dxa"/>
            </w:tcMar>
            <w:vAlign w:val="center"/>
          </w:tcPr>
          <w:p w14:paraId="0809BBD9" w14:textId="1C12FFA2" w:rsidR="00047CBC" w:rsidRPr="00EC0AEB" w:rsidRDefault="00047CBC"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sz w:val="20"/>
                <w:szCs w:val="20"/>
                <w:rtl/>
              </w:rPr>
              <w:t>تحديد الجهة التي ستمنح الموافقة وإرفاقها في الملاحق عند توفرها.</w:t>
            </w:r>
          </w:p>
        </w:tc>
        <w:tc>
          <w:tcPr>
            <w:tcW w:w="1134" w:type="dxa"/>
            <w:tcMar>
              <w:top w:w="100" w:type="dxa"/>
              <w:left w:w="100" w:type="dxa"/>
              <w:bottom w:w="100" w:type="dxa"/>
              <w:right w:w="100" w:type="dxa"/>
            </w:tcMar>
            <w:vAlign w:val="center"/>
          </w:tcPr>
          <w:p w14:paraId="78782129" w14:textId="77777777" w:rsidR="00047CBC" w:rsidRPr="00EC0AEB" w:rsidRDefault="00047CBC" w:rsidP="00EC0AEB">
            <w:pPr>
              <w:bidi/>
              <w:jc w:val="both"/>
              <w:rPr>
                <w:rFonts w:ascii="Simplified Arabic" w:hAnsi="Simplified Arabic" w:cs="Simplified Arabic"/>
                <w:color w:val="000000" w:themeColor="text1"/>
                <w:sz w:val="20"/>
                <w:szCs w:val="20"/>
              </w:rPr>
            </w:pPr>
          </w:p>
        </w:tc>
      </w:tr>
      <w:tr w:rsidR="00047CBC" w:rsidRPr="00EC0AEB" w14:paraId="007B89B1" w14:textId="77777777" w:rsidTr="00B64A20">
        <w:trPr>
          <w:cantSplit/>
          <w:jc w:val="center"/>
        </w:trPr>
        <w:tc>
          <w:tcPr>
            <w:tcW w:w="1927" w:type="dxa"/>
            <w:tcMar>
              <w:top w:w="100" w:type="dxa"/>
              <w:left w:w="100" w:type="dxa"/>
              <w:bottom w:w="100" w:type="dxa"/>
              <w:right w:w="100" w:type="dxa"/>
            </w:tcMar>
          </w:tcPr>
          <w:p w14:paraId="2D93D1DE" w14:textId="6B677436" w:rsidR="00047CBC" w:rsidRPr="00EC0AEB" w:rsidRDefault="00047CBC" w:rsidP="00EC0AEB">
            <w:pPr>
              <w:bidi/>
              <w:jc w:val="both"/>
              <w:rPr>
                <w:rFonts w:ascii="Simplified Arabic" w:hAnsi="Simplified Arabic" w:cs="Simplified Arabic"/>
                <w:b/>
                <w:bCs/>
                <w:color w:val="000000" w:themeColor="text1"/>
                <w:sz w:val="20"/>
                <w:szCs w:val="20"/>
              </w:rPr>
            </w:pPr>
            <w:r w:rsidRPr="00EC0AEB">
              <w:rPr>
                <w:rFonts w:ascii="Simplified Arabic" w:hAnsi="Simplified Arabic" w:cs="Simplified Arabic"/>
                <w:b/>
                <w:bCs/>
                <w:sz w:val="20"/>
                <w:szCs w:val="20"/>
                <w:rtl/>
              </w:rPr>
              <w:t>البيانات الحساسة</w:t>
            </w:r>
          </w:p>
        </w:tc>
        <w:tc>
          <w:tcPr>
            <w:tcW w:w="3005" w:type="dxa"/>
            <w:tcMar>
              <w:top w:w="100" w:type="dxa"/>
              <w:left w:w="100" w:type="dxa"/>
              <w:bottom w:w="100" w:type="dxa"/>
              <w:right w:w="100" w:type="dxa"/>
            </w:tcMar>
          </w:tcPr>
          <w:p w14:paraId="1AE70785" w14:textId="5112BC02" w:rsidR="00047CBC" w:rsidRPr="00EC0AEB" w:rsidRDefault="00047CBC" w:rsidP="00EC0AEB">
            <w:pPr>
              <w:bidi/>
              <w:jc w:val="both"/>
              <w:rPr>
                <w:rFonts w:ascii="Simplified Arabic" w:hAnsi="Simplified Arabic" w:cs="Simplified Arabic"/>
                <w:b/>
                <w:bCs/>
                <w:color w:val="000000" w:themeColor="text1"/>
                <w:sz w:val="20"/>
                <w:szCs w:val="20"/>
              </w:rPr>
            </w:pPr>
            <w:r w:rsidRPr="00EC0AEB">
              <w:rPr>
                <w:rFonts w:ascii="Simplified Arabic" w:hAnsi="Simplified Arabic" w:cs="Simplified Arabic"/>
                <w:b/>
                <w:bCs/>
                <w:sz w:val="20"/>
                <w:szCs w:val="20"/>
                <w:rtl/>
              </w:rPr>
              <w:t>هل يتم جمع بيانات شخصية غير ضرورية؟</w:t>
            </w:r>
          </w:p>
        </w:tc>
        <w:tc>
          <w:tcPr>
            <w:tcW w:w="4025" w:type="dxa"/>
            <w:tcMar>
              <w:top w:w="100" w:type="dxa"/>
              <w:left w:w="100" w:type="dxa"/>
              <w:bottom w:w="100" w:type="dxa"/>
              <w:right w:w="100" w:type="dxa"/>
            </w:tcMar>
            <w:vAlign w:val="center"/>
          </w:tcPr>
          <w:p w14:paraId="2C1832F0" w14:textId="30751F44" w:rsidR="00047CBC" w:rsidRPr="00EC0AEB" w:rsidRDefault="00047CBC"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sz w:val="20"/>
                <w:szCs w:val="20"/>
                <w:rtl/>
              </w:rPr>
              <w:t>البيانات الديموغرافية مقبولة، لكن يجب الانتباه إلى عدم كشف الهوية في الإدارات الصغيرة.</w:t>
            </w:r>
          </w:p>
        </w:tc>
        <w:tc>
          <w:tcPr>
            <w:tcW w:w="1474" w:type="dxa"/>
            <w:tcMar>
              <w:top w:w="100" w:type="dxa"/>
              <w:left w:w="100" w:type="dxa"/>
              <w:bottom w:w="100" w:type="dxa"/>
              <w:right w:w="100" w:type="dxa"/>
            </w:tcMar>
            <w:vAlign w:val="center"/>
          </w:tcPr>
          <w:p w14:paraId="3766EED0" w14:textId="77777777" w:rsidR="00047CBC" w:rsidRPr="00EC0AEB" w:rsidRDefault="00047CBC"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sz w:val="20"/>
                <w:szCs w:val="20"/>
                <w:rtl/>
              </w:rPr>
              <w:t>مقبول مع تنبيه</w:t>
            </w:r>
          </w:p>
        </w:tc>
        <w:tc>
          <w:tcPr>
            <w:tcW w:w="3288" w:type="dxa"/>
            <w:tcMar>
              <w:top w:w="100" w:type="dxa"/>
              <w:left w:w="100" w:type="dxa"/>
              <w:bottom w:w="100" w:type="dxa"/>
              <w:right w:w="100" w:type="dxa"/>
            </w:tcMar>
            <w:vAlign w:val="center"/>
          </w:tcPr>
          <w:p w14:paraId="02E4824D" w14:textId="464A6E45" w:rsidR="00047CBC" w:rsidRPr="00EC0AEB" w:rsidRDefault="00047CBC"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sz w:val="20"/>
                <w:szCs w:val="20"/>
                <w:rtl/>
              </w:rPr>
              <w:t>تجميع الفئات الصغيرة عند عرض النتائج.</w:t>
            </w:r>
          </w:p>
        </w:tc>
        <w:tc>
          <w:tcPr>
            <w:tcW w:w="1134" w:type="dxa"/>
            <w:tcMar>
              <w:top w:w="100" w:type="dxa"/>
              <w:left w:w="100" w:type="dxa"/>
              <w:bottom w:w="100" w:type="dxa"/>
              <w:right w:w="100" w:type="dxa"/>
            </w:tcMar>
            <w:vAlign w:val="center"/>
          </w:tcPr>
          <w:p w14:paraId="13676432" w14:textId="77777777" w:rsidR="00047CBC" w:rsidRPr="00EC0AEB" w:rsidRDefault="00047CBC" w:rsidP="00EC0AEB">
            <w:pPr>
              <w:bidi/>
              <w:jc w:val="both"/>
              <w:rPr>
                <w:rFonts w:ascii="Simplified Arabic" w:hAnsi="Simplified Arabic" w:cs="Simplified Arabic"/>
                <w:color w:val="000000" w:themeColor="text1"/>
                <w:sz w:val="20"/>
                <w:szCs w:val="20"/>
              </w:rPr>
            </w:pPr>
          </w:p>
        </w:tc>
      </w:tr>
      <w:tr w:rsidR="00047CBC" w:rsidRPr="00EC0AEB" w14:paraId="00F61C13" w14:textId="77777777" w:rsidTr="00B64A20">
        <w:trPr>
          <w:cantSplit/>
          <w:jc w:val="center"/>
        </w:trPr>
        <w:tc>
          <w:tcPr>
            <w:tcW w:w="1927" w:type="dxa"/>
            <w:tcMar>
              <w:top w:w="100" w:type="dxa"/>
              <w:left w:w="100" w:type="dxa"/>
              <w:bottom w:w="100" w:type="dxa"/>
              <w:right w:w="100" w:type="dxa"/>
            </w:tcMar>
          </w:tcPr>
          <w:p w14:paraId="1E5E0646" w14:textId="23A46FA0" w:rsidR="00047CBC" w:rsidRPr="00EC0AEB" w:rsidRDefault="00047CBC" w:rsidP="00EC0AEB">
            <w:pPr>
              <w:bidi/>
              <w:jc w:val="both"/>
              <w:rPr>
                <w:rFonts w:ascii="Simplified Arabic" w:hAnsi="Simplified Arabic" w:cs="Simplified Arabic"/>
                <w:b/>
                <w:bCs/>
                <w:color w:val="000000" w:themeColor="text1"/>
                <w:sz w:val="20"/>
                <w:szCs w:val="20"/>
              </w:rPr>
            </w:pPr>
            <w:r w:rsidRPr="00EC0AEB">
              <w:rPr>
                <w:rFonts w:ascii="Simplified Arabic" w:hAnsi="Simplified Arabic" w:cs="Simplified Arabic"/>
                <w:b/>
                <w:bCs/>
                <w:sz w:val="20"/>
                <w:szCs w:val="20"/>
                <w:rtl/>
              </w:rPr>
              <w:t>عرض النتائج</w:t>
            </w:r>
          </w:p>
        </w:tc>
        <w:tc>
          <w:tcPr>
            <w:tcW w:w="3005" w:type="dxa"/>
            <w:tcMar>
              <w:top w:w="100" w:type="dxa"/>
              <w:left w:w="100" w:type="dxa"/>
              <w:bottom w:w="100" w:type="dxa"/>
              <w:right w:w="100" w:type="dxa"/>
            </w:tcMar>
          </w:tcPr>
          <w:p w14:paraId="18235D09" w14:textId="1E830AFA" w:rsidR="00047CBC" w:rsidRPr="00EC0AEB" w:rsidRDefault="00047CBC" w:rsidP="00EC0AEB">
            <w:pPr>
              <w:bidi/>
              <w:jc w:val="both"/>
              <w:rPr>
                <w:rFonts w:ascii="Simplified Arabic" w:hAnsi="Simplified Arabic" w:cs="Simplified Arabic"/>
                <w:b/>
                <w:bCs/>
                <w:color w:val="000000" w:themeColor="text1"/>
                <w:sz w:val="20"/>
                <w:szCs w:val="20"/>
              </w:rPr>
            </w:pPr>
            <w:r w:rsidRPr="00EC0AEB">
              <w:rPr>
                <w:rFonts w:ascii="Simplified Arabic" w:hAnsi="Simplified Arabic" w:cs="Simplified Arabic"/>
                <w:b/>
                <w:bCs/>
                <w:sz w:val="20"/>
                <w:szCs w:val="20"/>
                <w:rtl/>
              </w:rPr>
              <w:t>هل سيتم عرض النتائج بصورة مجمعة؟</w:t>
            </w:r>
          </w:p>
        </w:tc>
        <w:tc>
          <w:tcPr>
            <w:tcW w:w="4025" w:type="dxa"/>
            <w:tcMar>
              <w:top w:w="100" w:type="dxa"/>
              <w:left w:w="100" w:type="dxa"/>
              <w:bottom w:w="100" w:type="dxa"/>
              <w:right w:w="100" w:type="dxa"/>
            </w:tcMar>
            <w:vAlign w:val="center"/>
          </w:tcPr>
          <w:p w14:paraId="1FB4EAB1" w14:textId="7E93302E" w:rsidR="00047CBC" w:rsidRPr="00EC0AEB" w:rsidRDefault="00047CBC"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sz w:val="20"/>
                <w:szCs w:val="20"/>
                <w:rtl/>
              </w:rPr>
              <w:t>ينبغي التعهد بعرض النتائج مجمعة فقط.</w:t>
            </w:r>
          </w:p>
        </w:tc>
        <w:tc>
          <w:tcPr>
            <w:tcW w:w="1474" w:type="dxa"/>
            <w:tcMar>
              <w:top w:w="100" w:type="dxa"/>
              <w:left w:w="100" w:type="dxa"/>
              <w:bottom w:w="100" w:type="dxa"/>
              <w:right w:w="100" w:type="dxa"/>
            </w:tcMar>
            <w:vAlign w:val="center"/>
          </w:tcPr>
          <w:p w14:paraId="7A9C3DE9" w14:textId="77777777" w:rsidR="00047CBC" w:rsidRPr="00EC0AEB" w:rsidRDefault="00047CBC"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sz w:val="20"/>
                <w:szCs w:val="20"/>
                <w:rtl/>
              </w:rPr>
              <w:t>يحتاج إضافة</w:t>
            </w:r>
          </w:p>
        </w:tc>
        <w:tc>
          <w:tcPr>
            <w:tcW w:w="3288" w:type="dxa"/>
            <w:tcMar>
              <w:top w:w="100" w:type="dxa"/>
              <w:left w:w="100" w:type="dxa"/>
              <w:bottom w:w="100" w:type="dxa"/>
              <w:right w:w="100" w:type="dxa"/>
            </w:tcMar>
            <w:vAlign w:val="center"/>
          </w:tcPr>
          <w:p w14:paraId="56FFFF47" w14:textId="183D3126" w:rsidR="00047CBC" w:rsidRPr="00EC0AEB" w:rsidRDefault="00047CBC"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sz w:val="20"/>
                <w:szCs w:val="20"/>
                <w:rtl/>
              </w:rPr>
              <w:t>إضافة عبارة واضحة حول عدم عرض أي بيانات فردية.</w:t>
            </w:r>
          </w:p>
        </w:tc>
        <w:tc>
          <w:tcPr>
            <w:tcW w:w="1134" w:type="dxa"/>
            <w:tcMar>
              <w:top w:w="100" w:type="dxa"/>
              <w:left w:w="100" w:type="dxa"/>
              <w:bottom w:w="100" w:type="dxa"/>
              <w:right w:w="100" w:type="dxa"/>
            </w:tcMar>
            <w:vAlign w:val="center"/>
          </w:tcPr>
          <w:p w14:paraId="35F1311E" w14:textId="77777777" w:rsidR="00047CBC" w:rsidRPr="00EC0AEB" w:rsidRDefault="00047CBC" w:rsidP="00EC0AEB">
            <w:pPr>
              <w:bidi/>
              <w:jc w:val="both"/>
              <w:rPr>
                <w:rFonts w:ascii="Simplified Arabic" w:hAnsi="Simplified Arabic" w:cs="Simplified Arabic"/>
                <w:color w:val="000000" w:themeColor="text1"/>
                <w:sz w:val="20"/>
                <w:szCs w:val="20"/>
              </w:rPr>
            </w:pPr>
          </w:p>
        </w:tc>
      </w:tr>
    </w:tbl>
    <w:p w14:paraId="187C5B60" w14:textId="3CC13C3B" w:rsidR="00A662EF" w:rsidRPr="00EC0AEB" w:rsidRDefault="000A310A" w:rsidP="00EC0AEB">
      <w:pPr>
        <w:pStyle w:val="Heading1"/>
        <w:bidi/>
        <w:spacing w:before="200" w:line="240" w:lineRule="auto"/>
        <w:jc w:val="both"/>
        <w:rPr>
          <w:rFonts w:ascii="Simplified Arabic" w:hAnsi="Simplified Arabic" w:cs="Simplified Arabic"/>
          <w:color w:val="000000" w:themeColor="text1"/>
          <w:sz w:val="20"/>
          <w:szCs w:val="20"/>
        </w:rPr>
      </w:pPr>
      <w:r w:rsidRPr="00EC0AEB">
        <w:rPr>
          <w:rFonts w:ascii="Simplified Arabic" w:hAnsi="Simplified Arabic" w:cs="Simplified Arabic"/>
          <w:color w:val="000000" w:themeColor="text1"/>
          <w:sz w:val="20"/>
          <w:szCs w:val="20"/>
          <w:rtl/>
        </w:rPr>
        <w:t>التوثيق والمراجع</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A662EF" w:rsidRPr="00EC0AEB" w14:paraId="4E1130CA" w14:textId="77777777" w:rsidTr="00047CBC">
        <w:trPr>
          <w:cantSplit/>
          <w:tblHeader/>
          <w:jc w:val="center"/>
        </w:trPr>
        <w:tc>
          <w:tcPr>
            <w:tcW w:w="1927" w:type="dxa"/>
            <w:tcMar>
              <w:top w:w="100" w:type="dxa"/>
              <w:left w:w="100" w:type="dxa"/>
              <w:bottom w:w="100" w:type="dxa"/>
              <w:right w:w="100" w:type="dxa"/>
            </w:tcMar>
            <w:vAlign w:val="center"/>
          </w:tcPr>
          <w:p w14:paraId="75CA41AC" w14:textId="77777777" w:rsidR="00A662EF" w:rsidRPr="00EC0AEB" w:rsidRDefault="00000000"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b/>
                <w:color w:val="000000" w:themeColor="text1"/>
                <w:sz w:val="20"/>
                <w:szCs w:val="20"/>
                <w:rtl/>
              </w:rPr>
              <w:t>محور المراجعة</w:t>
            </w:r>
          </w:p>
        </w:tc>
        <w:tc>
          <w:tcPr>
            <w:tcW w:w="3005" w:type="dxa"/>
            <w:tcMar>
              <w:top w:w="100" w:type="dxa"/>
              <w:left w:w="100" w:type="dxa"/>
              <w:bottom w:w="100" w:type="dxa"/>
              <w:right w:w="100" w:type="dxa"/>
            </w:tcMar>
            <w:vAlign w:val="center"/>
          </w:tcPr>
          <w:p w14:paraId="6B464E7B" w14:textId="77777777" w:rsidR="00A662EF" w:rsidRPr="00EC0AEB" w:rsidRDefault="00000000"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b/>
                <w:color w:val="000000" w:themeColor="text1"/>
                <w:sz w:val="20"/>
                <w:szCs w:val="20"/>
                <w:rtl/>
              </w:rPr>
              <w:t>معايير التقييم</w:t>
            </w:r>
          </w:p>
        </w:tc>
        <w:tc>
          <w:tcPr>
            <w:tcW w:w="4025" w:type="dxa"/>
            <w:tcMar>
              <w:top w:w="100" w:type="dxa"/>
              <w:left w:w="100" w:type="dxa"/>
              <w:bottom w:w="100" w:type="dxa"/>
              <w:right w:w="100" w:type="dxa"/>
            </w:tcMar>
            <w:vAlign w:val="center"/>
          </w:tcPr>
          <w:p w14:paraId="033DAD36" w14:textId="77777777" w:rsidR="00A662EF" w:rsidRPr="00EC0AEB" w:rsidRDefault="00000000"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b/>
                <w:color w:val="000000" w:themeColor="text1"/>
                <w:sz w:val="20"/>
                <w:szCs w:val="20"/>
                <w:rtl/>
              </w:rPr>
              <w:t>مثال على تعليق الممتحن الخارجي</w:t>
            </w:r>
          </w:p>
        </w:tc>
        <w:tc>
          <w:tcPr>
            <w:tcW w:w="1474" w:type="dxa"/>
            <w:tcMar>
              <w:top w:w="100" w:type="dxa"/>
              <w:left w:w="100" w:type="dxa"/>
              <w:bottom w:w="100" w:type="dxa"/>
              <w:right w:w="100" w:type="dxa"/>
            </w:tcMar>
            <w:vAlign w:val="center"/>
          </w:tcPr>
          <w:p w14:paraId="702AB313" w14:textId="77777777" w:rsidR="00A662EF" w:rsidRPr="00EC0AEB" w:rsidRDefault="00000000"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b/>
                <w:color w:val="000000" w:themeColor="text1"/>
                <w:sz w:val="20"/>
                <w:szCs w:val="20"/>
                <w:rtl/>
              </w:rPr>
              <w:t>مستوى التقييم</w:t>
            </w:r>
          </w:p>
        </w:tc>
        <w:tc>
          <w:tcPr>
            <w:tcW w:w="3288" w:type="dxa"/>
            <w:tcMar>
              <w:top w:w="100" w:type="dxa"/>
              <w:left w:w="100" w:type="dxa"/>
              <w:bottom w:w="100" w:type="dxa"/>
              <w:right w:w="100" w:type="dxa"/>
            </w:tcMar>
            <w:vAlign w:val="center"/>
          </w:tcPr>
          <w:p w14:paraId="3124E487" w14:textId="77777777" w:rsidR="00A662EF" w:rsidRPr="00EC0AEB" w:rsidRDefault="00000000"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b/>
                <w:color w:val="000000" w:themeColor="text1"/>
                <w:sz w:val="20"/>
                <w:szCs w:val="20"/>
                <w:rtl/>
              </w:rPr>
              <w:t>الإجراء المطلوب من الطالب</w:t>
            </w:r>
          </w:p>
        </w:tc>
        <w:tc>
          <w:tcPr>
            <w:tcW w:w="1134" w:type="dxa"/>
            <w:tcMar>
              <w:top w:w="100" w:type="dxa"/>
              <w:left w:w="100" w:type="dxa"/>
              <w:bottom w:w="100" w:type="dxa"/>
              <w:right w:w="100" w:type="dxa"/>
            </w:tcMar>
            <w:vAlign w:val="center"/>
          </w:tcPr>
          <w:p w14:paraId="6F5FECED" w14:textId="77777777" w:rsidR="00A662EF" w:rsidRPr="00EC0AEB" w:rsidRDefault="00000000"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b/>
                <w:color w:val="000000" w:themeColor="text1"/>
                <w:sz w:val="20"/>
                <w:szCs w:val="20"/>
                <w:rtl/>
              </w:rPr>
              <w:t>رد الطالب</w:t>
            </w:r>
          </w:p>
        </w:tc>
      </w:tr>
      <w:tr w:rsidR="00047CBC" w:rsidRPr="00EC0AEB" w14:paraId="5E0563A3" w14:textId="77777777" w:rsidTr="00BA4AF3">
        <w:trPr>
          <w:cantSplit/>
          <w:jc w:val="center"/>
        </w:trPr>
        <w:tc>
          <w:tcPr>
            <w:tcW w:w="1927" w:type="dxa"/>
            <w:tcMar>
              <w:top w:w="100" w:type="dxa"/>
              <w:left w:w="100" w:type="dxa"/>
              <w:bottom w:w="100" w:type="dxa"/>
              <w:right w:w="100" w:type="dxa"/>
            </w:tcMar>
          </w:tcPr>
          <w:p w14:paraId="0489966B" w14:textId="00060AFA" w:rsidR="00047CBC" w:rsidRPr="00EC0AEB" w:rsidRDefault="00047CBC" w:rsidP="00EC0AEB">
            <w:pPr>
              <w:bidi/>
              <w:jc w:val="both"/>
              <w:rPr>
                <w:rFonts w:ascii="Simplified Arabic" w:hAnsi="Simplified Arabic" w:cs="Simplified Arabic"/>
                <w:b/>
                <w:bCs/>
                <w:color w:val="000000" w:themeColor="text1"/>
                <w:sz w:val="20"/>
                <w:szCs w:val="20"/>
              </w:rPr>
            </w:pPr>
            <w:r w:rsidRPr="00EC0AEB">
              <w:rPr>
                <w:rFonts w:ascii="Simplified Arabic" w:hAnsi="Simplified Arabic" w:cs="Simplified Arabic"/>
                <w:b/>
                <w:bCs/>
                <w:sz w:val="20"/>
                <w:szCs w:val="20"/>
                <w:rtl/>
              </w:rPr>
              <w:t>دعم الاختيارات المنهجية</w:t>
            </w:r>
          </w:p>
        </w:tc>
        <w:tc>
          <w:tcPr>
            <w:tcW w:w="3005" w:type="dxa"/>
            <w:tcMar>
              <w:top w:w="100" w:type="dxa"/>
              <w:left w:w="100" w:type="dxa"/>
              <w:bottom w:w="100" w:type="dxa"/>
              <w:right w:w="100" w:type="dxa"/>
            </w:tcMar>
          </w:tcPr>
          <w:p w14:paraId="2D5C42F7" w14:textId="5F9626CE" w:rsidR="00047CBC" w:rsidRPr="00EC0AEB" w:rsidRDefault="00047CBC" w:rsidP="00EC0AEB">
            <w:pPr>
              <w:bidi/>
              <w:jc w:val="both"/>
              <w:rPr>
                <w:rFonts w:ascii="Simplified Arabic" w:hAnsi="Simplified Arabic" w:cs="Simplified Arabic"/>
                <w:b/>
                <w:bCs/>
                <w:color w:val="000000" w:themeColor="text1"/>
                <w:sz w:val="20"/>
                <w:szCs w:val="20"/>
              </w:rPr>
            </w:pPr>
            <w:r w:rsidRPr="00EC0AEB">
              <w:rPr>
                <w:rFonts w:ascii="Simplified Arabic" w:hAnsi="Simplified Arabic" w:cs="Simplified Arabic"/>
                <w:b/>
                <w:bCs/>
                <w:sz w:val="20"/>
                <w:szCs w:val="20"/>
                <w:rtl/>
              </w:rPr>
              <w:t>هل القرارات المنهجية موثقة؟</w:t>
            </w:r>
          </w:p>
        </w:tc>
        <w:tc>
          <w:tcPr>
            <w:tcW w:w="4025" w:type="dxa"/>
            <w:tcMar>
              <w:top w:w="100" w:type="dxa"/>
              <w:left w:w="100" w:type="dxa"/>
              <w:bottom w:w="100" w:type="dxa"/>
              <w:right w:w="100" w:type="dxa"/>
            </w:tcMar>
            <w:vAlign w:val="center"/>
          </w:tcPr>
          <w:p w14:paraId="4781CB22" w14:textId="3F8A9A9E" w:rsidR="00047CBC" w:rsidRPr="00EC0AEB" w:rsidRDefault="00047CBC"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sz w:val="20"/>
                <w:szCs w:val="20"/>
                <w:rtl/>
              </w:rPr>
              <w:t>توجد مراجع منهجية وتخصصية، لكنها تحتاج إلى توظيف مباشر في تبرير العينة والأداة والتحليل.</w:t>
            </w:r>
          </w:p>
        </w:tc>
        <w:tc>
          <w:tcPr>
            <w:tcW w:w="1474" w:type="dxa"/>
            <w:tcMar>
              <w:top w:w="100" w:type="dxa"/>
              <w:left w:w="100" w:type="dxa"/>
              <w:bottom w:w="100" w:type="dxa"/>
              <w:right w:w="100" w:type="dxa"/>
            </w:tcMar>
            <w:vAlign w:val="center"/>
          </w:tcPr>
          <w:p w14:paraId="595AA32E" w14:textId="77777777" w:rsidR="00047CBC" w:rsidRPr="00EC0AEB" w:rsidRDefault="00047CBC"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sz w:val="20"/>
                <w:szCs w:val="20"/>
                <w:rtl/>
              </w:rPr>
              <w:t>مقبول</w:t>
            </w:r>
          </w:p>
        </w:tc>
        <w:tc>
          <w:tcPr>
            <w:tcW w:w="3288" w:type="dxa"/>
            <w:tcMar>
              <w:top w:w="100" w:type="dxa"/>
              <w:left w:w="100" w:type="dxa"/>
              <w:bottom w:w="100" w:type="dxa"/>
              <w:right w:w="100" w:type="dxa"/>
            </w:tcMar>
            <w:vAlign w:val="center"/>
          </w:tcPr>
          <w:p w14:paraId="0532EEA9" w14:textId="6FAC4972" w:rsidR="00047CBC" w:rsidRPr="00EC0AEB" w:rsidRDefault="00047CBC"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sz w:val="20"/>
                <w:szCs w:val="20"/>
                <w:rtl/>
              </w:rPr>
              <w:t>إضافة استشهادات في مواضع القرارات المنهجية لا في نهاية الفصل فقط.</w:t>
            </w:r>
          </w:p>
        </w:tc>
        <w:tc>
          <w:tcPr>
            <w:tcW w:w="1134" w:type="dxa"/>
            <w:tcMar>
              <w:top w:w="100" w:type="dxa"/>
              <w:left w:w="100" w:type="dxa"/>
              <w:bottom w:w="100" w:type="dxa"/>
              <w:right w:w="100" w:type="dxa"/>
            </w:tcMar>
            <w:vAlign w:val="center"/>
          </w:tcPr>
          <w:p w14:paraId="0DFA7FCC" w14:textId="77777777" w:rsidR="00047CBC" w:rsidRPr="00EC0AEB" w:rsidRDefault="00047CBC" w:rsidP="00EC0AEB">
            <w:pPr>
              <w:bidi/>
              <w:jc w:val="both"/>
              <w:rPr>
                <w:rFonts w:ascii="Simplified Arabic" w:hAnsi="Simplified Arabic" w:cs="Simplified Arabic"/>
                <w:color w:val="000000" w:themeColor="text1"/>
                <w:sz w:val="20"/>
                <w:szCs w:val="20"/>
              </w:rPr>
            </w:pPr>
          </w:p>
        </w:tc>
      </w:tr>
      <w:tr w:rsidR="00047CBC" w:rsidRPr="00EC0AEB" w14:paraId="329D76C9" w14:textId="77777777" w:rsidTr="00BA4AF3">
        <w:trPr>
          <w:cantSplit/>
          <w:jc w:val="center"/>
        </w:trPr>
        <w:tc>
          <w:tcPr>
            <w:tcW w:w="1927" w:type="dxa"/>
            <w:tcMar>
              <w:top w:w="100" w:type="dxa"/>
              <w:left w:w="100" w:type="dxa"/>
              <w:bottom w:w="100" w:type="dxa"/>
              <w:right w:w="100" w:type="dxa"/>
            </w:tcMar>
          </w:tcPr>
          <w:p w14:paraId="0FCC5CB4" w14:textId="3BFCD9EC" w:rsidR="00047CBC" w:rsidRPr="00EC0AEB" w:rsidRDefault="00047CBC" w:rsidP="00EC0AEB">
            <w:pPr>
              <w:bidi/>
              <w:jc w:val="both"/>
              <w:rPr>
                <w:rFonts w:ascii="Simplified Arabic" w:hAnsi="Simplified Arabic" w:cs="Simplified Arabic"/>
                <w:b/>
                <w:bCs/>
                <w:color w:val="000000" w:themeColor="text1"/>
                <w:sz w:val="20"/>
                <w:szCs w:val="20"/>
              </w:rPr>
            </w:pPr>
            <w:r w:rsidRPr="00EC0AEB">
              <w:rPr>
                <w:rFonts w:ascii="Simplified Arabic" w:hAnsi="Simplified Arabic" w:cs="Simplified Arabic"/>
                <w:b/>
                <w:bCs/>
                <w:sz w:val="20"/>
                <w:szCs w:val="20"/>
                <w:rtl/>
              </w:rPr>
              <w:t>حداثة المراجع</w:t>
            </w:r>
          </w:p>
        </w:tc>
        <w:tc>
          <w:tcPr>
            <w:tcW w:w="3005" w:type="dxa"/>
            <w:tcMar>
              <w:top w:w="100" w:type="dxa"/>
              <w:left w:w="100" w:type="dxa"/>
              <w:bottom w:w="100" w:type="dxa"/>
              <w:right w:w="100" w:type="dxa"/>
            </w:tcMar>
          </w:tcPr>
          <w:p w14:paraId="2E0D1BDD" w14:textId="4E199144" w:rsidR="00047CBC" w:rsidRPr="00EC0AEB" w:rsidRDefault="00047CBC" w:rsidP="00EC0AEB">
            <w:pPr>
              <w:bidi/>
              <w:jc w:val="both"/>
              <w:rPr>
                <w:rFonts w:ascii="Simplified Arabic" w:hAnsi="Simplified Arabic" w:cs="Simplified Arabic"/>
                <w:b/>
                <w:bCs/>
                <w:color w:val="000000" w:themeColor="text1"/>
                <w:sz w:val="20"/>
                <w:szCs w:val="20"/>
              </w:rPr>
            </w:pPr>
            <w:r w:rsidRPr="00EC0AEB">
              <w:rPr>
                <w:rFonts w:ascii="Simplified Arabic" w:hAnsi="Simplified Arabic" w:cs="Simplified Arabic"/>
                <w:b/>
                <w:bCs/>
                <w:sz w:val="20"/>
                <w:szCs w:val="20"/>
                <w:rtl/>
              </w:rPr>
              <w:t>هل المراجع حديثة؟</w:t>
            </w:r>
          </w:p>
        </w:tc>
        <w:tc>
          <w:tcPr>
            <w:tcW w:w="4025" w:type="dxa"/>
            <w:tcMar>
              <w:top w:w="100" w:type="dxa"/>
              <w:left w:w="100" w:type="dxa"/>
              <w:bottom w:w="100" w:type="dxa"/>
              <w:right w:w="100" w:type="dxa"/>
            </w:tcMar>
            <w:vAlign w:val="center"/>
          </w:tcPr>
          <w:p w14:paraId="47F2C926" w14:textId="7FB378CC" w:rsidR="00047CBC" w:rsidRPr="00EC0AEB" w:rsidRDefault="00047CBC"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sz w:val="20"/>
                <w:szCs w:val="20"/>
                <w:rtl/>
              </w:rPr>
              <w:t>المراجع حديثة نسبياً في موضوع الموارد البشرية والبراعة التنظيمية، لكن بعضها يحتاج بيانات كاملة وتوثيقاً موحداً.</w:t>
            </w:r>
          </w:p>
        </w:tc>
        <w:tc>
          <w:tcPr>
            <w:tcW w:w="1474" w:type="dxa"/>
            <w:tcMar>
              <w:top w:w="100" w:type="dxa"/>
              <w:left w:w="100" w:type="dxa"/>
              <w:bottom w:w="100" w:type="dxa"/>
              <w:right w:w="100" w:type="dxa"/>
            </w:tcMar>
            <w:vAlign w:val="center"/>
          </w:tcPr>
          <w:p w14:paraId="481B84CE" w14:textId="77777777" w:rsidR="00047CBC" w:rsidRPr="00EC0AEB" w:rsidRDefault="00047CBC"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sz w:val="20"/>
                <w:szCs w:val="20"/>
                <w:rtl/>
              </w:rPr>
              <w:t>جيد مع ضبط</w:t>
            </w:r>
          </w:p>
        </w:tc>
        <w:tc>
          <w:tcPr>
            <w:tcW w:w="3288" w:type="dxa"/>
            <w:tcMar>
              <w:top w:w="100" w:type="dxa"/>
              <w:left w:w="100" w:type="dxa"/>
              <w:bottom w:w="100" w:type="dxa"/>
              <w:right w:w="100" w:type="dxa"/>
            </w:tcMar>
            <w:vAlign w:val="center"/>
          </w:tcPr>
          <w:p w14:paraId="62C2B00C" w14:textId="435A7125" w:rsidR="00047CBC" w:rsidRPr="00EC0AEB" w:rsidRDefault="00047CBC"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sz w:val="20"/>
                <w:szCs w:val="20"/>
                <w:rtl/>
              </w:rPr>
              <w:t>مراجعة قائمة المراجع واستكمال DOI/الصفحات عند توفرها.</w:t>
            </w:r>
          </w:p>
        </w:tc>
        <w:tc>
          <w:tcPr>
            <w:tcW w:w="1134" w:type="dxa"/>
            <w:tcMar>
              <w:top w:w="100" w:type="dxa"/>
              <w:left w:w="100" w:type="dxa"/>
              <w:bottom w:w="100" w:type="dxa"/>
              <w:right w:w="100" w:type="dxa"/>
            </w:tcMar>
            <w:vAlign w:val="center"/>
          </w:tcPr>
          <w:p w14:paraId="61E894B3" w14:textId="77777777" w:rsidR="00047CBC" w:rsidRPr="00EC0AEB" w:rsidRDefault="00047CBC" w:rsidP="00EC0AEB">
            <w:pPr>
              <w:bidi/>
              <w:jc w:val="both"/>
              <w:rPr>
                <w:rFonts w:ascii="Simplified Arabic" w:hAnsi="Simplified Arabic" w:cs="Simplified Arabic"/>
                <w:color w:val="000000" w:themeColor="text1"/>
                <w:sz w:val="20"/>
                <w:szCs w:val="20"/>
              </w:rPr>
            </w:pPr>
          </w:p>
        </w:tc>
      </w:tr>
      <w:tr w:rsidR="00047CBC" w:rsidRPr="00EC0AEB" w14:paraId="3D854E8B" w14:textId="77777777" w:rsidTr="00BA4AF3">
        <w:trPr>
          <w:cantSplit/>
          <w:jc w:val="center"/>
        </w:trPr>
        <w:tc>
          <w:tcPr>
            <w:tcW w:w="1927" w:type="dxa"/>
            <w:tcMar>
              <w:top w:w="100" w:type="dxa"/>
              <w:left w:w="100" w:type="dxa"/>
              <w:bottom w:w="100" w:type="dxa"/>
              <w:right w:w="100" w:type="dxa"/>
            </w:tcMar>
          </w:tcPr>
          <w:p w14:paraId="5DE2DC1A" w14:textId="41720645" w:rsidR="00047CBC" w:rsidRPr="00EC0AEB" w:rsidRDefault="00047CBC" w:rsidP="00EC0AEB">
            <w:pPr>
              <w:bidi/>
              <w:jc w:val="both"/>
              <w:rPr>
                <w:rFonts w:ascii="Simplified Arabic" w:hAnsi="Simplified Arabic" w:cs="Simplified Arabic"/>
                <w:b/>
                <w:bCs/>
                <w:color w:val="000000" w:themeColor="text1"/>
                <w:sz w:val="20"/>
                <w:szCs w:val="20"/>
              </w:rPr>
            </w:pPr>
            <w:r w:rsidRPr="00EC0AEB">
              <w:rPr>
                <w:rFonts w:ascii="Simplified Arabic" w:hAnsi="Simplified Arabic" w:cs="Simplified Arabic"/>
                <w:b/>
                <w:bCs/>
                <w:sz w:val="20"/>
                <w:szCs w:val="20"/>
                <w:rtl/>
              </w:rPr>
              <w:t>اتساق التوثيق</w:t>
            </w:r>
          </w:p>
        </w:tc>
        <w:tc>
          <w:tcPr>
            <w:tcW w:w="3005" w:type="dxa"/>
            <w:tcMar>
              <w:top w:w="100" w:type="dxa"/>
              <w:left w:w="100" w:type="dxa"/>
              <w:bottom w:w="100" w:type="dxa"/>
              <w:right w:w="100" w:type="dxa"/>
            </w:tcMar>
          </w:tcPr>
          <w:p w14:paraId="6322BE8A" w14:textId="6CA5937D" w:rsidR="00047CBC" w:rsidRPr="00EC0AEB" w:rsidRDefault="00047CBC" w:rsidP="00EC0AEB">
            <w:pPr>
              <w:bidi/>
              <w:jc w:val="both"/>
              <w:rPr>
                <w:rFonts w:ascii="Simplified Arabic" w:hAnsi="Simplified Arabic" w:cs="Simplified Arabic"/>
                <w:b/>
                <w:bCs/>
                <w:color w:val="000000" w:themeColor="text1"/>
                <w:sz w:val="20"/>
                <w:szCs w:val="20"/>
              </w:rPr>
            </w:pPr>
            <w:r w:rsidRPr="00EC0AEB">
              <w:rPr>
                <w:rFonts w:ascii="Simplified Arabic" w:hAnsi="Simplified Arabic" w:cs="Simplified Arabic"/>
                <w:b/>
                <w:bCs/>
                <w:sz w:val="20"/>
                <w:szCs w:val="20"/>
                <w:rtl/>
              </w:rPr>
              <w:t>هل يوجد أسلوب توثيق موحد؟</w:t>
            </w:r>
          </w:p>
        </w:tc>
        <w:tc>
          <w:tcPr>
            <w:tcW w:w="4025" w:type="dxa"/>
            <w:tcMar>
              <w:top w:w="100" w:type="dxa"/>
              <w:left w:w="100" w:type="dxa"/>
              <w:bottom w:w="100" w:type="dxa"/>
              <w:right w:w="100" w:type="dxa"/>
            </w:tcMar>
            <w:vAlign w:val="center"/>
          </w:tcPr>
          <w:p w14:paraId="46F49FF4" w14:textId="3ABE6BF8" w:rsidR="00047CBC" w:rsidRPr="00EC0AEB" w:rsidRDefault="00047CBC"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sz w:val="20"/>
                <w:szCs w:val="20"/>
                <w:rtl/>
              </w:rPr>
              <w:t>يوجد تباين في كتابة أسماء المؤلفين واستخدام العربية والإنجليزية.</w:t>
            </w:r>
          </w:p>
        </w:tc>
        <w:tc>
          <w:tcPr>
            <w:tcW w:w="1474" w:type="dxa"/>
            <w:tcMar>
              <w:top w:w="100" w:type="dxa"/>
              <w:left w:w="100" w:type="dxa"/>
              <w:bottom w:w="100" w:type="dxa"/>
              <w:right w:w="100" w:type="dxa"/>
            </w:tcMar>
            <w:vAlign w:val="center"/>
          </w:tcPr>
          <w:p w14:paraId="31A93C18" w14:textId="77777777" w:rsidR="00047CBC" w:rsidRPr="00EC0AEB" w:rsidRDefault="00047CBC"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sz w:val="20"/>
                <w:szCs w:val="20"/>
                <w:rtl/>
              </w:rPr>
              <w:t>يحتاج تنسيق</w:t>
            </w:r>
          </w:p>
        </w:tc>
        <w:tc>
          <w:tcPr>
            <w:tcW w:w="3288" w:type="dxa"/>
            <w:tcMar>
              <w:top w:w="100" w:type="dxa"/>
              <w:left w:w="100" w:type="dxa"/>
              <w:bottom w:w="100" w:type="dxa"/>
              <w:right w:w="100" w:type="dxa"/>
            </w:tcMar>
            <w:vAlign w:val="center"/>
          </w:tcPr>
          <w:p w14:paraId="44732023" w14:textId="232E1A94" w:rsidR="00047CBC" w:rsidRPr="00EC0AEB" w:rsidRDefault="00047CBC"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sz w:val="20"/>
                <w:szCs w:val="20"/>
                <w:rtl/>
              </w:rPr>
              <w:t>توحيد التوثيق وفق APA أو دليل الجامعة.</w:t>
            </w:r>
          </w:p>
        </w:tc>
        <w:tc>
          <w:tcPr>
            <w:tcW w:w="1134" w:type="dxa"/>
            <w:tcMar>
              <w:top w:w="100" w:type="dxa"/>
              <w:left w:w="100" w:type="dxa"/>
              <w:bottom w:w="100" w:type="dxa"/>
              <w:right w:w="100" w:type="dxa"/>
            </w:tcMar>
            <w:vAlign w:val="center"/>
          </w:tcPr>
          <w:p w14:paraId="0FA4BA21" w14:textId="77777777" w:rsidR="00047CBC" w:rsidRPr="00EC0AEB" w:rsidRDefault="00047CBC" w:rsidP="00EC0AEB">
            <w:pPr>
              <w:bidi/>
              <w:jc w:val="both"/>
              <w:rPr>
                <w:rFonts w:ascii="Simplified Arabic" w:hAnsi="Simplified Arabic" w:cs="Simplified Arabic"/>
                <w:color w:val="000000" w:themeColor="text1"/>
                <w:sz w:val="20"/>
                <w:szCs w:val="20"/>
              </w:rPr>
            </w:pPr>
          </w:p>
        </w:tc>
      </w:tr>
      <w:tr w:rsidR="00047CBC" w:rsidRPr="00EC0AEB" w14:paraId="1B577F7C" w14:textId="77777777" w:rsidTr="00BA4AF3">
        <w:trPr>
          <w:cantSplit/>
          <w:jc w:val="center"/>
        </w:trPr>
        <w:tc>
          <w:tcPr>
            <w:tcW w:w="1927" w:type="dxa"/>
            <w:tcMar>
              <w:top w:w="100" w:type="dxa"/>
              <w:left w:w="100" w:type="dxa"/>
              <w:bottom w:w="100" w:type="dxa"/>
              <w:right w:w="100" w:type="dxa"/>
            </w:tcMar>
          </w:tcPr>
          <w:p w14:paraId="3E22FA12" w14:textId="614E514D" w:rsidR="00047CBC" w:rsidRPr="00EC0AEB" w:rsidRDefault="00047CBC" w:rsidP="00EC0AEB">
            <w:pPr>
              <w:bidi/>
              <w:jc w:val="both"/>
              <w:rPr>
                <w:rFonts w:ascii="Simplified Arabic" w:hAnsi="Simplified Arabic" w:cs="Simplified Arabic"/>
                <w:b/>
                <w:bCs/>
                <w:color w:val="000000" w:themeColor="text1"/>
                <w:sz w:val="20"/>
                <w:szCs w:val="20"/>
              </w:rPr>
            </w:pPr>
            <w:r w:rsidRPr="00EC0AEB">
              <w:rPr>
                <w:rFonts w:ascii="Simplified Arabic" w:hAnsi="Simplified Arabic" w:cs="Simplified Arabic"/>
                <w:b/>
                <w:bCs/>
                <w:sz w:val="20"/>
                <w:szCs w:val="20"/>
                <w:rtl/>
              </w:rPr>
              <w:t>مطابقة المراجع داخل النص والقائمة</w:t>
            </w:r>
          </w:p>
        </w:tc>
        <w:tc>
          <w:tcPr>
            <w:tcW w:w="3005" w:type="dxa"/>
            <w:tcMar>
              <w:top w:w="100" w:type="dxa"/>
              <w:left w:w="100" w:type="dxa"/>
              <w:bottom w:w="100" w:type="dxa"/>
              <w:right w:w="100" w:type="dxa"/>
            </w:tcMar>
          </w:tcPr>
          <w:p w14:paraId="5EE05AA1" w14:textId="3C040AB4" w:rsidR="00047CBC" w:rsidRPr="00EC0AEB" w:rsidRDefault="00047CBC" w:rsidP="00EC0AEB">
            <w:pPr>
              <w:bidi/>
              <w:jc w:val="both"/>
              <w:rPr>
                <w:rFonts w:ascii="Simplified Arabic" w:hAnsi="Simplified Arabic" w:cs="Simplified Arabic"/>
                <w:b/>
                <w:bCs/>
                <w:color w:val="000000" w:themeColor="text1"/>
                <w:sz w:val="20"/>
                <w:szCs w:val="20"/>
              </w:rPr>
            </w:pPr>
            <w:r w:rsidRPr="00EC0AEB">
              <w:rPr>
                <w:rFonts w:ascii="Simplified Arabic" w:hAnsi="Simplified Arabic" w:cs="Simplified Arabic"/>
                <w:b/>
                <w:bCs/>
                <w:sz w:val="20"/>
                <w:szCs w:val="20"/>
                <w:rtl/>
              </w:rPr>
              <w:t>هل كل مرجع مذكور في النص موجود في القائمة؟</w:t>
            </w:r>
          </w:p>
        </w:tc>
        <w:tc>
          <w:tcPr>
            <w:tcW w:w="4025" w:type="dxa"/>
            <w:tcMar>
              <w:top w:w="100" w:type="dxa"/>
              <w:left w:w="100" w:type="dxa"/>
              <w:bottom w:w="100" w:type="dxa"/>
              <w:right w:w="100" w:type="dxa"/>
            </w:tcMar>
            <w:vAlign w:val="center"/>
          </w:tcPr>
          <w:p w14:paraId="6001C760" w14:textId="70BF2E78" w:rsidR="00047CBC" w:rsidRPr="00EC0AEB" w:rsidRDefault="00047CBC"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sz w:val="20"/>
                <w:szCs w:val="20"/>
                <w:rtl/>
              </w:rPr>
              <w:t>ينبغي مطابقة جميع الاستشهادات داخل النص مع قائمة المراجع، خاصة الدراسات التي بنيت عليها الأبعاد.</w:t>
            </w:r>
          </w:p>
        </w:tc>
        <w:tc>
          <w:tcPr>
            <w:tcW w:w="1474" w:type="dxa"/>
            <w:tcMar>
              <w:top w:w="100" w:type="dxa"/>
              <w:left w:w="100" w:type="dxa"/>
              <w:bottom w:w="100" w:type="dxa"/>
              <w:right w:w="100" w:type="dxa"/>
            </w:tcMar>
            <w:vAlign w:val="center"/>
          </w:tcPr>
          <w:p w14:paraId="3F4A9580" w14:textId="77777777" w:rsidR="00047CBC" w:rsidRPr="00EC0AEB" w:rsidRDefault="00047CBC"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sz w:val="20"/>
                <w:szCs w:val="20"/>
                <w:rtl/>
              </w:rPr>
              <w:t>يحتاج مراجعة</w:t>
            </w:r>
          </w:p>
        </w:tc>
        <w:tc>
          <w:tcPr>
            <w:tcW w:w="3288" w:type="dxa"/>
            <w:tcMar>
              <w:top w:w="100" w:type="dxa"/>
              <w:left w:w="100" w:type="dxa"/>
              <w:bottom w:w="100" w:type="dxa"/>
              <w:right w:w="100" w:type="dxa"/>
            </w:tcMar>
            <w:vAlign w:val="center"/>
          </w:tcPr>
          <w:p w14:paraId="2B56315C" w14:textId="3640D885" w:rsidR="00047CBC" w:rsidRPr="00EC0AEB" w:rsidRDefault="00047CBC"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sz w:val="20"/>
                <w:szCs w:val="20"/>
                <w:rtl/>
              </w:rPr>
              <w:t>إجراء مطابقة كاملة بين المتن والقائمة.</w:t>
            </w:r>
          </w:p>
        </w:tc>
        <w:tc>
          <w:tcPr>
            <w:tcW w:w="1134" w:type="dxa"/>
            <w:tcMar>
              <w:top w:w="100" w:type="dxa"/>
              <w:left w:w="100" w:type="dxa"/>
              <w:bottom w:w="100" w:type="dxa"/>
              <w:right w:w="100" w:type="dxa"/>
            </w:tcMar>
            <w:vAlign w:val="center"/>
          </w:tcPr>
          <w:p w14:paraId="24B05271" w14:textId="77777777" w:rsidR="00047CBC" w:rsidRPr="00EC0AEB" w:rsidRDefault="00047CBC" w:rsidP="00EC0AEB">
            <w:pPr>
              <w:bidi/>
              <w:jc w:val="both"/>
              <w:rPr>
                <w:rFonts w:ascii="Simplified Arabic" w:hAnsi="Simplified Arabic" w:cs="Simplified Arabic"/>
                <w:color w:val="000000" w:themeColor="text1"/>
                <w:sz w:val="20"/>
                <w:szCs w:val="20"/>
              </w:rPr>
            </w:pPr>
          </w:p>
        </w:tc>
      </w:tr>
      <w:tr w:rsidR="00047CBC" w:rsidRPr="00EC0AEB" w14:paraId="26E3F34E" w14:textId="77777777" w:rsidTr="00BA4AF3">
        <w:trPr>
          <w:cantSplit/>
          <w:jc w:val="center"/>
        </w:trPr>
        <w:tc>
          <w:tcPr>
            <w:tcW w:w="1927" w:type="dxa"/>
            <w:tcMar>
              <w:top w:w="100" w:type="dxa"/>
              <w:left w:w="100" w:type="dxa"/>
              <w:bottom w:w="100" w:type="dxa"/>
              <w:right w:w="100" w:type="dxa"/>
            </w:tcMar>
          </w:tcPr>
          <w:p w14:paraId="06C28800" w14:textId="743075CC" w:rsidR="00047CBC" w:rsidRPr="00EC0AEB" w:rsidRDefault="00047CBC" w:rsidP="00EC0AEB">
            <w:pPr>
              <w:bidi/>
              <w:jc w:val="both"/>
              <w:rPr>
                <w:rFonts w:ascii="Simplified Arabic" w:hAnsi="Simplified Arabic" w:cs="Simplified Arabic"/>
                <w:b/>
                <w:bCs/>
                <w:color w:val="000000" w:themeColor="text1"/>
                <w:sz w:val="20"/>
                <w:szCs w:val="20"/>
              </w:rPr>
            </w:pPr>
            <w:r w:rsidRPr="00EC0AEB">
              <w:rPr>
                <w:rFonts w:ascii="Simplified Arabic" w:hAnsi="Simplified Arabic" w:cs="Simplified Arabic"/>
                <w:b/>
                <w:bCs/>
                <w:sz w:val="20"/>
                <w:szCs w:val="20"/>
                <w:rtl/>
              </w:rPr>
              <w:t>المراجع غير الأكاديمية</w:t>
            </w:r>
          </w:p>
        </w:tc>
        <w:tc>
          <w:tcPr>
            <w:tcW w:w="3005" w:type="dxa"/>
            <w:tcMar>
              <w:top w:w="100" w:type="dxa"/>
              <w:left w:w="100" w:type="dxa"/>
              <w:bottom w:w="100" w:type="dxa"/>
              <w:right w:w="100" w:type="dxa"/>
            </w:tcMar>
          </w:tcPr>
          <w:p w14:paraId="6FE81435" w14:textId="3DBAE4AA" w:rsidR="00047CBC" w:rsidRPr="00EC0AEB" w:rsidRDefault="00047CBC" w:rsidP="00EC0AEB">
            <w:pPr>
              <w:bidi/>
              <w:jc w:val="both"/>
              <w:rPr>
                <w:rFonts w:ascii="Simplified Arabic" w:hAnsi="Simplified Arabic" w:cs="Simplified Arabic"/>
                <w:b/>
                <w:bCs/>
                <w:color w:val="000000" w:themeColor="text1"/>
                <w:sz w:val="20"/>
                <w:szCs w:val="20"/>
              </w:rPr>
            </w:pPr>
            <w:r w:rsidRPr="00EC0AEB">
              <w:rPr>
                <w:rFonts w:ascii="Simplified Arabic" w:hAnsi="Simplified Arabic" w:cs="Simplified Arabic"/>
                <w:b/>
                <w:bCs/>
                <w:sz w:val="20"/>
                <w:szCs w:val="20"/>
                <w:rtl/>
              </w:rPr>
              <w:t>هل تم الاعتماد على مواقع عامة؟</w:t>
            </w:r>
          </w:p>
        </w:tc>
        <w:tc>
          <w:tcPr>
            <w:tcW w:w="4025" w:type="dxa"/>
            <w:tcMar>
              <w:top w:w="100" w:type="dxa"/>
              <w:left w:w="100" w:type="dxa"/>
              <w:bottom w:w="100" w:type="dxa"/>
              <w:right w:w="100" w:type="dxa"/>
            </w:tcMar>
            <w:vAlign w:val="center"/>
          </w:tcPr>
          <w:p w14:paraId="355C158A" w14:textId="0B49D63D" w:rsidR="00047CBC" w:rsidRPr="00EC0AEB" w:rsidRDefault="00047CBC"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sz w:val="20"/>
                <w:szCs w:val="20"/>
                <w:rtl/>
              </w:rPr>
              <w:t>لا يظهر اعتماد مفرط على مواقع عامة، وهذا مقبول.</w:t>
            </w:r>
          </w:p>
        </w:tc>
        <w:tc>
          <w:tcPr>
            <w:tcW w:w="1474" w:type="dxa"/>
            <w:tcMar>
              <w:top w:w="100" w:type="dxa"/>
              <w:left w:w="100" w:type="dxa"/>
              <w:bottom w:w="100" w:type="dxa"/>
              <w:right w:w="100" w:type="dxa"/>
            </w:tcMar>
            <w:vAlign w:val="center"/>
          </w:tcPr>
          <w:p w14:paraId="28B31258" w14:textId="77777777" w:rsidR="00047CBC" w:rsidRPr="00EC0AEB" w:rsidRDefault="00047CBC"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sz w:val="20"/>
                <w:szCs w:val="20"/>
                <w:rtl/>
              </w:rPr>
              <w:t>جيد</w:t>
            </w:r>
          </w:p>
        </w:tc>
        <w:tc>
          <w:tcPr>
            <w:tcW w:w="3288" w:type="dxa"/>
            <w:tcMar>
              <w:top w:w="100" w:type="dxa"/>
              <w:left w:w="100" w:type="dxa"/>
              <w:bottom w:w="100" w:type="dxa"/>
              <w:right w:w="100" w:type="dxa"/>
            </w:tcMar>
            <w:vAlign w:val="center"/>
          </w:tcPr>
          <w:p w14:paraId="78D3912F" w14:textId="7166AEB9" w:rsidR="00047CBC" w:rsidRPr="00EC0AEB" w:rsidRDefault="00047CBC"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sz w:val="20"/>
                <w:szCs w:val="20"/>
                <w:rtl/>
              </w:rPr>
              <w:t>الإبقاء على المصادر الرسمية فقط للأرقام والبيانات المؤسسية.</w:t>
            </w:r>
          </w:p>
        </w:tc>
        <w:tc>
          <w:tcPr>
            <w:tcW w:w="1134" w:type="dxa"/>
            <w:tcMar>
              <w:top w:w="100" w:type="dxa"/>
              <w:left w:w="100" w:type="dxa"/>
              <w:bottom w:w="100" w:type="dxa"/>
              <w:right w:w="100" w:type="dxa"/>
            </w:tcMar>
            <w:vAlign w:val="center"/>
          </w:tcPr>
          <w:p w14:paraId="6775A265" w14:textId="77777777" w:rsidR="00047CBC" w:rsidRPr="00EC0AEB" w:rsidRDefault="00047CBC" w:rsidP="00EC0AEB">
            <w:pPr>
              <w:bidi/>
              <w:jc w:val="both"/>
              <w:rPr>
                <w:rFonts w:ascii="Simplified Arabic" w:hAnsi="Simplified Arabic" w:cs="Simplified Arabic"/>
                <w:color w:val="000000" w:themeColor="text1"/>
                <w:sz w:val="20"/>
                <w:szCs w:val="20"/>
              </w:rPr>
            </w:pPr>
          </w:p>
        </w:tc>
      </w:tr>
    </w:tbl>
    <w:p w14:paraId="35313BAC" w14:textId="02503828" w:rsidR="00A662EF" w:rsidRPr="00EC0AEB" w:rsidRDefault="000A310A" w:rsidP="00EC0AEB">
      <w:pPr>
        <w:pStyle w:val="Heading1"/>
        <w:bidi/>
        <w:spacing w:before="200" w:line="240" w:lineRule="auto"/>
        <w:jc w:val="both"/>
        <w:rPr>
          <w:rFonts w:ascii="Simplified Arabic" w:hAnsi="Simplified Arabic" w:cs="Simplified Arabic"/>
          <w:color w:val="000000" w:themeColor="text1"/>
          <w:sz w:val="20"/>
          <w:szCs w:val="20"/>
        </w:rPr>
      </w:pPr>
      <w:r w:rsidRPr="00EC0AEB">
        <w:rPr>
          <w:rFonts w:ascii="Simplified Arabic" w:hAnsi="Simplified Arabic" w:cs="Simplified Arabic"/>
          <w:color w:val="000000" w:themeColor="text1"/>
          <w:sz w:val="20"/>
          <w:szCs w:val="20"/>
          <w:rtl/>
        </w:rPr>
        <w:lastRenderedPageBreak/>
        <w:t>جودة الكتابة الأكاديمية والتنظيم</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A662EF" w:rsidRPr="00EC0AEB" w14:paraId="22498BB7" w14:textId="77777777" w:rsidTr="00047CBC">
        <w:trPr>
          <w:cantSplit/>
          <w:tblHeader/>
          <w:jc w:val="center"/>
        </w:trPr>
        <w:tc>
          <w:tcPr>
            <w:tcW w:w="1927" w:type="dxa"/>
            <w:tcMar>
              <w:top w:w="100" w:type="dxa"/>
              <w:left w:w="100" w:type="dxa"/>
              <w:bottom w:w="100" w:type="dxa"/>
              <w:right w:w="100" w:type="dxa"/>
            </w:tcMar>
            <w:vAlign w:val="center"/>
          </w:tcPr>
          <w:p w14:paraId="3CCAFA1F" w14:textId="77777777" w:rsidR="00A662EF" w:rsidRPr="00EC0AEB" w:rsidRDefault="00000000"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b/>
                <w:color w:val="000000" w:themeColor="text1"/>
                <w:sz w:val="20"/>
                <w:szCs w:val="20"/>
                <w:rtl/>
              </w:rPr>
              <w:t>محور المراجعة</w:t>
            </w:r>
          </w:p>
        </w:tc>
        <w:tc>
          <w:tcPr>
            <w:tcW w:w="3005" w:type="dxa"/>
            <w:tcMar>
              <w:top w:w="100" w:type="dxa"/>
              <w:left w:w="100" w:type="dxa"/>
              <w:bottom w:w="100" w:type="dxa"/>
              <w:right w:w="100" w:type="dxa"/>
            </w:tcMar>
            <w:vAlign w:val="center"/>
          </w:tcPr>
          <w:p w14:paraId="51EA396C" w14:textId="77777777" w:rsidR="00A662EF" w:rsidRPr="00EC0AEB" w:rsidRDefault="00000000"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b/>
                <w:color w:val="000000" w:themeColor="text1"/>
                <w:sz w:val="20"/>
                <w:szCs w:val="20"/>
                <w:rtl/>
              </w:rPr>
              <w:t>معايير التقييم</w:t>
            </w:r>
          </w:p>
        </w:tc>
        <w:tc>
          <w:tcPr>
            <w:tcW w:w="4025" w:type="dxa"/>
            <w:tcMar>
              <w:top w:w="100" w:type="dxa"/>
              <w:left w:w="100" w:type="dxa"/>
              <w:bottom w:w="100" w:type="dxa"/>
              <w:right w:w="100" w:type="dxa"/>
            </w:tcMar>
            <w:vAlign w:val="center"/>
          </w:tcPr>
          <w:p w14:paraId="21A9CCFC" w14:textId="77777777" w:rsidR="00A662EF" w:rsidRPr="00EC0AEB" w:rsidRDefault="00000000"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b/>
                <w:color w:val="000000" w:themeColor="text1"/>
                <w:sz w:val="20"/>
                <w:szCs w:val="20"/>
                <w:rtl/>
              </w:rPr>
              <w:t>مثال على تعليق الممتحن الخارجي</w:t>
            </w:r>
          </w:p>
        </w:tc>
        <w:tc>
          <w:tcPr>
            <w:tcW w:w="1474" w:type="dxa"/>
            <w:tcMar>
              <w:top w:w="100" w:type="dxa"/>
              <w:left w:w="100" w:type="dxa"/>
              <w:bottom w:w="100" w:type="dxa"/>
              <w:right w:w="100" w:type="dxa"/>
            </w:tcMar>
            <w:vAlign w:val="center"/>
          </w:tcPr>
          <w:p w14:paraId="0A29B6D8" w14:textId="77777777" w:rsidR="00A662EF" w:rsidRPr="00EC0AEB" w:rsidRDefault="00000000"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b/>
                <w:color w:val="000000" w:themeColor="text1"/>
                <w:sz w:val="20"/>
                <w:szCs w:val="20"/>
                <w:rtl/>
              </w:rPr>
              <w:t>مستوى التقييم</w:t>
            </w:r>
          </w:p>
        </w:tc>
        <w:tc>
          <w:tcPr>
            <w:tcW w:w="3288" w:type="dxa"/>
            <w:tcMar>
              <w:top w:w="100" w:type="dxa"/>
              <w:left w:w="100" w:type="dxa"/>
              <w:bottom w:w="100" w:type="dxa"/>
              <w:right w:w="100" w:type="dxa"/>
            </w:tcMar>
            <w:vAlign w:val="center"/>
          </w:tcPr>
          <w:p w14:paraId="7D582108" w14:textId="77777777" w:rsidR="00A662EF" w:rsidRPr="00EC0AEB" w:rsidRDefault="00000000"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b/>
                <w:color w:val="000000" w:themeColor="text1"/>
                <w:sz w:val="20"/>
                <w:szCs w:val="20"/>
                <w:rtl/>
              </w:rPr>
              <w:t>الإجراء المطلوب من الطالب</w:t>
            </w:r>
          </w:p>
        </w:tc>
        <w:tc>
          <w:tcPr>
            <w:tcW w:w="1134" w:type="dxa"/>
            <w:tcMar>
              <w:top w:w="100" w:type="dxa"/>
              <w:left w:w="100" w:type="dxa"/>
              <w:bottom w:w="100" w:type="dxa"/>
              <w:right w:w="100" w:type="dxa"/>
            </w:tcMar>
            <w:vAlign w:val="center"/>
          </w:tcPr>
          <w:p w14:paraId="38F82253" w14:textId="77777777" w:rsidR="00A662EF" w:rsidRPr="00EC0AEB" w:rsidRDefault="00000000"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b/>
                <w:color w:val="000000" w:themeColor="text1"/>
                <w:sz w:val="20"/>
                <w:szCs w:val="20"/>
                <w:rtl/>
              </w:rPr>
              <w:t>رد الطالب</w:t>
            </w:r>
          </w:p>
        </w:tc>
      </w:tr>
      <w:tr w:rsidR="00047CBC" w:rsidRPr="00EC0AEB" w14:paraId="175FFFAE" w14:textId="77777777" w:rsidTr="003B24C9">
        <w:trPr>
          <w:cantSplit/>
          <w:jc w:val="center"/>
        </w:trPr>
        <w:tc>
          <w:tcPr>
            <w:tcW w:w="1927" w:type="dxa"/>
            <w:tcMar>
              <w:top w:w="100" w:type="dxa"/>
              <w:left w:w="100" w:type="dxa"/>
              <w:bottom w:w="100" w:type="dxa"/>
              <w:right w:w="100" w:type="dxa"/>
            </w:tcMar>
            <w:vAlign w:val="center"/>
          </w:tcPr>
          <w:p w14:paraId="7A81C2D8" w14:textId="63A76BE9" w:rsidR="00047CBC" w:rsidRPr="00EC0AEB" w:rsidRDefault="00047CBC" w:rsidP="00EC0AEB">
            <w:pPr>
              <w:bidi/>
              <w:jc w:val="both"/>
              <w:rPr>
                <w:rFonts w:ascii="Simplified Arabic" w:hAnsi="Simplified Arabic" w:cs="Simplified Arabic"/>
                <w:b/>
                <w:bCs/>
                <w:color w:val="000000" w:themeColor="text1"/>
                <w:sz w:val="20"/>
                <w:szCs w:val="20"/>
              </w:rPr>
            </w:pPr>
            <w:r w:rsidRPr="00EC0AEB">
              <w:rPr>
                <w:rFonts w:ascii="Simplified Arabic" w:hAnsi="Simplified Arabic" w:cs="Simplified Arabic"/>
                <w:b/>
                <w:bCs/>
                <w:sz w:val="20"/>
                <w:szCs w:val="20"/>
                <w:rtl/>
              </w:rPr>
              <w:t>وضوح اللغة</w:t>
            </w:r>
          </w:p>
        </w:tc>
        <w:tc>
          <w:tcPr>
            <w:tcW w:w="3005" w:type="dxa"/>
            <w:tcMar>
              <w:top w:w="100" w:type="dxa"/>
              <w:left w:w="100" w:type="dxa"/>
              <w:bottom w:w="100" w:type="dxa"/>
              <w:right w:w="100" w:type="dxa"/>
            </w:tcMar>
            <w:vAlign w:val="center"/>
          </w:tcPr>
          <w:p w14:paraId="5F1CD0BA" w14:textId="428780C0" w:rsidR="00047CBC" w:rsidRPr="00EC0AEB" w:rsidRDefault="00047CBC" w:rsidP="00EC0AEB">
            <w:pPr>
              <w:bidi/>
              <w:jc w:val="both"/>
              <w:rPr>
                <w:rFonts w:ascii="Simplified Arabic" w:hAnsi="Simplified Arabic" w:cs="Simplified Arabic"/>
                <w:b/>
                <w:bCs/>
                <w:color w:val="000000" w:themeColor="text1"/>
                <w:sz w:val="20"/>
                <w:szCs w:val="20"/>
              </w:rPr>
            </w:pPr>
            <w:r w:rsidRPr="00EC0AEB">
              <w:rPr>
                <w:rFonts w:ascii="Simplified Arabic" w:hAnsi="Simplified Arabic" w:cs="Simplified Arabic"/>
                <w:b/>
                <w:bCs/>
                <w:sz w:val="20"/>
                <w:szCs w:val="20"/>
                <w:rtl/>
              </w:rPr>
              <w:t>هل اللغة واضحة ومباشرة؟</w:t>
            </w:r>
          </w:p>
        </w:tc>
        <w:tc>
          <w:tcPr>
            <w:tcW w:w="4025" w:type="dxa"/>
            <w:tcMar>
              <w:top w:w="100" w:type="dxa"/>
              <w:left w:w="100" w:type="dxa"/>
              <w:bottom w:w="100" w:type="dxa"/>
              <w:right w:w="100" w:type="dxa"/>
            </w:tcMar>
            <w:vAlign w:val="center"/>
          </w:tcPr>
          <w:p w14:paraId="6F805DF0" w14:textId="37675644" w:rsidR="00047CBC" w:rsidRPr="00EC0AEB" w:rsidRDefault="00047CBC"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sz w:val="20"/>
                <w:szCs w:val="20"/>
                <w:rtl/>
              </w:rPr>
              <w:t>اللغة جيدة إجمالاً، لكنها تحتاج إلى مراجعة إملائية لبعض المصطلحات مثل الإحتياجات/الاحتياجات والإستراتيجية/الاستراتيجية وفق أسلوب موحد.</w:t>
            </w:r>
          </w:p>
        </w:tc>
        <w:tc>
          <w:tcPr>
            <w:tcW w:w="1474" w:type="dxa"/>
            <w:tcMar>
              <w:top w:w="100" w:type="dxa"/>
              <w:left w:w="100" w:type="dxa"/>
              <w:bottom w:w="100" w:type="dxa"/>
              <w:right w:w="100" w:type="dxa"/>
            </w:tcMar>
            <w:vAlign w:val="center"/>
          </w:tcPr>
          <w:p w14:paraId="2AA0AF62" w14:textId="77777777" w:rsidR="00047CBC" w:rsidRPr="00EC0AEB" w:rsidRDefault="00047CBC"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sz w:val="20"/>
                <w:szCs w:val="20"/>
                <w:rtl/>
              </w:rPr>
              <w:t>جيد مع تحرير</w:t>
            </w:r>
          </w:p>
        </w:tc>
        <w:tc>
          <w:tcPr>
            <w:tcW w:w="3288" w:type="dxa"/>
            <w:tcMar>
              <w:top w:w="100" w:type="dxa"/>
              <w:left w:w="100" w:type="dxa"/>
              <w:bottom w:w="100" w:type="dxa"/>
              <w:right w:w="100" w:type="dxa"/>
            </w:tcMar>
            <w:vAlign w:val="center"/>
          </w:tcPr>
          <w:p w14:paraId="71750B5B" w14:textId="45E32DF8" w:rsidR="00047CBC" w:rsidRPr="00EC0AEB" w:rsidRDefault="00047CBC"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sz w:val="20"/>
                <w:szCs w:val="20"/>
                <w:rtl/>
              </w:rPr>
              <w:t>توحيد الهمزات والمصطلحات ومراجعة الصياغة النهائية.</w:t>
            </w:r>
          </w:p>
        </w:tc>
        <w:tc>
          <w:tcPr>
            <w:tcW w:w="1134" w:type="dxa"/>
            <w:tcMar>
              <w:top w:w="100" w:type="dxa"/>
              <w:left w:w="100" w:type="dxa"/>
              <w:bottom w:w="100" w:type="dxa"/>
              <w:right w:w="100" w:type="dxa"/>
            </w:tcMar>
            <w:vAlign w:val="center"/>
          </w:tcPr>
          <w:p w14:paraId="32418A36" w14:textId="77777777" w:rsidR="00047CBC" w:rsidRPr="00EC0AEB" w:rsidRDefault="00047CBC" w:rsidP="00EC0AEB">
            <w:pPr>
              <w:bidi/>
              <w:jc w:val="both"/>
              <w:rPr>
                <w:rFonts w:ascii="Simplified Arabic" w:hAnsi="Simplified Arabic" w:cs="Simplified Arabic"/>
                <w:color w:val="000000" w:themeColor="text1"/>
                <w:sz w:val="20"/>
                <w:szCs w:val="20"/>
              </w:rPr>
            </w:pPr>
          </w:p>
        </w:tc>
      </w:tr>
      <w:tr w:rsidR="00047CBC" w:rsidRPr="00EC0AEB" w14:paraId="686EF731" w14:textId="77777777" w:rsidTr="003B24C9">
        <w:trPr>
          <w:cantSplit/>
          <w:jc w:val="center"/>
        </w:trPr>
        <w:tc>
          <w:tcPr>
            <w:tcW w:w="1927" w:type="dxa"/>
            <w:tcMar>
              <w:top w:w="100" w:type="dxa"/>
              <w:left w:w="100" w:type="dxa"/>
              <w:bottom w:w="100" w:type="dxa"/>
              <w:right w:w="100" w:type="dxa"/>
            </w:tcMar>
            <w:vAlign w:val="center"/>
          </w:tcPr>
          <w:p w14:paraId="58E06351" w14:textId="6C527A70" w:rsidR="00047CBC" w:rsidRPr="00EC0AEB" w:rsidRDefault="00047CBC" w:rsidP="00EC0AEB">
            <w:pPr>
              <w:bidi/>
              <w:jc w:val="both"/>
              <w:rPr>
                <w:rFonts w:ascii="Simplified Arabic" w:hAnsi="Simplified Arabic" w:cs="Simplified Arabic"/>
                <w:b/>
                <w:bCs/>
                <w:color w:val="000000" w:themeColor="text1"/>
                <w:sz w:val="20"/>
                <w:szCs w:val="20"/>
              </w:rPr>
            </w:pPr>
            <w:r w:rsidRPr="00EC0AEB">
              <w:rPr>
                <w:rFonts w:ascii="Simplified Arabic" w:hAnsi="Simplified Arabic" w:cs="Simplified Arabic"/>
                <w:b/>
                <w:bCs/>
                <w:sz w:val="20"/>
                <w:szCs w:val="20"/>
                <w:rtl/>
              </w:rPr>
              <w:t>الاتساق الاصطلاحي</w:t>
            </w:r>
          </w:p>
        </w:tc>
        <w:tc>
          <w:tcPr>
            <w:tcW w:w="3005" w:type="dxa"/>
            <w:tcMar>
              <w:top w:w="100" w:type="dxa"/>
              <w:left w:w="100" w:type="dxa"/>
              <w:bottom w:w="100" w:type="dxa"/>
              <w:right w:w="100" w:type="dxa"/>
            </w:tcMar>
            <w:vAlign w:val="center"/>
          </w:tcPr>
          <w:p w14:paraId="334F019A" w14:textId="57EBE9EB" w:rsidR="00047CBC" w:rsidRPr="00EC0AEB" w:rsidRDefault="00047CBC" w:rsidP="00EC0AEB">
            <w:pPr>
              <w:bidi/>
              <w:jc w:val="both"/>
              <w:rPr>
                <w:rFonts w:ascii="Simplified Arabic" w:hAnsi="Simplified Arabic" w:cs="Simplified Arabic"/>
                <w:b/>
                <w:bCs/>
                <w:color w:val="000000" w:themeColor="text1"/>
                <w:sz w:val="20"/>
                <w:szCs w:val="20"/>
              </w:rPr>
            </w:pPr>
            <w:r w:rsidRPr="00EC0AEB">
              <w:rPr>
                <w:rFonts w:ascii="Simplified Arabic" w:hAnsi="Simplified Arabic" w:cs="Simplified Arabic"/>
                <w:b/>
                <w:bCs/>
                <w:sz w:val="20"/>
                <w:szCs w:val="20"/>
                <w:rtl/>
              </w:rPr>
              <w:t>هل المصطلحات موحدة؟</w:t>
            </w:r>
          </w:p>
        </w:tc>
        <w:tc>
          <w:tcPr>
            <w:tcW w:w="4025" w:type="dxa"/>
            <w:tcMar>
              <w:top w:w="100" w:type="dxa"/>
              <w:left w:w="100" w:type="dxa"/>
              <w:bottom w:w="100" w:type="dxa"/>
              <w:right w:w="100" w:type="dxa"/>
            </w:tcMar>
            <w:vAlign w:val="center"/>
          </w:tcPr>
          <w:p w14:paraId="78FD4F5A" w14:textId="506F2742" w:rsidR="00047CBC" w:rsidRPr="00EC0AEB" w:rsidRDefault="00047CBC"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sz w:val="20"/>
                <w:szCs w:val="20"/>
                <w:rtl/>
              </w:rPr>
              <w:t>المصطلحات الرئيسة شبه موحدة، لكن يجب اختيار صيغة واحدة: التخطيط الاستراتيجي أو الإستراتيجي.</w:t>
            </w:r>
          </w:p>
        </w:tc>
        <w:tc>
          <w:tcPr>
            <w:tcW w:w="1474" w:type="dxa"/>
            <w:tcMar>
              <w:top w:w="100" w:type="dxa"/>
              <w:left w:w="100" w:type="dxa"/>
              <w:bottom w:w="100" w:type="dxa"/>
              <w:right w:w="100" w:type="dxa"/>
            </w:tcMar>
            <w:vAlign w:val="center"/>
          </w:tcPr>
          <w:p w14:paraId="28DA2ACE" w14:textId="77777777" w:rsidR="00047CBC" w:rsidRPr="00EC0AEB" w:rsidRDefault="00047CBC"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sz w:val="20"/>
                <w:szCs w:val="20"/>
                <w:rtl/>
              </w:rPr>
              <w:t>يحتاج توحيد</w:t>
            </w:r>
          </w:p>
        </w:tc>
        <w:tc>
          <w:tcPr>
            <w:tcW w:w="3288" w:type="dxa"/>
            <w:tcMar>
              <w:top w:w="100" w:type="dxa"/>
              <w:left w:w="100" w:type="dxa"/>
              <w:bottom w:w="100" w:type="dxa"/>
              <w:right w:w="100" w:type="dxa"/>
            </w:tcMar>
            <w:vAlign w:val="center"/>
          </w:tcPr>
          <w:p w14:paraId="54A8E518" w14:textId="12653A02" w:rsidR="00047CBC" w:rsidRPr="00EC0AEB" w:rsidRDefault="00047CBC"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sz w:val="20"/>
                <w:szCs w:val="20"/>
                <w:rtl/>
              </w:rPr>
              <w:t>اعتماد قائمة مصطلحات موحدة في كامل الرسالة.</w:t>
            </w:r>
          </w:p>
        </w:tc>
        <w:tc>
          <w:tcPr>
            <w:tcW w:w="1134" w:type="dxa"/>
            <w:tcMar>
              <w:top w:w="100" w:type="dxa"/>
              <w:left w:w="100" w:type="dxa"/>
              <w:bottom w:w="100" w:type="dxa"/>
              <w:right w:w="100" w:type="dxa"/>
            </w:tcMar>
            <w:vAlign w:val="center"/>
          </w:tcPr>
          <w:p w14:paraId="6E69B5C3" w14:textId="77777777" w:rsidR="00047CBC" w:rsidRPr="00EC0AEB" w:rsidRDefault="00047CBC" w:rsidP="00EC0AEB">
            <w:pPr>
              <w:bidi/>
              <w:jc w:val="both"/>
              <w:rPr>
                <w:rFonts w:ascii="Simplified Arabic" w:hAnsi="Simplified Arabic" w:cs="Simplified Arabic"/>
                <w:color w:val="000000" w:themeColor="text1"/>
                <w:sz w:val="20"/>
                <w:szCs w:val="20"/>
              </w:rPr>
            </w:pPr>
          </w:p>
        </w:tc>
      </w:tr>
      <w:tr w:rsidR="00047CBC" w:rsidRPr="00EC0AEB" w14:paraId="49752A62" w14:textId="77777777" w:rsidTr="003B24C9">
        <w:trPr>
          <w:cantSplit/>
          <w:jc w:val="center"/>
        </w:trPr>
        <w:tc>
          <w:tcPr>
            <w:tcW w:w="1927" w:type="dxa"/>
            <w:tcMar>
              <w:top w:w="100" w:type="dxa"/>
              <w:left w:w="100" w:type="dxa"/>
              <w:bottom w:w="100" w:type="dxa"/>
              <w:right w:w="100" w:type="dxa"/>
            </w:tcMar>
            <w:vAlign w:val="center"/>
          </w:tcPr>
          <w:p w14:paraId="040E0EA9" w14:textId="2A0D933F" w:rsidR="00047CBC" w:rsidRPr="00EC0AEB" w:rsidRDefault="00047CBC" w:rsidP="00EC0AEB">
            <w:pPr>
              <w:bidi/>
              <w:jc w:val="both"/>
              <w:rPr>
                <w:rFonts w:ascii="Simplified Arabic" w:hAnsi="Simplified Arabic" w:cs="Simplified Arabic"/>
                <w:b/>
                <w:bCs/>
                <w:color w:val="000000" w:themeColor="text1"/>
                <w:sz w:val="20"/>
                <w:szCs w:val="20"/>
              </w:rPr>
            </w:pPr>
            <w:r w:rsidRPr="00EC0AEB">
              <w:rPr>
                <w:rFonts w:ascii="Simplified Arabic" w:hAnsi="Simplified Arabic" w:cs="Simplified Arabic"/>
                <w:b/>
                <w:bCs/>
                <w:sz w:val="20"/>
                <w:szCs w:val="20"/>
                <w:rtl/>
              </w:rPr>
              <w:t>الترقيم والعناوين</w:t>
            </w:r>
          </w:p>
        </w:tc>
        <w:tc>
          <w:tcPr>
            <w:tcW w:w="3005" w:type="dxa"/>
            <w:tcMar>
              <w:top w:w="100" w:type="dxa"/>
              <w:left w:w="100" w:type="dxa"/>
              <w:bottom w:w="100" w:type="dxa"/>
              <w:right w:w="100" w:type="dxa"/>
            </w:tcMar>
            <w:vAlign w:val="center"/>
          </w:tcPr>
          <w:p w14:paraId="2A55268A" w14:textId="749E8A15" w:rsidR="00047CBC" w:rsidRPr="00EC0AEB" w:rsidRDefault="00047CBC" w:rsidP="00EC0AEB">
            <w:pPr>
              <w:bidi/>
              <w:jc w:val="both"/>
              <w:rPr>
                <w:rFonts w:ascii="Simplified Arabic" w:hAnsi="Simplified Arabic" w:cs="Simplified Arabic"/>
                <w:b/>
                <w:bCs/>
                <w:color w:val="000000" w:themeColor="text1"/>
                <w:sz w:val="20"/>
                <w:szCs w:val="20"/>
              </w:rPr>
            </w:pPr>
            <w:r w:rsidRPr="00EC0AEB">
              <w:rPr>
                <w:rFonts w:ascii="Simplified Arabic" w:hAnsi="Simplified Arabic" w:cs="Simplified Arabic"/>
                <w:b/>
                <w:bCs/>
                <w:sz w:val="20"/>
                <w:szCs w:val="20"/>
                <w:rtl/>
              </w:rPr>
              <w:t>هل العناوين منظمة؟</w:t>
            </w:r>
          </w:p>
        </w:tc>
        <w:tc>
          <w:tcPr>
            <w:tcW w:w="4025" w:type="dxa"/>
            <w:tcMar>
              <w:top w:w="100" w:type="dxa"/>
              <w:left w:w="100" w:type="dxa"/>
              <w:bottom w:w="100" w:type="dxa"/>
              <w:right w:w="100" w:type="dxa"/>
            </w:tcMar>
            <w:vAlign w:val="center"/>
          </w:tcPr>
          <w:p w14:paraId="1FB43801" w14:textId="219076FB" w:rsidR="00047CBC" w:rsidRPr="00EC0AEB" w:rsidRDefault="00047CBC"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sz w:val="20"/>
                <w:szCs w:val="20"/>
                <w:rtl/>
              </w:rPr>
              <w:t>الترقيم والعناوين واضحان، مع وجود تكرار في عنوان 3.7.</w:t>
            </w:r>
          </w:p>
        </w:tc>
        <w:tc>
          <w:tcPr>
            <w:tcW w:w="1474" w:type="dxa"/>
            <w:tcMar>
              <w:top w:w="100" w:type="dxa"/>
              <w:left w:w="100" w:type="dxa"/>
              <w:bottom w:w="100" w:type="dxa"/>
              <w:right w:w="100" w:type="dxa"/>
            </w:tcMar>
            <w:vAlign w:val="center"/>
          </w:tcPr>
          <w:p w14:paraId="5FD536DC" w14:textId="77777777" w:rsidR="00047CBC" w:rsidRPr="00EC0AEB" w:rsidRDefault="00047CBC"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sz w:val="20"/>
                <w:szCs w:val="20"/>
                <w:rtl/>
              </w:rPr>
              <w:t>جيد مع ضبط</w:t>
            </w:r>
          </w:p>
        </w:tc>
        <w:tc>
          <w:tcPr>
            <w:tcW w:w="3288" w:type="dxa"/>
            <w:tcMar>
              <w:top w:w="100" w:type="dxa"/>
              <w:left w:w="100" w:type="dxa"/>
              <w:bottom w:w="100" w:type="dxa"/>
              <w:right w:w="100" w:type="dxa"/>
            </w:tcMar>
            <w:vAlign w:val="center"/>
          </w:tcPr>
          <w:p w14:paraId="11A66E1E" w14:textId="5341E239" w:rsidR="00047CBC" w:rsidRPr="00EC0AEB" w:rsidRDefault="00047CBC"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sz w:val="20"/>
                <w:szCs w:val="20"/>
                <w:rtl/>
              </w:rPr>
              <w:t>حذف التكرار وتحديث الفهرس إن وجد.</w:t>
            </w:r>
          </w:p>
        </w:tc>
        <w:tc>
          <w:tcPr>
            <w:tcW w:w="1134" w:type="dxa"/>
            <w:tcMar>
              <w:top w:w="100" w:type="dxa"/>
              <w:left w:w="100" w:type="dxa"/>
              <w:bottom w:w="100" w:type="dxa"/>
              <w:right w:w="100" w:type="dxa"/>
            </w:tcMar>
            <w:vAlign w:val="center"/>
          </w:tcPr>
          <w:p w14:paraId="38DB205C" w14:textId="77777777" w:rsidR="00047CBC" w:rsidRPr="00EC0AEB" w:rsidRDefault="00047CBC" w:rsidP="00EC0AEB">
            <w:pPr>
              <w:bidi/>
              <w:jc w:val="both"/>
              <w:rPr>
                <w:rFonts w:ascii="Simplified Arabic" w:hAnsi="Simplified Arabic" w:cs="Simplified Arabic"/>
                <w:color w:val="000000" w:themeColor="text1"/>
                <w:sz w:val="20"/>
                <w:szCs w:val="20"/>
              </w:rPr>
            </w:pPr>
          </w:p>
        </w:tc>
      </w:tr>
      <w:tr w:rsidR="00047CBC" w:rsidRPr="00EC0AEB" w14:paraId="147C2AD2" w14:textId="77777777" w:rsidTr="003B24C9">
        <w:trPr>
          <w:cantSplit/>
          <w:jc w:val="center"/>
        </w:trPr>
        <w:tc>
          <w:tcPr>
            <w:tcW w:w="1927" w:type="dxa"/>
            <w:tcMar>
              <w:top w:w="100" w:type="dxa"/>
              <w:left w:w="100" w:type="dxa"/>
              <w:bottom w:w="100" w:type="dxa"/>
              <w:right w:w="100" w:type="dxa"/>
            </w:tcMar>
            <w:vAlign w:val="center"/>
          </w:tcPr>
          <w:p w14:paraId="2EE7DDF3" w14:textId="6477CFA5" w:rsidR="00047CBC" w:rsidRPr="00EC0AEB" w:rsidRDefault="00047CBC" w:rsidP="00EC0AEB">
            <w:pPr>
              <w:bidi/>
              <w:jc w:val="both"/>
              <w:rPr>
                <w:rFonts w:ascii="Simplified Arabic" w:hAnsi="Simplified Arabic" w:cs="Simplified Arabic"/>
                <w:b/>
                <w:bCs/>
                <w:color w:val="000000" w:themeColor="text1"/>
                <w:sz w:val="20"/>
                <w:szCs w:val="20"/>
              </w:rPr>
            </w:pPr>
            <w:r w:rsidRPr="00EC0AEB">
              <w:rPr>
                <w:rFonts w:ascii="Simplified Arabic" w:hAnsi="Simplified Arabic" w:cs="Simplified Arabic"/>
                <w:b/>
                <w:bCs/>
                <w:sz w:val="20"/>
                <w:szCs w:val="20"/>
                <w:rtl/>
              </w:rPr>
              <w:t>الجداول والأشكال</w:t>
            </w:r>
          </w:p>
        </w:tc>
        <w:tc>
          <w:tcPr>
            <w:tcW w:w="3005" w:type="dxa"/>
            <w:tcMar>
              <w:top w:w="100" w:type="dxa"/>
              <w:left w:w="100" w:type="dxa"/>
              <w:bottom w:w="100" w:type="dxa"/>
              <w:right w:w="100" w:type="dxa"/>
            </w:tcMar>
            <w:vAlign w:val="center"/>
          </w:tcPr>
          <w:p w14:paraId="103A7FC8" w14:textId="53315C29" w:rsidR="00047CBC" w:rsidRPr="00EC0AEB" w:rsidRDefault="00047CBC" w:rsidP="00EC0AEB">
            <w:pPr>
              <w:bidi/>
              <w:jc w:val="both"/>
              <w:rPr>
                <w:rFonts w:ascii="Simplified Arabic" w:hAnsi="Simplified Arabic" w:cs="Simplified Arabic"/>
                <w:b/>
                <w:bCs/>
                <w:color w:val="000000" w:themeColor="text1"/>
                <w:sz w:val="20"/>
                <w:szCs w:val="20"/>
              </w:rPr>
            </w:pPr>
            <w:r w:rsidRPr="00EC0AEB">
              <w:rPr>
                <w:rFonts w:ascii="Simplified Arabic" w:hAnsi="Simplified Arabic" w:cs="Simplified Arabic"/>
                <w:b/>
                <w:bCs/>
                <w:sz w:val="20"/>
                <w:szCs w:val="20"/>
                <w:rtl/>
              </w:rPr>
              <w:t>هل الجداول واضحة ومفسرة؟</w:t>
            </w:r>
          </w:p>
        </w:tc>
        <w:tc>
          <w:tcPr>
            <w:tcW w:w="4025" w:type="dxa"/>
            <w:tcMar>
              <w:top w:w="100" w:type="dxa"/>
              <w:left w:w="100" w:type="dxa"/>
              <w:bottom w:w="100" w:type="dxa"/>
              <w:right w:w="100" w:type="dxa"/>
            </w:tcMar>
            <w:vAlign w:val="center"/>
          </w:tcPr>
          <w:p w14:paraId="2F44E097" w14:textId="02617DD8" w:rsidR="00047CBC" w:rsidRPr="00EC0AEB" w:rsidRDefault="00047CBC"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sz w:val="20"/>
                <w:szCs w:val="20"/>
                <w:rtl/>
              </w:rPr>
              <w:t>الجداول مفيدة وتدعم وضوح الأداة، لكنها تحتاج إلى عناوين مرقمة وإحالات في النص.</w:t>
            </w:r>
          </w:p>
        </w:tc>
        <w:tc>
          <w:tcPr>
            <w:tcW w:w="1474" w:type="dxa"/>
            <w:tcMar>
              <w:top w:w="100" w:type="dxa"/>
              <w:left w:w="100" w:type="dxa"/>
              <w:bottom w:w="100" w:type="dxa"/>
              <w:right w:w="100" w:type="dxa"/>
            </w:tcMar>
            <w:vAlign w:val="center"/>
          </w:tcPr>
          <w:p w14:paraId="0068DEE5" w14:textId="77777777" w:rsidR="00047CBC" w:rsidRPr="00EC0AEB" w:rsidRDefault="00047CBC"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sz w:val="20"/>
                <w:szCs w:val="20"/>
                <w:rtl/>
              </w:rPr>
              <w:t>جيد مع تحسين</w:t>
            </w:r>
          </w:p>
        </w:tc>
        <w:tc>
          <w:tcPr>
            <w:tcW w:w="3288" w:type="dxa"/>
            <w:tcMar>
              <w:top w:w="100" w:type="dxa"/>
              <w:left w:w="100" w:type="dxa"/>
              <w:bottom w:w="100" w:type="dxa"/>
              <w:right w:w="100" w:type="dxa"/>
            </w:tcMar>
            <w:vAlign w:val="center"/>
          </w:tcPr>
          <w:p w14:paraId="523BA918" w14:textId="3E313F98" w:rsidR="00047CBC" w:rsidRPr="00EC0AEB" w:rsidRDefault="00047CBC"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sz w:val="20"/>
                <w:szCs w:val="20"/>
                <w:rtl/>
              </w:rPr>
              <w:t>توحيد تنسيق الجداول وإضافة شرح موجز بعد كل جدول.</w:t>
            </w:r>
          </w:p>
        </w:tc>
        <w:tc>
          <w:tcPr>
            <w:tcW w:w="1134" w:type="dxa"/>
            <w:tcMar>
              <w:top w:w="100" w:type="dxa"/>
              <w:left w:w="100" w:type="dxa"/>
              <w:bottom w:w="100" w:type="dxa"/>
              <w:right w:w="100" w:type="dxa"/>
            </w:tcMar>
            <w:vAlign w:val="center"/>
          </w:tcPr>
          <w:p w14:paraId="55D2D682" w14:textId="77777777" w:rsidR="00047CBC" w:rsidRPr="00EC0AEB" w:rsidRDefault="00047CBC" w:rsidP="00EC0AEB">
            <w:pPr>
              <w:bidi/>
              <w:jc w:val="both"/>
              <w:rPr>
                <w:rFonts w:ascii="Simplified Arabic" w:hAnsi="Simplified Arabic" w:cs="Simplified Arabic"/>
                <w:color w:val="000000" w:themeColor="text1"/>
                <w:sz w:val="20"/>
                <w:szCs w:val="20"/>
              </w:rPr>
            </w:pPr>
          </w:p>
        </w:tc>
      </w:tr>
      <w:tr w:rsidR="00047CBC" w:rsidRPr="00EC0AEB" w14:paraId="132DAC09" w14:textId="77777777" w:rsidTr="003B24C9">
        <w:trPr>
          <w:cantSplit/>
          <w:jc w:val="center"/>
        </w:trPr>
        <w:tc>
          <w:tcPr>
            <w:tcW w:w="1927" w:type="dxa"/>
            <w:tcMar>
              <w:top w:w="100" w:type="dxa"/>
              <w:left w:w="100" w:type="dxa"/>
              <w:bottom w:w="100" w:type="dxa"/>
              <w:right w:w="100" w:type="dxa"/>
            </w:tcMar>
            <w:vAlign w:val="center"/>
          </w:tcPr>
          <w:p w14:paraId="7A837BD9" w14:textId="2BFA22BE" w:rsidR="00047CBC" w:rsidRPr="00EC0AEB" w:rsidRDefault="00047CBC" w:rsidP="00EC0AEB">
            <w:pPr>
              <w:bidi/>
              <w:jc w:val="both"/>
              <w:rPr>
                <w:rFonts w:ascii="Simplified Arabic" w:hAnsi="Simplified Arabic" w:cs="Simplified Arabic"/>
                <w:b/>
                <w:bCs/>
                <w:color w:val="000000" w:themeColor="text1"/>
                <w:sz w:val="20"/>
                <w:szCs w:val="20"/>
              </w:rPr>
            </w:pPr>
            <w:r w:rsidRPr="00EC0AEB">
              <w:rPr>
                <w:rFonts w:ascii="Simplified Arabic" w:hAnsi="Simplified Arabic" w:cs="Simplified Arabic"/>
                <w:b/>
                <w:bCs/>
                <w:sz w:val="20"/>
                <w:szCs w:val="20"/>
                <w:rtl/>
              </w:rPr>
              <w:t>تجنب النتائج المسبقة</w:t>
            </w:r>
          </w:p>
        </w:tc>
        <w:tc>
          <w:tcPr>
            <w:tcW w:w="3005" w:type="dxa"/>
            <w:tcMar>
              <w:top w:w="100" w:type="dxa"/>
              <w:left w:w="100" w:type="dxa"/>
              <w:bottom w:w="100" w:type="dxa"/>
              <w:right w:w="100" w:type="dxa"/>
            </w:tcMar>
            <w:vAlign w:val="center"/>
          </w:tcPr>
          <w:p w14:paraId="21333190" w14:textId="2A31FF19" w:rsidR="00047CBC" w:rsidRPr="00EC0AEB" w:rsidRDefault="00047CBC" w:rsidP="00EC0AEB">
            <w:pPr>
              <w:bidi/>
              <w:jc w:val="both"/>
              <w:rPr>
                <w:rFonts w:ascii="Simplified Arabic" w:hAnsi="Simplified Arabic" w:cs="Simplified Arabic"/>
                <w:b/>
                <w:bCs/>
                <w:color w:val="000000" w:themeColor="text1"/>
                <w:sz w:val="20"/>
                <w:szCs w:val="20"/>
              </w:rPr>
            </w:pPr>
            <w:r w:rsidRPr="00EC0AEB">
              <w:rPr>
                <w:rFonts w:ascii="Simplified Arabic" w:hAnsi="Simplified Arabic" w:cs="Simplified Arabic"/>
                <w:b/>
                <w:bCs/>
                <w:sz w:val="20"/>
                <w:szCs w:val="20"/>
                <w:rtl/>
              </w:rPr>
              <w:t>هل الفصل يلتزم بوصف الإجراءات فقط؟</w:t>
            </w:r>
          </w:p>
        </w:tc>
        <w:tc>
          <w:tcPr>
            <w:tcW w:w="4025" w:type="dxa"/>
            <w:tcMar>
              <w:top w:w="100" w:type="dxa"/>
              <w:left w:w="100" w:type="dxa"/>
              <w:bottom w:w="100" w:type="dxa"/>
              <w:right w:w="100" w:type="dxa"/>
            </w:tcMar>
            <w:vAlign w:val="center"/>
          </w:tcPr>
          <w:p w14:paraId="4401335C" w14:textId="4440FABB" w:rsidR="00047CBC" w:rsidRPr="00EC0AEB" w:rsidRDefault="00047CBC"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sz w:val="20"/>
                <w:szCs w:val="20"/>
                <w:rtl/>
              </w:rPr>
              <w:t>يجب تجنب عرض نتائج صدق وثبات فعلية دون بيانات داعمة في فصل المنهجية.</w:t>
            </w:r>
          </w:p>
        </w:tc>
        <w:tc>
          <w:tcPr>
            <w:tcW w:w="1474" w:type="dxa"/>
            <w:tcMar>
              <w:top w:w="100" w:type="dxa"/>
              <w:left w:w="100" w:type="dxa"/>
              <w:bottom w:w="100" w:type="dxa"/>
              <w:right w:w="100" w:type="dxa"/>
            </w:tcMar>
            <w:vAlign w:val="center"/>
          </w:tcPr>
          <w:p w14:paraId="7D1C2649" w14:textId="77777777" w:rsidR="00047CBC" w:rsidRPr="00EC0AEB" w:rsidRDefault="00047CBC"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sz w:val="20"/>
                <w:szCs w:val="20"/>
                <w:rtl/>
              </w:rPr>
              <w:t>يحتاج تصحيح</w:t>
            </w:r>
          </w:p>
        </w:tc>
        <w:tc>
          <w:tcPr>
            <w:tcW w:w="3288" w:type="dxa"/>
            <w:tcMar>
              <w:top w:w="100" w:type="dxa"/>
              <w:left w:w="100" w:type="dxa"/>
              <w:bottom w:w="100" w:type="dxa"/>
              <w:right w:w="100" w:type="dxa"/>
            </w:tcMar>
            <w:vAlign w:val="center"/>
          </w:tcPr>
          <w:p w14:paraId="3BF5C4DE" w14:textId="71256FDA" w:rsidR="00047CBC" w:rsidRPr="00EC0AEB" w:rsidRDefault="00047CBC"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sz w:val="20"/>
                <w:szCs w:val="20"/>
                <w:rtl/>
              </w:rPr>
              <w:t>استخدام صيغة مستقبلية أو إرفاق نتائج استطلاعية فعلية بجداول.</w:t>
            </w:r>
          </w:p>
        </w:tc>
        <w:tc>
          <w:tcPr>
            <w:tcW w:w="1134" w:type="dxa"/>
            <w:tcMar>
              <w:top w:w="100" w:type="dxa"/>
              <w:left w:w="100" w:type="dxa"/>
              <w:bottom w:w="100" w:type="dxa"/>
              <w:right w:w="100" w:type="dxa"/>
            </w:tcMar>
            <w:vAlign w:val="center"/>
          </w:tcPr>
          <w:p w14:paraId="5E8E4659" w14:textId="77777777" w:rsidR="00047CBC" w:rsidRPr="00EC0AEB" w:rsidRDefault="00047CBC" w:rsidP="00EC0AEB">
            <w:pPr>
              <w:bidi/>
              <w:jc w:val="both"/>
              <w:rPr>
                <w:rFonts w:ascii="Simplified Arabic" w:hAnsi="Simplified Arabic" w:cs="Simplified Arabic"/>
                <w:color w:val="000000" w:themeColor="text1"/>
                <w:sz w:val="20"/>
                <w:szCs w:val="20"/>
              </w:rPr>
            </w:pPr>
          </w:p>
        </w:tc>
      </w:tr>
    </w:tbl>
    <w:p w14:paraId="348A4AF0" w14:textId="77777777" w:rsidR="003B24C9" w:rsidRPr="00EC0AEB" w:rsidRDefault="003B24C9" w:rsidP="00EC0AEB">
      <w:pPr>
        <w:bidi/>
        <w:spacing w:after="0" w:line="240" w:lineRule="auto"/>
        <w:jc w:val="both"/>
        <w:rPr>
          <w:rFonts w:ascii="Simplified Arabic" w:eastAsiaTheme="majorEastAsia" w:hAnsi="Simplified Arabic" w:cs="Simplified Arabic"/>
          <w:b/>
          <w:bCs/>
          <w:color w:val="000000" w:themeColor="text1"/>
          <w:sz w:val="20"/>
          <w:szCs w:val="20"/>
          <w:rtl/>
        </w:rPr>
      </w:pPr>
      <w:r w:rsidRPr="00EC0AEB">
        <w:rPr>
          <w:rFonts w:ascii="Simplified Arabic" w:eastAsiaTheme="majorEastAsia" w:hAnsi="Simplified Arabic" w:cs="Simplified Arabic"/>
          <w:b/>
          <w:bCs/>
          <w:color w:val="000000" w:themeColor="text1"/>
          <w:sz w:val="20"/>
          <w:szCs w:val="20"/>
          <w:rtl/>
        </w:rPr>
        <w:t>ملاحظات تطبيقية تفصيلية على الفصل الثالث</w:t>
      </w:r>
    </w:p>
    <w:p w14:paraId="68F1C7E2" w14:textId="7F21A1A6" w:rsidR="00A662EF" w:rsidRPr="00EC0AEB" w:rsidRDefault="003B24C9" w:rsidP="00EC0AEB">
      <w:pPr>
        <w:bidi/>
        <w:spacing w:after="0" w:line="240" w:lineRule="auto"/>
        <w:jc w:val="both"/>
        <w:rPr>
          <w:rFonts w:ascii="Simplified Arabic" w:hAnsi="Simplified Arabic" w:cs="Simplified Arabic"/>
          <w:color w:val="000000" w:themeColor="text1"/>
          <w:sz w:val="20"/>
          <w:szCs w:val="20"/>
        </w:rPr>
      </w:pPr>
      <w:r w:rsidRPr="00EC0AEB">
        <w:rPr>
          <w:rFonts w:ascii="Simplified Arabic" w:hAnsi="Simplified Arabic" w:cs="Simplified Arabic"/>
          <w:color w:val="000000" w:themeColor="text1"/>
          <w:sz w:val="20"/>
          <w:szCs w:val="20"/>
          <w:rtl/>
        </w:rPr>
        <w:t xml:space="preserve">يُستخدم الجدول الآتي لإضافة الملاحظات الخاصة بكل طالب، مع تحديد موضع </w:t>
      </w:r>
      <w:r w:rsidR="002225E8" w:rsidRPr="00EC0AEB">
        <w:rPr>
          <w:rFonts w:ascii="Simplified Arabic" w:hAnsi="Simplified Arabic" w:cs="Simplified Arabic"/>
          <w:color w:val="000000" w:themeColor="text1"/>
          <w:sz w:val="20"/>
          <w:szCs w:val="20"/>
          <w:rtl/>
        </w:rPr>
        <w:t>الملاحظة،</w:t>
      </w:r>
      <w:r w:rsidRPr="00EC0AEB">
        <w:rPr>
          <w:rFonts w:ascii="Simplified Arabic" w:hAnsi="Simplified Arabic" w:cs="Simplified Arabic"/>
          <w:color w:val="000000" w:themeColor="text1"/>
          <w:sz w:val="20"/>
          <w:szCs w:val="20"/>
          <w:rtl/>
        </w:rPr>
        <w:t xml:space="preserve"> </w:t>
      </w:r>
      <w:proofErr w:type="gramStart"/>
      <w:r w:rsidRPr="00EC0AEB">
        <w:rPr>
          <w:rFonts w:ascii="Simplified Arabic" w:hAnsi="Simplified Arabic" w:cs="Simplified Arabic"/>
          <w:color w:val="000000" w:themeColor="text1"/>
          <w:sz w:val="20"/>
          <w:szCs w:val="20"/>
          <w:rtl/>
        </w:rPr>
        <w:t>وأثرها</w:t>
      </w:r>
      <w:proofErr w:type="gramEnd"/>
      <w:r w:rsidRPr="00EC0AEB">
        <w:rPr>
          <w:rFonts w:ascii="Simplified Arabic" w:hAnsi="Simplified Arabic" w:cs="Simplified Arabic"/>
          <w:color w:val="000000" w:themeColor="text1"/>
          <w:sz w:val="20"/>
          <w:szCs w:val="20"/>
          <w:rtl/>
        </w:rPr>
        <w:t xml:space="preserve"> والإجراء المطلوب والأولوية. </w:t>
      </w:r>
    </w:p>
    <w:tbl>
      <w:tblPr>
        <w:tblStyle w:val="TableGrid"/>
        <w:bidiVisual/>
        <w:tblW w:w="0" w:type="auto"/>
        <w:jc w:val="center"/>
        <w:tblLayout w:type="fixed"/>
        <w:tblLook w:val="04A0" w:firstRow="1" w:lastRow="0" w:firstColumn="1" w:lastColumn="0" w:noHBand="0" w:noVBand="1"/>
      </w:tblPr>
      <w:tblGrid>
        <w:gridCol w:w="4082"/>
        <w:gridCol w:w="2324"/>
        <w:gridCol w:w="3628"/>
        <w:gridCol w:w="3855"/>
        <w:gridCol w:w="1134"/>
      </w:tblGrid>
      <w:tr w:rsidR="00A662EF" w:rsidRPr="00EC0AEB" w14:paraId="39B84105" w14:textId="77777777" w:rsidTr="00F50E7D">
        <w:trPr>
          <w:cantSplit/>
          <w:tblHeader/>
          <w:jc w:val="center"/>
        </w:trPr>
        <w:tc>
          <w:tcPr>
            <w:tcW w:w="4082" w:type="dxa"/>
            <w:tcMar>
              <w:top w:w="100" w:type="dxa"/>
              <w:left w:w="100" w:type="dxa"/>
              <w:bottom w:w="100" w:type="dxa"/>
              <w:right w:w="100" w:type="dxa"/>
            </w:tcMar>
            <w:vAlign w:val="center"/>
          </w:tcPr>
          <w:p w14:paraId="1E8E0D6F" w14:textId="77777777" w:rsidR="00A662EF" w:rsidRPr="00EC0AEB" w:rsidRDefault="00000000"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b/>
                <w:color w:val="000000" w:themeColor="text1"/>
                <w:sz w:val="20"/>
                <w:szCs w:val="20"/>
                <w:rtl/>
              </w:rPr>
              <w:t>الملاحظة</w:t>
            </w:r>
          </w:p>
        </w:tc>
        <w:tc>
          <w:tcPr>
            <w:tcW w:w="2324" w:type="dxa"/>
            <w:tcMar>
              <w:top w:w="100" w:type="dxa"/>
              <w:left w:w="100" w:type="dxa"/>
              <w:bottom w:w="100" w:type="dxa"/>
              <w:right w:w="100" w:type="dxa"/>
            </w:tcMar>
            <w:vAlign w:val="center"/>
          </w:tcPr>
          <w:p w14:paraId="4AA6171E" w14:textId="77777777" w:rsidR="00A662EF" w:rsidRPr="00EC0AEB" w:rsidRDefault="00000000"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b/>
                <w:color w:val="000000" w:themeColor="text1"/>
                <w:sz w:val="20"/>
                <w:szCs w:val="20"/>
                <w:rtl/>
              </w:rPr>
              <w:t>موقعها في الفصل</w:t>
            </w:r>
          </w:p>
        </w:tc>
        <w:tc>
          <w:tcPr>
            <w:tcW w:w="3628" w:type="dxa"/>
            <w:tcMar>
              <w:top w:w="100" w:type="dxa"/>
              <w:left w:w="100" w:type="dxa"/>
              <w:bottom w:w="100" w:type="dxa"/>
              <w:right w:w="100" w:type="dxa"/>
            </w:tcMar>
            <w:vAlign w:val="center"/>
          </w:tcPr>
          <w:p w14:paraId="60D1B1CA" w14:textId="77777777" w:rsidR="00A662EF" w:rsidRPr="00EC0AEB" w:rsidRDefault="00000000"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b/>
                <w:color w:val="000000" w:themeColor="text1"/>
                <w:sz w:val="20"/>
                <w:szCs w:val="20"/>
                <w:rtl/>
              </w:rPr>
              <w:t>أثرها على جودة المنهجية</w:t>
            </w:r>
          </w:p>
        </w:tc>
        <w:tc>
          <w:tcPr>
            <w:tcW w:w="3855" w:type="dxa"/>
            <w:tcMar>
              <w:top w:w="100" w:type="dxa"/>
              <w:left w:w="100" w:type="dxa"/>
              <w:bottom w:w="100" w:type="dxa"/>
              <w:right w:w="100" w:type="dxa"/>
            </w:tcMar>
            <w:vAlign w:val="center"/>
          </w:tcPr>
          <w:p w14:paraId="679E6EB1" w14:textId="77777777" w:rsidR="00A662EF" w:rsidRPr="00EC0AEB" w:rsidRDefault="00000000"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b/>
                <w:color w:val="000000" w:themeColor="text1"/>
                <w:sz w:val="20"/>
                <w:szCs w:val="20"/>
                <w:rtl/>
              </w:rPr>
              <w:t>التعديل المطلوب</w:t>
            </w:r>
          </w:p>
        </w:tc>
        <w:tc>
          <w:tcPr>
            <w:tcW w:w="1134" w:type="dxa"/>
            <w:tcMar>
              <w:top w:w="100" w:type="dxa"/>
              <w:left w:w="100" w:type="dxa"/>
              <w:bottom w:w="100" w:type="dxa"/>
              <w:right w:w="100" w:type="dxa"/>
            </w:tcMar>
            <w:vAlign w:val="center"/>
          </w:tcPr>
          <w:p w14:paraId="4409741C" w14:textId="77777777" w:rsidR="00A662EF" w:rsidRPr="00EC0AEB" w:rsidRDefault="00000000"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b/>
                <w:color w:val="000000" w:themeColor="text1"/>
                <w:sz w:val="20"/>
                <w:szCs w:val="20"/>
                <w:rtl/>
              </w:rPr>
              <w:t>الأولوية</w:t>
            </w:r>
          </w:p>
        </w:tc>
      </w:tr>
      <w:tr w:rsidR="00A662EF" w:rsidRPr="00EC0AEB" w14:paraId="6ECD4B57" w14:textId="77777777" w:rsidTr="00F50E7D">
        <w:trPr>
          <w:cantSplit/>
          <w:jc w:val="center"/>
        </w:trPr>
        <w:tc>
          <w:tcPr>
            <w:tcW w:w="4082" w:type="dxa"/>
            <w:tcMar>
              <w:top w:w="100" w:type="dxa"/>
              <w:left w:w="100" w:type="dxa"/>
              <w:bottom w:w="100" w:type="dxa"/>
              <w:right w:w="100" w:type="dxa"/>
            </w:tcMar>
            <w:vAlign w:val="center"/>
          </w:tcPr>
          <w:p w14:paraId="6CA33767" w14:textId="08E1428E" w:rsidR="00A662EF" w:rsidRPr="00EC0AEB" w:rsidRDefault="00A662EF"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sz w:val="20"/>
                <w:szCs w:val="20"/>
                <w:rtl/>
              </w:rPr>
              <w:t>وجود تعارض بين استخدام جدول كريجسي ومورغان وبين العينة القصدية.</w:t>
            </w:r>
          </w:p>
        </w:tc>
        <w:tc>
          <w:tcPr>
            <w:tcW w:w="2324" w:type="dxa"/>
            <w:tcMar>
              <w:top w:w="100" w:type="dxa"/>
              <w:left w:w="100" w:type="dxa"/>
              <w:bottom w:w="100" w:type="dxa"/>
              <w:right w:w="100" w:type="dxa"/>
            </w:tcMar>
            <w:vAlign w:val="center"/>
          </w:tcPr>
          <w:p w14:paraId="4C915B69" w14:textId="5B08E327" w:rsidR="00A662EF" w:rsidRPr="00EC0AEB" w:rsidRDefault="00A662EF"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sz w:val="20"/>
                <w:szCs w:val="20"/>
                <w:rtl/>
              </w:rPr>
              <w:t>3.5 عينة الدراسة</w:t>
            </w:r>
          </w:p>
        </w:tc>
        <w:tc>
          <w:tcPr>
            <w:tcW w:w="3628" w:type="dxa"/>
            <w:tcMar>
              <w:top w:w="100" w:type="dxa"/>
              <w:left w:w="100" w:type="dxa"/>
              <w:bottom w:w="100" w:type="dxa"/>
              <w:right w:w="100" w:type="dxa"/>
            </w:tcMar>
            <w:vAlign w:val="center"/>
          </w:tcPr>
          <w:p w14:paraId="7F6CA1AF" w14:textId="1E14D784" w:rsidR="00A662EF" w:rsidRPr="00EC0AEB" w:rsidRDefault="00A662EF"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sz w:val="20"/>
                <w:szCs w:val="20"/>
                <w:rtl/>
              </w:rPr>
              <w:t>يضعف التمثيل الإحصائي وقابلية التعميم.</w:t>
            </w:r>
          </w:p>
        </w:tc>
        <w:tc>
          <w:tcPr>
            <w:tcW w:w="3855" w:type="dxa"/>
            <w:tcMar>
              <w:top w:w="100" w:type="dxa"/>
              <w:left w:w="100" w:type="dxa"/>
              <w:bottom w:w="100" w:type="dxa"/>
              <w:right w:w="100" w:type="dxa"/>
            </w:tcMar>
            <w:vAlign w:val="center"/>
          </w:tcPr>
          <w:p w14:paraId="0583AEEA" w14:textId="31A4E5E9" w:rsidR="00A662EF" w:rsidRPr="00EC0AEB" w:rsidRDefault="00A662EF"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sz w:val="20"/>
                <w:szCs w:val="20"/>
                <w:rtl/>
              </w:rPr>
              <w:t>حسم أسلوب العينة: احتمالية ممثلة أو قصدية مع حدود واضحة.</w:t>
            </w:r>
          </w:p>
        </w:tc>
        <w:tc>
          <w:tcPr>
            <w:tcW w:w="1134" w:type="dxa"/>
            <w:tcMar>
              <w:top w:w="100" w:type="dxa"/>
              <w:left w:w="100" w:type="dxa"/>
              <w:bottom w:w="100" w:type="dxa"/>
              <w:right w:w="100" w:type="dxa"/>
            </w:tcMar>
            <w:vAlign w:val="center"/>
          </w:tcPr>
          <w:p w14:paraId="27D9EFB2" w14:textId="5B143793" w:rsidR="00A662EF" w:rsidRPr="00EC0AEB" w:rsidRDefault="00A662EF"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sz w:val="20"/>
                <w:szCs w:val="20"/>
                <w:rtl/>
              </w:rPr>
              <w:t>عالية</w:t>
            </w:r>
          </w:p>
        </w:tc>
      </w:tr>
      <w:tr w:rsidR="00A662EF" w:rsidRPr="00EC0AEB" w14:paraId="4AED9005" w14:textId="77777777" w:rsidTr="00F50E7D">
        <w:trPr>
          <w:cantSplit/>
          <w:jc w:val="center"/>
        </w:trPr>
        <w:tc>
          <w:tcPr>
            <w:tcW w:w="4082" w:type="dxa"/>
            <w:tcMar>
              <w:top w:w="100" w:type="dxa"/>
              <w:left w:w="100" w:type="dxa"/>
              <w:bottom w:w="100" w:type="dxa"/>
              <w:right w:w="100" w:type="dxa"/>
            </w:tcMar>
            <w:vAlign w:val="center"/>
          </w:tcPr>
          <w:p w14:paraId="54D033FA" w14:textId="44C3070B" w:rsidR="00A662EF" w:rsidRPr="00EC0AEB" w:rsidRDefault="00A662EF"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sz w:val="20"/>
                <w:szCs w:val="20"/>
                <w:rtl/>
              </w:rPr>
              <w:t>النص يذكر نتائج صدق البناء والثبات دون جداول أو دليل فعلي.</w:t>
            </w:r>
          </w:p>
        </w:tc>
        <w:tc>
          <w:tcPr>
            <w:tcW w:w="2324" w:type="dxa"/>
            <w:tcMar>
              <w:top w:w="100" w:type="dxa"/>
              <w:left w:w="100" w:type="dxa"/>
              <w:bottom w:w="100" w:type="dxa"/>
              <w:right w:w="100" w:type="dxa"/>
            </w:tcMar>
            <w:vAlign w:val="center"/>
          </w:tcPr>
          <w:p w14:paraId="5266E2E6" w14:textId="7EFF2E19" w:rsidR="00A662EF" w:rsidRPr="00EC0AEB" w:rsidRDefault="00A662EF"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sz w:val="20"/>
                <w:szCs w:val="20"/>
                <w:rtl/>
              </w:rPr>
              <w:t>3.8 و3.9 الصدق والثبات</w:t>
            </w:r>
          </w:p>
        </w:tc>
        <w:tc>
          <w:tcPr>
            <w:tcW w:w="3628" w:type="dxa"/>
            <w:tcMar>
              <w:top w:w="100" w:type="dxa"/>
              <w:left w:w="100" w:type="dxa"/>
              <w:bottom w:w="100" w:type="dxa"/>
              <w:right w:w="100" w:type="dxa"/>
            </w:tcMar>
            <w:vAlign w:val="center"/>
          </w:tcPr>
          <w:p w14:paraId="501B6CAB" w14:textId="4A5595EA" w:rsidR="00A662EF" w:rsidRPr="00EC0AEB" w:rsidRDefault="00A662EF"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sz w:val="20"/>
                <w:szCs w:val="20"/>
                <w:rtl/>
              </w:rPr>
              <w:t>يخلط بين خطة المنهجية ونتائج الدراسة الاستطلاعية.</w:t>
            </w:r>
          </w:p>
        </w:tc>
        <w:tc>
          <w:tcPr>
            <w:tcW w:w="3855" w:type="dxa"/>
            <w:tcMar>
              <w:top w:w="100" w:type="dxa"/>
              <w:left w:w="100" w:type="dxa"/>
              <w:bottom w:w="100" w:type="dxa"/>
              <w:right w:w="100" w:type="dxa"/>
            </w:tcMar>
            <w:vAlign w:val="center"/>
          </w:tcPr>
          <w:p w14:paraId="4724B12A" w14:textId="330462F8" w:rsidR="00A662EF" w:rsidRPr="00EC0AEB" w:rsidRDefault="00A662EF"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sz w:val="20"/>
                <w:szCs w:val="20"/>
                <w:rtl/>
              </w:rPr>
              <w:t>إعادة صياغة القسم أو إدراج الجداول الفعلية.</w:t>
            </w:r>
          </w:p>
        </w:tc>
        <w:tc>
          <w:tcPr>
            <w:tcW w:w="1134" w:type="dxa"/>
            <w:tcMar>
              <w:top w:w="100" w:type="dxa"/>
              <w:left w:w="100" w:type="dxa"/>
              <w:bottom w:w="100" w:type="dxa"/>
              <w:right w:w="100" w:type="dxa"/>
            </w:tcMar>
            <w:vAlign w:val="center"/>
          </w:tcPr>
          <w:p w14:paraId="65AD7850" w14:textId="209C9B74" w:rsidR="00A662EF" w:rsidRPr="00EC0AEB" w:rsidRDefault="00A662EF"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sz w:val="20"/>
                <w:szCs w:val="20"/>
                <w:rtl/>
              </w:rPr>
              <w:t>عالية</w:t>
            </w:r>
          </w:p>
        </w:tc>
      </w:tr>
      <w:tr w:rsidR="00A662EF" w:rsidRPr="00EC0AEB" w14:paraId="1AF55114" w14:textId="77777777" w:rsidTr="00F50E7D">
        <w:trPr>
          <w:cantSplit/>
          <w:jc w:val="center"/>
        </w:trPr>
        <w:tc>
          <w:tcPr>
            <w:tcW w:w="4082" w:type="dxa"/>
            <w:tcMar>
              <w:top w:w="100" w:type="dxa"/>
              <w:left w:w="100" w:type="dxa"/>
              <w:bottom w:w="100" w:type="dxa"/>
              <w:right w:w="100" w:type="dxa"/>
            </w:tcMar>
            <w:vAlign w:val="center"/>
          </w:tcPr>
          <w:p w14:paraId="16BAEC6E" w14:textId="08F21973" w:rsidR="00A662EF" w:rsidRPr="00EC0AEB" w:rsidRDefault="00A662EF"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sz w:val="20"/>
                <w:szCs w:val="20"/>
                <w:rtl/>
              </w:rPr>
              <w:t>لم يحدد حجم العينة الاستطلاعية وخصائصها.</w:t>
            </w:r>
          </w:p>
        </w:tc>
        <w:tc>
          <w:tcPr>
            <w:tcW w:w="2324" w:type="dxa"/>
            <w:tcMar>
              <w:top w:w="100" w:type="dxa"/>
              <w:left w:w="100" w:type="dxa"/>
              <w:bottom w:w="100" w:type="dxa"/>
              <w:right w:w="100" w:type="dxa"/>
            </w:tcMar>
            <w:vAlign w:val="center"/>
          </w:tcPr>
          <w:p w14:paraId="1C0CFEEC" w14:textId="1E987A9B" w:rsidR="00A662EF" w:rsidRPr="00EC0AEB" w:rsidRDefault="00A662EF"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sz w:val="20"/>
                <w:szCs w:val="20"/>
                <w:rtl/>
              </w:rPr>
              <w:t>3.8.2 و3.9</w:t>
            </w:r>
          </w:p>
        </w:tc>
        <w:tc>
          <w:tcPr>
            <w:tcW w:w="3628" w:type="dxa"/>
            <w:tcMar>
              <w:top w:w="100" w:type="dxa"/>
              <w:left w:w="100" w:type="dxa"/>
              <w:bottom w:w="100" w:type="dxa"/>
              <w:right w:w="100" w:type="dxa"/>
            </w:tcMar>
            <w:vAlign w:val="center"/>
          </w:tcPr>
          <w:p w14:paraId="399C57BC" w14:textId="2C538393" w:rsidR="00A662EF" w:rsidRPr="00EC0AEB" w:rsidRDefault="00A662EF"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sz w:val="20"/>
                <w:szCs w:val="20"/>
                <w:rtl/>
              </w:rPr>
              <w:t>يضعف تقييم صدق وثبات الأداة.</w:t>
            </w:r>
          </w:p>
        </w:tc>
        <w:tc>
          <w:tcPr>
            <w:tcW w:w="3855" w:type="dxa"/>
            <w:tcMar>
              <w:top w:w="100" w:type="dxa"/>
              <w:left w:w="100" w:type="dxa"/>
              <w:bottom w:w="100" w:type="dxa"/>
              <w:right w:w="100" w:type="dxa"/>
            </w:tcMar>
            <w:vAlign w:val="center"/>
          </w:tcPr>
          <w:p w14:paraId="3DDEA362" w14:textId="5189BE39" w:rsidR="00A662EF" w:rsidRPr="00EC0AEB" w:rsidRDefault="00A662EF"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sz w:val="20"/>
                <w:szCs w:val="20"/>
                <w:rtl/>
              </w:rPr>
              <w:t>تحديد حجم العينة الاستطلاعية واستبعادها من العينة النهائية.</w:t>
            </w:r>
          </w:p>
        </w:tc>
        <w:tc>
          <w:tcPr>
            <w:tcW w:w="1134" w:type="dxa"/>
            <w:tcMar>
              <w:top w:w="100" w:type="dxa"/>
              <w:left w:w="100" w:type="dxa"/>
              <w:bottom w:w="100" w:type="dxa"/>
              <w:right w:w="100" w:type="dxa"/>
            </w:tcMar>
            <w:vAlign w:val="center"/>
          </w:tcPr>
          <w:p w14:paraId="212EC982" w14:textId="50651955" w:rsidR="00A662EF" w:rsidRPr="00EC0AEB" w:rsidRDefault="00A662EF"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sz w:val="20"/>
                <w:szCs w:val="20"/>
                <w:rtl/>
              </w:rPr>
              <w:t>متوسطة</w:t>
            </w:r>
          </w:p>
        </w:tc>
      </w:tr>
      <w:tr w:rsidR="00A662EF" w:rsidRPr="00EC0AEB" w14:paraId="4C11915F" w14:textId="77777777" w:rsidTr="00F50E7D">
        <w:trPr>
          <w:cantSplit/>
          <w:jc w:val="center"/>
        </w:trPr>
        <w:tc>
          <w:tcPr>
            <w:tcW w:w="4082" w:type="dxa"/>
            <w:tcMar>
              <w:top w:w="100" w:type="dxa"/>
              <w:left w:w="100" w:type="dxa"/>
              <w:bottom w:w="100" w:type="dxa"/>
              <w:right w:w="100" w:type="dxa"/>
            </w:tcMar>
            <w:vAlign w:val="center"/>
          </w:tcPr>
          <w:p w14:paraId="50341F5E" w14:textId="4AC70C32" w:rsidR="00A662EF" w:rsidRPr="00EC0AEB" w:rsidRDefault="00A662EF"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sz w:val="20"/>
                <w:szCs w:val="20"/>
                <w:rtl/>
              </w:rPr>
              <w:t>غياب قسم مستقل للاعتبارات الأخلاقية.</w:t>
            </w:r>
          </w:p>
        </w:tc>
        <w:tc>
          <w:tcPr>
            <w:tcW w:w="2324" w:type="dxa"/>
            <w:tcMar>
              <w:top w:w="100" w:type="dxa"/>
              <w:left w:w="100" w:type="dxa"/>
              <w:bottom w:w="100" w:type="dxa"/>
              <w:right w:w="100" w:type="dxa"/>
            </w:tcMar>
            <w:vAlign w:val="center"/>
          </w:tcPr>
          <w:p w14:paraId="7AA42E57" w14:textId="5AA45A28" w:rsidR="00A662EF" w:rsidRPr="00EC0AEB" w:rsidRDefault="00A662EF"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sz w:val="20"/>
                <w:szCs w:val="20"/>
                <w:rtl/>
              </w:rPr>
              <w:t>بعد إجراءات الدراسة</w:t>
            </w:r>
          </w:p>
        </w:tc>
        <w:tc>
          <w:tcPr>
            <w:tcW w:w="3628" w:type="dxa"/>
            <w:tcMar>
              <w:top w:w="100" w:type="dxa"/>
              <w:left w:w="100" w:type="dxa"/>
              <w:bottom w:w="100" w:type="dxa"/>
              <w:right w:w="100" w:type="dxa"/>
            </w:tcMar>
            <w:vAlign w:val="center"/>
          </w:tcPr>
          <w:p w14:paraId="0792AD9B" w14:textId="0E005410" w:rsidR="00A662EF" w:rsidRPr="00EC0AEB" w:rsidRDefault="00A662EF"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sz w:val="20"/>
                <w:szCs w:val="20"/>
                <w:rtl/>
              </w:rPr>
              <w:t>قد يثير اعتراضات عند التطبيق في جهة حكومية.</w:t>
            </w:r>
          </w:p>
        </w:tc>
        <w:tc>
          <w:tcPr>
            <w:tcW w:w="3855" w:type="dxa"/>
            <w:tcMar>
              <w:top w:w="100" w:type="dxa"/>
              <w:left w:w="100" w:type="dxa"/>
              <w:bottom w:w="100" w:type="dxa"/>
              <w:right w:w="100" w:type="dxa"/>
            </w:tcMar>
            <w:vAlign w:val="center"/>
          </w:tcPr>
          <w:p w14:paraId="211AB94D" w14:textId="534EB847" w:rsidR="00A662EF" w:rsidRPr="00EC0AEB" w:rsidRDefault="00A662EF"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sz w:val="20"/>
                <w:szCs w:val="20"/>
                <w:rtl/>
              </w:rPr>
              <w:t>إضافة الموافقة المستنيرة، السرية، الموافقات الرسمية، وحماية المشاركين.</w:t>
            </w:r>
          </w:p>
        </w:tc>
        <w:tc>
          <w:tcPr>
            <w:tcW w:w="1134" w:type="dxa"/>
            <w:tcMar>
              <w:top w:w="100" w:type="dxa"/>
              <w:left w:w="100" w:type="dxa"/>
              <w:bottom w:w="100" w:type="dxa"/>
              <w:right w:w="100" w:type="dxa"/>
            </w:tcMar>
            <w:vAlign w:val="center"/>
          </w:tcPr>
          <w:p w14:paraId="194375F9" w14:textId="1AEB6357" w:rsidR="00A662EF" w:rsidRPr="00EC0AEB" w:rsidRDefault="00A662EF"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sz w:val="20"/>
                <w:szCs w:val="20"/>
                <w:rtl/>
              </w:rPr>
              <w:t>عالية</w:t>
            </w:r>
          </w:p>
        </w:tc>
      </w:tr>
      <w:tr w:rsidR="00A662EF" w:rsidRPr="00EC0AEB" w14:paraId="292DAD19" w14:textId="77777777" w:rsidTr="00F50E7D">
        <w:trPr>
          <w:cantSplit/>
          <w:jc w:val="center"/>
        </w:trPr>
        <w:tc>
          <w:tcPr>
            <w:tcW w:w="4082" w:type="dxa"/>
            <w:tcMar>
              <w:top w:w="100" w:type="dxa"/>
              <w:left w:w="100" w:type="dxa"/>
              <w:bottom w:w="100" w:type="dxa"/>
              <w:right w:w="100" w:type="dxa"/>
            </w:tcMar>
            <w:vAlign w:val="center"/>
          </w:tcPr>
          <w:p w14:paraId="5902C107" w14:textId="512BB593" w:rsidR="00A662EF" w:rsidRPr="00EC0AEB" w:rsidRDefault="00A662EF"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sz w:val="20"/>
                <w:szCs w:val="20"/>
                <w:rtl/>
              </w:rPr>
              <w:lastRenderedPageBreak/>
              <w:t>عدم وجود توزيع للعينة حسب الإدارات أو المستويات الوظيفية.</w:t>
            </w:r>
          </w:p>
        </w:tc>
        <w:tc>
          <w:tcPr>
            <w:tcW w:w="2324" w:type="dxa"/>
            <w:tcMar>
              <w:top w:w="100" w:type="dxa"/>
              <w:left w:w="100" w:type="dxa"/>
              <w:bottom w:w="100" w:type="dxa"/>
              <w:right w:w="100" w:type="dxa"/>
            </w:tcMar>
            <w:vAlign w:val="center"/>
          </w:tcPr>
          <w:p w14:paraId="59B40960" w14:textId="6E23A62B" w:rsidR="00A662EF" w:rsidRPr="00EC0AEB" w:rsidRDefault="00A662EF"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sz w:val="20"/>
                <w:szCs w:val="20"/>
                <w:rtl/>
              </w:rPr>
              <w:t>3.5 عينة الدراسة</w:t>
            </w:r>
          </w:p>
        </w:tc>
        <w:tc>
          <w:tcPr>
            <w:tcW w:w="3628" w:type="dxa"/>
            <w:tcMar>
              <w:top w:w="100" w:type="dxa"/>
              <w:left w:w="100" w:type="dxa"/>
              <w:bottom w:w="100" w:type="dxa"/>
              <w:right w:w="100" w:type="dxa"/>
            </w:tcMar>
            <w:vAlign w:val="center"/>
          </w:tcPr>
          <w:p w14:paraId="6AD88DED" w14:textId="4658E382" w:rsidR="00A662EF" w:rsidRPr="00EC0AEB" w:rsidRDefault="00A662EF"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sz w:val="20"/>
                <w:szCs w:val="20"/>
                <w:rtl/>
              </w:rPr>
              <w:t>يقلل من وضوح تمثيل الفئات المستهدفة.</w:t>
            </w:r>
          </w:p>
        </w:tc>
        <w:tc>
          <w:tcPr>
            <w:tcW w:w="3855" w:type="dxa"/>
            <w:tcMar>
              <w:top w:w="100" w:type="dxa"/>
              <w:left w:w="100" w:type="dxa"/>
              <w:bottom w:w="100" w:type="dxa"/>
              <w:right w:w="100" w:type="dxa"/>
            </w:tcMar>
            <w:vAlign w:val="center"/>
          </w:tcPr>
          <w:p w14:paraId="10C9A613" w14:textId="1567B35E" w:rsidR="00A662EF" w:rsidRPr="00EC0AEB" w:rsidRDefault="00A662EF"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sz w:val="20"/>
                <w:szCs w:val="20"/>
                <w:rtl/>
              </w:rPr>
              <w:t>إضافة جدول توزيع مقترح أو فعلي للعينة.</w:t>
            </w:r>
          </w:p>
        </w:tc>
        <w:tc>
          <w:tcPr>
            <w:tcW w:w="1134" w:type="dxa"/>
            <w:tcMar>
              <w:top w:w="100" w:type="dxa"/>
              <w:left w:w="100" w:type="dxa"/>
              <w:bottom w:w="100" w:type="dxa"/>
              <w:right w:w="100" w:type="dxa"/>
            </w:tcMar>
            <w:vAlign w:val="center"/>
          </w:tcPr>
          <w:p w14:paraId="22F4ECD0" w14:textId="3DA59C3D" w:rsidR="00A662EF" w:rsidRPr="00EC0AEB" w:rsidRDefault="00A662EF"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sz w:val="20"/>
                <w:szCs w:val="20"/>
                <w:rtl/>
              </w:rPr>
              <w:t>متوسطة</w:t>
            </w:r>
          </w:p>
        </w:tc>
      </w:tr>
      <w:tr w:rsidR="00A662EF" w:rsidRPr="00EC0AEB" w14:paraId="21FA3173" w14:textId="77777777" w:rsidTr="00F50E7D">
        <w:trPr>
          <w:cantSplit/>
          <w:jc w:val="center"/>
        </w:trPr>
        <w:tc>
          <w:tcPr>
            <w:tcW w:w="4082" w:type="dxa"/>
            <w:tcMar>
              <w:top w:w="100" w:type="dxa"/>
              <w:left w:w="100" w:type="dxa"/>
              <w:bottom w:w="100" w:type="dxa"/>
              <w:right w:w="100" w:type="dxa"/>
            </w:tcMar>
            <w:vAlign w:val="center"/>
          </w:tcPr>
          <w:p w14:paraId="58566123" w14:textId="14E1B952" w:rsidR="00A662EF" w:rsidRPr="00EC0AEB" w:rsidRDefault="00A662EF"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sz w:val="20"/>
                <w:szCs w:val="20"/>
                <w:rtl/>
              </w:rPr>
              <w:t>خطة التحليل تحتاج إلى ربط بالفرضيات وتوضيح المتغيرات في كل نموذج انحدار.</w:t>
            </w:r>
          </w:p>
        </w:tc>
        <w:tc>
          <w:tcPr>
            <w:tcW w:w="2324" w:type="dxa"/>
            <w:tcMar>
              <w:top w:w="100" w:type="dxa"/>
              <w:left w:w="100" w:type="dxa"/>
              <w:bottom w:w="100" w:type="dxa"/>
              <w:right w:w="100" w:type="dxa"/>
            </w:tcMar>
            <w:vAlign w:val="center"/>
          </w:tcPr>
          <w:p w14:paraId="04D95961" w14:textId="68AAA034" w:rsidR="00A662EF" w:rsidRPr="00EC0AEB" w:rsidRDefault="00A662EF"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sz w:val="20"/>
                <w:szCs w:val="20"/>
                <w:rtl/>
              </w:rPr>
              <w:t>3.11 المعالجة الإحصائية</w:t>
            </w:r>
          </w:p>
        </w:tc>
        <w:tc>
          <w:tcPr>
            <w:tcW w:w="3628" w:type="dxa"/>
            <w:tcMar>
              <w:top w:w="100" w:type="dxa"/>
              <w:left w:w="100" w:type="dxa"/>
              <w:bottom w:w="100" w:type="dxa"/>
              <w:right w:w="100" w:type="dxa"/>
            </w:tcMar>
            <w:vAlign w:val="center"/>
          </w:tcPr>
          <w:p w14:paraId="214693AA" w14:textId="4BE541D2" w:rsidR="00A662EF" w:rsidRPr="00EC0AEB" w:rsidRDefault="00A662EF"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sz w:val="20"/>
                <w:szCs w:val="20"/>
                <w:rtl/>
              </w:rPr>
              <w:t>قد يؤدي إلى تحليل عام غير مرتبط مباشرة بالأسئلة.</w:t>
            </w:r>
          </w:p>
        </w:tc>
        <w:tc>
          <w:tcPr>
            <w:tcW w:w="3855" w:type="dxa"/>
            <w:tcMar>
              <w:top w:w="100" w:type="dxa"/>
              <w:left w:w="100" w:type="dxa"/>
              <w:bottom w:w="100" w:type="dxa"/>
              <w:right w:w="100" w:type="dxa"/>
            </w:tcMar>
            <w:vAlign w:val="center"/>
          </w:tcPr>
          <w:p w14:paraId="2B9BA7CB" w14:textId="7846B6F1" w:rsidR="00A662EF" w:rsidRPr="00EC0AEB" w:rsidRDefault="00A662EF"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sz w:val="20"/>
                <w:szCs w:val="20"/>
                <w:rtl/>
              </w:rPr>
              <w:t>إضافة جدول فرضية/اختبار/متغيرات.</w:t>
            </w:r>
          </w:p>
        </w:tc>
        <w:tc>
          <w:tcPr>
            <w:tcW w:w="1134" w:type="dxa"/>
            <w:tcMar>
              <w:top w:w="100" w:type="dxa"/>
              <w:left w:w="100" w:type="dxa"/>
              <w:bottom w:w="100" w:type="dxa"/>
              <w:right w:w="100" w:type="dxa"/>
            </w:tcMar>
            <w:vAlign w:val="center"/>
          </w:tcPr>
          <w:p w14:paraId="0D80D1B8" w14:textId="5B1CBB35" w:rsidR="00A662EF" w:rsidRPr="00EC0AEB" w:rsidRDefault="00A662EF"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sz w:val="20"/>
                <w:szCs w:val="20"/>
                <w:rtl/>
              </w:rPr>
              <w:t>عالية</w:t>
            </w:r>
          </w:p>
        </w:tc>
      </w:tr>
      <w:tr w:rsidR="00A662EF" w:rsidRPr="00EC0AEB" w14:paraId="4387E764" w14:textId="77777777" w:rsidTr="00F50E7D">
        <w:trPr>
          <w:cantSplit/>
          <w:jc w:val="center"/>
        </w:trPr>
        <w:tc>
          <w:tcPr>
            <w:tcW w:w="4082" w:type="dxa"/>
            <w:tcMar>
              <w:top w:w="100" w:type="dxa"/>
              <w:left w:w="100" w:type="dxa"/>
              <w:bottom w:w="100" w:type="dxa"/>
              <w:right w:w="100" w:type="dxa"/>
            </w:tcMar>
            <w:vAlign w:val="center"/>
          </w:tcPr>
          <w:p w14:paraId="1647C5B2" w14:textId="328F4E5D" w:rsidR="00A662EF" w:rsidRPr="00EC0AEB" w:rsidRDefault="00A662EF"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sz w:val="20"/>
                <w:szCs w:val="20"/>
                <w:rtl/>
              </w:rPr>
              <w:t>التوثيق يحتاج إلى توحيد ومطابقة.</w:t>
            </w:r>
          </w:p>
        </w:tc>
        <w:tc>
          <w:tcPr>
            <w:tcW w:w="2324" w:type="dxa"/>
            <w:tcMar>
              <w:top w:w="100" w:type="dxa"/>
              <w:left w:w="100" w:type="dxa"/>
              <w:bottom w:w="100" w:type="dxa"/>
              <w:right w:w="100" w:type="dxa"/>
            </w:tcMar>
            <w:vAlign w:val="center"/>
          </w:tcPr>
          <w:p w14:paraId="5A780AFD" w14:textId="74D0C9F9" w:rsidR="00A662EF" w:rsidRPr="00EC0AEB" w:rsidRDefault="00A662EF"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sz w:val="20"/>
                <w:szCs w:val="20"/>
                <w:rtl/>
              </w:rPr>
              <w:t>المراجع والاستشهادات</w:t>
            </w:r>
          </w:p>
        </w:tc>
        <w:tc>
          <w:tcPr>
            <w:tcW w:w="3628" w:type="dxa"/>
            <w:tcMar>
              <w:top w:w="100" w:type="dxa"/>
              <w:left w:w="100" w:type="dxa"/>
              <w:bottom w:w="100" w:type="dxa"/>
              <w:right w:w="100" w:type="dxa"/>
            </w:tcMar>
            <w:vAlign w:val="center"/>
          </w:tcPr>
          <w:p w14:paraId="4A4A7722" w14:textId="3F8E8ECB" w:rsidR="00A662EF" w:rsidRPr="00EC0AEB" w:rsidRDefault="00A662EF"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sz w:val="20"/>
                <w:szCs w:val="20"/>
                <w:rtl/>
              </w:rPr>
              <w:t>يضعف الشكل الأكاديمي للفصل.</w:t>
            </w:r>
          </w:p>
        </w:tc>
        <w:tc>
          <w:tcPr>
            <w:tcW w:w="3855" w:type="dxa"/>
            <w:tcMar>
              <w:top w:w="100" w:type="dxa"/>
              <w:left w:w="100" w:type="dxa"/>
              <w:bottom w:w="100" w:type="dxa"/>
              <w:right w:w="100" w:type="dxa"/>
            </w:tcMar>
            <w:vAlign w:val="center"/>
          </w:tcPr>
          <w:p w14:paraId="25C92A6C" w14:textId="6834758D" w:rsidR="00A662EF" w:rsidRPr="00EC0AEB" w:rsidRDefault="00A662EF"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sz w:val="20"/>
                <w:szCs w:val="20"/>
                <w:rtl/>
              </w:rPr>
              <w:t>مراجعة APA ومطابقة جميع المراجع داخل النص والقائمة.</w:t>
            </w:r>
          </w:p>
        </w:tc>
        <w:tc>
          <w:tcPr>
            <w:tcW w:w="1134" w:type="dxa"/>
            <w:tcMar>
              <w:top w:w="100" w:type="dxa"/>
              <w:left w:w="100" w:type="dxa"/>
              <w:bottom w:w="100" w:type="dxa"/>
              <w:right w:w="100" w:type="dxa"/>
            </w:tcMar>
            <w:vAlign w:val="center"/>
          </w:tcPr>
          <w:p w14:paraId="316D2742" w14:textId="351B0250" w:rsidR="00A662EF" w:rsidRPr="00EC0AEB" w:rsidRDefault="00A662EF"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sz w:val="20"/>
                <w:szCs w:val="20"/>
                <w:rtl/>
              </w:rPr>
              <w:t>متوسطة</w:t>
            </w:r>
          </w:p>
        </w:tc>
      </w:tr>
    </w:tbl>
    <w:p w14:paraId="4C21CA0C" w14:textId="500E2F05" w:rsidR="00A662EF" w:rsidRPr="00EC0AEB" w:rsidRDefault="003B24C9" w:rsidP="00EC0AEB">
      <w:pPr>
        <w:pStyle w:val="Heading1"/>
        <w:bidi/>
        <w:spacing w:before="200" w:line="240" w:lineRule="auto"/>
        <w:jc w:val="both"/>
        <w:rPr>
          <w:rFonts w:ascii="Simplified Arabic" w:hAnsi="Simplified Arabic" w:cs="Simplified Arabic"/>
          <w:color w:val="000000" w:themeColor="text1"/>
          <w:sz w:val="20"/>
          <w:szCs w:val="20"/>
        </w:rPr>
      </w:pPr>
      <w:r w:rsidRPr="00EC0AEB">
        <w:rPr>
          <w:rFonts w:ascii="Simplified Arabic" w:hAnsi="Simplified Arabic" w:cs="Simplified Arabic"/>
          <w:color w:val="000000" w:themeColor="text1"/>
          <w:sz w:val="20"/>
          <w:szCs w:val="20"/>
          <w:rtl/>
        </w:rPr>
        <w:t>ملخص الملاحظات الرئيسة للطالب</w:t>
      </w:r>
    </w:p>
    <w:tbl>
      <w:tblPr>
        <w:tblStyle w:val="TableGrid"/>
        <w:bidiVisual/>
        <w:tblW w:w="0" w:type="auto"/>
        <w:jc w:val="center"/>
        <w:tblLayout w:type="fixed"/>
        <w:tblLook w:val="04A0" w:firstRow="1" w:lastRow="0" w:firstColumn="1" w:lastColumn="0" w:noHBand="0" w:noVBand="1"/>
      </w:tblPr>
      <w:tblGrid>
        <w:gridCol w:w="2381"/>
        <w:gridCol w:w="6804"/>
        <w:gridCol w:w="1701"/>
        <w:gridCol w:w="3969"/>
      </w:tblGrid>
      <w:tr w:rsidR="00A662EF" w:rsidRPr="00EC0AEB" w14:paraId="2444F003" w14:textId="77777777" w:rsidTr="00F50E7D">
        <w:trPr>
          <w:cantSplit/>
          <w:tblHeader/>
          <w:jc w:val="center"/>
        </w:trPr>
        <w:tc>
          <w:tcPr>
            <w:tcW w:w="2381" w:type="dxa"/>
            <w:tcMar>
              <w:top w:w="100" w:type="dxa"/>
              <w:left w:w="100" w:type="dxa"/>
              <w:bottom w:w="100" w:type="dxa"/>
              <w:right w:w="100" w:type="dxa"/>
            </w:tcMar>
            <w:vAlign w:val="center"/>
          </w:tcPr>
          <w:p w14:paraId="47511BD4" w14:textId="77777777" w:rsidR="00A662EF" w:rsidRPr="00EC0AEB" w:rsidRDefault="00000000"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b/>
                <w:color w:val="000000" w:themeColor="text1"/>
                <w:sz w:val="20"/>
                <w:szCs w:val="20"/>
                <w:rtl/>
              </w:rPr>
              <w:t>نوع الملاحظة</w:t>
            </w:r>
          </w:p>
        </w:tc>
        <w:tc>
          <w:tcPr>
            <w:tcW w:w="6804" w:type="dxa"/>
            <w:tcMar>
              <w:top w:w="100" w:type="dxa"/>
              <w:left w:w="100" w:type="dxa"/>
              <w:bottom w:w="100" w:type="dxa"/>
              <w:right w:w="100" w:type="dxa"/>
            </w:tcMar>
            <w:vAlign w:val="center"/>
          </w:tcPr>
          <w:p w14:paraId="0DA57C52" w14:textId="77777777" w:rsidR="00A662EF" w:rsidRPr="00EC0AEB" w:rsidRDefault="00000000"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b/>
                <w:color w:val="000000" w:themeColor="text1"/>
                <w:sz w:val="20"/>
                <w:szCs w:val="20"/>
                <w:rtl/>
              </w:rPr>
              <w:t>الملاحظة المختصرة</w:t>
            </w:r>
          </w:p>
        </w:tc>
        <w:tc>
          <w:tcPr>
            <w:tcW w:w="1701" w:type="dxa"/>
            <w:tcMar>
              <w:top w:w="100" w:type="dxa"/>
              <w:left w:w="100" w:type="dxa"/>
              <w:bottom w:w="100" w:type="dxa"/>
              <w:right w:w="100" w:type="dxa"/>
            </w:tcMar>
            <w:vAlign w:val="center"/>
          </w:tcPr>
          <w:p w14:paraId="209F0346" w14:textId="77777777" w:rsidR="00A662EF" w:rsidRPr="00EC0AEB" w:rsidRDefault="00000000"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b/>
                <w:color w:val="000000" w:themeColor="text1"/>
                <w:sz w:val="20"/>
                <w:szCs w:val="20"/>
                <w:rtl/>
              </w:rPr>
              <w:t>الأولوية</w:t>
            </w:r>
          </w:p>
        </w:tc>
        <w:tc>
          <w:tcPr>
            <w:tcW w:w="3969" w:type="dxa"/>
            <w:tcMar>
              <w:top w:w="100" w:type="dxa"/>
              <w:left w:w="100" w:type="dxa"/>
              <w:bottom w:w="100" w:type="dxa"/>
              <w:right w:w="100" w:type="dxa"/>
            </w:tcMar>
            <w:vAlign w:val="center"/>
          </w:tcPr>
          <w:p w14:paraId="0F4D51B9" w14:textId="77777777" w:rsidR="00A662EF" w:rsidRPr="00EC0AEB" w:rsidRDefault="00000000"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b/>
                <w:color w:val="000000" w:themeColor="text1"/>
                <w:sz w:val="20"/>
                <w:szCs w:val="20"/>
                <w:rtl/>
              </w:rPr>
              <w:t>الإجراء المطلوب</w:t>
            </w:r>
          </w:p>
        </w:tc>
      </w:tr>
      <w:tr w:rsidR="00A662EF" w:rsidRPr="00EC0AEB" w14:paraId="2BF1E223" w14:textId="77777777" w:rsidTr="00F50E7D">
        <w:trPr>
          <w:cantSplit/>
          <w:jc w:val="center"/>
        </w:trPr>
        <w:tc>
          <w:tcPr>
            <w:tcW w:w="2381" w:type="dxa"/>
            <w:tcMar>
              <w:top w:w="100" w:type="dxa"/>
              <w:left w:w="100" w:type="dxa"/>
              <w:bottom w:w="100" w:type="dxa"/>
              <w:right w:w="100" w:type="dxa"/>
            </w:tcMar>
            <w:vAlign w:val="center"/>
          </w:tcPr>
          <w:p w14:paraId="03B879B6" w14:textId="0FF19A56" w:rsidR="00A662EF" w:rsidRPr="00EC0AEB" w:rsidRDefault="00A662EF"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sz w:val="20"/>
                <w:szCs w:val="20"/>
                <w:rtl/>
              </w:rPr>
              <w:t>العينة</w:t>
            </w:r>
          </w:p>
        </w:tc>
        <w:tc>
          <w:tcPr>
            <w:tcW w:w="6804" w:type="dxa"/>
            <w:tcMar>
              <w:top w:w="100" w:type="dxa"/>
              <w:left w:w="100" w:type="dxa"/>
              <w:bottom w:w="100" w:type="dxa"/>
              <w:right w:w="100" w:type="dxa"/>
            </w:tcMar>
            <w:vAlign w:val="center"/>
          </w:tcPr>
          <w:p w14:paraId="5721EDB1" w14:textId="4D116FCC" w:rsidR="00A662EF" w:rsidRPr="00EC0AEB" w:rsidRDefault="00A662EF"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sz w:val="20"/>
                <w:szCs w:val="20"/>
                <w:rtl/>
              </w:rPr>
              <w:t>التعارض بين العينة القصدية والتمثيل الإحصائي يحتاج إلى تصحيح.</w:t>
            </w:r>
          </w:p>
        </w:tc>
        <w:tc>
          <w:tcPr>
            <w:tcW w:w="1701" w:type="dxa"/>
            <w:tcMar>
              <w:top w:w="100" w:type="dxa"/>
              <w:left w:w="100" w:type="dxa"/>
              <w:bottom w:w="100" w:type="dxa"/>
              <w:right w:w="100" w:type="dxa"/>
            </w:tcMar>
            <w:vAlign w:val="center"/>
          </w:tcPr>
          <w:p w14:paraId="4BA89071" w14:textId="211D98D6" w:rsidR="00A662EF" w:rsidRPr="00EC0AEB" w:rsidRDefault="00A662EF"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sz w:val="20"/>
                <w:szCs w:val="20"/>
                <w:rtl/>
              </w:rPr>
              <w:t>عالية</w:t>
            </w:r>
          </w:p>
        </w:tc>
        <w:tc>
          <w:tcPr>
            <w:tcW w:w="3969" w:type="dxa"/>
            <w:tcMar>
              <w:top w:w="100" w:type="dxa"/>
              <w:left w:w="100" w:type="dxa"/>
              <w:bottom w:w="100" w:type="dxa"/>
              <w:right w:w="100" w:type="dxa"/>
            </w:tcMar>
            <w:vAlign w:val="center"/>
          </w:tcPr>
          <w:p w14:paraId="1CBA2388" w14:textId="471238E6" w:rsidR="00A662EF" w:rsidRPr="00EC0AEB" w:rsidRDefault="00A662EF"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sz w:val="20"/>
                <w:szCs w:val="20"/>
                <w:rtl/>
              </w:rPr>
              <w:t>حسم نوع العينة وتعديل لغة التعميم.</w:t>
            </w:r>
          </w:p>
        </w:tc>
      </w:tr>
      <w:tr w:rsidR="00A662EF" w:rsidRPr="00EC0AEB" w14:paraId="6EBC2039" w14:textId="77777777" w:rsidTr="00F50E7D">
        <w:trPr>
          <w:cantSplit/>
          <w:jc w:val="center"/>
        </w:trPr>
        <w:tc>
          <w:tcPr>
            <w:tcW w:w="2381" w:type="dxa"/>
            <w:tcMar>
              <w:top w:w="100" w:type="dxa"/>
              <w:left w:w="100" w:type="dxa"/>
              <w:bottom w:w="100" w:type="dxa"/>
              <w:right w:w="100" w:type="dxa"/>
            </w:tcMar>
            <w:vAlign w:val="center"/>
          </w:tcPr>
          <w:p w14:paraId="797D285C" w14:textId="42BA9B60" w:rsidR="00A662EF" w:rsidRPr="00EC0AEB" w:rsidRDefault="00A662EF"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sz w:val="20"/>
                <w:szCs w:val="20"/>
                <w:rtl/>
              </w:rPr>
              <w:t>الصدق والثبات</w:t>
            </w:r>
          </w:p>
        </w:tc>
        <w:tc>
          <w:tcPr>
            <w:tcW w:w="6804" w:type="dxa"/>
            <w:tcMar>
              <w:top w:w="100" w:type="dxa"/>
              <w:left w:w="100" w:type="dxa"/>
              <w:bottom w:w="100" w:type="dxa"/>
              <w:right w:w="100" w:type="dxa"/>
            </w:tcMar>
            <w:vAlign w:val="center"/>
          </w:tcPr>
          <w:p w14:paraId="518254D8" w14:textId="30FABB0E" w:rsidR="00A662EF" w:rsidRPr="00EC0AEB" w:rsidRDefault="00A662EF"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sz w:val="20"/>
                <w:szCs w:val="20"/>
                <w:rtl/>
              </w:rPr>
              <w:t>تم عرض نتائج دون جداول أو قيم فعلية.</w:t>
            </w:r>
          </w:p>
        </w:tc>
        <w:tc>
          <w:tcPr>
            <w:tcW w:w="1701" w:type="dxa"/>
            <w:tcMar>
              <w:top w:w="100" w:type="dxa"/>
              <w:left w:w="100" w:type="dxa"/>
              <w:bottom w:w="100" w:type="dxa"/>
              <w:right w:w="100" w:type="dxa"/>
            </w:tcMar>
            <w:vAlign w:val="center"/>
          </w:tcPr>
          <w:p w14:paraId="0FFDD364" w14:textId="64BFB456" w:rsidR="00A662EF" w:rsidRPr="00EC0AEB" w:rsidRDefault="00A662EF"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sz w:val="20"/>
                <w:szCs w:val="20"/>
                <w:rtl/>
              </w:rPr>
              <w:t>عالية</w:t>
            </w:r>
          </w:p>
        </w:tc>
        <w:tc>
          <w:tcPr>
            <w:tcW w:w="3969" w:type="dxa"/>
            <w:tcMar>
              <w:top w:w="100" w:type="dxa"/>
              <w:left w:w="100" w:type="dxa"/>
              <w:bottom w:w="100" w:type="dxa"/>
              <w:right w:w="100" w:type="dxa"/>
            </w:tcMar>
            <w:vAlign w:val="center"/>
          </w:tcPr>
          <w:p w14:paraId="17A34C8B" w14:textId="077D15F3" w:rsidR="00A662EF" w:rsidRPr="00EC0AEB" w:rsidRDefault="00A662EF"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sz w:val="20"/>
                <w:szCs w:val="20"/>
                <w:rtl/>
              </w:rPr>
              <w:t>إعادة صياغة مستقبلية أو إضافة الجداول.</w:t>
            </w:r>
          </w:p>
        </w:tc>
      </w:tr>
      <w:tr w:rsidR="00A662EF" w:rsidRPr="00EC0AEB" w14:paraId="14390D35" w14:textId="77777777" w:rsidTr="00F50E7D">
        <w:trPr>
          <w:cantSplit/>
          <w:jc w:val="center"/>
        </w:trPr>
        <w:tc>
          <w:tcPr>
            <w:tcW w:w="2381" w:type="dxa"/>
            <w:tcMar>
              <w:top w:w="100" w:type="dxa"/>
              <w:left w:w="100" w:type="dxa"/>
              <w:bottom w:w="100" w:type="dxa"/>
              <w:right w:w="100" w:type="dxa"/>
            </w:tcMar>
            <w:vAlign w:val="center"/>
          </w:tcPr>
          <w:p w14:paraId="422D1F98" w14:textId="0BE78C51" w:rsidR="00A662EF" w:rsidRPr="00EC0AEB" w:rsidRDefault="00A662EF"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sz w:val="20"/>
                <w:szCs w:val="20"/>
                <w:rtl/>
              </w:rPr>
              <w:t>الأخلاقيات</w:t>
            </w:r>
          </w:p>
        </w:tc>
        <w:tc>
          <w:tcPr>
            <w:tcW w:w="6804" w:type="dxa"/>
            <w:tcMar>
              <w:top w:w="100" w:type="dxa"/>
              <w:left w:w="100" w:type="dxa"/>
              <w:bottom w:w="100" w:type="dxa"/>
              <w:right w:w="100" w:type="dxa"/>
            </w:tcMar>
            <w:vAlign w:val="center"/>
          </w:tcPr>
          <w:p w14:paraId="5821F1D8" w14:textId="1DE6C8AD" w:rsidR="00A662EF" w:rsidRPr="00EC0AEB" w:rsidRDefault="00A662EF"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sz w:val="20"/>
                <w:szCs w:val="20"/>
                <w:rtl/>
              </w:rPr>
              <w:t>لا يوجد قسم مستقل وكافٍ.</w:t>
            </w:r>
          </w:p>
        </w:tc>
        <w:tc>
          <w:tcPr>
            <w:tcW w:w="1701" w:type="dxa"/>
            <w:tcMar>
              <w:top w:w="100" w:type="dxa"/>
              <w:left w:w="100" w:type="dxa"/>
              <w:bottom w:w="100" w:type="dxa"/>
              <w:right w:w="100" w:type="dxa"/>
            </w:tcMar>
            <w:vAlign w:val="center"/>
          </w:tcPr>
          <w:p w14:paraId="2947CD54" w14:textId="36F9509C" w:rsidR="00A662EF" w:rsidRPr="00EC0AEB" w:rsidRDefault="00A662EF"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sz w:val="20"/>
                <w:szCs w:val="20"/>
                <w:rtl/>
              </w:rPr>
              <w:t>عالية</w:t>
            </w:r>
          </w:p>
        </w:tc>
        <w:tc>
          <w:tcPr>
            <w:tcW w:w="3969" w:type="dxa"/>
            <w:tcMar>
              <w:top w:w="100" w:type="dxa"/>
              <w:left w:w="100" w:type="dxa"/>
              <w:bottom w:w="100" w:type="dxa"/>
              <w:right w:w="100" w:type="dxa"/>
            </w:tcMar>
            <w:vAlign w:val="center"/>
          </w:tcPr>
          <w:p w14:paraId="429CCB89" w14:textId="297635C3" w:rsidR="00A662EF" w:rsidRPr="00EC0AEB" w:rsidRDefault="00A662EF"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sz w:val="20"/>
                <w:szCs w:val="20"/>
                <w:rtl/>
              </w:rPr>
              <w:t>إضافة الموافقة والسرية والموافقات الرسمية.</w:t>
            </w:r>
          </w:p>
        </w:tc>
      </w:tr>
      <w:tr w:rsidR="00A662EF" w:rsidRPr="00EC0AEB" w14:paraId="6D50D870" w14:textId="77777777" w:rsidTr="00F50E7D">
        <w:trPr>
          <w:cantSplit/>
          <w:jc w:val="center"/>
        </w:trPr>
        <w:tc>
          <w:tcPr>
            <w:tcW w:w="2381" w:type="dxa"/>
            <w:tcMar>
              <w:top w:w="100" w:type="dxa"/>
              <w:left w:w="100" w:type="dxa"/>
              <w:bottom w:w="100" w:type="dxa"/>
              <w:right w:w="100" w:type="dxa"/>
            </w:tcMar>
            <w:vAlign w:val="center"/>
          </w:tcPr>
          <w:p w14:paraId="6BBC53D6" w14:textId="4CFEBC1E" w:rsidR="00A662EF" w:rsidRPr="00EC0AEB" w:rsidRDefault="00A662EF"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sz w:val="20"/>
                <w:szCs w:val="20"/>
                <w:rtl/>
              </w:rPr>
              <w:t>التحليل</w:t>
            </w:r>
          </w:p>
        </w:tc>
        <w:tc>
          <w:tcPr>
            <w:tcW w:w="6804" w:type="dxa"/>
            <w:tcMar>
              <w:top w:w="100" w:type="dxa"/>
              <w:left w:w="100" w:type="dxa"/>
              <w:bottom w:w="100" w:type="dxa"/>
              <w:right w:w="100" w:type="dxa"/>
            </w:tcMar>
            <w:vAlign w:val="center"/>
          </w:tcPr>
          <w:p w14:paraId="32E931AD" w14:textId="39AD5E5A" w:rsidR="00A662EF" w:rsidRPr="00EC0AEB" w:rsidRDefault="00A662EF"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sz w:val="20"/>
                <w:szCs w:val="20"/>
                <w:rtl/>
              </w:rPr>
              <w:t>الخطة مناسبة لكنها غير مرتبطة تفصيلياً بالفرضيات.</w:t>
            </w:r>
          </w:p>
        </w:tc>
        <w:tc>
          <w:tcPr>
            <w:tcW w:w="1701" w:type="dxa"/>
            <w:tcMar>
              <w:top w:w="100" w:type="dxa"/>
              <w:left w:w="100" w:type="dxa"/>
              <w:bottom w:w="100" w:type="dxa"/>
              <w:right w:w="100" w:type="dxa"/>
            </w:tcMar>
            <w:vAlign w:val="center"/>
          </w:tcPr>
          <w:p w14:paraId="37239A48" w14:textId="3DE9C0F9" w:rsidR="00A662EF" w:rsidRPr="00EC0AEB" w:rsidRDefault="00A662EF"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sz w:val="20"/>
                <w:szCs w:val="20"/>
                <w:rtl/>
              </w:rPr>
              <w:t>متوسطة</w:t>
            </w:r>
          </w:p>
        </w:tc>
        <w:tc>
          <w:tcPr>
            <w:tcW w:w="3969" w:type="dxa"/>
            <w:tcMar>
              <w:top w:w="100" w:type="dxa"/>
              <w:left w:w="100" w:type="dxa"/>
              <w:bottom w:w="100" w:type="dxa"/>
              <w:right w:w="100" w:type="dxa"/>
            </w:tcMar>
            <w:vAlign w:val="center"/>
          </w:tcPr>
          <w:p w14:paraId="6BE28D3A" w14:textId="15963130" w:rsidR="00A662EF" w:rsidRPr="00EC0AEB" w:rsidRDefault="00A662EF"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sz w:val="20"/>
                <w:szCs w:val="20"/>
                <w:rtl/>
              </w:rPr>
              <w:t>إضافة مصفوفة فرضيات واختبارات.</w:t>
            </w:r>
          </w:p>
        </w:tc>
      </w:tr>
      <w:tr w:rsidR="00A662EF" w:rsidRPr="00EC0AEB" w14:paraId="39BF33B9" w14:textId="77777777" w:rsidTr="00F50E7D">
        <w:trPr>
          <w:cantSplit/>
          <w:jc w:val="center"/>
        </w:trPr>
        <w:tc>
          <w:tcPr>
            <w:tcW w:w="2381" w:type="dxa"/>
            <w:tcMar>
              <w:top w:w="100" w:type="dxa"/>
              <w:left w:w="100" w:type="dxa"/>
              <w:bottom w:w="100" w:type="dxa"/>
              <w:right w:w="100" w:type="dxa"/>
            </w:tcMar>
            <w:vAlign w:val="center"/>
          </w:tcPr>
          <w:p w14:paraId="518C2FF5" w14:textId="6383A9AE" w:rsidR="00A662EF" w:rsidRPr="00EC0AEB" w:rsidRDefault="00A662EF"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sz w:val="20"/>
                <w:szCs w:val="20"/>
                <w:rtl/>
              </w:rPr>
              <w:t>الكتابة والتنظيم</w:t>
            </w:r>
          </w:p>
        </w:tc>
        <w:tc>
          <w:tcPr>
            <w:tcW w:w="6804" w:type="dxa"/>
            <w:tcMar>
              <w:top w:w="100" w:type="dxa"/>
              <w:left w:w="100" w:type="dxa"/>
              <w:bottom w:w="100" w:type="dxa"/>
              <w:right w:w="100" w:type="dxa"/>
            </w:tcMar>
            <w:vAlign w:val="center"/>
          </w:tcPr>
          <w:p w14:paraId="0A1899CE" w14:textId="4B0983CD" w:rsidR="00A662EF" w:rsidRPr="00EC0AEB" w:rsidRDefault="00A662EF"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sz w:val="20"/>
                <w:szCs w:val="20"/>
                <w:rtl/>
              </w:rPr>
              <w:t>الفصل منظم لكن يحتاج تنسيق مصطلحات وجداول.</w:t>
            </w:r>
          </w:p>
        </w:tc>
        <w:tc>
          <w:tcPr>
            <w:tcW w:w="1701" w:type="dxa"/>
            <w:tcMar>
              <w:top w:w="100" w:type="dxa"/>
              <w:left w:w="100" w:type="dxa"/>
              <w:bottom w:w="100" w:type="dxa"/>
              <w:right w:w="100" w:type="dxa"/>
            </w:tcMar>
            <w:vAlign w:val="center"/>
          </w:tcPr>
          <w:p w14:paraId="6CD13878" w14:textId="5F8A239F" w:rsidR="00A662EF" w:rsidRPr="00EC0AEB" w:rsidRDefault="00A662EF"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sz w:val="20"/>
                <w:szCs w:val="20"/>
                <w:rtl/>
              </w:rPr>
              <w:t>متوسطة</w:t>
            </w:r>
          </w:p>
        </w:tc>
        <w:tc>
          <w:tcPr>
            <w:tcW w:w="3969" w:type="dxa"/>
            <w:tcMar>
              <w:top w:w="100" w:type="dxa"/>
              <w:left w:w="100" w:type="dxa"/>
              <w:bottom w:w="100" w:type="dxa"/>
              <w:right w:w="100" w:type="dxa"/>
            </w:tcMar>
            <w:vAlign w:val="center"/>
          </w:tcPr>
          <w:p w14:paraId="31703C1F" w14:textId="4B9CF5AF" w:rsidR="00A662EF" w:rsidRPr="00EC0AEB" w:rsidRDefault="00A662EF"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sz w:val="20"/>
                <w:szCs w:val="20"/>
                <w:rtl/>
              </w:rPr>
              <w:t>توحيد المصطلحات وترقيم الجداول.</w:t>
            </w:r>
          </w:p>
        </w:tc>
      </w:tr>
    </w:tbl>
    <w:p w14:paraId="77301E77" w14:textId="77777777" w:rsidR="00A662EF" w:rsidRPr="00EC0AEB" w:rsidRDefault="00A662EF" w:rsidP="00EC0AEB">
      <w:pPr>
        <w:bidi/>
        <w:spacing w:after="0" w:line="240" w:lineRule="auto"/>
        <w:jc w:val="both"/>
        <w:rPr>
          <w:rFonts w:ascii="Simplified Arabic" w:hAnsi="Simplified Arabic" w:cs="Simplified Arabic"/>
          <w:color w:val="000000" w:themeColor="text1"/>
          <w:sz w:val="20"/>
          <w:szCs w:val="20"/>
        </w:rPr>
      </w:pPr>
    </w:p>
    <w:p w14:paraId="0C0DA868" w14:textId="431E660E" w:rsidR="00A662EF" w:rsidRPr="00EC0AEB" w:rsidRDefault="002225E8" w:rsidP="00EC0AEB">
      <w:pPr>
        <w:pStyle w:val="Heading1"/>
        <w:bidi/>
        <w:spacing w:before="200" w:line="240" w:lineRule="auto"/>
        <w:jc w:val="both"/>
        <w:rPr>
          <w:rFonts w:ascii="Simplified Arabic" w:hAnsi="Simplified Arabic" w:cs="Simplified Arabic"/>
          <w:color w:val="000000" w:themeColor="text1"/>
          <w:sz w:val="20"/>
          <w:szCs w:val="20"/>
        </w:rPr>
      </w:pPr>
      <w:r w:rsidRPr="00EC0AEB">
        <w:rPr>
          <w:rFonts w:ascii="Simplified Arabic" w:hAnsi="Simplified Arabic" w:cs="Simplified Arabic"/>
          <w:color w:val="000000" w:themeColor="text1"/>
          <w:sz w:val="20"/>
          <w:szCs w:val="20"/>
          <w:rtl/>
        </w:rPr>
        <w:t>الحكم العام المقترح على الفصل</w:t>
      </w:r>
    </w:p>
    <w:tbl>
      <w:tblPr>
        <w:tblStyle w:val="TableGrid"/>
        <w:bidiVisual/>
        <w:tblW w:w="0" w:type="auto"/>
        <w:jc w:val="center"/>
        <w:tblLayout w:type="fixed"/>
        <w:tblLook w:val="04A0" w:firstRow="1" w:lastRow="0" w:firstColumn="1" w:lastColumn="0" w:noHBand="0" w:noVBand="1"/>
      </w:tblPr>
      <w:tblGrid>
        <w:gridCol w:w="1701"/>
        <w:gridCol w:w="12757"/>
      </w:tblGrid>
      <w:tr w:rsidR="00F50E7D" w:rsidRPr="00EC0AEB" w14:paraId="25EC7329" w14:textId="77777777" w:rsidTr="00F50E7D">
        <w:trPr>
          <w:cantSplit/>
          <w:tblHeader/>
          <w:jc w:val="center"/>
        </w:trPr>
        <w:tc>
          <w:tcPr>
            <w:tcW w:w="1701" w:type="dxa"/>
            <w:tcMar>
              <w:top w:w="100" w:type="dxa"/>
              <w:left w:w="100" w:type="dxa"/>
              <w:bottom w:w="100" w:type="dxa"/>
              <w:right w:w="100" w:type="dxa"/>
            </w:tcMar>
          </w:tcPr>
          <w:p w14:paraId="030243EC" w14:textId="6CB748CE" w:rsidR="00F50E7D" w:rsidRPr="00EC0AEB" w:rsidRDefault="00F50E7D" w:rsidP="00EC0AEB">
            <w:pPr>
              <w:bidi/>
              <w:jc w:val="both"/>
              <w:rPr>
                <w:rFonts w:ascii="Simplified Arabic" w:hAnsi="Simplified Arabic" w:cs="Simplified Arabic"/>
                <w:b/>
                <w:bCs/>
                <w:color w:val="000000" w:themeColor="text1"/>
                <w:sz w:val="20"/>
                <w:szCs w:val="20"/>
              </w:rPr>
            </w:pPr>
            <w:r w:rsidRPr="00EC0AEB">
              <w:rPr>
                <w:rFonts w:ascii="Simplified Arabic" w:hAnsi="Simplified Arabic" w:cs="Simplified Arabic"/>
                <w:b/>
                <w:bCs/>
                <w:sz w:val="20"/>
                <w:szCs w:val="20"/>
                <w:rtl/>
              </w:rPr>
              <w:t>ضع علامة</w:t>
            </w:r>
          </w:p>
        </w:tc>
        <w:tc>
          <w:tcPr>
            <w:tcW w:w="12757" w:type="dxa"/>
            <w:tcMar>
              <w:top w:w="100" w:type="dxa"/>
              <w:left w:w="100" w:type="dxa"/>
              <w:bottom w:w="100" w:type="dxa"/>
              <w:right w:w="100" w:type="dxa"/>
            </w:tcMar>
          </w:tcPr>
          <w:p w14:paraId="08F479AC" w14:textId="5F956E7C" w:rsidR="00F50E7D" w:rsidRPr="00EC0AEB" w:rsidRDefault="00F50E7D" w:rsidP="00EC0AEB">
            <w:pPr>
              <w:bidi/>
              <w:jc w:val="both"/>
              <w:rPr>
                <w:rFonts w:ascii="Simplified Arabic" w:hAnsi="Simplified Arabic" w:cs="Simplified Arabic"/>
                <w:b/>
                <w:bCs/>
                <w:color w:val="000000" w:themeColor="text1"/>
                <w:sz w:val="20"/>
                <w:szCs w:val="20"/>
              </w:rPr>
            </w:pPr>
            <w:r w:rsidRPr="00EC0AEB">
              <w:rPr>
                <w:rFonts w:ascii="Simplified Arabic" w:hAnsi="Simplified Arabic" w:cs="Simplified Arabic"/>
                <w:b/>
                <w:bCs/>
                <w:sz w:val="20"/>
                <w:szCs w:val="20"/>
                <w:rtl/>
              </w:rPr>
              <w:t>الخيار</w:t>
            </w:r>
          </w:p>
        </w:tc>
      </w:tr>
      <w:tr w:rsidR="00F50E7D" w:rsidRPr="00EC0AEB" w14:paraId="3097AD0E" w14:textId="77777777" w:rsidTr="00F50E7D">
        <w:trPr>
          <w:cantSplit/>
          <w:jc w:val="center"/>
        </w:trPr>
        <w:tc>
          <w:tcPr>
            <w:tcW w:w="1701" w:type="dxa"/>
            <w:tcMar>
              <w:top w:w="100" w:type="dxa"/>
              <w:left w:w="100" w:type="dxa"/>
              <w:bottom w:w="100" w:type="dxa"/>
              <w:right w:w="100" w:type="dxa"/>
            </w:tcMar>
            <w:vAlign w:val="center"/>
          </w:tcPr>
          <w:p w14:paraId="7B0AB4CA" w14:textId="77777777" w:rsidR="00F50E7D" w:rsidRPr="00EC0AEB" w:rsidRDefault="00F50E7D" w:rsidP="00EC0AEB">
            <w:pPr>
              <w:bidi/>
              <w:jc w:val="both"/>
              <w:rPr>
                <w:rFonts w:ascii="Simplified Arabic" w:hAnsi="Simplified Arabic" w:cs="Simplified Arabic"/>
                <w:color w:val="000000" w:themeColor="text1"/>
                <w:sz w:val="20"/>
                <w:szCs w:val="20"/>
              </w:rPr>
            </w:pPr>
            <w:r w:rsidRPr="00EC0AEB">
              <w:rPr>
                <w:rFonts w:ascii="Segoe UI Symbol" w:hAnsi="Segoe UI Symbol" w:cs="Segoe UI Symbol" w:hint="cs"/>
                <w:sz w:val="20"/>
                <w:szCs w:val="20"/>
                <w:rtl/>
              </w:rPr>
              <w:t>☐</w:t>
            </w:r>
          </w:p>
        </w:tc>
        <w:tc>
          <w:tcPr>
            <w:tcW w:w="12757" w:type="dxa"/>
            <w:tcMar>
              <w:top w:w="100" w:type="dxa"/>
              <w:left w:w="100" w:type="dxa"/>
              <w:bottom w:w="100" w:type="dxa"/>
              <w:right w:w="100" w:type="dxa"/>
            </w:tcMar>
          </w:tcPr>
          <w:p w14:paraId="64C69038" w14:textId="3057CCFB" w:rsidR="00F50E7D" w:rsidRPr="00EC0AEB" w:rsidRDefault="00F50E7D"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sz w:val="20"/>
                <w:szCs w:val="20"/>
                <w:rtl/>
              </w:rPr>
              <w:t>الفصل مقبول بصورته الحالية</w:t>
            </w:r>
          </w:p>
        </w:tc>
      </w:tr>
      <w:tr w:rsidR="00F50E7D" w:rsidRPr="00EC0AEB" w14:paraId="63C5CE0E" w14:textId="77777777" w:rsidTr="00F50E7D">
        <w:trPr>
          <w:cantSplit/>
          <w:jc w:val="center"/>
        </w:trPr>
        <w:tc>
          <w:tcPr>
            <w:tcW w:w="1701" w:type="dxa"/>
            <w:tcMar>
              <w:top w:w="100" w:type="dxa"/>
              <w:left w:w="100" w:type="dxa"/>
              <w:bottom w:w="100" w:type="dxa"/>
              <w:right w:w="100" w:type="dxa"/>
            </w:tcMar>
            <w:vAlign w:val="center"/>
          </w:tcPr>
          <w:p w14:paraId="45D6BD77" w14:textId="77777777" w:rsidR="00F50E7D" w:rsidRPr="00EC0AEB" w:rsidRDefault="00F50E7D" w:rsidP="00EC0AEB">
            <w:pPr>
              <w:bidi/>
              <w:jc w:val="both"/>
              <w:rPr>
                <w:rFonts w:ascii="Simplified Arabic" w:hAnsi="Simplified Arabic" w:cs="Simplified Arabic"/>
                <w:color w:val="000000" w:themeColor="text1"/>
                <w:sz w:val="20"/>
                <w:szCs w:val="20"/>
              </w:rPr>
            </w:pPr>
            <w:r w:rsidRPr="00EC0AEB">
              <w:rPr>
                <w:rFonts w:ascii="Segoe UI Symbol" w:hAnsi="Segoe UI Symbol" w:cs="Segoe UI Symbol" w:hint="cs"/>
                <w:sz w:val="20"/>
                <w:szCs w:val="20"/>
                <w:rtl/>
              </w:rPr>
              <w:t>☐</w:t>
            </w:r>
          </w:p>
        </w:tc>
        <w:tc>
          <w:tcPr>
            <w:tcW w:w="12757" w:type="dxa"/>
            <w:tcMar>
              <w:top w:w="100" w:type="dxa"/>
              <w:left w:w="100" w:type="dxa"/>
              <w:bottom w:w="100" w:type="dxa"/>
              <w:right w:w="100" w:type="dxa"/>
            </w:tcMar>
          </w:tcPr>
          <w:p w14:paraId="5A2F4DBA" w14:textId="721FBB4D" w:rsidR="00F50E7D" w:rsidRPr="00EC0AEB" w:rsidRDefault="00F50E7D"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sz w:val="20"/>
                <w:szCs w:val="20"/>
                <w:rtl/>
              </w:rPr>
              <w:t>الفصل مقبول بعد تعديلات طفيفة</w:t>
            </w:r>
          </w:p>
        </w:tc>
      </w:tr>
      <w:tr w:rsidR="00F50E7D" w:rsidRPr="00EC0AEB" w14:paraId="75F65A78" w14:textId="77777777" w:rsidTr="00F50E7D">
        <w:trPr>
          <w:cantSplit/>
          <w:jc w:val="center"/>
        </w:trPr>
        <w:tc>
          <w:tcPr>
            <w:tcW w:w="1701" w:type="dxa"/>
            <w:tcMar>
              <w:top w:w="100" w:type="dxa"/>
              <w:left w:w="100" w:type="dxa"/>
              <w:bottom w:w="100" w:type="dxa"/>
              <w:right w:w="100" w:type="dxa"/>
            </w:tcMar>
            <w:vAlign w:val="center"/>
          </w:tcPr>
          <w:p w14:paraId="367EE819" w14:textId="77777777" w:rsidR="00F50E7D" w:rsidRPr="00EC0AEB" w:rsidRDefault="00F50E7D" w:rsidP="00EC0AEB">
            <w:pPr>
              <w:bidi/>
              <w:jc w:val="both"/>
              <w:rPr>
                <w:rFonts w:ascii="Simplified Arabic" w:hAnsi="Simplified Arabic" w:cs="Simplified Arabic"/>
                <w:color w:val="000000" w:themeColor="text1"/>
                <w:sz w:val="20"/>
                <w:szCs w:val="20"/>
              </w:rPr>
            </w:pPr>
            <w:r w:rsidRPr="00EC0AEB">
              <w:rPr>
                <w:rFonts w:ascii="Segoe UI Symbol" w:hAnsi="Segoe UI Symbol" w:cs="Segoe UI Symbol" w:hint="cs"/>
                <w:sz w:val="20"/>
                <w:szCs w:val="20"/>
                <w:rtl/>
              </w:rPr>
              <w:t>☑</w:t>
            </w:r>
          </w:p>
        </w:tc>
        <w:tc>
          <w:tcPr>
            <w:tcW w:w="12757" w:type="dxa"/>
            <w:tcMar>
              <w:top w:w="100" w:type="dxa"/>
              <w:left w:w="100" w:type="dxa"/>
              <w:bottom w:w="100" w:type="dxa"/>
              <w:right w:w="100" w:type="dxa"/>
            </w:tcMar>
          </w:tcPr>
          <w:p w14:paraId="3D9AC7F8" w14:textId="2244DE30" w:rsidR="00F50E7D" w:rsidRPr="00EC0AEB" w:rsidRDefault="00F50E7D"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sz w:val="20"/>
                <w:szCs w:val="20"/>
                <w:rtl/>
              </w:rPr>
              <w:t>الفصل يحتاج إلى تعديلات متوسطة قبل الاعتماد</w:t>
            </w:r>
          </w:p>
        </w:tc>
      </w:tr>
      <w:tr w:rsidR="00F50E7D" w:rsidRPr="00EC0AEB" w14:paraId="508CBD7E" w14:textId="77777777" w:rsidTr="00F50E7D">
        <w:trPr>
          <w:cantSplit/>
          <w:jc w:val="center"/>
        </w:trPr>
        <w:tc>
          <w:tcPr>
            <w:tcW w:w="1701" w:type="dxa"/>
            <w:tcMar>
              <w:top w:w="100" w:type="dxa"/>
              <w:left w:w="100" w:type="dxa"/>
              <w:bottom w:w="100" w:type="dxa"/>
              <w:right w:w="100" w:type="dxa"/>
            </w:tcMar>
            <w:vAlign w:val="center"/>
          </w:tcPr>
          <w:p w14:paraId="06F9A495" w14:textId="77777777" w:rsidR="00F50E7D" w:rsidRPr="00EC0AEB" w:rsidRDefault="00F50E7D" w:rsidP="00EC0AEB">
            <w:pPr>
              <w:bidi/>
              <w:jc w:val="both"/>
              <w:rPr>
                <w:rFonts w:ascii="Simplified Arabic" w:hAnsi="Simplified Arabic" w:cs="Simplified Arabic"/>
                <w:color w:val="000000" w:themeColor="text1"/>
                <w:sz w:val="20"/>
                <w:szCs w:val="20"/>
              </w:rPr>
            </w:pPr>
            <w:r w:rsidRPr="00EC0AEB">
              <w:rPr>
                <w:rFonts w:ascii="Segoe UI Symbol" w:hAnsi="Segoe UI Symbol" w:cs="Segoe UI Symbol" w:hint="cs"/>
                <w:sz w:val="20"/>
                <w:szCs w:val="20"/>
                <w:rtl/>
              </w:rPr>
              <w:t>☐</w:t>
            </w:r>
          </w:p>
        </w:tc>
        <w:tc>
          <w:tcPr>
            <w:tcW w:w="12757" w:type="dxa"/>
            <w:tcMar>
              <w:top w:w="100" w:type="dxa"/>
              <w:left w:w="100" w:type="dxa"/>
              <w:bottom w:w="100" w:type="dxa"/>
              <w:right w:w="100" w:type="dxa"/>
            </w:tcMar>
          </w:tcPr>
          <w:p w14:paraId="322BACB1" w14:textId="47486408" w:rsidR="00F50E7D" w:rsidRPr="00EC0AEB" w:rsidRDefault="00F50E7D"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sz w:val="20"/>
                <w:szCs w:val="20"/>
                <w:rtl/>
              </w:rPr>
              <w:t>الفصل يحتاج إلى تعديلات جوهرية وإعادة مراجعة</w:t>
            </w:r>
          </w:p>
        </w:tc>
      </w:tr>
      <w:tr w:rsidR="00F50E7D" w:rsidRPr="00EC0AEB" w14:paraId="51A9855F" w14:textId="77777777" w:rsidTr="00F50E7D">
        <w:trPr>
          <w:cantSplit/>
          <w:jc w:val="center"/>
        </w:trPr>
        <w:tc>
          <w:tcPr>
            <w:tcW w:w="1701" w:type="dxa"/>
            <w:tcMar>
              <w:top w:w="100" w:type="dxa"/>
              <w:left w:w="100" w:type="dxa"/>
              <w:bottom w:w="100" w:type="dxa"/>
              <w:right w:w="100" w:type="dxa"/>
            </w:tcMar>
            <w:vAlign w:val="center"/>
          </w:tcPr>
          <w:p w14:paraId="424E77A5" w14:textId="77777777" w:rsidR="00F50E7D" w:rsidRPr="00EC0AEB" w:rsidRDefault="00F50E7D" w:rsidP="00EC0AEB">
            <w:pPr>
              <w:bidi/>
              <w:jc w:val="both"/>
              <w:rPr>
                <w:rFonts w:ascii="Simplified Arabic" w:hAnsi="Simplified Arabic" w:cs="Simplified Arabic"/>
                <w:color w:val="000000" w:themeColor="text1"/>
                <w:sz w:val="20"/>
                <w:szCs w:val="20"/>
              </w:rPr>
            </w:pPr>
            <w:r w:rsidRPr="00EC0AEB">
              <w:rPr>
                <w:rFonts w:ascii="Segoe UI Symbol" w:hAnsi="Segoe UI Symbol" w:cs="Segoe UI Symbol" w:hint="cs"/>
                <w:sz w:val="20"/>
                <w:szCs w:val="20"/>
                <w:rtl/>
              </w:rPr>
              <w:lastRenderedPageBreak/>
              <w:t>☐</w:t>
            </w:r>
          </w:p>
        </w:tc>
        <w:tc>
          <w:tcPr>
            <w:tcW w:w="12757" w:type="dxa"/>
            <w:tcMar>
              <w:top w:w="100" w:type="dxa"/>
              <w:left w:w="100" w:type="dxa"/>
              <w:bottom w:w="100" w:type="dxa"/>
              <w:right w:w="100" w:type="dxa"/>
            </w:tcMar>
          </w:tcPr>
          <w:p w14:paraId="5750CBDB" w14:textId="0D4E5330" w:rsidR="00F50E7D" w:rsidRPr="00EC0AEB" w:rsidRDefault="00F50E7D" w:rsidP="00EC0AEB">
            <w:pPr>
              <w:bidi/>
              <w:jc w:val="both"/>
              <w:rPr>
                <w:rFonts w:ascii="Simplified Arabic" w:hAnsi="Simplified Arabic" w:cs="Simplified Arabic"/>
                <w:color w:val="000000" w:themeColor="text1"/>
                <w:sz w:val="20"/>
                <w:szCs w:val="20"/>
              </w:rPr>
            </w:pPr>
            <w:r w:rsidRPr="00EC0AEB">
              <w:rPr>
                <w:rFonts w:ascii="Simplified Arabic" w:hAnsi="Simplified Arabic" w:cs="Simplified Arabic"/>
                <w:sz w:val="20"/>
                <w:szCs w:val="20"/>
                <w:rtl/>
              </w:rPr>
              <w:t>الفصل غير مكتمل ويحتاج إلى إعادة بناء منهجي</w:t>
            </w:r>
          </w:p>
        </w:tc>
      </w:tr>
    </w:tbl>
    <w:p w14:paraId="6F6E6E2B" w14:textId="77777777" w:rsidR="00A662EF" w:rsidRPr="00EC0AEB" w:rsidRDefault="00A662EF" w:rsidP="00EC0AEB">
      <w:pPr>
        <w:bidi/>
        <w:spacing w:after="0" w:line="240" w:lineRule="auto"/>
        <w:jc w:val="both"/>
        <w:rPr>
          <w:rFonts w:ascii="Simplified Arabic" w:hAnsi="Simplified Arabic" w:cs="Simplified Arabic"/>
          <w:color w:val="000000" w:themeColor="text1"/>
          <w:sz w:val="20"/>
          <w:szCs w:val="20"/>
        </w:rPr>
      </w:pPr>
    </w:p>
    <w:p w14:paraId="3EAB28BC" w14:textId="3AB94A11" w:rsidR="00F50E7D" w:rsidRPr="00EC0AEB" w:rsidRDefault="002225E8" w:rsidP="00EC0AEB">
      <w:pPr>
        <w:pStyle w:val="Heading1"/>
        <w:bidi/>
        <w:spacing w:before="200" w:line="240" w:lineRule="auto"/>
        <w:jc w:val="both"/>
        <w:rPr>
          <w:rFonts w:ascii="Simplified Arabic" w:hAnsi="Simplified Arabic" w:cs="Simplified Arabic"/>
          <w:color w:val="000000" w:themeColor="text1"/>
          <w:sz w:val="20"/>
          <w:szCs w:val="20"/>
          <w:rtl/>
        </w:rPr>
      </w:pPr>
      <w:r w:rsidRPr="00EC0AEB">
        <w:rPr>
          <w:rFonts w:ascii="Simplified Arabic" w:hAnsi="Simplified Arabic" w:cs="Simplified Arabic"/>
          <w:color w:val="000000" w:themeColor="text1"/>
          <w:sz w:val="20"/>
          <w:szCs w:val="20"/>
          <w:rtl/>
        </w:rPr>
        <w:t>التوصية العامة:</w:t>
      </w:r>
      <w:r w:rsidRPr="00EC0AEB">
        <w:rPr>
          <w:rFonts w:ascii="Simplified Arabic" w:hAnsi="Simplified Arabic" w:cs="Simplified Arabic"/>
          <w:b w:val="0"/>
          <w:sz w:val="20"/>
          <w:szCs w:val="20"/>
          <w:rtl/>
        </w:rPr>
        <w:t xml:space="preserve"> الفصل قابل للاعتماد بعد تعديلات متوسطة ومركزة. أهم ما يجب تصحيحه هو حسم أسلوب المعاينة، وضبط أقسام الصدق والثبات حتى لا تعرض نتائج غير موثقة، وإضافة قسم أخلاقي مستقل، وربط خطة التحليل بالفرضيات.</w:t>
      </w:r>
    </w:p>
    <w:p w14:paraId="1260841D" w14:textId="77777777" w:rsidR="002225E8" w:rsidRPr="00EC0AEB" w:rsidRDefault="002225E8" w:rsidP="00EC0AEB">
      <w:pPr>
        <w:bidi/>
        <w:spacing w:after="0" w:line="240" w:lineRule="auto"/>
        <w:jc w:val="both"/>
        <w:rPr>
          <w:rFonts w:ascii="Simplified Arabic" w:hAnsi="Simplified Arabic" w:cs="Simplified Arabic"/>
          <w:sz w:val="20"/>
          <w:szCs w:val="20"/>
          <w:rtl/>
        </w:rPr>
      </w:pPr>
    </w:p>
    <w:p w14:paraId="25C0680E" w14:textId="77777777" w:rsidR="002225E8" w:rsidRPr="00EC0AEB" w:rsidRDefault="002225E8" w:rsidP="00EC0AEB">
      <w:pPr>
        <w:bidi/>
        <w:spacing w:after="0" w:line="240" w:lineRule="auto"/>
        <w:jc w:val="both"/>
        <w:rPr>
          <w:rFonts w:ascii="Simplified Arabic" w:hAnsi="Simplified Arabic" w:cs="Simplified Arabic"/>
          <w:sz w:val="20"/>
          <w:szCs w:val="20"/>
          <w:rtl/>
        </w:rPr>
      </w:pPr>
    </w:p>
    <w:p w14:paraId="55760E28" w14:textId="28D7FD2F" w:rsidR="00F50E7D" w:rsidRPr="00EC0AEB" w:rsidRDefault="002225E8" w:rsidP="00EC0AEB">
      <w:pPr>
        <w:bidi/>
        <w:spacing w:after="0" w:line="240" w:lineRule="auto"/>
        <w:jc w:val="both"/>
        <w:rPr>
          <w:rFonts w:ascii="Simplified Arabic" w:hAnsi="Simplified Arabic" w:cs="Simplified Arabic"/>
          <w:sz w:val="20"/>
          <w:szCs w:val="20"/>
        </w:rPr>
      </w:pPr>
      <w:r w:rsidRPr="00EC0AEB">
        <w:rPr>
          <w:rFonts w:ascii="Simplified Arabic" w:eastAsiaTheme="majorEastAsia" w:hAnsi="Simplified Arabic" w:cs="Simplified Arabic"/>
          <w:b/>
          <w:bCs/>
          <w:color w:val="000000" w:themeColor="text1"/>
          <w:sz w:val="20"/>
          <w:szCs w:val="20"/>
          <w:rtl/>
        </w:rPr>
        <w:t>ملاحظات ختامية للطالب:</w:t>
      </w:r>
      <w:r w:rsidRPr="00EC0AEB">
        <w:rPr>
          <w:rFonts w:ascii="Simplified Arabic" w:hAnsi="Simplified Arabic" w:cs="Simplified Arabic"/>
          <w:sz w:val="20"/>
          <w:szCs w:val="20"/>
          <w:rtl/>
        </w:rPr>
        <w:t xml:space="preserve"> الفصل يحتوي على بنية منهجية جيدة ويمكن تطويره بسرعة إذا تم التركيز على الدقة الإجرائية لا الإطالة. المطلوب أن تكون كل خطوة قابلة للتنفيذ والمراجعة: من سيشارك، كيف سيختار، كيف ستقاس المتغيرات، وكيف ستختبر الفرضيات.</w:t>
      </w:r>
    </w:p>
    <w:sectPr w:rsidR="00F50E7D" w:rsidRPr="00EC0AEB" w:rsidSect="00034616">
      <w:footerReference w:type="default" r:id="rId8"/>
      <w:pgSz w:w="16838" w:h="11906" w:orient="landscape"/>
      <w:pgMar w:top="680" w:right="680" w:bottom="680" w:left="6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A379DD" w14:textId="77777777" w:rsidR="0060790D" w:rsidRDefault="0060790D">
      <w:pPr>
        <w:spacing w:after="0" w:line="240" w:lineRule="auto"/>
      </w:pPr>
      <w:r>
        <w:separator/>
      </w:r>
    </w:p>
  </w:endnote>
  <w:endnote w:type="continuationSeparator" w:id="0">
    <w:p w14:paraId="617C85AB" w14:textId="77777777" w:rsidR="0060790D" w:rsidRDefault="006079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Simplified Arabic">
    <w:panose1 w:val="02020603050405020304"/>
    <w:charset w:val="00"/>
    <w:family w:val="roman"/>
    <w:pitch w:val="variable"/>
    <w:sig w:usb0="00002003" w:usb1="80000000" w:usb2="00000008" w:usb3="00000000" w:csb0="0000004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5BC02E" w14:textId="77777777" w:rsidR="00A662EF" w:rsidRDefault="00000000">
    <w:pPr>
      <w:pStyle w:val="Footer"/>
      <w:bidi/>
      <w:jc w:val="center"/>
    </w:pPr>
    <w:proofErr w:type="spellStart"/>
    <w:r>
      <w:rPr>
        <w:color w:val="595959"/>
        <w:sz w:val="16"/>
      </w:rPr>
      <w:t>نموذج</w:t>
    </w:r>
    <w:proofErr w:type="spellEnd"/>
    <w:r>
      <w:rPr>
        <w:color w:val="595959"/>
        <w:sz w:val="16"/>
      </w:rPr>
      <w:t xml:space="preserve"> ملاحظات </w:t>
    </w:r>
    <w:proofErr w:type="spellStart"/>
    <w:r>
      <w:rPr>
        <w:color w:val="595959"/>
        <w:sz w:val="16"/>
      </w:rPr>
      <w:t>الممتحن</w:t>
    </w:r>
    <w:proofErr w:type="spellEnd"/>
    <w:r>
      <w:rPr>
        <w:color w:val="595959"/>
        <w:sz w:val="16"/>
      </w:rPr>
      <w:t xml:space="preserve"> </w:t>
    </w:r>
    <w:proofErr w:type="spellStart"/>
    <w:r>
      <w:rPr>
        <w:color w:val="595959"/>
        <w:sz w:val="16"/>
      </w:rPr>
      <w:t>الخارجي</w:t>
    </w:r>
    <w:proofErr w:type="spellEnd"/>
    <w:r>
      <w:rPr>
        <w:color w:val="595959"/>
        <w:sz w:val="16"/>
      </w:rPr>
      <w:t xml:space="preserve"> على الفصل الثالث - </w:t>
    </w:r>
    <w:proofErr w:type="spellStart"/>
    <w:r>
      <w:rPr>
        <w:color w:val="595959"/>
        <w:sz w:val="16"/>
      </w:rPr>
      <w:t>المنهجية</w:t>
    </w:r>
    <w:proofErr w:type="spellEnd"/>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E9AF80" w14:textId="77777777" w:rsidR="0060790D" w:rsidRDefault="0060790D">
      <w:pPr>
        <w:spacing w:after="0" w:line="240" w:lineRule="auto"/>
      </w:pPr>
      <w:r>
        <w:separator/>
      </w:r>
    </w:p>
  </w:footnote>
  <w:footnote w:type="continuationSeparator" w:id="0">
    <w:p w14:paraId="6977ABD4" w14:textId="77777777" w:rsidR="0060790D" w:rsidRDefault="0060790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330716721">
    <w:abstractNumId w:val="8"/>
  </w:num>
  <w:num w:numId="2" w16cid:durableId="870073241">
    <w:abstractNumId w:val="6"/>
  </w:num>
  <w:num w:numId="3" w16cid:durableId="1338459405">
    <w:abstractNumId w:val="5"/>
  </w:num>
  <w:num w:numId="4" w16cid:durableId="1614627601">
    <w:abstractNumId w:val="4"/>
  </w:num>
  <w:num w:numId="5" w16cid:durableId="68431184">
    <w:abstractNumId w:val="7"/>
  </w:num>
  <w:num w:numId="6" w16cid:durableId="1902712133">
    <w:abstractNumId w:val="3"/>
  </w:num>
  <w:num w:numId="7" w16cid:durableId="1206871258">
    <w:abstractNumId w:val="2"/>
  </w:num>
  <w:num w:numId="8" w16cid:durableId="1325937218">
    <w:abstractNumId w:val="1"/>
  </w:num>
  <w:num w:numId="9" w16cid:durableId="15194665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Mjc2NDQwMjM1Njc3MbFQ0lEKTi0uzszPAykwqgUAk6+CxSwAAAA="/>
  </w:docVars>
  <w:rsids>
    <w:rsidRoot w:val="00B47730"/>
    <w:rsid w:val="00034616"/>
    <w:rsid w:val="00047CBC"/>
    <w:rsid w:val="0006063C"/>
    <w:rsid w:val="000A310A"/>
    <w:rsid w:val="0015074B"/>
    <w:rsid w:val="002225E8"/>
    <w:rsid w:val="0029639D"/>
    <w:rsid w:val="00326F90"/>
    <w:rsid w:val="003B24C9"/>
    <w:rsid w:val="00464A84"/>
    <w:rsid w:val="0060790D"/>
    <w:rsid w:val="00650F0C"/>
    <w:rsid w:val="008F6E78"/>
    <w:rsid w:val="00A662EF"/>
    <w:rsid w:val="00AA1D8D"/>
    <w:rsid w:val="00B47730"/>
    <w:rsid w:val="00C27CFF"/>
    <w:rsid w:val="00CB0664"/>
    <w:rsid w:val="00EC0AEB"/>
    <w:rsid w:val="00F50E7D"/>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73C688A"/>
  <w14:defaultImageDpi w14:val="300"/>
  <w15:docId w15:val="{8D83959F-9B30-4910-A440-7206EFB75B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hAnsi="Arial" w:cs="Arial"/>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2347</Words>
  <Characters>13384</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15700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Abdelfattah  Fadi</dc:creator>
  <cp:keywords/>
  <cp:lastModifiedBy>Fadi Abdelfattah</cp:lastModifiedBy>
  <cp:revision>2</cp:revision>
  <dcterms:created xsi:type="dcterms:W3CDTF">2026-06-30T17:28:00Z</dcterms:created>
  <dcterms:modified xsi:type="dcterms:W3CDTF">2026-06-30T17:28:00Z</dcterms:modified>
  <cp:category/>
</cp:coreProperties>
</file>