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A253F6D" w:rsidR="008239B5" w:rsidRDefault="00111A11">
            <w:pPr>
              <w:jc w:val="center"/>
            </w:pPr>
            <w:r>
              <w:rPr>
                <w:rFonts w:hint="cs"/>
                <w:rtl/>
              </w:rPr>
              <w:t>*</w:t>
            </w:r>
          </w:p>
        </w:tc>
        <w:tc>
          <w:tcPr>
            <w:tcW w:w="3978" w:type="dxa"/>
            <w:vAlign w:val="center"/>
          </w:tcPr>
          <w:p w14:paraId="1F70FCD2" w14:textId="5064C387" w:rsidR="008239B5" w:rsidRDefault="00EB387B" w:rsidP="00111A11">
            <w:pPr>
              <w:jc w:val="center"/>
            </w:pPr>
            <w:r>
              <w:t xml:space="preserve">: </w:t>
            </w:r>
            <w:r>
              <w:rPr>
                <w:rtl/>
              </w:rPr>
              <w:t>يجب أن يعكس عنوان البحث العلاقة بين المتغير التابع والمتغير المستقل ونطاق تطبيق الدراسة</w:t>
            </w:r>
            <w:r w:rsidR="00111A11">
              <w:rPr>
                <w:rFonts w:hint="cs"/>
                <w:rtl/>
              </w:rPr>
              <w:t xml:space="preserve"> </w:t>
            </w:r>
            <w:r w:rsidR="00111A11" w:rsidRPr="00111A11">
              <w:rPr>
                <w:b/>
                <w:bCs/>
                <w:rtl/>
              </w:rPr>
              <w:t>تحسين مستوى المعيشة وخلق فرص العمل</w:t>
            </w:r>
            <w:r w:rsidR="00111A11">
              <w:rPr>
                <w:rFonts w:hint="cs"/>
                <w:b/>
                <w:bCs/>
                <w:rtl/>
              </w:rPr>
              <w:t xml:space="preserve"> لا يعد متغير علمي</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4ADE06B" w:rsidR="008239B5" w:rsidRDefault="00111A11">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D87428F" w:rsidR="008239B5" w:rsidRDefault="00111A11">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911520D" w:rsidR="008239B5" w:rsidRDefault="00111A11">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88577FE" w:rsidR="008239B5" w:rsidRDefault="00111A11">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35918C0" w:rsidR="008239B5" w:rsidRDefault="00111A11">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F38BB40" w:rsidR="008239B5" w:rsidRDefault="00111A11">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2F805E46" w:rsidR="008239B5" w:rsidRDefault="00111A11">
            <w:pPr>
              <w:jc w:val="center"/>
            </w:pPr>
            <w:r>
              <w:rPr>
                <w:rFonts w:hint="cs"/>
                <w:rtl/>
              </w:rPr>
              <w:t>تم الاعتماد على الذكاء الاصطناعي بدرجة كبيرة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E7463AF" w:rsidR="008239B5" w:rsidRDefault="00111A11">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2443F2E" w:rsidR="008239B5" w:rsidRDefault="00EB387B">
            <w:pPr>
              <w:jc w:val="center"/>
            </w:pPr>
            <w:r>
              <w:rPr>
                <w:rtl/>
              </w:rPr>
              <w:t>وبذلك نقدم للقارئ كافة المعلومات المتعلقة بالمخاطر حتى نصل إلى الجزء الذي يتم دراسته في بحثنا</w:t>
            </w:r>
            <w:r w:rsidR="00111A11">
              <w:rPr>
                <w:rFonts w:hint="cs"/>
                <w:rtl/>
              </w:rPr>
              <w:t xml:space="preserve"> </w:t>
            </w:r>
            <w:r w:rsidR="00111A11" w:rsidRPr="00111A11">
              <w:rPr>
                <w:rFonts w:hint="cs"/>
                <w:b/>
                <w:bCs/>
                <w:rtl/>
              </w:rPr>
              <w:t>تم الاعتماد على الذكاء الاصطناعي بدرجة كبيرة</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52211DD2" w:rsidR="008239B5" w:rsidRDefault="00111A11">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610FA37"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B81D4D5" w:rsidR="008239B5" w:rsidRDefault="00111A11">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ECEDD87" w:rsidR="008239B5" w:rsidRDefault="00111A11">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45BD0A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011537F9" w:rsidR="008239B5" w:rsidRDefault="00111A11">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11A11"/>
    <w:rsid w:val="001C1BA3"/>
    <w:rsid w:val="004E21BE"/>
    <w:rsid w:val="008239B5"/>
    <w:rsid w:val="008D7A2A"/>
    <w:rsid w:val="0095227B"/>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290</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