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A7C" w:rsidRPr="00FE0A7C" w:rsidRDefault="00FE0A7C" w:rsidP="00FE0A7C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E0A7C" w:rsidRPr="00FE0A7C" w:rsidRDefault="00FE0A7C" w:rsidP="00FE0A7C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 w:rsidRPr="00FE0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:lang w:val="en-US"/>
        </w:rPr>
        <w:t>العنوان</w:t>
      </w:r>
      <w:r w:rsidRPr="00FE0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:</w:t>
      </w:r>
    </w:p>
    <w:p w:rsidR="00FE0A7C" w:rsidRPr="00FE0A7C" w:rsidRDefault="00FE0A7C" w:rsidP="00FE0A7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"</w:t>
      </w:r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أثر تطبيق مبادئ الاستدامة على أداء المشاريع الإنشائية: دراسة تطبيقية على الشركات الإنشائية السعودية</w:t>
      </w:r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"</w:t>
      </w:r>
    </w:p>
    <w:p w:rsidR="00FE0A7C" w:rsidRPr="00FE0A7C" w:rsidRDefault="00FE0A7C" w:rsidP="00FE0A7C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E0A7C" w:rsidRPr="00FE0A7C" w:rsidRDefault="00FE0A7C" w:rsidP="00FE0A7C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 w:rsidRPr="00FE0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:lang w:val="en-US"/>
        </w:rPr>
        <w:t>الأهداف</w:t>
      </w:r>
      <w:r w:rsidRPr="00FE0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:</w:t>
      </w:r>
    </w:p>
    <w:p w:rsidR="00FE0A7C" w:rsidRPr="00FE0A7C" w:rsidRDefault="00FE0A7C" w:rsidP="00FE0A7C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تحليل</w:t>
      </w:r>
      <w:proofErr w:type="gramEnd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تطبيق مبادئ الاستدامة على التكلفة الإجمالية للمشاريع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دراسة تأثير تطبيق مبادئ الاستدامة على رضا العملاء في المشاريع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تقييم</w:t>
      </w:r>
      <w:proofErr w:type="gramEnd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تطبيق مبادئ الاستدامة على جودة المشاريع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تحليل تأثير تطبيق مبادئ الاستدامة على الالتزام بالجدول الزمني لتسليم المشاريع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دراسة</w:t>
      </w:r>
      <w:proofErr w:type="gramEnd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دور العوامل البيئية والتنظيمية للمشروع (حجم المشروع، نوع المشروع، السياسات الحكومية، مستوى الوعي بالممارسات الحكومية) في العلاقة بين تطبيق مبادئ الاستدامة وأداء المشاريع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تقديم توصيات لتحسين </w:t>
      </w:r>
      <w:proofErr w:type="gramStart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دمج</w:t>
      </w:r>
      <w:proofErr w:type="gramEnd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مبادئ الاستدامة في إدارة المشاريع الإنشائية بالمملكة العربية السعودية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E0A7C" w:rsidRPr="00FE0A7C" w:rsidRDefault="00FE0A7C" w:rsidP="00FE0A7C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 w:rsidRPr="00FE0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:lang w:val="en-US"/>
        </w:rPr>
        <w:t>الأسئلة</w:t>
      </w:r>
      <w:r w:rsidRPr="00FE0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:</w:t>
      </w:r>
    </w:p>
    <w:p w:rsidR="00FE0A7C" w:rsidRPr="00FE0A7C" w:rsidRDefault="00FE0A7C" w:rsidP="00FE0A7C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ما هو </w:t>
      </w:r>
      <w:proofErr w:type="gramStart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أثر</w:t>
      </w:r>
      <w:proofErr w:type="gramEnd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تطبيق مبادئ الاستدامة على التكلفة الإجمالية للمشاريع الإنشائية؟</w:t>
      </w:r>
    </w:p>
    <w:p w:rsidR="00FE0A7C" w:rsidRPr="00FE0A7C" w:rsidRDefault="00FE0A7C" w:rsidP="00FE0A7C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كيف يؤثر تطبيق مبادئ الاستدامة على رضا العملاء في المشاريع الإنشائية؟</w:t>
      </w:r>
    </w:p>
    <w:p w:rsidR="00FE0A7C" w:rsidRPr="00FE0A7C" w:rsidRDefault="00FE0A7C" w:rsidP="00FE0A7C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ما هو </w:t>
      </w:r>
      <w:proofErr w:type="gramStart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تأثير</w:t>
      </w:r>
      <w:proofErr w:type="gramEnd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تطبيق مبادئ الاستدامة على جودة المشاريع الإنشائية؟</w:t>
      </w:r>
    </w:p>
    <w:p w:rsidR="00FE0A7C" w:rsidRPr="00FE0A7C" w:rsidRDefault="00FE0A7C" w:rsidP="00FE0A7C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كيف يؤثر تطبيق مبادئ الاستدامة على الالتزام بالجدول الزمني لتسليم المشاريع الإنشائية؟</w:t>
      </w:r>
    </w:p>
    <w:p w:rsidR="00FE0A7C" w:rsidRPr="00FE0A7C" w:rsidRDefault="00FE0A7C" w:rsidP="00FE0A7C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هل</w:t>
      </w:r>
      <w:proofErr w:type="gramEnd"/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تلعب العوامل البيئية والتنظيمية للمشروع (حجم المشروع، نوع المشروع، السياسات الحكومية، مستوى الوعي بالممارسات الحكومية) دورًا وسيطًا في العلاقة بين تطبيق مبادئ الاستدامة وأداء المشاريع الإنشائية؟</w:t>
      </w:r>
    </w:p>
    <w:p w:rsidR="00FE0A7C" w:rsidRPr="00FE0A7C" w:rsidRDefault="00FE0A7C" w:rsidP="00FE0A7C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E0A7C" w:rsidRPr="00FE0A7C" w:rsidRDefault="00FE0A7C" w:rsidP="00FE0A7C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 w:rsidRPr="00FE0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:lang w:val="en-US"/>
        </w:rPr>
        <w:t>الفرضيات</w:t>
      </w:r>
      <w:r w:rsidRPr="00FE0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  <w:t>:</w:t>
      </w:r>
    </w:p>
    <w:p w:rsidR="00FE0A7C" w:rsidRPr="00FE0A7C" w:rsidRDefault="00FE0A7C" w:rsidP="00FE0A7C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</w:pPr>
      <w:proofErr w:type="gramStart"/>
      <w:r w:rsidRPr="00FE0A7C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الفرضية</w:t>
      </w:r>
      <w:proofErr w:type="gramEnd"/>
      <w:r w:rsidRPr="00FE0A7C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 xml:space="preserve"> الرئيسية</w:t>
      </w:r>
      <w:r w:rsidRPr="00FE0A7C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:</w:t>
      </w:r>
    </w:p>
    <w:p w:rsidR="00FE0A7C" w:rsidRPr="00FE0A7C" w:rsidRDefault="00FE0A7C" w:rsidP="00FE0A7C">
      <w:pPr>
        <w:bidi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H0</w:t>
      </w:r>
      <w:proofErr w:type="spellEnd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توجد علاقة ذات دلالة إحصائية بين تطبيق مبادئ الاستدامة وأداء المشاريع الإنشائية في الشركات الإنشائية السعودية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E0A7C" w:rsidRPr="00FE0A7C" w:rsidRDefault="00FE0A7C" w:rsidP="00FE0A7C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</w:pPr>
      <w:r w:rsidRPr="00FE0A7C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الفرضيات الفرعية (بصيغة موحدة</w:t>
      </w:r>
      <w:r w:rsidRPr="00FE0A7C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):</w:t>
      </w:r>
    </w:p>
    <w:p w:rsidR="00FE0A7C" w:rsidRPr="00FE0A7C" w:rsidRDefault="00FE0A7C" w:rsidP="00FE0A7C">
      <w:pPr>
        <w:bidi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H1</w:t>
      </w:r>
      <w:proofErr w:type="spellEnd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لتطبيق مبادئ الاستدامة أثر ذو دلالة إحصائية على التكلفة الإجمالية للمشاريع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bidi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H2</w:t>
      </w:r>
      <w:proofErr w:type="spellEnd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لتطبيق مبادئ الاستدامة أثر ذو دلالة إحصائية على رضا العملاء في المشاريع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bidi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H3</w:t>
      </w:r>
      <w:proofErr w:type="spellEnd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لتطبيق مبادئ الاستدامة أثر ذو دلالة إحصائية على جودة المشاريع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bidi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H4</w:t>
      </w:r>
      <w:proofErr w:type="spellEnd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لتطبيق مبادئ الاستدامة أثر ذو دلالة إحصائية على الالتزام بالجدول الزمني لتسليم المشاريع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E0A7C" w:rsidRPr="00FE0A7C" w:rsidRDefault="00FE0A7C" w:rsidP="00FE0A7C">
      <w:pPr>
        <w:bidi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H5</w:t>
      </w:r>
      <w:proofErr w:type="spellEnd"/>
      <w:r w:rsidRPr="00FE0A7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E0A7C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تتوسط العوامل البيئية والتنظيمية للمشروع (حجم المشروع، نوع المشروع، السياسات الحكومية، مستوى الوعي بالممارسات الحكومية) العلاقة بين تطبيق مبادئ الاستدامة وأداء المشاريع الإنشائية</w:t>
      </w:r>
      <w:r w:rsidRPr="00FE0A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419CC" w:rsidRDefault="007419CC" w:rsidP="00FE0A7C">
      <w:pPr>
        <w:bidi/>
      </w:pPr>
      <w:bookmarkStart w:id="0" w:name="_GoBack"/>
      <w:bookmarkEnd w:id="0"/>
    </w:p>
    <w:sectPr w:rsidR="007419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962FF"/>
    <w:multiLevelType w:val="multilevel"/>
    <w:tmpl w:val="31620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57104E"/>
    <w:multiLevelType w:val="multilevel"/>
    <w:tmpl w:val="887ED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CA470A"/>
    <w:multiLevelType w:val="multilevel"/>
    <w:tmpl w:val="11E2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AAD"/>
    <w:rsid w:val="00437AAD"/>
    <w:rsid w:val="007419CC"/>
    <w:rsid w:val="00FE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82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65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8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1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8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2025-04-27T12:43:00Z</dcterms:created>
  <dcterms:modified xsi:type="dcterms:W3CDTF">2025-04-27T12:43:00Z</dcterms:modified>
</cp:coreProperties>
</file>