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99DEB" w14:textId="77777777" w:rsidR="000C4D90" w:rsidRPr="00FC2B9C" w:rsidRDefault="000C4D90" w:rsidP="000C4D90">
      <w:pPr>
        <w:autoSpaceDE w:val="0"/>
        <w:autoSpaceDN w:val="0"/>
        <w:adjustRightInd w:val="0"/>
        <w:spacing w:after="0" w:line="240" w:lineRule="auto"/>
        <w:rPr>
          <w:rFonts w:asciiTheme="majorBidi" w:hAnsiTheme="majorBidi" w:cstheme="majorBidi"/>
          <w:b/>
          <w:bCs/>
          <w:sz w:val="24"/>
          <w:szCs w:val="24"/>
          <w:rtl/>
        </w:rPr>
      </w:pPr>
      <w:bookmarkStart w:id="0" w:name="_Hlk201591671"/>
      <w:bookmarkStart w:id="1" w:name="_Hlk161191006"/>
      <w:r w:rsidRPr="00FC2B9C">
        <w:rPr>
          <w:rFonts w:asciiTheme="majorBidi" w:hAnsiTheme="majorBidi" w:cstheme="majorBidi"/>
          <w:b/>
          <w:bCs/>
          <w:noProof/>
          <w:sz w:val="24"/>
          <w:szCs w:val="24"/>
          <w:rtl/>
        </w:rPr>
        <mc:AlternateContent>
          <mc:Choice Requires="wps">
            <w:drawing>
              <wp:anchor distT="0" distB="0" distL="114300" distR="114300" simplePos="0" relativeHeight="251689984" behindDoc="0" locked="0" layoutInCell="1" allowOverlap="1" wp14:anchorId="345D1DD8" wp14:editId="734EBBDF">
                <wp:simplePos x="0" y="0"/>
                <wp:positionH relativeFrom="column">
                  <wp:posOffset>3114491</wp:posOffset>
                </wp:positionH>
                <wp:positionV relativeFrom="paragraph">
                  <wp:posOffset>471580</wp:posOffset>
                </wp:positionV>
                <wp:extent cx="530942" cy="230075"/>
                <wp:effectExtent l="0" t="0" r="21590" b="17780"/>
                <wp:wrapNone/>
                <wp:docPr id="1031401018" name="مستطيل: زوايا مستديرة 20"/>
                <wp:cNvGraphicFramePr/>
                <a:graphic xmlns:a="http://schemas.openxmlformats.org/drawingml/2006/main">
                  <a:graphicData uri="http://schemas.microsoft.com/office/word/2010/wordprocessingShape">
                    <wps:wsp>
                      <wps:cNvSpPr/>
                      <wps:spPr>
                        <a:xfrm>
                          <a:off x="0" y="0"/>
                          <a:ext cx="530942" cy="230075"/>
                        </a:xfrm>
                        <a:prstGeom prst="round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8529689" id="مستطيل: زوايا مستديرة 20" o:spid="_x0000_s1026" style="position:absolute;left:0;text-align:left;margin-left:245.25pt;margin-top:37.15pt;width:41.8pt;height:18.1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" fillcolor="white [3201]" strokecolor="white [3212]" strokeweight="1pt">
                <v:stroke joinstyle="miter"/>
              </v:roundrect>
            </w:pict>
          </mc:Fallback>
        </mc:AlternateContent>
      </w:r>
      <w:r w:rsidRPr="00FC2B9C">
        <w:rPr>
          <w:rFonts w:asciiTheme="majorBidi" w:hAnsiTheme="majorBidi" w:cstheme="majorBidi"/>
          <w:b/>
          <w:bCs/>
          <w:noProof/>
          <w:sz w:val="24"/>
          <w:szCs w:val="24"/>
          <w:rtl/>
        </w:rPr>
        <w:drawing>
          <wp:inline distT="0" distB="0" distL="0" distR="0" wp14:anchorId="2E8A5EC0" wp14:editId="0D61A9DE">
            <wp:extent cx="5970314" cy="867635"/>
            <wp:effectExtent l="0" t="0" r="0" b="8890"/>
            <wp:docPr id="694842993" name="صورة 69484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6077340" cy="883189"/>
                    </a:xfrm>
                    <a:prstGeom prst="rect">
                      <a:avLst/>
                    </a:prstGeom>
                    <a:ln>
                      <a:noFill/>
                    </a:ln>
                    <a:extLst>
                      <a:ext uri="{53640926-AAD7-44D8-BBD7-CCE9431645EC}">
                        <a14:shadowObscured xmlns:a14="http://schemas.microsoft.com/office/drawing/2010/main"/>
                      </a:ext>
                    </a:extLst>
                  </pic:spPr>
                </pic:pic>
              </a:graphicData>
            </a:graphic>
          </wp:inline>
        </w:drawing>
      </w:r>
    </w:p>
    <w:bookmarkEnd w:id="0"/>
    <w:bookmarkEnd w:id="1"/>
    <w:p w14:paraId="11CAD91F" w14:textId="77777777" w:rsidR="000C4D90" w:rsidRPr="00FC2B9C" w:rsidRDefault="000C4D90" w:rsidP="000C4D90">
      <w:pPr>
        <w:spacing w:line="240" w:lineRule="auto"/>
        <w:jc w:val="center"/>
        <w:rPr>
          <w:rFonts w:asciiTheme="majorBidi" w:hAnsiTheme="majorBidi" w:cstheme="majorBidi"/>
          <w:b/>
          <w:bCs/>
          <w:sz w:val="32"/>
          <w:szCs w:val="32"/>
          <w:rtl/>
        </w:rPr>
      </w:pPr>
      <w:r w:rsidRPr="00FC2B9C">
        <w:rPr>
          <w:rFonts w:asciiTheme="majorBidi" w:hAnsiTheme="majorBidi" w:cstheme="majorBidi"/>
          <w:b/>
          <w:bCs/>
          <w:sz w:val="32"/>
          <w:szCs w:val="32"/>
          <w:rtl/>
        </w:rPr>
        <w:t xml:space="preserve">أثر أدوات الذكاء الاصطناعي على كفاءة ادارة الحركة المرورية بمنقطة مكة الكرمة في المملكة العربية السعودية </w:t>
      </w:r>
    </w:p>
    <w:p w14:paraId="7481ADA6" w14:textId="2DEFA26E" w:rsidR="000C4D90" w:rsidRPr="00FC2B9C" w:rsidRDefault="000C4D90" w:rsidP="000C4D90">
      <w:pPr>
        <w:spacing w:line="240" w:lineRule="auto"/>
        <w:jc w:val="center"/>
        <w:rPr>
          <w:rFonts w:asciiTheme="majorBidi" w:hAnsiTheme="majorBidi" w:cstheme="majorBidi"/>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B9C">
        <w:rPr>
          <w:rFonts w:asciiTheme="majorBidi" w:hAnsiTheme="majorBidi" w:cstheme="majorBidi"/>
          <w:b/>
          <w:bCs/>
          <w:sz w:val="24"/>
          <w:szCs w:val="24"/>
        </w:rPr>
        <w:t>The impact of artificial intelligence tools on the efficiency of traffic management in the Makkah Al-Karmah region of the Kingdom of Saudi Arabia</w:t>
      </w:r>
    </w:p>
    <w:p w14:paraId="1FE1CC08" w14:textId="345EF972" w:rsidR="000C4D90" w:rsidRPr="00FC2B9C" w:rsidRDefault="000C4D90" w:rsidP="00357FAA">
      <w:pPr>
        <w:spacing w:line="240" w:lineRule="auto"/>
        <w:rPr>
          <w:rFonts w:asciiTheme="majorBidi" w:eastAsia="Simplified Arabic" w:hAnsiTheme="majorBidi" w:cstheme="majorBidi"/>
          <w:sz w:val="24"/>
          <w:szCs w:val="24"/>
          <w:rtl/>
        </w:rPr>
      </w:pPr>
      <w:r w:rsidRPr="00FC2B9C">
        <w:rPr>
          <w:rFonts w:asciiTheme="majorBidi" w:eastAsia="Simplified Arabic" w:hAnsiTheme="majorBidi" w:cstheme="majorBidi"/>
          <w:sz w:val="24"/>
          <w:szCs w:val="24"/>
          <w:rtl/>
        </w:rPr>
        <w:t xml:space="preserve">الباحث / </w:t>
      </w:r>
      <w:r w:rsidR="00357FAA" w:rsidRPr="00357FAA">
        <w:rPr>
          <w:rFonts w:asciiTheme="majorBidi" w:eastAsia="Simplified Arabic" w:hAnsiTheme="majorBidi" w:cstheme="majorBidi"/>
          <w:sz w:val="24"/>
          <w:szCs w:val="24"/>
          <w:rtl/>
        </w:rPr>
        <w:t xml:space="preserve">السامر القحطاني </w:t>
      </w:r>
      <w:r w:rsidR="00FC2B9C" w:rsidRPr="00FC2B9C">
        <w:rPr>
          <w:rFonts w:asciiTheme="majorBidi" w:eastAsia="Simplified Arabic" w:hAnsiTheme="majorBidi" w:cstheme="majorBidi" w:hint="cs"/>
          <w:sz w:val="24"/>
          <w:szCs w:val="24"/>
          <w:rtl/>
        </w:rPr>
        <w:t>-</w:t>
      </w:r>
      <w:r w:rsidRPr="00FC2B9C">
        <w:rPr>
          <w:rFonts w:asciiTheme="majorBidi" w:eastAsia="Simplified Arabic" w:hAnsiTheme="majorBidi" w:cstheme="majorBidi"/>
          <w:sz w:val="24"/>
          <w:szCs w:val="24"/>
          <w:rtl/>
        </w:rPr>
        <w:t xml:space="preserve"> جامعة ميد اوشن - كلية المعلوماتية</w:t>
      </w:r>
    </w:p>
    <w:p w14:paraId="681372E8" w14:textId="78EB3C89" w:rsidR="00214F7F" w:rsidRPr="00FC2B9C" w:rsidRDefault="00214F7F" w:rsidP="000C4D90">
      <w:pPr>
        <w:spacing w:line="240" w:lineRule="auto"/>
        <w:jc w:val="both"/>
        <w:outlineLvl w:val="0"/>
        <w:rPr>
          <w:rFonts w:asciiTheme="majorBidi" w:eastAsia="Simplified Arabic" w:hAnsiTheme="majorBidi" w:cstheme="majorBidi"/>
          <w:b/>
          <w:bCs/>
          <w:sz w:val="24"/>
          <w:szCs w:val="24"/>
          <w:rtl/>
        </w:rPr>
      </w:pPr>
      <w:bookmarkStart w:id="2" w:name="_Toc214553721"/>
      <w:r w:rsidRPr="00FC2B9C">
        <w:rPr>
          <w:rFonts w:asciiTheme="majorBidi" w:eastAsia="Simplified Arabic" w:hAnsiTheme="majorBidi" w:cstheme="majorBidi"/>
          <w:b/>
          <w:bCs/>
          <w:sz w:val="24"/>
          <w:szCs w:val="24"/>
          <w:rtl/>
        </w:rPr>
        <w:t>الملخص</w:t>
      </w:r>
      <w:bookmarkEnd w:id="2"/>
    </w:p>
    <w:p w14:paraId="28A7A540" w14:textId="738FB98F" w:rsidR="00600F21" w:rsidRPr="00FC2B9C" w:rsidRDefault="00214F7F" w:rsidP="000C4D90">
      <w:pPr>
        <w:spacing w:line="240" w:lineRule="auto"/>
        <w:jc w:val="both"/>
        <w:rPr>
          <w:rFonts w:asciiTheme="majorBidi" w:eastAsia="Simplified Arabic" w:hAnsiTheme="majorBidi" w:cstheme="majorBidi"/>
          <w:sz w:val="24"/>
          <w:szCs w:val="24"/>
          <w:rtl/>
        </w:rPr>
      </w:pPr>
      <w:r w:rsidRPr="00FC2B9C">
        <w:rPr>
          <w:rFonts w:asciiTheme="majorBidi" w:eastAsia="Simplified Arabic" w:hAnsiTheme="majorBidi" w:cstheme="majorBidi"/>
          <w:sz w:val="24"/>
          <w:szCs w:val="24"/>
          <w:rtl/>
        </w:rPr>
        <w:t xml:space="preserve">هدفت الدراسة إلى قياس أثر أدوات الذكاء الاصطناعي على كفاءة ادارة الحركة المرورية </w:t>
      </w:r>
      <w:r w:rsidR="00D64554" w:rsidRPr="00FC2B9C">
        <w:rPr>
          <w:rFonts w:asciiTheme="majorBidi" w:eastAsia="Simplified Arabic" w:hAnsiTheme="majorBidi" w:cstheme="majorBidi"/>
          <w:sz w:val="24"/>
          <w:szCs w:val="24"/>
          <w:rtl/>
        </w:rPr>
        <w:t xml:space="preserve">بمنقطة مكة الكرمة في المملكة العربية </w:t>
      </w:r>
      <w:r w:rsidR="000C4D90" w:rsidRPr="00FC2B9C">
        <w:rPr>
          <w:rFonts w:asciiTheme="majorBidi" w:eastAsia="Simplified Arabic" w:hAnsiTheme="majorBidi" w:cstheme="majorBidi"/>
          <w:sz w:val="24"/>
          <w:szCs w:val="24"/>
          <w:rtl/>
        </w:rPr>
        <w:t>السعودية.</w:t>
      </w:r>
      <w:r w:rsidRPr="00FC2B9C">
        <w:rPr>
          <w:rFonts w:asciiTheme="majorBidi" w:hAnsiTheme="majorBidi" w:cstheme="majorBidi"/>
          <w:sz w:val="24"/>
          <w:szCs w:val="24"/>
          <w:rtl/>
          <w:lang w:bidi="ar-BH"/>
        </w:rPr>
        <w:t xml:space="preserve"> وطبقت </w:t>
      </w:r>
      <w:r w:rsidRPr="00FC2B9C">
        <w:rPr>
          <w:rFonts w:asciiTheme="majorBidi" w:eastAsia="Simplified Arabic" w:hAnsiTheme="majorBidi" w:cstheme="majorBidi"/>
          <w:sz w:val="24"/>
          <w:szCs w:val="24"/>
          <w:rtl/>
        </w:rPr>
        <w:t xml:space="preserve">الدراسة المنهج الوصفي التحليلي باستخدام قائمة الاستقصاء </w:t>
      </w:r>
      <w:r w:rsidRPr="00FC2B9C">
        <w:rPr>
          <w:rFonts w:asciiTheme="majorBidi" w:hAnsiTheme="majorBidi" w:cstheme="majorBidi"/>
          <w:sz w:val="24"/>
          <w:szCs w:val="24"/>
          <w:rtl/>
          <w:lang w:bidi="ar-BH"/>
        </w:rPr>
        <w:t>كأداة أساسية لجمع البيانات و</w:t>
      </w:r>
      <w:r w:rsidRPr="00FC2B9C">
        <w:rPr>
          <w:rFonts w:asciiTheme="majorBidi" w:eastAsia="Simplified Arabic" w:hAnsiTheme="majorBidi" w:cstheme="majorBidi"/>
          <w:sz w:val="24"/>
          <w:szCs w:val="24"/>
          <w:rtl/>
        </w:rPr>
        <w:t xml:space="preserve">للإجابة عن تساؤلات </w:t>
      </w:r>
      <w:r w:rsidR="001F16FE" w:rsidRPr="00FC2B9C">
        <w:rPr>
          <w:rFonts w:asciiTheme="majorBidi" w:eastAsia="Simplified Arabic" w:hAnsiTheme="majorBidi" w:cstheme="majorBidi"/>
          <w:sz w:val="24"/>
          <w:szCs w:val="24"/>
          <w:rtl/>
        </w:rPr>
        <w:t>الدراسة</w:t>
      </w:r>
      <w:r w:rsidRPr="00FC2B9C">
        <w:rPr>
          <w:rFonts w:asciiTheme="majorBidi" w:eastAsia="Simplified Arabic" w:hAnsiTheme="majorBidi" w:cstheme="majorBidi"/>
          <w:sz w:val="24"/>
          <w:szCs w:val="24"/>
          <w:rtl/>
        </w:rPr>
        <w:t xml:space="preserve"> واختبار فروضه، حيث تم توزيع (</w:t>
      </w:r>
      <w:r w:rsidR="000C4D90" w:rsidRPr="00FC2B9C">
        <w:rPr>
          <w:rFonts w:asciiTheme="majorBidi" w:eastAsia="Simplified Arabic" w:hAnsiTheme="majorBidi" w:cstheme="majorBidi"/>
          <w:sz w:val="24"/>
          <w:szCs w:val="24"/>
          <w:rtl/>
        </w:rPr>
        <w:t>219</w:t>
      </w:r>
      <w:r w:rsidRPr="00FC2B9C">
        <w:rPr>
          <w:rFonts w:asciiTheme="majorBidi" w:eastAsia="Simplified Arabic" w:hAnsiTheme="majorBidi" w:cstheme="majorBidi"/>
          <w:sz w:val="24"/>
          <w:szCs w:val="24"/>
          <w:rtl/>
        </w:rPr>
        <w:t>)</w:t>
      </w:r>
      <w:r w:rsidRPr="00FC2B9C">
        <w:rPr>
          <w:rFonts w:asciiTheme="majorBidi" w:hAnsiTheme="majorBidi" w:cstheme="majorBidi"/>
          <w:sz w:val="24"/>
          <w:szCs w:val="24"/>
          <w:rtl/>
          <w:lang w:bidi="ar-BH"/>
        </w:rPr>
        <w:t xml:space="preserve"> </w:t>
      </w:r>
      <w:r w:rsidRPr="00FC2B9C">
        <w:rPr>
          <w:rFonts w:asciiTheme="majorBidi" w:eastAsia="Simplified Arabic" w:hAnsiTheme="majorBidi" w:cstheme="majorBidi"/>
          <w:sz w:val="24"/>
          <w:szCs w:val="24"/>
          <w:rtl/>
        </w:rPr>
        <w:t xml:space="preserve">قائمة استقصاء على العاملين بتلك الشركة، </w:t>
      </w:r>
      <w:r w:rsidRPr="00FC2B9C">
        <w:rPr>
          <w:rFonts w:asciiTheme="majorBidi" w:eastAsia="Times New Roman" w:hAnsiTheme="majorBidi" w:cstheme="majorBidi"/>
          <w:sz w:val="24"/>
          <w:szCs w:val="24"/>
          <w:rtl/>
          <w:lang w:bidi="ar-BH"/>
        </w:rPr>
        <w:t>وأمكن استرداد 200 قائمة استقصاء</w:t>
      </w:r>
      <w:r w:rsidR="000C4D90" w:rsidRPr="00FC2B9C">
        <w:rPr>
          <w:rFonts w:asciiTheme="majorBidi" w:eastAsia="Times New Roman" w:hAnsiTheme="majorBidi" w:cstheme="majorBidi"/>
          <w:sz w:val="24"/>
          <w:szCs w:val="24"/>
          <w:rtl/>
          <w:lang w:bidi="ar-BH"/>
        </w:rPr>
        <w:t xml:space="preserve"> صحيحة</w:t>
      </w:r>
      <w:r w:rsidRPr="00FC2B9C">
        <w:rPr>
          <w:rFonts w:asciiTheme="majorBidi" w:eastAsia="Times New Roman" w:hAnsiTheme="majorBidi" w:cstheme="majorBidi"/>
          <w:sz w:val="24"/>
          <w:szCs w:val="24"/>
          <w:rtl/>
          <w:lang w:bidi="ar-BH"/>
        </w:rPr>
        <w:t xml:space="preserve"> بمعدل استجابة </w:t>
      </w:r>
      <w:r w:rsidR="000C4D90" w:rsidRPr="00FC2B9C">
        <w:rPr>
          <w:rFonts w:asciiTheme="majorBidi" w:eastAsia="Times New Roman" w:hAnsiTheme="majorBidi" w:cstheme="majorBidi"/>
          <w:sz w:val="24"/>
          <w:szCs w:val="24"/>
          <w:rtl/>
          <w:lang w:bidi="ar-BH"/>
        </w:rPr>
        <w:t>90</w:t>
      </w:r>
      <w:r w:rsidRPr="00FC2B9C">
        <w:rPr>
          <w:rFonts w:asciiTheme="majorBidi" w:eastAsia="Times New Roman" w:hAnsiTheme="majorBidi" w:cstheme="majorBidi"/>
          <w:sz w:val="24"/>
          <w:szCs w:val="24"/>
          <w:rtl/>
          <w:lang w:bidi="ar-BH"/>
        </w:rPr>
        <w:t xml:space="preserve">%، </w:t>
      </w:r>
      <w:r w:rsidRPr="00FC2B9C">
        <w:rPr>
          <w:rFonts w:asciiTheme="majorBidi" w:eastAsia="Simplified Arabic" w:hAnsiTheme="majorBidi" w:cstheme="majorBidi"/>
          <w:sz w:val="24"/>
          <w:szCs w:val="24"/>
          <w:rtl/>
        </w:rPr>
        <w:t xml:space="preserve">وقد أظهرت نتائج الدراسة </w:t>
      </w:r>
      <w:r w:rsidRPr="00FC2B9C">
        <w:rPr>
          <w:rFonts w:asciiTheme="majorBidi" w:eastAsia="Simplified Arabic" w:hAnsiTheme="majorBidi" w:cstheme="majorBidi"/>
          <w:sz w:val="24"/>
          <w:szCs w:val="24"/>
          <w:rtl/>
          <w:lang w:bidi="ar-BH"/>
        </w:rPr>
        <w:t xml:space="preserve">وجود تأثير إيجابي ذو دلالة إحصائية للأبعاد الأربعة لأدوات الذكاء الاصطناعي </w:t>
      </w:r>
      <w:r w:rsidR="00600F21" w:rsidRPr="00FC2B9C">
        <w:rPr>
          <w:rFonts w:asciiTheme="majorBidi" w:eastAsia="Times New Roman" w:hAnsiTheme="majorBidi" w:cstheme="majorBidi"/>
          <w:sz w:val="24"/>
          <w:szCs w:val="24"/>
          <w:rtl/>
        </w:rPr>
        <w:t>أنظمة التنبؤ المروري، البيانات الضخمة، تقنيات الرؤية الحاسوبية، أنظمة إشارات المرور الذكية) وكذلك المتغير التابع المتمثل في كفاءة ادارة الحركة المرورية</w:t>
      </w:r>
      <w:r w:rsidRPr="00FC2B9C">
        <w:rPr>
          <w:rFonts w:asciiTheme="majorBidi" w:eastAsia="Simplified Arabic" w:hAnsiTheme="majorBidi" w:cstheme="majorBidi"/>
          <w:sz w:val="24"/>
          <w:szCs w:val="24"/>
          <w:rtl/>
        </w:rPr>
        <w:t>. وقد استنتجت الدراسة الحالية أن</w:t>
      </w:r>
      <w:r w:rsidR="00510AE7" w:rsidRPr="00FC2B9C">
        <w:rPr>
          <w:rFonts w:asciiTheme="majorBidi" w:eastAsia="Simplified Arabic" w:hAnsiTheme="majorBidi" w:cstheme="majorBidi"/>
          <w:sz w:val="24"/>
          <w:szCs w:val="24"/>
          <w:rtl/>
        </w:rPr>
        <w:t xml:space="preserve"> </w:t>
      </w:r>
      <w:r w:rsidR="00600F21" w:rsidRPr="00FC2B9C">
        <w:rPr>
          <w:rFonts w:asciiTheme="majorBidi" w:eastAsia="Simplified Arabic" w:hAnsiTheme="majorBidi" w:cstheme="majorBidi"/>
          <w:sz w:val="24"/>
          <w:szCs w:val="24"/>
          <w:rtl/>
        </w:rPr>
        <w:t xml:space="preserve">أنظمة التنبؤ المروري كانت أكثر ابعاد أدوات الذكاء الاصطناعي حيث جاءت في المرتبة الأولى من حيث تأثيره على كفاءة إدارة الحركة المرورية </w:t>
      </w:r>
      <w:r w:rsidR="00D64554" w:rsidRPr="00FC2B9C">
        <w:rPr>
          <w:rFonts w:asciiTheme="majorBidi" w:eastAsia="Simplified Arabic" w:hAnsiTheme="majorBidi" w:cstheme="majorBidi"/>
          <w:sz w:val="24"/>
          <w:szCs w:val="24"/>
          <w:rtl/>
        </w:rPr>
        <w:t>بمنقطة مكة الكرمة في المملكة العربية السعودية</w:t>
      </w:r>
      <w:r w:rsidR="00600F21" w:rsidRPr="00FC2B9C">
        <w:rPr>
          <w:rFonts w:asciiTheme="majorBidi" w:eastAsia="Simplified Arabic" w:hAnsiTheme="majorBidi" w:cstheme="majorBidi"/>
          <w:sz w:val="24"/>
          <w:szCs w:val="24"/>
          <w:rtl/>
        </w:rPr>
        <w:t xml:space="preserve"> والذي يرجع إلى مساعدة التحليلات التنبؤية المُشغّلين على التنبؤ بأنماط الحركة المرورية، وتحسين نشر المركبات، والاستجابة لانقطاعات الخدمة بفعالية أكبر، حيث تتفوق الأنظمة القائمة على الذكاء الاصطناعي على تحليلات البيانات التقليدية بفضل قدرتها الفائقة على تحديد الأنماط في كميات هائلة من البيانات التاريخية، وتحويلها إلى تنبؤات أكثر موثوقية بشأن الأحداث المستقبلية في مسائل مماثلة</w:t>
      </w:r>
      <w:r w:rsidR="00510AE7" w:rsidRPr="00FC2B9C">
        <w:rPr>
          <w:rFonts w:asciiTheme="majorBidi" w:eastAsia="Simplified Arabic" w:hAnsiTheme="majorBidi" w:cstheme="majorBidi"/>
          <w:sz w:val="24"/>
          <w:szCs w:val="24"/>
          <w:rtl/>
        </w:rPr>
        <w:t xml:space="preserve">، </w:t>
      </w:r>
      <w:r w:rsidR="00600F21" w:rsidRPr="00FC2B9C">
        <w:rPr>
          <w:rFonts w:asciiTheme="majorBidi" w:eastAsia="Simplified Arabic" w:hAnsiTheme="majorBidi" w:cstheme="majorBidi"/>
          <w:sz w:val="24"/>
          <w:szCs w:val="24"/>
          <w:rtl/>
        </w:rPr>
        <w:t xml:space="preserve"> ويناء علي نتائج الدراسة كانت اهم التوصيات كما يلي </w:t>
      </w:r>
      <w:r w:rsidR="00510AE7" w:rsidRPr="00FC2B9C">
        <w:rPr>
          <w:rFonts w:asciiTheme="majorBidi" w:eastAsia="Simplified Arabic" w:hAnsiTheme="majorBidi" w:cstheme="majorBidi"/>
          <w:sz w:val="24"/>
          <w:szCs w:val="24"/>
          <w:rtl/>
        </w:rPr>
        <w:t>حث المسؤولين المباشرين على توجيه الدعم المادي والتقني لمرؤوسيهم ومساندتهم في التعامل مع أدوات الذكاء الاصطناعي في حل المشكلات التي تواجههم وتزويدهم بالموارد التكنولوجية والتدريبية التي يحتاجونها لتجاوز الخلل في كفاءة الحركة المرورية. وضرورة تعزيز السلامة المرورية عبر توفير وسائل تحكم فعّالة تُسهم في تقليل الحوادث المرورية عبر توحيد المعايير والممارسات واعتماد مرجعية موحدة لتصميم وتنفيذ وسائل التحكم المروري.</w:t>
      </w:r>
    </w:p>
    <w:p w14:paraId="15F51F45" w14:textId="70AA38DA" w:rsidR="00510AE7" w:rsidRPr="00FC2B9C" w:rsidRDefault="00510AE7" w:rsidP="000C4D90">
      <w:pPr>
        <w:spacing w:line="240" w:lineRule="auto"/>
        <w:jc w:val="both"/>
        <w:rPr>
          <w:rFonts w:asciiTheme="majorBidi" w:eastAsia="Simplified Arabic" w:hAnsiTheme="majorBidi" w:cstheme="majorBidi"/>
          <w:sz w:val="24"/>
          <w:szCs w:val="24"/>
          <w:rtl/>
        </w:rPr>
      </w:pPr>
      <w:r w:rsidRPr="00FC2B9C">
        <w:rPr>
          <w:rFonts w:asciiTheme="majorBidi" w:eastAsia="Simplified Arabic" w:hAnsiTheme="majorBidi" w:cstheme="majorBidi"/>
          <w:sz w:val="24"/>
          <w:szCs w:val="24"/>
          <w:rtl/>
        </w:rPr>
        <w:t xml:space="preserve">الكلمات المفتاحية: </w:t>
      </w:r>
      <w:r w:rsidRPr="00FC2B9C">
        <w:rPr>
          <w:rFonts w:asciiTheme="majorBidi" w:eastAsia="Simplified Arabic" w:hAnsiTheme="majorBidi" w:cstheme="majorBidi"/>
          <w:sz w:val="24"/>
          <w:szCs w:val="24"/>
          <w:rtl/>
          <w:lang w:bidi="ar-BH"/>
        </w:rPr>
        <w:t xml:space="preserve">أدوات الذكاء الاصطناعي- </w:t>
      </w:r>
      <w:r w:rsidRPr="00FC2B9C">
        <w:rPr>
          <w:rFonts w:asciiTheme="majorBidi" w:eastAsia="Times New Roman" w:hAnsiTheme="majorBidi" w:cstheme="majorBidi"/>
          <w:sz w:val="24"/>
          <w:szCs w:val="24"/>
          <w:rtl/>
        </w:rPr>
        <w:t>أنظمة التنبؤ المروري - البيانات الضخمة - تقنيات الرؤية الحاسوبية - أنظمة إشارات المرور الذكية- كفاءة ادارة الحركة المرورية</w:t>
      </w:r>
      <w:r w:rsidRPr="00FC2B9C">
        <w:rPr>
          <w:rFonts w:asciiTheme="majorBidi" w:eastAsia="Simplified Arabic" w:hAnsiTheme="majorBidi" w:cstheme="majorBidi"/>
          <w:sz w:val="24"/>
          <w:szCs w:val="24"/>
          <w:rtl/>
        </w:rPr>
        <w:t xml:space="preserve">. </w:t>
      </w:r>
    </w:p>
    <w:p w14:paraId="0832551B" w14:textId="77777777" w:rsidR="00510AE7" w:rsidRPr="00FC2B9C" w:rsidRDefault="00510AE7" w:rsidP="000C4D90">
      <w:pPr>
        <w:bidi w:val="0"/>
        <w:spacing w:line="240" w:lineRule="auto"/>
        <w:jc w:val="both"/>
        <w:rPr>
          <w:rFonts w:asciiTheme="majorBidi" w:hAnsiTheme="majorBidi" w:cstheme="majorBidi"/>
          <w:b/>
          <w:bCs/>
          <w:sz w:val="24"/>
          <w:szCs w:val="24"/>
        </w:rPr>
      </w:pPr>
      <w:r w:rsidRPr="00FC2B9C">
        <w:rPr>
          <w:rFonts w:asciiTheme="majorBidi" w:hAnsiTheme="majorBidi" w:cstheme="majorBidi"/>
          <w:b/>
          <w:bCs/>
          <w:sz w:val="24"/>
          <w:szCs w:val="24"/>
        </w:rPr>
        <w:t>Abstract</w:t>
      </w:r>
    </w:p>
    <w:p w14:paraId="0DF79E44" w14:textId="77777777" w:rsidR="00510AE7" w:rsidRPr="00FC2B9C" w:rsidRDefault="00510AE7" w:rsidP="000C4D90">
      <w:pPr>
        <w:bidi w:val="0"/>
        <w:spacing w:line="240" w:lineRule="auto"/>
        <w:jc w:val="both"/>
        <w:rPr>
          <w:rFonts w:asciiTheme="majorBidi" w:hAnsiTheme="majorBidi" w:cstheme="majorBidi"/>
          <w:sz w:val="24"/>
          <w:szCs w:val="24"/>
        </w:rPr>
      </w:pPr>
      <w:r w:rsidRPr="00FC2B9C">
        <w:rPr>
          <w:rFonts w:asciiTheme="majorBidi" w:hAnsiTheme="majorBidi" w:cstheme="majorBidi"/>
          <w:sz w:val="24"/>
          <w:szCs w:val="24"/>
        </w:rPr>
        <w:t xml:space="preserve">This study aimed to measure the impact of artificial intelligence tools on the efficiency of traffic management in the Kingdom of Saudi Arabia in line with Vision 2030. The study applied the descriptive analytical approach using a questionnaire as the main tool for data collection and to answer the research questions and test its hypotheses. (214) questionnaires were distributed to the employees of that company, and 200 questionnaires were returned with a response rate of 92%. The results of the study showed a statistically significant positive impact of the four dimensions of artificial intelligence tools (traffic prediction systems, big data, computer vision technologies, and intelligent traffic signal systems) as well as the dependent variable, which is the efficiency of traffic management. The current study concluded that traffic prediction systems were the most impactful of artificial intelligence (AI) tools in terms of their effect on traffic management efficiency in Saudi Arabia. This is attributed to predictive analytics helping operators anticipate traffic patterns, optimize vehicle deployment, and respond more effectively to service disruptions. AI-based systems outperform traditional data analytics due to their superior ability to identify patterns in vast amounts of historical data and transform them into more reliable predictions about future events in similar situations. Based on the study's findings, the most important recommendations are as follows: Urge direct supervisors to provide their subordinates with the necessary material and technical support to help them utilize AI tools to solve problems they encounter, and to equip them with the technological and training resources they need to overcome deficiencies in traffic </w:t>
      </w:r>
      <w:r w:rsidRPr="00FC2B9C">
        <w:rPr>
          <w:rFonts w:asciiTheme="majorBidi" w:hAnsiTheme="majorBidi" w:cstheme="majorBidi"/>
          <w:sz w:val="24"/>
          <w:szCs w:val="24"/>
        </w:rPr>
        <w:lastRenderedPageBreak/>
        <w:t>management efficiency. Furthermore, it is essential to enhance traffic safety by providing effective control measures that contribute to reducing traffic accidents through standardized criteria and practices, and by adopting a unified framework for the design and implementation of traffic control systems</w:t>
      </w:r>
      <w:r w:rsidRPr="00FC2B9C">
        <w:rPr>
          <w:rFonts w:asciiTheme="majorBidi" w:hAnsiTheme="majorBidi" w:cstheme="majorBidi"/>
          <w:sz w:val="24"/>
          <w:szCs w:val="24"/>
          <w:rtl/>
        </w:rPr>
        <w:t>.</w:t>
      </w:r>
    </w:p>
    <w:p w14:paraId="7B8381A9" w14:textId="00A12026" w:rsidR="00214F7F" w:rsidRPr="00FC2B9C" w:rsidRDefault="00510AE7" w:rsidP="000C4D90">
      <w:pPr>
        <w:bidi w:val="0"/>
        <w:spacing w:line="240" w:lineRule="auto"/>
        <w:jc w:val="both"/>
        <w:rPr>
          <w:rFonts w:asciiTheme="majorBidi" w:hAnsiTheme="majorBidi" w:cstheme="majorBidi"/>
          <w:sz w:val="24"/>
          <w:szCs w:val="24"/>
          <w:rtl/>
        </w:rPr>
      </w:pPr>
      <w:r w:rsidRPr="00FC2B9C">
        <w:rPr>
          <w:rFonts w:asciiTheme="majorBidi" w:hAnsiTheme="majorBidi" w:cstheme="majorBidi"/>
          <w:sz w:val="24"/>
          <w:szCs w:val="24"/>
        </w:rPr>
        <w:t xml:space="preserve">Keywords: Artificial intelligence tools - Traffic prediction systems - </w:t>
      </w:r>
      <w:proofErr w:type="gramStart"/>
      <w:r w:rsidRPr="00FC2B9C">
        <w:rPr>
          <w:rFonts w:asciiTheme="majorBidi" w:hAnsiTheme="majorBidi" w:cstheme="majorBidi"/>
          <w:sz w:val="24"/>
          <w:szCs w:val="24"/>
        </w:rPr>
        <w:t>Big</w:t>
      </w:r>
      <w:proofErr w:type="gramEnd"/>
      <w:r w:rsidRPr="00FC2B9C">
        <w:rPr>
          <w:rFonts w:asciiTheme="majorBidi" w:hAnsiTheme="majorBidi" w:cstheme="majorBidi"/>
          <w:sz w:val="24"/>
          <w:szCs w:val="24"/>
        </w:rPr>
        <w:t xml:space="preserve"> data - Computer vision technologies - Smart traffic signal systems - Traffic management efficiency</w:t>
      </w:r>
      <w:r w:rsidRPr="00FC2B9C">
        <w:rPr>
          <w:rFonts w:asciiTheme="majorBidi" w:hAnsiTheme="majorBidi" w:cstheme="majorBidi"/>
          <w:sz w:val="24"/>
          <w:szCs w:val="24"/>
          <w:rtl/>
        </w:rPr>
        <w:t>.</w:t>
      </w:r>
    </w:p>
    <w:p w14:paraId="66E869D2" w14:textId="5E6ECA81" w:rsidR="0061469E" w:rsidRPr="00FC2B9C" w:rsidRDefault="001F16FE" w:rsidP="000C4D90">
      <w:pPr>
        <w:pStyle w:val="1"/>
        <w:bidi/>
        <w:spacing w:line="240" w:lineRule="auto"/>
        <w:jc w:val="both"/>
        <w:rPr>
          <w:rFonts w:asciiTheme="majorBidi" w:hAnsiTheme="majorBidi"/>
          <w:b w:val="0"/>
          <w:bCs/>
          <w:sz w:val="24"/>
          <w:szCs w:val="24"/>
          <w:rtl/>
        </w:rPr>
      </w:pPr>
      <w:bookmarkStart w:id="3" w:name="_Toc214553722"/>
      <w:r w:rsidRPr="00FC2B9C">
        <w:rPr>
          <w:rFonts w:asciiTheme="majorBidi" w:hAnsiTheme="majorBidi"/>
          <w:b w:val="0"/>
          <w:bCs/>
          <w:sz w:val="24"/>
          <w:szCs w:val="24"/>
          <w:rtl/>
        </w:rPr>
        <w:t>المقدمة</w:t>
      </w:r>
      <w:r w:rsidR="00CE71E0" w:rsidRPr="00FC2B9C">
        <w:rPr>
          <w:rFonts w:asciiTheme="majorBidi" w:hAnsiTheme="majorBidi"/>
          <w:b w:val="0"/>
          <w:bCs/>
          <w:sz w:val="24"/>
          <w:szCs w:val="24"/>
          <w:rtl/>
        </w:rPr>
        <w:t>:</w:t>
      </w:r>
      <w:bookmarkEnd w:id="3"/>
    </w:p>
    <w:p w14:paraId="47799FE0" w14:textId="23D62973" w:rsidR="00613D94" w:rsidRPr="00FC2B9C" w:rsidRDefault="00613D94" w:rsidP="001F16FE">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يشهد العالم اليوم ثورة تكنولوجية متسارعة غيرت ملامح العديد من القطاعات الحيوية، وعلى رأسها قطاع النقل والمواصلات، الذي يعد أحد الركائز الأساسية في التنمية الحضرية والاقتصادية والاجتماعية. ومع تزايد عدد السكان وارتفاع معدلات التوسع العمراني، وازدياد أعداد المركبات أصبحت إدارة الحركة المرورية تمثل تحدياً كبيراً أمام الحكومات وصانعي </w:t>
      </w:r>
      <w:r w:rsidR="003D4713" w:rsidRPr="00FC2B9C">
        <w:rPr>
          <w:rFonts w:asciiTheme="majorBidi" w:hAnsiTheme="majorBidi" w:cstheme="majorBidi"/>
          <w:sz w:val="24"/>
          <w:szCs w:val="24"/>
          <w:rtl/>
        </w:rPr>
        <w:t>القرار</w:t>
      </w:r>
      <w:r w:rsidRPr="00FC2B9C">
        <w:rPr>
          <w:rFonts w:asciiTheme="majorBidi" w:hAnsiTheme="majorBidi" w:cstheme="majorBidi"/>
          <w:sz w:val="24"/>
          <w:szCs w:val="24"/>
          <w:rtl/>
        </w:rPr>
        <w:t xml:space="preserve">، خاصة في المدن الكبرى الحاجة التقنيات الحديثة، وعلى رأسها أدوات الذكاء </w:t>
      </w:r>
      <w:r w:rsidR="003D4713" w:rsidRPr="00FC2B9C">
        <w:rPr>
          <w:rFonts w:asciiTheme="majorBidi" w:hAnsiTheme="majorBidi" w:cstheme="majorBidi"/>
          <w:sz w:val="24"/>
          <w:szCs w:val="24"/>
          <w:rtl/>
        </w:rPr>
        <w:t>الاصطناعي (</w:t>
      </w:r>
      <w:r w:rsidRPr="00FC2B9C">
        <w:rPr>
          <w:rFonts w:asciiTheme="majorBidi" w:hAnsiTheme="majorBidi" w:cstheme="majorBidi"/>
          <w:sz w:val="24"/>
          <w:szCs w:val="24"/>
        </w:rPr>
        <w:t>AI</w:t>
      </w:r>
      <w:r w:rsidRPr="00FC2B9C">
        <w:rPr>
          <w:rFonts w:asciiTheme="majorBidi" w:hAnsiTheme="majorBidi" w:cstheme="majorBidi"/>
          <w:sz w:val="24"/>
          <w:szCs w:val="24"/>
          <w:rtl/>
        </w:rPr>
        <w:t>)، التي تقدم إمكانيات واسعة لتحسين كفاءة النقل الحضري وتحقيق ما يعرف بـ "النقل الذكي</w:t>
      </w:r>
      <w:proofErr w:type="gramStart"/>
      <w:r w:rsidRPr="00FC2B9C">
        <w:rPr>
          <w:rFonts w:asciiTheme="majorBidi" w:hAnsiTheme="majorBidi" w:cstheme="majorBidi"/>
          <w:sz w:val="24"/>
          <w:szCs w:val="24"/>
          <w:rtl/>
        </w:rPr>
        <w:t>".</w:t>
      </w:r>
      <w:r w:rsidR="0019392C" w:rsidRPr="00FC2B9C">
        <w:rPr>
          <w:rFonts w:asciiTheme="majorBidi" w:hAnsiTheme="majorBidi" w:cstheme="majorBidi"/>
          <w:sz w:val="24"/>
          <w:szCs w:val="24"/>
          <w:rtl/>
        </w:rPr>
        <w:t>(</w:t>
      </w:r>
      <w:proofErr w:type="gramEnd"/>
      <w:r w:rsidR="0019392C" w:rsidRPr="00FC2B9C">
        <w:rPr>
          <w:rFonts w:asciiTheme="majorBidi" w:hAnsiTheme="majorBidi" w:cstheme="majorBidi"/>
          <w:sz w:val="24"/>
          <w:szCs w:val="24"/>
          <w:rtl/>
        </w:rPr>
        <w:t>الشرفات،2024).</w:t>
      </w:r>
    </w:p>
    <w:p w14:paraId="42F3059D" w14:textId="6A00EFAD" w:rsidR="00E83CFE" w:rsidRPr="00FC2B9C" w:rsidRDefault="00E83CFE" w:rsidP="001F16FE">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كما تسعى إلى رصد التحديات التي قد تواجه تطبيق هذه الأدوات، سواء من حيث البنية التحتية أو الموارد البشرية أو التشريعات. من خلال هذا الطرح، تقدم الدراسة إطارًا نظريًا وتطبيقيًا يمكن أن يسهم في دعم صانعي السياسات في اتخاذ قرارات مستنيرة نحو تبني النقل الذكي ومن أبرز تلك التحديات هي القدرة على توفر تقنيات الذكاء الاصطناعي لمخططي المرور إمكانية الوصول إلى الأدوات التي يمكن استخدامها لتحليل أنماط المرور واكتشافها والتنبؤ بها، والمساعدة في إنشاء شبكة مرورية حيث يعمل كل شيء كالساعة</w:t>
      </w:r>
    </w:p>
    <w:p w14:paraId="4CCCA2FB" w14:textId="40B8675A" w:rsidR="00613D94" w:rsidRPr="00FC2B9C" w:rsidRDefault="00E83CFE" w:rsidP="001F16FE">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وتبرز الحاجة الى استخدام</w:t>
      </w:r>
      <w:r w:rsidR="00613D94" w:rsidRPr="00FC2B9C">
        <w:rPr>
          <w:rFonts w:asciiTheme="majorBidi" w:hAnsiTheme="majorBidi" w:cstheme="majorBidi"/>
          <w:sz w:val="24"/>
          <w:szCs w:val="24"/>
          <w:rtl/>
        </w:rPr>
        <w:t xml:space="preserve"> أدوات الذكاء الاصطناعي في الوقت الراهن في تحليل البيانات الضخمة الناتجة عن حركة المرور، والتنبؤ بأنماط الزحام، وتوجيه المركبات تلقائيًا، وإدارة إشارات المرور بشكل مرن </w:t>
      </w:r>
      <w:r w:rsidRPr="00FC2B9C">
        <w:rPr>
          <w:rFonts w:asciiTheme="majorBidi" w:hAnsiTheme="majorBidi" w:cstheme="majorBidi"/>
          <w:sz w:val="24"/>
          <w:szCs w:val="24"/>
          <w:rtl/>
        </w:rPr>
        <w:t xml:space="preserve">ومن هنا </w:t>
      </w:r>
      <w:r w:rsidR="00613D94" w:rsidRPr="00FC2B9C">
        <w:rPr>
          <w:rFonts w:asciiTheme="majorBidi" w:hAnsiTheme="majorBidi" w:cstheme="majorBidi"/>
          <w:sz w:val="24"/>
          <w:szCs w:val="24"/>
          <w:rtl/>
        </w:rPr>
        <w:t xml:space="preserve">تكتسب الدراسة أهميتها من حيث قدرتها على سد فجوة معرفية حول فعالية </w:t>
      </w:r>
      <w:r w:rsidRPr="00FC2B9C">
        <w:rPr>
          <w:rFonts w:asciiTheme="majorBidi" w:hAnsiTheme="majorBidi" w:cstheme="majorBidi"/>
          <w:sz w:val="24"/>
          <w:szCs w:val="24"/>
          <w:rtl/>
        </w:rPr>
        <w:t xml:space="preserve">أدوات الذكاء الاصطناعي </w:t>
      </w:r>
      <w:proofErr w:type="gramStart"/>
      <w:r w:rsidRPr="00FC2B9C">
        <w:rPr>
          <w:rFonts w:asciiTheme="majorBidi" w:hAnsiTheme="majorBidi" w:cstheme="majorBidi"/>
          <w:sz w:val="24"/>
          <w:szCs w:val="24"/>
          <w:rtl/>
        </w:rPr>
        <w:t>واثرها</w:t>
      </w:r>
      <w:proofErr w:type="gramEnd"/>
      <w:r w:rsidRPr="00FC2B9C">
        <w:rPr>
          <w:rFonts w:asciiTheme="majorBidi" w:hAnsiTheme="majorBidi" w:cstheme="majorBidi"/>
          <w:sz w:val="24"/>
          <w:szCs w:val="24"/>
          <w:rtl/>
        </w:rPr>
        <w:t xml:space="preserve"> على</w:t>
      </w:r>
      <w:r w:rsidR="00613D94" w:rsidRPr="00FC2B9C">
        <w:rPr>
          <w:rFonts w:asciiTheme="majorBidi" w:hAnsiTheme="majorBidi" w:cstheme="majorBidi"/>
          <w:sz w:val="24"/>
          <w:szCs w:val="24"/>
          <w:rtl/>
        </w:rPr>
        <w:t xml:space="preserve"> كفاءة إدارة الحركة المرورية في </w:t>
      </w:r>
      <w:proofErr w:type="gramStart"/>
      <w:r w:rsidR="00613D94" w:rsidRPr="00FC2B9C">
        <w:rPr>
          <w:rFonts w:asciiTheme="majorBidi" w:hAnsiTheme="majorBidi" w:cstheme="majorBidi"/>
          <w:sz w:val="24"/>
          <w:szCs w:val="24"/>
          <w:rtl/>
        </w:rPr>
        <w:t>المدن</w:t>
      </w:r>
      <w:r w:rsidR="00B95CAB" w:rsidRPr="00FC2B9C">
        <w:rPr>
          <w:rFonts w:asciiTheme="majorBidi" w:hAnsiTheme="majorBidi" w:cstheme="majorBidi"/>
          <w:sz w:val="24"/>
          <w:szCs w:val="24"/>
          <w:rtl/>
        </w:rPr>
        <w:t xml:space="preserve"> .</w:t>
      </w:r>
      <w:proofErr w:type="gramEnd"/>
    </w:p>
    <w:p w14:paraId="47DB8293" w14:textId="71729F9E" w:rsidR="00CE71E0" w:rsidRPr="00FC2B9C" w:rsidRDefault="00CE71E0" w:rsidP="000C4D90">
      <w:pPr>
        <w:pStyle w:val="1"/>
        <w:bidi/>
        <w:spacing w:line="240" w:lineRule="auto"/>
        <w:jc w:val="both"/>
        <w:rPr>
          <w:rFonts w:asciiTheme="majorBidi" w:hAnsiTheme="majorBidi"/>
          <w:b w:val="0"/>
          <w:bCs/>
          <w:sz w:val="24"/>
          <w:szCs w:val="24"/>
          <w:rtl/>
        </w:rPr>
      </w:pPr>
      <w:bookmarkStart w:id="4" w:name="_Toc214553723"/>
      <w:r w:rsidRPr="00FC2B9C">
        <w:rPr>
          <w:rFonts w:asciiTheme="majorBidi" w:hAnsiTheme="majorBidi"/>
          <w:b w:val="0"/>
          <w:bCs/>
          <w:sz w:val="24"/>
          <w:szCs w:val="24"/>
          <w:rtl/>
        </w:rPr>
        <w:t xml:space="preserve">مشكلة </w:t>
      </w:r>
      <w:r w:rsidR="001F16FE" w:rsidRPr="00FC2B9C">
        <w:rPr>
          <w:rFonts w:asciiTheme="majorBidi" w:hAnsiTheme="majorBidi"/>
          <w:b w:val="0"/>
          <w:bCs/>
          <w:sz w:val="24"/>
          <w:szCs w:val="24"/>
          <w:rtl/>
        </w:rPr>
        <w:t>الدراسة</w:t>
      </w:r>
      <w:r w:rsidRPr="00FC2B9C">
        <w:rPr>
          <w:rFonts w:asciiTheme="majorBidi" w:hAnsiTheme="majorBidi"/>
          <w:b w:val="0"/>
          <w:bCs/>
          <w:sz w:val="24"/>
          <w:szCs w:val="24"/>
          <w:rtl/>
        </w:rPr>
        <w:t>:</w:t>
      </w:r>
      <w:bookmarkEnd w:id="4"/>
    </w:p>
    <w:p w14:paraId="02A2F380" w14:textId="49A43E7B" w:rsidR="00613D94" w:rsidRPr="00FC2B9C" w:rsidRDefault="009620C6" w:rsidP="001F16FE">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على الرغم من تبني المملكة لعدد من مبادرات النقل الذكي، إلا أن هناك محدودية في الدراسات التي تقيس الأثر الفعلي لأدوات الذكاء الاصطناعي على كفاءة إدارة الحركة المرورية، مما يبرز الحاجة لدراسة علمية تحليلية في هذا المجال</w:t>
      </w:r>
      <w:r w:rsidR="00613D94" w:rsidRPr="00FC2B9C">
        <w:rPr>
          <w:rFonts w:asciiTheme="majorBidi" w:hAnsiTheme="majorBidi" w:cstheme="majorBidi"/>
          <w:sz w:val="24"/>
          <w:szCs w:val="24"/>
          <w:rtl/>
        </w:rPr>
        <w:t xml:space="preserve">، إلا أن العديد من المدن – خاصة في دول الخليج العربي ومنها المملكة العربية السعودية – لا تزال تواجه تحديات متزايدة في هذا المجال. وتتمثل أبرز هذه التحديات في استمرار الازدحام المروري، وارتفاع معدلات الحوادث، وزيادة أوقات التنقل، إلى جانب الضغط المتزايد على البنية التحتية للنقل العام. وفي ظل هذه المعطيات، بدأت بعض الجهات المختصة </w:t>
      </w:r>
      <w:r w:rsidR="00D64554" w:rsidRPr="00FC2B9C">
        <w:rPr>
          <w:rFonts w:asciiTheme="majorBidi" w:hAnsiTheme="majorBidi" w:cstheme="majorBidi"/>
          <w:sz w:val="24"/>
          <w:szCs w:val="24"/>
          <w:rtl/>
        </w:rPr>
        <w:t>بمنقطة مكة الكرمة في المملكة العربية السعودية</w:t>
      </w:r>
      <w:r w:rsidR="003D4713" w:rsidRPr="00FC2B9C">
        <w:rPr>
          <w:rFonts w:asciiTheme="majorBidi" w:hAnsiTheme="majorBidi" w:cstheme="majorBidi"/>
          <w:sz w:val="24"/>
          <w:szCs w:val="24"/>
          <w:rtl/>
        </w:rPr>
        <w:t xml:space="preserve"> واتخاذ</w:t>
      </w:r>
      <w:r w:rsidR="00613D94" w:rsidRPr="00FC2B9C">
        <w:rPr>
          <w:rFonts w:asciiTheme="majorBidi" w:hAnsiTheme="majorBidi" w:cstheme="majorBidi"/>
          <w:sz w:val="24"/>
          <w:szCs w:val="24"/>
          <w:rtl/>
        </w:rPr>
        <w:t xml:space="preserve"> خطوات أولية لتجريب أدوات الذكاء الاصطناعي، مثل كاميرات المراقبة الذكية، وتحليل البيانات اللحظية، وأنظمة التوجيه التلقائي</w:t>
      </w:r>
      <w:r w:rsidR="006649AB" w:rsidRPr="00FC2B9C">
        <w:rPr>
          <w:rFonts w:asciiTheme="majorBidi" w:hAnsiTheme="majorBidi" w:cstheme="majorBidi"/>
          <w:sz w:val="24"/>
          <w:szCs w:val="24"/>
          <w:rtl/>
        </w:rPr>
        <w:t xml:space="preserve"> (الواصل واخرون،2023).</w:t>
      </w:r>
    </w:p>
    <w:p w14:paraId="40643663" w14:textId="1766E14E" w:rsidR="00613D94" w:rsidRPr="00FC2B9C" w:rsidRDefault="00613D94" w:rsidP="001F16FE">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ومع ذلك، لا تزال هناك فجوة معرفية حول مدى </w:t>
      </w:r>
      <w:r w:rsidRPr="00FC2B9C">
        <w:rPr>
          <w:rFonts w:asciiTheme="majorBidi" w:hAnsiTheme="majorBidi" w:cstheme="majorBidi"/>
          <w:b/>
          <w:bCs/>
          <w:sz w:val="24"/>
          <w:szCs w:val="24"/>
          <w:rtl/>
        </w:rPr>
        <w:t>فعالية هذه الأدوات التقنية في البيئة المحلية</w:t>
      </w:r>
      <w:r w:rsidRPr="00FC2B9C">
        <w:rPr>
          <w:rFonts w:asciiTheme="majorBidi" w:hAnsiTheme="majorBidi" w:cstheme="majorBidi"/>
          <w:sz w:val="24"/>
          <w:szCs w:val="24"/>
          <w:rtl/>
        </w:rPr>
        <w:t xml:space="preserve">، وحول قدرة المؤسسات المعنية على توظيفها بشكل ممنهج ومستدام. كما أن الدراسات العلمية المتوفرة في السياق العربي أو الخليجي حول </w:t>
      </w:r>
      <w:r w:rsidRPr="00FC2B9C">
        <w:rPr>
          <w:rFonts w:asciiTheme="majorBidi" w:hAnsiTheme="majorBidi" w:cstheme="majorBidi"/>
          <w:b/>
          <w:bCs/>
          <w:sz w:val="24"/>
          <w:szCs w:val="24"/>
          <w:rtl/>
        </w:rPr>
        <w:t>الأث</w:t>
      </w:r>
      <w:r w:rsidR="00B361C4" w:rsidRPr="00FC2B9C">
        <w:rPr>
          <w:rFonts w:asciiTheme="majorBidi" w:hAnsiTheme="majorBidi" w:cstheme="majorBidi"/>
          <w:b/>
          <w:bCs/>
          <w:sz w:val="24"/>
          <w:szCs w:val="24"/>
          <w:rtl/>
        </w:rPr>
        <w:t>ر</w:t>
      </w:r>
      <w:r w:rsidRPr="00FC2B9C">
        <w:rPr>
          <w:rFonts w:asciiTheme="majorBidi" w:hAnsiTheme="majorBidi" w:cstheme="majorBidi"/>
          <w:b/>
          <w:bCs/>
          <w:sz w:val="24"/>
          <w:szCs w:val="24"/>
          <w:rtl/>
        </w:rPr>
        <w:t xml:space="preserve"> الفعلي لاستخدام الذكاء الاصطناعي على كفاءة إدارة الحركة المرورية</w:t>
      </w:r>
      <w:r w:rsidRPr="00FC2B9C">
        <w:rPr>
          <w:rFonts w:asciiTheme="majorBidi" w:hAnsiTheme="majorBidi" w:cstheme="majorBidi"/>
          <w:sz w:val="24"/>
          <w:szCs w:val="24"/>
          <w:rtl/>
        </w:rPr>
        <w:t xml:space="preserve"> لا تزال محدودة، مما يضعف من قدرة صانعي القرار على اتخاذ خطوات مبنية على دليل علمي واضح.</w:t>
      </w:r>
    </w:p>
    <w:p w14:paraId="2801E514" w14:textId="79744CE7" w:rsidR="00613D94" w:rsidRPr="00FC2B9C" w:rsidRDefault="00895584" w:rsidP="001F16FE">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إن فهم هذه الأبعاد وتحليلها بشكل علمي سيساعد في تقديم تصور واضح للفجوة </w:t>
      </w:r>
      <w:r w:rsidR="001F16FE" w:rsidRPr="00FC2B9C">
        <w:rPr>
          <w:rFonts w:asciiTheme="majorBidi" w:hAnsiTheme="majorBidi" w:cstheme="majorBidi"/>
          <w:sz w:val="24"/>
          <w:szCs w:val="24"/>
          <w:rtl/>
        </w:rPr>
        <w:t>البحثية</w:t>
      </w:r>
      <w:r w:rsidRPr="00FC2B9C">
        <w:rPr>
          <w:rFonts w:asciiTheme="majorBidi" w:hAnsiTheme="majorBidi" w:cstheme="majorBidi"/>
          <w:sz w:val="24"/>
          <w:szCs w:val="24"/>
          <w:rtl/>
        </w:rPr>
        <w:t xml:space="preserve"> حول مدى جدوى الاستثمار في تقنيات الذكاء الاصطناعي في قطاع النقل، وفي توجيه الجهود نحو تبني سياسات مرورية ذكية تحسن من جودة الحياة وتسهم في تحقيق أهداف التنمية المستدامة، </w:t>
      </w:r>
      <w:r w:rsidR="00613D94" w:rsidRPr="00FC2B9C">
        <w:rPr>
          <w:rFonts w:asciiTheme="majorBidi" w:hAnsiTheme="majorBidi" w:cstheme="majorBidi"/>
          <w:sz w:val="24"/>
          <w:szCs w:val="24"/>
          <w:rtl/>
        </w:rPr>
        <w:t xml:space="preserve">من هنا تنبع مشكلة </w:t>
      </w:r>
      <w:r w:rsidR="001F16FE" w:rsidRPr="00FC2B9C">
        <w:rPr>
          <w:rFonts w:asciiTheme="majorBidi" w:hAnsiTheme="majorBidi" w:cstheme="majorBidi"/>
          <w:sz w:val="24"/>
          <w:szCs w:val="24"/>
          <w:rtl/>
        </w:rPr>
        <w:t>الدراسة</w:t>
      </w:r>
      <w:r w:rsidR="00613D94" w:rsidRPr="00FC2B9C">
        <w:rPr>
          <w:rFonts w:asciiTheme="majorBidi" w:hAnsiTheme="majorBidi" w:cstheme="majorBidi"/>
          <w:sz w:val="24"/>
          <w:szCs w:val="24"/>
          <w:rtl/>
        </w:rPr>
        <w:t xml:space="preserve">، إذ تسعى هذه الدراسة إلى الإجابة عن التساؤل </w:t>
      </w:r>
      <w:r w:rsidR="003D4713" w:rsidRPr="00FC2B9C">
        <w:rPr>
          <w:rFonts w:asciiTheme="majorBidi" w:hAnsiTheme="majorBidi" w:cstheme="majorBidi"/>
          <w:sz w:val="24"/>
          <w:szCs w:val="24"/>
          <w:rtl/>
        </w:rPr>
        <w:t>الرئيس: ما</w:t>
      </w:r>
      <w:r w:rsidR="00613D94" w:rsidRPr="00FC2B9C">
        <w:rPr>
          <w:rFonts w:asciiTheme="majorBidi" w:hAnsiTheme="majorBidi" w:cstheme="majorBidi"/>
          <w:b/>
          <w:bCs/>
          <w:sz w:val="24"/>
          <w:szCs w:val="24"/>
          <w:rtl/>
        </w:rPr>
        <w:t xml:space="preserve"> مدى تأثير أدوات الذكاء الاصطناعي على تحسين كفاءة إدارة الحركة المرورية</w:t>
      </w:r>
      <w:r w:rsidR="00613D94" w:rsidRPr="00FC2B9C">
        <w:rPr>
          <w:rFonts w:asciiTheme="majorBidi" w:hAnsiTheme="majorBidi" w:cstheme="majorBidi"/>
          <w:sz w:val="24"/>
          <w:szCs w:val="24"/>
          <w:rtl/>
        </w:rPr>
        <w:t xml:space="preserve"> </w:t>
      </w:r>
      <w:r w:rsidR="00613D94" w:rsidRPr="00FC2B9C">
        <w:rPr>
          <w:rFonts w:asciiTheme="majorBidi" w:hAnsiTheme="majorBidi" w:cstheme="majorBidi"/>
          <w:b/>
          <w:bCs/>
          <w:sz w:val="24"/>
          <w:szCs w:val="24"/>
          <w:rtl/>
        </w:rPr>
        <w:t>وتطوير أنظمة النقل الذكي؟</w:t>
      </w:r>
      <w:r w:rsidR="00613D94" w:rsidRPr="00FC2B9C">
        <w:rPr>
          <w:rFonts w:asciiTheme="majorBidi" w:hAnsiTheme="majorBidi" w:cstheme="majorBidi"/>
          <w:sz w:val="24"/>
          <w:szCs w:val="24"/>
          <w:rtl/>
        </w:rPr>
        <w:t xml:space="preserve"> وتنقسم هذه الإشكالية إلى عدة أبعاد فرعية، منها: قدرة الأنظمة الذكية على التنبؤ بالازدحام، ومدى مساهمتها في تقليل زمن الرحلات، وأثرها في تعزيز السلامة العامة وتقليل الحوادث، إضافة إلى التحديات التي تعيق تطبيقها الفعلي على أرض الواقع.</w:t>
      </w:r>
    </w:p>
    <w:p w14:paraId="0A813A1B" w14:textId="77777777" w:rsidR="001F16FE" w:rsidRPr="00FC2B9C" w:rsidRDefault="001F16FE" w:rsidP="001F16FE">
      <w:pPr>
        <w:pStyle w:val="1"/>
        <w:bidi/>
        <w:spacing w:line="240" w:lineRule="auto"/>
        <w:jc w:val="both"/>
        <w:rPr>
          <w:rFonts w:asciiTheme="majorBidi" w:hAnsiTheme="majorBidi"/>
          <w:b w:val="0"/>
          <w:bCs/>
          <w:sz w:val="24"/>
          <w:szCs w:val="24"/>
          <w:rtl/>
        </w:rPr>
      </w:pPr>
      <w:bookmarkStart w:id="5" w:name="_Toc214553730"/>
      <w:r w:rsidRPr="00FC2B9C">
        <w:rPr>
          <w:rFonts w:asciiTheme="majorBidi" w:hAnsiTheme="majorBidi"/>
          <w:b w:val="0"/>
          <w:bCs/>
          <w:sz w:val="24"/>
          <w:szCs w:val="24"/>
          <w:rtl/>
        </w:rPr>
        <w:t>تساؤلات الدراسة:</w:t>
      </w:r>
      <w:bookmarkEnd w:id="5"/>
    </w:p>
    <w:p w14:paraId="1A9ED1F6" w14:textId="77777777" w:rsidR="001F16FE" w:rsidRPr="00FC2B9C" w:rsidRDefault="001F16FE" w:rsidP="001F16FE">
      <w:pPr>
        <w:rPr>
          <w:rFonts w:asciiTheme="majorBidi" w:hAnsiTheme="majorBidi" w:cstheme="majorBidi"/>
          <w:sz w:val="24"/>
          <w:szCs w:val="24"/>
          <w:rtl/>
          <w:lang w:val="en-GB"/>
        </w:rPr>
      </w:pPr>
      <w:r w:rsidRPr="00FC2B9C">
        <w:rPr>
          <w:rFonts w:asciiTheme="majorBidi" w:hAnsiTheme="majorBidi" w:cstheme="majorBidi"/>
          <w:sz w:val="24"/>
          <w:szCs w:val="24"/>
          <w:rtl/>
          <w:lang w:val="en-GB"/>
        </w:rPr>
        <w:t>التساؤل الرئيسي: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val="en-GB"/>
        </w:rPr>
        <w:t>ما أثر أدوات الذكاء الاصطناعي على كفاءة ادارة الحركة المرورية بمنقطة مكة الكرمة في المملكة العربية السعودية؟</w:t>
      </w:r>
    </w:p>
    <w:p w14:paraId="59E98E07" w14:textId="77777777" w:rsidR="001F16FE" w:rsidRPr="00FC2B9C" w:rsidRDefault="001F16FE" w:rsidP="001F16FE">
      <w:pPr>
        <w:rPr>
          <w:rFonts w:asciiTheme="majorBidi" w:hAnsiTheme="majorBidi" w:cstheme="majorBidi"/>
          <w:sz w:val="24"/>
          <w:szCs w:val="24"/>
          <w:rtl/>
          <w:lang w:val="en-GB"/>
        </w:rPr>
      </w:pPr>
      <w:r w:rsidRPr="00FC2B9C">
        <w:rPr>
          <w:rFonts w:asciiTheme="majorBidi" w:hAnsiTheme="majorBidi" w:cstheme="majorBidi"/>
          <w:sz w:val="24"/>
          <w:szCs w:val="24"/>
          <w:rtl/>
          <w:lang w:val="en-GB"/>
        </w:rPr>
        <w:t>أسئلة الدراسة الفرعية:</w:t>
      </w:r>
    </w:p>
    <w:p w14:paraId="6FFA7D34" w14:textId="77777777" w:rsidR="001F16FE" w:rsidRPr="00FC2B9C" w:rsidRDefault="001F16FE" w:rsidP="001F16FE">
      <w:pPr>
        <w:pStyle w:val="a4"/>
        <w:numPr>
          <w:ilvl w:val="0"/>
          <w:numId w:val="13"/>
        </w:numPr>
        <w:spacing w:line="240" w:lineRule="auto"/>
        <w:jc w:val="both"/>
        <w:rPr>
          <w:rFonts w:asciiTheme="majorBidi" w:hAnsiTheme="majorBidi" w:cstheme="majorBidi"/>
          <w:sz w:val="24"/>
          <w:szCs w:val="24"/>
        </w:rPr>
      </w:pPr>
      <w:r w:rsidRPr="00FC2B9C">
        <w:rPr>
          <w:rFonts w:asciiTheme="majorBidi" w:hAnsiTheme="majorBidi" w:cstheme="majorBidi"/>
          <w:sz w:val="24"/>
          <w:szCs w:val="24"/>
          <w:rtl/>
        </w:rPr>
        <w:t xml:space="preserve">ما أثر أنظمة التنبؤ المروري على كفاءة إدارة الحركة المرورية؟ </w:t>
      </w:r>
    </w:p>
    <w:p w14:paraId="77A22BD9" w14:textId="77777777" w:rsidR="001F16FE" w:rsidRPr="00FC2B9C" w:rsidRDefault="001F16FE" w:rsidP="001F16FE">
      <w:pPr>
        <w:pStyle w:val="a4"/>
        <w:numPr>
          <w:ilvl w:val="0"/>
          <w:numId w:val="13"/>
        </w:numPr>
        <w:spacing w:line="240" w:lineRule="auto"/>
        <w:jc w:val="both"/>
        <w:rPr>
          <w:rFonts w:asciiTheme="majorBidi" w:hAnsiTheme="majorBidi" w:cstheme="majorBidi"/>
          <w:sz w:val="24"/>
          <w:szCs w:val="24"/>
        </w:rPr>
      </w:pPr>
      <w:r w:rsidRPr="00FC2B9C">
        <w:rPr>
          <w:rFonts w:asciiTheme="majorBidi" w:hAnsiTheme="majorBidi" w:cstheme="majorBidi"/>
          <w:sz w:val="24"/>
          <w:szCs w:val="24"/>
          <w:rtl/>
        </w:rPr>
        <w:t xml:space="preserve">ما أثر ذو البيانات المرورية الضخمة على كفاءة إدارة الحركة المرورية؟ </w:t>
      </w:r>
    </w:p>
    <w:p w14:paraId="23791CB2" w14:textId="77777777" w:rsidR="001F16FE" w:rsidRPr="00FC2B9C" w:rsidRDefault="001F16FE" w:rsidP="001F16FE">
      <w:pPr>
        <w:pStyle w:val="a4"/>
        <w:numPr>
          <w:ilvl w:val="0"/>
          <w:numId w:val="13"/>
        </w:numPr>
        <w:spacing w:line="240" w:lineRule="auto"/>
        <w:jc w:val="both"/>
        <w:rPr>
          <w:rFonts w:asciiTheme="majorBidi" w:hAnsiTheme="majorBidi" w:cstheme="majorBidi"/>
          <w:sz w:val="24"/>
          <w:szCs w:val="24"/>
        </w:rPr>
      </w:pPr>
      <w:r w:rsidRPr="00FC2B9C">
        <w:rPr>
          <w:rFonts w:asciiTheme="majorBidi" w:hAnsiTheme="majorBidi" w:cstheme="majorBidi"/>
          <w:sz w:val="24"/>
          <w:szCs w:val="24"/>
          <w:rtl/>
        </w:rPr>
        <w:t>ما أثر استخدام تقنيات الرؤية الحاسوبية على كفاءة إدارة الحركة المرورية؟</w:t>
      </w:r>
    </w:p>
    <w:p w14:paraId="784E8BB0" w14:textId="77777777" w:rsidR="001F16FE" w:rsidRPr="00FC2B9C" w:rsidRDefault="001F16FE" w:rsidP="001F16FE">
      <w:pPr>
        <w:pStyle w:val="a4"/>
        <w:numPr>
          <w:ilvl w:val="0"/>
          <w:numId w:val="13"/>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lastRenderedPageBreak/>
        <w:t>ما أثر إشارات المرور الذكية على كفاءة إدارة الحركة المرورية؟</w:t>
      </w:r>
    </w:p>
    <w:p w14:paraId="2540286C" w14:textId="01753446" w:rsidR="00CE71E0" w:rsidRPr="00FC2B9C" w:rsidRDefault="00ED0E5D" w:rsidP="000C4D90">
      <w:pPr>
        <w:pStyle w:val="1"/>
        <w:bidi/>
        <w:spacing w:line="240" w:lineRule="auto"/>
        <w:jc w:val="both"/>
        <w:rPr>
          <w:rFonts w:asciiTheme="majorBidi" w:hAnsiTheme="majorBidi"/>
          <w:b w:val="0"/>
          <w:bCs/>
          <w:sz w:val="24"/>
          <w:szCs w:val="24"/>
          <w:rtl/>
        </w:rPr>
      </w:pPr>
      <w:bookmarkStart w:id="6" w:name="_Toc214553724"/>
      <w:r w:rsidRPr="00FC2B9C">
        <w:rPr>
          <w:rFonts w:asciiTheme="majorBidi" w:hAnsiTheme="majorBidi"/>
          <w:b w:val="0"/>
          <w:bCs/>
          <w:sz w:val="24"/>
          <w:szCs w:val="24"/>
          <w:rtl/>
        </w:rPr>
        <w:t>أهمية</w:t>
      </w:r>
      <w:r w:rsidR="00CE71E0" w:rsidRPr="00FC2B9C">
        <w:rPr>
          <w:rFonts w:asciiTheme="majorBidi" w:hAnsiTheme="majorBidi"/>
          <w:b w:val="0"/>
          <w:bCs/>
          <w:sz w:val="24"/>
          <w:szCs w:val="24"/>
          <w:rtl/>
        </w:rPr>
        <w:t xml:space="preserve"> </w:t>
      </w:r>
      <w:r w:rsidR="001F16FE" w:rsidRPr="00FC2B9C">
        <w:rPr>
          <w:rFonts w:asciiTheme="majorBidi" w:hAnsiTheme="majorBidi"/>
          <w:b w:val="0"/>
          <w:bCs/>
          <w:sz w:val="24"/>
          <w:szCs w:val="24"/>
          <w:rtl/>
        </w:rPr>
        <w:t>الدراسة</w:t>
      </w:r>
      <w:r w:rsidR="00CE71E0" w:rsidRPr="00FC2B9C">
        <w:rPr>
          <w:rFonts w:asciiTheme="majorBidi" w:hAnsiTheme="majorBidi"/>
          <w:b w:val="0"/>
          <w:bCs/>
          <w:sz w:val="24"/>
          <w:szCs w:val="24"/>
          <w:rtl/>
        </w:rPr>
        <w:t>:</w:t>
      </w:r>
      <w:bookmarkEnd w:id="6"/>
    </w:p>
    <w:p w14:paraId="359A9CF3" w14:textId="135A4EBE" w:rsidR="00CE71E0" w:rsidRPr="00FC2B9C" w:rsidRDefault="001F16FE" w:rsidP="001F16FE">
      <w:pPr>
        <w:spacing w:line="240" w:lineRule="auto"/>
        <w:jc w:val="both"/>
        <w:outlineLvl w:val="0"/>
        <w:rPr>
          <w:rFonts w:asciiTheme="majorBidi" w:hAnsiTheme="majorBidi" w:cstheme="majorBidi"/>
          <w:b/>
          <w:bCs/>
          <w:sz w:val="24"/>
          <w:szCs w:val="24"/>
        </w:rPr>
      </w:pPr>
      <w:bookmarkStart w:id="7" w:name="_Toc214553725"/>
      <w:r w:rsidRPr="00FC2B9C">
        <w:rPr>
          <w:rFonts w:asciiTheme="majorBidi" w:hAnsiTheme="majorBidi" w:cstheme="majorBidi"/>
          <w:b/>
          <w:bCs/>
          <w:sz w:val="24"/>
          <w:szCs w:val="24"/>
          <w:rtl/>
        </w:rPr>
        <w:t>ا</w:t>
      </w:r>
      <w:r w:rsidR="00CE71E0" w:rsidRPr="00FC2B9C">
        <w:rPr>
          <w:rFonts w:asciiTheme="majorBidi" w:hAnsiTheme="majorBidi" w:cstheme="majorBidi"/>
          <w:b/>
          <w:bCs/>
          <w:sz w:val="24"/>
          <w:szCs w:val="24"/>
          <w:rtl/>
        </w:rPr>
        <w:t>لأهمية العلمية:</w:t>
      </w:r>
      <w:bookmarkEnd w:id="7"/>
      <w:r w:rsidR="00CE71E0" w:rsidRPr="00FC2B9C">
        <w:rPr>
          <w:rFonts w:asciiTheme="majorBidi" w:hAnsiTheme="majorBidi" w:cstheme="majorBidi"/>
          <w:b/>
          <w:bCs/>
          <w:sz w:val="24"/>
          <w:szCs w:val="24"/>
          <w:rtl/>
        </w:rPr>
        <w:t xml:space="preserve"> </w:t>
      </w:r>
    </w:p>
    <w:p w14:paraId="43BE9423" w14:textId="30801FFB" w:rsidR="00CD19B6" w:rsidRPr="00FC2B9C" w:rsidRDefault="00CD19B6" w:rsidP="001F16FE">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تعد هذه الدراسة إضافة نوعية إلى الأدبيات العلمية الحديثة التي تتناول العلاقة بين الذكاء الاصطناعي وأنظمة النقل الذكي، خصوصًا في البيئات الحضرية في الدول الخليجية. إذ تركز معظم الأبحاث المتاحة في هذا المجال على تجارب دول متقدمة مثل سنغافورة، ألمانيا، والولايات المتحدة، مع قلة الدراسات التي تتناول السياقات المحلية أو </w:t>
      </w:r>
      <w:r w:rsidR="00FC2B9C" w:rsidRPr="00FC2B9C">
        <w:rPr>
          <w:rFonts w:asciiTheme="majorBidi" w:hAnsiTheme="majorBidi" w:cstheme="majorBidi" w:hint="cs"/>
          <w:sz w:val="24"/>
          <w:szCs w:val="24"/>
          <w:rtl/>
        </w:rPr>
        <w:t>الإقليمية.</w:t>
      </w:r>
      <w:r w:rsidRPr="00FC2B9C">
        <w:rPr>
          <w:rFonts w:asciiTheme="majorBidi" w:hAnsiTheme="majorBidi" w:cstheme="majorBidi"/>
          <w:sz w:val="24"/>
          <w:szCs w:val="24"/>
          <w:rtl/>
        </w:rPr>
        <w:t xml:space="preserve"> ومن خلال تحليل تأثير أدوات الذكاء الاصطناعي على إدارة الحركة المرورية، تسعى الدراسة إلى سد فجوة بحثية واضحة، وتقديم إطار علمي يدعم فهم الأثر الواقعي لتطبيق هذه التقنيات على تحسين الأداء المروري كما تسهم الدراسة في تطوير قاعدة معرفية تساعد الباحثين في مجالات الإدارة العامة، والهندسة المدنية، والذكاء الاصطناعي، على استكشاف المزيد من الأسئلة </w:t>
      </w:r>
      <w:r w:rsidR="00FC2B9C">
        <w:rPr>
          <w:rFonts w:asciiTheme="majorBidi" w:hAnsiTheme="majorBidi" w:cstheme="majorBidi" w:hint="cs"/>
          <w:sz w:val="24"/>
          <w:szCs w:val="24"/>
          <w:rtl/>
        </w:rPr>
        <w:t>البحثية</w:t>
      </w:r>
      <w:r w:rsidRPr="00FC2B9C">
        <w:rPr>
          <w:rFonts w:asciiTheme="majorBidi" w:hAnsiTheme="majorBidi" w:cstheme="majorBidi"/>
          <w:sz w:val="24"/>
          <w:szCs w:val="24"/>
          <w:rtl/>
        </w:rPr>
        <w:t xml:space="preserve"> حول تفاعل التكنولوجيا مع النظم الاجتماعية والخدمية، مما يعزز من التراكم المعرفي في حقل "النقل الذكي".</w:t>
      </w:r>
    </w:p>
    <w:p w14:paraId="34928DF8" w14:textId="0D661242" w:rsidR="00CE71E0" w:rsidRPr="00FC2B9C" w:rsidRDefault="00CE71E0" w:rsidP="001F16FE">
      <w:pPr>
        <w:spacing w:line="240" w:lineRule="auto"/>
        <w:jc w:val="both"/>
        <w:outlineLvl w:val="0"/>
        <w:rPr>
          <w:rFonts w:asciiTheme="majorBidi" w:hAnsiTheme="majorBidi" w:cstheme="majorBidi"/>
          <w:b/>
          <w:bCs/>
          <w:sz w:val="24"/>
          <w:szCs w:val="24"/>
        </w:rPr>
      </w:pPr>
      <w:bookmarkStart w:id="8" w:name="_Toc214553726"/>
      <w:r w:rsidRPr="00FC2B9C">
        <w:rPr>
          <w:rFonts w:asciiTheme="majorBidi" w:hAnsiTheme="majorBidi" w:cstheme="majorBidi"/>
          <w:b/>
          <w:bCs/>
          <w:sz w:val="24"/>
          <w:szCs w:val="24"/>
          <w:rtl/>
        </w:rPr>
        <w:t>الأهمية الع</w:t>
      </w:r>
      <w:r w:rsidR="002A13EA" w:rsidRPr="00FC2B9C">
        <w:rPr>
          <w:rFonts w:asciiTheme="majorBidi" w:hAnsiTheme="majorBidi" w:cstheme="majorBidi"/>
          <w:b/>
          <w:bCs/>
          <w:sz w:val="24"/>
          <w:szCs w:val="24"/>
          <w:rtl/>
        </w:rPr>
        <w:t>ملية</w:t>
      </w:r>
      <w:r w:rsidRPr="00FC2B9C">
        <w:rPr>
          <w:rFonts w:asciiTheme="majorBidi" w:hAnsiTheme="majorBidi" w:cstheme="majorBidi"/>
          <w:b/>
          <w:bCs/>
          <w:sz w:val="24"/>
          <w:szCs w:val="24"/>
          <w:rtl/>
        </w:rPr>
        <w:t>:</w:t>
      </w:r>
      <w:bookmarkEnd w:id="8"/>
      <w:r w:rsidRPr="00FC2B9C">
        <w:rPr>
          <w:rFonts w:asciiTheme="majorBidi" w:hAnsiTheme="majorBidi" w:cstheme="majorBidi"/>
          <w:b/>
          <w:bCs/>
          <w:sz w:val="24"/>
          <w:szCs w:val="24"/>
          <w:rtl/>
        </w:rPr>
        <w:t xml:space="preserve"> </w:t>
      </w:r>
    </w:p>
    <w:p w14:paraId="6B187EF0" w14:textId="6E816C84" w:rsidR="00CD19B6" w:rsidRPr="00FC2B9C" w:rsidRDefault="00CD19B6" w:rsidP="001F16FE">
      <w:pPr>
        <w:spacing w:line="240" w:lineRule="auto"/>
        <w:jc w:val="both"/>
        <w:rPr>
          <w:rFonts w:asciiTheme="majorBidi" w:hAnsiTheme="majorBidi" w:cstheme="majorBidi"/>
          <w:sz w:val="24"/>
          <w:szCs w:val="24"/>
        </w:rPr>
      </w:pPr>
      <w:r w:rsidRPr="00FC2B9C">
        <w:rPr>
          <w:rFonts w:asciiTheme="majorBidi" w:hAnsiTheme="majorBidi" w:cstheme="majorBidi"/>
          <w:sz w:val="24"/>
          <w:szCs w:val="24"/>
          <w:rtl/>
        </w:rPr>
        <w:t>من الناحية التطبيقية، تكتسب الدراسة أهميتها من كونها تقدم تحليلاً واقعياً لفعالية أدوات الذكاء الاصطناعي في معالجة مشكلات مرورية مزمنة تواجهها المدن الحديثة، مثل الاختناقات، التأخير، والحوادث المتكررة</w:t>
      </w:r>
      <w:r w:rsidR="00895584" w:rsidRPr="00FC2B9C">
        <w:rPr>
          <w:rFonts w:asciiTheme="majorBidi" w:hAnsiTheme="majorBidi" w:cstheme="majorBidi"/>
          <w:sz w:val="24"/>
          <w:szCs w:val="24"/>
          <w:rtl/>
        </w:rPr>
        <w:t xml:space="preserve"> مما دفع الجهات المختصة مثل </w:t>
      </w:r>
      <w:r w:rsidR="0046546E" w:rsidRPr="00FC2B9C">
        <w:rPr>
          <w:rFonts w:asciiTheme="majorBidi" w:hAnsiTheme="majorBidi" w:cstheme="majorBidi"/>
          <w:sz w:val="24"/>
          <w:szCs w:val="24"/>
          <w:rtl/>
        </w:rPr>
        <w:t>الادارة العامة للمرور بوزارة الداخلية و</w:t>
      </w:r>
      <w:r w:rsidR="00895584" w:rsidRPr="00FC2B9C">
        <w:rPr>
          <w:rFonts w:asciiTheme="majorBidi" w:hAnsiTheme="majorBidi" w:cstheme="majorBidi"/>
          <w:sz w:val="24"/>
          <w:szCs w:val="24"/>
          <w:rtl/>
        </w:rPr>
        <w:t>وزارة النقل</w:t>
      </w:r>
      <w:r w:rsidR="0046546E" w:rsidRPr="00FC2B9C">
        <w:rPr>
          <w:rFonts w:asciiTheme="majorBidi" w:hAnsiTheme="majorBidi" w:cstheme="majorBidi"/>
          <w:sz w:val="24"/>
          <w:szCs w:val="24"/>
          <w:rtl/>
        </w:rPr>
        <w:t xml:space="preserve"> والخدمات اللوجستية</w:t>
      </w:r>
      <w:r w:rsidR="00895584" w:rsidRPr="00FC2B9C">
        <w:rPr>
          <w:rFonts w:asciiTheme="majorBidi" w:hAnsiTheme="majorBidi" w:cstheme="majorBidi"/>
          <w:sz w:val="24"/>
          <w:szCs w:val="24"/>
          <w:rtl/>
        </w:rPr>
        <w:t xml:space="preserve"> </w:t>
      </w:r>
      <w:r w:rsidR="00896EEA" w:rsidRPr="00FC2B9C">
        <w:rPr>
          <w:rFonts w:asciiTheme="majorBidi" w:hAnsiTheme="majorBidi" w:cstheme="majorBidi"/>
          <w:sz w:val="24"/>
          <w:szCs w:val="24"/>
          <w:rtl/>
        </w:rPr>
        <w:t>وهيئة النقل</w:t>
      </w:r>
      <w:r w:rsidR="0046546E" w:rsidRPr="00FC2B9C">
        <w:rPr>
          <w:rFonts w:asciiTheme="majorBidi" w:hAnsiTheme="majorBidi" w:cstheme="majorBidi"/>
          <w:sz w:val="24"/>
          <w:szCs w:val="24"/>
          <w:rtl/>
        </w:rPr>
        <w:t xml:space="preserve"> العام </w:t>
      </w:r>
      <w:r w:rsidR="00896EEA" w:rsidRPr="00FC2B9C">
        <w:rPr>
          <w:rFonts w:asciiTheme="majorBidi" w:hAnsiTheme="majorBidi" w:cstheme="majorBidi"/>
          <w:sz w:val="24"/>
          <w:szCs w:val="24"/>
          <w:rtl/>
        </w:rPr>
        <w:t>والهيئة</w:t>
      </w:r>
      <w:r w:rsidR="0046546E" w:rsidRPr="00FC2B9C">
        <w:rPr>
          <w:rFonts w:asciiTheme="majorBidi" w:hAnsiTheme="majorBidi" w:cstheme="majorBidi"/>
          <w:sz w:val="24"/>
          <w:szCs w:val="24"/>
          <w:rtl/>
        </w:rPr>
        <w:t xml:space="preserve"> العامة للطرق والهيئة السعودية للبيانات والذكاء الاصطناعي</w:t>
      </w:r>
      <w:r w:rsidRPr="00FC2B9C">
        <w:rPr>
          <w:rFonts w:asciiTheme="majorBidi" w:hAnsiTheme="majorBidi" w:cstheme="majorBidi"/>
          <w:sz w:val="24"/>
          <w:szCs w:val="24"/>
          <w:rtl/>
        </w:rPr>
        <w:t xml:space="preserve">. وبالتالي، فإن نتائج هذه الدراسة يمكن أن تكون ذات قيمة كبيرة لصانعي السياسات </w:t>
      </w:r>
      <w:r w:rsidR="00D64554" w:rsidRPr="00FC2B9C">
        <w:rPr>
          <w:rFonts w:asciiTheme="majorBidi" w:hAnsiTheme="majorBidi" w:cstheme="majorBidi"/>
          <w:sz w:val="24"/>
          <w:szCs w:val="24"/>
          <w:rtl/>
        </w:rPr>
        <w:t>بمنقطة مكة الكرمة في المملكة العربية السعودية</w:t>
      </w:r>
      <w:r w:rsidRPr="00FC2B9C">
        <w:rPr>
          <w:rFonts w:asciiTheme="majorBidi" w:hAnsiTheme="majorBidi" w:cstheme="majorBidi"/>
          <w:sz w:val="24"/>
          <w:szCs w:val="24"/>
          <w:rtl/>
        </w:rPr>
        <w:t xml:space="preserve"> والجهات الحكومية المعنية</w:t>
      </w:r>
      <w:r w:rsidR="00C4613D" w:rsidRPr="00FC2B9C">
        <w:rPr>
          <w:rFonts w:asciiTheme="majorBidi" w:hAnsiTheme="majorBidi" w:cstheme="majorBidi"/>
          <w:sz w:val="24"/>
          <w:szCs w:val="24"/>
          <w:rtl/>
        </w:rPr>
        <w:t>. وعليه</w:t>
      </w:r>
      <w:r w:rsidRPr="00FC2B9C">
        <w:rPr>
          <w:rFonts w:asciiTheme="majorBidi" w:hAnsiTheme="majorBidi" w:cstheme="majorBidi"/>
          <w:sz w:val="24"/>
          <w:szCs w:val="24"/>
          <w:rtl/>
        </w:rPr>
        <w:t>، فإن هذه الدراسة لا تسهم فقط في تقديم حلول علمية تطبيقية، بل تدعم أيضًا جهود التحول الرقمي التي تنتهجها المملكة، بما يتماشى مع "رؤية المملكة 2030"</w:t>
      </w:r>
    </w:p>
    <w:p w14:paraId="5B8A30A7" w14:textId="3D1E519C" w:rsidR="008A54D4" w:rsidRPr="00FC2B9C" w:rsidRDefault="00153589" w:rsidP="001F16FE">
      <w:pPr>
        <w:pStyle w:val="1"/>
        <w:bidi/>
        <w:spacing w:line="240" w:lineRule="auto"/>
        <w:jc w:val="both"/>
        <w:rPr>
          <w:rFonts w:asciiTheme="majorBidi" w:hAnsiTheme="majorBidi"/>
          <w:b w:val="0"/>
          <w:bCs/>
          <w:sz w:val="24"/>
          <w:szCs w:val="24"/>
          <w:rtl/>
        </w:rPr>
      </w:pPr>
      <w:bookmarkStart w:id="9" w:name="_Toc214553727"/>
      <w:r w:rsidRPr="00FC2B9C">
        <w:rPr>
          <w:rFonts w:asciiTheme="majorBidi" w:hAnsiTheme="majorBidi"/>
          <w:b w:val="0"/>
          <w:bCs/>
          <w:sz w:val="24"/>
          <w:szCs w:val="24"/>
          <w:rtl/>
        </w:rPr>
        <w:t xml:space="preserve"> </w:t>
      </w:r>
      <w:bookmarkStart w:id="10" w:name="_Toc214553729"/>
      <w:bookmarkEnd w:id="9"/>
      <w:r w:rsidR="00896EEA" w:rsidRPr="00FC2B9C">
        <w:rPr>
          <w:rFonts w:asciiTheme="majorBidi" w:hAnsiTheme="majorBidi"/>
          <w:b w:val="0"/>
          <w:bCs/>
          <w:sz w:val="24"/>
          <w:szCs w:val="24"/>
          <w:rtl/>
        </w:rPr>
        <w:t>هدف</w:t>
      </w:r>
      <w:r w:rsidR="008A54D4" w:rsidRPr="00FC2B9C">
        <w:rPr>
          <w:rFonts w:asciiTheme="majorBidi" w:hAnsiTheme="majorBidi"/>
          <w:b w:val="0"/>
          <w:bCs/>
          <w:sz w:val="24"/>
          <w:szCs w:val="24"/>
          <w:rtl/>
        </w:rPr>
        <w:t xml:space="preserve"> </w:t>
      </w:r>
      <w:r w:rsidR="001F16FE" w:rsidRPr="00FC2B9C">
        <w:rPr>
          <w:rFonts w:asciiTheme="majorBidi" w:hAnsiTheme="majorBidi"/>
          <w:b w:val="0"/>
          <w:bCs/>
          <w:sz w:val="24"/>
          <w:szCs w:val="24"/>
          <w:rtl/>
        </w:rPr>
        <w:t>الدراسة</w:t>
      </w:r>
      <w:r w:rsidR="008A54D4" w:rsidRPr="00FC2B9C">
        <w:rPr>
          <w:rFonts w:asciiTheme="majorBidi" w:hAnsiTheme="majorBidi"/>
          <w:b w:val="0"/>
          <w:bCs/>
          <w:sz w:val="24"/>
          <w:szCs w:val="24"/>
          <w:rtl/>
        </w:rPr>
        <w:t>:</w:t>
      </w:r>
      <w:bookmarkEnd w:id="10"/>
    </w:p>
    <w:p w14:paraId="75B0FFDF" w14:textId="528D1FE1" w:rsidR="001F16FE" w:rsidRPr="00FC2B9C" w:rsidRDefault="001F16FE" w:rsidP="001F16FE">
      <w:pPr>
        <w:rPr>
          <w:rFonts w:asciiTheme="majorBidi" w:hAnsiTheme="majorBidi" w:cstheme="majorBidi"/>
          <w:sz w:val="24"/>
          <w:szCs w:val="24"/>
          <w:rtl/>
          <w:lang w:val="en-GB"/>
        </w:rPr>
      </w:pPr>
      <w:r w:rsidRPr="00FC2B9C">
        <w:rPr>
          <w:rFonts w:asciiTheme="majorBidi" w:hAnsiTheme="majorBidi" w:cstheme="majorBidi"/>
          <w:sz w:val="24"/>
          <w:szCs w:val="24"/>
          <w:rtl/>
          <w:lang w:val="en-GB"/>
        </w:rPr>
        <w:t>الهدف الرئيسي:</w:t>
      </w:r>
      <w:r w:rsidRPr="00FC2B9C">
        <w:rPr>
          <w:rFonts w:asciiTheme="majorBidi" w:hAnsiTheme="majorBidi" w:cstheme="majorBidi"/>
          <w:sz w:val="24"/>
          <w:szCs w:val="24"/>
          <w:rtl/>
        </w:rPr>
        <w:t xml:space="preserve"> بيان </w:t>
      </w:r>
      <w:r w:rsidRPr="00FC2B9C">
        <w:rPr>
          <w:rFonts w:asciiTheme="majorBidi" w:hAnsiTheme="majorBidi" w:cstheme="majorBidi"/>
          <w:sz w:val="24"/>
          <w:szCs w:val="24"/>
          <w:rtl/>
          <w:lang w:val="en-GB"/>
        </w:rPr>
        <w:t>أثر أدوات الذكاء الاصطناعي على كفاءة ادارة الحركة المرورية بمنقطة مكة الكرمة في المملكة العربية السعودية</w:t>
      </w:r>
    </w:p>
    <w:p w14:paraId="08B8F567" w14:textId="014E4A22" w:rsidR="001F16FE" w:rsidRPr="00FC2B9C" w:rsidRDefault="001F16FE" w:rsidP="001F16FE">
      <w:pPr>
        <w:rPr>
          <w:rFonts w:asciiTheme="majorBidi" w:hAnsiTheme="majorBidi" w:cstheme="majorBidi"/>
          <w:sz w:val="24"/>
          <w:szCs w:val="24"/>
          <w:rtl/>
          <w:lang w:val="en-GB"/>
        </w:rPr>
      </w:pPr>
      <w:r w:rsidRPr="00FC2B9C">
        <w:rPr>
          <w:rFonts w:asciiTheme="majorBidi" w:hAnsiTheme="majorBidi" w:cstheme="majorBidi"/>
          <w:sz w:val="24"/>
          <w:szCs w:val="24"/>
          <w:rtl/>
          <w:lang w:val="en-GB"/>
        </w:rPr>
        <w:t>الأهداف الفرعية:</w:t>
      </w:r>
    </w:p>
    <w:p w14:paraId="5F7953A7" w14:textId="61729A16" w:rsidR="008A54D4" w:rsidRPr="00FC2B9C" w:rsidRDefault="00C4613D" w:rsidP="000C4D90">
      <w:pPr>
        <w:pStyle w:val="a4"/>
        <w:numPr>
          <w:ilvl w:val="0"/>
          <w:numId w:val="13"/>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تحليل</w:t>
      </w:r>
      <w:r w:rsidR="008A54D4" w:rsidRPr="00FC2B9C">
        <w:rPr>
          <w:rFonts w:asciiTheme="majorBidi" w:hAnsiTheme="majorBidi" w:cstheme="majorBidi"/>
          <w:sz w:val="24"/>
          <w:szCs w:val="24"/>
          <w:rtl/>
        </w:rPr>
        <w:t xml:space="preserve"> أثر استخدام أنظمة التنبؤ المروري في تحسين كفاءة إدارة الحركة المرورية.</w:t>
      </w:r>
    </w:p>
    <w:p w14:paraId="4C8B1777" w14:textId="36021342" w:rsidR="008A54D4" w:rsidRPr="00FC2B9C" w:rsidRDefault="008A54D4" w:rsidP="000C4D90">
      <w:pPr>
        <w:pStyle w:val="a4"/>
        <w:numPr>
          <w:ilvl w:val="0"/>
          <w:numId w:val="13"/>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 </w:t>
      </w:r>
      <w:r w:rsidR="00C4613D" w:rsidRPr="00FC2B9C">
        <w:rPr>
          <w:rFonts w:asciiTheme="majorBidi" w:hAnsiTheme="majorBidi" w:cstheme="majorBidi"/>
          <w:sz w:val="24"/>
          <w:szCs w:val="24"/>
          <w:rtl/>
        </w:rPr>
        <w:t>دراسة</w:t>
      </w:r>
      <w:r w:rsidRPr="00FC2B9C">
        <w:rPr>
          <w:rFonts w:asciiTheme="majorBidi" w:hAnsiTheme="majorBidi" w:cstheme="majorBidi"/>
          <w:sz w:val="24"/>
          <w:szCs w:val="24"/>
          <w:rtl/>
        </w:rPr>
        <w:t xml:space="preserve"> أثر تحليل البيانات الضخمة المرورية في تحسين كفاءة إدارة الحركة المرورية.</w:t>
      </w:r>
    </w:p>
    <w:p w14:paraId="0F101C5B" w14:textId="45A1D3B4" w:rsidR="008A54D4" w:rsidRPr="00FC2B9C" w:rsidRDefault="008A54D4" w:rsidP="000C4D90">
      <w:pPr>
        <w:pStyle w:val="a4"/>
        <w:numPr>
          <w:ilvl w:val="0"/>
          <w:numId w:val="13"/>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 </w:t>
      </w:r>
      <w:r w:rsidR="00C4613D" w:rsidRPr="00FC2B9C">
        <w:rPr>
          <w:rFonts w:asciiTheme="majorBidi" w:hAnsiTheme="majorBidi" w:cstheme="majorBidi"/>
          <w:sz w:val="24"/>
          <w:szCs w:val="24"/>
          <w:rtl/>
        </w:rPr>
        <w:t>تحليل</w:t>
      </w:r>
      <w:r w:rsidRPr="00FC2B9C">
        <w:rPr>
          <w:rFonts w:asciiTheme="majorBidi" w:hAnsiTheme="majorBidi" w:cstheme="majorBidi"/>
          <w:sz w:val="24"/>
          <w:szCs w:val="24"/>
          <w:rtl/>
        </w:rPr>
        <w:t xml:space="preserve"> أثر </w:t>
      </w:r>
      <w:bookmarkStart w:id="11" w:name="_Hlk214115600"/>
      <w:r w:rsidRPr="00FC2B9C">
        <w:rPr>
          <w:rFonts w:asciiTheme="majorBidi" w:hAnsiTheme="majorBidi" w:cstheme="majorBidi"/>
          <w:sz w:val="24"/>
          <w:szCs w:val="24"/>
          <w:rtl/>
        </w:rPr>
        <w:t xml:space="preserve">تطبيقات الرؤية الحاسوبية </w:t>
      </w:r>
      <w:bookmarkEnd w:id="11"/>
      <w:r w:rsidRPr="00FC2B9C">
        <w:rPr>
          <w:rFonts w:asciiTheme="majorBidi" w:hAnsiTheme="majorBidi" w:cstheme="majorBidi"/>
          <w:sz w:val="24"/>
          <w:szCs w:val="24"/>
          <w:rtl/>
        </w:rPr>
        <w:t>(مثل الكاميرات الذكية) في تحسين كفاءة إدارة الحركة المرورية.</w:t>
      </w:r>
    </w:p>
    <w:p w14:paraId="781C86A7" w14:textId="0F8797AB" w:rsidR="008A54D4" w:rsidRPr="00FC2B9C" w:rsidRDefault="008A54D4" w:rsidP="000C4D90">
      <w:pPr>
        <w:pStyle w:val="a4"/>
        <w:numPr>
          <w:ilvl w:val="0"/>
          <w:numId w:val="13"/>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 </w:t>
      </w:r>
      <w:r w:rsidR="00C4613D" w:rsidRPr="00FC2B9C">
        <w:rPr>
          <w:rFonts w:asciiTheme="majorBidi" w:hAnsiTheme="majorBidi" w:cstheme="majorBidi"/>
          <w:sz w:val="24"/>
          <w:szCs w:val="24"/>
          <w:rtl/>
        </w:rPr>
        <w:t>دراسة</w:t>
      </w:r>
      <w:r w:rsidRPr="00FC2B9C">
        <w:rPr>
          <w:rFonts w:asciiTheme="majorBidi" w:hAnsiTheme="majorBidi" w:cstheme="majorBidi"/>
          <w:sz w:val="24"/>
          <w:szCs w:val="24"/>
          <w:rtl/>
        </w:rPr>
        <w:t xml:space="preserve"> أثر إشارات المرور الذكية التكيفية في تحسين كفاءة إدارة الحركة المرورية.</w:t>
      </w:r>
    </w:p>
    <w:p w14:paraId="28C0BAE5" w14:textId="70A5907F" w:rsidR="008A54D4" w:rsidRPr="00FC2B9C" w:rsidRDefault="00896EEA" w:rsidP="000C4D90">
      <w:pPr>
        <w:pStyle w:val="1"/>
        <w:bidi/>
        <w:spacing w:line="240" w:lineRule="auto"/>
        <w:jc w:val="both"/>
        <w:rPr>
          <w:rFonts w:asciiTheme="majorBidi" w:hAnsiTheme="majorBidi"/>
          <w:b w:val="0"/>
          <w:bCs/>
          <w:sz w:val="24"/>
          <w:szCs w:val="24"/>
          <w:rtl/>
        </w:rPr>
      </w:pPr>
      <w:bookmarkStart w:id="12" w:name="_Toc214553731"/>
      <w:r w:rsidRPr="00FC2B9C">
        <w:rPr>
          <w:rFonts w:asciiTheme="majorBidi" w:hAnsiTheme="majorBidi"/>
          <w:b w:val="0"/>
          <w:bCs/>
          <w:sz w:val="24"/>
          <w:szCs w:val="24"/>
          <w:rtl/>
        </w:rPr>
        <w:t>الفرضيات</w:t>
      </w:r>
      <w:r w:rsidR="008A54D4" w:rsidRPr="00FC2B9C">
        <w:rPr>
          <w:rFonts w:asciiTheme="majorBidi" w:hAnsiTheme="majorBidi"/>
          <w:b w:val="0"/>
          <w:bCs/>
          <w:sz w:val="24"/>
          <w:szCs w:val="24"/>
          <w:rtl/>
        </w:rPr>
        <w:t>:</w:t>
      </w:r>
      <w:bookmarkEnd w:id="12"/>
    </w:p>
    <w:p w14:paraId="54AB3CF2" w14:textId="3C3FA4E4" w:rsidR="001F16FE" w:rsidRPr="00FC2B9C" w:rsidRDefault="001F16FE" w:rsidP="001F16FE">
      <w:pPr>
        <w:rPr>
          <w:rFonts w:asciiTheme="majorBidi" w:hAnsiTheme="majorBidi" w:cstheme="majorBidi"/>
          <w:sz w:val="24"/>
          <w:szCs w:val="24"/>
          <w:rtl/>
          <w:lang w:val="en-GB"/>
        </w:rPr>
      </w:pPr>
      <w:r w:rsidRPr="00FC2B9C">
        <w:rPr>
          <w:rFonts w:asciiTheme="majorBidi" w:hAnsiTheme="majorBidi" w:cstheme="majorBidi"/>
          <w:sz w:val="24"/>
          <w:szCs w:val="24"/>
          <w:rtl/>
          <w:lang w:val="en-GB"/>
        </w:rPr>
        <w:t>الفرضية الرئيسية: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val="en-GB"/>
        </w:rPr>
        <w:t xml:space="preserve">توجد علاقة ذات دلالة إحصائية بين أدوات الذكاء الاصطناعي </w:t>
      </w:r>
      <w:r w:rsidRPr="00FC2B9C">
        <w:rPr>
          <w:rFonts w:asciiTheme="majorBidi" w:hAnsiTheme="majorBidi" w:cstheme="majorBidi"/>
          <w:sz w:val="24"/>
          <w:szCs w:val="24"/>
          <w:rtl/>
          <w:lang w:val="en-GB"/>
        </w:rPr>
        <w:t>و</w:t>
      </w:r>
      <w:r w:rsidRPr="00FC2B9C">
        <w:rPr>
          <w:rFonts w:asciiTheme="majorBidi" w:hAnsiTheme="majorBidi" w:cstheme="majorBidi"/>
          <w:sz w:val="24"/>
          <w:szCs w:val="24"/>
          <w:rtl/>
          <w:lang w:val="en-GB"/>
        </w:rPr>
        <w:t>كفاءة ادارة الحركة المرورية بمنقطة مكة الكرمة في المملكة العربية السعودية</w:t>
      </w:r>
    </w:p>
    <w:p w14:paraId="04CEB970" w14:textId="7724205D" w:rsidR="008A54D4" w:rsidRPr="00FC2B9C" w:rsidRDefault="00AC2747" w:rsidP="000C4D90">
      <w:pPr>
        <w:spacing w:line="240" w:lineRule="auto"/>
        <w:ind w:left="720"/>
        <w:jc w:val="both"/>
        <w:rPr>
          <w:rFonts w:asciiTheme="majorBidi" w:hAnsiTheme="majorBidi" w:cstheme="majorBidi"/>
          <w:sz w:val="24"/>
          <w:szCs w:val="24"/>
        </w:rPr>
      </w:pPr>
      <w:bookmarkStart w:id="13" w:name="_Hlk214161514"/>
      <w:r w:rsidRPr="00FC2B9C">
        <w:rPr>
          <w:rFonts w:asciiTheme="majorBidi" w:eastAsia="Times New Roman" w:hAnsiTheme="majorBidi" w:cstheme="majorBidi"/>
          <w:sz w:val="24"/>
          <w:szCs w:val="24"/>
        </w:rPr>
        <w:t>(H</w:t>
      </w:r>
      <w:r w:rsidRPr="00FC2B9C">
        <w:rPr>
          <w:rFonts w:asciiTheme="majorBidi" w:eastAsia="Times New Roman" w:hAnsiTheme="majorBidi" w:cstheme="majorBidi"/>
          <w:sz w:val="24"/>
          <w:szCs w:val="24"/>
          <w:vertAlign w:val="subscript"/>
        </w:rPr>
        <w:t>.1</w:t>
      </w:r>
      <w:r w:rsidRPr="00FC2B9C">
        <w:rPr>
          <w:rFonts w:asciiTheme="majorBidi" w:eastAsia="Times New Roman" w:hAnsiTheme="majorBidi" w:cstheme="majorBidi"/>
          <w:sz w:val="24"/>
          <w:szCs w:val="24"/>
        </w:rPr>
        <w:t>)</w:t>
      </w:r>
      <w:r w:rsidRPr="00FC2B9C">
        <w:rPr>
          <w:rFonts w:asciiTheme="majorBidi" w:eastAsia="Times New Roman" w:hAnsiTheme="majorBidi" w:cstheme="majorBidi"/>
          <w:sz w:val="24"/>
          <w:szCs w:val="24"/>
          <w:rtl/>
        </w:rPr>
        <w:t xml:space="preserve"> - </w:t>
      </w:r>
      <w:r w:rsidR="00924800" w:rsidRPr="00FC2B9C">
        <w:rPr>
          <w:rFonts w:asciiTheme="majorBidi" w:hAnsiTheme="majorBidi" w:cstheme="majorBidi"/>
          <w:sz w:val="24"/>
          <w:szCs w:val="24"/>
          <w:rtl/>
        </w:rPr>
        <w:t>توجد علاقة ذات دلالة إحصائية بين أنظمة</w:t>
      </w:r>
      <w:r w:rsidR="008A54D4" w:rsidRPr="00FC2B9C">
        <w:rPr>
          <w:rFonts w:asciiTheme="majorBidi" w:hAnsiTheme="majorBidi" w:cstheme="majorBidi"/>
          <w:sz w:val="24"/>
          <w:szCs w:val="24"/>
          <w:rtl/>
        </w:rPr>
        <w:t xml:space="preserve"> التنبؤ المروري </w:t>
      </w:r>
      <w:r w:rsidR="00924800" w:rsidRPr="00FC2B9C">
        <w:rPr>
          <w:rFonts w:asciiTheme="majorBidi" w:hAnsiTheme="majorBidi" w:cstheme="majorBidi"/>
          <w:sz w:val="24"/>
          <w:szCs w:val="24"/>
          <w:rtl/>
        </w:rPr>
        <w:t>و</w:t>
      </w:r>
      <w:r w:rsidR="008A54D4" w:rsidRPr="00FC2B9C">
        <w:rPr>
          <w:rFonts w:asciiTheme="majorBidi" w:hAnsiTheme="majorBidi" w:cstheme="majorBidi"/>
          <w:sz w:val="24"/>
          <w:szCs w:val="24"/>
          <w:rtl/>
        </w:rPr>
        <w:t xml:space="preserve">كفاءة إدارة الحركة المرورية. </w:t>
      </w:r>
    </w:p>
    <w:p w14:paraId="09ACB3CA" w14:textId="098CB902" w:rsidR="008A54D4" w:rsidRPr="00FC2B9C" w:rsidRDefault="00AC2747" w:rsidP="000C4D90">
      <w:pPr>
        <w:spacing w:line="240" w:lineRule="auto"/>
        <w:ind w:left="720"/>
        <w:jc w:val="both"/>
        <w:rPr>
          <w:rFonts w:asciiTheme="majorBidi" w:hAnsiTheme="majorBidi" w:cstheme="majorBidi"/>
          <w:sz w:val="24"/>
          <w:szCs w:val="24"/>
        </w:rPr>
      </w:pPr>
      <w:r w:rsidRPr="00FC2B9C">
        <w:rPr>
          <w:rFonts w:asciiTheme="majorBidi" w:eastAsia="Times New Roman" w:hAnsiTheme="majorBidi" w:cstheme="majorBidi"/>
          <w:sz w:val="24"/>
          <w:szCs w:val="24"/>
        </w:rPr>
        <w:t>(H</w:t>
      </w:r>
      <w:r w:rsidRPr="00FC2B9C">
        <w:rPr>
          <w:rFonts w:asciiTheme="majorBidi" w:eastAsia="Times New Roman" w:hAnsiTheme="majorBidi" w:cstheme="majorBidi"/>
          <w:sz w:val="24"/>
          <w:szCs w:val="24"/>
          <w:vertAlign w:val="subscript"/>
        </w:rPr>
        <w:t>.2</w:t>
      </w:r>
      <w:r w:rsidRPr="00FC2B9C">
        <w:rPr>
          <w:rFonts w:asciiTheme="majorBidi" w:eastAsia="Times New Roman" w:hAnsiTheme="majorBidi" w:cstheme="majorBidi"/>
          <w:sz w:val="24"/>
          <w:szCs w:val="24"/>
        </w:rPr>
        <w:t>)</w:t>
      </w:r>
      <w:r w:rsidRPr="00FC2B9C">
        <w:rPr>
          <w:rFonts w:asciiTheme="majorBidi" w:eastAsia="Times New Roman" w:hAnsiTheme="majorBidi" w:cstheme="majorBidi"/>
          <w:sz w:val="24"/>
          <w:szCs w:val="24"/>
          <w:rtl/>
        </w:rPr>
        <w:t xml:space="preserve"> - </w:t>
      </w:r>
      <w:r w:rsidR="00924800" w:rsidRPr="00FC2B9C">
        <w:rPr>
          <w:rFonts w:asciiTheme="majorBidi" w:hAnsiTheme="majorBidi" w:cstheme="majorBidi"/>
          <w:sz w:val="24"/>
          <w:szCs w:val="24"/>
          <w:rtl/>
        </w:rPr>
        <w:t>توجد علاقة ذات دلالة إحصائية بين</w:t>
      </w:r>
      <w:r w:rsidR="008A54D4" w:rsidRPr="00FC2B9C">
        <w:rPr>
          <w:rFonts w:asciiTheme="majorBidi" w:hAnsiTheme="majorBidi" w:cstheme="majorBidi"/>
          <w:sz w:val="24"/>
          <w:szCs w:val="24"/>
          <w:rtl/>
        </w:rPr>
        <w:t xml:space="preserve"> البيانات الضخمة </w:t>
      </w:r>
      <w:r w:rsidR="00924800" w:rsidRPr="00FC2B9C">
        <w:rPr>
          <w:rFonts w:asciiTheme="majorBidi" w:hAnsiTheme="majorBidi" w:cstheme="majorBidi"/>
          <w:sz w:val="24"/>
          <w:szCs w:val="24"/>
          <w:rtl/>
        </w:rPr>
        <w:t>و</w:t>
      </w:r>
      <w:r w:rsidR="008A54D4" w:rsidRPr="00FC2B9C">
        <w:rPr>
          <w:rFonts w:asciiTheme="majorBidi" w:hAnsiTheme="majorBidi" w:cstheme="majorBidi"/>
          <w:sz w:val="24"/>
          <w:szCs w:val="24"/>
          <w:rtl/>
        </w:rPr>
        <w:t>كفاءة إدارة الحركة المرورية.</w:t>
      </w:r>
    </w:p>
    <w:p w14:paraId="417A0567" w14:textId="46840D36" w:rsidR="008A54D4" w:rsidRPr="00FC2B9C" w:rsidRDefault="00AC2747" w:rsidP="000C4D90">
      <w:pPr>
        <w:spacing w:line="240" w:lineRule="auto"/>
        <w:ind w:left="720"/>
        <w:jc w:val="both"/>
        <w:rPr>
          <w:rFonts w:asciiTheme="majorBidi" w:hAnsiTheme="majorBidi" w:cstheme="majorBidi"/>
          <w:sz w:val="24"/>
          <w:szCs w:val="24"/>
        </w:rPr>
      </w:pPr>
      <w:r w:rsidRPr="00FC2B9C">
        <w:rPr>
          <w:rFonts w:asciiTheme="majorBidi" w:eastAsia="Times New Roman" w:hAnsiTheme="majorBidi" w:cstheme="majorBidi"/>
          <w:sz w:val="24"/>
          <w:szCs w:val="24"/>
        </w:rPr>
        <w:t>(H</w:t>
      </w:r>
      <w:r w:rsidRPr="00FC2B9C">
        <w:rPr>
          <w:rFonts w:asciiTheme="majorBidi" w:eastAsia="Times New Roman" w:hAnsiTheme="majorBidi" w:cstheme="majorBidi"/>
          <w:sz w:val="24"/>
          <w:szCs w:val="24"/>
          <w:vertAlign w:val="subscript"/>
        </w:rPr>
        <w:t>.3</w:t>
      </w:r>
      <w:r w:rsidRPr="00FC2B9C">
        <w:rPr>
          <w:rFonts w:asciiTheme="majorBidi" w:eastAsia="Times New Roman" w:hAnsiTheme="majorBidi" w:cstheme="majorBidi"/>
          <w:sz w:val="24"/>
          <w:szCs w:val="24"/>
        </w:rPr>
        <w:t>)</w:t>
      </w:r>
      <w:r w:rsidRPr="00FC2B9C">
        <w:rPr>
          <w:rFonts w:asciiTheme="majorBidi" w:eastAsia="Times New Roman" w:hAnsiTheme="majorBidi" w:cstheme="majorBidi"/>
          <w:sz w:val="24"/>
          <w:szCs w:val="24"/>
          <w:rtl/>
        </w:rPr>
        <w:t xml:space="preserve"> - </w:t>
      </w:r>
      <w:r w:rsidR="00924800" w:rsidRPr="00FC2B9C">
        <w:rPr>
          <w:rFonts w:asciiTheme="majorBidi" w:hAnsiTheme="majorBidi" w:cstheme="majorBidi"/>
          <w:sz w:val="24"/>
          <w:szCs w:val="24"/>
          <w:rtl/>
        </w:rPr>
        <w:t>توجد علاقة ذات دلالة إحصائية بين</w:t>
      </w:r>
      <w:r w:rsidR="008A54D4" w:rsidRPr="00FC2B9C">
        <w:rPr>
          <w:rFonts w:asciiTheme="majorBidi" w:hAnsiTheme="majorBidi" w:cstheme="majorBidi"/>
          <w:sz w:val="24"/>
          <w:szCs w:val="24"/>
          <w:rtl/>
        </w:rPr>
        <w:t xml:space="preserve"> تقنيات الرؤية الحاسوبية في تحسين تدفق المرور وتقليل الزحام.</w:t>
      </w:r>
    </w:p>
    <w:p w14:paraId="012E2307" w14:textId="345A7C12" w:rsidR="008A54D4" w:rsidRPr="00FC2B9C" w:rsidRDefault="00AC2747" w:rsidP="000C4D90">
      <w:pPr>
        <w:spacing w:line="240" w:lineRule="auto"/>
        <w:ind w:left="720"/>
        <w:jc w:val="both"/>
        <w:rPr>
          <w:rFonts w:asciiTheme="majorBidi" w:hAnsiTheme="majorBidi" w:cstheme="majorBidi"/>
          <w:sz w:val="24"/>
          <w:szCs w:val="24"/>
          <w:rtl/>
          <w:lang w:bidi="ar-EG"/>
        </w:rPr>
      </w:pPr>
      <w:r w:rsidRPr="00FC2B9C">
        <w:rPr>
          <w:rFonts w:asciiTheme="majorBidi" w:eastAsia="Times New Roman" w:hAnsiTheme="majorBidi" w:cstheme="majorBidi"/>
          <w:sz w:val="24"/>
          <w:szCs w:val="24"/>
        </w:rPr>
        <w:t>(H</w:t>
      </w:r>
      <w:r w:rsidRPr="00FC2B9C">
        <w:rPr>
          <w:rFonts w:asciiTheme="majorBidi" w:eastAsia="Times New Roman" w:hAnsiTheme="majorBidi" w:cstheme="majorBidi"/>
          <w:sz w:val="24"/>
          <w:szCs w:val="24"/>
          <w:vertAlign w:val="subscript"/>
        </w:rPr>
        <w:t>.4</w:t>
      </w:r>
      <w:r w:rsidRPr="00FC2B9C">
        <w:rPr>
          <w:rFonts w:asciiTheme="majorBidi" w:eastAsia="Times New Roman" w:hAnsiTheme="majorBidi" w:cstheme="majorBidi"/>
          <w:sz w:val="24"/>
          <w:szCs w:val="24"/>
        </w:rPr>
        <w:t>)</w:t>
      </w:r>
      <w:r w:rsidRPr="00FC2B9C">
        <w:rPr>
          <w:rFonts w:asciiTheme="majorBidi" w:eastAsia="Times New Roman" w:hAnsiTheme="majorBidi" w:cstheme="majorBidi"/>
          <w:sz w:val="24"/>
          <w:szCs w:val="24"/>
          <w:rtl/>
        </w:rPr>
        <w:t xml:space="preserve"> - </w:t>
      </w:r>
      <w:r w:rsidR="00924800" w:rsidRPr="00FC2B9C">
        <w:rPr>
          <w:rFonts w:asciiTheme="majorBidi" w:hAnsiTheme="majorBidi" w:cstheme="majorBidi"/>
          <w:sz w:val="24"/>
          <w:szCs w:val="24"/>
          <w:rtl/>
        </w:rPr>
        <w:t xml:space="preserve">توجد علاقة ذات دلالة إحصائية بين أنظمة </w:t>
      </w:r>
      <w:r w:rsidR="008A54D4" w:rsidRPr="00FC2B9C">
        <w:rPr>
          <w:rFonts w:asciiTheme="majorBidi" w:hAnsiTheme="majorBidi" w:cstheme="majorBidi"/>
          <w:sz w:val="24"/>
          <w:szCs w:val="24"/>
          <w:rtl/>
        </w:rPr>
        <w:t xml:space="preserve">إشارات المرور الذكية </w:t>
      </w:r>
      <w:r w:rsidR="00924800" w:rsidRPr="00FC2B9C">
        <w:rPr>
          <w:rFonts w:asciiTheme="majorBidi" w:hAnsiTheme="majorBidi" w:cstheme="majorBidi"/>
          <w:sz w:val="24"/>
          <w:szCs w:val="24"/>
          <w:rtl/>
        </w:rPr>
        <w:t>و</w:t>
      </w:r>
      <w:r w:rsidR="008A54D4" w:rsidRPr="00FC2B9C">
        <w:rPr>
          <w:rFonts w:asciiTheme="majorBidi" w:hAnsiTheme="majorBidi" w:cstheme="majorBidi"/>
          <w:sz w:val="24"/>
          <w:szCs w:val="24"/>
          <w:rtl/>
        </w:rPr>
        <w:t>تحسين كفاءة النقل وتقليل أوقات الانتظار.</w:t>
      </w:r>
    </w:p>
    <w:bookmarkEnd w:id="13"/>
    <w:p w14:paraId="4BEEC230" w14:textId="2F0CFE8E" w:rsidR="00E33949" w:rsidRPr="00FC2B9C" w:rsidRDefault="00F70F03" w:rsidP="001F16FE">
      <w:pPr>
        <w:spacing w:line="240" w:lineRule="auto"/>
        <w:jc w:val="both"/>
        <w:rPr>
          <w:rFonts w:asciiTheme="majorBidi" w:eastAsia="Times New Roman" w:hAnsiTheme="majorBidi" w:cstheme="majorBidi"/>
          <w:b/>
          <w:bCs/>
          <w:sz w:val="24"/>
          <w:szCs w:val="24"/>
          <w:rtl/>
        </w:rPr>
      </w:pPr>
      <w:r w:rsidRPr="00FC2B9C">
        <w:rPr>
          <w:rFonts w:asciiTheme="majorBidi" w:hAnsiTheme="majorBidi" w:cstheme="majorBidi"/>
          <w:b/>
          <w:bCs/>
          <w:sz w:val="24"/>
          <w:szCs w:val="24"/>
          <w:rtl/>
        </w:rPr>
        <w:t xml:space="preserve">الإطار النظري </w:t>
      </w:r>
      <w:bookmarkStart w:id="14" w:name="_Toc214553734"/>
      <w:r w:rsidR="00E33949" w:rsidRPr="00FC2B9C">
        <w:rPr>
          <w:rFonts w:asciiTheme="majorBidi" w:hAnsiTheme="majorBidi" w:cstheme="majorBidi"/>
          <w:bCs/>
          <w:sz w:val="24"/>
          <w:szCs w:val="24"/>
          <w:rtl/>
        </w:rPr>
        <w:t>الذكاء الاصطناعي</w:t>
      </w:r>
      <w:r w:rsidR="00B361C4" w:rsidRPr="00FC2B9C">
        <w:rPr>
          <w:rFonts w:asciiTheme="majorBidi" w:hAnsiTheme="majorBidi" w:cstheme="majorBidi"/>
          <w:bCs/>
          <w:sz w:val="24"/>
          <w:szCs w:val="24"/>
          <w:rtl/>
        </w:rPr>
        <w:t>:</w:t>
      </w:r>
      <w:bookmarkEnd w:id="14"/>
    </w:p>
    <w:p w14:paraId="7E3A3DD6" w14:textId="6A09294B" w:rsidR="00E33949" w:rsidRPr="00FC2B9C" w:rsidRDefault="0069385D" w:rsidP="000C4D90">
      <w:p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 xml:space="preserve">إن </w:t>
      </w:r>
      <w:r w:rsidR="00E33949" w:rsidRPr="00FC2B9C">
        <w:rPr>
          <w:rFonts w:asciiTheme="majorBidi" w:eastAsia="Times New Roman" w:hAnsiTheme="majorBidi" w:cstheme="majorBidi"/>
          <w:color w:val="000000" w:themeColor="text1"/>
          <w:sz w:val="24"/>
          <w:szCs w:val="24"/>
          <w:rtl/>
        </w:rPr>
        <w:t xml:space="preserve">المحرك الرئيسي لدراسة هذا الموضوع هو أن نظم الذكاء </w:t>
      </w:r>
      <w:r w:rsidR="00D54CC8" w:rsidRPr="00FC2B9C">
        <w:rPr>
          <w:rFonts w:asciiTheme="majorBidi" w:eastAsia="Times New Roman" w:hAnsiTheme="majorBidi" w:cstheme="majorBidi"/>
          <w:color w:val="000000" w:themeColor="text1"/>
          <w:sz w:val="24"/>
          <w:szCs w:val="24"/>
          <w:rtl/>
        </w:rPr>
        <w:t>الاصطناعي</w:t>
      </w:r>
      <w:r w:rsidR="00E33949" w:rsidRPr="00FC2B9C">
        <w:rPr>
          <w:rFonts w:asciiTheme="majorBidi" w:eastAsia="Times New Roman" w:hAnsiTheme="majorBidi" w:cstheme="majorBidi"/>
          <w:color w:val="000000" w:themeColor="text1"/>
          <w:sz w:val="24"/>
          <w:szCs w:val="24"/>
          <w:rtl/>
        </w:rPr>
        <w:t xml:space="preserve"> ذات فائدة عظيمة في كافة مجالات الحياة</w:t>
      </w:r>
      <w:r w:rsidR="005537E0" w:rsidRPr="00FC2B9C">
        <w:rPr>
          <w:rFonts w:asciiTheme="majorBidi" w:eastAsia="Times New Roman" w:hAnsiTheme="majorBidi" w:cstheme="majorBidi"/>
          <w:color w:val="000000" w:themeColor="text1"/>
          <w:sz w:val="24"/>
          <w:szCs w:val="24"/>
          <w:rtl/>
        </w:rPr>
        <w:t>، حيث</w:t>
      </w:r>
      <w:r w:rsidR="00E33949" w:rsidRPr="00FC2B9C">
        <w:rPr>
          <w:rFonts w:asciiTheme="majorBidi" w:eastAsia="Times New Roman" w:hAnsiTheme="majorBidi" w:cstheme="majorBidi"/>
          <w:color w:val="000000" w:themeColor="text1"/>
          <w:sz w:val="24"/>
          <w:szCs w:val="24"/>
          <w:rtl/>
        </w:rPr>
        <w:t xml:space="preserve"> أصبحت </w:t>
      </w:r>
      <w:r w:rsidR="005537E0" w:rsidRPr="00FC2B9C">
        <w:rPr>
          <w:rFonts w:asciiTheme="majorBidi" w:eastAsia="Times New Roman" w:hAnsiTheme="majorBidi" w:cstheme="majorBidi"/>
          <w:color w:val="000000" w:themeColor="text1"/>
          <w:sz w:val="24"/>
          <w:szCs w:val="24"/>
          <w:rtl/>
        </w:rPr>
        <w:t>ال</w:t>
      </w:r>
      <w:r w:rsidR="00E33949" w:rsidRPr="00FC2B9C">
        <w:rPr>
          <w:rFonts w:asciiTheme="majorBidi" w:eastAsia="Times New Roman" w:hAnsiTheme="majorBidi" w:cstheme="majorBidi"/>
          <w:color w:val="000000" w:themeColor="text1"/>
          <w:sz w:val="24"/>
          <w:szCs w:val="24"/>
          <w:rtl/>
        </w:rPr>
        <w:t xml:space="preserve">حياة رقمية بما تحمله الكلمة من </w:t>
      </w:r>
      <w:r w:rsidR="00896EEA" w:rsidRPr="00FC2B9C">
        <w:rPr>
          <w:rFonts w:asciiTheme="majorBidi" w:eastAsia="Times New Roman" w:hAnsiTheme="majorBidi" w:cstheme="majorBidi"/>
          <w:color w:val="000000" w:themeColor="text1"/>
          <w:sz w:val="24"/>
          <w:szCs w:val="24"/>
          <w:rtl/>
        </w:rPr>
        <w:t>معنى، فمع</w:t>
      </w:r>
      <w:r w:rsidR="00E33949" w:rsidRPr="00FC2B9C">
        <w:rPr>
          <w:rFonts w:asciiTheme="majorBidi" w:eastAsia="Times New Roman" w:hAnsiTheme="majorBidi" w:cstheme="majorBidi"/>
          <w:color w:val="000000" w:themeColor="text1"/>
          <w:sz w:val="24"/>
          <w:szCs w:val="24"/>
          <w:rtl/>
        </w:rPr>
        <w:t xml:space="preserve"> أن</w:t>
      </w:r>
      <w:r w:rsidR="00D02C2E" w:rsidRPr="00FC2B9C">
        <w:rPr>
          <w:rFonts w:asciiTheme="majorBidi" w:eastAsia="Times New Roman" w:hAnsiTheme="majorBidi" w:cstheme="majorBidi"/>
          <w:color w:val="000000" w:themeColor="text1"/>
          <w:sz w:val="24"/>
          <w:szCs w:val="24"/>
          <w:rtl/>
        </w:rPr>
        <w:t>ه</w:t>
      </w:r>
      <w:r w:rsidR="00E33949" w:rsidRPr="00FC2B9C">
        <w:rPr>
          <w:rFonts w:asciiTheme="majorBidi" w:eastAsia="Times New Roman" w:hAnsiTheme="majorBidi" w:cstheme="majorBidi"/>
          <w:color w:val="000000" w:themeColor="text1"/>
          <w:sz w:val="24"/>
          <w:szCs w:val="24"/>
          <w:rtl/>
        </w:rPr>
        <w:t xml:space="preserve"> لا أحد يستطيع أن يتــنبأ بماهية المستقبل القريب </w:t>
      </w:r>
      <w:r w:rsidR="00DD20CD" w:rsidRPr="00FC2B9C">
        <w:rPr>
          <w:rFonts w:asciiTheme="majorBidi" w:eastAsia="Times New Roman" w:hAnsiTheme="majorBidi" w:cstheme="majorBidi"/>
          <w:color w:val="000000" w:themeColor="text1"/>
          <w:sz w:val="24"/>
          <w:szCs w:val="24"/>
          <w:rtl/>
        </w:rPr>
        <w:t xml:space="preserve">أو </w:t>
      </w:r>
      <w:r w:rsidR="00E33949" w:rsidRPr="00FC2B9C">
        <w:rPr>
          <w:rFonts w:asciiTheme="majorBidi" w:eastAsia="Times New Roman" w:hAnsiTheme="majorBidi" w:cstheme="majorBidi"/>
          <w:color w:val="000000" w:themeColor="text1"/>
          <w:sz w:val="24"/>
          <w:szCs w:val="24"/>
          <w:rtl/>
        </w:rPr>
        <w:t xml:space="preserve">البعيد، إلا أنه من الواضح </w:t>
      </w:r>
      <w:r w:rsidR="000D7DB9" w:rsidRPr="00FC2B9C">
        <w:rPr>
          <w:rFonts w:asciiTheme="majorBidi" w:eastAsia="Times New Roman" w:hAnsiTheme="majorBidi" w:cstheme="majorBidi"/>
          <w:color w:val="000000" w:themeColor="text1"/>
          <w:sz w:val="24"/>
          <w:szCs w:val="24"/>
          <w:rtl/>
        </w:rPr>
        <w:t>أن</w:t>
      </w:r>
      <w:r w:rsidR="00E33949" w:rsidRPr="00FC2B9C">
        <w:rPr>
          <w:rFonts w:asciiTheme="majorBidi" w:eastAsia="Times New Roman" w:hAnsiTheme="majorBidi" w:cstheme="majorBidi"/>
          <w:color w:val="000000" w:themeColor="text1"/>
          <w:sz w:val="24"/>
          <w:szCs w:val="24"/>
          <w:rtl/>
        </w:rPr>
        <w:t xml:space="preserve"> تطبيقات الذكاء الاصطناعي له</w:t>
      </w:r>
      <w:r w:rsidR="000969FC" w:rsidRPr="00FC2B9C">
        <w:rPr>
          <w:rFonts w:asciiTheme="majorBidi" w:eastAsia="Times New Roman" w:hAnsiTheme="majorBidi" w:cstheme="majorBidi"/>
          <w:color w:val="000000" w:themeColor="text1"/>
          <w:sz w:val="24"/>
          <w:szCs w:val="24"/>
          <w:rtl/>
        </w:rPr>
        <w:t>ا</w:t>
      </w:r>
      <w:r w:rsidR="00E33949" w:rsidRPr="00FC2B9C">
        <w:rPr>
          <w:rFonts w:asciiTheme="majorBidi" w:eastAsia="Times New Roman" w:hAnsiTheme="majorBidi" w:cstheme="majorBidi"/>
          <w:color w:val="000000" w:themeColor="text1"/>
          <w:sz w:val="24"/>
          <w:szCs w:val="24"/>
          <w:rtl/>
        </w:rPr>
        <w:t xml:space="preserve"> تأثير ضخم وواضح في حياتــنا الــيومية وفي صناعة الحضارة (</w:t>
      </w:r>
      <w:r w:rsidR="006649AB" w:rsidRPr="00FC2B9C">
        <w:rPr>
          <w:rFonts w:asciiTheme="majorBidi" w:eastAsia="Times New Roman" w:hAnsiTheme="majorBidi" w:cstheme="majorBidi"/>
          <w:color w:val="000000" w:themeColor="text1"/>
          <w:sz w:val="24"/>
          <w:szCs w:val="24"/>
          <w:rtl/>
        </w:rPr>
        <w:t>الضيف</w:t>
      </w:r>
      <w:r w:rsidR="00E33949" w:rsidRPr="00FC2B9C">
        <w:rPr>
          <w:rFonts w:asciiTheme="majorBidi" w:eastAsia="Times New Roman" w:hAnsiTheme="majorBidi" w:cstheme="majorBidi"/>
          <w:color w:val="000000" w:themeColor="text1"/>
          <w:sz w:val="24"/>
          <w:szCs w:val="24"/>
          <w:rtl/>
        </w:rPr>
        <w:t>،</w:t>
      </w:r>
      <w:r w:rsidR="00D92C9D" w:rsidRPr="00FC2B9C">
        <w:rPr>
          <w:rFonts w:asciiTheme="majorBidi" w:eastAsia="Times New Roman" w:hAnsiTheme="majorBidi" w:cstheme="majorBidi"/>
          <w:color w:val="000000" w:themeColor="text1"/>
          <w:sz w:val="24"/>
          <w:szCs w:val="24"/>
          <w:rtl/>
        </w:rPr>
        <w:t xml:space="preserve"> </w:t>
      </w:r>
      <w:r w:rsidR="00E33949" w:rsidRPr="00FC2B9C">
        <w:rPr>
          <w:rFonts w:asciiTheme="majorBidi" w:eastAsia="Times New Roman" w:hAnsiTheme="majorBidi" w:cstheme="majorBidi"/>
          <w:color w:val="000000" w:themeColor="text1"/>
          <w:sz w:val="24"/>
          <w:szCs w:val="24"/>
          <w:rtl/>
        </w:rPr>
        <w:t>2023).</w:t>
      </w:r>
    </w:p>
    <w:p w14:paraId="0C21D8FA" w14:textId="208E5A77" w:rsidR="00E33949" w:rsidRPr="00FC2B9C" w:rsidRDefault="00E33949" w:rsidP="000C4D90">
      <w:pPr>
        <w:pStyle w:val="2"/>
        <w:bidi/>
        <w:spacing w:line="240" w:lineRule="auto"/>
        <w:jc w:val="both"/>
        <w:rPr>
          <w:rFonts w:asciiTheme="majorBidi" w:eastAsia="Times New Roman" w:hAnsiTheme="majorBidi"/>
          <w:b w:val="0"/>
          <w:bCs/>
          <w:sz w:val="24"/>
          <w:szCs w:val="24"/>
          <w:rtl/>
        </w:rPr>
      </w:pPr>
      <w:bookmarkStart w:id="15" w:name="_Toc214553735"/>
      <w:r w:rsidRPr="00FC2B9C">
        <w:rPr>
          <w:rFonts w:asciiTheme="majorBidi" w:eastAsia="Times New Roman" w:hAnsiTheme="majorBidi"/>
          <w:b w:val="0"/>
          <w:bCs/>
          <w:sz w:val="24"/>
          <w:szCs w:val="24"/>
          <w:rtl/>
        </w:rPr>
        <w:t>مفهوم الذكاء الاصطناعي</w:t>
      </w:r>
      <w:r w:rsidR="00B361C4" w:rsidRPr="00FC2B9C">
        <w:rPr>
          <w:rFonts w:asciiTheme="majorBidi" w:eastAsia="Times New Roman" w:hAnsiTheme="majorBidi"/>
          <w:b w:val="0"/>
          <w:bCs/>
          <w:sz w:val="24"/>
          <w:szCs w:val="24"/>
          <w:rtl/>
        </w:rPr>
        <w:t>:</w:t>
      </w:r>
      <w:bookmarkEnd w:id="15"/>
    </w:p>
    <w:p w14:paraId="098DA692" w14:textId="4BEBC925" w:rsidR="00E33949" w:rsidRPr="00FC2B9C" w:rsidRDefault="00E33949" w:rsidP="00542B1A">
      <w:pPr>
        <w:spacing w:after="200" w:line="240" w:lineRule="auto"/>
        <w:jc w:val="both"/>
        <w:rPr>
          <w:rFonts w:asciiTheme="majorBidi" w:eastAsia="Times New Roman" w:hAnsiTheme="majorBidi" w:cstheme="majorBidi"/>
          <w:color w:val="000000" w:themeColor="text1"/>
          <w:sz w:val="24"/>
          <w:szCs w:val="24"/>
        </w:rPr>
      </w:pPr>
      <w:r w:rsidRPr="00FC2B9C">
        <w:rPr>
          <w:rFonts w:asciiTheme="majorBidi" w:eastAsia="Times New Roman" w:hAnsiTheme="majorBidi" w:cstheme="majorBidi"/>
          <w:color w:val="000000" w:themeColor="text1"/>
          <w:sz w:val="24"/>
          <w:szCs w:val="24"/>
          <w:rtl/>
        </w:rPr>
        <w:t xml:space="preserve">تــوجد العديد من المفاهيم الخاصة وجميعها تؤكد على </w:t>
      </w:r>
      <w:r w:rsidR="004D3549" w:rsidRPr="00FC2B9C">
        <w:rPr>
          <w:rFonts w:asciiTheme="majorBidi" w:eastAsia="Times New Roman" w:hAnsiTheme="majorBidi" w:cstheme="majorBidi"/>
          <w:color w:val="000000" w:themeColor="text1"/>
          <w:sz w:val="24"/>
          <w:szCs w:val="24"/>
          <w:rtl/>
        </w:rPr>
        <w:t>أ</w:t>
      </w:r>
      <w:r w:rsidRPr="00FC2B9C">
        <w:rPr>
          <w:rFonts w:asciiTheme="majorBidi" w:eastAsia="Times New Roman" w:hAnsiTheme="majorBidi" w:cstheme="majorBidi"/>
          <w:color w:val="000000" w:themeColor="text1"/>
          <w:sz w:val="24"/>
          <w:szCs w:val="24"/>
          <w:rtl/>
        </w:rPr>
        <w:t>ن الذكاء الاصطناعي له المقدرة علــي الــتعلم وتــنفيذ المهام المتعددة والــتفكير مثل البشر</w:t>
      </w:r>
      <w:r w:rsidR="00056411" w:rsidRPr="00FC2B9C">
        <w:rPr>
          <w:rFonts w:asciiTheme="majorBidi" w:eastAsia="Times New Roman" w:hAnsiTheme="majorBidi" w:cstheme="majorBidi"/>
          <w:color w:val="000000" w:themeColor="text1"/>
          <w:sz w:val="24"/>
          <w:szCs w:val="24"/>
          <w:rtl/>
        </w:rPr>
        <w:t xml:space="preserve"> </w:t>
      </w:r>
      <w:r w:rsidRPr="00FC2B9C">
        <w:rPr>
          <w:rFonts w:asciiTheme="majorBidi" w:eastAsia="Times New Roman" w:hAnsiTheme="majorBidi" w:cstheme="majorBidi"/>
          <w:color w:val="000000" w:themeColor="text1"/>
          <w:sz w:val="24"/>
          <w:szCs w:val="24"/>
          <w:rtl/>
        </w:rPr>
        <w:t>من خلال عملــية محاكاة ومعالجة للمعلومات لاستخراج الحقائق وتقديم أفضل الإجابات والحلول الممكنة بشكل واضح ومناسب</w:t>
      </w:r>
      <w:r w:rsidR="001E35D4" w:rsidRPr="00FC2B9C">
        <w:rPr>
          <w:rFonts w:asciiTheme="majorBidi" w:eastAsia="Times New Roman" w:hAnsiTheme="majorBidi" w:cstheme="majorBidi"/>
          <w:color w:val="000000" w:themeColor="text1"/>
          <w:sz w:val="24"/>
          <w:szCs w:val="24"/>
          <w:rtl/>
        </w:rPr>
        <w:t xml:space="preserve">، </w:t>
      </w:r>
      <w:r w:rsidRPr="00FC2B9C">
        <w:rPr>
          <w:rFonts w:asciiTheme="majorBidi" w:eastAsia="Times New Roman" w:hAnsiTheme="majorBidi" w:cstheme="majorBidi"/>
          <w:color w:val="000000" w:themeColor="text1"/>
          <w:sz w:val="24"/>
          <w:szCs w:val="24"/>
          <w:rtl/>
        </w:rPr>
        <w:t>ويمكن تعريف الذكاء الاصطناعي بعدد من الــتعريفات الــتــي تشترك كلها في أشياء رئيسية وقد تختلف حسب الغرض او الغاية من استخدامه هنالك اكثر من وجهة نظر في تعريف للذكاء الاصطناعي منها من اعتمد على محددات مهمه فـي تصنيف الذكاء وتعريفه كالعقلانية  والــتفكير والافعال و</w:t>
      </w:r>
      <w:r w:rsidR="006A0DD2" w:rsidRPr="00FC2B9C">
        <w:rPr>
          <w:rFonts w:asciiTheme="majorBidi" w:eastAsia="Times New Roman" w:hAnsiTheme="majorBidi" w:cstheme="majorBidi"/>
          <w:color w:val="000000" w:themeColor="text1"/>
          <w:sz w:val="24"/>
          <w:szCs w:val="24"/>
          <w:rtl/>
        </w:rPr>
        <w:t xml:space="preserve">اتخاذ </w:t>
      </w:r>
      <w:r w:rsidRPr="00FC2B9C">
        <w:rPr>
          <w:rFonts w:asciiTheme="majorBidi" w:eastAsia="Times New Roman" w:hAnsiTheme="majorBidi" w:cstheme="majorBidi"/>
          <w:color w:val="000000" w:themeColor="text1"/>
          <w:sz w:val="24"/>
          <w:szCs w:val="24"/>
          <w:rtl/>
        </w:rPr>
        <w:t>القرار وغيرها (الواصل واخرون،</w:t>
      </w:r>
      <w:r w:rsidR="00E60A4F" w:rsidRPr="00FC2B9C">
        <w:rPr>
          <w:rFonts w:asciiTheme="majorBidi" w:eastAsia="Times New Roman" w:hAnsiTheme="majorBidi" w:cstheme="majorBidi"/>
          <w:color w:val="000000" w:themeColor="text1"/>
          <w:sz w:val="24"/>
          <w:szCs w:val="24"/>
          <w:rtl/>
        </w:rPr>
        <w:t xml:space="preserve"> </w:t>
      </w:r>
      <w:r w:rsidRPr="00FC2B9C">
        <w:rPr>
          <w:rFonts w:asciiTheme="majorBidi" w:eastAsia="Times New Roman" w:hAnsiTheme="majorBidi" w:cstheme="majorBidi"/>
          <w:color w:val="000000" w:themeColor="text1"/>
          <w:sz w:val="24"/>
          <w:szCs w:val="24"/>
          <w:rtl/>
        </w:rPr>
        <w:t>2023).</w:t>
      </w:r>
    </w:p>
    <w:p w14:paraId="1A3BE7EA" w14:textId="4BF1A359" w:rsidR="00E33949" w:rsidRPr="00FC2B9C" w:rsidRDefault="00E33949" w:rsidP="001F16FE">
      <w:pPr>
        <w:pStyle w:val="a4"/>
        <w:numPr>
          <w:ilvl w:val="0"/>
          <w:numId w:val="164"/>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lastRenderedPageBreak/>
        <w:t>الذكاء الاصطناعي: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w:t>
      </w:r>
      <w:r w:rsidR="00BF6F12" w:rsidRPr="00FC2B9C">
        <w:rPr>
          <w:rFonts w:asciiTheme="majorBidi" w:eastAsia="Times New Roman" w:hAnsiTheme="majorBidi" w:cstheme="majorBidi"/>
          <w:color w:val="000000" w:themeColor="text1"/>
          <w:sz w:val="24"/>
          <w:szCs w:val="24"/>
        </w:rPr>
        <w:t xml:space="preserve"> </w:t>
      </w:r>
      <w:r w:rsidR="006649AB" w:rsidRPr="00FC2B9C">
        <w:rPr>
          <w:rFonts w:asciiTheme="majorBidi" w:hAnsiTheme="majorBidi" w:cstheme="majorBidi"/>
          <w:sz w:val="24"/>
          <w:szCs w:val="24"/>
          <w:rtl/>
        </w:rPr>
        <w:t>(الضيف،</w:t>
      </w:r>
      <w:r w:rsidR="00D92C9D" w:rsidRPr="00FC2B9C">
        <w:rPr>
          <w:rFonts w:asciiTheme="majorBidi" w:hAnsiTheme="majorBidi" w:cstheme="majorBidi"/>
          <w:sz w:val="24"/>
          <w:szCs w:val="24"/>
          <w:rtl/>
        </w:rPr>
        <w:t xml:space="preserve"> </w:t>
      </w:r>
      <w:r w:rsidR="006649AB" w:rsidRPr="00FC2B9C">
        <w:rPr>
          <w:rFonts w:asciiTheme="majorBidi" w:hAnsiTheme="majorBidi" w:cstheme="majorBidi"/>
          <w:sz w:val="24"/>
          <w:szCs w:val="24"/>
          <w:rtl/>
        </w:rPr>
        <w:t>2023).</w:t>
      </w:r>
    </w:p>
    <w:p w14:paraId="073CAA51" w14:textId="38FC825F" w:rsidR="00E33949" w:rsidRPr="00FC2B9C" w:rsidRDefault="00E33949" w:rsidP="001F16FE">
      <w:pPr>
        <w:pStyle w:val="a4"/>
        <w:numPr>
          <w:ilvl w:val="0"/>
          <w:numId w:val="164"/>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ويمكن تعريف الذكاء الاصطناعي</w:t>
      </w:r>
      <w:r w:rsidR="00CD4C2E" w:rsidRPr="00FC2B9C">
        <w:rPr>
          <w:rFonts w:asciiTheme="majorBidi" w:eastAsia="Times New Roman" w:hAnsiTheme="majorBidi" w:cstheme="majorBidi"/>
          <w:color w:val="000000" w:themeColor="text1"/>
          <w:sz w:val="24"/>
          <w:szCs w:val="24"/>
        </w:rPr>
        <w:t xml:space="preserve">: </w:t>
      </w:r>
      <w:r w:rsidRPr="00FC2B9C">
        <w:rPr>
          <w:rFonts w:asciiTheme="majorBidi" w:eastAsia="Times New Roman" w:hAnsiTheme="majorBidi" w:cstheme="majorBidi"/>
          <w:color w:val="000000" w:themeColor="text1"/>
          <w:sz w:val="24"/>
          <w:szCs w:val="24"/>
          <w:rtl/>
        </w:rPr>
        <w:t>أنه ذكاء يظهر عند كيان اصطناعي غير طبيعــــي "مــــن صنع الإنسان"</w:t>
      </w:r>
      <w:r w:rsidRPr="00FC2B9C">
        <w:rPr>
          <w:rFonts w:asciiTheme="majorBidi" w:hAnsiTheme="majorBidi" w:cstheme="majorBidi"/>
          <w:color w:val="000000" w:themeColor="text1"/>
          <w:sz w:val="24"/>
          <w:szCs w:val="24"/>
        </w:rPr>
        <w:t>Evseeva et al,</w:t>
      </w:r>
      <w:r w:rsidR="00121225" w:rsidRPr="00FC2B9C">
        <w:rPr>
          <w:rFonts w:asciiTheme="majorBidi" w:hAnsiTheme="majorBidi" w:cstheme="majorBidi"/>
          <w:color w:val="000000" w:themeColor="text1"/>
          <w:sz w:val="24"/>
          <w:szCs w:val="24"/>
        </w:rPr>
        <w:t xml:space="preserve"> </w:t>
      </w:r>
      <w:r w:rsidRPr="00FC2B9C">
        <w:rPr>
          <w:rFonts w:asciiTheme="majorBidi" w:hAnsiTheme="majorBidi" w:cstheme="majorBidi"/>
          <w:color w:val="000000" w:themeColor="text1"/>
          <w:sz w:val="24"/>
          <w:szCs w:val="24"/>
        </w:rPr>
        <w:t>2021).</w:t>
      </w:r>
      <w:r w:rsidRPr="00FC2B9C">
        <w:rPr>
          <w:rFonts w:asciiTheme="majorBidi" w:eastAsia="Times New Roman" w:hAnsiTheme="majorBidi" w:cstheme="majorBidi"/>
          <w:color w:val="000000" w:themeColor="text1"/>
          <w:sz w:val="24"/>
          <w:szCs w:val="24"/>
          <w:rtl/>
        </w:rPr>
        <w:t>)</w:t>
      </w:r>
      <w:r w:rsidR="00C43B8D" w:rsidRPr="00FC2B9C">
        <w:rPr>
          <w:rFonts w:asciiTheme="majorBidi" w:eastAsia="Times New Roman" w:hAnsiTheme="majorBidi" w:cstheme="majorBidi"/>
          <w:color w:val="000000" w:themeColor="text1"/>
          <w:sz w:val="24"/>
          <w:szCs w:val="24"/>
          <w:rtl/>
        </w:rPr>
        <w:t>.</w:t>
      </w:r>
    </w:p>
    <w:p w14:paraId="3D5EA2A5" w14:textId="77777777" w:rsidR="00E33949" w:rsidRPr="00FC2B9C" w:rsidRDefault="00E33949" w:rsidP="001F16FE">
      <w:pPr>
        <w:pStyle w:val="a4"/>
        <w:numPr>
          <w:ilvl w:val="0"/>
          <w:numId w:val="164"/>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الذكاء الاصطناعي الضيق: هو الذكاء الاصطناعي الذي يتخصص في مجال واحد فقط</w:t>
      </w:r>
      <w:r w:rsidRPr="00FC2B9C">
        <w:rPr>
          <w:rFonts w:asciiTheme="majorBidi" w:eastAsia="Times New Roman" w:hAnsiTheme="majorBidi" w:cstheme="majorBidi"/>
          <w:color w:val="000000" w:themeColor="text1"/>
          <w:sz w:val="24"/>
          <w:szCs w:val="24"/>
        </w:rPr>
        <w:t>.</w:t>
      </w:r>
    </w:p>
    <w:p w14:paraId="729256C6" w14:textId="77777777" w:rsidR="00E33949" w:rsidRPr="00FC2B9C" w:rsidRDefault="00E33949" w:rsidP="001F16FE">
      <w:pPr>
        <w:pStyle w:val="a4"/>
        <w:numPr>
          <w:ilvl w:val="0"/>
          <w:numId w:val="164"/>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الذكاء الاصطناعي العام: يشير إلى حواسيب بمستــوى ذكاء الانسان في جميع المجالات، أي يمكنه تأدية أي مهمة فكرية يمكن للإنسان القيام بها.</w:t>
      </w:r>
    </w:p>
    <w:p w14:paraId="7317EB07" w14:textId="6E3F1FC9" w:rsidR="00E33949" w:rsidRPr="00FC2B9C" w:rsidRDefault="00E33949" w:rsidP="001F16FE">
      <w:pPr>
        <w:pStyle w:val="a4"/>
        <w:numPr>
          <w:ilvl w:val="0"/>
          <w:numId w:val="164"/>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 xml:space="preserve">الذكاء الاصطناعي: يشير إلى قدرة الحاسوب الرقمي أو الروبوت الذي يتحكم فيه الحاسوب على أداء المهام العامة المرتبطة بالكائنات </w:t>
      </w:r>
      <w:r w:rsidR="001F16FE" w:rsidRPr="00FC2B9C">
        <w:rPr>
          <w:rFonts w:asciiTheme="majorBidi" w:eastAsia="Times New Roman" w:hAnsiTheme="majorBidi" w:cstheme="majorBidi"/>
          <w:color w:val="000000" w:themeColor="text1"/>
          <w:sz w:val="24"/>
          <w:szCs w:val="24"/>
          <w:rtl/>
        </w:rPr>
        <w:t>الذكية،</w:t>
      </w:r>
      <w:r w:rsidR="00BD7FA2" w:rsidRPr="00FC2B9C">
        <w:rPr>
          <w:rFonts w:asciiTheme="majorBidi" w:eastAsia="Times New Roman" w:hAnsiTheme="majorBidi" w:cstheme="majorBidi"/>
          <w:color w:val="000000" w:themeColor="text1"/>
          <w:sz w:val="24"/>
          <w:szCs w:val="24"/>
          <w:rtl/>
        </w:rPr>
        <w:t xml:space="preserve"> </w:t>
      </w:r>
      <w:r w:rsidRPr="00FC2B9C">
        <w:rPr>
          <w:rFonts w:asciiTheme="majorBidi" w:eastAsia="Times New Roman" w:hAnsiTheme="majorBidi" w:cstheme="majorBidi"/>
          <w:color w:val="000000" w:themeColor="text1"/>
          <w:sz w:val="24"/>
          <w:szCs w:val="24"/>
          <w:rtl/>
        </w:rPr>
        <w:t>وهو فرع من علم الحاسوب</w:t>
      </w:r>
      <w:r w:rsidR="001F16FE" w:rsidRPr="00FC2B9C">
        <w:rPr>
          <w:rFonts w:asciiTheme="majorBidi" w:eastAsia="Times New Roman" w:hAnsiTheme="majorBidi" w:cstheme="majorBidi"/>
          <w:color w:val="000000" w:themeColor="text1"/>
          <w:sz w:val="24"/>
          <w:szCs w:val="24"/>
          <w:rtl/>
        </w:rPr>
        <w:t xml:space="preserve"> </w:t>
      </w:r>
      <w:r w:rsidR="001971E6" w:rsidRPr="00FC2B9C">
        <w:rPr>
          <w:rFonts w:asciiTheme="majorBidi" w:hAnsiTheme="majorBidi" w:cstheme="majorBidi"/>
          <w:color w:val="000000" w:themeColor="text1"/>
          <w:sz w:val="24"/>
          <w:szCs w:val="24"/>
        </w:rPr>
        <w:t>(Jenni</w:t>
      </w:r>
      <w:r w:rsidRPr="00FC2B9C">
        <w:rPr>
          <w:rFonts w:asciiTheme="majorBidi" w:hAnsiTheme="majorBidi" w:cstheme="majorBidi"/>
          <w:color w:val="000000" w:themeColor="text1"/>
          <w:sz w:val="24"/>
          <w:szCs w:val="24"/>
        </w:rPr>
        <w:t xml:space="preserve"> et al,</w:t>
      </w:r>
      <w:r w:rsidR="00121225" w:rsidRPr="00FC2B9C">
        <w:rPr>
          <w:rFonts w:asciiTheme="majorBidi" w:hAnsiTheme="majorBidi" w:cstheme="majorBidi"/>
          <w:color w:val="000000" w:themeColor="text1"/>
          <w:sz w:val="24"/>
          <w:szCs w:val="24"/>
        </w:rPr>
        <w:t xml:space="preserve"> </w:t>
      </w:r>
      <w:r w:rsidR="00883949" w:rsidRPr="00FC2B9C">
        <w:rPr>
          <w:rFonts w:asciiTheme="majorBidi" w:hAnsiTheme="majorBidi" w:cstheme="majorBidi"/>
          <w:color w:val="000000" w:themeColor="text1"/>
          <w:sz w:val="24"/>
          <w:szCs w:val="24"/>
        </w:rPr>
        <w:t>2024)</w:t>
      </w:r>
      <w:r w:rsidR="00C43B8D" w:rsidRPr="00FC2B9C">
        <w:rPr>
          <w:rFonts w:asciiTheme="majorBidi" w:hAnsiTheme="majorBidi" w:cstheme="majorBidi"/>
          <w:color w:val="000000" w:themeColor="text1"/>
          <w:sz w:val="24"/>
          <w:szCs w:val="24"/>
          <w:rtl/>
        </w:rPr>
        <w:t>.</w:t>
      </w:r>
    </w:p>
    <w:p w14:paraId="77A06A8B" w14:textId="3A04E929" w:rsidR="00E33949" w:rsidRPr="00FC2B9C" w:rsidRDefault="00E33949" w:rsidP="001F16FE">
      <w:pPr>
        <w:pStyle w:val="a4"/>
        <w:numPr>
          <w:ilvl w:val="0"/>
          <w:numId w:val="164"/>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الذكاء الاصطناعي</w:t>
      </w:r>
      <w:r w:rsidR="009217DD" w:rsidRPr="00FC2B9C">
        <w:rPr>
          <w:rFonts w:asciiTheme="majorBidi" w:eastAsia="Times New Roman" w:hAnsiTheme="majorBidi" w:cstheme="majorBidi"/>
          <w:color w:val="000000" w:themeColor="text1"/>
          <w:sz w:val="24"/>
          <w:szCs w:val="24"/>
        </w:rPr>
        <w:t>:</w:t>
      </w:r>
      <w:r w:rsidRPr="00FC2B9C">
        <w:rPr>
          <w:rFonts w:asciiTheme="majorBidi" w:eastAsia="Times New Roman" w:hAnsiTheme="majorBidi" w:cstheme="majorBidi"/>
          <w:color w:val="000000" w:themeColor="text1"/>
          <w:sz w:val="24"/>
          <w:szCs w:val="24"/>
          <w:rtl/>
        </w:rPr>
        <w:t xml:space="preserve"> 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w:t>
      </w:r>
      <w:r w:rsidR="00C43B8D" w:rsidRPr="00FC2B9C">
        <w:rPr>
          <w:rFonts w:asciiTheme="majorBidi" w:eastAsia="Times New Roman" w:hAnsiTheme="majorBidi" w:cstheme="majorBidi"/>
          <w:color w:val="000000" w:themeColor="text1"/>
          <w:sz w:val="24"/>
          <w:szCs w:val="24"/>
          <w:rtl/>
        </w:rPr>
        <w:t xml:space="preserve"> </w:t>
      </w:r>
      <w:r w:rsidR="00056411" w:rsidRPr="00FC2B9C">
        <w:rPr>
          <w:rFonts w:asciiTheme="majorBidi" w:hAnsiTheme="majorBidi" w:cstheme="majorBidi"/>
          <w:color w:val="000000" w:themeColor="text1"/>
          <w:sz w:val="24"/>
          <w:szCs w:val="24"/>
        </w:rPr>
        <w:t>Praimnath</w:t>
      </w:r>
      <w:r w:rsidR="005D1AFE" w:rsidRPr="00FC2B9C">
        <w:rPr>
          <w:rFonts w:asciiTheme="majorBidi" w:hAnsiTheme="majorBidi" w:cstheme="majorBidi"/>
          <w:color w:val="000000" w:themeColor="text1"/>
          <w:sz w:val="24"/>
          <w:szCs w:val="24"/>
        </w:rPr>
        <w:t>,</w:t>
      </w:r>
      <w:r w:rsidR="00056411" w:rsidRPr="00FC2B9C">
        <w:rPr>
          <w:rFonts w:asciiTheme="majorBidi" w:hAnsiTheme="majorBidi" w:cstheme="majorBidi"/>
          <w:color w:val="000000" w:themeColor="text1"/>
          <w:sz w:val="24"/>
          <w:szCs w:val="24"/>
        </w:rPr>
        <w:t xml:space="preserve"> et</w:t>
      </w:r>
      <w:r w:rsidR="005D1AFE" w:rsidRPr="00FC2B9C">
        <w:rPr>
          <w:rFonts w:asciiTheme="majorBidi" w:hAnsiTheme="majorBidi" w:cstheme="majorBidi"/>
          <w:color w:val="000000" w:themeColor="text1"/>
          <w:sz w:val="24"/>
          <w:szCs w:val="24"/>
        </w:rPr>
        <w:t>,</w:t>
      </w:r>
      <w:r w:rsidR="00056411" w:rsidRPr="00FC2B9C">
        <w:rPr>
          <w:rFonts w:asciiTheme="majorBidi" w:hAnsiTheme="majorBidi" w:cstheme="majorBidi"/>
          <w:color w:val="000000" w:themeColor="text1"/>
          <w:sz w:val="24"/>
          <w:szCs w:val="24"/>
        </w:rPr>
        <w:t xml:space="preserve"> al,2019)</w:t>
      </w:r>
      <w:r w:rsidR="00056411" w:rsidRPr="00FC2B9C">
        <w:rPr>
          <w:rFonts w:asciiTheme="majorBidi" w:eastAsia="Times New Roman" w:hAnsiTheme="majorBidi" w:cstheme="majorBidi"/>
          <w:color w:val="000000" w:themeColor="text1"/>
          <w:sz w:val="24"/>
          <w:szCs w:val="24"/>
          <w:rtl/>
        </w:rPr>
        <w:t>)</w:t>
      </w:r>
      <w:r w:rsidR="00C43B8D" w:rsidRPr="00FC2B9C">
        <w:rPr>
          <w:rFonts w:asciiTheme="majorBidi" w:eastAsia="Times New Roman" w:hAnsiTheme="majorBidi" w:cstheme="majorBidi"/>
          <w:color w:val="000000" w:themeColor="text1"/>
          <w:sz w:val="24"/>
          <w:szCs w:val="24"/>
          <w:rtl/>
        </w:rPr>
        <w:t>.</w:t>
      </w:r>
    </w:p>
    <w:p w14:paraId="67AA9FB6" w14:textId="3A33589A" w:rsidR="0010544B" w:rsidRPr="00FC2B9C" w:rsidRDefault="00EB5E81" w:rsidP="000C4D90">
      <w:p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و</w:t>
      </w:r>
      <w:r w:rsidR="00E33949" w:rsidRPr="00FC2B9C">
        <w:rPr>
          <w:rFonts w:asciiTheme="majorBidi" w:eastAsia="Times New Roman" w:hAnsiTheme="majorBidi" w:cstheme="majorBidi"/>
          <w:color w:val="000000" w:themeColor="text1"/>
          <w:sz w:val="24"/>
          <w:szCs w:val="24"/>
          <w:rtl/>
        </w:rPr>
        <w:t xml:space="preserve">مما سبق يرى الباحث ان الذكاء الاصطناعي هو مجموعة من الأسالــيب والطرق الجديدة في برمجة الأنظمة </w:t>
      </w:r>
      <w:r w:rsidRPr="00FC2B9C">
        <w:rPr>
          <w:rFonts w:asciiTheme="majorBidi" w:eastAsia="Times New Roman" w:hAnsiTheme="majorBidi" w:cstheme="majorBidi"/>
          <w:color w:val="000000" w:themeColor="text1"/>
          <w:sz w:val="24"/>
          <w:szCs w:val="24"/>
          <w:rtl/>
        </w:rPr>
        <w:t>الحاسوبية</w:t>
      </w:r>
      <w:r w:rsidR="00E33949" w:rsidRPr="00FC2B9C">
        <w:rPr>
          <w:rFonts w:asciiTheme="majorBidi" w:eastAsia="Times New Roman" w:hAnsiTheme="majorBidi" w:cstheme="majorBidi"/>
          <w:color w:val="000000" w:themeColor="text1"/>
          <w:sz w:val="24"/>
          <w:szCs w:val="24"/>
          <w:rtl/>
        </w:rPr>
        <w:t xml:space="preserve"> والــتــي يمكن أن تــستخدم لــتطوير أنظمة تحاكي بعض عناصر ذكاء الإنسان وتــسمح لها بالقيام بعملــيات استــنتاجية عن حقائق وقوانين يتم تمثيلها في ذاكرة الحاسب</w:t>
      </w:r>
      <w:r w:rsidR="00E33949" w:rsidRPr="00FC2B9C">
        <w:rPr>
          <w:rFonts w:asciiTheme="majorBidi" w:eastAsia="Times New Roman" w:hAnsiTheme="majorBidi" w:cstheme="majorBidi"/>
          <w:color w:val="000000" w:themeColor="text1"/>
          <w:sz w:val="24"/>
          <w:szCs w:val="24"/>
        </w:rPr>
        <w:t xml:space="preserve"> </w:t>
      </w:r>
      <w:r w:rsidR="0010544B" w:rsidRPr="00FC2B9C">
        <w:rPr>
          <w:rFonts w:asciiTheme="majorBidi" w:eastAsia="Times New Roman" w:hAnsiTheme="majorBidi" w:cstheme="majorBidi"/>
          <w:color w:val="000000" w:themeColor="text1"/>
          <w:sz w:val="24"/>
          <w:szCs w:val="24"/>
          <w:rtl/>
        </w:rPr>
        <w:t>(عبد القادر، 2021).</w:t>
      </w:r>
    </w:p>
    <w:p w14:paraId="6C22BECC" w14:textId="2F907080" w:rsidR="00E33949" w:rsidRPr="00FC2B9C" w:rsidRDefault="00E33949" w:rsidP="000C4D90">
      <w:pPr>
        <w:pStyle w:val="2"/>
        <w:bidi/>
        <w:spacing w:line="240" w:lineRule="auto"/>
        <w:jc w:val="both"/>
        <w:rPr>
          <w:rFonts w:asciiTheme="majorBidi" w:eastAsia="Times New Roman" w:hAnsiTheme="majorBidi"/>
          <w:b w:val="0"/>
          <w:bCs/>
          <w:sz w:val="24"/>
          <w:szCs w:val="24"/>
          <w:rtl/>
        </w:rPr>
      </w:pPr>
      <w:bookmarkStart w:id="16" w:name="_Toc214553736"/>
      <w:r w:rsidRPr="00FC2B9C">
        <w:rPr>
          <w:rFonts w:asciiTheme="majorBidi" w:eastAsia="Times New Roman" w:hAnsiTheme="majorBidi"/>
          <w:b w:val="0"/>
          <w:bCs/>
          <w:sz w:val="24"/>
          <w:szCs w:val="24"/>
          <w:rtl/>
        </w:rPr>
        <w:t xml:space="preserve">أهمية استخدام الذكاء </w:t>
      </w:r>
      <w:r w:rsidR="00D54CC8" w:rsidRPr="00FC2B9C">
        <w:rPr>
          <w:rFonts w:asciiTheme="majorBidi" w:eastAsia="Times New Roman" w:hAnsiTheme="majorBidi"/>
          <w:b w:val="0"/>
          <w:bCs/>
          <w:sz w:val="24"/>
          <w:szCs w:val="24"/>
          <w:rtl/>
        </w:rPr>
        <w:t>الاصطناعي</w:t>
      </w:r>
      <w:r w:rsidR="00B361C4" w:rsidRPr="00FC2B9C">
        <w:rPr>
          <w:rFonts w:asciiTheme="majorBidi" w:eastAsia="Times New Roman" w:hAnsiTheme="majorBidi"/>
          <w:b w:val="0"/>
          <w:bCs/>
          <w:sz w:val="24"/>
          <w:szCs w:val="24"/>
          <w:rtl/>
        </w:rPr>
        <w:t>:</w:t>
      </w:r>
      <w:bookmarkEnd w:id="16"/>
    </w:p>
    <w:p w14:paraId="0BFE813D" w14:textId="5CF7405B" w:rsidR="00E33949" w:rsidRPr="00FC2B9C" w:rsidRDefault="00E33949" w:rsidP="000C4D90">
      <w:p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 xml:space="preserve">أصبح يستخدم في الــتحكم </w:t>
      </w:r>
      <w:r w:rsidR="00751E7E" w:rsidRPr="00FC2B9C">
        <w:rPr>
          <w:rFonts w:asciiTheme="majorBidi" w:eastAsia="Times New Roman" w:hAnsiTheme="majorBidi" w:cstheme="majorBidi"/>
          <w:color w:val="000000" w:themeColor="text1"/>
          <w:sz w:val="24"/>
          <w:szCs w:val="24"/>
          <w:rtl/>
        </w:rPr>
        <w:t>الصناعي</w:t>
      </w:r>
      <w:r w:rsidRPr="00FC2B9C">
        <w:rPr>
          <w:rFonts w:asciiTheme="majorBidi" w:eastAsia="Times New Roman" w:hAnsiTheme="majorBidi" w:cstheme="majorBidi"/>
          <w:color w:val="000000" w:themeColor="text1"/>
          <w:sz w:val="24"/>
          <w:szCs w:val="24"/>
          <w:rtl/>
        </w:rPr>
        <w:t xml:space="preserve"> والــتطوير الطبي </w:t>
      </w:r>
      <w:r w:rsidR="00633829" w:rsidRPr="00FC2B9C">
        <w:rPr>
          <w:rFonts w:asciiTheme="majorBidi" w:eastAsia="Times New Roman" w:hAnsiTheme="majorBidi" w:cstheme="majorBidi"/>
          <w:color w:val="000000" w:themeColor="text1"/>
          <w:sz w:val="24"/>
          <w:szCs w:val="24"/>
          <w:rtl/>
        </w:rPr>
        <w:t>و</w:t>
      </w:r>
      <w:r w:rsidRPr="00FC2B9C">
        <w:rPr>
          <w:rFonts w:asciiTheme="majorBidi" w:eastAsia="Times New Roman" w:hAnsiTheme="majorBidi" w:cstheme="majorBidi"/>
          <w:color w:val="000000" w:themeColor="text1"/>
          <w:sz w:val="24"/>
          <w:szCs w:val="24"/>
          <w:rtl/>
        </w:rPr>
        <w:t>كافة مجالات الحياة الاقتصادية والاجتماعية  ولعل ازدياد الصعوبات وتعقيدها وعدم فائدة الحلول البرمجية المتــواضعة قاد العلماء والمهتمين في فهم آلــية الــتفكير البشري وكيفية معالجة المعلومات وتخزينها واسترجاعها عن</w:t>
      </w:r>
      <w:r w:rsidR="003B3AB8" w:rsidRPr="00FC2B9C">
        <w:rPr>
          <w:rFonts w:asciiTheme="majorBidi" w:eastAsia="Times New Roman" w:hAnsiTheme="majorBidi" w:cstheme="majorBidi"/>
          <w:color w:val="000000" w:themeColor="text1"/>
          <w:sz w:val="24"/>
          <w:szCs w:val="24"/>
          <w:rtl/>
        </w:rPr>
        <w:t>د</w:t>
      </w:r>
      <w:r w:rsidRPr="00FC2B9C">
        <w:rPr>
          <w:rFonts w:asciiTheme="majorBidi" w:eastAsia="Times New Roman" w:hAnsiTheme="majorBidi" w:cstheme="majorBidi"/>
          <w:color w:val="000000" w:themeColor="text1"/>
          <w:sz w:val="24"/>
          <w:szCs w:val="24"/>
          <w:rtl/>
        </w:rPr>
        <w:t xml:space="preserve"> الحاجة إلــيها </w:t>
      </w:r>
      <w:r w:rsidR="0076019D" w:rsidRPr="00FC2B9C">
        <w:rPr>
          <w:rFonts w:asciiTheme="majorBidi" w:eastAsia="Times New Roman" w:hAnsiTheme="majorBidi" w:cstheme="majorBidi"/>
          <w:color w:val="000000" w:themeColor="text1"/>
          <w:sz w:val="24"/>
          <w:szCs w:val="24"/>
          <w:rtl/>
        </w:rPr>
        <w:t xml:space="preserve">، </w:t>
      </w:r>
      <w:r w:rsidRPr="00FC2B9C">
        <w:rPr>
          <w:rFonts w:asciiTheme="majorBidi" w:eastAsia="Times New Roman" w:hAnsiTheme="majorBidi" w:cstheme="majorBidi"/>
          <w:color w:val="000000" w:themeColor="text1"/>
          <w:sz w:val="24"/>
          <w:szCs w:val="24"/>
          <w:rtl/>
        </w:rPr>
        <w:t>وذلك بالاعتماد على أسلوب المحاكاة</w:t>
      </w:r>
      <w:r w:rsidRPr="00FC2B9C">
        <w:rPr>
          <w:rFonts w:asciiTheme="majorBidi" w:eastAsia="Times New Roman" w:hAnsiTheme="majorBidi" w:cstheme="majorBidi"/>
          <w:color w:val="000000" w:themeColor="text1"/>
          <w:sz w:val="24"/>
          <w:szCs w:val="24"/>
        </w:rPr>
        <w:t xml:space="preserve"> </w:t>
      </w:r>
      <w:r w:rsidRPr="00FC2B9C">
        <w:rPr>
          <w:rFonts w:asciiTheme="majorBidi" w:eastAsia="Times New Roman" w:hAnsiTheme="majorBidi" w:cstheme="majorBidi"/>
          <w:color w:val="000000" w:themeColor="text1"/>
          <w:sz w:val="24"/>
          <w:szCs w:val="24"/>
          <w:rtl/>
        </w:rPr>
        <w:t>في السعي نحو حل هذه المشاكل والــتحديات الــتــي تــواجه البشر وتحتاج الــي الكثير من الوقت والجهد والمال، تم الــتــوصل إلى هيكلة برمجية مترابطة مكونة من أوامر برمجية ومصفوفات رياضية بالإضافة الــي ما يسمى بالشبكات العصبية الاصطناعية وهو جعل الآلة تــتصرف بذكاء نيابة عن الإنسان بكل فاعلــية ومرونة وفي حالات كثيرة تشبه تصرفات البشر ونمط تفكيرهم بل تخطته في الكثير من الأحيان في الوقت الحالــي. (عفيفي،</w:t>
      </w:r>
      <w:r w:rsidR="00562FC2" w:rsidRPr="00FC2B9C">
        <w:rPr>
          <w:rFonts w:asciiTheme="majorBidi" w:eastAsia="Times New Roman" w:hAnsiTheme="majorBidi" w:cstheme="majorBidi"/>
          <w:color w:val="000000" w:themeColor="text1"/>
          <w:sz w:val="24"/>
          <w:szCs w:val="24"/>
        </w:rPr>
        <w:t xml:space="preserve"> </w:t>
      </w:r>
      <w:r w:rsidRPr="00FC2B9C">
        <w:rPr>
          <w:rFonts w:asciiTheme="majorBidi" w:eastAsia="Times New Roman" w:hAnsiTheme="majorBidi" w:cstheme="majorBidi"/>
          <w:color w:val="000000" w:themeColor="text1"/>
          <w:sz w:val="24"/>
          <w:szCs w:val="24"/>
          <w:rtl/>
        </w:rPr>
        <w:t>2014).</w:t>
      </w:r>
    </w:p>
    <w:p w14:paraId="3DB0AEA4" w14:textId="6323DF1B" w:rsidR="00E33949" w:rsidRPr="00FC2B9C" w:rsidRDefault="00E33949" w:rsidP="000C4D90">
      <w:pPr>
        <w:spacing w:after="12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Pr>
        <w:t xml:space="preserve"> </w:t>
      </w:r>
      <w:r w:rsidRPr="00FC2B9C">
        <w:rPr>
          <w:rFonts w:asciiTheme="majorBidi" w:eastAsia="Times New Roman" w:hAnsiTheme="majorBidi" w:cstheme="majorBidi"/>
          <w:color w:val="000000" w:themeColor="text1"/>
          <w:sz w:val="24"/>
          <w:szCs w:val="24"/>
          <w:rtl/>
        </w:rPr>
        <w:t xml:space="preserve">وقد أثبتــت </w:t>
      </w:r>
      <w:r w:rsidR="00BF7CB3" w:rsidRPr="00FC2B9C">
        <w:rPr>
          <w:rFonts w:asciiTheme="majorBidi" w:eastAsia="Times New Roman" w:hAnsiTheme="majorBidi" w:cstheme="majorBidi"/>
          <w:color w:val="000000" w:themeColor="text1"/>
          <w:sz w:val="24"/>
          <w:szCs w:val="24"/>
          <w:rtl/>
        </w:rPr>
        <w:t>عديد</w:t>
      </w:r>
      <w:r w:rsidRPr="00FC2B9C">
        <w:rPr>
          <w:rFonts w:asciiTheme="majorBidi" w:eastAsia="Times New Roman" w:hAnsiTheme="majorBidi" w:cstheme="majorBidi"/>
          <w:color w:val="000000" w:themeColor="text1"/>
          <w:sz w:val="24"/>
          <w:szCs w:val="24"/>
          <w:rtl/>
        </w:rPr>
        <w:t xml:space="preserve"> من البحوث والــتجارب الــتــي تم القيام بها نجاحها بنسب تفوق الــتــوقعات، ولكي تقوم هذه الشبكة بعملها تحتاج إلى وجود شخص يقدم للآلة أمثلة لمرة واحدة فقط تقوم بعد ذلك بحفظها واسترجاعها عند الحاجة إلــيها</w:t>
      </w:r>
      <w:r w:rsidRPr="00FC2B9C">
        <w:rPr>
          <w:rFonts w:asciiTheme="majorBidi" w:eastAsia="Times New Roman" w:hAnsiTheme="majorBidi" w:cstheme="majorBidi"/>
          <w:color w:val="000000" w:themeColor="text1"/>
          <w:sz w:val="24"/>
          <w:szCs w:val="24"/>
        </w:rPr>
        <w:t>.</w:t>
      </w:r>
      <w:r w:rsidRPr="00FC2B9C">
        <w:rPr>
          <w:rFonts w:asciiTheme="majorBidi" w:eastAsia="Times New Roman" w:hAnsiTheme="majorBidi" w:cstheme="majorBidi"/>
          <w:color w:val="000000" w:themeColor="text1"/>
          <w:sz w:val="24"/>
          <w:szCs w:val="24"/>
          <w:rtl/>
        </w:rPr>
        <w:t xml:space="preserve"> ومشرف يقوم بتقديم عدد من النماذج المتشابهة والــتــي على أساسها تميز أي نموذج جديد يقدم إلــيها</w:t>
      </w:r>
      <w:r w:rsidRPr="00FC2B9C">
        <w:rPr>
          <w:rFonts w:asciiTheme="majorBidi" w:eastAsia="Times New Roman" w:hAnsiTheme="majorBidi" w:cstheme="majorBidi"/>
          <w:color w:val="000000" w:themeColor="text1"/>
          <w:sz w:val="24"/>
          <w:szCs w:val="24"/>
        </w:rPr>
        <w:t>.</w:t>
      </w:r>
      <w:r w:rsidR="00542B1A" w:rsidRPr="00FC2B9C">
        <w:rPr>
          <w:rFonts w:asciiTheme="majorBidi" w:eastAsia="Times New Roman" w:hAnsiTheme="majorBidi" w:cstheme="majorBidi"/>
          <w:color w:val="000000" w:themeColor="text1"/>
          <w:sz w:val="24"/>
          <w:szCs w:val="24"/>
          <w:rtl/>
        </w:rPr>
        <w:t xml:space="preserve"> </w:t>
      </w:r>
      <w:r w:rsidR="00542B1A" w:rsidRPr="00FC2B9C">
        <w:rPr>
          <w:rFonts w:asciiTheme="majorBidi" w:eastAsia="Times New Roman" w:hAnsiTheme="majorBidi" w:cstheme="majorBidi"/>
          <w:color w:val="000000" w:themeColor="text1"/>
          <w:sz w:val="24"/>
          <w:szCs w:val="24"/>
          <w:rtl/>
        </w:rPr>
        <w:t>(عبد القادر،</w:t>
      </w:r>
      <w:r w:rsidR="00542B1A" w:rsidRPr="00FC2B9C">
        <w:rPr>
          <w:rFonts w:asciiTheme="majorBidi" w:eastAsia="Times New Roman" w:hAnsiTheme="majorBidi" w:cstheme="majorBidi"/>
          <w:color w:val="000000" w:themeColor="text1"/>
          <w:sz w:val="24"/>
          <w:szCs w:val="24"/>
        </w:rPr>
        <w:t xml:space="preserve"> </w:t>
      </w:r>
      <w:r w:rsidR="00542B1A" w:rsidRPr="00FC2B9C">
        <w:rPr>
          <w:rFonts w:asciiTheme="majorBidi" w:eastAsia="Times New Roman" w:hAnsiTheme="majorBidi" w:cstheme="majorBidi"/>
          <w:color w:val="000000" w:themeColor="text1"/>
          <w:sz w:val="24"/>
          <w:szCs w:val="24"/>
          <w:rtl/>
        </w:rPr>
        <w:t>2021).</w:t>
      </w:r>
    </w:p>
    <w:p w14:paraId="3F39171C" w14:textId="1F45B841" w:rsidR="00E33949" w:rsidRPr="00FC2B9C" w:rsidRDefault="00E33949" w:rsidP="000C4D90">
      <w:pPr>
        <w:pStyle w:val="2"/>
        <w:bidi/>
        <w:spacing w:line="240" w:lineRule="auto"/>
        <w:jc w:val="both"/>
        <w:rPr>
          <w:rFonts w:asciiTheme="majorBidi" w:eastAsia="Times New Roman" w:hAnsiTheme="majorBidi"/>
          <w:b w:val="0"/>
          <w:bCs/>
          <w:sz w:val="24"/>
          <w:szCs w:val="24"/>
          <w:rtl/>
        </w:rPr>
      </w:pPr>
      <w:bookmarkStart w:id="17" w:name="_Toc214553737"/>
      <w:r w:rsidRPr="00FC2B9C">
        <w:rPr>
          <w:rFonts w:asciiTheme="majorBidi" w:eastAsia="Times New Roman" w:hAnsiTheme="majorBidi"/>
          <w:b w:val="0"/>
          <w:bCs/>
          <w:sz w:val="24"/>
          <w:szCs w:val="24"/>
          <w:rtl/>
        </w:rPr>
        <w:t>اهداف الذكاء الاصطناعي</w:t>
      </w:r>
      <w:r w:rsidRPr="00FC2B9C">
        <w:rPr>
          <w:rFonts w:asciiTheme="majorBidi" w:eastAsia="Times New Roman" w:hAnsiTheme="majorBidi"/>
          <w:sz w:val="24"/>
          <w:szCs w:val="24"/>
        </w:rPr>
        <w:t>:</w:t>
      </w:r>
      <w:bookmarkEnd w:id="17"/>
    </w:p>
    <w:p w14:paraId="0C386A3C" w14:textId="139DF4A1" w:rsidR="00E33949" w:rsidRPr="00FC2B9C" w:rsidRDefault="00E33949" w:rsidP="000C4D90">
      <w:p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Pr>
        <w:t xml:space="preserve"> </w:t>
      </w:r>
      <w:r w:rsidRPr="00FC2B9C">
        <w:rPr>
          <w:rFonts w:asciiTheme="majorBidi" w:eastAsia="Times New Roman" w:hAnsiTheme="majorBidi" w:cstheme="majorBidi"/>
          <w:color w:val="000000" w:themeColor="text1"/>
          <w:sz w:val="24"/>
          <w:szCs w:val="24"/>
          <w:rtl/>
        </w:rPr>
        <w:t xml:space="preserve">كان للانتشار والاستخدام الكبير للذكاء الاصطناعي في عالمنا الــيوم، وكثرة استخدام الــتكنولوجيا </w:t>
      </w:r>
      <w:r w:rsidR="00020CF0" w:rsidRPr="00FC2B9C">
        <w:rPr>
          <w:rFonts w:asciiTheme="majorBidi" w:eastAsia="Times New Roman" w:hAnsiTheme="majorBidi" w:cstheme="majorBidi"/>
          <w:color w:val="000000" w:themeColor="text1"/>
          <w:sz w:val="24"/>
          <w:szCs w:val="24"/>
          <w:rtl/>
        </w:rPr>
        <w:t>والآلة،</w:t>
      </w:r>
      <w:r w:rsidR="00EB49E0" w:rsidRPr="00FC2B9C">
        <w:rPr>
          <w:rFonts w:asciiTheme="majorBidi" w:eastAsia="Times New Roman" w:hAnsiTheme="majorBidi" w:cstheme="majorBidi"/>
          <w:color w:val="000000" w:themeColor="text1"/>
          <w:sz w:val="24"/>
          <w:szCs w:val="24"/>
          <w:rtl/>
        </w:rPr>
        <w:t xml:space="preserve"> </w:t>
      </w:r>
      <w:r w:rsidRPr="00FC2B9C">
        <w:rPr>
          <w:rFonts w:asciiTheme="majorBidi" w:eastAsia="Times New Roman" w:hAnsiTheme="majorBidi" w:cstheme="majorBidi"/>
          <w:color w:val="000000" w:themeColor="text1"/>
          <w:sz w:val="24"/>
          <w:szCs w:val="24"/>
          <w:rtl/>
        </w:rPr>
        <w:t xml:space="preserve">الأمر الذي أصبح يشكل عامل قلق وتهديد للكثير من الناس الذين أصبحوا متخوفين من هذا الــتطور القوي، لذلك كان لابد من تــسلــيط الضوء على الذكاء الاصطناعي وأهميته الذي يمكن الاستفادة منه إذا ما تم تــوظيفه بالشكل الصحيح </w:t>
      </w:r>
      <w:r w:rsidR="00A75D89" w:rsidRPr="00FC2B9C">
        <w:rPr>
          <w:rFonts w:asciiTheme="majorBidi" w:eastAsia="Times New Roman" w:hAnsiTheme="majorBidi" w:cstheme="majorBidi"/>
          <w:color w:val="000000" w:themeColor="text1"/>
          <w:sz w:val="24"/>
          <w:szCs w:val="24"/>
          <w:rtl/>
        </w:rPr>
        <w:t>و</w:t>
      </w:r>
      <w:r w:rsidRPr="00FC2B9C">
        <w:rPr>
          <w:rFonts w:asciiTheme="majorBidi" w:eastAsia="Times New Roman" w:hAnsiTheme="majorBidi" w:cstheme="majorBidi"/>
          <w:color w:val="000000" w:themeColor="text1"/>
          <w:sz w:val="24"/>
          <w:szCs w:val="24"/>
          <w:rtl/>
        </w:rPr>
        <w:t>تــتعدد أهداف الذكاء الاصطناعي، ومن أهمها</w:t>
      </w:r>
      <w:r w:rsidR="0010544B" w:rsidRPr="00FC2B9C">
        <w:rPr>
          <w:rFonts w:asciiTheme="majorBidi" w:eastAsia="Times New Roman" w:hAnsiTheme="majorBidi" w:cstheme="majorBidi"/>
          <w:color w:val="000000" w:themeColor="text1"/>
          <w:sz w:val="24"/>
          <w:szCs w:val="24"/>
          <w:rtl/>
        </w:rPr>
        <w:t xml:space="preserve"> </w:t>
      </w:r>
      <w:r w:rsidR="006649AB" w:rsidRPr="00FC2B9C">
        <w:rPr>
          <w:rFonts w:asciiTheme="majorBidi" w:hAnsiTheme="majorBidi" w:cstheme="majorBidi"/>
          <w:color w:val="000000" w:themeColor="text1"/>
          <w:sz w:val="24"/>
          <w:szCs w:val="24"/>
        </w:rPr>
        <w:t>Praimnath</w:t>
      </w:r>
      <w:r w:rsidRPr="00FC2B9C">
        <w:rPr>
          <w:rFonts w:asciiTheme="majorBidi" w:hAnsiTheme="majorBidi" w:cstheme="majorBidi"/>
          <w:color w:val="000000" w:themeColor="text1"/>
          <w:sz w:val="24"/>
          <w:szCs w:val="24"/>
        </w:rPr>
        <w:t xml:space="preserve"> et al,</w:t>
      </w:r>
      <w:r w:rsidR="0010544B" w:rsidRPr="00FC2B9C">
        <w:rPr>
          <w:rFonts w:asciiTheme="majorBidi" w:hAnsiTheme="majorBidi" w:cstheme="majorBidi"/>
          <w:color w:val="000000" w:themeColor="text1"/>
          <w:sz w:val="24"/>
          <w:szCs w:val="24"/>
        </w:rPr>
        <w:t xml:space="preserve"> </w:t>
      </w:r>
      <w:r w:rsidRPr="00FC2B9C">
        <w:rPr>
          <w:rFonts w:asciiTheme="majorBidi" w:hAnsiTheme="majorBidi" w:cstheme="majorBidi"/>
          <w:color w:val="000000" w:themeColor="text1"/>
          <w:sz w:val="24"/>
          <w:szCs w:val="24"/>
        </w:rPr>
        <w:t>2019)</w:t>
      </w:r>
      <w:r w:rsidRPr="00FC2B9C">
        <w:rPr>
          <w:rFonts w:asciiTheme="majorBidi" w:eastAsia="Times New Roman" w:hAnsiTheme="majorBidi" w:cstheme="majorBidi"/>
          <w:color w:val="000000" w:themeColor="text1"/>
          <w:sz w:val="24"/>
          <w:szCs w:val="24"/>
          <w:rtl/>
        </w:rPr>
        <w:t>)</w:t>
      </w:r>
      <w:r w:rsidR="0010544B" w:rsidRPr="00FC2B9C">
        <w:rPr>
          <w:rFonts w:asciiTheme="majorBidi" w:eastAsia="Times New Roman" w:hAnsiTheme="majorBidi" w:cstheme="majorBidi"/>
          <w:color w:val="000000" w:themeColor="text1"/>
          <w:sz w:val="24"/>
          <w:szCs w:val="24"/>
          <w:rtl/>
        </w:rPr>
        <w:t>.</w:t>
      </w:r>
    </w:p>
    <w:p w14:paraId="12B6CA05" w14:textId="45A89918" w:rsidR="00E33949" w:rsidRPr="00FC2B9C" w:rsidRDefault="00E33949" w:rsidP="00542B1A">
      <w:pPr>
        <w:pStyle w:val="a4"/>
        <w:numPr>
          <w:ilvl w:val="0"/>
          <w:numId w:val="165"/>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 xml:space="preserve">جعل الآلات أكثر </w:t>
      </w:r>
      <w:r w:rsidR="00056411" w:rsidRPr="00FC2B9C">
        <w:rPr>
          <w:rFonts w:asciiTheme="majorBidi" w:eastAsia="Times New Roman" w:hAnsiTheme="majorBidi" w:cstheme="majorBidi"/>
          <w:color w:val="000000" w:themeColor="text1"/>
          <w:sz w:val="24"/>
          <w:szCs w:val="24"/>
          <w:rtl/>
        </w:rPr>
        <w:t>فائدة وأتمتة</w:t>
      </w:r>
      <w:r w:rsidRPr="00FC2B9C">
        <w:rPr>
          <w:rFonts w:asciiTheme="majorBidi" w:eastAsia="Times New Roman" w:hAnsiTheme="majorBidi" w:cstheme="majorBidi"/>
          <w:color w:val="000000" w:themeColor="text1"/>
          <w:sz w:val="24"/>
          <w:szCs w:val="24"/>
          <w:rtl/>
        </w:rPr>
        <w:t xml:space="preserve"> المهام</w:t>
      </w:r>
      <w:r w:rsidR="00056411"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تحسين اتخاذ القرارات</w:t>
      </w:r>
      <w:r w:rsidR="00056411"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 xml:space="preserve">تعزيز </w:t>
      </w:r>
      <w:r w:rsidR="001F16FE" w:rsidRPr="00FC2B9C">
        <w:rPr>
          <w:rFonts w:asciiTheme="majorBidi" w:eastAsia="Times New Roman" w:hAnsiTheme="majorBidi" w:cstheme="majorBidi"/>
          <w:color w:val="000000" w:themeColor="text1"/>
          <w:sz w:val="24"/>
          <w:szCs w:val="24"/>
          <w:rtl/>
        </w:rPr>
        <w:t>الدراسة</w:t>
      </w:r>
      <w:r w:rsidRPr="00FC2B9C">
        <w:rPr>
          <w:rFonts w:asciiTheme="majorBidi" w:eastAsia="Times New Roman" w:hAnsiTheme="majorBidi" w:cstheme="majorBidi"/>
          <w:color w:val="000000" w:themeColor="text1"/>
          <w:sz w:val="24"/>
          <w:szCs w:val="24"/>
          <w:rtl/>
        </w:rPr>
        <w:t xml:space="preserve"> العملــي</w:t>
      </w:r>
      <w:r w:rsidR="00056411" w:rsidRPr="00FC2B9C">
        <w:rPr>
          <w:rFonts w:asciiTheme="majorBidi" w:eastAsia="Times New Roman" w:hAnsiTheme="majorBidi" w:cstheme="majorBidi"/>
          <w:color w:val="000000" w:themeColor="text1"/>
          <w:sz w:val="24"/>
          <w:szCs w:val="24"/>
          <w:rtl/>
        </w:rPr>
        <w:t>.</w:t>
      </w:r>
    </w:p>
    <w:p w14:paraId="0970DAC4" w14:textId="77777777" w:rsidR="00E33949" w:rsidRPr="00FC2B9C" w:rsidRDefault="00E33949" w:rsidP="00542B1A">
      <w:pPr>
        <w:pStyle w:val="a4"/>
        <w:numPr>
          <w:ilvl w:val="0"/>
          <w:numId w:val="165"/>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تمكين الآلات دون معالجة المعلومات بشكل أقرب لطريقة الانسان في حل المسائل بمعنى اخر المعالجة المتــوازية حيث يتم تــنفيذ عدة أوامر في وقت واحد</w:t>
      </w:r>
      <w:r w:rsidRPr="00FC2B9C">
        <w:rPr>
          <w:rFonts w:asciiTheme="majorBidi" w:eastAsia="Times New Roman" w:hAnsiTheme="majorBidi" w:cstheme="majorBidi"/>
          <w:color w:val="000000" w:themeColor="text1"/>
          <w:sz w:val="24"/>
          <w:szCs w:val="24"/>
        </w:rPr>
        <w:t>.</w:t>
      </w:r>
    </w:p>
    <w:p w14:paraId="760107DD" w14:textId="7372CC85" w:rsidR="00E33949" w:rsidRPr="00FC2B9C" w:rsidRDefault="00E33949" w:rsidP="00542B1A">
      <w:pPr>
        <w:pStyle w:val="a4"/>
        <w:numPr>
          <w:ilvl w:val="0"/>
          <w:numId w:val="165"/>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 xml:space="preserve">جعل الآلات أكثر ذكاء </w:t>
      </w:r>
      <w:r w:rsidR="00056411" w:rsidRPr="00FC2B9C">
        <w:rPr>
          <w:rFonts w:asciiTheme="majorBidi" w:eastAsia="Times New Roman" w:hAnsiTheme="majorBidi" w:cstheme="majorBidi"/>
          <w:color w:val="000000" w:themeColor="text1"/>
          <w:sz w:val="24"/>
          <w:szCs w:val="24"/>
          <w:rtl/>
        </w:rPr>
        <w:t xml:space="preserve">في </w:t>
      </w:r>
      <w:r w:rsidRPr="00FC2B9C">
        <w:rPr>
          <w:rFonts w:asciiTheme="majorBidi" w:eastAsia="Times New Roman" w:hAnsiTheme="majorBidi" w:cstheme="majorBidi"/>
          <w:color w:val="000000" w:themeColor="text1"/>
          <w:sz w:val="24"/>
          <w:szCs w:val="24"/>
          <w:rtl/>
        </w:rPr>
        <w:t>حل المشكلات</w:t>
      </w:r>
      <w:r w:rsidR="00056411"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خدمة المجتمعات</w:t>
      </w:r>
      <w:r w:rsidR="00056411"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رفع القدرات البشرية</w:t>
      </w:r>
      <w:r w:rsidR="0010544B" w:rsidRPr="00FC2B9C">
        <w:rPr>
          <w:rFonts w:asciiTheme="majorBidi" w:eastAsia="Times New Roman" w:hAnsiTheme="majorBidi" w:cstheme="majorBidi"/>
          <w:color w:val="000000" w:themeColor="text1"/>
          <w:sz w:val="24"/>
          <w:szCs w:val="24"/>
          <w:rtl/>
        </w:rPr>
        <w:t>.</w:t>
      </w:r>
    </w:p>
    <w:p w14:paraId="2097939C" w14:textId="161D0234" w:rsidR="00E33949" w:rsidRPr="00FC2B9C" w:rsidRDefault="00E33949" w:rsidP="00542B1A">
      <w:pPr>
        <w:pStyle w:val="a4"/>
        <w:numPr>
          <w:ilvl w:val="0"/>
          <w:numId w:val="165"/>
        </w:numPr>
        <w:spacing w:after="200" w:line="240" w:lineRule="auto"/>
        <w:jc w:val="both"/>
        <w:rPr>
          <w:rFonts w:asciiTheme="majorBidi" w:eastAsia="Times New Roman" w:hAnsiTheme="majorBidi" w:cstheme="majorBidi"/>
          <w:color w:val="000000" w:themeColor="text1"/>
          <w:sz w:val="24"/>
          <w:szCs w:val="24"/>
          <w:rtl/>
          <w:lang w:bidi="ar-EG"/>
        </w:rPr>
      </w:pPr>
      <w:r w:rsidRPr="00FC2B9C">
        <w:rPr>
          <w:rFonts w:asciiTheme="majorBidi" w:eastAsia="Times New Roman" w:hAnsiTheme="majorBidi" w:cstheme="majorBidi"/>
          <w:color w:val="000000" w:themeColor="text1"/>
          <w:sz w:val="24"/>
          <w:szCs w:val="24"/>
          <w:rtl/>
        </w:rPr>
        <w:t>فهم أفضل لماهية الذكاء البشري عن طريق فك اغوار الدماغ حتى يمكن محاكاته</w:t>
      </w:r>
      <w:r w:rsidR="0010544B" w:rsidRPr="00FC2B9C">
        <w:rPr>
          <w:rFonts w:asciiTheme="majorBidi" w:eastAsia="Times New Roman" w:hAnsiTheme="majorBidi" w:cstheme="majorBidi"/>
          <w:color w:val="000000" w:themeColor="text1"/>
          <w:sz w:val="24"/>
          <w:szCs w:val="24"/>
          <w:rtl/>
        </w:rPr>
        <w:t>.</w:t>
      </w:r>
    </w:p>
    <w:p w14:paraId="01FF00D2" w14:textId="0AA6D80A" w:rsidR="00E33949" w:rsidRPr="00FC2B9C" w:rsidRDefault="00E33949" w:rsidP="00542B1A">
      <w:pPr>
        <w:pStyle w:val="a4"/>
        <w:numPr>
          <w:ilvl w:val="0"/>
          <w:numId w:val="165"/>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معرفة ماهية الذكاء الاصطناعي (هدف تعلــيمي بحت)</w:t>
      </w:r>
      <w:r w:rsidRPr="00FC2B9C">
        <w:rPr>
          <w:rFonts w:asciiTheme="majorBidi" w:eastAsia="Times New Roman" w:hAnsiTheme="majorBidi" w:cstheme="majorBidi"/>
          <w:color w:val="000000" w:themeColor="text1"/>
          <w:sz w:val="24"/>
          <w:szCs w:val="24"/>
        </w:rPr>
        <w:t>.</w:t>
      </w:r>
    </w:p>
    <w:p w14:paraId="2ECF21E0" w14:textId="066F695D" w:rsidR="00E33949" w:rsidRPr="00FC2B9C" w:rsidRDefault="00E33949" w:rsidP="000C4D90">
      <w:pPr>
        <w:pStyle w:val="2"/>
        <w:bidi/>
        <w:spacing w:line="240" w:lineRule="auto"/>
        <w:jc w:val="both"/>
        <w:rPr>
          <w:rFonts w:asciiTheme="majorBidi" w:eastAsia="Times New Roman" w:hAnsiTheme="majorBidi"/>
          <w:b w:val="0"/>
          <w:bCs/>
          <w:sz w:val="24"/>
          <w:szCs w:val="24"/>
          <w:rtl/>
        </w:rPr>
      </w:pPr>
      <w:bookmarkStart w:id="18" w:name="_Toc214553738"/>
      <w:r w:rsidRPr="00FC2B9C">
        <w:rPr>
          <w:rFonts w:asciiTheme="majorBidi" w:eastAsia="Times New Roman" w:hAnsiTheme="majorBidi"/>
          <w:b w:val="0"/>
          <w:bCs/>
          <w:sz w:val="24"/>
          <w:szCs w:val="24"/>
          <w:rtl/>
        </w:rPr>
        <w:t>مبادئ الذكاء الاصطناعي</w:t>
      </w:r>
      <w:r w:rsidR="00B361C4" w:rsidRPr="00FC2B9C">
        <w:rPr>
          <w:rFonts w:asciiTheme="majorBidi" w:eastAsia="Times New Roman" w:hAnsiTheme="majorBidi"/>
          <w:b w:val="0"/>
          <w:bCs/>
          <w:sz w:val="24"/>
          <w:szCs w:val="24"/>
          <w:rtl/>
        </w:rPr>
        <w:t>:</w:t>
      </w:r>
      <w:bookmarkEnd w:id="18"/>
    </w:p>
    <w:p w14:paraId="5B5360F2" w14:textId="6513B9BC" w:rsidR="00E33949" w:rsidRPr="00FC2B9C" w:rsidRDefault="00E33949" w:rsidP="000C4D90">
      <w:p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يقوم الذكاء الاصطناعي على مبدأين اساسين وهما: (</w:t>
      </w:r>
      <w:r w:rsidR="006649AB" w:rsidRPr="00FC2B9C">
        <w:rPr>
          <w:rFonts w:asciiTheme="majorBidi" w:eastAsia="Times New Roman" w:hAnsiTheme="majorBidi" w:cstheme="majorBidi"/>
          <w:color w:val="000000" w:themeColor="text1"/>
          <w:sz w:val="24"/>
          <w:szCs w:val="24"/>
          <w:rtl/>
        </w:rPr>
        <w:t>حمد</w:t>
      </w:r>
      <w:r w:rsidRPr="00FC2B9C">
        <w:rPr>
          <w:rFonts w:asciiTheme="majorBidi" w:eastAsia="Times New Roman" w:hAnsiTheme="majorBidi" w:cstheme="majorBidi"/>
          <w:color w:val="000000" w:themeColor="text1"/>
          <w:sz w:val="24"/>
          <w:szCs w:val="24"/>
          <w:rtl/>
        </w:rPr>
        <w:t>،</w:t>
      </w:r>
      <w:r w:rsidR="007B3B8C" w:rsidRPr="00FC2B9C">
        <w:rPr>
          <w:rFonts w:asciiTheme="majorBidi" w:eastAsia="Times New Roman" w:hAnsiTheme="majorBidi" w:cstheme="majorBidi"/>
          <w:color w:val="000000" w:themeColor="text1"/>
          <w:sz w:val="24"/>
          <w:szCs w:val="24"/>
        </w:rPr>
        <w:t xml:space="preserve"> </w:t>
      </w:r>
      <w:r w:rsidR="006649AB" w:rsidRPr="00FC2B9C">
        <w:rPr>
          <w:rFonts w:asciiTheme="majorBidi" w:eastAsia="Times New Roman" w:hAnsiTheme="majorBidi" w:cstheme="majorBidi"/>
          <w:color w:val="000000" w:themeColor="text1"/>
          <w:sz w:val="24"/>
          <w:szCs w:val="24"/>
          <w:rtl/>
        </w:rPr>
        <w:t>2022</w:t>
      </w:r>
      <w:r w:rsidRPr="00FC2B9C">
        <w:rPr>
          <w:rFonts w:asciiTheme="majorBidi" w:eastAsia="Times New Roman" w:hAnsiTheme="majorBidi" w:cstheme="majorBidi"/>
          <w:color w:val="000000" w:themeColor="text1"/>
          <w:sz w:val="24"/>
          <w:szCs w:val="24"/>
          <w:rtl/>
        </w:rPr>
        <w:t>).</w:t>
      </w:r>
    </w:p>
    <w:p w14:paraId="28BB1B34" w14:textId="112576E4" w:rsidR="00E33949" w:rsidRPr="00FC2B9C" w:rsidRDefault="00E33949" w:rsidP="000C4D90">
      <w:pPr>
        <w:pStyle w:val="a4"/>
        <w:numPr>
          <w:ilvl w:val="0"/>
          <w:numId w:val="153"/>
        </w:numPr>
        <w:spacing w:after="200" w:line="240" w:lineRule="auto"/>
        <w:jc w:val="both"/>
        <w:rPr>
          <w:rFonts w:asciiTheme="majorBidi" w:eastAsia="Times New Roman" w:hAnsiTheme="majorBidi" w:cstheme="majorBidi"/>
          <w:color w:val="000000" w:themeColor="text1"/>
          <w:sz w:val="24"/>
          <w:szCs w:val="24"/>
        </w:rPr>
      </w:pPr>
      <w:r w:rsidRPr="00FC2B9C">
        <w:rPr>
          <w:rFonts w:asciiTheme="majorBidi" w:eastAsia="Times New Roman" w:hAnsiTheme="majorBidi" w:cstheme="majorBidi"/>
          <w:color w:val="000000" w:themeColor="text1"/>
          <w:sz w:val="24"/>
          <w:szCs w:val="24"/>
          <w:rtl/>
        </w:rPr>
        <w:t xml:space="preserve">المبدأ الاول: </w:t>
      </w:r>
      <w:r w:rsidR="001F16FE" w:rsidRPr="00FC2B9C">
        <w:rPr>
          <w:rFonts w:asciiTheme="majorBidi" w:eastAsia="Times New Roman" w:hAnsiTheme="majorBidi" w:cstheme="majorBidi"/>
          <w:color w:val="000000" w:themeColor="text1"/>
          <w:sz w:val="24"/>
          <w:szCs w:val="24"/>
          <w:rtl/>
        </w:rPr>
        <w:t>الدراسة</w:t>
      </w:r>
      <w:r w:rsidRPr="00FC2B9C">
        <w:rPr>
          <w:rFonts w:asciiTheme="majorBidi" w:eastAsia="Times New Roman" w:hAnsiTheme="majorBidi" w:cstheme="majorBidi"/>
          <w:color w:val="000000" w:themeColor="text1"/>
          <w:sz w:val="24"/>
          <w:szCs w:val="24"/>
          <w:rtl/>
        </w:rPr>
        <w:t xml:space="preserve"> من خلال الــتفكير: وهو ما نعتبره الــتفكير بحد ذاته حيث يقوم الحاسوب ب</w:t>
      </w:r>
      <w:r w:rsidR="001F16FE" w:rsidRPr="00FC2B9C">
        <w:rPr>
          <w:rFonts w:asciiTheme="majorBidi" w:eastAsia="Times New Roman" w:hAnsiTheme="majorBidi" w:cstheme="majorBidi"/>
          <w:color w:val="000000" w:themeColor="text1"/>
          <w:sz w:val="24"/>
          <w:szCs w:val="24"/>
          <w:rtl/>
        </w:rPr>
        <w:t>الدراسة</w:t>
      </w:r>
      <w:r w:rsidRPr="00FC2B9C">
        <w:rPr>
          <w:rFonts w:asciiTheme="majorBidi" w:eastAsia="Times New Roman" w:hAnsiTheme="majorBidi" w:cstheme="majorBidi"/>
          <w:color w:val="000000" w:themeColor="text1"/>
          <w:sz w:val="24"/>
          <w:szCs w:val="24"/>
          <w:rtl/>
        </w:rPr>
        <w:t xml:space="preserve"> في الخيارات المتاحة امامه وتقييمها طبقا لمعايير موضوعة له او قام هو باستــنباطها بنفسه ثم يقرر عدد من الحلول الممكنة والبدائل المتاحة ومن ثم يقترح أفضلها.</w:t>
      </w:r>
    </w:p>
    <w:p w14:paraId="2D0F53F6" w14:textId="77777777" w:rsidR="00E33949" w:rsidRPr="00FC2B9C" w:rsidRDefault="00E33949" w:rsidP="000C4D90">
      <w:pPr>
        <w:pStyle w:val="a4"/>
        <w:numPr>
          <w:ilvl w:val="0"/>
          <w:numId w:val="153"/>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المبدأ الثاني: معالجة وتحلــيل البيانات: وهو كيفية تــناوله للمعلومات والبيانات حول المشكلة محل الدراسة في الحاسوب بحيث يتمكن الحاسوب من معالجتها وتقديم الأنسب من الحلول والمقترحات الــتــي تحقق أكبر استفادة من تلك البيانات في صورة معلومات واضحة ومفيدة</w:t>
      </w:r>
      <w:r w:rsidRPr="00FC2B9C">
        <w:rPr>
          <w:rFonts w:asciiTheme="majorBidi" w:eastAsia="Times New Roman" w:hAnsiTheme="majorBidi" w:cstheme="majorBidi"/>
          <w:color w:val="000000" w:themeColor="text1"/>
          <w:sz w:val="24"/>
          <w:szCs w:val="24"/>
        </w:rPr>
        <w:t>.</w:t>
      </w:r>
    </w:p>
    <w:p w14:paraId="7A4D180E" w14:textId="7B29CC27" w:rsidR="00E33949" w:rsidRPr="00FC2B9C" w:rsidRDefault="00E33949" w:rsidP="000C4D90">
      <w:pPr>
        <w:pStyle w:val="2"/>
        <w:bidi/>
        <w:spacing w:line="240" w:lineRule="auto"/>
        <w:jc w:val="both"/>
        <w:rPr>
          <w:rFonts w:asciiTheme="majorBidi" w:eastAsia="Times New Roman" w:hAnsiTheme="majorBidi"/>
          <w:b w:val="0"/>
          <w:bCs/>
          <w:sz w:val="24"/>
          <w:szCs w:val="24"/>
          <w:rtl/>
        </w:rPr>
      </w:pPr>
      <w:bookmarkStart w:id="19" w:name="_Toc214553739"/>
      <w:r w:rsidRPr="00FC2B9C">
        <w:rPr>
          <w:rFonts w:asciiTheme="majorBidi" w:eastAsia="Times New Roman" w:hAnsiTheme="majorBidi"/>
          <w:b w:val="0"/>
          <w:bCs/>
          <w:sz w:val="24"/>
          <w:szCs w:val="24"/>
          <w:rtl/>
        </w:rPr>
        <w:lastRenderedPageBreak/>
        <w:t>محددات الذكاء الاصطناعي:</w:t>
      </w:r>
      <w:bookmarkEnd w:id="19"/>
    </w:p>
    <w:p w14:paraId="5733D002" w14:textId="2A0B25C3" w:rsidR="00E33949" w:rsidRPr="00FC2B9C" w:rsidRDefault="00E33949" w:rsidP="000C4D90">
      <w:p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 xml:space="preserve">محددات الذكاء الاصطناعي فتــتمثل </w:t>
      </w:r>
      <w:r w:rsidR="00020CF0" w:rsidRPr="00FC2B9C">
        <w:rPr>
          <w:rFonts w:asciiTheme="majorBidi" w:eastAsia="Times New Roman" w:hAnsiTheme="majorBidi" w:cstheme="majorBidi"/>
          <w:color w:val="000000" w:themeColor="text1"/>
          <w:sz w:val="24"/>
          <w:szCs w:val="24"/>
          <w:rtl/>
        </w:rPr>
        <w:t xml:space="preserve">في </w:t>
      </w:r>
      <w:r w:rsidRPr="00FC2B9C">
        <w:rPr>
          <w:rFonts w:asciiTheme="majorBidi" w:eastAsia="Times New Roman" w:hAnsiTheme="majorBidi" w:cstheme="majorBidi"/>
          <w:color w:val="000000" w:themeColor="text1"/>
          <w:sz w:val="24"/>
          <w:szCs w:val="24"/>
          <w:rtl/>
        </w:rPr>
        <w:t>السعي الدائم الــي الــتعلم واكتــساب الخبرات المتاحة بكافة الوسائل والطرق</w:t>
      </w:r>
      <w:r w:rsidR="00642B0B" w:rsidRPr="00FC2B9C">
        <w:rPr>
          <w:rFonts w:asciiTheme="majorBidi" w:eastAsia="Times New Roman" w:hAnsiTheme="majorBidi" w:cstheme="majorBidi"/>
          <w:color w:val="000000" w:themeColor="text1"/>
          <w:sz w:val="24"/>
          <w:szCs w:val="24"/>
        </w:rPr>
        <w:t>.</w:t>
      </w:r>
      <w:r w:rsidR="00020CF0"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تحديد الهدف او الامر المراد تحقيقه بدون اي غموض في الافكار والنتائج والابتعاد عن الــتــناقض</w:t>
      </w:r>
      <w:r w:rsidR="00020CF0"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تحديد وايجاد الاستجابة الافضل في الحالات الجديدة،</w:t>
      </w:r>
      <w:r w:rsidRPr="00FC2B9C">
        <w:rPr>
          <w:rFonts w:asciiTheme="majorBidi" w:eastAsia="Times New Roman" w:hAnsiTheme="majorBidi" w:cstheme="majorBidi"/>
          <w:color w:val="000000" w:themeColor="text1"/>
          <w:sz w:val="24"/>
          <w:szCs w:val="24"/>
          <w:rtl/>
          <w:lang w:bidi="ar-EG"/>
        </w:rPr>
        <w:t xml:space="preserve"> والنادرة</w:t>
      </w:r>
      <w:r w:rsidR="00020CF0"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استعمال الاستــنتاج لحل المشاكل الــتــي تــواجهنا بصورة أقرب الــي الواقع</w:t>
      </w:r>
      <w:r w:rsidR="00642B0B" w:rsidRPr="00FC2B9C">
        <w:rPr>
          <w:rFonts w:asciiTheme="majorBidi" w:eastAsia="Times New Roman" w:hAnsiTheme="majorBidi" w:cstheme="majorBidi"/>
          <w:color w:val="000000" w:themeColor="text1"/>
          <w:sz w:val="24"/>
          <w:szCs w:val="24"/>
        </w:rPr>
        <w:t>.</w:t>
      </w:r>
      <w:r w:rsidR="00020CF0"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القدرة على الــتعامل مع حالات مستعصية ومحيره</w:t>
      </w:r>
      <w:r w:rsidRPr="00FC2B9C">
        <w:rPr>
          <w:rFonts w:asciiTheme="majorBidi" w:eastAsia="Times New Roman" w:hAnsiTheme="majorBidi" w:cstheme="majorBidi"/>
          <w:color w:val="000000" w:themeColor="text1"/>
          <w:sz w:val="24"/>
          <w:szCs w:val="24"/>
        </w:rPr>
        <w:t>.</w:t>
      </w:r>
      <w:r w:rsidR="00020CF0"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فهم واستــنتاج امور جديده باستخدام العقلانية والــتفكير المنطقي</w:t>
      </w:r>
      <w:r w:rsidRPr="00FC2B9C">
        <w:rPr>
          <w:rFonts w:asciiTheme="majorBidi" w:eastAsia="Times New Roman" w:hAnsiTheme="majorBidi" w:cstheme="majorBidi"/>
          <w:color w:val="000000" w:themeColor="text1"/>
          <w:sz w:val="24"/>
          <w:szCs w:val="24"/>
        </w:rPr>
        <w:t>.</w:t>
      </w:r>
      <w:r w:rsidR="00020CF0"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تطبيق المعرفة للــتعامل مع البيئة المحيط</w:t>
      </w:r>
      <w:r w:rsidRPr="00FC2B9C">
        <w:rPr>
          <w:rFonts w:asciiTheme="majorBidi" w:eastAsia="Times New Roman" w:hAnsiTheme="majorBidi" w:cstheme="majorBidi"/>
          <w:color w:val="000000" w:themeColor="text1"/>
          <w:sz w:val="24"/>
          <w:szCs w:val="24"/>
          <w:rtl/>
          <w:lang w:bidi="ar-EG"/>
        </w:rPr>
        <w:t>ة وفق المعطيات المتاحة</w:t>
      </w:r>
      <w:r w:rsidR="00020CF0" w:rsidRPr="00FC2B9C">
        <w:rPr>
          <w:rFonts w:asciiTheme="majorBidi" w:eastAsia="Times New Roman" w:hAnsiTheme="majorBidi" w:cstheme="majorBidi"/>
          <w:color w:val="000000" w:themeColor="text1"/>
          <w:sz w:val="24"/>
          <w:szCs w:val="24"/>
          <w:rtl/>
          <w:lang w:bidi="ar-EG"/>
        </w:rPr>
        <w:t xml:space="preserve"> و</w:t>
      </w:r>
      <w:r w:rsidRPr="00FC2B9C">
        <w:rPr>
          <w:rFonts w:asciiTheme="majorBidi" w:eastAsia="Times New Roman" w:hAnsiTheme="majorBidi" w:cstheme="majorBidi"/>
          <w:color w:val="000000" w:themeColor="text1"/>
          <w:sz w:val="24"/>
          <w:szCs w:val="24"/>
          <w:rtl/>
        </w:rPr>
        <w:t>الــتفكير والاستــنتاج للحلول والبدائل المتاحة حول مشكلة ما</w:t>
      </w:r>
      <w:r w:rsidR="00BD7FA2" w:rsidRPr="00FC2B9C">
        <w:rPr>
          <w:rFonts w:asciiTheme="majorBidi" w:eastAsia="Times New Roman" w:hAnsiTheme="majorBidi" w:cstheme="majorBidi"/>
          <w:color w:val="000000" w:themeColor="text1"/>
          <w:sz w:val="24"/>
          <w:szCs w:val="24"/>
          <w:rtl/>
        </w:rPr>
        <w:t>.</w:t>
      </w:r>
      <w:r w:rsidR="00020CF0" w:rsidRPr="00FC2B9C">
        <w:rPr>
          <w:rFonts w:asciiTheme="majorBidi" w:eastAsia="Times New Roman" w:hAnsiTheme="majorBidi" w:cstheme="majorBidi"/>
          <w:color w:val="000000" w:themeColor="text1"/>
          <w:sz w:val="24"/>
          <w:szCs w:val="24"/>
        </w:rPr>
        <w:t xml:space="preserve"> </w:t>
      </w:r>
      <w:r w:rsidR="00020CF0" w:rsidRPr="00FC2B9C">
        <w:rPr>
          <w:rFonts w:asciiTheme="majorBidi" w:eastAsia="Times New Roman" w:hAnsiTheme="majorBidi" w:cstheme="majorBidi"/>
          <w:color w:val="000000" w:themeColor="text1"/>
          <w:sz w:val="24"/>
          <w:szCs w:val="24"/>
          <w:rtl/>
        </w:rPr>
        <w:t>(منصور،</w:t>
      </w:r>
      <w:r w:rsidR="00020CF0" w:rsidRPr="00FC2B9C">
        <w:rPr>
          <w:rFonts w:asciiTheme="majorBidi" w:eastAsia="Times New Roman" w:hAnsiTheme="majorBidi" w:cstheme="majorBidi"/>
          <w:color w:val="000000" w:themeColor="text1"/>
          <w:sz w:val="24"/>
          <w:szCs w:val="24"/>
        </w:rPr>
        <w:t xml:space="preserve"> </w:t>
      </w:r>
      <w:r w:rsidR="00020CF0" w:rsidRPr="00FC2B9C">
        <w:rPr>
          <w:rFonts w:asciiTheme="majorBidi" w:eastAsia="Times New Roman" w:hAnsiTheme="majorBidi" w:cstheme="majorBidi"/>
          <w:color w:val="000000" w:themeColor="text1"/>
          <w:sz w:val="24"/>
          <w:szCs w:val="24"/>
          <w:rtl/>
        </w:rPr>
        <w:t>2021).</w:t>
      </w:r>
    </w:p>
    <w:p w14:paraId="4F075997" w14:textId="0D89FD4A" w:rsidR="00E33949" w:rsidRPr="00FC2B9C" w:rsidRDefault="00E33949" w:rsidP="000C4D90">
      <w:pPr>
        <w:pStyle w:val="2"/>
        <w:bidi/>
        <w:spacing w:line="240" w:lineRule="auto"/>
        <w:jc w:val="both"/>
        <w:rPr>
          <w:rFonts w:asciiTheme="majorBidi" w:eastAsia="Times New Roman" w:hAnsiTheme="majorBidi"/>
          <w:b w:val="0"/>
          <w:bCs/>
          <w:sz w:val="24"/>
          <w:szCs w:val="24"/>
          <w:rtl/>
        </w:rPr>
      </w:pPr>
      <w:bookmarkStart w:id="20" w:name="_Toc214553740"/>
      <w:r w:rsidRPr="00FC2B9C">
        <w:rPr>
          <w:rFonts w:asciiTheme="majorBidi" w:eastAsia="Times New Roman" w:hAnsiTheme="majorBidi"/>
          <w:b w:val="0"/>
          <w:bCs/>
          <w:sz w:val="24"/>
          <w:szCs w:val="24"/>
          <w:rtl/>
        </w:rPr>
        <w:t>خصائص الذكاء الاصطناعي:</w:t>
      </w:r>
      <w:bookmarkEnd w:id="20"/>
    </w:p>
    <w:p w14:paraId="6804E293" w14:textId="77D88DCF" w:rsidR="00E33949" w:rsidRPr="00FC2B9C" w:rsidRDefault="00E33949" w:rsidP="000C4D90">
      <w:p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من اهم المكتــسبات في مجال الذكاء الاصطناعي  وتطبيقاته ان برامجه تقتحم المسائل الــتــي لــيس لها طريقة حل عامة معروفة وربما تكون نادرة  ولم يطرح لها حل من قبل ، وهذا يعني ان البرامج لا تــستخدم خطوات متــسلسلة  بصورة منطقية مثل العملــيات الحسابية تؤدي الى الحل الصحيح  وفق نسق محدد وترتــيب معين ولكنها تختار طريقة معينة للحل تبدو جيدة ومبتكرة ولكن مع الاحتفاظ باحتمالــية تغيير الطريقة في حالة ان البديل الأول لا يحقق الغرض المطلوب او الحل المناسب للمشكلة مما قد يغير البرنامج من الاستراتــيجية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للــتــنفيذ علــي ارض الواقع.</w:t>
      </w:r>
      <w:r w:rsidR="006649AB" w:rsidRPr="00FC2B9C">
        <w:rPr>
          <w:rFonts w:asciiTheme="majorBidi" w:eastAsia="Times New Roman" w:hAnsiTheme="majorBidi" w:cstheme="majorBidi"/>
          <w:color w:val="000000" w:themeColor="text1"/>
          <w:sz w:val="24"/>
          <w:szCs w:val="24"/>
          <w:rtl/>
        </w:rPr>
        <w:t xml:space="preserve"> (الخيال واخرون،</w:t>
      </w:r>
      <w:r w:rsidR="007E762A" w:rsidRPr="00FC2B9C">
        <w:rPr>
          <w:rFonts w:asciiTheme="majorBidi" w:eastAsia="Times New Roman" w:hAnsiTheme="majorBidi" w:cstheme="majorBidi"/>
          <w:color w:val="000000" w:themeColor="text1"/>
          <w:sz w:val="24"/>
          <w:szCs w:val="24"/>
        </w:rPr>
        <w:t xml:space="preserve"> </w:t>
      </w:r>
      <w:r w:rsidR="006649AB" w:rsidRPr="00FC2B9C">
        <w:rPr>
          <w:rFonts w:asciiTheme="majorBidi" w:eastAsia="Times New Roman" w:hAnsiTheme="majorBidi" w:cstheme="majorBidi"/>
          <w:color w:val="000000" w:themeColor="text1"/>
          <w:sz w:val="24"/>
          <w:szCs w:val="24"/>
          <w:rtl/>
        </w:rPr>
        <w:t>2024).</w:t>
      </w:r>
    </w:p>
    <w:p w14:paraId="331E3FF6" w14:textId="06C1E206" w:rsidR="00E33949" w:rsidRPr="00FC2B9C" w:rsidRDefault="00542B1A" w:rsidP="000C4D90">
      <w:pPr>
        <w:pStyle w:val="2"/>
        <w:bidi/>
        <w:spacing w:line="240" w:lineRule="auto"/>
        <w:jc w:val="both"/>
        <w:rPr>
          <w:rFonts w:asciiTheme="majorBidi" w:eastAsia="Times New Roman" w:hAnsiTheme="majorBidi"/>
          <w:b w:val="0"/>
          <w:bCs/>
          <w:sz w:val="24"/>
          <w:szCs w:val="24"/>
          <w:rtl/>
        </w:rPr>
      </w:pPr>
      <w:bookmarkStart w:id="21" w:name="_Toc214553742"/>
      <w:r w:rsidRPr="00FC2B9C">
        <w:rPr>
          <w:rFonts w:asciiTheme="majorBidi" w:eastAsia="Times New Roman" w:hAnsiTheme="majorBidi"/>
          <w:b w:val="0"/>
          <w:bCs/>
          <w:sz w:val="24"/>
          <w:szCs w:val="24"/>
          <w:rtl/>
        </w:rPr>
        <w:t>مقارنة</w:t>
      </w:r>
      <w:r w:rsidR="00E33949" w:rsidRPr="00FC2B9C">
        <w:rPr>
          <w:rFonts w:asciiTheme="majorBidi" w:eastAsia="Times New Roman" w:hAnsiTheme="majorBidi"/>
          <w:b w:val="0"/>
          <w:bCs/>
          <w:sz w:val="24"/>
          <w:szCs w:val="24"/>
          <w:rtl/>
        </w:rPr>
        <w:t xml:space="preserve"> الذكاء الاصطناعي والذكاء البشري</w:t>
      </w:r>
      <w:r w:rsidR="003D2332" w:rsidRPr="00FC2B9C">
        <w:rPr>
          <w:rFonts w:asciiTheme="majorBidi" w:eastAsia="Times New Roman" w:hAnsiTheme="majorBidi"/>
          <w:b w:val="0"/>
          <w:bCs/>
          <w:sz w:val="24"/>
          <w:szCs w:val="24"/>
          <w:rtl/>
        </w:rPr>
        <w:t>:</w:t>
      </w:r>
      <w:bookmarkEnd w:id="21"/>
    </w:p>
    <w:p w14:paraId="2A888647" w14:textId="50B9AC6D" w:rsidR="00E33949" w:rsidRPr="00FC2B9C" w:rsidRDefault="00E33949" w:rsidP="000C4D90">
      <w:pPr>
        <w:pStyle w:val="af"/>
        <w:shd w:val="clear" w:color="auto" w:fill="FFFFFF"/>
        <w:bidi/>
        <w:spacing w:before="0" w:beforeAutospacing="0" w:after="0" w:afterAutospacing="0"/>
        <w:ind w:left="226"/>
        <w:jc w:val="both"/>
        <w:rPr>
          <w:rFonts w:asciiTheme="majorBidi" w:hAnsiTheme="majorBidi" w:cstheme="majorBidi"/>
          <w:color w:val="000000" w:themeColor="text1"/>
          <w:shd w:val="clear" w:color="auto" w:fill="FFFFFF"/>
          <w:rtl/>
        </w:rPr>
      </w:pPr>
      <w:r w:rsidRPr="00FC2B9C">
        <w:rPr>
          <w:rFonts w:asciiTheme="majorBidi" w:hAnsiTheme="majorBidi" w:cstheme="majorBidi"/>
          <w:color w:val="000000" w:themeColor="text1"/>
          <w:shd w:val="clear" w:color="auto" w:fill="FFFFFF"/>
          <w:rtl/>
          <w:lang w:bidi="ar-IQ"/>
        </w:rPr>
        <w:t>مقارنة بين الذكاء الاصطناعي والذكاء البشر او الإنساني هناك جملة من الاختلافات بين كل من الذكاء الاصطناعي والذكاء البشري او الانساء من خال الجدول الــتالــي سوف نوضح اهم تلك الاختلافات في عدد من النقاط كما يلــي:</w:t>
      </w:r>
      <w:r w:rsidRPr="00FC2B9C">
        <w:rPr>
          <w:rFonts w:asciiTheme="majorBidi" w:hAnsiTheme="majorBidi" w:cstheme="majorBidi"/>
          <w:color w:val="000000" w:themeColor="text1"/>
          <w:rtl/>
        </w:rPr>
        <w:t xml:space="preserve"> (حمد،</w:t>
      </w:r>
      <w:r w:rsidR="00156253" w:rsidRPr="00FC2B9C">
        <w:rPr>
          <w:rFonts w:asciiTheme="majorBidi" w:hAnsiTheme="majorBidi" w:cstheme="majorBidi"/>
          <w:color w:val="000000" w:themeColor="text1"/>
        </w:rPr>
        <w:t xml:space="preserve"> </w:t>
      </w:r>
      <w:r w:rsidRPr="00FC2B9C">
        <w:rPr>
          <w:rFonts w:asciiTheme="majorBidi" w:hAnsiTheme="majorBidi" w:cstheme="majorBidi"/>
          <w:color w:val="000000" w:themeColor="text1"/>
          <w:rtl/>
        </w:rPr>
        <w:t>2022).</w:t>
      </w:r>
    </w:p>
    <w:p w14:paraId="52941753" w14:textId="77777777" w:rsidR="00E33949" w:rsidRPr="00FC2B9C" w:rsidRDefault="00E33949" w:rsidP="000C4D90">
      <w:pPr>
        <w:pStyle w:val="af"/>
        <w:shd w:val="clear" w:color="auto" w:fill="FFFFFF"/>
        <w:bidi/>
        <w:spacing w:before="0" w:beforeAutospacing="0" w:after="0" w:afterAutospacing="0"/>
        <w:ind w:left="720"/>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جدول (1) الاختلافات بين الذكاء الاصطناعي والذكاء البشري</w:t>
      </w:r>
    </w:p>
    <w:tbl>
      <w:tblPr>
        <w:tblStyle w:val="a3"/>
        <w:bidiVisual/>
        <w:tblW w:w="9228" w:type="dxa"/>
        <w:jc w:val="center"/>
        <w:tblLook w:val="04A0" w:firstRow="1" w:lastRow="0" w:firstColumn="1" w:lastColumn="0" w:noHBand="0" w:noVBand="1"/>
      </w:tblPr>
      <w:tblGrid>
        <w:gridCol w:w="4300"/>
        <w:gridCol w:w="4928"/>
      </w:tblGrid>
      <w:tr w:rsidR="00E33949" w:rsidRPr="00FC2B9C" w14:paraId="45E5BED1" w14:textId="77777777" w:rsidTr="002F2549">
        <w:trPr>
          <w:trHeight w:val="20"/>
          <w:jc w:val="center"/>
        </w:trPr>
        <w:tc>
          <w:tcPr>
            <w:tcW w:w="4300" w:type="dxa"/>
          </w:tcPr>
          <w:p w14:paraId="164FBA93" w14:textId="77777777" w:rsidR="00E33949" w:rsidRPr="00FC2B9C" w:rsidRDefault="00E33949" w:rsidP="000C4D90">
            <w:pPr>
              <w:pStyle w:val="af"/>
              <w:bidi/>
              <w:jc w:val="both"/>
              <w:rPr>
                <w:rFonts w:asciiTheme="majorBidi" w:hAnsiTheme="majorBidi" w:cstheme="majorBidi"/>
                <w:b/>
                <w:bCs/>
                <w:color w:val="000000" w:themeColor="text1"/>
                <w:shd w:val="clear" w:color="auto" w:fill="FFFFFF"/>
                <w:rtl/>
                <w:lang w:bidi="ar-IQ"/>
              </w:rPr>
            </w:pPr>
            <w:r w:rsidRPr="00FC2B9C">
              <w:rPr>
                <w:rFonts w:asciiTheme="majorBidi" w:hAnsiTheme="majorBidi" w:cstheme="majorBidi"/>
                <w:b/>
                <w:bCs/>
                <w:color w:val="000000" w:themeColor="text1"/>
                <w:shd w:val="clear" w:color="auto" w:fill="FFFFFF"/>
                <w:rtl/>
                <w:lang w:bidi="ar-IQ"/>
              </w:rPr>
              <w:t>الذكاء الاصطناعي</w:t>
            </w:r>
          </w:p>
        </w:tc>
        <w:tc>
          <w:tcPr>
            <w:tcW w:w="4928" w:type="dxa"/>
          </w:tcPr>
          <w:p w14:paraId="0BB550B4" w14:textId="77777777" w:rsidR="00E33949" w:rsidRPr="00FC2B9C" w:rsidRDefault="00E33949" w:rsidP="000C4D90">
            <w:pPr>
              <w:pStyle w:val="af"/>
              <w:bidi/>
              <w:jc w:val="both"/>
              <w:rPr>
                <w:rFonts w:asciiTheme="majorBidi" w:hAnsiTheme="majorBidi" w:cstheme="majorBidi"/>
                <w:b/>
                <w:bCs/>
                <w:color w:val="000000" w:themeColor="text1"/>
                <w:shd w:val="clear" w:color="auto" w:fill="FFFFFF"/>
                <w:rtl/>
                <w:lang w:bidi="ar-IQ"/>
              </w:rPr>
            </w:pPr>
            <w:r w:rsidRPr="00FC2B9C">
              <w:rPr>
                <w:rFonts w:asciiTheme="majorBidi" w:hAnsiTheme="majorBidi" w:cstheme="majorBidi"/>
                <w:b/>
                <w:bCs/>
                <w:color w:val="000000" w:themeColor="text1"/>
                <w:shd w:val="clear" w:color="auto" w:fill="FFFFFF"/>
                <w:rtl/>
                <w:lang w:bidi="ar-IQ"/>
              </w:rPr>
              <w:t>الذكاء البشري</w:t>
            </w:r>
          </w:p>
        </w:tc>
      </w:tr>
      <w:tr w:rsidR="00E33949" w:rsidRPr="00FC2B9C" w14:paraId="17F18136" w14:textId="77777777" w:rsidTr="002F2549">
        <w:trPr>
          <w:trHeight w:val="20"/>
          <w:jc w:val="center"/>
        </w:trPr>
        <w:tc>
          <w:tcPr>
            <w:tcW w:w="4300" w:type="dxa"/>
          </w:tcPr>
          <w:p w14:paraId="19D61EF6"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 xml:space="preserve">يتصف بالاستمرارية والاستدامة </w:t>
            </w:r>
          </w:p>
        </w:tc>
        <w:tc>
          <w:tcPr>
            <w:tcW w:w="4928" w:type="dxa"/>
          </w:tcPr>
          <w:p w14:paraId="466E7E56"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من اهم صفاته امكانية الــتعرض للنسيان بصفة مستمرة</w:t>
            </w:r>
          </w:p>
        </w:tc>
      </w:tr>
      <w:tr w:rsidR="00E33949" w:rsidRPr="00FC2B9C" w14:paraId="30285DF1" w14:textId="77777777" w:rsidTr="002F2549">
        <w:trPr>
          <w:trHeight w:val="20"/>
          <w:jc w:val="center"/>
        </w:trPr>
        <w:tc>
          <w:tcPr>
            <w:tcW w:w="4300" w:type="dxa"/>
          </w:tcPr>
          <w:p w14:paraId="26F6B189"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سهولة استــنساخ ونشر المعرفة عبر العديد من الوسائل والوسائط الالكترونية</w:t>
            </w:r>
          </w:p>
        </w:tc>
        <w:tc>
          <w:tcPr>
            <w:tcW w:w="4928" w:type="dxa"/>
          </w:tcPr>
          <w:p w14:paraId="6105A218"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الصعوبة نشر المعرفة واستــنساخها لانها تظل تجارب وخبرات بشرية تختلف حسب قدرات من يمتلكها</w:t>
            </w:r>
          </w:p>
        </w:tc>
      </w:tr>
      <w:tr w:rsidR="00E33949" w:rsidRPr="00FC2B9C" w14:paraId="0DCC2170" w14:textId="77777777" w:rsidTr="002F2549">
        <w:trPr>
          <w:trHeight w:val="20"/>
          <w:jc w:val="center"/>
        </w:trPr>
        <w:tc>
          <w:tcPr>
            <w:tcW w:w="4300" w:type="dxa"/>
          </w:tcPr>
          <w:p w14:paraId="17A8BD9F"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 xml:space="preserve">امكانية الــتــوثيق متاحة بسهولة وسرعة فائقة باستخدام الوسائل الــتكنولوجية </w:t>
            </w:r>
          </w:p>
        </w:tc>
        <w:tc>
          <w:tcPr>
            <w:tcW w:w="4928" w:type="dxa"/>
          </w:tcPr>
          <w:p w14:paraId="3F7F32C9"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 xml:space="preserve">تحديات كثير في الــتــوثيق مما يتطلب واعادة تقديمه في كل مرة عبر تجارب منفصلة </w:t>
            </w:r>
          </w:p>
        </w:tc>
      </w:tr>
      <w:tr w:rsidR="00E33949" w:rsidRPr="00FC2B9C" w14:paraId="630FD631" w14:textId="77777777" w:rsidTr="002F2549">
        <w:trPr>
          <w:trHeight w:val="20"/>
          <w:jc w:val="center"/>
        </w:trPr>
        <w:tc>
          <w:tcPr>
            <w:tcW w:w="4300" w:type="dxa"/>
          </w:tcPr>
          <w:p w14:paraId="6B2B860C" w14:textId="0650C9A5"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 xml:space="preserve">تــنفيذ المهام الرئيسية بسرعة </w:t>
            </w:r>
            <w:r w:rsidR="00542B1A" w:rsidRPr="00FC2B9C">
              <w:rPr>
                <w:rFonts w:asciiTheme="majorBidi" w:hAnsiTheme="majorBidi" w:cstheme="majorBidi"/>
                <w:color w:val="000000" w:themeColor="text1"/>
                <w:shd w:val="clear" w:color="auto" w:fill="FFFFFF"/>
                <w:rtl/>
                <w:lang w:bidi="ar-IQ"/>
              </w:rPr>
              <w:t>أكبر</w:t>
            </w:r>
            <w:r w:rsidRPr="00FC2B9C">
              <w:rPr>
                <w:rFonts w:asciiTheme="majorBidi" w:hAnsiTheme="majorBidi" w:cstheme="majorBidi"/>
                <w:color w:val="000000" w:themeColor="text1"/>
                <w:shd w:val="clear" w:color="auto" w:fill="FFFFFF"/>
                <w:rtl/>
                <w:lang w:bidi="ar-IQ"/>
              </w:rPr>
              <w:t xml:space="preserve"> في الذكاء الطبيعي عن في الذكاء البشري </w:t>
            </w:r>
          </w:p>
        </w:tc>
        <w:tc>
          <w:tcPr>
            <w:tcW w:w="4928" w:type="dxa"/>
          </w:tcPr>
          <w:p w14:paraId="7FC27BAF"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تــنفيذ المهام الرئيسية ببطيء كبير مما هي في الذكاء الاصطناعي</w:t>
            </w:r>
          </w:p>
        </w:tc>
      </w:tr>
      <w:tr w:rsidR="00E33949" w:rsidRPr="00FC2B9C" w14:paraId="1FB5F73E" w14:textId="77777777" w:rsidTr="002F2549">
        <w:trPr>
          <w:trHeight w:val="20"/>
          <w:jc w:val="center"/>
        </w:trPr>
        <w:tc>
          <w:tcPr>
            <w:tcW w:w="4300" w:type="dxa"/>
          </w:tcPr>
          <w:p w14:paraId="71990C1C"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اقل كلفة من الذكاء الطبيعي</w:t>
            </w:r>
          </w:p>
        </w:tc>
        <w:tc>
          <w:tcPr>
            <w:tcW w:w="4928" w:type="dxa"/>
          </w:tcPr>
          <w:p w14:paraId="1772871C"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 xml:space="preserve">اعلى كلفة من الذكاء الاصطناعي لكنه يتطلب برامج للــتعلــيم والــتدريب طويل الاجل للأفراد </w:t>
            </w:r>
          </w:p>
        </w:tc>
      </w:tr>
      <w:tr w:rsidR="00E33949" w:rsidRPr="00FC2B9C" w14:paraId="5BCA30AF" w14:textId="77777777" w:rsidTr="002F2549">
        <w:trPr>
          <w:trHeight w:val="20"/>
          <w:jc w:val="center"/>
        </w:trPr>
        <w:tc>
          <w:tcPr>
            <w:tcW w:w="4300" w:type="dxa"/>
          </w:tcPr>
          <w:p w14:paraId="22DAD699"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الذكاء الاصطناعي يفتقد الى الروح الإنسانية في الــتفكير او الابداع الخلاق</w:t>
            </w:r>
          </w:p>
        </w:tc>
        <w:tc>
          <w:tcPr>
            <w:tcW w:w="4928" w:type="dxa"/>
          </w:tcPr>
          <w:p w14:paraId="40677397"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 xml:space="preserve">يتصف الذكاء الطبيعي بكونه خلاق ومشبع بالروح الانسانية وبنمط مميز يحقق طفرات </w:t>
            </w:r>
          </w:p>
        </w:tc>
      </w:tr>
      <w:tr w:rsidR="00E33949" w:rsidRPr="00FC2B9C" w14:paraId="357E7633" w14:textId="77777777" w:rsidTr="002F2549">
        <w:trPr>
          <w:trHeight w:val="20"/>
          <w:jc w:val="center"/>
        </w:trPr>
        <w:tc>
          <w:tcPr>
            <w:tcW w:w="4300" w:type="dxa"/>
          </w:tcPr>
          <w:p w14:paraId="76BA98B1"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الذكاء الاصطناعي لا يستطيع اكتــساب المعرفة الا بموجب برامج معتمدة لهذا الغرض</w:t>
            </w:r>
          </w:p>
        </w:tc>
        <w:tc>
          <w:tcPr>
            <w:tcW w:w="4928" w:type="dxa"/>
          </w:tcPr>
          <w:p w14:paraId="6F80A673" w14:textId="77777777" w:rsidR="00E33949" w:rsidRPr="00FC2B9C" w:rsidRDefault="00E33949" w:rsidP="000C4D90">
            <w:pPr>
              <w:pStyle w:val="af"/>
              <w:bidi/>
              <w:jc w:val="both"/>
              <w:rPr>
                <w:rFonts w:asciiTheme="majorBidi" w:hAnsiTheme="majorBidi" w:cstheme="majorBidi"/>
                <w:color w:val="000000" w:themeColor="text1"/>
                <w:shd w:val="clear" w:color="auto" w:fill="FFFFFF"/>
                <w:rtl/>
                <w:lang w:bidi="ar-IQ"/>
              </w:rPr>
            </w:pPr>
            <w:r w:rsidRPr="00FC2B9C">
              <w:rPr>
                <w:rFonts w:asciiTheme="majorBidi" w:hAnsiTheme="majorBidi" w:cstheme="majorBidi"/>
                <w:color w:val="000000" w:themeColor="text1"/>
                <w:shd w:val="clear" w:color="auto" w:fill="FFFFFF"/>
                <w:rtl/>
                <w:lang w:bidi="ar-IQ"/>
              </w:rPr>
              <w:t>امكانية اكتــساب المعرفة الانسانية والقدرة على حل المشاكل بسهولة</w:t>
            </w:r>
          </w:p>
        </w:tc>
      </w:tr>
    </w:tbl>
    <w:p w14:paraId="42E6B9DD" w14:textId="14DBF9E2" w:rsidR="00E33949" w:rsidRPr="00FC2B9C" w:rsidRDefault="00E33949" w:rsidP="000C4D90">
      <w:pPr>
        <w:pStyle w:val="2"/>
        <w:bidi/>
        <w:spacing w:line="240" w:lineRule="auto"/>
        <w:jc w:val="both"/>
        <w:rPr>
          <w:rFonts w:asciiTheme="majorBidi" w:eastAsia="Times New Roman" w:hAnsiTheme="majorBidi"/>
          <w:b w:val="0"/>
          <w:bCs/>
          <w:sz w:val="24"/>
          <w:szCs w:val="24"/>
          <w:rtl/>
        </w:rPr>
      </w:pPr>
      <w:bookmarkStart w:id="22" w:name="_Toc214553743"/>
      <w:r w:rsidRPr="00FC2B9C">
        <w:rPr>
          <w:rFonts w:asciiTheme="majorBidi" w:eastAsia="Times New Roman" w:hAnsiTheme="majorBidi"/>
          <w:b w:val="0"/>
          <w:bCs/>
          <w:sz w:val="24"/>
          <w:szCs w:val="24"/>
          <w:rtl/>
        </w:rPr>
        <w:t>الــتحديات والصعوبات الــتــي تــواجه الذكاء الاصطناعي</w:t>
      </w:r>
      <w:r w:rsidR="003D2332" w:rsidRPr="00FC2B9C">
        <w:rPr>
          <w:rFonts w:asciiTheme="majorBidi" w:eastAsia="Times New Roman" w:hAnsiTheme="majorBidi"/>
          <w:b w:val="0"/>
          <w:bCs/>
          <w:sz w:val="24"/>
          <w:szCs w:val="24"/>
          <w:rtl/>
        </w:rPr>
        <w:t>:</w:t>
      </w:r>
      <w:bookmarkEnd w:id="22"/>
    </w:p>
    <w:p w14:paraId="43B18BE3" w14:textId="6454660D" w:rsidR="00E33949" w:rsidRPr="00FC2B9C" w:rsidRDefault="00E33949" w:rsidP="00542B1A">
      <w:pPr>
        <w:spacing w:after="200" w:line="240" w:lineRule="auto"/>
        <w:ind w:left="360"/>
        <w:jc w:val="both"/>
        <w:rPr>
          <w:rFonts w:asciiTheme="majorBidi" w:eastAsia="Times New Roman" w:hAnsiTheme="majorBidi" w:cstheme="majorBidi"/>
          <w:color w:val="000000" w:themeColor="text1"/>
          <w:sz w:val="24"/>
          <w:szCs w:val="24"/>
        </w:rPr>
      </w:pPr>
      <w:r w:rsidRPr="00FC2B9C">
        <w:rPr>
          <w:rFonts w:asciiTheme="majorBidi" w:eastAsia="Times New Roman" w:hAnsiTheme="majorBidi" w:cstheme="majorBidi"/>
          <w:color w:val="000000" w:themeColor="text1"/>
          <w:sz w:val="24"/>
          <w:szCs w:val="24"/>
          <w:rtl/>
        </w:rPr>
        <w:t>الصعوبات المنهجية الــتــي تــتمثل بعدم انسجام البيانات المستخدمة في أنظمة الذكاء الاصطناعي مع الواقع مثل الكثير من برامج الــترجمة، حيث تكون البيانات المخرجة عنها متــناقضة مع معنى البيانات المدخلة فيها</w:t>
      </w:r>
      <w:r w:rsidRPr="00FC2B9C">
        <w:rPr>
          <w:rFonts w:asciiTheme="majorBidi" w:eastAsia="Times New Roman" w:hAnsiTheme="majorBidi" w:cstheme="majorBidi"/>
          <w:color w:val="000000" w:themeColor="text1"/>
          <w:sz w:val="24"/>
          <w:szCs w:val="24"/>
        </w:rPr>
        <w:t>.</w:t>
      </w:r>
      <w:r w:rsidR="00020CF0"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 xml:space="preserve">الصعوبات الاجتماعية والــتــي تــتمثل بالحاجة للمعرفة بالــتبعات الــتكنولوجية، إذ أن المختصين بعلوم البرمجيات وتطويرها كثيرا ما يطمحون بتقديم حلول مطورة لمختلف المجالات المؤثرة على حياة الناس إلا </w:t>
      </w:r>
      <w:r w:rsidR="008C70CB" w:rsidRPr="00FC2B9C">
        <w:rPr>
          <w:rFonts w:asciiTheme="majorBidi" w:eastAsia="Times New Roman" w:hAnsiTheme="majorBidi" w:cstheme="majorBidi"/>
          <w:color w:val="000000" w:themeColor="text1"/>
          <w:sz w:val="24"/>
          <w:szCs w:val="24"/>
          <w:rtl/>
        </w:rPr>
        <w:t>أ</w:t>
      </w:r>
      <w:r w:rsidRPr="00FC2B9C">
        <w:rPr>
          <w:rFonts w:asciiTheme="majorBidi" w:eastAsia="Times New Roman" w:hAnsiTheme="majorBidi" w:cstheme="majorBidi"/>
          <w:color w:val="000000" w:themeColor="text1"/>
          <w:sz w:val="24"/>
          <w:szCs w:val="24"/>
          <w:rtl/>
        </w:rPr>
        <w:t>ن ما يعرقل سعيهم على الأغلب هو عدم اِمتلاكهم الخلفية العلمية المناسبة في العلوم الاخرى، غير علوم الحاسوب؛ وهذا غالبا ما يؤدي إلى الوقوع في مشاكل عديدة كأن تكون نفسية أو أخلاقية أو اجتماعية</w:t>
      </w:r>
      <w:r w:rsidR="00C67D61" w:rsidRPr="00FC2B9C">
        <w:rPr>
          <w:rFonts w:asciiTheme="majorBidi" w:eastAsia="Times New Roman" w:hAnsiTheme="majorBidi" w:cstheme="majorBidi"/>
          <w:color w:val="000000" w:themeColor="text1"/>
          <w:sz w:val="24"/>
          <w:szCs w:val="24"/>
          <w:rtl/>
        </w:rPr>
        <w:t xml:space="preserve"> (عفيفي،2014)</w:t>
      </w:r>
      <w:r w:rsidR="00020CF0" w:rsidRPr="00FC2B9C">
        <w:rPr>
          <w:rFonts w:asciiTheme="majorBidi" w:eastAsia="Times New Roman" w:hAnsiTheme="majorBidi" w:cstheme="majorBidi"/>
          <w:color w:val="000000" w:themeColor="text1"/>
          <w:sz w:val="24"/>
          <w:szCs w:val="24"/>
          <w:rtl/>
        </w:rPr>
        <w:t xml:space="preserve"> و</w:t>
      </w:r>
      <w:r w:rsidRPr="00FC2B9C">
        <w:rPr>
          <w:rFonts w:asciiTheme="majorBidi" w:eastAsia="Times New Roman" w:hAnsiTheme="majorBidi" w:cstheme="majorBidi"/>
          <w:color w:val="000000" w:themeColor="text1"/>
          <w:sz w:val="24"/>
          <w:szCs w:val="24"/>
          <w:rtl/>
        </w:rPr>
        <w:t xml:space="preserve">الصعوبة الثالثة هي حالة انقلاب القيم الموجودة في تقنيات الذكاء الاصطناعي، حيث أن نوايا كل من مطورين برامج الذكاء الاصطناعي سوف تقبع وتــسكت في الواقع البشري الوجودي بكل الأحوال بطريقة أو بأخرى، وهذا قد يؤدي الى خلق خوارزميات متأثرة بثقافاتهم وظروف الــتــنشئة الاجتماعية، بالــتالــي سوف تكون بعض تطبيقات الذكاء الاصطناعي متأثرة ببعض مشاكل حياتهم الاجتماعية. وهذا يعني ظهور تــساؤلات عديدة عن طبيعة الخوارزميات من حيث العدالة والميول والمساواة وعد الــتحيز او </w:t>
      </w:r>
      <w:r w:rsidR="00020CF0" w:rsidRPr="00FC2B9C">
        <w:rPr>
          <w:rFonts w:asciiTheme="majorBidi" w:eastAsia="Times New Roman" w:hAnsiTheme="majorBidi" w:cstheme="majorBidi"/>
          <w:color w:val="000000" w:themeColor="text1"/>
          <w:sz w:val="24"/>
          <w:szCs w:val="24"/>
          <w:rtl/>
        </w:rPr>
        <w:t>الــتشدد (</w:t>
      </w:r>
      <w:r w:rsidR="006649AB" w:rsidRPr="00FC2B9C">
        <w:rPr>
          <w:rFonts w:asciiTheme="majorBidi" w:eastAsia="Times New Roman" w:hAnsiTheme="majorBidi" w:cstheme="majorBidi"/>
          <w:color w:val="000000" w:themeColor="text1"/>
          <w:sz w:val="24"/>
          <w:szCs w:val="24"/>
          <w:rtl/>
        </w:rPr>
        <w:t>العمري</w:t>
      </w:r>
      <w:r w:rsidRPr="00FC2B9C">
        <w:rPr>
          <w:rFonts w:asciiTheme="majorBidi" w:eastAsia="Times New Roman" w:hAnsiTheme="majorBidi" w:cstheme="majorBidi"/>
          <w:color w:val="000000" w:themeColor="text1"/>
          <w:sz w:val="24"/>
          <w:szCs w:val="24"/>
          <w:rtl/>
        </w:rPr>
        <w:t>،</w:t>
      </w:r>
      <w:r w:rsidR="00355D18" w:rsidRPr="00FC2B9C">
        <w:rPr>
          <w:rFonts w:asciiTheme="majorBidi" w:eastAsia="Times New Roman" w:hAnsiTheme="majorBidi" w:cstheme="majorBidi"/>
          <w:color w:val="000000" w:themeColor="text1"/>
          <w:sz w:val="24"/>
          <w:szCs w:val="24"/>
          <w:rtl/>
        </w:rPr>
        <w:t xml:space="preserve"> </w:t>
      </w:r>
      <w:r w:rsidR="006649AB" w:rsidRPr="00FC2B9C">
        <w:rPr>
          <w:rFonts w:asciiTheme="majorBidi" w:eastAsia="Times New Roman" w:hAnsiTheme="majorBidi" w:cstheme="majorBidi"/>
          <w:color w:val="000000" w:themeColor="text1"/>
          <w:sz w:val="24"/>
          <w:szCs w:val="24"/>
          <w:rtl/>
        </w:rPr>
        <w:t>2023</w:t>
      </w:r>
      <w:r w:rsidRPr="00FC2B9C">
        <w:rPr>
          <w:rFonts w:asciiTheme="majorBidi" w:eastAsia="Times New Roman" w:hAnsiTheme="majorBidi" w:cstheme="majorBidi"/>
          <w:color w:val="000000" w:themeColor="text1"/>
          <w:sz w:val="24"/>
          <w:szCs w:val="24"/>
          <w:rtl/>
        </w:rPr>
        <w:t>).</w:t>
      </w:r>
    </w:p>
    <w:p w14:paraId="38643B93" w14:textId="560E21ED" w:rsidR="00E33949" w:rsidRPr="00FC2B9C" w:rsidRDefault="00E33949" w:rsidP="000C4D90">
      <w:pPr>
        <w:pStyle w:val="2"/>
        <w:bidi/>
        <w:spacing w:line="240" w:lineRule="auto"/>
        <w:jc w:val="both"/>
        <w:rPr>
          <w:rFonts w:asciiTheme="majorBidi" w:eastAsia="Times New Roman" w:hAnsiTheme="majorBidi"/>
          <w:b w:val="0"/>
          <w:bCs/>
          <w:sz w:val="24"/>
          <w:szCs w:val="24"/>
          <w:lang w:bidi="ar-EG"/>
        </w:rPr>
      </w:pPr>
      <w:bookmarkStart w:id="23" w:name="_Toc214553744"/>
      <w:r w:rsidRPr="00FC2B9C">
        <w:rPr>
          <w:rFonts w:asciiTheme="majorBidi" w:eastAsia="Times New Roman" w:hAnsiTheme="majorBidi"/>
          <w:b w:val="0"/>
          <w:bCs/>
          <w:sz w:val="24"/>
          <w:szCs w:val="24"/>
          <w:rtl/>
        </w:rPr>
        <w:t>الذكاء الاصطناعي ونظم الــتحكم والنقل الذكية</w:t>
      </w:r>
      <w:r w:rsidR="003D2332" w:rsidRPr="00FC2B9C">
        <w:rPr>
          <w:rFonts w:asciiTheme="majorBidi" w:eastAsia="Times New Roman" w:hAnsiTheme="majorBidi"/>
          <w:b w:val="0"/>
          <w:bCs/>
          <w:sz w:val="24"/>
          <w:szCs w:val="24"/>
          <w:rtl/>
        </w:rPr>
        <w:t>:</w:t>
      </w:r>
      <w:bookmarkEnd w:id="23"/>
    </w:p>
    <w:p w14:paraId="784E39C3" w14:textId="77777777" w:rsidR="00E33949" w:rsidRPr="00FC2B9C" w:rsidRDefault="00E33949" w:rsidP="000C4D90">
      <w:p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مفهوم نظم الــتحكم والنقل الذكية:</w:t>
      </w:r>
    </w:p>
    <w:p w14:paraId="6C0AD2FE" w14:textId="17265E2C" w:rsidR="00E33949" w:rsidRPr="00FC2B9C" w:rsidRDefault="00E33949" w:rsidP="000C4D90">
      <w:p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 xml:space="preserve">نظم الــتحكم والنقل الذكية، </w:t>
      </w:r>
      <w:r w:rsidR="00473901" w:rsidRPr="00FC2B9C">
        <w:rPr>
          <w:rFonts w:asciiTheme="majorBidi" w:eastAsia="Times New Roman" w:hAnsiTheme="majorBidi" w:cstheme="majorBidi"/>
          <w:color w:val="000000" w:themeColor="text1"/>
          <w:sz w:val="24"/>
          <w:szCs w:val="24"/>
          <w:rtl/>
        </w:rPr>
        <w:t>و</w:t>
      </w:r>
      <w:r w:rsidRPr="00FC2B9C">
        <w:rPr>
          <w:rFonts w:asciiTheme="majorBidi" w:eastAsia="Times New Roman" w:hAnsiTheme="majorBidi" w:cstheme="majorBidi"/>
          <w:color w:val="000000" w:themeColor="text1"/>
          <w:sz w:val="24"/>
          <w:szCs w:val="24"/>
          <w:rtl/>
        </w:rPr>
        <w:t>المعروفة أيضا بأنظمة النقل الذكية (</w:t>
      </w:r>
      <w:r w:rsidRPr="00FC2B9C">
        <w:rPr>
          <w:rFonts w:asciiTheme="majorBidi" w:eastAsia="Times New Roman" w:hAnsiTheme="majorBidi" w:cstheme="majorBidi"/>
          <w:color w:val="000000" w:themeColor="text1"/>
          <w:sz w:val="24"/>
          <w:szCs w:val="24"/>
        </w:rPr>
        <w:t>ITS</w:t>
      </w:r>
      <w:r w:rsidRPr="00FC2B9C">
        <w:rPr>
          <w:rFonts w:asciiTheme="majorBidi" w:eastAsia="Times New Roman" w:hAnsiTheme="majorBidi" w:cstheme="majorBidi"/>
          <w:color w:val="000000" w:themeColor="text1"/>
          <w:sz w:val="24"/>
          <w:szCs w:val="24"/>
          <w:rtl/>
        </w:rPr>
        <w:t>)، هي تطبيق متكامل لــتكنولوجيا المعلومات والاتصالات والــتحكم لــتحسين كفاءة وسلامة وأداء أنظمة النقل. تهدف هذه النظم إلى تــوفير معلومات للمسافرين، وتحسين إدارة حركة المرور، وتقلــيل الازدحام، وتعزيز السلامة، وتقديم خدمات نقل أفضل (الخيال واخرون،</w:t>
      </w:r>
      <w:r w:rsidR="002C16EB" w:rsidRPr="00FC2B9C">
        <w:rPr>
          <w:rFonts w:asciiTheme="majorBidi" w:eastAsia="Times New Roman" w:hAnsiTheme="majorBidi" w:cstheme="majorBidi"/>
          <w:color w:val="000000" w:themeColor="text1"/>
          <w:sz w:val="24"/>
          <w:szCs w:val="24"/>
          <w:rtl/>
        </w:rPr>
        <w:t xml:space="preserve"> </w:t>
      </w:r>
      <w:r w:rsidRPr="00FC2B9C">
        <w:rPr>
          <w:rFonts w:asciiTheme="majorBidi" w:eastAsia="Times New Roman" w:hAnsiTheme="majorBidi" w:cstheme="majorBidi"/>
          <w:color w:val="000000" w:themeColor="text1"/>
          <w:sz w:val="24"/>
          <w:szCs w:val="24"/>
          <w:rtl/>
        </w:rPr>
        <w:t>2024).</w:t>
      </w:r>
    </w:p>
    <w:p w14:paraId="764D3C80" w14:textId="7B46E5AF" w:rsidR="00E33949" w:rsidRPr="00FC2B9C" w:rsidRDefault="00E33949" w:rsidP="000C4D90">
      <w:p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lastRenderedPageBreak/>
        <w:t>فوائد نظم النقل الذكية</w:t>
      </w:r>
      <w:r w:rsidRPr="00FC2B9C">
        <w:rPr>
          <w:rFonts w:asciiTheme="majorBidi" w:eastAsia="Times New Roman" w:hAnsiTheme="majorBidi" w:cstheme="majorBidi"/>
          <w:color w:val="000000" w:themeColor="text1"/>
          <w:sz w:val="24"/>
          <w:szCs w:val="24"/>
        </w:rPr>
        <w:t>:</w:t>
      </w:r>
      <w:r w:rsidR="00AA135A" w:rsidRPr="00FC2B9C">
        <w:rPr>
          <w:rFonts w:asciiTheme="majorBidi" w:hAnsiTheme="majorBidi" w:cstheme="majorBidi"/>
          <w:sz w:val="24"/>
          <w:szCs w:val="24"/>
          <w:rtl/>
          <w:lang w:bidi="ar-EG"/>
        </w:rPr>
        <w:t xml:space="preserve"> (ديفيس،</w:t>
      </w:r>
      <w:r w:rsidR="00AA135A" w:rsidRPr="00FC2B9C">
        <w:rPr>
          <w:rFonts w:asciiTheme="majorBidi" w:hAnsiTheme="majorBidi" w:cstheme="majorBidi"/>
          <w:sz w:val="24"/>
          <w:szCs w:val="24"/>
          <w:lang w:bidi="ar-EG"/>
        </w:rPr>
        <w:t xml:space="preserve"> </w:t>
      </w:r>
      <w:r w:rsidR="00AA135A" w:rsidRPr="00FC2B9C">
        <w:rPr>
          <w:rFonts w:asciiTheme="majorBidi" w:hAnsiTheme="majorBidi" w:cstheme="majorBidi"/>
          <w:sz w:val="24"/>
          <w:szCs w:val="24"/>
          <w:rtl/>
          <w:lang w:bidi="ar-EG"/>
        </w:rPr>
        <w:t>2023)</w:t>
      </w:r>
      <w:r w:rsidR="00AA135A" w:rsidRPr="00FC2B9C">
        <w:rPr>
          <w:rFonts w:asciiTheme="majorBidi" w:hAnsiTheme="majorBidi" w:cstheme="majorBidi"/>
          <w:sz w:val="24"/>
          <w:szCs w:val="24"/>
          <w:lang w:bidi="ar-EG"/>
        </w:rPr>
        <w:t>.</w:t>
      </w:r>
    </w:p>
    <w:p w14:paraId="69601457" w14:textId="77777777" w:rsidR="00E33949" w:rsidRPr="00FC2B9C" w:rsidRDefault="00E33949" w:rsidP="000C4D90">
      <w:pPr>
        <w:pStyle w:val="a4"/>
        <w:numPr>
          <w:ilvl w:val="0"/>
          <w:numId w:val="158"/>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تحسين السلامة: تقلــيل الحوادث والوفيات على الطرق</w:t>
      </w:r>
      <w:r w:rsidRPr="00FC2B9C">
        <w:rPr>
          <w:rFonts w:asciiTheme="majorBidi" w:eastAsia="Times New Roman" w:hAnsiTheme="majorBidi" w:cstheme="majorBidi"/>
          <w:color w:val="000000" w:themeColor="text1"/>
          <w:sz w:val="24"/>
          <w:szCs w:val="24"/>
        </w:rPr>
        <w:t>.</w:t>
      </w:r>
    </w:p>
    <w:p w14:paraId="25F948A4" w14:textId="77777777" w:rsidR="00E33949" w:rsidRPr="00FC2B9C" w:rsidRDefault="00E33949" w:rsidP="000C4D90">
      <w:pPr>
        <w:pStyle w:val="a4"/>
        <w:numPr>
          <w:ilvl w:val="0"/>
          <w:numId w:val="158"/>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زيادة الكفاءة: تحسين تدفق حركة المرور وتقلــيل الازدحام</w:t>
      </w:r>
      <w:r w:rsidRPr="00FC2B9C">
        <w:rPr>
          <w:rFonts w:asciiTheme="majorBidi" w:eastAsia="Times New Roman" w:hAnsiTheme="majorBidi" w:cstheme="majorBidi"/>
          <w:color w:val="000000" w:themeColor="text1"/>
          <w:sz w:val="24"/>
          <w:szCs w:val="24"/>
        </w:rPr>
        <w:t>.</w:t>
      </w:r>
    </w:p>
    <w:p w14:paraId="676478CB" w14:textId="77777777" w:rsidR="00E33949" w:rsidRPr="00FC2B9C" w:rsidRDefault="00E33949" w:rsidP="000C4D90">
      <w:pPr>
        <w:pStyle w:val="a4"/>
        <w:numPr>
          <w:ilvl w:val="0"/>
          <w:numId w:val="158"/>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تــوفير الوقت: تقلــيل وقت الــتــنقل وتحسين وقت الوصول</w:t>
      </w:r>
      <w:r w:rsidRPr="00FC2B9C">
        <w:rPr>
          <w:rFonts w:asciiTheme="majorBidi" w:eastAsia="Times New Roman" w:hAnsiTheme="majorBidi" w:cstheme="majorBidi"/>
          <w:color w:val="000000" w:themeColor="text1"/>
          <w:sz w:val="24"/>
          <w:szCs w:val="24"/>
        </w:rPr>
        <w:t>.</w:t>
      </w:r>
    </w:p>
    <w:p w14:paraId="147AECF3" w14:textId="77777777" w:rsidR="00E33949" w:rsidRPr="00FC2B9C" w:rsidRDefault="00E33949" w:rsidP="000C4D90">
      <w:pPr>
        <w:pStyle w:val="a4"/>
        <w:numPr>
          <w:ilvl w:val="0"/>
          <w:numId w:val="158"/>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تحسين جودة الهواء: تقلــيل الانبعاثات الضارة من خلال تحسين كفاءة حركة المرور</w:t>
      </w:r>
      <w:r w:rsidRPr="00FC2B9C">
        <w:rPr>
          <w:rFonts w:asciiTheme="majorBidi" w:eastAsia="Times New Roman" w:hAnsiTheme="majorBidi" w:cstheme="majorBidi"/>
          <w:color w:val="000000" w:themeColor="text1"/>
          <w:sz w:val="24"/>
          <w:szCs w:val="24"/>
        </w:rPr>
        <w:t>.</w:t>
      </w:r>
    </w:p>
    <w:p w14:paraId="4AE0DAA7" w14:textId="77777777" w:rsidR="00E33949" w:rsidRPr="00FC2B9C" w:rsidRDefault="00E33949" w:rsidP="000C4D90">
      <w:pPr>
        <w:pStyle w:val="a4"/>
        <w:numPr>
          <w:ilvl w:val="0"/>
          <w:numId w:val="158"/>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تحسين تجربة المسافرين: تــوفير معلومات دقيقة وفي الوقت المناسب للمسافرين</w:t>
      </w:r>
      <w:r w:rsidRPr="00FC2B9C">
        <w:rPr>
          <w:rFonts w:asciiTheme="majorBidi" w:eastAsia="Times New Roman" w:hAnsiTheme="majorBidi" w:cstheme="majorBidi"/>
          <w:color w:val="000000" w:themeColor="text1"/>
          <w:sz w:val="24"/>
          <w:szCs w:val="24"/>
        </w:rPr>
        <w:t>.</w:t>
      </w:r>
    </w:p>
    <w:p w14:paraId="2F31113C" w14:textId="0F5D2A2C" w:rsidR="00E33949" w:rsidRPr="00FC2B9C" w:rsidRDefault="00E33949" w:rsidP="000C4D90">
      <w:pPr>
        <w:pStyle w:val="a4"/>
        <w:numPr>
          <w:ilvl w:val="0"/>
          <w:numId w:val="158"/>
        </w:numPr>
        <w:spacing w:after="200" w:line="240" w:lineRule="auto"/>
        <w:jc w:val="both"/>
        <w:rPr>
          <w:rFonts w:asciiTheme="majorBidi" w:eastAsia="Times New Roman" w:hAnsiTheme="majorBidi" w:cstheme="majorBidi"/>
          <w:color w:val="000000" w:themeColor="text1"/>
          <w:sz w:val="24"/>
          <w:szCs w:val="24"/>
          <w:rtl/>
        </w:rPr>
      </w:pPr>
      <w:r w:rsidRPr="00FC2B9C">
        <w:rPr>
          <w:rFonts w:asciiTheme="majorBidi" w:eastAsia="Times New Roman" w:hAnsiTheme="majorBidi" w:cstheme="majorBidi"/>
          <w:color w:val="000000" w:themeColor="text1"/>
          <w:sz w:val="24"/>
          <w:szCs w:val="24"/>
          <w:rtl/>
        </w:rPr>
        <w:t>دعم الــتــنمية المستدامة: تعزيز الاستدامة البيئية من خلال تحسين كفاءة استخدام الطاقة</w:t>
      </w:r>
      <w:r w:rsidR="0015642B" w:rsidRPr="00FC2B9C">
        <w:rPr>
          <w:rFonts w:asciiTheme="majorBidi" w:eastAsia="Times New Roman" w:hAnsiTheme="majorBidi" w:cstheme="majorBidi"/>
          <w:color w:val="000000" w:themeColor="text1"/>
          <w:sz w:val="24"/>
          <w:szCs w:val="24"/>
          <w:rtl/>
        </w:rPr>
        <w:t>.</w:t>
      </w:r>
    </w:p>
    <w:p w14:paraId="245706CE" w14:textId="77777777" w:rsidR="00E33949" w:rsidRPr="00FC2B9C" w:rsidRDefault="00E33949" w:rsidP="000C4D90">
      <w:pPr>
        <w:spacing w:line="240" w:lineRule="auto"/>
        <w:jc w:val="both"/>
        <w:rPr>
          <w:rFonts w:asciiTheme="majorBidi" w:eastAsiaTheme="minorEastAsia" w:hAnsiTheme="majorBidi" w:cstheme="majorBidi"/>
          <w:b/>
          <w:bCs/>
          <w:smallCaps/>
          <w:color w:val="000000" w:themeColor="text1"/>
          <w:sz w:val="24"/>
          <w:szCs w:val="24"/>
          <w:rtl/>
          <w:lang w:bidi="ar-SY"/>
        </w:rPr>
      </w:pPr>
      <w:r w:rsidRPr="00FC2B9C">
        <w:rPr>
          <w:rFonts w:asciiTheme="majorBidi" w:eastAsiaTheme="minorEastAsia" w:hAnsiTheme="majorBidi" w:cstheme="majorBidi"/>
          <w:b/>
          <w:bCs/>
          <w:smallCaps/>
          <w:color w:val="000000" w:themeColor="text1"/>
          <w:sz w:val="24"/>
          <w:szCs w:val="24"/>
          <w:rtl/>
          <w:lang w:bidi="ar-SY"/>
        </w:rPr>
        <w:t>الذكاء الاصطناعي في الأعمال:</w:t>
      </w:r>
    </w:p>
    <w:p w14:paraId="37AB3125" w14:textId="6C29D6C7" w:rsidR="00F70F03" w:rsidRPr="00FC2B9C" w:rsidRDefault="00E33949" w:rsidP="000C4D90">
      <w:pPr>
        <w:spacing w:line="240" w:lineRule="auto"/>
        <w:jc w:val="both"/>
        <w:rPr>
          <w:rFonts w:asciiTheme="majorBidi" w:hAnsiTheme="majorBidi" w:cstheme="majorBidi"/>
          <w:b/>
          <w:bCs/>
          <w:sz w:val="24"/>
          <w:szCs w:val="24"/>
          <w:rtl/>
        </w:rPr>
      </w:pPr>
      <w:r w:rsidRPr="00FC2B9C">
        <w:rPr>
          <w:rFonts w:asciiTheme="majorBidi" w:eastAsiaTheme="minorEastAsia" w:hAnsiTheme="majorBidi" w:cstheme="majorBidi"/>
          <w:smallCaps/>
          <w:color w:val="000000" w:themeColor="text1"/>
          <w:sz w:val="24"/>
          <w:szCs w:val="24"/>
          <w:rtl/>
          <w:lang w:bidi="ar-SY"/>
        </w:rPr>
        <w:t xml:space="preserve">يقدم الذكاء الاصطناعي الكثير في مجال </w:t>
      </w:r>
      <w:r w:rsidR="00020CF0" w:rsidRPr="00FC2B9C">
        <w:rPr>
          <w:rFonts w:asciiTheme="majorBidi" w:eastAsiaTheme="minorEastAsia" w:hAnsiTheme="majorBidi" w:cstheme="majorBidi"/>
          <w:smallCaps/>
          <w:color w:val="000000" w:themeColor="text1"/>
          <w:sz w:val="24"/>
          <w:szCs w:val="24"/>
          <w:rtl/>
          <w:lang w:bidi="ar-SY"/>
        </w:rPr>
        <w:t>الإعمال،</w:t>
      </w:r>
      <w:r w:rsidRPr="00FC2B9C">
        <w:rPr>
          <w:rFonts w:asciiTheme="majorBidi" w:eastAsiaTheme="minorEastAsia" w:hAnsiTheme="majorBidi" w:cstheme="majorBidi"/>
          <w:smallCaps/>
          <w:color w:val="000000" w:themeColor="text1"/>
          <w:sz w:val="24"/>
          <w:szCs w:val="24"/>
          <w:rtl/>
          <w:lang w:bidi="ar-SY"/>
        </w:rPr>
        <w:t xml:space="preserve"> حيث أنه يساعد على تحسين خدمات العملاء بالــتــواصل والاتفاق عبر الإنترنت، كما أنه يمكن أن يخفف عبء العمل والصيانة الوقائية</w:t>
      </w:r>
      <w:r w:rsidR="00C67D61" w:rsidRPr="00FC2B9C">
        <w:rPr>
          <w:rFonts w:asciiTheme="majorBidi" w:eastAsiaTheme="minorEastAsia" w:hAnsiTheme="majorBidi" w:cstheme="majorBidi"/>
          <w:smallCaps/>
          <w:color w:val="000000" w:themeColor="text1"/>
          <w:sz w:val="24"/>
          <w:szCs w:val="24"/>
          <w:rtl/>
          <w:lang w:bidi="ar-SY"/>
        </w:rPr>
        <w:t xml:space="preserve"> </w:t>
      </w:r>
      <w:r w:rsidR="00424D5D" w:rsidRPr="00FC2B9C">
        <w:rPr>
          <w:rFonts w:asciiTheme="majorBidi" w:eastAsiaTheme="minorEastAsia" w:hAnsiTheme="majorBidi" w:cstheme="majorBidi"/>
          <w:smallCaps/>
          <w:color w:val="000000" w:themeColor="text1"/>
          <w:sz w:val="24"/>
          <w:szCs w:val="24"/>
          <w:rtl/>
          <w:lang w:bidi="ar-SY"/>
        </w:rPr>
        <w:t xml:space="preserve">وإدارة البيانات وتحليلها </w:t>
      </w:r>
      <w:r w:rsidR="00020CF0" w:rsidRPr="00FC2B9C">
        <w:rPr>
          <w:rFonts w:asciiTheme="majorBidi" w:eastAsiaTheme="minorEastAsia" w:hAnsiTheme="majorBidi" w:cstheme="majorBidi"/>
          <w:smallCaps/>
          <w:color w:val="000000" w:themeColor="text1"/>
          <w:sz w:val="24"/>
          <w:szCs w:val="24"/>
          <w:rtl/>
          <w:lang w:bidi="ar-SY"/>
        </w:rPr>
        <w:t>بفعالية</w:t>
      </w:r>
      <w:r w:rsidR="00020CF0" w:rsidRPr="00FC2B9C">
        <w:rPr>
          <w:rFonts w:asciiTheme="majorBidi" w:eastAsiaTheme="minorEastAsia" w:hAnsiTheme="majorBidi" w:cstheme="majorBidi"/>
          <w:smallCaps/>
          <w:color w:val="000000" w:themeColor="text1"/>
          <w:sz w:val="24"/>
          <w:szCs w:val="24"/>
          <w:lang w:bidi="ar-SY"/>
        </w:rPr>
        <w:t>.</w:t>
      </w:r>
      <w:r w:rsidRPr="00FC2B9C">
        <w:rPr>
          <w:rFonts w:asciiTheme="majorBidi" w:eastAsiaTheme="minorEastAsia" w:hAnsiTheme="majorBidi" w:cstheme="majorBidi"/>
          <w:smallCaps/>
          <w:color w:val="000000" w:themeColor="text1"/>
          <w:sz w:val="24"/>
          <w:szCs w:val="24"/>
          <w:rtl/>
          <w:lang w:bidi="ar-SY"/>
        </w:rPr>
        <w:t xml:space="preserve"> </w:t>
      </w:r>
      <w:r w:rsidRPr="00FC2B9C">
        <w:rPr>
          <w:rFonts w:asciiTheme="majorBidi" w:eastAsia="Times New Roman" w:hAnsiTheme="majorBidi" w:cstheme="majorBidi"/>
          <w:color w:val="000000" w:themeColor="text1"/>
          <w:sz w:val="24"/>
          <w:szCs w:val="24"/>
          <w:rtl/>
        </w:rPr>
        <w:t>والعمل النافع في كل مجالات الحياة</w:t>
      </w:r>
      <w:r w:rsidR="00424D5D" w:rsidRPr="00FC2B9C">
        <w:rPr>
          <w:rFonts w:asciiTheme="majorBidi" w:eastAsia="Times New Roman" w:hAnsiTheme="majorBidi" w:cstheme="majorBidi"/>
          <w:color w:val="000000" w:themeColor="text1"/>
          <w:sz w:val="24"/>
          <w:szCs w:val="24"/>
          <w:rtl/>
        </w:rPr>
        <w:t xml:space="preserve"> للنهوض بالبشرية</w:t>
      </w:r>
      <w:r w:rsidRPr="00FC2B9C">
        <w:rPr>
          <w:rFonts w:asciiTheme="majorBidi" w:eastAsia="Times New Roman" w:hAnsiTheme="majorBidi" w:cstheme="majorBidi"/>
          <w:color w:val="000000" w:themeColor="text1"/>
          <w:sz w:val="24"/>
          <w:szCs w:val="24"/>
          <w:rtl/>
        </w:rPr>
        <w:t>، وأصبح مع الوقت يشكل سلاح ذو حدين في وجه العالم؛ لذلك يوصي الباحث العمل على استخدام تقنيات الذكاء الاصطناعي وادواته بما يعود بالنفع على الانسان،</w:t>
      </w:r>
      <w:r w:rsidR="00C67D61" w:rsidRPr="00FC2B9C">
        <w:rPr>
          <w:rFonts w:asciiTheme="majorBidi" w:hAnsiTheme="majorBidi" w:cstheme="majorBidi"/>
          <w:sz w:val="24"/>
          <w:szCs w:val="24"/>
          <w:rtl/>
          <w:lang w:bidi="ar-EG"/>
        </w:rPr>
        <w:t xml:space="preserve"> </w:t>
      </w:r>
      <w:r w:rsidR="00C67D61" w:rsidRPr="00FC2B9C">
        <w:rPr>
          <w:rFonts w:asciiTheme="majorBidi" w:hAnsiTheme="majorBidi" w:cstheme="majorBidi"/>
          <w:color w:val="000000" w:themeColor="text1"/>
          <w:sz w:val="24"/>
          <w:szCs w:val="24"/>
          <w:lang w:bidi="ar-EG"/>
        </w:rPr>
        <w:t>(</w:t>
      </w:r>
      <w:r w:rsidR="00C67D61" w:rsidRPr="00FC2B9C">
        <w:rPr>
          <w:rFonts w:asciiTheme="majorBidi" w:hAnsiTheme="majorBidi" w:cstheme="majorBidi"/>
          <w:color w:val="000000" w:themeColor="text1"/>
          <w:sz w:val="24"/>
          <w:szCs w:val="24"/>
        </w:rPr>
        <w:t>Jenni</w:t>
      </w:r>
      <w:r w:rsidR="00C67D61" w:rsidRPr="00FC2B9C">
        <w:rPr>
          <w:rFonts w:asciiTheme="majorBidi" w:hAnsiTheme="majorBidi" w:cstheme="majorBidi"/>
          <w:color w:val="000000" w:themeColor="text1"/>
          <w:sz w:val="24"/>
          <w:szCs w:val="24"/>
          <w:lang w:bidi="ar-EG"/>
        </w:rPr>
        <w:t>, el, al, 2024)</w:t>
      </w:r>
      <w:r w:rsidRPr="00FC2B9C">
        <w:rPr>
          <w:rFonts w:asciiTheme="majorBidi" w:eastAsia="Times New Roman" w:hAnsiTheme="majorBidi" w:cstheme="majorBidi"/>
          <w:color w:val="000000" w:themeColor="text1"/>
          <w:sz w:val="24"/>
          <w:szCs w:val="24"/>
          <w:rtl/>
        </w:rPr>
        <w:t xml:space="preserve"> وسيعمل على تحقيق مصالح عظيمة في المستقبل كأداة لدعم القوى العاملة البشرية في تحسين مهام سير العمل وجعل العملــيات الــتجارية أكثر كفاءة. وتحقق هذه المكاسب بطرق مختلفة، بما في ذلك أتمتة المهام المتكررة وتــولــيد المعلومات بناء على خوارزميات الــتعلم الآلــي ومعالجة كميات هائلة من مجموعات البيانات بسرعة والــتــنبؤ بالنتائج المستقبلــية بناء على تحلــيل البيانات. تعمل أنظمة الذكاء الاصطناعي على تشغيل عدة أنواع من أتمتة الأعمال، ما يساعد على تقلــيل الأخطاء البشرية وتــوفير الوقت للقوى العاملة البشرية للعمل على مستــوى أعلى</w:t>
      </w:r>
      <w:r w:rsidR="00020CF0" w:rsidRPr="00FC2B9C">
        <w:rPr>
          <w:rFonts w:asciiTheme="majorBidi" w:eastAsia="Times New Roman" w:hAnsiTheme="majorBidi" w:cstheme="majorBidi"/>
          <w:color w:val="000000" w:themeColor="text1"/>
          <w:sz w:val="24"/>
          <w:szCs w:val="24"/>
          <w:rtl/>
        </w:rPr>
        <w:t xml:space="preserve"> </w:t>
      </w:r>
      <w:r w:rsidR="006649AB" w:rsidRPr="00FC2B9C">
        <w:rPr>
          <w:rFonts w:asciiTheme="majorBidi" w:eastAsia="Times New Roman" w:hAnsiTheme="majorBidi" w:cstheme="majorBidi"/>
          <w:color w:val="000000" w:themeColor="text1"/>
          <w:sz w:val="24"/>
          <w:szCs w:val="24"/>
          <w:rtl/>
        </w:rPr>
        <w:t>(منصور،</w:t>
      </w:r>
      <w:r w:rsidR="004F5C56" w:rsidRPr="00FC2B9C">
        <w:rPr>
          <w:rFonts w:asciiTheme="majorBidi" w:eastAsia="Times New Roman" w:hAnsiTheme="majorBidi" w:cstheme="majorBidi"/>
          <w:color w:val="000000" w:themeColor="text1"/>
          <w:sz w:val="24"/>
          <w:szCs w:val="24"/>
          <w:rtl/>
        </w:rPr>
        <w:t xml:space="preserve"> </w:t>
      </w:r>
      <w:r w:rsidR="006649AB" w:rsidRPr="00FC2B9C">
        <w:rPr>
          <w:rFonts w:asciiTheme="majorBidi" w:eastAsia="Times New Roman" w:hAnsiTheme="majorBidi" w:cstheme="majorBidi"/>
          <w:color w:val="000000" w:themeColor="text1"/>
          <w:sz w:val="24"/>
          <w:szCs w:val="24"/>
          <w:rtl/>
        </w:rPr>
        <w:t>2021).</w:t>
      </w:r>
    </w:p>
    <w:p w14:paraId="20BDAE3F" w14:textId="133C355E" w:rsidR="004A61D4" w:rsidRPr="00FC2B9C" w:rsidRDefault="004A61D4" w:rsidP="000C4D90">
      <w:pPr>
        <w:pStyle w:val="1"/>
        <w:bidi/>
        <w:spacing w:line="240" w:lineRule="auto"/>
        <w:jc w:val="both"/>
        <w:rPr>
          <w:rFonts w:asciiTheme="majorBidi" w:hAnsiTheme="majorBidi"/>
          <w:sz w:val="24"/>
          <w:szCs w:val="24"/>
          <w:rtl/>
        </w:rPr>
      </w:pPr>
      <w:bookmarkStart w:id="24" w:name="_Toc214553745"/>
      <w:r w:rsidRPr="00FC2B9C">
        <w:rPr>
          <w:rFonts w:asciiTheme="majorBidi" w:hAnsiTheme="majorBidi"/>
          <w:b w:val="0"/>
          <w:bCs/>
          <w:sz w:val="24"/>
          <w:szCs w:val="24"/>
          <w:rtl/>
        </w:rPr>
        <w:t>كفاءة ادارة الحركة المرورية</w:t>
      </w:r>
      <w:r w:rsidR="003D2332" w:rsidRPr="00FC2B9C">
        <w:rPr>
          <w:rFonts w:asciiTheme="majorBidi" w:hAnsiTheme="majorBidi"/>
          <w:b w:val="0"/>
          <w:bCs/>
          <w:sz w:val="24"/>
          <w:szCs w:val="24"/>
          <w:rtl/>
        </w:rPr>
        <w:t>:</w:t>
      </w:r>
      <w:bookmarkEnd w:id="24"/>
    </w:p>
    <w:p w14:paraId="04873CF5" w14:textId="4C53BA8F" w:rsidR="00F70F03" w:rsidRPr="00FC2B9C" w:rsidRDefault="00020CF0" w:rsidP="000C4D90">
      <w:pPr>
        <w:spacing w:line="240" w:lineRule="auto"/>
        <w:jc w:val="both"/>
        <w:rPr>
          <w:rFonts w:asciiTheme="majorBidi" w:hAnsiTheme="majorBidi" w:cstheme="majorBidi"/>
          <w:b/>
          <w:bCs/>
          <w:sz w:val="24"/>
          <w:szCs w:val="24"/>
          <w:rtl/>
          <w:lang w:bidi="ar-EG"/>
        </w:rPr>
      </w:pPr>
      <w:r w:rsidRPr="00FC2B9C">
        <w:rPr>
          <w:rFonts w:asciiTheme="majorBidi" w:hAnsiTheme="majorBidi" w:cstheme="majorBidi"/>
          <w:b/>
          <w:bCs/>
          <w:sz w:val="24"/>
          <w:szCs w:val="24"/>
          <w:rtl/>
          <w:lang w:bidi="ar-EG"/>
        </w:rPr>
        <w:t>مقدمة:</w:t>
      </w:r>
    </w:p>
    <w:p w14:paraId="7A9D274F" w14:textId="56C52169" w:rsidR="00F61569" w:rsidRPr="00FC2B9C" w:rsidRDefault="00F61569"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تشكل حركة المرور جزءًا أساسيًا من حياة المجتمعات الحضرية، حيث يعتمد تنظيمها وسلاستها على فهم دقيق لأنماطها وتحليلاتها. تعد الدراسات المرورية أداة حيوية لفهم وتحليل هذه الحركة المعقدة، حيث تسهم بشكل لا يمكن إغفاله في تحسين السلامة العامة وتسهيل التنقل للمواطنين. يعود الأثر الإيجابي للتحليل الدقيق إلى قدرته على توفير رؤى استراتيجية وحلول علمية تسهم في تشكيل وتحسين البنية التحتية للطرق وتوجيه السياسات المرورية</w:t>
      </w:r>
      <w:r w:rsidR="00AA135A" w:rsidRPr="00FC2B9C">
        <w:rPr>
          <w:rFonts w:asciiTheme="majorBidi" w:hAnsiTheme="majorBidi" w:cstheme="majorBidi"/>
          <w:sz w:val="24"/>
          <w:szCs w:val="24"/>
          <w:rtl/>
          <w:lang w:bidi="ar-EG"/>
        </w:rPr>
        <w:t xml:space="preserve"> (ديفيس،</w:t>
      </w:r>
      <w:r w:rsidR="00AA135A" w:rsidRPr="00FC2B9C">
        <w:rPr>
          <w:rFonts w:asciiTheme="majorBidi" w:hAnsiTheme="majorBidi" w:cstheme="majorBidi"/>
          <w:sz w:val="24"/>
          <w:szCs w:val="24"/>
          <w:lang w:bidi="ar-EG"/>
        </w:rPr>
        <w:t xml:space="preserve"> </w:t>
      </w:r>
      <w:r w:rsidR="00AA135A" w:rsidRPr="00FC2B9C">
        <w:rPr>
          <w:rFonts w:asciiTheme="majorBidi" w:hAnsiTheme="majorBidi" w:cstheme="majorBidi"/>
          <w:sz w:val="24"/>
          <w:szCs w:val="24"/>
          <w:rtl/>
          <w:lang w:bidi="ar-EG"/>
        </w:rPr>
        <w:t>2023)</w:t>
      </w:r>
      <w:r w:rsidR="00AA135A" w:rsidRPr="00FC2B9C">
        <w:rPr>
          <w:rFonts w:asciiTheme="majorBidi" w:hAnsiTheme="majorBidi" w:cstheme="majorBidi"/>
          <w:sz w:val="24"/>
          <w:szCs w:val="24"/>
          <w:lang w:bidi="ar-EG"/>
        </w:rPr>
        <w:t>.</w:t>
      </w:r>
    </w:p>
    <w:p w14:paraId="4F2BD5AE" w14:textId="3425D18B" w:rsidR="00F61569" w:rsidRPr="00FC2B9C" w:rsidRDefault="00F61569"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 xml:space="preserve">إن تفاعل المركبات وتحديات الحركة المتزايدة تتطلب تقنيات تحليلية متقدمة لفهم العوامل المؤثرة وتوجيه التدابير اللازمة. تسهم الدراسات المرورية في تحديد نقاط التكدس وتحليل الأنماط السلوكية للسائقين، مما يمهد الطريق لتطوير حلول فعالة لزيادة كفاءة </w:t>
      </w:r>
      <w:r w:rsidR="003B012A" w:rsidRPr="00FC2B9C">
        <w:rPr>
          <w:rFonts w:asciiTheme="majorBidi" w:hAnsiTheme="majorBidi" w:cstheme="majorBidi"/>
          <w:sz w:val="24"/>
          <w:szCs w:val="24"/>
          <w:rtl/>
          <w:lang w:bidi="ar-EG"/>
        </w:rPr>
        <w:t>الحركة المرورية (اسعد،</w:t>
      </w:r>
      <w:r w:rsidR="00CC1C85" w:rsidRPr="00FC2B9C">
        <w:rPr>
          <w:rFonts w:asciiTheme="majorBidi" w:hAnsiTheme="majorBidi" w:cstheme="majorBidi"/>
          <w:sz w:val="24"/>
          <w:szCs w:val="24"/>
          <w:lang w:bidi="ar-EG"/>
        </w:rPr>
        <w:t xml:space="preserve"> </w:t>
      </w:r>
      <w:r w:rsidR="003B012A" w:rsidRPr="00FC2B9C">
        <w:rPr>
          <w:rFonts w:asciiTheme="majorBidi" w:hAnsiTheme="majorBidi" w:cstheme="majorBidi"/>
          <w:sz w:val="24"/>
          <w:szCs w:val="24"/>
          <w:rtl/>
          <w:lang w:bidi="ar-EG"/>
        </w:rPr>
        <w:t>2021)</w:t>
      </w:r>
      <w:r w:rsidR="00284B7D" w:rsidRPr="00FC2B9C">
        <w:rPr>
          <w:rFonts w:asciiTheme="majorBidi" w:hAnsiTheme="majorBidi" w:cstheme="majorBidi"/>
          <w:sz w:val="24"/>
          <w:szCs w:val="24"/>
          <w:lang w:bidi="ar-EG"/>
        </w:rPr>
        <w:t>.</w:t>
      </w:r>
    </w:p>
    <w:p w14:paraId="3874C72A" w14:textId="07D81A23" w:rsidR="004A61D4" w:rsidRPr="00FC2B9C" w:rsidRDefault="004A61D4" w:rsidP="000C4D90">
      <w:pPr>
        <w:pStyle w:val="2"/>
        <w:bidi/>
        <w:spacing w:line="240" w:lineRule="auto"/>
        <w:jc w:val="both"/>
        <w:rPr>
          <w:rFonts w:asciiTheme="majorBidi" w:hAnsiTheme="majorBidi"/>
          <w:sz w:val="24"/>
          <w:szCs w:val="24"/>
          <w:rtl/>
          <w:lang w:bidi="ar-EG"/>
        </w:rPr>
      </w:pPr>
      <w:bookmarkStart w:id="25" w:name="_Toc214553746"/>
      <w:r w:rsidRPr="00FC2B9C">
        <w:rPr>
          <w:rFonts w:asciiTheme="majorBidi" w:hAnsiTheme="majorBidi"/>
          <w:b w:val="0"/>
          <w:bCs/>
          <w:sz w:val="24"/>
          <w:szCs w:val="24"/>
          <w:rtl/>
          <w:lang w:bidi="ar-EG"/>
        </w:rPr>
        <w:t>مفهوم كفاءة الحركة المرورية</w:t>
      </w:r>
      <w:r w:rsidR="003D2332" w:rsidRPr="00FC2B9C">
        <w:rPr>
          <w:rFonts w:asciiTheme="majorBidi" w:hAnsiTheme="majorBidi"/>
          <w:b w:val="0"/>
          <w:bCs/>
          <w:sz w:val="24"/>
          <w:szCs w:val="24"/>
          <w:rtl/>
          <w:lang w:bidi="ar-EG"/>
        </w:rPr>
        <w:t>:</w:t>
      </w:r>
      <w:bookmarkEnd w:id="25"/>
    </w:p>
    <w:p w14:paraId="7457FAA4" w14:textId="33FFEB56" w:rsidR="004A61D4" w:rsidRPr="00FC2B9C" w:rsidRDefault="004A61D4"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rPr>
        <w:t>كفاءة إدارة الحركة المرورية تعتمد على مزيج من البنية التحتية المادية الجيدة والتكنولوجيا المتقدمة، بالإضافة إلى القوانين والتنظيمات المرورية الصارمة والالتزام بها</w:t>
      </w:r>
      <w:r w:rsidRPr="00FC2B9C">
        <w:rPr>
          <w:rFonts w:asciiTheme="majorBidi" w:hAnsiTheme="majorBidi" w:cstheme="majorBidi"/>
          <w:sz w:val="24"/>
          <w:szCs w:val="24"/>
          <w:lang w:bidi="ar-EG"/>
        </w:rPr>
        <w:t>. </w:t>
      </w:r>
      <w:r w:rsidRPr="00FC2B9C">
        <w:rPr>
          <w:rFonts w:asciiTheme="majorBidi" w:hAnsiTheme="majorBidi" w:cstheme="majorBidi"/>
          <w:sz w:val="24"/>
          <w:szCs w:val="24"/>
          <w:rtl/>
        </w:rPr>
        <w:t>تتضمن الإدارة الفعالة تحليل البيانات المرورية باستخدام الذكاء الاصطناعي والأنظمة الذكية، وتحسين الطرق، واستخدام أجهزة التحكم المرورية مثل الإشارات والعلامات، وتنفيذ خطط إدارة المخاطر المرورية لضمان السلامة وتقليل الازدحام وتسهيل التنقل</w:t>
      </w:r>
      <w:r w:rsidR="00AA135A" w:rsidRPr="00FC2B9C">
        <w:rPr>
          <w:rFonts w:asciiTheme="majorBidi" w:hAnsiTheme="majorBidi" w:cstheme="majorBidi"/>
          <w:sz w:val="24"/>
          <w:szCs w:val="24"/>
          <w:rtl/>
        </w:rPr>
        <w:t xml:space="preserve"> </w:t>
      </w:r>
      <w:r w:rsidR="00AA135A" w:rsidRPr="00FC2B9C">
        <w:rPr>
          <w:rFonts w:asciiTheme="majorBidi" w:hAnsiTheme="majorBidi" w:cstheme="majorBidi"/>
          <w:sz w:val="24"/>
          <w:szCs w:val="24"/>
          <w:rtl/>
          <w:lang w:bidi="ar-EG"/>
        </w:rPr>
        <w:t>(جلال،</w:t>
      </w:r>
      <w:r w:rsidR="00AA135A" w:rsidRPr="00FC2B9C">
        <w:rPr>
          <w:rFonts w:asciiTheme="majorBidi" w:hAnsiTheme="majorBidi" w:cstheme="majorBidi"/>
          <w:sz w:val="24"/>
          <w:szCs w:val="24"/>
          <w:lang w:bidi="ar-EG"/>
        </w:rPr>
        <w:t xml:space="preserve"> </w:t>
      </w:r>
      <w:r w:rsidR="00AA135A" w:rsidRPr="00FC2B9C">
        <w:rPr>
          <w:rFonts w:asciiTheme="majorBidi" w:hAnsiTheme="majorBidi" w:cstheme="majorBidi"/>
          <w:sz w:val="24"/>
          <w:szCs w:val="24"/>
          <w:rtl/>
          <w:lang w:bidi="ar-EG"/>
        </w:rPr>
        <w:t>2015)</w:t>
      </w:r>
      <w:r w:rsidR="00AA135A" w:rsidRPr="00FC2B9C">
        <w:rPr>
          <w:rFonts w:asciiTheme="majorBidi" w:hAnsiTheme="majorBidi" w:cstheme="majorBidi"/>
          <w:sz w:val="24"/>
          <w:szCs w:val="24"/>
          <w:lang w:bidi="ar-EG"/>
        </w:rPr>
        <w:t>.</w:t>
      </w:r>
    </w:p>
    <w:p w14:paraId="296DBEFE" w14:textId="05CCE6AA" w:rsidR="004A61D4" w:rsidRPr="00FC2B9C" w:rsidRDefault="004A61D4"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ويمكن تعريف كفاءة إدارة الحركة المرورية "هي القدرة على تحقيق أقصى قدر من انسيابية تدفق حركة المرور بأقل جهد ووقت وموارد ممكنة، مع التركيز على تقليل الازدحام والاستجابة الفعالة للحوادث. يعتمد تحقيق هذه الكفاءة على تقنيات وأنظمة مراقبة وتحليل البيانات في الوقت الفعلي، لضمان الوصول إلى النتائج المرجوة بأعلى مستوى من الإنتاجية"</w:t>
      </w:r>
      <w:r w:rsidR="003B012A" w:rsidRPr="00FC2B9C">
        <w:rPr>
          <w:rFonts w:asciiTheme="majorBidi" w:hAnsiTheme="majorBidi" w:cstheme="majorBidi"/>
          <w:sz w:val="24"/>
          <w:szCs w:val="24"/>
          <w:rtl/>
          <w:lang w:bidi="ar-EG"/>
        </w:rPr>
        <w:t>(ديفيس،</w:t>
      </w:r>
      <w:r w:rsidR="00D419BC" w:rsidRPr="00FC2B9C">
        <w:rPr>
          <w:rFonts w:asciiTheme="majorBidi" w:hAnsiTheme="majorBidi" w:cstheme="majorBidi"/>
          <w:sz w:val="24"/>
          <w:szCs w:val="24"/>
          <w:lang w:bidi="ar-EG"/>
        </w:rPr>
        <w:t xml:space="preserve"> </w:t>
      </w:r>
      <w:r w:rsidR="003B012A" w:rsidRPr="00FC2B9C">
        <w:rPr>
          <w:rFonts w:asciiTheme="majorBidi" w:hAnsiTheme="majorBidi" w:cstheme="majorBidi"/>
          <w:sz w:val="24"/>
          <w:szCs w:val="24"/>
          <w:rtl/>
          <w:lang w:bidi="ar-EG"/>
        </w:rPr>
        <w:t>2023)</w:t>
      </w:r>
      <w:r w:rsidR="00284B7D" w:rsidRPr="00FC2B9C">
        <w:rPr>
          <w:rFonts w:asciiTheme="majorBidi" w:hAnsiTheme="majorBidi" w:cstheme="majorBidi"/>
          <w:sz w:val="24"/>
          <w:szCs w:val="24"/>
          <w:lang w:bidi="ar-EG"/>
        </w:rPr>
        <w:t>.</w:t>
      </w:r>
    </w:p>
    <w:p w14:paraId="3BF92E68" w14:textId="086F7308" w:rsidR="00F61569" w:rsidRPr="00FC2B9C" w:rsidRDefault="00F61569" w:rsidP="000C4D90">
      <w:pPr>
        <w:pStyle w:val="2"/>
        <w:bidi/>
        <w:spacing w:line="240" w:lineRule="auto"/>
        <w:jc w:val="both"/>
        <w:rPr>
          <w:rFonts w:asciiTheme="majorBidi" w:hAnsiTheme="majorBidi"/>
          <w:b w:val="0"/>
          <w:bCs/>
          <w:sz w:val="24"/>
          <w:szCs w:val="24"/>
          <w:rtl/>
          <w:lang w:bidi="ar-EG"/>
        </w:rPr>
      </w:pPr>
      <w:bookmarkStart w:id="26" w:name="_Toc214553747"/>
      <w:r w:rsidRPr="00FC2B9C">
        <w:rPr>
          <w:rFonts w:asciiTheme="majorBidi" w:hAnsiTheme="majorBidi"/>
          <w:b w:val="0"/>
          <w:bCs/>
          <w:sz w:val="24"/>
          <w:szCs w:val="24"/>
          <w:rtl/>
          <w:lang w:bidi="ar-EG"/>
        </w:rPr>
        <w:t>أهمية دراسة الحركة المرورية:</w:t>
      </w:r>
      <w:bookmarkEnd w:id="26"/>
      <w:r w:rsidRPr="00FC2B9C">
        <w:rPr>
          <w:rFonts w:asciiTheme="majorBidi" w:hAnsiTheme="majorBidi"/>
          <w:b w:val="0"/>
          <w:bCs/>
          <w:sz w:val="24"/>
          <w:szCs w:val="24"/>
          <w:rtl/>
          <w:lang w:bidi="ar-EG"/>
        </w:rPr>
        <w:t xml:space="preserve">  </w:t>
      </w:r>
    </w:p>
    <w:p w14:paraId="690DDD3C" w14:textId="54E1F0AE" w:rsidR="00F61569" w:rsidRPr="00FC2B9C" w:rsidRDefault="00F61569"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تسهم بشكل كبير في فهم الأنماط والاتجاهات لحركة المرور، وتعد أداة حيوية لتحليل تلك الديناميات المعقدة التي تحدث على الطرق. إليك كيف تلعب دورًا حيويًا في تطوير وتحسين نظام النقل وتسهيل تنقل المجتمع باختصار، تكمن أهمية دراسة الحركة المرورية في توفير أساس قوي لاتخاذ القرارات الفعالة والتدابير اللازمة لتحسين حركة المرور وضمان توازن فعال بين التطوير الحضري وسلامة المجتمع</w:t>
      </w:r>
      <w:r w:rsidR="003B012A" w:rsidRPr="00FC2B9C">
        <w:rPr>
          <w:rFonts w:asciiTheme="majorBidi" w:hAnsiTheme="majorBidi" w:cstheme="majorBidi"/>
          <w:sz w:val="24"/>
          <w:szCs w:val="24"/>
          <w:rtl/>
          <w:lang w:bidi="ar-EG"/>
        </w:rPr>
        <w:t xml:space="preserve"> </w:t>
      </w:r>
      <w:r w:rsidR="00AA135A" w:rsidRPr="00FC2B9C">
        <w:rPr>
          <w:rFonts w:asciiTheme="majorBidi" w:hAnsiTheme="majorBidi" w:cstheme="majorBidi"/>
          <w:sz w:val="24"/>
          <w:szCs w:val="24"/>
          <w:rtl/>
          <w:lang w:bidi="ar-EG"/>
        </w:rPr>
        <w:t xml:space="preserve">عبر </w:t>
      </w:r>
      <w:r w:rsidRPr="00FC2B9C">
        <w:rPr>
          <w:rFonts w:asciiTheme="majorBidi" w:hAnsiTheme="majorBidi" w:cstheme="majorBidi"/>
          <w:sz w:val="24"/>
          <w:szCs w:val="24"/>
          <w:rtl/>
          <w:lang w:bidi="ar-EG"/>
        </w:rPr>
        <w:t>تحليل الأنماط والاتجاهات من خلال تحليل السلوكيات والأنماط التي يتبعها السائقون، يمكن تحديد ما إذا كان هناك ارتفاع في مستويات التكدس أو نمط معين للحركة</w:t>
      </w:r>
      <w:r w:rsidR="00AA135A" w:rsidRPr="00FC2B9C">
        <w:rPr>
          <w:rFonts w:asciiTheme="majorBidi" w:hAnsiTheme="majorBidi" w:cstheme="majorBidi"/>
          <w:sz w:val="24"/>
          <w:szCs w:val="24"/>
          <w:rtl/>
          <w:lang w:bidi="ar-EG"/>
        </w:rPr>
        <w:t xml:space="preserve"> و</w:t>
      </w:r>
      <w:r w:rsidRPr="00FC2B9C">
        <w:rPr>
          <w:rFonts w:asciiTheme="majorBidi" w:hAnsiTheme="majorBidi" w:cstheme="majorBidi"/>
          <w:sz w:val="24"/>
          <w:szCs w:val="24"/>
          <w:rtl/>
          <w:lang w:bidi="ar-EG"/>
        </w:rPr>
        <w:t>تحديد النقاط الساخنة   تحديد الأماكن التي تشهد تكدسًا متكررًا أو حوادث متكررة، مما يمكن من اتخاذ تدابير استباقية</w:t>
      </w:r>
      <w:r w:rsidR="00AA135A" w:rsidRPr="00FC2B9C">
        <w:rPr>
          <w:rFonts w:asciiTheme="majorBidi" w:hAnsiTheme="majorBidi" w:cstheme="majorBidi"/>
          <w:sz w:val="24"/>
          <w:szCs w:val="24"/>
          <w:rtl/>
          <w:lang w:bidi="ar-EG"/>
        </w:rPr>
        <w:t xml:space="preserve"> و</w:t>
      </w:r>
      <w:r w:rsidRPr="00FC2B9C">
        <w:rPr>
          <w:rFonts w:asciiTheme="majorBidi" w:hAnsiTheme="majorBidi" w:cstheme="majorBidi"/>
          <w:sz w:val="24"/>
          <w:szCs w:val="24"/>
          <w:rtl/>
          <w:lang w:bidi="ar-EG"/>
        </w:rPr>
        <w:t>تحسين تخطيط الطرق استنادا إلى البيانات المستمدة من الدراسات المرورية، يمكن تحسين تصميم الطرق بحيث يتماشى مع احتياجات حركة المرور</w:t>
      </w:r>
      <w:r w:rsidR="00AA135A" w:rsidRPr="00FC2B9C">
        <w:rPr>
          <w:rFonts w:asciiTheme="majorBidi" w:hAnsiTheme="majorBidi" w:cstheme="majorBidi"/>
          <w:sz w:val="24"/>
          <w:szCs w:val="24"/>
          <w:rtl/>
          <w:lang w:bidi="ar-EG"/>
        </w:rPr>
        <w:t xml:space="preserve"> (جلال،</w:t>
      </w:r>
      <w:r w:rsidR="00AA135A" w:rsidRPr="00FC2B9C">
        <w:rPr>
          <w:rFonts w:asciiTheme="majorBidi" w:hAnsiTheme="majorBidi" w:cstheme="majorBidi"/>
          <w:sz w:val="24"/>
          <w:szCs w:val="24"/>
          <w:lang w:bidi="ar-EG"/>
        </w:rPr>
        <w:t xml:space="preserve"> </w:t>
      </w:r>
      <w:r w:rsidR="00AA135A" w:rsidRPr="00FC2B9C">
        <w:rPr>
          <w:rFonts w:asciiTheme="majorBidi" w:hAnsiTheme="majorBidi" w:cstheme="majorBidi"/>
          <w:sz w:val="24"/>
          <w:szCs w:val="24"/>
          <w:rtl/>
          <w:lang w:bidi="ar-EG"/>
        </w:rPr>
        <w:t>2015)</w:t>
      </w:r>
      <w:r w:rsidR="00AA135A" w:rsidRPr="00FC2B9C">
        <w:rPr>
          <w:rFonts w:asciiTheme="majorBidi" w:hAnsiTheme="majorBidi" w:cstheme="majorBidi"/>
          <w:sz w:val="24"/>
          <w:szCs w:val="24"/>
          <w:lang w:bidi="ar-EG"/>
        </w:rPr>
        <w:t>.</w:t>
      </w:r>
    </w:p>
    <w:p w14:paraId="0C676299" w14:textId="6E271E7C" w:rsidR="00F61569" w:rsidRPr="00FC2B9C" w:rsidRDefault="00F61569"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تحديث البنية التحتية وتعزيز البنية التحتية لتلبية احتياجات المرور المتغيرة</w:t>
      </w:r>
      <w:r w:rsidR="00AA135A" w:rsidRPr="00FC2B9C">
        <w:rPr>
          <w:rFonts w:asciiTheme="majorBidi" w:hAnsiTheme="majorBidi" w:cstheme="majorBidi"/>
          <w:sz w:val="24"/>
          <w:szCs w:val="24"/>
          <w:rtl/>
          <w:lang w:bidi="ar-EG"/>
        </w:rPr>
        <w:t xml:space="preserve"> و</w:t>
      </w:r>
      <w:r w:rsidRPr="00FC2B9C">
        <w:rPr>
          <w:rFonts w:asciiTheme="majorBidi" w:hAnsiTheme="majorBidi" w:cstheme="majorBidi"/>
          <w:sz w:val="24"/>
          <w:szCs w:val="24"/>
          <w:rtl/>
          <w:lang w:bidi="ar-EG"/>
        </w:rPr>
        <w:t>زيادة فعالية التصاميم من خلال فهم تحركات المركبات وتدفق الحركة، يمكن تكوين التصاميم لتحسين تدفق المرور وتقليل زمن الانتظار</w:t>
      </w:r>
      <w:r w:rsidR="00AA135A" w:rsidRPr="00FC2B9C">
        <w:rPr>
          <w:rFonts w:asciiTheme="majorBidi" w:hAnsiTheme="majorBidi" w:cstheme="majorBidi"/>
          <w:sz w:val="24"/>
          <w:szCs w:val="24"/>
          <w:rtl/>
          <w:lang w:bidi="ar-EG"/>
        </w:rPr>
        <w:t xml:space="preserve"> و</w:t>
      </w:r>
      <w:r w:rsidRPr="00FC2B9C">
        <w:rPr>
          <w:rFonts w:asciiTheme="majorBidi" w:hAnsiTheme="majorBidi" w:cstheme="majorBidi"/>
          <w:sz w:val="24"/>
          <w:szCs w:val="24"/>
          <w:rtl/>
          <w:lang w:bidi="ar-EG"/>
        </w:rPr>
        <w:t>تعزيز السلامة لتحديد التدابير اللازمة لتقليل حوادث الطرق</w:t>
      </w:r>
      <w:r w:rsidR="00AA135A" w:rsidRPr="00FC2B9C">
        <w:rPr>
          <w:rFonts w:asciiTheme="majorBidi" w:hAnsiTheme="majorBidi" w:cstheme="majorBidi"/>
          <w:sz w:val="24"/>
          <w:szCs w:val="24"/>
          <w:rtl/>
          <w:lang w:bidi="ar-EG"/>
        </w:rPr>
        <w:t xml:space="preserve"> و</w:t>
      </w:r>
      <w:r w:rsidRPr="00FC2B9C">
        <w:rPr>
          <w:rFonts w:asciiTheme="majorBidi" w:hAnsiTheme="majorBidi" w:cstheme="majorBidi"/>
          <w:sz w:val="24"/>
          <w:szCs w:val="24"/>
          <w:rtl/>
          <w:lang w:bidi="ar-EG"/>
        </w:rPr>
        <w:t xml:space="preserve">توجيه السياسات المرورية لتوفير بيانات دقيقة يمكن أن تمكن السلطات المحلية والوطنية من اتخاذ </w:t>
      </w:r>
      <w:r w:rsidRPr="00FC2B9C">
        <w:rPr>
          <w:rFonts w:asciiTheme="majorBidi" w:hAnsiTheme="majorBidi" w:cstheme="majorBidi"/>
          <w:sz w:val="24"/>
          <w:szCs w:val="24"/>
          <w:rtl/>
          <w:lang w:bidi="ar-EG"/>
        </w:rPr>
        <w:lastRenderedPageBreak/>
        <w:t>قرارات مستنيرة فيما يتعلق بتنظيم حركة المرور وتحسين البنية التحتية</w:t>
      </w:r>
      <w:r w:rsidR="00AA135A" w:rsidRPr="00FC2B9C">
        <w:rPr>
          <w:rFonts w:asciiTheme="majorBidi" w:hAnsiTheme="majorBidi" w:cstheme="majorBidi"/>
          <w:sz w:val="24"/>
          <w:szCs w:val="24"/>
          <w:rtl/>
          <w:lang w:bidi="ar-EG"/>
        </w:rPr>
        <w:t xml:space="preserve"> و</w:t>
      </w:r>
      <w:r w:rsidRPr="00FC2B9C">
        <w:rPr>
          <w:rFonts w:asciiTheme="majorBidi" w:hAnsiTheme="majorBidi" w:cstheme="majorBidi"/>
          <w:sz w:val="24"/>
          <w:szCs w:val="24"/>
          <w:rtl/>
          <w:lang w:bidi="ar-EG"/>
        </w:rPr>
        <w:t>تحقيق توازن بين النمو والمحافظة على البيئة مما يساعد في تطوير استراتيجيات متوازنة بين التطور والحفاظ على البيئة.</w:t>
      </w:r>
      <w:r w:rsidR="00AA135A" w:rsidRPr="00FC2B9C">
        <w:rPr>
          <w:rFonts w:asciiTheme="majorBidi" w:hAnsiTheme="majorBidi" w:cstheme="majorBidi"/>
          <w:sz w:val="24"/>
          <w:szCs w:val="24"/>
          <w:rtl/>
          <w:lang w:bidi="ar-EG"/>
        </w:rPr>
        <w:t xml:space="preserve"> (اسعد،</w:t>
      </w:r>
      <w:r w:rsidR="00AA135A" w:rsidRPr="00FC2B9C">
        <w:rPr>
          <w:rFonts w:asciiTheme="majorBidi" w:hAnsiTheme="majorBidi" w:cstheme="majorBidi"/>
          <w:sz w:val="24"/>
          <w:szCs w:val="24"/>
          <w:lang w:bidi="ar-EG"/>
        </w:rPr>
        <w:t xml:space="preserve"> </w:t>
      </w:r>
      <w:r w:rsidR="00AA135A" w:rsidRPr="00FC2B9C">
        <w:rPr>
          <w:rFonts w:asciiTheme="majorBidi" w:hAnsiTheme="majorBidi" w:cstheme="majorBidi"/>
          <w:sz w:val="24"/>
          <w:szCs w:val="24"/>
          <w:rtl/>
          <w:lang w:bidi="ar-EG"/>
        </w:rPr>
        <w:t>2021)</w:t>
      </w:r>
      <w:r w:rsidR="00AA135A" w:rsidRPr="00FC2B9C">
        <w:rPr>
          <w:rFonts w:asciiTheme="majorBidi" w:hAnsiTheme="majorBidi" w:cstheme="majorBidi"/>
          <w:sz w:val="24"/>
          <w:szCs w:val="24"/>
          <w:lang w:bidi="ar-EG"/>
        </w:rPr>
        <w:t>.</w:t>
      </w:r>
    </w:p>
    <w:p w14:paraId="6E376122" w14:textId="32474AB3" w:rsidR="004A61D4" w:rsidRPr="00FC2B9C" w:rsidRDefault="00F61569" w:rsidP="00FC2B9C">
      <w:pPr>
        <w:spacing w:line="240" w:lineRule="auto"/>
        <w:jc w:val="both"/>
        <w:rPr>
          <w:rFonts w:asciiTheme="majorBidi" w:hAnsiTheme="majorBidi" w:cstheme="majorBidi"/>
          <w:b/>
          <w:bCs/>
          <w:sz w:val="24"/>
          <w:szCs w:val="24"/>
          <w:lang w:bidi="ar-EG"/>
        </w:rPr>
      </w:pPr>
      <w:r w:rsidRPr="00FC2B9C">
        <w:rPr>
          <w:rFonts w:asciiTheme="majorBidi" w:hAnsiTheme="majorBidi" w:cstheme="majorBidi"/>
          <w:sz w:val="24"/>
          <w:szCs w:val="24"/>
          <w:rtl/>
          <w:lang w:bidi="ar-EG"/>
        </w:rPr>
        <w:t xml:space="preserve"> </w:t>
      </w:r>
      <w:bookmarkStart w:id="27" w:name="_Toc214553748"/>
      <w:r w:rsidR="004A61D4" w:rsidRPr="00FC2B9C">
        <w:rPr>
          <w:rFonts w:asciiTheme="majorBidi" w:hAnsiTheme="majorBidi" w:cstheme="majorBidi"/>
          <w:bCs/>
          <w:sz w:val="24"/>
          <w:szCs w:val="24"/>
          <w:rtl/>
        </w:rPr>
        <w:t>عناصر كفاءة إدارة الحركة المرورية</w:t>
      </w:r>
      <w:r w:rsidR="003D2332" w:rsidRPr="00FC2B9C">
        <w:rPr>
          <w:rFonts w:asciiTheme="majorBidi" w:hAnsiTheme="majorBidi" w:cstheme="majorBidi"/>
          <w:bCs/>
          <w:sz w:val="24"/>
          <w:szCs w:val="24"/>
          <w:rtl/>
        </w:rPr>
        <w:t>:</w:t>
      </w:r>
      <w:bookmarkEnd w:id="27"/>
    </w:p>
    <w:p w14:paraId="5D96436B" w14:textId="7789759C" w:rsidR="004A61D4" w:rsidRPr="00FC2B9C" w:rsidRDefault="004A61D4" w:rsidP="000C4D90">
      <w:pPr>
        <w:spacing w:line="240" w:lineRule="auto"/>
        <w:ind w:left="360"/>
        <w:jc w:val="both"/>
        <w:rPr>
          <w:rFonts w:asciiTheme="majorBidi" w:hAnsiTheme="majorBidi" w:cstheme="majorBidi"/>
          <w:sz w:val="24"/>
          <w:szCs w:val="24"/>
          <w:lang w:bidi="ar-EG"/>
        </w:rPr>
      </w:pPr>
      <w:r w:rsidRPr="00FC2B9C">
        <w:rPr>
          <w:rFonts w:asciiTheme="majorBidi" w:hAnsiTheme="majorBidi" w:cstheme="majorBidi"/>
          <w:sz w:val="24"/>
          <w:szCs w:val="24"/>
          <w:rtl/>
        </w:rPr>
        <w:t>أولا: تحليل البيانات واستخدام التكنولوجيا</w:t>
      </w:r>
      <w:r w:rsidRPr="00FC2B9C">
        <w:rPr>
          <w:rFonts w:asciiTheme="majorBidi" w:hAnsiTheme="majorBidi" w:cstheme="majorBidi"/>
          <w:sz w:val="24"/>
          <w:szCs w:val="24"/>
          <w:lang w:bidi="ar-EG"/>
        </w:rPr>
        <w:t>:</w:t>
      </w:r>
      <w:r w:rsidR="003B012A" w:rsidRPr="00FC2B9C">
        <w:rPr>
          <w:rFonts w:asciiTheme="majorBidi" w:hAnsiTheme="majorBidi" w:cstheme="majorBidi"/>
          <w:sz w:val="24"/>
          <w:szCs w:val="24"/>
          <w:rtl/>
          <w:lang w:bidi="ar-EG"/>
        </w:rPr>
        <w:t xml:space="preserve"> (قناوي،</w:t>
      </w:r>
      <w:r w:rsidR="00272320" w:rsidRPr="00FC2B9C">
        <w:rPr>
          <w:rFonts w:asciiTheme="majorBidi" w:hAnsiTheme="majorBidi" w:cstheme="majorBidi"/>
          <w:sz w:val="24"/>
          <w:szCs w:val="24"/>
          <w:lang w:bidi="ar-EG"/>
        </w:rPr>
        <w:t xml:space="preserve"> </w:t>
      </w:r>
      <w:r w:rsidR="003B012A" w:rsidRPr="00FC2B9C">
        <w:rPr>
          <w:rFonts w:asciiTheme="majorBidi" w:hAnsiTheme="majorBidi" w:cstheme="majorBidi"/>
          <w:sz w:val="24"/>
          <w:szCs w:val="24"/>
          <w:rtl/>
          <w:lang w:bidi="ar-EG"/>
        </w:rPr>
        <w:t>2022)</w:t>
      </w:r>
      <w:r w:rsidR="00D02B54" w:rsidRPr="00FC2B9C">
        <w:rPr>
          <w:rFonts w:asciiTheme="majorBidi" w:hAnsiTheme="majorBidi" w:cstheme="majorBidi"/>
          <w:sz w:val="24"/>
          <w:szCs w:val="24"/>
          <w:lang w:bidi="ar-EG"/>
        </w:rPr>
        <w:t>.</w:t>
      </w:r>
    </w:p>
    <w:p w14:paraId="68A559A1" w14:textId="77777777" w:rsidR="004A61D4" w:rsidRPr="00FC2B9C" w:rsidRDefault="004A61D4" w:rsidP="000C4D90">
      <w:pPr>
        <w:numPr>
          <w:ilvl w:val="1"/>
          <w:numId w:val="159"/>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استخدام أنظمة ذكية لجمع البيانات من الكاميرات وأجهزة الاستشعار في المواقع الاستراتيجية</w:t>
      </w:r>
      <w:r w:rsidRPr="00FC2B9C">
        <w:rPr>
          <w:rFonts w:asciiTheme="majorBidi" w:hAnsiTheme="majorBidi" w:cstheme="majorBidi"/>
          <w:sz w:val="24"/>
          <w:szCs w:val="24"/>
          <w:lang w:bidi="ar-EG"/>
        </w:rPr>
        <w:t>. </w:t>
      </w:r>
    </w:p>
    <w:p w14:paraId="2A6C55B3" w14:textId="77777777" w:rsidR="004A61D4" w:rsidRPr="00FC2B9C" w:rsidRDefault="004A61D4" w:rsidP="000C4D90">
      <w:pPr>
        <w:numPr>
          <w:ilvl w:val="1"/>
          <w:numId w:val="159"/>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تحليل هذه البيانات باستخدام نماذج الذكاء الاصطناعي لتحسين تدفق حركة المرور</w:t>
      </w:r>
      <w:r w:rsidRPr="00FC2B9C">
        <w:rPr>
          <w:rFonts w:asciiTheme="majorBidi" w:hAnsiTheme="majorBidi" w:cstheme="majorBidi"/>
          <w:sz w:val="24"/>
          <w:szCs w:val="24"/>
          <w:lang w:bidi="ar-EG"/>
        </w:rPr>
        <w:t>. </w:t>
      </w:r>
    </w:p>
    <w:p w14:paraId="19207033" w14:textId="77777777" w:rsidR="004A61D4" w:rsidRPr="00FC2B9C" w:rsidRDefault="004A61D4" w:rsidP="000C4D90">
      <w:pPr>
        <w:numPr>
          <w:ilvl w:val="1"/>
          <w:numId w:val="159"/>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تطوير أنظمة تحكم في حركة المرور تعتمد على الذكاء الاصطناعي للتنبؤ بالازدحام وتوفير الحلول المناسبة</w:t>
      </w:r>
      <w:r w:rsidRPr="00FC2B9C">
        <w:rPr>
          <w:rFonts w:asciiTheme="majorBidi" w:hAnsiTheme="majorBidi" w:cstheme="majorBidi"/>
          <w:sz w:val="24"/>
          <w:szCs w:val="24"/>
          <w:lang w:bidi="ar-EG"/>
        </w:rPr>
        <w:t>. </w:t>
      </w:r>
    </w:p>
    <w:p w14:paraId="0C7D0289" w14:textId="07AE82B2" w:rsidR="004A61D4" w:rsidRPr="00FC2B9C" w:rsidRDefault="004A61D4" w:rsidP="000C4D90">
      <w:pPr>
        <w:spacing w:line="240" w:lineRule="auto"/>
        <w:ind w:left="360"/>
        <w:jc w:val="both"/>
        <w:rPr>
          <w:rFonts w:asciiTheme="majorBidi" w:hAnsiTheme="majorBidi" w:cstheme="majorBidi"/>
          <w:sz w:val="24"/>
          <w:szCs w:val="24"/>
          <w:lang w:bidi="ar-EG"/>
        </w:rPr>
      </w:pPr>
      <w:r w:rsidRPr="00FC2B9C">
        <w:rPr>
          <w:rFonts w:asciiTheme="majorBidi" w:hAnsiTheme="majorBidi" w:cstheme="majorBidi"/>
          <w:sz w:val="24"/>
          <w:szCs w:val="24"/>
          <w:rtl/>
        </w:rPr>
        <w:t>ثانيا: تحسين البنية التحتية للطرق</w:t>
      </w:r>
      <w:r w:rsidRPr="00FC2B9C">
        <w:rPr>
          <w:rFonts w:asciiTheme="majorBidi" w:hAnsiTheme="majorBidi" w:cstheme="majorBidi"/>
          <w:sz w:val="24"/>
          <w:szCs w:val="24"/>
          <w:lang w:bidi="ar-EG"/>
        </w:rPr>
        <w:t>:</w:t>
      </w:r>
      <w:r w:rsidR="00C67D61" w:rsidRPr="00FC2B9C">
        <w:rPr>
          <w:rFonts w:asciiTheme="majorBidi" w:hAnsiTheme="majorBidi" w:cstheme="majorBidi"/>
          <w:color w:val="000000" w:themeColor="text1"/>
          <w:sz w:val="24"/>
          <w:szCs w:val="24"/>
          <w:lang w:bidi="ar-EG"/>
        </w:rPr>
        <w:t xml:space="preserve"> (Parveen, el, al, 2022)</w:t>
      </w:r>
    </w:p>
    <w:p w14:paraId="32D7097A" w14:textId="77777777" w:rsidR="004A61D4" w:rsidRPr="00FC2B9C" w:rsidRDefault="004A61D4" w:rsidP="000C4D90">
      <w:pPr>
        <w:numPr>
          <w:ilvl w:val="1"/>
          <w:numId w:val="160"/>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سفلتة الأكتاف الجانبية وتحسين ميولها</w:t>
      </w:r>
      <w:r w:rsidRPr="00FC2B9C">
        <w:rPr>
          <w:rFonts w:asciiTheme="majorBidi" w:hAnsiTheme="majorBidi" w:cstheme="majorBidi"/>
          <w:sz w:val="24"/>
          <w:szCs w:val="24"/>
          <w:lang w:bidi="ar-EG"/>
        </w:rPr>
        <w:t>. </w:t>
      </w:r>
    </w:p>
    <w:p w14:paraId="7E9360A3" w14:textId="77777777" w:rsidR="004A61D4" w:rsidRPr="00FC2B9C" w:rsidRDefault="004A61D4" w:rsidP="000C4D90">
      <w:pPr>
        <w:numPr>
          <w:ilvl w:val="1"/>
          <w:numId w:val="160"/>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توسيع الجسور لتكون بنفس عرض الطريق مع الأكتاف</w:t>
      </w:r>
      <w:r w:rsidRPr="00FC2B9C">
        <w:rPr>
          <w:rFonts w:asciiTheme="majorBidi" w:hAnsiTheme="majorBidi" w:cstheme="majorBidi"/>
          <w:sz w:val="24"/>
          <w:szCs w:val="24"/>
          <w:lang w:bidi="ar-EG"/>
        </w:rPr>
        <w:t>. </w:t>
      </w:r>
    </w:p>
    <w:p w14:paraId="76EF4CD1" w14:textId="77777777" w:rsidR="004A61D4" w:rsidRPr="00FC2B9C" w:rsidRDefault="004A61D4" w:rsidP="000C4D90">
      <w:pPr>
        <w:numPr>
          <w:ilvl w:val="1"/>
          <w:numId w:val="160"/>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إنشاء مواقف جانبية</w:t>
      </w:r>
      <w:r w:rsidRPr="00FC2B9C">
        <w:rPr>
          <w:rFonts w:asciiTheme="majorBidi" w:hAnsiTheme="majorBidi" w:cstheme="majorBidi"/>
          <w:sz w:val="24"/>
          <w:szCs w:val="24"/>
          <w:lang w:bidi="ar-EG"/>
        </w:rPr>
        <w:t>. </w:t>
      </w:r>
    </w:p>
    <w:p w14:paraId="5562D4A7" w14:textId="77777777" w:rsidR="004A61D4" w:rsidRPr="00FC2B9C" w:rsidRDefault="004A61D4" w:rsidP="000C4D90">
      <w:pPr>
        <w:numPr>
          <w:ilvl w:val="1"/>
          <w:numId w:val="160"/>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توفير حواجز واقية وعلامات إرشادية وتحذيرية ولوحات توجيهية</w:t>
      </w:r>
      <w:r w:rsidRPr="00FC2B9C">
        <w:rPr>
          <w:rFonts w:asciiTheme="majorBidi" w:hAnsiTheme="majorBidi" w:cstheme="majorBidi"/>
          <w:sz w:val="24"/>
          <w:szCs w:val="24"/>
          <w:lang w:bidi="ar-EG"/>
        </w:rPr>
        <w:t>. </w:t>
      </w:r>
    </w:p>
    <w:p w14:paraId="4B84E5B5" w14:textId="0C8D5A3A" w:rsidR="004A61D4" w:rsidRPr="00FC2B9C" w:rsidRDefault="004A61D4" w:rsidP="000C4D90">
      <w:pPr>
        <w:spacing w:line="240" w:lineRule="auto"/>
        <w:ind w:left="360"/>
        <w:jc w:val="both"/>
        <w:rPr>
          <w:rFonts w:asciiTheme="majorBidi" w:hAnsiTheme="majorBidi" w:cstheme="majorBidi"/>
          <w:sz w:val="24"/>
          <w:szCs w:val="24"/>
          <w:lang w:bidi="ar-EG"/>
        </w:rPr>
      </w:pPr>
      <w:r w:rsidRPr="00FC2B9C">
        <w:rPr>
          <w:rFonts w:asciiTheme="majorBidi" w:hAnsiTheme="majorBidi" w:cstheme="majorBidi"/>
          <w:sz w:val="24"/>
          <w:szCs w:val="24"/>
          <w:rtl/>
        </w:rPr>
        <w:t>ثالثا: أجهزة التحكم المرورية</w:t>
      </w:r>
      <w:r w:rsidRPr="00FC2B9C">
        <w:rPr>
          <w:rFonts w:asciiTheme="majorBidi" w:hAnsiTheme="majorBidi" w:cstheme="majorBidi"/>
          <w:sz w:val="24"/>
          <w:szCs w:val="24"/>
          <w:lang w:bidi="ar-EG"/>
        </w:rPr>
        <w:t>:</w:t>
      </w:r>
    </w:p>
    <w:p w14:paraId="446D1ED4" w14:textId="77777777" w:rsidR="004A61D4" w:rsidRPr="00FC2B9C" w:rsidRDefault="004A61D4" w:rsidP="000C4D90">
      <w:pPr>
        <w:numPr>
          <w:ilvl w:val="1"/>
          <w:numId w:val="161"/>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استخدام إشارات المرور والعلامات والخطوط الفاصلة لتنظيم حركة السير وتوجيه السائقين والمشاة</w:t>
      </w:r>
      <w:r w:rsidRPr="00FC2B9C">
        <w:rPr>
          <w:rFonts w:asciiTheme="majorBidi" w:hAnsiTheme="majorBidi" w:cstheme="majorBidi"/>
          <w:sz w:val="24"/>
          <w:szCs w:val="24"/>
          <w:lang w:bidi="ar-EG"/>
        </w:rPr>
        <w:t>. </w:t>
      </w:r>
    </w:p>
    <w:p w14:paraId="29448F32" w14:textId="77777777" w:rsidR="004A61D4" w:rsidRPr="00FC2B9C" w:rsidRDefault="004A61D4" w:rsidP="000C4D90">
      <w:pPr>
        <w:numPr>
          <w:ilvl w:val="1"/>
          <w:numId w:val="161"/>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وضع علامات عاكسة (عيون القطط) وطلاء جوانب ووسط الطرق لزيادة الرؤية</w:t>
      </w:r>
      <w:r w:rsidRPr="00FC2B9C">
        <w:rPr>
          <w:rFonts w:asciiTheme="majorBidi" w:hAnsiTheme="majorBidi" w:cstheme="majorBidi"/>
          <w:sz w:val="24"/>
          <w:szCs w:val="24"/>
          <w:lang w:bidi="ar-EG"/>
        </w:rPr>
        <w:t>. </w:t>
      </w:r>
    </w:p>
    <w:p w14:paraId="46364562" w14:textId="499BA74E" w:rsidR="004A61D4" w:rsidRPr="00FC2B9C" w:rsidRDefault="004A61D4" w:rsidP="000C4D90">
      <w:pPr>
        <w:spacing w:line="240" w:lineRule="auto"/>
        <w:ind w:left="360"/>
        <w:jc w:val="both"/>
        <w:rPr>
          <w:rFonts w:asciiTheme="majorBidi" w:hAnsiTheme="majorBidi" w:cstheme="majorBidi"/>
          <w:sz w:val="24"/>
          <w:szCs w:val="24"/>
          <w:lang w:bidi="ar-EG"/>
        </w:rPr>
      </w:pPr>
      <w:r w:rsidRPr="00FC2B9C">
        <w:rPr>
          <w:rFonts w:asciiTheme="majorBidi" w:hAnsiTheme="majorBidi" w:cstheme="majorBidi"/>
          <w:sz w:val="24"/>
          <w:szCs w:val="24"/>
          <w:rtl/>
        </w:rPr>
        <w:t>رابعا: الخطط والإجراءات التنظيمية</w:t>
      </w:r>
      <w:r w:rsidRPr="00FC2B9C">
        <w:rPr>
          <w:rFonts w:asciiTheme="majorBidi" w:hAnsiTheme="majorBidi" w:cstheme="majorBidi"/>
          <w:sz w:val="24"/>
          <w:szCs w:val="24"/>
          <w:lang w:bidi="ar-EG"/>
        </w:rPr>
        <w:t>:</w:t>
      </w:r>
      <w:r w:rsidR="00C67D61" w:rsidRPr="00FC2B9C">
        <w:rPr>
          <w:rFonts w:asciiTheme="majorBidi" w:hAnsiTheme="majorBidi" w:cstheme="majorBidi"/>
          <w:color w:val="000000" w:themeColor="text1"/>
          <w:sz w:val="24"/>
          <w:szCs w:val="24"/>
          <w:lang w:bidi="ar-EG"/>
        </w:rPr>
        <w:t xml:space="preserve"> (Ibrahim, el, al, 2022)</w:t>
      </w:r>
    </w:p>
    <w:p w14:paraId="2B10A0BC" w14:textId="77777777" w:rsidR="004A61D4" w:rsidRPr="00FC2B9C" w:rsidRDefault="004A61D4" w:rsidP="000C4D90">
      <w:pPr>
        <w:numPr>
          <w:ilvl w:val="1"/>
          <w:numId w:val="162"/>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وضع خطط مفصلة لإدارة المرور تحدد المخاطر وتقدم حلولاً للتحكم بها أو الحد منها</w:t>
      </w:r>
      <w:r w:rsidRPr="00FC2B9C">
        <w:rPr>
          <w:rFonts w:asciiTheme="majorBidi" w:hAnsiTheme="majorBidi" w:cstheme="majorBidi"/>
          <w:sz w:val="24"/>
          <w:szCs w:val="24"/>
          <w:lang w:bidi="ar-EG"/>
        </w:rPr>
        <w:t>. </w:t>
      </w:r>
    </w:p>
    <w:p w14:paraId="37F327DC" w14:textId="77777777" w:rsidR="004A61D4" w:rsidRPr="00FC2B9C" w:rsidRDefault="004A61D4" w:rsidP="000C4D90">
      <w:pPr>
        <w:numPr>
          <w:ilvl w:val="1"/>
          <w:numId w:val="162"/>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توفير تدريب لجميع العمال والمقاولين على هذه الخطط</w:t>
      </w:r>
      <w:r w:rsidRPr="00FC2B9C">
        <w:rPr>
          <w:rFonts w:asciiTheme="majorBidi" w:hAnsiTheme="majorBidi" w:cstheme="majorBidi"/>
          <w:sz w:val="24"/>
          <w:szCs w:val="24"/>
          <w:lang w:bidi="ar-EG"/>
        </w:rPr>
        <w:t>. </w:t>
      </w:r>
    </w:p>
    <w:p w14:paraId="064CFB6B" w14:textId="77777777" w:rsidR="004A61D4" w:rsidRPr="00FC2B9C" w:rsidRDefault="004A61D4" w:rsidP="000C4D90">
      <w:pPr>
        <w:numPr>
          <w:ilvl w:val="1"/>
          <w:numId w:val="162"/>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الإشراف على أنشطة نقل الركاب والبضائع</w:t>
      </w:r>
      <w:r w:rsidRPr="00FC2B9C">
        <w:rPr>
          <w:rFonts w:asciiTheme="majorBidi" w:hAnsiTheme="majorBidi" w:cstheme="majorBidi"/>
          <w:sz w:val="24"/>
          <w:szCs w:val="24"/>
          <w:lang w:bidi="ar-EG"/>
        </w:rPr>
        <w:t>. </w:t>
      </w:r>
    </w:p>
    <w:p w14:paraId="5255D8D7" w14:textId="77777777" w:rsidR="004A61D4" w:rsidRPr="00FC2B9C" w:rsidRDefault="004A61D4" w:rsidP="000C4D90">
      <w:pPr>
        <w:numPr>
          <w:ilvl w:val="1"/>
          <w:numId w:val="162"/>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تحصيل المخالفات المرورية والتأكد من تطبيقها</w:t>
      </w:r>
      <w:r w:rsidRPr="00FC2B9C">
        <w:rPr>
          <w:rFonts w:asciiTheme="majorBidi" w:hAnsiTheme="majorBidi" w:cstheme="majorBidi"/>
          <w:sz w:val="24"/>
          <w:szCs w:val="24"/>
          <w:lang w:bidi="ar-EG"/>
        </w:rPr>
        <w:t>. </w:t>
      </w:r>
    </w:p>
    <w:p w14:paraId="426C86F3" w14:textId="633CFAA1" w:rsidR="004A61D4" w:rsidRPr="00FC2B9C" w:rsidRDefault="004A61D4" w:rsidP="000C4D90">
      <w:pPr>
        <w:spacing w:line="240" w:lineRule="auto"/>
        <w:ind w:left="360"/>
        <w:jc w:val="both"/>
        <w:rPr>
          <w:rFonts w:asciiTheme="majorBidi" w:hAnsiTheme="majorBidi" w:cstheme="majorBidi"/>
          <w:sz w:val="24"/>
          <w:szCs w:val="24"/>
          <w:lang w:bidi="ar-EG"/>
        </w:rPr>
      </w:pPr>
      <w:r w:rsidRPr="00FC2B9C">
        <w:rPr>
          <w:rFonts w:asciiTheme="majorBidi" w:hAnsiTheme="majorBidi" w:cstheme="majorBidi"/>
          <w:sz w:val="24"/>
          <w:szCs w:val="24"/>
          <w:rtl/>
        </w:rPr>
        <w:t>خامسا: الالتزام بالقوانين واللوائح</w:t>
      </w:r>
      <w:r w:rsidRPr="00FC2B9C">
        <w:rPr>
          <w:rFonts w:asciiTheme="majorBidi" w:hAnsiTheme="majorBidi" w:cstheme="majorBidi"/>
          <w:sz w:val="24"/>
          <w:szCs w:val="24"/>
          <w:lang w:bidi="ar-EG"/>
        </w:rPr>
        <w:t>:</w:t>
      </w:r>
    </w:p>
    <w:p w14:paraId="5881DFC2" w14:textId="77777777" w:rsidR="004A61D4" w:rsidRPr="00FC2B9C" w:rsidRDefault="004A61D4" w:rsidP="000C4D90">
      <w:pPr>
        <w:numPr>
          <w:ilvl w:val="1"/>
          <w:numId w:val="163"/>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تتطلب الإدارة الفعالة التزام جميع مستخدمي الطريق بقواعد المرور</w:t>
      </w:r>
      <w:r w:rsidRPr="00FC2B9C">
        <w:rPr>
          <w:rFonts w:asciiTheme="majorBidi" w:hAnsiTheme="majorBidi" w:cstheme="majorBidi"/>
          <w:sz w:val="24"/>
          <w:szCs w:val="24"/>
          <w:lang w:bidi="ar-EG"/>
        </w:rPr>
        <w:t>. </w:t>
      </w:r>
    </w:p>
    <w:p w14:paraId="0971FA42" w14:textId="77777777" w:rsidR="004A61D4" w:rsidRPr="00FC2B9C" w:rsidRDefault="004A61D4" w:rsidP="000C4D90">
      <w:pPr>
        <w:numPr>
          <w:ilvl w:val="1"/>
          <w:numId w:val="163"/>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rPr>
        <w:t>الالتزام بالسرعات المحددة، وعدم تجاوز السرعة المحددة، وتجنب القيادة المتهورة</w:t>
      </w:r>
      <w:r w:rsidRPr="00FC2B9C">
        <w:rPr>
          <w:rFonts w:asciiTheme="majorBidi" w:hAnsiTheme="majorBidi" w:cstheme="majorBidi"/>
          <w:sz w:val="24"/>
          <w:szCs w:val="24"/>
          <w:lang w:bidi="ar-EG"/>
        </w:rPr>
        <w:t>. </w:t>
      </w:r>
    </w:p>
    <w:p w14:paraId="0E67CDC1" w14:textId="42E199CA" w:rsidR="00635A60" w:rsidRPr="00FC2B9C" w:rsidRDefault="004A61D4" w:rsidP="000C4D90">
      <w:pPr>
        <w:numPr>
          <w:ilvl w:val="1"/>
          <w:numId w:val="163"/>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rPr>
        <w:t>الالتزام بإشارات المرور، مثل التوقف عند الضوء الأحمر</w:t>
      </w:r>
      <w:r w:rsidR="00484A51" w:rsidRPr="00FC2B9C">
        <w:rPr>
          <w:rFonts w:asciiTheme="majorBidi" w:hAnsiTheme="majorBidi" w:cstheme="majorBidi"/>
          <w:sz w:val="24"/>
          <w:szCs w:val="24"/>
          <w:rtl/>
          <w:lang w:bidi="ar-EG"/>
        </w:rPr>
        <w:t>.</w:t>
      </w:r>
    </w:p>
    <w:p w14:paraId="79E0E959" w14:textId="740980B4" w:rsidR="004A61D4" w:rsidRPr="00FC2B9C" w:rsidRDefault="00484A51" w:rsidP="000C4D90">
      <w:pPr>
        <w:pStyle w:val="2"/>
        <w:bidi/>
        <w:spacing w:line="240" w:lineRule="auto"/>
        <w:jc w:val="both"/>
        <w:rPr>
          <w:rFonts w:asciiTheme="majorBidi" w:hAnsiTheme="majorBidi"/>
          <w:sz w:val="24"/>
          <w:szCs w:val="24"/>
          <w:rtl/>
          <w:lang w:bidi="ar-EG"/>
        </w:rPr>
      </w:pPr>
      <w:bookmarkStart w:id="28" w:name="_Toc214553749"/>
      <w:r w:rsidRPr="00FC2B9C">
        <w:rPr>
          <w:rFonts w:asciiTheme="majorBidi" w:hAnsiTheme="majorBidi"/>
          <w:b w:val="0"/>
          <w:bCs/>
          <w:sz w:val="24"/>
          <w:szCs w:val="24"/>
          <w:rtl/>
          <w:lang w:bidi="ar-EG"/>
        </w:rPr>
        <w:t>محاور كفاءة إدارة الحركة المرورية:</w:t>
      </w:r>
      <w:bookmarkEnd w:id="28"/>
      <w:r w:rsidR="003B012A" w:rsidRPr="00FC2B9C">
        <w:rPr>
          <w:rFonts w:asciiTheme="majorBidi" w:hAnsiTheme="majorBidi"/>
          <w:sz w:val="24"/>
          <w:szCs w:val="24"/>
          <w:rtl/>
          <w:lang w:bidi="ar-EG"/>
        </w:rPr>
        <w:t xml:space="preserve"> </w:t>
      </w:r>
    </w:p>
    <w:p w14:paraId="233CA5C9" w14:textId="3FECA7CC" w:rsidR="004A61D4" w:rsidRPr="00FC2B9C" w:rsidRDefault="008E6497" w:rsidP="000C4D90">
      <w:pPr>
        <w:spacing w:line="240" w:lineRule="auto"/>
        <w:jc w:val="both"/>
        <w:rPr>
          <w:rFonts w:asciiTheme="majorBidi" w:hAnsiTheme="majorBidi" w:cstheme="majorBidi"/>
          <w:b/>
          <w:bCs/>
          <w:sz w:val="24"/>
          <w:szCs w:val="24"/>
          <w:rtl/>
          <w:lang w:bidi="ar-EG"/>
        </w:rPr>
      </w:pPr>
      <w:r w:rsidRPr="00FC2B9C">
        <w:rPr>
          <w:rFonts w:asciiTheme="majorBidi" w:hAnsiTheme="majorBidi" w:cstheme="majorBidi"/>
          <w:b/>
          <w:bCs/>
          <w:sz w:val="24"/>
          <w:szCs w:val="24"/>
          <w:rtl/>
          <w:lang w:bidi="ar-EG"/>
        </w:rPr>
        <w:t>1.</w:t>
      </w:r>
      <w:r w:rsidRPr="00FC2B9C">
        <w:rPr>
          <w:rFonts w:asciiTheme="majorBidi" w:hAnsiTheme="majorBidi" w:cstheme="majorBidi"/>
          <w:b/>
          <w:bCs/>
          <w:sz w:val="24"/>
          <w:szCs w:val="24"/>
          <w:rtl/>
          <w:lang w:bidi="ar-EG"/>
        </w:rPr>
        <w:tab/>
        <w:t>أنظمة التنبؤ المروري</w:t>
      </w:r>
      <w:r w:rsidR="00D40AB3" w:rsidRPr="00FC2B9C">
        <w:rPr>
          <w:rFonts w:asciiTheme="majorBidi" w:hAnsiTheme="majorBidi" w:cstheme="majorBidi"/>
          <w:b/>
          <w:bCs/>
          <w:sz w:val="24"/>
          <w:szCs w:val="24"/>
          <w:rtl/>
          <w:lang w:bidi="ar-EG"/>
        </w:rPr>
        <w:t>:</w:t>
      </w:r>
    </w:p>
    <w:p w14:paraId="644DC282" w14:textId="07CAB34C" w:rsidR="004A61D4" w:rsidRPr="00FC2B9C" w:rsidRDefault="008E6497"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يلعب التنبؤ بحركة المرور دورًا حاسمًا في تخفيف الازدحام المروري الذي يمثل مشكلة حرجة عالميًا، مما يؤدي إلى عواقب سلبية مثل ضياع ساعات إضافية من وقت السفر وزيادة استهلاك الوقود. يوفر دمج التقنيات الناشئة في أنظمة النقل فرصًا لتحسين التنبؤ بحركة المرور بشكل كبير ويؤدي إلى مشكلات بحثية جديدة.</w:t>
      </w:r>
      <w:r w:rsidR="00AA135A" w:rsidRPr="00FC2B9C">
        <w:rPr>
          <w:rFonts w:asciiTheme="majorBidi" w:hAnsiTheme="majorBidi" w:cstheme="majorBidi"/>
          <w:sz w:val="24"/>
          <w:szCs w:val="24"/>
          <w:rtl/>
          <w:lang w:bidi="ar-EG"/>
        </w:rPr>
        <w:t xml:space="preserve"> (الشرفات،2024)</w:t>
      </w:r>
    </w:p>
    <w:p w14:paraId="1751ECFE" w14:textId="3FD907C4" w:rsidR="0014064F" w:rsidRPr="00FC2B9C" w:rsidRDefault="0014064F" w:rsidP="00FC2B9C">
      <w:pPr>
        <w:spacing w:line="240" w:lineRule="auto"/>
        <w:ind w:left="360"/>
        <w:jc w:val="both"/>
        <w:rPr>
          <w:rFonts w:asciiTheme="majorBidi" w:hAnsiTheme="majorBidi" w:cstheme="majorBidi"/>
          <w:b/>
          <w:bCs/>
          <w:sz w:val="24"/>
          <w:szCs w:val="24"/>
          <w:rtl/>
          <w:lang w:bidi="ar-EG"/>
        </w:rPr>
      </w:pPr>
      <w:r w:rsidRPr="00FC2B9C">
        <w:rPr>
          <w:rFonts w:asciiTheme="majorBidi" w:hAnsiTheme="majorBidi" w:cstheme="majorBidi"/>
          <w:b/>
          <w:bCs/>
          <w:sz w:val="28"/>
          <w:szCs w:val="28"/>
          <w:rtl/>
          <w:lang w:bidi="ar-EG"/>
        </w:rPr>
        <w:t>طريقة</w:t>
      </w:r>
      <w:r w:rsidRPr="00FC2B9C">
        <w:rPr>
          <w:rFonts w:asciiTheme="majorBidi" w:hAnsiTheme="majorBidi" w:cstheme="majorBidi"/>
          <w:b/>
          <w:bCs/>
          <w:sz w:val="24"/>
          <w:szCs w:val="24"/>
          <w:rtl/>
          <w:lang w:bidi="ar-EG"/>
        </w:rPr>
        <w:t xml:space="preserve"> التنبؤ بالازدحام </w:t>
      </w:r>
      <w:r w:rsidR="00C67D61" w:rsidRPr="00FC2B9C">
        <w:rPr>
          <w:rFonts w:asciiTheme="majorBidi" w:hAnsiTheme="majorBidi" w:cstheme="majorBidi"/>
          <w:b/>
          <w:bCs/>
          <w:sz w:val="24"/>
          <w:szCs w:val="24"/>
          <w:rtl/>
          <w:lang w:bidi="ar-EG"/>
        </w:rPr>
        <w:t>المروري:</w:t>
      </w:r>
    </w:p>
    <w:p w14:paraId="3CFD8EF6" w14:textId="77777777" w:rsidR="0014064F" w:rsidRPr="00FC2B9C" w:rsidRDefault="0014064F"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تطبيقات الملاحة الذكية لا تقتصر فقط على إرشاد السائقين إلى الطرق الأسرع، بل تساعد أيضاً في تجنب الزحام بطرق مبتكرة:</w:t>
      </w:r>
    </w:p>
    <w:p w14:paraId="6244926D" w14:textId="304D7CE1" w:rsidR="0014064F" w:rsidRPr="00FC2B9C" w:rsidRDefault="0014064F" w:rsidP="000C4D90">
      <w:pPr>
        <w:pStyle w:val="a4"/>
        <w:numPr>
          <w:ilvl w:val="0"/>
          <w:numId w:val="104"/>
        </w:num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 xml:space="preserve">التوجيه الذكي: من خلال تحليل حركة المرور في الوقت الفعلي، يمكن لتطبيقات الملاحة تقديم أفضل المسارات استناداً إلى الحالة الراهنة. هذا لا يشمل فقط الطرق السريعة، بل أيضاً الطرق الداخلية والشوارع </w:t>
      </w:r>
      <w:proofErr w:type="gramStart"/>
      <w:r w:rsidRPr="00FC2B9C">
        <w:rPr>
          <w:rFonts w:asciiTheme="majorBidi" w:hAnsiTheme="majorBidi" w:cstheme="majorBidi"/>
          <w:sz w:val="24"/>
          <w:szCs w:val="24"/>
          <w:rtl/>
          <w:lang w:bidi="ar-EG"/>
        </w:rPr>
        <w:t>الجانبية</w:t>
      </w:r>
      <w:r w:rsidR="00C67D61" w:rsidRPr="00FC2B9C">
        <w:rPr>
          <w:rFonts w:asciiTheme="majorBidi" w:hAnsiTheme="majorBidi" w:cstheme="majorBidi"/>
          <w:color w:val="000000" w:themeColor="text1"/>
          <w:sz w:val="24"/>
          <w:szCs w:val="24"/>
          <w:lang w:bidi="ar-EG"/>
        </w:rPr>
        <w:t>(</w:t>
      </w:r>
      <w:proofErr w:type="gramEnd"/>
      <w:r w:rsidR="00C67D61" w:rsidRPr="00FC2B9C">
        <w:rPr>
          <w:rFonts w:asciiTheme="majorBidi" w:hAnsiTheme="majorBidi" w:cstheme="majorBidi"/>
          <w:color w:val="000000" w:themeColor="text1"/>
          <w:sz w:val="24"/>
          <w:szCs w:val="24"/>
          <w:lang w:bidi="ar-EG"/>
        </w:rPr>
        <w:t>Parveen, el, al, 2022)</w:t>
      </w:r>
    </w:p>
    <w:p w14:paraId="7BB25382" w14:textId="77777777" w:rsidR="0014064F" w:rsidRPr="00FC2B9C" w:rsidRDefault="0014064F" w:rsidP="000C4D90">
      <w:pPr>
        <w:pStyle w:val="a4"/>
        <w:numPr>
          <w:ilvl w:val="0"/>
          <w:numId w:val="104"/>
        </w:num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lastRenderedPageBreak/>
        <w:t>التحذيرات المسبقة: يتم إرسال تنبيهات للسائقين عن الازدحام المتوقع على المسار الذي يسلكونه قبل وصولهم إليه. يمكن أن تكون هذه التحذيرات حول الطرق التي تشهد زيادة في الحركة أو الحوادث المتوقعة</w:t>
      </w:r>
    </w:p>
    <w:p w14:paraId="747A6C61" w14:textId="59A18B7B" w:rsidR="00E754AD" w:rsidRPr="00FC2B9C" w:rsidRDefault="0014064F" w:rsidP="000C4D90">
      <w:pPr>
        <w:pStyle w:val="a4"/>
        <w:numPr>
          <w:ilvl w:val="0"/>
          <w:numId w:val="104"/>
        </w:numPr>
        <w:spacing w:line="240" w:lineRule="auto"/>
        <w:ind w:left="720"/>
        <w:jc w:val="both"/>
        <w:rPr>
          <w:rFonts w:asciiTheme="majorBidi" w:hAnsiTheme="majorBidi" w:cstheme="majorBidi"/>
          <w:sz w:val="24"/>
          <w:szCs w:val="24"/>
          <w:lang w:bidi="ar-EG"/>
        </w:rPr>
      </w:pPr>
      <w:r w:rsidRPr="00FC2B9C">
        <w:rPr>
          <w:rFonts w:asciiTheme="majorBidi" w:hAnsiTheme="majorBidi" w:cstheme="majorBidi"/>
          <w:sz w:val="24"/>
          <w:szCs w:val="24"/>
          <w:rtl/>
          <w:lang w:bidi="ar-EG"/>
        </w:rPr>
        <w:t>الاقتراحات البديلة: في حال كانت الطرق الرئيسية مكتظة، توفر هذه التطبيقات مسارات بديلة لتجنب الازدحام. تساعد هذه الوظيفة في تقليل الوقت المفقود على الطرق المكتظة وتحسين تجربة القيادة</w:t>
      </w:r>
      <w:r w:rsidR="00AA135A" w:rsidRPr="00FC2B9C">
        <w:rPr>
          <w:rFonts w:asciiTheme="majorBidi" w:hAnsiTheme="majorBidi" w:cstheme="majorBidi"/>
          <w:sz w:val="24"/>
          <w:szCs w:val="24"/>
          <w:rtl/>
          <w:lang w:bidi="ar-EG"/>
        </w:rPr>
        <w:t xml:space="preserve"> (الشرفات،2024)</w:t>
      </w:r>
    </w:p>
    <w:p w14:paraId="3F2BD506" w14:textId="55473959" w:rsidR="00AA1DB3" w:rsidRPr="00FC2B9C" w:rsidRDefault="00AA1DB3" w:rsidP="00FC2B9C">
      <w:pPr>
        <w:spacing w:line="240" w:lineRule="auto"/>
        <w:ind w:left="360"/>
        <w:jc w:val="both"/>
        <w:rPr>
          <w:rFonts w:asciiTheme="majorBidi" w:hAnsiTheme="majorBidi" w:cstheme="majorBidi"/>
          <w:b/>
          <w:bCs/>
          <w:sz w:val="24"/>
          <w:szCs w:val="24"/>
          <w:rtl/>
          <w:lang w:bidi="ar-EG"/>
        </w:rPr>
      </w:pPr>
      <w:r w:rsidRPr="00FC2B9C">
        <w:rPr>
          <w:rFonts w:asciiTheme="majorBidi" w:hAnsiTheme="majorBidi" w:cstheme="majorBidi"/>
          <w:b/>
          <w:bCs/>
          <w:sz w:val="24"/>
          <w:szCs w:val="24"/>
          <w:rtl/>
          <w:lang w:bidi="ar-EG"/>
        </w:rPr>
        <w:t xml:space="preserve">فوائد التنبؤ بالازدحام </w:t>
      </w:r>
      <w:r w:rsidR="00AA135A" w:rsidRPr="00FC2B9C">
        <w:rPr>
          <w:rFonts w:asciiTheme="majorBidi" w:hAnsiTheme="majorBidi" w:cstheme="majorBidi"/>
          <w:b/>
          <w:bCs/>
          <w:sz w:val="24"/>
          <w:szCs w:val="24"/>
          <w:rtl/>
          <w:lang w:bidi="ar-EG"/>
        </w:rPr>
        <w:t>المروري:</w:t>
      </w:r>
      <w:r w:rsidR="00AA135A" w:rsidRPr="00FC2B9C">
        <w:rPr>
          <w:rFonts w:asciiTheme="majorBidi" w:hAnsiTheme="majorBidi" w:cstheme="majorBidi"/>
          <w:sz w:val="24"/>
          <w:szCs w:val="24"/>
          <w:rtl/>
          <w:lang w:bidi="ar-EG"/>
        </w:rPr>
        <w:t xml:space="preserve"> (ديفيس، 2023)</w:t>
      </w:r>
    </w:p>
    <w:p w14:paraId="3FC954AD" w14:textId="233A5F48" w:rsidR="00AA1DB3" w:rsidRPr="00FC2B9C" w:rsidRDefault="00AA1DB3" w:rsidP="000C4D90">
      <w:pPr>
        <w:pStyle w:val="a4"/>
        <w:numPr>
          <w:ilvl w:val="0"/>
          <w:numId w:val="106"/>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تقليل الازدحام وتحسين تدفق حركة المرور</w:t>
      </w:r>
      <w:r w:rsidR="002746C5" w:rsidRPr="00FC2B9C">
        <w:rPr>
          <w:rFonts w:asciiTheme="majorBidi" w:hAnsiTheme="majorBidi" w:cstheme="majorBidi"/>
          <w:sz w:val="24"/>
          <w:szCs w:val="24"/>
          <w:rtl/>
          <w:lang w:bidi="ar-EG"/>
        </w:rPr>
        <w:t>.</w:t>
      </w:r>
    </w:p>
    <w:p w14:paraId="4E894182" w14:textId="11660FD8" w:rsidR="00AA1DB3" w:rsidRPr="00FC2B9C" w:rsidRDefault="00AA1DB3" w:rsidP="000C4D90">
      <w:pPr>
        <w:pStyle w:val="a4"/>
        <w:numPr>
          <w:ilvl w:val="0"/>
          <w:numId w:val="106"/>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توفير الوقت والمجهود</w:t>
      </w:r>
      <w:r w:rsidR="002746C5" w:rsidRPr="00FC2B9C">
        <w:rPr>
          <w:rFonts w:asciiTheme="majorBidi" w:hAnsiTheme="majorBidi" w:cstheme="majorBidi"/>
          <w:sz w:val="24"/>
          <w:szCs w:val="24"/>
          <w:rtl/>
          <w:lang w:bidi="ar-EG"/>
        </w:rPr>
        <w:t>.</w:t>
      </w:r>
    </w:p>
    <w:p w14:paraId="02A30540" w14:textId="137A9E46" w:rsidR="00AA1DB3" w:rsidRPr="00FC2B9C" w:rsidRDefault="00AA1DB3" w:rsidP="000C4D90">
      <w:pPr>
        <w:pStyle w:val="a4"/>
        <w:numPr>
          <w:ilvl w:val="0"/>
          <w:numId w:val="106"/>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تقليل التلوث البيئي</w:t>
      </w:r>
      <w:r w:rsidR="002746C5" w:rsidRPr="00FC2B9C">
        <w:rPr>
          <w:rFonts w:asciiTheme="majorBidi" w:hAnsiTheme="majorBidi" w:cstheme="majorBidi"/>
          <w:sz w:val="24"/>
          <w:szCs w:val="24"/>
          <w:rtl/>
          <w:lang w:bidi="ar-EG"/>
        </w:rPr>
        <w:t>.</w:t>
      </w:r>
    </w:p>
    <w:p w14:paraId="4CCC88D8" w14:textId="62169DDF" w:rsidR="00AA1DB3" w:rsidRPr="00FC2B9C" w:rsidRDefault="00AA1DB3" w:rsidP="000C4D90">
      <w:pPr>
        <w:pStyle w:val="a4"/>
        <w:numPr>
          <w:ilvl w:val="0"/>
          <w:numId w:val="106"/>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تعزيز الأمان والسلامة على الطرق</w:t>
      </w:r>
      <w:r w:rsidR="002746C5" w:rsidRPr="00FC2B9C">
        <w:rPr>
          <w:rFonts w:asciiTheme="majorBidi" w:hAnsiTheme="majorBidi" w:cstheme="majorBidi"/>
          <w:sz w:val="24"/>
          <w:szCs w:val="24"/>
          <w:rtl/>
          <w:lang w:bidi="ar-EG"/>
        </w:rPr>
        <w:t>.</w:t>
      </w:r>
    </w:p>
    <w:p w14:paraId="2A83D1B3" w14:textId="18B367EE" w:rsidR="00AA1DB3" w:rsidRPr="00FC2B9C" w:rsidRDefault="00AA1DB3" w:rsidP="000C4D90">
      <w:pPr>
        <w:pStyle w:val="a4"/>
        <w:numPr>
          <w:ilvl w:val="0"/>
          <w:numId w:val="106"/>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دعم التخطيط الحضري وإدارة المرور</w:t>
      </w:r>
      <w:r w:rsidR="002746C5" w:rsidRPr="00FC2B9C">
        <w:rPr>
          <w:rFonts w:asciiTheme="majorBidi" w:hAnsiTheme="majorBidi" w:cstheme="majorBidi"/>
          <w:sz w:val="24"/>
          <w:szCs w:val="24"/>
          <w:rtl/>
          <w:lang w:bidi="ar-EG"/>
        </w:rPr>
        <w:t>.</w:t>
      </w:r>
    </w:p>
    <w:p w14:paraId="03454C84" w14:textId="35A6C8DD" w:rsidR="00AA1DB3" w:rsidRPr="00FC2B9C" w:rsidRDefault="00AA1DB3" w:rsidP="000C4D90">
      <w:pPr>
        <w:pStyle w:val="a4"/>
        <w:numPr>
          <w:ilvl w:val="0"/>
          <w:numId w:val="106"/>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تحسين تجربة القيادة اليومي</w:t>
      </w:r>
      <w:r w:rsidR="002746C5" w:rsidRPr="00FC2B9C">
        <w:rPr>
          <w:rFonts w:asciiTheme="majorBidi" w:hAnsiTheme="majorBidi" w:cstheme="majorBidi"/>
          <w:sz w:val="24"/>
          <w:szCs w:val="24"/>
          <w:rtl/>
          <w:lang w:bidi="ar-EG"/>
        </w:rPr>
        <w:t>.</w:t>
      </w:r>
    </w:p>
    <w:p w14:paraId="0E41C0F4" w14:textId="13496168" w:rsidR="00E754AD" w:rsidRPr="00FC2B9C" w:rsidRDefault="0014064F" w:rsidP="000C4D90">
      <w:pPr>
        <w:spacing w:line="240" w:lineRule="auto"/>
        <w:jc w:val="both"/>
        <w:rPr>
          <w:rFonts w:asciiTheme="majorBidi" w:hAnsiTheme="majorBidi" w:cstheme="majorBidi"/>
          <w:b/>
          <w:bCs/>
          <w:sz w:val="24"/>
          <w:szCs w:val="24"/>
          <w:rtl/>
          <w:lang w:bidi="ar-EG"/>
        </w:rPr>
      </w:pPr>
      <w:r w:rsidRPr="00FC2B9C">
        <w:rPr>
          <w:rFonts w:asciiTheme="majorBidi" w:hAnsiTheme="majorBidi" w:cstheme="majorBidi"/>
          <w:b/>
          <w:bCs/>
          <w:sz w:val="24"/>
          <w:szCs w:val="24"/>
          <w:rtl/>
          <w:lang w:bidi="ar-EG"/>
        </w:rPr>
        <w:t xml:space="preserve">2- </w:t>
      </w:r>
      <w:r w:rsidR="00E754AD" w:rsidRPr="00FC2B9C">
        <w:rPr>
          <w:rFonts w:asciiTheme="majorBidi" w:hAnsiTheme="majorBidi" w:cstheme="majorBidi"/>
          <w:b/>
          <w:bCs/>
          <w:sz w:val="24"/>
          <w:szCs w:val="24"/>
          <w:rtl/>
          <w:lang w:bidi="ar-EG"/>
        </w:rPr>
        <w:t>تحليل البيانات الضخمة للحركة المرورية</w:t>
      </w:r>
      <w:r w:rsidR="003D2332" w:rsidRPr="00FC2B9C">
        <w:rPr>
          <w:rFonts w:asciiTheme="majorBidi" w:hAnsiTheme="majorBidi" w:cstheme="majorBidi"/>
          <w:b/>
          <w:bCs/>
          <w:sz w:val="24"/>
          <w:szCs w:val="24"/>
          <w:rtl/>
          <w:lang w:bidi="ar-EG"/>
        </w:rPr>
        <w:t>:</w:t>
      </w:r>
    </w:p>
    <w:p w14:paraId="14A178AC" w14:textId="77777777" w:rsidR="00DE6231" w:rsidRPr="00FC2B9C" w:rsidRDefault="00DE6231"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تحليل البيانات الضخمة:</w:t>
      </w:r>
    </w:p>
    <w:p w14:paraId="54505110" w14:textId="721097F2" w:rsidR="00DE6231" w:rsidRPr="00FC2B9C" w:rsidRDefault="00DE6231"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 xml:space="preserve"> هو عملية تحليل مجموعات </w:t>
      </w:r>
      <w:r w:rsidR="002C24B7" w:rsidRPr="00FC2B9C">
        <w:rPr>
          <w:rFonts w:asciiTheme="majorBidi" w:hAnsiTheme="majorBidi" w:cstheme="majorBidi"/>
          <w:sz w:val="24"/>
          <w:szCs w:val="24"/>
          <w:rtl/>
          <w:lang w:bidi="ar-EG"/>
        </w:rPr>
        <w:t>لل</w:t>
      </w:r>
      <w:r w:rsidRPr="00FC2B9C">
        <w:rPr>
          <w:rFonts w:asciiTheme="majorBidi" w:hAnsiTheme="majorBidi" w:cstheme="majorBidi"/>
          <w:sz w:val="24"/>
          <w:szCs w:val="24"/>
          <w:rtl/>
          <w:lang w:bidi="ar-EG"/>
        </w:rPr>
        <w:t xml:space="preserve">بيانات </w:t>
      </w:r>
      <w:r w:rsidR="002C24B7" w:rsidRPr="00FC2B9C">
        <w:rPr>
          <w:rFonts w:asciiTheme="majorBidi" w:hAnsiTheme="majorBidi" w:cstheme="majorBidi"/>
          <w:sz w:val="24"/>
          <w:szCs w:val="24"/>
          <w:rtl/>
          <w:lang w:bidi="ar-EG"/>
        </w:rPr>
        <w:t>ال</w:t>
      </w:r>
      <w:r w:rsidRPr="00FC2B9C">
        <w:rPr>
          <w:rFonts w:asciiTheme="majorBidi" w:hAnsiTheme="majorBidi" w:cstheme="majorBidi"/>
          <w:sz w:val="24"/>
          <w:szCs w:val="24"/>
          <w:rtl/>
          <w:lang w:bidi="ar-EG"/>
        </w:rPr>
        <w:t>هائلة و</w:t>
      </w:r>
      <w:r w:rsidR="002C24B7" w:rsidRPr="00FC2B9C">
        <w:rPr>
          <w:rFonts w:asciiTheme="majorBidi" w:hAnsiTheme="majorBidi" w:cstheme="majorBidi"/>
          <w:sz w:val="24"/>
          <w:szCs w:val="24"/>
          <w:rtl/>
          <w:lang w:bidi="ar-EG"/>
        </w:rPr>
        <w:t>ال</w:t>
      </w:r>
      <w:r w:rsidRPr="00FC2B9C">
        <w:rPr>
          <w:rFonts w:asciiTheme="majorBidi" w:hAnsiTheme="majorBidi" w:cstheme="majorBidi"/>
          <w:sz w:val="24"/>
          <w:szCs w:val="24"/>
          <w:rtl/>
          <w:lang w:bidi="ar-EG"/>
        </w:rPr>
        <w:t>متنوعة (مهيكلة وغير مهيكلة) لاستخراج رؤى قيمة، واكتشاف الأنماط والاتجاهات المخفية لاتخاذ قرارات مستنيرة. تستخدم هذه العملية تقنيات متقدمة مثل الإحصاء، التعلم الآلي، والنماذج التنبؤية، وتتطلب أدوات وقوة حوسبيه قادرة على التعامل مع حجم وسرعة وتعقيد البيانات التي تتجاوز قدرات التحليل التقليدية</w:t>
      </w:r>
      <w:r w:rsidR="007405C0" w:rsidRPr="00FC2B9C">
        <w:rPr>
          <w:rFonts w:asciiTheme="majorBidi" w:hAnsiTheme="majorBidi" w:cstheme="majorBidi"/>
          <w:sz w:val="24"/>
          <w:szCs w:val="24"/>
          <w:rtl/>
          <w:lang w:bidi="ar-EG"/>
        </w:rPr>
        <w:t>.</w:t>
      </w:r>
      <w:r w:rsidR="00AA135A" w:rsidRPr="00FC2B9C">
        <w:rPr>
          <w:rFonts w:asciiTheme="majorBidi" w:hAnsiTheme="majorBidi" w:cstheme="majorBidi"/>
          <w:sz w:val="24"/>
          <w:szCs w:val="24"/>
          <w:rtl/>
          <w:lang w:bidi="ar-EG"/>
        </w:rPr>
        <w:t xml:space="preserve"> (الشرفات،2024)</w:t>
      </w:r>
    </w:p>
    <w:p w14:paraId="6AE881E4" w14:textId="6C8C9F13" w:rsidR="00DE6231" w:rsidRPr="00FC2B9C" w:rsidRDefault="007405C0"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و</w:t>
      </w:r>
      <w:r w:rsidR="00DE6231" w:rsidRPr="00FC2B9C">
        <w:rPr>
          <w:rFonts w:asciiTheme="majorBidi" w:hAnsiTheme="majorBidi" w:cstheme="majorBidi"/>
          <w:sz w:val="24"/>
          <w:szCs w:val="24"/>
          <w:rtl/>
          <w:lang w:bidi="ar-EG"/>
        </w:rPr>
        <w:t xml:space="preserve">مع تزايد حجم البيانات المتاحة، يمكن لتقنيات البيانات الكبيرة أن تلعب دوراً أساسياً في تحسين تنبؤات حركة المرور. من خلال معالجة كميات ضخمة من البيانات القادمة من مختلف المصادر مثل الهواتف الذكية، السيارات، وأجهزة الاستشعار الذكية، ستتمكن الأنظمة من تقديم رؤى أكثر دقة وشمولية حول حركة المرور في مدن كبيرة أو حتى على نطاق </w:t>
      </w:r>
      <w:r w:rsidR="00AA135A" w:rsidRPr="00FC2B9C">
        <w:rPr>
          <w:rFonts w:asciiTheme="majorBidi" w:hAnsiTheme="majorBidi" w:cstheme="majorBidi"/>
          <w:sz w:val="24"/>
          <w:szCs w:val="24"/>
          <w:rtl/>
          <w:lang w:bidi="ar-EG"/>
        </w:rPr>
        <w:t>عالمي (</w:t>
      </w:r>
      <w:r w:rsidR="003B012A" w:rsidRPr="00FC2B9C">
        <w:rPr>
          <w:rFonts w:asciiTheme="majorBidi" w:hAnsiTheme="majorBidi" w:cstheme="majorBidi"/>
          <w:sz w:val="24"/>
          <w:szCs w:val="24"/>
          <w:rtl/>
          <w:lang w:bidi="ar-EG"/>
        </w:rPr>
        <w:t>اسعد،</w:t>
      </w:r>
      <w:r w:rsidR="000F69FC" w:rsidRPr="00FC2B9C">
        <w:rPr>
          <w:rFonts w:asciiTheme="majorBidi" w:hAnsiTheme="majorBidi" w:cstheme="majorBidi"/>
          <w:sz w:val="24"/>
          <w:szCs w:val="24"/>
          <w:lang w:bidi="ar-EG"/>
        </w:rPr>
        <w:t xml:space="preserve"> </w:t>
      </w:r>
      <w:r w:rsidR="003B012A" w:rsidRPr="00FC2B9C">
        <w:rPr>
          <w:rFonts w:asciiTheme="majorBidi" w:hAnsiTheme="majorBidi" w:cstheme="majorBidi"/>
          <w:sz w:val="24"/>
          <w:szCs w:val="24"/>
          <w:rtl/>
          <w:lang w:bidi="ar-EG"/>
        </w:rPr>
        <w:t>2021)</w:t>
      </w:r>
      <w:r w:rsidR="009F5165" w:rsidRPr="00FC2B9C">
        <w:rPr>
          <w:rFonts w:asciiTheme="majorBidi" w:hAnsiTheme="majorBidi" w:cstheme="majorBidi"/>
          <w:sz w:val="24"/>
          <w:szCs w:val="24"/>
          <w:rtl/>
          <w:lang w:bidi="ar-EG"/>
        </w:rPr>
        <w:t>.</w:t>
      </w:r>
    </w:p>
    <w:p w14:paraId="79EB68DF" w14:textId="7ADB20F1" w:rsidR="00C67D61" w:rsidRPr="00FC2B9C" w:rsidRDefault="00E754AD"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استخدام نماذج التوقعات: إنشاء نماذج توقعات باستخدام البيانات الكبيرة لفهم المستقبل المروري واتخاذ القرارات الاستراتيجية. باستخدام هذه التقنيات الحديثة، يصبح من الممكن فهم حركة المرور بشكل أعمق وتحسين التنبؤ واتخاذ القرارات الفعالة التي تؤثر إيجابياً على تصميم وتخطيط البنية التحتية للطرق.</w:t>
      </w:r>
      <w:r w:rsidR="00AA135A" w:rsidRPr="00FC2B9C">
        <w:rPr>
          <w:rFonts w:asciiTheme="majorBidi" w:hAnsiTheme="majorBidi" w:cstheme="majorBidi"/>
          <w:sz w:val="24"/>
          <w:szCs w:val="24"/>
          <w:rtl/>
          <w:lang w:bidi="ar-EG"/>
        </w:rPr>
        <w:t xml:space="preserve"> حيث ان </w:t>
      </w:r>
      <w:r w:rsidR="00DE6231" w:rsidRPr="00FC2B9C">
        <w:rPr>
          <w:rFonts w:asciiTheme="majorBidi" w:hAnsiTheme="majorBidi" w:cstheme="majorBidi"/>
          <w:sz w:val="24"/>
          <w:szCs w:val="24"/>
          <w:rtl/>
          <w:lang w:bidi="ar-EG"/>
        </w:rPr>
        <w:t>الذكاء الاصطناعي وتحليل البيانات المتقدم: في المستقبل</w:t>
      </w:r>
      <w:r w:rsidR="00C67D61" w:rsidRPr="00FC2B9C">
        <w:rPr>
          <w:rFonts w:asciiTheme="majorBidi" w:hAnsiTheme="majorBidi" w:cstheme="majorBidi"/>
          <w:sz w:val="24"/>
          <w:szCs w:val="24"/>
          <w:rtl/>
          <w:lang w:bidi="ar-EG"/>
        </w:rPr>
        <w:t xml:space="preserve"> </w:t>
      </w:r>
      <w:r w:rsidR="00C67D61" w:rsidRPr="00FC2B9C">
        <w:rPr>
          <w:rFonts w:asciiTheme="majorBidi" w:hAnsiTheme="majorBidi" w:cstheme="majorBidi"/>
          <w:color w:val="000000" w:themeColor="text1"/>
          <w:sz w:val="24"/>
          <w:szCs w:val="24"/>
          <w:lang w:bidi="ar-EG"/>
        </w:rPr>
        <w:t>(Parveen, el, al, 2022)</w:t>
      </w:r>
    </w:p>
    <w:p w14:paraId="46BEBF27" w14:textId="493B1041" w:rsidR="00E754AD" w:rsidRPr="00FC2B9C" w:rsidRDefault="00DE6231"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سيستخدم الذكاء الاصطناعي بشكل أكبر لتحليل البيانات المرورية، ليس فقط لتحسين التنبؤات، بل أيضاً لإجراء تحليل عميق حول أنماط حركة المرور. من خلال معالجة البيانات بشكل أكثر تطوراً، ستتمكن الأنظمة من التنبؤ ليس فقط بالازدحام، ولكن أيضاً بعوامل خارجية تؤثر على حركة المرور مثل الطقس أو الأحداث الكبرى. كما سيمكن الذكاء الاصطناعي من تحديث التنبؤات في الوقت الفعلي مع أخذ كل هذه المتغيرات بعين الاعتبار</w:t>
      </w:r>
      <w:r w:rsidR="003B012A" w:rsidRPr="00FC2B9C">
        <w:rPr>
          <w:rFonts w:asciiTheme="majorBidi" w:hAnsiTheme="majorBidi" w:cstheme="majorBidi"/>
          <w:sz w:val="24"/>
          <w:szCs w:val="24"/>
          <w:rtl/>
          <w:lang w:bidi="ar-EG"/>
        </w:rPr>
        <w:t>(جلال،2015)</w:t>
      </w:r>
    </w:p>
    <w:p w14:paraId="20A7C60D" w14:textId="72990DB4" w:rsidR="00E754AD" w:rsidRPr="00FC2B9C" w:rsidRDefault="00AA1DB3" w:rsidP="000C4D90">
      <w:pPr>
        <w:spacing w:line="240" w:lineRule="auto"/>
        <w:jc w:val="both"/>
        <w:rPr>
          <w:rFonts w:asciiTheme="majorBidi" w:hAnsiTheme="majorBidi" w:cstheme="majorBidi"/>
          <w:b/>
          <w:bCs/>
          <w:sz w:val="24"/>
          <w:szCs w:val="24"/>
          <w:rtl/>
          <w:lang w:bidi="ar-EG"/>
        </w:rPr>
      </w:pPr>
      <w:bookmarkStart w:id="29" w:name="_Hlk211719179"/>
      <w:r w:rsidRPr="00FC2B9C">
        <w:rPr>
          <w:rFonts w:asciiTheme="majorBidi" w:hAnsiTheme="majorBidi" w:cstheme="majorBidi"/>
          <w:b/>
          <w:bCs/>
          <w:sz w:val="24"/>
          <w:szCs w:val="24"/>
          <w:rtl/>
          <w:lang w:bidi="ar-EG"/>
        </w:rPr>
        <w:t xml:space="preserve">3- </w:t>
      </w:r>
      <w:r w:rsidR="00DE6231" w:rsidRPr="00FC2B9C">
        <w:rPr>
          <w:rFonts w:asciiTheme="majorBidi" w:hAnsiTheme="majorBidi" w:cstheme="majorBidi"/>
          <w:b/>
          <w:bCs/>
          <w:sz w:val="24"/>
          <w:szCs w:val="24"/>
          <w:rtl/>
          <w:lang w:bidi="ar-EG"/>
        </w:rPr>
        <w:t xml:space="preserve">تقنيات الرؤية الحاسوبية </w:t>
      </w:r>
      <w:bookmarkEnd w:id="29"/>
      <w:r w:rsidR="00DE6231" w:rsidRPr="00FC2B9C">
        <w:rPr>
          <w:rFonts w:asciiTheme="majorBidi" w:hAnsiTheme="majorBidi" w:cstheme="majorBidi"/>
          <w:b/>
          <w:bCs/>
          <w:sz w:val="24"/>
          <w:szCs w:val="24"/>
          <w:rtl/>
          <w:lang w:bidi="ar-EG"/>
        </w:rPr>
        <w:t>(مثل الكاميرات الذكية)</w:t>
      </w:r>
      <w:r w:rsidR="003D2332" w:rsidRPr="00FC2B9C">
        <w:rPr>
          <w:rFonts w:asciiTheme="majorBidi" w:hAnsiTheme="majorBidi" w:cstheme="majorBidi"/>
          <w:b/>
          <w:bCs/>
          <w:sz w:val="24"/>
          <w:szCs w:val="24"/>
          <w:rtl/>
          <w:lang w:bidi="ar-EG"/>
        </w:rPr>
        <w:t>:</w:t>
      </w:r>
    </w:p>
    <w:p w14:paraId="12C625F7" w14:textId="438BC6AB" w:rsidR="0014064F" w:rsidRPr="00FC2B9C" w:rsidRDefault="0014064F"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تعتبر الرؤية الحاسوبية بمثابة العين في الذكاء الاصطناعي، حيث تمكن الأجهزة والتطبيقات من رؤية وفهم العالم المرئي كما يفعل الإنسان. تعتمد الرؤية الحاسوبية على تقنيات مبتكرة في معالجة الصور والتعلم العميق لاستخراج المعلومات والأنماط، مما يجعلها قوة دافعة للابتكار في العديد من الصناعات</w:t>
      </w:r>
      <w:r w:rsidR="003B012A" w:rsidRPr="00FC2B9C">
        <w:rPr>
          <w:rFonts w:asciiTheme="majorBidi" w:hAnsiTheme="majorBidi" w:cstheme="majorBidi"/>
          <w:sz w:val="24"/>
          <w:szCs w:val="24"/>
          <w:rtl/>
          <w:lang w:bidi="ar-EG"/>
        </w:rPr>
        <w:t xml:space="preserve"> </w:t>
      </w:r>
      <w:r w:rsidR="00C67D61" w:rsidRPr="00FC2B9C">
        <w:rPr>
          <w:rFonts w:asciiTheme="majorBidi" w:hAnsiTheme="majorBidi" w:cstheme="majorBidi"/>
          <w:color w:val="000000" w:themeColor="text1"/>
          <w:sz w:val="24"/>
          <w:szCs w:val="24"/>
          <w:lang w:bidi="ar-EG"/>
        </w:rPr>
        <w:t>(</w:t>
      </w:r>
      <w:r w:rsidR="00C67D61" w:rsidRPr="00FC2B9C">
        <w:rPr>
          <w:rFonts w:asciiTheme="majorBidi" w:hAnsiTheme="majorBidi" w:cstheme="majorBidi"/>
          <w:color w:val="000000" w:themeColor="text1"/>
          <w:sz w:val="24"/>
          <w:szCs w:val="24"/>
        </w:rPr>
        <w:t>Jenni</w:t>
      </w:r>
      <w:r w:rsidR="00C67D61" w:rsidRPr="00FC2B9C">
        <w:rPr>
          <w:rFonts w:asciiTheme="majorBidi" w:hAnsiTheme="majorBidi" w:cstheme="majorBidi"/>
          <w:color w:val="000000" w:themeColor="text1"/>
          <w:sz w:val="24"/>
          <w:szCs w:val="24"/>
          <w:lang w:bidi="ar-EG"/>
        </w:rPr>
        <w:t>, el, al, 2024)</w:t>
      </w:r>
    </w:p>
    <w:p w14:paraId="0A3D410F" w14:textId="041AF634" w:rsidR="00DE6231" w:rsidRPr="00FC2B9C" w:rsidRDefault="0014064F"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 xml:space="preserve">نستطيع توظيف تقنيات الرؤية الحاسوبية </w:t>
      </w:r>
      <w:r w:rsidR="005E6545" w:rsidRPr="00FC2B9C">
        <w:rPr>
          <w:rFonts w:asciiTheme="majorBidi" w:hAnsiTheme="majorBidi" w:cstheme="majorBidi"/>
          <w:sz w:val="24"/>
          <w:szCs w:val="24"/>
          <w:rtl/>
          <w:lang w:bidi="ar-EG"/>
        </w:rPr>
        <w:t>والتعلم</w:t>
      </w:r>
      <w:r w:rsidRPr="00FC2B9C">
        <w:rPr>
          <w:rFonts w:asciiTheme="majorBidi" w:hAnsiTheme="majorBidi" w:cstheme="majorBidi"/>
          <w:sz w:val="24"/>
          <w:szCs w:val="24"/>
          <w:rtl/>
          <w:lang w:bidi="ar-EG"/>
        </w:rPr>
        <w:t xml:space="preserve"> العميق لتحليل الصور والفيديوهات في مجالات متعددة مثل الأمن والتصنيع والرعاية الصحية والمراقبة والجودة، وذلك لتحسين الكفاءة وحفظ الوقت والمال والجهد</w:t>
      </w:r>
      <w:r w:rsidR="00AA135A" w:rsidRPr="00FC2B9C">
        <w:rPr>
          <w:rFonts w:asciiTheme="majorBidi" w:hAnsiTheme="majorBidi" w:cstheme="majorBidi"/>
          <w:sz w:val="24"/>
          <w:szCs w:val="24"/>
          <w:rtl/>
          <w:lang w:bidi="ar-EG"/>
        </w:rPr>
        <w:t xml:space="preserve"> و</w:t>
      </w:r>
      <w:r w:rsidR="00DE6231" w:rsidRPr="00FC2B9C">
        <w:rPr>
          <w:rFonts w:asciiTheme="majorBidi" w:hAnsiTheme="majorBidi" w:cstheme="majorBidi"/>
          <w:sz w:val="24"/>
          <w:szCs w:val="24"/>
          <w:rtl/>
          <w:lang w:bidi="ar-EG"/>
        </w:rPr>
        <w:t>تستخدم تقنية المركبات ذاتية القيادة الرؤية الحاسوبية للتعرف على الصور اللحظية وإنشاء خرائط ثلاثية الأبعاد من كاميرات متعددة مثبتة في المركبات ذاتية القيادة. ويمكنها تحليل الصور وتحديد مستخدمي الطريق الآخرين، وإشارات الطرق، والمشاة، والعوائق</w:t>
      </w:r>
      <w:r w:rsidR="00AA135A" w:rsidRPr="00FC2B9C">
        <w:rPr>
          <w:rFonts w:asciiTheme="majorBidi" w:hAnsiTheme="majorBidi" w:cstheme="majorBidi"/>
          <w:sz w:val="24"/>
          <w:szCs w:val="24"/>
          <w:rtl/>
          <w:lang w:bidi="ar-EG"/>
        </w:rPr>
        <w:t xml:space="preserve"> (اسعد، 2021):</w:t>
      </w:r>
    </w:p>
    <w:p w14:paraId="01CDA5B8" w14:textId="012A9E3D" w:rsidR="0014064F" w:rsidRPr="00FC2B9C" w:rsidRDefault="0014064F" w:rsidP="00FC2B9C">
      <w:pPr>
        <w:spacing w:line="240" w:lineRule="auto"/>
        <w:ind w:left="360"/>
        <w:jc w:val="both"/>
        <w:rPr>
          <w:rFonts w:asciiTheme="majorBidi" w:hAnsiTheme="majorBidi" w:cstheme="majorBidi"/>
          <w:b/>
          <w:bCs/>
          <w:sz w:val="24"/>
          <w:szCs w:val="24"/>
          <w:rtl/>
          <w:lang w:bidi="ar-EG"/>
        </w:rPr>
      </w:pPr>
      <w:r w:rsidRPr="00FC2B9C">
        <w:rPr>
          <w:rFonts w:asciiTheme="majorBidi" w:hAnsiTheme="majorBidi" w:cstheme="majorBidi"/>
          <w:b/>
          <w:bCs/>
          <w:sz w:val="24"/>
          <w:szCs w:val="24"/>
          <w:rtl/>
          <w:lang w:bidi="ar-EG"/>
        </w:rPr>
        <w:t>حالات الاستخدام</w:t>
      </w:r>
      <w:r w:rsidRPr="00FC2B9C">
        <w:rPr>
          <w:rFonts w:asciiTheme="majorBidi" w:hAnsiTheme="majorBidi" w:cstheme="majorBidi"/>
          <w:b/>
          <w:bCs/>
          <w:sz w:val="24"/>
          <w:szCs w:val="24"/>
          <w:rtl/>
        </w:rPr>
        <w:t xml:space="preserve"> </w:t>
      </w:r>
      <w:r w:rsidRPr="00FC2B9C">
        <w:rPr>
          <w:rFonts w:asciiTheme="majorBidi" w:hAnsiTheme="majorBidi" w:cstheme="majorBidi"/>
          <w:b/>
          <w:bCs/>
          <w:sz w:val="24"/>
          <w:szCs w:val="24"/>
          <w:rtl/>
          <w:lang w:bidi="ar-EG"/>
        </w:rPr>
        <w:t>تقنيات الرؤية الحاسوبية</w:t>
      </w:r>
      <w:r w:rsidR="003D2332" w:rsidRPr="00FC2B9C">
        <w:rPr>
          <w:rFonts w:asciiTheme="majorBidi" w:hAnsiTheme="majorBidi" w:cstheme="majorBidi"/>
          <w:b/>
          <w:bCs/>
          <w:sz w:val="24"/>
          <w:szCs w:val="24"/>
          <w:rtl/>
          <w:lang w:bidi="ar-EG"/>
        </w:rPr>
        <w:t>:</w:t>
      </w:r>
    </w:p>
    <w:p w14:paraId="495B42C9" w14:textId="5896EA08" w:rsidR="0014064F" w:rsidRPr="00FC2B9C" w:rsidRDefault="00AA1DB3"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 xml:space="preserve">أولا: </w:t>
      </w:r>
      <w:r w:rsidR="0014064F" w:rsidRPr="00FC2B9C">
        <w:rPr>
          <w:rFonts w:asciiTheme="majorBidi" w:hAnsiTheme="majorBidi" w:cstheme="majorBidi"/>
          <w:sz w:val="24"/>
          <w:szCs w:val="24"/>
          <w:rtl/>
          <w:lang w:bidi="ar-EG"/>
        </w:rPr>
        <w:t>الأمن والسلامة</w:t>
      </w:r>
    </w:p>
    <w:p w14:paraId="4D1DE2AD" w14:textId="498CA51D" w:rsidR="0014064F" w:rsidRPr="00FC2B9C" w:rsidRDefault="0014064F"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 xml:space="preserve">تستخدم الحكومات والشركات الرؤية الحاسوبية لتحسين أمن الأصول والمواقع والمرافق. على سبيل المثال، تراقب الكاميرات وأجهزة الاستشعار الأماكن </w:t>
      </w:r>
      <w:r w:rsidR="00AA135A" w:rsidRPr="00FC2B9C">
        <w:rPr>
          <w:rFonts w:asciiTheme="majorBidi" w:hAnsiTheme="majorBidi" w:cstheme="majorBidi"/>
          <w:sz w:val="24"/>
          <w:szCs w:val="24"/>
          <w:rtl/>
          <w:lang w:bidi="ar-EG"/>
        </w:rPr>
        <w:t>العامة،</w:t>
      </w:r>
      <w:r w:rsidR="009E32A3" w:rsidRPr="00FC2B9C">
        <w:rPr>
          <w:rFonts w:asciiTheme="majorBidi" w:hAnsiTheme="majorBidi" w:cstheme="majorBidi"/>
          <w:sz w:val="24"/>
          <w:szCs w:val="24"/>
          <w:rtl/>
          <w:lang w:bidi="ar-EG"/>
        </w:rPr>
        <w:t xml:space="preserve"> </w:t>
      </w:r>
      <w:r w:rsidRPr="00FC2B9C">
        <w:rPr>
          <w:rFonts w:asciiTheme="majorBidi" w:hAnsiTheme="majorBidi" w:cstheme="majorBidi"/>
          <w:sz w:val="24"/>
          <w:szCs w:val="24"/>
          <w:rtl/>
          <w:lang w:bidi="ar-EG"/>
        </w:rPr>
        <w:t xml:space="preserve">والمواقع </w:t>
      </w:r>
      <w:r w:rsidR="00AA135A" w:rsidRPr="00FC2B9C">
        <w:rPr>
          <w:rFonts w:asciiTheme="majorBidi" w:hAnsiTheme="majorBidi" w:cstheme="majorBidi"/>
          <w:sz w:val="24"/>
          <w:szCs w:val="24"/>
          <w:rtl/>
          <w:lang w:bidi="ar-EG"/>
        </w:rPr>
        <w:t>الصناعية،</w:t>
      </w:r>
      <w:r w:rsidR="009E32A3" w:rsidRPr="00FC2B9C">
        <w:rPr>
          <w:rFonts w:asciiTheme="majorBidi" w:hAnsiTheme="majorBidi" w:cstheme="majorBidi"/>
          <w:sz w:val="24"/>
          <w:szCs w:val="24"/>
          <w:rtl/>
          <w:lang w:bidi="ar-EG"/>
        </w:rPr>
        <w:t xml:space="preserve"> </w:t>
      </w:r>
      <w:r w:rsidRPr="00FC2B9C">
        <w:rPr>
          <w:rFonts w:asciiTheme="majorBidi" w:hAnsiTheme="majorBidi" w:cstheme="majorBidi"/>
          <w:sz w:val="24"/>
          <w:szCs w:val="24"/>
          <w:rtl/>
          <w:lang w:bidi="ar-EG"/>
        </w:rPr>
        <w:t>والبيئات شديدة الحراسة. وترسل تنبيهات تلقائية في حال حدوث أي طارئ</w:t>
      </w:r>
      <w:r w:rsidR="009E32A3" w:rsidRPr="00FC2B9C">
        <w:rPr>
          <w:rFonts w:asciiTheme="majorBidi" w:hAnsiTheme="majorBidi" w:cstheme="majorBidi"/>
          <w:sz w:val="24"/>
          <w:szCs w:val="24"/>
          <w:rtl/>
          <w:lang w:bidi="ar-EG"/>
        </w:rPr>
        <w:t xml:space="preserve"> </w:t>
      </w:r>
      <w:r w:rsidRPr="00FC2B9C">
        <w:rPr>
          <w:rFonts w:asciiTheme="majorBidi" w:hAnsiTheme="majorBidi" w:cstheme="majorBidi"/>
          <w:sz w:val="24"/>
          <w:szCs w:val="24"/>
          <w:rtl/>
          <w:lang w:bidi="ar-EG"/>
        </w:rPr>
        <w:t>مثل دخول شخص غير مصرح له إلى منطقة محظورة.</w:t>
      </w:r>
      <w:r w:rsidR="00AA135A" w:rsidRPr="00FC2B9C">
        <w:rPr>
          <w:rFonts w:asciiTheme="majorBidi" w:hAnsiTheme="majorBidi" w:cstheme="majorBidi"/>
          <w:sz w:val="24"/>
          <w:szCs w:val="24"/>
          <w:rtl/>
          <w:lang w:bidi="ar-EG"/>
        </w:rPr>
        <w:t xml:space="preserve"> </w:t>
      </w:r>
      <w:r w:rsidR="00C67D61" w:rsidRPr="00FC2B9C">
        <w:rPr>
          <w:rFonts w:asciiTheme="majorBidi" w:hAnsiTheme="majorBidi" w:cstheme="majorBidi"/>
          <w:color w:val="000000" w:themeColor="text1"/>
          <w:sz w:val="24"/>
          <w:szCs w:val="24"/>
          <w:lang w:bidi="ar-EG"/>
        </w:rPr>
        <w:t>(Parveen, el, al, 2022)</w:t>
      </w:r>
    </w:p>
    <w:p w14:paraId="68CC8EED" w14:textId="29C6BAD1" w:rsidR="0014064F" w:rsidRPr="00FC2B9C" w:rsidRDefault="00AA1DB3"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lastRenderedPageBreak/>
        <w:t xml:space="preserve">ثانيا: </w:t>
      </w:r>
      <w:r w:rsidR="0014064F" w:rsidRPr="00FC2B9C">
        <w:rPr>
          <w:rFonts w:asciiTheme="majorBidi" w:hAnsiTheme="majorBidi" w:cstheme="majorBidi"/>
          <w:sz w:val="24"/>
          <w:szCs w:val="24"/>
          <w:rtl/>
          <w:lang w:bidi="ar-EG"/>
        </w:rPr>
        <w:t>الكفاءة التشغيلية</w:t>
      </w:r>
    </w:p>
    <w:p w14:paraId="1930CE87" w14:textId="6451778B" w:rsidR="0014064F" w:rsidRPr="00FC2B9C" w:rsidRDefault="0014064F" w:rsidP="000C4D90">
      <w:pPr>
        <w:spacing w:after="120"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تمكن الرؤية الحاسوبية من تحليل الصور واستخراج البيانات الوصفية مما يتيح فرصًا جديدة للإيرادات ويعزز الكفاءة التشغيلية. على سبيل المثال</w:t>
      </w:r>
      <w:r w:rsidR="00AA135A" w:rsidRPr="00FC2B9C">
        <w:rPr>
          <w:rFonts w:asciiTheme="majorBidi" w:hAnsiTheme="majorBidi" w:cstheme="majorBidi"/>
          <w:sz w:val="24"/>
          <w:szCs w:val="24"/>
          <w:rtl/>
          <w:lang w:bidi="ar-EG"/>
        </w:rPr>
        <w:t xml:space="preserve"> </w:t>
      </w:r>
      <w:r w:rsidR="008F24EE" w:rsidRPr="00FC2B9C">
        <w:rPr>
          <w:rFonts w:asciiTheme="majorBidi" w:hAnsiTheme="majorBidi" w:cstheme="majorBidi"/>
          <w:sz w:val="24"/>
          <w:szCs w:val="24"/>
          <w:rtl/>
          <w:lang w:bidi="ar-EG"/>
        </w:rPr>
        <w:t xml:space="preserve">التعرف تلقائياً على لوح </w:t>
      </w:r>
      <w:r w:rsidR="00AA135A" w:rsidRPr="00FC2B9C">
        <w:rPr>
          <w:rFonts w:asciiTheme="majorBidi" w:hAnsiTheme="majorBidi" w:cstheme="majorBidi"/>
          <w:sz w:val="24"/>
          <w:szCs w:val="24"/>
          <w:rtl/>
          <w:lang w:bidi="ar-EG"/>
        </w:rPr>
        <w:t>المركبات و</w:t>
      </w:r>
      <w:r w:rsidRPr="00FC2B9C">
        <w:rPr>
          <w:rFonts w:asciiTheme="majorBidi" w:hAnsiTheme="majorBidi" w:cstheme="majorBidi"/>
          <w:sz w:val="24"/>
          <w:szCs w:val="24"/>
          <w:rtl/>
          <w:lang w:bidi="ar-EG"/>
        </w:rPr>
        <w:t>التعرف تلقائيًا على عيوب الجودة قبل مغادرة المنتجات المصنع</w:t>
      </w:r>
      <w:r w:rsidR="00AA135A" w:rsidRPr="00FC2B9C">
        <w:rPr>
          <w:rFonts w:asciiTheme="majorBidi" w:hAnsiTheme="majorBidi" w:cstheme="majorBidi"/>
          <w:sz w:val="24"/>
          <w:szCs w:val="24"/>
          <w:rtl/>
          <w:lang w:bidi="ar-EG"/>
        </w:rPr>
        <w:t xml:space="preserve"> و</w:t>
      </w:r>
      <w:r w:rsidRPr="00FC2B9C">
        <w:rPr>
          <w:rFonts w:asciiTheme="majorBidi" w:hAnsiTheme="majorBidi" w:cstheme="majorBidi"/>
          <w:sz w:val="24"/>
          <w:szCs w:val="24"/>
          <w:rtl/>
          <w:lang w:bidi="ar-EG"/>
        </w:rPr>
        <w:t>الكشف عن مشاكل صيانة الآلات والسلامة</w:t>
      </w:r>
      <w:r w:rsidR="00AA135A" w:rsidRPr="00FC2B9C">
        <w:rPr>
          <w:rFonts w:asciiTheme="majorBidi" w:hAnsiTheme="majorBidi" w:cstheme="majorBidi"/>
          <w:sz w:val="24"/>
          <w:szCs w:val="24"/>
          <w:rtl/>
          <w:lang w:bidi="ar-EG"/>
        </w:rPr>
        <w:t xml:space="preserve"> و</w:t>
      </w:r>
      <w:r w:rsidRPr="00FC2B9C">
        <w:rPr>
          <w:rFonts w:asciiTheme="majorBidi" w:hAnsiTheme="majorBidi" w:cstheme="majorBidi"/>
          <w:sz w:val="24"/>
          <w:szCs w:val="24"/>
          <w:rtl/>
          <w:lang w:bidi="ar-EG"/>
        </w:rPr>
        <w:t>تحليل صور وسائل التواصل الاجتماعي لاكتشاف اتجاهات وأنماط سلوك العملاء</w:t>
      </w:r>
      <w:r w:rsidR="00AA135A" w:rsidRPr="00FC2B9C">
        <w:rPr>
          <w:rFonts w:asciiTheme="majorBidi" w:hAnsiTheme="majorBidi" w:cstheme="majorBidi"/>
          <w:sz w:val="24"/>
          <w:szCs w:val="24"/>
          <w:rtl/>
          <w:lang w:bidi="ar-EG"/>
        </w:rPr>
        <w:t xml:space="preserve"> و</w:t>
      </w:r>
      <w:r w:rsidRPr="00FC2B9C">
        <w:rPr>
          <w:rFonts w:asciiTheme="majorBidi" w:hAnsiTheme="majorBidi" w:cstheme="majorBidi"/>
          <w:sz w:val="24"/>
          <w:szCs w:val="24"/>
          <w:rtl/>
          <w:lang w:bidi="ar-EG"/>
        </w:rPr>
        <w:t>التحقق من هوية الموظفين باستخدام خاصية التعرف التلقائي على الوجه</w:t>
      </w:r>
      <w:r w:rsidR="00703F8E" w:rsidRPr="00FC2B9C">
        <w:rPr>
          <w:rFonts w:asciiTheme="majorBidi" w:hAnsiTheme="majorBidi" w:cstheme="majorBidi"/>
          <w:sz w:val="24"/>
          <w:szCs w:val="24"/>
          <w:rtl/>
          <w:lang w:bidi="ar-EG"/>
        </w:rPr>
        <w:t>.</w:t>
      </w:r>
    </w:p>
    <w:p w14:paraId="5D318FB4" w14:textId="3F6C207E" w:rsidR="0014064F" w:rsidRPr="00FC2B9C" w:rsidRDefault="00AA1DB3"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 xml:space="preserve">ثالثا: </w:t>
      </w:r>
      <w:r w:rsidR="0014064F" w:rsidRPr="00FC2B9C">
        <w:rPr>
          <w:rFonts w:asciiTheme="majorBidi" w:hAnsiTheme="majorBidi" w:cstheme="majorBidi"/>
          <w:sz w:val="24"/>
          <w:szCs w:val="24"/>
          <w:rtl/>
          <w:lang w:bidi="ar-EG"/>
        </w:rPr>
        <w:t>المركبات ذاتية القيادة</w:t>
      </w:r>
      <w:r w:rsidR="005A639A" w:rsidRPr="00FC2B9C">
        <w:rPr>
          <w:rFonts w:asciiTheme="majorBidi" w:hAnsiTheme="majorBidi" w:cstheme="majorBidi"/>
          <w:sz w:val="24"/>
          <w:szCs w:val="24"/>
          <w:rtl/>
          <w:lang w:bidi="ar-EG"/>
        </w:rPr>
        <w:t xml:space="preserve"> (ديفيس، 2023)</w:t>
      </w:r>
    </w:p>
    <w:p w14:paraId="6AA4DD00" w14:textId="0BC2D0E4" w:rsidR="00DE6231" w:rsidRPr="00FC2B9C" w:rsidRDefault="0014064F" w:rsidP="000C4D90">
      <w:pPr>
        <w:spacing w:line="240" w:lineRule="auto"/>
        <w:ind w:left="72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 xml:space="preserve">تستخدم تقنية المركبات ذاتية القيادة الرؤية الحاسوبية للتعرف على الصور في الوقت الفعلي وإنشاء خرائط ثلاثية الأبعاد من كاميرات متعددة مثبتة في المركبات ذاتية القيادة. يمكنها تحليل الصور وتحديد مستخدمي الطريق الآخرين، وإشارات الطرق، والمشاة أو </w:t>
      </w:r>
      <w:r w:rsidR="00AA1DB3" w:rsidRPr="00FC2B9C">
        <w:rPr>
          <w:rFonts w:asciiTheme="majorBidi" w:hAnsiTheme="majorBidi" w:cstheme="majorBidi"/>
          <w:sz w:val="24"/>
          <w:szCs w:val="24"/>
          <w:rtl/>
          <w:lang w:bidi="ar-EG"/>
        </w:rPr>
        <w:t>العوائق. في</w:t>
      </w:r>
      <w:r w:rsidRPr="00FC2B9C">
        <w:rPr>
          <w:rFonts w:asciiTheme="majorBidi" w:hAnsiTheme="majorBidi" w:cstheme="majorBidi"/>
          <w:sz w:val="24"/>
          <w:szCs w:val="24"/>
          <w:rtl/>
          <w:lang w:bidi="ar-EG"/>
        </w:rPr>
        <w:t xml:space="preserve"> المركبات شبه ذاتية القيادة، تستخدم الرؤية الحاسوبية التعلم الآلي (</w:t>
      </w:r>
      <w:r w:rsidRPr="00FC2B9C">
        <w:rPr>
          <w:rFonts w:asciiTheme="majorBidi" w:hAnsiTheme="majorBidi" w:cstheme="majorBidi"/>
          <w:sz w:val="24"/>
          <w:szCs w:val="24"/>
          <w:lang w:bidi="ar-EG"/>
        </w:rPr>
        <w:t>ML</w:t>
      </w:r>
      <w:r w:rsidRPr="00FC2B9C">
        <w:rPr>
          <w:rFonts w:asciiTheme="majorBidi" w:hAnsiTheme="majorBidi" w:cstheme="majorBidi"/>
          <w:sz w:val="24"/>
          <w:szCs w:val="24"/>
          <w:rtl/>
          <w:lang w:bidi="ar-EG"/>
        </w:rPr>
        <w:t xml:space="preserve">) لمراقبة سلوك السائق. </w:t>
      </w:r>
      <w:r w:rsidR="00AA135A" w:rsidRPr="00FC2B9C">
        <w:rPr>
          <w:rFonts w:asciiTheme="majorBidi" w:hAnsiTheme="majorBidi" w:cstheme="majorBidi"/>
          <w:sz w:val="24"/>
          <w:szCs w:val="24"/>
          <w:rtl/>
          <w:lang w:bidi="ar-EG"/>
        </w:rPr>
        <w:t xml:space="preserve">والتي </w:t>
      </w:r>
      <w:r w:rsidRPr="00FC2B9C">
        <w:rPr>
          <w:rFonts w:asciiTheme="majorBidi" w:hAnsiTheme="majorBidi" w:cstheme="majorBidi"/>
          <w:sz w:val="24"/>
          <w:szCs w:val="24"/>
          <w:rtl/>
          <w:lang w:bidi="ar-EG"/>
        </w:rPr>
        <w:t>تقلل من احتمال وقوع حادث مروري.</w:t>
      </w:r>
      <w:r w:rsidR="00AA135A" w:rsidRPr="00FC2B9C">
        <w:rPr>
          <w:rFonts w:asciiTheme="majorBidi" w:hAnsiTheme="majorBidi" w:cstheme="majorBidi"/>
          <w:sz w:val="24"/>
          <w:szCs w:val="24"/>
          <w:rtl/>
          <w:lang w:bidi="ar-EG"/>
        </w:rPr>
        <w:t xml:space="preserve"> (ديفيس، 2023)</w:t>
      </w:r>
    </w:p>
    <w:p w14:paraId="5A1BAEF0" w14:textId="1F1AE916" w:rsidR="0014064F" w:rsidRPr="00FC2B9C" w:rsidRDefault="0014064F" w:rsidP="00FC2B9C">
      <w:pPr>
        <w:spacing w:line="240" w:lineRule="auto"/>
        <w:ind w:left="360"/>
        <w:jc w:val="both"/>
        <w:rPr>
          <w:rFonts w:asciiTheme="majorBidi" w:hAnsiTheme="majorBidi" w:cstheme="majorBidi"/>
          <w:b/>
          <w:bCs/>
          <w:sz w:val="24"/>
          <w:szCs w:val="24"/>
          <w:rtl/>
          <w:lang w:bidi="ar-EG"/>
        </w:rPr>
      </w:pPr>
      <w:r w:rsidRPr="00FC2B9C">
        <w:rPr>
          <w:rFonts w:asciiTheme="majorBidi" w:hAnsiTheme="majorBidi" w:cstheme="majorBidi"/>
          <w:b/>
          <w:bCs/>
          <w:sz w:val="24"/>
          <w:szCs w:val="24"/>
          <w:rtl/>
          <w:lang w:bidi="ar-EG"/>
        </w:rPr>
        <w:t>المزايا المكتسبة من تطوير حالات الرؤية الحاسوبية</w:t>
      </w:r>
      <w:r w:rsidR="005E6545" w:rsidRPr="00FC2B9C">
        <w:rPr>
          <w:rFonts w:asciiTheme="majorBidi" w:hAnsiTheme="majorBidi" w:cstheme="majorBidi"/>
          <w:b/>
          <w:bCs/>
          <w:sz w:val="24"/>
          <w:szCs w:val="24"/>
          <w:rtl/>
          <w:lang w:bidi="ar-EG"/>
        </w:rPr>
        <w:t xml:space="preserve"> </w:t>
      </w:r>
      <w:r w:rsidR="005E6545" w:rsidRPr="00FC2B9C">
        <w:rPr>
          <w:rFonts w:asciiTheme="majorBidi" w:hAnsiTheme="majorBidi" w:cstheme="majorBidi"/>
          <w:sz w:val="24"/>
          <w:szCs w:val="24"/>
          <w:rtl/>
          <w:lang w:bidi="ar-EG"/>
        </w:rPr>
        <w:t>(اسعد،</w:t>
      </w:r>
      <w:r w:rsidR="0094789E" w:rsidRPr="00FC2B9C">
        <w:rPr>
          <w:rFonts w:asciiTheme="majorBidi" w:hAnsiTheme="majorBidi" w:cstheme="majorBidi"/>
          <w:sz w:val="24"/>
          <w:szCs w:val="24"/>
          <w:rtl/>
          <w:lang w:bidi="ar-EG"/>
        </w:rPr>
        <w:t xml:space="preserve"> </w:t>
      </w:r>
      <w:r w:rsidR="005E6545" w:rsidRPr="00FC2B9C">
        <w:rPr>
          <w:rFonts w:asciiTheme="majorBidi" w:hAnsiTheme="majorBidi" w:cstheme="majorBidi"/>
          <w:sz w:val="24"/>
          <w:szCs w:val="24"/>
          <w:rtl/>
          <w:lang w:bidi="ar-EG"/>
        </w:rPr>
        <w:t>2021)</w:t>
      </w:r>
      <w:r w:rsidR="003D2332" w:rsidRPr="00FC2B9C">
        <w:rPr>
          <w:rFonts w:asciiTheme="majorBidi" w:hAnsiTheme="majorBidi" w:cstheme="majorBidi"/>
          <w:sz w:val="24"/>
          <w:szCs w:val="24"/>
          <w:rtl/>
          <w:lang w:bidi="ar-EG"/>
        </w:rPr>
        <w:t>:</w:t>
      </w:r>
    </w:p>
    <w:p w14:paraId="73132033" w14:textId="3918F00A" w:rsidR="0014064F" w:rsidRPr="00FC2B9C" w:rsidRDefault="0014064F" w:rsidP="000C4D90">
      <w:pPr>
        <w:pStyle w:val="a4"/>
        <w:numPr>
          <w:ilvl w:val="0"/>
          <w:numId w:val="105"/>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تحسين الدقة والسرعة</w:t>
      </w:r>
      <w:r w:rsidR="00747344" w:rsidRPr="00FC2B9C">
        <w:rPr>
          <w:rFonts w:asciiTheme="majorBidi" w:hAnsiTheme="majorBidi" w:cstheme="majorBidi"/>
          <w:sz w:val="24"/>
          <w:szCs w:val="24"/>
          <w:rtl/>
          <w:lang w:bidi="ar-EG"/>
        </w:rPr>
        <w:t>.</w:t>
      </w:r>
    </w:p>
    <w:p w14:paraId="65FDDA9B" w14:textId="0CBD93F7" w:rsidR="0014064F" w:rsidRPr="00FC2B9C" w:rsidRDefault="0014064F" w:rsidP="000C4D90">
      <w:pPr>
        <w:pStyle w:val="a4"/>
        <w:numPr>
          <w:ilvl w:val="0"/>
          <w:numId w:val="105"/>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الأتمتة الفعالة</w:t>
      </w:r>
      <w:r w:rsidR="00747344" w:rsidRPr="00FC2B9C">
        <w:rPr>
          <w:rFonts w:asciiTheme="majorBidi" w:hAnsiTheme="majorBidi" w:cstheme="majorBidi"/>
          <w:sz w:val="24"/>
          <w:szCs w:val="24"/>
          <w:rtl/>
          <w:lang w:bidi="ar-EG"/>
        </w:rPr>
        <w:t>.</w:t>
      </w:r>
    </w:p>
    <w:p w14:paraId="31854A91" w14:textId="5FE22686" w:rsidR="0014064F" w:rsidRPr="00FC2B9C" w:rsidRDefault="0014064F" w:rsidP="000C4D90">
      <w:pPr>
        <w:pStyle w:val="a4"/>
        <w:numPr>
          <w:ilvl w:val="0"/>
          <w:numId w:val="105"/>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المراقبة والتحليل في الوقت الفعلي</w:t>
      </w:r>
      <w:r w:rsidR="00747344" w:rsidRPr="00FC2B9C">
        <w:rPr>
          <w:rFonts w:asciiTheme="majorBidi" w:hAnsiTheme="majorBidi" w:cstheme="majorBidi"/>
          <w:sz w:val="24"/>
          <w:szCs w:val="24"/>
          <w:rtl/>
          <w:lang w:bidi="ar-EG"/>
        </w:rPr>
        <w:t>.</w:t>
      </w:r>
    </w:p>
    <w:p w14:paraId="61040E91" w14:textId="01ECBA93" w:rsidR="0014064F" w:rsidRPr="00FC2B9C" w:rsidRDefault="0014064F" w:rsidP="000C4D90">
      <w:pPr>
        <w:pStyle w:val="a4"/>
        <w:numPr>
          <w:ilvl w:val="0"/>
          <w:numId w:val="105"/>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lang w:bidi="ar-EG"/>
        </w:rPr>
        <w:t>التكيف مع بيئات متنوعة</w:t>
      </w:r>
      <w:r w:rsidR="00747344" w:rsidRPr="00FC2B9C">
        <w:rPr>
          <w:rFonts w:asciiTheme="majorBidi" w:hAnsiTheme="majorBidi" w:cstheme="majorBidi"/>
          <w:sz w:val="24"/>
          <w:szCs w:val="24"/>
          <w:rtl/>
          <w:lang w:bidi="ar-EG"/>
        </w:rPr>
        <w:t>.</w:t>
      </w:r>
    </w:p>
    <w:p w14:paraId="13E1197A" w14:textId="171A8363" w:rsidR="00DE6231" w:rsidRPr="00FC2B9C" w:rsidRDefault="00AA1DB3" w:rsidP="000C4D90">
      <w:pPr>
        <w:spacing w:line="240" w:lineRule="auto"/>
        <w:jc w:val="both"/>
        <w:rPr>
          <w:rFonts w:asciiTheme="majorBidi" w:hAnsiTheme="majorBidi" w:cstheme="majorBidi"/>
          <w:b/>
          <w:bCs/>
          <w:sz w:val="24"/>
          <w:szCs w:val="24"/>
          <w:rtl/>
          <w:lang w:bidi="ar-EG"/>
        </w:rPr>
      </w:pPr>
      <w:r w:rsidRPr="00FC2B9C">
        <w:rPr>
          <w:rFonts w:asciiTheme="majorBidi" w:hAnsiTheme="majorBidi" w:cstheme="majorBidi"/>
          <w:b/>
          <w:bCs/>
          <w:sz w:val="24"/>
          <w:szCs w:val="24"/>
          <w:rtl/>
          <w:lang w:bidi="ar-EG"/>
        </w:rPr>
        <w:t>4.</w:t>
      </w:r>
      <w:r w:rsidRPr="00FC2B9C">
        <w:rPr>
          <w:rFonts w:asciiTheme="majorBidi" w:hAnsiTheme="majorBidi" w:cstheme="majorBidi"/>
          <w:b/>
          <w:bCs/>
          <w:sz w:val="24"/>
          <w:szCs w:val="24"/>
          <w:rtl/>
          <w:lang w:bidi="ar-EG"/>
        </w:rPr>
        <w:tab/>
        <w:t>إشارات المرور الذكية التكيفية</w:t>
      </w:r>
      <w:r w:rsidR="003D2332" w:rsidRPr="00FC2B9C">
        <w:rPr>
          <w:rFonts w:asciiTheme="majorBidi" w:hAnsiTheme="majorBidi" w:cstheme="majorBidi"/>
          <w:b/>
          <w:bCs/>
          <w:sz w:val="24"/>
          <w:szCs w:val="24"/>
          <w:rtl/>
          <w:lang w:bidi="ar-EG"/>
        </w:rPr>
        <w:t>:</w:t>
      </w:r>
    </w:p>
    <w:p w14:paraId="03B1B353" w14:textId="4BD47A11" w:rsidR="00DE6231" w:rsidRPr="00FC2B9C" w:rsidRDefault="007819D0"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بخلاف أنظمة الإشارات التقليدية التي تعتمد على دورات زمنية مبرمجة مسبقًا، تستخدم إشارات المرور التكيفية بيانات آنية لتحسين تدفق حركة المرور ديناميكيًا. تعتمد هذه الأنظمة على تقنيات متعددة، بما في ذلك خوارزميات الذكاء الاصطناعي، وأجهزة الاستشعار، وشبكات الاتصالات، لزيادة كفاءة إشارات المرور.</w:t>
      </w:r>
      <w:r w:rsidR="005A639A" w:rsidRPr="00FC2B9C">
        <w:rPr>
          <w:rFonts w:asciiTheme="majorBidi" w:hAnsiTheme="majorBidi" w:cstheme="majorBidi"/>
          <w:sz w:val="24"/>
          <w:szCs w:val="24"/>
          <w:rtl/>
          <w:lang w:bidi="ar-EG"/>
        </w:rPr>
        <w:t xml:space="preserve"> حيث </w:t>
      </w:r>
      <w:r w:rsidR="00AA1DB3" w:rsidRPr="00FC2B9C">
        <w:rPr>
          <w:rFonts w:asciiTheme="majorBidi" w:hAnsiTheme="majorBidi" w:cstheme="majorBidi"/>
          <w:sz w:val="24"/>
          <w:szCs w:val="24"/>
          <w:rtl/>
          <w:lang w:bidi="ar-EG"/>
        </w:rPr>
        <w:t>تعتمد إشارات المرور التكيفية على أجهزة استشعار متنوعة لمراقبة حركة المركبات، ورصد الازدحام، وقياس نشاط المشاة عند التقاطعات. تشمل أنواع أجهزة الاستشعار الشائعة ما يلي: أجهزة استشعار الحلقة الاستقرائية: مدمجة في الطريق للكشف عن المركبات التي تمر فوقها</w:t>
      </w:r>
      <w:r w:rsidRPr="00FC2B9C">
        <w:rPr>
          <w:rFonts w:asciiTheme="majorBidi" w:hAnsiTheme="majorBidi" w:cstheme="majorBidi"/>
          <w:sz w:val="24"/>
          <w:szCs w:val="24"/>
          <w:rtl/>
          <w:lang w:bidi="ar-EG"/>
        </w:rPr>
        <w:t xml:space="preserve"> عن طريق ما يلي:</w:t>
      </w:r>
      <w:r w:rsidR="005E6545" w:rsidRPr="00FC2B9C">
        <w:rPr>
          <w:rFonts w:asciiTheme="majorBidi" w:hAnsiTheme="majorBidi" w:cstheme="majorBidi"/>
          <w:sz w:val="24"/>
          <w:szCs w:val="24"/>
          <w:rtl/>
          <w:lang w:bidi="ar-EG"/>
        </w:rPr>
        <w:t xml:space="preserve"> (ديفيس،</w:t>
      </w:r>
      <w:r w:rsidR="00BB6665" w:rsidRPr="00FC2B9C">
        <w:rPr>
          <w:rFonts w:asciiTheme="majorBidi" w:hAnsiTheme="majorBidi" w:cstheme="majorBidi"/>
          <w:sz w:val="24"/>
          <w:szCs w:val="24"/>
          <w:rtl/>
          <w:lang w:bidi="ar-EG"/>
        </w:rPr>
        <w:t xml:space="preserve"> </w:t>
      </w:r>
      <w:r w:rsidR="005E6545" w:rsidRPr="00FC2B9C">
        <w:rPr>
          <w:rFonts w:asciiTheme="majorBidi" w:hAnsiTheme="majorBidi" w:cstheme="majorBidi"/>
          <w:sz w:val="24"/>
          <w:szCs w:val="24"/>
          <w:rtl/>
          <w:lang w:bidi="ar-EG"/>
        </w:rPr>
        <w:t>2023)</w:t>
      </w:r>
    </w:p>
    <w:p w14:paraId="513D8B56" w14:textId="7A0C29BE" w:rsidR="007819D0" w:rsidRPr="00FC2B9C" w:rsidRDefault="007819D0"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b/>
          <w:bCs/>
          <w:sz w:val="24"/>
          <w:szCs w:val="24"/>
          <w:rtl/>
          <w:lang w:bidi="ar-EG"/>
        </w:rPr>
        <w:t>اولا</w:t>
      </w:r>
      <w:r w:rsidR="00197ED8" w:rsidRPr="00FC2B9C">
        <w:rPr>
          <w:rFonts w:asciiTheme="majorBidi" w:hAnsiTheme="majorBidi" w:cstheme="majorBidi"/>
          <w:b/>
          <w:bCs/>
          <w:sz w:val="24"/>
          <w:szCs w:val="24"/>
          <w:rtl/>
          <w:lang w:bidi="ar-EG"/>
        </w:rPr>
        <w:t>:</w:t>
      </w:r>
      <w:r w:rsidRPr="00FC2B9C">
        <w:rPr>
          <w:rFonts w:asciiTheme="majorBidi" w:hAnsiTheme="majorBidi" w:cstheme="majorBidi"/>
          <w:sz w:val="24"/>
          <w:szCs w:val="24"/>
          <w:rtl/>
          <w:lang w:bidi="ar-EG"/>
        </w:rPr>
        <w:t xml:space="preserve"> أجهزة استشعار المرور وجمع البيانات ورصد الازدحام، وقياس نشاط المشاة عند التقاطعات. تشمل أنواع أجهزة الاستشعار الشائعة ما يلي</w:t>
      </w:r>
      <w:r w:rsidR="005A639A" w:rsidRPr="00FC2B9C">
        <w:rPr>
          <w:rFonts w:asciiTheme="majorBidi" w:hAnsiTheme="majorBidi" w:cstheme="majorBidi"/>
          <w:color w:val="000000" w:themeColor="text1"/>
          <w:sz w:val="24"/>
          <w:szCs w:val="24"/>
          <w:lang w:bidi="ar-EG"/>
        </w:rPr>
        <w:t xml:space="preserve"> (Parveen, el, al, 2022).</w:t>
      </w:r>
    </w:p>
    <w:p w14:paraId="5B6C00AC" w14:textId="7CA13B82" w:rsidR="007819D0" w:rsidRPr="00FC2B9C" w:rsidRDefault="007819D0" w:rsidP="000C4D90">
      <w:pPr>
        <w:pStyle w:val="a4"/>
        <w:numPr>
          <w:ilvl w:val="0"/>
          <w:numId w:val="107"/>
        </w:numPr>
        <w:spacing w:line="240" w:lineRule="auto"/>
        <w:ind w:left="108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أجهزة استشعار الحلقة الاستقرائية للكشف عن المركبات التي تمر فوقها.</w:t>
      </w:r>
    </w:p>
    <w:p w14:paraId="3B22B9FE" w14:textId="5074E795" w:rsidR="007819D0" w:rsidRPr="00FC2B9C" w:rsidRDefault="007819D0" w:rsidP="000C4D90">
      <w:pPr>
        <w:pStyle w:val="a4"/>
        <w:numPr>
          <w:ilvl w:val="0"/>
          <w:numId w:val="107"/>
        </w:numPr>
        <w:spacing w:line="240" w:lineRule="auto"/>
        <w:ind w:left="108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أجهزة استشعار الرادار لقياس كثافة حركة المرور وسرعتها.</w:t>
      </w:r>
    </w:p>
    <w:p w14:paraId="2294B3AD" w14:textId="2FE514A0" w:rsidR="007819D0" w:rsidRPr="00FC2B9C" w:rsidRDefault="007819D0" w:rsidP="000C4D90">
      <w:pPr>
        <w:pStyle w:val="a4"/>
        <w:numPr>
          <w:ilvl w:val="0"/>
          <w:numId w:val="107"/>
        </w:numPr>
        <w:spacing w:line="240" w:lineRule="auto"/>
        <w:ind w:left="108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كاميرات الفيديو لتحليل حركة المرور المستندة إلى الذكاء الاصطناعي.</w:t>
      </w:r>
    </w:p>
    <w:p w14:paraId="31D9D508" w14:textId="71BE4F59" w:rsidR="007819D0" w:rsidRPr="00FC2B9C" w:rsidRDefault="007819D0" w:rsidP="000C4D90">
      <w:pPr>
        <w:pStyle w:val="a4"/>
        <w:numPr>
          <w:ilvl w:val="0"/>
          <w:numId w:val="107"/>
        </w:numPr>
        <w:spacing w:after="120" w:line="240" w:lineRule="auto"/>
        <w:ind w:left="1080"/>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أجهزة استشعار الأشعة تحت الحمراء والموجات فوق الصوتية</w:t>
      </w:r>
      <w:r w:rsidR="00747344" w:rsidRPr="00FC2B9C">
        <w:rPr>
          <w:rFonts w:asciiTheme="majorBidi" w:hAnsiTheme="majorBidi" w:cstheme="majorBidi"/>
          <w:sz w:val="24"/>
          <w:szCs w:val="24"/>
          <w:rtl/>
          <w:lang w:bidi="ar-EG"/>
        </w:rPr>
        <w:t>.</w:t>
      </w:r>
    </w:p>
    <w:p w14:paraId="61DCFD87" w14:textId="7D460B4F" w:rsidR="007819D0" w:rsidRPr="00FC2B9C" w:rsidRDefault="007819D0" w:rsidP="000C4D90">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lang w:bidi="ar-EG"/>
        </w:rPr>
        <w:t>من خلال تحليل البيانات التي تم جمعها، يقوم النظام بضبط توقيتات الإشارة في الوقت الحقيقي للسماح بتدفق حركة المرور بشكل أكثر سلاسة.</w:t>
      </w:r>
      <w:r w:rsidR="00EE215D" w:rsidRPr="00FC2B9C">
        <w:rPr>
          <w:rFonts w:asciiTheme="majorBidi" w:hAnsiTheme="majorBidi" w:cstheme="majorBidi"/>
          <w:sz w:val="24"/>
          <w:szCs w:val="24"/>
          <w:lang w:bidi="ar-EG"/>
        </w:rPr>
        <w:t xml:space="preserve"> </w:t>
      </w:r>
    </w:p>
    <w:p w14:paraId="58EB8DCE" w14:textId="5C850691" w:rsidR="007819D0" w:rsidRPr="00FC2B9C" w:rsidRDefault="007819D0"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b/>
          <w:bCs/>
          <w:sz w:val="24"/>
          <w:szCs w:val="24"/>
          <w:rtl/>
          <w:lang w:bidi="ar-EG"/>
        </w:rPr>
        <w:t>ثانيا</w:t>
      </w:r>
      <w:r w:rsidR="00197ED8" w:rsidRPr="00FC2B9C">
        <w:rPr>
          <w:rFonts w:asciiTheme="majorBidi" w:hAnsiTheme="majorBidi" w:cstheme="majorBidi"/>
          <w:sz w:val="24"/>
          <w:szCs w:val="24"/>
          <w:rtl/>
          <w:lang w:bidi="ar-EG"/>
        </w:rPr>
        <w:t>:</w:t>
      </w:r>
      <w:r w:rsidRPr="00FC2B9C">
        <w:rPr>
          <w:rFonts w:asciiTheme="majorBidi" w:hAnsiTheme="majorBidi" w:cstheme="majorBidi"/>
          <w:sz w:val="24"/>
          <w:szCs w:val="24"/>
          <w:rtl/>
          <w:lang w:bidi="ar-EG"/>
        </w:rPr>
        <w:t xml:space="preserve"> خوارزميات الذكاء الاصطناعي والتعلم الآلي</w:t>
      </w:r>
      <w:r w:rsidR="003D2332" w:rsidRPr="00FC2B9C">
        <w:rPr>
          <w:rFonts w:asciiTheme="majorBidi" w:hAnsiTheme="majorBidi" w:cstheme="majorBidi"/>
          <w:sz w:val="24"/>
          <w:szCs w:val="24"/>
          <w:rtl/>
          <w:lang w:bidi="ar-EG"/>
        </w:rPr>
        <w:t>:</w:t>
      </w:r>
    </w:p>
    <w:p w14:paraId="6576E815" w14:textId="315BC3B4" w:rsidR="007819D0" w:rsidRPr="00FC2B9C" w:rsidRDefault="007819D0"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تعالج الخوارزميات المدعومة بالذكاء الاصطناعي بيانات حركة المرور وتتنبأ بأنماط الازدحام. تحلل هذه الأنظمة بيانات حركة المرور التاريخية واللحظية لتحسين تغيرات الإشارات ديناميكيًا. تساعد نماذج التعلم الآلي على التنبؤ باتجاهات حركة المرور في ساعات الذروة وإجراء تعديلات استباقية لتحسين كفاءة التدفق.</w:t>
      </w:r>
      <w:r w:rsidR="005A639A" w:rsidRPr="00FC2B9C">
        <w:rPr>
          <w:rFonts w:asciiTheme="majorBidi" w:hAnsiTheme="majorBidi" w:cstheme="majorBidi"/>
          <w:color w:val="000000" w:themeColor="text1"/>
          <w:sz w:val="24"/>
          <w:szCs w:val="24"/>
          <w:lang w:bidi="ar-EG"/>
        </w:rPr>
        <w:t xml:space="preserve"> (Praimnath, el, al, 2022).</w:t>
      </w:r>
    </w:p>
    <w:p w14:paraId="0701E86A" w14:textId="6FF1EC4F" w:rsidR="007819D0" w:rsidRPr="00FC2B9C" w:rsidRDefault="007819D0"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b/>
          <w:bCs/>
          <w:sz w:val="24"/>
          <w:szCs w:val="24"/>
          <w:rtl/>
          <w:lang w:bidi="ar-EG"/>
        </w:rPr>
        <w:t>ثالثا</w:t>
      </w:r>
      <w:r w:rsidR="00197ED8" w:rsidRPr="00FC2B9C">
        <w:rPr>
          <w:rFonts w:asciiTheme="majorBidi" w:hAnsiTheme="majorBidi" w:cstheme="majorBidi"/>
          <w:sz w:val="24"/>
          <w:szCs w:val="24"/>
          <w:rtl/>
          <w:lang w:bidi="ar-EG"/>
        </w:rPr>
        <w:t>:</w:t>
      </w:r>
      <w:r w:rsidRPr="00FC2B9C">
        <w:rPr>
          <w:rFonts w:asciiTheme="majorBidi" w:hAnsiTheme="majorBidi" w:cstheme="majorBidi"/>
          <w:sz w:val="24"/>
          <w:szCs w:val="24"/>
          <w:rtl/>
          <w:lang w:bidi="ar-EG"/>
        </w:rPr>
        <w:t xml:space="preserve"> الاتصالات والاتصال (تكامل إنترنت الأشياء)</w:t>
      </w:r>
      <w:r w:rsidR="003D2332" w:rsidRPr="00FC2B9C">
        <w:rPr>
          <w:rFonts w:asciiTheme="majorBidi" w:hAnsiTheme="majorBidi" w:cstheme="majorBidi"/>
          <w:sz w:val="24"/>
          <w:szCs w:val="24"/>
          <w:rtl/>
          <w:lang w:bidi="ar-EG"/>
        </w:rPr>
        <w:t>:</w:t>
      </w:r>
    </w:p>
    <w:p w14:paraId="6E12D810" w14:textId="63EF4710" w:rsidR="00FC2B9C" w:rsidRDefault="007819D0" w:rsidP="00FC2B9C">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ترتبط أنظمة المرور التكيفية الحديثة عبر إنترنت الأشياء وشبكات الجيل الخامس، مما يسمح لها بالتواصل مع إشارات المرور الأخرى ومركبات الطوارئ ومراكز التحكم في المدينة الذكية. وتتضمن بعض طرق الاتصال الرئيسية:</w:t>
      </w:r>
      <w:r w:rsidR="005A639A" w:rsidRPr="00FC2B9C">
        <w:rPr>
          <w:rFonts w:asciiTheme="majorBidi" w:hAnsiTheme="majorBidi" w:cstheme="majorBidi"/>
          <w:color w:val="000000" w:themeColor="text1"/>
          <w:sz w:val="24"/>
          <w:szCs w:val="24"/>
          <w:lang w:bidi="ar-EG"/>
        </w:rPr>
        <w:t xml:space="preserve"> </w:t>
      </w:r>
      <w:r w:rsidRPr="00FC2B9C">
        <w:rPr>
          <w:rFonts w:asciiTheme="majorBidi" w:hAnsiTheme="majorBidi" w:cstheme="majorBidi"/>
          <w:sz w:val="24"/>
          <w:szCs w:val="24"/>
          <w:rtl/>
          <w:lang w:bidi="ar-EG"/>
        </w:rPr>
        <w:t>الاتصالات بين المركبات والبنية التحتية (</w:t>
      </w:r>
      <w:r w:rsidR="004A6AF1" w:rsidRPr="00FC2B9C">
        <w:rPr>
          <w:rFonts w:asciiTheme="majorBidi" w:hAnsiTheme="majorBidi" w:cstheme="majorBidi"/>
          <w:sz w:val="24"/>
          <w:szCs w:val="24"/>
          <w:lang w:bidi="ar-EG"/>
        </w:rPr>
        <w:t>V2I</w:t>
      </w:r>
      <w:r w:rsidR="004A6AF1" w:rsidRPr="00FC2B9C">
        <w:rPr>
          <w:rFonts w:asciiTheme="majorBidi" w:hAnsiTheme="majorBidi" w:cstheme="majorBidi"/>
          <w:sz w:val="24"/>
          <w:szCs w:val="24"/>
          <w:rtl/>
          <w:lang w:bidi="ar-EG"/>
        </w:rPr>
        <w:t>)</w:t>
      </w:r>
      <w:r w:rsidRPr="00FC2B9C">
        <w:rPr>
          <w:rFonts w:asciiTheme="majorBidi" w:hAnsiTheme="majorBidi" w:cstheme="majorBidi"/>
          <w:sz w:val="24"/>
          <w:szCs w:val="24"/>
          <w:rtl/>
          <w:lang w:bidi="ar-EG"/>
        </w:rPr>
        <w:t>.</w:t>
      </w:r>
      <w:r w:rsidR="00FC2B9C" w:rsidRPr="00FC2B9C">
        <w:rPr>
          <w:rFonts w:asciiTheme="majorBidi" w:hAnsiTheme="majorBidi" w:cstheme="majorBidi"/>
          <w:sz w:val="24"/>
          <w:szCs w:val="24"/>
          <w:rtl/>
          <w:lang w:bidi="ar-EG"/>
        </w:rPr>
        <w:t xml:space="preserve"> و</w:t>
      </w:r>
      <w:r w:rsidRPr="00FC2B9C">
        <w:rPr>
          <w:rFonts w:asciiTheme="majorBidi" w:hAnsiTheme="majorBidi" w:cstheme="majorBidi"/>
          <w:sz w:val="24"/>
          <w:szCs w:val="24"/>
          <w:rtl/>
          <w:lang w:bidi="ar-EG"/>
        </w:rPr>
        <w:t>أنظمة التحكم في حركة المرور المستندة إلى السحابة</w:t>
      </w:r>
      <w:r w:rsidR="00FC2B9C" w:rsidRPr="00FC2B9C">
        <w:rPr>
          <w:rFonts w:asciiTheme="majorBidi" w:hAnsiTheme="majorBidi" w:cstheme="majorBidi"/>
          <w:sz w:val="24"/>
          <w:szCs w:val="24"/>
          <w:rtl/>
          <w:lang w:bidi="ar-EG"/>
        </w:rPr>
        <w:t xml:space="preserve">، </w:t>
      </w:r>
      <w:r w:rsidRPr="00FC2B9C">
        <w:rPr>
          <w:rFonts w:asciiTheme="majorBidi" w:hAnsiTheme="majorBidi" w:cstheme="majorBidi"/>
          <w:sz w:val="24"/>
          <w:szCs w:val="24"/>
          <w:rtl/>
          <w:lang w:bidi="ar-EG"/>
        </w:rPr>
        <w:t>بفضل هذه التقنيات، يمكن مزامنة إشارات المرور في جميع أنحاء المدن لتقليل الازدحام وتحسين التنقل الحضري.</w:t>
      </w:r>
      <w:r w:rsidR="00BA337A" w:rsidRPr="00FC2B9C">
        <w:rPr>
          <w:rFonts w:asciiTheme="majorBidi" w:hAnsiTheme="majorBidi" w:cstheme="majorBidi"/>
          <w:sz w:val="24"/>
          <w:szCs w:val="24"/>
          <w:rtl/>
          <w:lang w:bidi="ar-EG"/>
        </w:rPr>
        <w:t xml:space="preserve"> </w:t>
      </w:r>
      <w:r w:rsidRPr="00FC2B9C">
        <w:rPr>
          <w:rFonts w:asciiTheme="majorBidi" w:hAnsiTheme="majorBidi" w:cstheme="majorBidi"/>
          <w:sz w:val="24"/>
          <w:szCs w:val="24"/>
          <w:rtl/>
          <w:lang w:bidi="ar-EG"/>
        </w:rPr>
        <w:t>في ظل سعي المدن حول العالم إلى إدارة مرورية فعالة ومستدامة وذكية، تبرز إشارات المرور التكيفية كحلٍ جذري. تستفيد هذه الأنظمة من الذكاء الاصطناعي وإنترنت الأشياء والتقنيات القائمة على المستشعرات لتحسين تدفق حركة المرور وتقليل الازدحام وتعزيز السلامة.</w:t>
      </w:r>
      <w:r w:rsidR="00FC2B9C" w:rsidRPr="00FC2B9C">
        <w:rPr>
          <w:rFonts w:asciiTheme="majorBidi" w:hAnsiTheme="majorBidi" w:cstheme="majorBidi"/>
          <w:color w:val="000000" w:themeColor="text1"/>
          <w:sz w:val="24"/>
          <w:szCs w:val="24"/>
          <w:lang w:bidi="ar-EG"/>
        </w:rPr>
        <w:t xml:space="preserve"> </w:t>
      </w:r>
      <w:r w:rsidR="00FC2B9C" w:rsidRPr="00FC2B9C">
        <w:rPr>
          <w:rFonts w:asciiTheme="majorBidi" w:hAnsiTheme="majorBidi" w:cstheme="majorBidi"/>
          <w:color w:val="000000" w:themeColor="text1"/>
          <w:sz w:val="24"/>
          <w:szCs w:val="24"/>
          <w:lang w:bidi="ar-EG"/>
        </w:rPr>
        <w:t>(</w:t>
      </w:r>
      <w:r w:rsidR="00FC2B9C" w:rsidRPr="00FC2B9C">
        <w:rPr>
          <w:rFonts w:asciiTheme="majorBidi" w:hAnsiTheme="majorBidi" w:cstheme="majorBidi"/>
          <w:color w:val="000000" w:themeColor="text1"/>
          <w:sz w:val="24"/>
          <w:szCs w:val="24"/>
        </w:rPr>
        <w:t>Opioid</w:t>
      </w:r>
      <w:r w:rsidR="00FC2B9C" w:rsidRPr="00FC2B9C">
        <w:rPr>
          <w:rFonts w:asciiTheme="majorBidi" w:hAnsiTheme="majorBidi" w:cstheme="majorBidi"/>
          <w:color w:val="000000" w:themeColor="text1"/>
          <w:sz w:val="24"/>
          <w:szCs w:val="24"/>
          <w:lang w:bidi="ar-EG"/>
        </w:rPr>
        <w:t>, el, al, 2023).</w:t>
      </w:r>
    </w:p>
    <w:p w14:paraId="441B65C9" w14:textId="77777777" w:rsidR="00FC2B9C" w:rsidRPr="00FC2B9C" w:rsidRDefault="00FC2B9C" w:rsidP="00FC2B9C">
      <w:pPr>
        <w:spacing w:line="240" w:lineRule="auto"/>
        <w:jc w:val="both"/>
        <w:rPr>
          <w:rFonts w:asciiTheme="majorBidi" w:hAnsiTheme="majorBidi" w:cstheme="majorBidi"/>
          <w:sz w:val="24"/>
          <w:szCs w:val="24"/>
          <w:rtl/>
          <w:lang w:bidi="ar-EG"/>
        </w:rPr>
      </w:pPr>
    </w:p>
    <w:p w14:paraId="770E4200" w14:textId="63F7D03A" w:rsidR="007819D0" w:rsidRPr="00FC2B9C" w:rsidRDefault="007819D0" w:rsidP="000C4D90">
      <w:pPr>
        <w:spacing w:line="240" w:lineRule="auto"/>
        <w:jc w:val="both"/>
        <w:rPr>
          <w:rFonts w:asciiTheme="majorBidi" w:hAnsiTheme="majorBidi" w:cstheme="majorBidi"/>
          <w:sz w:val="24"/>
          <w:szCs w:val="24"/>
          <w:rtl/>
          <w:lang w:bidi="ar-EG"/>
        </w:rPr>
      </w:pPr>
    </w:p>
    <w:p w14:paraId="09CE933E" w14:textId="77777777" w:rsidR="00190A44" w:rsidRPr="00FC2B9C" w:rsidRDefault="00190A44" w:rsidP="000C4D90">
      <w:pPr>
        <w:pStyle w:val="a4"/>
        <w:spacing w:line="240" w:lineRule="auto"/>
        <w:ind w:left="1440"/>
        <w:jc w:val="both"/>
        <w:rPr>
          <w:rFonts w:asciiTheme="majorBidi" w:hAnsiTheme="majorBidi" w:cstheme="majorBidi"/>
          <w:sz w:val="24"/>
          <w:szCs w:val="24"/>
          <w:rtl/>
          <w:lang w:bidi="ar-EG"/>
        </w:rPr>
      </w:pPr>
      <w:r w:rsidRPr="00FC2B9C">
        <w:rPr>
          <w:rFonts w:asciiTheme="majorBidi" w:hAnsiTheme="majorBidi" w:cstheme="majorBidi"/>
          <w:noProof/>
          <w:sz w:val="24"/>
          <w:szCs w:val="24"/>
          <w:rtl/>
        </w:rPr>
        <w:lastRenderedPageBreak/>
        <mc:AlternateContent>
          <mc:Choice Requires="wpg">
            <w:drawing>
              <wp:anchor distT="0" distB="0" distL="114300" distR="114300" simplePos="0" relativeHeight="251668480" behindDoc="0" locked="0" layoutInCell="1" allowOverlap="1" wp14:anchorId="0097F912" wp14:editId="6F4FFC24">
                <wp:simplePos x="0" y="0"/>
                <wp:positionH relativeFrom="margin">
                  <wp:posOffset>13816</wp:posOffset>
                </wp:positionH>
                <wp:positionV relativeFrom="paragraph">
                  <wp:posOffset>82224</wp:posOffset>
                </wp:positionV>
                <wp:extent cx="6010137" cy="2019683"/>
                <wp:effectExtent l="0" t="0" r="10160" b="19050"/>
                <wp:wrapNone/>
                <wp:docPr id="1716332203" name="مجموعة 6"/>
                <wp:cNvGraphicFramePr/>
                <a:graphic xmlns:a="http://schemas.openxmlformats.org/drawingml/2006/main">
                  <a:graphicData uri="http://schemas.microsoft.com/office/word/2010/wordprocessingGroup">
                    <wpg:wgp>
                      <wpg:cNvGrpSpPr/>
                      <wpg:grpSpPr>
                        <a:xfrm>
                          <a:off x="0" y="0"/>
                          <a:ext cx="6010137" cy="2019683"/>
                          <a:chOff x="-207477" y="-666090"/>
                          <a:chExt cx="6011368" cy="2020768"/>
                        </a:xfrm>
                      </wpg:grpSpPr>
                      <wps:wsp>
                        <wps:cNvPr id="1761296633" name="مستطيل 3"/>
                        <wps:cNvSpPr/>
                        <wps:spPr>
                          <a:xfrm>
                            <a:off x="3630038" y="-666090"/>
                            <a:ext cx="2173853" cy="5588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EED4E46" w14:textId="30BBC4D3" w:rsidR="00190A44" w:rsidRPr="0084756D" w:rsidRDefault="00EA44FE" w:rsidP="00190A44">
                              <w:pPr>
                                <w:jc w:val="center"/>
                                <w:rPr>
                                  <w:rFonts w:asciiTheme="majorBidi" w:hAnsiTheme="majorBidi" w:cstheme="majorBidi"/>
                                  <w:b/>
                                  <w:bCs/>
                                  <w:sz w:val="28"/>
                                  <w:szCs w:val="28"/>
                                </w:rPr>
                              </w:pPr>
                              <w:r w:rsidRPr="0084756D">
                                <w:rPr>
                                  <w:rFonts w:asciiTheme="majorBidi" w:hAnsiTheme="majorBidi" w:cstheme="majorBidi"/>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8725204" name="مستطيل 3"/>
                        <wps:cNvSpPr/>
                        <wps:spPr>
                          <a:xfrm>
                            <a:off x="-195600" y="228112"/>
                            <a:ext cx="1852930" cy="1126566"/>
                          </a:xfrm>
                          <a:prstGeom prst="rect">
                            <a:avLst/>
                          </a:prstGeom>
                        </wps:spPr>
                        <wps:style>
                          <a:lnRef idx="2">
                            <a:schemeClr val="accent6"/>
                          </a:lnRef>
                          <a:fillRef idx="1">
                            <a:schemeClr val="lt1"/>
                          </a:fillRef>
                          <a:effectRef idx="0">
                            <a:schemeClr val="accent6"/>
                          </a:effectRef>
                          <a:fontRef idx="minor">
                            <a:schemeClr val="dk1"/>
                          </a:fontRef>
                        </wps:style>
                        <wps:txbx>
                          <w:txbxContent>
                            <w:p w14:paraId="52F06433" w14:textId="77777777" w:rsidR="00EA44FE" w:rsidRPr="0084756D" w:rsidRDefault="00EA44FE" w:rsidP="00EA44FE">
                              <w:pPr>
                                <w:jc w:val="center"/>
                                <w:rPr>
                                  <w:rFonts w:asciiTheme="majorBidi" w:hAnsiTheme="majorBidi" w:cstheme="majorBidi"/>
                                  <w:b/>
                                  <w:bCs/>
                                  <w:sz w:val="28"/>
                                  <w:szCs w:val="28"/>
                                  <w:rtl/>
                                </w:rPr>
                              </w:pPr>
                            </w:p>
                            <w:p w14:paraId="2A7D2963" w14:textId="60EF2F24" w:rsidR="00EA44FE" w:rsidRPr="0084756D" w:rsidRDefault="00EA44FE" w:rsidP="00EA44FE">
                              <w:pPr>
                                <w:jc w:val="center"/>
                                <w:rPr>
                                  <w:rFonts w:asciiTheme="majorBidi" w:hAnsiTheme="majorBidi" w:cstheme="majorBidi"/>
                                  <w:b/>
                                  <w:bCs/>
                                  <w:sz w:val="28"/>
                                  <w:szCs w:val="28"/>
                                </w:rPr>
                              </w:pPr>
                              <w:r w:rsidRPr="0084756D">
                                <w:rPr>
                                  <w:rFonts w:asciiTheme="majorBidi" w:hAnsiTheme="majorBidi" w:cstheme="majorBidi"/>
                                  <w:b/>
                                  <w:bCs/>
                                  <w:sz w:val="28"/>
                                  <w:szCs w:val="28"/>
                                  <w:rtl/>
                                </w:rPr>
                                <w:t>كفاءة إدارة الحركة المرورية</w:t>
                              </w:r>
                            </w:p>
                            <w:p w14:paraId="2F5B5F21" w14:textId="523DDE12" w:rsidR="00190A44" w:rsidRPr="0084756D" w:rsidRDefault="00190A44" w:rsidP="00190A44">
                              <w:pPr>
                                <w:jc w:val="center"/>
                                <w:rPr>
                                  <w:rFonts w:asciiTheme="majorBidi" w:hAnsiTheme="majorBidi" w:cstheme="majorBidi"/>
                                  <w:b/>
                                  <w:bCs/>
                                  <w:sz w:val="28"/>
                                  <w:szCs w:val="28"/>
                                  <w:rtl/>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37518483" name="مستطيل 3"/>
                        <wps:cNvSpPr/>
                        <wps:spPr>
                          <a:xfrm>
                            <a:off x="-207477" y="-605097"/>
                            <a:ext cx="1890148" cy="6098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52280638" w14:textId="581047B5" w:rsidR="00190A44" w:rsidRPr="0084756D" w:rsidRDefault="00EA44FE" w:rsidP="00EA44FE">
                              <w:pPr>
                                <w:jc w:val="center"/>
                                <w:rPr>
                                  <w:rFonts w:asciiTheme="majorBidi" w:hAnsiTheme="majorBidi" w:cstheme="majorBidi"/>
                                  <w:b/>
                                  <w:bCs/>
                                  <w:sz w:val="28"/>
                                  <w:szCs w:val="28"/>
                                  <w:lang w:bidi="ar-EG"/>
                                </w:rPr>
                              </w:pPr>
                              <w:r w:rsidRPr="0084756D">
                                <w:rPr>
                                  <w:rFonts w:asciiTheme="majorBidi" w:hAnsiTheme="majorBidi" w:cstheme="majorBidi"/>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97F912" id="مجموعة 6" o:spid="_x0000_s1026" style="position:absolute;left:0;text-align:left;margin-left:1.1pt;margin-top:6.45pt;width:473.25pt;height:159.05pt;z-index:251668480;mso-position-horizontal-relative:margin;mso-width-relative:margin;mso-height-relative:margin" coordorigin="-2074,-6660" coordsize="60113,20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">
                <v:rect id="_x0000_s1027" style="position:absolute;left:36300;top:-6660;width:21738;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" fillcolor="white [3201]" strokecolor="#70ad47 [3209]" strokeweight="1pt">
                  <v:textbox>
                    <w:txbxContent>
                      <w:p w14:paraId="7EED4E46" w14:textId="30BBC4D3" w:rsidR="00190A44" w:rsidRPr="0084756D" w:rsidRDefault="00EA44FE" w:rsidP="00190A44">
                        <w:pPr>
                          <w:jc w:val="center"/>
                          <w:rPr>
                            <w:rFonts w:asciiTheme="majorBidi" w:hAnsiTheme="majorBidi" w:cstheme="majorBidi"/>
                            <w:b/>
                            <w:bCs/>
                            <w:sz w:val="28"/>
                            <w:szCs w:val="28"/>
                          </w:rPr>
                        </w:pPr>
                        <w:r w:rsidRPr="0084756D">
                          <w:rPr>
                            <w:rFonts w:asciiTheme="majorBidi" w:hAnsiTheme="majorBidi" w:cstheme="majorBidi"/>
                            <w:b/>
                            <w:bCs/>
                            <w:sz w:val="28"/>
                            <w:szCs w:val="28"/>
                            <w:rtl/>
                          </w:rPr>
                          <w:t>المتغير المستقل</w:t>
                        </w:r>
                      </w:p>
                    </w:txbxContent>
                  </v:textbox>
                </v:rect>
                <v:rect id="_x0000_s1028" style="position:absolute;left:-1956;top:2281;width:18529;height:112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" fillcolor="white [3201]" strokecolor="#70ad47 [3209]" strokeweight="1pt">
                  <v:textbox>
                    <w:txbxContent>
                      <w:p w14:paraId="52F06433" w14:textId="77777777" w:rsidR="00EA44FE" w:rsidRPr="0084756D" w:rsidRDefault="00EA44FE" w:rsidP="00EA44FE">
                        <w:pPr>
                          <w:jc w:val="center"/>
                          <w:rPr>
                            <w:rFonts w:asciiTheme="majorBidi" w:hAnsiTheme="majorBidi" w:cstheme="majorBidi"/>
                            <w:b/>
                            <w:bCs/>
                            <w:sz w:val="28"/>
                            <w:szCs w:val="28"/>
                            <w:rtl/>
                          </w:rPr>
                        </w:pPr>
                      </w:p>
                      <w:p w14:paraId="2A7D2963" w14:textId="60EF2F24" w:rsidR="00EA44FE" w:rsidRPr="0084756D" w:rsidRDefault="00EA44FE" w:rsidP="00EA44FE">
                        <w:pPr>
                          <w:jc w:val="center"/>
                          <w:rPr>
                            <w:rFonts w:asciiTheme="majorBidi" w:hAnsiTheme="majorBidi" w:cstheme="majorBidi"/>
                            <w:b/>
                            <w:bCs/>
                            <w:sz w:val="28"/>
                            <w:szCs w:val="28"/>
                          </w:rPr>
                        </w:pPr>
                        <w:r w:rsidRPr="0084756D">
                          <w:rPr>
                            <w:rFonts w:asciiTheme="majorBidi" w:hAnsiTheme="majorBidi" w:cstheme="majorBidi"/>
                            <w:b/>
                            <w:bCs/>
                            <w:sz w:val="28"/>
                            <w:szCs w:val="28"/>
                            <w:rtl/>
                          </w:rPr>
                          <w:t>كفاءة إدارة الحركة المرورية</w:t>
                        </w:r>
                      </w:p>
                      <w:p w14:paraId="2F5B5F21" w14:textId="523DDE12" w:rsidR="00190A44" w:rsidRPr="0084756D" w:rsidRDefault="00190A44" w:rsidP="00190A44">
                        <w:pPr>
                          <w:jc w:val="center"/>
                          <w:rPr>
                            <w:rFonts w:asciiTheme="majorBidi" w:hAnsiTheme="majorBidi" w:cstheme="majorBidi"/>
                            <w:b/>
                            <w:bCs/>
                            <w:sz w:val="28"/>
                            <w:szCs w:val="28"/>
                            <w:rtl/>
                            <w:lang w:bidi="ar-EG"/>
                          </w:rPr>
                        </w:pPr>
                      </w:p>
                    </w:txbxContent>
                  </v:textbox>
                </v:rect>
                <v:rect id="_x0000_s1029" style="position:absolute;left:-2074;top:-6050;width:18900;height: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" fillcolor="white [3201]" strokecolor="#70ad47 [3209]" strokeweight="1pt">
                  <v:textbox>
                    <w:txbxContent>
                      <w:p w14:paraId="52280638" w14:textId="581047B5" w:rsidR="00190A44" w:rsidRPr="0084756D" w:rsidRDefault="00EA44FE" w:rsidP="00EA44FE">
                        <w:pPr>
                          <w:jc w:val="center"/>
                          <w:rPr>
                            <w:rFonts w:asciiTheme="majorBidi" w:hAnsiTheme="majorBidi" w:cstheme="majorBidi"/>
                            <w:b/>
                            <w:bCs/>
                            <w:sz w:val="28"/>
                            <w:szCs w:val="28"/>
                            <w:lang w:bidi="ar-EG"/>
                          </w:rPr>
                        </w:pPr>
                        <w:r w:rsidRPr="0084756D">
                          <w:rPr>
                            <w:rFonts w:asciiTheme="majorBidi" w:hAnsiTheme="majorBidi" w:cstheme="majorBidi"/>
                            <w:b/>
                            <w:bCs/>
                            <w:sz w:val="28"/>
                            <w:szCs w:val="28"/>
                            <w:rtl/>
                            <w:lang w:bidi="ar-EG"/>
                          </w:rPr>
                          <w:t>المتغير التابع</w:t>
                        </w:r>
                      </w:p>
                    </w:txbxContent>
                  </v:textbox>
                </v:rect>
                <w10:wrap anchorx="margin"/>
              </v:group>
            </w:pict>
          </mc:Fallback>
        </mc:AlternateContent>
      </w:r>
      <w:r w:rsidRPr="00FC2B9C">
        <w:rPr>
          <w:rFonts w:asciiTheme="majorBidi" w:hAnsiTheme="majorBidi" w:cstheme="majorBidi"/>
          <w:sz w:val="24"/>
          <w:szCs w:val="24"/>
          <w:rtl/>
        </w:rPr>
        <w:t xml:space="preserve"> </w:t>
      </w:r>
    </w:p>
    <w:p w14:paraId="54F373FC" w14:textId="77777777" w:rsidR="00190A44" w:rsidRPr="00FC2B9C" w:rsidRDefault="00190A44" w:rsidP="000C4D90">
      <w:pPr>
        <w:spacing w:line="240" w:lineRule="auto"/>
        <w:jc w:val="both"/>
        <w:rPr>
          <w:rFonts w:asciiTheme="majorBidi" w:hAnsiTheme="majorBidi" w:cstheme="majorBidi"/>
          <w:sz w:val="24"/>
          <w:szCs w:val="24"/>
          <w:rtl/>
        </w:rPr>
      </w:pPr>
      <w:r w:rsidRPr="00FC2B9C">
        <w:rPr>
          <w:rFonts w:asciiTheme="majorBidi" w:hAnsiTheme="majorBidi" w:cstheme="majorBidi"/>
          <w:noProof/>
          <w:sz w:val="24"/>
          <w:szCs w:val="24"/>
          <w:rtl/>
        </w:rPr>
        <mc:AlternateContent>
          <mc:Choice Requires="wps">
            <w:drawing>
              <wp:anchor distT="0" distB="0" distL="114300" distR="114300" simplePos="0" relativeHeight="251670528" behindDoc="0" locked="0" layoutInCell="1" allowOverlap="1" wp14:anchorId="2AD40FE9" wp14:editId="24732FD8">
                <wp:simplePos x="0" y="0"/>
                <wp:positionH relativeFrom="column">
                  <wp:posOffset>2275094</wp:posOffset>
                </wp:positionH>
                <wp:positionV relativeFrom="paragraph">
                  <wp:posOffset>46005</wp:posOffset>
                </wp:positionV>
                <wp:extent cx="1199626" cy="167780"/>
                <wp:effectExtent l="19050" t="19050" r="19685" b="41910"/>
                <wp:wrapNone/>
                <wp:docPr id="1953758091" name="سهم: لليسار 12"/>
                <wp:cNvGraphicFramePr/>
                <a:graphic xmlns:a="http://schemas.openxmlformats.org/drawingml/2006/main">
                  <a:graphicData uri="http://schemas.microsoft.com/office/word/2010/wordprocessingShape">
                    <wps:wsp>
                      <wps:cNvSpPr/>
                      <wps:spPr>
                        <a:xfrm>
                          <a:off x="0" y="0"/>
                          <a:ext cx="1199626" cy="16778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F7DCB5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2" o:spid="_x0000_s1026" type="#_x0000_t66" style="position:absolute;left:0;text-align:left;margin-left:179.15pt;margin-top:3.6pt;width:94.45pt;height:1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" adj="1510" fillcolor="#4472c4 [3204]" strokecolor="#09101d [484]" strokeweight="1pt"/>
            </w:pict>
          </mc:Fallback>
        </mc:AlternateContent>
      </w:r>
    </w:p>
    <w:p w14:paraId="1AB568CF" w14:textId="6EA75828" w:rsidR="00190A44" w:rsidRPr="00FC2B9C" w:rsidRDefault="001C31F6" w:rsidP="000C4D90">
      <w:pPr>
        <w:spacing w:line="240" w:lineRule="auto"/>
        <w:jc w:val="both"/>
        <w:rPr>
          <w:rFonts w:asciiTheme="majorBidi" w:hAnsiTheme="majorBidi" w:cstheme="majorBidi"/>
          <w:sz w:val="24"/>
          <w:szCs w:val="24"/>
          <w:rtl/>
        </w:rPr>
      </w:pPr>
      <w:r w:rsidRPr="00FC2B9C">
        <w:rPr>
          <w:rFonts w:asciiTheme="majorBidi" w:hAnsiTheme="majorBidi" w:cstheme="majorBidi"/>
          <w:noProof/>
          <w:sz w:val="24"/>
          <w:szCs w:val="24"/>
          <w:rtl/>
        </w:rPr>
        <mc:AlternateContent>
          <mc:Choice Requires="wps">
            <w:drawing>
              <wp:anchor distT="0" distB="0" distL="114300" distR="114300" simplePos="0" relativeHeight="251666432" behindDoc="0" locked="0" layoutInCell="1" allowOverlap="1" wp14:anchorId="71FF2EE8" wp14:editId="74E1958D">
                <wp:simplePos x="0" y="0"/>
                <wp:positionH relativeFrom="column">
                  <wp:posOffset>3859238</wp:posOffset>
                </wp:positionH>
                <wp:positionV relativeFrom="paragraph">
                  <wp:posOffset>87819</wp:posOffset>
                </wp:positionV>
                <wp:extent cx="2164904" cy="1441450"/>
                <wp:effectExtent l="0" t="0" r="26035" b="25400"/>
                <wp:wrapNone/>
                <wp:docPr id="1716482989" name="مستطيل 3"/>
                <wp:cNvGraphicFramePr/>
                <a:graphic xmlns:a="http://schemas.openxmlformats.org/drawingml/2006/main">
                  <a:graphicData uri="http://schemas.microsoft.com/office/word/2010/wordprocessingShape">
                    <wps:wsp>
                      <wps:cNvSpPr/>
                      <wps:spPr>
                        <a:xfrm>
                          <a:off x="0" y="0"/>
                          <a:ext cx="2164904" cy="14414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7EDEBF" w14:textId="77777777" w:rsidR="00190A44" w:rsidRPr="0084756D" w:rsidRDefault="00190A44" w:rsidP="00D53108">
                            <w:pPr>
                              <w:ind w:left="288"/>
                              <w:jc w:val="center"/>
                              <w:rPr>
                                <w:rFonts w:asciiTheme="majorBidi" w:hAnsiTheme="majorBidi" w:cstheme="majorBidi"/>
                                <w:sz w:val="28"/>
                                <w:szCs w:val="28"/>
                                <w:rtl/>
                              </w:rPr>
                            </w:pPr>
                            <w:r w:rsidRPr="0084756D">
                              <w:rPr>
                                <w:rFonts w:asciiTheme="majorBidi" w:hAnsiTheme="majorBidi" w:cstheme="majorBidi"/>
                                <w:b/>
                                <w:bCs/>
                                <w:sz w:val="28"/>
                                <w:szCs w:val="28"/>
                                <w:rtl/>
                              </w:rPr>
                              <w:t>التحول الرقمي</w:t>
                            </w:r>
                          </w:p>
                          <w:p w14:paraId="3233FA5D" w14:textId="616D4184" w:rsidR="00190A44" w:rsidRPr="00B96F51" w:rsidRDefault="00EA44FE" w:rsidP="001C31F6">
                            <w:pPr>
                              <w:pStyle w:val="a4"/>
                              <w:numPr>
                                <w:ilvl w:val="0"/>
                                <w:numId w:val="166"/>
                              </w:numPr>
                              <w:spacing w:after="120" w:line="264" w:lineRule="auto"/>
                              <w:rPr>
                                <w:rFonts w:asciiTheme="majorBidi" w:hAnsiTheme="majorBidi" w:cstheme="majorBidi"/>
                                <w:sz w:val="24"/>
                                <w:szCs w:val="24"/>
                              </w:rPr>
                            </w:pPr>
                            <w:bookmarkStart w:id="30" w:name="_Hlk201168368"/>
                            <w:r w:rsidRPr="00B96F51">
                              <w:rPr>
                                <w:rFonts w:asciiTheme="majorBidi" w:hAnsiTheme="majorBidi" w:cstheme="majorBidi"/>
                                <w:sz w:val="24"/>
                                <w:szCs w:val="24"/>
                                <w:rtl/>
                              </w:rPr>
                              <w:t>أنظمة التنبؤ المروري</w:t>
                            </w:r>
                          </w:p>
                          <w:p w14:paraId="0F188560" w14:textId="692A6AB6" w:rsidR="00190A44" w:rsidRPr="00B96F51" w:rsidRDefault="00190A44" w:rsidP="001C31F6">
                            <w:pPr>
                              <w:pStyle w:val="a4"/>
                              <w:numPr>
                                <w:ilvl w:val="0"/>
                                <w:numId w:val="166"/>
                              </w:numPr>
                              <w:spacing w:after="120" w:line="264" w:lineRule="auto"/>
                              <w:rPr>
                                <w:rFonts w:asciiTheme="majorBidi" w:hAnsiTheme="majorBidi" w:cstheme="majorBidi"/>
                                <w:sz w:val="24"/>
                                <w:szCs w:val="24"/>
                              </w:rPr>
                            </w:pPr>
                            <w:r w:rsidRPr="00B96F51">
                              <w:rPr>
                                <w:rFonts w:asciiTheme="majorBidi" w:hAnsiTheme="majorBidi" w:cstheme="majorBidi"/>
                                <w:sz w:val="24"/>
                                <w:szCs w:val="24"/>
                                <w:rtl/>
                              </w:rPr>
                              <w:t xml:space="preserve"> </w:t>
                            </w:r>
                            <w:r w:rsidR="00EA44FE" w:rsidRPr="00B96F51">
                              <w:rPr>
                                <w:rFonts w:asciiTheme="majorBidi" w:hAnsiTheme="majorBidi" w:cstheme="majorBidi"/>
                                <w:sz w:val="24"/>
                                <w:szCs w:val="24"/>
                                <w:rtl/>
                              </w:rPr>
                              <w:t>تحليل البيانات الضخمة</w:t>
                            </w:r>
                          </w:p>
                          <w:p w14:paraId="3AC16135" w14:textId="3617A8F2" w:rsidR="00190A44" w:rsidRPr="00B96F51" w:rsidRDefault="00190A44" w:rsidP="001C31F6">
                            <w:pPr>
                              <w:pStyle w:val="a4"/>
                              <w:numPr>
                                <w:ilvl w:val="0"/>
                                <w:numId w:val="166"/>
                              </w:numPr>
                              <w:spacing w:after="120" w:line="264" w:lineRule="auto"/>
                              <w:rPr>
                                <w:rFonts w:asciiTheme="majorBidi" w:hAnsiTheme="majorBidi" w:cstheme="majorBidi"/>
                                <w:sz w:val="24"/>
                                <w:szCs w:val="24"/>
                              </w:rPr>
                            </w:pPr>
                            <w:r w:rsidRPr="00B96F51">
                              <w:rPr>
                                <w:rFonts w:asciiTheme="majorBidi" w:hAnsiTheme="majorBidi" w:cstheme="majorBidi"/>
                                <w:sz w:val="24"/>
                                <w:szCs w:val="24"/>
                                <w:rtl/>
                              </w:rPr>
                              <w:t xml:space="preserve"> </w:t>
                            </w:r>
                            <w:r w:rsidR="00EA44FE" w:rsidRPr="00B96F51">
                              <w:rPr>
                                <w:rFonts w:asciiTheme="majorBidi" w:hAnsiTheme="majorBidi" w:cstheme="majorBidi"/>
                                <w:sz w:val="24"/>
                                <w:szCs w:val="24"/>
                                <w:rtl/>
                              </w:rPr>
                              <w:t>تطبيقات الرؤية الحاسوبية</w:t>
                            </w:r>
                          </w:p>
                          <w:p w14:paraId="27BB03F9" w14:textId="03B98E8D" w:rsidR="00190A44" w:rsidRPr="00B96F51" w:rsidRDefault="00EA44FE" w:rsidP="001C31F6">
                            <w:pPr>
                              <w:pStyle w:val="a4"/>
                              <w:numPr>
                                <w:ilvl w:val="0"/>
                                <w:numId w:val="166"/>
                              </w:numPr>
                              <w:spacing w:after="120" w:line="264" w:lineRule="auto"/>
                              <w:rPr>
                                <w:rFonts w:asciiTheme="majorBidi" w:hAnsiTheme="majorBidi" w:cstheme="majorBidi"/>
                                <w:sz w:val="24"/>
                                <w:szCs w:val="24"/>
                              </w:rPr>
                            </w:pPr>
                            <w:r w:rsidRPr="00B96F51">
                              <w:rPr>
                                <w:rFonts w:asciiTheme="majorBidi" w:hAnsiTheme="majorBidi" w:cstheme="majorBidi"/>
                                <w:sz w:val="24"/>
                                <w:szCs w:val="24"/>
                                <w:rtl/>
                              </w:rPr>
                              <w:t>إشارات المرور الذكية</w:t>
                            </w:r>
                            <w:bookmarkEnd w:id="30"/>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F2EE8" id="مستطيل 3" o:spid="_x0000_s1030" style="position:absolute;left:0;text-align:left;margin-left:303.9pt;margin-top:6.9pt;width:170.45pt;height:1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" fillcolor="white [3201]" strokecolor="#70ad47 [3209]" strokeweight="1pt">
                <v:textbox>
                  <w:txbxContent>
                    <w:p w14:paraId="247EDEBF" w14:textId="77777777" w:rsidR="00190A44" w:rsidRPr="0084756D" w:rsidRDefault="00190A44" w:rsidP="00D53108">
                      <w:pPr>
                        <w:ind w:left="288"/>
                        <w:jc w:val="center"/>
                        <w:rPr>
                          <w:rFonts w:asciiTheme="majorBidi" w:hAnsiTheme="majorBidi" w:cstheme="majorBidi"/>
                          <w:sz w:val="28"/>
                          <w:szCs w:val="28"/>
                          <w:rtl/>
                        </w:rPr>
                      </w:pPr>
                      <w:r w:rsidRPr="0084756D">
                        <w:rPr>
                          <w:rFonts w:asciiTheme="majorBidi" w:hAnsiTheme="majorBidi" w:cstheme="majorBidi"/>
                          <w:b/>
                          <w:bCs/>
                          <w:sz w:val="28"/>
                          <w:szCs w:val="28"/>
                          <w:rtl/>
                        </w:rPr>
                        <w:t>التحول الرقمي</w:t>
                      </w:r>
                    </w:p>
                    <w:p w14:paraId="3233FA5D" w14:textId="616D4184" w:rsidR="00190A44" w:rsidRPr="00B96F51" w:rsidRDefault="00EA44FE" w:rsidP="001C31F6">
                      <w:pPr>
                        <w:pStyle w:val="a4"/>
                        <w:numPr>
                          <w:ilvl w:val="0"/>
                          <w:numId w:val="166"/>
                        </w:numPr>
                        <w:spacing w:after="120" w:line="264" w:lineRule="auto"/>
                        <w:rPr>
                          <w:rFonts w:asciiTheme="majorBidi" w:hAnsiTheme="majorBidi" w:cstheme="majorBidi"/>
                          <w:sz w:val="24"/>
                          <w:szCs w:val="24"/>
                        </w:rPr>
                      </w:pPr>
                      <w:bookmarkStart w:id="31" w:name="_Hlk201168368"/>
                      <w:r w:rsidRPr="00B96F51">
                        <w:rPr>
                          <w:rFonts w:asciiTheme="majorBidi" w:hAnsiTheme="majorBidi" w:cstheme="majorBidi"/>
                          <w:sz w:val="24"/>
                          <w:szCs w:val="24"/>
                          <w:rtl/>
                        </w:rPr>
                        <w:t>أنظمة التنبؤ المروري</w:t>
                      </w:r>
                    </w:p>
                    <w:p w14:paraId="0F188560" w14:textId="692A6AB6" w:rsidR="00190A44" w:rsidRPr="00B96F51" w:rsidRDefault="00190A44" w:rsidP="001C31F6">
                      <w:pPr>
                        <w:pStyle w:val="a4"/>
                        <w:numPr>
                          <w:ilvl w:val="0"/>
                          <w:numId w:val="166"/>
                        </w:numPr>
                        <w:spacing w:after="120" w:line="264" w:lineRule="auto"/>
                        <w:rPr>
                          <w:rFonts w:asciiTheme="majorBidi" w:hAnsiTheme="majorBidi" w:cstheme="majorBidi"/>
                          <w:sz w:val="24"/>
                          <w:szCs w:val="24"/>
                        </w:rPr>
                      </w:pPr>
                      <w:r w:rsidRPr="00B96F51">
                        <w:rPr>
                          <w:rFonts w:asciiTheme="majorBidi" w:hAnsiTheme="majorBidi" w:cstheme="majorBidi"/>
                          <w:sz w:val="24"/>
                          <w:szCs w:val="24"/>
                          <w:rtl/>
                        </w:rPr>
                        <w:t xml:space="preserve"> </w:t>
                      </w:r>
                      <w:r w:rsidR="00EA44FE" w:rsidRPr="00B96F51">
                        <w:rPr>
                          <w:rFonts w:asciiTheme="majorBidi" w:hAnsiTheme="majorBidi" w:cstheme="majorBidi"/>
                          <w:sz w:val="24"/>
                          <w:szCs w:val="24"/>
                          <w:rtl/>
                        </w:rPr>
                        <w:t>تحليل البيانات الضخمة</w:t>
                      </w:r>
                    </w:p>
                    <w:p w14:paraId="3AC16135" w14:textId="3617A8F2" w:rsidR="00190A44" w:rsidRPr="00B96F51" w:rsidRDefault="00190A44" w:rsidP="001C31F6">
                      <w:pPr>
                        <w:pStyle w:val="a4"/>
                        <w:numPr>
                          <w:ilvl w:val="0"/>
                          <w:numId w:val="166"/>
                        </w:numPr>
                        <w:spacing w:after="120" w:line="264" w:lineRule="auto"/>
                        <w:rPr>
                          <w:rFonts w:asciiTheme="majorBidi" w:hAnsiTheme="majorBidi" w:cstheme="majorBidi"/>
                          <w:sz w:val="24"/>
                          <w:szCs w:val="24"/>
                        </w:rPr>
                      </w:pPr>
                      <w:r w:rsidRPr="00B96F51">
                        <w:rPr>
                          <w:rFonts w:asciiTheme="majorBidi" w:hAnsiTheme="majorBidi" w:cstheme="majorBidi"/>
                          <w:sz w:val="24"/>
                          <w:szCs w:val="24"/>
                          <w:rtl/>
                        </w:rPr>
                        <w:t xml:space="preserve"> </w:t>
                      </w:r>
                      <w:r w:rsidR="00EA44FE" w:rsidRPr="00B96F51">
                        <w:rPr>
                          <w:rFonts w:asciiTheme="majorBidi" w:hAnsiTheme="majorBidi" w:cstheme="majorBidi"/>
                          <w:sz w:val="24"/>
                          <w:szCs w:val="24"/>
                          <w:rtl/>
                        </w:rPr>
                        <w:t>تطبيقات الرؤية الحاسوبية</w:t>
                      </w:r>
                    </w:p>
                    <w:p w14:paraId="27BB03F9" w14:textId="03B98E8D" w:rsidR="00190A44" w:rsidRPr="00B96F51" w:rsidRDefault="00EA44FE" w:rsidP="001C31F6">
                      <w:pPr>
                        <w:pStyle w:val="a4"/>
                        <w:numPr>
                          <w:ilvl w:val="0"/>
                          <w:numId w:val="166"/>
                        </w:numPr>
                        <w:spacing w:after="120" w:line="264" w:lineRule="auto"/>
                        <w:rPr>
                          <w:rFonts w:asciiTheme="majorBidi" w:hAnsiTheme="majorBidi" w:cstheme="majorBidi"/>
                          <w:sz w:val="24"/>
                          <w:szCs w:val="24"/>
                        </w:rPr>
                      </w:pPr>
                      <w:r w:rsidRPr="00B96F51">
                        <w:rPr>
                          <w:rFonts w:asciiTheme="majorBidi" w:hAnsiTheme="majorBidi" w:cstheme="majorBidi"/>
                          <w:sz w:val="24"/>
                          <w:szCs w:val="24"/>
                          <w:rtl/>
                        </w:rPr>
                        <w:t>إشارات المرور الذكية</w:t>
                      </w:r>
                      <w:bookmarkEnd w:id="31"/>
                    </w:p>
                  </w:txbxContent>
                </v:textbox>
              </v:rect>
            </w:pict>
          </mc:Fallback>
        </mc:AlternateContent>
      </w:r>
    </w:p>
    <w:p w14:paraId="3C829402" w14:textId="24EDDA6A" w:rsidR="00190A44" w:rsidRPr="00FC2B9C" w:rsidRDefault="00FC2B9C" w:rsidP="000C4D90">
      <w:pPr>
        <w:spacing w:line="240" w:lineRule="auto"/>
        <w:jc w:val="both"/>
        <w:rPr>
          <w:rFonts w:asciiTheme="majorBidi" w:hAnsiTheme="majorBidi" w:cstheme="majorBidi"/>
          <w:sz w:val="24"/>
          <w:szCs w:val="24"/>
          <w:rtl/>
        </w:rPr>
      </w:pPr>
      <w:r w:rsidRPr="00FC2B9C">
        <w:rPr>
          <w:rFonts w:asciiTheme="majorBidi" w:hAnsiTheme="majorBidi" w:cstheme="majorBidi"/>
          <w:noProof/>
          <w:sz w:val="24"/>
          <w:szCs w:val="24"/>
          <w:rtl/>
          <w:lang w:val="ar-SA"/>
        </w:rPr>
        <mc:AlternateContent>
          <mc:Choice Requires="wps">
            <w:drawing>
              <wp:anchor distT="0" distB="0" distL="114300" distR="114300" simplePos="0" relativeHeight="251675648" behindDoc="0" locked="0" layoutInCell="1" allowOverlap="1" wp14:anchorId="6A788EA0" wp14:editId="7231BCCB">
                <wp:simplePos x="0" y="0"/>
                <wp:positionH relativeFrom="column">
                  <wp:posOffset>37134</wp:posOffset>
                </wp:positionH>
                <wp:positionV relativeFrom="paragraph">
                  <wp:posOffset>130519</wp:posOffset>
                </wp:positionV>
                <wp:extent cx="1840586" cy="830580"/>
                <wp:effectExtent l="0" t="0" r="26670" b="26670"/>
                <wp:wrapNone/>
                <wp:docPr id="1231238784" name="قوس كبير مزدوج 4"/>
                <wp:cNvGraphicFramePr/>
                <a:graphic xmlns:a="http://schemas.openxmlformats.org/drawingml/2006/main">
                  <a:graphicData uri="http://schemas.microsoft.com/office/word/2010/wordprocessingShape">
                    <wps:wsp>
                      <wps:cNvSpPr/>
                      <wps:spPr>
                        <a:xfrm>
                          <a:off x="0" y="0"/>
                          <a:ext cx="1840586" cy="83058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2A1E5D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4" o:spid="_x0000_s1026" type="#_x0000_t186" style="position:absolute;left:0;text-align:left;margin-left:2.9pt;margin-top:10.3pt;width:144.95pt;height:65.4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" strokecolor="black [3200]" strokeweight="1.5pt">
                <v:stroke joinstyle="miter"/>
              </v:shape>
            </w:pict>
          </mc:Fallback>
        </mc:AlternateContent>
      </w:r>
      <w:r w:rsidR="00D53108" w:rsidRPr="00FC2B9C">
        <w:rPr>
          <w:rFonts w:asciiTheme="majorBidi" w:hAnsiTheme="majorBidi" w:cstheme="majorBidi"/>
          <w:noProof/>
          <w:sz w:val="24"/>
          <w:szCs w:val="24"/>
          <w:rtl/>
        </w:rPr>
        <mc:AlternateContent>
          <mc:Choice Requires="wps">
            <w:drawing>
              <wp:anchor distT="0" distB="0" distL="114300" distR="114300" simplePos="0" relativeHeight="251674624" behindDoc="0" locked="0" layoutInCell="1" allowOverlap="1" wp14:anchorId="3149DB24" wp14:editId="2DF30997">
                <wp:simplePos x="0" y="0"/>
                <wp:positionH relativeFrom="column">
                  <wp:posOffset>2025015</wp:posOffset>
                </wp:positionH>
                <wp:positionV relativeFrom="paragraph">
                  <wp:posOffset>242570</wp:posOffset>
                </wp:positionV>
                <wp:extent cx="1812023" cy="134223"/>
                <wp:effectExtent l="19050" t="19050" r="17145" b="37465"/>
                <wp:wrapNone/>
                <wp:docPr id="366035785"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501AB3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 o:spid="_x0000_s1026" type="#_x0000_t66" style="position:absolute;left:0;text-align:left;margin-left:159.45pt;margin-top:19.1pt;width:142.7pt;height:10.5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" adj="800" fillcolor="#4472c4 [3204]" strokecolor="#09101d [484]" strokeweight="1pt"/>
            </w:pict>
          </mc:Fallback>
        </mc:AlternateContent>
      </w:r>
    </w:p>
    <w:p w14:paraId="7874DD26" w14:textId="5172BBB8" w:rsidR="00190A44" w:rsidRPr="00FC2B9C" w:rsidRDefault="001C31F6" w:rsidP="000C4D90">
      <w:pPr>
        <w:spacing w:line="240" w:lineRule="auto"/>
        <w:jc w:val="both"/>
        <w:rPr>
          <w:rFonts w:asciiTheme="majorBidi" w:hAnsiTheme="majorBidi" w:cstheme="majorBidi"/>
          <w:sz w:val="24"/>
          <w:szCs w:val="24"/>
          <w:rtl/>
        </w:rPr>
      </w:pPr>
      <w:r w:rsidRPr="00FC2B9C">
        <w:rPr>
          <w:rFonts w:asciiTheme="majorBidi" w:hAnsiTheme="majorBidi" w:cstheme="majorBidi"/>
          <w:noProof/>
          <w:sz w:val="24"/>
          <w:szCs w:val="24"/>
          <w:rtl/>
        </w:rPr>
        <mc:AlternateContent>
          <mc:Choice Requires="wps">
            <w:drawing>
              <wp:anchor distT="0" distB="0" distL="114300" distR="114300" simplePos="0" relativeHeight="251677696" behindDoc="0" locked="0" layoutInCell="1" allowOverlap="1" wp14:anchorId="4615A2AC" wp14:editId="4D0F26D7">
                <wp:simplePos x="0" y="0"/>
                <wp:positionH relativeFrom="column">
                  <wp:posOffset>2023745</wp:posOffset>
                </wp:positionH>
                <wp:positionV relativeFrom="paragraph">
                  <wp:posOffset>102235</wp:posOffset>
                </wp:positionV>
                <wp:extent cx="1812023" cy="134223"/>
                <wp:effectExtent l="19050" t="19050" r="17145" b="37465"/>
                <wp:wrapNone/>
                <wp:docPr id="447300348"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47B66D3" id="سهم: لليسار 13" o:spid="_x0000_s1026" type="#_x0000_t66" style="position:absolute;left:0;text-align:left;margin-left:159.35pt;margin-top:8.05pt;width:142.7pt;height:10.5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" adj="800" fillcolor="#4472c4 [3204]" strokecolor="#09101d [484]" strokeweight="1pt"/>
            </w:pict>
          </mc:Fallback>
        </mc:AlternateContent>
      </w:r>
      <w:r w:rsidRPr="00FC2B9C">
        <w:rPr>
          <w:rFonts w:asciiTheme="majorBidi" w:hAnsiTheme="majorBidi" w:cstheme="majorBidi"/>
          <w:noProof/>
          <w:sz w:val="24"/>
          <w:szCs w:val="24"/>
          <w:rtl/>
        </w:rPr>
        <mc:AlternateContent>
          <mc:Choice Requires="wps">
            <w:drawing>
              <wp:anchor distT="0" distB="0" distL="114300" distR="114300" simplePos="0" relativeHeight="251679744" behindDoc="0" locked="0" layoutInCell="1" allowOverlap="1" wp14:anchorId="5E66EEA5" wp14:editId="015C2A31">
                <wp:simplePos x="0" y="0"/>
                <wp:positionH relativeFrom="column">
                  <wp:posOffset>2023745</wp:posOffset>
                </wp:positionH>
                <wp:positionV relativeFrom="paragraph">
                  <wp:posOffset>292735</wp:posOffset>
                </wp:positionV>
                <wp:extent cx="1812023" cy="134223"/>
                <wp:effectExtent l="19050" t="19050" r="17145" b="37465"/>
                <wp:wrapNone/>
                <wp:docPr id="1939434066"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9E74D57" id="سهم: لليسار 13" o:spid="_x0000_s1026" type="#_x0000_t66" style="position:absolute;left:0;text-align:left;margin-left:159.35pt;margin-top:23.05pt;width:142.7pt;height:10.5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" adj="800" fillcolor="#4472c4 [3204]" strokecolor="#09101d [484]" strokeweight="1pt"/>
            </w:pict>
          </mc:Fallback>
        </mc:AlternateContent>
      </w:r>
    </w:p>
    <w:p w14:paraId="3655057F" w14:textId="0362A894" w:rsidR="00190A44" w:rsidRPr="00FC2B9C" w:rsidRDefault="001C31F6" w:rsidP="000C4D90">
      <w:pPr>
        <w:spacing w:line="240" w:lineRule="auto"/>
        <w:jc w:val="both"/>
        <w:rPr>
          <w:rFonts w:asciiTheme="majorBidi" w:hAnsiTheme="majorBidi" w:cstheme="majorBidi"/>
          <w:sz w:val="24"/>
          <w:szCs w:val="24"/>
          <w:rtl/>
        </w:rPr>
      </w:pPr>
      <w:r w:rsidRPr="00FC2B9C">
        <w:rPr>
          <w:rFonts w:asciiTheme="majorBidi" w:hAnsiTheme="majorBidi" w:cstheme="majorBidi"/>
          <w:noProof/>
          <w:sz w:val="24"/>
          <w:szCs w:val="24"/>
          <w:rtl/>
        </w:rPr>
        <mc:AlternateContent>
          <mc:Choice Requires="wps">
            <w:drawing>
              <wp:anchor distT="0" distB="0" distL="114300" distR="114300" simplePos="0" relativeHeight="251681792" behindDoc="0" locked="0" layoutInCell="1" allowOverlap="1" wp14:anchorId="2A8BE634" wp14:editId="45D50D95">
                <wp:simplePos x="0" y="0"/>
                <wp:positionH relativeFrom="column">
                  <wp:posOffset>2023745</wp:posOffset>
                </wp:positionH>
                <wp:positionV relativeFrom="paragraph">
                  <wp:posOffset>197794</wp:posOffset>
                </wp:positionV>
                <wp:extent cx="1812023" cy="134223"/>
                <wp:effectExtent l="19050" t="19050" r="17145" b="37465"/>
                <wp:wrapNone/>
                <wp:docPr id="324482259" name="سهم: لليسار 13"/>
                <wp:cNvGraphicFramePr/>
                <a:graphic xmlns:a="http://schemas.openxmlformats.org/drawingml/2006/main">
                  <a:graphicData uri="http://schemas.microsoft.com/office/word/2010/wordprocessingShape">
                    <wps:wsp>
                      <wps:cNvSpPr/>
                      <wps:spPr>
                        <a:xfrm>
                          <a:off x="0" y="0"/>
                          <a:ext cx="1812023" cy="134223"/>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58BEFB2" id="سهم: لليسار 13" o:spid="_x0000_s1026" type="#_x0000_t66" style="position:absolute;left:0;text-align:left;margin-left:159.35pt;margin-top:15.55pt;width:142.7pt;height:10.5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" adj="800" fillcolor="#4472c4 [3204]" strokecolor="#09101d [484]" strokeweight="1pt"/>
            </w:pict>
          </mc:Fallback>
        </mc:AlternateContent>
      </w:r>
    </w:p>
    <w:p w14:paraId="76C0BB5D" w14:textId="77777777" w:rsidR="00190A44" w:rsidRPr="00FC2B9C" w:rsidRDefault="00190A44" w:rsidP="000C4D90">
      <w:pPr>
        <w:spacing w:line="240" w:lineRule="auto"/>
        <w:jc w:val="both"/>
        <w:rPr>
          <w:rFonts w:asciiTheme="majorBidi" w:hAnsiTheme="majorBidi" w:cstheme="majorBidi"/>
          <w:sz w:val="24"/>
          <w:szCs w:val="24"/>
        </w:rPr>
      </w:pPr>
    </w:p>
    <w:p w14:paraId="5AE0E402" w14:textId="15F75A68" w:rsidR="00190A44" w:rsidRPr="00FC2B9C" w:rsidRDefault="00190A44" w:rsidP="001C31F6">
      <w:pPr>
        <w:spacing w:line="240" w:lineRule="auto"/>
        <w:jc w:val="center"/>
        <w:rPr>
          <w:rFonts w:asciiTheme="majorBidi" w:hAnsiTheme="majorBidi" w:cstheme="majorBidi"/>
          <w:sz w:val="24"/>
          <w:szCs w:val="24"/>
          <w:rtl/>
        </w:rPr>
      </w:pPr>
      <w:r w:rsidRPr="00FC2B9C">
        <w:rPr>
          <w:rFonts w:asciiTheme="majorBidi" w:hAnsiTheme="majorBidi" w:cstheme="majorBidi"/>
          <w:sz w:val="24"/>
          <w:szCs w:val="24"/>
          <w:rtl/>
        </w:rPr>
        <w:t>شكل رقم 1 نموذج الدراسة اعداد الباحث</w:t>
      </w:r>
      <w:r w:rsidR="00C67D61" w:rsidRPr="00FC2B9C">
        <w:rPr>
          <w:rFonts w:asciiTheme="majorBidi" w:hAnsiTheme="majorBidi" w:cstheme="majorBidi"/>
          <w:color w:val="000000" w:themeColor="text1"/>
          <w:sz w:val="24"/>
          <w:szCs w:val="24"/>
          <w:lang w:bidi="ar-EG"/>
        </w:rPr>
        <w:t xml:space="preserve"> (</w:t>
      </w:r>
      <w:r w:rsidR="00C67D61" w:rsidRPr="00FC2B9C">
        <w:rPr>
          <w:rFonts w:asciiTheme="majorBidi" w:hAnsiTheme="majorBidi" w:cstheme="majorBidi"/>
          <w:color w:val="000000" w:themeColor="text1"/>
          <w:sz w:val="24"/>
          <w:szCs w:val="24"/>
        </w:rPr>
        <w:t>Russell</w:t>
      </w:r>
      <w:r w:rsidR="00C67D61" w:rsidRPr="00FC2B9C">
        <w:rPr>
          <w:rFonts w:asciiTheme="majorBidi" w:hAnsiTheme="majorBidi" w:cstheme="majorBidi"/>
          <w:color w:val="000000" w:themeColor="text1"/>
          <w:sz w:val="24"/>
          <w:szCs w:val="24"/>
          <w:lang w:bidi="ar-EG"/>
        </w:rPr>
        <w:t>, el, al, 2020).</w:t>
      </w:r>
    </w:p>
    <w:p w14:paraId="6A55A6B2" w14:textId="04C18101" w:rsidR="00235C27" w:rsidRPr="00FC2B9C" w:rsidRDefault="00235C27" w:rsidP="00FC2B9C">
      <w:pPr>
        <w:spacing w:line="240" w:lineRule="auto"/>
        <w:jc w:val="both"/>
        <w:rPr>
          <w:rFonts w:asciiTheme="majorBidi" w:hAnsiTheme="majorBidi" w:cstheme="majorBidi"/>
          <w:b/>
          <w:bCs/>
          <w:sz w:val="24"/>
          <w:szCs w:val="24"/>
          <w:rtl/>
          <w:lang w:bidi="ar-EG"/>
        </w:rPr>
      </w:pPr>
      <w:r w:rsidRPr="00FC2B9C">
        <w:rPr>
          <w:rFonts w:asciiTheme="majorBidi" w:hAnsiTheme="majorBidi" w:cstheme="majorBidi"/>
          <w:b/>
          <w:bCs/>
          <w:sz w:val="24"/>
          <w:szCs w:val="24"/>
          <w:rtl/>
          <w:lang w:bidi="ar-EG"/>
        </w:rPr>
        <w:t>مستقبل أكثر ذكاءً للحركة المرورية ضمن رؤية المملكة 2030</w:t>
      </w:r>
      <w:r w:rsidR="00DD7DBC" w:rsidRPr="00FC2B9C">
        <w:rPr>
          <w:rFonts w:asciiTheme="majorBidi" w:hAnsiTheme="majorBidi" w:cstheme="majorBidi"/>
          <w:b/>
          <w:bCs/>
          <w:sz w:val="24"/>
          <w:szCs w:val="24"/>
          <w:rtl/>
          <w:lang w:bidi="ar-EG"/>
        </w:rPr>
        <w:t>:</w:t>
      </w:r>
    </w:p>
    <w:p w14:paraId="227A1C0E" w14:textId="1610B4DD" w:rsidR="002F2549" w:rsidRPr="00FC2B9C" w:rsidRDefault="00235C27" w:rsidP="00FC2B9C">
      <w:p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lang w:bidi="ar-EG"/>
        </w:rPr>
        <w:t>تمثل تطبيقات النقل الذكي تحولاً جذرياً في طريقة تفكيرنا وتعاملنا مع الحركة المرورية والتنقل بشكل عام.، يمكننا استخلاص عدة نتائج مهمة</w:t>
      </w:r>
      <w:r w:rsidR="005A639A" w:rsidRPr="00FC2B9C">
        <w:rPr>
          <w:rFonts w:asciiTheme="majorBidi" w:hAnsiTheme="majorBidi" w:cstheme="majorBidi"/>
          <w:sz w:val="24"/>
          <w:szCs w:val="24"/>
          <w:rtl/>
          <w:lang w:bidi="ar-EG"/>
        </w:rPr>
        <w:t xml:space="preserve"> منها </w:t>
      </w:r>
      <w:r w:rsidRPr="00FC2B9C">
        <w:rPr>
          <w:rFonts w:asciiTheme="majorBidi" w:hAnsiTheme="majorBidi" w:cstheme="majorBidi"/>
          <w:sz w:val="24"/>
          <w:szCs w:val="24"/>
          <w:rtl/>
          <w:lang w:bidi="ar-EG"/>
        </w:rPr>
        <w:t>تغير تطبيقات النقل الذكي ليس فقط طريقة تنقلنا، بل تؤثر على تخطيط المدن وأنماط العيش والعمل والترفيه</w:t>
      </w:r>
      <w:r w:rsidR="005A639A" w:rsidRPr="00FC2B9C">
        <w:rPr>
          <w:rFonts w:asciiTheme="majorBidi" w:hAnsiTheme="majorBidi" w:cstheme="majorBidi"/>
          <w:sz w:val="24"/>
          <w:szCs w:val="24"/>
          <w:rtl/>
          <w:lang w:bidi="ar-EG"/>
        </w:rPr>
        <w:t xml:space="preserve"> حيث لا</w:t>
      </w:r>
      <w:r w:rsidRPr="00FC2B9C">
        <w:rPr>
          <w:rFonts w:asciiTheme="majorBidi" w:hAnsiTheme="majorBidi" w:cstheme="majorBidi"/>
          <w:sz w:val="24"/>
          <w:szCs w:val="24"/>
          <w:rtl/>
          <w:lang w:bidi="ar-EG"/>
        </w:rPr>
        <w:t xml:space="preserve"> يقتصر تأثير هذه التطبيقات على تحسين الحركة المرورية فحسب، بل يمتد ليشمل الجوانب البيئية والاقتصادية والاجتماعية.</w:t>
      </w:r>
      <w:r w:rsidR="005A639A" w:rsidRPr="00FC2B9C">
        <w:rPr>
          <w:rFonts w:asciiTheme="majorBidi" w:hAnsiTheme="majorBidi" w:cstheme="majorBidi"/>
          <w:sz w:val="24"/>
          <w:szCs w:val="24"/>
          <w:rtl/>
          <w:lang w:bidi="ar-EG"/>
        </w:rPr>
        <w:t xml:space="preserve"> والعمل </w:t>
      </w:r>
      <w:r w:rsidR="00FC2B9C" w:rsidRPr="00FC2B9C">
        <w:rPr>
          <w:rFonts w:asciiTheme="majorBidi" w:hAnsiTheme="majorBidi" w:cstheme="majorBidi"/>
          <w:sz w:val="24"/>
          <w:szCs w:val="24"/>
          <w:rtl/>
          <w:lang w:bidi="ar-EG"/>
        </w:rPr>
        <w:t>على</w:t>
      </w:r>
      <w:r w:rsidR="005A639A" w:rsidRPr="00FC2B9C">
        <w:rPr>
          <w:rFonts w:asciiTheme="majorBidi" w:hAnsiTheme="majorBidi" w:cstheme="majorBidi"/>
          <w:sz w:val="24"/>
          <w:szCs w:val="24"/>
          <w:rtl/>
          <w:lang w:bidi="ar-EG"/>
        </w:rPr>
        <w:t xml:space="preserve"> توافر </w:t>
      </w:r>
      <w:r w:rsidRPr="00FC2B9C">
        <w:rPr>
          <w:rFonts w:asciiTheme="majorBidi" w:hAnsiTheme="majorBidi" w:cstheme="majorBidi"/>
          <w:sz w:val="24"/>
          <w:szCs w:val="24"/>
          <w:rtl/>
          <w:lang w:bidi="ar-EG"/>
        </w:rPr>
        <w:t>تطبيقات النقل الذكي فرصاً استثمارية متنوعة للشركات والأفراد، سواء في تطوير التقنيات أو البنية التحتية الداعمة</w:t>
      </w:r>
      <w:r w:rsidR="005A639A" w:rsidRPr="00FC2B9C">
        <w:rPr>
          <w:rFonts w:asciiTheme="majorBidi" w:hAnsiTheme="majorBidi" w:cstheme="majorBidi"/>
          <w:sz w:val="24"/>
          <w:szCs w:val="24"/>
          <w:rtl/>
          <w:lang w:bidi="ar-EG"/>
        </w:rPr>
        <w:t xml:space="preserve"> وتستخدم في </w:t>
      </w:r>
      <w:r w:rsidRPr="00FC2B9C">
        <w:rPr>
          <w:rFonts w:asciiTheme="majorBidi" w:hAnsiTheme="majorBidi" w:cstheme="majorBidi"/>
          <w:sz w:val="24"/>
          <w:szCs w:val="24"/>
          <w:rtl/>
          <w:lang w:bidi="ar-EG"/>
        </w:rPr>
        <w:t>تحقيق أقصى استفادة من تطبيقات النقل الذكي، يجب دمجها بشكل متكامل مع البنية التحتية والتخطيط الحضري والأطر التنظيمية</w:t>
      </w:r>
      <w:r w:rsidR="005A639A" w:rsidRPr="00FC2B9C">
        <w:rPr>
          <w:rFonts w:asciiTheme="majorBidi" w:hAnsiTheme="majorBidi" w:cstheme="majorBidi"/>
          <w:sz w:val="24"/>
          <w:szCs w:val="24"/>
          <w:rtl/>
          <w:lang w:bidi="ar-EG"/>
        </w:rPr>
        <w:t xml:space="preserve"> حيث </w:t>
      </w:r>
      <w:r w:rsidRPr="00FC2B9C">
        <w:rPr>
          <w:rFonts w:asciiTheme="majorBidi" w:hAnsiTheme="majorBidi" w:cstheme="majorBidi"/>
          <w:sz w:val="24"/>
          <w:szCs w:val="24"/>
          <w:rtl/>
          <w:lang w:bidi="ar-EG"/>
        </w:rPr>
        <w:t>تساهم تطبيقات النقل الذكي في تحقيق رؤية المملكة 2030 للاستدامة البيئية وتحسين جودة الحياة في المدن السعودية.</w:t>
      </w:r>
    </w:p>
    <w:p w14:paraId="64D4C175" w14:textId="1610B4DD" w:rsidR="0062263E" w:rsidRPr="00FC2B9C" w:rsidRDefault="00AF736C" w:rsidP="000C4D90">
      <w:pPr>
        <w:pStyle w:val="1"/>
        <w:bidi/>
        <w:spacing w:line="240" w:lineRule="auto"/>
        <w:jc w:val="both"/>
        <w:rPr>
          <w:rFonts w:asciiTheme="majorBidi" w:hAnsiTheme="majorBidi"/>
          <w:b w:val="0"/>
          <w:bCs/>
          <w:sz w:val="24"/>
          <w:szCs w:val="24"/>
          <w:rtl/>
        </w:rPr>
      </w:pPr>
      <w:bookmarkStart w:id="32" w:name="_Toc214553750"/>
      <w:r w:rsidRPr="00FC2B9C">
        <w:rPr>
          <w:rFonts w:asciiTheme="majorBidi" w:hAnsiTheme="majorBidi"/>
          <w:b w:val="0"/>
          <w:bCs/>
          <w:sz w:val="24"/>
          <w:szCs w:val="24"/>
          <w:rtl/>
        </w:rPr>
        <w:t>الدراسات</w:t>
      </w:r>
      <w:r w:rsidR="0062263E" w:rsidRPr="00FC2B9C">
        <w:rPr>
          <w:rFonts w:asciiTheme="majorBidi" w:hAnsiTheme="majorBidi"/>
          <w:b w:val="0"/>
          <w:bCs/>
          <w:sz w:val="24"/>
          <w:szCs w:val="24"/>
          <w:rtl/>
        </w:rPr>
        <w:t xml:space="preserve"> السابقة:</w:t>
      </w:r>
      <w:bookmarkEnd w:id="32"/>
    </w:p>
    <w:p w14:paraId="6FAFC6A4" w14:textId="6E41085E" w:rsidR="00C20703" w:rsidRPr="00FC2B9C" w:rsidRDefault="00C20703" w:rsidP="000C4D90">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شهد مجال الذكاء الاصطناعي وتطبيقاته في النقل اهتمامًا متزايدًا في الأدبيات الأكاديمية خلال العقد الأخير، خصوصًا في ظل التحديات المرتبطة بازدياد الكثافة السكانية في المدن، وارتفاع معدلات الازدحام، والحاجة إلى تحسين الكفاءة التشغيلية للأنظمة المرورية. وقد تنوعت الدراسات السابقة ما بين النماذج التقنية، والتحليلات الاقتصادية، والبحوث التطبيقية، لتغطي الجوانب المختلفة لهذا المجال المتداخل بين الإدارة والتكنولوجيا.</w:t>
      </w:r>
    </w:p>
    <w:tbl>
      <w:tblPr>
        <w:bidiVisual/>
        <w:tblW w:w="10205" w:type="dxa"/>
        <w:tblInd w:w="-547" w:type="dxa"/>
        <w:tblLook w:val="04A0" w:firstRow="1" w:lastRow="0" w:firstColumn="1" w:lastColumn="0" w:noHBand="0" w:noVBand="1"/>
      </w:tblPr>
      <w:tblGrid>
        <w:gridCol w:w="966"/>
        <w:gridCol w:w="9239"/>
      </w:tblGrid>
      <w:tr w:rsidR="001E29D6" w:rsidRPr="00FC2B9C" w14:paraId="55653986" w14:textId="77777777" w:rsidTr="000A02A5">
        <w:trPr>
          <w:trHeight w:val="276"/>
        </w:trPr>
        <w:tc>
          <w:tcPr>
            <w:tcW w:w="808" w:type="dxa"/>
            <w:tcBorders>
              <w:top w:val="single" w:sz="4" w:space="0" w:color="auto"/>
              <w:left w:val="single" w:sz="4" w:space="0" w:color="auto"/>
              <w:bottom w:val="single" w:sz="4" w:space="0" w:color="auto"/>
              <w:right w:val="single" w:sz="4" w:space="0" w:color="auto"/>
            </w:tcBorders>
            <w:vAlign w:val="bottom"/>
            <w:hideMark/>
          </w:tcPr>
          <w:p w14:paraId="6C74772F"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Pr>
            </w:pPr>
            <w:r w:rsidRPr="00FC2B9C">
              <w:rPr>
                <w:rFonts w:asciiTheme="majorBidi" w:eastAsia="Times New Roman" w:hAnsiTheme="majorBidi" w:cstheme="majorBidi"/>
                <w:color w:val="000000"/>
                <w:sz w:val="24"/>
                <w:szCs w:val="24"/>
                <w:rtl/>
              </w:rPr>
              <w:t xml:space="preserve">الباحث </w:t>
            </w:r>
          </w:p>
        </w:tc>
        <w:tc>
          <w:tcPr>
            <w:tcW w:w="9397" w:type="dxa"/>
            <w:tcBorders>
              <w:top w:val="single" w:sz="4" w:space="0" w:color="auto"/>
              <w:left w:val="single" w:sz="4" w:space="0" w:color="auto"/>
              <w:bottom w:val="single" w:sz="4" w:space="0" w:color="auto"/>
              <w:right w:val="single" w:sz="4" w:space="0" w:color="auto"/>
            </w:tcBorders>
            <w:vAlign w:val="bottom"/>
            <w:hideMark/>
          </w:tcPr>
          <w:p w14:paraId="4B0D398A"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bookmarkStart w:id="33" w:name="_Hlk214163419"/>
            <w:r w:rsidRPr="00FC2B9C">
              <w:rPr>
                <w:rFonts w:asciiTheme="majorBidi" w:eastAsia="Times New Roman" w:hAnsiTheme="majorBidi" w:cstheme="majorBidi"/>
                <w:color w:val="000000"/>
                <w:sz w:val="24"/>
                <w:szCs w:val="24"/>
                <w:rtl/>
              </w:rPr>
              <w:t xml:space="preserve">محمد خليف وارد الشرفات </w:t>
            </w:r>
            <w:bookmarkEnd w:id="33"/>
          </w:p>
        </w:tc>
      </w:tr>
      <w:tr w:rsidR="001E29D6" w:rsidRPr="00FC2B9C" w14:paraId="6E4E8B22"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275CB414"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السنة </w:t>
            </w:r>
          </w:p>
        </w:tc>
        <w:tc>
          <w:tcPr>
            <w:tcW w:w="9397" w:type="dxa"/>
            <w:tcBorders>
              <w:top w:val="nil"/>
              <w:left w:val="single" w:sz="4" w:space="0" w:color="auto"/>
              <w:bottom w:val="single" w:sz="4" w:space="0" w:color="auto"/>
              <w:right w:val="single" w:sz="4" w:space="0" w:color="auto"/>
            </w:tcBorders>
            <w:vAlign w:val="bottom"/>
            <w:hideMark/>
          </w:tcPr>
          <w:p w14:paraId="2A753A69"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Pr>
              <w:t>2024</w:t>
            </w:r>
          </w:p>
        </w:tc>
      </w:tr>
      <w:tr w:rsidR="001E29D6" w:rsidRPr="00FC2B9C" w14:paraId="3FE5A554"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563C9202"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Pr>
            </w:pPr>
            <w:r w:rsidRPr="00FC2B9C">
              <w:rPr>
                <w:rFonts w:asciiTheme="majorBidi" w:eastAsia="Times New Roman" w:hAnsiTheme="majorBidi" w:cstheme="majorBidi"/>
                <w:color w:val="000000"/>
                <w:sz w:val="24"/>
                <w:szCs w:val="24"/>
                <w:rtl/>
              </w:rPr>
              <w:t xml:space="preserve">الدولة </w:t>
            </w:r>
          </w:p>
        </w:tc>
        <w:tc>
          <w:tcPr>
            <w:tcW w:w="9397" w:type="dxa"/>
            <w:tcBorders>
              <w:top w:val="nil"/>
              <w:left w:val="single" w:sz="4" w:space="0" w:color="auto"/>
              <w:bottom w:val="single" w:sz="4" w:space="0" w:color="auto"/>
              <w:right w:val="single" w:sz="4" w:space="0" w:color="auto"/>
            </w:tcBorders>
            <w:vAlign w:val="bottom"/>
            <w:hideMark/>
          </w:tcPr>
          <w:p w14:paraId="6CBA3DE7"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المملكة العربية السعودية </w:t>
            </w:r>
          </w:p>
        </w:tc>
      </w:tr>
      <w:tr w:rsidR="001E29D6" w:rsidRPr="00FC2B9C" w14:paraId="5C560BC2"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68045C42"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العنوان</w:t>
            </w:r>
          </w:p>
        </w:tc>
        <w:tc>
          <w:tcPr>
            <w:tcW w:w="9397" w:type="dxa"/>
            <w:tcBorders>
              <w:top w:val="nil"/>
              <w:left w:val="single" w:sz="4" w:space="0" w:color="auto"/>
              <w:bottom w:val="single" w:sz="4" w:space="0" w:color="auto"/>
              <w:right w:val="single" w:sz="4" w:space="0" w:color="auto"/>
            </w:tcBorders>
            <w:vAlign w:val="bottom"/>
            <w:hideMark/>
          </w:tcPr>
          <w:p w14:paraId="0A543A87"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bookmarkStart w:id="34" w:name="_Hlk214163463"/>
            <w:r w:rsidRPr="00FC2B9C">
              <w:rPr>
                <w:rFonts w:asciiTheme="majorBidi" w:eastAsia="Times New Roman" w:hAnsiTheme="majorBidi" w:cstheme="majorBidi"/>
                <w:color w:val="000000"/>
                <w:sz w:val="24"/>
                <w:szCs w:val="24"/>
                <w:rtl/>
              </w:rPr>
              <w:t xml:space="preserve">الشرفات، م. خ. و. (2024) </w:t>
            </w:r>
            <w:bookmarkEnd w:id="34"/>
            <w:r w:rsidRPr="00FC2B9C">
              <w:rPr>
                <w:rFonts w:asciiTheme="majorBidi" w:eastAsia="Times New Roman" w:hAnsiTheme="majorBidi" w:cstheme="majorBidi"/>
                <w:color w:val="000000"/>
                <w:sz w:val="24"/>
                <w:szCs w:val="24"/>
                <w:rtl/>
              </w:rPr>
              <w:t>تأثير تقنيات الذكاء الاصطناعي على تحسين تدفق حركة المرور.</w:t>
            </w:r>
          </w:p>
        </w:tc>
      </w:tr>
      <w:tr w:rsidR="001E29D6" w:rsidRPr="00FC2B9C" w14:paraId="6C9924AF" w14:textId="77777777" w:rsidTr="000A02A5">
        <w:trPr>
          <w:trHeight w:val="828"/>
        </w:trPr>
        <w:tc>
          <w:tcPr>
            <w:tcW w:w="808" w:type="dxa"/>
            <w:tcBorders>
              <w:top w:val="nil"/>
              <w:left w:val="single" w:sz="4" w:space="0" w:color="auto"/>
              <w:bottom w:val="single" w:sz="4" w:space="0" w:color="auto"/>
              <w:right w:val="single" w:sz="4" w:space="0" w:color="auto"/>
            </w:tcBorders>
            <w:vAlign w:val="bottom"/>
            <w:hideMark/>
          </w:tcPr>
          <w:p w14:paraId="6C0DEC96"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الهدف</w:t>
            </w:r>
          </w:p>
        </w:tc>
        <w:tc>
          <w:tcPr>
            <w:tcW w:w="9397" w:type="dxa"/>
            <w:tcBorders>
              <w:top w:val="nil"/>
              <w:left w:val="single" w:sz="4" w:space="0" w:color="auto"/>
              <w:bottom w:val="single" w:sz="4" w:space="0" w:color="auto"/>
              <w:right w:val="single" w:sz="4" w:space="0" w:color="auto"/>
            </w:tcBorders>
            <w:vAlign w:val="bottom"/>
            <w:hideMark/>
          </w:tcPr>
          <w:p w14:paraId="6D3A31E6"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تهدف هذه الدراسة إلى استكشاف أثر تقنيات الذكاء الاصطناعي في تحسين تدفق حركة المرور داخل المدن الحديثة، خصوصًا في ظل التحديات الحضرية المتزايدة مثل الازدحام، ارتفاع عدد المركبات، وتأثيرات التلوث الناتج عن اختناقات الطرق. </w:t>
            </w:r>
          </w:p>
        </w:tc>
      </w:tr>
      <w:tr w:rsidR="001E29D6" w:rsidRPr="00FC2B9C" w14:paraId="617C565D"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4A214F93"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المنهج</w:t>
            </w:r>
          </w:p>
        </w:tc>
        <w:tc>
          <w:tcPr>
            <w:tcW w:w="9397" w:type="dxa"/>
            <w:tcBorders>
              <w:top w:val="nil"/>
              <w:left w:val="single" w:sz="4" w:space="0" w:color="auto"/>
              <w:bottom w:val="single" w:sz="4" w:space="0" w:color="auto"/>
              <w:right w:val="single" w:sz="4" w:space="0" w:color="auto"/>
            </w:tcBorders>
            <w:vAlign w:val="bottom"/>
            <w:hideMark/>
          </w:tcPr>
          <w:p w14:paraId="7AF699EF"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المنهج التحليلي  </w:t>
            </w:r>
          </w:p>
        </w:tc>
      </w:tr>
      <w:tr w:rsidR="001E29D6" w:rsidRPr="00FC2B9C" w14:paraId="04550B4B"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7A0A2764"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الأداء </w:t>
            </w:r>
          </w:p>
        </w:tc>
        <w:tc>
          <w:tcPr>
            <w:tcW w:w="9397" w:type="dxa"/>
            <w:tcBorders>
              <w:top w:val="nil"/>
              <w:left w:val="single" w:sz="4" w:space="0" w:color="auto"/>
              <w:bottom w:val="single" w:sz="4" w:space="0" w:color="auto"/>
              <w:right w:val="single" w:sz="4" w:space="0" w:color="auto"/>
            </w:tcBorders>
            <w:vAlign w:val="bottom"/>
            <w:hideMark/>
          </w:tcPr>
          <w:p w14:paraId="72961FF6"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الاستبيان</w:t>
            </w:r>
          </w:p>
        </w:tc>
      </w:tr>
      <w:tr w:rsidR="001E29D6" w:rsidRPr="00FC2B9C" w14:paraId="633C5EC1" w14:textId="77777777" w:rsidTr="000A02A5">
        <w:trPr>
          <w:trHeight w:val="552"/>
        </w:trPr>
        <w:tc>
          <w:tcPr>
            <w:tcW w:w="808" w:type="dxa"/>
            <w:tcBorders>
              <w:top w:val="nil"/>
              <w:left w:val="single" w:sz="4" w:space="0" w:color="auto"/>
              <w:bottom w:val="single" w:sz="4" w:space="0" w:color="auto"/>
              <w:right w:val="single" w:sz="4" w:space="0" w:color="auto"/>
            </w:tcBorders>
            <w:vAlign w:val="bottom"/>
            <w:hideMark/>
          </w:tcPr>
          <w:p w14:paraId="4D9EF784"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النتائج</w:t>
            </w:r>
          </w:p>
        </w:tc>
        <w:tc>
          <w:tcPr>
            <w:tcW w:w="9397" w:type="dxa"/>
            <w:tcBorders>
              <w:top w:val="nil"/>
              <w:left w:val="single" w:sz="4" w:space="0" w:color="auto"/>
              <w:bottom w:val="single" w:sz="4" w:space="0" w:color="auto"/>
              <w:right w:val="single" w:sz="4" w:space="0" w:color="auto"/>
            </w:tcBorders>
            <w:vAlign w:val="bottom"/>
            <w:hideMark/>
          </w:tcPr>
          <w:p w14:paraId="668A506D" w14:textId="4ABF9D94"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أشارت النتائج إلى أن استخدام الذكاء الاصطناعي، لاسيما في تحليل البيانات والتنبؤ بالمشكلات المرورية، يوفر قدرة عالية على ضبط الإشارات وتوجيه الحركة بشكل آني وفعال</w:t>
            </w:r>
          </w:p>
        </w:tc>
      </w:tr>
      <w:tr w:rsidR="001E29D6" w:rsidRPr="00FC2B9C" w14:paraId="43D4ED8B" w14:textId="77777777" w:rsidTr="000A02A5">
        <w:trPr>
          <w:trHeight w:val="1080"/>
        </w:trPr>
        <w:tc>
          <w:tcPr>
            <w:tcW w:w="808" w:type="dxa"/>
            <w:tcBorders>
              <w:top w:val="nil"/>
              <w:left w:val="single" w:sz="4" w:space="0" w:color="auto"/>
              <w:bottom w:val="single" w:sz="4" w:space="0" w:color="auto"/>
              <w:right w:val="single" w:sz="4" w:space="0" w:color="auto"/>
            </w:tcBorders>
            <w:vAlign w:val="bottom"/>
            <w:hideMark/>
          </w:tcPr>
          <w:p w14:paraId="1E0C074E"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التوصيات </w:t>
            </w:r>
          </w:p>
        </w:tc>
        <w:tc>
          <w:tcPr>
            <w:tcW w:w="9397" w:type="dxa"/>
            <w:tcBorders>
              <w:top w:val="nil"/>
              <w:left w:val="single" w:sz="4" w:space="0" w:color="auto"/>
              <w:bottom w:val="single" w:sz="4" w:space="0" w:color="auto"/>
              <w:right w:val="single" w:sz="4" w:space="0" w:color="auto"/>
            </w:tcBorders>
            <w:vAlign w:val="bottom"/>
            <w:hideMark/>
          </w:tcPr>
          <w:p w14:paraId="4E80F21C"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وأوصت الدراسة بتكثيف استثمارات القطاع العام في تقنيات الذكاء الاصطناعي، واعتماد سياسات تشجع على التحول الرقمي في إدارة النقل، مع ضرورة توعية السائقين بمنافع هذه التقنيات، وتعزيز ثقافة الاستخدام الذكي للطريق</w:t>
            </w:r>
          </w:p>
        </w:tc>
      </w:tr>
      <w:tr w:rsidR="001E29D6" w:rsidRPr="00FC2B9C" w14:paraId="7D51FABE" w14:textId="77777777" w:rsidTr="000A02A5">
        <w:trPr>
          <w:trHeight w:val="552"/>
        </w:trPr>
        <w:tc>
          <w:tcPr>
            <w:tcW w:w="808" w:type="dxa"/>
            <w:tcBorders>
              <w:top w:val="nil"/>
              <w:left w:val="single" w:sz="4" w:space="0" w:color="auto"/>
              <w:bottom w:val="single" w:sz="4" w:space="0" w:color="auto"/>
              <w:right w:val="single" w:sz="4" w:space="0" w:color="auto"/>
            </w:tcBorders>
            <w:vAlign w:val="bottom"/>
            <w:hideMark/>
          </w:tcPr>
          <w:p w14:paraId="5AA9D160"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الفجوة </w:t>
            </w:r>
          </w:p>
        </w:tc>
        <w:tc>
          <w:tcPr>
            <w:tcW w:w="9397" w:type="dxa"/>
            <w:tcBorders>
              <w:top w:val="nil"/>
              <w:left w:val="single" w:sz="4" w:space="0" w:color="auto"/>
              <w:bottom w:val="single" w:sz="4" w:space="0" w:color="auto"/>
              <w:right w:val="single" w:sz="4" w:space="0" w:color="auto"/>
            </w:tcBorders>
            <w:vAlign w:val="bottom"/>
            <w:hideMark/>
          </w:tcPr>
          <w:p w14:paraId="3FD22E96" w14:textId="17DD168C"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ركزت الفجوة </w:t>
            </w:r>
            <w:proofErr w:type="spellStart"/>
            <w:r w:rsidR="001F16FE" w:rsidRPr="00FC2B9C">
              <w:rPr>
                <w:rFonts w:asciiTheme="majorBidi" w:eastAsia="Times New Roman" w:hAnsiTheme="majorBidi" w:cstheme="majorBidi"/>
                <w:color w:val="000000"/>
                <w:sz w:val="24"/>
                <w:szCs w:val="24"/>
                <w:rtl/>
              </w:rPr>
              <w:t>الدراسة</w:t>
            </w:r>
            <w:r w:rsidRPr="00FC2B9C">
              <w:rPr>
                <w:rFonts w:asciiTheme="majorBidi" w:eastAsia="Times New Roman" w:hAnsiTheme="majorBidi" w:cstheme="majorBidi"/>
                <w:color w:val="000000"/>
                <w:sz w:val="24"/>
                <w:szCs w:val="24"/>
                <w:rtl/>
              </w:rPr>
              <w:t>ية</w:t>
            </w:r>
            <w:proofErr w:type="spellEnd"/>
            <w:r w:rsidRPr="00FC2B9C">
              <w:rPr>
                <w:rFonts w:asciiTheme="majorBidi" w:eastAsia="Times New Roman" w:hAnsiTheme="majorBidi" w:cstheme="majorBidi"/>
                <w:color w:val="000000"/>
                <w:sz w:val="24"/>
                <w:szCs w:val="24"/>
                <w:rtl/>
              </w:rPr>
              <w:t xml:space="preserve"> </w:t>
            </w:r>
            <w:proofErr w:type="gramStart"/>
            <w:r w:rsidRPr="00FC2B9C">
              <w:rPr>
                <w:rFonts w:asciiTheme="majorBidi" w:eastAsia="Times New Roman" w:hAnsiTheme="majorBidi" w:cstheme="majorBidi"/>
                <w:color w:val="000000"/>
                <w:sz w:val="24"/>
                <w:szCs w:val="24"/>
                <w:rtl/>
              </w:rPr>
              <w:t>علي</w:t>
            </w:r>
            <w:proofErr w:type="gramEnd"/>
            <w:r w:rsidRPr="00FC2B9C">
              <w:rPr>
                <w:rFonts w:asciiTheme="majorBidi" w:eastAsia="Times New Roman" w:hAnsiTheme="majorBidi" w:cstheme="majorBidi"/>
                <w:color w:val="000000"/>
                <w:sz w:val="24"/>
                <w:szCs w:val="24"/>
                <w:rtl/>
              </w:rPr>
              <w:t xml:space="preserve"> محددات أنظمة التنبؤ والبيانات الضخمة وبرامج الرؤية الحاسوبية واشارات المرور الذكية في تحسين كفاءة إدارة الحركة المرورية</w:t>
            </w:r>
          </w:p>
        </w:tc>
      </w:tr>
      <w:tr w:rsidR="001E29D6" w:rsidRPr="00FC2B9C" w14:paraId="32ED6CD4"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4D0D4B73"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الباحث </w:t>
            </w:r>
          </w:p>
        </w:tc>
        <w:tc>
          <w:tcPr>
            <w:tcW w:w="9397" w:type="dxa"/>
            <w:tcBorders>
              <w:top w:val="nil"/>
              <w:left w:val="single" w:sz="4" w:space="0" w:color="auto"/>
              <w:bottom w:val="single" w:sz="4" w:space="0" w:color="auto"/>
              <w:right w:val="single" w:sz="4" w:space="0" w:color="auto"/>
            </w:tcBorders>
            <w:vAlign w:val="bottom"/>
            <w:hideMark/>
          </w:tcPr>
          <w:p w14:paraId="12146182"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bookmarkStart w:id="35" w:name="_Hlk214163496"/>
            <w:r w:rsidRPr="00FC2B9C">
              <w:rPr>
                <w:rFonts w:asciiTheme="majorBidi" w:eastAsia="Times New Roman" w:hAnsiTheme="majorBidi" w:cstheme="majorBidi"/>
                <w:color w:val="000000"/>
                <w:sz w:val="24"/>
                <w:szCs w:val="24"/>
                <w:rtl/>
              </w:rPr>
              <w:t>الضيف علي</w:t>
            </w:r>
            <w:bookmarkEnd w:id="35"/>
          </w:p>
        </w:tc>
      </w:tr>
      <w:tr w:rsidR="001E29D6" w:rsidRPr="00FC2B9C" w14:paraId="37C9A928"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5974C81F"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السنة </w:t>
            </w:r>
          </w:p>
        </w:tc>
        <w:tc>
          <w:tcPr>
            <w:tcW w:w="9397" w:type="dxa"/>
            <w:tcBorders>
              <w:top w:val="nil"/>
              <w:left w:val="single" w:sz="4" w:space="0" w:color="auto"/>
              <w:bottom w:val="single" w:sz="4" w:space="0" w:color="auto"/>
              <w:right w:val="single" w:sz="4" w:space="0" w:color="auto"/>
            </w:tcBorders>
            <w:vAlign w:val="bottom"/>
            <w:hideMark/>
          </w:tcPr>
          <w:p w14:paraId="702E358F"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Pr>
              <w:t>2023</w:t>
            </w:r>
          </w:p>
        </w:tc>
      </w:tr>
      <w:tr w:rsidR="001E29D6" w:rsidRPr="00FC2B9C" w14:paraId="15867909"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4E6B4743"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Pr>
            </w:pPr>
            <w:r w:rsidRPr="00FC2B9C">
              <w:rPr>
                <w:rFonts w:asciiTheme="majorBidi" w:eastAsia="Times New Roman" w:hAnsiTheme="majorBidi" w:cstheme="majorBidi"/>
                <w:color w:val="000000"/>
                <w:sz w:val="24"/>
                <w:szCs w:val="24"/>
                <w:rtl/>
              </w:rPr>
              <w:t xml:space="preserve">الدولة </w:t>
            </w:r>
          </w:p>
        </w:tc>
        <w:tc>
          <w:tcPr>
            <w:tcW w:w="9397" w:type="dxa"/>
            <w:tcBorders>
              <w:top w:val="nil"/>
              <w:left w:val="single" w:sz="4" w:space="0" w:color="auto"/>
              <w:bottom w:val="single" w:sz="4" w:space="0" w:color="auto"/>
              <w:right w:val="single" w:sz="4" w:space="0" w:color="auto"/>
            </w:tcBorders>
            <w:vAlign w:val="bottom"/>
            <w:hideMark/>
          </w:tcPr>
          <w:p w14:paraId="0499A61E"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الأردن</w:t>
            </w:r>
          </w:p>
        </w:tc>
      </w:tr>
      <w:tr w:rsidR="001E29D6" w:rsidRPr="00FC2B9C" w14:paraId="6202099A" w14:textId="77777777" w:rsidTr="000A02A5">
        <w:trPr>
          <w:trHeight w:val="348"/>
        </w:trPr>
        <w:tc>
          <w:tcPr>
            <w:tcW w:w="808" w:type="dxa"/>
            <w:tcBorders>
              <w:top w:val="nil"/>
              <w:left w:val="single" w:sz="4" w:space="0" w:color="auto"/>
              <w:bottom w:val="single" w:sz="4" w:space="0" w:color="auto"/>
              <w:right w:val="single" w:sz="4" w:space="0" w:color="auto"/>
            </w:tcBorders>
            <w:vAlign w:val="bottom"/>
            <w:hideMark/>
          </w:tcPr>
          <w:p w14:paraId="62DE0138"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العنوان</w:t>
            </w:r>
          </w:p>
        </w:tc>
        <w:tc>
          <w:tcPr>
            <w:tcW w:w="9397" w:type="dxa"/>
            <w:tcBorders>
              <w:top w:val="nil"/>
              <w:left w:val="single" w:sz="4" w:space="0" w:color="auto"/>
              <w:bottom w:val="single" w:sz="4" w:space="0" w:color="auto"/>
              <w:right w:val="single" w:sz="4" w:space="0" w:color="auto"/>
            </w:tcBorders>
            <w:vAlign w:val="bottom"/>
            <w:hideMark/>
          </w:tcPr>
          <w:p w14:paraId="79E1AEF6"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الذكاء الاصطناعي: تطوره، تطبيقاته، وتحدياته</w:t>
            </w:r>
          </w:p>
        </w:tc>
      </w:tr>
      <w:tr w:rsidR="001E29D6" w:rsidRPr="00FC2B9C" w14:paraId="7EBED644"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03374B11"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الهدف</w:t>
            </w:r>
          </w:p>
        </w:tc>
        <w:tc>
          <w:tcPr>
            <w:tcW w:w="9397" w:type="dxa"/>
            <w:tcBorders>
              <w:top w:val="nil"/>
              <w:left w:val="single" w:sz="4" w:space="0" w:color="auto"/>
              <w:bottom w:val="single" w:sz="4" w:space="0" w:color="auto"/>
              <w:right w:val="single" w:sz="4" w:space="0" w:color="auto"/>
            </w:tcBorders>
            <w:vAlign w:val="bottom"/>
            <w:hideMark/>
          </w:tcPr>
          <w:p w14:paraId="7B4770C9"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تسعى إلى تقديم عرض تحليلي لتطور هذا المجال، وتطبيقاته المتعددة، إضافة إلى التحديات المصاحبة له</w:t>
            </w:r>
          </w:p>
        </w:tc>
      </w:tr>
      <w:tr w:rsidR="001E29D6" w:rsidRPr="00FC2B9C" w14:paraId="4E401F27"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7A2EDA39"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المنهج</w:t>
            </w:r>
          </w:p>
        </w:tc>
        <w:tc>
          <w:tcPr>
            <w:tcW w:w="9397" w:type="dxa"/>
            <w:tcBorders>
              <w:top w:val="nil"/>
              <w:left w:val="single" w:sz="4" w:space="0" w:color="auto"/>
              <w:bottom w:val="single" w:sz="4" w:space="0" w:color="auto"/>
              <w:right w:val="single" w:sz="4" w:space="0" w:color="auto"/>
            </w:tcBorders>
            <w:vAlign w:val="bottom"/>
            <w:hideMark/>
          </w:tcPr>
          <w:p w14:paraId="7276AFB8"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المنهج التاريخي </w:t>
            </w:r>
          </w:p>
        </w:tc>
      </w:tr>
      <w:tr w:rsidR="001E29D6" w:rsidRPr="00FC2B9C" w14:paraId="25E4F113" w14:textId="77777777" w:rsidTr="000A02A5">
        <w:trPr>
          <w:trHeight w:val="552"/>
        </w:trPr>
        <w:tc>
          <w:tcPr>
            <w:tcW w:w="808" w:type="dxa"/>
            <w:tcBorders>
              <w:top w:val="nil"/>
              <w:left w:val="single" w:sz="4" w:space="0" w:color="auto"/>
              <w:bottom w:val="single" w:sz="4" w:space="0" w:color="auto"/>
              <w:right w:val="single" w:sz="4" w:space="0" w:color="auto"/>
            </w:tcBorders>
            <w:vAlign w:val="bottom"/>
            <w:hideMark/>
          </w:tcPr>
          <w:p w14:paraId="0CF7F802"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lastRenderedPageBreak/>
              <w:t xml:space="preserve">الأداء </w:t>
            </w:r>
          </w:p>
        </w:tc>
        <w:tc>
          <w:tcPr>
            <w:tcW w:w="9397" w:type="dxa"/>
            <w:tcBorders>
              <w:top w:val="nil"/>
              <w:left w:val="single" w:sz="4" w:space="0" w:color="auto"/>
              <w:bottom w:val="single" w:sz="4" w:space="0" w:color="auto"/>
              <w:right w:val="single" w:sz="4" w:space="0" w:color="auto"/>
            </w:tcBorders>
            <w:vAlign w:val="bottom"/>
            <w:hideMark/>
          </w:tcPr>
          <w:p w14:paraId="1FF21A3A"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الملاحظة التحليلية الناقدة للمصادر التاريخية، والمقابلات الشخصية لشهود العيان، واستخدام الأجهزة والوسائل التكنولوجية</w:t>
            </w:r>
          </w:p>
        </w:tc>
      </w:tr>
      <w:tr w:rsidR="001E29D6" w:rsidRPr="00FC2B9C" w14:paraId="502DB41D" w14:textId="77777777" w:rsidTr="000A02A5">
        <w:trPr>
          <w:trHeight w:val="720"/>
        </w:trPr>
        <w:tc>
          <w:tcPr>
            <w:tcW w:w="808" w:type="dxa"/>
            <w:tcBorders>
              <w:top w:val="nil"/>
              <w:left w:val="single" w:sz="4" w:space="0" w:color="auto"/>
              <w:bottom w:val="single" w:sz="4" w:space="0" w:color="auto"/>
              <w:right w:val="single" w:sz="4" w:space="0" w:color="auto"/>
            </w:tcBorders>
            <w:vAlign w:val="bottom"/>
            <w:hideMark/>
          </w:tcPr>
          <w:p w14:paraId="5B011CC0"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النتائج</w:t>
            </w:r>
          </w:p>
        </w:tc>
        <w:tc>
          <w:tcPr>
            <w:tcW w:w="9397" w:type="dxa"/>
            <w:tcBorders>
              <w:top w:val="nil"/>
              <w:left w:val="single" w:sz="4" w:space="0" w:color="auto"/>
              <w:bottom w:val="single" w:sz="4" w:space="0" w:color="auto"/>
              <w:right w:val="single" w:sz="4" w:space="0" w:color="auto"/>
            </w:tcBorders>
            <w:vAlign w:val="bottom"/>
            <w:hideMark/>
          </w:tcPr>
          <w:p w14:paraId="54B8CA17"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يؤكد الباحث أن الذكاء الاصطناعي يمكن أن يكون ركيزة لتحقيق التنمية المستدامة وزيادة كفاءة المؤسسات، </w:t>
            </w:r>
          </w:p>
        </w:tc>
      </w:tr>
      <w:tr w:rsidR="001E29D6" w:rsidRPr="00FC2B9C" w14:paraId="06EB7299" w14:textId="77777777" w:rsidTr="000A02A5">
        <w:trPr>
          <w:trHeight w:val="720"/>
        </w:trPr>
        <w:tc>
          <w:tcPr>
            <w:tcW w:w="808" w:type="dxa"/>
            <w:tcBorders>
              <w:top w:val="nil"/>
              <w:left w:val="single" w:sz="4" w:space="0" w:color="auto"/>
              <w:bottom w:val="single" w:sz="4" w:space="0" w:color="auto"/>
              <w:right w:val="single" w:sz="4" w:space="0" w:color="auto"/>
            </w:tcBorders>
            <w:vAlign w:val="bottom"/>
            <w:hideMark/>
          </w:tcPr>
          <w:p w14:paraId="04639BA0"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التوصيات </w:t>
            </w:r>
          </w:p>
        </w:tc>
        <w:tc>
          <w:tcPr>
            <w:tcW w:w="9397" w:type="dxa"/>
            <w:tcBorders>
              <w:top w:val="nil"/>
              <w:left w:val="single" w:sz="4" w:space="0" w:color="auto"/>
              <w:bottom w:val="single" w:sz="4" w:space="0" w:color="auto"/>
              <w:right w:val="single" w:sz="4" w:space="0" w:color="auto"/>
            </w:tcBorders>
            <w:vAlign w:val="bottom"/>
            <w:hideMark/>
          </w:tcPr>
          <w:p w14:paraId="7C55E97E"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ضرورة تبني تشريعات وطنية واضحة، وتعاون بين القطاعين العام والخاص لضمان توظيف الذكاء الاصطناعي بشكل آمن، مسؤول، وإنساني</w:t>
            </w:r>
          </w:p>
        </w:tc>
      </w:tr>
      <w:tr w:rsidR="001E29D6" w:rsidRPr="00FC2B9C" w14:paraId="5F796138" w14:textId="77777777" w:rsidTr="000A02A5">
        <w:trPr>
          <w:trHeight w:val="552"/>
        </w:trPr>
        <w:tc>
          <w:tcPr>
            <w:tcW w:w="808" w:type="dxa"/>
            <w:tcBorders>
              <w:top w:val="nil"/>
              <w:left w:val="single" w:sz="4" w:space="0" w:color="auto"/>
              <w:bottom w:val="single" w:sz="4" w:space="0" w:color="auto"/>
              <w:right w:val="single" w:sz="4" w:space="0" w:color="auto"/>
            </w:tcBorders>
            <w:vAlign w:val="bottom"/>
            <w:hideMark/>
          </w:tcPr>
          <w:p w14:paraId="119819BF"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الفجوة </w:t>
            </w:r>
          </w:p>
        </w:tc>
        <w:tc>
          <w:tcPr>
            <w:tcW w:w="9397" w:type="dxa"/>
            <w:tcBorders>
              <w:top w:val="nil"/>
              <w:left w:val="single" w:sz="4" w:space="0" w:color="auto"/>
              <w:bottom w:val="single" w:sz="4" w:space="0" w:color="auto"/>
              <w:right w:val="single" w:sz="4" w:space="0" w:color="auto"/>
            </w:tcBorders>
            <w:vAlign w:val="bottom"/>
            <w:hideMark/>
          </w:tcPr>
          <w:p w14:paraId="132076C7"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ركزت الدراسة على الدور الفعال للذكاء الاصطناعي في تطوير أدوات التشخيص الطبي المبكر، وتحسين جودة التعليم من خلال أنظمة تعليمية ذكية</w:t>
            </w:r>
          </w:p>
        </w:tc>
      </w:tr>
      <w:tr w:rsidR="001E29D6" w:rsidRPr="00FC2B9C" w14:paraId="10BA6F8F"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4E9392A2"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الباحث </w:t>
            </w:r>
          </w:p>
        </w:tc>
        <w:tc>
          <w:tcPr>
            <w:tcW w:w="9397" w:type="dxa"/>
            <w:tcBorders>
              <w:top w:val="nil"/>
              <w:left w:val="single" w:sz="4" w:space="0" w:color="auto"/>
              <w:bottom w:val="single" w:sz="4" w:space="0" w:color="auto"/>
              <w:right w:val="single" w:sz="4" w:space="0" w:color="auto"/>
            </w:tcBorders>
            <w:vAlign w:val="bottom"/>
            <w:hideMark/>
          </w:tcPr>
          <w:p w14:paraId="0E6D4345"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bookmarkStart w:id="36" w:name="_Hlk214163636"/>
            <w:r w:rsidRPr="00FC2B9C">
              <w:rPr>
                <w:rFonts w:asciiTheme="majorBidi" w:eastAsia="Times New Roman" w:hAnsiTheme="majorBidi" w:cstheme="majorBidi"/>
                <w:color w:val="000000"/>
                <w:sz w:val="24"/>
                <w:szCs w:val="24"/>
                <w:rtl/>
              </w:rPr>
              <w:t>محمد سعيد القحطاني</w:t>
            </w:r>
            <w:bookmarkEnd w:id="36"/>
          </w:p>
        </w:tc>
      </w:tr>
      <w:tr w:rsidR="001E29D6" w:rsidRPr="00FC2B9C" w14:paraId="1855513C"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5B566AFC"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السنة </w:t>
            </w:r>
          </w:p>
        </w:tc>
        <w:tc>
          <w:tcPr>
            <w:tcW w:w="9397" w:type="dxa"/>
            <w:tcBorders>
              <w:top w:val="nil"/>
              <w:left w:val="single" w:sz="4" w:space="0" w:color="auto"/>
              <w:bottom w:val="single" w:sz="4" w:space="0" w:color="auto"/>
              <w:right w:val="single" w:sz="4" w:space="0" w:color="auto"/>
            </w:tcBorders>
            <w:vAlign w:val="bottom"/>
            <w:hideMark/>
          </w:tcPr>
          <w:p w14:paraId="1D531B91"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Pr>
              <w:t>2021</w:t>
            </w:r>
          </w:p>
        </w:tc>
      </w:tr>
      <w:tr w:rsidR="001E29D6" w:rsidRPr="00FC2B9C" w14:paraId="16A6DBB5"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1C1A302F"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Pr>
            </w:pPr>
            <w:r w:rsidRPr="00FC2B9C">
              <w:rPr>
                <w:rFonts w:asciiTheme="majorBidi" w:eastAsia="Times New Roman" w:hAnsiTheme="majorBidi" w:cstheme="majorBidi"/>
                <w:color w:val="000000"/>
                <w:sz w:val="24"/>
                <w:szCs w:val="24"/>
                <w:rtl/>
              </w:rPr>
              <w:t xml:space="preserve">الدولة </w:t>
            </w:r>
          </w:p>
        </w:tc>
        <w:tc>
          <w:tcPr>
            <w:tcW w:w="9397" w:type="dxa"/>
            <w:tcBorders>
              <w:top w:val="nil"/>
              <w:left w:val="single" w:sz="4" w:space="0" w:color="auto"/>
              <w:bottom w:val="single" w:sz="4" w:space="0" w:color="auto"/>
              <w:right w:val="single" w:sz="4" w:space="0" w:color="auto"/>
            </w:tcBorders>
            <w:vAlign w:val="bottom"/>
            <w:hideMark/>
          </w:tcPr>
          <w:p w14:paraId="33B73632"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المملكة العربية السعودية </w:t>
            </w:r>
          </w:p>
        </w:tc>
      </w:tr>
      <w:tr w:rsidR="001E29D6" w:rsidRPr="00FC2B9C" w14:paraId="00D1DA74" w14:textId="77777777" w:rsidTr="000A02A5">
        <w:trPr>
          <w:trHeight w:val="348"/>
        </w:trPr>
        <w:tc>
          <w:tcPr>
            <w:tcW w:w="808" w:type="dxa"/>
            <w:tcBorders>
              <w:top w:val="nil"/>
              <w:left w:val="single" w:sz="4" w:space="0" w:color="auto"/>
              <w:bottom w:val="single" w:sz="4" w:space="0" w:color="auto"/>
              <w:right w:val="single" w:sz="4" w:space="0" w:color="auto"/>
            </w:tcBorders>
            <w:vAlign w:val="bottom"/>
            <w:hideMark/>
          </w:tcPr>
          <w:p w14:paraId="1A47636E"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العنوان</w:t>
            </w:r>
          </w:p>
        </w:tc>
        <w:tc>
          <w:tcPr>
            <w:tcW w:w="9397" w:type="dxa"/>
            <w:tcBorders>
              <w:top w:val="nil"/>
              <w:left w:val="single" w:sz="4" w:space="0" w:color="auto"/>
              <w:bottom w:val="single" w:sz="4" w:space="0" w:color="auto"/>
              <w:right w:val="single" w:sz="4" w:space="0" w:color="auto"/>
            </w:tcBorders>
            <w:vAlign w:val="center"/>
            <w:hideMark/>
          </w:tcPr>
          <w:p w14:paraId="3FBE4109"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lang w:bidi="ar-EG"/>
              </w:rPr>
              <w:t>استخدام الذكاء الاصطناعي في تعزيز السلامة المرورية بالدول العربية</w:t>
            </w:r>
          </w:p>
        </w:tc>
      </w:tr>
      <w:tr w:rsidR="001E29D6" w:rsidRPr="00FC2B9C" w14:paraId="631373A1" w14:textId="77777777" w:rsidTr="000A02A5">
        <w:trPr>
          <w:trHeight w:val="720"/>
        </w:trPr>
        <w:tc>
          <w:tcPr>
            <w:tcW w:w="808" w:type="dxa"/>
            <w:tcBorders>
              <w:top w:val="nil"/>
              <w:left w:val="single" w:sz="4" w:space="0" w:color="auto"/>
              <w:bottom w:val="single" w:sz="4" w:space="0" w:color="auto"/>
              <w:right w:val="single" w:sz="4" w:space="0" w:color="auto"/>
            </w:tcBorders>
            <w:vAlign w:val="bottom"/>
            <w:hideMark/>
          </w:tcPr>
          <w:p w14:paraId="0DB64200"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الهدف</w:t>
            </w:r>
          </w:p>
        </w:tc>
        <w:tc>
          <w:tcPr>
            <w:tcW w:w="9397" w:type="dxa"/>
            <w:tcBorders>
              <w:top w:val="nil"/>
              <w:left w:val="single" w:sz="4" w:space="0" w:color="auto"/>
              <w:bottom w:val="single" w:sz="4" w:space="0" w:color="auto"/>
              <w:right w:val="single" w:sz="4" w:space="0" w:color="auto"/>
            </w:tcBorders>
            <w:vAlign w:val="bottom"/>
            <w:hideMark/>
          </w:tcPr>
          <w:p w14:paraId="240EB3C6" w14:textId="0762CA8C"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lang w:bidi="ar-EG"/>
              </w:rPr>
              <w:t>تركز الدراسة على التعرف على النغمة النهائية للذكاء الاصطناعي في الحد من التكنولوجيا الشاملة وخاصة العالمية في مجالات الحركة الحركية على الطرق</w:t>
            </w:r>
          </w:p>
        </w:tc>
      </w:tr>
      <w:tr w:rsidR="001E29D6" w:rsidRPr="00FC2B9C" w14:paraId="3B663781" w14:textId="77777777" w:rsidTr="000A02A5">
        <w:trPr>
          <w:trHeight w:val="360"/>
        </w:trPr>
        <w:tc>
          <w:tcPr>
            <w:tcW w:w="808" w:type="dxa"/>
            <w:tcBorders>
              <w:top w:val="nil"/>
              <w:left w:val="single" w:sz="4" w:space="0" w:color="auto"/>
              <w:bottom w:val="single" w:sz="4" w:space="0" w:color="auto"/>
              <w:right w:val="single" w:sz="4" w:space="0" w:color="auto"/>
            </w:tcBorders>
            <w:vAlign w:val="bottom"/>
            <w:hideMark/>
          </w:tcPr>
          <w:p w14:paraId="7C47CEA0"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المنهج</w:t>
            </w:r>
          </w:p>
        </w:tc>
        <w:tc>
          <w:tcPr>
            <w:tcW w:w="9397" w:type="dxa"/>
            <w:tcBorders>
              <w:top w:val="nil"/>
              <w:left w:val="single" w:sz="4" w:space="0" w:color="auto"/>
              <w:bottom w:val="single" w:sz="4" w:space="0" w:color="auto"/>
              <w:right w:val="single" w:sz="4" w:space="0" w:color="auto"/>
            </w:tcBorders>
            <w:vAlign w:val="bottom"/>
            <w:hideMark/>
          </w:tcPr>
          <w:p w14:paraId="69CEBE44"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lang w:bidi="ar-EG"/>
              </w:rPr>
              <w:t xml:space="preserve">الوصفي والوصفي المسحي </w:t>
            </w:r>
          </w:p>
        </w:tc>
      </w:tr>
      <w:tr w:rsidR="001E29D6" w:rsidRPr="00FC2B9C" w14:paraId="15AC0FC2"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5B6C32EB"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الأداء </w:t>
            </w:r>
          </w:p>
        </w:tc>
        <w:tc>
          <w:tcPr>
            <w:tcW w:w="9397" w:type="dxa"/>
            <w:tcBorders>
              <w:top w:val="nil"/>
              <w:left w:val="single" w:sz="4" w:space="0" w:color="auto"/>
              <w:bottom w:val="single" w:sz="4" w:space="0" w:color="auto"/>
              <w:right w:val="single" w:sz="4" w:space="0" w:color="auto"/>
            </w:tcBorders>
            <w:vAlign w:val="bottom"/>
            <w:hideMark/>
          </w:tcPr>
          <w:p w14:paraId="60EA4027"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باستخدام الاستبانة كأداة الكمبيوتر</w:t>
            </w:r>
          </w:p>
        </w:tc>
      </w:tr>
      <w:tr w:rsidR="001E29D6" w:rsidRPr="00FC2B9C" w14:paraId="4498E623" w14:textId="77777777" w:rsidTr="000A02A5">
        <w:trPr>
          <w:trHeight w:val="720"/>
        </w:trPr>
        <w:tc>
          <w:tcPr>
            <w:tcW w:w="808" w:type="dxa"/>
            <w:tcBorders>
              <w:top w:val="nil"/>
              <w:left w:val="single" w:sz="4" w:space="0" w:color="auto"/>
              <w:bottom w:val="single" w:sz="4" w:space="0" w:color="auto"/>
              <w:right w:val="single" w:sz="4" w:space="0" w:color="auto"/>
            </w:tcBorders>
            <w:vAlign w:val="bottom"/>
            <w:hideMark/>
          </w:tcPr>
          <w:p w14:paraId="04E5350F"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النتائج</w:t>
            </w:r>
          </w:p>
        </w:tc>
        <w:tc>
          <w:tcPr>
            <w:tcW w:w="9397" w:type="dxa"/>
            <w:tcBorders>
              <w:top w:val="nil"/>
              <w:left w:val="single" w:sz="4" w:space="0" w:color="auto"/>
              <w:bottom w:val="single" w:sz="4" w:space="0" w:color="auto"/>
              <w:right w:val="single" w:sz="4" w:space="0" w:color="auto"/>
            </w:tcBorders>
            <w:vAlign w:val="bottom"/>
            <w:hideMark/>
          </w:tcPr>
          <w:p w14:paraId="68314109" w14:textId="56712BBD"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lang w:bidi="ar-EG"/>
              </w:rPr>
              <w:t xml:space="preserve">يشير إلى الوضع الحالي لتحرير العلوم الاصطناعية في مجال إدارة </w:t>
            </w:r>
            <w:r w:rsidR="001F16FE" w:rsidRPr="00FC2B9C">
              <w:rPr>
                <w:rFonts w:asciiTheme="majorBidi" w:eastAsia="Times New Roman" w:hAnsiTheme="majorBidi" w:cstheme="majorBidi"/>
                <w:color w:val="000000"/>
                <w:sz w:val="24"/>
                <w:szCs w:val="24"/>
                <w:rtl/>
                <w:lang w:bidi="ar-EG"/>
              </w:rPr>
              <w:t>الدراسة</w:t>
            </w:r>
            <w:r w:rsidRPr="00FC2B9C">
              <w:rPr>
                <w:rFonts w:asciiTheme="majorBidi" w:eastAsia="Times New Roman" w:hAnsiTheme="majorBidi" w:cstheme="majorBidi"/>
                <w:color w:val="000000"/>
                <w:sz w:val="24"/>
                <w:szCs w:val="24"/>
                <w:rtl/>
                <w:lang w:bidi="ar-EG"/>
              </w:rPr>
              <w:t xml:space="preserve"> العلمي بالدول العربية المستجيبة لا يزال في بداياته. </w:t>
            </w:r>
          </w:p>
        </w:tc>
      </w:tr>
      <w:tr w:rsidR="001E29D6" w:rsidRPr="00FC2B9C" w14:paraId="307747C3" w14:textId="77777777" w:rsidTr="000A02A5">
        <w:trPr>
          <w:trHeight w:val="1080"/>
        </w:trPr>
        <w:tc>
          <w:tcPr>
            <w:tcW w:w="808" w:type="dxa"/>
            <w:tcBorders>
              <w:top w:val="nil"/>
              <w:left w:val="single" w:sz="4" w:space="0" w:color="auto"/>
              <w:bottom w:val="single" w:sz="4" w:space="0" w:color="auto"/>
              <w:right w:val="single" w:sz="4" w:space="0" w:color="auto"/>
            </w:tcBorders>
            <w:vAlign w:val="bottom"/>
            <w:hideMark/>
          </w:tcPr>
          <w:p w14:paraId="38C1ADD3"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التوصيات </w:t>
            </w:r>
          </w:p>
        </w:tc>
        <w:tc>
          <w:tcPr>
            <w:tcW w:w="9397" w:type="dxa"/>
            <w:tcBorders>
              <w:top w:val="nil"/>
              <w:left w:val="single" w:sz="4" w:space="0" w:color="auto"/>
              <w:bottom w:val="single" w:sz="4" w:space="0" w:color="auto"/>
              <w:right w:val="single" w:sz="4" w:space="0" w:color="auto"/>
            </w:tcBorders>
            <w:vAlign w:val="bottom"/>
            <w:hideMark/>
          </w:tcPr>
          <w:p w14:paraId="79363AB6"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lang w:bidi="ar-EG"/>
              </w:rPr>
              <w:t>تطوير المعرفة البشرية لتطبيقات نظم الذكاء الاصطناعي المطلوبة في الحركة العصبية من خلال نظام الخصوصية، وضرورة مواكبة التطور الحديث المعجزة في تفاصيل لتعزيز السلامة المرورية</w:t>
            </w:r>
          </w:p>
        </w:tc>
      </w:tr>
      <w:tr w:rsidR="001E29D6" w:rsidRPr="00FC2B9C" w14:paraId="2CC39C53" w14:textId="77777777" w:rsidTr="000A02A5">
        <w:trPr>
          <w:trHeight w:val="1080"/>
        </w:trPr>
        <w:tc>
          <w:tcPr>
            <w:tcW w:w="808" w:type="dxa"/>
            <w:tcBorders>
              <w:top w:val="nil"/>
              <w:left w:val="single" w:sz="4" w:space="0" w:color="auto"/>
              <w:bottom w:val="single" w:sz="4" w:space="0" w:color="auto"/>
              <w:right w:val="single" w:sz="4" w:space="0" w:color="auto"/>
            </w:tcBorders>
            <w:vAlign w:val="bottom"/>
            <w:hideMark/>
          </w:tcPr>
          <w:p w14:paraId="6B08D031"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الفجوة </w:t>
            </w:r>
          </w:p>
        </w:tc>
        <w:tc>
          <w:tcPr>
            <w:tcW w:w="9397" w:type="dxa"/>
            <w:tcBorders>
              <w:top w:val="nil"/>
              <w:left w:val="single" w:sz="4" w:space="0" w:color="auto"/>
              <w:bottom w:val="single" w:sz="4" w:space="0" w:color="auto"/>
              <w:right w:val="single" w:sz="4" w:space="0" w:color="auto"/>
            </w:tcBorders>
            <w:vAlign w:val="bottom"/>
            <w:hideMark/>
          </w:tcPr>
          <w:p w14:paraId="4C27C529" w14:textId="74010D7C"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lang w:bidi="ar-EG"/>
              </w:rPr>
              <w:t xml:space="preserve">الذكاء الاصطناعي يمكن أن يحث على التحرك مع الأطر الأخيرة التي تضع حواجز تحد من ابتكار إبداعات مبتكرة في المجالات الحركية، الميزة المميزة التي في تطوير المعرفة البشرية لتطبيقات نظم الذكاء </w:t>
            </w:r>
          </w:p>
        </w:tc>
      </w:tr>
      <w:tr w:rsidR="001E29D6" w:rsidRPr="00FC2B9C" w14:paraId="70528C56" w14:textId="77777777" w:rsidTr="000A02A5">
        <w:trPr>
          <w:trHeight w:val="360"/>
        </w:trPr>
        <w:tc>
          <w:tcPr>
            <w:tcW w:w="808" w:type="dxa"/>
            <w:tcBorders>
              <w:top w:val="nil"/>
              <w:left w:val="single" w:sz="4" w:space="0" w:color="auto"/>
              <w:bottom w:val="single" w:sz="4" w:space="0" w:color="auto"/>
              <w:right w:val="single" w:sz="4" w:space="0" w:color="auto"/>
            </w:tcBorders>
            <w:vAlign w:val="bottom"/>
            <w:hideMark/>
          </w:tcPr>
          <w:p w14:paraId="6750DB3D"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الباحث </w:t>
            </w:r>
          </w:p>
        </w:tc>
        <w:tc>
          <w:tcPr>
            <w:tcW w:w="9397" w:type="dxa"/>
            <w:tcBorders>
              <w:top w:val="nil"/>
              <w:left w:val="single" w:sz="4" w:space="0" w:color="auto"/>
              <w:bottom w:val="single" w:sz="4" w:space="0" w:color="auto"/>
              <w:right w:val="single" w:sz="4" w:space="0" w:color="auto"/>
            </w:tcBorders>
            <w:vAlign w:val="bottom"/>
            <w:hideMark/>
          </w:tcPr>
          <w:p w14:paraId="23F7B11E" w14:textId="189A5EFF"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bookmarkStart w:id="37" w:name="_Hlk214163616"/>
            <w:r w:rsidRPr="00FC2B9C">
              <w:rPr>
                <w:rFonts w:asciiTheme="majorBidi" w:eastAsia="Times New Roman" w:hAnsiTheme="majorBidi" w:cstheme="majorBidi"/>
                <w:color w:val="000000"/>
                <w:sz w:val="24"/>
                <w:szCs w:val="24"/>
                <w:rtl/>
              </w:rPr>
              <w:t>إبراهيم، ريم ماجد</w:t>
            </w:r>
            <w:bookmarkEnd w:id="37"/>
          </w:p>
        </w:tc>
      </w:tr>
      <w:tr w:rsidR="001E29D6" w:rsidRPr="00FC2B9C" w14:paraId="3201CB6D"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29DEA12D"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السنة </w:t>
            </w:r>
          </w:p>
        </w:tc>
        <w:tc>
          <w:tcPr>
            <w:tcW w:w="9397" w:type="dxa"/>
            <w:tcBorders>
              <w:top w:val="nil"/>
              <w:left w:val="single" w:sz="4" w:space="0" w:color="auto"/>
              <w:bottom w:val="single" w:sz="4" w:space="0" w:color="auto"/>
              <w:right w:val="single" w:sz="4" w:space="0" w:color="auto"/>
            </w:tcBorders>
            <w:vAlign w:val="bottom"/>
            <w:hideMark/>
          </w:tcPr>
          <w:p w14:paraId="5CD9FE68"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Pr>
              <w:t>2021</w:t>
            </w:r>
          </w:p>
        </w:tc>
      </w:tr>
      <w:tr w:rsidR="001E29D6" w:rsidRPr="00FC2B9C" w14:paraId="0BE62AB7" w14:textId="77777777" w:rsidTr="000A02A5">
        <w:trPr>
          <w:trHeight w:val="360"/>
        </w:trPr>
        <w:tc>
          <w:tcPr>
            <w:tcW w:w="808" w:type="dxa"/>
            <w:tcBorders>
              <w:top w:val="nil"/>
              <w:left w:val="single" w:sz="4" w:space="0" w:color="auto"/>
              <w:bottom w:val="single" w:sz="4" w:space="0" w:color="auto"/>
              <w:right w:val="single" w:sz="4" w:space="0" w:color="auto"/>
            </w:tcBorders>
            <w:vAlign w:val="bottom"/>
            <w:hideMark/>
          </w:tcPr>
          <w:p w14:paraId="09E5E0CE"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Pr>
            </w:pPr>
            <w:r w:rsidRPr="00FC2B9C">
              <w:rPr>
                <w:rFonts w:asciiTheme="majorBidi" w:eastAsia="Times New Roman" w:hAnsiTheme="majorBidi" w:cstheme="majorBidi"/>
                <w:color w:val="000000"/>
                <w:sz w:val="24"/>
                <w:szCs w:val="24"/>
                <w:rtl/>
              </w:rPr>
              <w:t xml:space="preserve">الدولة </w:t>
            </w:r>
          </w:p>
        </w:tc>
        <w:tc>
          <w:tcPr>
            <w:tcW w:w="9397" w:type="dxa"/>
            <w:tcBorders>
              <w:top w:val="nil"/>
              <w:left w:val="single" w:sz="4" w:space="0" w:color="auto"/>
              <w:bottom w:val="single" w:sz="4" w:space="0" w:color="auto"/>
              <w:right w:val="single" w:sz="4" w:space="0" w:color="auto"/>
            </w:tcBorders>
            <w:vAlign w:val="bottom"/>
            <w:hideMark/>
          </w:tcPr>
          <w:p w14:paraId="52EDE7E5"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الأردن</w:t>
            </w:r>
          </w:p>
        </w:tc>
      </w:tr>
      <w:tr w:rsidR="001E29D6" w:rsidRPr="00FC2B9C" w14:paraId="69C061B8" w14:textId="77777777" w:rsidTr="000A02A5">
        <w:trPr>
          <w:trHeight w:val="828"/>
        </w:trPr>
        <w:tc>
          <w:tcPr>
            <w:tcW w:w="808" w:type="dxa"/>
            <w:tcBorders>
              <w:top w:val="nil"/>
              <w:left w:val="single" w:sz="4" w:space="0" w:color="auto"/>
              <w:bottom w:val="single" w:sz="4" w:space="0" w:color="auto"/>
              <w:right w:val="single" w:sz="4" w:space="0" w:color="auto"/>
            </w:tcBorders>
            <w:vAlign w:val="bottom"/>
            <w:hideMark/>
          </w:tcPr>
          <w:p w14:paraId="18015EE3"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العنوان</w:t>
            </w:r>
          </w:p>
        </w:tc>
        <w:tc>
          <w:tcPr>
            <w:tcW w:w="9397" w:type="dxa"/>
            <w:tcBorders>
              <w:top w:val="nil"/>
              <w:left w:val="single" w:sz="4" w:space="0" w:color="auto"/>
              <w:bottom w:val="single" w:sz="4" w:space="0" w:color="auto"/>
              <w:right w:val="single" w:sz="4" w:space="0" w:color="auto"/>
            </w:tcBorders>
            <w:vAlign w:val="bottom"/>
            <w:hideMark/>
          </w:tcPr>
          <w:p w14:paraId="07A1EAFB"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Pr>
              <w:t>The role of ICT/IoT elements in</w:t>
            </w:r>
            <w:r w:rsidRPr="00FC2B9C">
              <w:rPr>
                <w:rFonts w:asciiTheme="majorBidi" w:eastAsia="Times New Roman" w:hAnsiTheme="majorBidi" w:cstheme="majorBidi"/>
                <w:color w:val="000000"/>
                <w:sz w:val="24"/>
                <w:szCs w:val="24"/>
              </w:rPr>
              <w:br/>
              <w:t>sustainable economic development of its managed infrastructure in Jordan) Unpublished master’s thesis</w:t>
            </w:r>
          </w:p>
        </w:tc>
      </w:tr>
      <w:tr w:rsidR="001E29D6" w:rsidRPr="00FC2B9C" w14:paraId="4BB8D9A8" w14:textId="77777777" w:rsidTr="000A02A5">
        <w:trPr>
          <w:trHeight w:val="1080"/>
        </w:trPr>
        <w:tc>
          <w:tcPr>
            <w:tcW w:w="808" w:type="dxa"/>
            <w:tcBorders>
              <w:top w:val="nil"/>
              <w:left w:val="single" w:sz="4" w:space="0" w:color="auto"/>
              <w:bottom w:val="single" w:sz="4" w:space="0" w:color="auto"/>
              <w:right w:val="single" w:sz="4" w:space="0" w:color="auto"/>
            </w:tcBorders>
            <w:vAlign w:val="bottom"/>
            <w:hideMark/>
          </w:tcPr>
          <w:p w14:paraId="1471B513"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Pr>
            </w:pPr>
            <w:r w:rsidRPr="00FC2B9C">
              <w:rPr>
                <w:rFonts w:asciiTheme="majorBidi" w:eastAsia="Times New Roman" w:hAnsiTheme="majorBidi" w:cstheme="majorBidi"/>
                <w:color w:val="000000"/>
                <w:sz w:val="24"/>
                <w:szCs w:val="24"/>
                <w:rtl/>
              </w:rPr>
              <w:t>الهدف</w:t>
            </w:r>
          </w:p>
        </w:tc>
        <w:tc>
          <w:tcPr>
            <w:tcW w:w="9397" w:type="dxa"/>
            <w:tcBorders>
              <w:top w:val="nil"/>
              <w:left w:val="single" w:sz="4" w:space="0" w:color="auto"/>
              <w:bottom w:val="single" w:sz="4" w:space="0" w:color="auto"/>
              <w:right w:val="single" w:sz="4" w:space="0" w:color="auto"/>
            </w:tcBorders>
            <w:vAlign w:val="bottom"/>
            <w:hideMark/>
          </w:tcPr>
          <w:p w14:paraId="693C5C96"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تم تصميم هذه الدراسة لاستكشاف أقصر الطرق التي يمكن لسائقي الشاحنات اتباعها من أجل تقليل المسافة المقطوعة، والوقت المستغرق في الشوارع، والتخفيف من الازدحام وانبعاثات ثاني أكسيد الكربون</w:t>
            </w:r>
          </w:p>
        </w:tc>
      </w:tr>
      <w:tr w:rsidR="001E29D6" w:rsidRPr="00FC2B9C" w14:paraId="03DC49CD"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0D82E2D8"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المنهج</w:t>
            </w:r>
          </w:p>
        </w:tc>
        <w:tc>
          <w:tcPr>
            <w:tcW w:w="9397" w:type="dxa"/>
            <w:tcBorders>
              <w:top w:val="nil"/>
              <w:left w:val="single" w:sz="4" w:space="0" w:color="auto"/>
              <w:bottom w:val="single" w:sz="4" w:space="0" w:color="auto"/>
              <w:right w:val="single" w:sz="4" w:space="0" w:color="auto"/>
            </w:tcBorders>
            <w:vAlign w:val="bottom"/>
            <w:hideMark/>
          </w:tcPr>
          <w:p w14:paraId="71451FA7"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المنهج التحليلي</w:t>
            </w:r>
          </w:p>
        </w:tc>
      </w:tr>
      <w:tr w:rsidR="001E29D6" w:rsidRPr="00FC2B9C" w14:paraId="333E6889"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3507E1F7"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الأداء </w:t>
            </w:r>
          </w:p>
        </w:tc>
        <w:tc>
          <w:tcPr>
            <w:tcW w:w="9397" w:type="dxa"/>
            <w:tcBorders>
              <w:top w:val="nil"/>
              <w:left w:val="single" w:sz="4" w:space="0" w:color="auto"/>
              <w:bottom w:val="single" w:sz="4" w:space="0" w:color="auto"/>
              <w:right w:val="single" w:sz="4" w:space="0" w:color="auto"/>
            </w:tcBorders>
            <w:vAlign w:val="bottom"/>
            <w:hideMark/>
          </w:tcPr>
          <w:p w14:paraId="0A7485D1"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الاستبيان والمقابلات</w:t>
            </w:r>
          </w:p>
        </w:tc>
      </w:tr>
      <w:tr w:rsidR="001E29D6" w:rsidRPr="00FC2B9C" w14:paraId="32EE34C2" w14:textId="77777777" w:rsidTr="000A02A5">
        <w:trPr>
          <w:trHeight w:val="1080"/>
        </w:trPr>
        <w:tc>
          <w:tcPr>
            <w:tcW w:w="808" w:type="dxa"/>
            <w:tcBorders>
              <w:top w:val="nil"/>
              <w:left w:val="single" w:sz="4" w:space="0" w:color="auto"/>
              <w:bottom w:val="single" w:sz="4" w:space="0" w:color="auto"/>
              <w:right w:val="single" w:sz="4" w:space="0" w:color="auto"/>
            </w:tcBorders>
            <w:vAlign w:val="bottom"/>
            <w:hideMark/>
          </w:tcPr>
          <w:p w14:paraId="7C3D1FCA"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النتائج</w:t>
            </w:r>
          </w:p>
        </w:tc>
        <w:tc>
          <w:tcPr>
            <w:tcW w:w="9397" w:type="dxa"/>
            <w:tcBorders>
              <w:top w:val="nil"/>
              <w:left w:val="single" w:sz="4" w:space="0" w:color="auto"/>
              <w:bottom w:val="single" w:sz="4" w:space="0" w:color="auto"/>
              <w:right w:val="single" w:sz="4" w:space="0" w:color="auto"/>
            </w:tcBorders>
            <w:vAlign w:val="bottom"/>
            <w:hideMark/>
          </w:tcPr>
          <w:p w14:paraId="4FF98849" w14:textId="27E82F66"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وأظهرت نتائج هذه الدراسة في منطقة السلام أن استخدام تطبيقات </w:t>
            </w:r>
            <w:r w:rsidRPr="00FC2B9C">
              <w:rPr>
                <w:rFonts w:asciiTheme="majorBidi" w:eastAsia="Times New Roman" w:hAnsiTheme="majorBidi" w:cstheme="majorBidi"/>
                <w:color w:val="000000"/>
                <w:sz w:val="24"/>
                <w:szCs w:val="24"/>
              </w:rPr>
              <w:t>TSP</w:t>
            </w:r>
            <w:r w:rsidRPr="00FC2B9C">
              <w:rPr>
                <w:rFonts w:asciiTheme="majorBidi" w:eastAsia="Times New Roman" w:hAnsiTheme="majorBidi" w:cstheme="majorBidi"/>
                <w:color w:val="000000"/>
                <w:sz w:val="24"/>
                <w:szCs w:val="24"/>
                <w:rtl/>
              </w:rPr>
              <w:t xml:space="preserve"> في الخدمات اللوجستية للأدوية ومنتجات الألبان في منطقة عمان أدى إلى تقليل المسافة المقطوعة من قبل سائقي الشاحنات بنسبة %60.8 </w:t>
            </w:r>
          </w:p>
        </w:tc>
      </w:tr>
      <w:tr w:rsidR="001E29D6" w:rsidRPr="00FC2B9C" w14:paraId="278A1DF6" w14:textId="77777777" w:rsidTr="000A02A5">
        <w:trPr>
          <w:trHeight w:val="552"/>
        </w:trPr>
        <w:tc>
          <w:tcPr>
            <w:tcW w:w="808" w:type="dxa"/>
            <w:tcBorders>
              <w:top w:val="nil"/>
              <w:left w:val="single" w:sz="4" w:space="0" w:color="auto"/>
              <w:bottom w:val="single" w:sz="4" w:space="0" w:color="auto"/>
              <w:right w:val="single" w:sz="4" w:space="0" w:color="auto"/>
            </w:tcBorders>
            <w:vAlign w:val="bottom"/>
            <w:hideMark/>
          </w:tcPr>
          <w:p w14:paraId="776AC0F4"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التوصيات </w:t>
            </w:r>
          </w:p>
        </w:tc>
        <w:tc>
          <w:tcPr>
            <w:tcW w:w="9397" w:type="dxa"/>
            <w:tcBorders>
              <w:top w:val="nil"/>
              <w:left w:val="single" w:sz="4" w:space="0" w:color="auto"/>
              <w:bottom w:val="single" w:sz="4" w:space="0" w:color="auto"/>
              <w:right w:val="single" w:sz="4" w:space="0" w:color="auto"/>
            </w:tcBorders>
            <w:vAlign w:val="bottom"/>
            <w:hideMark/>
          </w:tcPr>
          <w:p w14:paraId="55793F9C" w14:textId="7675B3BD"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ضرورة مقارنة هذا المتوسط بالمسافة التي تم قطعها بعد استخدام برنامج </w:t>
            </w:r>
            <w:r w:rsidRPr="00FC2B9C">
              <w:rPr>
                <w:rFonts w:asciiTheme="majorBidi" w:eastAsia="Times New Roman" w:hAnsiTheme="majorBidi" w:cstheme="majorBidi"/>
                <w:color w:val="000000"/>
                <w:sz w:val="24"/>
                <w:szCs w:val="24"/>
              </w:rPr>
              <w:t>TSP</w:t>
            </w:r>
            <w:r w:rsidRPr="00FC2B9C">
              <w:rPr>
                <w:rFonts w:asciiTheme="majorBidi" w:eastAsia="Times New Roman" w:hAnsiTheme="majorBidi" w:cstheme="majorBidi"/>
                <w:color w:val="000000"/>
                <w:sz w:val="24"/>
                <w:szCs w:val="24"/>
                <w:rtl/>
              </w:rPr>
              <w:t xml:space="preserve"> لحساب نسبة التوفير في المسافة</w:t>
            </w:r>
          </w:p>
        </w:tc>
      </w:tr>
      <w:tr w:rsidR="001E29D6" w:rsidRPr="00FC2B9C" w14:paraId="0DB10874" w14:textId="77777777" w:rsidTr="000A02A5">
        <w:trPr>
          <w:trHeight w:val="552"/>
        </w:trPr>
        <w:tc>
          <w:tcPr>
            <w:tcW w:w="808" w:type="dxa"/>
            <w:tcBorders>
              <w:top w:val="nil"/>
              <w:left w:val="single" w:sz="4" w:space="0" w:color="auto"/>
              <w:bottom w:val="single" w:sz="4" w:space="0" w:color="auto"/>
              <w:right w:val="single" w:sz="4" w:space="0" w:color="auto"/>
            </w:tcBorders>
            <w:vAlign w:val="bottom"/>
            <w:hideMark/>
          </w:tcPr>
          <w:p w14:paraId="78AC3B7C"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الفجوة </w:t>
            </w:r>
          </w:p>
        </w:tc>
        <w:tc>
          <w:tcPr>
            <w:tcW w:w="9397" w:type="dxa"/>
            <w:tcBorders>
              <w:top w:val="nil"/>
              <w:left w:val="single" w:sz="4" w:space="0" w:color="auto"/>
              <w:bottom w:val="single" w:sz="4" w:space="0" w:color="auto"/>
              <w:right w:val="single" w:sz="4" w:space="0" w:color="auto"/>
            </w:tcBorders>
            <w:vAlign w:val="bottom"/>
            <w:hideMark/>
          </w:tcPr>
          <w:p w14:paraId="0272EB14" w14:textId="286FAEF4"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إيجاد الطريق الأمثل يعد مهمة صعبة وغير دقيقة إذا تم الاعتماد فقط على خبرات السائقين. ومع ذلك، يمكن تحقيق أقصر الطرق بشكل أكثر دقة من خلال قياس المسافات بين المنتجين وتجار التجزئة</w:t>
            </w:r>
          </w:p>
        </w:tc>
      </w:tr>
      <w:tr w:rsidR="001E29D6" w:rsidRPr="00FC2B9C" w14:paraId="6294A377" w14:textId="77777777" w:rsidTr="000A02A5">
        <w:trPr>
          <w:trHeight w:val="312"/>
        </w:trPr>
        <w:tc>
          <w:tcPr>
            <w:tcW w:w="808" w:type="dxa"/>
            <w:tcBorders>
              <w:top w:val="nil"/>
              <w:left w:val="single" w:sz="4" w:space="0" w:color="auto"/>
              <w:bottom w:val="single" w:sz="4" w:space="0" w:color="auto"/>
              <w:right w:val="single" w:sz="4" w:space="0" w:color="auto"/>
            </w:tcBorders>
            <w:vAlign w:val="bottom"/>
            <w:hideMark/>
          </w:tcPr>
          <w:p w14:paraId="5B9E07BC"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الباحث </w:t>
            </w:r>
          </w:p>
        </w:tc>
        <w:tc>
          <w:tcPr>
            <w:tcW w:w="9397" w:type="dxa"/>
            <w:tcBorders>
              <w:top w:val="nil"/>
              <w:left w:val="single" w:sz="4" w:space="0" w:color="auto"/>
              <w:bottom w:val="single" w:sz="4" w:space="0" w:color="auto"/>
              <w:right w:val="single" w:sz="4" w:space="0" w:color="auto"/>
            </w:tcBorders>
            <w:vAlign w:val="bottom"/>
            <w:hideMark/>
          </w:tcPr>
          <w:p w14:paraId="589B8D9D" w14:textId="48E1CBD0"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bookmarkStart w:id="38" w:name="_Hlk214163532"/>
            <w:r w:rsidRPr="00FC2B9C">
              <w:rPr>
                <w:rFonts w:asciiTheme="majorBidi" w:eastAsia="Times New Roman" w:hAnsiTheme="majorBidi" w:cstheme="majorBidi"/>
                <w:color w:val="000000"/>
                <w:sz w:val="24"/>
                <w:szCs w:val="24"/>
              </w:rPr>
              <w:t>Parveen</w:t>
            </w:r>
            <w:bookmarkEnd w:id="38"/>
            <w:r w:rsidRPr="00FC2B9C">
              <w:rPr>
                <w:rFonts w:asciiTheme="majorBidi" w:eastAsia="Times New Roman" w:hAnsiTheme="majorBidi" w:cstheme="majorBidi"/>
                <w:color w:val="000000"/>
                <w:sz w:val="24"/>
                <w:szCs w:val="24"/>
              </w:rPr>
              <w:t>, S</w:t>
            </w:r>
            <w:r w:rsidR="00AC0592" w:rsidRPr="00FC2B9C">
              <w:rPr>
                <w:rFonts w:asciiTheme="majorBidi" w:eastAsia="Times New Roman" w:hAnsiTheme="majorBidi" w:cstheme="majorBidi"/>
                <w:color w:val="000000"/>
                <w:sz w:val="24"/>
                <w:szCs w:val="24"/>
                <w:rtl/>
              </w:rPr>
              <w:t>.</w:t>
            </w:r>
            <w:r w:rsidRPr="00FC2B9C">
              <w:rPr>
                <w:rFonts w:asciiTheme="majorBidi" w:eastAsia="Times New Roman" w:hAnsiTheme="majorBidi" w:cstheme="majorBidi"/>
                <w:color w:val="000000"/>
                <w:sz w:val="24"/>
                <w:szCs w:val="24"/>
              </w:rPr>
              <w:t>, Chadha, R. S</w:t>
            </w:r>
            <w:r w:rsidR="00AC0592" w:rsidRPr="00FC2B9C">
              <w:rPr>
                <w:rFonts w:asciiTheme="majorBidi" w:eastAsia="Times New Roman" w:hAnsiTheme="majorBidi" w:cstheme="majorBidi"/>
                <w:color w:val="000000"/>
                <w:sz w:val="24"/>
                <w:szCs w:val="24"/>
                <w:rtl/>
              </w:rPr>
              <w:t>.</w:t>
            </w:r>
            <w:r w:rsidRPr="00FC2B9C">
              <w:rPr>
                <w:rFonts w:asciiTheme="majorBidi" w:eastAsia="Times New Roman" w:hAnsiTheme="majorBidi" w:cstheme="majorBidi"/>
                <w:color w:val="000000"/>
                <w:sz w:val="24"/>
                <w:szCs w:val="24"/>
              </w:rPr>
              <w:t>, Kumar,</w:t>
            </w:r>
            <w:r w:rsidR="00AC0592" w:rsidRPr="00FC2B9C">
              <w:rPr>
                <w:rFonts w:asciiTheme="majorBidi" w:eastAsia="Times New Roman" w:hAnsiTheme="majorBidi" w:cstheme="majorBidi"/>
                <w:color w:val="000000"/>
                <w:sz w:val="24"/>
                <w:szCs w:val="24"/>
              </w:rPr>
              <w:t xml:space="preserve"> I.</w:t>
            </w:r>
            <w:r w:rsidRPr="00FC2B9C">
              <w:rPr>
                <w:rFonts w:asciiTheme="majorBidi" w:eastAsia="Times New Roman" w:hAnsiTheme="majorBidi" w:cstheme="majorBidi"/>
                <w:color w:val="000000"/>
                <w:sz w:val="24"/>
                <w:szCs w:val="24"/>
              </w:rPr>
              <w:t xml:space="preserve"> P</w:t>
            </w:r>
            <w:r w:rsidR="00AC0592" w:rsidRPr="00FC2B9C">
              <w:rPr>
                <w:rFonts w:asciiTheme="majorBidi" w:eastAsia="Times New Roman" w:hAnsiTheme="majorBidi" w:cstheme="majorBidi"/>
                <w:color w:val="000000"/>
                <w:sz w:val="24"/>
                <w:szCs w:val="24"/>
                <w:rtl/>
              </w:rPr>
              <w:t>.</w:t>
            </w:r>
            <w:r w:rsidRPr="00FC2B9C">
              <w:rPr>
                <w:rFonts w:asciiTheme="majorBidi" w:eastAsia="Times New Roman" w:hAnsiTheme="majorBidi" w:cstheme="majorBidi"/>
                <w:color w:val="000000"/>
                <w:sz w:val="24"/>
                <w:szCs w:val="24"/>
              </w:rPr>
              <w:t xml:space="preserve">, &amp; Singh, J. </w:t>
            </w:r>
          </w:p>
        </w:tc>
      </w:tr>
      <w:tr w:rsidR="001E29D6" w:rsidRPr="00FC2B9C" w14:paraId="55135701"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7B4FE77D"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Pr>
            </w:pPr>
            <w:r w:rsidRPr="00FC2B9C">
              <w:rPr>
                <w:rFonts w:asciiTheme="majorBidi" w:eastAsia="Times New Roman" w:hAnsiTheme="majorBidi" w:cstheme="majorBidi"/>
                <w:color w:val="000000"/>
                <w:sz w:val="24"/>
                <w:szCs w:val="24"/>
                <w:rtl/>
              </w:rPr>
              <w:t xml:space="preserve">السنة </w:t>
            </w:r>
          </w:p>
        </w:tc>
        <w:tc>
          <w:tcPr>
            <w:tcW w:w="9397" w:type="dxa"/>
            <w:tcBorders>
              <w:top w:val="nil"/>
              <w:left w:val="single" w:sz="4" w:space="0" w:color="auto"/>
              <w:bottom w:val="single" w:sz="4" w:space="0" w:color="auto"/>
              <w:right w:val="single" w:sz="4" w:space="0" w:color="auto"/>
            </w:tcBorders>
            <w:vAlign w:val="bottom"/>
            <w:hideMark/>
          </w:tcPr>
          <w:p w14:paraId="4370AFC1"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Pr>
              <w:t>2022</w:t>
            </w:r>
          </w:p>
        </w:tc>
      </w:tr>
      <w:tr w:rsidR="001E29D6" w:rsidRPr="00FC2B9C" w14:paraId="08687319"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61FD9DAC"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Pr>
            </w:pPr>
            <w:r w:rsidRPr="00FC2B9C">
              <w:rPr>
                <w:rFonts w:asciiTheme="majorBidi" w:eastAsia="Times New Roman" w:hAnsiTheme="majorBidi" w:cstheme="majorBidi"/>
                <w:color w:val="000000"/>
                <w:sz w:val="24"/>
                <w:szCs w:val="24"/>
                <w:rtl/>
              </w:rPr>
              <w:lastRenderedPageBreak/>
              <w:t xml:space="preserve">الدولة </w:t>
            </w:r>
          </w:p>
        </w:tc>
        <w:tc>
          <w:tcPr>
            <w:tcW w:w="9397" w:type="dxa"/>
            <w:tcBorders>
              <w:top w:val="nil"/>
              <w:left w:val="single" w:sz="4" w:space="0" w:color="auto"/>
              <w:bottom w:val="single" w:sz="4" w:space="0" w:color="auto"/>
              <w:right w:val="single" w:sz="4" w:space="0" w:color="auto"/>
            </w:tcBorders>
            <w:vAlign w:val="bottom"/>
            <w:hideMark/>
          </w:tcPr>
          <w:p w14:paraId="5996C74B"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الهند</w:t>
            </w:r>
          </w:p>
        </w:tc>
      </w:tr>
      <w:tr w:rsidR="001E29D6" w:rsidRPr="00FC2B9C" w14:paraId="59A5740E" w14:textId="77777777" w:rsidTr="000A02A5">
        <w:trPr>
          <w:trHeight w:val="936"/>
        </w:trPr>
        <w:tc>
          <w:tcPr>
            <w:tcW w:w="808" w:type="dxa"/>
            <w:tcBorders>
              <w:top w:val="nil"/>
              <w:left w:val="single" w:sz="4" w:space="0" w:color="auto"/>
              <w:bottom w:val="single" w:sz="4" w:space="0" w:color="auto"/>
              <w:right w:val="single" w:sz="4" w:space="0" w:color="auto"/>
            </w:tcBorders>
            <w:vAlign w:val="bottom"/>
            <w:hideMark/>
          </w:tcPr>
          <w:p w14:paraId="2A143A4F"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العنوان</w:t>
            </w:r>
          </w:p>
        </w:tc>
        <w:tc>
          <w:tcPr>
            <w:tcW w:w="9397" w:type="dxa"/>
            <w:tcBorders>
              <w:top w:val="nil"/>
              <w:left w:val="single" w:sz="4" w:space="0" w:color="auto"/>
              <w:bottom w:val="single" w:sz="4" w:space="0" w:color="auto"/>
              <w:right w:val="single" w:sz="4" w:space="0" w:color="auto"/>
            </w:tcBorders>
            <w:vAlign w:val="bottom"/>
            <w:hideMark/>
          </w:tcPr>
          <w:p w14:paraId="650DB353"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Pr>
              <w:t>Artificial intelligence in transportation industry: An analytical study on the use of AI technologies in safety management, public transport, logistics, and traffic control</w:t>
            </w:r>
          </w:p>
        </w:tc>
      </w:tr>
      <w:tr w:rsidR="001E29D6" w:rsidRPr="00FC2B9C" w14:paraId="6E8ADF74" w14:textId="77777777" w:rsidTr="000A02A5">
        <w:trPr>
          <w:trHeight w:val="1080"/>
        </w:trPr>
        <w:tc>
          <w:tcPr>
            <w:tcW w:w="808" w:type="dxa"/>
            <w:tcBorders>
              <w:top w:val="nil"/>
              <w:left w:val="single" w:sz="4" w:space="0" w:color="auto"/>
              <w:bottom w:val="single" w:sz="4" w:space="0" w:color="auto"/>
              <w:right w:val="single" w:sz="4" w:space="0" w:color="auto"/>
            </w:tcBorders>
            <w:vAlign w:val="bottom"/>
            <w:hideMark/>
          </w:tcPr>
          <w:p w14:paraId="3B62356C"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Pr>
            </w:pPr>
            <w:r w:rsidRPr="00FC2B9C">
              <w:rPr>
                <w:rFonts w:asciiTheme="majorBidi" w:eastAsia="Times New Roman" w:hAnsiTheme="majorBidi" w:cstheme="majorBidi"/>
                <w:color w:val="000000"/>
                <w:sz w:val="24"/>
                <w:szCs w:val="24"/>
                <w:rtl/>
              </w:rPr>
              <w:t>الهدف</w:t>
            </w:r>
          </w:p>
        </w:tc>
        <w:tc>
          <w:tcPr>
            <w:tcW w:w="9397" w:type="dxa"/>
            <w:tcBorders>
              <w:top w:val="nil"/>
              <w:left w:val="single" w:sz="4" w:space="0" w:color="auto"/>
              <w:bottom w:val="single" w:sz="4" w:space="0" w:color="auto"/>
              <w:right w:val="single" w:sz="4" w:space="0" w:color="auto"/>
            </w:tcBorders>
            <w:vAlign w:val="bottom"/>
            <w:hideMark/>
          </w:tcPr>
          <w:p w14:paraId="41A83F22" w14:textId="27D4A711"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تحليل استخدامات الذكاء الاصطناعي في أنظمة النقل الذكية (</w:t>
            </w:r>
            <w:r w:rsidRPr="00FC2B9C">
              <w:rPr>
                <w:rFonts w:asciiTheme="majorBidi" w:eastAsia="Times New Roman" w:hAnsiTheme="majorBidi" w:cstheme="majorBidi"/>
                <w:color w:val="000000"/>
                <w:sz w:val="24"/>
                <w:szCs w:val="24"/>
              </w:rPr>
              <w:t>ITS</w:t>
            </w:r>
            <w:r w:rsidRPr="00FC2B9C">
              <w:rPr>
                <w:rFonts w:asciiTheme="majorBidi" w:eastAsia="Times New Roman" w:hAnsiTheme="majorBidi" w:cstheme="majorBidi"/>
                <w:color w:val="000000"/>
                <w:sz w:val="24"/>
                <w:szCs w:val="24"/>
                <w:rtl/>
              </w:rPr>
              <w:t>) والتي تشمل تكامل الأنظمة الرقمية مع البنية التحتية للطرق والمركبات لتقديم حلول تنبؤية وإدارية</w:t>
            </w:r>
          </w:p>
        </w:tc>
      </w:tr>
      <w:tr w:rsidR="001E29D6" w:rsidRPr="00FC2B9C" w14:paraId="3CAE7935"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60AB58C1"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المنهج</w:t>
            </w:r>
          </w:p>
        </w:tc>
        <w:tc>
          <w:tcPr>
            <w:tcW w:w="9397" w:type="dxa"/>
            <w:tcBorders>
              <w:top w:val="nil"/>
              <w:left w:val="single" w:sz="4" w:space="0" w:color="auto"/>
              <w:bottom w:val="single" w:sz="4" w:space="0" w:color="auto"/>
              <w:right w:val="single" w:sz="4" w:space="0" w:color="auto"/>
            </w:tcBorders>
            <w:vAlign w:val="bottom"/>
            <w:hideMark/>
          </w:tcPr>
          <w:p w14:paraId="2878C872"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الوصفي التحليلي </w:t>
            </w:r>
          </w:p>
        </w:tc>
      </w:tr>
      <w:tr w:rsidR="001E29D6" w:rsidRPr="00FC2B9C" w14:paraId="77CA568F" w14:textId="77777777" w:rsidTr="000A02A5">
        <w:trPr>
          <w:trHeight w:val="276"/>
        </w:trPr>
        <w:tc>
          <w:tcPr>
            <w:tcW w:w="808" w:type="dxa"/>
            <w:tcBorders>
              <w:top w:val="nil"/>
              <w:left w:val="single" w:sz="4" w:space="0" w:color="auto"/>
              <w:bottom w:val="single" w:sz="4" w:space="0" w:color="auto"/>
              <w:right w:val="single" w:sz="4" w:space="0" w:color="auto"/>
            </w:tcBorders>
            <w:vAlign w:val="bottom"/>
            <w:hideMark/>
          </w:tcPr>
          <w:p w14:paraId="0C6CBE26"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الأداء </w:t>
            </w:r>
          </w:p>
        </w:tc>
        <w:tc>
          <w:tcPr>
            <w:tcW w:w="9397" w:type="dxa"/>
            <w:tcBorders>
              <w:top w:val="nil"/>
              <w:left w:val="single" w:sz="4" w:space="0" w:color="auto"/>
              <w:bottom w:val="single" w:sz="4" w:space="0" w:color="auto"/>
              <w:right w:val="single" w:sz="4" w:space="0" w:color="auto"/>
            </w:tcBorders>
            <w:vAlign w:val="bottom"/>
            <w:hideMark/>
          </w:tcPr>
          <w:p w14:paraId="42C76DC1"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الاستباين والمقابلة </w:t>
            </w:r>
          </w:p>
        </w:tc>
      </w:tr>
      <w:tr w:rsidR="001E29D6" w:rsidRPr="00FC2B9C" w14:paraId="090E5F67" w14:textId="77777777" w:rsidTr="000A02A5">
        <w:trPr>
          <w:trHeight w:val="1080"/>
        </w:trPr>
        <w:tc>
          <w:tcPr>
            <w:tcW w:w="808" w:type="dxa"/>
            <w:tcBorders>
              <w:top w:val="nil"/>
              <w:left w:val="single" w:sz="4" w:space="0" w:color="auto"/>
              <w:bottom w:val="single" w:sz="4" w:space="0" w:color="auto"/>
              <w:right w:val="single" w:sz="4" w:space="0" w:color="auto"/>
            </w:tcBorders>
            <w:vAlign w:val="bottom"/>
            <w:hideMark/>
          </w:tcPr>
          <w:p w14:paraId="286796CC"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النتائج</w:t>
            </w:r>
          </w:p>
        </w:tc>
        <w:tc>
          <w:tcPr>
            <w:tcW w:w="9397" w:type="dxa"/>
            <w:tcBorders>
              <w:top w:val="nil"/>
              <w:left w:val="single" w:sz="4" w:space="0" w:color="auto"/>
              <w:bottom w:val="single" w:sz="4" w:space="0" w:color="auto"/>
              <w:right w:val="single" w:sz="4" w:space="0" w:color="auto"/>
            </w:tcBorders>
            <w:vAlign w:val="bottom"/>
            <w:hideMark/>
          </w:tcPr>
          <w:p w14:paraId="2910EAD9"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توصلت الدراسة إلى أن الذكاء الاصطناعي يقدم حلولًا فعالة للمشكلات المزمنة التي يواجهها النقل، مثل الحوادث، التلوث، والتكدسات، كما يعزز من كفاءة الموارد ويقلل التكاليف التشغيلية</w:t>
            </w:r>
          </w:p>
        </w:tc>
      </w:tr>
      <w:tr w:rsidR="001E29D6" w:rsidRPr="00FC2B9C" w14:paraId="44AE2B83" w14:textId="77777777" w:rsidTr="000A02A5">
        <w:trPr>
          <w:trHeight w:val="1080"/>
        </w:trPr>
        <w:tc>
          <w:tcPr>
            <w:tcW w:w="808" w:type="dxa"/>
            <w:tcBorders>
              <w:top w:val="nil"/>
              <w:left w:val="single" w:sz="4" w:space="0" w:color="auto"/>
              <w:bottom w:val="single" w:sz="4" w:space="0" w:color="auto"/>
              <w:right w:val="single" w:sz="4" w:space="0" w:color="auto"/>
            </w:tcBorders>
            <w:vAlign w:val="bottom"/>
            <w:hideMark/>
          </w:tcPr>
          <w:p w14:paraId="076E9A5C"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التوصيات </w:t>
            </w:r>
          </w:p>
        </w:tc>
        <w:tc>
          <w:tcPr>
            <w:tcW w:w="9397" w:type="dxa"/>
            <w:tcBorders>
              <w:top w:val="nil"/>
              <w:left w:val="single" w:sz="4" w:space="0" w:color="auto"/>
              <w:bottom w:val="single" w:sz="4" w:space="0" w:color="auto"/>
              <w:right w:val="single" w:sz="4" w:space="0" w:color="auto"/>
            </w:tcBorders>
            <w:vAlign w:val="bottom"/>
            <w:hideMark/>
          </w:tcPr>
          <w:p w14:paraId="392467C8" w14:textId="61502304" w:rsidR="001E29D6" w:rsidRPr="00FC2B9C" w:rsidRDefault="00381C4B"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ضرورة توسيع</w:t>
            </w:r>
            <w:r w:rsidR="001E29D6" w:rsidRPr="00FC2B9C">
              <w:rPr>
                <w:rFonts w:asciiTheme="majorBidi" w:eastAsia="Times New Roman" w:hAnsiTheme="majorBidi" w:cstheme="majorBidi"/>
                <w:color w:val="000000"/>
                <w:sz w:val="24"/>
                <w:szCs w:val="24"/>
                <w:rtl/>
              </w:rPr>
              <w:t xml:space="preserve"> نطاق تبني الذكاء الاصطناعي في نظم النقل الحضرية، والاستثمار في البنية التحتية الرقمية، وتطوير سياسات ذكية تدعم التكامل بين الذكاء الاصطناعي ومكونات النقل لتحقيق أهداف التنمية المستدامة</w:t>
            </w:r>
          </w:p>
        </w:tc>
      </w:tr>
      <w:tr w:rsidR="001E29D6" w:rsidRPr="00FC2B9C" w14:paraId="59C1766A" w14:textId="77777777" w:rsidTr="000A02A5">
        <w:trPr>
          <w:trHeight w:val="1080"/>
        </w:trPr>
        <w:tc>
          <w:tcPr>
            <w:tcW w:w="808" w:type="dxa"/>
            <w:tcBorders>
              <w:top w:val="nil"/>
              <w:left w:val="single" w:sz="4" w:space="0" w:color="auto"/>
              <w:bottom w:val="single" w:sz="4" w:space="0" w:color="auto"/>
              <w:right w:val="single" w:sz="4" w:space="0" w:color="auto"/>
            </w:tcBorders>
            <w:vAlign w:val="bottom"/>
            <w:hideMark/>
          </w:tcPr>
          <w:p w14:paraId="68C821D8" w14:textId="77777777"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 xml:space="preserve">الفجوة </w:t>
            </w:r>
          </w:p>
        </w:tc>
        <w:tc>
          <w:tcPr>
            <w:tcW w:w="9397" w:type="dxa"/>
            <w:tcBorders>
              <w:top w:val="nil"/>
              <w:left w:val="single" w:sz="4" w:space="0" w:color="auto"/>
              <w:bottom w:val="single" w:sz="4" w:space="0" w:color="auto"/>
              <w:right w:val="single" w:sz="4" w:space="0" w:color="auto"/>
            </w:tcBorders>
            <w:vAlign w:val="bottom"/>
            <w:hideMark/>
          </w:tcPr>
          <w:p w14:paraId="60C752D4" w14:textId="5F9782F5" w:rsidR="001E29D6" w:rsidRPr="00FC2B9C" w:rsidRDefault="001E29D6" w:rsidP="00542B1A">
            <w:pPr>
              <w:spacing w:after="0" w:line="240" w:lineRule="auto"/>
              <w:jc w:val="both"/>
              <w:rPr>
                <w:rFonts w:asciiTheme="majorBidi" w:eastAsia="Times New Roman" w:hAnsiTheme="majorBidi" w:cstheme="majorBidi"/>
                <w:color w:val="000000"/>
                <w:sz w:val="24"/>
                <w:szCs w:val="24"/>
                <w:rtl/>
              </w:rPr>
            </w:pPr>
            <w:r w:rsidRPr="00FC2B9C">
              <w:rPr>
                <w:rFonts w:asciiTheme="majorBidi" w:eastAsia="Times New Roman" w:hAnsiTheme="majorBidi" w:cstheme="majorBidi"/>
                <w:color w:val="000000"/>
                <w:sz w:val="24"/>
                <w:szCs w:val="24"/>
                <w:rtl/>
              </w:rPr>
              <w:t>الدور المتنامي لتقنيات الذكاء الاصطناعي في تطوير وتحسين قطاع النقل عالميًا، حيث ينظر إلى الذكاء الاصطناعي باعتباره أداة حيوية قادرة على تحويل هذا القطاع ليصبح أكثر كفاءة واستدامة وأمانًا</w:t>
            </w:r>
          </w:p>
        </w:tc>
      </w:tr>
    </w:tbl>
    <w:p w14:paraId="5CFE5411" w14:textId="77777777" w:rsidR="00D111A4" w:rsidRPr="00FC2B9C" w:rsidRDefault="00D111A4" w:rsidP="000C4D90">
      <w:pPr>
        <w:spacing w:line="240" w:lineRule="auto"/>
        <w:jc w:val="both"/>
        <w:rPr>
          <w:rFonts w:asciiTheme="majorBidi" w:hAnsiTheme="majorBidi" w:cstheme="majorBidi"/>
          <w:b/>
          <w:bCs/>
          <w:sz w:val="24"/>
          <w:szCs w:val="24"/>
          <w:rtl/>
        </w:rPr>
      </w:pPr>
    </w:p>
    <w:p w14:paraId="5111ECBC" w14:textId="4267099A" w:rsidR="00203FA7" w:rsidRPr="00FC2B9C" w:rsidRDefault="00020CF0" w:rsidP="000C4D90">
      <w:pPr>
        <w:pStyle w:val="2"/>
        <w:bidi/>
        <w:spacing w:line="240" w:lineRule="auto"/>
        <w:jc w:val="both"/>
        <w:rPr>
          <w:rFonts w:asciiTheme="majorBidi" w:hAnsiTheme="majorBidi"/>
          <w:b w:val="0"/>
          <w:bCs/>
          <w:sz w:val="24"/>
          <w:szCs w:val="24"/>
          <w:rtl/>
        </w:rPr>
      </w:pPr>
      <w:bookmarkStart w:id="39" w:name="_Toc214553751"/>
      <w:r w:rsidRPr="00FC2B9C">
        <w:rPr>
          <w:rFonts w:asciiTheme="majorBidi" w:hAnsiTheme="majorBidi"/>
          <w:b w:val="0"/>
          <w:bCs/>
          <w:sz w:val="24"/>
          <w:szCs w:val="24"/>
          <w:rtl/>
        </w:rPr>
        <w:t>التعقيب</w:t>
      </w:r>
      <w:r w:rsidR="00203FA7" w:rsidRPr="00FC2B9C">
        <w:rPr>
          <w:rFonts w:asciiTheme="majorBidi" w:hAnsiTheme="majorBidi"/>
          <w:b w:val="0"/>
          <w:bCs/>
          <w:sz w:val="24"/>
          <w:szCs w:val="24"/>
          <w:rtl/>
        </w:rPr>
        <w:t xml:space="preserve"> على الدراسات السابقة:</w:t>
      </w:r>
      <w:bookmarkEnd w:id="39"/>
    </w:p>
    <w:p w14:paraId="09DD3FD8" w14:textId="278E7672" w:rsidR="00203FA7" w:rsidRPr="00FC2B9C" w:rsidRDefault="00203FA7" w:rsidP="000C4D90">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أوجه التشابه والاختلاف بين الدراسة الحالية والدراسات السابقة</w:t>
      </w:r>
      <w:r w:rsidR="00E04D56" w:rsidRPr="00FC2B9C">
        <w:rPr>
          <w:rFonts w:asciiTheme="majorBidi" w:hAnsiTheme="majorBidi" w:cstheme="majorBidi"/>
          <w:sz w:val="24"/>
          <w:szCs w:val="24"/>
          <w:rtl/>
        </w:rPr>
        <w:t xml:space="preserve">، حيث </w:t>
      </w:r>
      <w:r w:rsidRPr="00FC2B9C">
        <w:rPr>
          <w:rFonts w:asciiTheme="majorBidi" w:hAnsiTheme="majorBidi" w:cstheme="majorBidi"/>
          <w:sz w:val="24"/>
          <w:szCs w:val="24"/>
          <w:rtl/>
        </w:rPr>
        <w:t xml:space="preserve">قام الباحث باستعراض عدد من الدراسات السابقة والاطلاع على اهم نتائجها في مجال الدراسة الحالية حيث تم التركيز على بعض نقاط التشابه والاختلاف كما يلي: </w:t>
      </w:r>
    </w:p>
    <w:p w14:paraId="07E6E763" w14:textId="34A9CADF" w:rsidR="00203FA7" w:rsidRPr="00FC2B9C" w:rsidRDefault="00203FA7" w:rsidP="000C4D90">
      <w:pPr>
        <w:pStyle w:val="a4"/>
        <w:numPr>
          <w:ilvl w:val="0"/>
          <w:numId w:val="156"/>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هناك ندرة في الدراسات السابقة التي تناولت الموضوع بشكل مباشر في البيئة الأجنبية بوجه عام والبيئة العربية والمحلية بوجه خاص </w:t>
      </w:r>
      <w:r w:rsidR="00D64554" w:rsidRPr="00FC2B9C">
        <w:rPr>
          <w:rFonts w:asciiTheme="majorBidi" w:hAnsiTheme="majorBidi" w:cstheme="majorBidi"/>
          <w:sz w:val="24"/>
          <w:szCs w:val="24"/>
          <w:rtl/>
        </w:rPr>
        <w:t>بمنقطة مكة الكرمة في المملكة العربية السعودية</w:t>
      </w:r>
      <w:r w:rsidR="00020CF0" w:rsidRPr="00FC2B9C">
        <w:rPr>
          <w:rFonts w:asciiTheme="majorBidi" w:hAnsiTheme="majorBidi" w:cstheme="majorBidi"/>
          <w:sz w:val="24"/>
          <w:szCs w:val="24"/>
          <w:rtl/>
        </w:rPr>
        <w:t>.</w:t>
      </w:r>
    </w:p>
    <w:p w14:paraId="404770FF" w14:textId="5716BC67" w:rsidR="00203FA7" w:rsidRPr="00FC2B9C" w:rsidRDefault="00203FA7" w:rsidP="000C4D90">
      <w:pPr>
        <w:pStyle w:val="a4"/>
        <w:numPr>
          <w:ilvl w:val="0"/>
          <w:numId w:val="156"/>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الدراسات السابقة ساهمت بشكل كبير في الادراك الجيد لمتغيرات الدراسة وصياغة اهداف وفرضيات الدراسة الحالية وتحديد الفجوة </w:t>
      </w:r>
      <w:r w:rsidR="00E64676" w:rsidRPr="00FC2B9C">
        <w:rPr>
          <w:rFonts w:asciiTheme="majorBidi" w:hAnsiTheme="majorBidi" w:cstheme="majorBidi"/>
          <w:sz w:val="24"/>
          <w:szCs w:val="24"/>
          <w:rtl/>
        </w:rPr>
        <w:t>البحثية</w:t>
      </w:r>
      <w:r w:rsidRPr="00FC2B9C">
        <w:rPr>
          <w:rFonts w:asciiTheme="majorBidi" w:hAnsiTheme="majorBidi" w:cstheme="majorBidi"/>
          <w:sz w:val="24"/>
          <w:szCs w:val="24"/>
          <w:rtl/>
        </w:rPr>
        <w:t xml:space="preserve"> المناسبة لموضوع الدراسة الحالية</w:t>
      </w:r>
      <w:r w:rsidR="00D111A4" w:rsidRPr="00FC2B9C">
        <w:rPr>
          <w:rFonts w:asciiTheme="majorBidi" w:hAnsiTheme="majorBidi" w:cstheme="majorBidi"/>
          <w:sz w:val="24"/>
          <w:szCs w:val="24"/>
          <w:rtl/>
        </w:rPr>
        <w:t>.</w:t>
      </w:r>
    </w:p>
    <w:p w14:paraId="0FC6AAAD" w14:textId="596D7DEB" w:rsidR="00203FA7" w:rsidRPr="00FC2B9C" w:rsidRDefault="00203FA7" w:rsidP="000C4D90">
      <w:pPr>
        <w:pStyle w:val="a4"/>
        <w:numPr>
          <w:ilvl w:val="0"/>
          <w:numId w:val="156"/>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تناولت العديد من الدراسات السابقة ابعاد تمثل مجال أوسع لدراسات مستقبلية مثل استخدام الذكاء الاصطناعي في دراسة (الشرفات،</w:t>
      </w:r>
      <w:r w:rsidR="00D05335" w:rsidRPr="00FC2B9C">
        <w:rPr>
          <w:rFonts w:asciiTheme="majorBidi" w:hAnsiTheme="majorBidi" w:cstheme="majorBidi"/>
          <w:sz w:val="24"/>
          <w:szCs w:val="24"/>
          <w:rtl/>
        </w:rPr>
        <w:t xml:space="preserve"> </w:t>
      </w:r>
      <w:r w:rsidRPr="00FC2B9C">
        <w:rPr>
          <w:rFonts w:asciiTheme="majorBidi" w:hAnsiTheme="majorBidi" w:cstheme="majorBidi"/>
          <w:sz w:val="24"/>
          <w:szCs w:val="24"/>
          <w:rtl/>
        </w:rPr>
        <w:t>2024) ودراسة (الضيف، 2023</w:t>
      </w:r>
      <w:proofErr w:type="gramStart"/>
      <w:r w:rsidRPr="00FC2B9C">
        <w:rPr>
          <w:rFonts w:asciiTheme="majorBidi" w:hAnsiTheme="majorBidi" w:cstheme="majorBidi"/>
          <w:sz w:val="24"/>
          <w:szCs w:val="24"/>
          <w:rtl/>
        </w:rPr>
        <w:t xml:space="preserve">) </w:t>
      </w:r>
      <w:r w:rsidR="00D111A4" w:rsidRPr="00FC2B9C">
        <w:rPr>
          <w:rFonts w:asciiTheme="majorBidi" w:hAnsiTheme="majorBidi" w:cstheme="majorBidi"/>
          <w:sz w:val="24"/>
          <w:szCs w:val="24"/>
          <w:rtl/>
        </w:rPr>
        <w:t>.</w:t>
      </w:r>
      <w:proofErr w:type="gramEnd"/>
    </w:p>
    <w:p w14:paraId="538E5FA0" w14:textId="684D2C4A" w:rsidR="00203FA7" w:rsidRPr="00FC2B9C" w:rsidRDefault="00203FA7" w:rsidP="000C4D90">
      <w:pPr>
        <w:pStyle w:val="a4"/>
        <w:numPr>
          <w:ilvl w:val="0"/>
          <w:numId w:val="156"/>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تحاول الدراسة الحالية سد الفجوة </w:t>
      </w:r>
      <w:r w:rsidR="00E64676" w:rsidRPr="00FC2B9C">
        <w:rPr>
          <w:rFonts w:asciiTheme="majorBidi" w:hAnsiTheme="majorBidi" w:cstheme="majorBidi"/>
          <w:sz w:val="24"/>
          <w:szCs w:val="24"/>
          <w:rtl/>
        </w:rPr>
        <w:t>البحثية</w:t>
      </w:r>
      <w:r w:rsidRPr="00FC2B9C">
        <w:rPr>
          <w:rFonts w:asciiTheme="majorBidi" w:hAnsiTheme="majorBidi" w:cstheme="majorBidi"/>
          <w:sz w:val="24"/>
          <w:szCs w:val="24"/>
          <w:rtl/>
        </w:rPr>
        <w:t xml:space="preserve"> الواضحة في هذا المجال مع التوسع في دراسة هذه المشكلة وتحديد مسبباتها حيث تم أدوات الذكاء </w:t>
      </w:r>
      <w:r w:rsidR="00020CF0" w:rsidRPr="00FC2B9C">
        <w:rPr>
          <w:rFonts w:asciiTheme="majorBidi" w:hAnsiTheme="majorBidi" w:cstheme="majorBidi"/>
          <w:sz w:val="24"/>
          <w:szCs w:val="24"/>
          <w:rtl/>
        </w:rPr>
        <w:t>الاصطناعي من</w:t>
      </w:r>
      <w:r w:rsidRPr="00FC2B9C">
        <w:rPr>
          <w:rFonts w:asciiTheme="majorBidi" w:hAnsiTheme="majorBidi" w:cstheme="majorBidi"/>
          <w:sz w:val="24"/>
          <w:szCs w:val="24"/>
          <w:rtl/>
        </w:rPr>
        <w:t xml:space="preserve"> خلال </w:t>
      </w:r>
      <w:r w:rsidR="00020CF0" w:rsidRPr="00FC2B9C">
        <w:rPr>
          <w:rFonts w:asciiTheme="majorBidi" w:hAnsiTheme="majorBidi" w:cstheme="majorBidi"/>
          <w:sz w:val="24"/>
          <w:szCs w:val="24"/>
          <w:rtl/>
        </w:rPr>
        <w:t>أربع</w:t>
      </w:r>
      <w:r w:rsidRPr="00FC2B9C">
        <w:rPr>
          <w:rFonts w:asciiTheme="majorBidi" w:hAnsiTheme="majorBidi" w:cstheme="majorBidi"/>
          <w:sz w:val="24"/>
          <w:szCs w:val="24"/>
          <w:rtl/>
        </w:rPr>
        <w:t xml:space="preserve"> ابعاد وقياس تأثيرها على المتغير التابع " كفاءة إدارة الحركة المرورية</w:t>
      </w:r>
      <w:r w:rsidR="00D111A4" w:rsidRPr="00FC2B9C">
        <w:rPr>
          <w:rFonts w:asciiTheme="majorBidi" w:hAnsiTheme="majorBidi" w:cstheme="majorBidi"/>
          <w:sz w:val="24"/>
          <w:szCs w:val="24"/>
          <w:rtl/>
        </w:rPr>
        <w:t>.</w:t>
      </w:r>
    </w:p>
    <w:p w14:paraId="17F7607C" w14:textId="4326C3A0" w:rsidR="00203FA7" w:rsidRPr="00FC2B9C" w:rsidRDefault="00203FA7" w:rsidP="000C4D90">
      <w:pPr>
        <w:pStyle w:val="a4"/>
        <w:numPr>
          <w:ilvl w:val="0"/>
          <w:numId w:val="156"/>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تتمثل مبررات اختيار هذا الموضوع في تسليط الضوء على مفهوم أدوات الذكاء الاصطناعي المستخدمة في رفع كفاءة الحركة المرورية </w:t>
      </w:r>
      <w:r w:rsidR="00D64554" w:rsidRPr="00FC2B9C">
        <w:rPr>
          <w:rFonts w:asciiTheme="majorBidi" w:hAnsiTheme="majorBidi" w:cstheme="majorBidi"/>
          <w:sz w:val="24"/>
          <w:szCs w:val="24"/>
          <w:rtl/>
        </w:rPr>
        <w:t>بمنقطة مكة الكرمة في المملكة العربية السعودية</w:t>
      </w:r>
      <w:r w:rsidRPr="00FC2B9C">
        <w:rPr>
          <w:rFonts w:asciiTheme="majorBidi" w:hAnsiTheme="majorBidi" w:cstheme="majorBidi"/>
          <w:sz w:val="24"/>
          <w:szCs w:val="24"/>
          <w:rtl/>
        </w:rPr>
        <w:t xml:space="preserve"> بصفته موضوع جديد </w:t>
      </w:r>
      <w:r w:rsidR="00020CF0" w:rsidRPr="00FC2B9C">
        <w:rPr>
          <w:rFonts w:asciiTheme="majorBidi" w:hAnsiTheme="majorBidi" w:cstheme="majorBidi"/>
          <w:sz w:val="24"/>
          <w:szCs w:val="24"/>
          <w:rtl/>
        </w:rPr>
        <w:t>وحديث.</w:t>
      </w:r>
    </w:p>
    <w:p w14:paraId="083D22FB" w14:textId="432818F4" w:rsidR="00203FA7" w:rsidRPr="00FC2B9C" w:rsidRDefault="00203FA7" w:rsidP="000C4D90">
      <w:pPr>
        <w:pStyle w:val="a4"/>
        <w:numPr>
          <w:ilvl w:val="0"/>
          <w:numId w:val="156"/>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يوجد اختلاف جوهري وكبير بين الدراسة الحالية والدراسات السابقة في تحديد مجتمع وعينة الدراسة الحالية عن الدراسات السابقة حيث طبقت الدراسة الحالية على </w:t>
      </w:r>
      <w:r w:rsidR="00D64554" w:rsidRPr="00FC2B9C">
        <w:rPr>
          <w:rFonts w:asciiTheme="majorBidi" w:hAnsiTheme="majorBidi" w:cstheme="majorBidi"/>
          <w:sz w:val="24"/>
          <w:szCs w:val="24"/>
          <w:rtl/>
        </w:rPr>
        <w:t>بمنقطة مكة الكرمة في المملكة العربية السعودية</w:t>
      </w:r>
      <w:r w:rsidR="00D111A4" w:rsidRPr="00FC2B9C">
        <w:rPr>
          <w:rFonts w:asciiTheme="majorBidi" w:hAnsiTheme="majorBidi" w:cstheme="majorBidi"/>
          <w:sz w:val="24"/>
          <w:szCs w:val="24"/>
          <w:rtl/>
        </w:rPr>
        <w:t>.</w:t>
      </w:r>
    </w:p>
    <w:p w14:paraId="6CED02B2" w14:textId="75EB433E" w:rsidR="003D4713" w:rsidRPr="00FC2B9C" w:rsidRDefault="00203FA7" w:rsidP="000C4D90">
      <w:pPr>
        <w:pStyle w:val="a4"/>
        <w:numPr>
          <w:ilvl w:val="0"/>
          <w:numId w:val="156"/>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الدراسة الحالية اختلفت مع الدراسات السابقة من حيث ابعاد متغيرات ا لدراسة وكذلك النطاق الزمني والجغرافي للرسالة الحالية.</w:t>
      </w:r>
    </w:p>
    <w:p w14:paraId="1E5428B6" w14:textId="13D95D1D" w:rsidR="00F70F03" w:rsidRPr="00FC2B9C" w:rsidRDefault="00502CCD" w:rsidP="000C4D90">
      <w:pPr>
        <w:pStyle w:val="1"/>
        <w:bidi/>
        <w:spacing w:line="240" w:lineRule="auto"/>
        <w:jc w:val="both"/>
        <w:rPr>
          <w:rFonts w:asciiTheme="majorBidi" w:hAnsiTheme="majorBidi"/>
          <w:b w:val="0"/>
          <w:bCs/>
          <w:sz w:val="24"/>
          <w:szCs w:val="24"/>
          <w:rtl/>
        </w:rPr>
      </w:pPr>
      <w:bookmarkStart w:id="40" w:name="_Toc214553755"/>
      <w:r w:rsidRPr="00FC2B9C">
        <w:rPr>
          <w:rFonts w:asciiTheme="majorBidi" w:hAnsiTheme="majorBidi"/>
          <w:b w:val="0"/>
          <w:bCs/>
          <w:sz w:val="24"/>
          <w:szCs w:val="24"/>
          <w:rtl/>
        </w:rPr>
        <w:t>المنهجية</w:t>
      </w:r>
      <w:r w:rsidR="00F70F03" w:rsidRPr="00FC2B9C">
        <w:rPr>
          <w:rFonts w:asciiTheme="majorBidi" w:hAnsiTheme="majorBidi"/>
          <w:b w:val="0"/>
          <w:bCs/>
          <w:sz w:val="24"/>
          <w:szCs w:val="24"/>
          <w:rtl/>
        </w:rPr>
        <w:t>:</w:t>
      </w:r>
      <w:bookmarkEnd w:id="40"/>
    </w:p>
    <w:p w14:paraId="6C87B422" w14:textId="0F99C7FF" w:rsidR="007E1AFA" w:rsidRPr="00FC2B9C" w:rsidRDefault="007E1AFA" w:rsidP="000C4D90">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سوف يتم الاعتماد بشكل واضح على المنهج الوصفي التحليلي باعتبار انه المنهج المناسب لدراسة الظاهرة</w:t>
      </w:r>
      <w:r w:rsidR="00EF12F4" w:rsidRPr="00FC2B9C">
        <w:rPr>
          <w:rFonts w:asciiTheme="majorBidi" w:hAnsiTheme="majorBidi" w:cstheme="majorBidi"/>
          <w:sz w:val="24"/>
          <w:szCs w:val="24"/>
          <w:rtl/>
        </w:rPr>
        <w:t xml:space="preserve"> كما انه الأنسب لدراسة العلاقة بين متغيرات قابلة للقياس الكمي والتحليل الإحصائي</w:t>
      </w:r>
      <w:r w:rsidRPr="00FC2B9C">
        <w:rPr>
          <w:rFonts w:asciiTheme="majorBidi" w:hAnsiTheme="majorBidi" w:cstheme="majorBidi"/>
          <w:sz w:val="24"/>
          <w:szCs w:val="24"/>
          <w:rtl/>
        </w:rPr>
        <w:t xml:space="preserve">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أدوات الذكاء الاصطناعي على كفاءة ادارة الحركة المرورية </w:t>
      </w:r>
      <w:r w:rsidR="00D64554" w:rsidRPr="00FC2B9C">
        <w:rPr>
          <w:rFonts w:asciiTheme="majorBidi" w:hAnsiTheme="majorBidi" w:cstheme="majorBidi"/>
          <w:sz w:val="24"/>
          <w:szCs w:val="24"/>
          <w:rtl/>
        </w:rPr>
        <w:t>بمنقطة مكة الكرمة في المملكة العربية السعودية</w:t>
      </w:r>
      <w:r w:rsidRPr="00FC2B9C">
        <w:rPr>
          <w:rFonts w:asciiTheme="majorBidi" w:hAnsiTheme="majorBidi" w:cstheme="majorBidi"/>
          <w:sz w:val="24"/>
          <w:szCs w:val="24"/>
          <w:rtl/>
        </w:rPr>
        <w:t xml:space="preserve"> </w:t>
      </w:r>
      <w:r w:rsidR="00E8252F" w:rsidRPr="00FC2B9C">
        <w:rPr>
          <w:rFonts w:asciiTheme="majorBidi" w:hAnsiTheme="majorBidi" w:cstheme="majorBidi"/>
          <w:sz w:val="24"/>
          <w:szCs w:val="24"/>
          <w:rtl/>
        </w:rPr>
        <w:t>.</w:t>
      </w:r>
    </w:p>
    <w:p w14:paraId="33E6971D" w14:textId="3FDD58E8" w:rsidR="00F70F03" w:rsidRPr="00FC2B9C" w:rsidRDefault="007E1AFA" w:rsidP="000C4D90">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تعتبر الدراسة الحالية دراسة وصفية تحليلية كمية، وكذلك لتحديد </w:t>
      </w:r>
      <w:bookmarkStart w:id="41" w:name="_Hlk211715371"/>
      <w:r w:rsidRPr="00FC2B9C">
        <w:rPr>
          <w:rFonts w:asciiTheme="majorBidi" w:hAnsiTheme="majorBidi" w:cstheme="majorBidi"/>
          <w:sz w:val="24"/>
          <w:szCs w:val="24"/>
          <w:rtl/>
        </w:rPr>
        <w:t xml:space="preserve">أثر أدوات الذكاء الاصطناعي على كفاءة ادارة الحركة المرورية </w:t>
      </w:r>
      <w:r w:rsidR="00D64554" w:rsidRPr="00FC2B9C">
        <w:rPr>
          <w:rFonts w:asciiTheme="majorBidi" w:hAnsiTheme="majorBidi" w:cstheme="majorBidi"/>
          <w:sz w:val="24"/>
          <w:szCs w:val="24"/>
          <w:rtl/>
        </w:rPr>
        <w:t xml:space="preserve">بمنقطة مكة الكرمة في المملكة العربية </w:t>
      </w:r>
      <w:bookmarkEnd w:id="41"/>
      <w:r w:rsidR="00E64676" w:rsidRPr="00FC2B9C">
        <w:rPr>
          <w:rFonts w:asciiTheme="majorBidi" w:hAnsiTheme="majorBidi" w:cstheme="majorBidi"/>
          <w:sz w:val="24"/>
          <w:szCs w:val="24"/>
          <w:rtl/>
        </w:rPr>
        <w:t>السعودية،</w:t>
      </w:r>
      <w:r w:rsidRPr="00FC2B9C">
        <w:rPr>
          <w:rFonts w:asciiTheme="majorBidi" w:hAnsiTheme="majorBidi" w:cstheme="majorBidi"/>
          <w:sz w:val="24"/>
          <w:szCs w:val="24"/>
          <w:rtl/>
        </w:rPr>
        <w:t xml:space="preserve"> حيث </w:t>
      </w:r>
      <w:r w:rsidR="00F70F03" w:rsidRPr="00FC2B9C">
        <w:rPr>
          <w:rFonts w:asciiTheme="majorBidi" w:hAnsiTheme="majorBidi" w:cstheme="majorBidi"/>
          <w:sz w:val="24"/>
          <w:szCs w:val="24"/>
          <w:rtl/>
        </w:rPr>
        <w:t xml:space="preserve">تعتمد هذه الدراسة على البيانات الكمية بوصفها الأداة الأساسية للتحليل، حيث سيتم جمع معلومات رقمية منظمة من المشاركين حول المتغيرات المستقلة (أدوات الذكاء الاصطناعي) والمتغير التابع </w:t>
      </w:r>
      <w:r w:rsidR="00F70F03" w:rsidRPr="00FC2B9C">
        <w:rPr>
          <w:rFonts w:asciiTheme="majorBidi" w:hAnsiTheme="majorBidi" w:cstheme="majorBidi"/>
          <w:sz w:val="24"/>
          <w:szCs w:val="24"/>
          <w:rtl/>
        </w:rPr>
        <w:lastRenderedPageBreak/>
        <w:t xml:space="preserve">(كفاءة إدارة الحركة المرورية).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بـ </w:t>
      </w:r>
      <w:r w:rsidR="00F70F03" w:rsidRPr="00FC2B9C">
        <w:rPr>
          <w:rFonts w:asciiTheme="majorBidi" w:hAnsiTheme="majorBidi" w:cstheme="majorBidi"/>
          <w:b/>
          <w:bCs/>
          <w:sz w:val="24"/>
          <w:szCs w:val="24"/>
          <w:rtl/>
        </w:rPr>
        <w:t>بيانات ثانوية</w:t>
      </w:r>
      <w:r w:rsidR="00F70F03" w:rsidRPr="00FC2B9C">
        <w:rPr>
          <w:rFonts w:asciiTheme="majorBidi" w:hAnsiTheme="majorBidi" w:cstheme="majorBidi"/>
          <w:sz w:val="24"/>
          <w:szCs w:val="24"/>
          <w:rtl/>
        </w:rPr>
        <w:t xml:space="preserve"> داعمة، تشمل تقارير رسمية صادرة عن إدارات المرور والنقل، ودراسات أكاديمية منشورة حديثًا، إلى جانب إحصائيات حكومية محلية أو خليجية ذات علاقة بمشاريع النقل الذكي، مما يسهم في توفير خلفية مرجعية مقارنة تساعد على تعزيز التفسير التحليلي للبيانات الأولية.</w:t>
      </w:r>
    </w:p>
    <w:p w14:paraId="303FF732" w14:textId="14D5CC66" w:rsidR="00F70F03" w:rsidRPr="00FC2B9C" w:rsidRDefault="00F70F03" w:rsidP="000C4D90">
      <w:pPr>
        <w:pStyle w:val="1"/>
        <w:bidi/>
        <w:spacing w:line="240" w:lineRule="auto"/>
        <w:jc w:val="both"/>
        <w:rPr>
          <w:rFonts w:asciiTheme="majorBidi" w:hAnsiTheme="majorBidi"/>
          <w:b w:val="0"/>
          <w:bCs/>
          <w:sz w:val="24"/>
          <w:szCs w:val="24"/>
        </w:rPr>
      </w:pPr>
      <w:bookmarkStart w:id="42" w:name="_Toc214553756"/>
      <w:r w:rsidRPr="00FC2B9C">
        <w:rPr>
          <w:rFonts w:asciiTheme="majorBidi" w:hAnsiTheme="majorBidi"/>
          <w:b w:val="0"/>
          <w:bCs/>
          <w:sz w:val="24"/>
          <w:szCs w:val="24"/>
          <w:rtl/>
          <w:lang w:bidi="ar-LB"/>
        </w:rPr>
        <w:t>مجتمع وعينة الدراسة</w:t>
      </w:r>
      <w:r w:rsidR="00D40AB3" w:rsidRPr="00FC2B9C">
        <w:rPr>
          <w:rFonts w:asciiTheme="majorBidi" w:hAnsiTheme="majorBidi"/>
          <w:b w:val="0"/>
          <w:bCs/>
          <w:sz w:val="24"/>
          <w:szCs w:val="24"/>
          <w:rtl/>
          <w:lang w:bidi="ar-LB"/>
        </w:rPr>
        <w:t>:</w:t>
      </w:r>
      <w:bookmarkEnd w:id="42"/>
    </w:p>
    <w:p w14:paraId="7C15382D" w14:textId="53AFF0CF" w:rsidR="00216B96" w:rsidRPr="00FC2B9C" w:rsidRDefault="00F70F03" w:rsidP="000C4D90">
      <w:pPr>
        <w:spacing w:line="240" w:lineRule="auto"/>
        <w:jc w:val="both"/>
        <w:rPr>
          <w:rFonts w:asciiTheme="majorBidi" w:hAnsiTheme="majorBidi" w:cstheme="majorBidi"/>
          <w:sz w:val="24"/>
          <w:szCs w:val="24"/>
        </w:rPr>
      </w:pPr>
      <w:r w:rsidRPr="00FC2B9C">
        <w:rPr>
          <w:rFonts w:asciiTheme="majorBidi" w:hAnsiTheme="majorBidi" w:cstheme="majorBidi"/>
          <w:sz w:val="24"/>
          <w:szCs w:val="24"/>
          <w:rtl/>
        </w:rPr>
        <w:t xml:space="preserve">يشمل </w:t>
      </w:r>
      <w:r w:rsidRPr="00FC2B9C">
        <w:rPr>
          <w:rFonts w:asciiTheme="majorBidi" w:hAnsiTheme="majorBidi" w:cstheme="majorBidi"/>
          <w:b/>
          <w:bCs/>
          <w:sz w:val="24"/>
          <w:szCs w:val="24"/>
          <w:rtl/>
        </w:rPr>
        <w:t>مجتمع الدراسة</w:t>
      </w:r>
      <w:r w:rsidRPr="00FC2B9C">
        <w:rPr>
          <w:rFonts w:asciiTheme="majorBidi" w:hAnsiTheme="majorBidi" w:cstheme="majorBidi"/>
          <w:sz w:val="24"/>
          <w:szCs w:val="24"/>
          <w:rtl/>
        </w:rPr>
        <w:t xml:space="preserve"> مجموعة من الجهات والأفراد المرتبطين بشكل مباشر أو غير مباشر بقطاع النقل </w:t>
      </w:r>
      <w:r w:rsidR="00F85F91" w:rsidRPr="00FC2B9C">
        <w:rPr>
          <w:rFonts w:asciiTheme="majorBidi" w:hAnsiTheme="majorBidi" w:cstheme="majorBidi"/>
          <w:sz w:val="24"/>
          <w:szCs w:val="24"/>
          <w:rtl/>
        </w:rPr>
        <w:t xml:space="preserve">والادارة العامة للمرور </w:t>
      </w:r>
      <w:r w:rsidR="00216B96" w:rsidRPr="00FC2B9C">
        <w:rPr>
          <w:rFonts w:asciiTheme="majorBidi" w:hAnsiTheme="majorBidi" w:cstheme="majorBidi"/>
          <w:sz w:val="24"/>
          <w:szCs w:val="24"/>
          <w:rtl/>
        </w:rPr>
        <w:t>و</w:t>
      </w:r>
      <w:r w:rsidR="003B2E55" w:rsidRPr="00FC2B9C">
        <w:rPr>
          <w:rFonts w:asciiTheme="majorBidi" w:hAnsiTheme="majorBidi" w:cstheme="majorBidi"/>
          <w:sz w:val="24"/>
          <w:szCs w:val="24"/>
          <w:rtl/>
        </w:rPr>
        <w:t>الهيئة العامة للطرق و</w:t>
      </w:r>
      <w:r w:rsidR="00FF33FF" w:rsidRPr="00FC2B9C">
        <w:rPr>
          <w:rFonts w:asciiTheme="majorBidi" w:hAnsiTheme="majorBidi" w:cstheme="majorBidi"/>
          <w:sz w:val="24"/>
          <w:szCs w:val="24"/>
          <w:rtl/>
        </w:rPr>
        <w:t>ال</w:t>
      </w:r>
      <w:r w:rsidR="00216B96" w:rsidRPr="00FC2B9C">
        <w:rPr>
          <w:rFonts w:asciiTheme="majorBidi" w:hAnsiTheme="majorBidi" w:cstheme="majorBidi"/>
          <w:sz w:val="24"/>
          <w:szCs w:val="24"/>
          <w:rtl/>
        </w:rPr>
        <w:t>هيئة</w:t>
      </w:r>
      <w:r w:rsidR="00FF33FF" w:rsidRPr="00FC2B9C">
        <w:rPr>
          <w:rFonts w:asciiTheme="majorBidi" w:hAnsiTheme="majorBidi" w:cstheme="majorBidi"/>
          <w:sz w:val="24"/>
          <w:szCs w:val="24"/>
          <w:rtl/>
        </w:rPr>
        <w:t xml:space="preserve"> السعودية</w:t>
      </w:r>
      <w:r w:rsidR="00216B96" w:rsidRPr="00FC2B9C">
        <w:rPr>
          <w:rFonts w:asciiTheme="majorBidi" w:hAnsiTheme="majorBidi" w:cstheme="majorBidi"/>
          <w:sz w:val="24"/>
          <w:szCs w:val="24"/>
          <w:rtl/>
        </w:rPr>
        <w:t xml:space="preserve"> </w:t>
      </w:r>
      <w:r w:rsidR="00FF33FF" w:rsidRPr="00FC2B9C">
        <w:rPr>
          <w:rFonts w:asciiTheme="majorBidi" w:hAnsiTheme="majorBidi" w:cstheme="majorBidi"/>
          <w:sz w:val="24"/>
          <w:szCs w:val="24"/>
          <w:rtl/>
        </w:rPr>
        <w:t>للبيانات وا</w:t>
      </w:r>
      <w:r w:rsidR="00216B96" w:rsidRPr="00FC2B9C">
        <w:rPr>
          <w:rFonts w:asciiTheme="majorBidi" w:hAnsiTheme="majorBidi" w:cstheme="majorBidi"/>
          <w:sz w:val="24"/>
          <w:szCs w:val="24"/>
          <w:rtl/>
        </w:rPr>
        <w:t xml:space="preserve">لذكاء الاصطناعي والهيئة العامة للنقل </w:t>
      </w:r>
      <w:r w:rsidR="00D64554" w:rsidRPr="00FC2B9C">
        <w:rPr>
          <w:rFonts w:asciiTheme="majorBidi" w:hAnsiTheme="majorBidi" w:cstheme="majorBidi"/>
          <w:sz w:val="24"/>
          <w:szCs w:val="24"/>
          <w:rtl/>
        </w:rPr>
        <w:t>بمنقطة مكة الكرمة في المملكة العربية السعودية</w:t>
      </w:r>
      <w:r w:rsidR="00216B96" w:rsidRPr="00FC2B9C">
        <w:rPr>
          <w:rFonts w:asciiTheme="majorBidi" w:hAnsiTheme="majorBidi" w:cstheme="majorBidi"/>
          <w:sz w:val="24"/>
          <w:szCs w:val="24"/>
          <w:rtl/>
        </w:rPr>
        <w:t xml:space="preserve"> لم يتم تحديد عدد محدد لمجتمع الدراسة نظرا لتعدد الجهات لخاصة بمجتمع الدراسة وعدم وجود احصائيات حول عدد مجتمع </w:t>
      </w:r>
      <w:r w:rsidR="0025183E" w:rsidRPr="00FC2B9C">
        <w:rPr>
          <w:rFonts w:asciiTheme="majorBidi" w:hAnsiTheme="majorBidi" w:cstheme="majorBidi"/>
          <w:sz w:val="24"/>
          <w:szCs w:val="24"/>
          <w:rtl/>
        </w:rPr>
        <w:t xml:space="preserve">الدراسة </w:t>
      </w:r>
      <w:r w:rsidR="00D64554" w:rsidRPr="00FC2B9C">
        <w:rPr>
          <w:rFonts w:asciiTheme="majorBidi" w:hAnsiTheme="majorBidi" w:cstheme="majorBidi"/>
          <w:sz w:val="24"/>
          <w:szCs w:val="24"/>
          <w:rtl/>
        </w:rPr>
        <w:t>بمنقطة مكة الكرمة في المملكة العربية السعودية</w:t>
      </w:r>
      <w:r w:rsidR="00E8252F" w:rsidRPr="00FC2B9C">
        <w:rPr>
          <w:rFonts w:asciiTheme="majorBidi" w:hAnsiTheme="majorBidi" w:cstheme="majorBidi"/>
          <w:sz w:val="24"/>
          <w:szCs w:val="24"/>
          <w:rtl/>
        </w:rPr>
        <w:t>.</w:t>
      </w:r>
    </w:p>
    <w:p w14:paraId="20FB13D4" w14:textId="1B3AABB8" w:rsidR="00F70F03" w:rsidRPr="00FC2B9C" w:rsidRDefault="00216B96" w:rsidP="000C4D90">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عينة الدراسة سوف يتم اختيارها بطريقة العينة الطبقية العشوائية حيث يستهدف ان يكون حجم العينة 200 مفردة وسوف يتم توزيع الاستبيان الكترونيا </w:t>
      </w:r>
      <w:r w:rsidR="0025183E" w:rsidRPr="00FC2B9C">
        <w:rPr>
          <w:rFonts w:asciiTheme="majorBidi" w:hAnsiTheme="majorBidi" w:cstheme="majorBidi"/>
          <w:sz w:val="24"/>
          <w:szCs w:val="24"/>
          <w:rtl/>
        </w:rPr>
        <w:t>على</w:t>
      </w:r>
      <w:r w:rsidRPr="00FC2B9C">
        <w:rPr>
          <w:rFonts w:asciiTheme="majorBidi" w:hAnsiTheme="majorBidi" w:cstheme="majorBidi"/>
          <w:sz w:val="24"/>
          <w:szCs w:val="24"/>
          <w:rtl/>
        </w:rPr>
        <w:t xml:space="preserve"> عينة الدراسة واستلام الرودود عليها حيث يتم توزيع </w:t>
      </w:r>
      <w:r w:rsidR="00542B1A" w:rsidRPr="00FC2B9C">
        <w:rPr>
          <w:rFonts w:asciiTheme="majorBidi" w:hAnsiTheme="majorBidi" w:cstheme="majorBidi"/>
          <w:sz w:val="24"/>
          <w:szCs w:val="24"/>
          <w:rtl/>
        </w:rPr>
        <w:t>218</w:t>
      </w:r>
      <w:r w:rsidRPr="00FC2B9C">
        <w:rPr>
          <w:rFonts w:asciiTheme="majorBidi" w:hAnsiTheme="majorBidi" w:cstheme="majorBidi"/>
          <w:sz w:val="24"/>
          <w:szCs w:val="24"/>
          <w:rtl/>
        </w:rPr>
        <w:t xml:space="preserve"> استبيان للحصول </w:t>
      </w:r>
      <w:r w:rsidR="0025183E" w:rsidRPr="00FC2B9C">
        <w:rPr>
          <w:rFonts w:asciiTheme="majorBidi" w:hAnsiTheme="majorBidi" w:cstheme="majorBidi"/>
          <w:sz w:val="24"/>
          <w:szCs w:val="24"/>
          <w:rtl/>
        </w:rPr>
        <w:t>على</w:t>
      </w:r>
      <w:r w:rsidRPr="00FC2B9C">
        <w:rPr>
          <w:rFonts w:asciiTheme="majorBidi" w:hAnsiTheme="majorBidi" w:cstheme="majorBidi"/>
          <w:sz w:val="24"/>
          <w:szCs w:val="24"/>
          <w:rtl/>
        </w:rPr>
        <w:t xml:space="preserve"> عدد استبيانات مكتملة وصحيحة للعدد المطلوب لعينة </w:t>
      </w:r>
      <w:r w:rsidR="0025183E" w:rsidRPr="00FC2B9C">
        <w:rPr>
          <w:rFonts w:asciiTheme="majorBidi" w:hAnsiTheme="majorBidi" w:cstheme="majorBidi"/>
          <w:sz w:val="24"/>
          <w:szCs w:val="24"/>
          <w:rtl/>
        </w:rPr>
        <w:t>الدراسة ويتكون عينة</w:t>
      </w:r>
      <w:r w:rsidRPr="00FC2B9C">
        <w:rPr>
          <w:rFonts w:asciiTheme="majorBidi" w:hAnsiTheme="majorBidi" w:cstheme="majorBidi"/>
          <w:sz w:val="24"/>
          <w:szCs w:val="24"/>
          <w:rtl/>
        </w:rPr>
        <w:t xml:space="preserve"> الدراسة </w:t>
      </w:r>
      <w:r w:rsidR="00F70F03" w:rsidRPr="00FC2B9C">
        <w:rPr>
          <w:rFonts w:asciiTheme="majorBidi" w:hAnsiTheme="majorBidi" w:cstheme="majorBidi"/>
          <w:sz w:val="24"/>
          <w:szCs w:val="24"/>
          <w:rtl/>
        </w:rPr>
        <w:t>من الفئات التالية:</w:t>
      </w:r>
    </w:p>
    <w:p w14:paraId="5B347D9C" w14:textId="77777777" w:rsidR="00F70F03" w:rsidRPr="00FC2B9C" w:rsidRDefault="00F70F03" w:rsidP="000C4D90">
      <w:pPr>
        <w:pStyle w:val="a4"/>
        <w:numPr>
          <w:ilvl w:val="0"/>
          <w:numId w:val="13"/>
        </w:numPr>
        <w:spacing w:after="0" w:line="240" w:lineRule="auto"/>
        <w:jc w:val="both"/>
        <w:rPr>
          <w:rFonts w:asciiTheme="majorBidi" w:hAnsiTheme="majorBidi" w:cstheme="majorBidi"/>
          <w:sz w:val="24"/>
          <w:szCs w:val="24"/>
          <w:rtl/>
        </w:rPr>
      </w:pPr>
      <w:r w:rsidRPr="00FC2B9C">
        <w:rPr>
          <w:rFonts w:asciiTheme="majorBidi" w:hAnsiTheme="majorBidi" w:cstheme="majorBidi"/>
          <w:sz w:val="24"/>
          <w:szCs w:val="24"/>
          <w:rtl/>
        </w:rPr>
        <w:t>موظفو إدارات المرور والنقل على المستوى الحكومي والتنفيذي.</w:t>
      </w:r>
    </w:p>
    <w:p w14:paraId="07C3C276" w14:textId="77777777" w:rsidR="00F70F03" w:rsidRPr="00FC2B9C" w:rsidRDefault="00F70F03" w:rsidP="000C4D90">
      <w:pPr>
        <w:pStyle w:val="a4"/>
        <w:numPr>
          <w:ilvl w:val="0"/>
          <w:numId w:val="13"/>
        </w:numPr>
        <w:spacing w:after="0" w:line="240" w:lineRule="auto"/>
        <w:jc w:val="both"/>
        <w:rPr>
          <w:rFonts w:asciiTheme="majorBidi" w:hAnsiTheme="majorBidi" w:cstheme="majorBidi"/>
          <w:sz w:val="24"/>
          <w:szCs w:val="24"/>
          <w:rtl/>
        </w:rPr>
      </w:pPr>
      <w:r w:rsidRPr="00FC2B9C">
        <w:rPr>
          <w:rFonts w:asciiTheme="majorBidi" w:hAnsiTheme="majorBidi" w:cstheme="majorBidi"/>
          <w:sz w:val="24"/>
          <w:szCs w:val="24"/>
          <w:rtl/>
        </w:rPr>
        <w:t>مهندسو المدن الذكية ومطورو أنظمة النقل الذكي.</w:t>
      </w:r>
    </w:p>
    <w:p w14:paraId="7C07D4D9" w14:textId="77777777" w:rsidR="00F70F03" w:rsidRPr="00FC2B9C" w:rsidRDefault="00F70F03" w:rsidP="000C4D90">
      <w:pPr>
        <w:pStyle w:val="a4"/>
        <w:numPr>
          <w:ilvl w:val="0"/>
          <w:numId w:val="13"/>
        </w:numPr>
        <w:spacing w:after="0" w:line="240" w:lineRule="auto"/>
        <w:jc w:val="both"/>
        <w:rPr>
          <w:rFonts w:asciiTheme="majorBidi" w:hAnsiTheme="majorBidi" w:cstheme="majorBidi"/>
          <w:sz w:val="24"/>
          <w:szCs w:val="24"/>
          <w:rtl/>
        </w:rPr>
      </w:pPr>
      <w:r w:rsidRPr="00FC2B9C">
        <w:rPr>
          <w:rFonts w:asciiTheme="majorBidi" w:hAnsiTheme="majorBidi" w:cstheme="majorBidi"/>
          <w:sz w:val="24"/>
          <w:szCs w:val="24"/>
          <w:rtl/>
        </w:rPr>
        <w:t>فنيون ومبرمجون يعملون في مجال الذكاء الاصطناعي في المؤسسات المتخصصة.</w:t>
      </w:r>
    </w:p>
    <w:p w14:paraId="537D7A93" w14:textId="69569F70" w:rsidR="00F70F03" w:rsidRPr="00FC2B9C" w:rsidRDefault="00F70F03" w:rsidP="000C4D90">
      <w:pPr>
        <w:pStyle w:val="a4"/>
        <w:numPr>
          <w:ilvl w:val="0"/>
          <w:numId w:val="13"/>
        </w:numPr>
        <w:spacing w:after="0" w:line="240" w:lineRule="auto"/>
        <w:jc w:val="both"/>
        <w:rPr>
          <w:rFonts w:asciiTheme="majorBidi" w:hAnsiTheme="majorBidi" w:cstheme="majorBidi"/>
          <w:sz w:val="24"/>
          <w:szCs w:val="24"/>
          <w:rtl/>
        </w:rPr>
      </w:pPr>
      <w:r w:rsidRPr="00FC2B9C">
        <w:rPr>
          <w:rFonts w:asciiTheme="majorBidi" w:hAnsiTheme="majorBidi" w:cstheme="majorBidi"/>
          <w:sz w:val="24"/>
          <w:szCs w:val="24"/>
          <w:rtl/>
        </w:rPr>
        <w:t>مجموعة من مستخدمي الطرق، مثل السائقين والمواطنين، لتقييم الجانب التطبيقي من وجهة نظر المستخدم.</w:t>
      </w:r>
    </w:p>
    <w:p w14:paraId="5937B4C8" w14:textId="34DA6589" w:rsidR="00F70F03" w:rsidRPr="00FC2B9C" w:rsidRDefault="00F70F03" w:rsidP="000C4D90">
      <w:pPr>
        <w:pStyle w:val="1"/>
        <w:bidi/>
        <w:spacing w:line="240" w:lineRule="auto"/>
        <w:jc w:val="both"/>
        <w:rPr>
          <w:rFonts w:asciiTheme="majorBidi" w:hAnsiTheme="majorBidi"/>
          <w:b w:val="0"/>
          <w:bCs/>
          <w:sz w:val="24"/>
          <w:szCs w:val="24"/>
        </w:rPr>
      </w:pPr>
      <w:bookmarkStart w:id="43" w:name="_Toc214553757"/>
      <w:r w:rsidRPr="00FC2B9C">
        <w:rPr>
          <w:rFonts w:asciiTheme="majorBidi" w:hAnsiTheme="majorBidi"/>
          <w:b w:val="0"/>
          <w:bCs/>
          <w:sz w:val="24"/>
          <w:szCs w:val="24"/>
          <w:rtl/>
          <w:lang w:bidi="ar-LB"/>
        </w:rPr>
        <w:t>أداة جمع البيانات</w:t>
      </w:r>
      <w:r w:rsidR="00D40AB3" w:rsidRPr="00FC2B9C">
        <w:rPr>
          <w:rFonts w:asciiTheme="majorBidi" w:hAnsiTheme="majorBidi"/>
          <w:b w:val="0"/>
          <w:bCs/>
          <w:sz w:val="24"/>
          <w:szCs w:val="24"/>
          <w:rtl/>
          <w:lang w:bidi="ar-LB"/>
        </w:rPr>
        <w:t>:</w:t>
      </w:r>
      <w:bookmarkEnd w:id="43"/>
    </w:p>
    <w:p w14:paraId="491F4D6C" w14:textId="6D356EF6" w:rsidR="00F70F03" w:rsidRPr="00FC2B9C" w:rsidRDefault="007E1AFA" w:rsidP="000C4D90">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تعد أداة الاستبانة من أهم أدوات </w:t>
      </w:r>
      <w:r w:rsidR="001F16FE" w:rsidRPr="00FC2B9C">
        <w:rPr>
          <w:rFonts w:asciiTheme="majorBidi" w:hAnsiTheme="majorBidi" w:cstheme="majorBidi"/>
          <w:sz w:val="24"/>
          <w:szCs w:val="24"/>
          <w:rtl/>
        </w:rPr>
        <w:t>الدراسة</w:t>
      </w:r>
      <w:r w:rsidRPr="00FC2B9C">
        <w:rPr>
          <w:rFonts w:asciiTheme="majorBidi" w:hAnsiTheme="majorBidi" w:cstheme="majorBidi"/>
          <w:sz w:val="24"/>
          <w:szCs w:val="24"/>
          <w:rtl/>
        </w:rPr>
        <w:t xml:space="preserve"> العلمي وأكثرها استخداما في العلوم الاجتماعية، وهي استمارة بحث يتم من خلالها الحصول على المعلومات والحقائق في مختلف الظروف و</w:t>
      </w:r>
      <w:r w:rsidR="001F16FE" w:rsidRPr="00FC2B9C">
        <w:rPr>
          <w:rFonts w:asciiTheme="majorBidi" w:hAnsiTheme="majorBidi" w:cstheme="majorBidi"/>
          <w:sz w:val="24"/>
          <w:szCs w:val="24"/>
          <w:rtl/>
        </w:rPr>
        <w:t>الدراسة</w:t>
      </w:r>
      <w:r w:rsidRPr="00FC2B9C">
        <w:rPr>
          <w:rFonts w:asciiTheme="majorBidi" w:hAnsiTheme="majorBidi" w:cstheme="majorBidi"/>
          <w:sz w:val="24"/>
          <w:szCs w:val="24"/>
          <w:rtl/>
        </w:rPr>
        <w:t xml:space="preserve">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w:t>
      </w:r>
      <w:r w:rsidR="00216B96" w:rsidRPr="00FC2B9C">
        <w:rPr>
          <w:rFonts w:asciiTheme="majorBidi" w:hAnsiTheme="majorBidi" w:cstheme="majorBidi"/>
          <w:sz w:val="24"/>
          <w:szCs w:val="24"/>
          <w:rtl/>
        </w:rPr>
        <w:t xml:space="preserve">وسوف يتم قياس صدق الأداة: من خلال تحكيم الخبراء أو المحكمين الأكاديميين. وقياس ثبات الأداة: عبر معامل كرونباخ ألفا </w:t>
      </w:r>
      <w:r w:rsidRPr="00FC2B9C">
        <w:rPr>
          <w:rFonts w:asciiTheme="majorBidi" w:hAnsiTheme="majorBidi" w:cstheme="majorBidi"/>
          <w:sz w:val="24"/>
          <w:szCs w:val="24"/>
          <w:rtl/>
        </w:rPr>
        <w:t>و</w:t>
      </w:r>
      <w:r w:rsidR="00F70F03" w:rsidRPr="00FC2B9C">
        <w:rPr>
          <w:rFonts w:asciiTheme="majorBidi" w:hAnsiTheme="majorBidi" w:cstheme="majorBidi"/>
          <w:sz w:val="24"/>
          <w:szCs w:val="24"/>
          <w:rtl/>
        </w:rPr>
        <w:t xml:space="preserve">ستستخدم في هذه الدراسة </w:t>
      </w:r>
      <w:r w:rsidR="00F70F03" w:rsidRPr="00FC2B9C">
        <w:rPr>
          <w:rFonts w:asciiTheme="majorBidi" w:hAnsiTheme="majorBidi" w:cstheme="majorBidi"/>
          <w:b/>
          <w:bCs/>
          <w:sz w:val="24"/>
          <w:szCs w:val="24"/>
          <w:rtl/>
        </w:rPr>
        <w:t>أداة استبيان مغلق</w:t>
      </w:r>
      <w:r w:rsidR="00F70F03" w:rsidRPr="00FC2B9C">
        <w:rPr>
          <w:rFonts w:asciiTheme="majorBidi" w:hAnsiTheme="majorBidi" w:cstheme="majorBidi"/>
          <w:sz w:val="24"/>
          <w:szCs w:val="24"/>
          <w:rtl/>
        </w:rPr>
        <w:t>، تتكون من مجموعة من الأسئلة المصممة وفق مقياس ليكرت الخماسي، موزعة على محاور تمثل أبعاد المتغير</w:t>
      </w:r>
      <w:r w:rsidR="007276B0" w:rsidRPr="00FC2B9C">
        <w:rPr>
          <w:rFonts w:asciiTheme="majorBidi" w:hAnsiTheme="majorBidi" w:cstheme="majorBidi"/>
          <w:sz w:val="24"/>
          <w:szCs w:val="24"/>
          <w:rtl/>
        </w:rPr>
        <w:t xml:space="preserve"> </w:t>
      </w:r>
      <w:r w:rsidR="00F70F03" w:rsidRPr="00FC2B9C">
        <w:rPr>
          <w:rFonts w:asciiTheme="majorBidi" w:hAnsiTheme="majorBidi" w:cstheme="majorBidi"/>
          <w:sz w:val="24"/>
          <w:szCs w:val="24"/>
          <w:rtl/>
        </w:rPr>
        <w:t>المستقل</w:t>
      </w:r>
      <w:r w:rsidR="007276B0" w:rsidRPr="00FC2B9C">
        <w:rPr>
          <w:rFonts w:asciiTheme="majorBidi" w:hAnsiTheme="majorBidi" w:cstheme="majorBidi"/>
          <w:sz w:val="24"/>
          <w:szCs w:val="24"/>
          <w:rtl/>
        </w:rPr>
        <w:t>،</w:t>
      </w:r>
      <w:r w:rsidR="00F70F03" w:rsidRPr="00FC2B9C">
        <w:rPr>
          <w:rFonts w:asciiTheme="majorBidi" w:hAnsiTheme="majorBidi" w:cstheme="majorBidi"/>
          <w:sz w:val="24"/>
          <w:szCs w:val="24"/>
          <w:rtl/>
        </w:rPr>
        <w:t xml:space="preserve"> وهي:</w:t>
      </w:r>
    </w:p>
    <w:p w14:paraId="50EA103C" w14:textId="05446B6B" w:rsidR="00F70F03" w:rsidRPr="00FC2B9C" w:rsidRDefault="00F70F03" w:rsidP="000C4D90">
      <w:pPr>
        <w:pStyle w:val="a4"/>
        <w:numPr>
          <w:ilvl w:val="0"/>
          <w:numId w:val="62"/>
        </w:numPr>
        <w:spacing w:line="240" w:lineRule="auto"/>
        <w:jc w:val="both"/>
        <w:rPr>
          <w:rFonts w:asciiTheme="majorBidi" w:hAnsiTheme="majorBidi" w:cstheme="majorBidi"/>
          <w:sz w:val="24"/>
          <w:szCs w:val="24"/>
          <w:rtl/>
        </w:rPr>
      </w:pPr>
      <w:bookmarkStart w:id="44" w:name="_Hlk211715344"/>
      <w:r w:rsidRPr="00FC2B9C">
        <w:rPr>
          <w:rFonts w:asciiTheme="majorBidi" w:hAnsiTheme="majorBidi" w:cstheme="majorBidi"/>
          <w:sz w:val="24"/>
          <w:szCs w:val="24"/>
          <w:rtl/>
        </w:rPr>
        <w:t xml:space="preserve"> أنظمة التنبؤ المروري.</w:t>
      </w:r>
    </w:p>
    <w:p w14:paraId="3E7DAC22" w14:textId="458417E6" w:rsidR="00F70F03" w:rsidRPr="00FC2B9C" w:rsidRDefault="00F70F03" w:rsidP="000C4D90">
      <w:pPr>
        <w:pStyle w:val="a4"/>
        <w:numPr>
          <w:ilvl w:val="0"/>
          <w:numId w:val="62"/>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تحليل البيانات الضخمة.</w:t>
      </w:r>
    </w:p>
    <w:p w14:paraId="76416220" w14:textId="469B727D" w:rsidR="00F70F03" w:rsidRPr="00FC2B9C" w:rsidRDefault="00F70F03" w:rsidP="000C4D90">
      <w:pPr>
        <w:pStyle w:val="a4"/>
        <w:numPr>
          <w:ilvl w:val="0"/>
          <w:numId w:val="62"/>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 تقنيات الرؤية الحاسوبية (مثل الكاميرات الذكية).</w:t>
      </w:r>
    </w:p>
    <w:p w14:paraId="455E544B" w14:textId="548405FE" w:rsidR="00F70F03" w:rsidRPr="00FC2B9C" w:rsidRDefault="00F70F03" w:rsidP="000C4D90">
      <w:pPr>
        <w:pStyle w:val="a4"/>
        <w:numPr>
          <w:ilvl w:val="0"/>
          <w:numId w:val="62"/>
        </w:numPr>
        <w:spacing w:line="240" w:lineRule="auto"/>
        <w:jc w:val="both"/>
        <w:rPr>
          <w:rFonts w:asciiTheme="majorBidi" w:hAnsiTheme="majorBidi" w:cstheme="majorBidi"/>
          <w:sz w:val="24"/>
          <w:szCs w:val="24"/>
        </w:rPr>
      </w:pPr>
      <w:r w:rsidRPr="00FC2B9C">
        <w:rPr>
          <w:rFonts w:asciiTheme="majorBidi" w:hAnsiTheme="majorBidi" w:cstheme="majorBidi"/>
          <w:sz w:val="24"/>
          <w:szCs w:val="24"/>
          <w:rtl/>
        </w:rPr>
        <w:t>إشارات المرور الذكية التكيفية.</w:t>
      </w:r>
    </w:p>
    <w:bookmarkEnd w:id="44"/>
    <w:p w14:paraId="35F842ED" w14:textId="214C526F" w:rsidR="00502CCD" w:rsidRPr="00FC2B9C" w:rsidRDefault="00502CCD" w:rsidP="000C4D90">
      <w:pPr>
        <w:spacing w:line="240" w:lineRule="auto"/>
        <w:jc w:val="both"/>
        <w:rPr>
          <w:rFonts w:asciiTheme="majorBidi" w:hAnsiTheme="majorBidi" w:cstheme="majorBidi"/>
          <w:sz w:val="24"/>
          <w:szCs w:val="24"/>
          <w:u w:val="single"/>
          <w:rtl/>
        </w:rPr>
      </w:pPr>
      <w:r w:rsidRPr="00FC2B9C">
        <w:rPr>
          <w:rFonts w:asciiTheme="majorBidi" w:hAnsiTheme="majorBidi" w:cstheme="majorBidi"/>
          <w:sz w:val="24"/>
          <w:szCs w:val="24"/>
          <w:u w:val="single"/>
          <w:rtl/>
          <w:lang w:bidi="ar-EG"/>
        </w:rPr>
        <w:t>وقد</w:t>
      </w:r>
      <w:r w:rsidRPr="00FC2B9C">
        <w:rPr>
          <w:rFonts w:asciiTheme="majorBidi" w:hAnsiTheme="majorBidi" w:cstheme="majorBidi"/>
          <w:sz w:val="24"/>
          <w:szCs w:val="24"/>
          <w:u w:val="single"/>
          <w:rtl/>
        </w:rPr>
        <w:t xml:space="preserve"> </w:t>
      </w:r>
      <w:r w:rsidRPr="00FC2B9C">
        <w:rPr>
          <w:rFonts w:asciiTheme="majorBidi" w:hAnsiTheme="majorBidi" w:cstheme="majorBidi"/>
          <w:sz w:val="24"/>
          <w:szCs w:val="24"/>
          <w:u w:val="single"/>
          <w:rtl/>
          <w:lang w:bidi="ar-EG"/>
        </w:rPr>
        <w:t>انقسم</w:t>
      </w:r>
      <w:r w:rsidRPr="00FC2B9C">
        <w:rPr>
          <w:rFonts w:asciiTheme="majorBidi" w:hAnsiTheme="majorBidi" w:cstheme="majorBidi"/>
          <w:sz w:val="24"/>
          <w:szCs w:val="24"/>
          <w:u w:val="single"/>
          <w:rtl/>
        </w:rPr>
        <w:t xml:space="preserve"> </w:t>
      </w:r>
      <w:r w:rsidRPr="00FC2B9C">
        <w:rPr>
          <w:rFonts w:asciiTheme="majorBidi" w:hAnsiTheme="majorBidi" w:cstheme="majorBidi"/>
          <w:sz w:val="24"/>
          <w:szCs w:val="24"/>
          <w:u w:val="single"/>
          <w:rtl/>
          <w:lang w:bidi="ar-EG"/>
        </w:rPr>
        <w:t>الاستبيان</w:t>
      </w:r>
      <w:r w:rsidRPr="00FC2B9C">
        <w:rPr>
          <w:rFonts w:asciiTheme="majorBidi" w:hAnsiTheme="majorBidi" w:cstheme="majorBidi"/>
          <w:sz w:val="24"/>
          <w:szCs w:val="24"/>
          <w:u w:val="single"/>
          <w:rtl/>
        </w:rPr>
        <w:t xml:space="preserve"> </w:t>
      </w:r>
      <w:r w:rsidR="001F16FE" w:rsidRPr="00FC2B9C">
        <w:rPr>
          <w:rFonts w:asciiTheme="majorBidi" w:hAnsiTheme="majorBidi" w:cstheme="majorBidi"/>
          <w:sz w:val="24"/>
          <w:szCs w:val="24"/>
          <w:u w:val="single"/>
          <w:rtl/>
          <w:lang w:bidi="ar-EG"/>
        </w:rPr>
        <w:t>الدراسة</w:t>
      </w:r>
      <w:r w:rsidRPr="00FC2B9C">
        <w:rPr>
          <w:rFonts w:asciiTheme="majorBidi" w:hAnsiTheme="majorBidi" w:cstheme="majorBidi"/>
          <w:sz w:val="24"/>
          <w:szCs w:val="24"/>
          <w:u w:val="single"/>
          <w:rtl/>
        </w:rPr>
        <w:t xml:space="preserve"> </w:t>
      </w:r>
      <w:r w:rsidRPr="00FC2B9C">
        <w:rPr>
          <w:rFonts w:asciiTheme="majorBidi" w:hAnsiTheme="majorBidi" w:cstheme="majorBidi"/>
          <w:sz w:val="24"/>
          <w:szCs w:val="24"/>
          <w:u w:val="single"/>
          <w:rtl/>
          <w:lang w:bidi="ar-EG"/>
        </w:rPr>
        <w:t>إلى</w:t>
      </w:r>
      <w:r w:rsidRPr="00FC2B9C">
        <w:rPr>
          <w:rFonts w:asciiTheme="majorBidi" w:hAnsiTheme="majorBidi" w:cstheme="majorBidi"/>
          <w:sz w:val="24"/>
          <w:szCs w:val="24"/>
          <w:u w:val="single"/>
          <w:rtl/>
        </w:rPr>
        <w:t xml:space="preserve"> </w:t>
      </w:r>
      <w:r w:rsidRPr="00FC2B9C">
        <w:rPr>
          <w:rFonts w:asciiTheme="majorBidi" w:hAnsiTheme="majorBidi" w:cstheme="majorBidi"/>
          <w:sz w:val="24"/>
          <w:szCs w:val="24"/>
          <w:u w:val="single"/>
          <w:rtl/>
          <w:lang w:bidi="ar-EG"/>
        </w:rPr>
        <w:t>قسمين</w:t>
      </w:r>
      <w:r w:rsidRPr="00FC2B9C">
        <w:rPr>
          <w:rFonts w:asciiTheme="majorBidi" w:hAnsiTheme="majorBidi" w:cstheme="majorBidi"/>
          <w:sz w:val="24"/>
          <w:szCs w:val="24"/>
          <w:u w:val="single"/>
          <w:rtl/>
        </w:rPr>
        <w:t xml:space="preserve"> </w:t>
      </w:r>
      <w:r w:rsidRPr="00FC2B9C">
        <w:rPr>
          <w:rFonts w:asciiTheme="majorBidi" w:hAnsiTheme="majorBidi" w:cstheme="majorBidi"/>
          <w:sz w:val="24"/>
          <w:szCs w:val="24"/>
          <w:u w:val="single"/>
          <w:rtl/>
          <w:lang w:bidi="ar-EG"/>
        </w:rPr>
        <w:t>رئيسيين</w:t>
      </w:r>
      <w:r w:rsidRPr="00FC2B9C">
        <w:rPr>
          <w:rFonts w:asciiTheme="majorBidi" w:hAnsiTheme="majorBidi" w:cstheme="majorBidi"/>
          <w:sz w:val="24"/>
          <w:szCs w:val="24"/>
          <w:u w:val="single"/>
          <w:rtl/>
        </w:rPr>
        <w:t>:</w:t>
      </w:r>
    </w:p>
    <w:p w14:paraId="102C53E5" w14:textId="77777777" w:rsidR="00502CCD" w:rsidRPr="00FC2B9C" w:rsidRDefault="00502CCD" w:rsidP="000C4D90">
      <w:pPr>
        <w:spacing w:line="240" w:lineRule="auto"/>
        <w:ind w:left="720"/>
        <w:jc w:val="both"/>
        <w:rPr>
          <w:rFonts w:asciiTheme="majorBidi" w:hAnsiTheme="majorBidi" w:cstheme="majorBidi"/>
          <w:sz w:val="24"/>
          <w:szCs w:val="24"/>
          <w:rtl/>
        </w:rPr>
      </w:pPr>
      <w:r w:rsidRPr="00FC2B9C">
        <w:rPr>
          <w:rFonts w:asciiTheme="majorBidi" w:hAnsiTheme="majorBidi" w:cstheme="majorBidi"/>
          <w:sz w:val="24"/>
          <w:szCs w:val="24"/>
          <w:rtl/>
          <w:lang w:bidi="ar-EG"/>
        </w:rPr>
        <w:t>القسم</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الأول</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الخاص</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بالبيانات</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الشخصية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للمبحوثين</w:t>
      </w:r>
      <w:r w:rsidRPr="00FC2B9C">
        <w:rPr>
          <w:rFonts w:asciiTheme="majorBidi" w:hAnsiTheme="majorBidi" w:cstheme="majorBidi"/>
          <w:sz w:val="24"/>
          <w:szCs w:val="24"/>
          <w:rtl/>
        </w:rPr>
        <w:t>: (</w:t>
      </w:r>
      <w:r w:rsidRPr="00FC2B9C">
        <w:rPr>
          <w:rFonts w:asciiTheme="majorBidi" w:hAnsiTheme="majorBidi" w:cstheme="majorBidi"/>
          <w:sz w:val="24"/>
          <w:szCs w:val="24"/>
          <w:rtl/>
          <w:lang w:bidi="ar-EG"/>
        </w:rPr>
        <w:t>الجنس</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السن</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الأقدمية</w:t>
      </w:r>
      <w:r w:rsidRPr="00FC2B9C">
        <w:rPr>
          <w:rFonts w:asciiTheme="majorBidi" w:hAnsiTheme="majorBidi" w:cstheme="majorBidi"/>
          <w:sz w:val="24"/>
          <w:szCs w:val="24"/>
          <w:rtl/>
        </w:rPr>
        <w:t xml:space="preserve"> - </w:t>
      </w:r>
      <w:r w:rsidRPr="00FC2B9C">
        <w:rPr>
          <w:rFonts w:asciiTheme="majorBidi" w:hAnsiTheme="majorBidi" w:cstheme="majorBidi"/>
          <w:sz w:val="24"/>
          <w:szCs w:val="24"/>
          <w:rtl/>
          <w:lang w:bidi="ar-EG"/>
        </w:rPr>
        <w:t>المؤهل</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العلمي</w:t>
      </w:r>
      <w:r w:rsidRPr="00FC2B9C">
        <w:rPr>
          <w:rFonts w:asciiTheme="majorBidi" w:hAnsiTheme="majorBidi" w:cstheme="majorBidi"/>
          <w:sz w:val="24"/>
          <w:szCs w:val="24"/>
          <w:rtl/>
        </w:rPr>
        <w:t xml:space="preserve"> - </w:t>
      </w:r>
      <w:r w:rsidRPr="00FC2B9C">
        <w:rPr>
          <w:rFonts w:asciiTheme="majorBidi" w:hAnsiTheme="majorBidi" w:cstheme="majorBidi"/>
          <w:sz w:val="24"/>
          <w:szCs w:val="24"/>
          <w:rtl/>
          <w:lang w:bidi="ar-EG"/>
        </w:rPr>
        <w:t>والوظيفة</w:t>
      </w:r>
      <w:r w:rsidRPr="00FC2B9C">
        <w:rPr>
          <w:rFonts w:asciiTheme="majorBidi" w:hAnsiTheme="majorBidi" w:cstheme="majorBidi"/>
          <w:sz w:val="24"/>
          <w:szCs w:val="24"/>
          <w:rtl/>
        </w:rPr>
        <w:t>).</w:t>
      </w:r>
    </w:p>
    <w:p w14:paraId="74AE7807" w14:textId="089C5DA0" w:rsidR="00502CCD" w:rsidRPr="00FC2B9C" w:rsidRDefault="00502CCD" w:rsidP="000C4D90">
      <w:pPr>
        <w:spacing w:line="240" w:lineRule="auto"/>
        <w:ind w:left="720"/>
        <w:jc w:val="both"/>
        <w:rPr>
          <w:rFonts w:asciiTheme="majorBidi" w:hAnsiTheme="majorBidi" w:cstheme="majorBidi"/>
          <w:sz w:val="24"/>
          <w:szCs w:val="24"/>
          <w:rtl/>
        </w:rPr>
      </w:pPr>
      <w:bookmarkStart w:id="45" w:name="_Hlk131540990"/>
      <w:r w:rsidRPr="00FC2B9C">
        <w:rPr>
          <w:rFonts w:asciiTheme="majorBidi" w:hAnsiTheme="majorBidi" w:cstheme="majorBidi"/>
          <w:sz w:val="24"/>
          <w:szCs w:val="24"/>
          <w:rtl/>
          <w:lang w:bidi="ar-EG"/>
        </w:rPr>
        <w:t>القسم</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الثاني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العوامل</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المؤثرة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في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 xml:space="preserve">أثر أدوات الذكاء الاصطناعي على كفاءة ادارة الحركة المرورية </w:t>
      </w:r>
      <w:r w:rsidR="00D64554" w:rsidRPr="00FC2B9C">
        <w:rPr>
          <w:rFonts w:asciiTheme="majorBidi" w:hAnsiTheme="majorBidi" w:cstheme="majorBidi"/>
          <w:sz w:val="24"/>
          <w:szCs w:val="24"/>
          <w:rtl/>
          <w:lang w:bidi="ar-EG"/>
        </w:rPr>
        <w:t xml:space="preserve">بمنقطة مكة الكرمة في المملكة العربية </w:t>
      </w:r>
      <w:r w:rsidR="00542B1A" w:rsidRPr="00FC2B9C">
        <w:rPr>
          <w:rFonts w:asciiTheme="majorBidi" w:hAnsiTheme="majorBidi" w:cstheme="majorBidi"/>
          <w:sz w:val="24"/>
          <w:szCs w:val="24"/>
          <w:rtl/>
          <w:lang w:bidi="ar-EG"/>
        </w:rPr>
        <w:t>السعودية وتكون</w:t>
      </w:r>
      <w:r w:rsidRPr="00FC2B9C">
        <w:rPr>
          <w:rFonts w:asciiTheme="majorBidi" w:hAnsiTheme="majorBidi" w:cstheme="majorBidi"/>
          <w:sz w:val="24"/>
          <w:szCs w:val="24"/>
          <w:rtl/>
          <w:lang w:bidi="ar-EG"/>
        </w:rPr>
        <w:t xml:space="preserve"> المتغير المستقل من </w:t>
      </w:r>
      <w:r w:rsidRPr="00FC2B9C">
        <w:rPr>
          <w:rFonts w:asciiTheme="majorBidi" w:hAnsiTheme="majorBidi" w:cstheme="majorBidi"/>
          <w:sz w:val="24"/>
          <w:szCs w:val="24"/>
          <w:rtl/>
        </w:rPr>
        <w:t xml:space="preserve">أربع </w:t>
      </w:r>
      <w:r w:rsidRPr="00FC2B9C">
        <w:rPr>
          <w:rFonts w:asciiTheme="majorBidi" w:hAnsiTheme="majorBidi" w:cstheme="majorBidi"/>
          <w:sz w:val="24"/>
          <w:szCs w:val="24"/>
          <w:rtl/>
          <w:lang w:bidi="ar-EG"/>
        </w:rPr>
        <w:t>محاور</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رئيسية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كل</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محور</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يتكون</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من</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خمس</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فقرات</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في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كل</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محور</w:t>
      </w:r>
      <w:r w:rsidRPr="00FC2B9C">
        <w:rPr>
          <w:rFonts w:asciiTheme="majorBidi" w:hAnsiTheme="majorBidi" w:cstheme="majorBidi"/>
          <w:sz w:val="24"/>
          <w:szCs w:val="24"/>
          <w:rtl/>
        </w:rPr>
        <w:t xml:space="preserve"> والمتغير التابع ويتكون من خمس فقرات </w:t>
      </w:r>
    </w:p>
    <w:p w14:paraId="54758856" w14:textId="531894D0" w:rsidR="00502CCD" w:rsidRPr="00FC2B9C" w:rsidRDefault="00486310" w:rsidP="00542B1A">
      <w:pPr>
        <w:spacing w:line="240" w:lineRule="auto"/>
        <w:ind w:left="720"/>
        <w:jc w:val="center"/>
        <w:rPr>
          <w:rFonts w:asciiTheme="majorBidi" w:hAnsiTheme="majorBidi" w:cstheme="majorBidi"/>
          <w:sz w:val="24"/>
          <w:szCs w:val="24"/>
          <w:rtl/>
        </w:rPr>
      </w:pPr>
      <w:r w:rsidRPr="00FC2B9C">
        <w:rPr>
          <w:rFonts w:asciiTheme="majorBidi" w:hAnsiTheme="majorBidi" w:cstheme="majorBidi"/>
          <w:sz w:val="24"/>
          <w:szCs w:val="24"/>
          <w:rtl/>
        </w:rPr>
        <w:t>. جدول</w:t>
      </w:r>
      <w:r w:rsidR="00502CCD" w:rsidRPr="00FC2B9C">
        <w:rPr>
          <w:rFonts w:asciiTheme="majorBidi" w:hAnsiTheme="majorBidi" w:cstheme="majorBidi"/>
          <w:sz w:val="24"/>
          <w:szCs w:val="24"/>
          <w:rtl/>
        </w:rPr>
        <w:t xml:space="preserve"> رقم (1) مكونات استمارة الاستبيان</w:t>
      </w:r>
    </w:p>
    <w:tbl>
      <w:tblPr>
        <w:tblStyle w:val="4-3"/>
        <w:bidiVisual/>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3763"/>
        <w:gridCol w:w="2688"/>
      </w:tblGrid>
      <w:tr w:rsidR="00502CCD" w:rsidRPr="00FC2B9C" w14:paraId="6F67FA3E" w14:textId="77777777" w:rsidTr="00E6467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tcBorders>
              <w:top w:val="none" w:sz="0" w:space="0" w:color="auto"/>
              <w:left w:val="none" w:sz="0" w:space="0" w:color="auto"/>
              <w:bottom w:val="none" w:sz="0" w:space="0" w:color="auto"/>
              <w:right w:val="none" w:sz="0" w:space="0" w:color="auto"/>
            </w:tcBorders>
          </w:tcPr>
          <w:p w14:paraId="3BFC3BB6" w14:textId="77777777" w:rsidR="00502CCD" w:rsidRPr="00FC2B9C" w:rsidRDefault="00502CCD" w:rsidP="000C4D90">
            <w:pPr>
              <w:spacing w:after="160"/>
              <w:jc w:val="both"/>
              <w:rPr>
                <w:rFonts w:asciiTheme="majorBidi" w:hAnsiTheme="majorBidi" w:cstheme="majorBidi"/>
                <w:b w:val="0"/>
                <w:bCs w:val="0"/>
                <w:color w:val="auto"/>
                <w:sz w:val="24"/>
                <w:szCs w:val="24"/>
                <w:rtl/>
                <w:lang w:bidi="ar-EG"/>
              </w:rPr>
            </w:pPr>
            <w:r w:rsidRPr="00FC2B9C">
              <w:rPr>
                <w:rFonts w:asciiTheme="majorBidi" w:hAnsiTheme="majorBidi" w:cstheme="majorBidi"/>
                <w:color w:val="auto"/>
                <w:sz w:val="24"/>
                <w:szCs w:val="24"/>
                <w:rtl/>
                <w:lang w:bidi="ar-EG"/>
              </w:rPr>
              <w:t>درجة الموافقة</w:t>
            </w:r>
          </w:p>
        </w:tc>
        <w:tc>
          <w:tcPr>
            <w:tcW w:w="2003" w:type="pct"/>
            <w:tcBorders>
              <w:top w:val="none" w:sz="0" w:space="0" w:color="auto"/>
              <w:left w:val="none" w:sz="0" w:space="0" w:color="auto"/>
              <w:bottom w:val="none" w:sz="0" w:space="0" w:color="auto"/>
              <w:right w:val="none" w:sz="0" w:space="0" w:color="auto"/>
            </w:tcBorders>
          </w:tcPr>
          <w:p w14:paraId="568B813E" w14:textId="77777777" w:rsidR="00502CCD" w:rsidRPr="00FC2B9C" w:rsidRDefault="00502CCD" w:rsidP="000C4D90">
            <w:pPr>
              <w:spacing w:after="16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lang w:bidi="ar-EG"/>
              </w:rPr>
            </w:pPr>
            <w:r w:rsidRPr="00FC2B9C">
              <w:rPr>
                <w:rFonts w:asciiTheme="majorBidi" w:hAnsiTheme="majorBidi" w:cstheme="majorBidi"/>
                <w:color w:val="auto"/>
                <w:sz w:val="24"/>
                <w:szCs w:val="24"/>
                <w:rtl/>
                <w:lang w:bidi="ar-EG"/>
              </w:rPr>
              <w:t>القسم</w:t>
            </w:r>
          </w:p>
        </w:tc>
        <w:tc>
          <w:tcPr>
            <w:tcW w:w="1431" w:type="pct"/>
            <w:tcBorders>
              <w:top w:val="none" w:sz="0" w:space="0" w:color="auto"/>
              <w:left w:val="none" w:sz="0" w:space="0" w:color="auto"/>
              <w:bottom w:val="none" w:sz="0" w:space="0" w:color="auto"/>
              <w:right w:val="none" w:sz="0" w:space="0" w:color="auto"/>
            </w:tcBorders>
          </w:tcPr>
          <w:p w14:paraId="40EA1658" w14:textId="77777777" w:rsidR="00502CCD" w:rsidRPr="00FC2B9C" w:rsidRDefault="00502CCD" w:rsidP="000C4D90">
            <w:pPr>
              <w:spacing w:after="16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lang w:bidi="ar-EG"/>
              </w:rPr>
            </w:pPr>
            <w:r w:rsidRPr="00FC2B9C">
              <w:rPr>
                <w:rFonts w:asciiTheme="majorBidi" w:hAnsiTheme="majorBidi" w:cstheme="majorBidi"/>
                <w:color w:val="auto"/>
                <w:sz w:val="24"/>
                <w:szCs w:val="24"/>
                <w:rtl/>
                <w:lang w:bidi="ar-EG"/>
              </w:rPr>
              <w:t>عدد الفقرات</w:t>
            </w:r>
          </w:p>
        </w:tc>
      </w:tr>
      <w:tr w:rsidR="00502CCD" w:rsidRPr="00FC2B9C" w14:paraId="775532CB" w14:textId="77777777" w:rsidTr="00E646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tcPr>
          <w:p w14:paraId="02F81948" w14:textId="77777777" w:rsidR="00502CCD" w:rsidRPr="00FC2B9C" w:rsidRDefault="00502CCD" w:rsidP="000C4D90">
            <w:pPr>
              <w:spacing w:after="160"/>
              <w:jc w:val="both"/>
              <w:rPr>
                <w:rFonts w:asciiTheme="majorBidi" w:hAnsiTheme="majorBidi" w:cstheme="majorBidi"/>
                <w:sz w:val="24"/>
                <w:szCs w:val="24"/>
                <w:lang w:bidi="ar-EG"/>
              </w:rPr>
            </w:pPr>
            <w:r w:rsidRPr="00FC2B9C">
              <w:rPr>
                <w:rFonts w:asciiTheme="majorBidi" w:hAnsiTheme="majorBidi" w:cstheme="majorBidi"/>
                <w:sz w:val="24"/>
                <w:szCs w:val="24"/>
                <w:rtl/>
                <w:lang w:bidi="ar-EG"/>
              </w:rPr>
              <w:t>الجزء الاول</w:t>
            </w:r>
          </w:p>
        </w:tc>
        <w:tc>
          <w:tcPr>
            <w:tcW w:w="2003" w:type="pct"/>
          </w:tcPr>
          <w:p w14:paraId="02EEA345" w14:textId="77777777"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FC2B9C">
              <w:rPr>
                <w:rFonts w:asciiTheme="majorBidi" w:hAnsiTheme="majorBidi" w:cstheme="majorBidi"/>
                <w:sz w:val="24"/>
                <w:szCs w:val="24"/>
                <w:rtl/>
              </w:rPr>
              <w:t>البيانات الشخصية</w:t>
            </w:r>
          </w:p>
        </w:tc>
        <w:tc>
          <w:tcPr>
            <w:tcW w:w="1431" w:type="pct"/>
          </w:tcPr>
          <w:p w14:paraId="17FA45D1" w14:textId="77777777"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FC2B9C">
              <w:rPr>
                <w:rFonts w:asciiTheme="majorBidi" w:hAnsiTheme="majorBidi" w:cstheme="majorBidi"/>
                <w:sz w:val="24"/>
                <w:szCs w:val="24"/>
                <w:rtl/>
              </w:rPr>
              <w:t>العمر – النوع – سنوات الخبرة – الوظيفية- المسمى الوظيفي</w:t>
            </w:r>
          </w:p>
        </w:tc>
      </w:tr>
      <w:tr w:rsidR="00502CCD" w:rsidRPr="00FC2B9C" w14:paraId="4E60BAD0" w14:textId="77777777" w:rsidTr="002332EF">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14:paraId="1A8A8017" w14:textId="1E932AD8" w:rsidR="00502CCD" w:rsidRPr="00FC2B9C" w:rsidRDefault="00502CCD" w:rsidP="000C4D90">
            <w:pPr>
              <w:jc w:val="both"/>
              <w:rPr>
                <w:rFonts w:asciiTheme="majorBidi" w:hAnsiTheme="majorBidi" w:cstheme="majorBidi"/>
                <w:sz w:val="24"/>
                <w:szCs w:val="24"/>
                <w:rtl/>
              </w:rPr>
            </w:pPr>
            <w:r w:rsidRPr="00FC2B9C">
              <w:rPr>
                <w:rFonts w:asciiTheme="majorBidi" w:hAnsiTheme="majorBidi" w:cstheme="majorBidi"/>
                <w:sz w:val="24"/>
                <w:szCs w:val="24"/>
                <w:rtl/>
                <w:lang w:bidi="ar-EG"/>
              </w:rPr>
              <w:t>المتغير المستقل:</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الذكاء الاصطناعي</w:t>
            </w:r>
          </w:p>
        </w:tc>
      </w:tr>
      <w:tr w:rsidR="00502CCD" w:rsidRPr="00FC2B9C" w14:paraId="5D02D3C8" w14:textId="77777777" w:rsidTr="00E646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tcPr>
          <w:p w14:paraId="6FEB89D6" w14:textId="77777777" w:rsidR="00502CCD" w:rsidRPr="00FC2B9C" w:rsidRDefault="00502CCD" w:rsidP="000C4D90">
            <w:pPr>
              <w:spacing w:after="160"/>
              <w:jc w:val="both"/>
              <w:rPr>
                <w:rFonts w:asciiTheme="majorBidi" w:hAnsiTheme="majorBidi" w:cstheme="majorBidi"/>
                <w:b w:val="0"/>
                <w:bCs w:val="0"/>
                <w:sz w:val="24"/>
                <w:szCs w:val="24"/>
                <w:rtl/>
              </w:rPr>
            </w:pPr>
            <w:r w:rsidRPr="00FC2B9C">
              <w:rPr>
                <w:rFonts w:asciiTheme="majorBidi" w:hAnsiTheme="majorBidi" w:cstheme="majorBidi"/>
                <w:sz w:val="24"/>
                <w:szCs w:val="24"/>
                <w:rtl/>
              </w:rPr>
              <w:t>البعد الاول</w:t>
            </w:r>
          </w:p>
        </w:tc>
        <w:tc>
          <w:tcPr>
            <w:tcW w:w="2003" w:type="pct"/>
          </w:tcPr>
          <w:p w14:paraId="3A13D380" w14:textId="587152BD" w:rsidR="00502CCD" w:rsidRPr="00FC2B9C" w:rsidRDefault="00502CCD"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color w:val="000000" w:themeColor="text1"/>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B9C">
              <w:rPr>
                <w:rFonts w:asciiTheme="majorBidi" w:hAnsiTheme="majorBidi" w:cstheme="majorBidi"/>
                <w:sz w:val="24"/>
                <w:szCs w:val="24"/>
                <w:rtl/>
              </w:rPr>
              <w:t xml:space="preserve"> أنظمة التنبؤ المروري.</w:t>
            </w:r>
          </w:p>
        </w:tc>
        <w:tc>
          <w:tcPr>
            <w:tcW w:w="1431" w:type="pct"/>
          </w:tcPr>
          <w:p w14:paraId="25A5999D" w14:textId="77777777"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rPr>
              <w:t>5 فقرات</w:t>
            </w:r>
          </w:p>
        </w:tc>
      </w:tr>
      <w:tr w:rsidR="00502CCD" w:rsidRPr="00FC2B9C" w14:paraId="24CD61AF" w14:textId="77777777" w:rsidTr="00E64676">
        <w:trPr>
          <w:trHeight w:val="20"/>
        </w:trPr>
        <w:tc>
          <w:tcPr>
            <w:cnfStyle w:val="001000000000" w:firstRow="0" w:lastRow="0" w:firstColumn="1" w:lastColumn="0" w:oddVBand="0" w:evenVBand="0" w:oddHBand="0" w:evenHBand="0" w:firstRowFirstColumn="0" w:firstRowLastColumn="0" w:lastRowFirstColumn="0" w:lastRowLastColumn="0"/>
            <w:tcW w:w="1566" w:type="pct"/>
          </w:tcPr>
          <w:p w14:paraId="50837EE4" w14:textId="77777777" w:rsidR="00502CCD" w:rsidRPr="00FC2B9C" w:rsidRDefault="00502CCD" w:rsidP="000C4D90">
            <w:pPr>
              <w:spacing w:after="160"/>
              <w:jc w:val="both"/>
              <w:rPr>
                <w:rFonts w:asciiTheme="majorBidi" w:hAnsiTheme="majorBidi" w:cstheme="majorBidi"/>
                <w:sz w:val="24"/>
                <w:szCs w:val="24"/>
                <w:lang w:bidi="ar-EG"/>
              </w:rPr>
            </w:pPr>
            <w:r w:rsidRPr="00FC2B9C">
              <w:rPr>
                <w:rFonts w:asciiTheme="majorBidi" w:hAnsiTheme="majorBidi" w:cstheme="majorBidi"/>
                <w:sz w:val="24"/>
                <w:szCs w:val="24"/>
                <w:rtl/>
              </w:rPr>
              <w:t>البعد الثاني</w:t>
            </w:r>
          </w:p>
        </w:tc>
        <w:tc>
          <w:tcPr>
            <w:tcW w:w="2003" w:type="pct"/>
          </w:tcPr>
          <w:p w14:paraId="5FA7C57F" w14:textId="5D00EB1A" w:rsidR="00502CCD" w:rsidRPr="00FC2B9C" w:rsidRDefault="00502CCD" w:rsidP="000C4D90">
            <w:pPr>
              <w:spacing w:after="1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تحليل البيانات الضخمة.</w:t>
            </w:r>
          </w:p>
        </w:tc>
        <w:tc>
          <w:tcPr>
            <w:tcW w:w="1431" w:type="pct"/>
          </w:tcPr>
          <w:p w14:paraId="42507CB7" w14:textId="77777777" w:rsidR="00502CCD" w:rsidRPr="00FC2B9C" w:rsidRDefault="00502CCD" w:rsidP="000C4D90">
            <w:pPr>
              <w:spacing w:after="1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5 فقرات</w:t>
            </w:r>
          </w:p>
        </w:tc>
      </w:tr>
      <w:tr w:rsidR="00502CCD" w:rsidRPr="00FC2B9C" w14:paraId="3A25B807" w14:textId="77777777" w:rsidTr="00E646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tcPr>
          <w:p w14:paraId="76292AF2" w14:textId="77777777" w:rsidR="00502CCD" w:rsidRPr="00FC2B9C" w:rsidRDefault="00502CCD" w:rsidP="000C4D90">
            <w:pPr>
              <w:spacing w:after="160"/>
              <w:jc w:val="both"/>
              <w:rPr>
                <w:rFonts w:asciiTheme="majorBidi" w:hAnsiTheme="majorBidi" w:cstheme="majorBidi"/>
                <w:sz w:val="24"/>
                <w:szCs w:val="24"/>
              </w:rPr>
            </w:pPr>
            <w:r w:rsidRPr="00FC2B9C">
              <w:rPr>
                <w:rFonts w:asciiTheme="majorBidi" w:hAnsiTheme="majorBidi" w:cstheme="majorBidi"/>
                <w:sz w:val="24"/>
                <w:szCs w:val="24"/>
                <w:rtl/>
              </w:rPr>
              <w:t>البعد الثالث</w:t>
            </w:r>
          </w:p>
        </w:tc>
        <w:tc>
          <w:tcPr>
            <w:tcW w:w="2003" w:type="pct"/>
          </w:tcPr>
          <w:p w14:paraId="246184D8" w14:textId="70FEBBAA"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FC2B9C">
              <w:rPr>
                <w:rFonts w:asciiTheme="majorBidi" w:hAnsiTheme="majorBidi" w:cstheme="majorBidi"/>
                <w:sz w:val="24"/>
                <w:szCs w:val="24"/>
                <w:rtl/>
              </w:rPr>
              <w:t xml:space="preserve"> تقنيات الرؤية الحاسوبية </w:t>
            </w:r>
          </w:p>
        </w:tc>
        <w:tc>
          <w:tcPr>
            <w:tcW w:w="1431" w:type="pct"/>
          </w:tcPr>
          <w:p w14:paraId="4C3220EB" w14:textId="77777777"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FC2B9C">
              <w:rPr>
                <w:rFonts w:asciiTheme="majorBidi" w:hAnsiTheme="majorBidi" w:cstheme="majorBidi"/>
                <w:sz w:val="24"/>
                <w:szCs w:val="24"/>
                <w:rtl/>
              </w:rPr>
              <w:t>5 فقرات</w:t>
            </w:r>
          </w:p>
        </w:tc>
      </w:tr>
      <w:tr w:rsidR="00502CCD" w:rsidRPr="00FC2B9C" w14:paraId="7053445C" w14:textId="77777777" w:rsidTr="00E64676">
        <w:trPr>
          <w:trHeight w:val="20"/>
        </w:trPr>
        <w:tc>
          <w:tcPr>
            <w:cnfStyle w:val="001000000000" w:firstRow="0" w:lastRow="0" w:firstColumn="1" w:lastColumn="0" w:oddVBand="0" w:evenVBand="0" w:oddHBand="0" w:evenHBand="0" w:firstRowFirstColumn="0" w:firstRowLastColumn="0" w:lastRowFirstColumn="0" w:lastRowLastColumn="0"/>
            <w:tcW w:w="1566" w:type="pct"/>
          </w:tcPr>
          <w:p w14:paraId="5411CA85" w14:textId="77777777" w:rsidR="00502CCD" w:rsidRPr="00FC2B9C" w:rsidRDefault="00502CCD" w:rsidP="000C4D90">
            <w:pPr>
              <w:jc w:val="both"/>
              <w:rPr>
                <w:rFonts w:asciiTheme="majorBidi" w:hAnsiTheme="majorBidi" w:cstheme="majorBidi"/>
                <w:sz w:val="24"/>
                <w:szCs w:val="24"/>
                <w:rtl/>
              </w:rPr>
            </w:pPr>
            <w:r w:rsidRPr="00FC2B9C">
              <w:rPr>
                <w:rFonts w:asciiTheme="majorBidi" w:hAnsiTheme="majorBidi" w:cstheme="majorBidi"/>
                <w:sz w:val="24"/>
                <w:szCs w:val="24"/>
                <w:rtl/>
              </w:rPr>
              <w:t>البعد الرابع</w:t>
            </w:r>
          </w:p>
        </w:tc>
        <w:tc>
          <w:tcPr>
            <w:tcW w:w="2003" w:type="pct"/>
          </w:tcPr>
          <w:p w14:paraId="49933253" w14:textId="05E706F0" w:rsidR="00502CCD" w:rsidRPr="00FC2B9C" w:rsidRDefault="00502CCD"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color w:val="000000" w:themeColor="text1"/>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B9C">
              <w:rPr>
                <w:rFonts w:asciiTheme="majorBidi" w:hAnsiTheme="majorBidi" w:cstheme="majorBidi"/>
                <w:sz w:val="24"/>
                <w:szCs w:val="24"/>
                <w:rtl/>
              </w:rPr>
              <w:t>إشارات المرور الذكية التكيفية.</w:t>
            </w:r>
          </w:p>
        </w:tc>
        <w:tc>
          <w:tcPr>
            <w:tcW w:w="1431" w:type="pct"/>
          </w:tcPr>
          <w:p w14:paraId="2EFE641C" w14:textId="77777777" w:rsidR="00502CCD" w:rsidRPr="00FC2B9C" w:rsidRDefault="00502CCD"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FC2B9C">
              <w:rPr>
                <w:rFonts w:asciiTheme="majorBidi" w:hAnsiTheme="majorBidi" w:cstheme="majorBidi"/>
                <w:sz w:val="24"/>
                <w:szCs w:val="24"/>
                <w:rtl/>
              </w:rPr>
              <w:t>5 فقرات</w:t>
            </w:r>
          </w:p>
        </w:tc>
      </w:tr>
      <w:tr w:rsidR="00502CCD" w:rsidRPr="00FC2B9C" w14:paraId="5EB5FCEF" w14:textId="77777777" w:rsidTr="00E646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tcPr>
          <w:p w14:paraId="0A56E0E2" w14:textId="1BFF875D" w:rsidR="00502CCD" w:rsidRPr="00FC2B9C" w:rsidRDefault="002332EF" w:rsidP="000C4D90">
            <w:pPr>
              <w:spacing w:after="160"/>
              <w:jc w:val="both"/>
              <w:rPr>
                <w:rFonts w:asciiTheme="majorBidi" w:hAnsiTheme="majorBidi" w:cstheme="majorBidi"/>
                <w:sz w:val="24"/>
                <w:szCs w:val="24"/>
                <w:rtl/>
                <w:lang w:bidi="ar-EG"/>
              </w:rPr>
            </w:pPr>
            <w:r w:rsidRPr="00FC2B9C">
              <w:rPr>
                <w:rFonts w:asciiTheme="majorBidi" w:hAnsiTheme="majorBidi" w:cstheme="majorBidi"/>
                <w:sz w:val="24"/>
                <w:szCs w:val="24"/>
                <w:rtl/>
              </w:rPr>
              <w:t>المتغير التابع</w:t>
            </w:r>
          </w:p>
        </w:tc>
        <w:tc>
          <w:tcPr>
            <w:tcW w:w="2003" w:type="pct"/>
          </w:tcPr>
          <w:p w14:paraId="41FDEB82" w14:textId="64C824CD"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rPr>
              <w:t>كفاءة إدارة الحركة المرورية</w:t>
            </w:r>
          </w:p>
        </w:tc>
        <w:tc>
          <w:tcPr>
            <w:tcW w:w="1431" w:type="pct"/>
          </w:tcPr>
          <w:p w14:paraId="4540B6EA" w14:textId="3675A181"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FC2B9C">
              <w:rPr>
                <w:rFonts w:asciiTheme="majorBidi" w:hAnsiTheme="majorBidi" w:cstheme="majorBidi"/>
                <w:sz w:val="24"/>
                <w:szCs w:val="24"/>
                <w:rtl/>
              </w:rPr>
              <w:t>5 فقرة</w:t>
            </w:r>
          </w:p>
        </w:tc>
      </w:tr>
    </w:tbl>
    <w:bookmarkEnd w:id="45"/>
    <w:p w14:paraId="7074EFA2" w14:textId="25487862" w:rsidR="00502CCD" w:rsidRPr="00FC2B9C" w:rsidRDefault="00502CCD" w:rsidP="000C4D90">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lang w:bidi="ar-EG"/>
        </w:rPr>
        <w:lastRenderedPageBreak/>
        <w:t>وسوف</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يتم</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استخدام</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مقياس</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ليكرث</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الخماسي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التي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تتراوح</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اختياراته</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من</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موافق</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بشدة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وموافق</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ومحايد</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وغير</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موافق</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وغير</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موافق</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بشدة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كما</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يلي:</w:t>
      </w:r>
      <w:r w:rsidRPr="00FC2B9C">
        <w:rPr>
          <w:rFonts w:asciiTheme="majorBidi" w:hAnsiTheme="majorBidi" w:cstheme="majorBidi"/>
          <w:sz w:val="24"/>
          <w:szCs w:val="24"/>
          <w:rtl/>
        </w:rPr>
        <w:t xml:space="preserve">  </w:t>
      </w:r>
    </w:p>
    <w:p w14:paraId="723B1343" w14:textId="77777777" w:rsidR="00502CCD" w:rsidRPr="00FC2B9C" w:rsidRDefault="00502CCD" w:rsidP="00542B1A">
      <w:pPr>
        <w:spacing w:line="240" w:lineRule="auto"/>
        <w:ind w:left="720"/>
        <w:jc w:val="center"/>
        <w:rPr>
          <w:rFonts w:asciiTheme="majorBidi" w:hAnsiTheme="majorBidi" w:cstheme="majorBidi"/>
          <w:sz w:val="24"/>
          <w:szCs w:val="24"/>
        </w:rPr>
      </w:pPr>
      <w:r w:rsidRPr="00FC2B9C">
        <w:rPr>
          <w:rFonts w:asciiTheme="majorBidi" w:hAnsiTheme="majorBidi" w:cstheme="majorBidi"/>
          <w:sz w:val="24"/>
          <w:szCs w:val="24"/>
          <w:rtl/>
        </w:rPr>
        <w:t xml:space="preserve">جدول 2: أوزان الإجابات حسب مقياس ليكرث الخماسي </w:t>
      </w:r>
    </w:p>
    <w:tbl>
      <w:tblPr>
        <w:tblStyle w:val="GridTable4-Accent31"/>
        <w:bidiVisual/>
        <w:tblW w:w="49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7"/>
        <w:gridCol w:w="2923"/>
        <w:gridCol w:w="2916"/>
      </w:tblGrid>
      <w:tr w:rsidR="00502CCD" w:rsidRPr="00FC2B9C" w14:paraId="555C8A69" w14:textId="77777777" w:rsidTr="002332EF">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tcPr>
          <w:p w14:paraId="5F5ED3A5" w14:textId="77777777" w:rsidR="00502CCD" w:rsidRPr="00FC2B9C" w:rsidRDefault="00502CCD" w:rsidP="000C4D90">
            <w:pPr>
              <w:spacing w:after="160"/>
              <w:jc w:val="both"/>
              <w:rPr>
                <w:rFonts w:asciiTheme="majorBidi" w:hAnsiTheme="majorBidi" w:cstheme="majorBidi"/>
                <w:color w:val="auto"/>
                <w:sz w:val="24"/>
                <w:szCs w:val="24"/>
                <w:rtl/>
                <w:lang w:val="en-GB" w:bidi="ar-EG"/>
              </w:rPr>
            </w:pPr>
            <w:r w:rsidRPr="00FC2B9C">
              <w:rPr>
                <w:rFonts w:asciiTheme="majorBidi" w:hAnsiTheme="majorBidi" w:cstheme="majorBidi"/>
                <w:color w:val="auto"/>
                <w:sz w:val="24"/>
                <w:szCs w:val="24"/>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tcPr>
          <w:p w14:paraId="53EA46C5" w14:textId="77777777" w:rsidR="00502CCD" w:rsidRPr="00FC2B9C" w:rsidRDefault="00502CCD" w:rsidP="000C4D90">
            <w:pPr>
              <w:spacing w:after="16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rtl/>
                <w:lang w:val="en-GB" w:bidi="ar-EG"/>
              </w:rPr>
            </w:pPr>
            <w:r w:rsidRPr="00FC2B9C">
              <w:rPr>
                <w:rFonts w:asciiTheme="majorBidi" w:hAnsiTheme="majorBidi" w:cstheme="majorBidi"/>
                <w:color w:val="auto"/>
                <w:sz w:val="24"/>
                <w:szCs w:val="24"/>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tcPr>
          <w:p w14:paraId="5DA9C7A2" w14:textId="77777777" w:rsidR="00502CCD" w:rsidRPr="00FC2B9C" w:rsidRDefault="00502CCD" w:rsidP="000C4D90">
            <w:pPr>
              <w:spacing w:after="16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auto"/>
                <w:sz w:val="24"/>
                <w:szCs w:val="24"/>
                <w:lang w:bidi="ar-EG"/>
              </w:rPr>
            </w:pPr>
            <w:r w:rsidRPr="00FC2B9C">
              <w:rPr>
                <w:rFonts w:asciiTheme="majorBidi" w:hAnsiTheme="majorBidi" w:cstheme="majorBidi"/>
                <w:color w:val="auto"/>
                <w:sz w:val="24"/>
                <w:szCs w:val="24"/>
                <w:rtl/>
                <w:lang w:val="en-GB" w:bidi="ar-EG"/>
              </w:rPr>
              <w:t>المتوسط الموزون</w:t>
            </w:r>
          </w:p>
        </w:tc>
      </w:tr>
      <w:tr w:rsidR="00502CCD" w:rsidRPr="00FC2B9C" w14:paraId="04555E7F" w14:textId="77777777" w:rsidTr="002332E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76" w:type="pct"/>
          </w:tcPr>
          <w:p w14:paraId="5A36C1F3" w14:textId="77777777" w:rsidR="00502CCD" w:rsidRPr="00FC2B9C" w:rsidRDefault="00502CCD" w:rsidP="000C4D90">
            <w:pPr>
              <w:spacing w:after="160"/>
              <w:jc w:val="both"/>
              <w:rPr>
                <w:rFonts w:asciiTheme="majorBidi" w:hAnsiTheme="majorBidi" w:cstheme="majorBidi"/>
                <w:b w:val="0"/>
                <w:bCs w:val="0"/>
                <w:sz w:val="24"/>
                <w:szCs w:val="24"/>
                <w:lang w:bidi="ar-EG"/>
              </w:rPr>
            </w:pPr>
            <w:r w:rsidRPr="00FC2B9C">
              <w:rPr>
                <w:rFonts w:asciiTheme="majorBidi" w:hAnsiTheme="majorBidi" w:cstheme="majorBidi"/>
                <w:b w:val="0"/>
                <w:bCs w:val="0"/>
                <w:sz w:val="24"/>
                <w:szCs w:val="24"/>
                <w:rtl/>
                <w:lang w:val="en-GB" w:bidi="ar-EG"/>
              </w:rPr>
              <w:t>موافق</w:t>
            </w:r>
            <w:r w:rsidRPr="00FC2B9C">
              <w:rPr>
                <w:rFonts w:asciiTheme="majorBidi" w:hAnsiTheme="majorBidi" w:cstheme="majorBidi"/>
                <w:b w:val="0"/>
                <w:bCs w:val="0"/>
                <w:sz w:val="24"/>
                <w:szCs w:val="24"/>
                <w:rtl/>
                <w:lang w:val="en-GB"/>
              </w:rPr>
              <w:t xml:space="preserve"> </w:t>
            </w:r>
            <w:r w:rsidRPr="00FC2B9C">
              <w:rPr>
                <w:rFonts w:asciiTheme="majorBidi" w:hAnsiTheme="majorBidi" w:cstheme="majorBidi"/>
                <w:b w:val="0"/>
                <w:bCs w:val="0"/>
                <w:sz w:val="24"/>
                <w:szCs w:val="24"/>
                <w:rtl/>
                <w:lang w:val="en-GB" w:bidi="ar-EG"/>
              </w:rPr>
              <w:t>بشدة</w:t>
            </w:r>
          </w:p>
        </w:tc>
        <w:tc>
          <w:tcPr>
            <w:tcW w:w="1564" w:type="pct"/>
          </w:tcPr>
          <w:p w14:paraId="01BB5F06" w14:textId="77777777"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lang w:val="en-GB"/>
              </w:rPr>
              <w:t>5</w:t>
            </w:r>
          </w:p>
        </w:tc>
        <w:tc>
          <w:tcPr>
            <w:tcW w:w="1560" w:type="pct"/>
          </w:tcPr>
          <w:p w14:paraId="0C391132" w14:textId="77777777"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val="en-GB"/>
              </w:rPr>
            </w:pPr>
            <w:r w:rsidRPr="00FC2B9C">
              <w:rPr>
                <w:rFonts w:asciiTheme="majorBidi" w:hAnsiTheme="majorBidi" w:cstheme="majorBidi"/>
                <w:sz w:val="24"/>
                <w:szCs w:val="24"/>
                <w:rtl/>
                <w:lang w:val="en-GB"/>
              </w:rPr>
              <w:t>4.20 – 5.00</w:t>
            </w:r>
          </w:p>
        </w:tc>
      </w:tr>
      <w:tr w:rsidR="00502CCD" w:rsidRPr="00FC2B9C" w14:paraId="2073E00F" w14:textId="77777777" w:rsidTr="002332EF">
        <w:trPr>
          <w:trHeight w:val="283"/>
        </w:trPr>
        <w:tc>
          <w:tcPr>
            <w:cnfStyle w:val="001000000000" w:firstRow="0" w:lastRow="0" w:firstColumn="1" w:lastColumn="0" w:oddVBand="0" w:evenVBand="0" w:oddHBand="0" w:evenHBand="0" w:firstRowFirstColumn="0" w:firstRowLastColumn="0" w:lastRowFirstColumn="0" w:lastRowLastColumn="0"/>
            <w:tcW w:w="1876" w:type="pct"/>
          </w:tcPr>
          <w:p w14:paraId="5A16E280" w14:textId="77777777" w:rsidR="00502CCD" w:rsidRPr="00FC2B9C" w:rsidRDefault="00502CCD" w:rsidP="000C4D90">
            <w:pPr>
              <w:spacing w:after="160"/>
              <w:jc w:val="both"/>
              <w:rPr>
                <w:rFonts w:asciiTheme="majorBidi" w:hAnsiTheme="majorBidi" w:cstheme="majorBidi"/>
                <w:b w:val="0"/>
                <w:bCs w:val="0"/>
                <w:sz w:val="24"/>
                <w:szCs w:val="24"/>
                <w:rtl/>
                <w:lang w:val="en-GB"/>
              </w:rPr>
            </w:pPr>
            <w:r w:rsidRPr="00FC2B9C">
              <w:rPr>
                <w:rFonts w:asciiTheme="majorBidi" w:hAnsiTheme="majorBidi" w:cstheme="majorBidi"/>
                <w:b w:val="0"/>
                <w:bCs w:val="0"/>
                <w:sz w:val="24"/>
                <w:szCs w:val="24"/>
                <w:rtl/>
                <w:lang w:val="en-GB"/>
              </w:rPr>
              <w:t>موافق</w:t>
            </w:r>
          </w:p>
        </w:tc>
        <w:tc>
          <w:tcPr>
            <w:tcW w:w="1564" w:type="pct"/>
          </w:tcPr>
          <w:p w14:paraId="3AFC382C" w14:textId="77777777" w:rsidR="00502CCD" w:rsidRPr="00FC2B9C" w:rsidRDefault="00502CCD" w:rsidP="000C4D90">
            <w:pPr>
              <w:spacing w:after="1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val="en-GB"/>
              </w:rPr>
            </w:pPr>
            <w:r w:rsidRPr="00FC2B9C">
              <w:rPr>
                <w:rFonts w:asciiTheme="majorBidi" w:hAnsiTheme="majorBidi" w:cstheme="majorBidi"/>
                <w:sz w:val="24"/>
                <w:szCs w:val="24"/>
                <w:rtl/>
                <w:lang w:val="en-GB"/>
              </w:rPr>
              <w:t>4</w:t>
            </w:r>
          </w:p>
        </w:tc>
        <w:tc>
          <w:tcPr>
            <w:tcW w:w="1560" w:type="pct"/>
          </w:tcPr>
          <w:p w14:paraId="7903C39A" w14:textId="77777777" w:rsidR="00502CCD" w:rsidRPr="00FC2B9C" w:rsidRDefault="00502CCD" w:rsidP="000C4D90">
            <w:pPr>
              <w:spacing w:after="1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val="en-GB"/>
              </w:rPr>
              <w:t>3.40 -</w:t>
            </w:r>
            <w:r w:rsidRPr="00FC2B9C">
              <w:rPr>
                <w:rFonts w:asciiTheme="majorBidi" w:hAnsiTheme="majorBidi" w:cstheme="majorBidi"/>
                <w:sz w:val="24"/>
                <w:szCs w:val="24"/>
              </w:rPr>
              <w:t>&gt;</w:t>
            </w:r>
            <w:r w:rsidRPr="00FC2B9C">
              <w:rPr>
                <w:rFonts w:asciiTheme="majorBidi" w:hAnsiTheme="majorBidi" w:cstheme="majorBidi"/>
                <w:sz w:val="24"/>
                <w:szCs w:val="24"/>
                <w:rtl/>
                <w:lang w:bidi="ar-EG"/>
              </w:rPr>
              <w:t xml:space="preserve"> </w:t>
            </w:r>
            <w:r w:rsidRPr="00FC2B9C">
              <w:rPr>
                <w:rFonts w:asciiTheme="majorBidi" w:hAnsiTheme="majorBidi" w:cstheme="majorBidi"/>
                <w:sz w:val="24"/>
                <w:szCs w:val="24"/>
                <w:lang w:bidi="ar-EG"/>
              </w:rPr>
              <w:t>4.20</w:t>
            </w:r>
          </w:p>
        </w:tc>
      </w:tr>
      <w:tr w:rsidR="00502CCD" w:rsidRPr="00FC2B9C" w14:paraId="78A3604F" w14:textId="77777777" w:rsidTr="002332E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76" w:type="pct"/>
          </w:tcPr>
          <w:p w14:paraId="186775B2" w14:textId="77777777" w:rsidR="00502CCD" w:rsidRPr="00FC2B9C" w:rsidRDefault="00502CCD" w:rsidP="000C4D90">
            <w:pPr>
              <w:spacing w:after="160"/>
              <w:jc w:val="both"/>
              <w:rPr>
                <w:rFonts w:asciiTheme="majorBidi" w:hAnsiTheme="majorBidi" w:cstheme="majorBidi"/>
                <w:b w:val="0"/>
                <w:bCs w:val="0"/>
                <w:sz w:val="24"/>
                <w:szCs w:val="24"/>
                <w:rtl/>
                <w:lang w:val="en-GB" w:bidi="ar-EG"/>
              </w:rPr>
            </w:pPr>
            <w:r w:rsidRPr="00FC2B9C">
              <w:rPr>
                <w:rFonts w:asciiTheme="majorBidi" w:hAnsiTheme="majorBidi" w:cstheme="majorBidi"/>
                <w:b w:val="0"/>
                <w:bCs w:val="0"/>
                <w:sz w:val="24"/>
                <w:szCs w:val="24"/>
                <w:rtl/>
                <w:lang w:val="en-GB" w:bidi="ar-EG"/>
              </w:rPr>
              <w:t>محايد</w:t>
            </w:r>
          </w:p>
        </w:tc>
        <w:tc>
          <w:tcPr>
            <w:tcW w:w="1564" w:type="pct"/>
          </w:tcPr>
          <w:p w14:paraId="541AE3C3" w14:textId="77777777"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val="en-GB"/>
              </w:rPr>
            </w:pPr>
            <w:r w:rsidRPr="00FC2B9C">
              <w:rPr>
                <w:rFonts w:asciiTheme="majorBidi" w:hAnsiTheme="majorBidi" w:cstheme="majorBidi"/>
                <w:sz w:val="24"/>
                <w:szCs w:val="24"/>
                <w:rtl/>
                <w:lang w:val="en-GB"/>
              </w:rPr>
              <w:t>3</w:t>
            </w:r>
          </w:p>
        </w:tc>
        <w:tc>
          <w:tcPr>
            <w:tcW w:w="1560" w:type="pct"/>
          </w:tcPr>
          <w:p w14:paraId="26A08F3A" w14:textId="77777777"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FC2B9C">
              <w:rPr>
                <w:rFonts w:asciiTheme="majorBidi" w:hAnsiTheme="majorBidi" w:cstheme="majorBidi"/>
                <w:sz w:val="24"/>
                <w:szCs w:val="24"/>
                <w:rtl/>
                <w:lang w:val="en-GB"/>
              </w:rPr>
              <w:t>2.60 -</w:t>
            </w:r>
            <w:r w:rsidRPr="00FC2B9C">
              <w:rPr>
                <w:rFonts w:asciiTheme="majorBidi" w:hAnsiTheme="majorBidi" w:cstheme="majorBidi"/>
                <w:sz w:val="24"/>
                <w:szCs w:val="24"/>
              </w:rPr>
              <w:t>&gt;</w:t>
            </w:r>
            <w:r w:rsidRPr="00FC2B9C">
              <w:rPr>
                <w:rFonts w:asciiTheme="majorBidi" w:hAnsiTheme="majorBidi" w:cstheme="majorBidi"/>
                <w:sz w:val="24"/>
                <w:szCs w:val="24"/>
                <w:rtl/>
                <w:lang w:bidi="ar-EG"/>
              </w:rPr>
              <w:t xml:space="preserve"> </w:t>
            </w:r>
            <w:r w:rsidRPr="00FC2B9C">
              <w:rPr>
                <w:rFonts w:asciiTheme="majorBidi" w:hAnsiTheme="majorBidi" w:cstheme="majorBidi"/>
                <w:sz w:val="24"/>
                <w:szCs w:val="24"/>
                <w:lang w:bidi="ar-EG"/>
              </w:rPr>
              <w:t>3.40</w:t>
            </w:r>
          </w:p>
        </w:tc>
      </w:tr>
      <w:tr w:rsidR="00502CCD" w:rsidRPr="00FC2B9C" w14:paraId="2330F40F" w14:textId="77777777" w:rsidTr="002332EF">
        <w:trPr>
          <w:trHeight w:val="283"/>
        </w:trPr>
        <w:tc>
          <w:tcPr>
            <w:cnfStyle w:val="001000000000" w:firstRow="0" w:lastRow="0" w:firstColumn="1" w:lastColumn="0" w:oddVBand="0" w:evenVBand="0" w:oddHBand="0" w:evenHBand="0" w:firstRowFirstColumn="0" w:firstRowLastColumn="0" w:lastRowFirstColumn="0" w:lastRowLastColumn="0"/>
            <w:tcW w:w="1876" w:type="pct"/>
          </w:tcPr>
          <w:p w14:paraId="2EB2B867" w14:textId="77777777" w:rsidR="00502CCD" w:rsidRPr="00FC2B9C" w:rsidRDefault="00502CCD" w:rsidP="000C4D90">
            <w:pPr>
              <w:spacing w:after="160"/>
              <w:jc w:val="both"/>
              <w:rPr>
                <w:rFonts w:asciiTheme="majorBidi" w:hAnsiTheme="majorBidi" w:cstheme="majorBidi"/>
                <w:b w:val="0"/>
                <w:bCs w:val="0"/>
                <w:sz w:val="24"/>
                <w:szCs w:val="24"/>
                <w:rtl/>
                <w:lang w:val="en-GB"/>
              </w:rPr>
            </w:pPr>
            <w:r w:rsidRPr="00FC2B9C">
              <w:rPr>
                <w:rFonts w:asciiTheme="majorBidi" w:hAnsiTheme="majorBidi" w:cstheme="majorBidi"/>
                <w:b w:val="0"/>
                <w:bCs w:val="0"/>
                <w:sz w:val="24"/>
                <w:szCs w:val="24"/>
                <w:rtl/>
                <w:lang w:val="en-GB" w:bidi="ar-EG"/>
              </w:rPr>
              <w:t>غير</w:t>
            </w:r>
            <w:r w:rsidRPr="00FC2B9C">
              <w:rPr>
                <w:rFonts w:asciiTheme="majorBidi" w:hAnsiTheme="majorBidi" w:cstheme="majorBidi"/>
                <w:b w:val="0"/>
                <w:bCs w:val="0"/>
                <w:sz w:val="24"/>
                <w:szCs w:val="24"/>
                <w:rtl/>
                <w:lang w:val="en-GB"/>
              </w:rPr>
              <w:t xml:space="preserve"> موافق</w:t>
            </w:r>
          </w:p>
        </w:tc>
        <w:tc>
          <w:tcPr>
            <w:tcW w:w="1564" w:type="pct"/>
          </w:tcPr>
          <w:p w14:paraId="19590B15" w14:textId="77777777" w:rsidR="00502CCD" w:rsidRPr="00FC2B9C" w:rsidRDefault="00502CCD" w:rsidP="000C4D90">
            <w:pPr>
              <w:spacing w:after="1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val="en-GB"/>
              </w:rPr>
            </w:pPr>
            <w:r w:rsidRPr="00FC2B9C">
              <w:rPr>
                <w:rFonts w:asciiTheme="majorBidi" w:hAnsiTheme="majorBidi" w:cstheme="majorBidi"/>
                <w:sz w:val="24"/>
                <w:szCs w:val="24"/>
                <w:rtl/>
                <w:lang w:val="en-GB"/>
              </w:rPr>
              <w:t>2</w:t>
            </w:r>
          </w:p>
        </w:tc>
        <w:tc>
          <w:tcPr>
            <w:tcW w:w="1560" w:type="pct"/>
          </w:tcPr>
          <w:p w14:paraId="080AD8EF" w14:textId="77777777" w:rsidR="00502CCD" w:rsidRPr="00FC2B9C" w:rsidRDefault="00502CCD" w:rsidP="000C4D90">
            <w:pPr>
              <w:spacing w:after="1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val="en-GB"/>
              </w:rPr>
            </w:pPr>
            <w:r w:rsidRPr="00FC2B9C">
              <w:rPr>
                <w:rFonts w:asciiTheme="majorBidi" w:hAnsiTheme="majorBidi" w:cstheme="majorBidi"/>
                <w:sz w:val="24"/>
                <w:szCs w:val="24"/>
                <w:rtl/>
                <w:lang w:val="en-GB"/>
              </w:rPr>
              <w:t>1.80 -</w:t>
            </w:r>
            <w:r w:rsidRPr="00FC2B9C">
              <w:rPr>
                <w:rFonts w:asciiTheme="majorBidi" w:hAnsiTheme="majorBidi" w:cstheme="majorBidi"/>
                <w:sz w:val="24"/>
                <w:szCs w:val="24"/>
              </w:rPr>
              <w:t>&gt;</w:t>
            </w:r>
            <w:r w:rsidRPr="00FC2B9C">
              <w:rPr>
                <w:rFonts w:asciiTheme="majorBidi" w:hAnsiTheme="majorBidi" w:cstheme="majorBidi"/>
                <w:sz w:val="24"/>
                <w:szCs w:val="24"/>
                <w:rtl/>
                <w:lang w:bidi="ar-EG"/>
              </w:rPr>
              <w:t xml:space="preserve"> </w:t>
            </w:r>
            <w:r w:rsidRPr="00FC2B9C">
              <w:rPr>
                <w:rFonts w:asciiTheme="majorBidi" w:hAnsiTheme="majorBidi" w:cstheme="majorBidi"/>
                <w:sz w:val="24"/>
                <w:szCs w:val="24"/>
                <w:lang w:bidi="ar-EG"/>
              </w:rPr>
              <w:t>2.60</w:t>
            </w:r>
          </w:p>
        </w:tc>
      </w:tr>
      <w:tr w:rsidR="00502CCD" w:rsidRPr="00FC2B9C" w14:paraId="1FD8BA20" w14:textId="77777777" w:rsidTr="002332E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876" w:type="pct"/>
          </w:tcPr>
          <w:p w14:paraId="280FB5DF" w14:textId="77777777" w:rsidR="00502CCD" w:rsidRPr="00FC2B9C" w:rsidRDefault="00502CCD" w:rsidP="000C4D90">
            <w:pPr>
              <w:spacing w:after="160"/>
              <w:jc w:val="both"/>
              <w:rPr>
                <w:rFonts w:asciiTheme="majorBidi" w:hAnsiTheme="majorBidi" w:cstheme="majorBidi"/>
                <w:b w:val="0"/>
                <w:bCs w:val="0"/>
                <w:sz w:val="24"/>
                <w:szCs w:val="24"/>
                <w:rtl/>
                <w:lang w:bidi="ar-EG"/>
              </w:rPr>
            </w:pPr>
            <w:r w:rsidRPr="00FC2B9C">
              <w:rPr>
                <w:rFonts w:asciiTheme="majorBidi" w:hAnsiTheme="majorBidi" w:cstheme="majorBidi"/>
                <w:b w:val="0"/>
                <w:bCs w:val="0"/>
                <w:sz w:val="24"/>
                <w:szCs w:val="24"/>
                <w:rtl/>
                <w:lang w:val="en-GB" w:bidi="ar-EG"/>
              </w:rPr>
              <w:t xml:space="preserve">غير </w:t>
            </w:r>
            <w:r w:rsidRPr="00FC2B9C">
              <w:rPr>
                <w:rFonts w:asciiTheme="majorBidi" w:hAnsiTheme="majorBidi" w:cstheme="majorBidi"/>
                <w:b w:val="0"/>
                <w:bCs w:val="0"/>
                <w:sz w:val="24"/>
                <w:szCs w:val="24"/>
                <w:rtl/>
                <w:lang w:val="en-GB"/>
              </w:rPr>
              <w:t xml:space="preserve">موافق </w:t>
            </w:r>
            <w:r w:rsidRPr="00FC2B9C">
              <w:rPr>
                <w:rFonts w:asciiTheme="majorBidi" w:hAnsiTheme="majorBidi" w:cstheme="majorBidi"/>
                <w:b w:val="0"/>
                <w:bCs w:val="0"/>
                <w:sz w:val="24"/>
                <w:szCs w:val="24"/>
                <w:rtl/>
                <w:lang w:bidi="ar-EG"/>
              </w:rPr>
              <w:t>بشدة</w:t>
            </w:r>
          </w:p>
        </w:tc>
        <w:tc>
          <w:tcPr>
            <w:tcW w:w="1564" w:type="pct"/>
          </w:tcPr>
          <w:p w14:paraId="7DC0FE5B" w14:textId="77777777"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val="en-GB"/>
              </w:rPr>
            </w:pPr>
            <w:r w:rsidRPr="00FC2B9C">
              <w:rPr>
                <w:rFonts w:asciiTheme="majorBidi" w:hAnsiTheme="majorBidi" w:cstheme="majorBidi"/>
                <w:sz w:val="24"/>
                <w:szCs w:val="24"/>
                <w:rtl/>
                <w:lang w:val="en-GB"/>
              </w:rPr>
              <w:t>1</w:t>
            </w:r>
          </w:p>
        </w:tc>
        <w:tc>
          <w:tcPr>
            <w:tcW w:w="1560" w:type="pct"/>
          </w:tcPr>
          <w:p w14:paraId="6FEADACC" w14:textId="77777777" w:rsidR="00502CCD" w:rsidRPr="00FC2B9C" w:rsidRDefault="00502CCD" w:rsidP="000C4D90">
            <w:pPr>
              <w:spacing w:after="1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val="en-GB"/>
              </w:rPr>
            </w:pPr>
            <w:r w:rsidRPr="00FC2B9C">
              <w:rPr>
                <w:rFonts w:asciiTheme="majorBidi" w:hAnsiTheme="majorBidi" w:cstheme="majorBidi"/>
                <w:sz w:val="24"/>
                <w:szCs w:val="24"/>
                <w:rtl/>
                <w:lang w:val="en-GB"/>
              </w:rPr>
              <w:t>1 -</w:t>
            </w:r>
            <w:r w:rsidRPr="00FC2B9C">
              <w:rPr>
                <w:rFonts w:asciiTheme="majorBidi" w:hAnsiTheme="majorBidi" w:cstheme="majorBidi"/>
                <w:sz w:val="24"/>
                <w:szCs w:val="24"/>
              </w:rPr>
              <w:t>&gt;</w:t>
            </w:r>
            <w:r w:rsidRPr="00FC2B9C">
              <w:rPr>
                <w:rFonts w:asciiTheme="majorBidi" w:hAnsiTheme="majorBidi" w:cstheme="majorBidi"/>
                <w:sz w:val="24"/>
                <w:szCs w:val="24"/>
                <w:rtl/>
                <w:lang w:bidi="ar-EG"/>
              </w:rPr>
              <w:t xml:space="preserve"> </w:t>
            </w:r>
            <w:r w:rsidRPr="00FC2B9C">
              <w:rPr>
                <w:rFonts w:asciiTheme="majorBidi" w:hAnsiTheme="majorBidi" w:cstheme="majorBidi"/>
                <w:sz w:val="24"/>
                <w:szCs w:val="24"/>
                <w:lang w:bidi="ar-EG"/>
              </w:rPr>
              <w:t>1.80</w:t>
            </w:r>
          </w:p>
        </w:tc>
      </w:tr>
    </w:tbl>
    <w:p w14:paraId="58691465" w14:textId="77777777" w:rsidR="00502CCD" w:rsidRPr="00FC2B9C" w:rsidRDefault="00502CCD" w:rsidP="000C4D90">
      <w:pPr>
        <w:spacing w:line="240" w:lineRule="auto"/>
        <w:jc w:val="both"/>
        <w:rPr>
          <w:rFonts w:asciiTheme="majorBidi" w:hAnsiTheme="majorBidi" w:cstheme="majorBidi"/>
          <w:sz w:val="24"/>
          <w:szCs w:val="24"/>
          <w:rtl/>
          <w:lang w:bidi="ar-EG"/>
        </w:rPr>
      </w:pPr>
    </w:p>
    <w:p w14:paraId="52405E6D" w14:textId="77777777" w:rsidR="00502CCD" w:rsidRPr="00FC2B9C" w:rsidRDefault="00502CCD" w:rsidP="000C4D90">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lang w:bidi="ar-EG"/>
        </w:rPr>
        <w:t>الجدول</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السابق</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يوضح</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قيم</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المتوسطات</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المرجحة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وفقا</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لمقياس</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ليكرث</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للتدرج</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الخماسي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وقد</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تم</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حساب</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المتوسطات</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الحسابية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المرجحة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لكل</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عبارة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من</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عبارات</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محاور</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وأبعاد</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أداة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الدراسة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ومقارنتها</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مع</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المدى</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الموجود</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في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الجدول</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وتعطى</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الإجابة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المقابلة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للمدى</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الذي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يقع</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بداخله</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متوسط</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العبارة</w:t>
      </w:r>
      <w:r w:rsidRPr="00FC2B9C">
        <w:rPr>
          <w:rFonts w:asciiTheme="majorBidi" w:hAnsiTheme="majorBidi" w:cstheme="majorBidi"/>
          <w:sz w:val="24"/>
          <w:szCs w:val="24"/>
          <w:rtl/>
        </w:rPr>
        <w:t>.</w:t>
      </w:r>
    </w:p>
    <w:p w14:paraId="4ED4A606" w14:textId="664628CA" w:rsidR="00F70F03" w:rsidRPr="00FC2B9C" w:rsidRDefault="00F70F03" w:rsidP="000C4D90">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وتستهدف هذه المحاور قياس مدى إدراك المستجيبين لتأثير كل بعد من هذه الأدوات على </w:t>
      </w:r>
      <w:r w:rsidRPr="00FC2B9C">
        <w:rPr>
          <w:rFonts w:asciiTheme="majorBidi" w:hAnsiTheme="majorBidi" w:cstheme="majorBidi"/>
          <w:b/>
          <w:bCs/>
          <w:sz w:val="24"/>
          <w:szCs w:val="24"/>
          <w:rtl/>
        </w:rPr>
        <w:t>كفاءة إدارة الحركة المرورية</w:t>
      </w:r>
      <w:r w:rsidRPr="00FC2B9C">
        <w:rPr>
          <w:rFonts w:asciiTheme="majorBidi" w:hAnsiTheme="majorBidi" w:cstheme="majorBidi"/>
          <w:sz w:val="24"/>
          <w:szCs w:val="24"/>
          <w:rtl/>
        </w:rPr>
        <w:t>، بوصفها المتغير التابع. كما يتضمن الاستبيان أسئلة عامة حول الخلفية الديموغرافية للمشاركين (الوظيفة، الخبرة، موقع العمل..).</w:t>
      </w:r>
    </w:p>
    <w:p w14:paraId="4EF219C8" w14:textId="116F1EAB" w:rsidR="00F70F03" w:rsidRPr="00FC2B9C" w:rsidRDefault="00F70F03" w:rsidP="000C4D90">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بالإضافة إلى ذلك، ستجرى </w:t>
      </w:r>
      <w:r w:rsidRPr="00FC2B9C">
        <w:rPr>
          <w:rFonts w:asciiTheme="majorBidi" w:hAnsiTheme="majorBidi" w:cstheme="majorBidi"/>
          <w:b/>
          <w:bCs/>
          <w:sz w:val="24"/>
          <w:szCs w:val="24"/>
          <w:rtl/>
        </w:rPr>
        <w:t>مقابلات شبه مهيكلة</w:t>
      </w:r>
      <w:r w:rsidRPr="00FC2B9C">
        <w:rPr>
          <w:rFonts w:asciiTheme="majorBidi" w:hAnsiTheme="majorBidi" w:cstheme="majorBidi"/>
          <w:sz w:val="24"/>
          <w:szCs w:val="24"/>
          <w:rtl/>
        </w:rPr>
        <w:t xml:space="preserve"> مع عدد محدود من المختصين والخبراء (من 5 إلى 7مشاركين)، يعملون في مؤسسات حكومية أو شركات خاصة تهتم بأنظمة النقل الذكي. تهدف هذه المقابلات إلى توفير رؤى تحليلية أكثر عمقًا حول الواقع التطبيقي، والتحديات التي تواجه تبني الذكاء الاصطناعي في هذا المجال.</w:t>
      </w:r>
    </w:p>
    <w:p w14:paraId="11D6A952" w14:textId="06B90D15" w:rsidR="007E1AFA" w:rsidRPr="00FC2B9C" w:rsidRDefault="007E1AFA" w:rsidP="000C4D90">
      <w:pPr>
        <w:pStyle w:val="2"/>
        <w:bidi/>
        <w:spacing w:line="240" w:lineRule="auto"/>
        <w:jc w:val="both"/>
        <w:rPr>
          <w:rFonts w:asciiTheme="majorBidi" w:hAnsiTheme="majorBidi"/>
          <w:sz w:val="24"/>
          <w:szCs w:val="24"/>
        </w:rPr>
      </w:pPr>
      <w:bookmarkStart w:id="46" w:name="_Toc214553758"/>
      <w:r w:rsidRPr="00FC2B9C">
        <w:rPr>
          <w:rFonts w:asciiTheme="majorBidi" w:hAnsiTheme="majorBidi"/>
          <w:b w:val="0"/>
          <w:bCs/>
          <w:sz w:val="24"/>
          <w:szCs w:val="24"/>
          <w:rtl/>
          <w:lang w:bidi="ar-EG"/>
        </w:rPr>
        <w:t>طرق</w:t>
      </w:r>
      <w:r w:rsidRPr="00FC2B9C">
        <w:rPr>
          <w:rFonts w:asciiTheme="majorBidi" w:hAnsiTheme="majorBidi"/>
          <w:b w:val="0"/>
          <w:bCs/>
          <w:sz w:val="24"/>
          <w:szCs w:val="24"/>
          <w:rtl/>
        </w:rPr>
        <w:t xml:space="preserve"> </w:t>
      </w:r>
      <w:r w:rsidRPr="00FC2B9C">
        <w:rPr>
          <w:rFonts w:asciiTheme="majorBidi" w:hAnsiTheme="majorBidi"/>
          <w:b w:val="0"/>
          <w:bCs/>
          <w:sz w:val="24"/>
          <w:szCs w:val="24"/>
          <w:rtl/>
          <w:lang w:bidi="ar-EG"/>
        </w:rPr>
        <w:t>جمع</w:t>
      </w:r>
      <w:r w:rsidRPr="00FC2B9C">
        <w:rPr>
          <w:rFonts w:asciiTheme="majorBidi" w:hAnsiTheme="majorBidi"/>
          <w:b w:val="0"/>
          <w:bCs/>
          <w:sz w:val="24"/>
          <w:szCs w:val="24"/>
          <w:rtl/>
        </w:rPr>
        <w:t xml:space="preserve"> </w:t>
      </w:r>
      <w:r w:rsidRPr="00FC2B9C">
        <w:rPr>
          <w:rFonts w:asciiTheme="majorBidi" w:hAnsiTheme="majorBidi"/>
          <w:b w:val="0"/>
          <w:bCs/>
          <w:sz w:val="24"/>
          <w:szCs w:val="24"/>
          <w:rtl/>
          <w:lang w:bidi="ar-EG"/>
        </w:rPr>
        <w:t>البيانات</w:t>
      </w:r>
      <w:r w:rsidRPr="00FC2B9C">
        <w:rPr>
          <w:rFonts w:asciiTheme="majorBidi" w:hAnsiTheme="majorBidi"/>
          <w:b w:val="0"/>
          <w:bCs/>
          <w:sz w:val="24"/>
          <w:szCs w:val="24"/>
          <w:rtl/>
        </w:rPr>
        <w:t xml:space="preserve"> </w:t>
      </w:r>
      <w:r w:rsidRPr="00FC2B9C">
        <w:rPr>
          <w:rFonts w:asciiTheme="majorBidi" w:hAnsiTheme="majorBidi"/>
          <w:b w:val="0"/>
          <w:bCs/>
          <w:sz w:val="24"/>
          <w:szCs w:val="24"/>
          <w:rtl/>
          <w:lang w:bidi="ar-EG"/>
        </w:rPr>
        <w:t>والمعلومات</w:t>
      </w:r>
      <w:r w:rsidRPr="00FC2B9C">
        <w:rPr>
          <w:rFonts w:asciiTheme="majorBidi" w:hAnsiTheme="majorBidi"/>
          <w:b w:val="0"/>
          <w:bCs/>
          <w:sz w:val="24"/>
          <w:szCs w:val="24"/>
          <w:rtl/>
        </w:rPr>
        <w:t xml:space="preserve"> </w:t>
      </w:r>
      <w:r w:rsidRPr="00FC2B9C">
        <w:rPr>
          <w:rFonts w:asciiTheme="majorBidi" w:hAnsiTheme="majorBidi"/>
          <w:b w:val="0"/>
          <w:bCs/>
          <w:sz w:val="24"/>
          <w:szCs w:val="24"/>
          <w:rtl/>
          <w:lang w:bidi="ar-EG"/>
        </w:rPr>
        <w:t>كالتالي</w:t>
      </w:r>
      <w:r w:rsidRPr="00FC2B9C">
        <w:rPr>
          <w:rFonts w:asciiTheme="majorBidi" w:hAnsiTheme="majorBidi"/>
          <w:b w:val="0"/>
          <w:bCs/>
          <w:sz w:val="24"/>
          <w:szCs w:val="24"/>
          <w:rtl/>
        </w:rPr>
        <w:t>:</w:t>
      </w:r>
      <w:bookmarkEnd w:id="46"/>
    </w:p>
    <w:p w14:paraId="3AE36991" w14:textId="1D601571" w:rsidR="007E1AFA" w:rsidRPr="00FC2B9C" w:rsidRDefault="007E1AFA" w:rsidP="002332EF">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أولا: المصادر</w:t>
      </w:r>
      <w:r w:rsidRPr="00FC2B9C">
        <w:rPr>
          <w:rFonts w:asciiTheme="majorBidi" w:hAnsiTheme="majorBidi" w:cstheme="majorBidi"/>
          <w:sz w:val="24"/>
          <w:szCs w:val="24"/>
          <w:rtl/>
        </w:rPr>
        <w:t xml:space="preserve"> </w:t>
      </w:r>
      <w:r w:rsidR="000A02A5" w:rsidRPr="00FC2B9C">
        <w:rPr>
          <w:rFonts w:asciiTheme="majorBidi" w:hAnsiTheme="majorBidi" w:cstheme="majorBidi" w:hint="cs"/>
          <w:sz w:val="24"/>
          <w:szCs w:val="24"/>
          <w:rtl/>
          <w:lang w:bidi="ar-EG"/>
        </w:rPr>
        <w:t>الأولية</w:t>
      </w:r>
      <w:r w:rsidR="000A02A5" w:rsidRPr="00FC2B9C">
        <w:rPr>
          <w:rFonts w:asciiTheme="majorBidi" w:hAnsiTheme="majorBidi" w:cstheme="majorBidi" w:hint="cs"/>
          <w:sz w:val="24"/>
          <w:szCs w:val="24"/>
          <w:rtl/>
        </w:rPr>
        <w:t>: من</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أجل</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جمع</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البيانات</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والمعلومات</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اللازمة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للكشف</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عن</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 xml:space="preserve">أثر أدوات الذكاء الاصطناعي عمل كفاءة ادارة الحركة المرورية </w:t>
      </w:r>
      <w:r w:rsidR="00D64554" w:rsidRPr="00FC2B9C">
        <w:rPr>
          <w:rFonts w:asciiTheme="majorBidi" w:hAnsiTheme="majorBidi" w:cstheme="majorBidi"/>
          <w:sz w:val="24"/>
          <w:szCs w:val="24"/>
          <w:rtl/>
          <w:lang w:bidi="ar-EG"/>
        </w:rPr>
        <w:t xml:space="preserve">بمنقطة مكة الكرمة في المملكة العربية </w:t>
      </w:r>
      <w:r w:rsidR="002332EF" w:rsidRPr="00FC2B9C">
        <w:rPr>
          <w:rFonts w:asciiTheme="majorBidi" w:hAnsiTheme="majorBidi" w:cstheme="majorBidi"/>
          <w:sz w:val="24"/>
          <w:szCs w:val="24"/>
          <w:rtl/>
          <w:lang w:bidi="ar-EG"/>
        </w:rPr>
        <w:t>السعودية تم</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الاعتماد</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في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الجانب</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الميداني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على</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الاستبيان</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الأداة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الرئيسة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للدراسة</w:t>
      </w:r>
      <w:r w:rsidRPr="00FC2B9C">
        <w:rPr>
          <w:rFonts w:asciiTheme="majorBidi" w:hAnsiTheme="majorBidi" w:cstheme="majorBidi"/>
          <w:sz w:val="24"/>
          <w:szCs w:val="24"/>
          <w:rtl/>
        </w:rPr>
        <w:t>.</w:t>
      </w:r>
      <w:r w:rsidRPr="00FC2B9C">
        <w:rPr>
          <w:rFonts w:asciiTheme="majorBidi" w:hAnsiTheme="majorBidi" w:cstheme="majorBidi"/>
          <w:sz w:val="24"/>
          <w:szCs w:val="24"/>
        </w:rPr>
        <w:t xml:space="preserve"> </w:t>
      </w:r>
      <w:r w:rsidRPr="00FC2B9C">
        <w:rPr>
          <w:rFonts w:asciiTheme="majorBidi" w:hAnsiTheme="majorBidi" w:cstheme="majorBidi"/>
          <w:sz w:val="24"/>
          <w:szCs w:val="24"/>
          <w:rtl/>
          <w:lang w:bidi="ar-EG"/>
        </w:rPr>
        <w:t xml:space="preserve">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w:t>
      </w:r>
      <w:r w:rsidR="001F16FE" w:rsidRPr="00FC2B9C">
        <w:rPr>
          <w:rFonts w:asciiTheme="majorBidi" w:hAnsiTheme="majorBidi" w:cstheme="majorBidi"/>
          <w:sz w:val="24"/>
          <w:szCs w:val="24"/>
          <w:rtl/>
          <w:lang w:bidi="ar-EG"/>
        </w:rPr>
        <w:t>الدراسة</w:t>
      </w:r>
      <w:r w:rsidRPr="00FC2B9C">
        <w:rPr>
          <w:rFonts w:asciiTheme="majorBidi" w:hAnsiTheme="majorBidi" w:cstheme="majorBidi"/>
          <w:sz w:val="24"/>
          <w:szCs w:val="24"/>
          <w:rtl/>
          <w:lang w:bidi="ar-EG"/>
        </w:rPr>
        <w:t xml:space="preserve"> العلمي واستطلاعات الرأي والدراسات الاجتماعية</w:t>
      </w:r>
    </w:p>
    <w:p w14:paraId="38D3F32F" w14:textId="64F81236" w:rsidR="00F70F03" w:rsidRPr="00FC2B9C" w:rsidRDefault="007E1AFA" w:rsidP="000A02A5">
      <w:p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lang w:bidi="ar-EG"/>
        </w:rPr>
        <w:t>ثانيا: المصادر</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الثانوية</w:t>
      </w:r>
      <w:r w:rsidR="000A02A5">
        <w:rPr>
          <w:rFonts w:asciiTheme="majorBidi" w:hAnsiTheme="majorBidi" w:cstheme="majorBidi" w:hint="cs"/>
          <w:sz w:val="24"/>
          <w:szCs w:val="24"/>
          <w:rtl/>
        </w:rPr>
        <w:t xml:space="preserve">: </w:t>
      </w:r>
      <w:r w:rsidRPr="00FC2B9C">
        <w:rPr>
          <w:rFonts w:asciiTheme="majorBidi" w:hAnsiTheme="majorBidi" w:cstheme="majorBidi"/>
          <w:sz w:val="24"/>
          <w:szCs w:val="24"/>
          <w:rtl/>
          <w:lang w:bidi="ar-EG"/>
        </w:rPr>
        <w:t>استخدم</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مجموعة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من</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الرسائل</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العلمية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بالإضافة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إلى</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الأبحاث</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والدراسات</w:t>
      </w:r>
      <w:r w:rsidRPr="00FC2B9C">
        <w:rPr>
          <w:rFonts w:asciiTheme="majorBidi" w:hAnsiTheme="majorBidi" w:cstheme="majorBidi"/>
          <w:sz w:val="24"/>
          <w:szCs w:val="24"/>
          <w:rtl/>
        </w:rPr>
        <w:t>،</w:t>
      </w:r>
      <w:r w:rsidRPr="00FC2B9C">
        <w:rPr>
          <w:rFonts w:asciiTheme="majorBidi" w:hAnsiTheme="majorBidi" w:cstheme="majorBidi"/>
          <w:sz w:val="24"/>
          <w:szCs w:val="24"/>
          <w:rtl/>
          <w:lang w:bidi="ar-EG"/>
        </w:rPr>
        <w:t xml:space="preserve"> والرسائل العلمية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المنشورة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في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المجلات</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والمواقع</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الالكترونية</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عبر متصفحات الانترنت اعداد</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في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الإطار</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النظري</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للدراسة</w:t>
      </w:r>
      <w:r w:rsidRPr="00FC2B9C">
        <w:rPr>
          <w:rFonts w:asciiTheme="majorBidi" w:hAnsiTheme="majorBidi" w:cstheme="majorBidi"/>
          <w:sz w:val="24"/>
          <w:szCs w:val="24"/>
          <w:rtl/>
        </w:rPr>
        <w:t>.</w:t>
      </w:r>
    </w:p>
    <w:p w14:paraId="362530A2" w14:textId="5AC9B1DB" w:rsidR="00F70F03" w:rsidRPr="00FC2B9C" w:rsidRDefault="00FD0CF3" w:rsidP="000C4D90">
      <w:pPr>
        <w:pStyle w:val="2"/>
        <w:bidi/>
        <w:spacing w:line="240" w:lineRule="auto"/>
        <w:jc w:val="both"/>
        <w:rPr>
          <w:rFonts w:asciiTheme="majorBidi" w:hAnsiTheme="majorBidi"/>
          <w:sz w:val="24"/>
          <w:szCs w:val="24"/>
          <w:rtl/>
        </w:rPr>
      </w:pPr>
      <w:bookmarkStart w:id="47" w:name="_Toc214553759"/>
      <w:r w:rsidRPr="00FC2B9C">
        <w:rPr>
          <w:rFonts w:asciiTheme="majorBidi" w:hAnsiTheme="majorBidi"/>
          <w:b w:val="0"/>
          <w:bCs/>
          <w:sz w:val="24"/>
          <w:szCs w:val="24"/>
          <w:rtl/>
          <w:lang w:bidi="ar-EG"/>
        </w:rPr>
        <w:t>الأساليب</w:t>
      </w:r>
      <w:r w:rsidR="00F70F03" w:rsidRPr="00FC2B9C">
        <w:rPr>
          <w:rFonts w:asciiTheme="majorBidi" w:hAnsiTheme="majorBidi"/>
          <w:b w:val="0"/>
          <w:bCs/>
          <w:sz w:val="24"/>
          <w:szCs w:val="24"/>
          <w:rtl/>
          <w:lang w:bidi="ar-EG"/>
        </w:rPr>
        <w:t xml:space="preserve"> الإحصائية المستخدمة</w:t>
      </w:r>
      <w:r w:rsidR="00F70F03" w:rsidRPr="00FC2B9C">
        <w:rPr>
          <w:rFonts w:asciiTheme="majorBidi" w:hAnsiTheme="majorBidi"/>
          <w:b w:val="0"/>
          <w:bCs/>
          <w:sz w:val="24"/>
          <w:szCs w:val="24"/>
          <w:rtl/>
        </w:rPr>
        <w:t>:</w:t>
      </w:r>
      <w:bookmarkEnd w:id="47"/>
      <w:r w:rsidR="00F70F03" w:rsidRPr="00FC2B9C">
        <w:rPr>
          <w:rFonts w:asciiTheme="majorBidi" w:hAnsiTheme="majorBidi"/>
          <w:b w:val="0"/>
          <w:bCs/>
          <w:sz w:val="24"/>
          <w:szCs w:val="24"/>
          <w:rtl/>
        </w:rPr>
        <w:tab/>
      </w:r>
    </w:p>
    <w:p w14:paraId="4BC79988" w14:textId="56B1056C" w:rsidR="00F70F03" w:rsidRPr="00FC2B9C" w:rsidRDefault="00F70F03" w:rsidP="000C4D90">
      <w:pPr>
        <w:tabs>
          <w:tab w:val="left" w:pos="1243"/>
          <w:tab w:val="left" w:pos="3209"/>
        </w:tabs>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ستحلل البيانات باستخدام </w:t>
      </w:r>
      <w:r w:rsidR="007E1AFA" w:rsidRPr="00FC2B9C">
        <w:rPr>
          <w:rFonts w:asciiTheme="majorBidi" w:hAnsiTheme="majorBidi" w:cstheme="majorBidi"/>
          <w:sz w:val="24"/>
          <w:szCs w:val="24"/>
          <w:rtl/>
        </w:rPr>
        <w:t xml:space="preserve">برنامج </w:t>
      </w:r>
      <w:r w:rsidR="007E1AFA" w:rsidRPr="00FC2B9C">
        <w:rPr>
          <w:rFonts w:asciiTheme="majorBidi" w:hAnsiTheme="majorBidi" w:cstheme="majorBidi"/>
          <w:sz w:val="24"/>
          <w:szCs w:val="24"/>
        </w:rPr>
        <w:t>SPSS</w:t>
      </w:r>
      <w:r w:rsidRPr="00FC2B9C">
        <w:rPr>
          <w:rFonts w:asciiTheme="majorBidi" w:hAnsiTheme="majorBidi" w:cstheme="majorBidi"/>
          <w:sz w:val="24"/>
          <w:szCs w:val="24"/>
          <w:rtl/>
        </w:rPr>
        <w:t xml:space="preserve">أو </w:t>
      </w:r>
      <w:r w:rsidRPr="00FC2B9C">
        <w:rPr>
          <w:rFonts w:asciiTheme="majorBidi" w:hAnsiTheme="majorBidi" w:cstheme="majorBidi"/>
          <w:sz w:val="24"/>
          <w:szCs w:val="24"/>
        </w:rPr>
        <w:t>Smart</w:t>
      </w:r>
      <w:r w:rsidR="007E1AFA" w:rsidRPr="00FC2B9C">
        <w:rPr>
          <w:rFonts w:asciiTheme="majorBidi" w:hAnsiTheme="majorBidi" w:cstheme="majorBidi"/>
          <w:sz w:val="24"/>
          <w:szCs w:val="24"/>
        </w:rPr>
        <w:t xml:space="preserve"> </w:t>
      </w:r>
      <w:r w:rsidRPr="00FC2B9C">
        <w:rPr>
          <w:rFonts w:asciiTheme="majorBidi" w:hAnsiTheme="majorBidi" w:cstheme="majorBidi"/>
          <w:sz w:val="24"/>
          <w:szCs w:val="24"/>
        </w:rPr>
        <w:t>PLS</w:t>
      </w:r>
      <w:r w:rsidRPr="00FC2B9C">
        <w:rPr>
          <w:rFonts w:asciiTheme="majorBidi" w:hAnsiTheme="majorBidi" w:cstheme="majorBidi"/>
          <w:sz w:val="24"/>
          <w:szCs w:val="24"/>
          <w:rtl/>
        </w:rPr>
        <w:t>، وفق مجموعة من الأساليب الإحصائية الملائمة لطبيعة الدراسة، وهي:</w:t>
      </w:r>
    </w:p>
    <w:p w14:paraId="4359D8B6" w14:textId="5FE200AB" w:rsidR="00F70F03" w:rsidRPr="00FC2B9C" w:rsidRDefault="00F70F03" w:rsidP="000C4D90">
      <w:pPr>
        <w:tabs>
          <w:tab w:val="left" w:pos="1243"/>
          <w:tab w:val="left" w:pos="3209"/>
        </w:tabs>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  </w:t>
      </w:r>
      <w:r w:rsidRPr="00FC2B9C">
        <w:rPr>
          <w:rFonts w:asciiTheme="majorBidi" w:hAnsiTheme="majorBidi" w:cstheme="majorBidi"/>
          <w:b/>
          <w:bCs/>
          <w:sz w:val="24"/>
          <w:szCs w:val="24"/>
          <w:rtl/>
        </w:rPr>
        <w:t xml:space="preserve">تحليل التكرارات والنسب </w:t>
      </w:r>
      <w:r w:rsidR="007E1AFA" w:rsidRPr="00FC2B9C">
        <w:rPr>
          <w:rFonts w:asciiTheme="majorBidi" w:hAnsiTheme="majorBidi" w:cstheme="majorBidi"/>
          <w:b/>
          <w:bCs/>
          <w:sz w:val="24"/>
          <w:szCs w:val="24"/>
          <w:rtl/>
        </w:rPr>
        <w:t>المئوية:</w:t>
      </w:r>
      <w:r w:rsidR="007E1AFA" w:rsidRPr="00FC2B9C">
        <w:rPr>
          <w:rFonts w:asciiTheme="majorBidi" w:hAnsiTheme="majorBidi" w:cstheme="majorBidi"/>
          <w:sz w:val="24"/>
          <w:szCs w:val="24"/>
          <w:rtl/>
        </w:rPr>
        <w:t xml:space="preserve"> لتوصيف</w:t>
      </w:r>
      <w:r w:rsidRPr="00FC2B9C">
        <w:rPr>
          <w:rFonts w:asciiTheme="majorBidi" w:hAnsiTheme="majorBidi" w:cstheme="majorBidi"/>
          <w:sz w:val="24"/>
          <w:szCs w:val="24"/>
          <w:rtl/>
        </w:rPr>
        <w:t xml:space="preserve"> خصائص العينة وتوزيعها حسب المتغيرات الديموغرافية، مثل نوع الجهة أو سنوات الخبرة.</w:t>
      </w:r>
    </w:p>
    <w:p w14:paraId="68DBA3F1" w14:textId="42747410" w:rsidR="00F70F03" w:rsidRPr="00FC2B9C" w:rsidRDefault="00F70F03" w:rsidP="000C4D90">
      <w:pPr>
        <w:tabs>
          <w:tab w:val="left" w:pos="1243"/>
          <w:tab w:val="left" w:pos="3209"/>
        </w:tabs>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  </w:t>
      </w:r>
      <w:r w:rsidRPr="00FC2B9C">
        <w:rPr>
          <w:rFonts w:asciiTheme="majorBidi" w:hAnsiTheme="majorBidi" w:cstheme="majorBidi"/>
          <w:b/>
          <w:bCs/>
          <w:sz w:val="24"/>
          <w:szCs w:val="24"/>
          <w:rtl/>
        </w:rPr>
        <w:t xml:space="preserve">المتوسطات الحسابية والانحراف </w:t>
      </w:r>
      <w:r w:rsidR="007E1AFA" w:rsidRPr="00FC2B9C">
        <w:rPr>
          <w:rFonts w:asciiTheme="majorBidi" w:hAnsiTheme="majorBidi" w:cstheme="majorBidi"/>
          <w:b/>
          <w:bCs/>
          <w:sz w:val="24"/>
          <w:szCs w:val="24"/>
          <w:rtl/>
        </w:rPr>
        <w:t>المعياري:</w:t>
      </w:r>
      <w:r w:rsidR="007E1AFA" w:rsidRPr="00FC2B9C">
        <w:rPr>
          <w:rFonts w:asciiTheme="majorBidi" w:hAnsiTheme="majorBidi" w:cstheme="majorBidi"/>
          <w:sz w:val="24"/>
          <w:szCs w:val="24"/>
          <w:rtl/>
        </w:rPr>
        <w:t xml:space="preserve"> لقياس</w:t>
      </w:r>
      <w:r w:rsidRPr="00FC2B9C">
        <w:rPr>
          <w:rFonts w:asciiTheme="majorBidi" w:hAnsiTheme="majorBidi" w:cstheme="majorBidi"/>
          <w:sz w:val="24"/>
          <w:szCs w:val="24"/>
          <w:rtl/>
        </w:rPr>
        <w:t xml:space="preserve"> توجهات العينة نحو المتغيرات المستقلة ومدى تأثيرها من وجهة نظرهم.</w:t>
      </w:r>
    </w:p>
    <w:p w14:paraId="4D2D4EFC" w14:textId="6029E1DD" w:rsidR="00F70F03" w:rsidRPr="00FC2B9C" w:rsidRDefault="00F70F03" w:rsidP="000C4D90">
      <w:pPr>
        <w:tabs>
          <w:tab w:val="left" w:pos="1243"/>
          <w:tab w:val="left" w:pos="3209"/>
        </w:tabs>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  </w:t>
      </w:r>
      <w:r w:rsidRPr="00FC2B9C">
        <w:rPr>
          <w:rFonts w:asciiTheme="majorBidi" w:hAnsiTheme="majorBidi" w:cstheme="majorBidi"/>
          <w:b/>
          <w:bCs/>
          <w:sz w:val="24"/>
          <w:szCs w:val="24"/>
          <w:rtl/>
        </w:rPr>
        <w:t xml:space="preserve">تحليل الارتباط </w:t>
      </w:r>
      <w:r w:rsidR="007E1AFA" w:rsidRPr="00FC2B9C">
        <w:rPr>
          <w:rFonts w:asciiTheme="majorBidi" w:hAnsiTheme="majorBidi" w:cstheme="majorBidi"/>
          <w:b/>
          <w:bCs/>
          <w:sz w:val="24"/>
          <w:szCs w:val="24"/>
          <w:rtl/>
        </w:rPr>
        <w:t>(</w:t>
      </w:r>
      <w:r w:rsidR="007E1AFA" w:rsidRPr="00FC2B9C">
        <w:rPr>
          <w:rFonts w:asciiTheme="majorBidi" w:hAnsiTheme="majorBidi" w:cstheme="majorBidi"/>
          <w:b/>
          <w:bCs/>
          <w:sz w:val="24"/>
          <w:szCs w:val="24"/>
        </w:rPr>
        <w:t>Correlation</w:t>
      </w:r>
      <w:r w:rsidRPr="00FC2B9C">
        <w:rPr>
          <w:rFonts w:asciiTheme="majorBidi" w:hAnsiTheme="majorBidi" w:cstheme="majorBidi"/>
          <w:b/>
          <w:bCs/>
          <w:sz w:val="24"/>
          <w:szCs w:val="24"/>
          <w:rtl/>
        </w:rPr>
        <w:t xml:space="preserve"> </w:t>
      </w:r>
      <w:r w:rsidRPr="00FC2B9C">
        <w:rPr>
          <w:rFonts w:asciiTheme="majorBidi" w:hAnsiTheme="majorBidi" w:cstheme="majorBidi"/>
          <w:b/>
          <w:bCs/>
          <w:sz w:val="24"/>
          <w:szCs w:val="24"/>
        </w:rPr>
        <w:t>Pearson</w:t>
      </w:r>
      <w:r w:rsidR="007E1AFA" w:rsidRPr="00FC2B9C">
        <w:rPr>
          <w:rFonts w:asciiTheme="majorBidi" w:hAnsiTheme="majorBidi" w:cstheme="majorBidi"/>
          <w:b/>
          <w:bCs/>
          <w:sz w:val="24"/>
          <w:szCs w:val="24"/>
          <w:rtl/>
        </w:rPr>
        <w:t>):</w:t>
      </w:r>
      <w:r w:rsidR="007E1AFA" w:rsidRPr="00FC2B9C">
        <w:rPr>
          <w:rFonts w:asciiTheme="majorBidi" w:hAnsiTheme="majorBidi" w:cstheme="majorBidi"/>
          <w:sz w:val="24"/>
          <w:szCs w:val="24"/>
          <w:rtl/>
        </w:rPr>
        <w:t xml:space="preserve"> لفحص</w:t>
      </w:r>
      <w:r w:rsidRPr="00FC2B9C">
        <w:rPr>
          <w:rFonts w:asciiTheme="majorBidi" w:hAnsiTheme="majorBidi" w:cstheme="majorBidi"/>
          <w:sz w:val="24"/>
          <w:szCs w:val="24"/>
          <w:rtl/>
        </w:rPr>
        <w:t xml:space="preserve"> العلاقة بين كل بعد من أبعاد </w:t>
      </w:r>
      <w:r w:rsidR="007E1AFA" w:rsidRPr="00FC2B9C">
        <w:rPr>
          <w:rFonts w:asciiTheme="majorBidi" w:hAnsiTheme="majorBidi" w:cstheme="majorBidi"/>
          <w:sz w:val="24"/>
          <w:szCs w:val="24"/>
          <w:rtl/>
        </w:rPr>
        <w:t>الذكاء الاصطناعي</w:t>
      </w:r>
      <w:r w:rsidRPr="00FC2B9C">
        <w:rPr>
          <w:rFonts w:asciiTheme="majorBidi" w:hAnsiTheme="majorBidi" w:cstheme="majorBidi"/>
          <w:sz w:val="24"/>
          <w:szCs w:val="24"/>
          <w:rtl/>
        </w:rPr>
        <w:t xml:space="preserve"> وكفاءة إدارة المرور.</w:t>
      </w:r>
    </w:p>
    <w:p w14:paraId="3BCFBBD4" w14:textId="36D41372" w:rsidR="00F70F03" w:rsidRPr="00FC2B9C" w:rsidRDefault="00F70F03" w:rsidP="000C4D90">
      <w:pPr>
        <w:tabs>
          <w:tab w:val="left" w:pos="1243"/>
          <w:tab w:val="left" w:pos="3209"/>
        </w:tabs>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  </w:t>
      </w:r>
      <w:r w:rsidRPr="00FC2B9C">
        <w:rPr>
          <w:rFonts w:asciiTheme="majorBidi" w:hAnsiTheme="majorBidi" w:cstheme="majorBidi"/>
          <w:b/>
          <w:bCs/>
          <w:sz w:val="24"/>
          <w:szCs w:val="24"/>
          <w:rtl/>
        </w:rPr>
        <w:t xml:space="preserve">تحليل الانحدار الخطي البسيط </w:t>
      </w:r>
      <w:r w:rsidR="007E1AFA" w:rsidRPr="00FC2B9C">
        <w:rPr>
          <w:rFonts w:asciiTheme="majorBidi" w:hAnsiTheme="majorBidi" w:cstheme="majorBidi"/>
          <w:b/>
          <w:bCs/>
          <w:sz w:val="24"/>
          <w:szCs w:val="24"/>
          <w:rtl/>
        </w:rPr>
        <w:t>والمتعدد:</w:t>
      </w:r>
      <w:r w:rsidR="007E1AFA" w:rsidRPr="00FC2B9C">
        <w:rPr>
          <w:rFonts w:asciiTheme="majorBidi" w:hAnsiTheme="majorBidi" w:cstheme="majorBidi"/>
          <w:sz w:val="24"/>
          <w:szCs w:val="24"/>
          <w:rtl/>
        </w:rPr>
        <w:t xml:space="preserve"> لاختبار</w:t>
      </w:r>
      <w:r w:rsidRPr="00FC2B9C">
        <w:rPr>
          <w:rFonts w:asciiTheme="majorBidi" w:hAnsiTheme="majorBidi" w:cstheme="majorBidi"/>
          <w:sz w:val="24"/>
          <w:szCs w:val="24"/>
          <w:rtl/>
        </w:rPr>
        <w:t xml:space="preserve"> فرضيات الدراسة بدقة، وتحديد مدى تأثير المتغيرات</w:t>
      </w:r>
      <w:r w:rsidR="006C1A92" w:rsidRPr="00FC2B9C">
        <w:rPr>
          <w:rFonts w:asciiTheme="majorBidi" w:hAnsiTheme="majorBidi" w:cstheme="majorBidi"/>
          <w:sz w:val="24"/>
          <w:szCs w:val="24"/>
          <w:rtl/>
        </w:rPr>
        <w:t xml:space="preserve"> </w:t>
      </w:r>
      <w:r w:rsidRPr="00FC2B9C">
        <w:rPr>
          <w:rFonts w:asciiTheme="majorBidi" w:hAnsiTheme="majorBidi" w:cstheme="majorBidi"/>
          <w:sz w:val="24"/>
          <w:szCs w:val="24"/>
          <w:rtl/>
        </w:rPr>
        <w:t>المستقلة مجتمعة أو منفردة على المتغير التابع.</w:t>
      </w:r>
    </w:p>
    <w:p w14:paraId="2B658BC2" w14:textId="334A9ECB" w:rsidR="00F70F03" w:rsidRPr="00FC2B9C" w:rsidRDefault="00F70F03" w:rsidP="000C4D90">
      <w:pPr>
        <w:tabs>
          <w:tab w:val="left" w:pos="1243"/>
          <w:tab w:val="left" w:pos="3209"/>
        </w:tabs>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  </w:t>
      </w:r>
      <w:r w:rsidRPr="00FC2B9C">
        <w:rPr>
          <w:rFonts w:asciiTheme="majorBidi" w:hAnsiTheme="majorBidi" w:cstheme="majorBidi"/>
          <w:b/>
          <w:bCs/>
          <w:sz w:val="24"/>
          <w:szCs w:val="24"/>
          <w:rtl/>
        </w:rPr>
        <w:t xml:space="preserve">اختبار </w:t>
      </w:r>
      <w:r w:rsidRPr="00FC2B9C">
        <w:rPr>
          <w:rFonts w:asciiTheme="majorBidi" w:hAnsiTheme="majorBidi" w:cstheme="majorBidi"/>
          <w:b/>
          <w:bCs/>
          <w:sz w:val="24"/>
          <w:szCs w:val="24"/>
        </w:rPr>
        <w:t>T-Test</w:t>
      </w:r>
      <w:r w:rsidRPr="00FC2B9C">
        <w:rPr>
          <w:rFonts w:asciiTheme="majorBidi" w:hAnsiTheme="majorBidi" w:cstheme="majorBidi"/>
          <w:b/>
          <w:bCs/>
          <w:sz w:val="24"/>
          <w:szCs w:val="24"/>
          <w:rtl/>
        </w:rPr>
        <w:t xml:space="preserve"> </w:t>
      </w:r>
      <w:r w:rsidR="007E1AFA" w:rsidRPr="00FC2B9C">
        <w:rPr>
          <w:rFonts w:asciiTheme="majorBidi" w:hAnsiTheme="majorBidi" w:cstheme="majorBidi"/>
          <w:b/>
          <w:bCs/>
          <w:sz w:val="24"/>
          <w:szCs w:val="24"/>
          <w:rtl/>
        </w:rPr>
        <w:t>و</w:t>
      </w:r>
      <w:r w:rsidR="007E1AFA" w:rsidRPr="00FC2B9C">
        <w:rPr>
          <w:rFonts w:asciiTheme="majorBidi" w:hAnsiTheme="majorBidi" w:cstheme="majorBidi"/>
          <w:b/>
          <w:bCs/>
          <w:sz w:val="24"/>
          <w:szCs w:val="24"/>
        </w:rPr>
        <w:t>ANOVA</w:t>
      </w:r>
      <w:r w:rsidRPr="00FC2B9C">
        <w:rPr>
          <w:rFonts w:asciiTheme="majorBidi" w:hAnsiTheme="majorBidi" w:cstheme="majorBidi"/>
          <w:b/>
          <w:bCs/>
          <w:sz w:val="24"/>
          <w:szCs w:val="24"/>
          <w:rtl/>
        </w:rPr>
        <w:t>:</w:t>
      </w:r>
      <w:r w:rsidRPr="00FC2B9C">
        <w:rPr>
          <w:rFonts w:asciiTheme="majorBidi" w:hAnsiTheme="majorBidi" w:cstheme="majorBidi"/>
          <w:sz w:val="24"/>
          <w:szCs w:val="24"/>
          <w:rtl/>
        </w:rPr>
        <w:t xml:space="preserve"> لتحليل الفروق بين آراء المجموعات المختلفة داخل العينة (مثل</w:t>
      </w:r>
    </w:p>
    <w:p w14:paraId="71AF5FD9" w14:textId="77777777" w:rsidR="00F70F03" w:rsidRPr="00FC2B9C" w:rsidRDefault="00F70F03" w:rsidP="000C4D90">
      <w:pPr>
        <w:tabs>
          <w:tab w:val="left" w:pos="1243"/>
          <w:tab w:val="left" w:pos="3209"/>
        </w:tabs>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المقارنة بين الفنيين والمهندسين)، ومعرفة ما إذا كانت هناك فروقات ذات دلالة إحصائية تعكس وجهات نظر مختلفة باختلاف الدور أو الخبرة.</w:t>
      </w:r>
    </w:p>
    <w:p w14:paraId="114C0BDF" w14:textId="7833CEE7" w:rsidR="00476A8B" w:rsidRPr="00FC2B9C" w:rsidRDefault="00476A8B" w:rsidP="000C4D90">
      <w:pPr>
        <w:spacing w:line="240" w:lineRule="auto"/>
        <w:jc w:val="both"/>
        <w:rPr>
          <w:rFonts w:asciiTheme="majorBidi" w:eastAsia="Simplified Arabic" w:hAnsiTheme="majorBidi" w:cstheme="majorBidi"/>
          <w:b/>
          <w:bCs/>
          <w:sz w:val="24"/>
          <w:szCs w:val="24"/>
          <w:shd w:val="clear" w:color="auto" w:fill="FFFFFF"/>
          <w:rtl/>
          <w:lang w:bidi="ar-BH"/>
        </w:rPr>
      </w:pPr>
      <w:bookmarkStart w:id="48" w:name="_Hlk214047231"/>
      <w:r w:rsidRPr="00FC2B9C">
        <w:rPr>
          <w:rFonts w:asciiTheme="majorBidi" w:eastAsia="Simplified Arabic" w:hAnsiTheme="majorBidi" w:cstheme="majorBidi"/>
          <w:b/>
          <w:bCs/>
          <w:sz w:val="24"/>
          <w:szCs w:val="24"/>
          <w:shd w:val="clear" w:color="auto" w:fill="FFFFFF"/>
          <w:rtl/>
          <w:lang w:bidi="ar-BH"/>
        </w:rPr>
        <w:t xml:space="preserve">إجراءات التأكد من صدق وثبات قائمة الاستقصاء </w:t>
      </w:r>
    </w:p>
    <w:p w14:paraId="2D703145" w14:textId="41CACF20" w:rsidR="00476A8B" w:rsidRPr="00FC2B9C" w:rsidRDefault="00476A8B" w:rsidP="000C4D90">
      <w:pPr>
        <w:spacing w:line="240" w:lineRule="auto"/>
        <w:ind w:left="4"/>
        <w:jc w:val="both"/>
        <w:rPr>
          <w:rFonts w:asciiTheme="majorBidi" w:eastAsia="Simplified Arabic" w:hAnsiTheme="majorBidi" w:cstheme="majorBidi"/>
          <w:sz w:val="24"/>
          <w:szCs w:val="24"/>
          <w:rtl/>
          <w:lang w:bidi="ar-BH"/>
        </w:rPr>
      </w:pPr>
      <w:r w:rsidRPr="00FC2B9C">
        <w:rPr>
          <w:rFonts w:asciiTheme="majorBidi" w:eastAsia="Times New Roman" w:hAnsiTheme="majorBidi" w:cstheme="majorBidi"/>
          <w:sz w:val="24"/>
          <w:szCs w:val="24"/>
          <w:rtl/>
          <w:lang w:bidi="ar-BH"/>
        </w:rPr>
        <w:t>يستعض هذا الجانب من الدراسة الإجراءات التي اتبعت للتحقق من صدق وثبات المقاييس المستخدمة في قائمة الاستقصاء.</w:t>
      </w:r>
    </w:p>
    <w:p w14:paraId="441EF3F1" w14:textId="38D255D6" w:rsidR="00476A8B" w:rsidRPr="00FC2B9C" w:rsidRDefault="00476A8B" w:rsidP="000C4D90">
      <w:pPr>
        <w:spacing w:line="240" w:lineRule="auto"/>
        <w:ind w:left="4"/>
        <w:jc w:val="both"/>
        <w:rPr>
          <w:rFonts w:asciiTheme="majorBidi" w:hAnsiTheme="majorBidi" w:cstheme="majorBidi"/>
          <w:b/>
          <w:bCs/>
          <w:sz w:val="24"/>
          <w:szCs w:val="24"/>
          <w:rtl/>
          <w:lang w:bidi="ar-KW"/>
        </w:rPr>
      </w:pPr>
      <w:r w:rsidRPr="00FC2B9C">
        <w:rPr>
          <w:rFonts w:asciiTheme="majorBidi" w:hAnsiTheme="majorBidi" w:cstheme="majorBidi"/>
          <w:b/>
          <w:bCs/>
          <w:sz w:val="24"/>
          <w:szCs w:val="24"/>
          <w:rtl/>
          <w:lang w:bidi="ar-KW"/>
        </w:rPr>
        <w:lastRenderedPageBreak/>
        <w:t>صدق قائمة الاستقصاء أو صدق المقاييس:</w:t>
      </w:r>
    </w:p>
    <w:p w14:paraId="72813027" w14:textId="19641571" w:rsidR="00476A8B" w:rsidRPr="00FC2B9C" w:rsidRDefault="00476A8B" w:rsidP="000C4D90">
      <w:pPr>
        <w:spacing w:line="240" w:lineRule="auto"/>
        <w:ind w:left="4"/>
        <w:jc w:val="both"/>
        <w:rPr>
          <w:rFonts w:asciiTheme="majorBidi" w:eastAsia="Simplified Arabic" w:hAnsiTheme="majorBidi" w:cstheme="majorBidi"/>
          <w:sz w:val="24"/>
          <w:szCs w:val="24"/>
          <w:rtl/>
        </w:rPr>
      </w:pPr>
      <w:r w:rsidRPr="00FC2B9C">
        <w:rPr>
          <w:rFonts w:asciiTheme="majorBidi" w:eastAsia="Simplified Arabic" w:hAnsiTheme="majorBidi" w:cstheme="majorBidi"/>
          <w:sz w:val="24"/>
          <w:szCs w:val="24"/>
          <w:rtl/>
        </w:rPr>
        <w:t>يشير</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صدق</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 xml:space="preserve">المقياس إلى أن المقياس يقيس ما وع من أجله وما هدف إلى قياسه؛ أي العبارات التي اشتملها سواء المتغير المستقل بأبعاده </w:t>
      </w:r>
      <w:r w:rsidR="00600F21" w:rsidRPr="00FC2B9C">
        <w:rPr>
          <w:rFonts w:asciiTheme="majorBidi" w:eastAsia="Simplified Arabic" w:hAnsiTheme="majorBidi" w:cstheme="majorBidi"/>
          <w:sz w:val="24"/>
          <w:szCs w:val="24"/>
          <w:rtl/>
        </w:rPr>
        <w:t>الاربعة</w:t>
      </w:r>
      <w:r w:rsidRPr="00FC2B9C">
        <w:rPr>
          <w:rFonts w:asciiTheme="majorBidi" w:eastAsia="Simplified Arabic" w:hAnsiTheme="majorBidi" w:cstheme="majorBidi"/>
          <w:sz w:val="24"/>
          <w:szCs w:val="24"/>
          <w:rtl/>
        </w:rPr>
        <w:t xml:space="preserve"> وكذلك المتغير التابع هي فعلياً تقيس تلك المتغيرات ولا</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تقيس</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شيئًا</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آخر (</w:t>
      </w:r>
      <w:r w:rsidRPr="00FC2B9C">
        <w:rPr>
          <w:rFonts w:asciiTheme="majorBidi" w:eastAsia="Simplified Arabic" w:hAnsiTheme="majorBidi" w:cstheme="majorBidi"/>
          <w:sz w:val="24"/>
          <w:szCs w:val="24"/>
        </w:rPr>
        <w:t>(Bird, 2009</w:t>
      </w:r>
      <w:r w:rsidRPr="00FC2B9C">
        <w:rPr>
          <w:rFonts w:asciiTheme="majorBidi" w:eastAsia="Simplified Arabic" w:hAnsiTheme="majorBidi" w:cstheme="majorBidi"/>
          <w:sz w:val="24"/>
          <w:szCs w:val="24"/>
          <w:rtl/>
        </w:rPr>
        <w:t>، لذا تم</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 xml:space="preserve">اجراء هذا </w:t>
      </w:r>
      <w:r w:rsidR="00CD317E" w:rsidRPr="00FC2B9C">
        <w:rPr>
          <w:rFonts w:asciiTheme="majorBidi" w:eastAsia="Simplified Arabic" w:hAnsiTheme="majorBidi" w:cstheme="majorBidi"/>
          <w:sz w:val="24"/>
          <w:szCs w:val="24"/>
          <w:rtl/>
        </w:rPr>
        <w:t>الاختبار</w:t>
      </w:r>
      <w:r w:rsidRPr="00FC2B9C">
        <w:rPr>
          <w:rFonts w:asciiTheme="majorBidi" w:eastAsia="Simplified Arabic" w:hAnsiTheme="majorBidi" w:cstheme="majorBidi"/>
          <w:sz w:val="24"/>
          <w:szCs w:val="24"/>
          <w:rtl/>
        </w:rPr>
        <w:t xml:space="preserve"> الإحصائي للتحقق</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من</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صدق المقاييس التي اشتملتها قائمة الاستقصاء</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عن طريق الصدق الظاهري (صدق المحكمين) وصدق الاتساق الداخلي للمقياس.</w:t>
      </w:r>
    </w:p>
    <w:p w14:paraId="61212C92" w14:textId="4686B492" w:rsidR="00476A8B" w:rsidRPr="00FC2B9C" w:rsidRDefault="00476A8B" w:rsidP="002332EF">
      <w:pPr>
        <w:spacing w:line="240" w:lineRule="auto"/>
        <w:ind w:left="4"/>
        <w:jc w:val="both"/>
        <w:rPr>
          <w:rFonts w:asciiTheme="majorBidi" w:eastAsia="Simplified Arabic" w:hAnsiTheme="majorBidi" w:cstheme="majorBidi"/>
          <w:b/>
          <w:sz w:val="24"/>
          <w:szCs w:val="24"/>
          <w:rtl/>
        </w:rPr>
      </w:pPr>
      <w:r w:rsidRPr="00FC2B9C">
        <w:rPr>
          <w:rFonts w:asciiTheme="majorBidi" w:eastAsia="Simplified Arabic" w:hAnsiTheme="majorBidi" w:cstheme="majorBidi"/>
          <w:b/>
          <w:bCs/>
          <w:sz w:val="24"/>
          <w:szCs w:val="24"/>
          <w:rtl/>
        </w:rPr>
        <w:t>الصدق</w:t>
      </w:r>
      <w:r w:rsidRPr="00FC2B9C">
        <w:rPr>
          <w:rFonts w:asciiTheme="majorBidi" w:eastAsia="Simplified Arabic" w:hAnsiTheme="majorBidi" w:cstheme="majorBidi"/>
          <w:b/>
          <w:sz w:val="24"/>
          <w:szCs w:val="24"/>
        </w:rPr>
        <w:t xml:space="preserve"> </w:t>
      </w:r>
      <w:r w:rsidRPr="00FC2B9C">
        <w:rPr>
          <w:rFonts w:asciiTheme="majorBidi" w:eastAsia="Simplified Arabic" w:hAnsiTheme="majorBidi" w:cstheme="majorBidi"/>
          <w:b/>
          <w:bCs/>
          <w:sz w:val="24"/>
          <w:szCs w:val="24"/>
          <w:rtl/>
        </w:rPr>
        <w:t>الظاهري</w:t>
      </w:r>
      <w:r w:rsidRPr="00FC2B9C">
        <w:rPr>
          <w:rFonts w:asciiTheme="majorBidi" w:eastAsia="Simplified Arabic" w:hAnsiTheme="majorBidi" w:cstheme="majorBidi"/>
          <w:b/>
          <w:sz w:val="24"/>
          <w:szCs w:val="24"/>
          <w:rtl/>
        </w:rPr>
        <w:t xml:space="preserve"> (</w:t>
      </w:r>
      <w:r w:rsidRPr="00FC2B9C">
        <w:rPr>
          <w:rFonts w:asciiTheme="majorBidi" w:eastAsia="Simplified Arabic" w:hAnsiTheme="majorBidi" w:cstheme="majorBidi"/>
          <w:b/>
          <w:bCs/>
          <w:sz w:val="24"/>
          <w:szCs w:val="24"/>
          <w:rtl/>
        </w:rPr>
        <w:t>صدق</w:t>
      </w:r>
      <w:r w:rsidRPr="00FC2B9C">
        <w:rPr>
          <w:rFonts w:asciiTheme="majorBidi" w:eastAsia="Simplified Arabic" w:hAnsiTheme="majorBidi" w:cstheme="majorBidi"/>
          <w:b/>
          <w:sz w:val="24"/>
          <w:szCs w:val="24"/>
        </w:rPr>
        <w:t xml:space="preserve"> </w:t>
      </w:r>
      <w:r w:rsidRPr="00FC2B9C">
        <w:rPr>
          <w:rFonts w:asciiTheme="majorBidi" w:eastAsia="Simplified Arabic" w:hAnsiTheme="majorBidi" w:cstheme="majorBidi"/>
          <w:b/>
          <w:bCs/>
          <w:sz w:val="24"/>
          <w:szCs w:val="24"/>
          <w:rtl/>
        </w:rPr>
        <w:t>المحكمين</w:t>
      </w:r>
      <w:r w:rsidRPr="00FC2B9C">
        <w:rPr>
          <w:rFonts w:asciiTheme="majorBidi" w:eastAsia="Simplified Arabic" w:hAnsiTheme="majorBidi" w:cstheme="majorBidi"/>
          <w:b/>
          <w:sz w:val="24"/>
          <w:szCs w:val="24"/>
        </w:rPr>
        <w:t xml:space="preserve"> (</w:t>
      </w:r>
      <w:r w:rsidRPr="00FC2B9C">
        <w:rPr>
          <w:rFonts w:asciiTheme="majorBidi" w:eastAsia="Simplified Arabic" w:hAnsiTheme="majorBidi" w:cstheme="majorBidi"/>
          <w:b/>
          <w:sz w:val="24"/>
          <w:szCs w:val="24"/>
          <w:rtl/>
        </w:rPr>
        <w:t>:</w:t>
      </w:r>
    </w:p>
    <w:p w14:paraId="50B7C62A" w14:textId="18F08866" w:rsidR="00476A8B" w:rsidRPr="00FC2B9C" w:rsidRDefault="00476A8B" w:rsidP="000C4D90">
      <w:pPr>
        <w:spacing w:after="0" w:line="240" w:lineRule="auto"/>
        <w:ind w:left="4"/>
        <w:jc w:val="both"/>
        <w:rPr>
          <w:rFonts w:asciiTheme="majorBidi" w:eastAsia="Simplified Arabic" w:hAnsiTheme="majorBidi" w:cstheme="majorBidi"/>
          <w:sz w:val="24"/>
          <w:szCs w:val="24"/>
          <w:rtl/>
        </w:rPr>
      </w:pPr>
      <w:r w:rsidRPr="00FC2B9C">
        <w:rPr>
          <w:rFonts w:asciiTheme="majorBidi" w:eastAsia="Simplified Arabic" w:hAnsiTheme="majorBidi" w:cstheme="majorBidi"/>
          <w:sz w:val="24"/>
          <w:szCs w:val="24"/>
          <w:rtl/>
          <w:lang w:bidi="ar-BH"/>
        </w:rPr>
        <w:t>"</w:t>
      </w:r>
      <w:r w:rsidRPr="00FC2B9C">
        <w:rPr>
          <w:rFonts w:asciiTheme="majorBidi" w:eastAsia="Simplified Arabic" w:hAnsiTheme="majorBidi" w:cstheme="majorBidi"/>
          <w:sz w:val="24"/>
          <w:szCs w:val="24"/>
          <w:rtl/>
        </w:rPr>
        <w:t xml:space="preserve">بهدف هذا الإجراء الإحصائي إلى التحقق من مستوى صدق المقاييس التي تبنتها استمارة الاستقصاء، وذلك من خلال توزيعها على عدد من أعضاء هيئة التدريس بالجامعة للوقوف على آرائهم فيما اشتملته </w:t>
      </w:r>
      <w:r w:rsidR="00CD317E" w:rsidRPr="00FC2B9C">
        <w:rPr>
          <w:rFonts w:asciiTheme="majorBidi" w:eastAsia="Simplified Arabic" w:hAnsiTheme="majorBidi" w:cstheme="majorBidi"/>
          <w:sz w:val="24"/>
          <w:szCs w:val="24"/>
          <w:rtl/>
        </w:rPr>
        <w:t>الاستمارة</w:t>
      </w:r>
      <w:r w:rsidRPr="00FC2B9C">
        <w:rPr>
          <w:rFonts w:asciiTheme="majorBidi" w:eastAsia="Simplified Arabic" w:hAnsiTheme="majorBidi" w:cstheme="majorBidi"/>
          <w:sz w:val="24"/>
          <w:szCs w:val="24"/>
          <w:rtl/>
        </w:rPr>
        <w:t xml:space="preserve"> من عبارات، وذلك بهدف تقييمها من حيث توافق مضمونها مع ما هدفت إلى قياسه، وتوافق أقسام </w:t>
      </w:r>
      <w:r w:rsidR="00CD317E" w:rsidRPr="00FC2B9C">
        <w:rPr>
          <w:rFonts w:asciiTheme="majorBidi" w:eastAsia="Simplified Arabic" w:hAnsiTheme="majorBidi" w:cstheme="majorBidi"/>
          <w:sz w:val="24"/>
          <w:szCs w:val="24"/>
          <w:rtl/>
        </w:rPr>
        <w:t>الاستمارة</w:t>
      </w:r>
      <w:r w:rsidRPr="00FC2B9C">
        <w:rPr>
          <w:rFonts w:asciiTheme="majorBidi" w:eastAsia="Simplified Arabic" w:hAnsiTheme="majorBidi" w:cstheme="majorBidi"/>
          <w:sz w:val="24"/>
          <w:szCs w:val="24"/>
          <w:rtl/>
        </w:rPr>
        <w:t>، ومدى تناسب كل عبارة مع البعد الذي تنتمي اليه، فضلاً عن صحة الصياغة ووضوحها لغويا وعلمياً، حيث  أسفر تحكيم أداة الدراسة عن إجراء بعض التعديلات على الصياغة اللغوية</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فقط،</w:t>
      </w:r>
      <w:r w:rsidRPr="00FC2B9C">
        <w:rPr>
          <w:rFonts w:asciiTheme="majorBidi" w:hAnsiTheme="majorBidi" w:cstheme="majorBidi"/>
          <w:sz w:val="24"/>
          <w:szCs w:val="24"/>
          <w:rtl/>
        </w:rPr>
        <w:t xml:space="preserve"> </w:t>
      </w:r>
      <w:r w:rsidRPr="00FC2B9C">
        <w:rPr>
          <w:rFonts w:asciiTheme="majorBidi" w:eastAsia="Simplified Arabic" w:hAnsiTheme="majorBidi" w:cstheme="majorBidi"/>
          <w:sz w:val="24"/>
          <w:szCs w:val="24"/>
          <w:rtl/>
        </w:rPr>
        <w:t>ومن ثم بات عدد العبارات الواردة بها (</w:t>
      </w:r>
      <w:r w:rsidR="00E64676" w:rsidRPr="00FC2B9C">
        <w:rPr>
          <w:rFonts w:asciiTheme="majorBidi" w:eastAsia="Simplified Arabic" w:hAnsiTheme="majorBidi" w:cstheme="majorBidi"/>
          <w:sz w:val="24"/>
          <w:szCs w:val="24"/>
          <w:rtl/>
        </w:rPr>
        <w:t>25</w:t>
      </w:r>
      <w:r w:rsidRPr="00FC2B9C">
        <w:rPr>
          <w:rFonts w:asciiTheme="majorBidi" w:eastAsia="Simplified Arabic" w:hAnsiTheme="majorBidi" w:cstheme="majorBidi"/>
          <w:sz w:val="24"/>
          <w:szCs w:val="24"/>
          <w:rtl/>
        </w:rPr>
        <w:t>) عبارة.</w:t>
      </w:r>
    </w:p>
    <w:p w14:paraId="1DB0C2AB" w14:textId="4BF630B8" w:rsidR="00476A8B" w:rsidRPr="00FC2B9C" w:rsidRDefault="00476A8B" w:rsidP="000C4D90">
      <w:pPr>
        <w:spacing w:line="240" w:lineRule="auto"/>
        <w:jc w:val="both"/>
        <w:rPr>
          <w:rFonts w:asciiTheme="majorBidi" w:eastAsia="Simplified Arabic" w:hAnsiTheme="majorBidi" w:cstheme="majorBidi"/>
          <w:b/>
          <w:bCs/>
          <w:sz w:val="24"/>
          <w:szCs w:val="24"/>
        </w:rPr>
      </w:pPr>
      <w:r w:rsidRPr="00FC2B9C">
        <w:rPr>
          <w:rFonts w:asciiTheme="majorBidi" w:eastAsia="Simplified Arabic" w:hAnsiTheme="majorBidi" w:cstheme="majorBidi"/>
          <w:b/>
          <w:bCs/>
          <w:sz w:val="24"/>
          <w:szCs w:val="24"/>
          <w:rtl/>
        </w:rPr>
        <w:t>صدق</w:t>
      </w:r>
      <w:r w:rsidRPr="00FC2B9C">
        <w:rPr>
          <w:rFonts w:asciiTheme="majorBidi" w:eastAsia="Simplified Arabic" w:hAnsiTheme="majorBidi" w:cstheme="majorBidi"/>
          <w:b/>
          <w:bCs/>
          <w:sz w:val="24"/>
          <w:szCs w:val="24"/>
        </w:rPr>
        <w:t xml:space="preserve"> </w:t>
      </w:r>
      <w:r w:rsidR="00CD317E" w:rsidRPr="00FC2B9C">
        <w:rPr>
          <w:rFonts w:asciiTheme="majorBidi" w:eastAsia="Simplified Arabic" w:hAnsiTheme="majorBidi" w:cstheme="majorBidi"/>
          <w:b/>
          <w:bCs/>
          <w:sz w:val="24"/>
          <w:szCs w:val="24"/>
          <w:rtl/>
        </w:rPr>
        <w:t>الاتساق</w:t>
      </w:r>
      <w:r w:rsidRPr="00FC2B9C">
        <w:rPr>
          <w:rFonts w:asciiTheme="majorBidi" w:eastAsia="Simplified Arabic" w:hAnsiTheme="majorBidi" w:cstheme="majorBidi"/>
          <w:b/>
          <w:bCs/>
          <w:sz w:val="24"/>
          <w:szCs w:val="24"/>
        </w:rPr>
        <w:t xml:space="preserve"> </w:t>
      </w:r>
      <w:r w:rsidRPr="00FC2B9C">
        <w:rPr>
          <w:rFonts w:asciiTheme="majorBidi" w:eastAsia="Simplified Arabic" w:hAnsiTheme="majorBidi" w:cstheme="majorBidi"/>
          <w:b/>
          <w:bCs/>
          <w:sz w:val="24"/>
          <w:szCs w:val="24"/>
          <w:rtl/>
        </w:rPr>
        <w:t>الداخلي</w:t>
      </w:r>
      <w:r w:rsidRPr="00FC2B9C">
        <w:rPr>
          <w:rFonts w:asciiTheme="majorBidi" w:eastAsia="Simplified Arabic" w:hAnsiTheme="majorBidi" w:cstheme="majorBidi"/>
          <w:b/>
          <w:bCs/>
          <w:sz w:val="24"/>
          <w:szCs w:val="24"/>
        </w:rPr>
        <w:t xml:space="preserve"> </w:t>
      </w:r>
      <w:r w:rsidRPr="00FC2B9C">
        <w:rPr>
          <w:rFonts w:asciiTheme="majorBidi" w:eastAsia="Simplified Arabic" w:hAnsiTheme="majorBidi" w:cstheme="majorBidi"/>
          <w:b/>
          <w:bCs/>
          <w:sz w:val="24"/>
          <w:szCs w:val="24"/>
          <w:rtl/>
        </w:rPr>
        <w:t>للمقياس:</w:t>
      </w:r>
      <w:r w:rsidRPr="00FC2B9C">
        <w:rPr>
          <w:rFonts w:asciiTheme="majorBidi" w:eastAsia="Simplified Arabic" w:hAnsiTheme="majorBidi" w:cstheme="majorBidi"/>
          <w:b/>
          <w:bCs/>
          <w:sz w:val="24"/>
          <w:szCs w:val="24"/>
        </w:rPr>
        <w:t xml:space="preserve"> </w:t>
      </w:r>
    </w:p>
    <w:p w14:paraId="2128D039" w14:textId="35FC6AE7" w:rsidR="00476A8B" w:rsidRPr="00FC2B9C" w:rsidRDefault="00476A8B" w:rsidP="000C4D90">
      <w:pPr>
        <w:spacing w:line="240" w:lineRule="auto"/>
        <w:ind w:left="4"/>
        <w:jc w:val="both"/>
        <w:rPr>
          <w:rFonts w:asciiTheme="majorBidi" w:eastAsia="Simplified Arabic" w:hAnsiTheme="majorBidi" w:cstheme="majorBidi"/>
          <w:sz w:val="24"/>
          <w:szCs w:val="24"/>
          <w:rtl/>
        </w:rPr>
      </w:pPr>
      <w:r w:rsidRPr="00FC2B9C">
        <w:rPr>
          <w:rFonts w:asciiTheme="majorBidi" w:eastAsia="Simplified Arabic" w:hAnsiTheme="majorBidi" w:cstheme="majorBidi"/>
          <w:sz w:val="24"/>
          <w:szCs w:val="24"/>
          <w:rtl/>
          <w:lang w:bidi="ar-EG"/>
        </w:rPr>
        <w:t>"</w:t>
      </w:r>
      <w:r w:rsidRPr="00FC2B9C">
        <w:rPr>
          <w:rFonts w:asciiTheme="majorBidi" w:eastAsia="Simplified Arabic" w:hAnsiTheme="majorBidi" w:cstheme="majorBidi"/>
          <w:sz w:val="24"/>
          <w:szCs w:val="24"/>
          <w:rtl/>
        </w:rPr>
        <w:t>يهدف</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هذا</w:t>
      </w:r>
      <w:r w:rsidRPr="00FC2B9C">
        <w:rPr>
          <w:rFonts w:asciiTheme="majorBidi" w:eastAsia="Simplified Arabic" w:hAnsiTheme="majorBidi" w:cstheme="majorBidi"/>
          <w:sz w:val="24"/>
          <w:szCs w:val="24"/>
          <w:rtl/>
          <w:lang w:bidi="ar-EG"/>
        </w:rPr>
        <w:t xml:space="preserve"> الإجراء</w:t>
      </w:r>
      <w:r w:rsidRPr="00FC2B9C">
        <w:rPr>
          <w:rFonts w:asciiTheme="majorBidi" w:eastAsia="Simplified Arabic" w:hAnsiTheme="majorBidi" w:cstheme="majorBidi"/>
          <w:sz w:val="24"/>
          <w:szCs w:val="24"/>
          <w:rtl/>
        </w:rPr>
        <w:t xml:space="preserve"> إلى </w:t>
      </w:r>
      <w:r w:rsidRPr="00FC2B9C">
        <w:rPr>
          <w:rFonts w:asciiTheme="majorBidi" w:eastAsia="Simplified Arabic" w:hAnsiTheme="majorBidi" w:cstheme="majorBidi"/>
          <w:sz w:val="24"/>
          <w:szCs w:val="24"/>
          <w:rtl/>
          <w:lang w:bidi="ar-BH"/>
        </w:rPr>
        <w:t>التحقق من</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 xml:space="preserve">صدق العبارات الواردة في قائمة الاستقصاء في قياس الهدف الذي صممت من أجله </w:t>
      </w:r>
      <w:r w:rsidRPr="00FC2B9C">
        <w:rPr>
          <w:rFonts w:asciiTheme="majorBidi" w:eastAsia="Simplified Arabic" w:hAnsiTheme="majorBidi" w:cstheme="majorBidi"/>
          <w:sz w:val="24"/>
          <w:szCs w:val="24"/>
        </w:rPr>
        <w:t>Bird, 2009)</w:t>
      </w:r>
      <w:r w:rsidRPr="00FC2B9C">
        <w:rPr>
          <w:rFonts w:asciiTheme="majorBidi" w:eastAsia="Simplified Arabic" w:hAnsiTheme="majorBidi" w:cstheme="majorBidi"/>
          <w:sz w:val="24"/>
          <w:szCs w:val="24"/>
          <w:rtl/>
          <w:lang w:bidi="ar-EG"/>
        </w:rPr>
        <w:t>)</w:t>
      </w:r>
      <w:r w:rsidRPr="00FC2B9C">
        <w:rPr>
          <w:rFonts w:asciiTheme="majorBidi" w:eastAsia="Simplified Arabic" w:hAnsiTheme="majorBidi" w:cstheme="majorBidi"/>
          <w:sz w:val="24"/>
          <w:szCs w:val="24"/>
          <w:rtl/>
        </w:rPr>
        <w:t xml:space="preserve">، </w:t>
      </w:r>
      <w:r w:rsidRPr="00FC2B9C">
        <w:rPr>
          <w:rFonts w:asciiTheme="majorBidi" w:eastAsia="Simplified Arabic" w:hAnsiTheme="majorBidi" w:cstheme="majorBidi"/>
          <w:sz w:val="24"/>
          <w:szCs w:val="24"/>
          <w:rtl/>
          <w:lang w:bidi="ar-EG"/>
        </w:rPr>
        <w:t>وذلك عن</w:t>
      </w:r>
      <w:r w:rsidRPr="00FC2B9C">
        <w:rPr>
          <w:rFonts w:asciiTheme="majorBidi" w:eastAsia="Simplified Arabic" w:hAnsiTheme="majorBidi" w:cstheme="majorBidi"/>
          <w:sz w:val="24"/>
          <w:szCs w:val="24"/>
          <w:rtl/>
        </w:rPr>
        <w:t xml:space="preserve"> طريق</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حساب معامل ارتباط كل عبارة بالدرجة الكلية بالمقياس الذي تنتمي إليه باستخدام</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برنامج</w:t>
      </w:r>
      <w:r w:rsidRPr="00FC2B9C">
        <w:rPr>
          <w:rFonts w:asciiTheme="majorBidi" w:eastAsia="Simplified Arabic" w:hAnsiTheme="majorBidi" w:cstheme="majorBidi"/>
          <w:sz w:val="24"/>
          <w:szCs w:val="24"/>
          <w:rtl/>
          <w:lang w:bidi="ar-BH"/>
        </w:rPr>
        <w:t xml:space="preserve"> </w:t>
      </w:r>
      <w:r w:rsidRPr="00FC2B9C">
        <w:rPr>
          <w:rFonts w:asciiTheme="majorBidi" w:eastAsia="Simplified Arabic" w:hAnsiTheme="majorBidi" w:cstheme="majorBidi"/>
          <w:sz w:val="24"/>
          <w:szCs w:val="24"/>
        </w:rPr>
        <w:t>(SPSS)</w:t>
      </w:r>
      <w:r w:rsidRPr="00FC2B9C">
        <w:rPr>
          <w:rFonts w:asciiTheme="majorBidi" w:eastAsia="Simplified Arabic" w:hAnsiTheme="majorBidi" w:cstheme="majorBidi"/>
          <w:sz w:val="24"/>
          <w:szCs w:val="24"/>
          <w:rtl/>
        </w:rPr>
        <w:t>، وتم</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التحقق</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من</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صدق</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 xml:space="preserve">المقاييس الواردة بقائمة الاستقصاء </w:t>
      </w:r>
      <w:r w:rsidR="00CD317E" w:rsidRPr="00FC2B9C">
        <w:rPr>
          <w:rFonts w:asciiTheme="majorBidi" w:eastAsia="Simplified Arabic" w:hAnsiTheme="majorBidi" w:cstheme="majorBidi"/>
          <w:sz w:val="24"/>
          <w:szCs w:val="24"/>
          <w:rtl/>
        </w:rPr>
        <w:t>باستخدام</w:t>
      </w:r>
      <w:r w:rsidRPr="00FC2B9C">
        <w:rPr>
          <w:rFonts w:asciiTheme="majorBidi" w:eastAsia="Simplified Arabic" w:hAnsiTheme="majorBidi" w:cstheme="majorBidi"/>
          <w:sz w:val="24"/>
          <w:szCs w:val="24"/>
          <w:rtl/>
        </w:rPr>
        <w:t xml:space="preserve"> معامل الفا لكافة أبعاد المتغير المستقل المتمثل في أدوات الذكاء الاصطناعي وكذلك المتغير التابع المتمثل في كفاءة ادارة الحركة المرورية على النحو المبين أدناه:</w:t>
      </w:r>
    </w:p>
    <w:p w14:paraId="7122BEAF" w14:textId="7F15D382" w:rsidR="00476A8B" w:rsidRPr="00FC2B9C" w:rsidRDefault="00476A8B" w:rsidP="00542B1A">
      <w:pPr>
        <w:spacing w:line="240" w:lineRule="auto"/>
        <w:ind w:left="720"/>
        <w:jc w:val="center"/>
        <w:rPr>
          <w:rFonts w:asciiTheme="majorBidi" w:hAnsiTheme="majorBidi" w:cstheme="majorBidi"/>
          <w:sz w:val="24"/>
          <w:szCs w:val="24"/>
          <w:rtl/>
        </w:rPr>
      </w:pPr>
      <w:r w:rsidRPr="00FC2B9C">
        <w:rPr>
          <w:rFonts w:asciiTheme="majorBidi" w:hAnsiTheme="majorBidi" w:cstheme="majorBidi"/>
          <w:sz w:val="24"/>
          <w:szCs w:val="24"/>
          <w:rtl/>
        </w:rPr>
        <w:t>جدول رقم (</w:t>
      </w:r>
      <w:r w:rsidR="00E64676" w:rsidRPr="00FC2B9C">
        <w:rPr>
          <w:rFonts w:asciiTheme="majorBidi" w:hAnsiTheme="majorBidi" w:cstheme="majorBidi"/>
          <w:sz w:val="24"/>
          <w:szCs w:val="24"/>
          <w:rtl/>
        </w:rPr>
        <w:t>3</w:t>
      </w:r>
      <w:r w:rsidR="00CD317E" w:rsidRPr="00FC2B9C">
        <w:rPr>
          <w:rFonts w:asciiTheme="majorBidi" w:hAnsiTheme="majorBidi" w:cstheme="majorBidi"/>
          <w:sz w:val="24"/>
          <w:szCs w:val="24"/>
          <w:rtl/>
        </w:rPr>
        <w:t>) نتائج</w:t>
      </w:r>
      <w:r w:rsidRPr="00FC2B9C">
        <w:rPr>
          <w:rFonts w:asciiTheme="majorBidi" w:hAnsiTheme="majorBidi" w:cstheme="majorBidi"/>
          <w:sz w:val="24"/>
          <w:szCs w:val="24"/>
          <w:rtl/>
        </w:rPr>
        <w:t xml:space="preserve"> التحقق من صدق المقاييس المستخدمة في </w:t>
      </w:r>
      <w:r w:rsidR="00B83501" w:rsidRPr="00FC2B9C">
        <w:rPr>
          <w:rFonts w:asciiTheme="majorBidi" w:hAnsiTheme="majorBidi" w:cstheme="majorBidi"/>
          <w:sz w:val="24"/>
          <w:szCs w:val="24"/>
          <w:rtl/>
        </w:rPr>
        <w:t>استمارة</w:t>
      </w:r>
      <w:r w:rsidRPr="00FC2B9C">
        <w:rPr>
          <w:rFonts w:asciiTheme="majorBidi" w:hAnsiTheme="majorBidi" w:cstheme="majorBidi"/>
          <w:sz w:val="24"/>
          <w:szCs w:val="24"/>
          <w:rtl/>
        </w:rPr>
        <w:t xml:space="preserve"> الاستقصاء</w:t>
      </w:r>
    </w:p>
    <w:tbl>
      <w:tblPr>
        <w:tblStyle w:val="GridTable4-Accent31"/>
        <w:bidiVisual/>
        <w:tblW w:w="5004" w:type="pct"/>
        <w:tblInd w:w="1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1564"/>
        <w:gridCol w:w="1726"/>
      </w:tblGrid>
      <w:tr w:rsidR="00C8672A" w:rsidRPr="00FC2B9C" w14:paraId="2BF2A05C" w14:textId="77777777" w:rsidTr="002332E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52" w:type="pct"/>
            <w:tcBorders>
              <w:top w:val="none" w:sz="0" w:space="0" w:color="auto"/>
              <w:left w:val="none" w:sz="0" w:space="0" w:color="auto"/>
              <w:bottom w:val="none" w:sz="0" w:space="0" w:color="auto"/>
              <w:right w:val="none" w:sz="0" w:space="0" w:color="auto"/>
            </w:tcBorders>
          </w:tcPr>
          <w:p w14:paraId="5CFA2999" w14:textId="77777777" w:rsidR="00476A8B" w:rsidRPr="00FC2B9C" w:rsidRDefault="00476A8B" w:rsidP="000C4D90">
            <w:pPr>
              <w:jc w:val="both"/>
              <w:rPr>
                <w:rFonts w:asciiTheme="majorBidi" w:hAnsiTheme="majorBidi" w:cstheme="majorBidi"/>
                <w:b w:val="0"/>
                <w:bCs w:val="0"/>
                <w:color w:val="auto"/>
                <w:sz w:val="24"/>
                <w:szCs w:val="24"/>
              </w:rPr>
            </w:pPr>
            <w:r w:rsidRPr="00FC2B9C">
              <w:rPr>
                <w:rFonts w:asciiTheme="majorBidi" w:hAnsiTheme="majorBidi" w:cstheme="majorBidi"/>
                <w:b w:val="0"/>
                <w:bCs w:val="0"/>
                <w:color w:val="auto"/>
                <w:sz w:val="24"/>
                <w:szCs w:val="24"/>
                <w:rtl/>
              </w:rPr>
              <w:t>المتغيرات/ الأبعاد</w:t>
            </w:r>
          </w:p>
        </w:tc>
        <w:tc>
          <w:tcPr>
            <w:tcW w:w="831" w:type="pct"/>
            <w:tcBorders>
              <w:top w:val="none" w:sz="0" w:space="0" w:color="auto"/>
              <w:left w:val="none" w:sz="0" w:space="0" w:color="auto"/>
              <w:bottom w:val="none" w:sz="0" w:space="0" w:color="auto"/>
              <w:right w:val="none" w:sz="0" w:space="0" w:color="auto"/>
            </w:tcBorders>
          </w:tcPr>
          <w:p w14:paraId="041AAD53"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Pr>
            </w:pPr>
            <w:r w:rsidRPr="00FC2B9C">
              <w:rPr>
                <w:rFonts w:asciiTheme="majorBidi" w:hAnsiTheme="majorBidi" w:cstheme="majorBidi"/>
                <w:b w:val="0"/>
                <w:bCs w:val="0"/>
                <w:color w:val="auto"/>
                <w:sz w:val="24"/>
                <w:szCs w:val="24"/>
                <w:rtl/>
              </w:rPr>
              <w:t>عدد العبارات</w:t>
            </w:r>
          </w:p>
        </w:tc>
        <w:tc>
          <w:tcPr>
            <w:tcW w:w="917" w:type="pct"/>
            <w:tcBorders>
              <w:top w:val="none" w:sz="0" w:space="0" w:color="auto"/>
              <w:left w:val="none" w:sz="0" w:space="0" w:color="auto"/>
              <w:bottom w:val="none" w:sz="0" w:space="0" w:color="auto"/>
              <w:right w:val="none" w:sz="0" w:space="0" w:color="auto"/>
            </w:tcBorders>
          </w:tcPr>
          <w:p w14:paraId="0E77FB5C"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Pr>
            </w:pPr>
            <w:r w:rsidRPr="00FC2B9C">
              <w:rPr>
                <w:rFonts w:asciiTheme="majorBidi" w:hAnsiTheme="majorBidi" w:cstheme="majorBidi"/>
                <w:b w:val="0"/>
                <w:bCs w:val="0"/>
                <w:color w:val="auto"/>
                <w:sz w:val="24"/>
                <w:szCs w:val="24"/>
                <w:rtl/>
              </w:rPr>
              <w:t xml:space="preserve">معامل ألفا </w:t>
            </w:r>
          </w:p>
        </w:tc>
      </w:tr>
      <w:tr w:rsidR="00C8672A" w:rsidRPr="00FC2B9C" w14:paraId="279AA0A6" w14:textId="77777777" w:rsidTr="00233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52" w:type="pct"/>
          </w:tcPr>
          <w:p w14:paraId="15FEBC25"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b w:val="0"/>
                <w:bCs w:val="0"/>
                <w:sz w:val="24"/>
                <w:szCs w:val="24"/>
                <w:lang w:bidi="ar"/>
              </w:rPr>
              <w:t xml:space="preserve"> </w:t>
            </w:r>
            <w:r w:rsidRPr="00FC2B9C">
              <w:rPr>
                <w:rFonts w:asciiTheme="majorBidi" w:hAnsiTheme="majorBidi" w:cstheme="majorBidi"/>
                <w:b w:val="0"/>
                <w:bCs w:val="0"/>
                <w:sz w:val="24"/>
                <w:szCs w:val="24"/>
                <w:rtl/>
                <w:lang w:bidi="ar"/>
              </w:rPr>
              <w:t>أدوات الذكاء الاصطناعي</w:t>
            </w:r>
          </w:p>
        </w:tc>
        <w:tc>
          <w:tcPr>
            <w:tcW w:w="831" w:type="pct"/>
          </w:tcPr>
          <w:p w14:paraId="68849F4C"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c>
          <w:tcPr>
            <w:tcW w:w="917" w:type="pct"/>
          </w:tcPr>
          <w:p w14:paraId="42E007DE"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r>
      <w:tr w:rsidR="00C8672A" w:rsidRPr="00FC2B9C" w14:paraId="47C99314" w14:textId="77777777" w:rsidTr="002332EF">
        <w:trPr>
          <w:trHeight w:val="20"/>
        </w:trPr>
        <w:tc>
          <w:tcPr>
            <w:cnfStyle w:val="001000000000" w:firstRow="0" w:lastRow="0" w:firstColumn="1" w:lastColumn="0" w:oddVBand="0" w:evenVBand="0" w:oddHBand="0" w:evenHBand="0" w:firstRowFirstColumn="0" w:firstRowLastColumn="0" w:lastRowFirstColumn="0" w:lastRowLastColumn="0"/>
            <w:tcW w:w="3252" w:type="pct"/>
          </w:tcPr>
          <w:p w14:paraId="7211C157" w14:textId="77777777" w:rsidR="00476A8B" w:rsidRPr="00FC2B9C" w:rsidRDefault="00476A8B" w:rsidP="000C4D90">
            <w:pPr>
              <w:pStyle w:val="a4"/>
              <w:numPr>
                <w:ilvl w:val="5"/>
                <w:numId w:val="150"/>
              </w:numPr>
              <w:spacing w:after="200"/>
              <w:ind w:left="360"/>
              <w:jc w:val="both"/>
              <w:rPr>
                <w:rFonts w:asciiTheme="majorBidi" w:hAnsiTheme="majorBidi" w:cstheme="majorBidi"/>
                <w:b w:val="0"/>
                <w:bCs w:val="0"/>
                <w:sz w:val="24"/>
                <w:szCs w:val="24"/>
                <w:rtl/>
              </w:rPr>
            </w:pPr>
            <w:r w:rsidRPr="00FC2B9C">
              <w:rPr>
                <w:rFonts w:asciiTheme="majorBidi" w:hAnsiTheme="majorBidi" w:cstheme="majorBidi"/>
                <w:b w:val="0"/>
                <w:bCs w:val="0"/>
                <w:sz w:val="24"/>
                <w:szCs w:val="24"/>
                <w:rtl/>
              </w:rPr>
              <w:t xml:space="preserve">أنظمة التنبؤ المروري </w:t>
            </w:r>
          </w:p>
        </w:tc>
        <w:tc>
          <w:tcPr>
            <w:tcW w:w="831" w:type="pct"/>
          </w:tcPr>
          <w:p w14:paraId="2E3319EC"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eastAsia="Times New Roman" w:hAnsiTheme="majorBidi" w:cstheme="majorBidi"/>
                <w:sz w:val="24"/>
                <w:szCs w:val="24"/>
                <w:rtl/>
                <w:lang w:bidi="ar-IQ"/>
              </w:rPr>
              <w:t>5</w:t>
            </w:r>
          </w:p>
        </w:tc>
        <w:tc>
          <w:tcPr>
            <w:tcW w:w="917" w:type="pct"/>
          </w:tcPr>
          <w:p w14:paraId="79763B30"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0.846</w:t>
            </w:r>
          </w:p>
        </w:tc>
      </w:tr>
      <w:tr w:rsidR="00C8672A" w:rsidRPr="00FC2B9C" w14:paraId="78F2CB34" w14:textId="77777777" w:rsidTr="00233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52" w:type="pct"/>
          </w:tcPr>
          <w:p w14:paraId="1B1C3CCF" w14:textId="77777777" w:rsidR="00476A8B" w:rsidRPr="00FC2B9C" w:rsidRDefault="00476A8B" w:rsidP="000C4D90">
            <w:pPr>
              <w:pStyle w:val="a4"/>
              <w:numPr>
                <w:ilvl w:val="5"/>
                <w:numId w:val="150"/>
              </w:numPr>
              <w:spacing w:after="200"/>
              <w:ind w:left="360"/>
              <w:jc w:val="both"/>
              <w:rPr>
                <w:rFonts w:asciiTheme="majorBidi" w:hAnsiTheme="majorBidi" w:cstheme="majorBidi"/>
                <w:b w:val="0"/>
                <w:bCs w:val="0"/>
                <w:sz w:val="24"/>
                <w:szCs w:val="24"/>
                <w:rtl/>
              </w:rPr>
            </w:pPr>
            <w:r w:rsidRPr="00FC2B9C">
              <w:rPr>
                <w:rFonts w:asciiTheme="majorBidi" w:hAnsiTheme="majorBidi" w:cstheme="majorBidi"/>
                <w:b w:val="0"/>
                <w:bCs w:val="0"/>
                <w:sz w:val="24"/>
                <w:szCs w:val="24"/>
                <w:rtl/>
              </w:rPr>
              <w:t>البيانات الضخمة</w:t>
            </w:r>
          </w:p>
        </w:tc>
        <w:tc>
          <w:tcPr>
            <w:tcW w:w="831" w:type="pct"/>
          </w:tcPr>
          <w:p w14:paraId="2555A32C"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eastAsia="Times New Roman" w:hAnsiTheme="majorBidi" w:cstheme="majorBidi"/>
                <w:sz w:val="24"/>
                <w:szCs w:val="24"/>
                <w:rtl/>
                <w:lang w:bidi="ar-IQ"/>
              </w:rPr>
              <w:t>5</w:t>
            </w:r>
          </w:p>
        </w:tc>
        <w:tc>
          <w:tcPr>
            <w:tcW w:w="917" w:type="pct"/>
          </w:tcPr>
          <w:p w14:paraId="61619DE2"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0.854</w:t>
            </w:r>
          </w:p>
        </w:tc>
      </w:tr>
      <w:tr w:rsidR="00C8672A" w:rsidRPr="00FC2B9C" w14:paraId="331E75E5" w14:textId="77777777" w:rsidTr="002332EF">
        <w:trPr>
          <w:trHeight w:val="20"/>
        </w:trPr>
        <w:tc>
          <w:tcPr>
            <w:cnfStyle w:val="001000000000" w:firstRow="0" w:lastRow="0" w:firstColumn="1" w:lastColumn="0" w:oddVBand="0" w:evenVBand="0" w:oddHBand="0" w:evenHBand="0" w:firstRowFirstColumn="0" w:firstRowLastColumn="0" w:lastRowFirstColumn="0" w:lastRowLastColumn="0"/>
            <w:tcW w:w="3252" w:type="pct"/>
          </w:tcPr>
          <w:p w14:paraId="156A7D82" w14:textId="77777777" w:rsidR="00476A8B" w:rsidRPr="00FC2B9C" w:rsidRDefault="00476A8B" w:rsidP="000C4D90">
            <w:pPr>
              <w:pStyle w:val="a4"/>
              <w:numPr>
                <w:ilvl w:val="5"/>
                <w:numId w:val="150"/>
              </w:numPr>
              <w:spacing w:after="200"/>
              <w:ind w:left="360"/>
              <w:jc w:val="both"/>
              <w:rPr>
                <w:rFonts w:asciiTheme="majorBidi" w:hAnsiTheme="majorBidi" w:cstheme="majorBidi"/>
                <w:b w:val="0"/>
                <w:bCs w:val="0"/>
                <w:sz w:val="24"/>
                <w:szCs w:val="24"/>
                <w:rtl/>
              </w:rPr>
            </w:pPr>
            <w:r w:rsidRPr="00FC2B9C">
              <w:rPr>
                <w:rFonts w:asciiTheme="majorBidi" w:hAnsiTheme="majorBidi" w:cstheme="majorBidi"/>
                <w:b w:val="0"/>
                <w:bCs w:val="0"/>
                <w:sz w:val="24"/>
                <w:szCs w:val="24"/>
                <w:rtl/>
              </w:rPr>
              <w:t>تطبيقات الرؤية الحاسوبية</w:t>
            </w:r>
          </w:p>
        </w:tc>
        <w:tc>
          <w:tcPr>
            <w:tcW w:w="831" w:type="pct"/>
          </w:tcPr>
          <w:p w14:paraId="315DA232"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eastAsia="Times New Roman" w:hAnsiTheme="majorBidi" w:cstheme="majorBidi"/>
                <w:sz w:val="24"/>
                <w:szCs w:val="24"/>
                <w:rtl/>
                <w:lang w:bidi="ar-IQ"/>
              </w:rPr>
              <w:t>5</w:t>
            </w:r>
          </w:p>
        </w:tc>
        <w:tc>
          <w:tcPr>
            <w:tcW w:w="917" w:type="pct"/>
          </w:tcPr>
          <w:p w14:paraId="702413F4"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0.891</w:t>
            </w:r>
          </w:p>
        </w:tc>
      </w:tr>
      <w:tr w:rsidR="00C8672A" w:rsidRPr="00FC2B9C" w14:paraId="1C627EA7" w14:textId="77777777" w:rsidTr="00233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252" w:type="pct"/>
          </w:tcPr>
          <w:p w14:paraId="329DAE94" w14:textId="77777777" w:rsidR="00476A8B" w:rsidRPr="00FC2B9C" w:rsidRDefault="00476A8B" w:rsidP="000C4D90">
            <w:pPr>
              <w:pStyle w:val="a4"/>
              <w:numPr>
                <w:ilvl w:val="5"/>
                <w:numId w:val="150"/>
              </w:numPr>
              <w:spacing w:after="200"/>
              <w:ind w:left="360"/>
              <w:jc w:val="both"/>
              <w:rPr>
                <w:rFonts w:asciiTheme="majorBidi" w:hAnsiTheme="majorBidi" w:cstheme="majorBidi"/>
                <w:b w:val="0"/>
                <w:bCs w:val="0"/>
                <w:sz w:val="24"/>
                <w:szCs w:val="24"/>
                <w:rtl/>
              </w:rPr>
            </w:pPr>
            <w:r w:rsidRPr="00FC2B9C">
              <w:rPr>
                <w:rFonts w:asciiTheme="majorBidi" w:hAnsiTheme="majorBidi" w:cstheme="majorBidi"/>
                <w:b w:val="0"/>
                <w:bCs w:val="0"/>
                <w:sz w:val="24"/>
                <w:szCs w:val="24"/>
                <w:rtl/>
              </w:rPr>
              <w:t>إشارات المرور الذكية</w:t>
            </w:r>
          </w:p>
        </w:tc>
        <w:tc>
          <w:tcPr>
            <w:tcW w:w="831" w:type="pct"/>
          </w:tcPr>
          <w:p w14:paraId="663F3C2E"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IQ"/>
              </w:rPr>
            </w:pPr>
            <w:r w:rsidRPr="00FC2B9C">
              <w:rPr>
                <w:rFonts w:asciiTheme="majorBidi" w:eastAsia="Times New Roman" w:hAnsiTheme="majorBidi" w:cstheme="majorBidi"/>
                <w:sz w:val="24"/>
                <w:szCs w:val="24"/>
                <w:lang w:bidi="ar-IQ"/>
              </w:rPr>
              <w:t>5</w:t>
            </w:r>
          </w:p>
        </w:tc>
        <w:tc>
          <w:tcPr>
            <w:tcW w:w="917" w:type="pct"/>
          </w:tcPr>
          <w:p w14:paraId="22F49771"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0.822</w:t>
            </w:r>
          </w:p>
        </w:tc>
      </w:tr>
      <w:tr w:rsidR="00C8672A" w:rsidRPr="00FC2B9C" w14:paraId="6D0AB972" w14:textId="77777777" w:rsidTr="002332EF">
        <w:trPr>
          <w:trHeight w:val="20"/>
        </w:trPr>
        <w:tc>
          <w:tcPr>
            <w:cnfStyle w:val="001000000000" w:firstRow="0" w:lastRow="0" w:firstColumn="1" w:lastColumn="0" w:oddVBand="0" w:evenVBand="0" w:oddHBand="0" w:evenHBand="0" w:firstRowFirstColumn="0" w:firstRowLastColumn="0" w:lastRowFirstColumn="0" w:lastRowLastColumn="0"/>
            <w:tcW w:w="3252" w:type="pct"/>
          </w:tcPr>
          <w:p w14:paraId="09A193C7" w14:textId="77777777" w:rsidR="00476A8B" w:rsidRPr="00FC2B9C" w:rsidRDefault="00476A8B" w:rsidP="000C4D90">
            <w:pPr>
              <w:numPr>
                <w:ilvl w:val="0"/>
                <w:numId w:val="152"/>
              </w:numPr>
              <w:jc w:val="both"/>
              <w:rPr>
                <w:rFonts w:asciiTheme="majorBidi" w:hAnsiTheme="majorBidi" w:cstheme="majorBidi"/>
                <w:b w:val="0"/>
                <w:bCs w:val="0"/>
                <w:sz w:val="24"/>
                <w:szCs w:val="24"/>
                <w:rtl/>
                <w:lang w:bidi="ar"/>
              </w:rPr>
            </w:pPr>
            <w:r w:rsidRPr="00FC2B9C">
              <w:rPr>
                <w:rFonts w:asciiTheme="majorBidi" w:eastAsia="Simplified Arabic" w:hAnsiTheme="majorBidi" w:cstheme="majorBidi"/>
                <w:b w:val="0"/>
                <w:bCs w:val="0"/>
                <w:sz w:val="24"/>
                <w:szCs w:val="24"/>
                <w:rtl/>
              </w:rPr>
              <w:t>كفاءة ادارة الحركة المرورية</w:t>
            </w:r>
          </w:p>
        </w:tc>
        <w:tc>
          <w:tcPr>
            <w:tcW w:w="831" w:type="pct"/>
          </w:tcPr>
          <w:p w14:paraId="16AEFB3C"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lang w:bidi="ar-IQ"/>
              </w:rPr>
            </w:pPr>
            <w:r w:rsidRPr="00FC2B9C">
              <w:rPr>
                <w:rFonts w:asciiTheme="majorBidi" w:eastAsia="Times New Roman" w:hAnsiTheme="majorBidi" w:cstheme="majorBidi"/>
                <w:sz w:val="24"/>
                <w:szCs w:val="24"/>
                <w:rtl/>
                <w:lang w:bidi="ar-IQ"/>
              </w:rPr>
              <w:t>5</w:t>
            </w:r>
          </w:p>
        </w:tc>
        <w:tc>
          <w:tcPr>
            <w:tcW w:w="917" w:type="pct"/>
          </w:tcPr>
          <w:p w14:paraId="51E8DA47"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0.912</w:t>
            </w:r>
          </w:p>
        </w:tc>
      </w:tr>
    </w:tbl>
    <w:p w14:paraId="5B2F2432" w14:textId="2C0F58B9" w:rsidR="00476A8B" w:rsidRPr="00FC2B9C" w:rsidRDefault="00476A8B" w:rsidP="000C4D90">
      <w:pPr>
        <w:shd w:val="clear" w:color="auto" w:fill="FFFFFF"/>
        <w:spacing w:line="240" w:lineRule="auto"/>
        <w:ind w:left="-377"/>
        <w:jc w:val="both"/>
        <w:rPr>
          <w:rFonts w:asciiTheme="majorBidi" w:hAnsiTheme="majorBidi" w:cstheme="majorBidi"/>
          <w:sz w:val="24"/>
          <w:szCs w:val="24"/>
          <w:rtl/>
          <w:lang w:bidi="ar-BH"/>
        </w:rPr>
      </w:pPr>
      <w:r w:rsidRPr="00FC2B9C">
        <w:rPr>
          <w:rFonts w:asciiTheme="majorBidi" w:hAnsiTheme="majorBidi" w:cstheme="majorBidi"/>
          <w:sz w:val="24"/>
          <w:szCs w:val="24"/>
          <w:rtl/>
        </w:rPr>
        <w:t xml:space="preserve">"يتضح من جدول الاتساق </w:t>
      </w:r>
      <w:r w:rsidR="00B83501" w:rsidRPr="00FC2B9C">
        <w:rPr>
          <w:rFonts w:asciiTheme="majorBidi" w:hAnsiTheme="majorBidi" w:cstheme="majorBidi"/>
          <w:sz w:val="24"/>
          <w:szCs w:val="24"/>
          <w:rtl/>
        </w:rPr>
        <w:t>الداخلي</w:t>
      </w:r>
      <w:r w:rsidRPr="00FC2B9C">
        <w:rPr>
          <w:rFonts w:asciiTheme="majorBidi" w:hAnsiTheme="majorBidi" w:cstheme="majorBidi"/>
          <w:sz w:val="24"/>
          <w:szCs w:val="24"/>
          <w:rtl/>
        </w:rPr>
        <w:t xml:space="preserve"> للأبعاد الاربعة المكونة للمتغير المستقل والمتمثل بـ أدوات الذكاء الاصطناعي وكذلك المتغير التابع المتمثل بـ كفاءة ادارة الحركة المرورية، تتمتع بدرجة مقبولة من الاتساق الداخلي،</w:t>
      </w:r>
      <w:r w:rsidRPr="00FC2B9C">
        <w:rPr>
          <w:rFonts w:asciiTheme="majorBidi" w:eastAsia="Simplified Arabic" w:hAnsiTheme="majorBidi" w:cstheme="majorBidi"/>
          <w:sz w:val="24"/>
          <w:szCs w:val="24"/>
          <w:rtl/>
        </w:rPr>
        <w:t xml:space="preserve"> حيث تراوحت قيم ألفا بين </w:t>
      </w:r>
      <w:r w:rsidRPr="00FC2B9C">
        <w:rPr>
          <w:rFonts w:asciiTheme="majorBidi" w:eastAsia="Simplified Arabic" w:hAnsiTheme="majorBidi" w:cstheme="majorBidi"/>
          <w:sz w:val="24"/>
          <w:szCs w:val="24"/>
        </w:rPr>
        <w:t>0.846)</w:t>
      </w:r>
      <w:r w:rsidRPr="00FC2B9C">
        <w:rPr>
          <w:rFonts w:asciiTheme="majorBidi" w:eastAsia="Simplified Arabic" w:hAnsiTheme="majorBidi" w:cstheme="majorBidi"/>
          <w:sz w:val="24"/>
          <w:szCs w:val="24"/>
          <w:rtl/>
        </w:rPr>
        <w:t>)</w:t>
      </w:r>
      <w:r w:rsidRPr="00FC2B9C">
        <w:rPr>
          <w:rFonts w:asciiTheme="majorBidi" w:eastAsia="Simplified Arabic" w:hAnsiTheme="majorBidi" w:cstheme="majorBidi"/>
          <w:sz w:val="24"/>
          <w:szCs w:val="24"/>
          <w:rtl/>
          <w:lang w:bidi="ar-BH"/>
        </w:rPr>
        <w:t xml:space="preserve"> و(</w:t>
      </w:r>
      <w:r w:rsidRPr="00FC2B9C">
        <w:rPr>
          <w:rFonts w:asciiTheme="majorBidi" w:eastAsia="Simplified Arabic" w:hAnsiTheme="majorBidi" w:cstheme="majorBidi"/>
          <w:sz w:val="24"/>
          <w:szCs w:val="24"/>
          <w:lang w:bidi="ar-BH"/>
        </w:rPr>
        <w:t>0.912</w:t>
      </w:r>
      <w:r w:rsidRPr="00FC2B9C">
        <w:rPr>
          <w:rFonts w:asciiTheme="majorBidi" w:eastAsia="Simplified Arabic" w:hAnsiTheme="majorBidi" w:cstheme="majorBidi"/>
          <w:sz w:val="24"/>
          <w:szCs w:val="24"/>
          <w:rtl/>
          <w:lang w:bidi="ar-BH"/>
        </w:rPr>
        <w:t>)."</w:t>
      </w:r>
    </w:p>
    <w:p w14:paraId="3A8C7F2F" w14:textId="44F89C0E" w:rsidR="00476A8B" w:rsidRPr="00FC2B9C" w:rsidRDefault="00476A8B" w:rsidP="002332EF">
      <w:pPr>
        <w:keepNext/>
        <w:keepLines/>
        <w:spacing w:after="0" w:line="240" w:lineRule="auto"/>
        <w:jc w:val="both"/>
        <w:outlineLvl w:val="1"/>
        <w:rPr>
          <w:rFonts w:asciiTheme="majorBidi" w:eastAsia="Simplified Arabic" w:hAnsiTheme="majorBidi" w:cstheme="majorBidi"/>
          <w:b/>
          <w:bCs/>
          <w:sz w:val="24"/>
          <w:szCs w:val="24"/>
          <w:shd w:val="clear" w:color="auto" w:fill="FFFFFF"/>
          <w:rtl/>
          <w:lang w:bidi="ar-BH"/>
        </w:rPr>
      </w:pPr>
      <w:bookmarkStart w:id="49" w:name="_Toc214553762"/>
      <w:r w:rsidRPr="00FC2B9C">
        <w:rPr>
          <w:rFonts w:asciiTheme="majorBidi" w:eastAsia="Simplified Arabic" w:hAnsiTheme="majorBidi" w:cstheme="majorBidi"/>
          <w:b/>
          <w:bCs/>
          <w:sz w:val="24"/>
          <w:szCs w:val="24"/>
          <w:shd w:val="clear" w:color="auto" w:fill="FFFFFF"/>
          <w:rtl/>
          <w:lang w:bidi="ar-BH"/>
        </w:rPr>
        <w:t>ثبات قائمة الاستقصاء</w:t>
      </w:r>
      <w:bookmarkEnd w:id="49"/>
    </w:p>
    <w:p w14:paraId="3AF812EE" w14:textId="77777777" w:rsidR="00476A8B" w:rsidRPr="00FC2B9C" w:rsidRDefault="00476A8B" w:rsidP="000C4D90">
      <w:pPr>
        <w:spacing w:line="240" w:lineRule="auto"/>
        <w:ind w:left="6"/>
        <w:jc w:val="both"/>
        <w:rPr>
          <w:rFonts w:asciiTheme="majorBidi" w:eastAsia="Simplified Arabic" w:hAnsiTheme="majorBidi" w:cstheme="majorBidi"/>
          <w:sz w:val="24"/>
          <w:szCs w:val="24"/>
        </w:rPr>
      </w:pPr>
      <w:r w:rsidRPr="00FC2B9C">
        <w:rPr>
          <w:rFonts w:asciiTheme="majorBidi" w:eastAsia="Simplified Arabic" w:hAnsiTheme="majorBidi" w:cstheme="majorBidi"/>
          <w:sz w:val="24"/>
          <w:szCs w:val="24"/>
          <w:rtl/>
        </w:rPr>
        <w:t>"</w:t>
      </w:r>
      <w:r w:rsidRPr="00FC2B9C">
        <w:rPr>
          <w:rFonts w:asciiTheme="majorBidi" w:hAnsiTheme="majorBidi" w:cstheme="majorBidi"/>
          <w:sz w:val="24"/>
          <w:szCs w:val="24"/>
          <w:rtl/>
        </w:rPr>
        <w:t xml:space="preserve"> </w:t>
      </w:r>
      <w:r w:rsidRPr="00FC2B9C">
        <w:rPr>
          <w:rFonts w:asciiTheme="majorBidi" w:eastAsia="Simplified Arabic" w:hAnsiTheme="majorBidi" w:cstheme="majorBidi"/>
          <w:sz w:val="24"/>
          <w:szCs w:val="24"/>
          <w:rtl/>
        </w:rPr>
        <w:t>يشير ثبات قائمة الاستقصاء إلى مدى استقرار قياس عبارات قائمة الاستقصاء، أي اقتراب مستوى استجابات العينة الذي تعكسه عبارات هذه القائمة في كل مرة يستجيب لها نفس أفراد العينة خلال فترة زمنية متقاربة أو متلاحقة</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lang w:bidi="ar-EG"/>
        </w:rPr>
        <w:t xml:space="preserve"> </w:t>
      </w:r>
    </w:p>
    <w:p w14:paraId="59FAFAAB" w14:textId="5AD6B566" w:rsidR="00476A8B" w:rsidRPr="00FC2B9C" w:rsidRDefault="00476A8B" w:rsidP="000C4D90">
      <w:pPr>
        <w:spacing w:after="0" w:line="240" w:lineRule="auto"/>
        <w:ind w:left="6"/>
        <w:jc w:val="both"/>
        <w:rPr>
          <w:rFonts w:asciiTheme="majorBidi" w:eastAsia="Simplified Arabic" w:hAnsiTheme="majorBidi" w:cstheme="majorBidi"/>
          <w:sz w:val="24"/>
          <w:szCs w:val="24"/>
          <w:rtl/>
        </w:rPr>
      </w:pPr>
      <w:r w:rsidRPr="00FC2B9C">
        <w:rPr>
          <w:rFonts w:asciiTheme="majorBidi" w:eastAsia="Simplified Arabic" w:hAnsiTheme="majorBidi" w:cstheme="majorBidi"/>
          <w:sz w:val="24"/>
          <w:szCs w:val="24"/>
          <w:rtl/>
        </w:rPr>
        <w:t xml:space="preserve">  وقد قام الباحث بحساب ثبات المقاييس المستخدمة بقائمة الاستقصاء من خلال حساب معامل (ألفا كرونباخ) عن طريق استـخدام برنامـج (</w:t>
      </w:r>
      <w:r w:rsidRPr="00FC2B9C">
        <w:rPr>
          <w:rFonts w:asciiTheme="majorBidi" w:eastAsia="Simplified Arabic" w:hAnsiTheme="majorBidi" w:cstheme="majorBidi"/>
          <w:sz w:val="24"/>
          <w:szCs w:val="24"/>
        </w:rPr>
        <w:t>SPSS</w:t>
      </w:r>
      <w:r w:rsidRPr="00FC2B9C">
        <w:rPr>
          <w:rFonts w:asciiTheme="majorBidi" w:eastAsia="Simplified Arabic" w:hAnsiTheme="majorBidi" w:cstheme="majorBidi"/>
          <w:sz w:val="24"/>
          <w:szCs w:val="24"/>
          <w:rtl/>
        </w:rPr>
        <w:t>) اصدار (24)، حيث بلغت الدرجة الكلية لمقياس أدوات الذكاء الاصطناعي (0.920) والدرجة الكلية لمقياس كفاءة ادارة الحركة المرورية (0.869)، مما يشير إلى تمتع قائمة الاستقصاء بدرجة مرتفعة من الثبات. كما تم حساب معامل ألفا للثبات لكل بعد من أبعاد قائمة الاستقصاء وهو ما يوضحه الجدول الآتي:</w:t>
      </w:r>
    </w:p>
    <w:p w14:paraId="0C6F5388" w14:textId="17A8C3A5" w:rsidR="00476A8B" w:rsidRPr="00FC2B9C" w:rsidRDefault="00476A8B" w:rsidP="00542B1A">
      <w:pPr>
        <w:spacing w:line="240" w:lineRule="auto"/>
        <w:ind w:left="720"/>
        <w:jc w:val="center"/>
        <w:rPr>
          <w:rFonts w:asciiTheme="majorBidi" w:hAnsiTheme="majorBidi" w:cstheme="majorBidi"/>
          <w:sz w:val="24"/>
          <w:szCs w:val="24"/>
        </w:rPr>
      </w:pPr>
      <w:r w:rsidRPr="00FC2B9C">
        <w:rPr>
          <w:rFonts w:asciiTheme="majorBidi" w:hAnsiTheme="majorBidi" w:cstheme="majorBidi"/>
          <w:sz w:val="24"/>
          <w:szCs w:val="24"/>
          <w:rtl/>
        </w:rPr>
        <w:t>جدول رقم (</w:t>
      </w:r>
      <w:r w:rsidRPr="00FC2B9C">
        <w:rPr>
          <w:rFonts w:asciiTheme="majorBidi" w:hAnsiTheme="majorBidi" w:cstheme="majorBidi"/>
          <w:sz w:val="24"/>
          <w:szCs w:val="24"/>
        </w:rPr>
        <w:t>4</w:t>
      </w:r>
      <w:r w:rsidRPr="00FC2B9C">
        <w:rPr>
          <w:rFonts w:asciiTheme="majorBidi" w:hAnsiTheme="majorBidi" w:cstheme="majorBidi"/>
          <w:sz w:val="24"/>
          <w:szCs w:val="24"/>
          <w:rtl/>
        </w:rPr>
        <w:t>) معاملات</w:t>
      </w:r>
      <w:r w:rsidRPr="00FC2B9C">
        <w:rPr>
          <w:rFonts w:asciiTheme="majorBidi" w:hAnsiTheme="majorBidi" w:cstheme="majorBidi"/>
          <w:sz w:val="24"/>
          <w:szCs w:val="24"/>
        </w:rPr>
        <w:t xml:space="preserve"> </w:t>
      </w:r>
      <w:r w:rsidRPr="00FC2B9C">
        <w:rPr>
          <w:rFonts w:asciiTheme="majorBidi" w:hAnsiTheme="majorBidi" w:cstheme="majorBidi"/>
          <w:sz w:val="24"/>
          <w:szCs w:val="24"/>
          <w:rtl/>
        </w:rPr>
        <w:t>ثبات</w:t>
      </w:r>
      <w:r w:rsidRPr="00FC2B9C">
        <w:rPr>
          <w:rFonts w:asciiTheme="majorBidi" w:hAnsiTheme="majorBidi" w:cstheme="majorBidi"/>
          <w:sz w:val="24"/>
          <w:szCs w:val="24"/>
        </w:rPr>
        <w:t xml:space="preserve"> </w:t>
      </w:r>
      <w:r w:rsidRPr="00FC2B9C">
        <w:rPr>
          <w:rFonts w:asciiTheme="majorBidi" w:hAnsiTheme="majorBidi" w:cstheme="majorBidi"/>
          <w:sz w:val="24"/>
          <w:szCs w:val="24"/>
          <w:rtl/>
        </w:rPr>
        <w:t>ألفا</w:t>
      </w:r>
      <w:r w:rsidRPr="00FC2B9C">
        <w:rPr>
          <w:rFonts w:asciiTheme="majorBidi" w:hAnsiTheme="majorBidi" w:cstheme="majorBidi"/>
          <w:sz w:val="24"/>
          <w:szCs w:val="24"/>
        </w:rPr>
        <w:t xml:space="preserve"> </w:t>
      </w:r>
      <w:r w:rsidRPr="00FC2B9C">
        <w:rPr>
          <w:rFonts w:asciiTheme="majorBidi" w:hAnsiTheme="majorBidi" w:cstheme="majorBidi"/>
          <w:sz w:val="24"/>
          <w:szCs w:val="24"/>
          <w:rtl/>
        </w:rPr>
        <w:t>كرونباخ لمتغيرات قائمة الاستقصاء</w:t>
      </w:r>
    </w:p>
    <w:tbl>
      <w:tblPr>
        <w:tblStyle w:val="GridTable4-Accent31"/>
        <w:bidiVisual/>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647"/>
        <w:gridCol w:w="1165"/>
        <w:gridCol w:w="1272"/>
        <w:gridCol w:w="1318"/>
        <w:gridCol w:w="1127"/>
        <w:gridCol w:w="1148"/>
      </w:tblGrid>
      <w:tr w:rsidR="00C8672A" w:rsidRPr="00FC2B9C" w14:paraId="43BA554C" w14:textId="77777777" w:rsidTr="002332E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7" w:type="pct"/>
            <w:tcBorders>
              <w:top w:val="none" w:sz="0" w:space="0" w:color="auto"/>
              <w:left w:val="none" w:sz="0" w:space="0" w:color="auto"/>
              <w:bottom w:val="none" w:sz="0" w:space="0" w:color="auto"/>
              <w:right w:val="none" w:sz="0" w:space="0" w:color="auto"/>
            </w:tcBorders>
          </w:tcPr>
          <w:p w14:paraId="25E440FB" w14:textId="77777777" w:rsidR="00476A8B" w:rsidRPr="00FC2B9C" w:rsidRDefault="00476A8B" w:rsidP="000C4D90">
            <w:pPr>
              <w:jc w:val="both"/>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tl/>
              </w:rPr>
              <w:t>المتغيرات</w:t>
            </w:r>
          </w:p>
        </w:tc>
        <w:tc>
          <w:tcPr>
            <w:tcW w:w="2823" w:type="pct"/>
            <w:gridSpan w:val="4"/>
            <w:tcBorders>
              <w:top w:val="none" w:sz="0" w:space="0" w:color="auto"/>
              <w:left w:val="none" w:sz="0" w:space="0" w:color="auto"/>
              <w:bottom w:val="none" w:sz="0" w:space="0" w:color="auto"/>
              <w:right w:val="none" w:sz="0" w:space="0" w:color="auto"/>
            </w:tcBorders>
          </w:tcPr>
          <w:p w14:paraId="409D95FB"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tl/>
                <w:lang w:bidi="ar-EG"/>
              </w:rPr>
            </w:pPr>
            <w:r w:rsidRPr="00FC2B9C">
              <w:rPr>
                <w:rFonts w:asciiTheme="majorBidi" w:eastAsia="Times New Roman" w:hAnsiTheme="majorBidi" w:cstheme="majorBidi"/>
                <w:b w:val="0"/>
                <w:bCs w:val="0"/>
                <w:color w:val="auto"/>
                <w:sz w:val="24"/>
                <w:szCs w:val="24"/>
                <w:rtl/>
                <w:lang w:bidi="ar-EG"/>
              </w:rPr>
              <w:t xml:space="preserve">أدوات الذكاء الاصطناعي </w:t>
            </w:r>
          </w:p>
        </w:tc>
        <w:tc>
          <w:tcPr>
            <w:tcW w:w="589" w:type="pct"/>
            <w:vMerge w:val="restart"/>
            <w:tcBorders>
              <w:top w:val="none" w:sz="0" w:space="0" w:color="auto"/>
              <w:left w:val="none" w:sz="0" w:space="0" w:color="auto"/>
              <w:bottom w:val="none" w:sz="0" w:space="0" w:color="auto"/>
              <w:right w:val="none" w:sz="0" w:space="0" w:color="auto"/>
            </w:tcBorders>
          </w:tcPr>
          <w:p w14:paraId="788F8BE2"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eastAsia="Times New Roman" w:hAnsiTheme="majorBidi" w:cstheme="majorBidi"/>
                <w:b w:val="0"/>
                <w:bCs w:val="0"/>
                <w:color w:val="auto"/>
                <w:sz w:val="24"/>
                <w:szCs w:val="24"/>
                <w:rtl/>
                <w:lang w:bidi="ar-BH"/>
              </w:rPr>
              <w:t>الدرجة الكلية</w:t>
            </w:r>
          </w:p>
        </w:tc>
        <w:tc>
          <w:tcPr>
            <w:tcW w:w="600" w:type="pct"/>
            <w:vMerge w:val="restart"/>
            <w:tcBorders>
              <w:top w:val="none" w:sz="0" w:space="0" w:color="auto"/>
              <w:left w:val="none" w:sz="0" w:space="0" w:color="auto"/>
              <w:bottom w:val="none" w:sz="0" w:space="0" w:color="auto"/>
              <w:right w:val="none" w:sz="0" w:space="0" w:color="auto"/>
            </w:tcBorders>
          </w:tcPr>
          <w:p w14:paraId="35F644CE"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Pr>
            </w:pPr>
            <w:r w:rsidRPr="00FC2B9C">
              <w:rPr>
                <w:rFonts w:asciiTheme="majorBidi" w:hAnsiTheme="majorBidi" w:cstheme="majorBidi"/>
                <w:b w:val="0"/>
                <w:bCs w:val="0"/>
                <w:color w:val="auto"/>
                <w:sz w:val="24"/>
                <w:szCs w:val="24"/>
                <w:rtl/>
              </w:rPr>
              <w:t>كفاءة ادارة الحركة المرورية</w:t>
            </w:r>
          </w:p>
        </w:tc>
      </w:tr>
      <w:tr w:rsidR="00C8672A" w:rsidRPr="00FC2B9C" w14:paraId="4D7ABE65" w14:textId="77777777" w:rsidTr="00233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7" w:type="pct"/>
          </w:tcPr>
          <w:p w14:paraId="5E6722DE" w14:textId="77777777" w:rsidR="00476A8B" w:rsidRPr="00FC2B9C" w:rsidRDefault="00476A8B" w:rsidP="000C4D90">
            <w:pPr>
              <w:jc w:val="both"/>
              <w:rPr>
                <w:rFonts w:asciiTheme="majorBidi" w:eastAsia="Times New Roman" w:hAnsiTheme="majorBidi" w:cstheme="majorBidi"/>
                <w:b w:val="0"/>
                <w:bCs w:val="0"/>
                <w:sz w:val="24"/>
                <w:szCs w:val="24"/>
              </w:rPr>
            </w:pPr>
            <w:r w:rsidRPr="00FC2B9C">
              <w:rPr>
                <w:rFonts w:asciiTheme="majorBidi" w:eastAsia="Times New Roman" w:hAnsiTheme="majorBidi" w:cstheme="majorBidi"/>
                <w:b w:val="0"/>
                <w:bCs w:val="0"/>
                <w:sz w:val="24"/>
                <w:szCs w:val="24"/>
                <w:rtl/>
              </w:rPr>
              <w:t>الأبعاد</w:t>
            </w:r>
          </w:p>
        </w:tc>
        <w:tc>
          <w:tcPr>
            <w:tcW w:w="860" w:type="pct"/>
          </w:tcPr>
          <w:p w14:paraId="35B18BD2"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BH"/>
              </w:rPr>
            </w:pPr>
            <w:r w:rsidRPr="00FC2B9C">
              <w:rPr>
                <w:rFonts w:asciiTheme="majorBidi" w:eastAsia="Times New Roman" w:hAnsiTheme="majorBidi" w:cstheme="majorBidi"/>
                <w:sz w:val="24"/>
                <w:szCs w:val="24"/>
                <w:rtl/>
                <w:lang w:bidi="ar-BH"/>
              </w:rPr>
              <w:t xml:space="preserve">أنظمة التنبؤ المروري </w:t>
            </w:r>
          </w:p>
        </w:tc>
        <w:tc>
          <w:tcPr>
            <w:tcW w:w="609" w:type="pct"/>
          </w:tcPr>
          <w:p w14:paraId="774DC3B6"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lang w:bidi="ar-BH"/>
              </w:rPr>
              <w:t>البيانات الضخمة</w:t>
            </w:r>
          </w:p>
        </w:tc>
        <w:tc>
          <w:tcPr>
            <w:tcW w:w="665" w:type="pct"/>
          </w:tcPr>
          <w:p w14:paraId="7D5A27CE"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lang w:bidi="ar-BH"/>
              </w:rPr>
            </w:pPr>
            <w:r w:rsidRPr="00FC2B9C">
              <w:rPr>
                <w:rFonts w:asciiTheme="majorBidi" w:eastAsia="Times New Roman" w:hAnsiTheme="majorBidi" w:cstheme="majorBidi"/>
                <w:sz w:val="24"/>
                <w:szCs w:val="24"/>
                <w:rtl/>
                <w:lang w:bidi="ar-BH"/>
              </w:rPr>
              <w:t>تطبيقات الرؤية الحاسوبية</w:t>
            </w:r>
          </w:p>
        </w:tc>
        <w:tc>
          <w:tcPr>
            <w:tcW w:w="688" w:type="pct"/>
          </w:tcPr>
          <w:p w14:paraId="06B6126F"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lang w:bidi="ar-BH"/>
              </w:rPr>
            </w:pPr>
            <w:r w:rsidRPr="00FC2B9C">
              <w:rPr>
                <w:rFonts w:asciiTheme="majorBidi" w:eastAsia="Times New Roman" w:hAnsiTheme="majorBidi" w:cstheme="majorBidi"/>
                <w:sz w:val="24"/>
                <w:szCs w:val="24"/>
                <w:rtl/>
                <w:lang w:bidi="ar-BH"/>
              </w:rPr>
              <w:t>إشارات المرور الذكية</w:t>
            </w:r>
          </w:p>
        </w:tc>
        <w:tc>
          <w:tcPr>
            <w:tcW w:w="589" w:type="pct"/>
            <w:vMerge/>
          </w:tcPr>
          <w:p w14:paraId="11EDE4E6"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lang w:bidi="ar-BH"/>
              </w:rPr>
            </w:pPr>
          </w:p>
        </w:tc>
        <w:tc>
          <w:tcPr>
            <w:tcW w:w="600" w:type="pct"/>
            <w:vMerge/>
          </w:tcPr>
          <w:p w14:paraId="6E730459"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p>
        </w:tc>
      </w:tr>
      <w:tr w:rsidR="00C8672A" w:rsidRPr="00FC2B9C" w14:paraId="2AAD5E68" w14:textId="77777777" w:rsidTr="002332EF">
        <w:trPr>
          <w:trHeight w:val="20"/>
        </w:trPr>
        <w:tc>
          <w:tcPr>
            <w:cnfStyle w:val="001000000000" w:firstRow="0" w:lastRow="0" w:firstColumn="1" w:lastColumn="0" w:oddVBand="0" w:evenVBand="0" w:oddHBand="0" w:evenHBand="0" w:firstRowFirstColumn="0" w:firstRowLastColumn="0" w:lastRowFirstColumn="0" w:lastRowLastColumn="0"/>
            <w:tcW w:w="987" w:type="pct"/>
          </w:tcPr>
          <w:p w14:paraId="78E71077" w14:textId="77777777" w:rsidR="00476A8B" w:rsidRPr="00FC2B9C" w:rsidRDefault="00476A8B" w:rsidP="000C4D90">
            <w:pPr>
              <w:jc w:val="both"/>
              <w:rPr>
                <w:rFonts w:asciiTheme="majorBidi" w:eastAsia="Times New Roman" w:hAnsiTheme="majorBidi" w:cstheme="majorBidi"/>
                <w:b w:val="0"/>
                <w:bCs w:val="0"/>
                <w:sz w:val="24"/>
                <w:szCs w:val="24"/>
              </w:rPr>
            </w:pPr>
            <w:r w:rsidRPr="00FC2B9C">
              <w:rPr>
                <w:rFonts w:asciiTheme="majorBidi" w:eastAsia="Times New Roman" w:hAnsiTheme="majorBidi" w:cstheme="majorBidi"/>
                <w:b w:val="0"/>
                <w:bCs w:val="0"/>
                <w:sz w:val="24"/>
                <w:szCs w:val="24"/>
                <w:rtl/>
              </w:rPr>
              <w:t>معامل ثبات كرونباخ</w:t>
            </w:r>
          </w:p>
        </w:tc>
        <w:tc>
          <w:tcPr>
            <w:tcW w:w="860" w:type="pct"/>
          </w:tcPr>
          <w:p w14:paraId="536F9506"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lang w:bidi="ar-BH"/>
              </w:rPr>
            </w:pPr>
            <w:r w:rsidRPr="00FC2B9C">
              <w:rPr>
                <w:rFonts w:asciiTheme="majorBidi" w:eastAsia="Times New Roman" w:hAnsiTheme="majorBidi" w:cstheme="majorBidi"/>
                <w:sz w:val="24"/>
                <w:szCs w:val="24"/>
                <w:lang w:bidi="ar-BH"/>
              </w:rPr>
              <w:t>0.846</w:t>
            </w:r>
          </w:p>
        </w:tc>
        <w:tc>
          <w:tcPr>
            <w:tcW w:w="609" w:type="pct"/>
          </w:tcPr>
          <w:p w14:paraId="7AB4E151"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lang w:bidi="ar-BH"/>
              </w:rPr>
            </w:pPr>
            <w:r w:rsidRPr="00FC2B9C">
              <w:rPr>
                <w:rFonts w:asciiTheme="majorBidi" w:eastAsia="Times New Roman" w:hAnsiTheme="majorBidi" w:cstheme="majorBidi"/>
                <w:sz w:val="24"/>
                <w:szCs w:val="24"/>
                <w:lang w:bidi="ar-BH"/>
              </w:rPr>
              <w:t>0.854</w:t>
            </w:r>
          </w:p>
        </w:tc>
        <w:tc>
          <w:tcPr>
            <w:tcW w:w="665" w:type="pct"/>
          </w:tcPr>
          <w:p w14:paraId="0834CDFA"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lang w:bidi="ar-BH"/>
              </w:rPr>
            </w:pPr>
            <w:r w:rsidRPr="00FC2B9C">
              <w:rPr>
                <w:rFonts w:asciiTheme="majorBidi" w:eastAsia="Times New Roman" w:hAnsiTheme="majorBidi" w:cstheme="majorBidi"/>
                <w:sz w:val="24"/>
                <w:szCs w:val="24"/>
                <w:lang w:bidi="ar-BH"/>
              </w:rPr>
              <w:t>0.891</w:t>
            </w:r>
          </w:p>
        </w:tc>
        <w:tc>
          <w:tcPr>
            <w:tcW w:w="688" w:type="pct"/>
          </w:tcPr>
          <w:p w14:paraId="6CCE9282"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lang w:bidi="ar-BH"/>
              </w:rPr>
            </w:pPr>
            <w:r w:rsidRPr="00FC2B9C">
              <w:rPr>
                <w:rFonts w:asciiTheme="majorBidi" w:eastAsia="Times New Roman" w:hAnsiTheme="majorBidi" w:cstheme="majorBidi"/>
                <w:sz w:val="24"/>
                <w:szCs w:val="24"/>
                <w:rtl/>
                <w:lang w:bidi="ar-BH"/>
              </w:rPr>
              <w:t>0.831</w:t>
            </w:r>
          </w:p>
        </w:tc>
        <w:tc>
          <w:tcPr>
            <w:tcW w:w="589" w:type="pct"/>
          </w:tcPr>
          <w:p w14:paraId="4BD78940"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0.875</w:t>
            </w:r>
          </w:p>
        </w:tc>
        <w:tc>
          <w:tcPr>
            <w:tcW w:w="600" w:type="pct"/>
          </w:tcPr>
          <w:p w14:paraId="26B93830"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lang w:bidi="ar-BH"/>
              </w:rPr>
            </w:pPr>
            <w:r w:rsidRPr="00FC2B9C">
              <w:rPr>
                <w:rFonts w:asciiTheme="majorBidi" w:eastAsia="Times New Roman" w:hAnsiTheme="majorBidi" w:cstheme="majorBidi"/>
                <w:sz w:val="24"/>
                <w:szCs w:val="24"/>
                <w:lang w:bidi="ar-BH"/>
              </w:rPr>
              <w:t>0.869</w:t>
            </w:r>
          </w:p>
        </w:tc>
      </w:tr>
    </w:tbl>
    <w:p w14:paraId="724446CE" w14:textId="406652BB" w:rsidR="00476A8B" w:rsidRPr="00FC2B9C" w:rsidRDefault="00476A8B" w:rsidP="000C4D90">
      <w:pPr>
        <w:spacing w:before="240" w:line="240" w:lineRule="auto"/>
        <w:jc w:val="both"/>
        <w:rPr>
          <w:rFonts w:asciiTheme="majorBidi" w:eastAsia="Simplified Arabic" w:hAnsiTheme="majorBidi" w:cstheme="majorBidi"/>
          <w:sz w:val="24"/>
          <w:szCs w:val="24"/>
          <w:rtl/>
        </w:rPr>
      </w:pPr>
      <w:r w:rsidRPr="00FC2B9C">
        <w:rPr>
          <w:rFonts w:asciiTheme="majorBidi" w:eastAsia="Simplified Arabic" w:hAnsiTheme="majorBidi" w:cstheme="majorBidi"/>
          <w:sz w:val="24"/>
          <w:szCs w:val="24"/>
          <w:rtl/>
        </w:rPr>
        <w:t>"يتضح</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من</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الجدول (4)، أن جميع</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معاملات</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الثبات</w:t>
      </w:r>
      <w:r w:rsidRPr="00FC2B9C">
        <w:rPr>
          <w:rFonts w:asciiTheme="majorBidi" w:eastAsia="Simplified Arabic" w:hAnsiTheme="majorBidi" w:cstheme="majorBidi"/>
          <w:sz w:val="24"/>
          <w:szCs w:val="24"/>
        </w:rPr>
        <w:t xml:space="preserve"> </w:t>
      </w:r>
      <w:r w:rsidRPr="00FC2B9C">
        <w:rPr>
          <w:rFonts w:asciiTheme="majorBidi" w:eastAsia="Simplified Arabic" w:hAnsiTheme="majorBidi" w:cstheme="majorBidi"/>
          <w:sz w:val="24"/>
          <w:szCs w:val="24"/>
          <w:rtl/>
        </w:rPr>
        <w:t>للمتغير المستقل المتمثل في أدوات الذكاء الاصطناعي و</w:t>
      </w:r>
      <w:r w:rsidRPr="00FC2B9C">
        <w:rPr>
          <w:rFonts w:asciiTheme="majorBidi" w:eastAsia="Simplified Arabic" w:hAnsiTheme="majorBidi" w:cstheme="majorBidi"/>
          <w:sz w:val="24"/>
          <w:szCs w:val="24"/>
          <w:rtl/>
          <w:lang w:bidi="ar-BH"/>
        </w:rPr>
        <w:t xml:space="preserve">أبعاده المتمثلة في </w:t>
      </w:r>
      <w:r w:rsidRPr="00FC2B9C">
        <w:rPr>
          <w:rFonts w:asciiTheme="majorBidi" w:hAnsiTheme="majorBidi" w:cstheme="majorBidi"/>
          <w:sz w:val="24"/>
          <w:szCs w:val="24"/>
          <w:rtl/>
        </w:rPr>
        <w:t>أنظمة التنبؤ المروري، والبيانات الضخمة، تطبيقات الرؤية الحاسوبية،</w:t>
      </w:r>
      <w:r w:rsidRPr="00FC2B9C">
        <w:rPr>
          <w:rFonts w:asciiTheme="majorBidi" w:eastAsia="Simplified Arabic" w:hAnsiTheme="majorBidi" w:cstheme="majorBidi"/>
          <w:sz w:val="24"/>
          <w:szCs w:val="24"/>
          <w:rtl/>
          <w:lang w:bidi="ar-BH"/>
        </w:rPr>
        <w:t xml:space="preserve"> إشارات المرور الذكية. قد حصلت على نسب ثبات عالية بلغت (0.846)، (0.854)، (0.891)، (0.831)، على التوالي، </w:t>
      </w:r>
      <w:r w:rsidRPr="00FC2B9C">
        <w:rPr>
          <w:rFonts w:asciiTheme="majorBidi" w:eastAsia="Simplified Arabic" w:hAnsiTheme="majorBidi" w:cstheme="majorBidi"/>
          <w:sz w:val="24"/>
          <w:szCs w:val="24"/>
          <w:rtl/>
        </w:rPr>
        <w:t xml:space="preserve">مما يدل على تمتع المقياس بمستوى مرتفع من الثبات بما يؤهله </w:t>
      </w:r>
      <w:r w:rsidRPr="00FC2B9C">
        <w:rPr>
          <w:rFonts w:asciiTheme="majorBidi" w:eastAsia="Simplified Arabic" w:hAnsiTheme="majorBidi" w:cstheme="majorBidi"/>
          <w:sz w:val="24"/>
          <w:szCs w:val="24"/>
          <w:rtl/>
        </w:rPr>
        <w:lastRenderedPageBreak/>
        <w:t>لوضعه في صورته النهائية المعتمدة، والمباشرة في توزيعه على أفراد عينة الدراسة، باعتبار أن النسبة المعيارية المقبولة هي أكبر أو تساوي 0.70 الأمر الذي يشير إلى عدم تأثر النتائج بعامل الوقت إذا طبقت على نفس الأفراد في فترة لاحقة</w:t>
      </w:r>
      <w:r w:rsidRPr="00FC2B9C">
        <w:rPr>
          <w:rFonts w:asciiTheme="majorBidi" w:eastAsia="Simplified Arabic" w:hAnsiTheme="majorBidi" w:cstheme="majorBidi"/>
          <w:sz w:val="24"/>
          <w:szCs w:val="24"/>
        </w:rPr>
        <w:t>.</w:t>
      </w:r>
      <w:r w:rsidRPr="00FC2B9C">
        <w:rPr>
          <w:rFonts w:asciiTheme="majorBidi" w:eastAsia="Simplified Arabic" w:hAnsiTheme="majorBidi" w:cstheme="majorBidi"/>
          <w:sz w:val="24"/>
          <w:szCs w:val="24"/>
          <w:rtl/>
        </w:rPr>
        <w:t>"</w:t>
      </w:r>
    </w:p>
    <w:p w14:paraId="405D3DAE" w14:textId="64950BF5" w:rsidR="00476A8B" w:rsidRPr="00FC2B9C" w:rsidRDefault="00476A8B" w:rsidP="000C4D90">
      <w:pPr>
        <w:keepNext/>
        <w:keepLines/>
        <w:spacing w:after="0" w:line="240" w:lineRule="auto"/>
        <w:ind w:left="4"/>
        <w:jc w:val="both"/>
        <w:outlineLvl w:val="1"/>
        <w:rPr>
          <w:rFonts w:asciiTheme="majorBidi" w:eastAsia="Simplified Arabic" w:hAnsiTheme="majorBidi" w:cstheme="majorBidi"/>
          <w:bCs/>
          <w:sz w:val="24"/>
          <w:szCs w:val="24"/>
          <w:shd w:val="clear" w:color="auto" w:fill="FFFFFF"/>
          <w:rtl/>
        </w:rPr>
      </w:pPr>
      <w:bookmarkStart w:id="50" w:name="_Toc214553763"/>
      <w:r w:rsidRPr="00FC2B9C">
        <w:rPr>
          <w:rFonts w:asciiTheme="majorBidi" w:eastAsia="Simplified Arabic" w:hAnsiTheme="majorBidi" w:cstheme="majorBidi"/>
          <w:bCs/>
          <w:sz w:val="24"/>
          <w:szCs w:val="24"/>
          <w:shd w:val="clear" w:color="auto" w:fill="FFFFFF"/>
          <w:rtl/>
        </w:rPr>
        <w:t>تحليل المتغيرات الديموغرافية لعينة الدراسة</w:t>
      </w:r>
      <w:bookmarkEnd w:id="50"/>
    </w:p>
    <w:p w14:paraId="541404F7" w14:textId="77777777" w:rsidR="00476A8B" w:rsidRPr="00FC2B9C" w:rsidRDefault="00476A8B" w:rsidP="000C4D90">
      <w:pPr>
        <w:spacing w:line="240" w:lineRule="auto"/>
        <w:ind w:left="4"/>
        <w:jc w:val="both"/>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rPr>
        <w:t>اشتمل القسم الأول من قائمة الاستقصاء على البيانات الشخصية لعينة الدراسة، لذلك سيتناول هذا الجانب من الفصل استعراض لتحليل نسب وأعداد (تكرارات) عينة الدراسة والتي تم اختيارها باتباع أسلوب العينة الطبقية العشوائية، وذلك من أجل وصف نسب وأعداد العينة المبحوثة المستهدفة في الدراسة الحالية ورسم ملامحها وفقًا للمتغيرات الديموغرافية (الجنس، والعمر، والمؤهل العلمي، والمستوى الوظيفي، وسنوات الخبرة).</w:t>
      </w:r>
    </w:p>
    <w:p w14:paraId="1F0F5FE2" w14:textId="1589DAA1" w:rsidR="00476A8B" w:rsidRPr="00FC2B9C" w:rsidRDefault="00476A8B" w:rsidP="000C4D90">
      <w:pPr>
        <w:pStyle w:val="3"/>
        <w:bidi/>
        <w:spacing w:before="0" w:line="240" w:lineRule="auto"/>
        <w:jc w:val="both"/>
        <w:rPr>
          <w:rFonts w:asciiTheme="majorBidi" w:hAnsiTheme="majorBidi" w:cstheme="majorBidi"/>
          <w:b w:val="0"/>
          <w:bCs/>
          <w:color w:val="auto"/>
          <w:sz w:val="24"/>
          <w:szCs w:val="24"/>
        </w:rPr>
      </w:pPr>
      <w:bookmarkStart w:id="51" w:name="_Toc214553764"/>
      <w:r w:rsidRPr="00FC2B9C">
        <w:rPr>
          <w:rFonts w:asciiTheme="majorBidi" w:hAnsiTheme="majorBidi" w:cstheme="majorBidi"/>
          <w:b w:val="0"/>
          <w:bCs/>
          <w:color w:val="auto"/>
          <w:sz w:val="24"/>
          <w:szCs w:val="24"/>
          <w:rtl/>
          <w:lang w:bidi="ar-EG"/>
        </w:rPr>
        <w:t>متغير</w:t>
      </w:r>
      <w:r w:rsidRPr="00FC2B9C">
        <w:rPr>
          <w:rFonts w:asciiTheme="majorBidi" w:hAnsiTheme="majorBidi" w:cstheme="majorBidi"/>
          <w:b w:val="0"/>
          <w:bCs/>
          <w:color w:val="auto"/>
          <w:sz w:val="24"/>
          <w:szCs w:val="24"/>
          <w:rtl/>
        </w:rPr>
        <w:t xml:space="preserve"> </w:t>
      </w:r>
      <w:r w:rsidRPr="00FC2B9C">
        <w:rPr>
          <w:rFonts w:asciiTheme="majorBidi" w:hAnsiTheme="majorBidi" w:cstheme="majorBidi"/>
          <w:b w:val="0"/>
          <w:bCs/>
          <w:color w:val="auto"/>
          <w:sz w:val="24"/>
          <w:szCs w:val="24"/>
          <w:rtl/>
          <w:lang w:bidi="ar-EG"/>
        </w:rPr>
        <w:t>الجنس</w:t>
      </w:r>
      <w:bookmarkEnd w:id="51"/>
    </w:p>
    <w:p w14:paraId="2BDE2703" w14:textId="464DCB31" w:rsidR="00476A8B" w:rsidRPr="00FC2B9C" w:rsidRDefault="00476A8B" w:rsidP="00542B1A">
      <w:pPr>
        <w:spacing w:line="240" w:lineRule="auto"/>
        <w:ind w:left="720"/>
        <w:jc w:val="center"/>
        <w:rPr>
          <w:rFonts w:asciiTheme="majorBidi" w:hAnsiTheme="majorBidi" w:cstheme="majorBidi"/>
          <w:sz w:val="24"/>
          <w:szCs w:val="24"/>
          <w:rtl/>
        </w:rPr>
      </w:pPr>
      <w:r w:rsidRPr="00FC2B9C">
        <w:rPr>
          <w:rFonts w:asciiTheme="majorBidi" w:hAnsiTheme="majorBidi" w:cstheme="majorBidi"/>
          <w:sz w:val="24"/>
          <w:szCs w:val="24"/>
          <w:rtl/>
        </w:rPr>
        <w:t>جدول (</w:t>
      </w:r>
      <w:r w:rsidR="00E64676" w:rsidRPr="00FC2B9C">
        <w:rPr>
          <w:rFonts w:asciiTheme="majorBidi" w:hAnsiTheme="majorBidi" w:cstheme="majorBidi"/>
          <w:sz w:val="24"/>
          <w:szCs w:val="24"/>
          <w:rtl/>
        </w:rPr>
        <w:t>5)</w:t>
      </w:r>
      <w:r w:rsidRPr="00FC2B9C">
        <w:rPr>
          <w:rFonts w:asciiTheme="majorBidi" w:hAnsiTheme="majorBidi" w:cstheme="majorBidi"/>
          <w:sz w:val="24"/>
          <w:szCs w:val="24"/>
          <w:rtl/>
        </w:rPr>
        <w:t xml:space="preserve"> وصف عينة </w:t>
      </w:r>
      <w:r w:rsidR="001F16FE" w:rsidRPr="00FC2B9C">
        <w:rPr>
          <w:rFonts w:asciiTheme="majorBidi" w:hAnsiTheme="majorBidi" w:cstheme="majorBidi"/>
          <w:sz w:val="24"/>
          <w:szCs w:val="24"/>
          <w:rtl/>
        </w:rPr>
        <w:t>الدراسة</w:t>
      </w:r>
      <w:r w:rsidRPr="00FC2B9C">
        <w:rPr>
          <w:rFonts w:asciiTheme="majorBidi" w:hAnsiTheme="majorBidi" w:cstheme="majorBidi"/>
          <w:sz w:val="24"/>
          <w:szCs w:val="24"/>
          <w:rtl/>
        </w:rPr>
        <w:t xml:space="preserve"> وفق الجنس</w:t>
      </w:r>
    </w:p>
    <w:tbl>
      <w:tblPr>
        <w:tblStyle w:val="GridTable4-Accent3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9"/>
        <w:gridCol w:w="2877"/>
        <w:gridCol w:w="2474"/>
      </w:tblGrid>
      <w:tr w:rsidR="00C8672A" w:rsidRPr="00FC2B9C" w14:paraId="65F99C72" w14:textId="77777777" w:rsidTr="00E64676">
        <w:trPr>
          <w:cnfStyle w:val="100000000000" w:firstRow="1" w:lastRow="0" w:firstColumn="0" w:lastColumn="0" w:oddVBand="0" w:evenVBand="0" w:oddHBand="0" w:evenHBand="0" w:firstRowFirstColumn="0" w:firstRowLastColumn="0" w:lastRowFirstColumn="0" w:lastRowLastColumn="0"/>
          <w:trHeight w:val="334"/>
          <w:jc w:val="center"/>
        </w:trPr>
        <w:tc>
          <w:tcPr>
            <w:cnfStyle w:val="001000000000" w:firstRow="0" w:lastRow="0" w:firstColumn="1" w:lastColumn="0" w:oddVBand="0" w:evenVBand="0" w:oddHBand="0" w:evenHBand="0" w:firstRowFirstColumn="0" w:firstRowLastColumn="0" w:lastRowFirstColumn="0" w:lastRowLastColumn="0"/>
            <w:tcW w:w="3639" w:type="dxa"/>
            <w:tcBorders>
              <w:top w:val="none" w:sz="0" w:space="0" w:color="auto"/>
              <w:left w:val="none" w:sz="0" w:space="0" w:color="auto"/>
              <w:bottom w:val="none" w:sz="0" w:space="0" w:color="auto"/>
              <w:right w:val="none" w:sz="0" w:space="0" w:color="auto"/>
            </w:tcBorders>
            <w:vAlign w:val="center"/>
          </w:tcPr>
          <w:p w14:paraId="048B63A1" w14:textId="77777777" w:rsidR="00476A8B" w:rsidRPr="00FC2B9C" w:rsidRDefault="00476A8B" w:rsidP="00E64676">
            <w:pPr>
              <w:tabs>
                <w:tab w:val="left" w:pos="484"/>
                <w:tab w:val="center" w:pos="1492"/>
              </w:tabs>
              <w:jc w:val="center"/>
              <w:rPr>
                <w:rFonts w:asciiTheme="majorBidi" w:eastAsia="Times New Roman" w:hAnsiTheme="majorBidi" w:cstheme="majorBidi"/>
                <w:b w:val="0"/>
                <w:bCs w:val="0"/>
                <w:color w:val="auto"/>
                <w:sz w:val="24"/>
                <w:szCs w:val="24"/>
                <w:rtl/>
                <w:lang w:bidi="ar-BH"/>
              </w:rPr>
            </w:pPr>
            <w:r w:rsidRPr="00FC2B9C">
              <w:rPr>
                <w:rFonts w:asciiTheme="majorBidi" w:eastAsia="Times New Roman" w:hAnsiTheme="majorBidi" w:cstheme="majorBidi"/>
                <w:b w:val="0"/>
                <w:bCs w:val="0"/>
                <w:color w:val="auto"/>
                <w:sz w:val="24"/>
                <w:szCs w:val="24"/>
                <w:rtl/>
              </w:rPr>
              <w:t>الجنس</w:t>
            </w:r>
          </w:p>
        </w:tc>
        <w:tc>
          <w:tcPr>
            <w:tcW w:w="2877" w:type="dxa"/>
            <w:tcBorders>
              <w:top w:val="none" w:sz="0" w:space="0" w:color="auto"/>
              <w:left w:val="none" w:sz="0" w:space="0" w:color="auto"/>
              <w:bottom w:val="none" w:sz="0" w:space="0" w:color="auto"/>
              <w:right w:val="none" w:sz="0" w:space="0" w:color="auto"/>
            </w:tcBorders>
            <w:vAlign w:val="center"/>
          </w:tcPr>
          <w:p w14:paraId="7279BA2D" w14:textId="77777777" w:rsidR="00476A8B" w:rsidRPr="00FC2B9C" w:rsidRDefault="00476A8B" w:rsidP="00E64676">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tl/>
                <w:lang w:bidi="ar-BH"/>
              </w:rPr>
            </w:pPr>
            <w:r w:rsidRPr="00FC2B9C">
              <w:rPr>
                <w:rFonts w:asciiTheme="majorBidi" w:eastAsia="Times New Roman" w:hAnsiTheme="majorBidi" w:cstheme="majorBidi"/>
                <w:b w:val="0"/>
                <w:bCs w:val="0"/>
                <w:color w:val="auto"/>
                <w:sz w:val="24"/>
                <w:szCs w:val="24"/>
                <w:rtl/>
                <w:lang w:bidi="ar-BH"/>
              </w:rPr>
              <w:t>العدد</w:t>
            </w:r>
          </w:p>
        </w:tc>
        <w:tc>
          <w:tcPr>
            <w:tcW w:w="2474" w:type="dxa"/>
            <w:tcBorders>
              <w:top w:val="none" w:sz="0" w:space="0" w:color="auto"/>
              <w:left w:val="none" w:sz="0" w:space="0" w:color="auto"/>
              <w:bottom w:val="none" w:sz="0" w:space="0" w:color="auto"/>
              <w:right w:val="none" w:sz="0" w:space="0" w:color="auto"/>
            </w:tcBorders>
            <w:vAlign w:val="center"/>
          </w:tcPr>
          <w:p w14:paraId="42E8545F" w14:textId="77777777" w:rsidR="00476A8B" w:rsidRPr="00FC2B9C" w:rsidRDefault="00476A8B" w:rsidP="00E64676">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tl/>
                <w:lang w:bidi="ar-BH"/>
              </w:rPr>
            </w:pPr>
            <w:r w:rsidRPr="00FC2B9C">
              <w:rPr>
                <w:rFonts w:asciiTheme="majorBidi" w:eastAsia="Times New Roman" w:hAnsiTheme="majorBidi" w:cstheme="majorBidi"/>
                <w:b w:val="0"/>
                <w:bCs w:val="0"/>
                <w:color w:val="auto"/>
                <w:sz w:val="24"/>
                <w:szCs w:val="24"/>
                <w:rtl/>
                <w:lang w:bidi="ar-BH"/>
              </w:rPr>
              <w:t>النسبة المئوية</w:t>
            </w:r>
          </w:p>
        </w:tc>
      </w:tr>
      <w:tr w:rsidR="00C8672A" w:rsidRPr="00FC2B9C" w14:paraId="700D1681" w14:textId="77777777" w:rsidTr="00E64676">
        <w:trPr>
          <w:cnfStyle w:val="000000100000" w:firstRow="0" w:lastRow="0" w:firstColumn="0" w:lastColumn="0" w:oddVBand="0" w:evenVBand="0" w:oddHBand="1" w:evenHBand="0" w:firstRowFirstColumn="0" w:firstRowLastColumn="0" w:lastRowFirstColumn="0" w:lastRowLastColumn="0"/>
          <w:trHeight w:val="32"/>
          <w:jc w:val="center"/>
        </w:trPr>
        <w:tc>
          <w:tcPr>
            <w:cnfStyle w:val="001000000000" w:firstRow="0" w:lastRow="0" w:firstColumn="1" w:lastColumn="0" w:oddVBand="0" w:evenVBand="0" w:oddHBand="0" w:evenHBand="0" w:firstRowFirstColumn="0" w:firstRowLastColumn="0" w:lastRowFirstColumn="0" w:lastRowLastColumn="0"/>
            <w:tcW w:w="3639" w:type="dxa"/>
            <w:vAlign w:val="center"/>
          </w:tcPr>
          <w:p w14:paraId="33F3BCBF" w14:textId="77777777" w:rsidR="00476A8B" w:rsidRPr="00FC2B9C" w:rsidRDefault="00476A8B" w:rsidP="00E64676">
            <w:pPr>
              <w:jc w:val="center"/>
              <w:rPr>
                <w:rFonts w:asciiTheme="majorBidi" w:eastAsia="Times New Roman" w:hAnsiTheme="majorBidi" w:cstheme="majorBidi"/>
                <w:b w:val="0"/>
                <w:bCs w:val="0"/>
                <w:sz w:val="24"/>
                <w:szCs w:val="24"/>
                <w:rtl/>
              </w:rPr>
            </w:pPr>
            <w:r w:rsidRPr="00FC2B9C">
              <w:rPr>
                <w:rFonts w:asciiTheme="majorBidi" w:eastAsia="Times New Roman" w:hAnsiTheme="majorBidi" w:cstheme="majorBidi"/>
                <w:b w:val="0"/>
                <w:bCs w:val="0"/>
                <w:sz w:val="24"/>
                <w:szCs w:val="24"/>
                <w:rtl/>
              </w:rPr>
              <w:t>ذكر</w:t>
            </w:r>
          </w:p>
        </w:tc>
        <w:tc>
          <w:tcPr>
            <w:tcW w:w="2877" w:type="dxa"/>
            <w:vAlign w:val="center"/>
          </w:tcPr>
          <w:p w14:paraId="289CC47A" w14:textId="77777777" w:rsidR="00476A8B" w:rsidRPr="00FC2B9C" w:rsidRDefault="00476A8B" w:rsidP="00E64676">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170</w:t>
            </w:r>
          </w:p>
        </w:tc>
        <w:tc>
          <w:tcPr>
            <w:tcW w:w="2474" w:type="dxa"/>
            <w:vAlign w:val="center"/>
          </w:tcPr>
          <w:p w14:paraId="212A550A" w14:textId="77777777" w:rsidR="00476A8B" w:rsidRPr="00FC2B9C" w:rsidRDefault="00476A8B" w:rsidP="00E64676">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85%</w:t>
            </w:r>
          </w:p>
        </w:tc>
      </w:tr>
      <w:tr w:rsidR="00C8672A" w:rsidRPr="00FC2B9C" w14:paraId="4040BD26" w14:textId="77777777" w:rsidTr="00E64676">
        <w:trPr>
          <w:trHeight w:val="32"/>
          <w:jc w:val="center"/>
        </w:trPr>
        <w:tc>
          <w:tcPr>
            <w:cnfStyle w:val="001000000000" w:firstRow="0" w:lastRow="0" w:firstColumn="1" w:lastColumn="0" w:oddVBand="0" w:evenVBand="0" w:oddHBand="0" w:evenHBand="0" w:firstRowFirstColumn="0" w:firstRowLastColumn="0" w:lastRowFirstColumn="0" w:lastRowLastColumn="0"/>
            <w:tcW w:w="3639" w:type="dxa"/>
            <w:vAlign w:val="center"/>
          </w:tcPr>
          <w:p w14:paraId="412543B5" w14:textId="77777777" w:rsidR="00476A8B" w:rsidRPr="00FC2B9C" w:rsidRDefault="00476A8B" w:rsidP="00E64676">
            <w:pPr>
              <w:jc w:val="center"/>
              <w:rPr>
                <w:rFonts w:asciiTheme="majorBidi" w:eastAsia="Times New Roman" w:hAnsiTheme="majorBidi" w:cstheme="majorBidi"/>
                <w:b w:val="0"/>
                <w:bCs w:val="0"/>
                <w:sz w:val="24"/>
                <w:szCs w:val="24"/>
                <w:rtl/>
                <w:lang w:bidi="ar-BH"/>
              </w:rPr>
            </w:pPr>
            <w:r w:rsidRPr="00FC2B9C">
              <w:rPr>
                <w:rFonts w:asciiTheme="majorBidi" w:eastAsia="Times New Roman" w:hAnsiTheme="majorBidi" w:cstheme="majorBidi"/>
                <w:b w:val="0"/>
                <w:bCs w:val="0"/>
                <w:sz w:val="24"/>
                <w:szCs w:val="24"/>
                <w:rtl/>
                <w:lang w:bidi="ar-BH"/>
              </w:rPr>
              <w:t>أنثى</w:t>
            </w:r>
          </w:p>
        </w:tc>
        <w:tc>
          <w:tcPr>
            <w:tcW w:w="2877" w:type="dxa"/>
            <w:vAlign w:val="center"/>
          </w:tcPr>
          <w:p w14:paraId="4DA33F82" w14:textId="77777777" w:rsidR="00476A8B" w:rsidRPr="00FC2B9C" w:rsidRDefault="00476A8B" w:rsidP="00E64676">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30</w:t>
            </w:r>
          </w:p>
        </w:tc>
        <w:tc>
          <w:tcPr>
            <w:tcW w:w="2474" w:type="dxa"/>
            <w:vAlign w:val="center"/>
          </w:tcPr>
          <w:p w14:paraId="0AC84661" w14:textId="77777777" w:rsidR="00476A8B" w:rsidRPr="00FC2B9C" w:rsidRDefault="00476A8B" w:rsidP="00E64676">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15%</w:t>
            </w:r>
          </w:p>
        </w:tc>
      </w:tr>
      <w:tr w:rsidR="00C8672A" w:rsidRPr="00FC2B9C" w14:paraId="52BE4406" w14:textId="77777777" w:rsidTr="00E64676">
        <w:trPr>
          <w:cnfStyle w:val="000000100000" w:firstRow="0" w:lastRow="0" w:firstColumn="0" w:lastColumn="0" w:oddVBand="0" w:evenVBand="0" w:oddHBand="1" w:evenHBand="0" w:firstRowFirstColumn="0" w:firstRowLastColumn="0" w:lastRowFirstColumn="0" w:lastRowLastColumn="0"/>
          <w:trHeight w:val="408"/>
          <w:jc w:val="center"/>
        </w:trPr>
        <w:tc>
          <w:tcPr>
            <w:cnfStyle w:val="001000000000" w:firstRow="0" w:lastRow="0" w:firstColumn="1" w:lastColumn="0" w:oddVBand="0" w:evenVBand="0" w:oddHBand="0" w:evenHBand="0" w:firstRowFirstColumn="0" w:firstRowLastColumn="0" w:lastRowFirstColumn="0" w:lastRowLastColumn="0"/>
            <w:tcW w:w="3639" w:type="dxa"/>
            <w:vAlign w:val="center"/>
          </w:tcPr>
          <w:p w14:paraId="0EA52057" w14:textId="77777777" w:rsidR="00476A8B" w:rsidRPr="00FC2B9C" w:rsidRDefault="00476A8B" w:rsidP="00E64676">
            <w:pPr>
              <w:jc w:val="center"/>
              <w:rPr>
                <w:rFonts w:asciiTheme="majorBidi" w:eastAsia="Times New Roman" w:hAnsiTheme="majorBidi" w:cstheme="majorBidi"/>
                <w:b w:val="0"/>
                <w:bCs w:val="0"/>
                <w:sz w:val="24"/>
                <w:szCs w:val="24"/>
                <w:rtl/>
              </w:rPr>
            </w:pPr>
            <w:r w:rsidRPr="00FC2B9C">
              <w:rPr>
                <w:rFonts w:asciiTheme="majorBidi" w:eastAsia="Times New Roman" w:hAnsiTheme="majorBidi" w:cstheme="majorBidi"/>
                <w:b w:val="0"/>
                <w:bCs w:val="0"/>
                <w:sz w:val="24"/>
                <w:szCs w:val="24"/>
                <w:rtl/>
              </w:rPr>
              <w:t>المجموع</w:t>
            </w:r>
          </w:p>
        </w:tc>
        <w:tc>
          <w:tcPr>
            <w:tcW w:w="2877" w:type="dxa"/>
            <w:vAlign w:val="center"/>
          </w:tcPr>
          <w:p w14:paraId="6FD672A8" w14:textId="77777777" w:rsidR="00476A8B" w:rsidRPr="00FC2B9C" w:rsidRDefault="00476A8B" w:rsidP="00E64676">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rPr>
              <w:t>200</w:t>
            </w:r>
          </w:p>
        </w:tc>
        <w:tc>
          <w:tcPr>
            <w:tcW w:w="2474" w:type="dxa"/>
            <w:vAlign w:val="center"/>
          </w:tcPr>
          <w:p w14:paraId="10F99B0F" w14:textId="77777777" w:rsidR="00476A8B" w:rsidRPr="00FC2B9C" w:rsidRDefault="00476A8B" w:rsidP="00E64676">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rPr>
              <w:t>100%</w:t>
            </w:r>
          </w:p>
        </w:tc>
      </w:tr>
    </w:tbl>
    <w:p w14:paraId="2468DDE5" w14:textId="2398871B" w:rsidR="00476A8B" w:rsidRPr="00FC2B9C" w:rsidRDefault="00476A8B" w:rsidP="000C4D90">
      <w:pPr>
        <w:spacing w:line="240" w:lineRule="auto"/>
        <w:ind w:left="4"/>
        <w:jc w:val="both"/>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rPr>
        <w:t>"يوضح الجدول (</w:t>
      </w:r>
      <w:r w:rsidR="00E64676" w:rsidRPr="00FC2B9C">
        <w:rPr>
          <w:rFonts w:asciiTheme="majorBidi" w:eastAsia="Times New Roman" w:hAnsiTheme="majorBidi" w:cstheme="majorBidi"/>
          <w:sz w:val="24"/>
          <w:szCs w:val="24"/>
          <w:rtl/>
        </w:rPr>
        <w:t>5</w:t>
      </w:r>
      <w:r w:rsidRPr="00FC2B9C">
        <w:rPr>
          <w:rFonts w:asciiTheme="majorBidi" w:eastAsia="Times New Roman" w:hAnsiTheme="majorBidi" w:cstheme="majorBidi"/>
          <w:sz w:val="24"/>
          <w:szCs w:val="24"/>
          <w:rtl/>
        </w:rPr>
        <w:t>) أن أعداد العاملين الذكور كانت أكثر بكثير من أعداد العاملات الإناث، حيث بلغ عدد العاملين الذكور (170)؛ أي بنسبة (</w:t>
      </w:r>
      <w:r w:rsidRPr="00FC2B9C">
        <w:rPr>
          <w:rFonts w:asciiTheme="majorBidi" w:eastAsia="Times New Roman" w:hAnsiTheme="majorBidi" w:cstheme="majorBidi"/>
          <w:sz w:val="24"/>
          <w:szCs w:val="24"/>
        </w:rPr>
        <w:t>%85</w:t>
      </w:r>
      <w:r w:rsidRPr="00FC2B9C">
        <w:rPr>
          <w:rFonts w:asciiTheme="majorBidi" w:eastAsia="Times New Roman" w:hAnsiTheme="majorBidi" w:cstheme="majorBidi"/>
          <w:sz w:val="24"/>
          <w:szCs w:val="24"/>
          <w:rtl/>
          <w:lang w:bidi="ar-EG"/>
        </w:rPr>
        <w:t>)</w:t>
      </w:r>
      <w:r w:rsidRPr="00FC2B9C">
        <w:rPr>
          <w:rFonts w:asciiTheme="majorBidi" w:eastAsia="Times New Roman" w:hAnsiTheme="majorBidi" w:cstheme="majorBidi"/>
          <w:sz w:val="24"/>
          <w:szCs w:val="24"/>
          <w:rtl/>
        </w:rPr>
        <w:t xml:space="preserve"> من مجموع أفراد العينة، أما عدد </w:t>
      </w:r>
      <w:r w:rsidRPr="00FC2B9C">
        <w:rPr>
          <w:rFonts w:asciiTheme="majorBidi" w:eastAsia="Times New Roman" w:hAnsiTheme="majorBidi" w:cstheme="majorBidi"/>
          <w:sz w:val="24"/>
          <w:szCs w:val="24"/>
          <w:rtl/>
          <w:lang w:bidi="ar-EG"/>
        </w:rPr>
        <w:t>الإناث</w:t>
      </w:r>
      <w:r w:rsidRPr="00FC2B9C">
        <w:rPr>
          <w:rFonts w:asciiTheme="majorBidi" w:eastAsia="Times New Roman" w:hAnsiTheme="majorBidi" w:cstheme="majorBidi"/>
          <w:sz w:val="24"/>
          <w:szCs w:val="24"/>
          <w:rtl/>
        </w:rPr>
        <w:t xml:space="preserve"> فقد بلغ عددهن (</w:t>
      </w:r>
      <w:r w:rsidRPr="00FC2B9C">
        <w:rPr>
          <w:rFonts w:asciiTheme="majorBidi" w:eastAsia="Times New Roman" w:hAnsiTheme="majorBidi" w:cstheme="majorBidi"/>
          <w:sz w:val="24"/>
          <w:szCs w:val="24"/>
        </w:rPr>
        <w:t>30</w:t>
      </w:r>
      <w:r w:rsidRPr="00FC2B9C">
        <w:rPr>
          <w:rFonts w:asciiTheme="majorBidi" w:eastAsia="Times New Roman" w:hAnsiTheme="majorBidi" w:cstheme="majorBidi"/>
          <w:sz w:val="24"/>
          <w:szCs w:val="24"/>
          <w:rtl/>
        </w:rPr>
        <w:t>)؛ أي بنسبة (</w:t>
      </w:r>
      <w:r w:rsidRPr="00FC2B9C">
        <w:rPr>
          <w:rFonts w:asciiTheme="majorBidi" w:eastAsia="Times New Roman" w:hAnsiTheme="majorBidi" w:cstheme="majorBidi"/>
          <w:sz w:val="24"/>
          <w:szCs w:val="24"/>
        </w:rPr>
        <w:t>%</w:t>
      </w:r>
      <w:r w:rsidRPr="00FC2B9C">
        <w:rPr>
          <w:rFonts w:asciiTheme="majorBidi" w:eastAsia="Times New Roman" w:hAnsiTheme="majorBidi" w:cstheme="majorBidi"/>
          <w:sz w:val="24"/>
          <w:szCs w:val="24"/>
          <w:rtl/>
        </w:rPr>
        <w:t>15) من مجموع أفراد العينة، والذي قد يعزى إلى طبيعة عمل عينة الدراسة الذي يعكس</w:t>
      </w:r>
      <w:r w:rsidRPr="00FC2B9C">
        <w:rPr>
          <w:rFonts w:asciiTheme="majorBidi" w:eastAsia="Times New Roman" w:hAnsiTheme="majorBidi" w:cstheme="majorBidi"/>
          <w:sz w:val="24"/>
          <w:szCs w:val="24"/>
          <w:rtl/>
          <w:lang w:bidi="ar-BH"/>
        </w:rPr>
        <w:t xml:space="preserve"> هيكل الوظائف وفقًا للجنس</w:t>
      </w:r>
      <w:r w:rsidRPr="00FC2B9C">
        <w:rPr>
          <w:rFonts w:asciiTheme="majorBidi" w:eastAsia="Times New Roman" w:hAnsiTheme="majorBidi" w:cstheme="majorBidi"/>
          <w:sz w:val="24"/>
          <w:szCs w:val="24"/>
          <w:rtl/>
        </w:rPr>
        <w:t xml:space="preserve">." </w:t>
      </w:r>
    </w:p>
    <w:p w14:paraId="5FE60A84" w14:textId="74EF25CB" w:rsidR="00476A8B" w:rsidRPr="00FC2B9C" w:rsidRDefault="00476A8B" w:rsidP="000C4D90">
      <w:pPr>
        <w:pStyle w:val="3"/>
        <w:bidi/>
        <w:spacing w:line="240" w:lineRule="auto"/>
        <w:jc w:val="both"/>
        <w:rPr>
          <w:rFonts w:asciiTheme="majorBidi" w:eastAsia="Simplified Arabic" w:hAnsiTheme="majorBidi" w:cstheme="majorBidi"/>
          <w:b w:val="0"/>
          <w:bCs/>
          <w:color w:val="auto"/>
          <w:sz w:val="24"/>
          <w:szCs w:val="24"/>
          <w:rtl/>
        </w:rPr>
      </w:pPr>
      <w:bookmarkStart w:id="52" w:name="_Toc214553765"/>
      <w:r w:rsidRPr="00FC2B9C">
        <w:rPr>
          <w:rFonts w:asciiTheme="majorBidi" w:eastAsia="Simplified Arabic" w:hAnsiTheme="majorBidi" w:cstheme="majorBidi"/>
          <w:b w:val="0"/>
          <w:bCs/>
          <w:color w:val="auto"/>
          <w:sz w:val="24"/>
          <w:szCs w:val="24"/>
          <w:rtl/>
          <w:lang w:bidi="ar-EG"/>
        </w:rPr>
        <w:t>متغير</w:t>
      </w:r>
      <w:r w:rsidRPr="00FC2B9C">
        <w:rPr>
          <w:rFonts w:asciiTheme="majorBidi" w:eastAsia="Simplified Arabic" w:hAnsiTheme="majorBidi" w:cstheme="majorBidi"/>
          <w:b w:val="0"/>
          <w:bCs/>
          <w:color w:val="auto"/>
          <w:sz w:val="24"/>
          <w:szCs w:val="24"/>
          <w:rtl/>
        </w:rPr>
        <w:t xml:space="preserve"> </w:t>
      </w:r>
      <w:r w:rsidRPr="00FC2B9C">
        <w:rPr>
          <w:rFonts w:asciiTheme="majorBidi" w:eastAsia="Simplified Arabic" w:hAnsiTheme="majorBidi" w:cstheme="majorBidi"/>
          <w:b w:val="0"/>
          <w:bCs/>
          <w:color w:val="auto"/>
          <w:sz w:val="24"/>
          <w:szCs w:val="24"/>
          <w:rtl/>
          <w:lang w:bidi="ar-EG"/>
        </w:rPr>
        <w:t>العمر</w:t>
      </w:r>
      <w:bookmarkEnd w:id="52"/>
    </w:p>
    <w:p w14:paraId="685E0CB6" w14:textId="5819D3F0" w:rsidR="00476A8B" w:rsidRPr="00FC2B9C" w:rsidRDefault="00476A8B" w:rsidP="00542B1A">
      <w:pPr>
        <w:spacing w:after="120" w:line="240" w:lineRule="auto"/>
        <w:ind w:left="4" w:firstLine="4"/>
        <w:jc w:val="center"/>
        <w:rPr>
          <w:rFonts w:asciiTheme="majorBidi" w:eastAsia="Times New Roman" w:hAnsiTheme="majorBidi" w:cstheme="majorBidi"/>
          <w:caps/>
          <w:spacing w:val="10"/>
          <w:sz w:val="24"/>
          <w:szCs w:val="24"/>
        </w:rPr>
      </w:pPr>
      <w:r w:rsidRPr="00FC2B9C">
        <w:rPr>
          <w:rFonts w:asciiTheme="majorBidi" w:eastAsia="Times New Roman" w:hAnsiTheme="majorBidi" w:cstheme="majorBidi"/>
          <w:sz w:val="24"/>
          <w:szCs w:val="24"/>
        </w:rPr>
        <w:t>"</w:t>
      </w:r>
      <w:r w:rsidRPr="00FC2B9C">
        <w:rPr>
          <w:rFonts w:asciiTheme="majorBidi" w:hAnsiTheme="majorBidi" w:cstheme="majorBidi"/>
          <w:sz w:val="24"/>
          <w:szCs w:val="24"/>
          <w:rtl/>
        </w:rPr>
        <w:t xml:space="preserve">جدول </w:t>
      </w:r>
      <w:r w:rsidR="00E64676" w:rsidRPr="00FC2B9C">
        <w:rPr>
          <w:rFonts w:asciiTheme="majorBidi" w:hAnsiTheme="majorBidi" w:cstheme="majorBidi"/>
          <w:sz w:val="24"/>
          <w:szCs w:val="24"/>
          <w:rtl/>
        </w:rPr>
        <w:t>6</w:t>
      </w:r>
      <w:r w:rsidRPr="00FC2B9C">
        <w:rPr>
          <w:rFonts w:asciiTheme="majorBidi" w:hAnsiTheme="majorBidi" w:cstheme="majorBidi"/>
          <w:sz w:val="24"/>
          <w:szCs w:val="24"/>
          <w:rtl/>
        </w:rPr>
        <w:t xml:space="preserve">) وصف عينة </w:t>
      </w:r>
      <w:r w:rsidR="001F16FE" w:rsidRPr="00FC2B9C">
        <w:rPr>
          <w:rFonts w:asciiTheme="majorBidi" w:hAnsiTheme="majorBidi" w:cstheme="majorBidi"/>
          <w:sz w:val="24"/>
          <w:szCs w:val="24"/>
          <w:rtl/>
        </w:rPr>
        <w:t>الدراسة</w:t>
      </w:r>
      <w:r w:rsidRPr="00FC2B9C">
        <w:rPr>
          <w:rFonts w:asciiTheme="majorBidi" w:hAnsiTheme="majorBidi" w:cstheme="majorBidi"/>
          <w:sz w:val="24"/>
          <w:szCs w:val="24"/>
          <w:rtl/>
        </w:rPr>
        <w:t xml:space="preserve"> وفق العمر</w:t>
      </w:r>
    </w:p>
    <w:tbl>
      <w:tblPr>
        <w:tblStyle w:val="GridTable4-Accent31"/>
        <w:bidiVisual/>
        <w:tblW w:w="8928" w:type="dxa"/>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5"/>
        <w:gridCol w:w="2696"/>
        <w:gridCol w:w="2797"/>
      </w:tblGrid>
      <w:tr w:rsidR="00C8672A" w:rsidRPr="000A02A5" w14:paraId="3E98E816" w14:textId="77777777" w:rsidTr="000A02A5">
        <w:trPr>
          <w:cnfStyle w:val="100000000000" w:firstRow="1" w:lastRow="0" w:firstColumn="0" w:lastColumn="0" w:oddVBand="0" w:evenVBand="0" w:oddHBand="0"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3435" w:type="dxa"/>
            <w:tcBorders>
              <w:top w:val="none" w:sz="0" w:space="0" w:color="auto"/>
              <w:left w:val="none" w:sz="0" w:space="0" w:color="auto"/>
              <w:bottom w:val="none" w:sz="0" w:space="0" w:color="auto"/>
              <w:right w:val="none" w:sz="0" w:space="0" w:color="auto"/>
            </w:tcBorders>
            <w:vAlign w:val="center"/>
          </w:tcPr>
          <w:p w14:paraId="7B1AA2B1" w14:textId="77777777" w:rsidR="00476A8B" w:rsidRPr="000A02A5" w:rsidRDefault="00476A8B" w:rsidP="000A02A5">
            <w:pPr>
              <w:jc w:val="center"/>
              <w:rPr>
                <w:rFonts w:asciiTheme="majorBidi" w:eastAsia="Times New Roman" w:hAnsiTheme="majorBidi" w:cstheme="majorBidi"/>
                <w:b w:val="0"/>
                <w:bCs w:val="0"/>
                <w:color w:val="auto"/>
                <w:sz w:val="24"/>
                <w:szCs w:val="24"/>
                <w:rtl/>
              </w:rPr>
            </w:pPr>
            <w:r w:rsidRPr="000A02A5">
              <w:rPr>
                <w:rFonts w:asciiTheme="majorBidi" w:eastAsia="Times New Roman" w:hAnsiTheme="majorBidi" w:cstheme="majorBidi"/>
                <w:b w:val="0"/>
                <w:bCs w:val="0"/>
                <w:color w:val="auto"/>
                <w:sz w:val="24"/>
                <w:szCs w:val="24"/>
                <w:rtl/>
              </w:rPr>
              <w:t>العمر</w:t>
            </w:r>
          </w:p>
        </w:tc>
        <w:tc>
          <w:tcPr>
            <w:tcW w:w="2696" w:type="dxa"/>
            <w:tcBorders>
              <w:top w:val="none" w:sz="0" w:space="0" w:color="auto"/>
              <w:left w:val="none" w:sz="0" w:space="0" w:color="auto"/>
              <w:bottom w:val="none" w:sz="0" w:space="0" w:color="auto"/>
              <w:right w:val="none" w:sz="0" w:space="0" w:color="auto"/>
            </w:tcBorders>
            <w:vAlign w:val="center"/>
          </w:tcPr>
          <w:p w14:paraId="47E054D0" w14:textId="77777777" w:rsidR="00476A8B" w:rsidRPr="000A02A5" w:rsidRDefault="00476A8B" w:rsidP="000A02A5">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tl/>
                <w:lang w:bidi="ar-BH"/>
              </w:rPr>
            </w:pPr>
            <w:r w:rsidRPr="000A02A5">
              <w:rPr>
                <w:rFonts w:asciiTheme="majorBidi" w:eastAsia="Times New Roman" w:hAnsiTheme="majorBidi" w:cstheme="majorBidi"/>
                <w:b w:val="0"/>
                <w:bCs w:val="0"/>
                <w:color w:val="auto"/>
                <w:sz w:val="24"/>
                <w:szCs w:val="24"/>
                <w:rtl/>
                <w:lang w:bidi="ar-BH"/>
              </w:rPr>
              <w:t>العدد</w:t>
            </w:r>
          </w:p>
        </w:tc>
        <w:tc>
          <w:tcPr>
            <w:tcW w:w="2797" w:type="dxa"/>
            <w:tcBorders>
              <w:top w:val="none" w:sz="0" w:space="0" w:color="auto"/>
              <w:left w:val="none" w:sz="0" w:space="0" w:color="auto"/>
              <w:bottom w:val="none" w:sz="0" w:space="0" w:color="auto"/>
              <w:right w:val="none" w:sz="0" w:space="0" w:color="auto"/>
            </w:tcBorders>
            <w:vAlign w:val="center"/>
          </w:tcPr>
          <w:p w14:paraId="04229ACA" w14:textId="77777777" w:rsidR="00476A8B" w:rsidRPr="000A02A5" w:rsidRDefault="00476A8B" w:rsidP="000A02A5">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tl/>
                <w:lang w:bidi="ar-BH"/>
              </w:rPr>
            </w:pPr>
            <w:r w:rsidRPr="000A02A5">
              <w:rPr>
                <w:rFonts w:asciiTheme="majorBidi" w:eastAsia="Times New Roman" w:hAnsiTheme="majorBidi" w:cstheme="majorBidi"/>
                <w:b w:val="0"/>
                <w:bCs w:val="0"/>
                <w:color w:val="auto"/>
                <w:sz w:val="24"/>
                <w:szCs w:val="24"/>
                <w:rtl/>
                <w:lang w:bidi="ar-BH"/>
              </w:rPr>
              <w:t>النسبة المئوية</w:t>
            </w:r>
          </w:p>
        </w:tc>
      </w:tr>
      <w:tr w:rsidR="00C8672A" w:rsidRPr="000A02A5" w14:paraId="35EB6FBB" w14:textId="77777777" w:rsidTr="000A02A5">
        <w:trPr>
          <w:cnfStyle w:val="000000100000" w:firstRow="0" w:lastRow="0" w:firstColumn="0" w:lastColumn="0" w:oddVBand="0" w:evenVBand="0" w:oddHBand="1"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3435" w:type="dxa"/>
            <w:vAlign w:val="center"/>
          </w:tcPr>
          <w:p w14:paraId="0B0C7062" w14:textId="77777777" w:rsidR="00476A8B" w:rsidRPr="000A02A5" w:rsidRDefault="00476A8B" w:rsidP="000A02A5">
            <w:pPr>
              <w:jc w:val="center"/>
              <w:rPr>
                <w:rFonts w:asciiTheme="majorBidi" w:eastAsia="Times New Roman" w:hAnsiTheme="majorBidi" w:cstheme="majorBidi"/>
                <w:b w:val="0"/>
                <w:bCs w:val="0"/>
                <w:sz w:val="24"/>
                <w:szCs w:val="24"/>
                <w:lang w:bidi="ar-BH"/>
              </w:rPr>
            </w:pPr>
            <w:r w:rsidRPr="000A02A5">
              <w:rPr>
                <w:rFonts w:asciiTheme="majorBidi" w:eastAsia="Times New Roman" w:hAnsiTheme="majorBidi" w:cstheme="majorBidi"/>
                <w:b w:val="0"/>
                <w:bCs w:val="0"/>
                <w:sz w:val="24"/>
                <w:szCs w:val="24"/>
                <w:lang w:bidi="ar-BH"/>
              </w:rPr>
              <w:t>30</w:t>
            </w:r>
            <w:r w:rsidRPr="000A02A5">
              <w:rPr>
                <w:rFonts w:asciiTheme="majorBidi" w:eastAsia="Times New Roman" w:hAnsiTheme="majorBidi" w:cstheme="majorBidi"/>
                <w:b w:val="0"/>
                <w:bCs w:val="0"/>
                <w:sz w:val="24"/>
                <w:szCs w:val="24"/>
                <w:rtl/>
                <w:lang w:bidi="ar-BH"/>
              </w:rPr>
              <w:t xml:space="preserve"> سنة فأقل</w:t>
            </w:r>
          </w:p>
        </w:tc>
        <w:tc>
          <w:tcPr>
            <w:tcW w:w="2696" w:type="dxa"/>
            <w:vAlign w:val="center"/>
          </w:tcPr>
          <w:p w14:paraId="774011A7" w14:textId="77777777" w:rsidR="00476A8B" w:rsidRPr="000A02A5" w:rsidRDefault="00476A8B" w:rsidP="000A02A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0A02A5">
              <w:rPr>
                <w:rFonts w:asciiTheme="majorBidi" w:hAnsiTheme="majorBidi" w:cstheme="majorBidi"/>
                <w:sz w:val="24"/>
                <w:szCs w:val="24"/>
              </w:rPr>
              <w:t>60</w:t>
            </w:r>
          </w:p>
        </w:tc>
        <w:tc>
          <w:tcPr>
            <w:tcW w:w="2797" w:type="dxa"/>
            <w:vAlign w:val="center"/>
          </w:tcPr>
          <w:p w14:paraId="6FF21A64" w14:textId="77777777" w:rsidR="00476A8B" w:rsidRPr="000A02A5" w:rsidRDefault="00476A8B" w:rsidP="000A02A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0A02A5">
              <w:rPr>
                <w:rFonts w:asciiTheme="majorBidi" w:hAnsiTheme="majorBidi" w:cstheme="majorBidi"/>
                <w:sz w:val="24"/>
                <w:szCs w:val="24"/>
                <w:rtl/>
              </w:rPr>
              <w:t>30%</w:t>
            </w:r>
          </w:p>
        </w:tc>
      </w:tr>
      <w:tr w:rsidR="00C8672A" w:rsidRPr="000A02A5" w14:paraId="215C09D7" w14:textId="77777777" w:rsidTr="000A02A5">
        <w:trPr>
          <w:trHeight w:val="105"/>
        </w:trPr>
        <w:tc>
          <w:tcPr>
            <w:cnfStyle w:val="001000000000" w:firstRow="0" w:lastRow="0" w:firstColumn="1" w:lastColumn="0" w:oddVBand="0" w:evenVBand="0" w:oddHBand="0" w:evenHBand="0" w:firstRowFirstColumn="0" w:firstRowLastColumn="0" w:lastRowFirstColumn="0" w:lastRowLastColumn="0"/>
            <w:tcW w:w="3435" w:type="dxa"/>
            <w:vAlign w:val="center"/>
          </w:tcPr>
          <w:p w14:paraId="242A2716" w14:textId="77777777" w:rsidR="00476A8B" w:rsidRPr="000A02A5" w:rsidRDefault="00476A8B" w:rsidP="000A02A5">
            <w:pPr>
              <w:jc w:val="center"/>
              <w:rPr>
                <w:rFonts w:asciiTheme="majorBidi" w:eastAsia="Times New Roman" w:hAnsiTheme="majorBidi" w:cstheme="majorBidi"/>
                <w:b w:val="0"/>
                <w:bCs w:val="0"/>
                <w:sz w:val="24"/>
                <w:szCs w:val="24"/>
                <w:lang w:bidi="ar-BH"/>
              </w:rPr>
            </w:pPr>
            <w:r w:rsidRPr="000A02A5">
              <w:rPr>
                <w:rFonts w:asciiTheme="majorBidi" w:eastAsia="Times New Roman" w:hAnsiTheme="majorBidi" w:cstheme="majorBidi"/>
                <w:b w:val="0"/>
                <w:bCs w:val="0"/>
                <w:sz w:val="24"/>
                <w:szCs w:val="24"/>
                <w:lang w:bidi="ar-BH"/>
              </w:rPr>
              <w:t>31</w:t>
            </w:r>
            <w:r w:rsidRPr="000A02A5">
              <w:rPr>
                <w:rFonts w:asciiTheme="majorBidi" w:eastAsia="Times New Roman" w:hAnsiTheme="majorBidi" w:cstheme="majorBidi"/>
                <w:b w:val="0"/>
                <w:bCs w:val="0"/>
                <w:sz w:val="24"/>
                <w:szCs w:val="24"/>
                <w:rtl/>
                <w:lang w:bidi="ar-BH"/>
              </w:rPr>
              <w:t xml:space="preserve">- </w:t>
            </w:r>
            <w:r w:rsidRPr="000A02A5">
              <w:rPr>
                <w:rFonts w:asciiTheme="majorBidi" w:eastAsia="Times New Roman" w:hAnsiTheme="majorBidi" w:cstheme="majorBidi"/>
                <w:b w:val="0"/>
                <w:bCs w:val="0"/>
                <w:sz w:val="24"/>
                <w:szCs w:val="24"/>
                <w:lang w:bidi="ar-BH"/>
              </w:rPr>
              <w:t>40</w:t>
            </w:r>
            <w:r w:rsidRPr="000A02A5">
              <w:rPr>
                <w:rFonts w:asciiTheme="majorBidi" w:eastAsia="Times New Roman" w:hAnsiTheme="majorBidi" w:cstheme="majorBidi"/>
                <w:b w:val="0"/>
                <w:bCs w:val="0"/>
                <w:sz w:val="24"/>
                <w:szCs w:val="24"/>
                <w:rtl/>
                <w:lang w:bidi="ar-BH"/>
              </w:rPr>
              <w:t xml:space="preserve"> سنة</w:t>
            </w:r>
          </w:p>
        </w:tc>
        <w:tc>
          <w:tcPr>
            <w:tcW w:w="2696" w:type="dxa"/>
            <w:vAlign w:val="center"/>
          </w:tcPr>
          <w:p w14:paraId="002A3BC8" w14:textId="77777777" w:rsidR="00476A8B" w:rsidRPr="000A02A5" w:rsidRDefault="00476A8B" w:rsidP="000A02A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0A02A5">
              <w:rPr>
                <w:rFonts w:asciiTheme="majorBidi" w:hAnsiTheme="majorBidi" w:cstheme="majorBidi"/>
                <w:sz w:val="24"/>
                <w:szCs w:val="24"/>
              </w:rPr>
              <w:t>100</w:t>
            </w:r>
          </w:p>
        </w:tc>
        <w:tc>
          <w:tcPr>
            <w:tcW w:w="2797" w:type="dxa"/>
            <w:vAlign w:val="center"/>
          </w:tcPr>
          <w:p w14:paraId="6F441164" w14:textId="77777777" w:rsidR="00476A8B" w:rsidRPr="000A02A5" w:rsidRDefault="00476A8B" w:rsidP="000A02A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0A02A5">
              <w:rPr>
                <w:rFonts w:asciiTheme="majorBidi" w:hAnsiTheme="majorBidi" w:cstheme="majorBidi"/>
                <w:sz w:val="24"/>
                <w:szCs w:val="24"/>
                <w:rtl/>
              </w:rPr>
              <w:t>50%</w:t>
            </w:r>
          </w:p>
        </w:tc>
      </w:tr>
      <w:tr w:rsidR="00C8672A" w:rsidRPr="000A02A5" w14:paraId="2BC03894" w14:textId="77777777" w:rsidTr="000A02A5">
        <w:trPr>
          <w:cnfStyle w:val="000000100000" w:firstRow="0" w:lastRow="0" w:firstColumn="0" w:lastColumn="0" w:oddVBand="0" w:evenVBand="0" w:oddHBand="1"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3435" w:type="dxa"/>
            <w:vAlign w:val="center"/>
          </w:tcPr>
          <w:p w14:paraId="62F23D2B" w14:textId="77777777" w:rsidR="00476A8B" w:rsidRPr="000A02A5" w:rsidRDefault="00476A8B" w:rsidP="000A02A5">
            <w:pPr>
              <w:jc w:val="center"/>
              <w:rPr>
                <w:rFonts w:asciiTheme="majorBidi" w:eastAsia="Times New Roman" w:hAnsiTheme="majorBidi" w:cstheme="majorBidi"/>
                <w:b w:val="0"/>
                <w:bCs w:val="0"/>
                <w:sz w:val="24"/>
                <w:szCs w:val="24"/>
                <w:rtl/>
                <w:lang w:bidi="ar-BH"/>
              </w:rPr>
            </w:pPr>
            <w:r w:rsidRPr="000A02A5">
              <w:rPr>
                <w:rFonts w:asciiTheme="majorBidi" w:eastAsia="Times New Roman" w:hAnsiTheme="majorBidi" w:cstheme="majorBidi"/>
                <w:b w:val="0"/>
                <w:bCs w:val="0"/>
                <w:sz w:val="24"/>
                <w:szCs w:val="24"/>
                <w:lang w:bidi="ar-BH"/>
              </w:rPr>
              <w:t>41</w:t>
            </w:r>
            <w:r w:rsidRPr="000A02A5">
              <w:rPr>
                <w:rFonts w:asciiTheme="majorBidi" w:eastAsia="Times New Roman" w:hAnsiTheme="majorBidi" w:cstheme="majorBidi"/>
                <w:b w:val="0"/>
                <w:bCs w:val="0"/>
                <w:sz w:val="24"/>
                <w:szCs w:val="24"/>
                <w:rtl/>
                <w:lang w:bidi="ar-BH"/>
              </w:rPr>
              <w:t xml:space="preserve">- </w:t>
            </w:r>
            <w:r w:rsidRPr="000A02A5">
              <w:rPr>
                <w:rFonts w:asciiTheme="majorBidi" w:eastAsia="Times New Roman" w:hAnsiTheme="majorBidi" w:cstheme="majorBidi"/>
                <w:b w:val="0"/>
                <w:bCs w:val="0"/>
                <w:sz w:val="24"/>
                <w:szCs w:val="24"/>
                <w:lang w:bidi="ar-BH"/>
              </w:rPr>
              <w:t>50</w:t>
            </w:r>
            <w:r w:rsidRPr="000A02A5">
              <w:rPr>
                <w:rFonts w:asciiTheme="majorBidi" w:eastAsia="Times New Roman" w:hAnsiTheme="majorBidi" w:cstheme="majorBidi"/>
                <w:b w:val="0"/>
                <w:bCs w:val="0"/>
                <w:sz w:val="24"/>
                <w:szCs w:val="24"/>
                <w:rtl/>
                <w:lang w:bidi="ar-BH"/>
              </w:rPr>
              <w:t xml:space="preserve"> سنة</w:t>
            </w:r>
          </w:p>
        </w:tc>
        <w:tc>
          <w:tcPr>
            <w:tcW w:w="2696" w:type="dxa"/>
            <w:vAlign w:val="center"/>
          </w:tcPr>
          <w:p w14:paraId="02218014" w14:textId="77777777" w:rsidR="00476A8B" w:rsidRPr="000A02A5" w:rsidRDefault="00476A8B" w:rsidP="000A02A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0A02A5">
              <w:rPr>
                <w:rFonts w:asciiTheme="majorBidi" w:hAnsiTheme="majorBidi" w:cstheme="majorBidi"/>
                <w:sz w:val="24"/>
                <w:szCs w:val="24"/>
              </w:rPr>
              <w:t>30</w:t>
            </w:r>
          </w:p>
        </w:tc>
        <w:tc>
          <w:tcPr>
            <w:tcW w:w="2797" w:type="dxa"/>
            <w:vAlign w:val="center"/>
          </w:tcPr>
          <w:p w14:paraId="5A3B307E" w14:textId="77777777" w:rsidR="00476A8B" w:rsidRPr="000A02A5" w:rsidRDefault="00476A8B" w:rsidP="000A02A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0A02A5">
              <w:rPr>
                <w:rFonts w:asciiTheme="majorBidi" w:hAnsiTheme="majorBidi" w:cstheme="majorBidi"/>
                <w:sz w:val="24"/>
                <w:szCs w:val="24"/>
                <w:rtl/>
              </w:rPr>
              <w:t>15%</w:t>
            </w:r>
          </w:p>
        </w:tc>
      </w:tr>
      <w:tr w:rsidR="00C8672A" w:rsidRPr="000A02A5" w14:paraId="1319CDF6" w14:textId="77777777" w:rsidTr="000A02A5">
        <w:trPr>
          <w:trHeight w:val="105"/>
        </w:trPr>
        <w:tc>
          <w:tcPr>
            <w:cnfStyle w:val="001000000000" w:firstRow="0" w:lastRow="0" w:firstColumn="1" w:lastColumn="0" w:oddVBand="0" w:evenVBand="0" w:oddHBand="0" w:evenHBand="0" w:firstRowFirstColumn="0" w:firstRowLastColumn="0" w:lastRowFirstColumn="0" w:lastRowLastColumn="0"/>
            <w:tcW w:w="3435" w:type="dxa"/>
            <w:vAlign w:val="center"/>
          </w:tcPr>
          <w:p w14:paraId="08475857" w14:textId="77777777" w:rsidR="00476A8B" w:rsidRPr="000A02A5" w:rsidRDefault="00476A8B" w:rsidP="000A02A5">
            <w:pPr>
              <w:jc w:val="center"/>
              <w:rPr>
                <w:rFonts w:asciiTheme="majorBidi" w:eastAsia="Times New Roman" w:hAnsiTheme="majorBidi" w:cstheme="majorBidi"/>
                <w:b w:val="0"/>
                <w:bCs w:val="0"/>
                <w:sz w:val="24"/>
                <w:szCs w:val="24"/>
                <w:lang w:bidi="ar-BH"/>
              </w:rPr>
            </w:pPr>
            <w:r w:rsidRPr="000A02A5">
              <w:rPr>
                <w:rFonts w:asciiTheme="majorBidi" w:eastAsia="Times New Roman" w:hAnsiTheme="majorBidi" w:cstheme="majorBidi"/>
                <w:b w:val="0"/>
                <w:bCs w:val="0"/>
                <w:sz w:val="24"/>
                <w:szCs w:val="24"/>
                <w:lang w:bidi="ar-BH"/>
              </w:rPr>
              <w:t>51</w:t>
            </w:r>
            <w:r w:rsidRPr="000A02A5">
              <w:rPr>
                <w:rFonts w:asciiTheme="majorBidi" w:eastAsia="Times New Roman" w:hAnsiTheme="majorBidi" w:cstheme="majorBidi"/>
                <w:b w:val="0"/>
                <w:bCs w:val="0"/>
                <w:sz w:val="24"/>
                <w:szCs w:val="24"/>
                <w:rtl/>
                <w:lang w:bidi="ar-BH"/>
              </w:rPr>
              <w:t xml:space="preserve"> سنة فأكثر</w:t>
            </w:r>
          </w:p>
        </w:tc>
        <w:tc>
          <w:tcPr>
            <w:tcW w:w="2696" w:type="dxa"/>
            <w:vAlign w:val="center"/>
          </w:tcPr>
          <w:p w14:paraId="3414BB87" w14:textId="77777777" w:rsidR="00476A8B" w:rsidRPr="000A02A5" w:rsidRDefault="00476A8B" w:rsidP="000A02A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0A02A5">
              <w:rPr>
                <w:rFonts w:asciiTheme="majorBidi" w:hAnsiTheme="majorBidi" w:cstheme="majorBidi"/>
                <w:sz w:val="24"/>
                <w:szCs w:val="24"/>
              </w:rPr>
              <w:t>10</w:t>
            </w:r>
          </w:p>
        </w:tc>
        <w:tc>
          <w:tcPr>
            <w:tcW w:w="2797" w:type="dxa"/>
            <w:vAlign w:val="center"/>
          </w:tcPr>
          <w:p w14:paraId="1A6AED2E" w14:textId="77777777" w:rsidR="00476A8B" w:rsidRPr="000A02A5" w:rsidRDefault="00476A8B" w:rsidP="000A02A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0A02A5">
              <w:rPr>
                <w:rFonts w:asciiTheme="majorBidi" w:hAnsiTheme="majorBidi" w:cstheme="majorBidi"/>
                <w:sz w:val="24"/>
                <w:szCs w:val="24"/>
                <w:rtl/>
              </w:rPr>
              <w:t>5%</w:t>
            </w:r>
          </w:p>
        </w:tc>
      </w:tr>
      <w:tr w:rsidR="00C8672A" w:rsidRPr="000A02A5" w14:paraId="3DDB5495" w14:textId="77777777" w:rsidTr="000A02A5">
        <w:trPr>
          <w:cnfStyle w:val="000000100000" w:firstRow="0" w:lastRow="0" w:firstColumn="0" w:lastColumn="0" w:oddVBand="0" w:evenVBand="0" w:oddHBand="1"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3435" w:type="dxa"/>
            <w:vAlign w:val="center"/>
          </w:tcPr>
          <w:p w14:paraId="5FFF1E72" w14:textId="77777777" w:rsidR="00476A8B" w:rsidRPr="000A02A5" w:rsidRDefault="00476A8B" w:rsidP="000A02A5">
            <w:pPr>
              <w:jc w:val="center"/>
              <w:rPr>
                <w:rFonts w:asciiTheme="majorBidi" w:eastAsia="Times New Roman" w:hAnsiTheme="majorBidi" w:cstheme="majorBidi"/>
                <w:b w:val="0"/>
                <w:bCs w:val="0"/>
                <w:sz w:val="24"/>
                <w:szCs w:val="24"/>
                <w:rtl/>
                <w:lang w:bidi="ar-BH"/>
              </w:rPr>
            </w:pPr>
            <w:r w:rsidRPr="000A02A5">
              <w:rPr>
                <w:rFonts w:asciiTheme="majorBidi" w:eastAsia="Times New Roman" w:hAnsiTheme="majorBidi" w:cstheme="majorBidi"/>
                <w:b w:val="0"/>
                <w:bCs w:val="0"/>
                <w:sz w:val="24"/>
                <w:szCs w:val="24"/>
                <w:rtl/>
              </w:rPr>
              <w:t>المجموع</w:t>
            </w:r>
          </w:p>
        </w:tc>
        <w:tc>
          <w:tcPr>
            <w:tcW w:w="2696" w:type="dxa"/>
            <w:vAlign w:val="center"/>
          </w:tcPr>
          <w:p w14:paraId="593FF193" w14:textId="77777777" w:rsidR="00476A8B" w:rsidRPr="000A02A5" w:rsidRDefault="00476A8B" w:rsidP="000A02A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0A02A5">
              <w:rPr>
                <w:rFonts w:asciiTheme="majorBidi" w:hAnsiTheme="majorBidi" w:cstheme="majorBidi"/>
                <w:sz w:val="24"/>
                <w:szCs w:val="24"/>
              </w:rPr>
              <w:t>200</w:t>
            </w:r>
          </w:p>
        </w:tc>
        <w:tc>
          <w:tcPr>
            <w:tcW w:w="2797" w:type="dxa"/>
            <w:vAlign w:val="center"/>
          </w:tcPr>
          <w:p w14:paraId="05237F67" w14:textId="77777777" w:rsidR="00476A8B" w:rsidRPr="000A02A5" w:rsidRDefault="00476A8B" w:rsidP="000A02A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0A02A5">
              <w:rPr>
                <w:rFonts w:asciiTheme="majorBidi" w:hAnsiTheme="majorBidi" w:cstheme="majorBidi"/>
                <w:sz w:val="24"/>
                <w:szCs w:val="24"/>
                <w:rtl/>
              </w:rPr>
              <w:t>100%</w:t>
            </w:r>
          </w:p>
        </w:tc>
      </w:tr>
    </w:tbl>
    <w:p w14:paraId="565C913E" w14:textId="7D427326" w:rsidR="00476A8B" w:rsidRPr="00FC2B9C" w:rsidRDefault="00476A8B" w:rsidP="000C4D90">
      <w:pPr>
        <w:spacing w:line="240" w:lineRule="auto"/>
        <w:ind w:left="288"/>
        <w:jc w:val="both"/>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rPr>
        <w:t>يوضح الجدول (</w:t>
      </w:r>
      <w:r w:rsidR="00E64676" w:rsidRPr="00FC2B9C">
        <w:rPr>
          <w:rFonts w:asciiTheme="majorBidi" w:eastAsia="Times New Roman" w:hAnsiTheme="majorBidi" w:cstheme="majorBidi"/>
          <w:sz w:val="24"/>
          <w:szCs w:val="24"/>
          <w:rtl/>
        </w:rPr>
        <w:t>6</w:t>
      </w:r>
      <w:r w:rsidRPr="00FC2B9C">
        <w:rPr>
          <w:rFonts w:asciiTheme="majorBidi" w:eastAsia="Times New Roman" w:hAnsiTheme="majorBidi" w:cstheme="majorBidi"/>
          <w:sz w:val="24"/>
          <w:szCs w:val="24"/>
          <w:rtl/>
        </w:rPr>
        <w:t xml:space="preserve">) </w:t>
      </w:r>
      <w:r w:rsidRPr="00FC2B9C">
        <w:rPr>
          <w:rFonts w:asciiTheme="majorBidi" w:eastAsia="Times New Roman" w:hAnsiTheme="majorBidi" w:cstheme="majorBidi"/>
          <w:sz w:val="24"/>
          <w:szCs w:val="24"/>
          <w:rtl/>
          <w:lang w:bidi="ar-EG"/>
        </w:rPr>
        <w:t xml:space="preserve">أن النسبة الأكبر من </w:t>
      </w:r>
      <w:r w:rsidRPr="00FC2B9C">
        <w:rPr>
          <w:rFonts w:asciiTheme="majorBidi" w:eastAsia="Times New Roman" w:hAnsiTheme="majorBidi" w:cstheme="majorBidi"/>
          <w:sz w:val="24"/>
          <w:szCs w:val="24"/>
          <w:rtl/>
        </w:rPr>
        <w:t>أفراد العينة في الشركة كانت الفئة العمرية التي تتراوح أعمارها بين (</w:t>
      </w:r>
      <w:r w:rsidRPr="00FC2B9C">
        <w:rPr>
          <w:rFonts w:asciiTheme="majorBidi" w:eastAsia="Times New Roman" w:hAnsiTheme="majorBidi" w:cstheme="majorBidi"/>
          <w:sz w:val="24"/>
          <w:szCs w:val="24"/>
          <w:rtl/>
          <w:lang w:bidi="ar-BH"/>
        </w:rPr>
        <w:t>31 -40 سنة</w:t>
      </w:r>
      <w:r w:rsidRPr="00FC2B9C">
        <w:rPr>
          <w:rFonts w:asciiTheme="majorBidi" w:eastAsia="Times New Roman" w:hAnsiTheme="majorBidi" w:cstheme="majorBidi"/>
          <w:sz w:val="24"/>
          <w:szCs w:val="24"/>
          <w:rtl/>
        </w:rPr>
        <w:t>)، حيث بلغت (</w:t>
      </w:r>
      <w:r w:rsidRPr="00FC2B9C">
        <w:rPr>
          <w:rFonts w:asciiTheme="majorBidi" w:eastAsia="Times New Roman" w:hAnsiTheme="majorBidi" w:cstheme="majorBidi"/>
          <w:sz w:val="24"/>
          <w:szCs w:val="24"/>
        </w:rPr>
        <w:t>100</w:t>
      </w:r>
      <w:r w:rsidRPr="00FC2B9C">
        <w:rPr>
          <w:rFonts w:asciiTheme="majorBidi" w:eastAsia="Times New Roman" w:hAnsiTheme="majorBidi" w:cstheme="majorBidi"/>
          <w:sz w:val="24"/>
          <w:szCs w:val="24"/>
          <w:rtl/>
        </w:rPr>
        <w:t xml:space="preserve">) فردًا بنسبة بلغت </w:t>
      </w:r>
      <w:r w:rsidRPr="00FC2B9C">
        <w:rPr>
          <w:rFonts w:asciiTheme="majorBidi" w:eastAsia="Times New Roman" w:hAnsiTheme="majorBidi" w:cstheme="majorBidi"/>
          <w:sz w:val="24"/>
          <w:szCs w:val="24"/>
          <w:rtl/>
          <w:lang w:bidi="ar-EG"/>
        </w:rPr>
        <w:t>(</w:t>
      </w:r>
      <w:r w:rsidRPr="00FC2B9C">
        <w:rPr>
          <w:rFonts w:asciiTheme="majorBidi" w:eastAsia="Times New Roman" w:hAnsiTheme="majorBidi" w:cstheme="majorBidi"/>
          <w:sz w:val="24"/>
          <w:szCs w:val="24"/>
        </w:rPr>
        <w:t>(%50</w:t>
      </w:r>
      <w:r w:rsidRPr="00FC2B9C">
        <w:rPr>
          <w:rFonts w:asciiTheme="majorBidi" w:eastAsia="Times New Roman" w:hAnsiTheme="majorBidi" w:cstheme="majorBidi"/>
          <w:sz w:val="24"/>
          <w:szCs w:val="24"/>
          <w:rtl/>
        </w:rPr>
        <w:t xml:space="preserve">، </w:t>
      </w:r>
      <w:r w:rsidRPr="00FC2B9C">
        <w:rPr>
          <w:rFonts w:asciiTheme="majorBidi" w:eastAsia="Times New Roman" w:hAnsiTheme="majorBidi" w:cstheme="majorBidi"/>
          <w:sz w:val="24"/>
          <w:szCs w:val="24"/>
          <w:rtl/>
          <w:lang w:bidi="ar-EG"/>
        </w:rPr>
        <w:t>يليها</w:t>
      </w:r>
      <w:r w:rsidRPr="00FC2B9C">
        <w:rPr>
          <w:rFonts w:asciiTheme="majorBidi" w:eastAsia="Times New Roman" w:hAnsiTheme="majorBidi" w:cstheme="majorBidi"/>
          <w:sz w:val="24"/>
          <w:szCs w:val="24"/>
          <w:rtl/>
        </w:rPr>
        <w:t xml:space="preserve"> الفئة العمرية التي تتراوح أعمارها بين </w:t>
      </w:r>
      <w:r w:rsidRPr="00FC2B9C">
        <w:rPr>
          <w:rFonts w:asciiTheme="majorBidi" w:eastAsia="Times New Roman" w:hAnsiTheme="majorBidi" w:cstheme="majorBidi"/>
          <w:sz w:val="24"/>
          <w:szCs w:val="24"/>
        </w:rPr>
        <w:t xml:space="preserve"> </w:t>
      </w:r>
      <w:r w:rsidRPr="00FC2B9C">
        <w:rPr>
          <w:rFonts w:asciiTheme="majorBidi" w:eastAsia="Times New Roman" w:hAnsiTheme="majorBidi" w:cstheme="majorBidi"/>
          <w:sz w:val="24"/>
          <w:szCs w:val="24"/>
          <w:rtl/>
        </w:rPr>
        <w:t>(</w:t>
      </w:r>
      <w:r w:rsidRPr="00FC2B9C">
        <w:rPr>
          <w:rFonts w:asciiTheme="majorBidi" w:eastAsia="Times New Roman" w:hAnsiTheme="majorBidi" w:cstheme="majorBidi"/>
          <w:sz w:val="24"/>
          <w:szCs w:val="24"/>
          <w:lang w:bidi="ar-BH"/>
        </w:rPr>
        <w:t>30</w:t>
      </w:r>
      <w:r w:rsidRPr="00FC2B9C">
        <w:rPr>
          <w:rFonts w:asciiTheme="majorBidi" w:eastAsia="Times New Roman" w:hAnsiTheme="majorBidi" w:cstheme="majorBidi"/>
          <w:sz w:val="24"/>
          <w:szCs w:val="24"/>
          <w:rtl/>
          <w:lang w:bidi="ar-BH"/>
        </w:rPr>
        <w:t xml:space="preserve"> سنة فأقل</w:t>
      </w:r>
      <w:r w:rsidRPr="00FC2B9C">
        <w:rPr>
          <w:rFonts w:asciiTheme="majorBidi" w:eastAsia="Times New Roman" w:hAnsiTheme="majorBidi" w:cstheme="majorBidi"/>
          <w:sz w:val="24"/>
          <w:szCs w:val="24"/>
          <w:rtl/>
        </w:rPr>
        <w:t>) ، حيث بلغت (</w:t>
      </w:r>
      <w:r w:rsidRPr="00FC2B9C">
        <w:rPr>
          <w:rFonts w:asciiTheme="majorBidi" w:eastAsia="Times New Roman" w:hAnsiTheme="majorBidi" w:cstheme="majorBidi"/>
          <w:sz w:val="24"/>
          <w:szCs w:val="24"/>
        </w:rPr>
        <w:t>60</w:t>
      </w:r>
      <w:r w:rsidRPr="00FC2B9C">
        <w:rPr>
          <w:rFonts w:asciiTheme="majorBidi" w:eastAsia="Times New Roman" w:hAnsiTheme="majorBidi" w:cstheme="majorBidi"/>
          <w:sz w:val="24"/>
          <w:szCs w:val="24"/>
          <w:rtl/>
        </w:rPr>
        <w:t xml:space="preserve">) فردًا بنسبة بلغت </w:t>
      </w:r>
      <w:r w:rsidRPr="00FC2B9C">
        <w:rPr>
          <w:rFonts w:asciiTheme="majorBidi" w:eastAsia="Times New Roman" w:hAnsiTheme="majorBidi" w:cstheme="majorBidi"/>
          <w:sz w:val="24"/>
          <w:szCs w:val="24"/>
          <w:rtl/>
          <w:lang w:bidi="ar-EG"/>
        </w:rPr>
        <w:t>(</w:t>
      </w:r>
      <w:r w:rsidRPr="00FC2B9C">
        <w:rPr>
          <w:rFonts w:asciiTheme="majorBidi" w:eastAsia="Times New Roman" w:hAnsiTheme="majorBidi" w:cstheme="majorBidi"/>
          <w:sz w:val="24"/>
          <w:szCs w:val="24"/>
        </w:rPr>
        <w:t>(%30</w:t>
      </w:r>
      <w:r w:rsidRPr="00FC2B9C">
        <w:rPr>
          <w:rFonts w:asciiTheme="majorBidi" w:eastAsia="Times New Roman" w:hAnsiTheme="majorBidi" w:cstheme="majorBidi"/>
          <w:sz w:val="24"/>
          <w:szCs w:val="24"/>
          <w:rtl/>
        </w:rPr>
        <w:t xml:space="preserve"> من مجموع أفراد العينة، </w:t>
      </w:r>
      <w:r w:rsidRPr="00FC2B9C">
        <w:rPr>
          <w:rFonts w:asciiTheme="majorBidi" w:eastAsia="Times New Roman" w:hAnsiTheme="majorBidi" w:cstheme="majorBidi"/>
          <w:sz w:val="24"/>
          <w:szCs w:val="24"/>
          <w:rtl/>
          <w:lang w:bidi="ar-EG"/>
        </w:rPr>
        <w:t>وتلاهما</w:t>
      </w:r>
      <w:r w:rsidRPr="00FC2B9C">
        <w:rPr>
          <w:rFonts w:asciiTheme="majorBidi" w:eastAsia="Times New Roman" w:hAnsiTheme="majorBidi" w:cstheme="majorBidi"/>
          <w:sz w:val="24"/>
          <w:szCs w:val="24"/>
          <w:rtl/>
        </w:rPr>
        <w:t xml:space="preserve"> في ذلك الفئة العمرية من</w:t>
      </w:r>
      <w:r w:rsidRPr="00FC2B9C">
        <w:rPr>
          <w:rFonts w:asciiTheme="majorBidi" w:eastAsia="Times New Roman" w:hAnsiTheme="majorBidi" w:cstheme="majorBidi"/>
          <w:sz w:val="24"/>
          <w:szCs w:val="24"/>
        </w:rPr>
        <w:t xml:space="preserve"> </w:t>
      </w:r>
      <w:r w:rsidRPr="00FC2B9C">
        <w:rPr>
          <w:rFonts w:asciiTheme="majorBidi" w:eastAsia="Times New Roman" w:hAnsiTheme="majorBidi" w:cstheme="majorBidi"/>
          <w:sz w:val="24"/>
          <w:szCs w:val="24"/>
          <w:rtl/>
        </w:rPr>
        <w:t>(</w:t>
      </w:r>
      <w:r w:rsidRPr="00FC2B9C">
        <w:rPr>
          <w:rFonts w:asciiTheme="majorBidi" w:eastAsia="Times New Roman" w:hAnsiTheme="majorBidi" w:cstheme="majorBidi"/>
          <w:sz w:val="24"/>
          <w:szCs w:val="24"/>
          <w:rtl/>
          <w:lang w:bidi="ar-BH"/>
        </w:rPr>
        <w:t xml:space="preserve">41- </w:t>
      </w:r>
      <w:r w:rsidRPr="00FC2B9C">
        <w:rPr>
          <w:rFonts w:asciiTheme="majorBidi" w:eastAsia="Times New Roman" w:hAnsiTheme="majorBidi" w:cstheme="majorBidi"/>
          <w:sz w:val="24"/>
          <w:szCs w:val="24"/>
          <w:lang w:bidi="ar-BH"/>
        </w:rPr>
        <w:t>50</w:t>
      </w:r>
      <w:r w:rsidRPr="00FC2B9C">
        <w:rPr>
          <w:rFonts w:asciiTheme="majorBidi" w:eastAsia="Times New Roman" w:hAnsiTheme="majorBidi" w:cstheme="majorBidi"/>
          <w:sz w:val="24"/>
          <w:szCs w:val="24"/>
          <w:rtl/>
          <w:lang w:bidi="ar-BH"/>
        </w:rPr>
        <w:t xml:space="preserve"> سنة</w:t>
      </w:r>
      <w:r w:rsidRPr="00FC2B9C">
        <w:rPr>
          <w:rFonts w:asciiTheme="majorBidi" w:eastAsia="Times New Roman" w:hAnsiTheme="majorBidi" w:cstheme="majorBidi"/>
          <w:sz w:val="24"/>
          <w:szCs w:val="24"/>
          <w:rtl/>
        </w:rPr>
        <w:t>)</w:t>
      </w:r>
      <w:r w:rsidRPr="00FC2B9C">
        <w:rPr>
          <w:rFonts w:asciiTheme="majorBidi" w:eastAsia="Times New Roman" w:hAnsiTheme="majorBidi" w:cstheme="majorBidi"/>
          <w:sz w:val="24"/>
          <w:szCs w:val="24"/>
          <w:rtl/>
          <w:lang w:bidi="ar-EG"/>
        </w:rPr>
        <w:t>،</w:t>
      </w:r>
      <w:r w:rsidRPr="00FC2B9C">
        <w:rPr>
          <w:rFonts w:asciiTheme="majorBidi" w:eastAsia="Times New Roman" w:hAnsiTheme="majorBidi" w:cstheme="majorBidi"/>
          <w:sz w:val="24"/>
          <w:szCs w:val="24"/>
          <w:rtl/>
        </w:rPr>
        <w:t xml:space="preserve"> إذ بلغت نسبتها </w:t>
      </w:r>
      <w:r w:rsidRPr="00FC2B9C">
        <w:rPr>
          <w:rFonts w:asciiTheme="majorBidi" w:eastAsia="Times New Roman" w:hAnsiTheme="majorBidi" w:cstheme="majorBidi"/>
          <w:sz w:val="24"/>
          <w:szCs w:val="24"/>
        </w:rPr>
        <w:t>(%15)</w:t>
      </w:r>
      <w:r w:rsidRPr="00FC2B9C">
        <w:rPr>
          <w:rFonts w:asciiTheme="majorBidi" w:eastAsia="Times New Roman" w:hAnsiTheme="majorBidi" w:cstheme="majorBidi"/>
          <w:sz w:val="24"/>
          <w:szCs w:val="24"/>
          <w:rtl/>
          <w:lang w:bidi="ar-BH"/>
        </w:rPr>
        <w:t xml:space="preserve"> وبعدد (</w:t>
      </w:r>
      <w:r w:rsidRPr="00FC2B9C">
        <w:rPr>
          <w:rFonts w:asciiTheme="majorBidi" w:eastAsia="Times New Roman" w:hAnsiTheme="majorBidi" w:cstheme="majorBidi"/>
          <w:sz w:val="24"/>
          <w:szCs w:val="24"/>
          <w:lang w:bidi="ar-BH"/>
        </w:rPr>
        <w:t>30</w:t>
      </w:r>
      <w:r w:rsidRPr="00FC2B9C">
        <w:rPr>
          <w:rFonts w:asciiTheme="majorBidi" w:eastAsia="Times New Roman" w:hAnsiTheme="majorBidi" w:cstheme="majorBidi"/>
          <w:sz w:val="24"/>
          <w:szCs w:val="24"/>
          <w:rtl/>
          <w:lang w:bidi="ar-BH"/>
        </w:rPr>
        <w:t xml:space="preserve">) فردًا من مجموع أفراد العينة، وأخيرًا </w:t>
      </w:r>
      <w:r w:rsidRPr="00FC2B9C">
        <w:rPr>
          <w:rFonts w:asciiTheme="majorBidi" w:eastAsia="Times New Roman" w:hAnsiTheme="majorBidi" w:cstheme="majorBidi"/>
          <w:sz w:val="24"/>
          <w:szCs w:val="24"/>
          <w:rtl/>
        </w:rPr>
        <w:t>الفئة العمرية</w:t>
      </w:r>
      <w:r w:rsidRPr="00FC2B9C">
        <w:rPr>
          <w:rFonts w:asciiTheme="majorBidi" w:eastAsia="Times New Roman" w:hAnsiTheme="majorBidi" w:cstheme="majorBidi"/>
          <w:sz w:val="24"/>
          <w:szCs w:val="24"/>
        </w:rPr>
        <w:t xml:space="preserve"> </w:t>
      </w:r>
      <w:r w:rsidRPr="00FC2B9C">
        <w:rPr>
          <w:rFonts w:asciiTheme="majorBidi" w:eastAsia="Times New Roman" w:hAnsiTheme="majorBidi" w:cstheme="majorBidi"/>
          <w:sz w:val="24"/>
          <w:szCs w:val="24"/>
          <w:rtl/>
        </w:rPr>
        <w:t>(</w:t>
      </w:r>
      <w:r w:rsidRPr="00FC2B9C">
        <w:rPr>
          <w:rFonts w:asciiTheme="majorBidi" w:eastAsia="Times New Roman" w:hAnsiTheme="majorBidi" w:cstheme="majorBidi"/>
          <w:sz w:val="24"/>
          <w:szCs w:val="24"/>
          <w:rtl/>
          <w:lang w:bidi="ar-BH"/>
        </w:rPr>
        <w:t xml:space="preserve">51 سنة فأكثر)، </w:t>
      </w:r>
      <w:r w:rsidRPr="00FC2B9C">
        <w:rPr>
          <w:rFonts w:asciiTheme="majorBidi" w:eastAsia="Times New Roman" w:hAnsiTheme="majorBidi" w:cstheme="majorBidi"/>
          <w:sz w:val="24"/>
          <w:szCs w:val="24"/>
          <w:rtl/>
        </w:rPr>
        <w:t>بنسبة بلغت</w:t>
      </w:r>
      <w:r w:rsidRPr="00FC2B9C">
        <w:rPr>
          <w:rFonts w:asciiTheme="majorBidi" w:eastAsia="Times New Roman" w:hAnsiTheme="majorBidi" w:cstheme="majorBidi"/>
          <w:sz w:val="24"/>
          <w:szCs w:val="24"/>
        </w:rPr>
        <w:t xml:space="preserve"> 5) </w:t>
      </w:r>
      <w:r w:rsidRPr="00FC2B9C">
        <w:rPr>
          <w:rFonts w:asciiTheme="majorBidi" w:eastAsia="Times New Roman" w:hAnsiTheme="majorBidi" w:cstheme="majorBidi"/>
          <w:sz w:val="24"/>
          <w:szCs w:val="24"/>
          <w:rtl/>
        </w:rPr>
        <w:t>%) وبعدد (</w:t>
      </w:r>
      <w:r w:rsidRPr="00FC2B9C">
        <w:rPr>
          <w:rFonts w:asciiTheme="majorBidi" w:eastAsia="Times New Roman" w:hAnsiTheme="majorBidi" w:cstheme="majorBidi"/>
          <w:sz w:val="24"/>
          <w:szCs w:val="24"/>
        </w:rPr>
        <w:t>10</w:t>
      </w:r>
      <w:r w:rsidRPr="00FC2B9C">
        <w:rPr>
          <w:rFonts w:asciiTheme="majorBidi" w:eastAsia="Times New Roman" w:hAnsiTheme="majorBidi" w:cstheme="majorBidi"/>
          <w:sz w:val="24"/>
          <w:szCs w:val="24"/>
          <w:rtl/>
        </w:rPr>
        <w:t xml:space="preserve">) افراد من مجموع أفراد العينة، الأمر الذي قد يفسر بأن موظفين والقياديين بقطاع النقل والادارة العامة للمرور والهيئة العامة للطرق والهيئة السعودية للبيانات والذكاء الاصطناعي والهيئة العامة للنقل </w:t>
      </w:r>
      <w:r w:rsidR="00D64554" w:rsidRPr="00FC2B9C">
        <w:rPr>
          <w:rFonts w:asciiTheme="majorBidi" w:eastAsia="Times New Roman" w:hAnsiTheme="majorBidi" w:cstheme="majorBidi"/>
          <w:sz w:val="24"/>
          <w:szCs w:val="24"/>
          <w:rtl/>
        </w:rPr>
        <w:t>بمنقطة مكة الكرمة في المملكة العربية السعودية</w:t>
      </w:r>
      <w:r w:rsidRPr="00FC2B9C">
        <w:rPr>
          <w:rFonts w:asciiTheme="majorBidi" w:eastAsia="Times New Roman" w:hAnsiTheme="majorBidi" w:cstheme="majorBidi"/>
          <w:sz w:val="24"/>
          <w:szCs w:val="24"/>
          <w:rtl/>
        </w:rPr>
        <w:t xml:space="preserve"> </w:t>
      </w:r>
      <w:r w:rsidR="00CD317E" w:rsidRPr="00FC2B9C">
        <w:rPr>
          <w:rFonts w:asciiTheme="majorBidi" w:eastAsia="Times New Roman" w:hAnsiTheme="majorBidi" w:cstheme="majorBidi"/>
          <w:sz w:val="24"/>
          <w:szCs w:val="24"/>
          <w:rtl/>
          <w:lang w:bidi="ar-EG"/>
        </w:rPr>
        <w:t>تعتمد</w:t>
      </w:r>
      <w:r w:rsidRPr="00FC2B9C">
        <w:rPr>
          <w:rFonts w:asciiTheme="majorBidi" w:eastAsia="Times New Roman" w:hAnsiTheme="majorBidi" w:cstheme="majorBidi"/>
          <w:sz w:val="24"/>
          <w:szCs w:val="24"/>
          <w:rtl/>
        </w:rPr>
        <w:t xml:space="preserve"> أكثر على العاملين  من ذوي الفئات المتوسطة العمر،</w:t>
      </w:r>
      <w:r w:rsidRPr="00FC2B9C">
        <w:rPr>
          <w:rFonts w:asciiTheme="majorBidi" w:eastAsia="Times New Roman" w:hAnsiTheme="majorBidi" w:cstheme="majorBidi"/>
          <w:sz w:val="24"/>
          <w:szCs w:val="24"/>
          <w:rtl/>
          <w:lang w:bidi="ar-EG"/>
        </w:rPr>
        <w:t xml:space="preserve"> حيث بلغت نسبة الفئتين العمرتين من </w:t>
      </w:r>
      <w:r w:rsidRPr="00FC2B9C">
        <w:rPr>
          <w:rFonts w:asciiTheme="majorBidi" w:eastAsia="Times New Roman" w:hAnsiTheme="majorBidi" w:cstheme="majorBidi"/>
          <w:sz w:val="24"/>
          <w:szCs w:val="24"/>
          <w:rtl/>
        </w:rPr>
        <w:t>(</w:t>
      </w:r>
      <w:r w:rsidRPr="00FC2B9C">
        <w:rPr>
          <w:rFonts w:asciiTheme="majorBidi" w:eastAsia="Times New Roman" w:hAnsiTheme="majorBidi" w:cstheme="majorBidi"/>
          <w:sz w:val="24"/>
          <w:szCs w:val="24"/>
          <w:lang w:bidi="ar-BH"/>
        </w:rPr>
        <w:t>30</w:t>
      </w:r>
      <w:r w:rsidRPr="00FC2B9C">
        <w:rPr>
          <w:rFonts w:asciiTheme="majorBidi" w:eastAsia="Times New Roman" w:hAnsiTheme="majorBidi" w:cstheme="majorBidi"/>
          <w:sz w:val="24"/>
          <w:szCs w:val="24"/>
          <w:rtl/>
          <w:lang w:bidi="ar-BH"/>
        </w:rPr>
        <w:t xml:space="preserve"> سنة فأقل</w:t>
      </w:r>
      <w:r w:rsidRPr="00FC2B9C">
        <w:rPr>
          <w:rFonts w:asciiTheme="majorBidi" w:eastAsia="Times New Roman" w:hAnsiTheme="majorBidi" w:cstheme="majorBidi"/>
          <w:sz w:val="24"/>
          <w:szCs w:val="24"/>
          <w:rtl/>
        </w:rPr>
        <w:t>) و(</w:t>
      </w:r>
      <w:r w:rsidRPr="00FC2B9C">
        <w:rPr>
          <w:rFonts w:asciiTheme="majorBidi" w:eastAsia="Times New Roman" w:hAnsiTheme="majorBidi" w:cstheme="majorBidi"/>
          <w:sz w:val="24"/>
          <w:szCs w:val="24"/>
          <w:lang w:bidi="ar-BH"/>
        </w:rPr>
        <w:t>31</w:t>
      </w:r>
      <w:r w:rsidRPr="00FC2B9C">
        <w:rPr>
          <w:rFonts w:asciiTheme="majorBidi" w:eastAsia="Times New Roman" w:hAnsiTheme="majorBidi" w:cstheme="majorBidi"/>
          <w:sz w:val="24"/>
          <w:szCs w:val="24"/>
          <w:rtl/>
          <w:lang w:bidi="ar-BH"/>
        </w:rPr>
        <w:t xml:space="preserve">- </w:t>
      </w:r>
      <w:r w:rsidRPr="00FC2B9C">
        <w:rPr>
          <w:rFonts w:asciiTheme="majorBidi" w:eastAsia="Times New Roman" w:hAnsiTheme="majorBidi" w:cstheme="majorBidi"/>
          <w:sz w:val="24"/>
          <w:szCs w:val="24"/>
          <w:lang w:bidi="ar-BH"/>
        </w:rPr>
        <w:t>40</w:t>
      </w:r>
      <w:r w:rsidRPr="00FC2B9C">
        <w:rPr>
          <w:rFonts w:asciiTheme="majorBidi" w:eastAsia="Times New Roman" w:hAnsiTheme="majorBidi" w:cstheme="majorBidi"/>
          <w:sz w:val="24"/>
          <w:szCs w:val="24"/>
          <w:rtl/>
          <w:lang w:bidi="ar-BH"/>
        </w:rPr>
        <w:t xml:space="preserve"> سنة</w:t>
      </w:r>
      <w:r w:rsidRPr="00FC2B9C">
        <w:rPr>
          <w:rFonts w:asciiTheme="majorBidi" w:eastAsia="Times New Roman" w:hAnsiTheme="majorBidi" w:cstheme="majorBidi"/>
          <w:sz w:val="24"/>
          <w:szCs w:val="24"/>
          <w:rtl/>
        </w:rPr>
        <w:t xml:space="preserve">) </w:t>
      </w:r>
      <w:r w:rsidRPr="00FC2B9C">
        <w:rPr>
          <w:rFonts w:asciiTheme="majorBidi" w:eastAsia="Times New Roman" w:hAnsiTheme="majorBidi" w:cstheme="majorBidi"/>
          <w:sz w:val="24"/>
          <w:szCs w:val="24"/>
        </w:rPr>
        <w:t xml:space="preserve"> </w:t>
      </w:r>
      <w:r w:rsidRPr="00FC2B9C">
        <w:rPr>
          <w:rFonts w:asciiTheme="majorBidi" w:eastAsia="Times New Roman" w:hAnsiTheme="majorBidi" w:cstheme="majorBidi"/>
          <w:sz w:val="24"/>
          <w:szCs w:val="24"/>
          <w:rtl/>
        </w:rPr>
        <w:t xml:space="preserve"> </w:t>
      </w:r>
      <w:r w:rsidRPr="00FC2B9C">
        <w:rPr>
          <w:rFonts w:asciiTheme="majorBidi" w:eastAsia="Times New Roman" w:hAnsiTheme="majorBidi" w:cstheme="majorBidi"/>
          <w:sz w:val="24"/>
          <w:szCs w:val="24"/>
        </w:rPr>
        <w:t>76.65</w:t>
      </w:r>
      <w:r w:rsidRPr="00FC2B9C">
        <w:rPr>
          <w:rFonts w:asciiTheme="majorBidi" w:eastAsia="Times New Roman" w:hAnsiTheme="majorBidi" w:cstheme="majorBidi"/>
          <w:sz w:val="24"/>
          <w:szCs w:val="24"/>
          <w:rtl/>
        </w:rPr>
        <w:t xml:space="preserve">% </w:t>
      </w:r>
      <w:r w:rsidRPr="00FC2B9C">
        <w:rPr>
          <w:rFonts w:asciiTheme="majorBidi" w:eastAsia="Times New Roman" w:hAnsiTheme="majorBidi" w:cstheme="majorBidi"/>
          <w:sz w:val="24"/>
          <w:szCs w:val="24"/>
          <w:rtl/>
          <w:lang w:bidi="ar-EG"/>
        </w:rPr>
        <w:t>من</w:t>
      </w:r>
      <w:r w:rsidRPr="00FC2B9C">
        <w:rPr>
          <w:rFonts w:asciiTheme="majorBidi" w:eastAsia="Times New Roman" w:hAnsiTheme="majorBidi" w:cstheme="majorBidi"/>
          <w:sz w:val="24"/>
          <w:szCs w:val="24"/>
          <w:rtl/>
        </w:rPr>
        <w:t xml:space="preserve"> مجموع أفراد العينة.</w:t>
      </w:r>
    </w:p>
    <w:p w14:paraId="383CE8D1" w14:textId="49419B49" w:rsidR="00476A8B" w:rsidRPr="00FC2B9C" w:rsidRDefault="00476A8B" w:rsidP="000C4D90">
      <w:pPr>
        <w:pStyle w:val="3"/>
        <w:bidi/>
        <w:spacing w:line="240" w:lineRule="auto"/>
        <w:jc w:val="both"/>
        <w:rPr>
          <w:rFonts w:asciiTheme="majorBidi" w:eastAsia="Simplified Arabic" w:hAnsiTheme="majorBidi" w:cstheme="majorBidi"/>
          <w:b w:val="0"/>
          <w:bCs/>
          <w:color w:val="auto"/>
          <w:sz w:val="24"/>
          <w:szCs w:val="24"/>
        </w:rPr>
      </w:pPr>
      <w:bookmarkStart w:id="53" w:name="_Toc214553766"/>
      <w:r w:rsidRPr="00FC2B9C">
        <w:rPr>
          <w:rFonts w:asciiTheme="majorBidi" w:eastAsia="Simplified Arabic" w:hAnsiTheme="majorBidi" w:cstheme="majorBidi"/>
          <w:b w:val="0"/>
          <w:bCs/>
          <w:color w:val="auto"/>
          <w:sz w:val="24"/>
          <w:szCs w:val="24"/>
          <w:rtl/>
          <w:lang w:bidi="ar-EG"/>
        </w:rPr>
        <w:t>متغير</w:t>
      </w:r>
      <w:r w:rsidRPr="00FC2B9C">
        <w:rPr>
          <w:rFonts w:asciiTheme="majorBidi" w:eastAsia="Simplified Arabic" w:hAnsiTheme="majorBidi" w:cstheme="majorBidi"/>
          <w:b w:val="0"/>
          <w:bCs/>
          <w:color w:val="auto"/>
          <w:sz w:val="24"/>
          <w:szCs w:val="24"/>
          <w:rtl/>
        </w:rPr>
        <w:t xml:space="preserve"> </w:t>
      </w:r>
      <w:r w:rsidRPr="00FC2B9C">
        <w:rPr>
          <w:rFonts w:asciiTheme="majorBidi" w:eastAsia="Simplified Arabic" w:hAnsiTheme="majorBidi" w:cstheme="majorBidi"/>
          <w:b w:val="0"/>
          <w:bCs/>
          <w:color w:val="auto"/>
          <w:sz w:val="24"/>
          <w:szCs w:val="24"/>
          <w:rtl/>
          <w:lang w:bidi="ar-EG"/>
        </w:rPr>
        <w:t>المؤهل</w:t>
      </w:r>
      <w:r w:rsidRPr="00FC2B9C">
        <w:rPr>
          <w:rFonts w:asciiTheme="majorBidi" w:eastAsia="Simplified Arabic" w:hAnsiTheme="majorBidi" w:cstheme="majorBidi"/>
          <w:b w:val="0"/>
          <w:bCs/>
          <w:color w:val="auto"/>
          <w:sz w:val="24"/>
          <w:szCs w:val="24"/>
          <w:rtl/>
        </w:rPr>
        <w:t xml:space="preserve"> </w:t>
      </w:r>
      <w:r w:rsidRPr="00FC2B9C">
        <w:rPr>
          <w:rFonts w:asciiTheme="majorBidi" w:eastAsia="Simplified Arabic" w:hAnsiTheme="majorBidi" w:cstheme="majorBidi"/>
          <w:b w:val="0"/>
          <w:bCs/>
          <w:color w:val="auto"/>
          <w:sz w:val="24"/>
          <w:szCs w:val="24"/>
          <w:rtl/>
          <w:lang w:bidi="ar-EG"/>
        </w:rPr>
        <w:t>العلمي</w:t>
      </w:r>
      <w:bookmarkEnd w:id="53"/>
    </w:p>
    <w:p w14:paraId="3DA10FAC" w14:textId="3C2DC0C2" w:rsidR="00476A8B" w:rsidRPr="00FC2B9C" w:rsidRDefault="00476A8B" w:rsidP="00542B1A">
      <w:pPr>
        <w:spacing w:line="240" w:lineRule="auto"/>
        <w:ind w:left="4" w:firstLine="4"/>
        <w:jc w:val="center"/>
        <w:rPr>
          <w:rFonts w:asciiTheme="majorBidi" w:hAnsiTheme="majorBidi" w:cstheme="majorBidi"/>
          <w:sz w:val="24"/>
          <w:szCs w:val="24"/>
        </w:rPr>
      </w:pPr>
      <w:r w:rsidRPr="00FC2B9C">
        <w:rPr>
          <w:rFonts w:asciiTheme="majorBidi" w:eastAsia="Times New Roman" w:hAnsiTheme="majorBidi" w:cstheme="majorBidi"/>
          <w:sz w:val="24"/>
          <w:szCs w:val="24"/>
          <w:rtl/>
        </w:rPr>
        <w:t>"</w:t>
      </w:r>
      <w:r w:rsidRPr="00FC2B9C">
        <w:rPr>
          <w:rFonts w:asciiTheme="majorBidi" w:hAnsiTheme="majorBidi" w:cstheme="majorBidi"/>
          <w:sz w:val="24"/>
          <w:szCs w:val="24"/>
          <w:rtl/>
        </w:rPr>
        <w:t>جدول (</w:t>
      </w:r>
      <w:r w:rsidR="001C31F6" w:rsidRPr="00FC2B9C">
        <w:rPr>
          <w:rFonts w:asciiTheme="majorBidi" w:hAnsiTheme="majorBidi" w:cstheme="majorBidi"/>
          <w:sz w:val="24"/>
          <w:szCs w:val="24"/>
          <w:rtl/>
        </w:rPr>
        <w:t>7)</w:t>
      </w:r>
      <w:r w:rsidRPr="00FC2B9C">
        <w:rPr>
          <w:rFonts w:asciiTheme="majorBidi" w:hAnsiTheme="majorBidi" w:cstheme="majorBidi"/>
          <w:sz w:val="24"/>
          <w:szCs w:val="24"/>
          <w:rtl/>
        </w:rPr>
        <w:t xml:space="preserve"> وصف عينة </w:t>
      </w:r>
      <w:r w:rsidR="001F16FE" w:rsidRPr="00FC2B9C">
        <w:rPr>
          <w:rFonts w:asciiTheme="majorBidi" w:hAnsiTheme="majorBidi" w:cstheme="majorBidi"/>
          <w:sz w:val="24"/>
          <w:szCs w:val="24"/>
          <w:rtl/>
        </w:rPr>
        <w:t>الدراسة</w:t>
      </w:r>
      <w:r w:rsidRPr="00FC2B9C">
        <w:rPr>
          <w:rFonts w:asciiTheme="majorBidi" w:hAnsiTheme="majorBidi" w:cstheme="majorBidi"/>
          <w:sz w:val="24"/>
          <w:szCs w:val="24"/>
          <w:rtl/>
        </w:rPr>
        <w:t xml:space="preserve"> وفق المؤهل العلمي</w:t>
      </w:r>
    </w:p>
    <w:tbl>
      <w:tblPr>
        <w:tblStyle w:val="GridTable4-Accent31"/>
        <w:bidiVisual/>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0"/>
        <w:gridCol w:w="2633"/>
        <w:gridCol w:w="2856"/>
      </w:tblGrid>
      <w:tr w:rsidR="00C8672A" w:rsidRPr="00FC2B9C" w14:paraId="718EFAAC" w14:textId="77777777" w:rsidTr="002332EF">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750" w:type="dxa"/>
            <w:tcBorders>
              <w:top w:val="none" w:sz="0" w:space="0" w:color="auto"/>
              <w:left w:val="none" w:sz="0" w:space="0" w:color="auto"/>
              <w:bottom w:val="none" w:sz="0" w:space="0" w:color="auto"/>
              <w:right w:val="none" w:sz="0" w:space="0" w:color="auto"/>
            </w:tcBorders>
            <w:vAlign w:val="center"/>
            <w:hideMark/>
          </w:tcPr>
          <w:p w14:paraId="66E309E1" w14:textId="77777777" w:rsidR="00476A8B" w:rsidRPr="00FC2B9C" w:rsidRDefault="00476A8B" w:rsidP="002332EF">
            <w:pPr>
              <w:jc w:val="center"/>
              <w:rPr>
                <w:rFonts w:asciiTheme="majorBidi" w:eastAsia="Times New Roman" w:hAnsiTheme="majorBidi" w:cstheme="majorBidi"/>
                <w:b w:val="0"/>
                <w:bCs w:val="0"/>
                <w:color w:val="auto"/>
                <w:sz w:val="24"/>
                <w:szCs w:val="24"/>
                <w:lang w:bidi="ar-BH"/>
              </w:rPr>
            </w:pPr>
            <w:r w:rsidRPr="00FC2B9C">
              <w:rPr>
                <w:rFonts w:asciiTheme="majorBidi" w:eastAsia="Times New Roman" w:hAnsiTheme="majorBidi" w:cstheme="majorBidi"/>
                <w:b w:val="0"/>
                <w:bCs w:val="0"/>
                <w:color w:val="auto"/>
                <w:sz w:val="24"/>
                <w:szCs w:val="24"/>
                <w:rtl/>
              </w:rPr>
              <w:t>المؤهل العلمي</w:t>
            </w:r>
          </w:p>
        </w:tc>
        <w:tc>
          <w:tcPr>
            <w:tcW w:w="2633" w:type="dxa"/>
            <w:tcBorders>
              <w:top w:val="none" w:sz="0" w:space="0" w:color="auto"/>
              <w:left w:val="none" w:sz="0" w:space="0" w:color="auto"/>
              <w:bottom w:val="none" w:sz="0" w:space="0" w:color="auto"/>
              <w:right w:val="none" w:sz="0" w:space="0" w:color="auto"/>
            </w:tcBorders>
            <w:vAlign w:val="center"/>
            <w:hideMark/>
          </w:tcPr>
          <w:p w14:paraId="2EFEF91F" w14:textId="77777777" w:rsidR="00476A8B" w:rsidRPr="00FC2B9C" w:rsidRDefault="00476A8B" w:rsidP="002332EF">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lang w:bidi="ar-BH"/>
              </w:rPr>
            </w:pPr>
            <w:r w:rsidRPr="00FC2B9C">
              <w:rPr>
                <w:rFonts w:asciiTheme="majorBidi" w:eastAsia="Times New Roman" w:hAnsiTheme="majorBidi" w:cstheme="majorBidi"/>
                <w:b w:val="0"/>
                <w:bCs w:val="0"/>
                <w:color w:val="auto"/>
                <w:sz w:val="24"/>
                <w:szCs w:val="24"/>
                <w:rtl/>
                <w:lang w:bidi="ar-BH"/>
              </w:rPr>
              <w:t>العدد</w:t>
            </w:r>
          </w:p>
        </w:tc>
        <w:tc>
          <w:tcPr>
            <w:tcW w:w="2856" w:type="dxa"/>
            <w:tcBorders>
              <w:top w:val="none" w:sz="0" w:space="0" w:color="auto"/>
              <w:left w:val="none" w:sz="0" w:space="0" w:color="auto"/>
              <w:bottom w:val="none" w:sz="0" w:space="0" w:color="auto"/>
              <w:right w:val="none" w:sz="0" w:space="0" w:color="auto"/>
            </w:tcBorders>
            <w:vAlign w:val="center"/>
            <w:hideMark/>
          </w:tcPr>
          <w:p w14:paraId="06A7E1D2" w14:textId="77777777" w:rsidR="00476A8B" w:rsidRPr="00FC2B9C" w:rsidRDefault="00476A8B" w:rsidP="002332EF">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lang w:bidi="ar-BH"/>
              </w:rPr>
            </w:pPr>
            <w:r w:rsidRPr="00FC2B9C">
              <w:rPr>
                <w:rFonts w:asciiTheme="majorBidi" w:eastAsia="Times New Roman" w:hAnsiTheme="majorBidi" w:cstheme="majorBidi"/>
                <w:b w:val="0"/>
                <w:bCs w:val="0"/>
                <w:color w:val="auto"/>
                <w:sz w:val="24"/>
                <w:szCs w:val="24"/>
                <w:rtl/>
                <w:lang w:bidi="ar-BH"/>
              </w:rPr>
              <w:t>النسبة المئوية</w:t>
            </w:r>
          </w:p>
        </w:tc>
      </w:tr>
      <w:tr w:rsidR="00C8672A" w:rsidRPr="00FC2B9C" w14:paraId="4E96ADCB" w14:textId="77777777" w:rsidTr="002332EF">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750" w:type="dxa"/>
            <w:vAlign w:val="center"/>
            <w:hideMark/>
          </w:tcPr>
          <w:p w14:paraId="153379F8" w14:textId="77777777" w:rsidR="00476A8B" w:rsidRPr="00FC2B9C" w:rsidRDefault="00476A8B" w:rsidP="002332EF">
            <w:pPr>
              <w:jc w:val="center"/>
              <w:rPr>
                <w:rFonts w:asciiTheme="majorBidi" w:eastAsia="Times New Roman" w:hAnsiTheme="majorBidi" w:cstheme="majorBidi"/>
                <w:b w:val="0"/>
                <w:bCs w:val="0"/>
                <w:sz w:val="24"/>
                <w:szCs w:val="24"/>
                <w:rtl/>
                <w:lang w:bidi="ar-BH"/>
              </w:rPr>
            </w:pPr>
            <w:r w:rsidRPr="00FC2B9C">
              <w:rPr>
                <w:rFonts w:asciiTheme="majorBidi" w:eastAsia="Times New Roman" w:hAnsiTheme="majorBidi" w:cstheme="majorBidi"/>
                <w:b w:val="0"/>
                <w:bCs w:val="0"/>
                <w:sz w:val="24"/>
                <w:szCs w:val="24"/>
                <w:rtl/>
                <w:lang w:bidi="ar-BH"/>
              </w:rPr>
              <w:t>ثانوي / دبلوم</w:t>
            </w:r>
          </w:p>
        </w:tc>
        <w:tc>
          <w:tcPr>
            <w:tcW w:w="2633" w:type="dxa"/>
            <w:vAlign w:val="center"/>
            <w:hideMark/>
          </w:tcPr>
          <w:p w14:paraId="72DADEB5" w14:textId="77777777" w:rsidR="00476A8B" w:rsidRPr="00FC2B9C" w:rsidRDefault="00476A8B" w:rsidP="002332E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90</w:t>
            </w:r>
          </w:p>
        </w:tc>
        <w:tc>
          <w:tcPr>
            <w:tcW w:w="2856" w:type="dxa"/>
            <w:vAlign w:val="center"/>
          </w:tcPr>
          <w:p w14:paraId="519EA7C2" w14:textId="77777777" w:rsidR="00476A8B" w:rsidRPr="00FC2B9C" w:rsidRDefault="00476A8B" w:rsidP="002332EF">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45%</w:t>
            </w:r>
          </w:p>
        </w:tc>
      </w:tr>
      <w:tr w:rsidR="00C8672A" w:rsidRPr="00FC2B9C" w14:paraId="4F43D186" w14:textId="77777777" w:rsidTr="002332EF">
        <w:trPr>
          <w:trHeight w:val="113"/>
        </w:trPr>
        <w:tc>
          <w:tcPr>
            <w:cnfStyle w:val="001000000000" w:firstRow="0" w:lastRow="0" w:firstColumn="1" w:lastColumn="0" w:oddVBand="0" w:evenVBand="0" w:oddHBand="0" w:evenHBand="0" w:firstRowFirstColumn="0" w:firstRowLastColumn="0" w:lastRowFirstColumn="0" w:lastRowLastColumn="0"/>
            <w:tcW w:w="3750" w:type="dxa"/>
            <w:vAlign w:val="center"/>
            <w:hideMark/>
          </w:tcPr>
          <w:p w14:paraId="0596294E" w14:textId="77777777" w:rsidR="00476A8B" w:rsidRPr="00FC2B9C" w:rsidRDefault="00476A8B" w:rsidP="002332EF">
            <w:pPr>
              <w:jc w:val="center"/>
              <w:rPr>
                <w:rFonts w:asciiTheme="majorBidi" w:eastAsia="Times New Roman" w:hAnsiTheme="majorBidi" w:cstheme="majorBidi"/>
                <w:b w:val="0"/>
                <w:bCs w:val="0"/>
                <w:sz w:val="24"/>
                <w:szCs w:val="24"/>
                <w:rtl/>
                <w:lang w:bidi="ar-BH"/>
              </w:rPr>
            </w:pPr>
            <w:r w:rsidRPr="00FC2B9C">
              <w:rPr>
                <w:rFonts w:asciiTheme="majorBidi" w:eastAsia="Times New Roman" w:hAnsiTheme="majorBidi" w:cstheme="majorBidi"/>
                <w:b w:val="0"/>
                <w:bCs w:val="0"/>
                <w:sz w:val="24"/>
                <w:szCs w:val="24"/>
                <w:rtl/>
                <w:lang w:bidi="ar-BH"/>
              </w:rPr>
              <w:t>بكالوريوس</w:t>
            </w:r>
          </w:p>
        </w:tc>
        <w:tc>
          <w:tcPr>
            <w:tcW w:w="2633" w:type="dxa"/>
            <w:vAlign w:val="center"/>
          </w:tcPr>
          <w:p w14:paraId="6CBB3FAB" w14:textId="77777777" w:rsidR="00476A8B" w:rsidRPr="00FC2B9C" w:rsidRDefault="00476A8B" w:rsidP="002332E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FC2B9C">
              <w:rPr>
                <w:rFonts w:asciiTheme="majorBidi" w:hAnsiTheme="majorBidi" w:cstheme="majorBidi"/>
                <w:sz w:val="24"/>
                <w:szCs w:val="24"/>
              </w:rPr>
              <w:t>40</w:t>
            </w:r>
          </w:p>
        </w:tc>
        <w:tc>
          <w:tcPr>
            <w:tcW w:w="2856" w:type="dxa"/>
            <w:vAlign w:val="center"/>
          </w:tcPr>
          <w:p w14:paraId="66867503" w14:textId="77777777" w:rsidR="00476A8B" w:rsidRPr="00FC2B9C" w:rsidRDefault="00476A8B" w:rsidP="002332EF">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20%</w:t>
            </w:r>
          </w:p>
        </w:tc>
      </w:tr>
      <w:tr w:rsidR="00C8672A" w:rsidRPr="00FC2B9C" w14:paraId="61757195" w14:textId="77777777" w:rsidTr="002332EF">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750" w:type="dxa"/>
            <w:vAlign w:val="center"/>
            <w:hideMark/>
          </w:tcPr>
          <w:p w14:paraId="77C9EEEC" w14:textId="77777777" w:rsidR="00476A8B" w:rsidRPr="00FC2B9C" w:rsidRDefault="00476A8B" w:rsidP="002332EF">
            <w:pPr>
              <w:jc w:val="center"/>
              <w:rPr>
                <w:rFonts w:asciiTheme="majorBidi" w:eastAsia="Times New Roman" w:hAnsiTheme="majorBidi" w:cstheme="majorBidi"/>
                <w:b w:val="0"/>
                <w:bCs w:val="0"/>
                <w:sz w:val="24"/>
                <w:szCs w:val="24"/>
                <w:lang w:bidi="ar-BH"/>
              </w:rPr>
            </w:pPr>
            <w:r w:rsidRPr="00FC2B9C">
              <w:rPr>
                <w:rFonts w:asciiTheme="majorBidi" w:eastAsia="Times New Roman" w:hAnsiTheme="majorBidi" w:cstheme="majorBidi"/>
                <w:b w:val="0"/>
                <w:bCs w:val="0"/>
                <w:sz w:val="24"/>
                <w:szCs w:val="24"/>
                <w:rtl/>
                <w:lang w:bidi="ar-BH"/>
              </w:rPr>
              <w:t>ماجستير</w:t>
            </w:r>
          </w:p>
        </w:tc>
        <w:tc>
          <w:tcPr>
            <w:tcW w:w="2633" w:type="dxa"/>
            <w:vAlign w:val="center"/>
          </w:tcPr>
          <w:p w14:paraId="18DFCD7F" w14:textId="77777777" w:rsidR="00476A8B" w:rsidRPr="00FC2B9C" w:rsidRDefault="00476A8B" w:rsidP="002332E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FC2B9C">
              <w:rPr>
                <w:rFonts w:asciiTheme="majorBidi" w:hAnsiTheme="majorBidi" w:cstheme="majorBidi"/>
                <w:sz w:val="24"/>
                <w:szCs w:val="24"/>
              </w:rPr>
              <w:t>40</w:t>
            </w:r>
          </w:p>
        </w:tc>
        <w:tc>
          <w:tcPr>
            <w:tcW w:w="2856" w:type="dxa"/>
            <w:vAlign w:val="center"/>
          </w:tcPr>
          <w:p w14:paraId="5CDB3B0E" w14:textId="77777777" w:rsidR="00476A8B" w:rsidRPr="00FC2B9C" w:rsidRDefault="00476A8B" w:rsidP="002332EF">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20%</w:t>
            </w:r>
          </w:p>
        </w:tc>
      </w:tr>
      <w:tr w:rsidR="00C8672A" w:rsidRPr="00FC2B9C" w14:paraId="4105300C" w14:textId="77777777" w:rsidTr="002332EF">
        <w:trPr>
          <w:trHeight w:val="113"/>
        </w:trPr>
        <w:tc>
          <w:tcPr>
            <w:cnfStyle w:val="001000000000" w:firstRow="0" w:lastRow="0" w:firstColumn="1" w:lastColumn="0" w:oddVBand="0" w:evenVBand="0" w:oddHBand="0" w:evenHBand="0" w:firstRowFirstColumn="0" w:firstRowLastColumn="0" w:lastRowFirstColumn="0" w:lastRowLastColumn="0"/>
            <w:tcW w:w="3750" w:type="dxa"/>
            <w:vAlign w:val="center"/>
            <w:hideMark/>
          </w:tcPr>
          <w:p w14:paraId="719357BD" w14:textId="77777777" w:rsidR="00476A8B" w:rsidRPr="00FC2B9C" w:rsidRDefault="00476A8B" w:rsidP="002332EF">
            <w:pPr>
              <w:jc w:val="center"/>
              <w:rPr>
                <w:rFonts w:asciiTheme="majorBidi" w:eastAsia="Times New Roman" w:hAnsiTheme="majorBidi" w:cstheme="majorBidi"/>
                <w:b w:val="0"/>
                <w:bCs w:val="0"/>
                <w:sz w:val="24"/>
                <w:szCs w:val="24"/>
                <w:lang w:bidi="ar-BH"/>
              </w:rPr>
            </w:pPr>
            <w:r w:rsidRPr="00FC2B9C">
              <w:rPr>
                <w:rFonts w:asciiTheme="majorBidi" w:eastAsia="Times New Roman" w:hAnsiTheme="majorBidi" w:cstheme="majorBidi"/>
                <w:b w:val="0"/>
                <w:bCs w:val="0"/>
                <w:sz w:val="24"/>
                <w:szCs w:val="24"/>
                <w:rtl/>
                <w:lang w:bidi="ar-BH"/>
              </w:rPr>
              <w:t>دكتوراه</w:t>
            </w:r>
          </w:p>
        </w:tc>
        <w:tc>
          <w:tcPr>
            <w:tcW w:w="2633" w:type="dxa"/>
            <w:vAlign w:val="center"/>
          </w:tcPr>
          <w:p w14:paraId="3C99DC1B" w14:textId="77777777" w:rsidR="00476A8B" w:rsidRPr="00FC2B9C" w:rsidRDefault="00476A8B" w:rsidP="002332E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FC2B9C">
              <w:rPr>
                <w:rFonts w:asciiTheme="majorBidi" w:hAnsiTheme="majorBidi" w:cstheme="majorBidi"/>
                <w:sz w:val="24"/>
                <w:szCs w:val="24"/>
              </w:rPr>
              <w:t>30</w:t>
            </w:r>
          </w:p>
        </w:tc>
        <w:tc>
          <w:tcPr>
            <w:tcW w:w="2856" w:type="dxa"/>
            <w:vAlign w:val="center"/>
          </w:tcPr>
          <w:p w14:paraId="759DC7C1" w14:textId="77777777" w:rsidR="00476A8B" w:rsidRPr="00FC2B9C" w:rsidRDefault="00476A8B" w:rsidP="002332EF">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15%</w:t>
            </w:r>
          </w:p>
        </w:tc>
      </w:tr>
      <w:tr w:rsidR="00C8672A" w:rsidRPr="00FC2B9C" w14:paraId="7D24D42D" w14:textId="77777777" w:rsidTr="002332EF">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3750" w:type="dxa"/>
            <w:vAlign w:val="center"/>
            <w:hideMark/>
          </w:tcPr>
          <w:p w14:paraId="7F111CCA" w14:textId="77777777" w:rsidR="00476A8B" w:rsidRPr="00FC2B9C" w:rsidRDefault="00476A8B" w:rsidP="002332EF">
            <w:pPr>
              <w:jc w:val="center"/>
              <w:rPr>
                <w:rFonts w:asciiTheme="majorBidi" w:eastAsia="Times New Roman" w:hAnsiTheme="majorBidi" w:cstheme="majorBidi"/>
                <w:b w:val="0"/>
                <w:bCs w:val="0"/>
                <w:sz w:val="24"/>
                <w:szCs w:val="24"/>
              </w:rPr>
            </w:pPr>
            <w:r w:rsidRPr="00FC2B9C">
              <w:rPr>
                <w:rFonts w:asciiTheme="majorBidi" w:eastAsia="Times New Roman" w:hAnsiTheme="majorBidi" w:cstheme="majorBidi"/>
                <w:b w:val="0"/>
                <w:bCs w:val="0"/>
                <w:sz w:val="24"/>
                <w:szCs w:val="24"/>
                <w:rtl/>
              </w:rPr>
              <w:t>المجموع</w:t>
            </w:r>
          </w:p>
        </w:tc>
        <w:tc>
          <w:tcPr>
            <w:tcW w:w="2633" w:type="dxa"/>
            <w:vAlign w:val="center"/>
            <w:hideMark/>
          </w:tcPr>
          <w:p w14:paraId="4E8A68D1" w14:textId="77777777" w:rsidR="00476A8B" w:rsidRPr="00FC2B9C" w:rsidRDefault="00476A8B" w:rsidP="002332EF">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200</w:t>
            </w:r>
          </w:p>
        </w:tc>
        <w:tc>
          <w:tcPr>
            <w:tcW w:w="2856" w:type="dxa"/>
            <w:vAlign w:val="center"/>
          </w:tcPr>
          <w:p w14:paraId="2EE40872" w14:textId="77777777" w:rsidR="00476A8B" w:rsidRPr="00FC2B9C" w:rsidRDefault="00476A8B" w:rsidP="002332EF">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%100</w:t>
            </w:r>
          </w:p>
        </w:tc>
      </w:tr>
    </w:tbl>
    <w:p w14:paraId="7FE49677" w14:textId="2DA9C294" w:rsidR="00476A8B" w:rsidRPr="00FC2B9C" w:rsidRDefault="00476A8B" w:rsidP="000C4D90">
      <w:pPr>
        <w:spacing w:line="240" w:lineRule="auto"/>
        <w:ind w:left="288"/>
        <w:jc w:val="both"/>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rPr>
        <w:t>يوضح الجدول (</w:t>
      </w:r>
      <w:r w:rsidR="001C31F6" w:rsidRPr="00FC2B9C">
        <w:rPr>
          <w:rFonts w:asciiTheme="majorBidi" w:eastAsia="Times New Roman" w:hAnsiTheme="majorBidi" w:cstheme="majorBidi"/>
          <w:sz w:val="24"/>
          <w:szCs w:val="24"/>
          <w:rtl/>
        </w:rPr>
        <w:t>7</w:t>
      </w:r>
      <w:r w:rsidRPr="00FC2B9C">
        <w:rPr>
          <w:rFonts w:asciiTheme="majorBidi" w:eastAsia="Times New Roman" w:hAnsiTheme="majorBidi" w:cstheme="majorBidi"/>
          <w:sz w:val="24"/>
          <w:szCs w:val="24"/>
          <w:rtl/>
        </w:rPr>
        <w:t xml:space="preserve">) أن أعداد الأفراد الذين يحملون </w:t>
      </w:r>
      <w:r w:rsidRPr="00FC2B9C">
        <w:rPr>
          <w:rFonts w:asciiTheme="majorBidi" w:eastAsia="Times New Roman" w:hAnsiTheme="majorBidi" w:cstheme="majorBidi"/>
          <w:sz w:val="24"/>
          <w:szCs w:val="24"/>
          <w:rtl/>
          <w:lang w:bidi="ar-EG"/>
        </w:rPr>
        <w:t>مؤهل ثانوي ودبلوم</w:t>
      </w:r>
      <w:r w:rsidRPr="00FC2B9C">
        <w:rPr>
          <w:rFonts w:asciiTheme="majorBidi" w:eastAsia="Times New Roman" w:hAnsiTheme="majorBidi" w:cstheme="majorBidi"/>
          <w:sz w:val="24"/>
          <w:szCs w:val="24"/>
          <w:rtl/>
        </w:rPr>
        <w:t xml:space="preserve"> هم الأكثر عددًا</w:t>
      </w:r>
      <w:r w:rsidRPr="00FC2B9C">
        <w:rPr>
          <w:rFonts w:asciiTheme="majorBidi" w:eastAsia="Times New Roman" w:hAnsiTheme="majorBidi" w:cstheme="majorBidi"/>
          <w:sz w:val="24"/>
          <w:szCs w:val="24"/>
          <w:rtl/>
          <w:lang w:bidi="ar-EG"/>
        </w:rPr>
        <w:t xml:space="preserve"> مقارنةً بباقي المؤهلات العلمية،</w:t>
      </w:r>
      <w:r w:rsidRPr="00FC2B9C">
        <w:rPr>
          <w:rFonts w:asciiTheme="majorBidi" w:eastAsia="Times New Roman" w:hAnsiTheme="majorBidi" w:cstheme="majorBidi"/>
          <w:sz w:val="24"/>
          <w:szCs w:val="24"/>
          <w:rtl/>
        </w:rPr>
        <w:t xml:space="preserve"> إذ بلغ عددهم (</w:t>
      </w:r>
      <w:r w:rsidRPr="00FC2B9C">
        <w:rPr>
          <w:rFonts w:asciiTheme="majorBidi" w:eastAsia="Times New Roman" w:hAnsiTheme="majorBidi" w:cstheme="majorBidi"/>
          <w:sz w:val="24"/>
          <w:szCs w:val="24"/>
        </w:rPr>
        <w:t>90</w:t>
      </w:r>
      <w:r w:rsidRPr="00FC2B9C">
        <w:rPr>
          <w:rFonts w:asciiTheme="majorBidi" w:eastAsia="Times New Roman" w:hAnsiTheme="majorBidi" w:cstheme="majorBidi"/>
          <w:sz w:val="24"/>
          <w:szCs w:val="24"/>
          <w:rtl/>
        </w:rPr>
        <w:t xml:space="preserve">) فردًا، حيث مثلوا ما يقارب </w:t>
      </w:r>
      <w:r w:rsidRPr="00FC2B9C">
        <w:rPr>
          <w:rFonts w:asciiTheme="majorBidi" w:eastAsia="Times New Roman" w:hAnsiTheme="majorBidi" w:cstheme="majorBidi"/>
          <w:sz w:val="24"/>
          <w:szCs w:val="24"/>
          <w:rtl/>
          <w:lang w:bidi="ar-EG"/>
        </w:rPr>
        <w:t>نصف</w:t>
      </w:r>
      <w:r w:rsidRPr="00FC2B9C">
        <w:rPr>
          <w:rFonts w:asciiTheme="majorBidi" w:eastAsia="Times New Roman" w:hAnsiTheme="majorBidi" w:cstheme="majorBidi"/>
          <w:sz w:val="24"/>
          <w:szCs w:val="24"/>
          <w:rtl/>
        </w:rPr>
        <w:t xml:space="preserve"> عينة </w:t>
      </w:r>
      <w:r w:rsidRPr="00FC2B9C">
        <w:rPr>
          <w:rFonts w:asciiTheme="majorBidi" w:eastAsia="Times New Roman" w:hAnsiTheme="majorBidi" w:cstheme="majorBidi"/>
          <w:sz w:val="24"/>
          <w:szCs w:val="24"/>
          <w:rtl/>
          <w:lang w:bidi="ar-EG"/>
        </w:rPr>
        <w:t>الدراسة</w:t>
      </w:r>
      <w:r w:rsidRPr="00FC2B9C">
        <w:rPr>
          <w:rFonts w:asciiTheme="majorBidi" w:eastAsia="Times New Roman" w:hAnsiTheme="majorBidi" w:cstheme="majorBidi"/>
          <w:sz w:val="24"/>
          <w:szCs w:val="24"/>
          <w:rtl/>
        </w:rPr>
        <w:t xml:space="preserve"> بنسبة بلغت (</w:t>
      </w:r>
      <w:r w:rsidRPr="00FC2B9C">
        <w:rPr>
          <w:rFonts w:asciiTheme="majorBidi" w:eastAsia="Times New Roman" w:hAnsiTheme="majorBidi" w:cstheme="majorBidi"/>
          <w:sz w:val="24"/>
          <w:szCs w:val="24"/>
        </w:rPr>
        <w:t>45</w:t>
      </w:r>
      <w:r w:rsidRPr="00FC2B9C">
        <w:rPr>
          <w:rFonts w:asciiTheme="majorBidi" w:eastAsia="Times New Roman" w:hAnsiTheme="majorBidi" w:cstheme="majorBidi"/>
          <w:sz w:val="24"/>
          <w:szCs w:val="24"/>
          <w:rtl/>
        </w:rPr>
        <w:t xml:space="preserve">%) من إجمالي العينة، ويليه نسبة الحاصلين على مؤهل البكالوريوس، إذ بلغ عددهم (40) فردًا، وهم يمثلون نسبة (20%) من مجموع أفراد العينة، </w:t>
      </w:r>
      <w:r w:rsidRPr="00FC2B9C">
        <w:rPr>
          <w:rFonts w:asciiTheme="majorBidi" w:eastAsia="Times New Roman" w:hAnsiTheme="majorBidi" w:cstheme="majorBidi"/>
          <w:sz w:val="24"/>
          <w:szCs w:val="24"/>
          <w:rtl/>
          <w:lang w:bidi="ar-EG"/>
        </w:rPr>
        <w:t>ثم</w:t>
      </w:r>
      <w:r w:rsidRPr="00FC2B9C">
        <w:rPr>
          <w:rFonts w:asciiTheme="majorBidi" w:eastAsia="Times New Roman" w:hAnsiTheme="majorBidi" w:cstheme="majorBidi"/>
          <w:sz w:val="24"/>
          <w:szCs w:val="24"/>
          <w:rtl/>
        </w:rPr>
        <w:t xml:space="preserve"> الحاصلين على مؤهل الماجستير، إذ بلغ عددهم (</w:t>
      </w:r>
      <w:r w:rsidRPr="00FC2B9C">
        <w:rPr>
          <w:rFonts w:asciiTheme="majorBidi" w:eastAsia="Times New Roman" w:hAnsiTheme="majorBidi" w:cstheme="majorBidi"/>
          <w:sz w:val="24"/>
          <w:szCs w:val="24"/>
        </w:rPr>
        <w:t>40</w:t>
      </w:r>
      <w:r w:rsidRPr="00FC2B9C">
        <w:rPr>
          <w:rFonts w:asciiTheme="majorBidi" w:eastAsia="Times New Roman" w:hAnsiTheme="majorBidi" w:cstheme="majorBidi"/>
          <w:sz w:val="24"/>
          <w:szCs w:val="24"/>
          <w:rtl/>
        </w:rPr>
        <w:t xml:space="preserve">) </w:t>
      </w:r>
      <w:r w:rsidRPr="00FC2B9C">
        <w:rPr>
          <w:rFonts w:asciiTheme="majorBidi" w:eastAsia="Times New Roman" w:hAnsiTheme="majorBidi" w:cstheme="majorBidi"/>
          <w:sz w:val="24"/>
          <w:szCs w:val="24"/>
          <w:rtl/>
          <w:lang w:bidi="ar-EG"/>
        </w:rPr>
        <w:t>فرد</w:t>
      </w:r>
      <w:r w:rsidRPr="00FC2B9C">
        <w:rPr>
          <w:rFonts w:asciiTheme="majorBidi" w:eastAsia="Times New Roman" w:hAnsiTheme="majorBidi" w:cstheme="majorBidi"/>
          <w:sz w:val="24"/>
          <w:szCs w:val="24"/>
          <w:rtl/>
        </w:rPr>
        <w:t>، وهم يمثلون نسبة (</w:t>
      </w:r>
      <w:r w:rsidRPr="00FC2B9C">
        <w:rPr>
          <w:rFonts w:asciiTheme="majorBidi" w:eastAsia="Times New Roman" w:hAnsiTheme="majorBidi" w:cstheme="majorBidi"/>
          <w:sz w:val="24"/>
          <w:szCs w:val="24"/>
        </w:rPr>
        <w:t>20</w:t>
      </w:r>
      <w:r w:rsidRPr="00FC2B9C">
        <w:rPr>
          <w:rFonts w:asciiTheme="majorBidi" w:eastAsia="Times New Roman" w:hAnsiTheme="majorBidi" w:cstheme="majorBidi"/>
          <w:sz w:val="24"/>
          <w:szCs w:val="24"/>
          <w:rtl/>
        </w:rPr>
        <w:t>%) من مجموع أفراد العينة</w:t>
      </w:r>
      <w:r w:rsidRPr="00FC2B9C">
        <w:rPr>
          <w:rFonts w:asciiTheme="majorBidi" w:eastAsia="Times New Roman" w:hAnsiTheme="majorBidi" w:cstheme="majorBidi"/>
          <w:sz w:val="24"/>
          <w:szCs w:val="24"/>
          <w:rtl/>
          <w:lang w:bidi="ar-EG"/>
        </w:rPr>
        <w:t xml:space="preserve">، وأخيرًا جاءت النسبة الأقل للحاصلين على </w:t>
      </w:r>
      <w:r w:rsidRPr="00FC2B9C">
        <w:rPr>
          <w:rFonts w:asciiTheme="majorBidi" w:eastAsia="Times New Roman" w:hAnsiTheme="majorBidi" w:cstheme="majorBidi"/>
          <w:sz w:val="24"/>
          <w:szCs w:val="24"/>
          <w:rtl/>
        </w:rPr>
        <w:t>شهادة عليا، إذ بلغ عددهم (</w:t>
      </w:r>
      <w:r w:rsidRPr="00FC2B9C">
        <w:rPr>
          <w:rFonts w:asciiTheme="majorBidi" w:eastAsia="Times New Roman" w:hAnsiTheme="majorBidi" w:cstheme="majorBidi"/>
          <w:sz w:val="24"/>
          <w:szCs w:val="24"/>
        </w:rPr>
        <w:t>30</w:t>
      </w:r>
      <w:r w:rsidRPr="00FC2B9C">
        <w:rPr>
          <w:rFonts w:asciiTheme="majorBidi" w:eastAsia="Times New Roman" w:hAnsiTheme="majorBidi" w:cstheme="majorBidi"/>
          <w:sz w:val="24"/>
          <w:szCs w:val="24"/>
          <w:rtl/>
        </w:rPr>
        <w:t xml:space="preserve">) </w:t>
      </w:r>
      <w:r w:rsidRPr="00FC2B9C">
        <w:rPr>
          <w:rFonts w:asciiTheme="majorBidi" w:eastAsia="Times New Roman" w:hAnsiTheme="majorBidi" w:cstheme="majorBidi"/>
          <w:sz w:val="24"/>
          <w:szCs w:val="24"/>
          <w:rtl/>
          <w:lang w:bidi="ar-EG"/>
        </w:rPr>
        <w:t>فرد</w:t>
      </w:r>
      <w:r w:rsidRPr="00FC2B9C">
        <w:rPr>
          <w:rFonts w:asciiTheme="majorBidi" w:eastAsia="Times New Roman" w:hAnsiTheme="majorBidi" w:cstheme="majorBidi"/>
          <w:sz w:val="24"/>
          <w:szCs w:val="24"/>
          <w:rtl/>
        </w:rPr>
        <w:t>، وهم يمثلون نسبة (</w:t>
      </w:r>
      <w:r w:rsidRPr="00FC2B9C">
        <w:rPr>
          <w:rFonts w:asciiTheme="majorBidi" w:eastAsia="Times New Roman" w:hAnsiTheme="majorBidi" w:cstheme="majorBidi"/>
          <w:sz w:val="24"/>
          <w:szCs w:val="24"/>
        </w:rPr>
        <w:t>5</w:t>
      </w:r>
      <w:r w:rsidRPr="00FC2B9C">
        <w:rPr>
          <w:rFonts w:asciiTheme="majorBidi" w:eastAsia="Times New Roman" w:hAnsiTheme="majorBidi" w:cstheme="majorBidi"/>
          <w:sz w:val="24"/>
          <w:szCs w:val="24"/>
          <w:rtl/>
          <w:lang w:bidi="ar-EG"/>
        </w:rPr>
        <w:t>1</w:t>
      </w:r>
      <w:r w:rsidRPr="00FC2B9C">
        <w:rPr>
          <w:rFonts w:asciiTheme="majorBidi" w:eastAsia="Times New Roman" w:hAnsiTheme="majorBidi" w:cstheme="majorBidi"/>
          <w:sz w:val="24"/>
          <w:szCs w:val="24"/>
          <w:rtl/>
        </w:rPr>
        <w:t xml:space="preserve">%) من مجموع أفراد العينة، فهم الأقل مقارنة بباقي المؤهلات العلمية، الأمر الذي قد يفسر بأن تلك الهيئات تركز على تعيين الكوادر من حملة </w:t>
      </w:r>
      <w:r w:rsidRPr="00FC2B9C">
        <w:rPr>
          <w:rFonts w:asciiTheme="majorBidi" w:eastAsia="Times New Roman" w:hAnsiTheme="majorBidi" w:cstheme="majorBidi"/>
          <w:sz w:val="24"/>
          <w:szCs w:val="24"/>
          <w:rtl/>
          <w:lang w:bidi="ar-EG"/>
        </w:rPr>
        <w:t xml:space="preserve">مؤهل </w:t>
      </w:r>
      <w:r w:rsidRPr="00FC2B9C">
        <w:rPr>
          <w:rFonts w:asciiTheme="majorBidi" w:eastAsia="Times New Roman" w:hAnsiTheme="majorBidi" w:cstheme="majorBidi"/>
          <w:sz w:val="24"/>
          <w:szCs w:val="24"/>
          <w:rtl/>
        </w:rPr>
        <w:t xml:space="preserve">ثانوي أو </w:t>
      </w:r>
      <w:r w:rsidR="00B83501" w:rsidRPr="00FC2B9C">
        <w:rPr>
          <w:rFonts w:asciiTheme="majorBidi" w:eastAsia="Times New Roman" w:hAnsiTheme="majorBidi" w:cstheme="majorBidi"/>
          <w:sz w:val="24"/>
          <w:szCs w:val="24"/>
          <w:rtl/>
        </w:rPr>
        <w:t>دبلوم</w:t>
      </w:r>
      <w:r w:rsidRPr="00FC2B9C">
        <w:rPr>
          <w:rFonts w:asciiTheme="majorBidi" w:eastAsia="Times New Roman" w:hAnsiTheme="majorBidi" w:cstheme="majorBidi"/>
          <w:sz w:val="24"/>
          <w:szCs w:val="24"/>
          <w:rtl/>
        </w:rPr>
        <w:t xml:space="preserve"> وفقًا لطبيعة الوظائف ومجال الخدمات المرورية."</w:t>
      </w:r>
    </w:p>
    <w:p w14:paraId="7F6D3F6C" w14:textId="04BC5CD2" w:rsidR="00476A8B" w:rsidRPr="00FC2B9C" w:rsidRDefault="00476A8B" w:rsidP="000C4D90">
      <w:pPr>
        <w:pStyle w:val="3"/>
        <w:bidi/>
        <w:spacing w:before="0" w:line="240" w:lineRule="auto"/>
        <w:jc w:val="both"/>
        <w:rPr>
          <w:rFonts w:asciiTheme="majorBidi" w:eastAsia="Simplified Arabic" w:hAnsiTheme="majorBidi" w:cstheme="majorBidi"/>
          <w:b w:val="0"/>
          <w:bCs/>
          <w:color w:val="auto"/>
          <w:sz w:val="24"/>
          <w:szCs w:val="24"/>
        </w:rPr>
      </w:pPr>
      <w:bookmarkStart w:id="54" w:name="_Toc214553767"/>
      <w:r w:rsidRPr="00FC2B9C">
        <w:rPr>
          <w:rFonts w:asciiTheme="majorBidi" w:eastAsia="Simplified Arabic" w:hAnsiTheme="majorBidi" w:cstheme="majorBidi"/>
          <w:b w:val="0"/>
          <w:bCs/>
          <w:color w:val="auto"/>
          <w:sz w:val="24"/>
          <w:szCs w:val="24"/>
          <w:rtl/>
          <w:lang w:bidi="ar-EG"/>
        </w:rPr>
        <w:lastRenderedPageBreak/>
        <w:t>متغير</w:t>
      </w:r>
      <w:r w:rsidRPr="00FC2B9C">
        <w:rPr>
          <w:rFonts w:asciiTheme="majorBidi" w:eastAsia="Simplified Arabic" w:hAnsiTheme="majorBidi" w:cstheme="majorBidi"/>
          <w:b w:val="0"/>
          <w:bCs/>
          <w:color w:val="auto"/>
          <w:sz w:val="24"/>
          <w:szCs w:val="24"/>
          <w:rtl/>
        </w:rPr>
        <w:t xml:space="preserve"> </w:t>
      </w:r>
      <w:r w:rsidRPr="00FC2B9C">
        <w:rPr>
          <w:rFonts w:asciiTheme="majorBidi" w:eastAsia="Simplified Arabic" w:hAnsiTheme="majorBidi" w:cstheme="majorBidi"/>
          <w:b w:val="0"/>
          <w:bCs/>
          <w:color w:val="auto"/>
          <w:sz w:val="24"/>
          <w:szCs w:val="24"/>
          <w:rtl/>
          <w:lang w:bidi="ar-EG"/>
        </w:rPr>
        <w:t>سنوات</w:t>
      </w:r>
      <w:r w:rsidRPr="00FC2B9C">
        <w:rPr>
          <w:rFonts w:asciiTheme="majorBidi" w:eastAsia="Simplified Arabic" w:hAnsiTheme="majorBidi" w:cstheme="majorBidi"/>
          <w:b w:val="0"/>
          <w:bCs/>
          <w:color w:val="auto"/>
          <w:sz w:val="24"/>
          <w:szCs w:val="24"/>
          <w:rtl/>
        </w:rPr>
        <w:t xml:space="preserve"> </w:t>
      </w:r>
      <w:r w:rsidRPr="00FC2B9C">
        <w:rPr>
          <w:rFonts w:asciiTheme="majorBidi" w:eastAsia="Simplified Arabic" w:hAnsiTheme="majorBidi" w:cstheme="majorBidi"/>
          <w:b w:val="0"/>
          <w:bCs/>
          <w:color w:val="auto"/>
          <w:sz w:val="24"/>
          <w:szCs w:val="24"/>
          <w:rtl/>
          <w:lang w:bidi="ar-EG"/>
        </w:rPr>
        <w:t>الخبرة</w:t>
      </w:r>
      <w:bookmarkEnd w:id="54"/>
    </w:p>
    <w:p w14:paraId="1D271D87" w14:textId="6745FB12" w:rsidR="00476A8B" w:rsidRPr="00FC2B9C" w:rsidRDefault="00476A8B" w:rsidP="00542B1A">
      <w:pPr>
        <w:pStyle w:val="af7"/>
        <w:rPr>
          <w:rFonts w:asciiTheme="majorBidi" w:hAnsiTheme="majorBidi" w:cstheme="majorBidi"/>
          <w:sz w:val="24"/>
          <w:szCs w:val="24"/>
          <w:rtl/>
          <w:lang w:bidi="ar-BH"/>
        </w:rPr>
      </w:pPr>
      <w:r w:rsidRPr="00FC2B9C">
        <w:rPr>
          <w:rFonts w:asciiTheme="majorBidi" w:hAnsiTheme="majorBidi" w:cstheme="majorBidi"/>
          <w:sz w:val="24"/>
          <w:szCs w:val="24"/>
          <w:rtl/>
        </w:rPr>
        <w:t>جدول (</w:t>
      </w:r>
      <w:r w:rsidR="001C31F6" w:rsidRPr="00FC2B9C">
        <w:rPr>
          <w:rFonts w:asciiTheme="majorBidi" w:hAnsiTheme="majorBidi" w:cstheme="majorBidi"/>
          <w:sz w:val="24"/>
          <w:szCs w:val="24"/>
        </w:rPr>
        <w:t>8</w:t>
      </w:r>
      <w:r w:rsidRPr="00FC2B9C">
        <w:rPr>
          <w:rFonts w:asciiTheme="majorBidi" w:hAnsiTheme="majorBidi" w:cstheme="majorBidi"/>
          <w:sz w:val="24"/>
          <w:szCs w:val="24"/>
          <w:rtl/>
        </w:rPr>
        <w:t>)</w:t>
      </w:r>
      <w:r w:rsidRPr="00FC2B9C">
        <w:rPr>
          <w:rFonts w:asciiTheme="majorBidi" w:hAnsiTheme="majorBidi" w:cstheme="majorBidi"/>
          <w:sz w:val="24"/>
          <w:szCs w:val="24"/>
          <w:rtl/>
          <w:lang w:bidi="ar-BH"/>
        </w:rPr>
        <w:t xml:space="preserve"> </w:t>
      </w:r>
      <w:r w:rsidRPr="00FC2B9C">
        <w:rPr>
          <w:rFonts w:asciiTheme="majorBidi" w:hAnsiTheme="majorBidi" w:cstheme="majorBidi"/>
          <w:sz w:val="24"/>
          <w:szCs w:val="24"/>
          <w:rtl/>
        </w:rPr>
        <w:t xml:space="preserve">وصف عينة </w:t>
      </w:r>
      <w:r w:rsidR="001F16FE" w:rsidRPr="00FC2B9C">
        <w:rPr>
          <w:rFonts w:asciiTheme="majorBidi" w:hAnsiTheme="majorBidi" w:cstheme="majorBidi"/>
          <w:sz w:val="24"/>
          <w:szCs w:val="24"/>
          <w:rtl/>
        </w:rPr>
        <w:t>الدراسة</w:t>
      </w:r>
      <w:r w:rsidRPr="00FC2B9C">
        <w:rPr>
          <w:rFonts w:asciiTheme="majorBidi" w:hAnsiTheme="majorBidi" w:cstheme="majorBidi"/>
          <w:sz w:val="24"/>
          <w:szCs w:val="24"/>
          <w:rtl/>
        </w:rPr>
        <w:t xml:space="preserve"> وفق سنوات</w:t>
      </w:r>
      <w:r w:rsidRPr="00FC2B9C">
        <w:rPr>
          <w:rFonts w:asciiTheme="majorBidi" w:hAnsiTheme="majorBidi" w:cstheme="majorBidi"/>
          <w:sz w:val="24"/>
          <w:szCs w:val="24"/>
        </w:rPr>
        <w:t xml:space="preserve"> </w:t>
      </w:r>
      <w:r w:rsidRPr="00FC2B9C">
        <w:rPr>
          <w:rFonts w:asciiTheme="majorBidi" w:hAnsiTheme="majorBidi" w:cstheme="majorBidi"/>
          <w:sz w:val="24"/>
          <w:szCs w:val="24"/>
          <w:rtl/>
        </w:rPr>
        <w:t>الخبرة</w:t>
      </w:r>
    </w:p>
    <w:tbl>
      <w:tblPr>
        <w:tblStyle w:val="GridTable4-Accent31"/>
        <w:bidiVisual/>
        <w:tblW w:w="9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7"/>
        <w:gridCol w:w="1666"/>
        <w:gridCol w:w="2816"/>
      </w:tblGrid>
      <w:tr w:rsidR="00C8672A" w:rsidRPr="00FC2B9C" w14:paraId="03EE4A6B" w14:textId="77777777" w:rsidTr="002332E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47" w:type="dxa"/>
            <w:tcBorders>
              <w:top w:val="none" w:sz="0" w:space="0" w:color="auto"/>
              <w:left w:val="none" w:sz="0" w:space="0" w:color="auto"/>
              <w:bottom w:val="none" w:sz="0" w:space="0" w:color="auto"/>
              <w:right w:val="none" w:sz="0" w:space="0" w:color="auto"/>
            </w:tcBorders>
            <w:vAlign w:val="center"/>
            <w:hideMark/>
          </w:tcPr>
          <w:p w14:paraId="00A4914C" w14:textId="77777777" w:rsidR="00476A8B" w:rsidRPr="00FC2B9C" w:rsidRDefault="00476A8B" w:rsidP="002332EF">
            <w:pPr>
              <w:jc w:val="center"/>
              <w:rPr>
                <w:rFonts w:asciiTheme="majorBidi" w:eastAsia="Times New Roman" w:hAnsiTheme="majorBidi" w:cstheme="majorBidi"/>
                <w:b w:val="0"/>
                <w:bCs w:val="0"/>
                <w:color w:val="auto"/>
                <w:sz w:val="24"/>
                <w:szCs w:val="24"/>
                <w:lang w:bidi="ar-BH"/>
              </w:rPr>
            </w:pPr>
            <w:r w:rsidRPr="00FC2B9C">
              <w:rPr>
                <w:rFonts w:asciiTheme="majorBidi" w:eastAsia="Times New Roman" w:hAnsiTheme="majorBidi" w:cstheme="majorBidi"/>
                <w:color w:val="auto"/>
                <w:sz w:val="24"/>
                <w:szCs w:val="24"/>
                <w:rtl/>
              </w:rPr>
              <w:t>الخبرة</w:t>
            </w:r>
          </w:p>
        </w:tc>
        <w:tc>
          <w:tcPr>
            <w:tcW w:w="1666" w:type="dxa"/>
            <w:tcBorders>
              <w:top w:val="none" w:sz="0" w:space="0" w:color="auto"/>
              <w:left w:val="none" w:sz="0" w:space="0" w:color="auto"/>
              <w:bottom w:val="none" w:sz="0" w:space="0" w:color="auto"/>
              <w:right w:val="none" w:sz="0" w:space="0" w:color="auto"/>
            </w:tcBorders>
            <w:vAlign w:val="center"/>
            <w:hideMark/>
          </w:tcPr>
          <w:p w14:paraId="4466CE80" w14:textId="77777777" w:rsidR="00476A8B" w:rsidRPr="00FC2B9C" w:rsidRDefault="00476A8B" w:rsidP="002332EF">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lang w:bidi="ar-BH"/>
              </w:rPr>
            </w:pPr>
            <w:r w:rsidRPr="00FC2B9C">
              <w:rPr>
                <w:rFonts w:asciiTheme="majorBidi" w:eastAsia="Times New Roman" w:hAnsiTheme="majorBidi" w:cstheme="majorBidi"/>
                <w:color w:val="auto"/>
                <w:sz w:val="24"/>
                <w:szCs w:val="24"/>
                <w:rtl/>
                <w:lang w:bidi="ar-BH"/>
              </w:rPr>
              <w:t>العدد</w:t>
            </w:r>
          </w:p>
        </w:tc>
        <w:tc>
          <w:tcPr>
            <w:tcW w:w="2816" w:type="dxa"/>
            <w:tcBorders>
              <w:top w:val="none" w:sz="0" w:space="0" w:color="auto"/>
              <w:left w:val="none" w:sz="0" w:space="0" w:color="auto"/>
              <w:bottom w:val="none" w:sz="0" w:space="0" w:color="auto"/>
              <w:right w:val="none" w:sz="0" w:space="0" w:color="auto"/>
            </w:tcBorders>
            <w:vAlign w:val="center"/>
            <w:hideMark/>
          </w:tcPr>
          <w:p w14:paraId="370CDFB1" w14:textId="77777777" w:rsidR="00476A8B" w:rsidRPr="00FC2B9C" w:rsidRDefault="00476A8B" w:rsidP="002332EF">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lang w:bidi="ar-BH"/>
              </w:rPr>
            </w:pPr>
            <w:r w:rsidRPr="00FC2B9C">
              <w:rPr>
                <w:rFonts w:asciiTheme="majorBidi" w:eastAsia="Times New Roman" w:hAnsiTheme="majorBidi" w:cstheme="majorBidi"/>
                <w:color w:val="auto"/>
                <w:sz w:val="24"/>
                <w:szCs w:val="24"/>
                <w:rtl/>
                <w:lang w:bidi="ar-BH"/>
              </w:rPr>
              <w:t>النسبة المئوية</w:t>
            </w:r>
          </w:p>
        </w:tc>
      </w:tr>
      <w:tr w:rsidR="00C8672A" w:rsidRPr="00FC2B9C" w14:paraId="0B011B79" w14:textId="77777777" w:rsidTr="00233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47" w:type="dxa"/>
            <w:vAlign w:val="center"/>
            <w:hideMark/>
          </w:tcPr>
          <w:p w14:paraId="67A9986D" w14:textId="77777777" w:rsidR="00476A8B" w:rsidRPr="00FC2B9C" w:rsidRDefault="00476A8B" w:rsidP="002332EF">
            <w:pPr>
              <w:jc w:val="center"/>
              <w:rPr>
                <w:rFonts w:asciiTheme="majorBidi" w:eastAsia="Times New Roman" w:hAnsiTheme="majorBidi" w:cstheme="majorBidi"/>
                <w:b w:val="0"/>
                <w:bCs w:val="0"/>
                <w:sz w:val="24"/>
                <w:szCs w:val="24"/>
                <w:lang w:bidi="ar-BH"/>
              </w:rPr>
            </w:pPr>
            <w:r w:rsidRPr="00FC2B9C">
              <w:rPr>
                <w:rFonts w:asciiTheme="majorBidi" w:eastAsia="Times New Roman" w:hAnsiTheme="majorBidi" w:cstheme="majorBidi"/>
                <w:sz w:val="24"/>
                <w:szCs w:val="24"/>
                <w:rtl/>
                <w:lang w:bidi="ar-BH"/>
              </w:rPr>
              <w:t>5 سنوات فأقل</w:t>
            </w:r>
          </w:p>
        </w:tc>
        <w:tc>
          <w:tcPr>
            <w:tcW w:w="1666" w:type="dxa"/>
            <w:vAlign w:val="center"/>
          </w:tcPr>
          <w:p w14:paraId="70497838" w14:textId="77777777" w:rsidR="00476A8B" w:rsidRPr="00FC2B9C" w:rsidRDefault="00476A8B" w:rsidP="002332E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C2B9C">
              <w:rPr>
                <w:rFonts w:asciiTheme="majorBidi" w:hAnsiTheme="majorBidi" w:cstheme="majorBidi"/>
                <w:b/>
                <w:bCs/>
                <w:sz w:val="24"/>
                <w:szCs w:val="24"/>
              </w:rPr>
              <w:t>80</w:t>
            </w:r>
          </w:p>
        </w:tc>
        <w:tc>
          <w:tcPr>
            <w:tcW w:w="2816" w:type="dxa"/>
            <w:vAlign w:val="center"/>
          </w:tcPr>
          <w:p w14:paraId="4D95E864" w14:textId="77777777" w:rsidR="00476A8B" w:rsidRPr="00FC2B9C" w:rsidRDefault="00476A8B" w:rsidP="002332EF">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C2B9C">
              <w:rPr>
                <w:rFonts w:asciiTheme="majorBidi" w:hAnsiTheme="majorBidi" w:cstheme="majorBidi"/>
                <w:b/>
                <w:bCs/>
                <w:sz w:val="24"/>
                <w:szCs w:val="24"/>
                <w:rtl/>
              </w:rPr>
              <w:t>40%</w:t>
            </w:r>
          </w:p>
        </w:tc>
      </w:tr>
      <w:tr w:rsidR="00C8672A" w:rsidRPr="00FC2B9C" w14:paraId="03A2F386" w14:textId="77777777" w:rsidTr="002332EF">
        <w:trPr>
          <w:trHeight w:val="20"/>
        </w:trPr>
        <w:tc>
          <w:tcPr>
            <w:cnfStyle w:val="001000000000" w:firstRow="0" w:lastRow="0" w:firstColumn="1" w:lastColumn="0" w:oddVBand="0" w:evenVBand="0" w:oddHBand="0" w:evenHBand="0" w:firstRowFirstColumn="0" w:firstRowLastColumn="0" w:lastRowFirstColumn="0" w:lastRowLastColumn="0"/>
            <w:tcW w:w="5347" w:type="dxa"/>
            <w:vAlign w:val="center"/>
            <w:hideMark/>
          </w:tcPr>
          <w:p w14:paraId="4487ADF3" w14:textId="77777777" w:rsidR="00476A8B" w:rsidRPr="00FC2B9C" w:rsidRDefault="00476A8B" w:rsidP="002332EF">
            <w:pPr>
              <w:jc w:val="center"/>
              <w:rPr>
                <w:rFonts w:asciiTheme="majorBidi" w:eastAsia="Times New Roman" w:hAnsiTheme="majorBidi" w:cstheme="majorBidi"/>
                <w:b w:val="0"/>
                <w:bCs w:val="0"/>
                <w:sz w:val="24"/>
                <w:szCs w:val="24"/>
                <w:rtl/>
                <w:lang w:bidi="ar-BH"/>
              </w:rPr>
            </w:pPr>
            <w:r w:rsidRPr="00FC2B9C">
              <w:rPr>
                <w:rFonts w:asciiTheme="majorBidi" w:eastAsia="Times New Roman" w:hAnsiTheme="majorBidi" w:cstheme="majorBidi"/>
                <w:sz w:val="24"/>
                <w:szCs w:val="24"/>
                <w:rtl/>
                <w:lang w:bidi="ar-BH"/>
              </w:rPr>
              <w:t>6- 10 سنوات</w:t>
            </w:r>
          </w:p>
        </w:tc>
        <w:tc>
          <w:tcPr>
            <w:tcW w:w="1666" w:type="dxa"/>
            <w:vAlign w:val="center"/>
          </w:tcPr>
          <w:p w14:paraId="24291793" w14:textId="77777777" w:rsidR="00476A8B" w:rsidRPr="00FC2B9C" w:rsidRDefault="00476A8B" w:rsidP="002332E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FC2B9C">
              <w:rPr>
                <w:rFonts w:asciiTheme="majorBidi" w:hAnsiTheme="majorBidi" w:cstheme="majorBidi"/>
                <w:b/>
                <w:bCs/>
                <w:sz w:val="24"/>
                <w:szCs w:val="24"/>
              </w:rPr>
              <w:t>60</w:t>
            </w:r>
          </w:p>
        </w:tc>
        <w:tc>
          <w:tcPr>
            <w:tcW w:w="2816" w:type="dxa"/>
            <w:vAlign w:val="center"/>
          </w:tcPr>
          <w:p w14:paraId="577A2324" w14:textId="77777777" w:rsidR="00476A8B" w:rsidRPr="00FC2B9C" w:rsidRDefault="00476A8B" w:rsidP="002332EF">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C2B9C">
              <w:rPr>
                <w:rFonts w:asciiTheme="majorBidi" w:hAnsiTheme="majorBidi" w:cstheme="majorBidi"/>
                <w:b/>
                <w:bCs/>
                <w:sz w:val="24"/>
                <w:szCs w:val="24"/>
                <w:rtl/>
              </w:rPr>
              <w:t>30%</w:t>
            </w:r>
          </w:p>
        </w:tc>
      </w:tr>
      <w:tr w:rsidR="00C8672A" w:rsidRPr="00FC2B9C" w14:paraId="1015B4C0" w14:textId="77777777" w:rsidTr="00233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47" w:type="dxa"/>
            <w:vAlign w:val="center"/>
            <w:hideMark/>
          </w:tcPr>
          <w:p w14:paraId="1D650E2F" w14:textId="77777777" w:rsidR="00476A8B" w:rsidRPr="00FC2B9C" w:rsidRDefault="00476A8B" w:rsidP="002332EF">
            <w:pPr>
              <w:jc w:val="center"/>
              <w:rPr>
                <w:rFonts w:asciiTheme="majorBidi" w:eastAsia="Times New Roman" w:hAnsiTheme="majorBidi" w:cstheme="majorBidi"/>
                <w:b w:val="0"/>
                <w:bCs w:val="0"/>
                <w:sz w:val="24"/>
                <w:szCs w:val="24"/>
                <w:rtl/>
                <w:lang w:bidi="ar-BH"/>
              </w:rPr>
            </w:pPr>
            <w:r w:rsidRPr="00FC2B9C">
              <w:rPr>
                <w:rFonts w:asciiTheme="majorBidi" w:eastAsia="Times New Roman" w:hAnsiTheme="majorBidi" w:cstheme="majorBidi"/>
                <w:sz w:val="24"/>
                <w:szCs w:val="24"/>
                <w:rtl/>
                <w:lang w:bidi="ar-BH"/>
              </w:rPr>
              <w:t>11-15 سنة</w:t>
            </w:r>
          </w:p>
        </w:tc>
        <w:tc>
          <w:tcPr>
            <w:tcW w:w="1666" w:type="dxa"/>
            <w:vAlign w:val="center"/>
          </w:tcPr>
          <w:p w14:paraId="48DDE4E2" w14:textId="77777777" w:rsidR="00476A8B" w:rsidRPr="00FC2B9C" w:rsidRDefault="00476A8B" w:rsidP="002332E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rPr>
            </w:pPr>
            <w:r w:rsidRPr="00FC2B9C">
              <w:rPr>
                <w:rFonts w:asciiTheme="majorBidi" w:hAnsiTheme="majorBidi" w:cstheme="majorBidi"/>
                <w:b/>
                <w:bCs/>
                <w:sz w:val="24"/>
                <w:szCs w:val="24"/>
              </w:rPr>
              <w:t>30</w:t>
            </w:r>
          </w:p>
        </w:tc>
        <w:tc>
          <w:tcPr>
            <w:tcW w:w="2816" w:type="dxa"/>
            <w:vAlign w:val="center"/>
          </w:tcPr>
          <w:p w14:paraId="03A29AB5" w14:textId="77777777" w:rsidR="00476A8B" w:rsidRPr="00FC2B9C" w:rsidRDefault="00476A8B" w:rsidP="002332EF">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C2B9C">
              <w:rPr>
                <w:rFonts w:asciiTheme="majorBidi" w:hAnsiTheme="majorBidi" w:cstheme="majorBidi"/>
                <w:b/>
                <w:bCs/>
                <w:sz w:val="24"/>
                <w:szCs w:val="24"/>
                <w:rtl/>
              </w:rPr>
              <w:t>15%</w:t>
            </w:r>
          </w:p>
        </w:tc>
      </w:tr>
      <w:tr w:rsidR="00C8672A" w:rsidRPr="00FC2B9C" w14:paraId="1F1BFBB0" w14:textId="77777777" w:rsidTr="002332EF">
        <w:trPr>
          <w:trHeight w:val="20"/>
        </w:trPr>
        <w:tc>
          <w:tcPr>
            <w:cnfStyle w:val="001000000000" w:firstRow="0" w:lastRow="0" w:firstColumn="1" w:lastColumn="0" w:oddVBand="0" w:evenVBand="0" w:oddHBand="0" w:evenHBand="0" w:firstRowFirstColumn="0" w:firstRowLastColumn="0" w:lastRowFirstColumn="0" w:lastRowLastColumn="0"/>
            <w:tcW w:w="5347" w:type="dxa"/>
            <w:vAlign w:val="center"/>
            <w:hideMark/>
          </w:tcPr>
          <w:p w14:paraId="2BC3D68F" w14:textId="77777777" w:rsidR="00476A8B" w:rsidRPr="00FC2B9C" w:rsidRDefault="00476A8B" w:rsidP="002332EF">
            <w:pPr>
              <w:jc w:val="center"/>
              <w:rPr>
                <w:rFonts w:asciiTheme="majorBidi" w:eastAsia="Times New Roman" w:hAnsiTheme="majorBidi" w:cstheme="majorBidi"/>
                <w:b w:val="0"/>
                <w:bCs w:val="0"/>
                <w:sz w:val="24"/>
                <w:szCs w:val="24"/>
                <w:lang w:bidi="ar-BH"/>
              </w:rPr>
            </w:pPr>
            <w:r w:rsidRPr="00FC2B9C">
              <w:rPr>
                <w:rFonts w:asciiTheme="majorBidi" w:eastAsia="Times New Roman" w:hAnsiTheme="majorBidi" w:cstheme="majorBidi"/>
                <w:sz w:val="24"/>
                <w:szCs w:val="24"/>
                <w:rtl/>
                <w:lang w:bidi="ar-BH"/>
              </w:rPr>
              <w:t>16 سنة فأكثر</w:t>
            </w:r>
          </w:p>
        </w:tc>
        <w:tc>
          <w:tcPr>
            <w:tcW w:w="1666" w:type="dxa"/>
            <w:vAlign w:val="center"/>
          </w:tcPr>
          <w:p w14:paraId="130AF741" w14:textId="77777777" w:rsidR="00476A8B" w:rsidRPr="00FC2B9C" w:rsidRDefault="00476A8B" w:rsidP="002332E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FC2B9C">
              <w:rPr>
                <w:rFonts w:asciiTheme="majorBidi" w:hAnsiTheme="majorBidi" w:cstheme="majorBidi"/>
                <w:b/>
                <w:bCs/>
                <w:sz w:val="24"/>
                <w:szCs w:val="24"/>
              </w:rPr>
              <w:t>30</w:t>
            </w:r>
          </w:p>
        </w:tc>
        <w:tc>
          <w:tcPr>
            <w:tcW w:w="2816" w:type="dxa"/>
            <w:vAlign w:val="center"/>
          </w:tcPr>
          <w:p w14:paraId="26BC4125" w14:textId="77777777" w:rsidR="00476A8B" w:rsidRPr="00FC2B9C" w:rsidRDefault="00476A8B" w:rsidP="002332EF">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C2B9C">
              <w:rPr>
                <w:rFonts w:asciiTheme="majorBidi" w:hAnsiTheme="majorBidi" w:cstheme="majorBidi"/>
                <w:b/>
                <w:bCs/>
                <w:sz w:val="24"/>
                <w:szCs w:val="24"/>
                <w:rtl/>
              </w:rPr>
              <w:t>15%</w:t>
            </w:r>
          </w:p>
        </w:tc>
      </w:tr>
      <w:tr w:rsidR="00C8672A" w:rsidRPr="00FC2B9C" w14:paraId="30D31B02" w14:textId="77777777" w:rsidTr="00233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47" w:type="dxa"/>
            <w:vAlign w:val="center"/>
            <w:hideMark/>
          </w:tcPr>
          <w:p w14:paraId="0F936136" w14:textId="77777777" w:rsidR="00476A8B" w:rsidRPr="00FC2B9C" w:rsidRDefault="00476A8B" w:rsidP="002332EF">
            <w:pPr>
              <w:jc w:val="center"/>
              <w:rPr>
                <w:rFonts w:asciiTheme="majorBidi" w:eastAsia="Times New Roman" w:hAnsiTheme="majorBidi" w:cstheme="majorBidi"/>
                <w:b w:val="0"/>
                <w:bCs w:val="0"/>
                <w:sz w:val="24"/>
                <w:szCs w:val="24"/>
                <w:lang w:bidi="ar-BH"/>
              </w:rPr>
            </w:pPr>
            <w:r w:rsidRPr="00FC2B9C">
              <w:rPr>
                <w:rFonts w:asciiTheme="majorBidi" w:eastAsia="Times New Roman" w:hAnsiTheme="majorBidi" w:cstheme="majorBidi"/>
                <w:sz w:val="24"/>
                <w:szCs w:val="24"/>
                <w:rtl/>
                <w:lang w:bidi="ar-BH"/>
              </w:rPr>
              <w:t>المجموع</w:t>
            </w:r>
          </w:p>
        </w:tc>
        <w:tc>
          <w:tcPr>
            <w:tcW w:w="1666" w:type="dxa"/>
            <w:vAlign w:val="center"/>
            <w:hideMark/>
          </w:tcPr>
          <w:p w14:paraId="24051907" w14:textId="77777777" w:rsidR="00476A8B" w:rsidRPr="00FC2B9C" w:rsidRDefault="00476A8B" w:rsidP="002332EF">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4"/>
                <w:szCs w:val="24"/>
              </w:rPr>
            </w:pPr>
            <w:r w:rsidRPr="00FC2B9C">
              <w:rPr>
                <w:rFonts w:asciiTheme="majorBidi" w:eastAsia="Times New Roman" w:hAnsiTheme="majorBidi" w:cstheme="majorBidi"/>
                <w:b/>
                <w:bCs/>
                <w:sz w:val="24"/>
                <w:szCs w:val="24"/>
                <w:rtl/>
              </w:rPr>
              <w:t>200</w:t>
            </w:r>
          </w:p>
        </w:tc>
        <w:tc>
          <w:tcPr>
            <w:tcW w:w="2816" w:type="dxa"/>
            <w:vAlign w:val="center"/>
            <w:hideMark/>
          </w:tcPr>
          <w:p w14:paraId="729DF529" w14:textId="77777777" w:rsidR="00476A8B" w:rsidRPr="00FC2B9C" w:rsidRDefault="00476A8B" w:rsidP="002332EF">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4"/>
                <w:szCs w:val="24"/>
              </w:rPr>
            </w:pPr>
            <w:r w:rsidRPr="00FC2B9C">
              <w:rPr>
                <w:rFonts w:asciiTheme="majorBidi" w:eastAsia="Times New Roman" w:hAnsiTheme="majorBidi" w:cstheme="majorBidi"/>
                <w:b/>
                <w:bCs/>
                <w:sz w:val="24"/>
                <w:szCs w:val="24"/>
                <w:rtl/>
              </w:rPr>
              <w:t>100%</w:t>
            </w:r>
          </w:p>
        </w:tc>
      </w:tr>
    </w:tbl>
    <w:p w14:paraId="2FFC9A10" w14:textId="76B62282" w:rsidR="00CD317E" w:rsidRPr="00FC2B9C" w:rsidRDefault="00476A8B" w:rsidP="000C4D90">
      <w:pPr>
        <w:spacing w:line="240" w:lineRule="auto"/>
        <w:ind w:left="4" w:firstLine="4"/>
        <w:jc w:val="both"/>
        <w:rPr>
          <w:rFonts w:asciiTheme="majorBidi" w:eastAsia="Times New Roman" w:hAnsiTheme="majorBidi" w:cstheme="majorBidi"/>
          <w:sz w:val="24"/>
          <w:szCs w:val="24"/>
          <w:rtl/>
          <w:lang w:bidi="ar-BH"/>
        </w:rPr>
      </w:pPr>
      <w:r w:rsidRPr="00FC2B9C">
        <w:rPr>
          <w:rFonts w:asciiTheme="majorBidi" w:eastAsia="Times New Roman" w:hAnsiTheme="majorBidi" w:cstheme="majorBidi"/>
          <w:sz w:val="24"/>
          <w:szCs w:val="24"/>
          <w:rtl/>
        </w:rPr>
        <w:t>يوضح الجدول (</w:t>
      </w:r>
      <w:r w:rsidR="001C31F6" w:rsidRPr="00FC2B9C">
        <w:rPr>
          <w:rFonts w:asciiTheme="majorBidi" w:eastAsia="Times New Roman" w:hAnsiTheme="majorBidi" w:cstheme="majorBidi"/>
          <w:sz w:val="24"/>
          <w:szCs w:val="24"/>
          <w:rtl/>
        </w:rPr>
        <w:t>8</w:t>
      </w:r>
      <w:r w:rsidRPr="00FC2B9C">
        <w:rPr>
          <w:rFonts w:asciiTheme="majorBidi" w:eastAsia="Times New Roman" w:hAnsiTheme="majorBidi" w:cstheme="majorBidi"/>
          <w:sz w:val="24"/>
          <w:szCs w:val="24"/>
          <w:rtl/>
        </w:rPr>
        <w:t>) ان أعداد الأفراد الذين لديهم سنوات خبرة تتراوح بين (</w:t>
      </w:r>
      <w:r w:rsidRPr="00FC2B9C">
        <w:rPr>
          <w:rFonts w:asciiTheme="majorBidi" w:eastAsia="Times New Roman" w:hAnsiTheme="majorBidi" w:cstheme="majorBidi"/>
          <w:sz w:val="24"/>
          <w:szCs w:val="24"/>
          <w:rtl/>
          <w:lang w:bidi="ar-BH"/>
        </w:rPr>
        <w:t>6-10 سنوات</w:t>
      </w:r>
      <w:r w:rsidRPr="00FC2B9C">
        <w:rPr>
          <w:rFonts w:asciiTheme="majorBidi" w:eastAsia="Times New Roman" w:hAnsiTheme="majorBidi" w:cstheme="majorBidi"/>
          <w:sz w:val="24"/>
          <w:szCs w:val="24"/>
          <w:rtl/>
        </w:rPr>
        <w:t>) هم  الأكثر عدداً حيث إذ بلغ عددهم (</w:t>
      </w:r>
      <w:r w:rsidRPr="00FC2B9C">
        <w:rPr>
          <w:rFonts w:asciiTheme="majorBidi" w:eastAsia="Times New Roman" w:hAnsiTheme="majorBidi" w:cstheme="majorBidi"/>
          <w:sz w:val="24"/>
          <w:szCs w:val="24"/>
        </w:rPr>
        <w:t>60</w:t>
      </w:r>
      <w:r w:rsidRPr="00FC2B9C">
        <w:rPr>
          <w:rFonts w:asciiTheme="majorBidi" w:eastAsia="Times New Roman" w:hAnsiTheme="majorBidi" w:cstheme="majorBidi"/>
          <w:sz w:val="24"/>
          <w:szCs w:val="24"/>
          <w:rtl/>
        </w:rPr>
        <w:t xml:space="preserve">) فردًا وبنسبة بلغت </w:t>
      </w:r>
      <w:r w:rsidRPr="00FC2B9C">
        <w:rPr>
          <w:rFonts w:asciiTheme="majorBidi" w:eastAsia="Times New Roman" w:hAnsiTheme="majorBidi" w:cstheme="majorBidi"/>
          <w:sz w:val="24"/>
          <w:szCs w:val="24"/>
        </w:rPr>
        <w:t>%30</w:t>
      </w:r>
      <w:r w:rsidRPr="00FC2B9C">
        <w:rPr>
          <w:rFonts w:asciiTheme="majorBidi" w:eastAsia="Times New Roman" w:hAnsiTheme="majorBidi" w:cstheme="majorBidi"/>
          <w:sz w:val="24"/>
          <w:szCs w:val="24"/>
          <w:rtl/>
          <w:lang w:bidi="ar-BH"/>
        </w:rPr>
        <w:t>،</w:t>
      </w:r>
      <w:r w:rsidRPr="00FC2B9C">
        <w:rPr>
          <w:rFonts w:asciiTheme="majorBidi" w:eastAsia="Times New Roman" w:hAnsiTheme="majorBidi" w:cstheme="majorBidi"/>
          <w:sz w:val="24"/>
          <w:szCs w:val="24"/>
          <w:rtl/>
          <w:lang w:bidi="ar-EG"/>
        </w:rPr>
        <w:t xml:space="preserve"> تلاها الفئة التي تتراوح سنوات خبراتهم </w:t>
      </w:r>
      <w:r w:rsidRPr="00FC2B9C">
        <w:rPr>
          <w:rFonts w:asciiTheme="majorBidi" w:eastAsia="Times New Roman" w:hAnsiTheme="majorBidi" w:cstheme="majorBidi"/>
          <w:sz w:val="24"/>
          <w:szCs w:val="24"/>
          <w:rtl/>
        </w:rPr>
        <w:t>(</w:t>
      </w:r>
      <w:r w:rsidRPr="00FC2B9C">
        <w:rPr>
          <w:rFonts w:asciiTheme="majorBidi" w:eastAsia="Times New Roman" w:hAnsiTheme="majorBidi" w:cstheme="majorBidi"/>
          <w:sz w:val="24"/>
          <w:szCs w:val="24"/>
          <w:rtl/>
          <w:lang w:bidi="ar-BH"/>
        </w:rPr>
        <w:t>5 سنوات فأقل</w:t>
      </w:r>
      <w:r w:rsidRPr="00FC2B9C">
        <w:rPr>
          <w:rFonts w:asciiTheme="majorBidi" w:eastAsia="Times New Roman" w:hAnsiTheme="majorBidi" w:cstheme="majorBidi"/>
          <w:sz w:val="24"/>
          <w:szCs w:val="24"/>
          <w:rtl/>
        </w:rPr>
        <w:t>)، بعدد</w:t>
      </w:r>
      <w:r w:rsidRPr="00FC2B9C">
        <w:rPr>
          <w:rFonts w:asciiTheme="majorBidi" w:eastAsia="Times New Roman" w:hAnsiTheme="majorBidi" w:cstheme="majorBidi"/>
          <w:sz w:val="24"/>
          <w:szCs w:val="24"/>
          <w:rtl/>
          <w:lang w:bidi="ar-EG"/>
        </w:rPr>
        <w:t xml:space="preserve"> </w:t>
      </w:r>
      <w:r w:rsidRPr="00FC2B9C">
        <w:rPr>
          <w:rFonts w:asciiTheme="majorBidi" w:eastAsia="Times New Roman" w:hAnsiTheme="majorBidi" w:cstheme="majorBidi"/>
          <w:sz w:val="24"/>
          <w:szCs w:val="24"/>
          <w:rtl/>
        </w:rPr>
        <w:t>(</w:t>
      </w:r>
      <w:r w:rsidRPr="00FC2B9C">
        <w:rPr>
          <w:rFonts w:asciiTheme="majorBidi" w:eastAsia="Times New Roman" w:hAnsiTheme="majorBidi" w:cstheme="majorBidi"/>
          <w:sz w:val="24"/>
          <w:szCs w:val="24"/>
        </w:rPr>
        <w:t>80</w:t>
      </w:r>
      <w:r w:rsidRPr="00FC2B9C">
        <w:rPr>
          <w:rFonts w:asciiTheme="majorBidi" w:eastAsia="Times New Roman" w:hAnsiTheme="majorBidi" w:cstheme="majorBidi"/>
          <w:sz w:val="24"/>
          <w:szCs w:val="24"/>
          <w:rtl/>
        </w:rPr>
        <w:t xml:space="preserve">)، بنسبة بلغت </w:t>
      </w:r>
      <w:r w:rsidRPr="00FC2B9C">
        <w:rPr>
          <w:rFonts w:asciiTheme="majorBidi" w:eastAsia="Times New Roman" w:hAnsiTheme="majorBidi" w:cstheme="majorBidi"/>
          <w:sz w:val="24"/>
          <w:szCs w:val="24"/>
        </w:rPr>
        <w:t>%40</w:t>
      </w:r>
      <w:r w:rsidRPr="00FC2B9C">
        <w:rPr>
          <w:rFonts w:asciiTheme="majorBidi" w:eastAsia="Times New Roman" w:hAnsiTheme="majorBidi" w:cstheme="majorBidi"/>
          <w:sz w:val="24"/>
          <w:szCs w:val="24"/>
          <w:rtl/>
          <w:lang w:bidi="ar-EG"/>
        </w:rPr>
        <w:t>، تلاهما الفئة التي تتراوح سنوات خبرتهم بين</w:t>
      </w:r>
      <w:r w:rsidRPr="00FC2B9C">
        <w:rPr>
          <w:rFonts w:asciiTheme="majorBidi" w:eastAsia="Times New Roman" w:hAnsiTheme="majorBidi" w:cstheme="majorBidi"/>
          <w:sz w:val="24"/>
          <w:szCs w:val="24"/>
          <w:lang w:bidi="ar-EG"/>
        </w:rPr>
        <w:t xml:space="preserve"> </w:t>
      </w:r>
      <w:r w:rsidRPr="00FC2B9C">
        <w:rPr>
          <w:rFonts w:asciiTheme="majorBidi" w:eastAsia="Times New Roman" w:hAnsiTheme="majorBidi" w:cstheme="majorBidi"/>
          <w:sz w:val="24"/>
          <w:szCs w:val="24"/>
          <w:rtl/>
        </w:rPr>
        <w:t>(11-15 سنة)،</w:t>
      </w:r>
      <w:r w:rsidRPr="00FC2B9C">
        <w:rPr>
          <w:rFonts w:asciiTheme="majorBidi" w:eastAsia="Times New Roman" w:hAnsiTheme="majorBidi" w:cstheme="majorBidi"/>
          <w:sz w:val="24"/>
          <w:szCs w:val="24"/>
          <w:rtl/>
          <w:lang w:bidi="ar-EG"/>
        </w:rPr>
        <w:t xml:space="preserve"> و</w:t>
      </w:r>
      <w:r w:rsidRPr="00FC2B9C">
        <w:rPr>
          <w:rFonts w:asciiTheme="majorBidi" w:eastAsia="Times New Roman" w:hAnsiTheme="majorBidi" w:cstheme="majorBidi"/>
          <w:sz w:val="24"/>
          <w:szCs w:val="24"/>
          <w:rtl/>
        </w:rPr>
        <w:t>قد بلغت نسبتهم (15%) بعدد (</w:t>
      </w:r>
      <w:r w:rsidRPr="00FC2B9C">
        <w:rPr>
          <w:rFonts w:asciiTheme="majorBidi" w:eastAsia="Times New Roman" w:hAnsiTheme="majorBidi" w:cstheme="majorBidi"/>
          <w:sz w:val="24"/>
          <w:szCs w:val="24"/>
        </w:rPr>
        <w:t>(30</w:t>
      </w:r>
      <w:r w:rsidRPr="00FC2B9C">
        <w:rPr>
          <w:rFonts w:asciiTheme="majorBidi" w:eastAsia="Times New Roman" w:hAnsiTheme="majorBidi" w:cstheme="majorBidi"/>
          <w:sz w:val="24"/>
          <w:szCs w:val="24"/>
          <w:rtl/>
        </w:rPr>
        <w:t xml:space="preserve"> فردًا، </w:t>
      </w:r>
      <w:proofErr w:type="spellStart"/>
      <w:r w:rsidRPr="00FC2B9C">
        <w:rPr>
          <w:rFonts w:asciiTheme="majorBidi" w:eastAsia="Times New Roman" w:hAnsiTheme="majorBidi" w:cstheme="majorBidi"/>
          <w:sz w:val="24"/>
          <w:szCs w:val="24"/>
          <w:rtl/>
        </w:rPr>
        <w:t>وأ</w:t>
      </w:r>
      <w:proofErr w:type="spellEnd"/>
      <w:r w:rsidRPr="00FC2B9C">
        <w:rPr>
          <w:rFonts w:asciiTheme="majorBidi" w:eastAsia="Times New Roman" w:hAnsiTheme="majorBidi" w:cstheme="majorBidi"/>
          <w:sz w:val="24"/>
          <w:szCs w:val="24"/>
          <w:rtl/>
          <w:lang w:bidi="ar-EG"/>
        </w:rPr>
        <w:t>خيرًا</w:t>
      </w:r>
      <w:r w:rsidRPr="00FC2B9C">
        <w:rPr>
          <w:rFonts w:asciiTheme="majorBidi" w:eastAsia="Times New Roman" w:hAnsiTheme="majorBidi" w:cstheme="majorBidi"/>
          <w:sz w:val="24"/>
          <w:szCs w:val="24"/>
          <w:rtl/>
        </w:rPr>
        <w:t xml:space="preserve"> فئة ا</w:t>
      </w:r>
      <w:r w:rsidRPr="00FC2B9C">
        <w:rPr>
          <w:rFonts w:asciiTheme="majorBidi" w:eastAsia="Times New Roman" w:hAnsiTheme="majorBidi" w:cstheme="majorBidi"/>
          <w:sz w:val="24"/>
          <w:szCs w:val="24"/>
          <w:rtl/>
          <w:lang w:bidi="ar-EG"/>
        </w:rPr>
        <w:t xml:space="preserve">لأفراد </w:t>
      </w:r>
      <w:r w:rsidRPr="00FC2B9C">
        <w:rPr>
          <w:rFonts w:asciiTheme="majorBidi" w:eastAsia="Times New Roman" w:hAnsiTheme="majorBidi" w:cstheme="majorBidi"/>
          <w:sz w:val="24"/>
          <w:szCs w:val="24"/>
          <w:rtl/>
        </w:rPr>
        <w:t xml:space="preserve">الذين تتراوح سنوات خبرتهم بين (16 سنة فأكثر)، حيث بلغت نسبتهم 15%) بعدد (3630 فردًا، </w:t>
      </w:r>
      <w:r w:rsidRPr="00FC2B9C">
        <w:rPr>
          <w:rFonts w:asciiTheme="majorBidi" w:hAnsiTheme="majorBidi" w:cstheme="majorBidi"/>
          <w:sz w:val="24"/>
          <w:szCs w:val="24"/>
          <w:rtl/>
        </w:rPr>
        <w:t>والذي قد يفسر بأنه نظراً لطبيعة العمل الميداني</w:t>
      </w:r>
      <w:r w:rsidRPr="00FC2B9C">
        <w:rPr>
          <w:rFonts w:asciiTheme="majorBidi" w:hAnsiTheme="majorBidi" w:cstheme="majorBidi"/>
          <w:sz w:val="24"/>
          <w:szCs w:val="24"/>
          <w:rtl/>
          <w:lang w:bidi="ar-EG"/>
        </w:rPr>
        <w:t xml:space="preserve"> ، </w:t>
      </w:r>
      <w:r w:rsidRPr="00FC2B9C">
        <w:rPr>
          <w:rFonts w:asciiTheme="majorBidi" w:hAnsiTheme="majorBidi" w:cstheme="majorBidi"/>
          <w:sz w:val="24"/>
          <w:szCs w:val="24"/>
          <w:rtl/>
        </w:rPr>
        <w:t xml:space="preserve">فالنسبة الأكبر من عينة الدراسة </w:t>
      </w:r>
      <w:r w:rsidRPr="00FC2B9C">
        <w:rPr>
          <w:rFonts w:asciiTheme="majorBidi" w:hAnsiTheme="majorBidi" w:cstheme="majorBidi"/>
          <w:sz w:val="24"/>
          <w:szCs w:val="24"/>
          <w:rtl/>
          <w:lang w:bidi="ar-EG"/>
        </w:rPr>
        <w:t xml:space="preserve">تتراوح سنوات خبراتهم (اقل من 5 إلي 10 سنوات) حيث مثلت </w:t>
      </w:r>
      <w:r w:rsidRPr="00FC2B9C">
        <w:rPr>
          <w:rFonts w:asciiTheme="majorBidi" w:hAnsiTheme="majorBidi" w:cstheme="majorBidi"/>
          <w:sz w:val="24"/>
          <w:szCs w:val="24"/>
          <w:lang w:bidi="ar-EG"/>
        </w:rPr>
        <w:t>%</w:t>
      </w:r>
      <w:r w:rsidRPr="00FC2B9C">
        <w:rPr>
          <w:rFonts w:asciiTheme="majorBidi" w:hAnsiTheme="majorBidi" w:cstheme="majorBidi"/>
          <w:sz w:val="24"/>
          <w:szCs w:val="24"/>
          <w:rtl/>
          <w:lang w:bidi="ar-EG"/>
        </w:rPr>
        <w:t xml:space="preserve">70 </w:t>
      </w:r>
      <w:r w:rsidRPr="00FC2B9C">
        <w:rPr>
          <w:rFonts w:asciiTheme="majorBidi" w:eastAsia="Times New Roman" w:hAnsiTheme="majorBidi" w:cstheme="majorBidi"/>
          <w:sz w:val="24"/>
          <w:szCs w:val="24"/>
          <w:rtl/>
        </w:rPr>
        <w:t>من مجموع أفراد العينة.</w:t>
      </w:r>
    </w:p>
    <w:p w14:paraId="46FA45B3" w14:textId="70212345" w:rsidR="00476A8B" w:rsidRPr="00FC2B9C" w:rsidRDefault="00476A8B" w:rsidP="000C4D90">
      <w:pPr>
        <w:pStyle w:val="3"/>
        <w:bidi/>
        <w:spacing w:line="240" w:lineRule="auto"/>
        <w:jc w:val="both"/>
        <w:rPr>
          <w:rFonts w:asciiTheme="majorBidi" w:eastAsia="Simplified Arabic" w:hAnsiTheme="majorBidi" w:cstheme="majorBidi"/>
          <w:b w:val="0"/>
          <w:bCs/>
          <w:color w:val="auto"/>
          <w:sz w:val="24"/>
          <w:szCs w:val="24"/>
          <w:rtl/>
        </w:rPr>
      </w:pPr>
      <w:bookmarkStart w:id="55" w:name="_Toc214553768"/>
      <w:r w:rsidRPr="00FC2B9C">
        <w:rPr>
          <w:rFonts w:asciiTheme="majorBidi" w:eastAsia="Simplified Arabic" w:hAnsiTheme="majorBidi" w:cstheme="majorBidi"/>
          <w:b w:val="0"/>
          <w:bCs/>
          <w:color w:val="auto"/>
          <w:sz w:val="24"/>
          <w:szCs w:val="24"/>
          <w:rtl/>
          <w:lang w:bidi="ar-EG"/>
        </w:rPr>
        <w:t>متغير</w:t>
      </w:r>
      <w:r w:rsidRPr="00FC2B9C">
        <w:rPr>
          <w:rFonts w:asciiTheme="majorBidi" w:eastAsia="Simplified Arabic" w:hAnsiTheme="majorBidi" w:cstheme="majorBidi"/>
          <w:b w:val="0"/>
          <w:bCs/>
          <w:color w:val="auto"/>
          <w:sz w:val="24"/>
          <w:szCs w:val="24"/>
          <w:rtl/>
        </w:rPr>
        <w:t xml:space="preserve"> </w:t>
      </w:r>
      <w:r w:rsidRPr="00FC2B9C">
        <w:rPr>
          <w:rFonts w:asciiTheme="majorBidi" w:eastAsia="Simplified Arabic" w:hAnsiTheme="majorBidi" w:cstheme="majorBidi"/>
          <w:b w:val="0"/>
          <w:bCs/>
          <w:color w:val="auto"/>
          <w:sz w:val="24"/>
          <w:szCs w:val="24"/>
          <w:rtl/>
          <w:lang w:bidi="ar-EG"/>
        </w:rPr>
        <w:t>المستوى</w:t>
      </w:r>
      <w:r w:rsidRPr="00FC2B9C">
        <w:rPr>
          <w:rFonts w:asciiTheme="majorBidi" w:eastAsia="Simplified Arabic" w:hAnsiTheme="majorBidi" w:cstheme="majorBidi"/>
          <w:b w:val="0"/>
          <w:bCs/>
          <w:color w:val="auto"/>
          <w:sz w:val="24"/>
          <w:szCs w:val="24"/>
          <w:rtl/>
        </w:rPr>
        <w:t xml:space="preserve"> </w:t>
      </w:r>
      <w:r w:rsidRPr="00FC2B9C">
        <w:rPr>
          <w:rFonts w:asciiTheme="majorBidi" w:eastAsia="Simplified Arabic" w:hAnsiTheme="majorBidi" w:cstheme="majorBidi"/>
          <w:b w:val="0"/>
          <w:bCs/>
          <w:color w:val="auto"/>
          <w:sz w:val="24"/>
          <w:szCs w:val="24"/>
          <w:rtl/>
          <w:lang w:bidi="ar-EG"/>
        </w:rPr>
        <w:t>الوظيفي</w:t>
      </w:r>
      <w:bookmarkEnd w:id="55"/>
    </w:p>
    <w:p w14:paraId="0A50BF5E" w14:textId="436A62D2" w:rsidR="00476A8B" w:rsidRPr="00FC2B9C" w:rsidRDefault="00476A8B" w:rsidP="00542B1A">
      <w:pPr>
        <w:spacing w:after="0" w:line="240" w:lineRule="auto"/>
        <w:ind w:left="4" w:firstLine="4"/>
        <w:jc w:val="center"/>
        <w:rPr>
          <w:rFonts w:asciiTheme="majorBidi" w:hAnsiTheme="majorBidi" w:cstheme="majorBidi"/>
          <w:sz w:val="24"/>
          <w:szCs w:val="24"/>
          <w:rtl/>
          <w:lang w:bidi="ar-BH"/>
        </w:rPr>
      </w:pPr>
      <w:r w:rsidRPr="00FC2B9C">
        <w:rPr>
          <w:rFonts w:asciiTheme="majorBidi" w:eastAsia="Times New Roman" w:hAnsiTheme="majorBidi" w:cstheme="majorBidi"/>
          <w:caps/>
          <w:noProof/>
          <w:spacing w:val="10"/>
          <w:sz w:val="24"/>
          <w:szCs w:val="24"/>
          <w:rtl/>
        </w:rPr>
        <w:t>جدول (</w:t>
      </w:r>
      <w:r w:rsidR="001C31F6" w:rsidRPr="00FC2B9C">
        <w:rPr>
          <w:rFonts w:asciiTheme="majorBidi" w:eastAsia="Times New Roman" w:hAnsiTheme="majorBidi" w:cstheme="majorBidi"/>
          <w:caps/>
          <w:noProof/>
          <w:spacing w:val="10"/>
          <w:sz w:val="24"/>
          <w:szCs w:val="24"/>
        </w:rPr>
        <w:t>9</w:t>
      </w:r>
      <w:r w:rsidRPr="00FC2B9C">
        <w:rPr>
          <w:rFonts w:asciiTheme="majorBidi" w:eastAsia="Times New Roman" w:hAnsiTheme="majorBidi" w:cstheme="majorBidi"/>
          <w:caps/>
          <w:noProof/>
          <w:spacing w:val="10"/>
          <w:sz w:val="24"/>
          <w:szCs w:val="24"/>
          <w:rtl/>
        </w:rPr>
        <w:t>)</w:t>
      </w:r>
      <w:r w:rsidRPr="00FC2B9C">
        <w:rPr>
          <w:rFonts w:asciiTheme="majorBidi" w:hAnsiTheme="majorBidi" w:cstheme="majorBidi"/>
          <w:sz w:val="24"/>
          <w:szCs w:val="24"/>
          <w:rtl/>
          <w:lang w:bidi="ar-BH"/>
        </w:rPr>
        <w:t xml:space="preserve"> </w:t>
      </w:r>
      <w:r w:rsidRPr="00FC2B9C">
        <w:rPr>
          <w:rFonts w:asciiTheme="majorBidi" w:hAnsiTheme="majorBidi" w:cstheme="majorBidi"/>
          <w:sz w:val="24"/>
          <w:szCs w:val="24"/>
          <w:rtl/>
        </w:rPr>
        <w:t xml:space="preserve">وصف عينة </w:t>
      </w:r>
      <w:r w:rsidR="001F16FE" w:rsidRPr="00FC2B9C">
        <w:rPr>
          <w:rFonts w:asciiTheme="majorBidi" w:hAnsiTheme="majorBidi" w:cstheme="majorBidi"/>
          <w:sz w:val="24"/>
          <w:szCs w:val="24"/>
          <w:rtl/>
        </w:rPr>
        <w:t>الدراسة</w:t>
      </w:r>
      <w:r w:rsidRPr="00FC2B9C">
        <w:rPr>
          <w:rFonts w:asciiTheme="majorBidi" w:hAnsiTheme="majorBidi" w:cstheme="majorBidi"/>
          <w:sz w:val="24"/>
          <w:szCs w:val="24"/>
          <w:rtl/>
        </w:rPr>
        <w:t xml:space="preserve"> وفق المستوى الوظيفي</w:t>
      </w:r>
    </w:p>
    <w:tbl>
      <w:tblPr>
        <w:tblStyle w:val="GridTable4-Accent31"/>
        <w:bidiVisual/>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6"/>
        <w:gridCol w:w="2785"/>
        <w:gridCol w:w="2594"/>
      </w:tblGrid>
      <w:tr w:rsidR="00C8672A" w:rsidRPr="00FC2B9C" w14:paraId="07F47653" w14:textId="77777777" w:rsidTr="000A02A5">
        <w:trPr>
          <w:cnfStyle w:val="100000000000" w:firstRow="1" w:lastRow="0"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3676" w:type="dxa"/>
            <w:tcBorders>
              <w:top w:val="none" w:sz="0" w:space="0" w:color="auto"/>
              <w:left w:val="none" w:sz="0" w:space="0" w:color="auto"/>
              <w:bottom w:val="none" w:sz="0" w:space="0" w:color="auto"/>
              <w:right w:val="none" w:sz="0" w:space="0" w:color="auto"/>
            </w:tcBorders>
            <w:vAlign w:val="center"/>
            <w:hideMark/>
          </w:tcPr>
          <w:p w14:paraId="56CA3CBC" w14:textId="77777777" w:rsidR="00476A8B" w:rsidRPr="00FC2B9C" w:rsidRDefault="00476A8B" w:rsidP="000A02A5">
            <w:pPr>
              <w:jc w:val="center"/>
              <w:rPr>
                <w:rFonts w:asciiTheme="majorBidi" w:eastAsia="Times New Roman" w:hAnsiTheme="majorBidi" w:cstheme="majorBidi"/>
                <w:b w:val="0"/>
                <w:bCs w:val="0"/>
                <w:color w:val="auto"/>
                <w:sz w:val="24"/>
                <w:szCs w:val="24"/>
                <w:rtl/>
                <w:lang w:bidi="ar-BH"/>
              </w:rPr>
            </w:pPr>
            <w:r w:rsidRPr="00FC2B9C">
              <w:rPr>
                <w:rFonts w:asciiTheme="majorBidi" w:eastAsia="Times New Roman" w:hAnsiTheme="majorBidi" w:cstheme="majorBidi"/>
                <w:b w:val="0"/>
                <w:bCs w:val="0"/>
                <w:color w:val="auto"/>
                <w:sz w:val="24"/>
                <w:szCs w:val="24"/>
                <w:rtl/>
              </w:rPr>
              <w:t>الوظيفة</w:t>
            </w:r>
          </w:p>
        </w:tc>
        <w:tc>
          <w:tcPr>
            <w:tcW w:w="2785" w:type="dxa"/>
            <w:tcBorders>
              <w:top w:val="none" w:sz="0" w:space="0" w:color="auto"/>
              <w:left w:val="none" w:sz="0" w:space="0" w:color="auto"/>
              <w:bottom w:val="none" w:sz="0" w:space="0" w:color="auto"/>
              <w:right w:val="none" w:sz="0" w:space="0" w:color="auto"/>
            </w:tcBorders>
            <w:vAlign w:val="center"/>
            <w:hideMark/>
          </w:tcPr>
          <w:p w14:paraId="2788CBFE" w14:textId="77777777" w:rsidR="00476A8B" w:rsidRPr="00FC2B9C" w:rsidRDefault="00476A8B" w:rsidP="000A02A5">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lang w:bidi="ar-BH"/>
              </w:rPr>
            </w:pPr>
            <w:r w:rsidRPr="00FC2B9C">
              <w:rPr>
                <w:rFonts w:asciiTheme="majorBidi" w:eastAsia="Times New Roman" w:hAnsiTheme="majorBidi" w:cstheme="majorBidi"/>
                <w:b w:val="0"/>
                <w:bCs w:val="0"/>
                <w:color w:val="auto"/>
                <w:sz w:val="24"/>
                <w:szCs w:val="24"/>
                <w:rtl/>
                <w:lang w:bidi="ar-BH"/>
              </w:rPr>
              <w:t>العدد</w:t>
            </w:r>
          </w:p>
        </w:tc>
        <w:tc>
          <w:tcPr>
            <w:tcW w:w="2594" w:type="dxa"/>
            <w:tcBorders>
              <w:top w:val="none" w:sz="0" w:space="0" w:color="auto"/>
              <w:left w:val="none" w:sz="0" w:space="0" w:color="auto"/>
              <w:bottom w:val="none" w:sz="0" w:space="0" w:color="auto"/>
              <w:right w:val="none" w:sz="0" w:space="0" w:color="auto"/>
            </w:tcBorders>
            <w:vAlign w:val="center"/>
            <w:hideMark/>
          </w:tcPr>
          <w:p w14:paraId="4606A4FE" w14:textId="77777777" w:rsidR="00476A8B" w:rsidRPr="00FC2B9C" w:rsidRDefault="00476A8B" w:rsidP="000A02A5">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lang w:bidi="ar-BH"/>
              </w:rPr>
            </w:pPr>
            <w:r w:rsidRPr="00FC2B9C">
              <w:rPr>
                <w:rFonts w:asciiTheme="majorBidi" w:eastAsia="Times New Roman" w:hAnsiTheme="majorBidi" w:cstheme="majorBidi"/>
                <w:b w:val="0"/>
                <w:bCs w:val="0"/>
                <w:color w:val="auto"/>
                <w:sz w:val="24"/>
                <w:szCs w:val="24"/>
                <w:rtl/>
                <w:lang w:bidi="ar-BH"/>
              </w:rPr>
              <w:t>النسبة المئوية</w:t>
            </w:r>
          </w:p>
        </w:tc>
      </w:tr>
      <w:tr w:rsidR="00C8672A" w:rsidRPr="00FC2B9C" w14:paraId="567570FF" w14:textId="77777777" w:rsidTr="000A02A5">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3676" w:type="dxa"/>
            <w:vAlign w:val="center"/>
            <w:hideMark/>
          </w:tcPr>
          <w:p w14:paraId="486BFDA8" w14:textId="77777777" w:rsidR="00476A8B" w:rsidRPr="00FC2B9C" w:rsidRDefault="00476A8B" w:rsidP="000A02A5">
            <w:pPr>
              <w:jc w:val="center"/>
              <w:rPr>
                <w:rFonts w:asciiTheme="majorBidi" w:eastAsia="Times New Roman" w:hAnsiTheme="majorBidi" w:cstheme="majorBidi"/>
                <w:b w:val="0"/>
                <w:bCs w:val="0"/>
                <w:sz w:val="24"/>
                <w:szCs w:val="24"/>
                <w:rtl/>
                <w:lang w:bidi="ar-BH"/>
              </w:rPr>
            </w:pPr>
            <w:r w:rsidRPr="00FC2B9C">
              <w:rPr>
                <w:rFonts w:asciiTheme="majorBidi" w:eastAsia="Times New Roman" w:hAnsiTheme="majorBidi" w:cstheme="majorBidi"/>
                <w:b w:val="0"/>
                <w:bCs w:val="0"/>
                <w:sz w:val="24"/>
                <w:szCs w:val="24"/>
                <w:rtl/>
                <w:lang w:bidi="ar-BH"/>
              </w:rPr>
              <w:t>موظف</w:t>
            </w:r>
          </w:p>
        </w:tc>
        <w:tc>
          <w:tcPr>
            <w:tcW w:w="2785" w:type="dxa"/>
            <w:vAlign w:val="center"/>
          </w:tcPr>
          <w:p w14:paraId="71EEF603" w14:textId="77777777" w:rsidR="00476A8B" w:rsidRPr="00FC2B9C" w:rsidRDefault="00476A8B" w:rsidP="000A02A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100</w:t>
            </w:r>
          </w:p>
        </w:tc>
        <w:tc>
          <w:tcPr>
            <w:tcW w:w="2594" w:type="dxa"/>
            <w:vAlign w:val="center"/>
          </w:tcPr>
          <w:p w14:paraId="7760C513" w14:textId="77777777" w:rsidR="00476A8B" w:rsidRPr="00FC2B9C" w:rsidRDefault="00476A8B" w:rsidP="000A02A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50%</w:t>
            </w:r>
          </w:p>
        </w:tc>
      </w:tr>
      <w:tr w:rsidR="00C8672A" w:rsidRPr="00FC2B9C" w14:paraId="31E041A2" w14:textId="77777777" w:rsidTr="000A02A5">
        <w:trPr>
          <w:trHeight w:val="303"/>
        </w:trPr>
        <w:tc>
          <w:tcPr>
            <w:cnfStyle w:val="001000000000" w:firstRow="0" w:lastRow="0" w:firstColumn="1" w:lastColumn="0" w:oddVBand="0" w:evenVBand="0" w:oddHBand="0" w:evenHBand="0" w:firstRowFirstColumn="0" w:firstRowLastColumn="0" w:lastRowFirstColumn="0" w:lastRowLastColumn="0"/>
            <w:tcW w:w="3676" w:type="dxa"/>
            <w:vAlign w:val="center"/>
            <w:hideMark/>
          </w:tcPr>
          <w:p w14:paraId="727CD3A8" w14:textId="77777777" w:rsidR="00476A8B" w:rsidRPr="00FC2B9C" w:rsidRDefault="00476A8B" w:rsidP="000A02A5">
            <w:pPr>
              <w:jc w:val="center"/>
              <w:rPr>
                <w:rFonts w:asciiTheme="majorBidi" w:hAnsiTheme="majorBidi" w:cstheme="majorBidi"/>
                <w:b w:val="0"/>
                <w:bCs w:val="0"/>
                <w:sz w:val="24"/>
                <w:szCs w:val="24"/>
                <w:rtl/>
                <w:lang w:bidi="ar-BH"/>
              </w:rPr>
            </w:pPr>
            <w:r w:rsidRPr="00FC2B9C">
              <w:rPr>
                <w:rFonts w:asciiTheme="majorBidi" w:eastAsia="Times New Roman" w:hAnsiTheme="majorBidi" w:cstheme="majorBidi"/>
                <w:b w:val="0"/>
                <w:bCs w:val="0"/>
                <w:sz w:val="24"/>
                <w:szCs w:val="24"/>
                <w:rtl/>
                <w:lang w:bidi="ar-BH"/>
              </w:rPr>
              <w:t>إخصائي</w:t>
            </w:r>
          </w:p>
        </w:tc>
        <w:tc>
          <w:tcPr>
            <w:tcW w:w="2785" w:type="dxa"/>
            <w:vAlign w:val="center"/>
          </w:tcPr>
          <w:p w14:paraId="39D0B8E3" w14:textId="77777777" w:rsidR="00476A8B" w:rsidRPr="00FC2B9C" w:rsidRDefault="00476A8B" w:rsidP="000A02A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60</w:t>
            </w:r>
          </w:p>
        </w:tc>
        <w:tc>
          <w:tcPr>
            <w:tcW w:w="2594" w:type="dxa"/>
            <w:vAlign w:val="center"/>
          </w:tcPr>
          <w:p w14:paraId="1751A2D3" w14:textId="77777777" w:rsidR="00476A8B" w:rsidRPr="00FC2B9C" w:rsidRDefault="00476A8B" w:rsidP="000A02A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30%</w:t>
            </w:r>
          </w:p>
        </w:tc>
      </w:tr>
      <w:tr w:rsidR="00C8672A" w:rsidRPr="00FC2B9C" w14:paraId="250B268C" w14:textId="77777777" w:rsidTr="000A02A5">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676" w:type="dxa"/>
            <w:vAlign w:val="center"/>
            <w:hideMark/>
          </w:tcPr>
          <w:p w14:paraId="0342BA8C" w14:textId="77777777" w:rsidR="00476A8B" w:rsidRPr="00FC2B9C" w:rsidRDefault="00476A8B" w:rsidP="000A02A5">
            <w:pPr>
              <w:jc w:val="center"/>
              <w:rPr>
                <w:rFonts w:asciiTheme="majorBidi" w:eastAsia="Times New Roman" w:hAnsiTheme="majorBidi" w:cstheme="majorBidi"/>
                <w:b w:val="0"/>
                <w:bCs w:val="0"/>
                <w:sz w:val="24"/>
                <w:szCs w:val="24"/>
                <w:rtl/>
                <w:lang w:bidi="ar-BH"/>
              </w:rPr>
            </w:pPr>
            <w:r w:rsidRPr="00FC2B9C">
              <w:rPr>
                <w:rFonts w:asciiTheme="majorBidi" w:eastAsia="Times New Roman" w:hAnsiTheme="majorBidi" w:cstheme="majorBidi"/>
                <w:b w:val="0"/>
                <w:bCs w:val="0"/>
                <w:sz w:val="24"/>
                <w:szCs w:val="24"/>
                <w:rtl/>
                <w:lang w:bidi="ar-BH"/>
              </w:rPr>
              <w:t>رئيس قسم</w:t>
            </w:r>
          </w:p>
        </w:tc>
        <w:tc>
          <w:tcPr>
            <w:tcW w:w="2785" w:type="dxa"/>
            <w:vAlign w:val="center"/>
          </w:tcPr>
          <w:p w14:paraId="31FB4668" w14:textId="77777777" w:rsidR="00476A8B" w:rsidRPr="00FC2B9C" w:rsidRDefault="00476A8B" w:rsidP="000A02A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30</w:t>
            </w:r>
          </w:p>
        </w:tc>
        <w:tc>
          <w:tcPr>
            <w:tcW w:w="2594" w:type="dxa"/>
            <w:vAlign w:val="center"/>
          </w:tcPr>
          <w:p w14:paraId="0FC8CA72" w14:textId="77777777" w:rsidR="00476A8B" w:rsidRPr="00FC2B9C" w:rsidRDefault="00476A8B" w:rsidP="000A02A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15%</w:t>
            </w:r>
          </w:p>
        </w:tc>
      </w:tr>
      <w:tr w:rsidR="00C8672A" w:rsidRPr="00FC2B9C" w14:paraId="0AC34371" w14:textId="77777777" w:rsidTr="000A02A5">
        <w:trPr>
          <w:trHeight w:val="364"/>
        </w:trPr>
        <w:tc>
          <w:tcPr>
            <w:cnfStyle w:val="001000000000" w:firstRow="0" w:lastRow="0" w:firstColumn="1" w:lastColumn="0" w:oddVBand="0" w:evenVBand="0" w:oddHBand="0" w:evenHBand="0" w:firstRowFirstColumn="0" w:firstRowLastColumn="0" w:lastRowFirstColumn="0" w:lastRowLastColumn="0"/>
            <w:tcW w:w="3676" w:type="dxa"/>
            <w:vAlign w:val="center"/>
            <w:hideMark/>
          </w:tcPr>
          <w:p w14:paraId="37D28600" w14:textId="77777777" w:rsidR="00476A8B" w:rsidRPr="00FC2B9C" w:rsidRDefault="00476A8B" w:rsidP="000A02A5">
            <w:pPr>
              <w:jc w:val="center"/>
              <w:rPr>
                <w:rFonts w:asciiTheme="majorBidi" w:eastAsia="Times New Roman" w:hAnsiTheme="majorBidi" w:cstheme="majorBidi"/>
                <w:b w:val="0"/>
                <w:bCs w:val="0"/>
                <w:sz w:val="24"/>
                <w:szCs w:val="24"/>
                <w:lang w:bidi="ar-BH"/>
              </w:rPr>
            </w:pPr>
            <w:r w:rsidRPr="00FC2B9C">
              <w:rPr>
                <w:rFonts w:asciiTheme="majorBidi" w:eastAsia="Times New Roman" w:hAnsiTheme="majorBidi" w:cstheme="majorBidi"/>
                <w:b w:val="0"/>
                <w:bCs w:val="0"/>
                <w:sz w:val="24"/>
                <w:szCs w:val="24"/>
                <w:rtl/>
                <w:lang w:bidi="ar-BH"/>
              </w:rPr>
              <w:t>مدير إدارة</w:t>
            </w:r>
          </w:p>
        </w:tc>
        <w:tc>
          <w:tcPr>
            <w:tcW w:w="2785" w:type="dxa"/>
            <w:vAlign w:val="center"/>
          </w:tcPr>
          <w:p w14:paraId="226B903C" w14:textId="77777777" w:rsidR="00476A8B" w:rsidRPr="00FC2B9C" w:rsidRDefault="00476A8B" w:rsidP="000A02A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FC2B9C">
              <w:rPr>
                <w:rFonts w:asciiTheme="majorBidi" w:hAnsiTheme="majorBidi" w:cstheme="majorBidi"/>
                <w:sz w:val="24"/>
                <w:szCs w:val="24"/>
              </w:rPr>
              <w:t>10</w:t>
            </w:r>
          </w:p>
        </w:tc>
        <w:tc>
          <w:tcPr>
            <w:tcW w:w="2594" w:type="dxa"/>
            <w:vAlign w:val="center"/>
          </w:tcPr>
          <w:p w14:paraId="1389064C" w14:textId="77777777" w:rsidR="00476A8B" w:rsidRPr="00FC2B9C" w:rsidRDefault="00476A8B" w:rsidP="000A02A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5%</w:t>
            </w:r>
          </w:p>
        </w:tc>
      </w:tr>
      <w:tr w:rsidR="00C8672A" w:rsidRPr="00FC2B9C" w14:paraId="267BED7D" w14:textId="77777777" w:rsidTr="000A02A5">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3676" w:type="dxa"/>
            <w:vAlign w:val="center"/>
            <w:hideMark/>
          </w:tcPr>
          <w:p w14:paraId="7FFEF181" w14:textId="77777777" w:rsidR="00476A8B" w:rsidRPr="00FC2B9C" w:rsidRDefault="00476A8B" w:rsidP="000A02A5">
            <w:pPr>
              <w:jc w:val="center"/>
              <w:rPr>
                <w:rFonts w:asciiTheme="majorBidi" w:eastAsia="Times New Roman" w:hAnsiTheme="majorBidi" w:cstheme="majorBidi"/>
                <w:b w:val="0"/>
                <w:bCs w:val="0"/>
                <w:sz w:val="24"/>
                <w:szCs w:val="24"/>
                <w:lang w:bidi="ar-BH"/>
              </w:rPr>
            </w:pPr>
            <w:r w:rsidRPr="00FC2B9C">
              <w:rPr>
                <w:rFonts w:asciiTheme="majorBidi" w:eastAsia="Times New Roman" w:hAnsiTheme="majorBidi" w:cstheme="majorBidi"/>
                <w:b w:val="0"/>
                <w:bCs w:val="0"/>
                <w:sz w:val="24"/>
                <w:szCs w:val="24"/>
                <w:rtl/>
                <w:lang w:bidi="ar-BH"/>
              </w:rPr>
              <w:t>المجموع</w:t>
            </w:r>
          </w:p>
        </w:tc>
        <w:tc>
          <w:tcPr>
            <w:tcW w:w="2785" w:type="dxa"/>
            <w:vAlign w:val="center"/>
            <w:hideMark/>
          </w:tcPr>
          <w:p w14:paraId="7283EF8D" w14:textId="77777777" w:rsidR="00476A8B" w:rsidRPr="00FC2B9C" w:rsidRDefault="00476A8B" w:rsidP="000A02A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rPr>
              <w:t>200</w:t>
            </w:r>
          </w:p>
        </w:tc>
        <w:tc>
          <w:tcPr>
            <w:tcW w:w="2594" w:type="dxa"/>
            <w:vAlign w:val="center"/>
            <w:hideMark/>
          </w:tcPr>
          <w:p w14:paraId="4A89E0A5" w14:textId="77777777" w:rsidR="00476A8B" w:rsidRPr="00FC2B9C" w:rsidRDefault="00476A8B" w:rsidP="000A02A5">
            <w:pPr>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Pr>
              <w:t>%100</w:t>
            </w:r>
          </w:p>
        </w:tc>
      </w:tr>
    </w:tbl>
    <w:p w14:paraId="2B3EDE17" w14:textId="5FB5CC3E" w:rsidR="00476A8B" w:rsidRPr="00FC2B9C" w:rsidRDefault="00476A8B" w:rsidP="000C4D90">
      <w:pPr>
        <w:spacing w:line="240" w:lineRule="auto"/>
        <w:ind w:left="4" w:firstLine="4"/>
        <w:jc w:val="both"/>
        <w:rPr>
          <w:rFonts w:asciiTheme="majorBidi" w:eastAsia="Times New Roman" w:hAnsiTheme="majorBidi" w:cstheme="majorBidi"/>
          <w:b/>
          <w:bCs/>
          <w:caps/>
          <w:noProof/>
          <w:spacing w:val="10"/>
          <w:sz w:val="24"/>
          <w:szCs w:val="24"/>
          <w:rtl/>
        </w:rPr>
      </w:pPr>
      <w:r w:rsidRPr="00FC2B9C">
        <w:rPr>
          <w:rFonts w:asciiTheme="majorBidi" w:eastAsia="Times New Roman" w:hAnsiTheme="majorBidi" w:cstheme="majorBidi"/>
          <w:sz w:val="24"/>
          <w:szCs w:val="24"/>
          <w:rtl/>
        </w:rPr>
        <w:t>"يوضح الجدول (</w:t>
      </w:r>
      <w:r w:rsidR="001C31F6" w:rsidRPr="00FC2B9C">
        <w:rPr>
          <w:rFonts w:asciiTheme="majorBidi" w:eastAsia="Times New Roman" w:hAnsiTheme="majorBidi" w:cstheme="majorBidi"/>
          <w:sz w:val="24"/>
          <w:szCs w:val="24"/>
          <w:rtl/>
        </w:rPr>
        <w:t>9</w:t>
      </w:r>
      <w:r w:rsidRPr="00FC2B9C">
        <w:rPr>
          <w:rFonts w:asciiTheme="majorBidi" w:eastAsia="Times New Roman" w:hAnsiTheme="majorBidi" w:cstheme="majorBidi"/>
          <w:sz w:val="24"/>
          <w:szCs w:val="24"/>
          <w:rtl/>
        </w:rPr>
        <w:t>) أن الموظفين يمثلون النسبة الأكبر من عينة الدراسة بنسبة بلغت (</w:t>
      </w:r>
      <w:r w:rsidRPr="00FC2B9C">
        <w:rPr>
          <w:rFonts w:asciiTheme="majorBidi" w:eastAsia="Times New Roman" w:hAnsiTheme="majorBidi" w:cstheme="majorBidi"/>
          <w:sz w:val="24"/>
          <w:szCs w:val="24"/>
        </w:rPr>
        <w:t>%50</w:t>
      </w:r>
      <w:r w:rsidRPr="00FC2B9C">
        <w:rPr>
          <w:rFonts w:asciiTheme="majorBidi" w:eastAsia="Times New Roman" w:hAnsiTheme="majorBidi" w:cstheme="majorBidi"/>
          <w:sz w:val="24"/>
          <w:szCs w:val="24"/>
          <w:rtl/>
        </w:rPr>
        <w:t>) بعدد (</w:t>
      </w:r>
      <w:r w:rsidRPr="00FC2B9C">
        <w:rPr>
          <w:rFonts w:asciiTheme="majorBidi" w:eastAsia="Times New Roman" w:hAnsiTheme="majorBidi" w:cstheme="majorBidi"/>
          <w:sz w:val="24"/>
          <w:szCs w:val="24"/>
        </w:rPr>
        <w:t>100</w:t>
      </w:r>
      <w:r w:rsidRPr="00FC2B9C">
        <w:rPr>
          <w:rFonts w:asciiTheme="majorBidi" w:eastAsia="Times New Roman" w:hAnsiTheme="majorBidi" w:cstheme="majorBidi"/>
          <w:sz w:val="24"/>
          <w:szCs w:val="24"/>
          <w:rtl/>
        </w:rPr>
        <w:t>) فردًا، ويليهم في ذلك الأخصائيين بنسبة بلغت (</w:t>
      </w:r>
      <w:r w:rsidRPr="00FC2B9C">
        <w:rPr>
          <w:rFonts w:asciiTheme="majorBidi" w:eastAsia="Times New Roman" w:hAnsiTheme="majorBidi" w:cstheme="majorBidi"/>
          <w:sz w:val="24"/>
          <w:szCs w:val="24"/>
        </w:rPr>
        <w:t>%30</w:t>
      </w:r>
      <w:r w:rsidRPr="00FC2B9C">
        <w:rPr>
          <w:rFonts w:asciiTheme="majorBidi" w:eastAsia="Times New Roman" w:hAnsiTheme="majorBidi" w:cstheme="majorBidi"/>
          <w:sz w:val="24"/>
          <w:szCs w:val="24"/>
          <w:rtl/>
        </w:rPr>
        <w:t>)</w:t>
      </w:r>
      <w:r w:rsidRPr="00FC2B9C">
        <w:rPr>
          <w:rFonts w:asciiTheme="majorBidi" w:hAnsiTheme="majorBidi" w:cstheme="majorBidi"/>
          <w:sz w:val="24"/>
          <w:szCs w:val="24"/>
          <w:rtl/>
        </w:rPr>
        <w:t xml:space="preserve"> </w:t>
      </w:r>
      <w:r w:rsidRPr="00FC2B9C">
        <w:rPr>
          <w:rFonts w:asciiTheme="majorBidi" w:eastAsia="Times New Roman" w:hAnsiTheme="majorBidi" w:cstheme="majorBidi"/>
          <w:sz w:val="24"/>
          <w:szCs w:val="24"/>
          <w:rtl/>
        </w:rPr>
        <w:t>بعدد (</w:t>
      </w:r>
      <w:r w:rsidRPr="00FC2B9C">
        <w:rPr>
          <w:rFonts w:asciiTheme="majorBidi" w:eastAsia="Times New Roman" w:hAnsiTheme="majorBidi" w:cstheme="majorBidi"/>
          <w:sz w:val="24"/>
          <w:szCs w:val="24"/>
        </w:rPr>
        <w:t>60</w:t>
      </w:r>
      <w:r w:rsidRPr="00FC2B9C">
        <w:rPr>
          <w:rFonts w:asciiTheme="majorBidi" w:eastAsia="Times New Roman" w:hAnsiTheme="majorBidi" w:cstheme="majorBidi"/>
          <w:sz w:val="24"/>
          <w:szCs w:val="24"/>
          <w:rtl/>
        </w:rPr>
        <w:t xml:space="preserve">) </w:t>
      </w:r>
      <w:r w:rsidRPr="00FC2B9C">
        <w:rPr>
          <w:rFonts w:asciiTheme="majorBidi" w:eastAsia="Times New Roman" w:hAnsiTheme="majorBidi" w:cstheme="majorBidi"/>
          <w:sz w:val="24"/>
          <w:szCs w:val="24"/>
          <w:rtl/>
          <w:lang w:bidi="ar-EG"/>
        </w:rPr>
        <w:t>اخصائي</w:t>
      </w:r>
      <w:r w:rsidRPr="00FC2B9C">
        <w:rPr>
          <w:rFonts w:asciiTheme="majorBidi" w:eastAsia="Times New Roman" w:hAnsiTheme="majorBidi" w:cstheme="majorBidi"/>
          <w:sz w:val="24"/>
          <w:szCs w:val="24"/>
          <w:rtl/>
        </w:rPr>
        <w:t xml:space="preserve">، ثم </w:t>
      </w:r>
      <w:r w:rsidRPr="00FC2B9C">
        <w:rPr>
          <w:rFonts w:asciiTheme="majorBidi" w:eastAsia="Times New Roman" w:hAnsiTheme="majorBidi" w:cstheme="majorBidi"/>
          <w:sz w:val="24"/>
          <w:szCs w:val="24"/>
          <w:rtl/>
          <w:lang w:bidi="ar-EG"/>
        </w:rPr>
        <w:t>رؤساء</w:t>
      </w:r>
      <w:r w:rsidRPr="00FC2B9C">
        <w:rPr>
          <w:rFonts w:asciiTheme="majorBidi" w:eastAsia="Times New Roman" w:hAnsiTheme="majorBidi" w:cstheme="majorBidi"/>
          <w:sz w:val="24"/>
          <w:szCs w:val="24"/>
          <w:rtl/>
        </w:rPr>
        <w:t xml:space="preserve"> الأقسام </w:t>
      </w:r>
      <w:r w:rsidRPr="00FC2B9C">
        <w:rPr>
          <w:rFonts w:asciiTheme="majorBidi" w:eastAsia="Times New Roman" w:hAnsiTheme="majorBidi" w:cstheme="majorBidi"/>
          <w:sz w:val="24"/>
          <w:szCs w:val="24"/>
          <w:rtl/>
          <w:lang w:bidi="ar-EG"/>
        </w:rPr>
        <w:t>بنسبة</w:t>
      </w:r>
      <w:r w:rsidRPr="00FC2B9C">
        <w:rPr>
          <w:rFonts w:asciiTheme="majorBidi" w:eastAsia="Times New Roman" w:hAnsiTheme="majorBidi" w:cstheme="majorBidi"/>
          <w:sz w:val="24"/>
          <w:szCs w:val="24"/>
          <w:rtl/>
        </w:rPr>
        <w:t xml:space="preserve"> (</w:t>
      </w:r>
      <w:r w:rsidRPr="00FC2B9C">
        <w:rPr>
          <w:rFonts w:asciiTheme="majorBidi" w:eastAsia="Times New Roman" w:hAnsiTheme="majorBidi" w:cstheme="majorBidi"/>
          <w:sz w:val="24"/>
          <w:szCs w:val="24"/>
        </w:rPr>
        <w:t>15</w:t>
      </w:r>
      <w:r w:rsidRPr="00FC2B9C">
        <w:rPr>
          <w:rFonts w:asciiTheme="majorBidi" w:eastAsia="Times New Roman" w:hAnsiTheme="majorBidi" w:cstheme="majorBidi"/>
          <w:sz w:val="24"/>
          <w:szCs w:val="24"/>
          <w:rtl/>
        </w:rPr>
        <w:t>%) بعدد (</w:t>
      </w:r>
      <w:r w:rsidRPr="00FC2B9C">
        <w:rPr>
          <w:rFonts w:asciiTheme="majorBidi" w:eastAsia="Times New Roman" w:hAnsiTheme="majorBidi" w:cstheme="majorBidi"/>
          <w:sz w:val="24"/>
          <w:szCs w:val="24"/>
        </w:rPr>
        <w:t>30</w:t>
      </w:r>
      <w:r w:rsidRPr="00FC2B9C">
        <w:rPr>
          <w:rFonts w:asciiTheme="majorBidi" w:eastAsia="Times New Roman" w:hAnsiTheme="majorBidi" w:cstheme="majorBidi"/>
          <w:sz w:val="24"/>
          <w:szCs w:val="24"/>
          <w:rtl/>
        </w:rPr>
        <w:t xml:space="preserve">) رئيس قسم، </w:t>
      </w:r>
      <w:r w:rsidRPr="00FC2B9C">
        <w:rPr>
          <w:rFonts w:asciiTheme="majorBidi" w:eastAsia="Times New Roman" w:hAnsiTheme="majorBidi" w:cstheme="majorBidi"/>
          <w:sz w:val="24"/>
          <w:szCs w:val="24"/>
          <w:rtl/>
          <w:lang w:bidi="ar-EG"/>
        </w:rPr>
        <w:t>وأخيرًا مدراء الإدارات</w:t>
      </w:r>
      <w:r w:rsidRPr="00FC2B9C">
        <w:rPr>
          <w:rFonts w:asciiTheme="majorBidi" w:eastAsia="Times New Roman" w:hAnsiTheme="majorBidi" w:cstheme="majorBidi"/>
          <w:sz w:val="24"/>
          <w:szCs w:val="24"/>
          <w:rtl/>
        </w:rPr>
        <w:t xml:space="preserve"> بنسبة بلغت </w:t>
      </w:r>
      <w:r w:rsidRPr="00FC2B9C">
        <w:rPr>
          <w:rFonts w:asciiTheme="majorBidi" w:eastAsia="Times New Roman" w:hAnsiTheme="majorBidi" w:cstheme="majorBidi"/>
          <w:sz w:val="24"/>
          <w:szCs w:val="24"/>
        </w:rPr>
        <w:t>%5)</w:t>
      </w:r>
      <w:r w:rsidRPr="00FC2B9C">
        <w:rPr>
          <w:rFonts w:asciiTheme="majorBidi" w:eastAsia="Times New Roman" w:hAnsiTheme="majorBidi" w:cstheme="majorBidi"/>
          <w:sz w:val="24"/>
          <w:szCs w:val="24"/>
          <w:rtl/>
        </w:rPr>
        <w:t>)</w:t>
      </w:r>
      <w:r w:rsidRPr="00FC2B9C">
        <w:rPr>
          <w:rFonts w:asciiTheme="majorBidi" w:hAnsiTheme="majorBidi" w:cstheme="majorBidi"/>
          <w:sz w:val="24"/>
          <w:szCs w:val="24"/>
          <w:rtl/>
        </w:rPr>
        <w:t xml:space="preserve"> </w:t>
      </w:r>
      <w:r w:rsidRPr="00FC2B9C">
        <w:rPr>
          <w:rFonts w:asciiTheme="majorBidi" w:eastAsia="Times New Roman" w:hAnsiTheme="majorBidi" w:cstheme="majorBidi"/>
          <w:sz w:val="24"/>
          <w:szCs w:val="24"/>
          <w:rtl/>
        </w:rPr>
        <w:t>بعدد (</w:t>
      </w:r>
      <w:r w:rsidRPr="00FC2B9C">
        <w:rPr>
          <w:rFonts w:asciiTheme="majorBidi" w:eastAsia="Times New Roman" w:hAnsiTheme="majorBidi" w:cstheme="majorBidi"/>
          <w:sz w:val="24"/>
          <w:szCs w:val="24"/>
        </w:rPr>
        <w:t>10</w:t>
      </w:r>
      <w:r w:rsidRPr="00FC2B9C">
        <w:rPr>
          <w:rFonts w:asciiTheme="majorBidi" w:eastAsia="Times New Roman" w:hAnsiTheme="majorBidi" w:cstheme="majorBidi"/>
          <w:sz w:val="24"/>
          <w:szCs w:val="24"/>
          <w:rtl/>
        </w:rPr>
        <w:t xml:space="preserve">) </w:t>
      </w:r>
      <w:r w:rsidRPr="00FC2B9C">
        <w:rPr>
          <w:rFonts w:asciiTheme="majorBidi" w:eastAsia="Times New Roman" w:hAnsiTheme="majorBidi" w:cstheme="majorBidi"/>
          <w:sz w:val="24"/>
          <w:szCs w:val="24"/>
          <w:rtl/>
          <w:lang w:bidi="ar-EG"/>
        </w:rPr>
        <w:t>مدير إدارة</w:t>
      </w:r>
      <w:r w:rsidRPr="00FC2B9C">
        <w:rPr>
          <w:rFonts w:asciiTheme="majorBidi" w:eastAsia="Times New Roman" w:hAnsiTheme="majorBidi" w:cstheme="majorBidi"/>
          <w:sz w:val="24"/>
          <w:szCs w:val="24"/>
          <w:rtl/>
        </w:rPr>
        <w:t xml:space="preserve">. وهذا يفسر بأن العاملين يمثلون القوام الأكبر من العاملين </w:t>
      </w:r>
      <w:r w:rsidRPr="00FC2B9C">
        <w:rPr>
          <w:rFonts w:asciiTheme="majorBidi" w:eastAsia="Times New Roman" w:hAnsiTheme="majorBidi" w:cstheme="majorBidi"/>
          <w:sz w:val="24"/>
          <w:szCs w:val="24"/>
          <w:rtl/>
          <w:lang w:bidi="ar-EG"/>
        </w:rPr>
        <w:t>ل</w:t>
      </w:r>
      <w:r w:rsidRPr="00FC2B9C">
        <w:rPr>
          <w:rFonts w:asciiTheme="majorBidi" w:eastAsia="Times New Roman" w:hAnsiTheme="majorBidi" w:cstheme="majorBidi"/>
          <w:sz w:val="24"/>
          <w:szCs w:val="24"/>
          <w:rtl/>
        </w:rPr>
        <w:t xml:space="preserve">كونهم الفئة المنوطة بالتشغيل </w:t>
      </w:r>
      <w:r w:rsidRPr="00FC2B9C">
        <w:rPr>
          <w:rFonts w:asciiTheme="majorBidi" w:eastAsia="Times New Roman" w:hAnsiTheme="majorBidi" w:cstheme="majorBidi"/>
          <w:sz w:val="24"/>
          <w:szCs w:val="24"/>
          <w:rtl/>
          <w:lang w:bidi="ar-EG"/>
        </w:rPr>
        <w:t>اليومي</w:t>
      </w:r>
      <w:r w:rsidRPr="00FC2B9C">
        <w:rPr>
          <w:rFonts w:asciiTheme="majorBidi" w:eastAsia="Times New Roman" w:hAnsiTheme="majorBidi" w:cstheme="majorBidi"/>
          <w:sz w:val="24"/>
          <w:szCs w:val="24"/>
          <w:rtl/>
        </w:rPr>
        <w:t xml:space="preserve">، مقارنةً بالحاجة الأقل بكثير لرؤساء الأقسام ومدراء الإدارات." </w:t>
      </w:r>
    </w:p>
    <w:p w14:paraId="5AD801DA" w14:textId="2AE00430" w:rsidR="00476A8B" w:rsidRPr="00FC2B9C" w:rsidRDefault="00476A8B" w:rsidP="000C4D90">
      <w:pPr>
        <w:spacing w:before="240" w:after="0" w:line="240" w:lineRule="auto"/>
        <w:ind w:left="4"/>
        <w:jc w:val="both"/>
        <w:rPr>
          <w:rFonts w:asciiTheme="majorBidi" w:eastAsia="Times New Roman" w:hAnsiTheme="majorBidi" w:cstheme="majorBidi"/>
          <w:b/>
          <w:bCs/>
          <w:sz w:val="24"/>
          <w:szCs w:val="24"/>
          <w:lang w:bidi="ar-JO"/>
        </w:rPr>
      </w:pPr>
      <w:r w:rsidRPr="00FC2B9C">
        <w:rPr>
          <w:rFonts w:asciiTheme="majorBidi" w:eastAsia="Times New Roman" w:hAnsiTheme="majorBidi" w:cstheme="majorBidi"/>
          <w:b/>
          <w:bCs/>
          <w:sz w:val="24"/>
          <w:szCs w:val="24"/>
          <w:rtl/>
          <w:lang w:bidi="ar-JO"/>
        </w:rPr>
        <w:t>الإحصاء الوصفي لعبارات قائمة الاستقصاء</w:t>
      </w:r>
    </w:p>
    <w:p w14:paraId="2BCBFAE9" w14:textId="4E17E386" w:rsidR="00476A8B" w:rsidRPr="00FC2B9C" w:rsidRDefault="00476A8B" w:rsidP="000C4D90">
      <w:pPr>
        <w:spacing w:line="240" w:lineRule="auto"/>
        <w:ind w:left="4"/>
        <w:jc w:val="both"/>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rPr>
        <w:t xml:space="preserve"> تم إجراء التحليل الوصفي لعبارات قائمة الاستقصاء عن طريق استخدام بعض الأساليب الإحصائية في الإحصاءات الوصفية. حيث تم احتساب</w:t>
      </w:r>
      <w:r w:rsidRPr="00FC2B9C">
        <w:rPr>
          <w:rFonts w:asciiTheme="majorBidi" w:hAnsiTheme="majorBidi" w:cstheme="majorBidi"/>
          <w:sz w:val="24"/>
          <w:szCs w:val="24"/>
          <w:rtl/>
        </w:rPr>
        <w:t xml:space="preserve"> </w:t>
      </w:r>
      <w:r w:rsidRPr="00FC2B9C">
        <w:rPr>
          <w:rFonts w:asciiTheme="majorBidi" w:eastAsia="Times New Roman" w:hAnsiTheme="majorBidi" w:cstheme="majorBidi"/>
          <w:sz w:val="24"/>
          <w:szCs w:val="24"/>
          <w:rtl/>
        </w:rPr>
        <w:t>المتوسطات الحسابية والانحرافات المعيارية وترتيب فقرات المتغيرات الرئيسية والفرعية لقائمة الاستقصاء حسب الأهمية للوقوف على العبارات الأكثر تأثيرًا لكل متغير، فضلاً عن استخراج المتوسط العام لكل متغير من متغيرات قائمة الاستقصاء.</w:t>
      </w:r>
    </w:p>
    <w:p w14:paraId="4B659A01" w14:textId="05806CF1" w:rsidR="00476A8B" w:rsidRPr="00FC2B9C" w:rsidRDefault="00476A8B" w:rsidP="000C4D90">
      <w:pPr>
        <w:spacing w:before="240" w:after="0" w:line="240" w:lineRule="auto"/>
        <w:jc w:val="both"/>
        <w:rPr>
          <w:rFonts w:asciiTheme="majorBidi" w:eastAsia="Times New Roman" w:hAnsiTheme="majorBidi" w:cstheme="majorBidi"/>
          <w:b/>
          <w:bCs/>
          <w:sz w:val="24"/>
          <w:szCs w:val="24"/>
          <w:rtl/>
        </w:rPr>
      </w:pPr>
      <w:r w:rsidRPr="00FC2B9C">
        <w:rPr>
          <w:rFonts w:asciiTheme="majorBidi" w:eastAsia="Times New Roman" w:hAnsiTheme="majorBidi" w:cstheme="majorBidi"/>
          <w:b/>
          <w:bCs/>
          <w:sz w:val="24"/>
          <w:szCs w:val="24"/>
          <w:rtl/>
        </w:rPr>
        <w:t xml:space="preserve">الإحصاء الوصفي لعبارات </w:t>
      </w:r>
      <w:r w:rsidRPr="00FC2B9C">
        <w:rPr>
          <w:rFonts w:asciiTheme="majorBidi" w:eastAsia="Times New Roman" w:hAnsiTheme="majorBidi" w:cstheme="majorBidi"/>
          <w:b/>
          <w:bCs/>
          <w:sz w:val="24"/>
          <w:szCs w:val="24"/>
          <w:rtl/>
          <w:lang w:bidi="ar-BH"/>
        </w:rPr>
        <w:t xml:space="preserve">أدوات الذكاء الاصطناعي </w:t>
      </w:r>
    </w:p>
    <w:p w14:paraId="13D1FEA5" w14:textId="2579AD4E" w:rsidR="00476A8B" w:rsidRPr="00FC2B9C" w:rsidRDefault="00476A8B" w:rsidP="000C4D90">
      <w:pPr>
        <w:tabs>
          <w:tab w:val="right" w:pos="288"/>
        </w:tabs>
        <w:spacing w:line="240" w:lineRule="auto"/>
        <w:jc w:val="both"/>
        <w:rPr>
          <w:rFonts w:asciiTheme="majorBidi" w:eastAsia="Simplified Arabic" w:hAnsiTheme="majorBidi" w:cstheme="majorBidi"/>
          <w:sz w:val="24"/>
          <w:szCs w:val="24"/>
          <w:rtl/>
        </w:rPr>
      </w:pPr>
      <w:r w:rsidRPr="00FC2B9C">
        <w:rPr>
          <w:rFonts w:asciiTheme="majorBidi" w:eastAsia="Times New Roman" w:hAnsiTheme="majorBidi" w:cstheme="majorBidi"/>
          <w:sz w:val="24"/>
          <w:szCs w:val="24"/>
          <w:rtl/>
        </w:rPr>
        <w:t xml:space="preserve">       تم إجراء </w:t>
      </w:r>
      <w:r w:rsidRPr="00FC2B9C">
        <w:rPr>
          <w:rFonts w:asciiTheme="majorBidi" w:eastAsia="Times New Roman" w:hAnsiTheme="majorBidi" w:cstheme="majorBidi"/>
          <w:sz w:val="24"/>
          <w:szCs w:val="24"/>
          <w:rtl/>
          <w:lang w:bidi="ar-BH"/>
        </w:rPr>
        <w:t>التحليل</w:t>
      </w:r>
      <w:r w:rsidRPr="00FC2B9C">
        <w:rPr>
          <w:rFonts w:asciiTheme="majorBidi" w:eastAsia="Times New Roman" w:hAnsiTheme="majorBidi" w:cstheme="majorBidi"/>
          <w:sz w:val="24"/>
          <w:szCs w:val="24"/>
          <w:rtl/>
        </w:rPr>
        <w:t xml:space="preserve"> الوصفي لعبارات متغير أدوات الذكاء الاصطناعي لكل بعد من</w:t>
      </w:r>
      <w:r w:rsidRPr="00FC2B9C">
        <w:rPr>
          <w:rFonts w:asciiTheme="majorBidi" w:eastAsia="Simplified Arabic" w:hAnsiTheme="majorBidi" w:cstheme="majorBidi"/>
          <w:sz w:val="24"/>
          <w:szCs w:val="24"/>
          <w:rtl/>
        </w:rPr>
        <w:t xml:space="preserve"> أبعاد مقياس متغير أدوات الذكاء الاصطناعي </w:t>
      </w:r>
      <w:r w:rsidRPr="00FC2B9C">
        <w:rPr>
          <w:rFonts w:asciiTheme="majorBidi" w:eastAsia="Times New Roman" w:hAnsiTheme="majorBidi" w:cstheme="majorBidi"/>
          <w:sz w:val="24"/>
          <w:szCs w:val="24"/>
          <w:rtl/>
        </w:rPr>
        <w:t>بأبعادها الاربعة المتمثلة بـ</w:t>
      </w:r>
      <w:r w:rsidRPr="00FC2B9C">
        <w:rPr>
          <w:rFonts w:asciiTheme="majorBidi" w:eastAsia="Simplified Arabic" w:hAnsiTheme="majorBidi" w:cstheme="majorBidi"/>
          <w:sz w:val="24"/>
          <w:szCs w:val="24"/>
          <w:rtl/>
        </w:rPr>
        <w:t xml:space="preserve"> (أنظمة التنبؤ المروري، البيانات الضخمة، تقنيات الرؤية الحاسوبية؟، </w:t>
      </w:r>
      <w:r w:rsidRPr="00FC2B9C">
        <w:rPr>
          <w:rFonts w:asciiTheme="majorBidi" w:eastAsia="Times New Roman" w:hAnsiTheme="majorBidi" w:cstheme="majorBidi"/>
          <w:sz w:val="24"/>
          <w:szCs w:val="24"/>
          <w:rtl/>
        </w:rPr>
        <w:t>أنظمة إشارات المرور الذكية</w:t>
      </w:r>
      <w:r w:rsidRPr="00FC2B9C">
        <w:rPr>
          <w:rFonts w:asciiTheme="majorBidi" w:eastAsia="Simplified Arabic" w:hAnsiTheme="majorBidi" w:cstheme="majorBidi"/>
          <w:sz w:val="24"/>
          <w:szCs w:val="24"/>
          <w:rtl/>
        </w:rPr>
        <w:t>) والتي تشكل هذا المتغير.</w:t>
      </w:r>
    </w:p>
    <w:p w14:paraId="7A22B117" w14:textId="6F0D6679" w:rsidR="00476A8B" w:rsidRPr="00FC2B9C" w:rsidRDefault="00476A8B" w:rsidP="000C4D90">
      <w:pPr>
        <w:spacing w:after="0" w:line="240" w:lineRule="auto"/>
        <w:jc w:val="both"/>
        <w:rPr>
          <w:rFonts w:asciiTheme="majorBidi" w:eastAsia="Times New Roman" w:hAnsiTheme="majorBidi" w:cstheme="majorBidi"/>
          <w:b/>
          <w:bCs/>
          <w:sz w:val="24"/>
          <w:szCs w:val="24"/>
          <w:rtl/>
        </w:rPr>
      </w:pPr>
      <w:r w:rsidRPr="00FC2B9C">
        <w:rPr>
          <w:rFonts w:asciiTheme="majorBidi" w:eastAsia="Times New Roman" w:hAnsiTheme="majorBidi" w:cstheme="majorBidi"/>
          <w:b/>
          <w:bCs/>
          <w:sz w:val="24"/>
          <w:szCs w:val="24"/>
          <w:rtl/>
        </w:rPr>
        <w:t xml:space="preserve">الإحصاء الوصفي لعبارات </w:t>
      </w:r>
      <w:r w:rsidRPr="00FC2B9C">
        <w:rPr>
          <w:rFonts w:asciiTheme="majorBidi" w:eastAsia="Times New Roman" w:hAnsiTheme="majorBidi" w:cstheme="majorBidi"/>
          <w:b/>
          <w:bCs/>
          <w:sz w:val="24"/>
          <w:szCs w:val="24"/>
          <w:rtl/>
          <w:lang w:bidi="ar-EG"/>
        </w:rPr>
        <w:t>محور</w:t>
      </w:r>
      <w:r w:rsidRPr="00FC2B9C">
        <w:rPr>
          <w:rFonts w:asciiTheme="majorBidi" w:eastAsia="Times New Roman" w:hAnsiTheme="majorBidi" w:cstheme="majorBidi"/>
          <w:b/>
          <w:bCs/>
          <w:sz w:val="24"/>
          <w:szCs w:val="24"/>
        </w:rPr>
        <w:t xml:space="preserve"> </w:t>
      </w:r>
      <w:r w:rsidRPr="00FC2B9C">
        <w:rPr>
          <w:rFonts w:asciiTheme="majorBidi" w:eastAsia="Times New Roman" w:hAnsiTheme="majorBidi" w:cstheme="majorBidi"/>
          <w:b/>
          <w:bCs/>
          <w:sz w:val="24"/>
          <w:szCs w:val="24"/>
          <w:rtl/>
        </w:rPr>
        <w:t xml:space="preserve">أنظمة التنبؤ المروري </w:t>
      </w:r>
    </w:p>
    <w:p w14:paraId="53FC7E46" w14:textId="3F6C199B" w:rsidR="00476A8B" w:rsidRPr="00FC2B9C" w:rsidRDefault="00476A8B" w:rsidP="001C31F6">
      <w:pPr>
        <w:spacing w:after="0" w:line="240" w:lineRule="auto"/>
        <w:ind w:left="4"/>
        <w:jc w:val="center"/>
        <w:rPr>
          <w:rFonts w:asciiTheme="majorBidi" w:hAnsiTheme="majorBidi" w:cstheme="majorBidi"/>
          <w:sz w:val="24"/>
          <w:szCs w:val="24"/>
          <w:rtl/>
          <w:lang w:bidi="ar-BH"/>
        </w:rPr>
      </w:pPr>
      <w:r w:rsidRPr="00FC2B9C">
        <w:rPr>
          <w:rFonts w:asciiTheme="majorBidi" w:hAnsiTheme="majorBidi" w:cstheme="majorBidi"/>
          <w:sz w:val="24"/>
          <w:szCs w:val="24"/>
          <w:rtl/>
        </w:rPr>
        <w:t>جدول (</w:t>
      </w:r>
      <w:r w:rsidR="001C31F6" w:rsidRPr="00FC2B9C">
        <w:rPr>
          <w:rFonts w:asciiTheme="majorBidi" w:hAnsiTheme="majorBidi" w:cstheme="majorBidi"/>
          <w:sz w:val="24"/>
          <w:szCs w:val="24"/>
        </w:rPr>
        <w:t>10</w:t>
      </w:r>
      <w:r w:rsidRPr="00FC2B9C">
        <w:rPr>
          <w:rFonts w:asciiTheme="majorBidi" w:hAnsiTheme="majorBidi" w:cstheme="majorBidi"/>
          <w:sz w:val="24"/>
          <w:szCs w:val="24"/>
          <w:rtl/>
        </w:rPr>
        <w:t xml:space="preserve">) الإحصاء الوصفي لعبارات </w:t>
      </w:r>
      <w:r w:rsidRPr="00FC2B9C">
        <w:rPr>
          <w:rFonts w:asciiTheme="majorBidi" w:hAnsiTheme="majorBidi" w:cstheme="majorBidi"/>
          <w:sz w:val="24"/>
          <w:szCs w:val="24"/>
          <w:rtl/>
          <w:lang w:bidi="ar-EG"/>
        </w:rPr>
        <w:t>محور</w:t>
      </w:r>
      <w:r w:rsidRPr="00FC2B9C">
        <w:rPr>
          <w:rFonts w:asciiTheme="majorBidi" w:hAnsiTheme="majorBidi" w:cstheme="majorBidi"/>
          <w:sz w:val="24"/>
          <w:szCs w:val="24"/>
          <w:lang w:bidi="ar-EG"/>
        </w:rPr>
        <w:t xml:space="preserve"> </w:t>
      </w:r>
      <w:r w:rsidRPr="00FC2B9C">
        <w:rPr>
          <w:rFonts w:asciiTheme="majorBidi" w:hAnsiTheme="majorBidi" w:cstheme="majorBidi"/>
          <w:sz w:val="24"/>
          <w:szCs w:val="24"/>
          <w:rtl/>
        </w:rPr>
        <w:t xml:space="preserve">أنظمة التنبؤ المروري </w:t>
      </w:r>
      <w:r w:rsidRPr="00FC2B9C">
        <w:rPr>
          <w:rFonts w:asciiTheme="majorBidi" w:hAnsiTheme="majorBidi" w:cstheme="majorBidi"/>
          <w:sz w:val="24"/>
          <w:szCs w:val="24"/>
          <w:rtl/>
          <w:lang w:bidi="ar-EG"/>
        </w:rPr>
        <w:t>(</w:t>
      </w:r>
      <w:r w:rsidRPr="00FC2B9C">
        <w:rPr>
          <w:rFonts w:asciiTheme="majorBidi" w:hAnsiTheme="majorBidi" w:cstheme="majorBidi"/>
          <w:sz w:val="24"/>
          <w:szCs w:val="24"/>
          <w:lang w:bidi="ar-EG"/>
        </w:rPr>
        <w:t>n=197</w:t>
      </w:r>
      <w:r w:rsidRPr="00FC2B9C">
        <w:rPr>
          <w:rFonts w:asciiTheme="majorBidi" w:hAnsiTheme="majorBidi" w:cstheme="majorBidi"/>
          <w:sz w:val="24"/>
          <w:szCs w:val="24"/>
          <w:rtl/>
          <w:lang w:bidi="ar-EG"/>
        </w:rPr>
        <w:t>)</w:t>
      </w:r>
    </w:p>
    <w:tbl>
      <w:tblPr>
        <w:tblStyle w:val="GridTable4-Accent31"/>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4575"/>
        <w:gridCol w:w="1113"/>
        <w:gridCol w:w="1136"/>
        <w:gridCol w:w="967"/>
        <w:gridCol w:w="1036"/>
      </w:tblGrid>
      <w:tr w:rsidR="00C8672A" w:rsidRPr="00FC2B9C" w14:paraId="390411CA" w14:textId="77777777" w:rsidTr="00C8672A">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06" w:type="pct"/>
            <w:tcBorders>
              <w:top w:val="none" w:sz="0" w:space="0" w:color="auto"/>
              <w:left w:val="none" w:sz="0" w:space="0" w:color="auto"/>
              <w:bottom w:val="none" w:sz="0" w:space="0" w:color="auto"/>
              <w:right w:val="none" w:sz="0" w:space="0" w:color="auto"/>
            </w:tcBorders>
          </w:tcPr>
          <w:p w14:paraId="18852BA8" w14:textId="12543407" w:rsidR="00476A8B" w:rsidRPr="00FC2B9C" w:rsidRDefault="00E64676" w:rsidP="000C4D90">
            <w:pPr>
              <w:ind w:left="-57" w:right="-57"/>
              <w:jc w:val="both"/>
              <w:rPr>
                <w:rFonts w:asciiTheme="majorBidi" w:hAnsiTheme="majorBidi" w:cstheme="majorBidi"/>
                <w:b w:val="0"/>
                <w:bCs w:val="0"/>
                <w:color w:val="auto"/>
                <w:sz w:val="24"/>
                <w:szCs w:val="24"/>
                <w:rtl/>
                <w:lang w:bidi="ar-BH"/>
              </w:rPr>
            </w:pPr>
            <w:r w:rsidRPr="00FC2B9C">
              <w:rPr>
                <w:rFonts w:asciiTheme="majorBidi" w:hAnsiTheme="majorBidi" w:cstheme="majorBidi"/>
                <w:color w:val="auto"/>
                <w:sz w:val="24"/>
                <w:szCs w:val="24"/>
                <w:rtl/>
                <w:lang w:bidi="ar-BH"/>
              </w:rPr>
              <w:t>م</w:t>
            </w:r>
          </w:p>
        </w:tc>
        <w:tc>
          <w:tcPr>
            <w:tcW w:w="2433" w:type="pct"/>
            <w:tcBorders>
              <w:top w:val="none" w:sz="0" w:space="0" w:color="auto"/>
              <w:left w:val="none" w:sz="0" w:space="0" w:color="auto"/>
              <w:bottom w:val="none" w:sz="0" w:space="0" w:color="auto"/>
              <w:right w:val="none" w:sz="0" w:space="0" w:color="auto"/>
            </w:tcBorders>
          </w:tcPr>
          <w:p w14:paraId="47E898E8"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Pr>
            </w:pPr>
            <w:r w:rsidRPr="00FC2B9C">
              <w:rPr>
                <w:rFonts w:asciiTheme="majorBidi" w:hAnsiTheme="majorBidi" w:cstheme="majorBidi"/>
                <w:color w:val="auto"/>
                <w:sz w:val="24"/>
                <w:szCs w:val="24"/>
                <w:rtl/>
              </w:rPr>
              <w:t>العبارة</w:t>
            </w:r>
          </w:p>
        </w:tc>
        <w:tc>
          <w:tcPr>
            <w:tcW w:w="592" w:type="pct"/>
            <w:tcBorders>
              <w:top w:val="none" w:sz="0" w:space="0" w:color="auto"/>
              <w:left w:val="none" w:sz="0" w:space="0" w:color="auto"/>
              <w:bottom w:val="none" w:sz="0" w:space="0" w:color="auto"/>
              <w:right w:val="none" w:sz="0" w:space="0" w:color="auto"/>
            </w:tcBorders>
          </w:tcPr>
          <w:p w14:paraId="413EE40F"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المتوسط الحسابي</w:t>
            </w:r>
          </w:p>
        </w:tc>
        <w:tc>
          <w:tcPr>
            <w:tcW w:w="604" w:type="pct"/>
            <w:tcBorders>
              <w:top w:val="none" w:sz="0" w:space="0" w:color="auto"/>
              <w:left w:val="none" w:sz="0" w:space="0" w:color="auto"/>
              <w:bottom w:val="none" w:sz="0" w:space="0" w:color="auto"/>
              <w:right w:val="none" w:sz="0" w:space="0" w:color="auto"/>
            </w:tcBorders>
          </w:tcPr>
          <w:p w14:paraId="24BFDCE2"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الانحراف المعياري</w:t>
            </w:r>
          </w:p>
        </w:tc>
        <w:tc>
          <w:tcPr>
            <w:tcW w:w="514" w:type="pct"/>
            <w:tcBorders>
              <w:top w:val="none" w:sz="0" w:space="0" w:color="auto"/>
              <w:left w:val="none" w:sz="0" w:space="0" w:color="auto"/>
              <w:bottom w:val="none" w:sz="0" w:space="0" w:color="auto"/>
              <w:right w:val="none" w:sz="0" w:space="0" w:color="auto"/>
            </w:tcBorders>
          </w:tcPr>
          <w:p w14:paraId="6F897DE0"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الترتيب</w:t>
            </w:r>
          </w:p>
        </w:tc>
        <w:tc>
          <w:tcPr>
            <w:tcW w:w="551" w:type="pct"/>
            <w:tcBorders>
              <w:top w:val="none" w:sz="0" w:space="0" w:color="auto"/>
              <w:left w:val="none" w:sz="0" w:space="0" w:color="auto"/>
              <w:bottom w:val="none" w:sz="0" w:space="0" w:color="auto"/>
              <w:right w:val="none" w:sz="0" w:space="0" w:color="auto"/>
            </w:tcBorders>
          </w:tcPr>
          <w:p w14:paraId="08AEE7ED"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مستوى الموافقة</w:t>
            </w:r>
          </w:p>
        </w:tc>
      </w:tr>
      <w:tr w:rsidR="00C8672A" w:rsidRPr="00FC2B9C" w14:paraId="7B5EC8ED" w14:textId="77777777" w:rsidTr="00E85EB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6" w:type="pct"/>
          </w:tcPr>
          <w:p w14:paraId="6C2B500A"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1</w:t>
            </w:r>
          </w:p>
        </w:tc>
        <w:tc>
          <w:tcPr>
            <w:tcW w:w="2433" w:type="pct"/>
          </w:tcPr>
          <w:p w14:paraId="54AA91C8"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rPr>
              <w:t>تساعد التطبيقات الإدارية لتقنيات الذكاء الاصطناعي المؤسسة على تحميل كميات كبيرة من المعلومات لإنشاء خصائص في مواقف معينة</w:t>
            </w:r>
          </w:p>
        </w:tc>
        <w:tc>
          <w:tcPr>
            <w:tcW w:w="592" w:type="pct"/>
          </w:tcPr>
          <w:p w14:paraId="2EA79321"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3.684</w:t>
            </w:r>
          </w:p>
        </w:tc>
        <w:tc>
          <w:tcPr>
            <w:tcW w:w="604" w:type="pct"/>
          </w:tcPr>
          <w:p w14:paraId="6DC41AEC"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w:t>
            </w:r>
            <w:r w:rsidRPr="00FC2B9C">
              <w:rPr>
                <w:rFonts w:asciiTheme="majorBidi" w:hAnsiTheme="majorBidi" w:cstheme="majorBidi"/>
                <w:sz w:val="24"/>
                <w:szCs w:val="24"/>
                <w:rtl/>
              </w:rPr>
              <w:t>51</w:t>
            </w:r>
            <w:r w:rsidRPr="00FC2B9C">
              <w:rPr>
                <w:rFonts w:asciiTheme="majorBidi" w:hAnsiTheme="majorBidi" w:cstheme="majorBidi"/>
                <w:sz w:val="24"/>
                <w:szCs w:val="24"/>
              </w:rPr>
              <w:t>8</w:t>
            </w:r>
          </w:p>
        </w:tc>
        <w:tc>
          <w:tcPr>
            <w:tcW w:w="514" w:type="pct"/>
          </w:tcPr>
          <w:p w14:paraId="1749C9F2"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w:t>
            </w:r>
          </w:p>
        </w:tc>
        <w:tc>
          <w:tcPr>
            <w:tcW w:w="551" w:type="pct"/>
          </w:tcPr>
          <w:p w14:paraId="04D50649"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66A656C6" w14:textId="77777777" w:rsidTr="00E85EBA">
        <w:trPr>
          <w:trHeight w:val="286"/>
        </w:trPr>
        <w:tc>
          <w:tcPr>
            <w:cnfStyle w:val="001000000000" w:firstRow="0" w:lastRow="0" w:firstColumn="1" w:lastColumn="0" w:oddVBand="0" w:evenVBand="0" w:oddHBand="0" w:evenHBand="0" w:firstRowFirstColumn="0" w:firstRowLastColumn="0" w:lastRowFirstColumn="0" w:lastRowLastColumn="0"/>
            <w:tcW w:w="306" w:type="pct"/>
          </w:tcPr>
          <w:p w14:paraId="7E4F24F4"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2</w:t>
            </w:r>
          </w:p>
        </w:tc>
        <w:tc>
          <w:tcPr>
            <w:tcW w:w="2433" w:type="pct"/>
          </w:tcPr>
          <w:p w14:paraId="3D49A465" w14:textId="5E1CDD52"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rPr>
              <w:t>أدى التوسع في انترنت الأشياء الي ظهور حلول إبداعية جديدة</w:t>
            </w:r>
          </w:p>
        </w:tc>
        <w:tc>
          <w:tcPr>
            <w:tcW w:w="592" w:type="pct"/>
          </w:tcPr>
          <w:p w14:paraId="4D3484FE"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3.655</w:t>
            </w:r>
          </w:p>
        </w:tc>
        <w:tc>
          <w:tcPr>
            <w:tcW w:w="604" w:type="pct"/>
          </w:tcPr>
          <w:p w14:paraId="72DED6FE"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0.5</w:t>
            </w:r>
            <w:r w:rsidRPr="00FC2B9C">
              <w:rPr>
                <w:rFonts w:asciiTheme="majorBidi" w:hAnsiTheme="majorBidi" w:cstheme="majorBidi"/>
                <w:sz w:val="24"/>
                <w:szCs w:val="24"/>
                <w:rtl/>
              </w:rPr>
              <w:t>13</w:t>
            </w:r>
          </w:p>
        </w:tc>
        <w:tc>
          <w:tcPr>
            <w:tcW w:w="514" w:type="pct"/>
          </w:tcPr>
          <w:p w14:paraId="69EABC7E"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4</w:t>
            </w:r>
          </w:p>
        </w:tc>
        <w:tc>
          <w:tcPr>
            <w:tcW w:w="551" w:type="pct"/>
          </w:tcPr>
          <w:p w14:paraId="6D4E0F1A"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25924A68" w14:textId="77777777" w:rsidTr="00E85EB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6" w:type="pct"/>
          </w:tcPr>
          <w:p w14:paraId="165BCD5D"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3</w:t>
            </w:r>
          </w:p>
        </w:tc>
        <w:tc>
          <w:tcPr>
            <w:tcW w:w="2433" w:type="pct"/>
          </w:tcPr>
          <w:p w14:paraId="5AE21DAF"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lang w:bidi="ar-EG"/>
              </w:rPr>
            </w:pPr>
            <w:bookmarkStart w:id="56" w:name="_Hlk214117578"/>
            <w:r w:rsidRPr="00FC2B9C">
              <w:rPr>
                <w:rFonts w:asciiTheme="majorBidi" w:eastAsia="Times New Roman" w:hAnsiTheme="majorBidi" w:cstheme="majorBidi"/>
                <w:sz w:val="24"/>
                <w:szCs w:val="24"/>
                <w:rtl/>
                <w:lang w:bidi="ar-EG"/>
              </w:rPr>
              <w:t xml:space="preserve">تساعد تقنيات الذكاء الاصطناعي في تحليل بيانات حركة </w:t>
            </w:r>
            <w:r w:rsidRPr="00FC2B9C">
              <w:rPr>
                <w:rFonts w:asciiTheme="majorBidi" w:eastAsia="Times New Roman" w:hAnsiTheme="majorBidi" w:cstheme="majorBidi"/>
                <w:sz w:val="24"/>
                <w:szCs w:val="24"/>
                <w:rtl/>
                <w:lang w:bidi="ar-EG"/>
              </w:rPr>
              <w:lastRenderedPageBreak/>
              <w:t>المرور وتنبؤ الازدحام</w:t>
            </w:r>
            <w:bookmarkEnd w:id="56"/>
          </w:p>
        </w:tc>
        <w:tc>
          <w:tcPr>
            <w:tcW w:w="592" w:type="pct"/>
          </w:tcPr>
          <w:p w14:paraId="2F99A58E"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lastRenderedPageBreak/>
              <w:t>3.</w:t>
            </w:r>
            <w:r w:rsidRPr="00FC2B9C">
              <w:rPr>
                <w:rFonts w:asciiTheme="majorBidi" w:hAnsiTheme="majorBidi" w:cstheme="majorBidi"/>
                <w:sz w:val="24"/>
                <w:szCs w:val="24"/>
                <w:rtl/>
              </w:rPr>
              <w:t>3</w:t>
            </w:r>
            <w:r w:rsidRPr="00FC2B9C">
              <w:rPr>
                <w:rFonts w:asciiTheme="majorBidi" w:hAnsiTheme="majorBidi" w:cstheme="majorBidi"/>
                <w:sz w:val="24"/>
                <w:szCs w:val="24"/>
              </w:rPr>
              <w:t>77</w:t>
            </w:r>
          </w:p>
        </w:tc>
        <w:tc>
          <w:tcPr>
            <w:tcW w:w="604" w:type="pct"/>
          </w:tcPr>
          <w:p w14:paraId="34711067"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0.499</w:t>
            </w:r>
          </w:p>
        </w:tc>
        <w:tc>
          <w:tcPr>
            <w:tcW w:w="514" w:type="pct"/>
          </w:tcPr>
          <w:p w14:paraId="708F14C2"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5</w:t>
            </w:r>
          </w:p>
        </w:tc>
        <w:tc>
          <w:tcPr>
            <w:tcW w:w="551" w:type="pct"/>
          </w:tcPr>
          <w:p w14:paraId="3C1C5269"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098F1E99" w14:textId="77777777" w:rsidTr="00E85EBA">
        <w:trPr>
          <w:trHeight w:val="286"/>
        </w:trPr>
        <w:tc>
          <w:tcPr>
            <w:cnfStyle w:val="001000000000" w:firstRow="0" w:lastRow="0" w:firstColumn="1" w:lastColumn="0" w:oddVBand="0" w:evenVBand="0" w:oddHBand="0" w:evenHBand="0" w:firstRowFirstColumn="0" w:firstRowLastColumn="0" w:lastRowFirstColumn="0" w:lastRowLastColumn="0"/>
            <w:tcW w:w="306" w:type="pct"/>
          </w:tcPr>
          <w:p w14:paraId="783D3D76"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tl/>
              </w:rPr>
              <w:t>4</w:t>
            </w:r>
          </w:p>
        </w:tc>
        <w:tc>
          <w:tcPr>
            <w:tcW w:w="2433" w:type="pct"/>
          </w:tcPr>
          <w:p w14:paraId="606BD538"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rPr>
              <w:t xml:space="preserve">يستخدم نظام </w:t>
            </w:r>
            <w:r w:rsidRPr="00FC2B9C">
              <w:rPr>
                <w:rFonts w:asciiTheme="majorBidi" w:eastAsia="Times New Roman" w:hAnsiTheme="majorBidi" w:cstheme="majorBidi"/>
                <w:sz w:val="24"/>
                <w:szCs w:val="24"/>
              </w:rPr>
              <w:t>GPS</w:t>
            </w:r>
            <w:r w:rsidRPr="00FC2B9C">
              <w:rPr>
                <w:rFonts w:asciiTheme="majorBidi" w:eastAsia="Times New Roman" w:hAnsiTheme="majorBidi" w:cstheme="majorBidi"/>
                <w:sz w:val="24"/>
                <w:szCs w:val="24"/>
                <w:rtl/>
              </w:rPr>
              <w:t xml:space="preserve"> في التنبؤ بالازدحام المروري والتنبؤ بالاختناقات المرورية</w:t>
            </w:r>
          </w:p>
        </w:tc>
        <w:tc>
          <w:tcPr>
            <w:tcW w:w="592" w:type="pct"/>
          </w:tcPr>
          <w:p w14:paraId="23DFC134"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3.888</w:t>
            </w:r>
          </w:p>
        </w:tc>
        <w:tc>
          <w:tcPr>
            <w:tcW w:w="604" w:type="pct"/>
          </w:tcPr>
          <w:p w14:paraId="5A03A508"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w:t>
            </w:r>
            <w:r w:rsidRPr="00FC2B9C">
              <w:rPr>
                <w:rFonts w:asciiTheme="majorBidi" w:hAnsiTheme="majorBidi" w:cstheme="majorBidi"/>
                <w:sz w:val="24"/>
                <w:szCs w:val="24"/>
                <w:rtl/>
              </w:rPr>
              <w:t>5</w:t>
            </w:r>
            <w:r w:rsidRPr="00FC2B9C">
              <w:rPr>
                <w:rFonts w:asciiTheme="majorBidi" w:hAnsiTheme="majorBidi" w:cstheme="majorBidi"/>
                <w:sz w:val="24"/>
                <w:szCs w:val="24"/>
              </w:rPr>
              <w:t>44</w:t>
            </w:r>
          </w:p>
        </w:tc>
        <w:tc>
          <w:tcPr>
            <w:tcW w:w="514" w:type="pct"/>
          </w:tcPr>
          <w:p w14:paraId="58DF0623"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w:t>
            </w:r>
          </w:p>
        </w:tc>
        <w:tc>
          <w:tcPr>
            <w:tcW w:w="551" w:type="pct"/>
          </w:tcPr>
          <w:p w14:paraId="7EFB4B92"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3EEC8BFE" w14:textId="77777777" w:rsidTr="00E85EB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6" w:type="pct"/>
          </w:tcPr>
          <w:p w14:paraId="52957F1D"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tl/>
              </w:rPr>
              <w:t>5</w:t>
            </w:r>
          </w:p>
        </w:tc>
        <w:tc>
          <w:tcPr>
            <w:tcW w:w="2433" w:type="pct"/>
          </w:tcPr>
          <w:p w14:paraId="4C3A69D4"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أنظمة التنبؤ المروري تسهم في تعزيز الأمان والسلامة على الطرق</w:t>
            </w:r>
          </w:p>
        </w:tc>
        <w:tc>
          <w:tcPr>
            <w:tcW w:w="592" w:type="pct"/>
          </w:tcPr>
          <w:p w14:paraId="77FAD23D"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w:t>
            </w:r>
            <w:r w:rsidRPr="00FC2B9C">
              <w:rPr>
                <w:rFonts w:asciiTheme="majorBidi" w:hAnsiTheme="majorBidi" w:cstheme="majorBidi"/>
                <w:sz w:val="24"/>
                <w:szCs w:val="24"/>
                <w:rtl/>
              </w:rPr>
              <w:t>9</w:t>
            </w:r>
            <w:r w:rsidRPr="00FC2B9C">
              <w:rPr>
                <w:rFonts w:asciiTheme="majorBidi" w:hAnsiTheme="majorBidi" w:cstheme="majorBidi"/>
                <w:sz w:val="24"/>
                <w:szCs w:val="24"/>
              </w:rPr>
              <w:t>02</w:t>
            </w:r>
          </w:p>
        </w:tc>
        <w:tc>
          <w:tcPr>
            <w:tcW w:w="604" w:type="pct"/>
          </w:tcPr>
          <w:p w14:paraId="6C606166"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0.559</w:t>
            </w:r>
          </w:p>
        </w:tc>
        <w:tc>
          <w:tcPr>
            <w:tcW w:w="514" w:type="pct"/>
          </w:tcPr>
          <w:p w14:paraId="48856DFB"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1</w:t>
            </w:r>
          </w:p>
        </w:tc>
        <w:tc>
          <w:tcPr>
            <w:tcW w:w="551" w:type="pct"/>
          </w:tcPr>
          <w:p w14:paraId="41D90DA0"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53C07A19" w14:textId="77777777" w:rsidTr="00E85EBA">
        <w:trPr>
          <w:trHeight w:val="363"/>
        </w:trPr>
        <w:tc>
          <w:tcPr>
            <w:cnfStyle w:val="001000000000" w:firstRow="0" w:lastRow="0" w:firstColumn="1" w:lastColumn="0" w:oddVBand="0" w:evenVBand="0" w:oddHBand="0" w:evenHBand="0" w:firstRowFirstColumn="0" w:firstRowLastColumn="0" w:lastRowFirstColumn="0" w:lastRowLastColumn="0"/>
            <w:tcW w:w="2739" w:type="pct"/>
            <w:gridSpan w:val="2"/>
          </w:tcPr>
          <w:p w14:paraId="13C35316" w14:textId="77777777" w:rsidR="00476A8B" w:rsidRPr="00FC2B9C" w:rsidRDefault="00476A8B" w:rsidP="000C4D90">
            <w:pPr>
              <w:jc w:val="both"/>
              <w:rPr>
                <w:rFonts w:asciiTheme="majorBidi" w:hAnsiTheme="majorBidi" w:cstheme="majorBidi"/>
                <w:b w:val="0"/>
                <w:bCs w:val="0"/>
                <w:sz w:val="24"/>
                <w:szCs w:val="24"/>
                <w:rtl/>
                <w:lang w:bidi="ar-BH"/>
              </w:rPr>
            </w:pPr>
            <w:r w:rsidRPr="00FC2B9C">
              <w:rPr>
                <w:rFonts w:asciiTheme="majorBidi" w:hAnsiTheme="majorBidi" w:cstheme="majorBidi"/>
                <w:sz w:val="24"/>
                <w:szCs w:val="24"/>
                <w:rtl/>
                <w:lang w:bidi="ar-BH"/>
              </w:rPr>
              <w:t>المتوسط العام</w:t>
            </w:r>
          </w:p>
        </w:tc>
        <w:tc>
          <w:tcPr>
            <w:tcW w:w="592" w:type="pct"/>
          </w:tcPr>
          <w:p w14:paraId="4757353B"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C2B9C">
              <w:rPr>
                <w:rFonts w:asciiTheme="majorBidi" w:hAnsiTheme="majorBidi" w:cstheme="majorBidi"/>
                <w:b/>
                <w:bCs/>
                <w:sz w:val="24"/>
                <w:szCs w:val="24"/>
              </w:rPr>
              <w:t>3.821</w:t>
            </w:r>
          </w:p>
        </w:tc>
        <w:tc>
          <w:tcPr>
            <w:tcW w:w="604" w:type="pct"/>
          </w:tcPr>
          <w:p w14:paraId="77A1E1C9"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C2B9C">
              <w:rPr>
                <w:rFonts w:asciiTheme="majorBidi" w:hAnsiTheme="majorBidi" w:cstheme="majorBidi"/>
                <w:b/>
                <w:bCs/>
                <w:sz w:val="24"/>
                <w:szCs w:val="24"/>
              </w:rPr>
              <w:t>0.</w:t>
            </w:r>
            <w:r w:rsidRPr="00FC2B9C">
              <w:rPr>
                <w:rFonts w:asciiTheme="majorBidi" w:hAnsiTheme="majorBidi" w:cstheme="majorBidi"/>
                <w:b/>
                <w:bCs/>
                <w:sz w:val="24"/>
                <w:szCs w:val="24"/>
                <w:rtl/>
              </w:rPr>
              <w:t>525</w:t>
            </w:r>
          </w:p>
        </w:tc>
        <w:tc>
          <w:tcPr>
            <w:tcW w:w="514" w:type="pct"/>
          </w:tcPr>
          <w:p w14:paraId="185FD58E"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C2B9C">
              <w:rPr>
                <w:rFonts w:asciiTheme="majorBidi" w:hAnsiTheme="majorBidi" w:cstheme="majorBidi"/>
                <w:b/>
                <w:bCs/>
                <w:sz w:val="24"/>
                <w:szCs w:val="24"/>
              </w:rPr>
              <w:t>-</w:t>
            </w:r>
          </w:p>
        </w:tc>
        <w:tc>
          <w:tcPr>
            <w:tcW w:w="551" w:type="pct"/>
          </w:tcPr>
          <w:p w14:paraId="2F90740A"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EG"/>
              </w:rPr>
            </w:pPr>
            <w:r w:rsidRPr="00FC2B9C">
              <w:rPr>
                <w:rFonts w:asciiTheme="majorBidi" w:hAnsiTheme="majorBidi" w:cstheme="majorBidi"/>
                <w:b/>
                <w:bCs/>
                <w:sz w:val="24"/>
                <w:szCs w:val="24"/>
                <w:rtl/>
                <w:lang w:bidi="ar-EG"/>
              </w:rPr>
              <w:t>مرتفع</w:t>
            </w:r>
          </w:p>
        </w:tc>
      </w:tr>
    </w:tbl>
    <w:p w14:paraId="4C7FC8CC" w14:textId="030A663B" w:rsidR="00476A8B" w:rsidRPr="00FC2B9C" w:rsidRDefault="00476A8B" w:rsidP="000C4D90">
      <w:pPr>
        <w:spacing w:after="0" w:line="240" w:lineRule="auto"/>
        <w:ind w:left="4"/>
        <w:jc w:val="both"/>
        <w:rPr>
          <w:rFonts w:asciiTheme="majorBidi" w:hAnsiTheme="majorBidi" w:cstheme="majorBidi"/>
          <w:sz w:val="24"/>
          <w:szCs w:val="24"/>
          <w:rtl/>
          <w:lang w:bidi="ar-BH"/>
        </w:rPr>
      </w:pPr>
      <w:r w:rsidRPr="00FC2B9C">
        <w:rPr>
          <w:rFonts w:asciiTheme="majorBidi" w:hAnsiTheme="majorBidi" w:cstheme="majorBidi"/>
          <w:sz w:val="24"/>
          <w:szCs w:val="24"/>
          <w:rtl/>
          <w:lang w:bidi="ar-BH"/>
        </w:rPr>
        <w:t>"يتبين من نتائج الجدول (</w:t>
      </w:r>
      <w:r w:rsidR="001C31F6" w:rsidRPr="00FC2B9C">
        <w:rPr>
          <w:rFonts w:asciiTheme="majorBidi" w:hAnsiTheme="majorBidi" w:cstheme="majorBidi"/>
          <w:sz w:val="24"/>
          <w:szCs w:val="24"/>
          <w:lang w:bidi="ar-BH"/>
        </w:rPr>
        <w:t>10</w:t>
      </w:r>
      <w:r w:rsidRPr="00FC2B9C">
        <w:rPr>
          <w:rFonts w:asciiTheme="majorBidi" w:hAnsiTheme="majorBidi" w:cstheme="majorBidi"/>
          <w:sz w:val="24"/>
          <w:szCs w:val="24"/>
          <w:rtl/>
          <w:lang w:bidi="ar-BH"/>
        </w:rPr>
        <w:t>) أن المتوسط العام لعبارات أنظمة التنبؤ المروري قد بلغ (</w:t>
      </w:r>
      <w:r w:rsidRPr="00FC2B9C">
        <w:rPr>
          <w:rFonts w:asciiTheme="majorBidi" w:hAnsiTheme="majorBidi" w:cstheme="majorBidi"/>
          <w:sz w:val="24"/>
          <w:szCs w:val="24"/>
          <w:lang w:bidi="ar-BH"/>
        </w:rPr>
        <w:t>3.821</w:t>
      </w:r>
      <w:r w:rsidRPr="00FC2B9C">
        <w:rPr>
          <w:rFonts w:asciiTheme="majorBidi" w:hAnsiTheme="majorBidi" w:cstheme="majorBidi"/>
          <w:sz w:val="24"/>
          <w:szCs w:val="24"/>
          <w:rtl/>
          <w:lang w:bidi="ar-BH"/>
        </w:rPr>
        <w:t>) وبانحراف معياري قدره (</w:t>
      </w:r>
      <w:r w:rsidRPr="00FC2B9C">
        <w:rPr>
          <w:rFonts w:asciiTheme="majorBidi" w:hAnsiTheme="majorBidi" w:cstheme="majorBidi"/>
          <w:sz w:val="24"/>
          <w:szCs w:val="24"/>
          <w:lang w:bidi="ar-BH"/>
        </w:rPr>
        <w:t>0.525</w:t>
      </w:r>
      <w:r w:rsidRPr="00FC2B9C">
        <w:rPr>
          <w:rFonts w:asciiTheme="majorBidi" w:hAnsiTheme="majorBidi" w:cstheme="majorBidi"/>
          <w:sz w:val="24"/>
          <w:szCs w:val="24"/>
          <w:rtl/>
          <w:lang w:bidi="ar-BH"/>
        </w:rPr>
        <w:t>)، وهي قيمة مرتفعة بناءً على مقياس التحليل المعتمد في الدراسة. مما يشير على وجود علاقة ذات دلالة إحصائية بين أنظمة التنبؤ المروري وكفاءة إدارة الحركة المرورية حسب وجهة نظر أفراد عينة الدراسة"</w:t>
      </w:r>
    </w:p>
    <w:p w14:paraId="5D471DD6" w14:textId="5A711B2E" w:rsidR="00476A8B" w:rsidRPr="00FC2B9C" w:rsidRDefault="00476A8B" w:rsidP="000C4D90">
      <w:pPr>
        <w:spacing w:line="240" w:lineRule="auto"/>
        <w:ind w:left="4"/>
        <w:jc w:val="both"/>
        <w:rPr>
          <w:rFonts w:asciiTheme="majorBidi" w:hAnsiTheme="majorBidi" w:cstheme="majorBidi"/>
          <w:sz w:val="24"/>
          <w:szCs w:val="24"/>
          <w:rtl/>
          <w:lang w:bidi="ar-EG"/>
        </w:rPr>
      </w:pPr>
      <w:r w:rsidRPr="00FC2B9C">
        <w:rPr>
          <w:rFonts w:asciiTheme="majorBidi" w:hAnsiTheme="majorBidi" w:cstheme="majorBidi"/>
          <w:sz w:val="24"/>
          <w:szCs w:val="24"/>
          <w:rtl/>
        </w:rPr>
        <w:t xml:space="preserve">      " وقد حصلت العبارة رقم (5) على أعلى متوسط حسابي بلغ (3.902)، والتي تنص على</w:t>
      </w:r>
      <w:r w:rsidRPr="00FC2B9C">
        <w:rPr>
          <w:rFonts w:asciiTheme="majorBidi" w:hAnsiTheme="majorBidi" w:cstheme="majorBidi"/>
          <w:sz w:val="24"/>
          <w:szCs w:val="24"/>
        </w:rPr>
        <w:t xml:space="preserve"> </w:t>
      </w:r>
      <w:r w:rsidRPr="00FC2B9C">
        <w:rPr>
          <w:rFonts w:asciiTheme="majorBidi" w:hAnsiTheme="majorBidi" w:cstheme="majorBidi"/>
          <w:sz w:val="24"/>
          <w:szCs w:val="24"/>
          <w:rtl/>
        </w:rPr>
        <w:t xml:space="preserve">" أنظمة التنبؤ المروري تسهم في تعزيز الأمان والسلامة على الطرق </w:t>
      </w:r>
      <w:r w:rsidRPr="00FC2B9C">
        <w:rPr>
          <w:rFonts w:asciiTheme="majorBidi" w:hAnsiTheme="majorBidi" w:cstheme="majorBidi"/>
          <w:sz w:val="24"/>
          <w:szCs w:val="24"/>
        </w:rPr>
        <w:t>"</w:t>
      </w:r>
      <w:r w:rsidRPr="00FC2B9C">
        <w:rPr>
          <w:rFonts w:asciiTheme="majorBidi" w:hAnsiTheme="majorBidi" w:cstheme="majorBidi"/>
          <w:sz w:val="24"/>
          <w:szCs w:val="24"/>
          <w:rtl/>
        </w:rPr>
        <w:t xml:space="preserve"> </w:t>
      </w:r>
    </w:p>
    <w:p w14:paraId="0C5091E2" w14:textId="5C782838" w:rsidR="00476A8B" w:rsidRPr="00FC2B9C" w:rsidRDefault="00476A8B" w:rsidP="000C4D90">
      <w:pPr>
        <w:spacing w:line="240" w:lineRule="auto"/>
        <w:ind w:left="4"/>
        <w:jc w:val="both"/>
        <w:rPr>
          <w:rFonts w:asciiTheme="majorBidi" w:hAnsiTheme="majorBidi" w:cstheme="majorBidi"/>
          <w:sz w:val="24"/>
          <w:szCs w:val="24"/>
          <w:rtl/>
        </w:rPr>
      </w:pPr>
      <w:r w:rsidRPr="00FC2B9C">
        <w:rPr>
          <w:rFonts w:asciiTheme="majorBidi" w:hAnsiTheme="majorBidi" w:cstheme="majorBidi"/>
          <w:sz w:val="24"/>
          <w:szCs w:val="24"/>
          <w:rtl/>
        </w:rPr>
        <w:t xml:space="preserve">     " في حين حصلت العبارة رقم (3) على أقل متوسط حسابي والذي بلغ (3.377)، والتي تنص على:" تساعد تقنيات الذكاء الاصطناعي في تحليل بيانات حركة المرور وتنبؤ الازدحام "، والذي قد يفسر بأنه -</w:t>
      </w:r>
      <w:r w:rsidRPr="00FC2B9C">
        <w:rPr>
          <w:rFonts w:asciiTheme="majorBidi" w:hAnsiTheme="majorBidi" w:cstheme="majorBidi"/>
          <w:sz w:val="24"/>
          <w:szCs w:val="24"/>
          <w:rtl/>
        </w:rPr>
        <w:tab/>
        <w:t>توجد علاقة ذات دلالة إحصائية بين أنظمة التنبؤ المروري وكفاءة إدارة الحركة المرورية.</w:t>
      </w:r>
    </w:p>
    <w:p w14:paraId="38C8D21D" w14:textId="288734CA" w:rsidR="00476A8B" w:rsidRPr="00FC2B9C" w:rsidRDefault="00476A8B" w:rsidP="000C4D90">
      <w:pPr>
        <w:spacing w:before="240" w:after="0" w:line="240" w:lineRule="auto"/>
        <w:ind w:left="4"/>
        <w:jc w:val="both"/>
        <w:rPr>
          <w:rFonts w:asciiTheme="majorBidi" w:eastAsia="Times New Roman" w:hAnsiTheme="majorBidi" w:cstheme="majorBidi"/>
          <w:b/>
          <w:bCs/>
          <w:sz w:val="24"/>
          <w:szCs w:val="24"/>
          <w:rtl/>
        </w:rPr>
      </w:pPr>
      <w:r w:rsidRPr="00FC2B9C">
        <w:rPr>
          <w:rFonts w:asciiTheme="majorBidi" w:eastAsia="Times New Roman" w:hAnsiTheme="majorBidi" w:cstheme="majorBidi"/>
          <w:b/>
          <w:bCs/>
          <w:sz w:val="24"/>
          <w:szCs w:val="24"/>
          <w:rtl/>
        </w:rPr>
        <w:t>الإحصاء الوصفي لعبارات محور البيانات الضخمة</w:t>
      </w:r>
    </w:p>
    <w:p w14:paraId="01B460A0" w14:textId="630FF3E8" w:rsidR="00476A8B" w:rsidRPr="00FC2B9C" w:rsidRDefault="00476A8B" w:rsidP="001C31F6">
      <w:pPr>
        <w:spacing w:after="0" w:line="240" w:lineRule="auto"/>
        <w:ind w:left="4"/>
        <w:jc w:val="center"/>
        <w:rPr>
          <w:rFonts w:asciiTheme="majorBidi" w:eastAsia="Times New Roman" w:hAnsiTheme="majorBidi" w:cstheme="majorBidi"/>
          <w:caps/>
          <w:spacing w:val="10"/>
          <w:sz w:val="24"/>
          <w:szCs w:val="24"/>
          <w:rtl/>
        </w:rPr>
      </w:pPr>
      <w:r w:rsidRPr="00FC2B9C">
        <w:rPr>
          <w:rFonts w:asciiTheme="majorBidi" w:hAnsiTheme="majorBidi" w:cstheme="majorBidi"/>
          <w:sz w:val="24"/>
          <w:szCs w:val="24"/>
          <w:rtl/>
          <w:lang w:bidi="ar-BH"/>
        </w:rPr>
        <w:t xml:space="preserve">       </w:t>
      </w:r>
      <w:r w:rsidRPr="00FC2B9C">
        <w:rPr>
          <w:rFonts w:asciiTheme="majorBidi" w:hAnsiTheme="majorBidi" w:cstheme="majorBidi"/>
          <w:sz w:val="24"/>
          <w:szCs w:val="24"/>
          <w:rtl/>
        </w:rPr>
        <w:t>جدول (</w:t>
      </w:r>
      <w:r w:rsidR="001C31F6" w:rsidRPr="00FC2B9C">
        <w:rPr>
          <w:rFonts w:asciiTheme="majorBidi" w:hAnsiTheme="majorBidi" w:cstheme="majorBidi"/>
          <w:sz w:val="24"/>
          <w:szCs w:val="24"/>
        </w:rPr>
        <w:t>11</w:t>
      </w:r>
      <w:r w:rsidRPr="00FC2B9C">
        <w:rPr>
          <w:rFonts w:asciiTheme="majorBidi" w:hAnsiTheme="majorBidi" w:cstheme="majorBidi"/>
          <w:sz w:val="24"/>
          <w:szCs w:val="24"/>
          <w:rtl/>
        </w:rPr>
        <w:t>) الإحصاء الوصفي لعبارات محور البيانات الضخمة (</w:t>
      </w:r>
      <w:r w:rsidRPr="00FC2B9C">
        <w:rPr>
          <w:rFonts w:asciiTheme="majorBidi" w:hAnsiTheme="majorBidi" w:cstheme="majorBidi"/>
          <w:sz w:val="24"/>
          <w:szCs w:val="24"/>
        </w:rPr>
        <w:t>n=197</w:t>
      </w:r>
      <w:r w:rsidRPr="00FC2B9C">
        <w:rPr>
          <w:rFonts w:asciiTheme="majorBidi" w:hAnsiTheme="majorBidi" w:cstheme="majorBidi"/>
          <w:sz w:val="24"/>
          <w:szCs w:val="24"/>
          <w:rtl/>
        </w:rPr>
        <w:t>)</w:t>
      </w:r>
    </w:p>
    <w:tbl>
      <w:tblPr>
        <w:tblStyle w:val="GridTable4-Accent31"/>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4417"/>
        <w:gridCol w:w="1130"/>
        <w:gridCol w:w="1190"/>
        <w:gridCol w:w="1010"/>
        <w:gridCol w:w="1036"/>
      </w:tblGrid>
      <w:tr w:rsidR="00C8672A" w:rsidRPr="00FC2B9C" w14:paraId="528C505E" w14:textId="77777777" w:rsidTr="00C8672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9" w:type="pct"/>
            <w:tcBorders>
              <w:top w:val="none" w:sz="0" w:space="0" w:color="auto"/>
              <w:left w:val="none" w:sz="0" w:space="0" w:color="auto"/>
              <w:bottom w:val="none" w:sz="0" w:space="0" w:color="auto"/>
              <w:right w:val="none" w:sz="0" w:space="0" w:color="auto"/>
            </w:tcBorders>
          </w:tcPr>
          <w:p w14:paraId="7FEB7F5C" w14:textId="53974ACA" w:rsidR="00476A8B" w:rsidRPr="00FC2B9C" w:rsidRDefault="00E64676" w:rsidP="000C4D90">
            <w:pPr>
              <w:ind w:left="-57" w:right="-57"/>
              <w:jc w:val="both"/>
              <w:rPr>
                <w:rFonts w:asciiTheme="majorBidi" w:hAnsiTheme="majorBidi" w:cstheme="majorBidi"/>
                <w:b w:val="0"/>
                <w:bCs w:val="0"/>
                <w:color w:val="auto"/>
                <w:sz w:val="24"/>
                <w:szCs w:val="24"/>
                <w:rtl/>
                <w:lang w:bidi="ar-BH"/>
              </w:rPr>
            </w:pPr>
            <w:r w:rsidRPr="00FC2B9C">
              <w:rPr>
                <w:rFonts w:asciiTheme="majorBidi" w:hAnsiTheme="majorBidi" w:cstheme="majorBidi"/>
                <w:color w:val="auto"/>
                <w:sz w:val="24"/>
                <w:szCs w:val="24"/>
                <w:rtl/>
                <w:lang w:bidi="ar-BH"/>
              </w:rPr>
              <w:t>م</w:t>
            </w:r>
          </w:p>
        </w:tc>
        <w:tc>
          <w:tcPr>
            <w:tcW w:w="2348" w:type="pct"/>
            <w:tcBorders>
              <w:top w:val="none" w:sz="0" w:space="0" w:color="auto"/>
              <w:left w:val="none" w:sz="0" w:space="0" w:color="auto"/>
              <w:bottom w:val="none" w:sz="0" w:space="0" w:color="auto"/>
              <w:right w:val="none" w:sz="0" w:space="0" w:color="auto"/>
            </w:tcBorders>
          </w:tcPr>
          <w:p w14:paraId="0881F732"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Pr>
            </w:pPr>
            <w:r w:rsidRPr="00FC2B9C">
              <w:rPr>
                <w:rFonts w:asciiTheme="majorBidi" w:hAnsiTheme="majorBidi" w:cstheme="majorBidi"/>
                <w:color w:val="auto"/>
                <w:sz w:val="24"/>
                <w:szCs w:val="24"/>
                <w:rtl/>
              </w:rPr>
              <w:t>العبارة</w:t>
            </w:r>
          </w:p>
        </w:tc>
        <w:tc>
          <w:tcPr>
            <w:tcW w:w="601" w:type="pct"/>
            <w:tcBorders>
              <w:top w:val="none" w:sz="0" w:space="0" w:color="auto"/>
              <w:left w:val="none" w:sz="0" w:space="0" w:color="auto"/>
              <w:bottom w:val="none" w:sz="0" w:space="0" w:color="auto"/>
              <w:right w:val="none" w:sz="0" w:space="0" w:color="auto"/>
            </w:tcBorders>
          </w:tcPr>
          <w:p w14:paraId="7CF4ECA3"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المتوسط الحسابي</w:t>
            </w:r>
          </w:p>
        </w:tc>
        <w:tc>
          <w:tcPr>
            <w:tcW w:w="633" w:type="pct"/>
            <w:tcBorders>
              <w:top w:val="none" w:sz="0" w:space="0" w:color="auto"/>
              <w:left w:val="none" w:sz="0" w:space="0" w:color="auto"/>
              <w:bottom w:val="none" w:sz="0" w:space="0" w:color="auto"/>
              <w:right w:val="none" w:sz="0" w:space="0" w:color="auto"/>
            </w:tcBorders>
          </w:tcPr>
          <w:p w14:paraId="5B272140"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الانحراف المعياري</w:t>
            </w:r>
          </w:p>
        </w:tc>
        <w:tc>
          <w:tcPr>
            <w:tcW w:w="537" w:type="pct"/>
            <w:tcBorders>
              <w:top w:val="none" w:sz="0" w:space="0" w:color="auto"/>
              <w:left w:val="none" w:sz="0" w:space="0" w:color="auto"/>
              <w:bottom w:val="none" w:sz="0" w:space="0" w:color="auto"/>
              <w:right w:val="none" w:sz="0" w:space="0" w:color="auto"/>
            </w:tcBorders>
          </w:tcPr>
          <w:p w14:paraId="07336DCB"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الترتيب</w:t>
            </w:r>
          </w:p>
        </w:tc>
        <w:tc>
          <w:tcPr>
            <w:tcW w:w="551" w:type="pct"/>
            <w:tcBorders>
              <w:top w:val="none" w:sz="0" w:space="0" w:color="auto"/>
              <w:left w:val="none" w:sz="0" w:space="0" w:color="auto"/>
              <w:bottom w:val="none" w:sz="0" w:space="0" w:color="auto"/>
              <w:right w:val="none" w:sz="0" w:space="0" w:color="auto"/>
            </w:tcBorders>
          </w:tcPr>
          <w:p w14:paraId="5B07BA8B"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مستوى الموافقة</w:t>
            </w:r>
          </w:p>
        </w:tc>
      </w:tr>
      <w:tr w:rsidR="00C8672A" w:rsidRPr="00FC2B9C" w14:paraId="1E076360" w14:textId="77777777" w:rsidTr="00E85EB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9" w:type="pct"/>
          </w:tcPr>
          <w:p w14:paraId="6BF4193C"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1</w:t>
            </w:r>
          </w:p>
        </w:tc>
        <w:tc>
          <w:tcPr>
            <w:tcW w:w="2348" w:type="pct"/>
          </w:tcPr>
          <w:p w14:paraId="0E791301"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تساعد تحليل البيانات الضخمة في تحديد الاحتياجات الفعلية للمجتمعات المستهدفة</w:t>
            </w:r>
          </w:p>
        </w:tc>
        <w:tc>
          <w:tcPr>
            <w:tcW w:w="601" w:type="pct"/>
          </w:tcPr>
          <w:p w14:paraId="55DAB8BF"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3.681</w:t>
            </w:r>
          </w:p>
        </w:tc>
        <w:tc>
          <w:tcPr>
            <w:tcW w:w="633" w:type="pct"/>
          </w:tcPr>
          <w:p w14:paraId="42EE57BF"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0.486</w:t>
            </w:r>
          </w:p>
        </w:tc>
        <w:tc>
          <w:tcPr>
            <w:tcW w:w="537" w:type="pct"/>
          </w:tcPr>
          <w:p w14:paraId="4CA9047E"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1</w:t>
            </w:r>
          </w:p>
        </w:tc>
        <w:tc>
          <w:tcPr>
            <w:tcW w:w="551" w:type="pct"/>
          </w:tcPr>
          <w:p w14:paraId="0B1E21E7"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0A5FE92A" w14:textId="77777777" w:rsidTr="00E85EBA">
        <w:trPr>
          <w:trHeight w:val="567"/>
        </w:trPr>
        <w:tc>
          <w:tcPr>
            <w:cnfStyle w:val="001000000000" w:firstRow="0" w:lastRow="0" w:firstColumn="1" w:lastColumn="0" w:oddVBand="0" w:evenVBand="0" w:oddHBand="0" w:evenHBand="0" w:firstRowFirstColumn="0" w:firstRowLastColumn="0" w:lastRowFirstColumn="0" w:lastRowLastColumn="0"/>
            <w:tcW w:w="329" w:type="pct"/>
          </w:tcPr>
          <w:p w14:paraId="1C7C2628"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2</w:t>
            </w:r>
          </w:p>
        </w:tc>
        <w:tc>
          <w:tcPr>
            <w:tcW w:w="2348" w:type="pct"/>
          </w:tcPr>
          <w:p w14:paraId="61D07C8F" w14:textId="08ABC583"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تسهم تحليلات البيانات الضخمة في الربط بين المعلومات الاجتماعية والاقتصادية والبيانات المرورية بشكل تكاملي يدعم اتخاذ القرار</w:t>
            </w:r>
          </w:p>
        </w:tc>
        <w:tc>
          <w:tcPr>
            <w:tcW w:w="601" w:type="pct"/>
          </w:tcPr>
          <w:p w14:paraId="1647645A"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3.663</w:t>
            </w:r>
          </w:p>
        </w:tc>
        <w:tc>
          <w:tcPr>
            <w:tcW w:w="633" w:type="pct"/>
          </w:tcPr>
          <w:p w14:paraId="4BE18179"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0.477</w:t>
            </w:r>
          </w:p>
        </w:tc>
        <w:tc>
          <w:tcPr>
            <w:tcW w:w="537" w:type="pct"/>
          </w:tcPr>
          <w:p w14:paraId="2530E250"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w:t>
            </w:r>
          </w:p>
        </w:tc>
        <w:tc>
          <w:tcPr>
            <w:tcW w:w="551" w:type="pct"/>
          </w:tcPr>
          <w:p w14:paraId="5F66EB5B"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777FC0A9" w14:textId="77777777" w:rsidTr="00E85EB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9" w:type="pct"/>
          </w:tcPr>
          <w:p w14:paraId="1C80A157"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3</w:t>
            </w:r>
          </w:p>
        </w:tc>
        <w:tc>
          <w:tcPr>
            <w:tcW w:w="2348" w:type="pct"/>
          </w:tcPr>
          <w:p w14:paraId="0DBA391C"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يعتبر تحليل البيانات الضخمة وسيلة لفهم المستقبل المروري واتخاذ القرارات الاستراتيجية</w:t>
            </w:r>
          </w:p>
        </w:tc>
        <w:tc>
          <w:tcPr>
            <w:tcW w:w="601" w:type="pct"/>
          </w:tcPr>
          <w:p w14:paraId="3C2DAAFC"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3.672</w:t>
            </w:r>
          </w:p>
        </w:tc>
        <w:tc>
          <w:tcPr>
            <w:tcW w:w="633" w:type="pct"/>
          </w:tcPr>
          <w:p w14:paraId="3F0547C9"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0.495</w:t>
            </w:r>
          </w:p>
        </w:tc>
        <w:tc>
          <w:tcPr>
            <w:tcW w:w="537" w:type="pct"/>
          </w:tcPr>
          <w:p w14:paraId="489FB360"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w:t>
            </w:r>
          </w:p>
        </w:tc>
        <w:tc>
          <w:tcPr>
            <w:tcW w:w="551" w:type="pct"/>
          </w:tcPr>
          <w:p w14:paraId="31B13D0C"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019CB5E1" w14:textId="77777777" w:rsidTr="00E85EBA">
        <w:trPr>
          <w:trHeight w:val="567"/>
        </w:trPr>
        <w:tc>
          <w:tcPr>
            <w:cnfStyle w:val="001000000000" w:firstRow="0" w:lastRow="0" w:firstColumn="1" w:lastColumn="0" w:oddVBand="0" w:evenVBand="0" w:oddHBand="0" w:evenHBand="0" w:firstRowFirstColumn="0" w:firstRowLastColumn="0" w:lastRowFirstColumn="0" w:lastRowLastColumn="0"/>
            <w:tcW w:w="329" w:type="pct"/>
          </w:tcPr>
          <w:p w14:paraId="7B0F0249"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tl/>
              </w:rPr>
              <w:t>4</w:t>
            </w:r>
          </w:p>
        </w:tc>
        <w:tc>
          <w:tcPr>
            <w:tcW w:w="2348" w:type="pct"/>
          </w:tcPr>
          <w:p w14:paraId="09D7A422"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lang w:bidi="ar-EG"/>
              </w:rPr>
              <w:t>استخدام البيانات الضخمة في تحليلات النقل لتحليل الحوادث وتفاصيلها</w:t>
            </w:r>
          </w:p>
        </w:tc>
        <w:tc>
          <w:tcPr>
            <w:tcW w:w="601" w:type="pct"/>
          </w:tcPr>
          <w:p w14:paraId="30C05856"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3.60</w:t>
            </w:r>
          </w:p>
        </w:tc>
        <w:tc>
          <w:tcPr>
            <w:tcW w:w="633" w:type="pct"/>
          </w:tcPr>
          <w:p w14:paraId="5E09A69E"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0.567</w:t>
            </w:r>
          </w:p>
        </w:tc>
        <w:tc>
          <w:tcPr>
            <w:tcW w:w="537" w:type="pct"/>
          </w:tcPr>
          <w:p w14:paraId="3349F143"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4</w:t>
            </w:r>
          </w:p>
        </w:tc>
        <w:tc>
          <w:tcPr>
            <w:tcW w:w="551" w:type="pct"/>
          </w:tcPr>
          <w:p w14:paraId="36B96677"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22A5CB76" w14:textId="77777777" w:rsidTr="00E85EB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9" w:type="pct"/>
          </w:tcPr>
          <w:p w14:paraId="73FA39A0"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tl/>
              </w:rPr>
              <w:t>5</w:t>
            </w:r>
          </w:p>
        </w:tc>
        <w:tc>
          <w:tcPr>
            <w:tcW w:w="2348" w:type="pct"/>
          </w:tcPr>
          <w:p w14:paraId="61819481"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استخدام البيانات الضخمة في تحليلات النقل لتقليل وترشيد التكاليف</w:t>
            </w:r>
          </w:p>
        </w:tc>
        <w:tc>
          <w:tcPr>
            <w:tcW w:w="601" w:type="pct"/>
          </w:tcPr>
          <w:p w14:paraId="432AF51A"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3.546</w:t>
            </w:r>
          </w:p>
        </w:tc>
        <w:tc>
          <w:tcPr>
            <w:tcW w:w="633" w:type="pct"/>
          </w:tcPr>
          <w:p w14:paraId="6209B0EC"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0.522</w:t>
            </w:r>
          </w:p>
        </w:tc>
        <w:tc>
          <w:tcPr>
            <w:tcW w:w="537" w:type="pct"/>
          </w:tcPr>
          <w:p w14:paraId="28D53CB4"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5</w:t>
            </w:r>
          </w:p>
        </w:tc>
        <w:tc>
          <w:tcPr>
            <w:tcW w:w="551" w:type="pct"/>
          </w:tcPr>
          <w:p w14:paraId="17869F9B"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5AECD2DC" w14:textId="77777777" w:rsidTr="00E85EBA">
        <w:trPr>
          <w:trHeight w:val="567"/>
        </w:trPr>
        <w:tc>
          <w:tcPr>
            <w:cnfStyle w:val="001000000000" w:firstRow="0" w:lastRow="0" w:firstColumn="1" w:lastColumn="0" w:oddVBand="0" w:evenVBand="0" w:oddHBand="0" w:evenHBand="0" w:firstRowFirstColumn="0" w:firstRowLastColumn="0" w:lastRowFirstColumn="0" w:lastRowLastColumn="0"/>
            <w:tcW w:w="2678" w:type="pct"/>
            <w:gridSpan w:val="2"/>
          </w:tcPr>
          <w:p w14:paraId="4D7B32A7" w14:textId="77777777" w:rsidR="00476A8B" w:rsidRPr="00FC2B9C" w:rsidRDefault="00476A8B" w:rsidP="000C4D90">
            <w:pPr>
              <w:jc w:val="both"/>
              <w:rPr>
                <w:rFonts w:asciiTheme="majorBidi" w:hAnsiTheme="majorBidi" w:cstheme="majorBidi"/>
                <w:b w:val="0"/>
                <w:bCs w:val="0"/>
                <w:sz w:val="24"/>
                <w:szCs w:val="24"/>
                <w:rtl/>
              </w:rPr>
            </w:pPr>
            <w:r w:rsidRPr="00FC2B9C">
              <w:rPr>
                <w:rFonts w:asciiTheme="majorBidi" w:hAnsiTheme="majorBidi" w:cstheme="majorBidi"/>
                <w:sz w:val="24"/>
                <w:szCs w:val="24"/>
                <w:rtl/>
                <w:lang w:bidi="ar-BH"/>
              </w:rPr>
              <w:t>المتوسط العام</w:t>
            </w:r>
          </w:p>
        </w:tc>
        <w:tc>
          <w:tcPr>
            <w:tcW w:w="601" w:type="pct"/>
          </w:tcPr>
          <w:p w14:paraId="0A5300C5"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3.605</w:t>
            </w:r>
          </w:p>
        </w:tc>
        <w:tc>
          <w:tcPr>
            <w:tcW w:w="633" w:type="pct"/>
          </w:tcPr>
          <w:p w14:paraId="2D513FB6"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0.41</w:t>
            </w:r>
          </w:p>
        </w:tc>
        <w:tc>
          <w:tcPr>
            <w:tcW w:w="537" w:type="pct"/>
          </w:tcPr>
          <w:p w14:paraId="21060129"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w:t>
            </w:r>
          </w:p>
        </w:tc>
        <w:tc>
          <w:tcPr>
            <w:tcW w:w="551" w:type="pct"/>
          </w:tcPr>
          <w:p w14:paraId="7E6745C7"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bl>
    <w:p w14:paraId="337BFABC" w14:textId="52CB6467" w:rsidR="00476A8B" w:rsidRPr="00FC2B9C" w:rsidRDefault="00476A8B" w:rsidP="000C4D90">
      <w:pPr>
        <w:spacing w:after="0" w:line="240" w:lineRule="auto"/>
        <w:ind w:left="4"/>
        <w:jc w:val="both"/>
        <w:rPr>
          <w:rFonts w:asciiTheme="majorBidi" w:hAnsiTheme="majorBidi" w:cstheme="majorBidi"/>
          <w:sz w:val="24"/>
          <w:szCs w:val="24"/>
          <w:rtl/>
          <w:lang w:bidi="ar-BH"/>
        </w:rPr>
      </w:pPr>
      <w:r w:rsidRPr="00FC2B9C">
        <w:rPr>
          <w:rFonts w:asciiTheme="majorBidi" w:hAnsiTheme="majorBidi" w:cstheme="majorBidi"/>
          <w:sz w:val="24"/>
          <w:szCs w:val="24"/>
          <w:rtl/>
          <w:lang w:bidi="ar-BH"/>
        </w:rPr>
        <w:t>"يتبين من نتائج الجدول (</w:t>
      </w:r>
      <w:r w:rsidR="001C31F6" w:rsidRPr="00FC2B9C">
        <w:rPr>
          <w:rFonts w:asciiTheme="majorBidi" w:hAnsiTheme="majorBidi" w:cstheme="majorBidi"/>
          <w:sz w:val="24"/>
          <w:szCs w:val="24"/>
          <w:rtl/>
          <w:lang w:bidi="ar-BH"/>
        </w:rPr>
        <w:t>11</w:t>
      </w:r>
      <w:r w:rsidRPr="00FC2B9C">
        <w:rPr>
          <w:rFonts w:asciiTheme="majorBidi" w:hAnsiTheme="majorBidi" w:cstheme="majorBidi"/>
          <w:sz w:val="24"/>
          <w:szCs w:val="24"/>
          <w:rtl/>
          <w:lang w:bidi="ar-BH"/>
        </w:rPr>
        <w:t>) أن المتوسط العام لعبارات البيانات الضخمة قد بلغ (</w:t>
      </w:r>
      <w:r w:rsidRPr="00FC2B9C">
        <w:rPr>
          <w:rFonts w:asciiTheme="majorBidi" w:hAnsiTheme="majorBidi" w:cstheme="majorBidi"/>
          <w:sz w:val="24"/>
          <w:szCs w:val="24"/>
          <w:lang w:bidi="ar-BH"/>
        </w:rPr>
        <w:t>3.60</w:t>
      </w:r>
      <w:r w:rsidRPr="00FC2B9C">
        <w:rPr>
          <w:rFonts w:asciiTheme="majorBidi" w:hAnsiTheme="majorBidi" w:cstheme="majorBidi"/>
          <w:sz w:val="24"/>
          <w:szCs w:val="24"/>
          <w:rtl/>
          <w:lang w:bidi="ar-BH"/>
        </w:rPr>
        <w:t>) وبانحراف معياري قدره (0.41)، هي قيمة مرتفعة بناءً على مقياس التحليل المعتمد في الدراسة. مما يشير إلى أن -</w:t>
      </w:r>
      <w:r w:rsidRPr="00FC2B9C">
        <w:rPr>
          <w:rFonts w:asciiTheme="majorBidi" w:hAnsiTheme="majorBidi" w:cstheme="majorBidi"/>
          <w:sz w:val="24"/>
          <w:szCs w:val="24"/>
          <w:rtl/>
          <w:lang w:bidi="ar-BH"/>
        </w:rPr>
        <w:tab/>
        <w:t>توجد علاقة ذات دلالة إحصائية بين البيانات الضخمة وكفاءة إدارة الحركة المرورية حسب وجهة نظر أفراد عينة الدراسة"</w:t>
      </w:r>
    </w:p>
    <w:p w14:paraId="364EC1F5" w14:textId="411011E7" w:rsidR="00476A8B" w:rsidRPr="00FC2B9C" w:rsidRDefault="00476A8B" w:rsidP="000C4D90">
      <w:pPr>
        <w:spacing w:before="240" w:line="240" w:lineRule="auto"/>
        <w:ind w:left="4"/>
        <w:jc w:val="both"/>
        <w:rPr>
          <w:rFonts w:asciiTheme="majorBidi" w:hAnsiTheme="majorBidi" w:cstheme="majorBidi"/>
          <w:sz w:val="24"/>
          <w:szCs w:val="24"/>
          <w:rtl/>
        </w:rPr>
      </w:pPr>
      <w:r w:rsidRPr="00FC2B9C">
        <w:rPr>
          <w:rFonts w:asciiTheme="majorBidi" w:hAnsiTheme="majorBidi" w:cstheme="majorBidi"/>
          <w:sz w:val="24"/>
          <w:szCs w:val="24"/>
          <w:rtl/>
        </w:rPr>
        <w:t xml:space="preserve">وقد حصلت العبارة رقم (1) على أعلى متوسط حسابي بلغ </w:t>
      </w:r>
      <w:r w:rsidRPr="00FC2B9C">
        <w:rPr>
          <w:rFonts w:asciiTheme="majorBidi" w:hAnsiTheme="majorBidi" w:cstheme="majorBidi"/>
          <w:sz w:val="24"/>
          <w:szCs w:val="24"/>
        </w:rPr>
        <w:t>3.68)</w:t>
      </w:r>
      <w:r w:rsidRPr="00FC2B9C">
        <w:rPr>
          <w:rFonts w:asciiTheme="majorBidi" w:hAnsiTheme="majorBidi" w:cstheme="majorBidi"/>
          <w:sz w:val="24"/>
          <w:szCs w:val="24"/>
          <w:rtl/>
        </w:rPr>
        <w:t xml:space="preserve">)، والتي تنص على:" </w:t>
      </w:r>
      <w:r w:rsidRPr="00FC2B9C">
        <w:rPr>
          <w:rFonts w:asciiTheme="majorBidi" w:hAnsiTheme="majorBidi" w:cstheme="majorBidi"/>
          <w:sz w:val="24"/>
          <w:szCs w:val="24"/>
          <w:rtl/>
          <w:lang w:bidi="ar-BH"/>
        </w:rPr>
        <w:t>تساعد تحليل البيانات الضخمة في تحديد الاحتياجات الفعلية للمجتمعات المستهدفة "</w:t>
      </w:r>
      <w:r w:rsidRPr="00FC2B9C">
        <w:rPr>
          <w:rFonts w:asciiTheme="majorBidi" w:hAnsiTheme="majorBidi" w:cstheme="majorBidi"/>
          <w:sz w:val="24"/>
          <w:szCs w:val="24"/>
          <w:rtl/>
        </w:rPr>
        <w:t>.  بينما حصلت العبارة رقم (5) على أقل متوسط حسابي بلغ (</w:t>
      </w:r>
      <w:r w:rsidRPr="00FC2B9C">
        <w:rPr>
          <w:rFonts w:asciiTheme="majorBidi" w:hAnsiTheme="majorBidi" w:cstheme="majorBidi"/>
          <w:sz w:val="24"/>
          <w:szCs w:val="24"/>
        </w:rPr>
        <w:t>3.546</w:t>
      </w:r>
      <w:r w:rsidRPr="00FC2B9C">
        <w:rPr>
          <w:rFonts w:asciiTheme="majorBidi" w:hAnsiTheme="majorBidi" w:cstheme="majorBidi"/>
          <w:sz w:val="24"/>
          <w:szCs w:val="24"/>
          <w:rtl/>
        </w:rPr>
        <w:t>)، والتي تنص على:" استخدام البيانات الضخمة في تحليلات النقل لتقليل وترشيد التكاليف "، والذي قد يفسر بأنه توجد علاقة ذات دلالة إحصائية بين البيانات الضخمة وكفاءة إدارة الحركة المرورية.</w:t>
      </w:r>
    </w:p>
    <w:p w14:paraId="1F00A7B8" w14:textId="208BA6B5" w:rsidR="00476A8B" w:rsidRPr="00FC2B9C" w:rsidRDefault="00476A8B" w:rsidP="000C4D90">
      <w:pPr>
        <w:spacing w:line="240" w:lineRule="auto"/>
        <w:jc w:val="both"/>
        <w:rPr>
          <w:rFonts w:asciiTheme="majorBidi" w:eastAsia="Times New Roman" w:hAnsiTheme="majorBidi" w:cstheme="majorBidi"/>
          <w:b/>
          <w:bCs/>
          <w:sz w:val="24"/>
          <w:szCs w:val="24"/>
          <w:rtl/>
        </w:rPr>
      </w:pPr>
      <w:r w:rsidRPr="00FC2B9C">
        <w:rPr>
          <w:rFonts w:asciiTheme="majorBidi" w:eastAsia="Times New Roman" w:hAnsiTheme="majorBidi" w:cstheme="majorBidi"/>
          <w:b/>
          <w:bCs/>
          <w:sz w:val="24"/>
          <w:szCs w:val="24"/>
          <w:rtl/>
        </w:rPr>
        <w:t>الإحصاء الوصفي لعبارات محور تقنيات الرؤية الحاسوبية</w:t>
      </w:r>
    </w:p>
    <w:p w14:paraId="772F1043" w14:textId="577D4C90" w:rsidR="00476A8B" w:rsidRPr="00FC2B9C" w:rsidRDefault="00476A8B" w:rsidP="001C31F6">
      <w:pPr>
        <w:spacing w:after="0" w:line="240" w:lineRule="auto"/>
        <w:ind w:left="4"/>
        <w:jc w:val="center"/>
        <w:rPr>
          <w:rFonts w:asciiTheme="majorBidi" w:hAnsiTheme="majorBidi" w:cstheme="majorBidi"/>
          <w:sz w:val="24"/>
          <w:szCs w:val="24"/>
          <w:rtl/>
        </w:rPr>
      </w:pPr>
      <w:r w:rsidRPr="00FC2B9C">
        <w:rPr>
          <w:rFonts w:asciiTheme="majorBidi" w:hAnsiTheme="majorBidi" w:cstheme="majorBidi"/>
          <w:sz w:val="24"/>
          <w:szCs w:val="24"/>
          <w:rtl/>
        </w:rPr>
        <w:t>جدول (</w:t>
      </w:r>
      <w:r w:rsidR="001C31F6" w:rsidRPr="00FC2B9C">
        <w:rPr>
          <w:rFonts w:asciiTheme="majorBidi" w:hAnsiTheme="majorBidi" w:cstheme="majorBidi"/>
          <w:sz w:val="24"/>
          <w:szCs w:val="24"/>
        </w:rPr>
        <w:t>12</w:t>
      </w:r>
      <w:r w:rsidRPr="00FC2B9C">
        <w:rPr>
          <w:rFonts w:asciiTheme="majorBidi" w:hAnsiTheme="majorBidi" w:cstheme="majorBidi"/>
          <w:sz w:val="24"/>
          <w:szCs w:val="24"/>
          <w:rtl/>
        </w:rPr>
        <w:t>) الإحصاء الوصفي لعبارات محور المواءمة بين قيم الفرد والمنظمة (</w:t>
      </w:r>
      <w:r w:rsidRPr="00FC2B9C">
        <w:rPr>
          <w:rFonts w:asciiTheme="majorBidi" w:hAnsiTheme="majorBidi" w:cstheme="majorBidi"/>
          <w:sz w:val="24"/>
          <w:szCs w:val="24"/>
        </w:rPr>
        <w:t>n=197</w:t>
      </w:r>
      <w:r w:rsidRPr="00FC2B9C">
        <w:rPr>
          <w:rFonts w:asciiTheme="majorBidi" w:hAnsiTheme="majorBidi" w:cstheme="majorBidi"/>
          <w:sz w:val="24"/>
          <w:szCs w:val="24"/>
          <w:rtl/>
        </w:rPr>
        <w:t>)</w:t>
      </w:r>
    </w:p>
    <w:tbl>
      <w:tblPr>
        <w:tblStyle w:val="GridTable4-Accent31"/>
        <w:bidiVisual/>
        <w:tblW w:w="5043" w:type="pct"/>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317"/>
        <w:gridCol w:w="1303"/>
        <w:gridCol w:w="9"/>
        <w:gridCol w:w="1132"/>
        <w:gridCol w:w="8"/>
        <w:gridCol w:w="1149"/>
        <w:gridCol w:w="19"/>
        <w:gridCol w:w="1121"/>
      </w:tblGrid>
      <w:tr w:rsidR="000A02A5" w:rsidRPr="00FC2B9C" w14:paraId="48F28348" w14:textId="77777777" w:rsidTr="000A02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4" w:type="pct"/>
          </w:tcPr>
          <w:p w14:paraId="638FD30C" w14:textId="6C067F62" w:rsidR="00476A8B" w:rsidRPr="00FC2B9C" w:rsidRDefault="00E64676" w:rsidP="000C4D90">
            <w:pPr>
              <w:ind w:left="-57" w:right="-57"/>
              <w:jc w:val="both"/>
              <w:rPr>
                <w:rFonts w:asciiTheme="majorBidi" w:hAnsiTheme="majorBidi" w:cstheme="majorBidi"/>
                <w:b w:val="0"/>
                <w:bCs w:val="0"/>
                <w:color w:val="auto"/>
                <w:sz w:val="24"/>
                <w:szCs w:val="24"/>
                <w:rtl/>
                <w:lang w:bidi="ar-BH"/>
              </w:rPr>
            </w:pPr>
            <w:r w:rsidRPr="00FC2B9C">
              <w:rPr>
                <w:rFonts w:asciiTheme="majorBidi" w:hAnsiTheme="majorBidi" w:cstheme="majorBidi"/>
                <w:color w:val="auto"/>
                <w:sz w:val="24"/>
                <w:szCs w:val="24"/>
                <w:rtl/>
                <w:lang w:bidi="ar-BH"/>
              </w:rPr>
              <w:t>م</w:t>
            </w:r>
          </w:p>
        </w:tc>
        <w:tc>
          <w:tcPr>
            <w:tcW w:w="2275" w:type="pct"/>
          </w:tcPr>
          <w:p w14:paraId="1FA0652E"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العبارة</w:t>
            </w:r>
          </w:p>
        </w:tc>
        <w:tc>
          <w:tcPr>
            <w:tcW w:w="692" w:type="pct"/>
            <w:gridSpan w:val="2"/>
          </w:tcPr>
          <w:p w14:paraId="675645D0"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المتوسط الحسابي</w:t>
            </w:r>
          </w:p>
        </w:tc>
        <w:tc>
          <w:tcPr>
            <w:tcW w:w="601" w:type="pct"/>
            <w:gridSpan w:val="2"/>
          </w:tcPr>
          <w:p w14:paraId="73C12DED"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الانحراف المعياري</w:t>
            </w:r>
          </w:p>
        </w:tc>
        <w:tc>
          <w:tcPr>
            <w:tcW w:w="606" w:type="pct"/>
          </w:tcPr>
          <w:p w14:paraId="550BD67B"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الترتيب</w:t>
            </w:r>
          </w:p>
        </w:tc>
        <w:tc>
          <w:tcPr>
            <w:tcW w:w="601" w:type="pct"/>
            <w:gridSpan w:val="2"/>
          </w:tcPr>
          <w:p w14:paraId="4230106A"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مستوى الموافقة</w:t>
            </w:r>
          </w:p>
        </w:tc>
      </w:tr>
      <w:tr w:rsidR="000A02A5" w:rsidRPr="00FC2B9C" w14:paraId="52E4F727" w14:textId="77777777" w:rsidTr="000A02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4" w:type="pct"/>
          </w:tcPr>
          <w:p w14:paraId="1AA333A8"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1</w:t>
            </w:r>
          </w:p>
        </w:tc>
        <w:tc>
          <w:tcPr>
            <w:tcW w:w="2275" w:type="pct"/>
          </w:tcPr>
          <w:p w14:paraId="020166FD"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lang w:bidi="ar-EG"/>
              </w:rPr>
              <w:t>تتيح لنا الرؤية الحاسوبية تحليل كيفية تغير تدفق المركبات والمشاة عبر مناطق مختلفة</w:t>
            </w:r>
          </w:p>
        </w:tc>
        <w:tc>
          <w:tcPr>
            <w:tcW w:w="692" w:type="pct"/>
            <w:gridSpan w:val="2"/>
          </w:tcPr>
          <w:p w14:paraId="0AD898CF"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3.28</w:t>
            </w:r>
            <w:r w:rsidRPr="00FC2B9C">
              <w:rPr>
                <w:rFonts w:asciiTheme="majorBidi" w:hAnsiTheme="majorBidi" w:cstheme="majorBidi"/>
                <w:sz w:val="24"/>
                <w:szCs w:val="24"/>
                <w:rtl/>
              </w:rPr>
              <w:t>0</w:t>
            </w:r>
          </w:p>
        </w:tc>
        <w:tc>
          <w:tcPr>
            <w:tcW w:w="601" w:type="pct"/>
            <w:gridSpan w:val="2"/>
          </w:tcPr>
          <w:p w14:paraId="326AE6B7"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.51</w:t>
            </w:r>
          </w:p>
        </w:tc>
        <w:tc>
          <w:tcPr>
            <w:tcW w:w="606" w:type="pct"/>
          </w:tcPr>
          <w:p w14:paraId="4A21B6B7"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1</w:t>
            </w:r>
          </w:p>
        </w:tc>
        <w:tc>
          <w:tcPr>
            <w:tcW w:w="601" w:type="pct"/>
            <w:gridSpan w:val="2"/>
          </w:tcPr>
          <w:p w14:paraId="0A6B5693"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0A02A5" w:rsidRPr="00FC2B9C" w14:paraId="0AA05D81" w14:textId="77777777" w:rsidTr="000A02A5">
        <w:trPr>
          <w:trHeight w:val="20"/>
        </w:trPr>
        <w:tc>
          <w:tcPr>
            <w:cnfStyle w:val="001000000000" w:firstRow="0" w:lastRow="0" w:firstColumn="1" w:lastColumn="0" w:oddVBand="0" w:evenVBand="0" w:oddHBand="0" w:evenHBand="0" w:firstRowFirstColumn="0" w:firstRowLastColumn="0" w:lastRowFirstColumn="0" w:lastRowLastColumn="0"/>
            <w:tcW w:w="224" w:type="pct"/>
          </w:tcPr>
          <w:p w14:paraId="34EA8463"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2</w:t>
            </w:r>
          </w:p>
        </w:tc>
        <w:tc>
          <w:tcPr>
            <w:tcW w:w="2275" w:type="pct"/>
          </w:tcPr>
          <w:p w14:paraId="23E58F0D"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تتيح لنا الرؤية الحاسوبية تحسين تصميمات الطرق أو إضافة مسارات جديد</w:t>
            </w:r>
          </w:p>
        </w:tc>
        <w:tc>
          <w:tcPr>
            <w:tcW w:w="692" w:type="pct"/>
            <w:gridSpan w:val="2"/>
          </w:tcPr>
          <w:p w14:paraId="38ADAB55"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3.2</w:t>
            </w:r>
            <w:r w:rsidRPr="00FC2B9C">
              <w:rPr>
                <w:rFonts w:asciiTheme="majorBidi" w:hAnsiTheme="majorBidi" w:cstheme="majorBidi"/>
                <w:sz w:val="24"/>
                <w:szCs w:val="24"/>
                <w:rtl/>
              </w:rPr>
              <w:t>49</w:t>
            </w:r>
          </w:p>
        </w:tc>
        <w:tc>
          <w:tcPr>
            <w:tcW w:w="601" w:type="pct"/>
            <w:gridSpan w:val="2"/>
          </w:tcPr>
          <w:p w14:paraId="7992ABE6"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.6</w:t>
            </w:r>
            <w:r w:rsidRPr="00FC2B9C">
              <w:rPr>
                <w:rFonts w:asciiTheme="majorBidi" w:hAnsiTheme="majorBidi" w:cstheme="majorBidi"/>
                <w:sz w:val="24"/>
                <w:szCs w:val="24"/>
                <w:rtl/>
              </w:rPr>
              <w:t>0</w:t>
            </w:r>
          </w:p>
        </w:tc>
        <w:tc>
          <w:tcPr>
            <w:tcW w:w="606" w:type="pct"/>
          </w:tcPr>
          <w:p w14:paraId="0AD99676"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4</w:t>
            </w:r>
          </w:p>
        </w:tc>
        <w:tc>
          <w:tcPr>
            <w:tcW w:w="601" w:type="pct"/>
            <w:gridSpan w:val="2"/>
          </w:tcPr>
          <w:p w14:paraId="586DE2BD"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0A02A5" w:rsidRPr="00FC2B9C" w14:paraId="72A3D54C" w14:textId="77777777" w:rsidTr="000A02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4" w:type="pct"/>
          </w:tcPr>
          <w:p w14:paraId="452FE678"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3</w:t>
            </w:r>
          </w:p>
        </w:tc>
        <w:tc>
          <w:tcPr>
            <w:tcW w:w="2275" w:type="pct"/>
          </w:tcPr>
          <w:p w14:paraId="59A963CE"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rPr>
              <w:t xml:space="preserve">تساعد تطبيقات الرؤية الحاسوبية في تعزيز السلامة على </w:t>
            </w:r>
            <w:r w:rsidRPr="00FC2B9C">
              <w:rPr>
                <w:rFonts w:asciiTheme="majorBidi" w:eastAsia="Times New Roman" w:hAnsiTheme="majorBidi" w:cstheme="majorBidi"/>
                <w:sz w:val="24"/>
                <w:szCs w:val="24"/>
                <w:rtl/>
              </w:rPr>
              <w:lastRenderedPageBreak/>
              <w:t>الطرق، والحد من الازدحام</w:t>
            </w:r>
          </w:p>
        </w:tc>
        <w:tc>
          <w:tcPr>
            <w:tcW w:w="692" w:type="pct"/>
            <w:gridSpan w:val="2"/>
          </w:tcPr>
          <w:p w14:paraId="5266CA59"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lastRenderedPageBreak/>
              <w:t>3.248</w:t>
            </w:r>
          </w:p>
        </w:tc>
        <w:tc>
          <w:tcPr>
            <w:tcW w:w="601" w:type="pct"/>
            <w:gridSpan w:val="2"/>
          </w:tcPr>
          <w:p w14:paraId="4C6DA37B"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.61</w:t>
            </w:r>
          </w:p>
        </w:tc>
        <w:tc>
          <w:tcPr>
            <w:tcW w:w="606" w:type="pct"/>
          </w:tcPr>
          <w:p w14:paraId="252575C9"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5</w:t>
            </w:r>
          </w:p>
        </w:tc>
        <w:tc>
          <w:tcPr>
            <w:tcW w:w="601" w:type="pct"/>
            <w:gridSpan w:val="2"/>
          </w:tcPr>
          <w:p w14:paraId="29245A2A"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0A02A5" w:rsidRPr="00FC2B9C" w14:paraId="6C2E7985" w14:textId="77777777" w:rsidTr="000A02A5">
        <w:trPr>
          <w:trHeight w:val="20"/>
        </w:trPr>
        <w:tc>
          <w:tcPr>
            <w:cnfStyle w:val="001000000000" w:firstRow="0" w:lastRow="0" w:firstColumn="1" w:lastColumn="0" w:oddVBand="0" w:evenVBand="0" w:oddHBand="0" w:evenHBand="0" w:firstRowFirstColumn="0" w:firstRowLastColumn="0" w:lastRowFirstColumn="0" w:lastRowLastColumn="0"/>
            <w:tcW w:w="224" w:type="pct"/>
          </w:tcPr>
          <w:p w14:paraId="123AAEDC"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tl/>
              </w:rPr>
              <w:t>4</w:t>
            </w:r>
          </w:p>
        </w:tc>
        <w:tc>
          <w:tcPr>
            <w:tcW w:w="2275" w:type="pct"/>
          </w:tcPr>
          <w:p w14:paraId="7052F746"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rPr>
              <w:t>تساعد تطبيقات الرؤية الحاسوبية على تحليل المشكلات المرورية بسرعة ودقة أكبر وبصورة شمولية</w:t>
            </w:r>
          </w:p>
        </w:tc>
        <w:tc>
          <w:tcPr>
            <w:tcW w:w="692" w:type="pct"/>
            <w:gridSpan w:val="2"/>
          </w:tcPr>
          <w:p w14:paraId="39E531F7"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3.2</w:t>
            </w:r>
            <w:r w:rsidRPr="00FC2B9C">
              <w:rPr>
                <w:rFonts w:asciiTheme="majorBidi" w:hAnsiTheme="majorBidi" w:cstheme="majorBidi"/>
                <w:sz w:val="24"/>
                <w:szCs w:val="24"/>
                <w:rtl/>
              </w:rPr>
              <w:t>5</w:t>
            </w:r>
            <w:r w:rsidRPr="00FC2B9C">
              <w:rPr>
                <w:rFonts w:asciiTheme="majorBidi" w:hAnsiTheme="majorBidi" w:cstheme="majorBidi"/>
                <w:sz w:val="24"/>
                <w:szCs w:val="24"/>
              </w:rPr>
              <w:t>8</w:t>
            </w:r>
          </w:p>
        </w:tc>
        <w:tc>
          <w:tcPr>
            <w:tcW w:w="601" w:type="pct"/>
            <w:gridSpan w:val="2"/>
          </w:tcPr>
          <w:p w14:paraId="28BA9C2F"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.59</w:t>
            </w:r>
          </w:p>
        </w:tc>
        <w:tc>
          <w:tcPr>
            <w:tcW w:w="606" w:type="pct"/>
          </w:tcPr>
          <w:p w14:paraId="1A068D8B"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w:t>
            </w:r>
          </w:p>
        </w:tc>
        <w:tc>
          <w:tcPr>
            <w:tcW w:w="601" w:type="pct"/>
            <w:gridSpan w:val="2"/>
          </w:tcPr>
          <w:p w14:paraId="0870D881"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0A02A5" w:rsidRPr="00FC2B9C" w14:paraId="35F5C257" w14:textId="77777777" w:rsidTr="000A02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4" w:type="pct"/>
          </w:tcPr>
          <w:p w14:paraId="4DF8C70C"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tl/>
              </w:rPr>
              <w:t>5</w:t>
            </w:r>
          </w:p>
        </w:tc>
        <w:tc>
          <w:tcPr>
            <w:tcW w:w="2275" w:type="pct"/>
          </w:tcPr>
          <w:p w14:paraId="5BF8E835" w14:textId="5D9B21C2"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rPr>
              <w:t>تساعد تطبيقات الرؤية الحاسوبية في زيادة كفاءة توقيت إشارات المرور، وتقلل من خطر الحوادث</w:t>
            </w:r>
          </w:p>
        </w:tc>
        <w:tc>
          <w:tcPr>
            <w:tcW w:w="692" w:type="pct"/>
            <w:gridSpan w:val="2"/>
          </w:tcPr>
          <w:p w14:paraId="76F112B7"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3.264</w:t>
            </w:r>
          </w:p>
        </w:tc>
        <w:tc>
          <w:tcPr>
            <w:tcW w:w="601" w:type="pct"/>
            <w:gridSpan w:val="2"/>
          </w:tcPr>
          <w:p w14:paraId="1967F20A"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.51</w:t>
            </w:r>
          </w:p>
        </w:tc>
        <w:tc>
          <w:tcPr>
            <w:tcW w:w="606" w:type="pct"/>
          </w:tcPr>
          <w:p w14:paraId="43BD3157"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w:t>
            </w:r>
          </w:p>
        </w:tc>
        <w:tc>
          <w:tcPr>
            <w:tcW w:w="601" w:type="pct"/>
            <w:gridSpan w:val="2"/>
          </w:tcPr>
          <w:p w14:paraId="4C1AA9ED"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4D401072" w14:textId="77777777" w:rsidTr="000A02A5">
        <w:trPr>
          <w:trHeight w:val="20"/>
        </w:trPr>
        <w:tc>
          <w:tcPr>
            <w:cnfStyle w:val="001000000000" w:firstRow="0" w:lastRow="0" w:firstColumn="1" w:lastColumn="0" w:oddVBand="0" w:evenVBand="0" w:oddHBand="0" w:evenHBand="0" w:firstRowFirstColumn="0" w:firstRowLastColumn="0" w:lastRowFirstColumn="0" w:lastRowLastColumn="0"/>
            <w:tcW w:w="2500" w:type="pct"/>
            <w:gridSpan w:val="2"/>
          </w:tcPr>
          <w:p w14:paraId="302D43E5" w14:textId="77777777" w:rsidR="00476A8B" w:rsidRPr="00FC2B9C" w:rsidRDefault="00476A8B" w:rsidP="000C4D90">
            <w:pPr>
              <w:spacing w:before="120"/>
              <w:jc w:val="both"/>
              <w:rPr>
                <w:rFonts w:asciiTheme="majorBidi" w:hAnsiTheme="majorBidi" w:cstheme="majorBidi"/>
                <w:b w:val="0"/>
                <w:bCs w:val="0"/>
                <w:sz w:val="24"/>
                <w:szCs w:val="24"/>
                <w:rtl/>
              </w:rPr>
            </w:pPr>
            <w:r w:rsidRPr="00FC2B9C">
              <w:rPr>
                <w:rFonts w:asciiTheme="majorBidi" w:hAnsiTheme="majorBidi" w:cstheme="majorBidi"/>
                <w:sz w:val="24"/>
                <w:szCs w:val="24"/>
                <w:rtl/>
                <w:lang w:bidi="ar-BH"/>
              </w:rPr>
              <w:t>المتوسط العام</w:t>
            </w:r>
          </w:p>
        </w:tc>
        <w:tc>
          <w:tcPr>
            <w:tcW w:w="687" w:type="pct"/>
          </w:tcPr>
          <w:p w14:paraId="53927C2F"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3.247</w:t>
            </w:r>
          </w:p>
        </w:tc>
        <w:tc>
          <w:tcPr>
            <w:tcW w:w="602" w:type="pct"/>
            <w:gridSpan w:val="2"/>
          </w:tcPr>
          <w:p w14:paraId="35B308AB"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.42</w:t>
            </w:r>
          </w:p>
        </w:tc>
        <w:tc>
          <w:tcPr>
            <w:tcW w:w="620" w:type="pct"/>
            <w:gridSpan w:val="3"/>
          </w:tcPr>
          <w:p w14:paraId="306049AF"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w:t>
            </w:r>
          </w:p>
        </w:tc>
        <w:tc>
          <w:tcPr>
            <w:tcW w:w="591" w:type="pct"/>
          </w:tcPr>
          <w:p w14:paraId="78F795F0"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bl>
    <w:p w14:paraId="4CA08ED9" w14:textId="39359852" w:rsidR="00476A8B" w:rsidRPr="00FC2B9C" w:rsidRDefault="00476A8B" w:rsidP="002332EF">
      <w:pPr>
        <w:spacing w:after="0" w:line="240" w:lineRule="auto"/>
        <w:jc w:val="both"/>
        <w:rPr>
          <w:rFonts w:asciiTheme="majorBidi" w:hAnsiTheme="majorBidi" w:cstheme="majorBidi"/>
          <w:sz w:val="24"/>
          <w:szCs w:val="24"/>
          <w:rtl/>
        </w:rPr>
      </w:pPr>
      <w:r w:rsidRPr="00FC2B9C">
        <w:rPr>
          <w:rFonts w:asciiTheme="majorBidi" w:hAnsiTheme="majorBidi" w:cstheme="majorBidi"/>
          <w:sz w:val="24"/>
          <w:szCs w:val="24"/>
          <w:rtl/>
          <w:lang w:bidi="ar-BH"/>
        </w:rPr>
        <w:t>"يتبين من نتائج الجدول (</w:t>
      </w:r>
      <w:r w:rsidR="001C31F6" w:rsidRPr="00FC2B9C">
        <w:rPr>
          <w:rFonts w:asciiTheme="majorBidi" w:hAnsiTheme="majorBidi" w:cstheme="majorBidi"/>
          <w:sz w:val="24"/>
          <w:szCs w:val="24"/>
          <w:rtl/>
          <w:lang w:bidi="ar-BH"/>
        </w:rPr>
        <w:t>12</w:t>
      </w:r>
      <w:r w:rsidRPr="00FC2B9C">
        <w:rPr>
          <w:rFonts w:asciiTheme="majorBidi" w:hAnsiTheme="majorBidi" w:cstheme="majorBidi"/>
          <w:sz w:val="24"/>
          <w:szCs w:val="24"/>
          <w:rtl/>
          <w:lang w:bidi="ar-BH"/>
        </w:rPr>
        <w:t>) أن المتوسط العام لعبارات المواءمة بين قيم الفرد والمنظمة قد بلغ (</w:t>
      </w:r>
      <w:r w:rsidRPr="00FC2B9C">
        <w:rPr>
          <w:rFonts w:asciiTheme="majorBidi" w:hAnsiTheme="majorBidi" w:cstheme="majorBidi"/>
          <w:sz w:val="24"/>
          <w:szCs w:val="24"/>
          <w:lang w:bidi="ar-BH"/>
        </w:rPr>
        <w:t>3.247</w:t>
      </w:r>
      <w:r w:rsidRPr="00FC2B9C">
        <w:rPr>
          <w:rFonts w:asciiTheme="majorBidi" w:hAnsiTheme="majorBidi" w:cstheme="majorBidi"/>
          <w:sz w:val="24"/>
          <w:szCs w:val="24"/>
          <w:rtl/>
          <w:lang w:bidi="ar-BH"/>
        </w:rPr>
        <w:t xml:space="preserve">) وبانحراف معياري قدره (0.42)، وهي قيمة </w:t>
      </w:r>
      <w:r w:rsidRPr="00FC2B9C">
        <w:rPr>
          <w:rFonts w:asciiTheme="majorBidi" w:hAnsiTheme="majorBidi" w:cstheme="majorBidi"/>
          <w:sz w:val="24"/>
          <w:szCs w:val="24"/>
          <w:rtl/>
          <w:lang w:bidi="ar-EG"/>
        </w:rPr>
        <w:t>مرتفعة</w:t>
      </w:r>
      <w:r w:rsidRPr="00FC2B9C">
        <w:rPr>
          <w:rFonts w:asciiTheme="majorBidi" w:hAnsiTheme="majorBidi" w:cstheme="majorBidi"/>
          <w:sz w:val="24"/>
          <w:szCs w:val="24"/>
          <w:rtl/>
          <w:lang w:bidi="ar-BH"/>
        </w:rPr>
        <w:t xml:space="preserve"> بناءً على مقياس التحليل المعتمد في الدراسة، مما يشير إلى وجود مس</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BH"/>
        </w:rPr>
        <w:t>-</w:t>
      </w:r>
      <w:r w:rsidRPr="00FC2B9C">
        <w:rPr>
          <w:rFonts w:asciiTheme="majorBidi" w:hAnsiTheme="majorBidi" w:cstheme="majorBidi"/>
          <w:sz w:val="24"/>
          <w:szCs w:val="24"/>
          <w:rtl/>
          <w:lang w:bidi="ar-BH"/>
        </w:rPr>
        <w:tab/>
        <w:t xml:space="preserve">توجد علاقة ذات دلالة إحصائية بين تقنيات الرؤية الحاسوبية في تحسين تدفق المرور وتقليل الزحام حسب وجهة نظر أفراد عينة الدراسة وقد حصلت العبارة رقم (1) </w:t>
      </w:r>
      <w:r w:rsidRPr="00FC2B9C">
        <w:rPr>
          <w:rFonts w:asciiTheme="majorBidi" w:hAnsiTheme="majorBidi" w:cstheme="majorBidi"/>
          <w:sz w:val="24"/>
          <w:szCs w:val="24"/>
          <w:rtl/>
        </w:rPr>
        <w:t>على أعلى متوسط حسابي بلغ (</w:t>
      </w:r>
      <w:r w:rsidRPr="00FC2B9C">
        <w:rPr>
          <w:rFonts w:asciiTheme="majorBidi" w:hAnsiTheme="majorBidi" w:cstheme="majorBidi"/>
          <w:sz w:val="24"/>
          <w:szCs w:val="24"/>
        </w:rPr>
        <w:t>3.28</w:t>
      </w:r>
      <w:r w:rsidRPr="00FC2B9C">
        <w:rPr>
          <w:rFonts w:asciiTheme="majorBidi" w:hAnsiTheme="majorBidi" w:cstheme="majorBidi"/>
          <w:sz w:val="24"/>
          <w:szCs w:val="24"/>
          <w:rtl/>
        </w:rPr>
        <w:t>)، والتي تنص على:" تتيح لنا الرؤية الحاسوبية تحليل كيفية تغير تدفق المركبات والمشاة عبر مناطق مختلفة "</w:t>
      </w:r>
    </w:p>
    <w:p w14:paraId="469509F3" w14:textId="2D3C5E9F" w:rsidR="00476A8B" w:rsidRPr="00FC2B9C" w:rsidRDefault="00476A8B" w:rsidP="000C4D90">
      <w:pPr>
        <w:spacing w:before="240" w:after="0" w:line="240" w:lineRule="auto"/>
        <w:ind w:left="4"/>
        <w:jc w:val="both"/>
        <w:rPr>
          <w:rFonts w:asciiTheme="majorBidi" w:hAnsiTheme="majorBidi" w:cstheme="majorBidi"/>
          <w:sz w:val="24"/>
          <w:szCs w:val="24"/>
        </w:rPr>
      </w:pPr>
      <w:r w:rsidRPr="00FC2B9C">
        <w:rPr>
          <w:rFonts w:asciiTheme="majorBidi" w:hAnsiTheme="majorBidi" w:cstheme="majorBidi"/>
          <w:sz w:val="24"/>
          <w:szCs w:val="24"/>
          <w:rtl/>
        </w:rPr>
        <w:t>بينما حصلت العبارة رقم (3) على أقل متوسط حسابي بلغ (</w:t>
      </w:r>
      <w:r w:rsidRPr="00FC2B9C">
        <w:rPr>
          <w:rFonts w:asciiTheme="majorBidi" w:hAnsiTheme="majorBidi" w:cstheme="majorBidi"/>
          <w:sz w:val="24"/>
          <w:szCs w:val="24"/>
        </w:rPr>
        <w:t>3.18</w:t>
      </w:r>
      <w:r w:rsidRPr="00FC2B9C">
        <w:rPr>
          <w:rFonts w:asciiTheme="majorBidi" w:hAnsiTheme="majorBidi" w:cstheme="majorBidi"/>
          <w:sz w:val="24"/>
          <w:szCs w:val="24"/>
          <w:rtl/>
        </w:rPr>
        <w:t>)، والتي تنص على" تساعد تطبيقات الرؤية الحاسوبية في تعزيز السلامة على الطرق، والحد من الازدحام "، الأمر الذي قد يفسر بانه توجد علاقة ذات دلالة إحصائية بين تقنيات الرؤية الحاسوبية في تحسين تدفق المرور وتقليل الزحام</w:t>
      </w:r>
    </w:p>
    <w:p w14:paraId="77DD1CDE" w14:textId="2DAEFE66" w:rsidR="00476A8B" w:rsidRPr="00FC2B9C" w:rsidRDefault="00476A8B" w:rsidP="000C4D90">
      <w:pPr>
        <w:spacing w:after="0" w:line="240" w:lineRule="auto"/>
        <w:jc w:val="both"/>
        <w:rPr>
          <w:rFonts w:asciiTheme="majorBidi" w:eastAsia="Times New Roman" w:hAnsiTheme="majorBidi" w:cstheme="majorBidi"/>
          <w:b/>
          <w:bCs/>
          <w:sz w:val="24"/>
          <w:szCs w:val="24"/>
          <w:rtl/>
        </w:rPr>
      </w:pPr>
      <w:r w:rsidRPr="00FC2B9C">
        <w:rPr>
          <w:rFonts w:asciiTheme="majorBidi" w:eastAsia="Times New Roman" w:hAnsiTheme="majorBidi" w:cstheme="majorBidi"/>
          <w:b/>
          <w:bCs/>
          <w:sz w:val="24"/>
          <w:szCs w:val="24"/>
          <w:rtl/>
        </w:rPr>
        <w:t>الإحصاء الوصفي لعبارات محور أنظمة إشارات المرور الذكية</w:t>
      </w:r>
    </w:p>
    <w:p w14:paraId="78A95C8B" w14:textId="30999B80" w:rsidR="00476A8B" w:rsidRPr="00FC2B9C" w:rsidRDefault="00476A8B" w:rsidP="001C31F6">
      <w:pPr>
        <w:spacing w:after="0" w:line="240" w:lineRule="auto"/>
        <w:ind w:left="4"/>
        <w:jc w:val="center"/>
        <w:rPr>
          <w:rFonts w:asciiTheme="majorBidi" w:hAnsiTheme="majorBidi" w:cstheme="majorBidi"/>
          <w:sz w:val="24"/>
          <w:szCs w:val="24"/>
          <w:rtl/>
        </w:rPr>
      </w:pPr>
      <w:r w:rsidRPr="00FC2B9C">
        <w:rPr>
          <w:rFonts w:asciiTheme="majorBidi" w:hAnsiTheme="majorBidi" w:cstheme="majorBidi"/>
          <w:sz w:val="24"/>
          <w:szCs w:val="24"/>
          <w:rtl/>
        </w:rPr>
        <w:t>جدول (</w:t>
      </w:r>
      <w:r w:rsidR="001C31F6" w:rsidRPr="00FC2B9C">
        <w:rPr>
          <w:rFonts w:asciiTheme="majorBidi" w:hAnsiTheme="majorBidi" w:cstheme="majorBidi"/>
          <w:sz w:val="24"/>
          <w:szCs w:val="24"/>
        </w:rPr>
        <w:t>13</w:t>
      </w:r>
      <w:r w:rsidRPr="00FC2B9C">
        <w:rPr>
          <w:rFonts w:asciiTheme="majorBidi" w:hAnsiTheme="majorBidi" w:cstheme="majorBidi"/>
          <w:sz w:val="24"/>
          <w:szCs w:val="24"/>
          <w:rtl/>
        </w:rPr>
        <w:t>) الإحصاء الوصفي لعبارات محور المواءمة بين قيم الفرد والمنظمة (</w:t>
      </w:r>
      <w:r w:rsidRPr="00FC2B9C">
        <w:rPr>
          <w:rFonts w:asciiTheme="majorBidi" w:hAnsiTheme="majorBidi" w:cstheme="majorBidi"/>
          <w:sz w:val="24"/>
          <w:szCs w:val="24"/>
        </w:rPr>
        <w:t>n=197</w:t>
      </w:r>
      <w:r w:rsidRPr="00FC2B9C">
        <w:rPr>
          <w:rFonts w:asciiTheme="majorBidi" w:hAnsiTheme="majorBidi" w:cstheme="majorBidi"/>
          <w:sz w:val="24"/>
          <w:szCs w:val="24"/>
          <w:rtl/>
        </w:rPr>
        <w:t>)</w:t>
      </w:r>
    </w:p>
    <w:tbl>
      <w:tblPr>
        <w:tblStyle w:val="GridTable4-Accent31"/>
        <w:bidiVisual/>
        <w:tblW w:w="5277" w:type="pct"/>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4956"/>
        <w:gridCol w:w="1129"/>
        <w:gridCol w:w="6"/>
        <w:gridCol w:w="1123"/>
        <w:gridCol w:w="6"/>
        <w:gridCol w:w="1137"/>
        <w:gridCol w:w="14"/>
        <w:gridCol w:w="1107"/>
      </w:tblGrid>
      <w:tr w:rsidR="00E64676" w:rsidRPr="00FC2B9C" w14:paraId="3377EA1C" w14:textId="77777777" w:rsidTr="00E6467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4" w:type="pct"/>
            <w:tcBorders>
              <w:top w:val="none" w:sz="0" w:space="0" w:color="auto"/>
              <w:left w:val="none" w:sz="0" w:space="0" w:color="auto"/>
              <w:bottom w:val="none" w:sz="0" w:space="0" w:color="auto"/>
              <w:right w:val="none" w:sz="0" w:space="0" w:color="auto"/>
            </w:tcBorders>
          </w:tcPr>
          <w:p w14:paraId="14502FEB" w14:textId="3A667476" w:rsidR="00476A8B" w:rsidRPr="00FC2B9C" w:rsidRDefault="002332EF" w:rsidP="000C4D90">
            <w:pPr>
              <w:ind w:left="-57" w:right="-57"/>
              <w:jc w:val="both"/>
              <w:rPr>
                <w:rFonts w:asciiTheme="majorBidi" w:hAnsiTheme="majorBidi" w:cstheme="majorBidi"/>
                <w:b w:val="0"/>
                <w:bCs w:val="0"/>
                <w:color w:val="auto"/>
                <w:sz w:val="24"/>
                <w:szCs w:val="24"/>
                <w:rtl/>
                <w:lang w:bidi="ar-BH"/>
              </w:rPr>
            </w:pPr>
            <w:r w:rsidRPr="00FC2B9C">
              <w:rPr>
                <w:rFonts w:asciiTheme="majorBidi" w:hAnsiTheme="majorBidi" w:cstheme="majorBidi"/>
                <w:color w:val="auto"/>
                <w:sz w:val="24"/>
                <w:szCs w:val="24"/>
                <w:rtl/>
                <w:lang w:bidi="ar-BH"/>
              </w:rPr>
              <w:t>م</w:t>
            </w:r>
          </w:p>
        </w:tc>
        <w:tc>
          <w:tcPr>
            <w:tcW w:w="2497" w:type="pct"/>
            <w:tcBorders>
              <w:top w:val="none" w:sz="0" w:space="0" w:color="auto"/>
              <w:left w:val="none" w:sz="0" w:space="0" w:color="auto"/>
              <w:bottom w:val="none" w:sz="0" w:space="0" w:color="auto"/>
              <w:right w:val="none" w:sz="0" w:space="0" w:color="auto"/>
            </w:tcBorders>
          </w:tcPr>
          <w:p w14:paraId="634B01BE"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العبارة</w:t>
            </w:r>
          </w:p>
        </w:tc>
        <w:tc>
          <w:tcPr>
            <w:tcW w:w="572" w:type="pct"/>
            <w:gridSpan w:val="2"/>
            <w:tcBorders>
              <w:top w:val="none" w:sz="0" w:space="0" w:color="auto"/>
              <w:left w:val="none" w:sz="0" w:space="0" w:color="auto"/>
              <w:bottom w:val="none" w:sz="0" w:space="0" w:color="auto"/>
              <w:right w:val="none" w:sz="0" w:space="0" w:color="auto"/>
            </w:tcBorders>
          </w:tcPr>
          <w:p w14:paraId="4F8EB8C7"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المتوسط الحسابي</w:t>
            </w:r>
          </w:p>
        </w:tc>
        <w:tc>
          <w:tcPr>
            <w:tcW w:w="569" w:type="pct"/>
            <w:gridSpan w:val="2"/>
            <w:tcBorders>
              <w:top w:val="none" w:sz="0" w:space="0" w:color="auto"/>
              <w:left w:val="none" w:sz="0" w:space="0" w:color="auto"/>
              <w:bottom w:val="none" w:sz="0" w:space="0" w:color="auto"/>
              <w:right w:val="none" w:sz="0" w:space="0" w:color="auto"/>
            </w:tcBorders>
          </w:tcPr>
          <w:p w14:paraId="31539392"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الانحراف المعياري</w:t>
            </w:r>
          </w:p>
        </w:tc>
        <w:tc>
          <w:tcPr>
            <w:tcW w:w="573" w:type="pct"/>
            <w:tcBorders>
              <w:top w:val="none" w:sz="0" w:space="0" w:color="auto"/>
              <w:left w:val="none" w:sz="0" w:space="0" w:color="auto"/>
              <w:bottom w:val="none" w:sz="0" w:space="0" w:color="auto"/>
              <w:right w:val="none" w:sz="0" w:space="0" w:color="auto"/>
            </w:tcBorders>
          </w:tcPr>
          <w:p w14:paraId="6E510361"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الترتيب</w:t>
            </w:r>
          </w:p>
        </w:tc>
        <w:tc>
          <w:tcPr>
            <w:tcW w:w="565" w:type="pct"/>
            <w:gridSpan w:val="2"/>
            <w:tcBorders>
              <w:top w:val="none" w:sz="0" w:space="0" w:color="auto"/>
              <w:left w:val="none" w:sz="0" w:space="0" w:color="auto"/>
              <w:bottom w:val="none" w:sz="0" w:space="0" w:color="auto"/>
              <w:right w:val="none" w:sz="0" w:space="0" w:color="auto"/>
            </w:tcBorders>
          </w:tcPr>
          <w:p w14:paraId="34FB9B0C"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مستوى الموافقة</w:t>
            </w:r>
          </w:p>
        </w:tc>
      </w:tr>
      <w:tr w:rsidR="00E64676" w:rsidRPr="00FC2B9C" w14:paraId="76E20EF8" w14:textId="77777777" w:rsidTr="00E646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4" w:type="pct"/>
          </w:tcPr>
          <w:p w14:paraId="1A5D0A58"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1</w:t>
            </w:r>
          </w:p>
        </w:tc>
        <w:tc>
          <w:tcPr>
            <w:tcW w:w="2497" w:type="pct"/>
          </w:tcPr>
          <w:p w14:paraId="7E628118"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EG"/>
              </w:rPr>
            </w:pPr>
            <w:bookmarkStart w:id="57" w:name="_Hlk214118316"/>
            <w:r w:rsidRPr="00FC2B9C">
              <w:rPr>
                <w:rFonts w:asciiTheme="majorBidi" w:eastAsia="Times New Roman" w:hAnsiTheme="majorBidi" w:cstheme="majorBidi"/>
                <w:sz w:val="24"/>
                <w:szCs w:val="24"/>
                <w:rtl/>
                <w:lang w:bidi="ar-EG"/>
              </w:rPr>
              <w:t>تقنيات الذكاء الاصطناعي تلعب دوراً محورياً في تطوير</w:t>
            </w:r>
            <w:r w:rsidRPr="00FC2B9C">
              <w:rPr>
                <w:rFonts w:asciiTheme="majorBidi" w:hAnsiTheme="majorBidi" w:cstheme="majorBidi"/>
                <w:sz w:val="24"/>
                <w:szCs w:val="24"/>
                <w:rtl/>
              </w:rPr>
              <w:t xml:space="preserve"> </w:t>
            </w:r>
            <w:r w:rsidRPr="00FC2B9C">
              <w:rPr>
                <w:rFonts w:asciiTheme="majorBidi" w:eastAsia="Times New Roman" w:hAnsiTheme="majorBidi" w:cstheme="majorBidi"/>
                <w:sz w:val="24"/>
                <w:szCs w:val="24"/>
                <w:rtl/>
                <w:lang w:bidi="ar-EG"/>
              </w:rPr>
              <w:t>إشارات المرور الذكية</w:t>
            </w:r>
            <w:bookmarkEnd w:id="57"/>
          </w:p>
        </w:tc>
        <w:tc>
          <w:tcPr>
            <w:tcW w:w="572" w:type="pct"/>
            <w:gridSpan w:val="2"/>
          </w:tcPr>
          <w:p w14:paraId="23FF7F97"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3.28</w:t>
            </w:r>
            <w:r w:rsidRPr="00FC2B9C">
              <w:rPr>
                <w:rFonts w:asciiTheme="majorBidi" w:hAnsiTheme="majorBidi" w:cstheme="majorBidi"/>
                <w:sz w:val="24"/>
                <w:szCs w:val="24"/>
                <w:rtl/>
              </w:rPr>
              <w:t>0</w:t>
            </w:r>
          </w:p>
        </w:tc>
        <w:tc>
          <w:tcPr>
            <w:tcW w:w="569" w:type="pct"/>
            <w:gridSpan w:val="2"/>
          </w:tcPr>
          <w:p w14:paraId="1BCE7FBA"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.51</w:t>
            </w:r>
          </w:p>
        </w:tc>
        <w:tc>
          <w:tcPr>
            <w:tcW w:w="573" w:type="pct"/>
          </w:tcPr>
          <w:p w14:paraId="5C06BB11"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1</w:t>
            </w:r>
          </w:p>
        </w:tc>
        <w:tc>
          <w:tcPr>
            <w:tcW w:w="565" w:type="pct"/>
            <w:gridSpan w:val="2"/>
          </w:tcPr>
          <w:p w14:paraId="0943535F"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E64676" w:rsidRPr="00FC2B9C" w14:paraId="4BED1F4B" w14:textId="77777777" w:rsidTr="00E64676">
        <w:trPr>
          <w:trHeight w:val="20"/>
        </w:trPr>
        <w:tc>
          <w:tcPr>
            <w:cnfStyle w:val="001000000000" w:firstRow="0" w:lastRow="0" w:firstColumn="1" w:lastColumn="0" w:oddVBand="0" w:evenVBand="0" w:oddHBand="0" w:evenHBand="0" w:firstRowFirstColumn="0" w:firstRowLastColumn="0" w:lastRowFirstColumn="0" w:lastRowLastColumn="0"/>
            <w:tcW w:w="224" w:type="pct"/>
          </w:tcPr>
          <w:p w14:paraId="5965276B"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2</w:t>
            </w:r>
          </w:p>
        </w:tc>
        <w:tc>
          <w:tcPr>
            <w:tcW w:w="2497" w:type="pct"/>
          </w:tcPr>
          <w:p w14:paraId="18A6204C"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lang w:bidi="ar-EG"/>
              </w:rPr>
            </w:pPr>
            <w:bookmarkStart w:id="58" w:name="_Hlk214118375"/>
            <w:r w:rsidRPr="00FC2B9C">
              <w:rPr>
                <w:rFonts w:asciiTheme="majorBidi" w:eastAsia="Times New Roman" w:hAnsiTheme="majorBidi" w:cstheme="majorBidi"/>
                <w:sz w:val="24"/>
                <w:szCs w:val="24"/>
                <w:rtl/>
                <w:lang w:bidi="ar-EG"/>
              </w:rPr>
              <w:t>تعتبر إشارات المرور الذكية من الأدوات الفعالة في تخفيف الازدحام في المدن الكبرى</w:t>
            </w:r>
            <w:bookmarkEnd w:id="58"/>
          </w:p>
        </w:tc>
        <w:tc>
          <w:tcPr>
            <w:tcW w:w="572" w:type="pct"/>
            <w:gridSpan w:val="2"/>
          </w:tcPr>
          <w:p w14:paraId="3831B0B8"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3.2</w:t>
            </w:r>
            <w:r w:rsidRPr="00FC2B9C">
              <w:rPr>
                <w:rFonts w:asciiTheme="majorBidi" w:hAnsiTheme="majorBidi" w:cstheme="majorBidi"/>
                <w:sz w:val="24"/>
                <w:szCs w:val="24"/>
                <w:rtl/>
              </w:rPr>
              <w:t>4</w:t>
            </w:r>
            <w:r w:rsidRPr="00FC2B9C">
              <w:rPr>
                <w:rFonts w:asciiTheme="majorBidi" w:hAnsiTheme="majorBidi" w:cstheme="majorBidi"/>
                <w:sz w:val="24"/>
                <w:szCs w:val="24"/>
              </w:rPr>
              <w:t>4</w:t>
            </w:r>
          </w:p>
        </w:tc>
        <w:tc>
          <w:tcPr>
            <w:tcW w:w="569" w:type="pct"/>
            <w:gridSpan w:val="2"/>
          </w:tcPr>
          <w:p w14:paraId="655543A8"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.6</w:t>
            </w:r>
            <w:r w:rsidRPr="00FC2B9C">
              <w:rPr>
                <w:rFonts w:asciiTheme="majorBidi" w:hAnsiTheme="majorBidi" w:cstheme="majorBidi"/>
                <w:sz w:val="24"/>
                <w:szCs w:val="24"/>
                <w:rtl/>
              </w:rPr>
              <w:t>0</w:t>
            </w:r>
          </w:p>
        </w:tc>
        <w:tc>
          <w:tcPr>
            <w:tcW w:w="573" w:type="pct"/>
          </w:tcPr>
          <w:p w14:paraId="13116272"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4</w:t>
            </w:r>
          </w:p>
        </w:tc>
        <w:tc>
          <w:tcPr>
            <w:tcW w:w="565" w:type="pct"/>
            <w:gridSpan w:val="2"/>
          </w:tcPr>
          <w:p w14:paraId="1CFA5DCC"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E64676" w:rsidRPr="00FC2B9C" w14:paraId="4C19FF37" w14:textId="77777777" w:rsidTr="00E646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4" w:type="pct"/>
          </w:tcPr>
          <w:p w14:paraId="62D66553"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3</w:t>
            </w:r>
          </w:p>
        </w:tc>
        <w:tc>
          <w:tcPr>
            <w:tcW w:w="2497" w:type="pct"/>
          </w:tcPr>
          <w:p w14:paraId="55F9FC44"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تسهم إشارات المرور الذكية في زيادة السلامة على الطرق</w:t>
            </w:r>
          </w:p>
        </w:tc>
        <w:tc>
          <w:tcPr>
            <w:tcW w:w="572" w:type="pct"/>
            <w:gridSpan w:val="2"/>
          </w:tcPr>
          <w:p w14:paraId="724F91BE"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3.249</w:t>
            </w:r>
          </w:p>
        </w:tc>
        <w:tc>
          <w:tcPr>
            <w:tcW w:w="569" w:type="pct"/>
            <w:gridSpan w:val="2"/>
          </w:tcPr>
          <w:p w14:paraId="71972C71"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.61</w:t>
            </w:r>
          </w:p>
        </w:tc>
        <w:tc>
          <w:tcPr>
            <w:tcW w:w="573" w:type="pct"/>
          </w:tcPr>
          <w:p w14:paraId="4F90E628"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5</w:t>
            </w:r>
          </w:p>
        </w:tc>
        <w:tc>
          <w:tcPr>
            <w:tcW w:w="565" w:type="pct"/>
            <w:gridSpan w:val="2"/>
          </w:tcPr>
          <w:p w14:paraId="04DA7728"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E64676" w:rsidRPr="00FC2B9C" w14:paraId="2B1560E3" w14:textId="77777777" w:rsidTr="00E64676">
        <w:trPr>
          <w:trHeight w:val="20"/>
        </w:trPr>
        <w:tc>
          <w:tcPr>
            <w:cnfStyle w:val="001000000000" w:firstRow="0" w:lastRow="0" w:firstColumn="1" w:lastColumn="0" w:oddVBand="0" w:evenVBand="0" w:oddHBand="0" w:evenHBand="0" w:firstRowFirstColumn="0" w:firstRowLastColumn="0" w:lastRowFirstColumn="0" w:lastRowLastColumn="0"/>
            <w:tcW w:w="224" w:type="pct"/>
          </w:tcPr>
          <w:p w14:paraId="1C60B7FA"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tl/>
              </w:rPr>
              <w:t>4</w:t>
            </w:r>
          </w:p>
        </w:tc>
        <w:tc>
          <w:tcPr>
            <w:tcW w:w="2497" w:type="pct"/>
          </w:tcPr>
          <w:p w14:paraId="457EA0E0"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لزيادة الارتباط بالموضوع): "يتطلب تطوير إشارات المرور الذكية استثمارات في البنية التحتية والتقنيات الرقمية بما يعزز كفاءة النقل الحضري</w:t>
            </w:r>
          </w:p>
        </w:tc>
        <w:tc>
          <w:tcPr>
            <w:tcW w:w="572" w:type="pct"/>
            <w:gridSpan w:val="2"/>
          </w:tcPr>
          <w:p w14:paraId="25EE8DEA"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3.2</w:t>
            </w:r>
            <w:r w:rsidRPr="00FC2B9C">
              <w:rPr>
                <w:rFonts w:asciiTheme="majorBidi" w:hAnsiTheme="majorBidi" w:cstheme="majorBidi"/>
                <w:sz w:val="24"/>
                <w:szCs w:val="24"/>
                <w:rtl/>
              </w:rPr>
              <w:t>5</w:t>
            </w:r>
            <w:r w:rsidRPr="00FC2B9C">
              <w:rPr>
                <w:rFonts w:asciiTheme="majorBidi" w:hAnsiTheme="majorBidi" w:cstheme="majorBidi"/>
                <w:sz w:val="24"/>
                <w:szCs w:val="24"/>
              </w:rPr>
              <w:t>8</w:t>
            </w:r>
          </w:p>
        </w:tc>
        <w:tc>
          <w:tcPr>
            <w:tcW w:w="569" w:type="pct"/>
            <w:gridSpan w:val="2"/>
          </w:tcPr>
          <w:p w14:paraId="4BC709FF"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.59</w:t>
            </w:r>
          </w:p>
        </w:tc>
        <w:tc>
          <w:tcPr>
            <w:tcW w:w="573" w:type="pct"/>
          </w:tcPr>
          <w:p w14:paraId="2DD75A1F"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w:t>
            </w:r>
          </w:p>
        </w:tc>
        <w:tc>
          <w:tcPr>
            <w:tcW w:w="565" w:type="pct"/>
            <w:gridSpan w:val="2"/>
          </w:tcPr>
          <w:p w14:paraId="39A932FA"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E64676" w:rsidRPr="00FC2B9C" w14:paraId="129DDE3E" w14:textId="77777777" w:rsidTr="00E6467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4" w:type="pct"/>
          </w:tcPr>
          <w:p w14:paraId="6E32A38D"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tl/>
              </w:rPr>
              <w:t>5</w:t>
            </w:r>
          </w:p>
        </w:tc>
        <w:tc>
          <w:tcPr>
            <w:tcW w:w="2497" w:type="pct"/>
          </w:tcPr>
          <w:p w14:paraId="27B9562E"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استخدام تقنيات إنترنت الأشياء في إشارات المرور الذكية يتيح ربطها بوسائل النقل المختلفة</w:t>
            </w:r>
          </w:p>
        </w:tc>
        <w:tc>
          <w:tcPr>
            <w:tcW w:w="572" w:type="pct"/>
            <w:gridSpan w:val="2"/>
          </w:tcPr>
          <w:p w14:paraId="0C2BE33A"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3.264</w:t>
            </w:r>
          </w:p>
        </w:tc>
        <w:tc>
          <w:tcPr>
            <w:tcW w:w="569" w:type="pct"/>
            <w:gridSpan w:val="2"/>
          </w:tcPr>
          <w:p w14:paraId="0AB8EA9C"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.51</w:t>
            </w:r>
          </w:p>
        </w:tc>
        <w:tc>
          <w:tcPr>
            <w:tcW w:w="573" w:type="pct"/>
          </w:tcPr>
          <w:p w14:paraId="730D2189" w14:textId="77777777" w:rsidR="00476A8B" w:rsidRPr="00FC2B9C" w:rsidRDefault="00476A8B" w:rsidP="000C4D90">
            <w:pPr>
              <w:adjustRightInd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w:t>
            </w:r>
          </w:p>
        </w:tc>
        <w:tc>
          <w:tcPr>
            <w:tcW w:w="565" w:type="pct"/>
            <w:gridSpan w:val="2"/>
          </w:tcPr>
          <w:p w14:paraId="59CC6DD1"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E64676" w:rsidRPr="00FC2B9C" w14:paraId="0E7DB40E" w14:textId="77777777" w:rsidTr="00E64676">
        <w:trPr>
          <w:trHeight w:val="20"/>
        </w:trPr>
        <w:tc>
          <w:tcPr>
            <w:cnfStyle w:val="001000000000" w:firstRow="0" w:lastRow="0" w:firstColumn="1" w:lastColumn="0" w:oddVBand="0" w:evenVBand="0" w:oddHBand="0" w:evenHBand="0" w:firstRowFirstColumn="0" w:firstRowLastColumn="0" w:lastRowFirstColumn="0" w:lastRowLastColumn="0"/>
            <w:tcW w:w="2721" w:type="pct"/>
            <w:gridSpan w:val="2"/>
          </w:tcPr>
          <w:p w14:paraId="4D63B8E7" w14:textId="77777777" w:rsidR="00476A8B" w:rsidRPr="00FC2B9C" w:rsidRDefault="00476A8B" w:rsidP="000C4D90">
            <w:pPr>
              <w:spacing w:before="120"/>
              <w:jc w:val="both"/>
              <w:rPr>
                <w:rFonts w:asciiTheme="majorBidi" w:hAnsiTheme="majorBidi" w:cstheme="majorBidi"/>
                <w:b w:val="0"/>
                <w:bCs w:val="0"/>
                <w:sz w:val="24"/>
                <w:szCs w:val="24"/>
                <w:rtl/>
              </w:rPr>
            </w:pPr>
            <w:r w:rsidRPr="00FC2B9C">
              <w:rPr>
                <w:rFonts w:asciiTheme="majorBidi" w:hAnsiTheme="majorBidi" w:cstheme="majorBidi"/>
                <w:sz w:val="24"/>
                <w:szCs w:val="24"/>
                <w:rtl/>
                <w:lang w:bidi="ar-BH"/>
              </w:rPr>
              <w:t>المتوسط العام</w:t>
            </w:r>
          </w:p>
        </w:tc>
        <w:tc>
          <w:tcPr>
            <w:tcW w:w="569" w:type="pct"/>
          </w:tcPr>
          <w:p w14:paraId="05B96198"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3.247</w:t>
            </w:r>
          </w:p>
        </w:tc>
        <w:tc>
          <w:tcPr>
            <w:tcW w:w="569" w:type="pct"/>
            <w:gridSpan w:val="2"/>
          </w:tcPr>
          <w:p w14:paraId="33E1B85F"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.42</w:t>
            </w:r>
          </w:p>
        </w:tc>
        <w:tc>
          <w:tcPr>
            <w:tcW w:w="583" w:type="pct"/>
            <w:gridSpan w:val="3"/>
          </w:tcPr>
          <w:p w14:paraId="756AD82B" w14:textId="77777777" w:rsidR="00476A8B" w:rsidRPr="00FC2B9C" w:rsidRDefault="00476A8B" w:rsidP="000C4D90">
            <w:pPr>
              <w:adjustRightInd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w:t>
            </w:r>
          </w:p>
        </w:tc>
        <w:tc>
          <w:tcPr>
            <w:tcW w:w="558" w:type="pct"/>
          </w:tcPr>
          <w:p w14:paraId="1EF3EAA6"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bl>
    <w:p w14:paraId="1D5AEABC" w14:textId="328D12E4" w:rsidR="00476A8B" w:rsidRPr="00FC2B9C" w:rsidRDefault="00476A8B" w:rsidP="000C4D90">
      <w:pPr>
        <w:spacing w:after="0" w:line="240" w:lineRule="auto"/>
        <w:ind w:left="4"/>
        <w:jc w:val="both"/>
        <w:rPr>
          <w:rFonts w:asciiTheme="majorBidi" w:hAnsiTheme="majorBidi" w:cstheme="majorBidi"/>
          <w:sz w:val="24"/>
          <w:szCs w:val="24"/>
          <w:rtl/>
          <w:lang w:bidi="ar-EG"/>
        </w:rPr>
      </w:pPr>
      <w:r w:rsidRPr="00FC2B9C">
        <w:rPr>
          <w:rFonts w:asciiTheme="majorBidi" w:hAnsiTheme="majorBidi" w:cstheme="majorBidi"/>
          <w:sz w:val="24"/>
          <w:szCs w:val="24"/>
          <w:rtl/>
          <w:lang w:bidi="ar-BH"/>
        </w:rPr>
        <w:t>يتبين من نتائج الجدول (</w:t>
      </w:r>
      <w:r w:rsidR="001C31F6" w:rsidRPr="00FC2B9C">
        <w:rPr>
          <w:rFonts w:asciiTheme="majorBidi" w:hAnsiTheme="majorBidi" w:cstheme="majorBidi"/>
          <w:sz w:val="24"/>
          <w:szCs w:val="24"/>
          <w:rtl/>
          <w:lang w:bidi="ar-BH"/>
        </w:rPr>
        <w:t>13</w:t>
      </w:r>
      <w:r w:rsidRPr="00FC2B9C">
        <w:rPr>
          <w:rFonts w:asciiTheme="majorBidi" w:hAnsiTheme="majorBidi" w:cstheme="majorBidi"/>
          <w:sz w:val="24"/>
          <w:szCs w:val="24"/>
          <w:rtl/>
          <w:lang w:bidi="ar-BH"/>
        </w:rPr>
        <w:t>) أن المتوسط العام لعبارات المواءمة بين قيم الفرد والمنظمة قد بلغ (</w:t>
      </w:r>
      <w:r w:rsidRPr="00FC2B9C">
        <w:rPr>
          <w:rFonts w:asciiTheme="majorBidi" w:hAnsiTheme="majorBidi" w:cstheme="majorBidi"/>
          <w:sz w:val="24"/>
          <w:szCs w:val="24"/>
          <w:lang w:bidi="ar-BH"/>
        </w:rPr>
        <w:t>3.247</w:t>
      </w:r>
      <w:r w:rsidRPr="00FC2B9C">
        <w:rPr>
          <w:rFonts w:asciiTheme="majorBidi" w:hAnsiTheme="majorBidi" w:cstheme="majorBidi"/>
          <w:sz w:val="24"/>
          <w:szCs w:val="24"/>
          <w:rtl/>
          <w:lang w:bidi="ar-BH"/>
        </w:rPr>
        <w:t xml:space="preserve">) وبانحراف معياري قدره (0.42)، وهي قيمة </w:t>
      </w:r>
      <w:r w:rsidRPr="00FC2B9C">
        <w:rPr>
          <w:rFonts w:asciiTheme="majorBidi" w:hAnsiTheme="majorBidi" w:cstheme="majorBidi"/>
          <w:sz w:val="24"/>
          <w:szCs w:val="24"/>
          <w:rtl/>
          <w:lang w:bidi="ar-EG"/>
        </w:rPr>
        <w:t>متوسطة</w:t>
      </w:r>
      <w:r w:rsidRPr="00FC2B9C">
        <w:rPr>
          <w:rFonts w:asciiTheme="majorBidi" w:hAnsiTheme="majorBidi" w:cstheme="majorBidi"/>
          <w:sz w:val="24"/>
          <w:szCs w:val="24"/>
          <w:rtl/>
          <w:lang w:bidi="ar-BH"/>
        </w:rPr>
        <w:t xml:space="preserve"> بناءً على مقياس التحليل المعتمد في الدراسة، مما يشير إلى وجود علاقة ذات دلالة إحصائية بين أنظمة إشارات المرور الذكية وتحسين كفاءة النقل وتقليل أوقات الانتظار بها حسب وجهة نظر أفراد عينة الدراسة وقد حصلت العبارة رقم (1) </w:t>
      </w:r>
      <w:r w:rsidRPr="00FC2B9C">
        <w:rPr>
          <w:rFonts w:asciiTheme="majorBidi" w:hAnsiTheme="majorBidi" w:cstheme="majorBidi"/>
          <w:sz w:val="24"/>
          <w:szCs w:val="24"/>
          <w:rtl/>
        </w:rPr>
        <w:t>على أعلى متوسط حسابي بلغ (</w:t>
      </w:r>
      <w:r w:rsidRPr="00FC2B9C">
        <w:rPr>
          <w:rFonts w:asciiTheme="majorBidi" w:hAnsiTheme="majorBidi" w:cstheme="majorBidi"/>
          <w:sz w:val="24"/>
          <w:szCs w:val="24"/>
        </w:rPr>
        <w:t>3.28</w:t>
      </w:r>
      <w:r w:rsidRPr="00FC2B9C">
        <w:rPr>
          <w:rFonts w:asciiTheme="majorBidi" w:hAnsiTheme="majorBidi" w:cstheme="majorBidi"/>
          <w:sz w:val="24"/>
          <w:szCs w:val="24"/>
          <w:rtl/>
        </w:rPr>
        <w:t>)، والتي تنص على:" تقنيات الذكاء الاصطناعي تلعب دوراً محورياً في تطوير إشارات المرور الذكية "</w:t>
      </w:r>
    </w:p>
    <w:p w14:paraId="43EBFA6D" w14:textId="75F8CEA2" w:rsidR="00476A8B" w:rsidRPr="00FC2B9C" w:rsidRDefault="00476A8B" w:rsidP="000C4D90">
      <w:pPr>
        <w:spacing w:before="240" w:line="240" w:lineRule="auto"/>
        <w:ind w:left="4"/>
        <w:jc w:val="both"/>
        <w:rPr>
          <w:rFonts w:asciiTheme="majorBidi" w:hAnsiTheme="majorBidi" w:cstheme="majorBidi"/>
          <w:sz w:val="24"/>
          <w:szCs w:val="24"/>
        </w:rPr>
      </w:pPr>
      <w:r w:rsidRPr="00FC2B9C">
        <w:rPr>
          <w:rFonts w:asciiTheme="majorBidi" w:hAnsiTheme="majorBidi" w:cstheme="majorBidi"/>
          <w:sz w:val="24"/>
          <w:szCs w:val="24"/>
          <w:rtl/>
        </w:rPr>
        <w:t xml:space="preserve">       بينما حصلت العبارة رقم 2) على أقل متوسط حسابي بلغ (</w:t>
      </w:r>
      <w:r w:rsidRPr="00FC2B9C">
        <w:rPr>
          <w:rFonts w:asciiTheme="majorBidi" w:hAnsiTheme="majorBidi" w:cstheme="majorBidi"/>
          <w:sz w:val="24"/>
          <w:szCs w:val="24"/>
        </w:rPr>
        <w:t>3.24</w:t>
      </w:r>
      <w:r w:rsidRPr="00FC2B9C">
        <w:rPr>
          <w:rFonts w:asciiTheme="majorBidi" w:hAnsiTheme="majorBidi" w:cstheme="majorBidi"/>
          <w:sz w:val="24"/>
          <w:szCs w:val="24"/>
          <w:rtl/>
        </w:rPr>
        <w:t>)، والتي تنص على" تعتبر إشارات المرور الذكية من الأدوات الفعالة في تخفيف الازدحام في المدن الكبرى "، الأمر الذي قد يفسر بانه توجد علاقة ذات دلالة إحصائية بين أنظمة إشارات المرور الذكية وتحسين كفاءة النقل وتقليل أوقات الانتظار</w:t>
      </w:r>
    </w:p>
    <w:p w14:paraId="2C3313BF" w14:textId="75725403" w:rsidR="00476A8B" w:rsidRPr="00FC2B9C" w:rsidRDefault="00476A8B" w:rsidP="000C4D90">
      <w:pPr>
        <w:spacing w:after="0" w:line="240" w:lineRule="auto"/>
        <w:jc w:val="both"/>
        <w:rPr>
          <w:rFonts w:asciiTheme="majorBidi" w:eastAsia="Times New Roman" w:hAnsiTheme="majorBidi" w:cstheme="majorBidi"/>
          <w:b/>
          <w:bCs/>
          <w:sz w:val="24"/>
          <w:szCs w:val="24"/>
          <w:rtl/>
        </w:rPr>
      </w:pPr>
      <w:r w:rsidRPr="00FC2B9C">
        <w:rPr>
          <w:rFonts w:asciiTheme="majorBidi" w:eastAsia="Times New Roman" w:hAnsiTheme="majorBidi" w:cstheme="majorBidi"/>
          <w:b/>
          <w:bCs/>
          <w:sz w:val="24"/>
          <w:szCs w:val="24"/>
          <w:rtl/>
        </w:rPr>
        <w:t xml:space="preserve">الإحصاء الوصفي لعبارات </w:t>
      </w:r>
      <w:r w:rsidRPr="00FC2B9C">
        <w:rPr>
          <w:rFonts w:asciiTheme="majorBidi" w:eastAsia="Times New Roman" w:hAnsiTheme="majorBidi" w:cstheme="majorBidi"/>
          <w:b/>
          <w:bCs/>
          <w:sz w:val="24"/>
          <w:szCs w:val="24"/>
          <w:rtl/>
          <w:lang w:bidi="ar-BH"/>
        </w:rPr>
        <w:t xml:space="preserve">كفاءة ادارة الحركة المرورية </w:t>
      </w:r>
    </w:p>
    <w:p w14:paraId="3E895D87" w14:textId="41FB28A1" w:rsidR="00476A8B" w:rsidRPr="00FC2B9C" w:rsidRDefault="00476A8B" w:rsidP="001C31F6">
      <w:pPr>
        <w:spacing w:after="0" w:line="240" w:lineRule="auto"/>
        <w:ind w:left="4"/>
        <w:jc w:val="center"/>
        <w:rPr>
          <w:rFonts w:asciiTheme="majorBidi" w:hAnsiTheme="majorBidi" w:cstheme="majorBidi"/>
          <w:sz w:val="24"/>
          <w:szCs w:val="24"/>
          <w:rtl/>
        </w:rPr>
      </w:pPr>
      <w:r w:rsidRPr="00FC2B9C">
        <w:rPr>
          <w:rFonts w:asciiTheme="majorBidi" w:hAnsiTheme="majorBidi" w:cstheme="majorBidi"/>
          <w:sz w:val="24"/>
          <w:szCs w:val="24"/>
          <w:rtl/>
        </w:rPr>
        <w:t>جدول (</w:t>
      </w:r>
      <w:r w:rsidR="001C31F6" w:rsidRPr="00FC2B9C">
        <w:rPr>
          <w:rFonts w:asciiTheme="majorBidi" w:hAnsiTheme="majorBidi" w:cstheme="majorBidi"/>
          <w:sz w:val="24"/>
          <w:szCs w:val="24"/>
          <w:rtl/>
        </w:rPr>
        <w:t>14</w:t>
      </w:r>
      <w:r w:rsidRPr="00FC2B9C">
        <w:rPr>
          <w:rFonts w:asciiTheme="majorBidi" w:hAnsiTheme="majorBidi" w:cstheme="majorBidi"/>
          <w:sz w:val="24"/>
          <w:szCs w:val="24"/>
          <w:rtl/>
        </w:rPr>
        <w:t>) الإحصاء الوصفي لعبارات متغير كفاءة ادارة الحركة المرورية (</w:t>
      </w:r>
      <w:r w:rsidRPr="00FC2B9C">
        <w:rPr>
          <w:rFonts w:asciiTheme="majorBidi" w:hAnsiTheme="majorBidi" w:cstheme="majorBidi"/>
          <w:sz w:val="24"/>
          <w:szCs w:val="24"/>
        </w:rPr>
        <w:t>n=197</w:t>
      </w:r>
      <w:r w:rsidRPr="00FC2B9C">
        <w:rPr>
          <w:rFonts w:asciiTheme="majorBidi" w:hAnsiTheme="majorBidi" w:cstheme="majorBidi"/>
          <w:sz w:val="24"/>
          <w:szCs w:val="24"/>
          <w:rtl/>
        </w:rPr>
        <w:t>)</w:t>
      </w:r>
    </w:p>
    <w:tbl>
      <w:tblPr>
        <w:tblStyle w:val="GridTable4-Accent31"/>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4562"/>
        <w:gridCol w:w="1083"/>
        <w:gridCol w:w="1140"/>
        <w:gridCol w:w="967"/>
        <w:gridCol w:w="993"/>
      </w:tblGrid>
      <w:tr w:rsidR="00C8672A" w:rsidRPr="00FC2B9C" w14:paraId="26F910D3" w14:textId="77777777" w:rsidTr="00C8672A">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none" w:sz="0" w:space="0" w:color="auto"/>
              <w:left w:val="none" w:sz="0" w:space="0" w:color="auto"/>
              <w:bottom w:val="none" w:sz="0" w:space="0" w:color="auto"/>
              <w:right w:val="none" w:sz="0" w:space="0" w:color="auto"/>
            </w:tcBorders>
          </w:tcPr>
          <w:p w14:paraId="36D5E766" w14:textId="77777777" w:rsidR="00476A8B" w:rsidRPr="00FC2B9C" w:rsidRDefault="00476A8B" w:rsidP="000C4D90">
            <w:pPr>
              <w:ind w:left="-57" w:right="-57"/>
              <w:jc w:val="both"/>
              <w:rPr>
                <w:rFonts w:asciiTheme="majorBidi" w:hAnsiTheme="majorBidi" w:cstheme="majorBidi"/>
                <w:b w:val="0"/>
                <w:bCs w:val="0"/>
                <w:color w:val="auto"/>
                <w:sz w:val="24"/>
                <w:szCs w:val="24"/>
                <w:rtl/>
                <w:lang w:bidi="ar-BH"/>
              </w:rPr>
            </w:pPr>
            <w:r w:rsidRPr="00FC2B9C">
              <w:rPr>
                <w:rFonts w:asciiTheme="majorBidi" w:hAnsiTheme="majorBidi" w:cstheme="majorBidi"/>
                <w:color w:val="auto"/>
                <w:sz w:val="24"/>
                <w:szCs w:val="24"/>
                <w:rtl/>
                <w:lang w:bidi="ar-BH"/>
              </w:rPr>
              <w:t>الرقم</w:t>
            </w:r>
          </w:p>
        </w:tc>
        <w:tc>
          <w:tcPr>
            <w:tcW w:w="2426" w:type="pct"/>
            <w:tcBorders>
              <w:top w:val="none" w:sz="0" w:space="0" w:color="auto"/>
              <w:left w:val="none" w:sz="0" w:space="0" w:color="auto"/>
              <w:bottom w:val="none" w:sz="0" w:space="0" w:color="auto"/>
              <w:right w:val="none" w:sz="0" w:space="0" w:color="auto"/>
            </w:tcBorders>
          </w:tcPr>
          <w:p w14:paraId="471B0859"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العبارة</w:t>
            </w:r>
          </w:p>
        </w:tc>
        <w:tc>
          <w:tcPr>
            <w:tcW w:w="576" w:type="pct"/>
            <w:tcBorders>
              <w:top w:val="none" w:sz="0" w:space="0" w:color="auto"/>
              <w:left w:val="none" w:sz="0" w:space="0" w:color="auto"/>
              <w:bottom w:val="none" w:sz="0" w:space="0" w:color="auto"/>
              <w:right w:val="none" w:sz="0" w:space="0" w:color="auto"/>
            </w:tcBorders>
          </w:tcPr>
          <w:p w14:paraId="731C256E"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المتوسط الحسابي</w:t>
            </w:r>
          </w:p>
        </w:tc>
        <w:tc>
          <w:tcPr>
            <w:tcW w:w="606" w:type="pct"/>
            <w:tcBorders>
              <w:top w:val="none" w:sz="0" w:space="0" w:color="auto"/>
              <w:left w:val="none" w:sz="0" w:space="0" w:color="auto"/>
              <w:bottom w:val="none" w:sz="0" w:space="0" w:color="auto"/>
              <w:right w:val="none" w:sz="0" w:space="0" w:color="auto"/>
            </w:tcBorders>
          </w:tcPr>
          <w:p w14:paraId="19D4EAC5"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الانحراف المعياري</w:t>
            </w:r>
          </w:p>
        </w:tc>
        <w:tc>
          <w:tcPr>
            <w:tcW w:w="514" w:type="pct"/>
            <w:tcBorders>
              <w:top w:val="none" w:sz="0" w:space="0" w:color="auto"/>
              <w:left w:val="none" w:sz="0" w:space="0" w:color="auto"/>
              <w:bottom w:val="none" w:sz="0" w:space="0" w:color="auto"/>
              <w:right w:val="none" w:sz="0" w:space="0" w:color="auto"/>
            </w:tcBorders>
          </w:tcPr>
          <w:p w14:paraId="183F3A25"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الترتيب</w:t>
            </w:r>
          </w:p>
        </w:tc>
        <w:tc>
          <w:tcPr>
            <w:tcW w:w="528" w:type="pct"/>
            <w:tcBorders>
              <w:top w:val="none" w:sz="0" w:space="0" w:color="auto"/>
              <w:left w:val="none" w:sz="0" w:space="0" w:color="auto"/>
              <w:bottom w:val="none" w:sz="0" w:space="0" w:color="auto"/>
              <w:right w:val="none" w:sz="0" w:space="0" w:color="auto"/>
            </w:tcBorders>
          </w:tcPr>
          <w:p w14:paraId="4CA66838" w14:textId="77777777" w:rsidR="00476A8B" w:rsidRPr="00FC2B9C" w:rsidRDefault="00476A8B" w:rsidP="000C4D90">
            <w:pPr>
              <w:adjustRightInd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sz w:val="24"/>
                <w:szCs w:val="24"/>
                <w:rtl/>
              </w:rPr>
            </w:pPr>
            <w:r w:rsidRPr="00FC2B9C">
              <w:rPr>
                <w:rFonts w:asciiTheme="majorBidi" w:hAnsiTheme="majorBidi" w:cstheme="majorBidi"/>
                <w:color w:val="auto"/>
                <w:sz w:val="24"/>
                <w:szCs w:val="24"/>
                <w:rtl/>
              </w:rPr>
              <w:t>مستوى الموافقة</w:t>
            </w:r>
          </w:p>
        </w:tc>
      </w:tr>
      <w:tr w:rsidR="00C8672A" w:rsidRPr="00FC2B9C" w14:paraId="2D10BBC0" w14:textId="77777777" w:rsidTr="00C8672A">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3C073862"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Pr>
              <w:t>1</w:t>
            </w:r>
          </w:p>
        </w:tc>
        <w:tc>
          <w:tcPr>
            <w:tcW w:w="2426" w:type="pct"/>
          </w:tcPr>
          <w:p w14:paraId="7C0AD73F"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كفاءة إدارة الحركة المرورية تحسن تجربة النقل الشاملة لجميع مستخدمي الطرق</w:t>
            </w:r>
          </w:p>
        </w:tc>
        <w:tc>
          <w:tcPr>
            <w:tcW w:w="576" w:type="pct"/>
          </w:tcPr>
          <w:p w14:paraId="46F08F50"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2.655</w:t>
            </w:r>
          </w:p>
        </w:tc>
        <w:tc>
          <w:tcPr>
            <w:tcW w:w="606" w:type="pct"/>
          </w:tcPr>
          <w:p w14:paraId="15B6BA9E"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0.88</w:t>
            </w:r>
          </w:p>
        </w:tc>
        <w:tc>
          <w:tcPr>
            <w:tcW w:w="514" w:type="pct"/>
          </w:tcPr>
          <w:p w14:paraId="1E220EFA"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w:t>
            </w:r>
          </w:p>
        </w:tc>
        <w:tc>
          <w:tcPr>
            <w:tcW w:w="528" w:type="pct"/>
          </w:tcPr>
          <w:p w14:paraId="1BA53C8D" w14:textId="77777777" w:rsidR="00476A8B" w:rsidRPr="00FC2B9C" w:rsidRDefault="00476A8B" w:rsidP="000C4D90">
            <w:pPr>
              <w:tabs>
                <w:tab w:val="center" w:pos="340"/>
              </w:tabs>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18C12112" w14:textId="77777777" w:rsidTr="00C8672A">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75FF7602"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tl/>
              </w:rPr>
              <w:t>2</w:t>
            </w:r>
          </w:p>
        </w:tc>
        <w:tc>
          <w:tcPr>
            <w:tcW w:w="2426" w:type="pct"/>
          </w:tcPr>
          <w:p w14:paraId="645F32F2"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lang w:bidi="ar-EG"/>
              </w:rPr>
            </w:pPr>
            <w:r w:rsidRPr="00FC2B9C">
              <w:rPr>
                <w:rFonts w:asciiTheme="majorBidi" w:eastAsia="Times New Roman" w:hAnsiTheme="majorBidi" w:cstheme="majorBidi"/>
                <w:sz w:val="24"/>
                <w:szCs w:val="24"/>
                <w:rtl/>
                <w:lang w:bidi="ar-EG"/>
              </w:rPr>
              <w:t>كفاءة إدارة الحركة المرورية تحسن انسيابية حركة المرور من خلال تصميم وتنفيذ البنية التحتية المادية</w:t>
            </w:r>
          </w:p>
        </w:tc>
        <w:tc>
          <w:tcPr>
            <w:tcW w:w="576" w:type="pct"/>
          </w:tcPr>
          <w:p w14:paraId="33325072"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w:t>
            </w:r>
            <w:r w:rsidRPr="00FC2B9C">
              <w:rPr>
                <w:rFonts w:asciiTheme="majorBidi" w:hAnsiTheme="majorBidi" w:cstheme="majorBidi"/>
                <w:sz w:val="24"/>
                <w:szCs w:val="24"/>
                <w:rtl/>
              </w:rPr>
              <w:t>5</w:t>
            </w:r>
            <w:r w:rsidRPr="00FC2B9C">
              <w:rPr>
                <w:rFonts w:asciiTheme="majorBidi" w:hAnsiTheme="majorBidi" w:cstheme="majorBidi"/>
                <w:sz w:val="24"/>
                <w:szCs w:val="24"/>
              </w:rPr>
              <w:t>95</w:t>
            </w:r>
          </w:p>
        </w:tc>
        <w:tc>
          <w:tcPr>
            <w:tcW w:w="606" w:type="pct"/>
          </w:tcPr>
          <w:p w14:paraId="2C44F9C9"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0.96</w:t>
            </w:r>
          </w:p>
        </w:tc>
        <w:tc>
          <w:tcPr>
            <w:tcW w:w="514" w:type="pct"/>
          </w:tcPr>
          <w:p w14:paraId="6D2F5BB9"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5</w:t>
            </w:r>
          </w:p>
        </w:tc>
        <w:tc>
          <w:tcPr>
            <w:tcW w:w="528" w:type="pct"/>
          </w:tcPr>
          <w:p w14:paraId="4CDEC1E4" w14:textId="77777777" w:rsidR="00476A8B" w:rsidRPr="00FC2B9C" w:rsidRDefault="00476A8B" w:rsidP="000C4D90">
            <w:pPr>
              <w:tabs>
                <w:tab w:val="center" w:pos="340"/>
              </w:tabs>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EG"/>
              </w:rPr>
            </w:pPr>
            <w:r w:rsidRPr="00FC2B9C">
              <w:rPr>
                <w:rFonts w:asciiTheme="majorBidi" w:hAnsiTheme="majorBidi" w:cstheme="majorBidi"/>
                <w:sz w:val="24"/>
                <w:szCs w:val="24"/>
                <w:rtl/>
                <w:lang w:bidi="ar-EG"/>
              </w:rPr>
              <w:t>متوسط</w:t>
            </w:r>
          </w:p>
        </w:tc>
      </w:tr>
      <w:tr w:rsidR="00C8672A" w:rsidRPr="00FC2B9C" w14:paraId="5B2E4E0C" w14:textId="77777777" w:rsidTr="00C8672A">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441E6FD4" w14:textId="77777777" w:rsidR="00476A8B" w:rsidRPr="00FC2B9C" w:rsidRDefault="00476A8B" w:rsidP="000C4D90">
            <w:pPr>
              <w:jc w:val="both"/>
              <w:rPr>
                <w:rFonts w:asciiTheme="majorBidi" w:hAnsiTheme="majorBidi" w:cstheme="majorBidi"/>
                <w:b w:val="0"/>
                <w:bCs w:val="0"/>
                <w:sz w:val="24"/>
                <w:szCs w:val="24"/>
              </w:rPr>
            </w:pPr>
            <w:r w:rsidRPr="00FC2B9C">
              <w:rPr>
                <w:rFonts w:asciiTheme="majorBidi" w:hAnsiTheme="majorBidi" w:cstheme="majorBidi"/>
                <w:sz w:val="24"/>
                <w:szCs w:val="24"/>
                <w:rtl/>
              </w:rPr>
              <w:t>3</w:t>
            </w:r>
          </w:p>
        </w:tc>
        <w:tc>
          <w:tcPr>
            <w:tcW w:w="2426" w:type="pct"/>
          </w:tcPr>
          <w:p w14:paraId="5EB4EC02"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lang w:bidi="ar-EG"/>
              </w:rPr>
            </w:pPr>
            <w:r w:rsidRPr="00FC2B9C">
              <w:rPr>
                <w:rFonts w:asciiTheme="majorBidi" w:eastAsia="Times New Roman" w:hAnsiTheme="majorBidi" w:cstheme="majorBidi"/>
                <w:sz w:val="24"/>
                <w:szCs w:val="24"/>
                <w:rtl/>
                <w:lang w:bidi="ar-EG"/>
              </w:rPr>
              <w:t>تسهم كفاءة إدارة الحركة المرورية في تحسين تطبيق القوانين المرورية وتعزيز إجراءات السلامة على الطرق</w:t>
            </w:r>
          </w:p>
        </w:tc>
        <w:tc>
          <w:tcPr>
            <w:tcW w:w="576" w:type="pct"/>
          </w:tcPr>
          <w:p w14:paraId="5DCEFA51"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2.6</w:t>
            </w:r>
            <w:r w:rsidRPr="00FC2B9C">
              <w:rPr>
                <w:rFonts w:asciiTheme="majorBidi" w:hAnsiTheme="majorBidi" w:cstheme="majorBidi"/>
                <w:sz w:val="24"/>
                <w:szCs w:val="24"/>
                <w:rtl/>
              </w:rPr>
              <w:t>95</w:t>
            </w:r>
          </w:p>
        </w:tc>
        <w:tc>
          <w:tcPr>
            <w:tcW w:w="606" w:type="pct"/>
          </w:tcPr>
          <w:p w14:paraId="6865DD59"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0.92</w:t>
            </w:r>
          </w:p>
        </w:tc>
        <w:tc>
          <w:tcPr>
            <w:tcW w:w="514" w:type="pct"/>
          </w:tcPr>
          <w:p w14:paraId="26E99D10"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1</w:t>
            </w:r>
          </w:p>
        </w:tc>
        <w:tc>
          <w:tcPr>
            <w:tcW w:w="528" w:type="pct"/>
          </w:tcPr>
          <w:p w14:paraId="6B3B40B5" w14:textId="77777777" w:rsidR="00476A8B" w:rsidRPr="00FC2B9C" w:rsidRDefault="00476A8B" w:rsidP="000C4D90">
            <w:pPr>
              <w:tabs>
                <w:tab w:val="center" w:pos="340"/>
              </w:tabs>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483B16C1" w14:textId="77777777" w:rsidTr="00C8672A">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1A750A96" w14:textId="77777777" w:rsidR="00476A8B" w:rsidRPr="00FC2B9C" w:rsidRDefault="00476A8B" w:rsidP="000C4D90">
            <w:pPr>
              <w:jc w:val="both"/>
              <w:rPr>
                <w:rFonts w:asciiTheme="majorBidi" w:hAnsiTheme="majorBidi" w:cstheme="majorBidi"/>
                <w:b w:val="0"/>
                <w:bCs w:val="0"/>
                <w:sz w:val="24"/>
                <w:szCs w:val="24"/>
                <w:rtl/>
              </w:rPr>
            </w:pPr>
            <w:r w:rsidRPr="00FC2B9C">
              <w:rPr>
                <w:rFonts w:asciiTheme="majorBidi" w:hAnsiTheme="majorBidi" w:cstheme="majorBidi"/>
                <w:sz w:val="24"/>
                <w:szCs w:val="24"/>
                <w:rtl/>
              </w:rPr>
              <w:t>4</w:t>
            </w:r>
          </w:p>
        </w:tc>
        <w:tc>
          <w:tcPr>
            <w:tcW w:w="2426" w:type="pct"/>
          </w:tcPr>
          <w:p w14:paraId="1723E95F" w14:textId="2146985C"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lang w:bidi="ar-EG"/>
              </w:rPr>
            </w:pPr>
            <w:r w:rsidRPr="00FC2B9C">
              <w:rPr>
                <w:rFonts w:asciiTheme="majorBidi" w:eastAsia="Times New Roman" w:hAnsiTheme="majorBidi" w:cstheme="majorBidi"/>
                <w:sz w:val="24"/>
                <w:szCs w:val="24"/>
                <w:rtl/>
                <w:lang w:bidi="ar-EG"/>
              </w:rPr>
              <w:t xml:space="preserve">كفاءة إدارة الحركة المرورية يساعد على تحديد مخاطر </w:t>
            </w:r>
            <w:r w:rsidRPr="00FC2B9C">
              <w:rPr>
                <w:rFonts w:asciiTheme="majorBidi" w:eastAsia="Times New Roman" w:hAnsiTheme="majorBidi" w:cstheme="majorBidi"/>
                <w:sz w:val="24"/>
                <w:szCs w:val="24"/>
                <w:rtl/>
                <w:lang w:bidi="ar-EG"/>
              </w:rPr>
              <w:lastRenderedPageBreak/>
              <w:t>السلامة المحتملة والتخفيف منه</w:t>
            </w:r>
          </w:p>
        </w:tc>
        <w:tc>
          <w:tcPr>
            <w:tcW w:w="576" w:type="pct"/>
          </w:tcPr>
          <w:p w14:paraId="57BCA2EC"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lastRenderedPageBreak/>
              <w:t>2.647</w:t>
            </w:r>
          </w:p>
        </w:tc>
        <w:tc>
          <w:tcPr>
            <w:tcW w:w="606" w:type="pct"/>
          </w:tcPr>
          <w:p w14:paraId="7AC32786"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0.87</w:t>
            </w:r>
          </w:p>
        </w:tc>
        <w:tc>
          <w:tcPr>
            <w:tcW w:w="514" w:type="pct"/>
          </w:tcPr>
          <w:p w14:paraId="2BD0402F"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4</w:t>
            </w:r>
          </w:p>
        </w:tc>
        <w:tc>
          <w:tcPr>
            <w:tcW w:w="528" w:type="pct"/>
          </w:tcPr>
          <w:p w14:paraId="6F3B1254" w14:textId="77777777" w:rsidR="00476A8B" w:rsidRPr="00FC2B9C" w:rsidRDefault="00476A8B" w:rsidP="000C4D90">
            <w:pPr>
              <w:tabs>
                <w:tab w:val="center" w:pos="340"/>
              </w:tabs>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50E74E09" w14:textId="77777777" w:rsidTr="00C8672A">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1DE4B5DE" w14:textId="77777777" w:rsidR="00476A8B" w:rsidRPr="00FC2B9C" w:rsidRDefault="00476A8B" w:rsidP="000C4D90">
            <w:pPr>
              <w:jc w:val="both"/>
              <w:rPr>
                <w:rFonts w:asciiTheme="majorBidi" w:hAnsiTheme="majorBidi" w:cstheme="majorBidi"/>
                <w:b w:val="0"/>
                <w:bCs w:val="0"/>
                <w:sz w:val="24"/>
                <w:szCs w:val="24"/>
                <w:rtl/>
              </w:rPr>
            </w:pPr>
            <w:r w:rsidRPr="00FC2B9C">
              <w:rPr>
                <w:rFonts w:asciiTheme="majorBidi" w:hAnsiTheme="majorBidi" w:cstheme="majorBidi"/>
                <w:sz w:val="24"/>
                <w:szCs w:val="24"/>
                <w:rtl/>
              </w:rPr>
              <w:t>5</w:t>
            </w:r>
          </w:p>
        </w:tc>
        <w:tc>
          <w:tcPr>
            <w:tcW w:w="2426" w:type="pct"/>
          </w:tcPr>
          <w:p w14:paraId="6A21D1A0"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EG"/>
              </w:rPr>
              <w:t>كفاءة إدارة الحركة المرورية تساهم في تحقيق السلامة للسائقين والمشاة على حد سواء</w:t>
            </w:r>
          </w:p>
        </w:tc>
        <w:tc>
          <w:tcPr>
            <w:tcW w:w="576" w:type="pct"/>
          </w:tcPr>
          <w:p w14:paraId="2E73C802"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2.655</w:t>
            </w:r>
          </w:p>
        </w:tc>
        <w:tc>
          <w:tcPr>
            <w:tcW w:w="606" w:type="pct"/>
          </w:tcPr>
          <w:p w14:paraId="2ACCC93F"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0.91</w:t>
            </w:r>
          </w:p>
        </w:tc>
        <w:tc>
          <w:tcPr>
            <w:tcW w:w="514" w:type="pct"/>
          </w:tcPr>
          <w:p w14:paraId="0D514B88"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w:t>
            </w:r>
          </w:p>
        </w:tc>
        <w:tc>
          <w:tcPr>
            <w:tcW w:w="528" w:type="pct"/>
          </w:tcPr>
          <w:p w14:paraId="02CB6B7D" w14:textId="77777777" w:rsidR="00476A8B" w:rsidRPr="00FC2B9C" w:rsidRDefault="00476A8B" w:rsidP="000C4D90">
            <w:pPr>
              <w:tabs>
                <w:tab w:val="center" w:pos="340"/>
              </w:tabs>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مرتفع</w:t>
            </w:r>
          </w:p>
        </w:tc>
      </w:tr>
      <w:tr w:rsidR="00C8672A" w:rsidRPr="00FC2B9C" w14:paraId="45ACDA14" w14:textId="77777777" w:rsidTr="00C8672A">
        <w:trPr>
          <w:trHeight w:val="432"/>
        </w:trPr>
        <w:tc>
          <w:tcPr>
            <w:cnfStyle w:val="001000000000" w:firstRow="0" w:lastRow="0" w:firstColumn="1" w:lastColumn="0" w:oddVBand="0" w:evenVBand="0" w:oddHBand="0" w:evenHBand="0" w:firstRowFirstColumn="0" w:firstRowLastColumn="0" w:lastRowFirstColumn="0" w:lastRowLastColumn="0"/>
            <w:tcW w:w="2775" w:type="pct"/>
            <w:gridSpan w:val="2"/>
          </w:tcPr>
          <w:p w14:paraId="54A98EE1" w14:textId="77777777" w:rsidR="00476A8B" w:rsidRPr="00FC2B9C" w:rsidRDefault="00476A8B" w:rsidP="000C4D90">
            <w:pPr>
              <w:spacing w:before="120"/>
              <w:jc w:val="both"/>
              <w:rPr>
                <w:rFonts w:asciiTheme="majorBidi" w:hAnsiTheme="majorBidi" w:cstheme="majorBidi"/>
                <w:b w:val="0"/>
                <w:bCs w:val="0"/>
                <w:sz w:val="24"/>
                <w:szCs w:val="24"/>
                <w:rtl/>
              </w:rPr>
            </w:pPr>
            <w:r w:rsidRPr="00FC2B9C">
              <w:rPr>
                <w:rFonts w:asciiTheme="majorBidi" w:hAnsiTheme="majorBidi" w:cstheme="majorBidi"/>
                <w:sz w:val="24"/>
                <w:szCs w:val="24"/>
                <w:rtl/>
                <w:lang w:bidi="ar-BH"/>
              </w:rPr>
              <w:t>المتوسط العام</w:t>
            </w:r>
          </w:p>
        </w:tc>
        <w:tc>
          <w:tcPr>
            <w:tcW w:w="576" w:type="pct"/>
          </w:tcPr>
          <w:p w14:paraId="07DB35E4"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2.571</w:t>
            </w:r>
          </w:p>
        </w:tc>
        <w:tc>
          <w:tcPr>
            <w:tcW w:w="606" w:type="pct"/>
          </w:tcPr>
          <w:p w14:paraId="7FAF31BC"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0.11</w:t>
            </w:r>
          </w:p>
        </w:tc>
        <w:tc>
          <w:tcPr>
            <w:tcW w:w="514" w:type="pct"/>
          </w:tcPr>
          <w:p w14:paraId="7F13E531" w14:textId="77777777" w:rsidR="00476A8B" w:rsidRPr="00FC2B9C" w:rsidRDefault="00476A8B" w:rsidP="000C4D90">
            <w:pPr>
              <w:tabs>
                <w:tab w:val="left" w:pos="1741"/>
              </w:tabs>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w:t>
            </w:r>
          </w:p>
        </w:tc>
        <w:tc>
          <w:tcPr>
            <w:tcW w:w="528" w:type="pct"/>
          </w:tcPr>
          <w:p w14:paraId="394C7838" w14:textId="77777777" w:rsidR="00476A8B" w:rsidRPr="00FC2B9C" w:rsidRDefault="00476A8B" w:rsidP="000C4D90">
            <w:pPr>
              <w:tabs>
                <w:tab w:val="left" w:pos="1741"/>
              </w:tabs>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مرتفع</w:t>
            </w:r>
          </w:p>
        </w:tc>
      </w:tr>
    </w:tbl>
    <w:p w14:paraId="221F6D10" w14:textId="43FBBC05" w:rsidR="00476A8B" w:rsidRPr="00FC2B9C" w:rsidRDefault="00476A8B" w:rsidP="000C4D90">
      <w:pPr>
        <w:tabs>
          <w:tab w:val="right" w:pos="288"/>
        </w:tabs>
        <w:spacing w:line="240" w:lineRule="auto"/>
        <w:jc w:val="both"/>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rPr>
        <w:t xml:space="preserve">  تم إجراء </w:t>
      </w:r>
      <w:r w:rsidRPr="00FC2B9C">
        <w:rPr>
          <w:rFonts w:asciiTheme="majorBidi" w:eastAsia="Times New Roman" w:hAnsiTheme="majorBidi" w:cstheme="majorBidi"/>
          <w:sz w:val="24"/>
          <w:szCs w:val="24"/>
          <w:rtl/>
          <w:lang w:bidi="ar-BH"/>
        </w:rPr>
        <w:t>التحليل</w:t>
      </w:r>
      <w:r w:rsidRPr="00FC2B9C">
        <w:rPr>
          <w:rFonts w:asciiTheme="majorBidi" w:eastAsia="Times New Roman" w:hAnsiTheme="majorBidi" w:cstheme="majorBidi"/>
          <w:sz w:val="24"/>
          <w:szCs w:val="24"/>
          <w:rtl/>
        </w:rPr>
        <w:t xml:space="preserve"> الوصفي لكافة عبارات </w:t>
      </w:r>
      <w:r w:rsidRPr="00FC2B9C">
        <w:rPr>
          <w:rFonts w:asciiTheme="majorBidi" w:eastAsia="Simplified Arabic" w:hAnsiTheme="majorBidi" w:cstheme="majorBidi"/>
          <w:sz w:val="24"/>
          <w:szCs w:val="24"/>
          <w:rtl/>
        </w:rPr>
        <w:t>مقياس متغير كفاءة ادارة الحركة المرورية على النحو المبين أدناه.</w:t>
      </w:r>
      <w:r w:rsidR="00C8672A" w:rsidRPr="00FC2B9C">
        <w:rPr>
          <w:rFonts w:asciiTheme="majorBidi" w:eastAsia="Simplified Arabic" w:hAnsiTheme="majorBidi" w:cstheme="majorBidi"/>
          <w:sz w:val="24"/>
          <w:szCs w:val="24"/>
          <w:rtl/>
          <w:lang w:bidi="ar-EG"/>
        </w:rPr>
        <w:t xml:space="preserve"> </w:t>
      </w:r>
      <w:r w:rsidRPr="00FC2B9C">
        <w:rPr>
          <w:rFonts w:asciiTheme="majorBidi" w:hAnsiTheme="majorBidi" w:cstheme="majorBidi"/>
          <w:sz w:val="24"/>
          <w:szCs w:val="24"/>
          <w:rtl/>
          <w:lang w:bidi="ar-BH"/>
        </w:rPr>
        <w:t xml:space="preserve">      " يتبين من نتائج الجدول (</w:t>
      </w:r>
      <w:r w:rsidR="001C31F6" w:rsidRPr="00FC2B9C">
        <w:rPr>
          <w:rFonts w:asciiTheme="majorBidi" w:hAnsiTheme="majorBidi" w:cstheme="majorBidi"/>
          <w:sz w:val="24"/>
          <w:szCs w:val="24"/>
          <w:rtl/>
          <w:lang w:bidi="ar-BH"/>
        </w:rPr>
        <w:t>14</w:t>
      </w:r>
      <w:r w:rsidRPr="00FC2B9C">
        <w:rPr>
          <w:rFonts w:asciiTheme="majorBidi" w:hAnsiTheme="majorBidi" w:cstheme="majorBidi"/>
          <w:sz w:val="24"/>
          <w:szCs w:val="24"/>
          <w:rtl/>
          <w:lang w:bidi="ar-BH"/>
        </w:rPr>
        <w:t xml:space="preserve">) أن المتوسط العام لعبارات </w:t>
      </w:r>
      <w:r w:rsidRPr="00FC2B9C">
        <w:rPr>
          <w:rFonts w:asciiTheme="majorBidi" w:eastAsia="Simplified Arabic" w:hAnsiTheme="majorBidi" w:cstheme="majorBidi"/>
          <w:sz w:val="24"/>
          <w:szCs w:val="24"/>
          <w:rtl/>
        </w:rPr>
        <w:t xml:space="preserve">كفاءة ادارة الحركة المرورية </w:t>
      </w:r>
      <w:r w:rsidRPr="00FC2B9C">
        <w:rPr>
          <w:rFonts w:asciiTheme="majorBidi" w:hAnsiTheme="majorBidi" w:cstheme="majorBidi"/>
          <w:sz w:val="24"/>
          <w:szCs w:val="24"/>
          <w:rtl/>
          <w:lang w:bidi="ar-BH"/>
        </w:rPr>
        <w:t>قد بلغ (</w:t>
      </w:r>
      <w:r w:rsidRPr="00FC2B9C">
        <w:rPr>
          <w:rFonts w:asciiTheme="majorBidi" w:hAnsiTheme="majorBidi" w:cstheme="majorBidi"/>
          <w:sz w:val="24"/>
          <w:szCs w:val="24"/>
          <w:lang w:bidi="ar-BH"/>
        </w:rPr>
        <w:t>2.57</w:t>
      </w:r>
      <w:r w:rsidRPr="00FC2B9C">
        <w:rPr>
          <w:rFonts w:asciiTheme="majorBidi" w:hAnsiTheme="majorBidi" w:cstheme="majorBidi"/>
          <w:sz w:val="24"/>
          <w:szCs w:val="24"/>
          <w:rtl/>
          <w:lang w:bidi="ar-BH"/>
        </w:rPr>
        <w:t xml:space="preserve">) وبانحراف معياري قدره (0.11)، وهي قيمة منخفضة بناءً على مقياس التحليل المعتمد في الدراسة. مما يشير إلى أثر أدوات الذكاء الاصطناعي على كفاءة ادارة الحركة المرورية حسب وجهة نظر أفراد عينة الدراسة وقد حصلت العبارة رقم (3) </w:t>
      </w:r>
      <w:r w:rsidRPr="00FC2B9C">
        <w:rPr>
          <w:rFonts w:asciiTheme="majorBidi" w:hAnsiTheme="majorBidi" w:cstheme="majorBidi"/>
          <w:sz w:val="24"/>
          <w:szCs w:val="24"/>
          <w:rtl/>
        </w:rPr>
        <w:t>على أعلى متوسط حسابي بلغ (</w:t>
      </w:r>
      <w:r w:rsidRPr="00FC2B9C">
        <w:rPr>
          <w:rFonts w:asciiTheme="majorBidi" w:hAnsiTheme="majorBidi" w:cstheme="majorBidi"/>
          <w:sz w:val="24"/>
          <w:szCs w:val="24"/>
        </w:rPr>
        <w:t>2.6</w:t>
      </w:r>
      <w:r w:rsidRPr="00FC2B9C">
        <w:rPr>
          <w:rFonts w:asciiTheme="majorBidi" w:hAnsiTheme="majorBidi" w:cstheme="majorBidi"/>
          <w:sz w:val="24"/>
          <w:szCs w:val="24"/>
          <w:rtl/>
        </w:rPr>
        <w:t xml:space="preserve">95)، والتي تنص على " </w:t>
      </w:r>
      <w:r w:rsidRPr="00FC2B9C">
        <w:rPr>
          <w:rFonts w:asciiTheme="majorBidi" w:hAnsiTheme="majorBidi" w:cstheme="majorBidi"/>
          <w:sz w:val="24"/>
          <w:szCs w:val="24"/>
          <w:rtl/>
          <w:lang w:bidi="ar-BH"/>
        </w:rPr>
        <w:t xml:space="preserve">تسهم كفاءة إدارة الحركة المرورية في تحسين تطبيق القوانين المرورية وتعزيز إجراءات السلامة على الطرق </w:t>
      </w:r>
    </w:p>
    <w:p w14:paraId="2AA7D342" w14:textId="7A66B8F8" w:rsidR="00476A8B" w:rsidRPr="00FC2B9C" w:rsidRDefault="00476A8B" w:rsidP="000C4D90">
      <w:pPr>
        <w:spacing w:line="240" w:lineRule="auto"/>
        <w:jc w:val="both"/>
        <w:rPr>
          <w:rFonts w:asciiTheme="majorBidi" w:eastAsia="Times New Roman" w:hAnsiTheme="majorBidi" w:cstheme="majorBidi"/>
          <w:b/>
          <w:bCs/>
          <w:caps/>
          <w:spacing w:val="10"/>
          <w:sz w:val="24"/>
          <w:szCs w:val="24"/>
          <w:rtl/>
        </w:rPr>
      </w:pPr>
      <w:r w:rsidRPr="00FC2B9C">
        <w:rPr>
          <w:rFonts w:asciiTheme="majorBidi" w:hAnsiTheme="majorBidi" w:cstheme="majorBidi"/>
          <w:sz w:val="24"/>
          <w:szCs w:val="24"/>
          <w:rtl/>
        </w:rPr>
        <w:t xml:space="preserve">       بينما حصلت العبارة رقم (6) على أقل متوسط حسابي بلغ (2.595)، والتي تنص على " كفاءة إدارة الحركة المرورية تحسن انسيابية حركة المرور من خلال تصميم وتنفيذ البنية التحتية المادية "، الأمر الذي قد </w:t>
      </w:r>
      <w:r w:rsidRPr="00FC2B9C">
        <w:rPr>
          <w:rFonts w:asciiTheme="majorBidi" w:hAnsiTheme="majorBidi" w:cstheme="majorBidi"/>
          <w:sz w:val="24"/>
          <w:szCs w:val="24"/>
          <w:rtl/>
          <w:lang w:bidi="ar-EG"/>
        </w:rPr>
        <w:t xml:space="preserve">يعكس </w:t>
      </w:r>
      <w:r w:rsidRPr="00FC2B9C">
        <w:rPr>
          <w:rFonts w:asciiTheme="majorBidi" w:eastAsia="Times New Roman" w:hAnsiTheme="majorBidi" w:cstheme="majorBidi"/>
          <w:caps/>
          <w:spacing w:val="10"/>
          <w:sz w:val="24"/>
          <w:szCs w:val="24"/>
          <w:rtl/>
        </w:rPr>
        <w:t>وجود علاقة ذات دلالة إحصائية لأثر أدوات الذكاء الاصطناعي على كفاءة ادارة الحركة المرورية</w:t>
      </w:r>
      <w:r w:rsidRPr="00FC2B9C">
        <w:rPr>
          <w:rFonts w:asciiTheme="majorBidi" w:eastAsia="Times New Roman" w:hAnsiTheme="majorBidi" w:cstheme="majorBidi"/>
          <w:b/>
          <w:bCs/>
          <w:caps/>
          <w:spacing w:val="10"/>
          <w:sz w:val="24"/>
          <w:szCs w:val="24"/>
          <w:rtl/>
        </w:rPr>
        <w:t xml:space="preserve"> </w:t>
      </w:r>
    </w:p>
    <w:p w14:paraId="225C2ADF" w14:textId="3E0E0095" w:rsidR="00476A8B" w:rsidRPr="00FC2B9C" w:rsidRDefault="00476A8B" w:rsidP="000C4D90">
      <w:pPr>
        <w:spacing w:after="0" w:line="240" w:lineRule="auto"/>
        <w:jc w:val="both"/>
        <w:rPr>
          <w:rFonts w:asciiTheme="majorBidi" w:eastAsia="Times New Roman" w:hAnsiTheme="majorBidi" w:cstheme="majorBidi"/>
          <w:b/>
          <w:bCs/>
          <w:sz w:val="24"/>
          <w:szCs w:val="24"/>
          <w:rtl/>
          <w:lang w:bidi="ar-JO"/>
        </w:rPr>
      </w:pPr>
      <w:r w:rsidRPr="00FC2B9C">
        <w:rPr>
          <w:rFonts w:asciiTheme="majorBidi" w:eastAsia="Times New Roman" w:hAnsiTheme="majorBidi" w:cstheme="majorBidi"/>
          <w:b/>
          <w:bCs/>
          <w:sz w:val="24"/>
          <w:szCs w:val="24"/>
          <w:rtl/>
          <w:lang w:bidi="ar-JO"/>
        </w:rPr>
        <w:t xml:space="preserve">التحقق من فروض الدراسة </w:t>
      </w:r>
    </w:p>
    <w:p w14:paraId="2EAACD79" w14:textId="538E3EBF" w:rsidR="00476A8B" w:rsidRPr="00FC2B9C" w:rsidRDefault="00476A8B" w:rsidP="00E64676">
      <w:pPr>
        <w:spacing w:line="240" w:lineRule="auto"/>
        <w:jc w:val="both"/>
        <w:rPr>
          <w:rFonts w:asciiTheme="majorBidi" w:eastAsia="Times New Roman" w:hAnsiTheme="majorBidi" w:cstheme="majorBidi"/>
          <w:sz w:val="24"/>
          <w:szCs w:val="24"/>
          <w:rtl/>
          <w:lang w:bidi="ar-EG"/>
        </w:rPr>
      </w:pPr>
      <w:r w:rsidRPr="00FC2B9C">
        <w:rPr>
          <w:rFonts w:asciiTheme="majorBidi" w:eastAsia="Times New Roman" w:hAnsiTheme="majorBidi" w:cstheme="majorBidi"/>
          <w:sz w:val="24"/>
          <w:szCs w:val="24"/>
          <w:rtl/>
          <w:lang w:bidi="ar-JO"/>
        </w:rPr>
        <w:t xml:space="preserve">يتناول هذا الجزء من </w:t>
      </w:r>
      <w:r w:rsidR="001F16FE" w:rsidRPr="00FC2B9C">
        <w:rPr>
          <w:rFonts w:asciiTheme="majorBidi" w:eastAsia="Times New Roman" w:hAnsiTheme="majorBidi" w:cstheme="majorBidi"/>
          <w:sz w:val="24"/>
          <w:szCs w:val="24"/>
          <w:rtl/>
          <w:lang w:bidi="ar-JO"/>
        </w:rPr>
        <w:t>الدراسة</w:t>
      </w:r>
      <w:r w:rsidRPr="00FC2B9C">
        <w:rPr>
          <w:rFonts w:asciiTheme="majorBidi" w:eastAsia="Times New Roman" w:hAnsiTheme="majorBidi" w:cstheme="majorBidi"/>
          <w:sz w:val="24"/>
          <w:szCs w:val="24"/>
          <w:rtl/>
          <w:lang w:bidi="ar-JO"/>
        </w:rPr>
        <w:t xml:space="preserve"> نتائج التحقق من فروض الدراسة والتي تشتمل على الفرض الرئيسي </w:t>
      </w:r>
      <w:r w:rsidRPr="00FC2B9C">
        <w:rPr>
          <w:rFonts w:asciiTheme="majorBidi" w:eastAsia="Times New Roman" w:hAnsiTheme="majorBidi" w:cstheme="majorBidi"/>
          <w:sz w:val="24"/>
          <w:szCs w:val="24"/>
          <w:rtl/>
          <w:lang w:bidi="ar-BH"/>
        </w:rPr>
        <w:t>وتفرعاته.</w:t>
      </w:r>
      <w:r w:rsidR="00E64676" w:rsidRPr="00FC2B9C">
        <w:rPr>
          <w:rFonts w:asciiTheme="majorBidi" w:eastAsia="Times New Roman" w:hAnsiTheme="majorBidi" w:cstheme="majorBidi"/>
          <w:sz w:val="24"/>
          <w:szCs w:val="24"/>
          <w:rtl/>
          <w:lang w:bidi="ar-EG"/>
        </w:rPr>
        <w:t xml:space="preserve"> </w:t>
      </w:r>
      <w:r w:rsidRPr="00FC2B9C">
        <w:rPr>
          <w:rFonts w:asciiTheme="majorBidi" w:eastAsia="Times New Roman" w:hAnsiTheme="majorBidi" w:cstheme="majorBidi"/>
          <w:sz w:val="24"/>
          <w:szCs w:val="24"/>
          <w:rtl/>
          <w:lang w:bidi="ar-EG"/>
        </w:rPr>
        <w:t xml:space="preserve">في هذا الجانب من الفصل، تتناول الدراسة العلاقة الارتباطية بين أدوات الذكاء الاصطناعي وكفاءة ادارة الحركة المرورية، حيث تم اختبار مستوى العلاقة الارتباطية بين المتغير المستقل وأبعاده مع المتغير التابع المتمثل </w:t>
      </w:r>
      <w:r w:rsidRPr="00FC2B9C">
        <w:rPr>
          <w:rFonts w:asciiTheme="majorBidi" w:eastAsia="Times New Roman" w:hAnsiTheme="majorBidi" w:cstheme="majorBidi"/>
          <w:sz w:val="24"/>
          <w:szCs w:val="24"/>
          <w:rtl/>
          <w:lang w:bidi="ar-BH"/>
        </w:rPr>
        <w:t>في كفاءة ادارة الحركة المرورية</w:t>
      </w:r>
      <w:r w:rsidRPr="00FC2B9C">
        <w:rPr>
          <w:rFonts w:asciiTheme="majorBidi" w:eastAsia="Times New Roman" w:hAnsiTheme="majorBidi" w:cstheme="majorBidi"/>
          <w:sz w:val="24"/>
          <w:szCs w:val="24"/>
          <w:rtl/>
          <w:lang w:bidi="ar-EG"/>
        </w:rPr>
        <w:t>، باستخدام معادلة ارتباط بيرسون، كما هو موضح في الجدول (</w:t>
      </w:r>
      <w:r w:rsidR="001C31F6" w:rsidRPr="00FC2B9C">
        <w:rPr>
          <w:rFonts w:asciiTheme="majorBidi" w:eastAsia="Times New Roman" w:hAnsiTheme="majorBidi" w:cstheme="majorBidi"/>
          <w:sz w:val="24"/>
          <w:szCs w:val="24"/>
          <w:rtl/>
          <w:lang w:bidi="ar-EG"/>
        </w:rPr>
        <w:t>15</w:t>
      </w:r>
      <w:r w:rsidRPr="00FC2B9C">
        <w:rPr>
          <w:rFonts w:asciiTheme="majorBidi" w:eastAsia="Times New Roman" w:hAnsiTheme="majorBidi" w:cstheme="majorBidi"/>
          <w:sz w:val="24"/>
          <w:szCs w:val="24"/>
          <w:rtl/>
          <w:lang w:bidi="ar-EG"/>
        </w:rPr>
        <w:t>):</w:t>
      </w:r>
    </w:p>
    <w:p w14:paraId="69995A58" w14:textId="785A81AB" w:rsidR="00476A8B" w:rsidRPr="000A02A5" w:rsidRDefault="00476A8B" w:rsidP="001C31F6">
      <w:pPr>
        <w:spacing w:after="0" w:line="240" w:lineRule="auto"/>
        <w:ind w:left="4"/>
        <w:jc w:val="center"/>
        <w:rPr>
          <w:rFonts w:asciiTheme="majorBidi" w:hAnsiTheme="majorBidi" w:cstheme="majorBidi"/>
          <w:sz w:val="20"/>
          <w:szCs w:val="20"/>
          <w:rtl/>
        </w:rPr>
      </w:pPr>
      <w:r w:rsidRPr="000A02A5">
        <w:rPr>
          <w:rFonts w:asciiTheme="majorBidi" w:hAnsiTheme="majorBidi" w:cstheme="majorBidi"/>
          <w:sz w:val="20"/>
          <w:szCs w:val="20"/>
          <w:rtl/>
        </w:rPr>
        <w:t>جدول (</w:t>
      </w:r>
      <w:r w:rsidR="001C31F6" w:rsidRPr="000A02A5">
        <w:rPr>
          <w:rFonts w:asciiTheme="majorBidi" w:hAnsiTheme="majorBidi" w:cstheme="majorBidi"/>
          <w:sz w:val="20"/>
          <w:szCs w:val="20"/>
          <w:rtl/>
        </w:rPr>
        <w:t>15</w:t>
      </w:r>
      <w:r w:rsidRPr="000A02A5">
        <w:rPr>
          <w:rFonts w:asciiTheme="majorBidi" w:hAnsiTheme="majorBidi" w:cstheme="majorBidi"/>
          <w:sz w:val="20"/>
          <w:szCs w:val="20"/>
          <w:rtl/>
        </w:rPr>
        <w:t xml:space="preserve">) مصفوفة الارتباطات بيرسون </w:t>
      </w:r>
      <w:r w:rsidRPr="000A02A5">
        <w:rPr>
          <w:rFonts w:asciiTheme="majorBidi" w:hAnsiTheme="majorBidi" w:cstheme="majorBidi"/>
          <w:sz w:val="20"/>
          <w:szCs w:val="20"/>
        </w:rPr>
        <w:t>Pearson Correlation Coefficient</w:t>
      </w:r>
      <w:r w:rsidRPr="000A02A5">
        <w:rPr>
          <w:rFonts w:asciiTheme="majorBidi" w:hAnsiTheme="majorBidi" w:cstheme="majorBidi"/>
          <w:sz w:val="20"/>
          <w:szCs w:val="20"/>
          <w:rtl/>
        </w:rPr>
        <w:t xml:space="preserve"> بين أبعاد أدوات الذكاء الاصطناعي وكفاءة ادارة الحركة </w:t>
      </w:r>
      <w:r w:rsidR="00CD317E" w:rsidRPr="000A02A5">
        <w:rPr>
          <w:rFonts w:asciiTheme="majorBidi" w:hAnsiTheme="majorBidi" w:cstheme="majorBidi"/>
          <w:sz w:val="20"/>
          <w:szCs w:val="20"/>
          <w:rtl/>
        </w:rPr>
        <w:t>المرورية (</w:t>
      </w:r>
      <w:r w:rsidRPr="000A02A5">
        <w:rPr>
          <w:rFonts w:asciiTheme="majorBidi" w:hAnsiTheme="majorBidi" w:cstheme="majorBidi"/>
          <w:sz w:val="20"/>
          <w:szCs w:val="20"/>
        </w:rPr>
        <w:t>n=197</w:t>
      </w:r>
      <w:r w:rsidRPr="000A02A5">
        <w:rPr>
          <w:rFonts w:asciiTheme="majorBidi" w:hAnsiTheme="majorBidi" w:cstheme="majorBidi"/>
          <w:sz w:val="20"/>
          <w:szCs w:val="20"/>
          <w:rtl/>
        </w:rPr>
        <w:t>)</w:t>
      </w:r>
    </w:p>
    <w:tbl>
      <w:tblPr>
        <w:tblStyle w:val="GridTable4-Accent31"/>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5"/>
        <w:gridCol w:w="1136"/>
        <w:gridCol w:w="1504"/>
        <w:gridCol w:w="348"/>
        <w:gridCol w:w="1111"/>
        <w:gridCol w:w="1600"/>
        <w:gridCol w:w="1504"/>
        <w:gridCol w:w="1504"/>
      </w:tblGrid>
      <w:tr w:rsidR="00C8672A" w:rsidRPr="00FC2B9C" w14:paraId="2BD8A3E4" w14:textId="77777777" w:rsidTr="00C8672A">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973" w:type="pct"/>
            <w:gridSpan w:val="2"/>
            <w:vMerge w:val="restart"/>
          </w:tcPr>
          <w:p w14:paraId="3B2BD56F" w14:textId="77777777" w:rsidR="00476A8B" w:rsidRPr="00FC2B9C" w:rsidRDefault="00476A8B" w:rsidP="000C4D90">
            <w:pPr>
              <w:jc w:val="both"/>
              <w:rPr>
                <w:rFonts w:asciiTheme="majorBidi" w:hAnsiTheme="majorBidi" w:cstheme="majorBidi"/>
                <w:b/>
                <w:bCs/>
                <w:sz w:val="24"/>
                <w:szCs w:val="24"/>
              </w:rPr>
            </w:pPr>
          </w:p>
          <w:p w14:paraId="1BA7D9A5" w14:textId="77777777" w:rsidR="00476A8B" w:rsidRPr="00FC2B9C" w:rsidRDefault="00476A8B" w:rsidP="000C4D90">
            <w:pPr>
              <w:jc w:val="both"/>
              <w:rPr>
                <w:rFonts w:asciiTheme="majorBidi" w:eastAsia="Times New Roman" w:hAnsiTheme="majorBidi" w:cstheme="majorBidi"/>
                <w:b/>
                <w:bCs/>
                <w:sz w:val="24"/>
                <w:szCs w:val="24"/>
                <w:rtl/>
              </w:rPr>
            </w:pPr>
            <w:r w:rsidRPr="00FC2B9C">
              <w:rPr>
                <w:rFonts w:asciiTheme="majorBidi" w:hAnsiTheme="majorBidi" w:cstheme="majorBidi"/>
                <w:b/>
                <w:bCs/>
                <w:sz w:val="24"/>
                <w:szCs w:val="24"/>
                <w:rtl/>
              </w:rPr>
              <w:t>المتغيرات</w:t>
            </w:r>
          </w:p>
        </w:tc>
        <w:tc>
          <w:tcPr>
            <w:tcW w:w="800" w:type="pct"/>
          </w:tcPr>
          <w:p w14:paraId="11554C03"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24"/>
                <w:szCs w:val="24"/>
                <w:rtl/>
                <w:lang w:bidi="ar-EG"/>
              </w:rPr>
            </w:pPr>
          </w:p>
        </w:tc>
        <w:tc>
          <w:tcPr>
            <w:cnfStyle w:val="000010000000" w:firstRow="0" w:lastRow="0" w:firstColumn="0" w:lastColumn="0" w:oddVBand="1" w:evenVBand="0" w:oddHBand="0" w:evenHBand="0" w:firstRowFirstColumn="0" w:firstRowLastColumn="0" w:lastRowFirstColumn="0" w:lastRowLastColumn="0"/>
            <w:tcW w:w="3228" w:type="pct"/>
            <w:gridSpan w:val="5"/>
          </w:tcPr>
          <w:p w14:paraId="1051C3FE" w14:textId="77777777" w:rsidR="00476A8B" w:rsidRPr="00FC2B9C" w:rsidRDefault="00476A8B" w:rsidP="000C4D90">
            <w:pPr>
              <w:jc w:val="both"/>
              <w:rPr>
                <w:rFonts w:asciiTheme="majorBidi" w:eastAsia="Times New Roman" w:hAnsiTheme="majorBidi" w:cstheme="majorBidi"/>
                <w:b/>
                <w:bCs/>
                <w:sz w:val="24"/>
                <w:szCs w:val="24"/>
                <w:rtl/>
                <w:lang w:bidi="ar-BH"/>
              </w:rPr>
            </w:pPr>
            <w:r w:rsidRPr="00FC2B9C">
              <w:rPr>
                <w:rFonts w:asciiTheme="majorBidi" w:eastAsia="Times New Roman" w:hAnsiTheme="majorBidi" w:cstheme="majorBidi"/>
                <w:b/>
                <w:bCs/>
                <w:sz w:val="24"/>
                <w:szCs w:val="24"/>
                <w:rtl/>
                <w:lang w:bidi="ar-EG"/>
              </w:rPr>
              <w:t xml:space="preserve">أدوات الذكاء الاصطناعي </w:t>
            </w:r>
          </w:p>
        </w:tc>
      </w:tr>
      <w:tr w:rsidR="00C8672A" w:rsidRPr="00FC2B9C" w14:paraId="368CE7FF" w14:textId="77777777" w:rsidTr="00C8672A">
        <w:trPr>
          <w:trHeight w:val="432"/>
        </w:trPr>
        <w:tc>
          <w:tcPr>
            <w:cnfStyle w:val="000010000000" w:firstRow="0" w:lastRow="0" w:firstColumn="0" w:lastColumn="0" w:oddVBand="1" w:evenVBand="0" w:oddHBand="0" w:evenHBand="0" w:firstRowFirstColumn="0" w:firstRowLastColumn="0" w:lastRowFirstColumn="0" w:lastRowLastColumn="0"/>
            <w:tcW w:w="973" w:type="pct"/>
            <w:gridSpan w:val="2"/>
            <w:vMerge/>
          </w:tcPr>
          <w:p w14:paraId="311439A5" w14:textId="77777777" w:rsidR="00476A8B" w:rsidRPr="00FC2B9C" w:rsidRDefault="00476A8B" w:rsidP="000C4D90">
            <w:pPr>
              <w:jc w:val="both"/>
              <w:rPr>
                <w:rFonts w:asciiTheme="majorBidi" w:hAnsiTheme="majorBidi" w:cstheme="majorBidi"/>
                <w:b/>
                <w:bCs/>
                <w:sz w:val="24"/>
                <w:szCs w:val="24"/>
              </w:rPr>
            </w:pPr>
          </w:p>
        </w:tc>
        <w:tc>
          <w:tcPr>
            <w:tcW w:w="985" w:type="pct"/>
            <w:gridSpan w:val="2"/>
          </w:tcPr>
          <w:p w14:paraId="6FF44448"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24"/>
                <w:szCs w:val="24"/>
                <w:rtl/>
                <w:lang w:bidi="ar-BH"/>
              </w:rPr>
            </w:pPr>
            <w:r w:rsidRPr="00FC2B9C">
              <w:rPr>
                <w:rFonts w:asciiTheme="majorBidi" w:eastAsia="Times New Roman" w:hAnsiTheme="majorBidi" w:cstheme="majorBidi"/>
                <w:b/>
                <w:bCs/>
                <w:sz w:val="24"/>
                <w:szCs w:val="24"/>
                <w:rtl/>
                <w:lang w:bidi="ar-BH"/>
              </w:rPr>
              <w:t>أنظمة التنبؤ المروري</w:t>
            </w:r>
          </w:p>
        </w:tc>
        <w:tc>
          <w:tcPr>
            <w:cnfStyle w:val="000010000000" w:firstRow="0" w:lastRow="0" w:firstColumn="0" w:lastColumn="0" w:oddVBand="1" w:evenVBand="0" w:oddHBand="0" w:evenHBand="0" w:firstRowFirstColumn="0" w:firstRowLastColumn="0" w:lastRowFirstColumn="0" w:lastRowLastColumn="0"/>
            <w:tcW w:w="591" w:type="pct"/>
          </w:tcPr>
          <w:p w14:paraId="08EC7A17" w14:textId="77777777" w:rsidR="00476A8B" w:rsidRPr="00FC2B9C" w:rsidRDefault="00476A8B" w:rsidP="000C4D90">
            <w:pPr>
              <w:jc w:val="both"/>
              <w:rPr>
                <w:rFonts w:asciiTheme="majorBidi" w:eastAsia="Times New Roman" w:hAnsiTheme="majorBidi" w:cstheme="majorBidi"/>
                <w:b/>
                <w:bCs/>
                <w:sz w:val="24"/>
                <w:szCs w:val="24"/>
                <w:rtl/>
                <w:lang w:bidi="ar-BH"/>
              </w:rPr>
            </w:pPr>
            <w:r w:rsidRPr="00FC2B9C">
              <w:rPr>
                <w:rFonts w:asciiTheme="majorBidi" w:eastAsia="Times New Roman" w:hAnsiTheme="majorBidi" w:cstheme="majorBidi"/>
                <w:b/>
                <w:bCs/>
                <w:sz w:val="24"/>
                <w:szCs w:val="24"/>
                <w:rtl/>
                <w:lang w:bidi="ar-BH"/>
              </w:rPr>
              <w:t>البيانات الضخمة</w:t>
            </w:r>
          </w:p>
        </w:tc>
        <w:tc>
          <w:tcPr>
            <w:tcW w:w="851" w:type="pct"/>
          </w:tcPr>
          <w:p w14:paraId="7314889D"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EG"/>
              </w:rPr>
            </w:pPr>
            <w:r w:rsidRPr="00FC2B9C">
              <w:rPr>
                <w:rFonts w:asciiTheme="majorBidi" w:hAnsiTheme="majorBidi" w:cstheme="majorBidi"/>
                <w:b/>
                <w:bCs/>
                <w:sz w:val="24"/>
                <w:szCs w:val="24"/>
                <w:rtl/>
                <w:lang w:bidi="ar-BH"/>
              </w:rPr>
              <w:t>تقنيات الرؤية الحاسوبية</w:t>
            </w:r>
          </w:p>
        </w:tc>
        <w:tc>
          <w:tcPr>
            <w:cnfStyle w:val="000010000000" w:firstRow="0" w:lastRow="0" w:firstColumn="0" w:lastColumn="0" w:oddVBand="1" w:evenVBand="0" w:oddHBand="0" w:evenHBand="0" w:firstRowFirstColumn="0" w:firstRowLastColumn="0" w:lastRowFirstColumn="0" w:lastRowLastColumn="0"/>
            <w:tcW w:w="800" w:type="pct"/>
          </w:tcPr>
          <w:p w14:paraId="75C9DB14" w14:textId="77777777" w:rsidR="00476A8B" w:rsidRPr="00FC2B9C" w:rsidRDefault="00476A8B" w:rsidP="000C4D90">
            <w:pPr>
              <w:jc w:val="both"/>
              <w:rPr>
                <w:rFonts w:asciiTheme="majorBidi" w:hAnsiTheme="majorBidi" w:cstheme="majorBidi"/>
                <w:b/>
                <w:bCs/>
                <w:sz w:val="24"/>
                <w:szCs w:val="24"/>
                <w:rtl/>
                <w:lang w:bidi="ar-BH"/>
              </w:rPr>
            </w:pPr>
            <w:r w:rsidRPr="00FC2B9C">
              <w:rPr>
                <w:rFonts w:asciiTheme="majorBidi" w:hAnsiTheme="majorBidi" w:cstheme="majorBidi"/>
                <w:b/>
                <w:bCs/>
                <w:sz w:val="24"/>
                <w:szCs w:val="24"/>
                <w:rtl/>
                <w:lang w:bidi="ar-BH"/>
              </w:rPr>
              <w:t>أنظمة إشارات المرور الذكية</w:t>
            </w:r>
          </w:p>
        </w:tc>
        <w:tc>
          <w:tcPr>
            <w:tcW w:w="800" w:type="pct"/>
          </w:tcPr>
          <w:p w14:paraId="5BE68BC5"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BH"/>
              </w:rPr>
            </w:pPr>
            <w:r w:rsidRPr="00FC2B9C">
              <w:rPr>
                <w:rFonts w:asciiTheme="majorBidi" w:hAnsiTheme="majorBidi" w:cstheme="majorBidi"/>
                <w:b/>
                <w:bCs/>
                <w:sz w:val="24"/>
                <w:szCs w:val="24"/>
                <w:rtl/>
                <w:lang w:bidi="ar-BH"/>
              </w:rPr>
              <w:t>الدرجة الكلية</w:t>
            </w:r>
          </w:p>
        </w:tc>
      </w:tr>
      <w:tr w:rsidR="00C8672A" w:rsidRPr="00FC2B9C" w14:paraId="30E549F4" w14:textId="77777777" w:rsidTr="00C8672A">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369" w:type="pct"/>
            <w:vMerge w:val="restart"/>
            <w:textDirection w:val="btLr"/>
          </w:tcPr>
          <w:p w14:paraId="56ACFCE6" w14:textId="77777777" w:rsidR="00476A8B" w:rsidRPr="00FC2B9C" w:rsidRDefault="00476A8B" w:rsidP="000C4D90">
            <w:pPr>
              <w:jc w:val="both"/>
              <w:rPr>
                <w:rFonts w:asciiTheme="majorBidi" w:hAnsiTheme="majorBidi" w:cstheme="majorBidi"/>
                <w:b/>
                <w:bCs/>
                <w:sz w:val="24"/>
                <w:szCs w:val="24"/>
                <w:rtl/>
              </w:rPr>
            </w:pPr>
            <w:r w:rsidRPr="00FC2B9C">
              <w:rPr>
                <w:rFonts w:asciiTheme="majorBidi" w:hAnsiTheme="majorBidi" w:cstheme="majorBidi"/>
                <w:b/>
                <w:bCs/>
                <w:sz w:val="24"/>
                <w:szCs w:val="24"/>
                <w:rtl/>
              </w:rPr>
              <w:t xml:space="preserve">كفاءة ادارة الحركة المرورية </w:t>
            </w:r>
          </w:p>
        </w:tc>
        <w:tc>
          <w:tcPr>
            <w:tcW w:w="603" w:type="pct"/>
          </w:tcPr>
          <w:p w14:paraId="456EE689"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EG"/>
              </w:rPr>
            </w:pPr>
            <w:r w:rsidRPr="00FC2B9C">
              <w:rPr>
                <w:rFonts w:asciiTheme="majorBidi" w:hAnsiTheme="majorBidi" w:cstheme="majorBidi"/>
                <w:b/>
                <w:bCs/>
                <w:sz w:val="24"/>
                <w:szCs w:val="24"/>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985" w:type="pct"/>
            <w:gridSpan w:val="2"/>
          </w:tcPr>
          <w:p w14:paraId="4A8EED96" w14:textId="77777777" w:rsidR="00476A8B" w:rsidRPr="00FC2B9C" w:rsidRDefault="00476A8B" w:rsidP="000C4D90">
            <w:pPr>
              <w:jc w:val="both"/>
              <w:rPr>
                <w:rFonts w:asciiTheme="majorBidi" w:hAnsiTheme="majorBidi" w:cstheme="majorBidi"/>
                <w:sz w:val="24"/>
                <w:szCs w:val="24"/>
              </w:rPr>
            </w:pPr>
            <w:r w:rsidRPr="00FC2B9C">
              <w:rPr>
                <w:rFonts w:asciiTheme="majorBidi" w:hAnsiTheme="majorBidi" w:cstheme="majorBidi"/>
                <w:sz w:val="24"/>
                <w:szCs w:val="24"/>
              </w:rPr>
              <w:t>.739**</w:t>
            </w:r>
          </w:p>
        </w:tc>
        <w:tc>
          <w:tcPr>
            <w:tcW w:w="591" w:type="pct"/>
          </w:tcPr>
          <w:p w14:paraId="683D68D5"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.706**</w:t>
            </w:r>
          </w:p>
        </w:tc>
        <w:tc>
          <w:tcPr>
            <w:cnfStyle w:val="000010000000" w:firstRow="0" w:lastRow="0" w:firstColumn="0" w:lastColumn="0" w:oddVBand="1" w:evenVBand="0" w:oddHBand="0" w:evenHBand="0" w:firstRowFirstColumn="0" w:firstRowLastColumn="0" w:lastRowFirstColumn="0" w:lastRowLastColumn="0"/>
            <w:tcW w:w="851" w:type="pct"/>
          </w:tcPr>
          <w:p w14:paraId="16EBAF50" w14:textId="77777777" w:rsidR="00476A8B" w:rsidRPr="00FC2B9C" w:rsidRDefault="00476A8B" w:rsidP="000C4D90">
            <w:pPr>
              <w:jc w:val="both"/>
              <w:rPr>
                <w:rFonts w:asciiTheme="majorBidi" w:hAnsiTheme="majorBidi" w:cstheme="majorBidi"/>
                <w:sz w:val="24"/>
                <w:szCs w:val="24"/>
              </w:rPr>
            </w:pPr>
            <w:r w:rsidRPr="00FC2B9C">
              <w:rPr>
                <w:rFonts w:asciiTheme="majorBidi" w:hAnsiTheme="majorBidi" w:cstheme="majorBidi"/>
                <w:sz w:val="24"/>
                <w:szCs w:val="24"/>
              </w:rPr>
              <w:t>.684**</w:t>
            </w:r>
          </w:p>
        </w:tc>
        <w:tc>
          <w:tcPr>
            <w:tcW w:w="800" w:type="pct"/>
          </w:tcPr>
          <w:p w14:paraId="6AB1542C"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.606**</w:t>
            </w:r>
          </w:p>
        </w:tc>
        <w:tc>
          <w:tcPr>
            <w:cnfStyle w:val="000010000000" w:firstRow="0" w:lastRow="0" w:firstColumn="0" w:lastColumn="0" w:oddVBand="1" w:evenVBand="0" w:oddHBand="0" w:evenHBand="0" w:firstRowFirstColumn="0" w:firstRowLastColumn="0" w:lastRowFirstColumn="0" w:lastRowLastColumn="0"/>
            <w:tcW w:w="800" w:type="pct"/>
          </w:tcPr>
          <w:p w14:paraId="2FF6FA18" w14:textId="77777777" w:rsidR="00476A8B" w:rsidRPr="00FC2B9C" w:rsidRDefault="00476A8B" w:rsidP="000C4D90">
            <w:pPr>
              <w:jc w:val="both"/>
              <w:rPr>
                <w:rFonts w:asciiTheme="majorBidi" w:hAnsiTheme="majorBidi" w:cstheme="majorBidi"/>
                <w:sz w:val="24"/>
                <w:szCs w:val="24"/>
              </w:rPr>
            </w:pPr>
            <w:r w:rsidRPr="00FC2B9C">
              <w:rPr>
                <w:rFonts w:asciiTheme="majorBidi" w:hAnsiTheme="majorBidi" w:cstheme="majorBidi"/>
                <w:sz w:val="24"/>
                <w:szCs w:val="24"/>
              </w:rPr>
              <w:t>.770**</w:t>
            </w:r>
          </w:p>
        </w:tc>
      </w:tr>
      <w:tr w:rsidR="00C8672A" w:rsidRPr="00FC2B9C" w14:paraId="20EB2BCE" w14:textId="77777777" w:rsidTr="00C8672A">
        <w:trPr>
          <w:trHeight w:val="432"/>
        </w:trPr>
        <w:tc>
          <w:tcPr>
            <w:cnfStyle w:val="000010000000" w:firstRow="0" w:lastRow="0" w:firstColumn="0" w:lastColumn="0" w:oddVBand="1" w:evenVBand="0" w:oddHBand="0" w:evenHBand="0" w:firstRowFirstColumn="0" w:firstRowLastColumn="0" w:lastRowFirstColumn="0" w:lastRowLastColumn="0"/>
            <w:tcW w:w="369" w:type="pct"/>
            <w:vMerge/>
          </w:tcPr>
          <w:p w14:paraId="6752EA4F" w14:textId="77777777" w:rsidR="00476A8B" w:rsidRPr="00FC2B9C" w:rsidRDefault="00476A8B" w:rsidP="000C4D90">
            <w:pPr>
              <w:jc w:val="both"/>
              <w:rPr>
                <w:rFonts w:asciiTheme="majorBidi" w:hAnsiTheme="majorBidi" w:cstheme="majorBidi"/>
                <w:sz w:val="24"/>
                <w:szCs w:val="24"/>
                <w:rtl/>
              </w:rPr>
            </w:pPr>
          </w:p>
        </w:tc>
        <w:tc>
          <w:tcPr>
            <w:tcW w:w="603" w:type="pct"/>
          </w:tcPr>
          <w:p w14:paraId="72F3BC47"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lang w:bidi="ar-EG"/>
              </w:rPr>
            </w:pPr>
            <w:r w:rsidRPr="00FC2B9C">
              <w:rPr>
                <w:rFonts w:asciiTheme="majorBidi" w:hAnsiTheme="majorBidi" w:cstheme="majorBidi"/>
                <w:b/>
                <w:bCs/>
                <w:sz w:val="24"/>
                <w:szCs w:val="24"/>
                <w:rtl/>
              </w:rPr>
              <w:t>قيمة الدلالة</w:t>
            </w:r>
          </w:p>
        </w:tc>
        <w:tc>
          <w:tcPr>
            <w:cnfStyle w:val="000010000000" w:firstRow="0" w:lastRow="0" w:firstColumn="0" w:lastColumn="0" w:oddVBand="1" w:evenVBand="0" w:oddHBand="0" w:evenHBand="0" w:firstRowFirstColumn="0" w:firstRowLastColumn="0" w:lastRowFirstColumn="0" w:lastRowLastColumn="0"/>
            <w:tcW w:w="985" w:type="pct"/>
            <w:gridSpan w:val="2"/>
          </w:tcPr>
          <w:p w14:paraId="0B8AD8FF" w14:textId="77777777" w:rsidR="00476A8B" w:rsidRPr="00FC2B9C" w:rsidRDefault="00476A8B" w:rsidP="000C4D90">
            <w:pPr>
              <w:jc w:val="both"/>
              <w:rPr>
                <w:rFonts w:asciiTheme="majorBidi" w:eastAsia="Times New Roman" w:hAnsiTheme="majorBidi" w:cstheme="majorBidi"/>
                <w:sz w:val="24"/>
                <w:szCs w:val="24"/>
              </w:rPr>
            </w:pPr>
            <w:r w:rsidRPr="00FC2B9C">
              <w:rPr>
                <w:rFonts w:asciiTheme="majorBidi" w:eastAsia="Times New Roman" w:hAnsiTheme="majorBidi" w:cstheme="majorBidi"/>
                <w:sz w:val="24"/>
                <w:szCs w:val="24"/>
              </w:rPr>
              <w:t>.000</w:t>
            </w:r>
          </w:p>
        </w:tc>
        <w:tc>
          <w:tcPr>
            <w:tcW w:w="591" w:type="pct"/>
          </w:tcPr>
          <w:p w14:paraId="68B36302"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Pr>
              <w:t>.000</w:t>
            </w:r>
          </w:p>
        </w:tc>
        <w:tc>
          <w:tcPr>
            <w:cnfStyle w:val="000010000000" w:firstRow="0" w:lastRow="0" w:firstColumn="0" w:lastColumn="0" w:oddVBand="1" w:evenVBand="0" w:oddHBand="0" w:evenHBand="0" w:firstRowFirstColumn="0" w:firstRowLastColumn="0" w:lastRowFirstColumn="0" w:lastRowLastColumn="0"/>
            <w:tcW w:w="851" w:type="pct"/>
          </w:tcPr>
          <w:p w14:paraId="44EA42A8" w14:textId="77777777" w:rsidR="00476A8B" w:rsidRPr="00FC2B9C" w:rsidRDefault="00476A8B" w:rsidP="000C4D90">
            <w:pPr>
              <w:jc w:val="both"/>
              <w:rPr>
                <w:rFonts w:asciiTheme="majorBidi" w:eastAsia="Times New Roman" w:hAnsiTheme="majorBidi" w:cstheme="majorBidi"/>
                <w:sz w:val="24"/>
                <w:szCs w:val="24"/>
              </w:rPr>
            </w:pPr>
            <w:r w:rsidRPr="00FC2B9C">
              <w:rPr>
                <w:rFonts w:asciiTheme="majorBidi" w:eastAsia="Times New Roman" w:hAnsiTheme="majorBidi" w:cstheme="majorBidi"/>
                <w:sz w:val="24"/>
                <w:szCs w:val="24"/>
              </w:rPr>
              <w:t>.000</w:t>
            </w:r>
          </w:p>
        </w:tc>
        <w:tc>
          <w:tcPr>
            <w:tcW w:w="800" w:type="pct"/>
          </w:tcPr>
          <w:p w14:paraId="6A0BF554"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Pr>
              <w:t>.000</w:t>
            </w:r>
          </w:p>
        </w:tc>
        <w:tc>
          <w:tcPr>
            <w:cnfStyle w:val="000010000000" w:firstRow="0" w:lastRow="0" w:firstColumn="0" w:lastColumn="0" w:oddVBand="1" w:evenVBand="0" w:oddHBand="0" w:evenHBand="0" w:firstRowFirstColumn="0" w:firstRowLastColumn="0" w:lastRowFirstColumn="0" w:lastRowLastColumn="0"/>
            <w:tcW w:w="800" w:type="pct"/>
          </w:tcPr>
          <w:p w14:paraId="67CF9099" w14:textId="77777777" w:rsidR="00476A8B" w:rsidRPr="00FC2B9C" w:rsidRDefault="00476A8B" w:rsidP="000C4D90">
            <w:pPr>
              <w:jc w:val="both"/>
              <w:rPr>
                <w:rFonts w:asciiTheme="majorBidi" w:eastAsia="Times New Roman" w:hAnsiTheme="majorBidi" w:cstheme="majorBidi"/>
                <w:sz w:val="24"/>
                <w:szCs w:val="24"/>
              </w:rPr>
            </w:pPr>
            <w:r w:rsidRPr="00FC2B9C">
              <w:rPr>
                <w:rFonts w:asciiTheme="majorBidi" w:eastAsia="Times New Roman" w:hAnsiTheme="majorBidi" w:cstheme="majorBidi"/>
                <w:sz w:val="24"/>
                <w:szCs w:val="24"/>
              </w:rPr>
              <w:t>.000</w:t>
            </w:r>
          </w:p>
        </w:tc>
      </w:tr>
      <w:tr w:rsidR="00C8672A" w:rsidRPr="00FC2B9C" w14:paraId="67EEE2A1" w14:textId="77777777" w:rsidTr="00C8672A">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369" w:type="pct"/>
            <w:vMerge/>
          </w:tcPr>
          <w:p w14:paraId="78FC38BA" w14:textId="77777777" w:rsidR="00476A8B" w:rsidRPr="00FC2B9C" w:rsidRDefault="00476A8B" w:rsidP="000C4D90">
            <w:pPr>
              <w:jc w:val="both"/>
              <w:rPr>
                <w:rFonts w:asciiTheme="majorBidi" w:hAnsiTheme="majorBidi" w:cstheme="majorBidi"/>
                <w:sz w:val="24"/>
                <w:szCs w:val="24"/>
                <w:rtl/>
              </w:rPr>
            </w:pPr>
          </w:p>
        </w:tc>
        <w:tc>
          <w:tcPr>
            <w:tcW w:w="603" w:type="pct"/>
          </w:tcPr>
          <w:p w14:paraId="7F192EED"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lang w:bidi="ar-EG"/>
              </w:rPr>
            </w:pPr>
            <w:r w:rsidRPr="00FC2B9C">
              <w:rPr>
                <w:rFonts w:asciiTheme="majorBidi" w:hAnsiTheme="majorBidi" w:cstheme="majorBidi"/>
                <w:b/>
                <w:bCs/>
                <w:sz w:val="24"/>
                <w:szCs w:val="24"/>
                <w:rtl/>
              </w:rPr>
              <w:t>الدلالة</w:t>
            </w:r>
            <w:r w:rsidRPr="00FC2B9C">
              <w:rPr>
                <w:rFonts w:asciiTheme="majorBidi" w:hAnsiTheme="majorBidi" w:cstheme="majorBidi"/>
                <w:b/>
                <w:bCs/>
                <w:sz w:val="24"/>
                <w:szCs w:val="24"/>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985" w:type="pct"/>
            <w:gridSpan w:val="2"/>
          </w:tcPr>
          <w:p w14:paraId="042A47F1" w14:textId="77777777" w:rsidR="00476A8B" w:rsidRPr="00FC2B9C" w:rsidRDefault="00476A8B" w:rsidP="000C4D90">
            <w:pPr>
              <w:jc w:val="both"/>
              <w:rPr>
                <w:rFonts w:asciiTheme="majorBidi" w:hAnsiTheme="majorBidi" w:cstheme="majorBidi"/>
                <w:sz w:val="24"/>
                <w:szCs w:val="24"/>
              </w:rPr>
            </w:pPr>
            <w:r w:rsidRPr="00FC2B9C">
              <w:rPr>
                <w:rFonts w:asciiTheme="majorBidi" w:hAnsiTheme="majorBidi" w:cstheme="majorBidi"/>
                <w:sz w:val="24"/>
                <w:szCs w:val="24"/>
                <w:rtl/>
              </w:rPr>
              <w:t>دال</w:t>
            </w:r>
          </w:p>
        </w:tc>
        <w:tc>
          <w:tcPr>
            <w:tcW w:w="591" w:type="pct"/>
          </w:tcPr>
          <w:p w14:paraId="6516962E"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دال</w:t>
            </w:r>
          </w:p>
        </w:tc>
        <w:tc>
          <w:tcPr>
            <w:cnfStyle w:val="000010000000" w:firstRow="0" w:lastRow="0" w:firstColumn="0" w:lastColumn="0" w:oddVBand="1" w:evenVBand="0" w:oddHBand="0" w:evenHBand="0" w:firstRowFirstColumn="0" w:firstRowLastColumn="0" w:lastRowFirstColumn="0" w:lastRowLastColumn="0"/>
            <w:tcW w:w="851" w:type="pct"/>
          </w:tcPr>
          <w:p w14:paraId="2E8C544E" w14:textId="77777777" w:rsidR="00476A8B" w:rsidRPr="00FC2B9C" w:rsidRDefault="00476A8B" w:rsidP="000C4D90">
            <w:pPr>
              <w:jc w:val="both"/>
              <w:rPr>
                <w:rFonts w:asciiTheme="majorBidi" w:hAnsiTheme="majorBidi" w:cstheme="majorBidi"/>
                <w:sz w:val="24"/>
                <w:szCs w:val="24"/>
              </w:rPr>
            </w:pPr>
            <w:r w:rsidRPr="00FC2B9C">
              <w:rPr>
                <w:rFonts w:asciiTheme="majorBidi" w:hAnsiTheme="majorBidi" w:cstheme="majorBidi"/>
                <w:sz w:val="24"/>
                <w:szCs w:val="24"/>
                <w:rtl/>
              </w:rPr>
              <w:t>دال</w:t>
            </w:r>
          </w:p>
        </w:tc>
        <w:tc>
          <w:tcPr>
            <w:tcW w:w="800" w:type="pct"/>
          </w:tcPr>
          <w:p w14:paraId="588AF5E6"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دال</w:t>
            </w:r>
          </w:p>
        </w:tc>
        <w:tc>
          <w:tcPr>
            <w:cnfStyle w:val="000010000000" w:firstRow="0" w:lastRow="0" w:firstColumn="0" w:lastColumn="0" w:oddVBand="1" w:evenVBand="0" w:oddHBand="0" w:evenHBand="0" w:firstRowFirstColumn="0" w:firstRowLastColumn="0" w:lastRowFirstColumn="0" w:lastRowLastColumn="0"/>
            <w:tcW w:w="800" w:type="pct"/>
            <w:vMerge w:val="restart"/>
          </w:tcPr>
          <w:p w14:paraId="66084FEB" w14:textId="77777777" w:rsidR="00476A8B" w:rsidRPr="00FC2B9C" w:rsidRDefault="00476A8B" w:rsidP="000C4D90">
            <w:pPr>
              <w:jc w:val="both"/>
              <w:rPr>
                <w:rFonts w:asciiTheme="majorBidi" w:hAnsiTheme="majorBidi" w:cstheme="majorBidi"/>
                <w:sz w:val="24"/>
                <w:szCs w:val="24"/>
                <w:lang w:bidi="ar-BH"/>
              </w:rPr>
            </w:pPr>
            <w:r w:rsidRPr="00FC2B9C">
              <w:rPr>
                <w:rFonts w:asciiTheme="majorBidi" w:hAnsiTheme="majorBidi" w:cstheme="majorBidi"/>
                <w:sz w:val="24"/>
                <w:szCs w:val="24"/>
                <w:rtl/>
              </w:rPr>
              <w:t>دال</w:t>
            </w:r>
          </w:p>
        </w:tc>
      </w:tr>
      <w:tr w:rsidR="00C8672A" w:rsidRPr="00FC2B9C" w14:paraId="24DC2C75" w14:textId="77777777" w:rsidTr="00C8672A">
        <w:trPr>
          <w:trHeight w:val="432"/>
        </w:trPr>
        <w:tc>
          <w:tcPr>
            <w:cnfStyle w:val="000010000000" w:firstRow="0" w:lastRow="0" w:firstColumn="0" w:lastColumn="0" w:oddVBand="1" w:evenVBand="0" w:oddHBand="0" w:evenHBand="0" w:firstRowFirstColumn="0" w:firstRowLastColumn="0" w:lastRowFirstColumn="0" w:lastRowLastColumn="0"/>
            <w:tcW w:w="369" w:type="pct"/>
            <w:vMerge/>
          </w:tcPr>
          <w:p w14:paraId="527928C8" w14:textId="77777777" w:rsidR="00476A8B" w:rsidRPr="00FC2B9C" w:rsidRDefault="00476A8B" w:rsidP="000C4D90">
            <w:pPr>
              <w:jc w:val="both"/>
              <w:rPr>
                <w:rFonts w:asciiTheme="majorBidi" w:hAnsiTheme="majorBidi" w:cstheme="majorBidi"/>
                <w:sz w:val="24"/>
                <w:szCs w:val="24"/>
                <w:rtl/>
              </w:rPr>
            </w:pPr>
          </w:p>
        </w:tc>
        <w:tc>
          <w:tcPr>
            <w:tcW w:w="603" w:type="pct"/>
          </w:tcPr>
          <w:p w14:paraId="0D1E68E3"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sidRPr="00FC2B9C">
              <w:rPr>
                <w:rFonts w:asciiTheme="majorBidi" w:hAnsiTheme="majorBidi" w:cstheme="majorBidi"/>
                <w:b/>
                <w:bCs/>
                <w:sz w:val="24"/>
                <w:szCs w:val="24"/>
                <w:rtl/>
              </w:rPr>
              <w:t>الترتيب</w:t>
            </w:r>
          </w:p>
        </w:tc>
        <w:tc>
          <w:tcPr>
            <w:cnfStyle w:val="000010000000" w:firstRow="0" w:lastRow="0" w:firstColumn="0" w:lastColumn="0" w:oddVBand="1" w:evenVBand="0" w:oddHBand="0" w:evenHBand="0" w:firstRowFirstColumn="0" w:firstRowLastColumn="0" w:lastRowFirstColumn="0" w:lastRowLastColumn="0"/>
            <w:tcW w:w="985" w:type="pct"/>
            <w:gridSpan w:val="2"/>
          </w:tcPr>
          <w:p w14:paraId="62AA72FA" w14:textId="77777777" w:rsidR="00476A8B" w:rsidRPr="00FC2B9C" w:rsidRDefault="00476A8B" w:rsidP="000C4D90">
            <w:pPr>
              <w:jc w:val="both"/>
              <w:rPr>
                <w:rFonts w:asciiTheme="majorBidi" w:hAnsiTheme="majorBidi" w:cstheme="majorBidi"/>
                <w:sz w:val="24"/>
                <w:szCs w:val="24"/>
                <w:rtl/>
                <w:lang w:bidi="ar-BH"/>
              </w:rPr>
            </w:pPr>
            <w:r w:rsidRPr="00FC2B9C">
              <w:rPr>
                <w:rFonts w:asciiTheme="majorBidi" w:hAnsiTheme="majorBidi" w:cstheme="majorBidi"/>
                <w:sz w:val="24"/>
                <w:szCs w:val="24"/>
                <w:lang w:bidi="ar-BH"/>
              </w:rPr>
              <w:t>1</w:t>
            </w:r>
          </w:p>
        </w:tc>
        <w:tc>
          <w:tcPr>
            <w:tcW w:w="591" w:type="pct"/>
          </w:tcPr>
          <w:p w14:paraId="4009C899"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BH"/>
              </w:rPr>
            </w:pPr>
            <w:r w:rsidRPr="00FC2B9C">
              <w:rPr>
                <w:rFonts w:asciiTheme="majorBidi" w:hAnsiTheme="majorBidi" w:cstheme="majorBidi"/>
                <w:sz w:val="24"/>
                <w:szCs w:val="24"/>
                <w:lang w:bidi="ar-BH"/>
              </w:rPr>
              <w:t>2</w:t>
            </w:r>
          </w:p>
        </w:tc>
        <w:tc>
          <w:tcPr>
            <w:cnfStyle w:val="000010000000" w:firstRow="0" w:lastRow="0" w:firstColumn="0" w:lastColumn="0" w:oddVBand="1" w:evenVBand="0" w:oddHBand="0" w:evenHBand="0" w:firstRowFirstColumn="0" w:firstRowLastColumn="0" w:lastRowFirstColumn="0" w:lastRowLastColumn="0"/>
            <w:tcW w:w="851" w:type="pct"/>
          </w:tcPr>
          <w:p w14:paraId="52615F03" w14:textId="77777777" w:rsidR="00476A8B" w:rsidRPr="00FC2B9C" w:rsidRDefault="00476A8B" w:rsidP="000C4D90">
            <w:pPr>
              <w:jc w:val="both"/>
              <w:rPr>
                <w:rFonts w:asciiTheme="majorBidi" w:hAnsiTheme="majorBidi" w:cstheme="majorBidi"/>
                <w:sz w:val="24"/>
                <w:szCs w:val="24"/>
                <w:rtl/>
                <w:lang w:bidi="ar-BH"/>
              </w:rPr>
            </w:pPr>
            <w:r w:rsidRPr="00FC2B9C">
              <w:rPr>
                <w:rFonts w:asciiTheme="majorBidi" w:hAnsiTheme="majorBidi" w:cstheme="majorBidi"/>
                <w:sz w:val="24"/>
                <w:szCs w:val="24"/>
                <w:lang w:bidi="ar-BH"/>
              </w:rPr>
              <w:t>3</w:t>
            </w:r>
          </w:p>
        </w:tc>
        <w:tc>
          <w:tcPr>
            <w:tcW w:w="800" w:type="pct"/>
          </w:tcPr>
          <w:p w14:paraId="7C86D03A"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BH"/>
              </w:rPr>
            </w:pPr>
            <w:r w:rsidRPr="00FC2B9C">
              <w:rPr>
                <w:rFonts w:asciiTheme="majorBidi" w:hAnsiTheme="majorBidi" w:cstheme="majorBidi"/>
                <w:sz w:val="24"/>
                <w:szCs w:val="24"/>
                <w:lang w:bidi="ar-BH"/>
              </w:rPr>
              <w:t>4</w:t>
            </w:r>
          </w:p>
        </w:tc>
        <w:tc>
          <w:tcPr>
            <w:cnfStyle w:val="000010000000" w:firstRow="0" w:lastRow="0" w:firstColumn="0" w:lastColumn="0" w:oddVBand="1" w:evenVBand="0" w:oddHBand="0" w:evenHBand="0" w:firstRowFirstColumn="0" w:firstRowLastColumn="0" w:lastRowFirstColumn="0" w:lastRowLastColumn="0"/>
            <w:tcW w:w="800" w:type="pct"/>
            <w:vMerge/>
          </w:tcPr>
          <w:p w14:paraId="5AEF2E9D" w14:textId="77777777" w:rsidR="00476A8B" w:rsidRPr="00FC2B9C" w:rsidRDefault="00476A8B" w:rsidP="000C4D90">
            <w:pPr>
              <w:jc w:val="both"/>
              <w:rPr>
                <w:rFonts w:asciiTheme="majorBidi" w:hAnsiTheme="majorBidi" w:cstheme="majorBidi"/>
                <w:sz w:val="24"/>
                <w:szCs w:val="24"/>
                <w:rtl/>
                <w:lang w:bidi="ar-BH"/>
              </w:rPr>
            </w:pPr>
          </w:p>
        </w:tc>
      </w:tr>
      <w:tr w:rsidR="00C8672A" w:rsidRPr="00FC2B9C" w14:paraId="062965D9" w14:textId="77777777" w:rsidTr="00C8672A">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973" w:type="pct"/>
            <w:gridSpan w:val="2"/>
          </w:tcPr>
          <w:p w14:paraId="2DA23BCD" w14:textId="77777777" w:rsidR="00476A8B" w:rsidRPr="00FC2B9C" w:rsidRDefault="00476A8B" w:rsidP="000C4D90">
            <w:pPr>
              <w:jc w:val="both"/>
              <w:rPr>
                <w:rFonts w:asciiTheme="majorBidi" w:hAnsiTheme="majorBidi" w:cstheme="majorBidi"/>
                <w:b/>
                <w:bCs/>
                <w:sz w:val="24"/>
                <w:szCs w:val="24"/>
                <w:vertAlign w:val="superscript"/>
                <w:rtl/>
              </w:rPr>
            </w:pPr>
          </w:p>
        </w:tc>
        <w:tc>
          <w:tcPr>
            <w:tcW w:w="800" w:type="pct"/>
          </w:tcPr>
          <w:p w14:paraId="43DD0343"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vertAlign w:val="superscript"/>
                <w:rtl/>
              </w:rPr>
            </w:pPr>
          </w:p>
        </w:tc>
        <w:tc>
          <w:tcPr>
            <w:cnfStyle w:val="000010000000" w:firstRow="0" w:lastRow="0" w:firstColumn="0" w:lastColumn="0" w:oddVBand="1" w:evenVBand="0" w:oddHBand="0" w:evenHBand="0" w:firstRowFirstColumn="0" w:firstRowLastColumn="0" w:lastRowFirstColumn="0" w:lastRowLastColumn="0"/>
            <w:tcW w:w="3228" w:type="pct"/>
            <w:gridSpan w:val="5"/>
          </w:tcPr>
          <w:p w14:paraId="10D2E860" w14:textId="77777777" w:rsidR="00476A8B" w:rsidRPr="00FC2B9C" w:rsidRDefault="00476A8B" w:rsidP="000C4D90">
            <w:pPr>
              <w:jc w:val="both"/>
              <w:rPr>
                <w:rFonts w:asciiTheme="majorBidi" w:hAnsiTheme="majorBidi" w:cstheme="majorBidi"/>
                <w:b/>
                <w:bCs/>
                <w:sz w:val="24"/>
                <w:szCs w:val="24"/>
                <w:vertAlign w:val="superscript"/>
                <w:rtl/>
              </w:rPr>
            </w:pPr>
            <w:r w:rsidRPr="00FC2B9C">
              <w:rPr>
                <w:rFonts w:asciiTheme="majorBidi" w:hAnsiTheme="majorBidi" w:cstheme="majorBidi"/>
                <w:b/>
                <w:bCs/>
                <w:sz w:val="24"/>
                <w:szCs w:val="24"/>
                <w:vertAlign w:val="superscript"/>
                <w:rtl/>
              </w:rPr>
              <w:t xml:space="preserve">**معامل ارتباط دال إحصائيًا عند مستوى (0.01) </w:t>
            </w:r>
          </w:p>
        </w:tc>
      </w:tr>
    </w:tbl>
    <w:p w14:paraId="4C278D05" w14:textId="6AB78A07" w:rsidR="00476A8B" w:rsidRPr="00FC2B9C" w:rsidRDefault="00476A8B" w:rsidP="000C4D90">
      <w:pPr>
        <w:pBdr>
          <w:top w:val="nil"/>
          <w:left w:val="nil"/>
          <w:bottom w:val="nil"/>
          <w:right w:val="nil"/>
          <w:between w:val="nil"/>
        </w:pBdr>
        <w:spacing w:line="240" w:lineRule="auto"/>
        <w:jc w:val="both"/>
        <w:rPr>
          <w:rFonts w:asciiTheme="majorBidi" w:eastAsia="Times New Roman" w:hAnsiTheme="majorBidi" w:cstheme="majorBidi"/>
          <w:sz w:val="24"/>
          <w:szCs w:val="24"/>
          <w:lang w:bidi="ar-KW"/>
        </w:rPr>
      </w:pPr>
      <w:r w:rsidRPr="00FC2B9C">
        <w:rPr>
          <w:rFonts w:asciiTheme="majorBidi" w:eastAsia="Simplified Arabic" w:hAnsiTheme="majorBidi" w:cstheme="majorBidi"/>
          <w:b/>
          <w:sz w:val="24"/>
          <w:szCs w:val="24"/>
          <w:rtl/>
          <w:lang w:bidi="ar-BH"/>
        </w:rPr>
        <w:t>"</w:t>
      </w:r>
      <w:r w:rsidRPr="00FC2B9C">
        <w:rPr>
          <w:rFonts w:asciiTheme="majorBidi" w:eastAsia="Simplified Arabic" w:hAnsiTheme="majorBidi" w:cstheme="majorBidi"/>
          <w:b/>
          <w:sz w:val="24"/>
          <w:szCs w:val="24"/>
          <w:rtl/>
        </w:rPr>
        <w:t xml:space="preserve">يتضح من مصفوفة الارتباطات بيرسون وجود علاقة ارتباطية </w:t>
      </w:r>
      <w:r w:rsidRPr="00FC2B9C">
        <w:rPr>
          <w:rFonts w:asciiTheme="majorBidi" w:eastAsia="Simplified Arabic" w:hAnsiTheme="majorBidi" w:cstheme="majorBidi"/>
          <w:b/>
          <w:sz w:val="24"/>
          <w:szCs w:val="24"/>
          <w:rtl/>
          <w:lang w:bidi="ar-BH"/>
        </w:rPr>
        <w:t xml:space="preserve">إيجابية </w:t>
      </w:r>
      <w:r w:rsidRPr="00FC2B9C">
        <w:rPr>
          <w:rFonts w:asciiTheme="majorBidi" w:eastAsia="Simplified Arabic" w:hAnsiTheme="majorBidi" w:cstheme="majorBidi"/>
          <w:b/>
          <w:sz w:val="24"/>
          <w:szCs w:val="24"/>
          <w:rtl/>
        </w:rPr>
        <w:t xml:space="preserve">وذات دلالة إحصائية بين أبعاد أدوات الذكاء الاصطناعي وكفاءة ادارة الحركة المرورية موظفين والقياديين بقطاع النقل والادارة العامة للمرور والهيئة العامة للطرق والهيئة السعودية للبيانات والذكاء الاصطناعي والهيئة العامة للنقل </w:t>
      </w:r>
      <w:r w:rsidR="00D64554" w:rsidRPr="00FC2B9C">
        <w:rPr>
          <w:rFonts w:asciiTheme="majorBidi" w:eastAsia="Simplified Arabic" w:hAnsiTheme="majorBidi" w:cstheme="majorBidi"/>
          <w:b/>
          <w:sz w:val="24"/>
          <w:szCs w:val="24"/>
          <w:rtl/>
        </w:rPr>
        <w:t>بمنقطة مكة الكرمة في المملكة العربية السعودية</w:t>
      </w:r>
      <w:r w:rsidRPr="00FC2B9C">
        <w:rPr>
          <w:rFonts w:asciiTheme="majorBidi" w:eastAsia="Simplified Arabic" w:hAnsiTheme="majorBidi" w:cstheme="majorBidi"/>
          <w:b/>
          <w:sz w:val="24"/>
          <w:szCs w:val="24"/>
          <w:rtl/>
        </w:rPr>
        <w:t>. حيث كانت قيمة معامل الارتباط الكلية (</w:t>
      </w:r>
      <w:r w:rsidRPr="00FC2B9C">
        <w:rPr>
          <w:rFonts w:asciiTheme="majorBidi" w:hAnsiTheme="majorBidi" w:cstheme="majorBidi"/>
          <w:sz w:val="24"/>
          <w:szCs w:val="24"/>
        </w:rPr>
        <w:t>.770</w:t>
      </w:r>
      <w:r w:rsidRPr="00FC2B9C">
        <w:rPr>
          <w:rFonts w:asciiTheme="majorBidi" w:eastAsia="Simplified Arabic" w:hAnsiTheme="majorBidi" w:cstheme="majorBidi"/>
          <w:bCs/>
          <w:sz w:val="24"/>
          <w:szCs w:val="24"/>
          <w:rtl/>
        </w:rPr>
        <w:t>)</w:t>
      </w:r>
      <w:r w:rsidRPr="00FC2B9C">
        <w:rPr>
          <w:rFonts w:asciiTheme="majorBidi" w:eastAsia="Simplified Arabic" w:hAnsiTheme="majorBidi" w:cstheme="majorBidi"/>
          <w:b/>
          <w:sz w:val="24"/>
          <w:szCs w:val="24"/>
          <w:rtl/>
        </w:rPr>
        <w:t xml:space="preserve"> وهو معامل ارتباط </w:t>
      </w:r>
      <w:r w:rsidRPr="00FC2B9C">
        <w:rPr>
          <w:rFonts w:asciiTheme="majorBidi" w:eastAsia="Simplified Arabic" w:hAnsiTheme="majorBidi" w:cstheme="majorBidi"/>
          <w:b/>
          <w:sz w:val="24"/>
          <w:szCs w:val="24"/>
          <w:rtl/>
          <w:lang w:bidi="ar-EG"/>
        </w:rPr>
        <w:t>مرتفع</w:t>
      </w:r>
      <w:r w:rsidRPr="00FC2B9C">
        <w:rPr>
          <w:rFonts w:asciiTheme="majorBidi" w:eastAsia="Simplified Arabic" w:hAnsiTheme="majorBidi" w:cstheme="majorBidi"/>
          <w:b/>
          <w:sz w:val="24"/>
          <w:szCs w:val="24"/>
          <w:rtl/>
        </w:rPr>
        <w:t xml:space="preserve"> وذو دلالة إحصائية عند مستوى دلالة إحصائية (</w:t>
      </w:r>
      <w:r w:rsidRPr="00FC2B9C">
        <w:rPr>
          <w:rFonts w:asciiTheme="majorBidi" w:hAnsiTheme="majorBidi" w:cstheme="majorBidi"/>
          <w:sz w:val="24"/>
          <w:szCs w:val="24"/>
          <w:lang w:bidi="ar-BH"/>
        </w:rPr>
        <w:t>0.01</w:t>
      </w:r>
      <w:r w:rsidRPr="00FC2B9C">
        <w:rPr>
          <w:rFonts w:asciiTheme="majorBidi" w:eastAsia="Simplified Arabic" w:hAnsiTheme="majorBidi" w:cstheme="majorBidi"/>
          <w:b/>
          <w:sz w:val="24"/>
          <w:szCs w:val="24"/>
          <w:rtl/>
        </w:rPr>
        <w:t xml:space="preserve">)، </w:t>
      </w:r>
      <w:r w:rsidRPr="00FC2B9C">
        <w:rPr>
          <w:rFonts w:asciiTheme="majorBidi" w:eastAsia="Simplified Arabic" w:hAnsiTheme="majorBidi" w:cstheme="majorBidi"/>
          <w:b/>
          <w:sz w:val="24"/>
          <w:szCs w:val="24"/>
          <w:rtl/>
          <w:lang w:bidi="ar-EG"/>
        </w:rPr>
        <w:t>الأمر الذي يعكس أن</w:t>
      </w:r>
      <w:r w:rsidRPr="00FC2B9C">
        <w:rPr>
          <w:rFonts w:asciiTheme="majorBidi" w:eastAsia="Simplified Arabic" w:hAnsiTheme="majorBidi" w:cstheme="majorBidi"/>
          <w:b/>
          <w:sz w:val="24"/>
          <w:szCs w:val="24"/>
          <w:rtl/>
        </w:rPr>
        <w:t xml:space="preserve"> أدوات الذكاء الاصطناعي </w:t>
      </w:r>
      <w:r w:rsidRPr="00FC2B9C">
        <w:rPr>
          <w:rFonts w:asciiTheme="majorBidi" w:hAnsiTheme="majorBidi" w:cstheme="majorBidi"/>
          <w:b/>
          <w:sz w:val="24"/>
          <w:szCs w:val="24"/>
          <w:rtl/>
          <w:lang w:bidi="ar-BH"/>
        </w:rPr>
        <w:t>ترتبط بمستوى كبير</w:t>
      </w:r>
      <w:r w:rsidRPr="00FC2B9C">
        <w:rPr>
          <w:rFonts w:asciiTheme="majorBidi" w:eastAsia="Simplified Arabic" w:hAnsiTheme="majorBidi" w:cstheme="majorBidi"/>
          <w:b/>
          <w:sz w:val="24"/>
          <w:szCs w:val="24"/>
          <w:rtl/>
        </w:rPr>
        <w:t xml:space="preserve"> بكفاءة ادارة الحركة المرورية موظفين والقياديين بقطاع النقل والادارة العامة للمرور والهيئة العامة للطرق والهيئة السعودية للبيانات والذكاء الاصطناعي والهيئة العامة للنقل </w:t>
      </w:r>
      <w:r w:rsidR="00D64554" w:rsidRPr="00FC2B9C">
        <w:rPr>
          <w:rFonts w:asciiTheme="majorBidi" w:eastAsia="Simplified Arabic" w:hAnsiTheme="majorBidi" w:cstheme="majorBidi"/>
          <w:b/>
          <w:sz w:val="24"/>
          <w:szCs w:val="24"/>
          <w:rtl/>
        </w:rPr>
        <w:t>بمنقطة مكة الكرمة في المملكة العربية السعودية</w:t>
      </w:r>
      <w:r w:rsidRPr="00FC2B9C">
        <w:rPr>
          <w:rFonts w:asciiTheme="majorBidi" w:eastAsia="Simplified Arabic" w:hAnsiTheme="majorBidi" w:cstheme="majorBidi"/>
          <w:b/>
          <w:sz w:val="24"/>
          <w:szCs w:val="24"/>
          <w:rtl/>
        </w:rPr>
        <w:t xml:space="preserve">. بمعنى آخر، كلما زادت أبعاد أدوات الذكاء الاصطناعي، أرتفع مستوى كفاءة ادارة الحركة المرورية والعكس صحيح. </w:t>
      </w:r>
      <w:r w:rsidRPr="00FC2B9C">
        <w:rPr>
          <w:rFonts w:asciiTheme="majorBidi" w:eastAsia="Simplified Arabic" w:hAnsiTheme="majorBidi" w:cstheme="majorBidi"/>
          <w:b/>
          <w:sz w:val="24"/>
          <w:szCs w:val="24"/>
          <w:rtl/>
          <w:lang w:bidi="ar-BH"/>
        </w:rPr>
        <w:t>وقد اتفقت نتيجة الدراسة الحالية مع الدراسات التي قام بها</w:t>
      </w:r>
      <w:r w:rsidRPr="00FC2B9C">
        <w:rPr>
          <w:rFonts w:asciiTheme="majorBidi" w:eastAsia="Simplified Arabic" w:hAnsiTheme="majorBidi" w:cstheme="majorBidi"/>
          <w:b/>
          <w:sz w:val="24"/>
          <w:szCs w:val="24"/>
          <w:lang w:bidi="ar-BH"/>
        </w:rPr>
        <w:t xml:space="preserve"> </w:t>
      </w:r>
      <w:r w:rsidRPr="00FC2B9C">
        <w:rPr>
          <w:rFonts w:asciiTheme="majorBidi" w:eastAsia="Simplified Arabic" w:hAnsiTheme="majorBidi" w:cstheme="majorBidi"/>
          <w:b/>
          <w:sz w:val="24"/>
          <w:szCs w:val="24"/>
          <w:rtl/>
          <w:lang w:bidi="ar-BH"/>
        </w:rPr>
        <w:t>دراسة محمد خليف (2024) ودراسة الشرفات (2024</w:t>
      </w:r>
      <w:r w:rsidR="00CD317E" w:rsidRPr="00FC2B9C">
        <w:rPr>
          <w:rFonts w:asciiTheme="majorBidi" w:eastAsia="Simplified Arabic" w:hAnsiTheme="majorBidi" w:cstheme="majorBidi"/>
          <w:b/>
          <w:sz w:val="24"/>
          <w:szCs w:val="24"/>
          <w:rtl/>
          <w:lang w:bidi="ar-BH"/>
        </w:rPr>
        <w:t>).</w:t>
      </w:r>
      <w:r w:rsidRPr="00FC2B9C">
        <w:rPr>
          <w:rFonts w:asciiTheme="majorBidi" w:eastAsia="Simplified Arabic" w:hAnsiTheme="majorBidi" w:cstheme="majorBidi"/>
          <w:b/>
          <w:sz w:val="24"/>
          <w:szCs w:val="24"/>
          <w:rtl/>
          <w:lang w:bidi="ar-BH"/>
        </w:rPr>
        <w:t xml:space="preserve"> ودراسة</w:t>
      </w:r>
      <w:r w:rsidRPr="00FC2B9C">
        <w:rPr>
          <w:rFonts w:asciiTheme="majorBidi" w:hAnsiTheme="majorBidi" w:cstheme="majorBidi"/>
          <w:sz w:val="24"/>
          <w:szCs w:val="24"/>
          <w:rtl/>
        </w:rPr>
        <w:t xml:space="preserve"> </w:t>
      </w:r>
      <w:r w:rsidRPr="00FC2B9C">
        <w:rPr>
          <w:rFonts w:asciiTheme="majorBidi" w:eastAsia="Simplified Arabic" w:hAnsiTheme="majorBidi" w:cstheme="majorBidi"/>
          <w:b/>
          <w:sz w:val="24"/>
          <w:szCs w:val="24"/>
          <w:rtl/>
          <w:lang w:bidi="ar-BH"/>
        </w:rPr>
        <w:t xml:space="preserve">الضيف </w:t>
      </w:r>
      <w:r w:rsidR="00CD317E" w:rsidRPr="00FC2B9C">
        <w:rPr>
          <w:rFonts w:asciiTheme="majorBidi" w:eastAsia="Simplified Arabic" w:hAnsiTheme="majorBidi" w:cstheme="majorBidi"/>
          <w:b/>
          <w:sz w:val="24"/>
          <w:szCs w:val="24"/>
          <w:rtl/>
          <w:lang w:bidi="ar-BH"/>
        </w:rPr>
        <w:t>على</w:t>
      </w:r>
      <w:r w:rsidRPr="00FC2B9C">
        <w:rPr>
          <w:rFonts w:asciiTheme="majorBidi" w:eastAsia="Simplified Arabic" w:hAnsiTheme="majorBidi" w:cstheme="majorBidi"/>
          <w:b/>
          <w:sz w:val="24"/>
          <w:szCs w:val="24"/>
          <w:rtl/>
          <w:lang w:bidi="ar-BH"/>
        </w:rPr>
        <w:t xml:space="preserve"> (2023).</w:t>
      </w:r>
      <w:r w:rsidRPr="00FC2B9C">
        <w:rPr>
          <w:rFonts w:asciiTheme="majorBidi" w:eastAsia="Simplified Arabic" w:hAnsiTheme="majorBidi" w:cstheme="majorBidi"/>
          <w:b/>
          <w:sz w:val="24"/>
          <w:szCs w:val="24"/>
          <w:rtl/>
          <w:lang w:bidi="ar-EG"/>
        </w:rPr>
        <w:t xml:space="preserve">  ودراسة (</w:t>
      </w:r>
      <w:r w:rsidRPr="00FC2B9C">
        <w:rPr>
          <w:rFonts w:asciiTheme="majorBidi" w:eastAsia="Times New Roman" w:hAnsiTheme="majorBidi" w:cstheme="majorBidi"/>
          <w:sz w:val="24"/>
          <w:szCs w:val="24"/>
        </w:rPr>
        <w:t xml:space="preserve">Parveen, el, al, </w:t>
      </w:r>
      <w:r w:rsidR="00CD317E" w:rsidRPr="00FC2B9C">
        <w:rPr>
          <w:rFonts w:asciiTheme="majorBidi" w:eastAsia="Times New Roman" w:hAnsiTheme="majorBidi" w:cstheme="majorBidi"/>
          <w:sz w:val="24"/>
          <w:szCs w:val="24"/>
        </w:rPr>
        <w:t>2022</w:t>
      </w:r>
      <w:r w:rsidR="00CD317E" w:rsidRPr="00FC2B9C">
        <w:rPr>
          <w:rFonts w:asciiTheme="majorBidi" w:hAnsiTheme="majorBidi" w:cstheme="majorBidi"/>
          <w:sz w:val="24"/>
          <w:szCs w:val="24"/>
          <w:rtl/>
        </w:rPr>
        <w:t>)</w:t>
      </w:r>
      <w:r w:rsidRPr="00FC2B9C">
        <w:rPr>
          <w:rFonts w:asciiTheme="majorBidi" w:hAnsiTheme="majorBidi" w:cstheme="majorBidi"/>
          <w:sz w:val="24"/>
          <w:szCs w:val="24"/>
          <w:rtl/>
          <w:lang w:bidi="ar-EG"/>
        </w:rPr>
        <w:t xml:space="preserve"> </w:t>
      </w:r>
      <w:r w:rsidRPr="00FC2B9C">
        <w:rPr>
          <w:rFonts w:asciiTheme="majorBidi" w:hAnsiTheme="majorBidi" w:cstheme="majorBidi"/>
          <w:sz w:val="24"/>
          <w:szCs w:val="24"/>
          <w:rtl/>
        </w:rPr>
        <w:t>و</w:t>
      </w:r>
      <w:r w:rsidRPr="00FC2B9C">
        <w:rPr>
          <w:rFonts w:asciiTheme="majorBidi" w:eastAsia="Times New Roman" w:hAnsiTheme="majorBidi" w:cstheme="majorBidi"/>
          <w:sz w:val="24"/>
          <w:szCs w:val="24"/>
          <w:rtl/>
        </w:rPr>
        <w:t xml:space="preserve">التي </w:t>
      </w:r>
      <w:r w:rsidRPr="00FC2B9C">
        <w:rPr>
          <w:rFonts w:asciiTheme="majorBidi" w:eastAsia="Simplified Arabic" w:hAnsiTheme="majorBidi" w:cstheme="majorBidi"/>
          <w:b/>
          <w:sz w:val="24"/>
          <w:szCs w:val="24"/>
          <w:rtl/>
          <w:lang w:bidi="ar-BH"/>
        </w:rPr>
        <w:t xml:space="preserve">خلصت نتائجها إلى وجود علاقة </w:t>
      </w:r>
      <w:r w:rsidR="00CD317E" w:rsidRPr="00FC2B9C">
        <w:rPr>
          <w:rFonts w:asciiTheme="majorBidi" w:eastAsia="Simplified Arabic" w:hAnsiTheme="majorBidi" w:cstheme="majorBidi"/>
          <w:b/>
          <w:sz w:val="24"/>
          <w:szCs w:val="24"/>
          <w:rtl/>
          <w:lang w:bidi="ar-BH"/>
        </w:rPr>
        <w:t>ارتباطية</w:t>
      </w:r>
      <w:r w:rsidRPr="00FC2B9C">
        <w:rPr>
          <w:rFonts w:asciiTheme="majorBidi" w:eastAsia="Simplified Arabic" w:hAnsiTheme="majorBidi" w:cstheme="majorBidi"/>
          <w:b/>
          <w:sz w:val="24"/>
          <w:szCs w:val="24"/>
          <w:rtl/>
          <w:lang w:bidi="ar-BH"/>
        </w:rPr>
        <w:t xml:space="preserve"> إيجابية ذات دلالة إحصائية بين أدوات الذكاء الاصطناعي وكفاءة ادارة الحركة المرورية." </w:t>
      </w:r>
      <w:r w:rsidRPr="00FC2B9C">
        <w:rPr>
          <w:rFonts w:asciiTheme="majorBidi" w:eastAsia="Arial Unicode MS" w:hAnsiTheme="majorBidi" w:cstheme="majorBidi"/>
          <w:sz w:val="24"/>
          <w:szCs w:val="24"/>
          <w:rtl/>
        </w:rPr>
        <w:t xml:space="preserve"> </w:t>
      </w:r>
    </w:p>
    <w:p w14:paraId="2459D2BB" w14:textId="0D22DBF5" w:rsidR="00476A8B" w:rsidRPr="00FC2B9C" w:rsidRDefault="00476A8B" w:rsidP="000C4D90">
      <w:pPr>
        <w:spacing w:line="240" w:lineRule="auto"/>
        <w:jc w:val="both"/>
        <w:rPr>
          <w:rFonts w:asciiTheme="majorBidi" w:hAnsiTheme="majorBidi" w:cstheme="majorBidi"/>
          <w:sz w:val="24"/>
          <w:szCs w:val="24"/>
          <w:rtl/>
          <w:lang w:bidi="ar"/>
        </w:rPr>
      </w:pPr>
      <w:r w:rsidRPr="00FC2B9C">
        <w:rPr>
          <w:rFonts w:asciiTheme="majorBidi" w:eastAsia="Simplified Arabic" w:hAnsiTheme="majorBidi" w:cstheme="majorBidi"/>
          <w:b/>
          <w:sz w:val="24"/>
          <w:szCs w:val="24"/>
          <w:rtl/>
        </w:rPr>
        <w:t xml:space="preserve">"كما يتضح من مصفوفة </w:t>
      </w:r>
      <w:r w:rsidR="00CD317E" w:rsidRPr="00FC2B9C">
        <w:rPr>
          <w:rFonts w:asciiTheme="majorBidi" w:eastAsia="Simplified Arabic" w:hAnsiTheme="majorBidi" w:cstheme="majorBidi"/>
          <w:b/>
          <w:sz w:val="24"/>
          <w:szCs w:val="24"/>
          <w:rtl/>
        </w:rPr>
        <w:t>الارتباطات</w:t>
      </w:r>
      <w:r w:rsidRPr="00FC2B9C">
        <w:rPr>
          <w:rFonts w:asciiTheme="majorBidi" w:eastAsia="Simplified Arabic" w:hAnsiTheme="majorBidi" w:cstheme="majorBidi"/>
          <w:b/>
          <w:sz w:val="24"/>
          <w:szCs w:val="24"/>
          <w:rtl/>
        </w:rPr>
        <w:t xml:space="preserve"> أن بعد </w:t>
      </w:r>
      <w:r w:rsidRPr="00FC2B9C">
        <w:rPr>
          <w:rFonts w:asciiTheme="majorBidi" w:eastAsia="Simplified Arabic" w:hAnsiTheme="majorBidi" w:cstheme="majorBidi"/>
          <w:b/>
          <w:sz w:val="24"/>
          <w:szCs w:val="24"/>
          <w:rtl/>
          <w:lang w:bidi="ar-EG"/>
        </w:rPr>
        <w:t xml:space="preserve">أنظمة التنبؤ المروري </w:t>
      </w:r>
      <w:r w:rsidRPr="00FC2B9C">
        <w:rPr>
          <w:rFonts w:asciiTheme="majorBidi" w:eastAsia="Simplified Arabic" w:hAnsiTheme="majorBidi" w:cstheme="majorBidi"/>
          <w:b/>
          <w:sz w:val="24"/>
          <w:szCs w:val="24"/>
          <w:rtl/>
        </w:rPr>
        <w:t xml:space="preserve">كان أكثر أبعاد أدوات الذكاء الاصطناعي ارتباطًا </w:t>
      </w:r>
      <w:r w:rsidRPr="00FC2B9C">
        <w:rPr>
          <w:rFonts w:asciiTheme="majorBidi" w:eastAsia="Simplified Arabic" w:hAnsiTheme="majorBidi" w:cstheme="majorBidi"/>
          <w:b/>
          <w:sz w:val="24"/>
          <w:szCs w:val="24"/>
          <w:rtl/>
          <w:lang w:bidi="ar-BH"/>
        </w:rPr>
        <w:t xml:space="preserve">إيجابيًا </w:t>
      </w:r>
      <w:r w:rsidRPr="00FC2B9C">
        <w:rPr>
          <w:rFonts w:asciiTheme="majorBidi" w:eastAsia="Simplified Arabic" w:hAnsiTheme="majorBidi" w:cstheme="majorBidi"/>
          <w:b/>
          <w:sz w:val="24"/>
          <w:szCs w:val="24"/>
          <w:rtl/>
        </w:rPr>
        <w:t xml:space="preserve">بكفاءة ادارة الحركة المرورية وفق آراء العاملين، حيث بلغت قيمة معامل الارتباط لبيرسون (0.74)، وهو معامل ارتباط مرتفع وعند مستوى دلالة إحصائية </w:t>
      </w:r>
      <w:r w:rsidRPr="00FC2B9C">
        <w:rPr>
          <w:rFonts w:asciiTheme="majorBidi" w:eastAsia="Simplified Arabic" w:hAnsiTheme="majorBidi" w:cstheme="majorBidi"/>
          <w:bCs/>
          <w:sz w:val="24"/>
          <w:szCs w:val="24"/>
          <w:rtl/>
        </w:rPr>
        <w:t>(</w:t>
      </w:r>
      <w:r w:rsidRPr="00FC2B9C">
        <w:rPr>
          <w:rFonts w:asciiTheme="majorBidi" w:eastAsia="Simplified Arabic" w:hAnsiTheme="majorBidi" w:cstheme="majorBidi"/>
          <w:bCs/>
          <w:sz w:val="24"/>
          <w:szCs w:val="24"/>
        </w:rPr>
        <w:t>0.01</w:t>
      </w:r>
      <w:r w:rsidRPr="00FC2B9C">
        <w:rPr>
          <w:rFonts w:asciiTheme="majorBidi" w:eastAsia="Simplified Arabic" w:hAnsiTheme="majorBidi" w:cstheme="majorBidi"/>
          <w:bCs/>
          <w:sz w:val="24"/>
          <w:szCs w:val="24"/>
          <w:rtl/>
        </w:rPr>
        <w:t xml:space="preserve">)، </w:t>
      </w:r>
      <w:r w:rsidRPr="00FC2B9C">
        <w:rPr>
          <w:rFonts w:asciiTheme="majorBidi" w:eastAsia="Simplified Arabic" w:hAnsiTheme="majorBidi" w:cstheme="majorBidi"/>
          <w:b/>
          <w:sz w:val="24"/>
          <w:szCs w:val="24"/>
          <w:rtl/>
        </w:rPr>
        <w:t xml:space="preserve">والذي قد يعزى إلى أن أنظمة التنبؤ المروري يعكس </w:t>
      </w:r>
      <w:r w:rsidRPr="00FC2B9C">
        <w:rPr>
          <w:rFonts w:asciiTheme="majorBidi" w:hAnsiTheme="majorBidi" w:cstheme="majorBidi"/>
          <w:sz w:val="24"/>
          <w:szCs w:val="24"/>
          <w:rtl/>
          <w:lang w:bidi="ar"/>
        </w:rPr>
        <w:t>أن</w:t>
      </w:r>
      <w:r w:rsidRPr="00FC2B9C">
        <w:rPr>
          <w:rFonts w:asciiTheme="majorBidi" w:hAnsiTheme="majorBidi" w:cstheme="majorBidi"/>
          <w:sz w:val="24"/>
          <w:szCs w:val="24"/>
          <w:rtl/>
          <w:lang w:bidi="ar-EG"/>
        </w:rPr>
        <w:t>ه</w:t>
      </w:r>
      <w:r w:rsidRPr="00FC2B9C">
        <w:rPr>
          <w:rFonts w:asciiTheme="majorBidi" w:hAnsiTheme="majorBidi" w:cstheme="majorBidi"/>
          <w:sz w:val="24"/>
          <w:szCs w:val="24"/>
          <w:rtl/>
          <w:lang w:bidi="ar"/>
        </w:rPr>
        <w:t xml:space="preserve"> توجد علاقة ذات دلالة إحصائية بين أنظمة التنبؤ المروري وكفاءة إدارة الحركة المرورية</w:t>
      </w:r>
    </w:p>
    <w:p w14:paraId="24F62893" w14:textId="77777777" w:rsidR="00476A8B" w:rsidRPr="00FC2B9C" w:rsidRDefault="00476A8B" w:rsidP="000C4D90">
      <w:pPr>
        <w:spacing w:before="120" w:line="240" w:lineRule="auto"/>
        <w:ind w:left="4"/>
        <w:jc w:val="both"/>
        <w:rPr>
          <w:rFonts w:asciiTheme="majorBidi" w:eastAsia="Simplified Arabic" w:hAnsiTheme="majorBidi" w:cstheme="majorBidi"/>
          <w:b/>
          <w:sz w:val="24"/>
          <w:szCs w:val="24"/>
          <w:rtl/>
        </w:rPr>
      </w:pPr>
      <w:r w:rsidRPr="00FC2B9C">
        <w:rPr>
          <w:rFonts w:asciiTheme="majorBidi" w:eastAsia="Simplified Arabic" w:hAnsiTheme="majorBidi" w:cstheme="majorBidi"/>
          <w:b/>
          <w:sz w:val="24"/>
          <w:szCs w:val="24"/>
          <w:rtl/>
          <w:lang w:bidi="ar-BH"/>
        </w:rPr>
        <w:t xml:space="preserve">"يلي ذلك البيانات الضخمة </w:t>
      </w:r>
      <w:r w:rsidRPr="00FC2B9C">
        <w:rPr>
          <w:rFonts w:asciiTheme="majorBidi" w:eastAsia="Simplified Arabic" w:hAnsiTheme="majorBidi" w:cstheme="majorBidi"/>
          <w:b/>
          <w:sz w:val="24"/>
          <w:szCs w:val="24"/>
          <w:rtl/>
        </w:rPr>
        <w:t>حيث كانت العلاقة الارتباطية الإيجابية بينها وبين كفاءة ادارة الحركة المرورية أيضًا علاقة مرتفعة حيث بلغت (</w:t>
      </w:r>
      <w:r w:rsidRPr="00FC2B9C">
        <w:rPr>
          <w:rFonts w:asciiTheme="majorBidi" w:eastAsia="Simplified Arabic" w:hAnsiTheme="majorBidi" w:cstheme="majorBidi"/>
          <w:b/>
          <w:sz w:val="24"/>
          <w:szCs w:val="24"/>
        </w:rPr>
        <w:t>.</w:t>
      </w:r>
      <w:r w:rsidRPr="00FC2B9C">
        <w:rPr>
          <w:rFonts w:asciiTheme="majorBidi" w:eastAsia="Simplified Arabic" w:hAnsiTheme="majorBidi" w:cstheme="majorBidi"/>
          <w:bCs/>
          <w:sz w:val="24"/>
          <w:szCs w:val="24"/>
        </w:rPr>
        <w:t>706</w:t>
      </w:r>
      <w:r w:rsidRPr="00FC2B9C">
        <w:rPr>
          <w:rFonts w:asciiTheme="majorBidi" w:eastAsia="Simplified Arabic" w:hAnsiTheme="majorBidi" w:cstheme="majorBidi"/>
          <w:b/>
          <w:sz w:val="24"/>
          <w:szCs w:val="24"/>
          <w:rtl/>
        </w:rPr>
        <w:t xml:space="preserve">0)، وعند مستوى دلالة إحصائية (0.01)، والذي </w:t>
      </w:r>
      <w:r w:rsidRPr="00FC2B9C">
        <w:rPr>
          <w:rFonts w:asciiTheme="majorBidi" w:eastAsia="Simplified Arabic" w:hAnsiTheme="majorBidi" w:cstheme="majorBidi"/>
          <w:b/>
          <w:sz w:val="24"/>
          <w:szCs w:val="24"/>
          <w:rtl/>
          <w:lang w:bidi="ar-EG"/>
        </w:rPr>
        <w:t>قد يرجع إلى أن البيانات الضخمة يشجع</w:t>
      </w:r>
      <w:r w:rsidRPr="00FC2B9C">
        <w:rPr>
          <w:rFonts w:asciiTheme="majorBidi" w:eastAsia="Simplified Arabic" w:hAnsiTheme="majorBidi" w:cstheme="majorBidi"/>
          <w:b/>
          <w:sz w:val="24"/>
          <w:szCs w:val="24"/>
          <w:rtl/>
        </w:rPr>
        <w:t xml:space="preserve"> كفاءة ادارة الحركة المرورية لتقليل الازدحام المروري </w:t>
      </w:r>
    </w:p>
    <w:p w14:paraId="127F64AD" w14:textId="0D5CFBCE" w:rsidR="00476A8B" w:rsidRPr="00FC2B9C" w:rsidRDefault="00476A8B" w:rsidP="000C4D90">
      <w:pPr>
        <w:spacing w:before="120" w:line="240" w:lineRule="auto"/>
        <w:ind w:left="4"/>
        <w:jc w:val="both"/>
        <w:rPr>
          <w:rFonts w:asciiTheme="majorBidi" w:hAnsiTheme="majorBidi" w:cstheme="majorBidi"/>
          <w:sz w:val="24"/>
          <w:szCs w:val="24"/>
          <w:rtl/>
          <w:lang w:bidi="ar"/>
        </w:rPr>
      </w:pPr>
      <w:r w:rsidRPr="00FC2B9C">
        <w:rPr>
          <w:rFonts w:asciiTheme="majorBidi" w:eastAsia="Simplified Arabic" w:hAnsiTheme="majorBidi" w:cstheme="majorBidi"/>
          <w:b/>
          <w:sz w:val="24"/>
          <w:szCs w:val="24"/>
          <w:rtl/>
        </w:rPr>
        <w:lastRenderedPageBreak/>
        <w:t>"وبع</w:t>
      </w:r>
      <w:r w:rsidR="00E85EBA" w:rsidRPr="00FC2B9C">
        <w:rPr>
          <w:rFonts w:asciiTheme="majorBidi" w:eastAsia="Simplified Arabic" w:hAnsiTheme="majorBidi" w:cstheme="majorBidi"/>
          <w:b/>
          <w:sz w:val="24"/>
          <w:szCs w:val="24"/>
          <w:rtl/>
        </w:rPr>
        <w:t>د</w:t>
      </w:r>
      <w:r w:rsidRPr="00FC2B9C">
        <w:rPr>
          <w:rFonts w:asciiTheme="majorBidi" w:eastAsia="Simplified Arabic" w:hAnsiTheme="majorBidi" w:cstheme="majorBidi"/>
          <w:b/>
          <w:sz w:val="24"/>
          <w:szCs w:val="24"/>
          <w:rtl/>
        </w:rPr>
        <w:t xml:space="preserve"> ذلك كانت العلاقة الارتباطية بين تقنيات الرؤية الحاسوبية وكفاءة ادارة الحركة المرورية علاقة إيجابية </w:t>
      </w:r>
      <w:r w:rsidRPr="00FC2B9C">
        <w:rPr>
          <w:rFonts w:asciiTheme="majorBidi" w:eastAsia="Simplified Arabic" w:hAnsiTheme="majorBidi" w:cstheme="majorBidi"/>
          <w:b/>
          <w:sz w:val="24"/>
          <w:szCs w:val="24"/>
          <w:rtl/>
          <w:lang w:bidi="ar-EG"/>
        </w:rPr>
        <w:t>متوسطة</w:t>
      </w:r>
      <w:r w:rsidRPr="00FC2B9C">
        <w:rPr>
          <w:rFonts w:asciiTheme="majorBidi" w:eastAsia="Simplified Arabic" w:hAnsiTheme="majorBidi" w:cstheme="majorBidi"/>
          <w:b/>
          <w:sz w:val="24"/>
          <w:szCs w:val="24"/>
          <w:rtl/>
        </w:rPr>
        <w:t>، حيث بلغ معامل ارتباط بيرسون</w:t>
      </w:r>
      <w:r w:rsidRPr="00FC2B9C">
        <w:rPr>
          <w:rFonts w:asciiTheme="majorBidi" w:eastAsia="Simplified Arabic" w:hAnsiTheme="majorBidi" w:cstheme="majorBidi"/>
          <w:bCs/>
          <w:sz w:val="24"/>
          <w:szCs w:val="24"/>
          <w:rtl/>
        </w:rPr>
        <w:t xml:space="preserve"> (</w:t>
      </w:r>
      <w:r w:rsidRPr="00FC2B9C">
        <w:rPr>
          <w:rFonts w:asciiTheme="majorBidi" w:eastAsia="Simplified Arabic" w:hAnsiTheme="majorBidi" w:cstheme="majorBidi"/>
          <w:bCs/>
          <w:sz w:val="24"/>
          <w:szCs w:val="24"/>
        </w:rPr>
        <w:t>.684</w:t>
      </w:r>
      <w:r w:rsidRPr="00FC2B9C">
        <w:rPr>
          <w:rFonts w:asciiTheme="majorBidi" w:eastAsia="Simplified Arabic" w:hAnsiTheme="majorBidi" w:cstheme="majorBidi"/>
          <w:b/>
          <w:sz w:val="24"/>
          <w:szCs w:val="24"/>
          <w:rtl/>
        </w:rPr>
        <w:t>0</w:t>
      </w:r>
      <w:r w:rsidRPr="00FC2B9C">
        <w:rPr>
          <w:rFonts w:asciiTheme="majorBidi" w:eastAsia="Simplified Arabic" w:hAnsiTheme="majorBidi" w:cstheme="majorBidi"/>
          <w:bCs/>
          <w:sz w:val="24"/>
          <w:szCs w:val="24"/>
          <w:rtl/>
        </w:rPr>
        <w:t>)</w:t>
      </w:r>
      <w:r w:rsidRPr="00FC2B9C">
        <w:rPr>
          <w:rFonts w:asciiTheme="majorBidi" w:eastAsia="Simplified Arabic" w:hAnsiTheme="majorBidi" w:cstheme="majorBidi"/>
          <w:b/>
          <w:sz w:val="24"/>
          <w:szCs w:val="24"/>
          <w:rtl/>
        </w:rPr>
        <w:t>، وعند مستوى دلالة إحصائية (0.01)،</w:t>
      </w:r>
      <w:r w:rsidRPr="00FC2B9C">
        <w:rPr>
          <w:rFonts w:asciiTheme="majorBidi" w:eastAsia="Simplified Arabic" w:hAnsiTheme="majorBidi" w:cstheme="majorBidi"/>
          <w:b/>
          <w:sz w:val="24"/>
          <w:szCs w:val="24"/>
          <w:lang w:bidi="ar-EG"/>
        </w:rPr>
        <w:t xml:space="preserve"> </w:t>
      </w:r>
      <w:r w:rsidRPr="00FC2B9C">
        <w:rPr>
          <w:rFonts w:asciiTheme="majorBidi" w:eastAsia="Simplified Arabic" w:hAnsiTheme="majorBidi" w:cstheme="majorBidi"/>
          <w:b/>
          <w:sz w:val="24"/>
          <w:szCs w:val="24"/>
          <w:rtl/>
          <w:lang w:bidi="ar-EG"/>
        </w:rPr>
        <w:t xml:space="preserve">والذي قد يفسر بأن عينة الدراسة </w:t>
      </w:r>
      <w:r w:rsidRPr="00FC2B9C">
        <w:rPr>
          <w:rFonts w:asciiTheme="majorBidi" w:hAnsiTheme="majorBidi" w:cstheme="majorBidi"/>
          <w:sz w:val="24"/>
          <w:szCs w:val="24"/>
          <w:rtl/>
          <w:lang w:bidi="ar"/>
        </w:rPr>
        <w:t>توجد علاقة ذات دلالة إحصائية بين تقنيات الرؤية الحاسوبية في تحسين تدفق المرور وتقليل الزحام</w:t>
      </w:r>
      <w:r w:rsidR="00E85EBA" w:rsidRPr="00FC2B9C">
        <w:rPr>
          <w:rFonts w:asciiTheme="majorBidi" w:hAnsiTheme="majorBidi" w:cstheme="majorBidi"/>
          <w:sz w:val="24"/>
          <w:szCs w:val="24"/>
          <w:rtl/>
          <w:lang w:bidi="ar"/>
        </w:rPr>
        <w:t xml:space="preserve"> باستخدام تقنيات الذكاء الاصطناعي</w:t>
      </w:r>
    </w:p>
    <w:p w14:paraId="610BB939" w14:textId="5DC1B131" w:rsidR="00476A8B" w:rsidRPr="00FC2B9C" w:rsidRDefault="00476A8B" w:rsidP="000C4D90">
      <w:pPr>
        <w:spacing w:line="240" w:lineRule="auto"/>
        <w:jc w:val="both"/>
        <w:rPr>
          <w:rFonts w:asciiTheme="majorBidi" w:hAnsiTheme="majorBidi" w:cstheme="majorBidi"/>
          <w:sz w:val="24"/>
          <w:szCs w:val="24"/>
          <w:rtl/>
          <w:lang w:bidi="ar"/>
        </w:rPr>
      </w:pPr>
      <w:r w:rsidRPr="00FC2B9C">
        <w:rPr>
          <w:rFonts w:asciiTheme="majorBidi" w:eastAsia="Simplified Arabic" w:hAnsiTheme="majorBidi" w:cstheme="majorBidi"/>
          <w:b/>
          <w:sz w:val="24"/>
          <w:szCs w:val="24"/>
          <w:rtl/>
        </w:rPr>
        <w:t xml:space="preserve">"واخيرا يتضح من مصفوفة </w:t>
      </w:r>
      <w:r w:rsidR="00CD317E" w:rsidRPr="00FC2B9C">
        <w:rPr>
          <w:rFonts w:asciiTheme="majorBidi" w:eastAsia="Simplified Arabic" w:hAnsiTheme="majorBidi" w:cstheme="majorBidi"/>
          <w:b/>
          <w:sz w:val="24"/>
          <w:szCs w:val="24"/>
          <w:rtl/>
        </w:rPr>
        <w:t>الارتباطات</w:t>
      </w:r>
      <w:r w:rsidRPr="00FC2B9C">
        <w:rPr>
          <w:rFonts w:asciiTheme="majorBidi" w:eastAsia="Simplified Arabic" w:hAnsiTheme="majorBidi" w:cstheme="majorBidi"/>
          <w:b/>
          <w:sz w:val="24"/>
          <w:szCs w:val="24"/>
          <w:rtl/>
        </w:rPr>
        <w:t xml:space="preserve"> أن بعد </w:t>
      </w:r>
      <w:r w:rsidRPr="00FC2B9C">
        <w:rPr>
          <w:rFonts w:asciiTheme="majorBidi" w:eastAsia="Simplified Arabic" w:hAnsiTheme="majorBidi" w:cstheme="majorBidi"/>
          <w:b/>
          <w:sz w:val="24"/>
          <w:szCs w:val="24"/>
          <w:rtl/>
          <w:lang w:bidi="ar-EG"/>
        </w:rPr>
        <w:t xml:space="preserve">أنظمة إشارات المرور الذكية </w:t>
      </w:r>
      <w:r w:rsidRPr="00FC2B9C">
        <w:rPr>
          <w:rFonts w:asciiTheme="majorBidi" w:eastAsia="Simplified Arabic" w:hAnsiTheme="majorBidi" w:cstheme="majorBidi"/>
          <w:b/>
          <w:sz w:val="24"/>
          <w:szCs w:val="24"/>
          <w:rtl/>
        </w:rPr>
        <w:t xml:space="preserve">كان اقل أبعاد أدوات الذكاء الاصطناعي ارتباطًا </w:t>
      </w:r>
      <w:r w:rsidRPr="00FC2B9C">
        <w:rPr>
          <w:rFonts w:asciiTheme="majorBidi" w:eastAsia="Simplified Arabic" w:hAnsiTheme="majorBidi" w:cstheme="majorBidi"/>
          <w:b/>
          <w:sz w:val="24"/>
          <w:szCs w:val="24"/>
          <w:rtl/>
          <w:lang w:bidi="ar-BH"/>
        </w:rPr>
        <w:t xml:space="preserve">إيجابيًا </w:t>
      </w:r>
      <w:r w:rsidRPr="00FC2B9C">
        <w:rPr>
          <w:rFonts w:asciiTheme="majorBidi" w:eastAsia="Simplified Arabic" w:hAnsiTheme="majorBidi" w:cstheme="majorBidi"/>
          <w:b/>
          <w:sz w:val="24"/>
          <w:szCs w:val="24"/>
          <w:rtl/>
        </w:rPr>
        <w:t xml:space="preserve">بكفاءة ادارة الحركة المرورية وفق آراء العاملين، حيث بلغت قيمة معامل الارتباط لبيرسون (0.606)، وهو معامل ارتباط مرتفع وعند مستوى دلالة إحصائية </w:t>
      </w:r>
      <w:r w:rsidRPr="00FC2B9C">
        <w:rPr>
          <w:rFonts w:asciiTheme="majorBidi" w:eastAsia="Simplified Arabic" w:hAnsiTheme="majorBidi" w:cstheme="majorBidi"/>
          <w:bCs/>
          <w:sz w:val="24"/>
          <w:szCs w:val="24"/>
          <w:rtl/>
        </w:rPr>
        <w:t>(</w:t>
      </w:r>
      <w:r w:rsidRPr="00FC2B9C">
        <w:rPr>
          <w:rFonts w:asciiTheme="majorBidi" w:eastAsia="Simplified Arabic" w:hAnsiTheme="majorBidi" w:cstheme="majorBidi"/>
          <w:bCs/>
          <w:sz w:val="24"/>
          <w:szCs w:val="24"/>
        </w:rPr>
        <w:t>0.01</w:t>
      </w:r>
      <w:r w:rsidRPr="00FC2B9C">
        <w:rPr>
          <w:rFonts w:asciiTheme="majorBidi" w:eastAsia="Simplified Arabic" w:hAnsiTheme="majorBidi" w:cstheme="majorBidi"/>
          <w:bCs/>
          <w:sz w:val="24"/>
          <w:szCs w:val="24"/>
          <w:rtl/>
        </w:rPr>
        <w:t xml:space="preserve">)، </w:t>
      </w:r>
      <w:r w:rsidRPr="00FC2B9C">
        <w:rPr>
          <w:rFonts w:asciiTheme="majorBidi" w:eastAsia="Simplified Arabic" w:hAnsiTheme="majorBidi" w:cstheme="majorBidi"/>
          <w:b/>
          <w:sz w:val="24"/>
          <w:szCs w:val="24"/>
          <w:rtl/>
        </w:rPr>
        <w:t xml:space="preserve">والذي قد يعزى إلى أن أنظمة التنبؤ المروري يعكس </w:t>
      </w:r>
      <w:r w:rsidRPr="00FC2B9C">
        <w:rPr>
          <w:rFonts w:asciiTheme="majorBidi" w:hAnsiTheme="majorBidi" w:cstheme="majorBidi"/>
          <w:sz w:val="24"/>
          <w:szCs w:val="24"/>
          <w:rtl/>
          <w:lang w:bidi="ar"/>
        </w:rPr>
        <w:t>أن</w:t>
      </w:r>
      <w:r w:rsidRPr="00FC2B9C">
        <w:rPr>
          <w:rFonts w:asciiTheme="majorBidi" w:hAnsiTheme="majorBidi" w:cstheme="majorBidi"/>
          <w:sz w:val="24"/>
          <w:szCs w:val="24"/>
          <w:rtl/>
          <w:lang w:bidi="ar-EG"/>
        </w:rPr>
        <w:t>ه</w:t>
      </w:r>
      <w:r w:rsidR="001C31F6" w:rsidRPr="00FC2B9C">
        <w:rPr>
          <w:rFonts w:asciiTheme="majorBidi" w:hAnsiTheme="majorBidi" w:cstheme="majorBidi"/>
          <w:sz w:val="24"/>
          <w:szCs w:val="24"/>
          <w:rtl/>
          <w:lang w:bidi="ar"/>
        </w:rPr>
        <w:t xml:space="preserve"> </w:t>
      </w:r>
      <w:r w:rsidRPr="00FC2B9C">
        <w:rPr>
          <w:rFonts w:asciiTheme="majorBidi" w:hAnsiTheme="majorBidi" w:cstheme="majorBidi"/>
          <w:sz w:val="24"/>
          <w:szCs w:val="24"/>
          <w:rtl/>
          <w:lang w:bidi="ar"/>
        </w:rPr>
        <w:t>توجد علاقة ذات دلالة إحصائية بين أنظمة إشارات المرور الذكية وتحسين كفاءة النقل وتقليل أوقات الانتظار.</w:t>
      </w:r>
    </w:p>
    <w:p w14:paraId="410AE5E1" w14:textId="384F01E3" w:rsidR="00476A8B" w:rsidRPr="00FC2B9C" w:rsidRDefault="00476A8B" w:rsidP="000C4D90">
      <w:pPr>
        <w:spacing w:after="0" w:line="240" w:lineRule="auto"/>
        <w:jc w:val="both"/>
        <w:rPr>
          <w:rFonts w:asciiTheme="majorBidi" w:eastAsia="Times New Roman" w:hAnsiTheme="majorBidi" w:cstheme="majorBidi"/>
          <w:b/>
          <w:bCs/>
          <w:sz w:val="24"/>
          <w:szCs w:val="24"/>
          <w:lang w:val="en-GB" w:bidi="ar-BH"/>
        </w:rPr>
      </w:pPr>
      <w:r w:rsidRPr="00FC2B9C">
        <w:rPr>
          <w:rFonts w:asciiTheme="majorBidi" w:eastAsia="Times New Roman" w:hAnsiTheme="majorBidi" w:cstheme="majorBidi"/>
          <w:b/>
          <w:bCs/>
          <w:sz w:val="24"/>
          <w:szCs w:val="24"/>
          <w:rtl/>
        </w:rPr>
        <w:t xml:space="preserve">نتائج التحقق من الفرض الرئيسي </w:t>
      </w:r>
    </w:p>
    <w:p w14:paraId="5A21CB8C" w14:textId="77777777" w:rsidR="00476A8B" w:rsidRPr="00FC2B9C" w:rsidRDefault="00476A8B" w:rsidP="000C4D90">
      <w:pPr>
        <w:spacing w:line="240" w:lineRule="auto"/>
        <w:jc w:val="both"/>
        <w:rPr>
          <w:rFonts w:asciiTheme="majorBidi" w:eastAsia="Times New Roman" w:hAnsiTheme="majorBidi" w:cstheme="majorBidi"/>
          <w:sz w:val="24"/>
          <w:szCs w:val="24"/>
          <w:rtl/>
          <w:lang w:bidi="ar-BH"/>
        </w:rPr>
      </w:pPr>
      <w:r w:rsidRPr="00FC2B9C">
        <w:rPr>
          <w:rFonts w:asciiTheme="majorBidi" w:eastAsia="Times New Roman" w:hAnsiTheme="majorBidi" w:cstheme="majorBidi"/>
          <w:sz w:val="24"/>
          <w:szCs w:val="24"/>
          <w:rtl/>
        </w:rPr>
        <w:t xml:space="preserve">ينص الفرض الرئيسي على: </w:t>
      </w:r>
    </w:p>
    <w:p w14:paraId="5D8AB1F8" w14:textId="77777777" w:rsidR="00476A8B" w:rsidRPr="00FC2B9C" w:rsidRDefault="00476A8B" w:rsidP="000C4D90">
      <w:pPr>
        <w:spacing w:line="240" w:lineRule="auto"/>
        <w:ind w:left="4"/>
        <w:jc w:val="both"/>
        <w:rPr>
          <w:rFonts w:asciiTheme="majorBidi" w:hAnsiTheme="majorBidi" w:cstheme="majorBidi"/>
          <w:b/>
          <w:bCs/>
          <w:sz w:val="24"/>
          <w:szCs w:val="24"/>
          <w:u w:val="single"/>
          <w:rtl/>
          <w:lang w:bidi="ar-BH"/>
        </w:rPr>
      </w:pPr>
      <w:r w:rsidRPr="00FC2B9C">
        <w:rPr>
          <w:rFonts w:asciiTheme="majorBidi" w:hAnsiTheme="majorBidi" w:cstheme="majorBidi"/>
          <w:b/>
          <w:bCs/>
          <w:sz w:val="24"/>
          <w:szCs w:val="24"/>
          <w:u w:val="single"/>
          <w:rtl/>
          <w:lang w:bidi="ar-BH"/>
        </w:rPr>
        <w:t>الفرض الأول:</w:t>
      </w:r>
    </w:p>
    <w:p w14:paraId="2CDA5774" w14:textId="467B4396" w:rsidR="00476A8B" w:rsidRPr="00FC2B9C" w:rsidRDefault="00476A8B" w:rsidP="000C4D90">
      <w:pPr>
        <w:spacing w:line="240" w:lineRule="auto"/>
        <w:ind w:left="571" w:hanging="571"/>
        <w:jc w:val="both"/>
        <w:rPr>
          <w:rFonts w:asciiTheme="majorBidi" w:hAnsiTheme="majorBidi" w:cstheme="majorBidi"/>
          <w:sz w:val="24"/>
          <w:szCs w:val="24"/>
          <w:lang w:bidi="ar-BH"/>
        </w:rPr>
      </w:pPr>
      <w:r w:rsidRPr="00FC2B9C">
        <w:rPr>
          <w:rFonts w:asciiTheme="majorBidi" w:hAnsiTheme="majorBidi" w:cstheme="majorBidi"/>
          <w:sz w:val="24"/>
          <w:szCs w:val="24"/>
          <w:lang w:bidi="ar-BH"/>
        </w:rPr>
        <w:t>Η</w:t>
      </w:r>
      <w:r w:rsidRPr="00FC2B9C">
        <w:rPr>
          <w:rFonts w:asciiTheme="majorBidi" w:hAnsiTheme="majorBidi" w:cstheme="majorBidi"/>
          <w:sz w:val="24"/>
          <w:szCs w:val="24"/>
          <w:rtl/>
          <w:lang w:bidi="ar-BH"/>
        </w:rPr>
        <w:t>:</w:t>
      </w:r>
      <w:r w:rsidRPr="00FC2B9C">
        <w:rPr>
          <w:rFonts w:asciiTheme="majorBidi" w:hAnsiTheme="majorBidi" w:cstheme="majorBidi"/>
          <w:b/>
          <w:bCs/>
          <w:sz w:val="24"/>
          <w:szCs w:val="24"/>
          <w:rtl/>
          <w:lang w:bidi="ar-BH"/>
        </w:rPr>
        <w:t xml:space="preserve"> </w:t>
      </w:r>
      <w:r w:rsidRPr="00FC2B9C">
        <w:rPr>
          <w:rFonts w:asciiTheme="majorBidi" w:eastAsia="Simplified Arabic" w:hAnsiTheme="majorBidi" w:cstheme="majorBidi"/>
          <w:sz w:val="24"/>
          <w:szCs w:val="24"/>
          <w:rtl/>
          <w:lang w:bidi="ar-BH"/>
        </w:rPr>
        <w:t>"</w:t>
      </w:r>
      <w:r w:rsidRPr="00FC2B9C">
        <w:rPr>
          <w:rFonts w:asciiTheme="majorBidi" w:hAnsiTheme="majorBidi" w:cstheme="majorBidi"/>
          <w:sz w:val="24"/>
          <w:szCs w:val="24"/>
          <w:rtl/>
          <w:lang w:bidi="ar-BH"/>
        </w:rPr>
        <w:t xml:space="preserve">يوجد أثر إيجابي ذو دلالة احصائية للذكاء الاصطناعي على كفاءة ادارة الحركة المرورية </w:t>
      </w:r>
      <w:r w:rsidR="00D64554" w:rsidRPr="00FC2B9C">
        <w:rPr>
          <w:rFonts w:asciiTheme="majorBidi" w:hAnsiTheme="majorBidi" w:cstheme="majorBidi"/>
          <w:sz w:val="24"/>
          <w:szCs w:val="24"/>
          <w:rtl/>
          <w:lang w:bidi="ar-BH"/>
        </w:rPr>
        <w:t>بمنقطة مكة الكرمة في المملكة العربية السعودية</w:t>
      </w:r>
      <w:r w:rsidRPr="00FC2B9C">
        <w:rPr>
          <w:rFonts w:asciiTheme="majorBidi" w:eastAsia="Times New Roman" w:hAnsiTheme="majorBidi" w:cstheme="majorBidi"/>
          <w:sz w:val="24"/>
          <w:szCs w:val="24"/>
          <w:rtl/>
          <w:lang w:bidi="ar-EG"/>
        </w:rPr>
        <w:t>.</w:t>
      </w:r>
      <w:r w:rsidRPr="00FC2B9C">
        <w:rPr>
          <w:rFonts w:asciiTheme="majorBidi" w:eastAsia="Simplified Arabic" w:hAnsiTheme="majorBidi" w:cstheme="majorBidi"/>
          <w:sz w:val="24"/>
          <w:szCs w:val="24"/>
          <w:rtl/>
          <w:lang w:bidi="ar-BH"/>
        </w:rPr>
        <w:t>"</w:t>
      </w:r>
      <w:r w:rsidRPr="00FC2B9C">
        <w:rPr>
          <w:rFonts w:asciiTheme="majorBidi" w:eastAsia="Times New Roman" w:hAnsiTheme="majorBidi" w:cstheme="majorBidi"/>
          <w:sz w:val="24"/>
          <w:szCs w:val="24"/>
          <w:rtl/>
          <w:lang w:bidi="ar-EG"/>
        </w:rPr>
        <w:t xml:space="preserve"> </w:t>
      </w:r>
    </w:p>
    <w:p w14:paraId="4F59C73E" w14:textId="77777777" w:rsidR="00476A8B" w:rsidRPr="00FC2B9C" w:rsidRDefault="00476A8B" w:rsidP="000C4D90">
      <w:pPr>
        <w:spacing w:line="240" w:lineRule="auto"/>
        <w:jc w:val="both"/>
        <w:rPr>
          <w:rFonts w:asciiTheme="majorBidi" w:hAnsiTheme="majorBidi" w:cstheme="majorBidi"/>
          <w:sz w:val="24"/>
          <w:szCs w:val="24"/>
          <w:rtl/>
          <w:lang w:bidi="ar-BH"/>
        </w:rPr>
      </w:pPr>
      <w:r w:rsidRPr="00FC2B9C">
        <w:rPr>
          <w:rFonts w:asciiTheme="majorBidi" w:eastAsia="Simplified Arabic" w:hAnsiTheme="majorBidi" w:cstheme="majorBidi"/>
          <w:sz w:val="24"/>
          <w:szCs w:val="24"/>
          <w:rtl/>
          <w:lang w:bidi="ar-BH"/>
        </w:rPr>
        <w:t>"</w:t>
      </w:r>
      <w:r w:rsidRPr="00FC2B9C">
        <w:rPr>
          <w:rFonts w:asciiTheme="majorBidi" w:hAnsiTheme="majorBidi" w:cstheme="majorBidi"/>
          <w:sz w:val="24"/>
          <w:szCs w:val="24"/>
          <w:rtl/>
          <w:lang w:bidi="ar-BH"/>
        </w:rPr>
        <w:t>ويتفرع من الفرض الرئيس الأول الفروض الفرعية الاتية:</w:t>
      </w:r>
      <w:r w:rsidRPr="00FC2B9C">
        <w:rPr>
          <w:rFonts w:asciiTheme="majorBidi" w:eastAsia="Simplified Arabic" w:hAnsiTheme="majorBidi" w:cstheme="majorBidi"/>
          <w:sz w:val="24"/>
          <w:szCs w:val="24"/>
          <w:rtl/>
          <w:lang w:bidi="ar-BH"/>
        </w:rPr>
        <w:t>"</w:t>
      </w:r>
    </w:p>
    <w:p w14:paraId="423D8804" w14:textId="696514E7" w:rsidR="00476A8B" w:rsidRPr="00FC2B9C" w:rsidRDefault="00E85EBA" w:rsidP="000C4D90">
      <w:pPr>
        <w:spacing w:line="240" w:lineRule="auto"/>
        <w:ind w:left="720"/>
        <w:jc w:val="both"/>
        <w:rPr>
          <w:rFonts w:asciiTheme="majorBidi" w:hAnsiTheme="majorBidi" w:cstheme="majorBidi"/>
          <w:sz w:val="24"/>
          <w:szCs w:val="24"/>
        </w:rPr>
      </w:pPr>
      <w:r w:rsidRPr="00FC2B9C">
        <w:rPr>
          <w:rFonts w:asciiTheme="majorBidi" w:hAnsiTheme="majorBidi" w:cstheme="majorBidi"/>
          <w:b/>
          <w:bCs/>
          <w:sz w:val="24"/>
          <w:szCs w:val="24"/>
          <w:lang w:bidi="ar-EG"/>
        </w:rPr>
        <w:t>H1</w:t>
      </w:r>
      <w:r w:rsidRPr="00FC2B9C">
        <w:rPr>
          <w:rFonts w:asciiTheme="majorBidi" w:hAnsiTheme="majorBidi" w:cstheme="majorBidi"/>
          <w:sz w:val="24"/>
          <w:szCs w:val="24"/>
          <w:rtl/>
        </w:rPr>
        <w:t>-</w:t>
      </w:r>
      <w:r w:rsidR="00476A8B" w:rsidRPr="00FC2B9C">
        <w:rPr>
          <w:rFonts w:asciiTheme="majorBidi" w:hAnsiTheme="majorBidi" w:cstheme="majorBidi"/>
          <w:sz w:val="24"/>
          <w:szCs w:val="24"/>
          <w:rtl/>
        </w:rPr>
        <w:t xml:space="preserve">توجد علاقة ذات دلالة إحصائية بين أنظمة التنبؤ المروري وكفاءة إدارة الحركة المرورية. </w:t>
      </w:r>
    </w:p>
    <w:p w14:paraId="4D97C9E9" w14:textId="0BA04E70" w:rsidR="00476A8B" w:rsidRPr="00FC2B9C" w:rsidRDefault="00E85EBA" w:rsidP="000C4D90">
      <w:pPr>
        <w:spacing w:line="240" w:lineRule="auto"/>
        <w:ind w:left="720"/>
        <w:jc w:val="both"/>
        <w:rPr>
          <w:rFonts w:asciiTheme="majorBidi" w:hAnsiTheme="majorBidi" w:cstheme="majorBidi"/>
          <w:sz w:val="24"/>
          <w:szCs w:val="24"/>
        </w:rPr>
      </w:pPr>
      <w:r w:rsidRPr="00FC2B9C">
        <w:rPr>
          <w:rFonts w:asciiTheme="majorBidi" w:hAnsiTheme="majorBidi" w:cstheme="majorBidi"/>
          <w:b/>
          <w:bCs/>
          <w:sz w:val="24"/>
          <w:szCs w:val="24"/>
          <w:lang w:bidi="ar-EG"/>
        </w:rPr>
        <w:t>H2</w:t>
      </w:r>
      <w:r w:rsidRPr="00FC2B9C">
        <w:rPr>
          <w:rFonts w:asciiTheme="majorBidi" w:hAnsiTheme="majorBidi" w:cstheme="majorBidi"/>
          <w:b/>
          <w:bCs/>
          <w:sz w:val="24"/>
          <w:szCs w:val="24"/>
          <w:rtl/>
        </w:rPr>
        <w:t>-</w:t>
      </w:r>
      <w:r w:rsidRPr="00FC2B9C">
        <w:rPr>
          <w:rFonts w:asciiTheme="majorBidi" w:hAnsiTheme="majorBidi" w:cstheme="majorBidi"/>
          <w:sz w:val="24"/>
          <w:szCs w:val="24"/>
          <w:rtl/>
        </w:rPr>
        <w:t>توجد علاقة ذات دلالة إحصائية</w:t>
      </w:r>
      <w:r w:rsidRPr="00FC2B9C">
        <w:rPr>
          <w:rFonts w:asciiTheme="majorBidi" w:hAnsiTheme="majorBidi" w:cstheme="majorBidi"/>
          <w:b/>
          <w:bCs/>
          <w:sz w:val="24"/>
          <w:szCs w:val="24"/>
          <w:rtl/>
        </w:rPr>
        <w:t xml:space="preserve"> </w:t>
      </w:r>
      <w:r w:rsidR="00476A8B" w:rsidRPr="00FC2B9C">
        <w:rPr>
          <w:rFonts w:asciiTheme="majorBidi" w:hAnsiTheme="majorBidi" w:cstheme="majorBidi"/>
          <w:sz w:val="24"/>
          <w:szCs w:val="24"/>
          <w:rtl/>
        </w:rPr>
        <w:t>بين البيانات الضخمة وكفاءة إدارة الحركة المرورية.</w:t>
      </w:r>
    </w:p>
    <w:p w14:paraId="5329BBEC" w14:textId="0447E88B" w:rsidR="00476A8B" w:rsidRPr="00FC2B9C" w:rsidRDefault="00E85EBA" w:rsidP="000C4D90">
      <w:pPr>
        <w:spacing w:line="240" w:lineRule="auto"/>
        <w:ind w:left="720"/>
        <w:jc w:val="both"/>
        <w:rPr>
          <w:rFonts w:asciiTheme="majorBidi" w:hAnsiTheme="majorBidi" w:cstheme="majorBidi"/>
          <w:sz w:val="24"/>
          <w:szCs w:val="24"/>
        </w:rPr>
      </w:pPr>
      <w:r w:rsidRPr="00FC2B9C">
        <w:rPr>
          <w:rFonts w:asciiTheme="majorBidi" w:hAnsiTheme="majorBidi" w:cstheme="majorBidi"/>
          <w:b/>
          <w:bCs/>
          <w:sz w:val="24"/>
          <w:szCs w:val="24"/>
          <w:lang w:bidi="ar-EG"/>
        </w:rPr>
        <w:t>H3</w:t>
      </w:r>
      <w:r w:rsidRPr="00FC2B9C">
        <w:rPr>
          <w:rFonts w:asciiTheme="majorBidi" w:hAnsiTheme="majorBidi" w:cstheme="majorBidi"/>
          <w:b/>
          <w:bCs/>
          <w:sz w:val="24"/>
          <w:szCs w:val="24"/>
          <w:rtl/>
        </w:rPr>
        <w:t>-</w:t>
      </w:r>
      <w:r w:rsidRPr="00FC2B9C">
        <w:rPr>
          <w:rFonts w:asciiTheme="majorBidi" w:hAnsiTheme="majorBidi" w:cstheme="majorBidi"/>
          <w:sz w:val="24"/>
          <w:szCs w:val="24"/>
          <w:rtl/>
        </w:rPr>
        <w:t>توجد علاقة ذات دلالة إحصائية</w:t>
      </w:r>
      <w:r w:rsidRPr="00FC2B9C">
        <w:rPr>
          <w:rFonts w:asciiTheme="majorBidi" w:hAnsiTheme="majorBidi" w:cstheme="majorBidi"/>
          <w:b/>
          <w:bCs/>
          <w:sz w:val="24"/>
          <w:szCs w:val="24"/>
          <w:rtl/>
        </w:rPr>
        <w:t xml:space="preserve"> </w:t>
      </w:r>
      <w:r w:rsidR="00476A8B" w:rsidRPr="00FC2B9C">
        <w:rPr>
          <w:rFonts w:asciiTheme="majorBidi" w:hAnsiTheme="majorBidi" w:cstheme="majorBidi"/>
          <w:sz w:val="24"/>
          <w:szCs w:val="24"/>
          <w:rtl/>
        </w:rPr>
        <w:t>بين تقنيات الرؤية الحاسوبية في تحسين تدفق المرور وتقليل الزحام.</w:t>
      </w:r>
    </w:p>
    <w:p w14:paraId="031B2321" w14:textId="79AEC611" w:rsidR="00476A8B" w:rsidRPr="00FC2B9C" w:rsidRDefault="00E85EBA" w:rsidP="000C4D90">
      <w:pPr>
        <w:spacing w:line="240" w:lineRule="auto"/>
        <w:ind w:left="720"/>
        <w:jc w:val="both"/>
        <w:rPr>
          <w:rFonts w:asciiTheme="majorBidi" w:hAnsiTheme="majorBidi" w:cstheme="majorBidi"/>
          <w:sz w:val="24"/>
          <w:szCs w:val="24"/>
        </w:rPr>
      </w:pPr>
      <w:r w:rsidRPr="00FC2B9C">
        <w:rPr>
          <w:rFonts w:asciiTheme="majorBidi" w:hAnsiTheme="majorBidi" w:cstheme="majorBidi"/>
          <w:b/>
          <w:bCs/>
          <w:sz w:val="24"/>
          <w:szCs w:val="24"/>
          <w:lang w:bidi="ar-EG"/>
        </w:rPr>
        <w:t>H4</w:t>
      </w:r>
      <w:r w:rsidRPr="00FC2B9C">
        <w:rPr>
          <w:rFonts w:asciiTheme="majorBidi" w:hAnsiTheme="majorBidi" w:cstheme="majorBidi"/>
          <w:b/>
          <w:bCs/>
          <w:sz w:val="24"/>
          <w:szCs w:val="24"/>
          <w:rtl/>
        </w:rPr>
        <w:t>-</w:t>
      </w:r>
      <w:r w:rsidRPr="00FC2B9C">
        <w:rPr>
          <w:rFonts w:asciiTheme="majorBidi" w:hAnsiTheme="majorBidi" w:cstheme="majorBidi"/>
          <w:sz w:val="24"/>
          <w:szCs w:val="24"/>
          <w:rtl/>
        </w:rPr>
        <w:t>توجد علاقة ذات دلالة إحصائية</w:t>
      </w:r>
      <w:r w:rsidRPr="00FC2B9C">
        <w:rPr>
          <w:rFonts w:asciiTheme="majorBidi" w:hAnsiTheme="majorBidi" w:cstheme="majorBidi"/>
          <w:b/>
          <w:bCs/>
          <w:sz w:val="24"/>
          <w:szCs w:val="24"/>
          <w:rtl/>
        </w:rPr>
        <w:t xml:space="preserve"> </w:t>
      </w:r>
      <w:r w:rsidR="00476A8B" w:rsidRPr="00FC2B9C">
        <w:rPr>
          <w:rFonts w:asciiTheme="majorBidi" w:hAnsiTheme="majorBidi" w:cstheme="majorBidi"/>
          <w:sz w:val="24"/>
          <w:szCs w:val="24"/>
          <w:rtl/>
        </w:rPr>
        <w:t>بين أنظمة إشارات المرور الذكية وتحسين كفاءة النقل وتقليل أوقات الانتظار.</w:t>
      </w:r>
    </w:p>
    <w:p w14:paraId="27A65653" w14:textId="1E6C5C9D" w:rsidR="00476A8B" w:rsidRPr="000A02A5" w:rsidRDefault="00476A8B" w:rsidP="001C31F6">
      <w:pPr>
        <w:spacing w:after="0" w:line="240" w:lineRule="auto"/>
        <w:ind w:left="4"/>
        <w:jc w:val="center"/>
        <w:rPr>
          <w:rFonts w:asciiTheme="majorBidi" w:hAnsiTheme="majorBidi" w:cstheme="majorBidi"/>
          <w:sz w:val="20"/>
          <w:szCs w:val="20"/>
        </w:rPr>
      </w:pPr>
      <w:r w:rsidRPr="000A02A5">
        <w:rPr>
          <w:rFonts w:asciiTheme="majorBidi" w:hAnsiTheme="majorBidi" w:cstheme="majorBidi"/>
          <w:sz w:val="20"/>
          <w:szCs w:val="20"/>
          <w:rtl/>
        </w:rPr>
        <w:t>جدول (</w:t>
      </w:r>
      <w:r w:rsidR="001C31F6" w:rsidRPr="000A02A5">
        <w:rPr>
          <w:rFonts w:asciiTheme="majorBidi" w:hAnsiTheme="majorBidi" w:cstheme="majorBidi"/>
          <w:sz w:val="20"/>
          <w:szCs w:val="20"/>
          <w:rtl/>
        </w:rPr>
        <w:t>16</w:t>
      </w:r>
      <w:r w:rsidRPr="000A02A5">
        <w:rPr>
          <w:rFonts w:asciiTheme="majorBidi" w:hAnsiTheme="majorBidi" w:cstheme="majorBidi"/>
          <w:sz w:val="20"/>
          <w:szCs w:val="20"/>
          <w:rtl/>
        </w:rPr>
        <w:t xml:space="preserve">) نتائج تحليل التباين للانحدار الخطي المتعدد </w:t>
      </w:r>
      <w:r w:rsidRPr="000A02A5">
        <w:rPr>
          <w:rFonts w:asciiTheme="majorBidi" w:hAnsiTheme="majorBidi" w:cstheme="majorBidi"/>
          <w:sz w:val="20"/>
          <w:szCs w:val="20"/>
        </w:rPr>
        <w:t>Multiple Linear Regression</w:t>
      </w:r>
      <w:r w:rsidRPr="000A02A5">
        <w:rPr>
          <w:rFonts w:asciiTheme="majorBidi" w:hAnsiTheme="majorBidi" w:cstheme="majorBidi"/>
          <w:sz w:val="20"/>
          <w:szCs w:val="20"/>
          <w:rtl/>
        </w:rPr>
        <w:t xml:space="preserve"> لاختبار حجم أثر أدوات الذكاء الاصطناعي على كفاءة ادارة الحركة المرورية  </w:t>
      </w:r>
    </w:p>
    <w:tbl>
      <w:tblPr>
        <w:tblStyle w:val="GridTable4-Accent31"/>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99"/>
        <w:gridCol w:w="1032"/>
        <w:gridCol w:w="826"/>
        <w:gridCol w:w="996"/>
        <w:gridCol w:w="996"/>
        <w:gridCol w:w="902"/>
        <w:gridCol w:w="919"/>
        <w:gridCol w:w="1116"/>
        <w:gridCol w:w="1116"/>
      </w:tblGrid>
      <w:tr w:rsidR="00C8672A" w:rsidRPr="00FC2B9C" w14:paraId="6B016F34" w14:textId="77777777" w:rsidTr="001C31F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21" w:type="pct"/>
            <w:tcBorders>
              <w:top w:val="none" w:sz="0" w:space="0" w:color="auto"/>
              <w:left w:val="none" w:sz="0" w:space="0" w:color="auto"/>
              <w:bottom w:val="none" w:sz="0" w:space="0" w:color="auto"/>
              <w:right w:val="none" w:sz="0" w:space="0" w:color="auto"/>
            </w:tcBorders>
            <w:vAlign w:val="center"/>
          </w:tcPr>
          <w:p w14:paraId="334A8226" w14:textId="77777777" w:rsidR="00476A8B" w:rsidRPr="00FC2B9C" w:rsidRDefault="00476A8B" w:rsidP="000C4D90">
            <w:pPr>
              <w:jc w:val="both"/>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tl/>
              </w:rPr>
              <w:t>مصدر التباين</w:t>
            </w:r>
          </w:p>
        </w:tc>
        <w:tc>
          <w:tcPr>
            <w:cnfStyle w:val="000010000000" w:firstRow="0" w:lastRow="0" w:firstColumn="0" w:lastColumn="0" w:oddVBand="1" w:evenVBand="0" w:oddHBand="0" w:evenHBand="0" w:firstRowFirstColumn="0" w:firstRowLastColumn="0" w:lastRowFirstColumn="0" w:lastRowLastColumn="0"/>
            <w:tcW w:w="573" w:type="pct"/>
            <w:tcBorders>
              <w:top w:val="none" w:sz="0" w:space="0" w:color="auto"/>
              <w:left w:val="none" w:sz="0" w:space="0" w:color="auto"/>
              <w:bottom w:val="none" w:sz="0" w:space="0" w:color="auto"/>
              <w:right w:val="none" w:sz="0" w:space="0" w:color="auto"/>
            </w:tcBorders>
            <w:vAlign w:val="center"/>
          </w:tcPr>
          <w:p w14:paraId="4C6FB708" w14:textId="77777777" w:rsidR="00476A8B" w:rsidRPr="00FC2B9C" w:rsidRDefault="00476A8B" w:rsidP="000C4D90">
            <w:pPr>
              <w:jc w:val="both"/>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tl/>
              </w:rPr>
              <w:t>مجموع المربعات</w:t>
            </w:r>
          </w:p>
        </w:tc>
        <w:tc>
          <w:tcPr>
            <w:tcW w:w="463" w:type="pct"/>
            <w:tcBorders>
              <w:top w:val="none" w:sz="0" w:space="0" w:color="auto"/>
              <w:left w:val="none" w:sz="0" w:space="0" w:color="auto"/>
              <w:bottom w:val="none" w:sz="0" w:space="0" w:color="auto"/>
              <w:right w:val="none" w:sz="0" w:space="0" w:color="auto"/>
            </w:tcBorders>
            <w:vAlign w:val="center"/>
          </w:tcPr>
          <w:p w14:paraId="74CD95D4"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tl/>
              </w:rPr>
              <w:t>درجات الحرية</w:t>
            </w:r>
          </w:p>
        </w:tc>
        <w:tc>
          <w:tcPr>
            <w:cnfStyle w:val="000010000000" w:firstRow="0" w:lastRow="0" w:firstColumn="0" w:lastColumn="0" w:oddVBand="1" w:evenVBand="0" w:oddHBand="0" w:evenHBand="0" w:firstRowFirstColumn="0" w:firstRowLastColumn="0" w:lastRowFirstColumn="0" w:lastRowLastColumn="0"/>
            <w:tcW w:w="545" w:type="pct"/>
            <w:tcBorders>
              <w:top w:val="none" w:sz="0" w:space="0" w:color="auto"/>
              <w:left w:val="none" w:sz="0" w:space="0" w:color="auto"/>
              <w:bottom w:val="none" w:sz="0" w:space="0" w:color="auto"/>
              <w:right w:val="none" w:sz="0" w:space="0" w:color="auto"/>
            </w:tcBorders>
            <w:vAlign w:val="center"/>
          </w:tcPr>
          <w:p w14:paraId="0DF9E3C0" w14:textId="77777777" w:rsidR="00476A8B" w:rsidRPr="00FC2B9C" w:rsidRDefault="00476A8B" w:rsidP="000C4D90">
            <w:pPr>
              <w:jc w:val="both"/>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tl/>
              </w:rPr>
              <w:t>متوسط المربعات</w:t>
            </w:r>
          </w:p>
        </w:tc>
        <w:tc>
          <w:tcPr>
            <w:tcW w:w="524" w:type="pct"/>
            <w:tcBorders>
              <w:top w:val="none" w:sz="0" w:space="0" w:color="auto"/>
              <w:left w:val="none" w:sz="0" w:space="0" w:color="auto"/>
              <w:bottom w:val="none" w:sz="0" w:space="0" w:color="auto"/>
              <w:right w:val="none" w:sz="0" w:space="0" w:color="auto"/>
            </w:tcBorders>
            <w:vAlign w:val="center"/>
          </w:tcPr>
          <w:p w14:paraId="46A2E86F"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tl/>
              </w:rPr>
            </w:pPr>
            <w:r w:rsidRPr="00FC2B9C">
              <w:rPr>
                <w:rFonts w:asciiTheme="majorBidi" w:eastAsia="Times New Roman" w:hAnsiTheme="majorBidi" w:cstheme="majorBidi"/>
                <w:b w:val="0"/>
                <w:bCs w:val="0"/>
                <w:color w:val="auto"/>
                <w:sz w:val="24"/>
                <w:szCs w:val="24"/>
                <w:rtl/>
              </w:rPr>
              <w:t>معامل الارتباط</w:t>
            </w:r>
          </w:p>
          <w:p w14:paraId="72BBC030"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Pr>
              <w:t>R</w:t>
            </w:r>
          </w:p>
        </w:tc>
        <w:tc>
          <w:tcPr>
            <w:cnfStyle w:val="000010000000" w:firstRow="0" w:lastRow="0" w:firstColumn="0" w:lastColumn="0" w:oddVBand="1" w:evenVBand="0" w:oddHBand="0" w:evenHBand="0" w:firstRowFirstColumn="0" w:firstRowLastColumn="0" w:lastRowFirstColumn="0" w:lastRowLastColumn="0"/>
            <w:tcW w:w="512" w:type="pct"/>
            <w:tcBorders>
              <w:top w:val="none" w:sz="0" w:space="0" w:color="auto"/>
              <w:left w:val="none" w:sz="0" w:space="0" w:color="auto"/>
              <w:bottom w:val="none" w:sz="0" w:space="0" w:color="auto"/>
              <w:right w:val="none" w:sz="0" w:space="0" w:color="auto"/>
            </w:tcBorders>
            <w:vAlign w:val="center"/>
          </w:tcPr>
          <w:p w14:paraId="27C8F7C9" w14:textId="77777777" w:rsidR="00476A8B" w:rsidRPr="00FC2B9C" w:rsidRDefault="00476A8B" w:rsidP="000C4D90">
            <w:pPr>
              <w:jc w:val="both"/>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tl/>
              </w:rPr>
              <w:t>معامل التحديد</w:t>
            </w:r>
          </w:p>
          <w:p w14:paraId="63D6A7B8" w14:textId="77777777" w:rsidR="00476A8B" w:rsidRPr="00FC2B9C" w:rsidRDefault="00476A8B" w:rsidP="000C4D90">
            <w:pPr>
              <w:jc w:val="both"/>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Pr>
              <w:t>R</w:t>
            </w:r>
            <w:r w:rsidRPr="00FC2B9C">
              <w:rPr>
                <w:rFonts w:asciiTheme="majorBidi" w:eastAsia="Times New Roman" w:hAnsiTheme="majorBidi" w:cstheme="majorBidi"/>
                <w:b w:val="0"/>
                <w:bCs w:val="0"/>
                <w:color w:val="auto"/>
                <w:sz w:val="24"/>
                <w:szCs w:val="24"/>
                <w:vertAlign w:val="superscript"/>
              </w:rPr>
              <w:t>2</w:t>
            </w:r>
          </w:p>
        </w:tc>
        <w:tc>
          <w:tcPr>
            <w:tcW w:w="512" w:type="pct"/>
            <w:tcBorders>
              <w:top w:val="none" w:sz="0" w:space="0" w:color="auto"/>
              <w:left w:val="none" w:sz="0" w:space="0" w:color="auto"/>
              <w:bottom w:val="none" w:sz="0" w:space="0" w:color="auto"/>
              <w:right w:val="none" w:sz="0" w:space="0" w:color="auto"/>
            </w:tcBorders>
            <w:vAlign w:val="center"/>
          </w:tcPr>
          <w:p w14:paraId="3CED258C"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tl/>
              </w:rPr>
            </w:pPr>
            <w:r w:rsidRPr="00FC2B9C">
              <w:rPr>
                <w:rFonts w:asciiTheme="majorBidi" w:eastAsia="Times New Roman" w:hAnsiTheme="majorBidi" w:cstheme="majorBidi"/>
                <w:b w:val="0"/>
                <w:bCs w:val="0"/>
                <w:color w:val="auto"/>
                <w:sz w:val="24"/>
                <w:szCs w:val="24"/>
                <w:rtl/>
              </w:rPr>
              <w:t>معامل التحديد المعدل</w:t>
            </w:r>
          </w:p>
          <w:p w14:paraId="70C62E51"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tl/>
              </w:rPr>
            </w:pPr>
            <w:r w:rsidRPr="00FC2B9C">
              <w:rPr>
                <w:rFonts w:asciiTheme="majorBidi" w:eastAsia="Times New Roman" w:hAnsiTheme="majorBidi" w:cstheme="majorBidi"/>
                <w:b w:val="0"/>
                <w:bCs w:val="0"/>
                <w:color w:val="auto"/>
                <w:sz w:val="24"/>
                <w:szCs w:val="24"/>
              </w:rPr>
              <w:t>Adj R</w:t>
            </w:r>
            <w:r w:rsidRPr="00FC2B9C">
              <w:rPr>
                <w:rFonts w:asciiTheme="majorBidi" w:eastAsia="Times New Roman" w:hAnsiTheme="majorBidi" w:cstheme="majorBidi"/>
                <w:b w:val="0"/>
                <w:bCs w:val="0"/>
                <w:color w:val="auto"/>
                <w:sz w:val="24"/>
                <w:szCs w:val="24"/>
                <w:vertAlign w:val="superscript"/>
              </w:rPr>
              <w:t>2</w:t>
            </w:r>
          </w:p>
        </w:tc>
        <w:tc>
          <w:tcPr>
            <w:cnfStyle w:val="000010000000" w:firstRow="0" w:lastRow="0" w:firstColumn="0" w:lastColumn="0" w:oddVBand="1" w:evenVBand="0" w:oddHBand="0" w:evenHBand="0" w:firstRowFirstColumn="0" w:firstRowLastColumn="0" w:lastRowFirstColumn="0" w:lastRowLastColumn="0"/>
            <w:tcW w:w="591" w:type="pct"/>
            <w:tcBorders>
              <w:top w:val="none" w:sz="0" w:space="0" w:color="auto"/>
              <w:left w:val="none" w:sz="0" w:space="0" w:color="auto"/>
              <w:bottom w:val="none" w:sz="0" w:space="0" w:color="auto"/>
              <w:right w:val="none" w:sz="0" w:space="0" w:color="auto"/>
            </w:tcBorders>
            <w:vAlign w:val="center"/>
          </w:tcPr>
          <w:p w14:paraId="7DEBDE0C" w14:textId="77777777" w:rsidR="00476A8B" w:rsidRPr="00FC2B9C" w:rsidRDefault="00476A8B" w:rsidP="000C4D90">
            <w:pPr>
              <w:jc w:val="both"/>
              <w:rPr>
                <w:rFonts w:asciiTheme="majorBidi" w:eastAsia="Times New Roman" w:hAnsiTheme="majorBidi" w:cstheme="majorBidi"/>
                <w:b w:val="0"/>
                <w:bCs w:val="0"/>
                <w:color w:val="auto"/>
                <w:sz w:val="24"/>
                <w:szCs w:val="24"/>
                <w:rtl/>
              </w:rPr>
            </w:pPr>
            <w:r w:rsidRPr="00FC2B9C">
              <w:rPr>
                <w:rFonts w:asciiTheme="majorBidi" w:eastAsia="Times New Roman" w:hAnsiTheme="majorBidi" w:cstheme="majorBidi"/>
                <w:b w:val="0"/>
                <w:bCs w:val="0"/>
                <w:color w:val="auto"/>
                <w:sz w:val="24"/>
                <w:szCs w:val="24"/>
                <w:rtl/>
              </w:rPr>
              <w:t>قيمة الاختبار</w:t>
            </w:r>
          </w:p>
          <w:p w14:paraId="5CB25FAE" w14:textId="77777777" w:rsidR="00476A8B" w:rsidRPr="00FC2B9C" w:rsidRDefault="00476A8B" w:rsidP="000C4D90">
            <w:pPr>
              <w:jc w:val="both"/>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Pr>
              <w:t>F-test</w:t>
            </w:r>
          </w:p>
        </w:tc>
        <w:tc>
          <w:tcPr>
            <w:tcW w:w="459" w:type="pct"/>
            <w:tcBorders>
              <w:top w:val="none" w:sz="0" w:space="0" w:color="auto"/>
              <w:left w:val="none" w:sz="0" w:space="0" w:color="auto"/>
              <w:bottom w:val="none" w:sz="0" w:space="0" w:color="auto"/>
              <w:right w:val="none" w:sz="0" w:space="0" w:color="auto"/>
            </w:tcBorders>
            <w:vAlign w:val="center"/>
          </w:tcPr>
          <w:p w14:paraId="420D70A6" w14:textId="63416058"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tl/>
              </w:rPr>
              <w:t>مستوى دلالة</w:t>
            </w:r>
            <w:r w:rsidRPr="00FC2B9C">
              <w:rPr>
                <w:rFonts w:asciiTheme="majorBidi" w:eastAsia="Times New Roman" w:hAnsiTheme="majorBidi" w:cstheme="majorBidi"/>
                <w:b w:val="0"/>
                <w:bCs w:val="0"/>
                <w:color w:val="auto"/>
                <w:sz w:val="24"/>
                <w:szCs w:val="24"/>
                <w:rtl/>
                <w:lang w:bidi="ar-BH"/>
              </w:rPr>
              <w:t xml:space="preserve"> </w:t>
            </w:r>
            <w:r w:rsidRPr="00FC2B9C">
              <w:rPr>
                <w:rFonts w:asciiTheme="majorBidi" w:eastAsia="Times New Roman" w:hAnsiTheme="majorBidi" w:cstheme="majorBidi"/>
                <w:b w:val="0"/>
                <w:bCs w:val="0"/>
                <w:color w:val="auto"/>
                <w:sz w:val="24"/>
                <w:szCs w:val="24"/>
                <w:lang w:bidi="ar-EG"/>
              </w:rPr>
              <w:t>Sig.</w:t>
            </w:r>
          </w:p>
          <w:p w14:paraId="18A7735D"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Pr>
              <w:t>F</w:t>
            </w:r>
          </w:p>
        </w:tc>
      </w:tr>
      <w:tr w:rsidR="00C8672A" w:rsidRPr="00FC2B9C" w14:paraId="421DFC84" w14:textId="77777777" w:rsidTr="001C31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21" w:type="pct"/>
            <w:vAlign w:val="center"/>
          </w:tcPr>
          <w:p w14:paraId="3114157A" w14:textId="5E1A03A8" w:rsidR="00476A8B" w:rsidRPr="00FC2B9C" w:rsidRDefault="00476A8B" w:rsidP="000C4D90">
            <w:pPr>
              <w:adjustRightInd w:val="0"/>
              <w:jc w:val="both"/>
              <w:rPr>
                <w:rFonts w:asciiTheme="majorBidi" w:eastAsia="Times New Roman" w:hAnsiTheme="majorBidi" w:cstheme="majorBidi"/>
                <w:b w:val="0"/>
                <w:bCs w:val="0"/>
                <w:sz w:val="24"/>
                <w:szCs w:val="24"/>
              </w:rPr>
            </w:pPr>
            <w:r w:rsidRPr="00FC2B9C">
              <w:rPr>
                <w:rFonts w:asciiTheme="majorBidi" w:eastAsia="Times New Roman" w:hAnsiTheme="majorBidi" w:cstheme="majorBidi"/>
                <w:b w:val="0"/>
                <w:bCs w:val="0"/>
                <w:sz w:val="24"/>
                <w:szCs w:val="24"/>
              </w:rPr>
              <w:t xml:space="preserve">Regression </w:t>
            </w:r>
            <w:r w:rsidRPr="00FC2B9C">
              <w:rPr>
                <w:rFonts w:asciiTheme="majorBidi" w:eastAsia="Times New Roman" w:hAnsiTheme="majorBidi" w:cstheme="majorBidi"/>
                <w:b w:val="0"/>
                <w:bCs w:val="0"/>
                <w:sz w:val="24"/>
                <w:szCs w:val="24"/>
                <w:rtl/>
              </w:rPr>
              <w:t>الانحدار</w:t>
            </w:r>
          </w:p>
        </w:tc>
        <w:tc>
          <w:tcPr>
            <w:cnfStyle w:val="000010000000" w:firstRow="0" w:lastRow="0" w:firstColumn="0" w:lastColumn="0" w:oddVBand="1" w:evenVBand="0" w:oddHBand="0" w:evenHBand="0" w:firstRowFirstColumn="0" w:firstRowLastColumn="0" w:lastRowFirstColumn="0" w:lastRowLastColumn="0"/>
            <w:tcW w:w="573" w:type="pct"/>
            <w:vAlign w:val="center"/>
          </w:tcPr>
          <w:p w14:paraId="6A88BF43" w14:textId="77777777" w:rsidR="00476A8B" w:rsidRPr="00FC2B9C" w:rsidRDefault="00476A8B" w:rsidP="000C4D90">
            <w:pPr>
              <w:adjustRightInd w:val="0"/>
              <w:ind w:left="60" w:right="60"/>
              <w:jc w:val="both"/>
              <w:rPr>
                <w:rFonts w:asciiTheme="majorBidi" w:hAnsiTheme="majorBidi" w:cstheme="majorBidi"/>
                <w:sz w:val="24"/>
                <w:szCs w:val="24"/>
              </w:rPr>
            </w:pPr>
            <w:r w:rsidRPr="00FC2B9C">
              <w:rPr>
                <w:rFonts w:asciiTheme="majorBidi" w:hAnsiTheme="majorBidi" w:cstheme="majorBidi"/>
                <w:sz w:val="24"/>
                <w:szCs w:val="24"/>
              </w:rPr>
              <w:t>17.855</w:t>
            </w:r>
          </w:p>
        </w:tc>
        <w:tc>
          <w:tcPr>
            <w:tcW w:w="463" w:type="pct"/>
            <w:vAlign w:val="center"/>
          </w:tcPr>
          <w:p w14:paraId="1B1E544B"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1</w:t>
            </w:r>
          </w:p>
        </w:tc>
        <w:tc>
          <w:tcPr>
            <w:cnfStyle w:val="000010000000" w:firstRow="0" w:lastRow="0" w:firstColumn="0" w:lastColumn="0" w:oddVBand="1" w:evenVBand="0" w:oddHBand="0" w:evenHBand="0" w:firstRowFirstColumn="0" w:firstRowLastColumn="0" w:lastRowFirstColumn="0" w:lastRowLastColumn="0"/>
            <w:tcW w:w="545" w:type="pct"/>
            <w:vAlign w:val="center"/>
          </w:tcPr>
          <w:p w14:paraId="75948ABF" w14:textId="77777777" w:rsidR="00476A8B" w:rsidRPr="00FC2B9C" w:rsidRDefault="00476A8B" w:rsidP="000C4D90">
            <w:pPr>
              <w:adjustRightInd w:val="0"/>
              <w:ind w:left="60" w:right="60"/>
              <w:jc w:val="both"/>
              <w:rPr>
                <w:rFonts w:asciiTheme="majorBidi" w:hAnsiTheme="majorBidi" w:cstheme="majorBidi"/>
                <w:sz w:val="24"/>
                <w:szCs w:val="24"/>
                <w:lang w:val="en-MY"/>
              </w:rPr>
            </w:pPr>
            <w:r w:rsidRPr="00FC2B9C">
              <w:rPr>
                <w:rFonts w:asciiTheme="majorBidi" w:hAnsiTheme="majorBidi" w:cstheme="majorBidi"/>
                <w:sz w:val="24"/>
                <w:szCs w:val="24"/>
                <w:lang w:val="en-MY"/>
              </w:rPr>
              <w:t>65.794</w:t>
            </w:r>
          </w:p>
        </w:tc>
        <w:tc>
          <w:tcPr>
            <w:tcW w:w="524" w:type="pct"/>
            <w:vMerge w:val="restart"/>
            <w:vAlign w:val="center"/>
          </w:tcPr>
          <w:p w14:paraId="5E9BC8DB"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MY"/>
              </w:rPr>
            </w:pPr>
            <w:r w:rsidRPr="00FC2B9C">
              <w:rPr>
                <w:rFonts w:asciiTheme="majorBidi" w:hAnsiTheme="majorBidi" w:cstheme="majorBidi"/>
                <w:sz w:val="24"/>
                <w:szCs w:val="24"/>
                <w:lang w:val="en-MY"/>
              </w:rPr>
              <w:t>.716</w:t>
            </w:r>
            <w:r w:rsidRPr="00FC2B9C">
              <w:rPr>
                <w:rFonts w:asciiTheme="majorBidi" w:hAnsiTheme="majorBidi" w:cstheme="majorBidi"/>
                <w:sz w:val="24"/>
                <w:szCs w:val="24"/>
                <w:rtl/>
                <w:lang w:val="en-MY"/>
              </w:rPr>
              <w:t>**</w:t>
            </w:r>
          </w:p>
        </w:tc>
        <w:tc>
          <w:tcPr>
            <w:cnfStyle w:val="000010000000" w:firstRow="0" w:lastRow="0" w:firstColumn="0" w:lastColumn="0" w:oddVBand="1" w:evenVBand="0" w:oddHBand="0" w:evenHBand="0" w:firstRowFirstColumn="0" w:firstRowLastColumn="0" w:lastRowFirstColumn="0" w:lastRowLastColumn="0"/>
            <w:tcW w:w="512" w:type="pct"/>
            <w:vMerge w:val="restart"/>
            <w:vAlign w:val="center"/>
          </w:tcPr>
          <w:p w14:paraId="197562FC" w14:textId="77777777" w:rsidR="00476A8B" w:rsidRPr="00FC2B9C" w:rsidRDefault="00476A8B" w:rsidP="000C4D90">
            <w:pPr>
              <w:adjustRightInd w:val="0"/>
              <w:ind w:left="60" w:right="60"/>
              <w:jc w:val="both"/>
              <w:rPr>
                <w:rFonts w:asciiTheme="majorBidi" w:hAnsiTheme="majorBidi" w:cstheme="majorBidi"/>
                <w:sz w:val="24"/>
                <w:szCs w:val="24"/>
                <w:lang w:val="en-MY"/>
              </w:rPr>
            </w:pPr>
            <w:r w:rsidRPr="00FC2B9C">
              <w:rPr>
                <w:rFonts w:asciiTheme="majorBidi" w:hAnsiTheme="majorBidi" w:cstheme="majorBidi"/>
                <w:sz w:val="24"/>
                <w:szCs w:val="24"/>
                <w:lang w:val="en-MY"/>
              </w:rPr>
              <w:t>.5</w:t>
            </w:r>
            <w:r w:rsidRPr="00FC2B9C">
              <w:rPr>
                <w:rFonts w:asciiTheme="majorBidi" w:hAnsiTheme="majorBidi" w:cstheme="majorBidi"/>
                <w:sz w:val="24"/>
                <w:szCs w:val="24"/>
                <w:rtl/>
                <w:lang w:val="en-MY"/>
              </w:rPr>
              <w:t>6</w:t>
            </w:r>
            <w:r w:rsidRPr="00FC2B9C">
              <w:rPr>
                <w:rFonts w:asciiTheme="majorBidi" w:hAnsiTheme="majorBidi" w:cstheme="majorBidi"/>
                <w:sz w:val="24"/>
                <w:szCs w:val="24"/>
                <w:lang w:val="en-MY"/>
              </w:rPr>
              <w:t>3</w:t>
            </w:r>
          </w:p>
        </w:tc>
        <w:tc>
          <w:tcPr>
            <w:tcW w:w="512" w:type="pct"/>
            <w:vMerge w:val="restart"/>
            <w:vAlign w:val="center"/>
          </w:tcPr>
          <w:p w14:paraId="476326D4"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MY"/>
              </w:rPr>
            </w:pPr>
            <w:r w:rsidRPr="00FC2B9C">
              <w:rPr>
                <w:rFonts w:asciiTheme="majorBidi" w:hAnsiTheme="majorBidi" w:cstheme="majorBidi"/>
                <w:sz w:val="24"/>
                <w:szCs w:val="24"/>
                <w:lang w:val="en-MY"/>
              </w:rPr>
              <w:t>.511</w:t>
            </w:r>
          </w:p>
        </w:tc>
        <w:tc>
          <w:tcPr>
            <w:cnfStyle w:val="000010000000" w:firstRow="0" w:lastRow="0" w:firstColumn="0" w:lastColumn="0" w:oddVBand="1" w:evenVBand="0" w:oddHBand="0" w:evenHBand="0" w:firstRowFirstColumn="0" w:firstRowLastColumn="0" w:lastRowFirstColumn="0" w:lastRowLastColumn="0"/>
            <w:tcW w:w="591" w:type="pct"/>
            <w:vMerge w:val="restart"/>
            <w:vAlign w:val="center"/>
          </w:tcPr>
          <w:p w14:paraId="41D55F38" w14:textId="77777777" w:rsidR="00476A8B" w:rsidRPr="00FC2B9C" w:rsidRDefault="00476A8B" w:rsidP="000C4D90">
            <w:pPr>
              <w:adjustRightInd w:val="0"/>
              <w:ind w:left="60" w:right="60"/>
              <w:jc w:val="both"/>
              <w:rPr>
                <w:rFonts w:asciiTheme="majorBidi" w:hAnsiTheme="majorBidi" w:cstheme="majorBidi"/>
                <w:sz w:val="24"/>
                <w:szCs w:val="24"/>
                <w:lang w:val="en-MY"/>
              </w:rPr>
            </w:pPr>
            <w:r w:rsidRPr="00FC2B9C">
              <w:rPr>
                <w:rFonts w:asciiTheme="majorBidi" w:hAnsiTheme="majorBidi" w:cstheme="majorBidi"/>
                <w:sz w:val="24"/>
                <w:szCs w:val="24"/>
                <w:lang w:val="en-MY"/>
              </w:rPr>
              <w:t>266.189</w:t>
            </w:r>
          </w:p>
        </w:tc>
        <w:tc>
          <w:tcPr>
            <w:tcW w:w="459" w:type="pct"/>
            <w:vMerge w:val="restart"/>
            <w:vAlign w:val="center"/>
          </w:tcPr>
          <w:p w14:paraId="31B2B6C5"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FC2B9C">
              <w:rPr>
                <w:rFonts w:asciiTheme="majorBidi" w:hAnsiTheme="majorBidi" w:cstheme="majorBidi"/>
                <w:sz w:val="24"/>
                <w:szCs w:val="24"/>
              </w:rPr>
              <w:t>0.000**</w:t>
            </w:r>
          </w:p>
          <w:p w14:paraId="301A6BB9"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00A36EFA"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18E52D56"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2B08FEC8"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p w14:paraId="13230907"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EG"/>
              </w:rPr>
            </w:pPr>
          </w:p>
        </w:tc>
      </w:tr>
      <w:tr w:rsidR="00C8672A" w:rsidRPr="00FC2B9C" w14:paraId="329F5555" w14:textId="77777777" w:rsidTr="001C31F6">
        <w:trPr>
          <w:trHeight w:val="20"/>
        </w:trPr>
        <w:tc>
          <w:tcPr>
            <w:cnfStyle w:val="001000000000" w:firstRow="0" w:lastRow="0" w:firstColumn="1" w:lastColumn="0" w:oddVBand="0" w:evenVBand="0" w:oddHBand="0" w:evenHBand="0" w:firstRowFirstColumn="0" w:firstRowLastColumn="0" w:lastRowFirstColumn="0" w:lastRowLastColumn="0"/>
            <w:tcW w:w="821" w:type="pct"/>
            <w:vAlign w:val="center"/>
          </w:tcPr>
          <w:p w14:paraId="136D212B" w14:textId="77777777" w:rsidR="00476A8B" w:rsidRPr="00FC2B9C" w:rsidRDefault="00476A8B" w:rsidP="000C4D90">
            <w:pPr>
              <w:adjustRightInd w:val="0"/>
              <w:jc w:val="both"/>
              <w:rPr>
                <w:rFonts w:asciiTheme="majorBidi" w:eastAsia="Times New Roman" w:hAnsiTheme="majorBidi" w:cstheme="majorBidi"/>
                <w:b w:val="0"/>
                <w:bCs w:val="0"/>
                <w:sz w:val="24"/>
                <w:szCs w:val="24"/>
                <w:rtl/>
              </w:rPr>
            </w:pPr>
            <w:r w:rsidRPr="00FC2B9C">
              <w:rPr>
                <w:rFonts w:asciiTheme="majorBidi" w:eastAsia="Times New Roman" w:hAnsiTheme="majorBidi" w:cstheme="majorBidi"/>
                <w:b w:val="0"/>
                <w:bCs w:val="0"/>
                <w:sz w:val="24"/>
                <w:szCs w:val="24"/>
              </w:rPr>
              <w:t>Residual</w:t>
            </w:r>
            <w:r w:rsidRPr="00FC2B9C">
              <w:rPr>
                <w:rFonts w:asciiTheme="majorBidi" w:eastAsia="Times New Roman" w:hAnsiTheme="majorBidi" w:cstheme="majorBidi"/>
                <w:b w:val="0"/>
                <w:bCs w:val="0"/>
                <w:sz w:val="24"/>
                <w:szCs w:val="24"/>
                <w:rtl/>
              </w:rPr>
              <w:t xml:space="preserve"> الباقي</w:t>
            </w:r>
          </w:p>
        </w:tc>
        <w:tc>
          <w:tcPr>
            <w:cnfStyle w:val="000010000000" w:firstRow="0" w:lastRow="0" w:firstColumn="0" w:lastColumn="0" w:oddVBand="1" w:evenVBand="0" w:oddHBand="0" w:evenHBand="0" w:firstRowFirstColumn="0" w:firstRowLastColumn="0" w:lastRowFirstColumn="0" w:lastRowLastColumn="0"/>
            <w:tcW w:w="573" w:type="pct"/>
            <w:vAlign w:val="center"/>
          </w:tcPr>
          <w:p w14:paraId="5C9E3C3F" w14:textId="77777777" w:rsidR="00476A8B" w:rsidRPr="00FC2B9C" w:rsidRDefault="00476A8B" w:rsidP="000C4D90">
            <w:pPr>
              <w:adjustRightInd w:val="0"/>
              <w:ind w:left="60" w:right="60"/>
              <w:jc w:val="both"/>
              <w:rPr>
                <w:rFonts w:asciiTheme="majorBidi" w:hAnsiTheme="majorBidi" w:cstheme="majorBidi"/>
                <w:sz w:val="24"/>
                <w:szCs w:val="24"/>
              </w:rPr>
            </w:pPr>
            <w:r w:rsidRPr="00FC2B9C">
              <w:rPr>
                <w:rFonts w:asciiTheme="majorBidi" w:hAnsiTheme="majorBidi" w:cstheme="majorBidi"/>
                <w:sz w:val="24"/>
                <w:szCs w:val="24"/>
              </w:rPr>
              <w:t>8.522</w:t>
            </w:r>
          </w:p>
        </w:tc>
        <w:tc>
          <w:tcPr>
            <w:tcW w:w="463" w:type="pct"/>
            <w:vAlign w:val="center"/>
          </w:tcPr>
          <w:p w14:paraId="3D7A1D9F" w14:textId="77777777" w:rsidR="00476A8B" w:rsidRPr="00FC2B9C" w:rsidRDefault="00476A8B" w:rsidP="000C4D90">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195</w:t>
            </w:r>
          </w:p>
        </w:tc>
        <w:tc>
          <w:tcPr>
            <w:cnfStyle w:val="000010000000" w:firstRow="0" w:lastRow="0" w:firstColumn="0" w:lastColumn="0" w:oddVBand="1" w:evenVBand="0" w:oddHBand="0" w:evenHBand="0" w:firstRowFirstColumn="0" w:firstRowLastColumn="0" w:lastRowFirstColumn="0" w:lastRowLastColumn="0"/>
            <w:tcW w:w="545" w:type="pct"/>
            <w:vAlign w:val="center"/>
          </w:tcPr>
          <w:p w14:paraId="10CF2359" w14:textId="77777777" w:rsidR="00476A8B" w:rsidRPr="00FC2B9C" w:rsidRDefault="00476A8B" w:rsidP="000C4D90">
            <w:pPr>
              <w:adjustRightInd w:val="0"/>
              <w:ind w:left="60" w:right="60"/>
              <w:jc w:val="both"/>
              <w:rPr>
                <w:rFonts w:asciiTheme="majorBidi" w:hAnsiTheme="majorBidi" w:cstheme="majorBidi"/>
                <w:sz w:val="24"/>
                <w:szCs w:val="24"/>
              </w:rPr>
            </w:pPr>
            <w:r w:rsidRPr="00FC2B9C">
              <w:rPr>
                <w:rFonts w:asciiTheme="majorBidi" w:hAnsiTheme="majorBidi" w:cstheme="majorBidi"/>
                <w:sz w:val="24"/>
                <w:szCs w:val="24"/>
                <w:lang w:val="en-MY"/>
              </w:rPr>
              <w:t>.247</w:t>
            </w:r>
          </w:p>
        </w:tc>
        <w:tc>
          <w:tcPr>
            <w:tcW w:w="524" w:type="pct"/>
            <w:vMerge/>
            <w:vAlign w:val="center"/>
          </w:tcPr>
          <w:p w14:paraId="758BC4DA"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cnfStyle w:val="000010000000" w:firstRow="0" w:lastRow="0" w:firstColumn="0" w:lastColumn="0" w:oddVBand="1" w:evenVBand="0" w:oddHBand="0" w:evenHBand="0" w:firstRowFirstColumn="0" w:firstRowLastColumn="0" w:lastRowFirstColumn="0" w:lastRowLastColumn="0"/>
            <w:tcW w:w="512" w:type="pct"/>
            <w:vMerge/>
            <w:vAlign w:val="center"/>
          </w:tcPr>
          <w:p w14:paraId="0E0BCFE4" w14:textId="77777777" w:rsidR="00476A8B" w:rsidRPr="00FC2B9C" w:rsidRDefault="00476A8B" w:rsidP="000C4D90">
            <w:pPr>
              <w:jc w:val="both"/>
              <w:rPr>
                <w:rFonts w:asciiTheme="majorBidi" w:hAnsiTheme="majorBidi" w:cstheme="majorBidi"/>
                <w:sz w:val="24"/>
                <w:szCs w:val="24"/>
              </w:rPr>
            </w:pPr>
          </w:p>
        </w:tc>
        <w:tc>
          <w:tcPr>
            <w:tcW w:w="512" w:type="pct"/>
            <w:vMerge/>
            <w:vAlign w:val="center"/>
          </w:tcPr>
          <w:p w14:paraId="7633187E"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cnfStyle w:val="000010000000" w:firstRow="0" w:lastRow="0" w:firstColumn="0" w:lastColumn="0" w:oddVBand="1" w:evenVBand="0" w:oddHBand="0" w:evenHBand="0" w:firstRowFirstColumn="0" w:firstRowLastColumn="0" w:lastRowFirstColumn="0" w:lastRowLastColumn="0"/>
            <w:tcW w:w="591" w:type="pct"/>
            <w:vMerge/>
            <w:vAlign w:val="center"/>
          </w:tcPr>
          <w:p w14:paraId="213FA298" w14:textId="77777777" w:rsidR="00476A8B" w:rsidRPr="00FC2B9C" w:rsidRDefault="00476A8B" w:rsidP="000C4D90">
            <w:pPr>
              <w:jc w:val="both"/>
              <w:rPr>
                <w:rFonts w:asciiTheme="majorBidi" w:eastAsia="Times New Roman" w:hAnsiTheme="majorBidi" w:cstheme="majorBidi"/>
                <w:sz w:val="24"/>
                <w:szCs w:val="24"/>
                <w:lang w:bidi="ar-BH"/>
              </w:rPr>
            </w:pPr>
          </w:p>
        </w:tc>
        <w:tc>
          <w:tcPr>
            <w:tcW w:w="459" w:type="pct"/>
            <w:vMerge/>
            <w:vAlign w:val="center"/>
          </w:tcPr>
          <w:p w14:paraId="214D6EC6"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lang w:bidi="ar-BH"/>
              </w:rPr>
            </w:pPr>
          </w:p>
        </w:tc>
      </w:tr>
      <w:tr w:rsidR="00C8672A" w:rsidRPr="00FC2B9C" w14:paraId="449BB17D" w14:textId="77777777" w:rsidTr="001C31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21" w:type="pct"/>
            <w:vAlign w:val="center"/>
          </w:tcPr>
          <w:p w14:paraId="25996896" w14:textId="77777777" w:rsidR="00476A8B" w:rsidRPr="00FC2B9C" w:rsidRDefault="00476A8B" w:rsidP="000C4D90">
            <w:pPr>
              <w:adjustRightInd w:val="0"/>
              <w:jc w:val="both"/>
              <w:rPr>
                <w:rFonts w:asciiTheme="majorBidi" w:eastAsia="Times New Roman" w:hAnsiTheme="majorBidi" w:cstheme="majorBidi"/>
                <w:b w:val="0"/>
                <w:bCs w:val="0"/>
                <w:sz w:val="24"/>
                <w:szCs w:val="24"/>
                <w:rtl/>
                <w:lang w:bidi="ar-BH"/>
              </w:rPr>
            </w:pPr>
            <w:r w:rsidRPr="00FC2B9C">
              <w:rPr>
                <w:rFonts w:asciiTheme="majorBidi" w:eastAsia="Times New Roman" w:hAnsiTheme="majorBidi" w:cstheme="majorBidi"/>
                <w:b w:val="0"/>
                <w:bCs w:val="0"/>
                <w:sz w:val="24"/>
                <w:szCs w:val="24"/>
              </w:rPr>
              <w:t>Total</w:t>
            </w:r>
            <w:r w:rsidRPr="00FC2B9C">
              <w:rPr>
                <w:rFonts w:asciiTheme="majorBidi" w:eastAsia="Times New Roman" w:hAnsiTheme="majorBidi" w:cstheme="majorBidi"/>
                <w:b w:val="0"/>
                <w:bCs w:val="0"/>
                <w:sz w:val="24"/>
                <w:szCs w:val="24"/>
                <w:rtl/>
                <w:lang w:bidi="ar-BH"/>
              </w:rPr>
              <w:t xml:space="preserve"> الكلي</w:t>
            </w:r>
          </w:p>
        </w:tc>
        <w:tc>
          <w:tcPr>
            <w:cnfStyle w:val="000010000000" w:firstRow="0" w:lastRow="0" w:firstColumn="0" w:lastColumn="0" w:oddVBand="1" w:evenVBand="0" w:oddHBand="0" w:evenHBand="0" w:firstRowFirstColumn="0" w:firstRowLastColumn="0" w:lastRowFirstColumn="0" w:lastRowLastColumn="0"/>
            <w:tcW w:w="573" w:type="pct"/>
            <w:vAlign w:val="center"/>
          </w:tcPr>
          <w:p w14:paraId="094DF9A5" w14:textId="77777777" w:rsidR="00476A8B" w:rsidRPr="00FC2B9C" w:rsidRDefault="00476A8B" w:rsidP="000C4D90">
            <w:pPr>
              <w:adjustRightInd w:val="0"/>
              <w:ind w:left="60" w:right="60"/>
              <w:jc w:val="both"/>
              <w:rPr>
                <w:rFonts w:asciiTheme="majorBidi" w:hAnsiTheme="majorBidi" w:cstheme="majorBidi"/>
                <w:sz w:val="24"/>
                <w:szCs w:val="24"/>
              </w:rPr>
            </w:pPr>
            <w:r w:rsidRPr="00FC2B9C">
              <w:rPr>
                <w:rFonts w:asciiTheme="majorBidi" w:hAnsiTheme="majorBidi" w:cstheme="majorBidi"/>
                <w:sz w:val="24"/>
                <w:szCs w:val="24"/>
              </w:rPr>
              <w:t>26.377</w:t>
            </w:r>
          </w:p>
        </w:tc>
        <w:tc>
          <w:tcPr>
            <w:tcW w:w="463" w:type="pct"/>
            <w:vAlign w:val="center"/>
          </w:tcPr>
          <w:p w14:paraId="0F6ED66F"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196</w:t>
            </w:r>
          </w:p>
        </w:tc>
        <w:tc>
          <w:tcPr>
            <w:cnfStyle w:val="000010000000" w:firstRow="0" w:lastRow="0" w:firstColumn="0" w:lastColumn="0" w:oddVBand="1" w:evenVBand="0" w:oddHBand="0" w:evenHBand="0" w:firstRowFirstColumn="0" w:firstRowLastColumn="0" w:lastRowFirstColumn="0" w:lastRowLastColumn="0"/>
            <w:tcW w:w="545" w:type="pct"/>
            <w:vAlign w:val="center"/>
          </w:tcPr>
          <w:p w14:paraId="2A25093D" w14:textId="77777777" w:rsidR="00476A8B" w:rsidRPr="00FC2B9C" w:rsidRDefault="00476A8B" w:rsidP="000C4D90">
            <w:pPr>
              <w:adjustRightInd w:val="0"/>
              <w:jc w:val="both"/>
              <w:rPr>
                <w:rFonts w:asciiTheme="majorBidi" w:hAnsiTheme="majorBidi" w:cstheme="majorBidi"/>
                <w:sz w:val="24"/>
                <w:szCs w:val="24"/>
              </w:rPr>
            </w:pPr>
          </w:p>
        </w:tc>
        <w:tc>
          <w:tcPr>
            <w:tcW w:w="524" w:type="pct"/>
            <w:vMerge/>
            <w:vAlign w:val="center"/>
          </w:tcPr>
          <w:p w14:paraId="69E02361"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c>
          <w:tcPr>
            <w:cnfStyle w:val="000010000000" w:firstRow="0" w:lastRow="0" w:firstColumn="0" w:lastColumn="0" w:oddVBand="1" w:evenVBand="0" w:oddHBand="0" w:evenHBand="0" w:firstRowFirstColumn="0" w:firstRowLastColumn="0" w:lastRowFirstColumn="0" w:lastRowLastColumn="0"/>
            <w:tcW w:w="512" w:type="pct"/>
            <w:vMerge/>
            <w:vAlign w:val="center"/>
          </w:tcPr>
          <w:p w14:paraId="56BA1F3F" w14:textId="77777777" w:rsidR="00476A8B" w:rsidRPr="00FC2B9C" w:rsidRDefault="00476A8B" w:rsidP="000C4D90">
            <w:pPr>
              <w:jc w:val="both"/>
              <w:rPr>
                <w:rFonts w:asciiTheme="majorBidi" w:hAnsiTheme="majorBidi" w:cstheme="majorBidi"/>
                <w:sz w:val="24"/>
                <w:szCs w:val="24"/>
              </w:rPr>
            </w:pPr>
          </w:p>
        </w:tc>
        <w:tc>
          <w:tcPr>
            <w:tcW w:w="512" w:type="pct"/>
            <w:vMerge/>
            <w:vAlign w:val="center"/>
          </w:tcPr>
          <w:p w14:paraId="3D4D9A04"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c>
          <w:tcPr>
            <w:cnfStyle w:val="000010000000" w:firstRow="0" w:lastRow="0" w:firstColumn="0" w:lastColumn="0" w:oddVBand="1" w:evenVBand="0" w:oddHBand="0" w:evenHBand="0" w:firstRowFirstColumn="0" w:firstRowLastColumn="0" w:lastRowFirstColumn="0" w:lastRowLastColumn="0"/>
            <w:tcW w:w="591" w:type="pct"/>
            <w:vMerge/>
            <w:vAlign w:val="center"/>
          </w:tcPr>
          <w:p w14:paraId="651A5508" w14:textId="77777777" w:rsidR="00476A8B" w:rsidRPr="00FC2B9C" w:rsidRDefault="00476A8B" w:rsidP="000C4D90">
            <w:pPr>
              <w:jc w:val="both"/>
              <w:rPr>
                <w:rFonts w:asciiTheme="majorBidi" w:eastAsia="Times New Roman" w:hAnsiTheme="majorBidi" w:cstheme="majorBidi"/>
                <w:sz w:val="24"/>
                <w:szCs w:val="24"/>
                <w:lang w:bidi="ar-BH"/>
              </w:rPr>
            </w:pPr>
          </w:p>
        </w:tc>
        <w:tc>
          <w:tcPr>
            <w:tcW w:w="459" w:type="pct"/>
            <w:vMerge/>
            <w:vAlign w:val="center"/>
          </w:tcPr>
          <w:p w14:paraId="3E3CFBFB"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lang w:bidi="ar-BH"/>
              </w:rPr>
            </w:pPr>
          </w:p>
        </w:tc>
      </w:tr>
    </w:tbl>
    <w:p w14:paraId="71E26EC2" w14:textId="1CA728A1" w:rsidR="00476A8B" w:rsidRPr="00FC2B9C" w:rsidRDefault="00476A8B" w:rsidP="000C4D90">
      <w:pPr>
        <w:spacing w:after="0" w:line="240" w:lineRule="auto"/>
        <w:ind w:left="4" w:firstLine="4"/>
        <w:jc w:val="both"/>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tl/>
        </w:rPr>
        <w:t>"تشير المعطيات الإحصائية في جدول (</w:t>
      </w:r>
      <w:r w:rsidR="001C31F6" w:rsidRPr="00FC2B9C">
        <w:rPr>
          <w:rFonts w:asciiTheme="majorBidi" w:eastAsia="Times New Roman" w:hAnsiTheme="majorBidi" w:cstheme="majorBidi"/>
          <w:sz w:val="24"/>
          <w:szCs w:val="24"/>
          <w:rtl/>
        </w:rPr>
        <w:t>16</w:t>
      </w:r>
      <w:r w:rsidRPr="00FC2B9C">
        <w:rPr>
          <w:rFonts w:asciiTheme="majorBidi" w:eastAsia="Times New Roman" w:hAnsiTheme="majorBidi" w:cstheme="majorBidi"/>
          <w:sz w:val="24"/>
          <w:szCs w:val="24"/>
          <w:rtl/>
        </w:rPr>
        <w:t>) لتحليل الانحدار الخطي المتعدد إلى وجود تأثير</w:t>
      </w:r>
      <w:r w:rsidRPr="00FC2B9C">
        <w:rPr>
          <w:rFonts w:asciiTheme="majorBidi" w:eastAsia="Times New Roman" w:hAnsiTheme="majorBidi" w:cstheme="majorBidi"/>
          <w:sz w:val="24"/>
          <w:szCs w:val="24"/>
          <w:rtl/>
          <w:lang w:bidi="ar-BH"/>
        </w:rPr>
        <w:t xml:space="preserve"> ذي</w:t>
      </w:r>
      <w:r w:rsidRPr="00FC2B9C">
        <w:rPr>
          <w:rFonts w:asciiTheme="majorBidi" w:eastAsia="Times New Roman" w:hAnsiTheme="majorBidi" w:cstheme="majorBidi"/>
          <w:sz w:val="24"/>
          <w:szCs w:val="24"/>
          <w:rtl/>
        </w:rPr>
        <w:t xml:space="preserve"> دلالة إحصائية عند مستوى دلالة (</w:t>
      </w:r>
      <w:r w:rsidRPr="00FC2B9C">
        <w:rPr>
          <w:rFonts w:asciiTheme="majorBidi" w:eastAsia="Times New Roman" w:hAnsiTheme="majorBidi" w:cstheme="majorBidi"/>
          <w:sz w:val="24"/>
          <w:szCs w:val="24"/>
          <w:lang w:bidi="ar-BH"/>
        </w:rPr>
        <w:t>0.01</w:t>
      </w:r>
      <w:r w:rsidRPr="00FC2B9C">
        <w:rPr>
          <w:rFonts w:asciiTheme="majorBidi" w:eastAsia="Times New Roman" w:hAnsiTheme="majorBidi" w:cstheme="majorBidi"/>
          <w:sz w:val="24"/>
          <w:szCs w:val="24"/>
          <w:rtl/>
        </w:rPr>
        <w:t xml:space="preserve">) للذكاء الاصطناعي على كفاءة ادارة الحركة المرورية موظفين والقياديين بقطاع النقل والادارة العامة للمرور والهيئة العامة للطرق والهيئة السعودية للبيانات والذكاء الاصطناعي والهيئة العامة للنقل </w:t>
      </w:r>
      <w:r w:rsidR="00D64554" w:rsidRPr="00FC2B9C">
        <w:rPr>
          <w:rFonts w:asciiTheme="majorBidi" w:eastAsia="Times New Roman" w:hAnsiTheme="majorBidi" w:cstheme="majorBidi"/>
          <w:sz w:val="24"/>
          <w:szCs w:val="24"/>
          <w:rtl/>
        </w:rPr>
        <w:t>بمنقطة مكة الكرمة في المملكة العربية السعودية</w:t>
      </w:r>
      <w:r w:rsidRPr="00FC2B9C">
        <w:rPr>
          <w:rFonts w:asciiTheme="majorBidi" w:eastAsia="Times New Roman" w:hAnsiTheme="majorBidi" w:cstheme="majorBidi"/>
          <w:sz w:val="24"/>
          <w:szCs w:val="24"/>
          <w:rtl/>
        </w:rPr>
        <w:t>، وذلك بدليل</w:t>
      </w:r>
      <w:r w:rsidRPr="00FC2B9C">
        <w:rPr>
          <w:rFonts w:asciiTheme="majorBidi" w:eastAsia="Times New Roman" w:hAnsiTheme="majorBidi" w:cstheme="majorBidi"/>
          <w:sz w:val="24"/>
          <w:szCs w:val="24"/>
        </w:rPr>
        <w:t xml:space="preserve"> </w:t>
      </w:r>
      <w:r w:rsidRPr="00FC2B9C">
        <w:rPr>
          <w:rFonts w:asciiTheme="majorBidi" w:eastAsia="Times New Roman" w:hAnsiTheme="majorBidi" w:cstheme="majorBidi"/>
          <w:sz w:val="24"/>
          <w:szCs w:val="24"/>
          <w:rtl/>
        </w:rPr>
        <w:t xml:space="preserve">ارتفاع قيمة </w:t>
      </w:r>
      <w:r w:rsidRPr="00FC2B9C">
        <w:rPr>
          <w:rFonts w:asciiTheme="majorBidi" w:eastAsia="Times New Roman" w:hAnsiTheme="majorBidi" w:cstheme="majorBidi"/>
          <w:sz w:val="24"/>
          <w:szCs w:val="24"/>
        </w:rPr>
        <w:t>(F)</w:t>
      </w:r>
      <w:r w:rsidRPr="00FC2B9C">
        <w:rPr>
          <w:rFonts w:asciiTheme="majorBidi" w:eastAsia="Times New Roman" w:hAnsiTheme="majorBidi" w:cstheme="majorBidi"/>
          <w:sz w:val="24"/>
          <w:szCs w:val="24"/>
          <w:rtl/>
        </w:rPr>
        <w:t xml:space="preserve"> المحسوبة والبالغة (</w:t>
      </w:r>
      <w:r w:rsidRPr="00FC2B9C">
        <w:rPr>
          <w:rFonts w:asciiTheme="majorBidi" w:hAnsiTheme="majorBidi" w:cstheme="majorBidi"/>
          <w:sz w:val="24"/>
          <w:szCs w:val="24"/>
          <w:rtl/>
        </w:rPr>
        <w:t>266.19</w:t>
      </w:r>
      <w:r w:rsidRPr="00FC2B9C">
        <w:rPr>
          <w:rFonts w:asciiTheme="majorBidi" w:eastAsia="Times New Roman" w:hAnsiTheme="majorBidi" w:cstheme="majorBidi"/>
          <w:sz w:val="24"/>
          <w:szCs w:val="24"/>
          <w:rtl/>
        </w:rPr>
        <w:t xml:space="preserve">)، عند مستوى دلالة إحصائية </w:t>
      </w:r>
      <w:r w:rsidRPr="00FC2B9C">
        <w:rPr>
          <w:rFonts w:asciiTheme="majorBidi" w:eastAsia="Times New Roman" w:hAnsiTheme="majorBidi" w:cstheme="majorBidi"/>
          <w:sz w:val="24"/>
          <w:szCs w:val="24"/>
        </w:rPr>
        <w:t>(0.000)</w:t>
      </w:r>
      <w:r w:rsidRPr="00FC2B9C">
        <w:rPr>
          <w:rFonts w:asciiTheme="majorBidi" w:eastAsia="Times New Roman" w:hAnsiTheme="majorBidi" w:cstheme="majorBidi"/>
          <w:sz w:val="24"/>
          <w:szCs w:val="24"/>
          <w:rtl/>
        </w:rPr>
        <w:t xml:space="preserve">، وهي أقل من مستوى الدلالة (0.01 </w:t>
      </w:r>
      <w:r w:rsidRPr="00FC2B9C">
        <w:rPr>
          <w:rFonts w:asciiTheme="majorBidi" w:eastAsia="Times New Roman" w:hAnsiTheme="majorBidi" w:cstheme="majorBidi"/>
          <w:sz w:val="24"/>
          <w:szCs w:val="24"/>
        </w:rPr>
        <w:t>α  ≤</w:t>
      </w:r>
      <w:r w:rsidRPr="00FC2B9C">
        <w:rPr>
          <w:rFonts w:asciiTheme="majorBidi" w:eastAsia="Times New Roman" w:hAnsiTheme="majorBidi" w:cstheme="majorBidi"/>
          <w:sz w:val="24"/>
          <w:szCs w:val="24"/>
          <w:rtl/>
        </w:rPr>
        <w:t>)، ويعزز ذلك قيمة معامل التحديد</w:t>
      </w:r>
      <w:r w:rsidRPr="00FC2B9C">
        <w:rPr>
          <w:rFonts w:asciiTheme="majorBidi" w:eastAsia="Times New Roman" w:hAnsiTheme="majorBidi" w:cstheme="majorBidi"/>
          <w:sz w:val="24"/>
          <w:szCs w:val="24"/>
        </w:rPr>
        <w:t xml:space="preserve"> </w:t>
      </w:r>
      <w:r w:rsidRPr="00FC2B9C">
        <w:rPr>
          <w:rFonts w:asciiTheme="majorBidi" w:eastAsia="Times New Roman" w:hAnsiTheme="majorBidi" w:cstheme="majorBidi"/>
          <w:sz w:val="24"/>
          <w:szCs w:val="24"/>
          <w:rtl/>
          <w:lang w:bidi="ar-BH"/>
        </w:rPr>
        <w:t>المعدل</w:t>
      </w:r>
      <w:r w:rsidRPr="00FC2B9C">
        <w:rPr>
          <w:rFonts w:asciiTheme="majorBidi" w:eastAsia="Times New Roman" w:hAnsiTheme="majorBidi" w:cstheme="majorBidi"/>
          <w:sz w:val="24"/>
          <w:szCs w:val="24"/>
          <w:rtl/>
        </w:rPr>
        <w:t xml:space="preserve"> </w:t>
      </w:r>
      <w:r w:rsidRPr="00FC2B9C">
        <w:rPr>
          <w:rFonts w:asciiTheme="majorBidi" w:eastAsia="Times New Roman" w:hAnsiTheme="majorBidi" w:cstheme="majorBidi"/>
          <w:sz w:val="24"/>
          <w:szCs w:val="24"/>
        </w:rPr>
        <w:t>(Adj. R</w:t>
      </w:r>
      <w:r w:rsidRPr="00FC2B9C">
        <w:rPr>
          <w:rFonts w:asciiTheme="majorBidi" w:eastAsia="Times New Roman" w:hAnsiTheme="majorBidi" w:cstheme="majorBidi"/>
          <w:sz w:val="24"/>
          <w:szCs w:val="24"/>
          <w:vertAlign w:val="superscript"/>
        </w:rPr>
        <w:t>2</w:t>
      </w:r>
      <w:r w:rsidRPr="00FC2B9C">
        <w:rPr>
          <w:rFonts w:asciiTheme="majorBidi" w:eastAsia="Times New Roman" w:hAnsiTheme="majorBidi" w:cstheme="majorBidi"/>
          <w:sz w:val="24"/>
          <w:szCs w:val="24"/>
        </w:rPr>
        <w:t>)</w:t>
      </w:r>
      <w:r w:rsidRPr="00FC2B9C">
        <w:rPr>
          <w:rFonts w:asciiTheme="majorBidi" w:eastAsia="Times New Roman" w:hAnsiTheme="majorBidi" w:cstheme="majorBidi"/>
          <w:sz w:val="24"/>
          <w:szCs w:val="24"/>
          <w:rtl/>
        </w:rPr>
        <w:t xml:space="preserve"> التي بلغت </w:t>
      </w:r>
      <w:r w:rsidRPr="00FC2B9C">
        <w:rPr>
          <w:rFonts w:asciiTheme="majorBidi" w:eastAsia="Times New Roman" w:hAnsiTheme="majorBidi" w:cstheme="majorBidi"/>
          <w:sz w:val="24"/>
          <w:szCs w:val="24"/>
        </w:rPr>
        <w:t>.511)</w:t>
      </w:r>
      <w:r w:rsidRPr="00FC2B9C">
        <w:rPr>
          <w:rFonts w:asciiTheme="majorBidi" w:eastAsia="Times New Roman" w:hAnsiTheme="majorBidi" w:cstheme="majorBidi"/>
          <w:sz w:val="24"/>
          <w:szCs w:val="24"/>
          <w:rtl/>
        </w:rPr>
        <w:t>0)،</w:t>
      </w:r>
      <w:r w:rsidRPr="00FC2B9C">
        <w:rPr>
          <w:rFonts w:asciiTheme="majorBidi" w:eastAsia="Times New Roman" w:hAnsiTheme="majorBidi" w:cstheme="majorBidi"/>
          <w:sz w:val="24"/>
          <w:szCs w:val="24"/>
          <w:rtl/>
          <w:lang w:bidi="ar-BH"/>
        </w:rPr>
        <w:t xml:space="preserve"> وبالتالي يمكن القول </w:t>
      </w:r>
      <w:r w:rsidRPr="00FC2B9C">
        <w:rPr>
          <w:rFonts w:asciiTheme="majorBidi" w:eastAsia="Times New Roman" w:hAnsiTheme="majorBidi" w:cstheme="majorBidi"/>
          <w:sz w:val="24"/>
          <w:szCs w:val="24"/>
          <w:rtl/>
        </w:rPr>
        <w:t xml:space="preserve">بأن أدوات الذكاء الاصطناعي تفسر ما نسبته </w:t>
      </w:r>
      <w:r w:rsidRPr="00FC2B9C">
        <w:rPr>
          <w:rFonts w:asciiTheme="majorBidi" w:eastAsia="Times New Roman" w:hAnsiTheme="majorBidi" w:cstheme="majorBidi"/>
          <w:sz w:val="24"/>
          <w:szCs w:val="24"/>
        </w:rPr>
        <w:t>(%56.1)</w:t>
      </w:r>
      <w:r w:rsidRPr="00FC2B9C">
        <w:rPr>
          <w:rFonts w:asciiTheme="majorBidi" w:eastAsia="Times New Roman" w:hAnsiTheme="majorBidi" w:cstheme="majorBidi"/>
          <w:sz w:val="24"/>
          <w:szCs w:val="24"/>
          <w:rtl/>
        </w:rPr>
        <w:t xml:space="preserve"> من التباين</w:t>
      </w:r>
      <w:r w:rsidRPr="00FC2B9C">
        <w:rPr>
          <w:rFonts w:asciiTheme="majorBidi" w:eastAsia="Times New Roman" w:hAnsiTheme="majorBidi" w:cstheme="majorBidi"/>
          <w:sz w:val="24"/>
          <w:szCs w:val="24"/>
          <w:rtl/>
          <w:lang w:bidi="ar-BH"/>
        </w:rPr>
        <w:t xml:space="preserve"> أو التغيرات الحاصلة</w:t>
      </w:r>
      <w:r w:rsidRPr="00FC2B9C">
        <w:rPr>
          <w:rFonts w:asciiTheme="majorBidi" w:eastAsia="Times New Roman" w:hAnsiTheme="majorBidi" w:cstheme="majorBidi"/>
          <w:sz w:val="24"/>
          <w:szCs w:val="24"/>
          <w:rtl/>
        </w:rPr>
        <w:t xml:space="preserve"> في </w:t>
      </w:r>
      <w:r w:rsidRPr="00FC2B9C">
        <w:rPr>
          <w:rFonts w:asciiTheme="majorBidi" w:eastAsia="Times New Roman" w:hAnsiTheme="majorBidi" w:cstheme="majorBidi"/>
          <w:b/>
          <w:sz w:val="24"/>
          <w:szCs w:val="24"/>
          <w:rtl/>
          <w:lang w:bidi="ar-BH"/>
        </w:rPr>
        <w:t xml:space="preserve">كفاءة ادارة الحركة المرورية موظفين والقياديين بقطاع النقل والادارة العامة للمرور والهيئة العامة للطرق والهيئة السعودية للبيانات والذكاء الاصطناعي والهيئة العامة للنقل </w:t>
      </w:r>
      <w:r w:rsidR="00D64554" w:rsidRPr="00FC2B9C">
        <w:rPr>
          <w:rFonts w:asciiTheme="majorBidi" w:eastAsia="Times New Roman" w:hAnsiTheme="majorBidi" w:cstheme="majorBidi"/>
          <w:b/>
          <w:sz w:val="24"/>
          <w:szCs w:val="24"/>
          <w:rtl/>
          <w:lang w:bidi="ar-BH"/>
        </w:rPr>
        <w:t>بمنقطة مكة الكرمة في المملكة العربية السعودية</w:t>
      </w:r>
      <w:r w:rsidRPr="00FC2B9C">
        <w:rPr>
          <w:rFonts w:asciiTheme="majorBidi" w:eastAsia="Times New Roman" w:hAnsiTheme="majorBidi" w:cstheme="majorBidi"/>
          <w:sz w:val="24"/>
          <w:szCs w:val="24"/>
          <w:rtl/>
        </w:rPr>
        <w:t xml:space="preserve">. وبناءً على ذلك؛ يتم قبول الفرض الرئيسي </w:t>
      </w:r>
      <w:r w:rsidRPr="00FC2B9C">
        <w:rPr>
          <w:rFonts w:asciiTheme="majorBidi" w:eastAsia="Times New Roman" w:hAnsiTheme="majorBidi" w:cstheme="majorBidi"/>
          <w:sz w:val="24"/>
          <w:szCs w:val="24"/>
        </w:rPr>
        <w:t>(H</w:t>
      </w:r>
      <w:r w:rsidRPr="00FC2B9C">
        <w:rPr>
          <w:rFonts w:asciiTheme="majorBidi" w:eastAsia="Times New Roman" w:hAnsiTheme="majorBidi" w:cstheme="majorBidi"/>
          <w:sz w:val="24"/>
          <w:szCs w:val="24"/>
          <w:vertAlign w:val="subscript"/>
        </w:rPr>
        <w:t>1</w:t>
      </w:r>
      <w:r w:rsidRPr="00FC2B9C">
        <w:rPr>
          <w:rFonts w:asciiTheme="majorBidi" w:eastAsia="Times New Roman" w:hAnsiTheme="majorBidi" w:cstheme="majorBidi"/>
          <w:sz w:val="24"/>
          <w:szCs w:val="24"/>
        </w:rPr>
        <w:t>)</w:t>
      </w:r>
      <w:r w:rsidRPr="00FC2B9C">
        <w:rPr>
          <w:rFonts w:asciiTheme="majorBidi" w:eastAsia="Times New Roman" w:hAnsiTheme="majorBidi" w:cstheme="majorBidi"/>
          <w:sz w:val="24"/>
          <w:szCs w:val="24"/>
          <w:rtl/>
        </w:rPr>
        <w:t>، والذي ينص على: "</w:t>
      </w:r>
      <w:r w:rsidRPr="00FC2B9C">
        <w:rPr>
          <w:rFonts w:asciiTheme="majorBidi" w:hAnsiTheme="majorBidi" w:cstheme="majorBidi"/>
          <w:sz w:val="24"/>
          <w:szCs w:val="24"/>
          <w:rtl/>
        </w:rPr>
        <w:t xml:space="preserve"> </w:t>
      </w:r>
      <w:r w:rsidRPr="00FC2B9C">
        <w:rPr>
          <w:rFonts w:asciiTheme="majorBidi" w:eastAsia="Times New Roman" w:hAnsiTheme="majorBidi" w:cstheme="majorBidi"/>
          <w:sz w:val="24"/>
          <w:szCs w:val="24"/>
          <w:rtl/>
        </w:rPr>
        <w:t>توجد علاقة ذات دلالة إحصائية ايجابية أثر تقنيات أنظمة التنبؤ المروري على كفاءة ادارة الحركة المرورية لتقليل الانبعاثات "</w:t>
      </w:r>
      <w:r w:rsidR="00CD317E" w:rsidRPr="00FC2B9C">
        <w:rPr>
          <w:rFonts w:asciiTheme="majorBidi" w:eastAsia="Times New Roman" w:hAnsiTheme="majorBidi" w:cstheme="majorBidi"/>
          <w:sz w:val="24"/>
          <w:szCs w:val="24"/>
          <w:rtl/>
          <w:lang w:bidi="ar-BH"/>
        </w:rPr>
        <w:t xml:space="preserve"> </w:t>
      </w:r>
      <w:r w:rsidRPr="00FC2B9C">
        <w:rPr>
          <w:rFonts w:asciiTheme="majorBidi" w:eastAsia="Times New Roman" w:hAnsiTheme="majorBidi" w:cstheme="majorBidi"/>
          <w:sz w:val="24"/>
          <w:szCs w:val="24"/>
          <w:rtl/>
        </w:rPr>
        <w:t xml:space="preserve">ومن هنا، تتفق نتائج </w:t>
      </w:r>
      <w:r w:rsidR="001F16FE" w:rsidRPr="00FC2B9C">
        <w:rPr>
          <w:rFonts w:asciiTheme="majorBidi" w:eastAsia="Times New Roman" w:hAnsiTheme="majorBidi" w:cstheme="majorBidi"/>
          <w:sz w:val="24"/>
          <w:szCs w:val="24"/>
          <w:rtl/>
        </w:rPr>
        <w:t>الدراسة</w:t>
      </w:r>
      <w:r w:rsidRPr="00FC2B9C">
        <w:rPr>
          <w:rFonts w:asciiTheme="majorBidi" w:eastAsia="Times New Roman" w:hAnsiTheme="majorBidi" w:cstheme="majorBidi"/>
          <w:sz w:val="24"/>
          <w:szCs w:val="24"/>
          <w:rtl/>
        </w:rPr>
        <w:t xml:space="preserve"> الحالي مع نتائج الدراسات التي </w:t>
      </w:r>
      <w:r w:rsidRPr="00FC2B9C">
        <w:rPr>
          <w:rFonts w:asciiTheme="majorBidi" w:eastAsia="Times New Roman" w:hAnsiTheme="majorBidi" w:cstheme="majorBidi"/>
          <w:sz w:val="24"/>
          <w:szCs w:val="24"/>
          <w:rtl/>
          <w:lang w:bidi="ar-EG"/>
        </w:rPr>
        <w:t>اجراها</w:t>
      </w:r>
      <w:r w:rsidRPr="00FC2B9C">
        <w:rPr>
          <w:rFonts w:asciiTheme="majorBidi" w:eastAsia="Times New Roman" w:hAnsiTheme="majorBidi" w:cstheme="majorBidi"/>
          <w:sz w:val="24"/>
          <w:szCs w:val="24"/>
          <w:rtl/>
        </w:rPr>
        <w:t xml:space="preserve"> إبراهيم، ريم ماجد (2021)</w:t>
      </w:r>
      <w:r w:rsidRPr="00FC2B9C">
        <w:rPr>
          <w:rFonts w:asciiTheme="majorBidi" w:eastAsia="Times New Roman" w:hAnsiTheme="majorBidi" w:cstheme="majorBidi"/>
          <w:sz w:val="24"/>
          <w:szCs w:val="24"/>
          <w:rtl/>
          <w:lang w:bidi="ar-EG"/>
        </w:rPr>
        <w:t xml:space="preserve"> و</w:t>
      </w:r>
      <w:r w:rsidRPr="00FC2B9C">
        <w:rPr>
          <w:rFonts w:asciiTheme="majorBidi" w:eastAsia="Times New Roman" w:hAnsiTheme="majorBidi" w:cstheme="majorBidi"/>
          <w:sz w:val="24"/>
          <w:szCs w:val="24"/>
          <w:rtl/>
        </w:rPr>
        <w:t>سرحان محمد سعيد القحطاني (2021)</w:t>
      </w:r>
      <w:r w:rsidRPr="00FC2B9C">
        <w:rPr>
          <w:rFonts w:asciiTheme="majorBidi" w:eastAsia="Times New Roman" w:hAnsiTheme="majorBidi" w:cstheme="majorBidi"/>
          <w:sz w:val="24"/>
          <w:szCs w:val="24"/>
          <w:rtl/>
          <w:lang w:bidi="ar-EG"/>
        </w:rPr>
        <w:t xml:space="preserve"> و</w:t>
      </w:r>
      <w:r w:rsidRPr="00FC2B9C">
        <w:rPr>
          <w:rFonts w:asciiTheme="majorBidi" w:eastAsia="Times New Roman" w:hAnsiTheme="majorBidi" w:cstheme="majorBidi"/>
          <w:sz w:val="24"/>
          <w:szCs w:val="24"/>
          <w:rtl/>
        </w:rPr>
        <w:t>دراسة (</w:t>
      </w:r>
      <w:r w:rsidRPr="00FC2B9C">
        <w:rPr>
          <w:rFonts w:asciiTheme="majorBidi" w:eastAsia="Times New Roman" w:hAnsiTheme="majorBidi" w:cstheme="majorBidi"/>
          <w:sz w:val="24"/>
          <w:szCs w:val="24"/>
          <w:rtl/>
          <w:lang w:bidi="ar"/>
        </w:rPr>
        <w:t xml:space="preserve">محمد خليف وارد </w:t>
      </w:r>
      <w:r w:rsidR="00E64676" w:rsidRPr="00FC2B9C">
        <w:rPr>
          <w:rFonts w:asciiTheme="majorBidi" w:eastAsia="Times New Roman" w:hAnsiTheme="majorBidi" w:cstheme="majorBidi"/>
          <w:sz w:val="24"/>
          <w:szCs w:val="24"/>
          <w:rtl/>
          <w:lang w:bidi="ar"/>
        </w:rPr>
        <w:t>الشرفات</w:t>
      </w:r>
      <w:r w:rsidR="00E64676" w:rsidRPr="00FC2B9C">
        <w:rPr>
          <w:rFonts w:asciiTheme="majorBidi" w:eastAsia="Simplified Arabic" w:hAnsiTheme="majorBidi" w:cstheme="majorBidi"/>
          <w:sz w:val="24"/>
          <w:szCs w:val="24"/>
          <w:rtl/>
        </w:rPr>
        <w:t xml:space="preserve"> (</w:t>
      </w:r>
      <w:r w:rsidRPr="00FC2B9C">
        <w:rPr>
          <w:rFonts w:asciiTheme="majorBidi" w:eastAsia="Simplified Arabic" w:hAnsiTheme="majorBidi" w:cstheme="majorBidi"/>
          <w:sz w:val="24"/>
          <w:szCs w:val="24"/>
          <w:rtl/>
        </w:rPr>
        <w:t>2024</w:t>
      </w:r>
      <w:r w:rsidR="00E64676" w:rsidRPr="00FC2B9C">
        <w:rPr>
          <w:rFonts w:asciiTheme="majorBidi" w:eastAsia="Simplified Arabic" w:hAnsiTheme="majorBidi" w:cstheme="majorBidi"/>
          <w:sz w:val="24"/>
          <w:szCs w:val="24"/>
          <w:rtl/>
        </w:rPr>
        <w:t>) في</w:t>
      </w:r>
      <w:r w:rsidRPr="00FC2B9C">
        <w:rPr>
          <w:rFonts w:asciiTheme="majorBidi" w:eastAsia="Arial Unicode MS" w:hAnsiTheme="majorBidi" w:cstheme="majorBidi"/>
          <w:sz w:val="24"/>
          <w:szCs w:val="24"/>
          <w:rtl/>
        </w:rPr>
        <w:t xml:space="preserve"> وجود تأثير إيجابي ذو دلالة إحصائية لأدوات الذكاء الاصطناعي على كفاءة ادارة الحركة المرورية."</w:t>
      </w:r>
      <w:r w:rsidR="00CD317E" w:rsidRPr="00FC2B9C">
        <w:rPr>
          <w:rFonts w:asciiTheme="majorBidi" w:eastAsia="Arial Unicode MS" w:hAnsiTheme="majorBidi" w:cstheme="majorBidi"/>
          <w:sz w:val="24"/>
          <w:szCs w:val="24"/>
          <w:rtl/>
        </w:rPr>
        <w:t xml:space="preserve"> </w:t>
      </w:r>
      <w:r w:rsidRPr="00FC2B9C">
        <w:rPr>
          <w:rFonts w:asciiTheme="majorBidi" w:eastAsia="Times New Roman" w:hAnsiTheme="majorBidi" w:cstheme="majorBidi"/>
          <w:sz w:val="24"/>
          <w:szCs w:val="24"/>
          <w:rtl/>
          <w:lang w:bidi="ar-EG"/>
        </w:rPr>
        <w:t xml:space="preserve">ومن أجل الكشف عن تأثير كل بعد من أبعاد أدوات الذكاء الاصطناعي على كفاءة ادارة الحركة المرورية موظفين والقياديين بقطاع النقل والادارة العامة للمرور والهيئة العامة للطرق والهيئة السعودية للبيانات والذكاء الاصطناعي والهيئة العامة للنقل </w:t>
      </w:r>
      <w:r w:rsidR="00D64554" w:rsidRPr="00FC2B9C">
        <w:rPr>
          <w:rFonts w:asciiTheme="majorBidi" w:eastAsia="Times New Roman" w:hAnsiTheme="majorBidi" w:cstheme="majorBidi"/>
          <w:sz w:val="24"/>
          <w:szCs w:val="24"/>
          <w:rtl/>
          <w:lang w:bidi="ar-EG"/>
        </w:rPr>
        <w:t>بمنقطة مكة الكرمة في المملكة العربية السعودية</w:t>
      </w:r>
      <w:r w:rsidRPr="00FC2B9C">
        <w:rPr>
          <w:rFonts w:asciiTheme="majorBidi" w:eastAsia="Times New Roman" w:hAnsiTheme="majorBidi" w:cstheme="majorBidi"/>
          <w:sz w:val="24"/>
          <w:szCs w:val="24"/>
          <w:rtl/>
        </w:rPr>
        <w:t>، تم أيضًا إجراء اختبار تحليل التباين للانحدار الخطي المتعدد لاختبار حجم تأثير أبعاد أدوات الذكاء الاصطناعي على كفاءة ادارة الحركة المرورية لعينة الدراسة، والذي يوضحه الجدول (</w:t>
      </w:r>
      <w:r w:rsidR="001C31F6" w:rsidRPr="00FC2B9C">
        <w:rPr>
          <w:rFonts w:asciiTheme="majorBidi" w:eastAsia="Times New Roman" w:hAnsiTheme="majorBidi" w:cstheme="majorBidi"/>
          <w:sz w:val="24"/>
          <w:szCs w:val="24"/>
          <w:rtl/>
        </w:rPr>
        <w:t>17</w:t>
      </w:r>
      <w:r w:rsidRPr="00FC2B9C">
        <w:rPr>
          <w:rFonts w:asciiTheme="majorBidi" w:eastAsia="Times New Roman" w:hAnsiTheme="majorBidi" w:cstheme="majorBidi"/>
          <w:sz w:val="24"/>
          <w:szCs w:val="24"/>
          <w:rtl/>
        </w:rPr>
        <w:t xml:space="preserve">). </w:t>
      </w:r>
    </w:p>
    <w:p w14:paraId="5E22C383" w14:textId="3114E899" w:rsidR="00476A8B" w:rsidRPr="00FC2B9C" w:rsidRDefault="00476A8B" w:rsidP="001C31F6">
      <w:pPr>
        <w:spacing w:after="0" w:line="240" w:lineRule="auto"/>
        <w:ind w:left="4" w:firstLine="4"/>
        <w:jc w:val="center"/>
        <w:rPr>
          <w:rFonts w:asciiTheme="majorBidi" w:eastAsia="Times New Roman" w:hAnsiTheme="majorBidi" w:cstheme="majorBidi"/>
          <w:caps/>
          <w:spacing w:val="10"/>
          <w:sz w:val="24"/>
          <w:szCs w:val="24"/>
        </w:rPr>
      </w:pPr>
      <w:r w:rsidRPr="00FC2B9C">
        <w:rPr>
          <w:rFonts w:asciiTheme="majorBidi" w:hAnsiTheme="majorBidi" w:cstheme="majorBidi"/>
          <w:sz w:val="24"/>
          <w:szCs w:val="24"/>
          <w:rtl/>
        </w:rPr>
        <w:t>جدول (</w:t>
      </w:r>
      <w:r w:rsidR="001C31F6" w:rsidRPr="00FC2B9C">
        <w:rPr>
          <w:rFonts w:asciiTheme="majorBidi" w:hAnsiTheme="majorBidi" w:cstheme="majorBidi"/>
          <w:sz w:val="24"/>
          <w:szCs w:val="24"/>
          <w:rtl/>
        </w:rPr>
        <w:t>17</w:t>
      </w:r>
      <w:r w:rsidRPr="00FC2B9C">
        <w:rPr>
          <w:rFonts w:asciiTheme="majorBidi" w:hAnsiTheme="majorBidi" w:cstheme="majorBidi"/>
          <w:sz w:val="24"/>
          <w:szCs w:val="24"/>
          <w:rtl/>
        </w:rPr>
        <w:t>)</w:t>
      </w:r>
      <w:r w:rsidR="001C31F6" w:rsidRPr="00FC2B9C">
        <w:rPr>
          <w:rFonts w:asciiTheme="majorBidi" w:hAnsiTheme="majorBidi" w:cstheme="majorBidi"/>
          <w:sz w:val="24"/>
          <w:szCs w:val="24"/>
          <w:rtl/>
        </w:rPr>
        <w:t xml:space="preserve"> </w:t>
      </w:r>
      <w:r w:rsidRPr="00FC2B9C">
        <w:rPr>
          <w:rFonts w:asciiTheme="majorBidi" w:eastAsia="Times New Roman" w:hAnsiTheme="majorBidi" w:cstheme="majorBidi"/>
          <w:caps/>
          <w:spacing w:val="10"/>
          <w:sz w:val="24"/>
          <w:szCs w:val="24"/>
          <w:rtl/>
        </w:rPr>
        <w:t xml:space="preserve">نتائج تحليل التباين للانحدار الخطي المتعدد </w:t>
      </w:r>
      <w:r w:rsidRPr="00FC2B9C">
        <w:rPr>
          <w:rFonts w:asciiTheme="majorBidi" w:eastAsia="Times New Roman" w:hAnsiTheme="majorBidi" w:cstheme="majorBidi"/>
          <w:spacing w:val="10"/>
          <w:sz w:val="24"/>
          <w:szCs w:val="24"/>
        </w:rPr>
        <w:t>Multiple Linear Regression</w:t>
      </w:r>
      <w:r w:rsidRPr="00FC2B9C">
        <w:rPr>
          <w:rFonts w:asciiTheme="majorBidi" w:eastAsia="Times New Roman" w:hAnsiTheme="majorBidi" w:cstheme="majorBidi"/>
          <w:spacing w:val="10"/>
          <w:sz w:val="24"/>
          <w:szCs w:val="24"/>
          <w:rtl/>
        </w:rPr>
        <w:t xml:space="preserve"> </w:t>
      </w:r>
      <w:r w:rsidRPr="00FC2B9C">
        <w:rPr>
          <w:rFonts w:asciiTheme="majorBidi" w:eastAsia="Times New Roman" w:hAnsiTheme="majorBidi" w:cstheme="majorBidi"/>
          <w:caps/>
          <w:spacing w:val="10"/>
          <w:sz w:val="24"/>
          <w:szCs w:val="24"/>
          <w:rtl/>
        </w:rPr>
        <w:t xml:space="preserve">لاختبار حجم أثر أدوات الذكاء الاصطناعي على </w:t>
      </w:r>
      <w:r w:rsidRPr="00FC2B9C">
        <w:rPr>
          <w:rFonts w:asciiTheme="majorBidi" w:eastAsia="Times New Roman" w:hAnsiTheme="majorBidi" w:cstheme="majorBidi"/>
          <w:caps/>
          <w:spacing w:val="10"/>
          <w:sz w:val="24"/>
          <w:szCs w:val="24"/>
          <w:rtl/>
          <w:lang w:bidi="ar-EG"/>
        </w:rPr>
        <w:t>كفاءة ادارة الحركة المرورية</w:t>
      </w:r>
    </w:p>
    <w:tbl>
      <w:tblPr>
        <w:tblStyle w:val="GridTable4-Accent31"/>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5"/>
        <w:gridCol w:w="1423"/>
        <w:gridCol w:w="1991"/>
        <w:gridCol w:w="1679"/>
        <w:gridCol w:w="1674"/>
      </w:tblGrid>
      <w:tr w:rsidR="00C8672A" w:rsidRPr="00FC2B9C" w14:paraId="62F3B056" w14:textId="77777777" w:rsidTr="004910D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401" w:type="pct"/>
            <w:tcBorders>
              <w:top w:val="none" w:sz="0" w:space="0" w:color="auto"/>
              <w:left w:val="none" w:sz="0" w:space="0" w:color="auto"/>
              <w:bottom w:val="none" w:sz="0" w:space="0" w:color="auto"/>
              <w:right w:val="none" w:sz="0" w:space="0" w:color="auto"/>
            </w:tcBorders>
          </w:tcPr>
          <w:p w14:paraId="76B3709F" w14:textId="77777777" w:rsidR="00476A8B" w:rsidRPr="00FC2B9C" w:rsidRDefault="00476A8B" w:rsidP="000C4D90">
            <w:pPr>
              <w:jc w:val="both"/>
              <w:rPr>
                <w:rFonts w:asciiTheme="majorBidi" w:eastAsia="Times New Roman" w:hAnsiTheme="majorBidi" w:cstheme="majorBidi"/>
                <w:b w:val="0"/>
                <w:bCs w:val="0"/>
                <w:color w:val="auto"/>
                <w:sz w:val="24"/>
                <w:szCs w:val="24"/>
                <w:rtl/>
                <w:lang w:bidi="ar-EG"/>
              </w:rPr>
            </w:pPr>
            <w:r w:rsidRPr="00FC2B9C">
              <w:rPr>
                <w:rFonts w:asciiTheme="majorBidi" w:eastAsia="Times New Roman" w:hAnsiTheme="majorBidi" w:cstheme="majorBidi"/>
                <w:b w:val="0"/>
                <w:bCs w:val="0"/>
                <w:color w:val="auto"/>
                <w:sz w:val="24"/>
                <w:szCs w:val="24"/>
                <w:rtl/>
                <w:lang w:bidi="ar-EG"/>
              </w:rPr>
              <w:lastRenderedPageBreak/>
              <w:t>الأبعاد</w:t>
            </w:r>
          </w:p>
        </w:tc>
        <w:tc>
          <w:tcPr>
            <w:tcW w:w="757" w:type="pct"/>
            <w:tcBorders>
              <w:top w:val="none" w:sz="0" w:space="0" w:color="auto"/>
              <w:left w:val="none" w:sz="0" w:space="0" w:color="auto"/>
              <w:bottom w:val="none" w:sz="0" w:space="0" w:color="auto"/>
              <w:right w:val="none" w:sz="0" w:space="0" w:color="auto"/>
            </w:tcBorders>
          </w:tcPr>
          <w:p w14:paraId="5CF48383"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tl/>
                <w:lang w:bidi="ar-EG"/>
              </w:rPr>
            </w:pPr>
            <w:r w:rsidRPr="00FC2B9C">
              <w:rPr>
                <w:rFonts w:asciiTheme="majorBidi" w:eastAsia="Times New Roman" w:hAnsiTheme="majorBidi" w:cstheme="majorBidi"/>
                <w:b w:val="0"/>
                <w:bCs w:val="0"/>
                <w:color w:val="auto"/>
                <w:sz w:val="24"/>
                <w:szCs w:val="24"/>
                <w:rtl/>
                <w:lang w:bidi="ar-EG"/>
              </w:rPr>
              <w:t xml:space="preserve">بيتا </w:t>
            </w:r>
            <w:r w:rsidRPr="00FC2B9C">
              <w:rPr>
                <w:rFonts w:asciiTheme="majorBidi" w:eastAsia="Times New Roman" w:hAnsiTheme="majorBidi" w:cstheme="majorBidi"/>
                <w:b w:val="0"/>
                <w:bCs w:val="0"/>
                <w:i/>
                <w:iCs/>
                <w:color w:val="auto"/>
                <w:sz w:val="24"/>
                <w:szCs w:val="24"/>
                <w:rtl/>
                <w:lang w:bidi="ar-EG"/>
              </w:rPr>
              <w:t>β</w:t>
            </w:r>
          </w:p>
        </w:tc>
        <w:tc>
          <w:tcPr>
            <w:tcW w:w="1059" w:type="pct"/>
            <w:tcBorders>
              <w:top w:val="none" w:sz="0" w:space="0" w:color="auto"/>
              <w:left w:val="none" w:sz="0" w:space="0" w:color="auto"/>
              <w:bottom w:val="none" w:sz="0" w:space="0" w:color="auto"/>
              <w:right w:val="none" w:sz="0" w:space="0" w:color="auto"/>
            </w:tcBorders>
          </w:tcPr>
          <w:p w14:paraId="2B662D41"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lang w:bidi="ar-EG"/>
              </w:rPr>
            </w:pPr>
            <w:r w:rsidRPr="00FC2B9C">
              <w:rPr>
                <w:rFonts w:asciiTheme="majorBidi" w:eastAsia="Times New Roman" w:hAnsiTheme="majorBidi" w:cstheme="majorBidi"/>
                <w:b w:val="0"/>
                <w:bCs w:val="0"/>
                <w:color w:val="auto"/>
                <w:sz w:val="24"/>
                <w:szCs w:val="24"/>
                <w:lang w:bidi="ar-EG"/>
              </w:rPr>
              <w:t>T- value</w:t>
            </w:r>
          </w:p>
        </w:tc>
        <w:tc>
          <w:tcPr>
            <w:tcW w:w="893" w:type="pct"/>
            <w:tcBorders>
              <w:top w:val="none" w:sz="0" w:space="0" w:color="auto"/>
              <w:left w:val="none" w:sz="0" w:space="0" w:color="auto"/>
              <w:bottom w:val="none" w:sz="0" w:space="0" w:color="auto"/>
              <w:right w:val="none" w:sz="0" w:space="0" w:color="auto"/>
            </w:tcBorders>
          </w:tcPr>
          <w:p w14:paraId="09E2E956"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lang w:bidi="ar-EG"/>
              </w:rPr>
            </w:pPr>
            <w:r w:rsidRPr="00FC2B9C">
              <w:rPr>
                <w:rFonts w:asciiTheme="majorBidi" w:eastAsia="Times New Roman" w:hAnsiTheme="majorBidi" w:cstheme="majorBidi"/>
                <w:b w:val="0"/>
                <w:bCs w:val="0"/>
                <w:color w:val="auto"/>
                <w:sz w:val="24"/>
                <w:szCs w:val="24"/>
                <w:lang w:bidi="ar-EG"/>
              </w:rPr>
              <w:t>Sig.</w:t>
            </w:r>
          </w:p>
        </w:tc>
        <w:tc>
          <w:tcPr>
            <w:tcW w:w="890" w:type="pct"/>
            <w:tcBorders>
              <w:top w:val="none" w:sz="0" w:space="0" w:color="auto"/>
              <w:left w:val="none" w:sz="0" w:space="0" w:color="auto"/>
              <w:bottom w:val="none" w:sz="0" w:space="0" w:color="auto"/>
              <w:right w:val="none" w:sz="0" w:space="0" w:color="auto"/>
            </w:tcBorders>
          </w:tcPr>
          <w:p w14:paraId="611E5019" w14:textId="77777777" w:rsidR="00476A8B" w:rsidRPr="00FC2B9C" w:rsidRDefault="00476A8B" w:rsidP="000C4D90">
            <w:pPr>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lang w:bidi="ar-EG"/>
              </w:rPr>
            </w:pPr>
            <w:r w:rsidRPr="00FC2B9C">
              <w:rPr>
                <w:rFonts w:asciiTheme="majorBidi" w:eastAsia="Times New Roman" w:hAnsiTheme="majorBidi" w:cstheme="majorBidi"/>
                <w:b w:val="0"/>
                <w:bCs w:val="0"/>
                <w:color w:val="auto"/>
                <w:sz w:val="24"/>
                <w:szCs w:val="24"/>
                <w:rtl/>
                <w:lang w:bidi="ar-EG"/>
              </w:rPr>
              <w:t>الدلالة</w:t>
            </w:r>
          </w:p>
        </w:tc>
      </w:tr>
      <w:tr w:rsidR="00C8672A" w:rsidRPr="00FC2B9C" w14:paraId="3A809696" w14:textId="77777777" w:rsidTr="004910D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401" w:type="pct"/>
          </w:tcPr>
          <w:p w14:paraId="39C0CA9B" w14:textId="77777777" w:rsidR="00476A8B" w:rsidRPr="00FC2B9C" w:rsidRDefault="00476A8B" w:rsidP="000C4D90">
            <w:pPr>
              <w:ind w:left="-6"/>
              <w:jc w:val="both"/>
              <w:rPr>
                <w:rFonts w:asciiTheme="majorBidi" w:hAnsiTheme="majorBidi" w:cstheme="majorBidi"/>
                <w:b w:val="0"/>
                <w:bCs w:val="0"/>
                <w:sz w:val="24"/>
                <w:szCs w:val="24"/>
                <w:lang w:bidi="ar-BH"/>
              </w:rPr>
            </w:pPr>
            <w:r w:rsidRPr="00FC2B9C">
              <w:rPr>
                <w:rFonts w:asciiTheme="majorBidi" w:hAnsiTheme="majorBidi" w:cstheme="majorBidi"/>
                <w:b w:val="0"/>
                <w:bCs w:val="0"/>
                <w:sz w:val="24"/>
                <w:szCs w:val="24"/>
                <w:rtl/>
                <w:lang w:bidi="ar-BH"/>
              </w:rPr>
              <w:t xml:space="preserve">أنظمة التنبؤ المروري   </w:t>
            </w:r>
          </w:p>
        </w:tc>
        <w:tc>
          <w:tcPr>
            <w:tcW w:w="757" w:type="pct"/>
          </w:tcPr>
          <w:p w14:paraId="34295D59"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.229</w:t>
            </w:r>
          </w:p>
        </w:tc>
        <w:tc>
          <w:tcPr>
            <w:tcW w:w="1059" w:type="pct"/>
          </w:tcPr>
          <w:p w14:paraId="31EEEC49"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3.697</w:t>
            </w:r>
          </w:p>
        </w:tc>
        <w:tc>
          <w:tcPr>
            <w:tcW w:w="893" w:type="pct"/>
          </w:tcPr>
          <w:p w14:paraId="35EB74E7"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.001</w:t>
            </w:r>
            <w:r w:rsidRPr="00FC2B9C">
              <w:rPr>
                <w:rFonts w:asciiTheme="majorBidi" w:hAnsiTheme="majorBidi" w:cstheme="majorBidi"/>
                <w:sz w:val="24"/>
                <w:szCs w:val="24"/>
                <w:rtl/>
              </w:rPr>
              <w:t>**</w:t>
            </w:r>
          </w:p>
        </w:tc>
        <w:tc>
          <w:tcPr>
            <w:tcW w:w="890" w:type="pct"/>
          </w:tcPr>
          <w:p w14:paraId="24F0873B"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BH"/>
              </w:rPr>
            </w:pPr>
            <w:r w:rsidRPr="00FC2B9C">
              <w:rPr>
                <w:rFonts w:asciiTheme="majorBidi" w:hAnsiTheme="majorBidi" w:cstheme="majorBidi"/>
                <w:sz w:val="24"/>
                <w:szCs w:val="24"/>
                <w:rtl/>
                <w:lang w:bidi="ar-BH"/>
              </w:rPr>
              <w:t>دالة</w:t>
            </w:r>
          </w:p>
        </w:tc>
      </w:tr>
      <w:tr w:rsidR="00C8672A" w:rsidRPr="00FC2B9C" w14:paraId="32D5C7B0" w14:textId="77777777" w:rsidTr="004910DA">
        <w:trPr>
          <w:trHeight w:val="20"/>
        </w:trPr>
        <w:tc>
          <w:tcPr>
            <w:cnfStyle w:val="001000000000" w:firstRow="0" w:lastRow="0" w:firstColumn="1" w:lastColumn="0" w:oddVBand="0" w:evenVBand="0" w:oddHBand="0" w:evenHBand="0" w:firstRowFirstColumn="0" w:firstRowLastColumn="0" w:lastRowFirstColumn="0" w:lastRowLastColumn="0"/>
            <w:tcW w:w="1401" w:type="pct"/>
          </w:tcPr>
          <w:p w14:paraId="721DBC26" w14:textId="77777777" w:rsidR="00476A8B" w:rsidRPr="00FC2B9C" w:rsidRDefault="00476A8B" w:rsidP="000C4D90">
            <w:pPr>
              <w:ind w:left="-6"/>
              <w:jc w:val="both"/>
              <w:rPr>
                <w:rFonts w:asciiTheme="majorBidi" w:hAnsiTheme="majorBidi" w:cstheme="majorBidi"/>
                <w:b w:val="0"/>
                <w:bCs w:val="0"/>
                <w:sz w:val="24"/>
                <w:szCs w:val="24"/>
                <w:lang w:bidi="ar-BH"/>
              </w:rPr>
            </w:pPr>
            <w:r w:rsidRPr="00FC2B9C">
              <w:rPr>
                <w:rFonts w:asciiTheme="majorBidi" w:hAnsiTheme="majorBidi" w:cstheme="majorBidi"/>
                <w:b w:val="0"/>
                <w:bCs w:val="0"/>
                <w:sz w:val="24"/>
                <w:szCs w:val="24"/>
                <w:rtl/>
                <w:lang w:bidi="ar-BH"/>
              </w:rPr>
              <w:t xml:space="preserve">البيانات الضخمة   </w:t>
            </w:r>
          </w:p>
        </w:tc>
        <w:tc>
          <w:tcPr>
            <w:tcW w:w="757" w:type="pct"/>
          </w:tcPr>
          <w:p w14:paraId="79C7FED4" w14:textId="77777777" w:rsidR="00476A8B" w:rsidRPr="00FC2B9C" w:rsidRDefault="00476A8B" w:rsidP="000C4D90">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.221</w:t>
            </w:r>
          </w:p>
        </w:tc>
        <w:tc>
          <w:tcPr>
            <w:tcW w:w="1059" w:type="pct"/>
          </w:tcPr>
          <w:p w14:paraId="08880321" w14:textId="77777777" w:rsidR="00476A8B" w:rsidRPr="00FC2B9C" w:rsidRDefault="00476A8B" w:rsidP="000C4D90">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3.462</w:t>
            </w:r>
          </w:p>
        </w:tc>
        <w:tc>
          <w:tcPr>
            <w:tcW w:w="893" w:type="pct"/>
          </w:tcPr>
          <w:p w14:paraId="64ECC30E" w14:textId="77777777" w:rsidR="00476A8B" w:rsidRPr="00FC2B9C" w:rsidRDefault="00476A8B" w:rsidP="000C4D90">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.000</w:t>
            </w:r>
            <w:r w:rsidRPr="00FC2B9C">
              <w:rPr>
                <w:rFonts w:asciiTheme="majorBidi" w:hAnsiTheme="majorBidi" w:cstheme="majorBidi"/>
                <w:sz w:val="24"/>
                <w:szCs w:val="24"/>
                <w:rtl/>
              </w:rPr>
              <w:t>**</w:t>
            </w:r>
          </w:p>
        </w:tc>
        <w:tc>
          <w:tcPr>
            <w:tcW w:w="890" w:type="pct"/>
          </w:tcPr>
          <w:p w14:paraId="6A03E785"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BH"/>
              </w:rPr>
            </w:pPr>
            <w:r w:rsidRPr="00FC2B9C">
              <w:rPr>
                <w:rFonts w:asciiTheme="majorBidi" w:hAnsiTheme="majorBidi" w:cstheme="majorBidi"/>
                <w:sz w:val="24"/>
                <w:szCs w:val="24"/>
                <w:rtl/>
                <w:lang w:bidi="ar-BH"/>
              </w:rPr>
              <w:t>دالة</w:t>
            </w:r>
          </w:p>
        </w:tc>
      </w:tr>
      <w:tr w:rsidR="00C8672A" w:rsidRPr="00FC2B9C" w14:paraId="50CC8567" w14:textId="77777777" w:rsidTr="004910D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401" w:type="pct"/>
          </w:tcPr>
          <w:p w14:paraId="4E5A73C4" w14:textId="77777777" w:rsidR="00476A8B" w:rsidRPr="00FC2B9C" w:rsidRDefault="00476A8B" w:rsidP="000C4D90">
            <w:pPr>
              <w:ind w:left="-6"/>
              <w:jc w:val="both"/>
              <w:rPr>
                <w:rFonts w:asciiTheme="majorBidi" w:hAnsiTheme="majorBidi" w:cstheme="majorBidi"/>
                <w:b w:val="0"/>
                <w:bCs w:val="0"/>
                <w:sz w:val="24"/>
                <w:szCs w:val="24"/>
                <w:rtl/>
                <w:lang w:val="en-GB" w:bidi="ar-BH"/>
              </w:rPr>
            </w:pPr>
            <w:r w:rsidRPr="00FC2B9C">
              <w:rPr>
                <w:rFonts w:asciiTheme="majorBidi" w:hAnsiTheme="majorBidi" w:cstheme="majorBidi"/>
                <w:b w:val="0"/>
                <w:bCs w:val="0"/>
                <w:sz w:val="24"/>
                <w:szCs w:val="24"/>
                <w:rtl/>
                <w:lang w:bidi="ar-BH"/>
              </w:rPr>
              <w:t>تقنيات الرؤية الحاسوبية</w:t>
            </w:r>
          </w:p>
        </w:tc>
        <w:tc>
          <w:tcPr>
            <w:tcW w:w="757" w:type="pct"/>
          </w:tcPr>
          <w:p w14:paraId="7F181551"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.206</w:t>
            </w:r>
          </w:p>
        </w:tc>
        <w:tc>
          <w:tcPr>
            <w:tcW w:w="1059" w:type="pct"/>
          </w:tcPr>
          <w:p w14:paraId="59F6D2F0"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2.688</w:t>
            </w:r>
          </w:p>
        </w:tc>
        <w:tc>
          <w:tcPr>
            <w:tcW w:w="893" w:type="pct"/>
          </w:tcPr>
          <w:p w14:paraId="6D072D9B" w14:textId="77777777" w:rsidR="00476A8B" w:rsidRPr="00FC2B9C" w:rsidRDefault="00476A8B" w:rsidP="000C4D90">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.008</w:t>
            </w:r>
            <w:r w:rsidRPr="00FC2B9C">
              <w:rPr>
                <w:rFonts w:asciiTheme="majorBidi" w:hAnsiTheme="majorBidi" w:cstheme="majorBidi"/>
                <w:sz w:val="24"/>
                <w:szCs w:val="24"/>
                <w:rtl/>
              </w:rPr>
              <w:t>**</w:t>
            </w:r>
          </w:p>
        </w:tc>
        <w:tc>
          <w:tcPr>
            <w:tcW w:w="890" w:type="pct"/>
          </w:tcPr>
          <w:p w14:paraId="476D8D24"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BH"/>
              </w:rPr>
            </w:pPr>
            <w:r w:rsidRPr="00FC2B9C">
              <w:rPr>
                <w:rFonts w:asciiTheme="majorBidi" w:hAnsiTheme="majorBidi" w:cstheme="majorBidi"/>
                <w:sz w:val="24"/>
                <w:szCs w:val="24"/>
                <w:rtl/>
                <w:lang w:bidi="ar-BH"/>
              </w:rPr>
              <w:t>دالة</w:t>
            </w:r>
          </w:p>
        </w:tc>
      </w:tr>
      <w:tr w:rsidR="00C8672A" w:rsidRPr="00FC2B9C" w14:paraId="4CE7CA25" w14:textId="77777777" w:rsidTr="004910DA">
        <w:trPr>
          <w:trHeight w:val="20"/>
        </w:trPr>
        <w:tc>
          <w:tcPr>
            <w:cnfStyle w:val="001000000000" w:firstRow="0" w:lastRow="0" w:firstColumn="1" w:lastColumn="0" w:oddVBand="0" w:evenVBand="0" w:oddHBand="0" w:evenHBand="0" w:firstRowFirstColumn="0" w:firstRowLastColumn="0" w:lastRowFirstColumn="0" w:lastRowLastColumn="0"/>
            <w:tcW w:w="1401" w:type="pct"/>
          </w:tcPr>
          <w:p w14:paraId="5126ACC3" w14:textId="77777777" w:rsidR="00476A8B" w:rsidRPr="00FC2B9C" w:rsidRDefault="00476A8B" w:rsidP="000C4D90">
            <w:pPr>
              <w:ind w:left="-6"/>
              <w:jc w:val="both"/>
              <w:rPr>
                <w:rFonts w:asciiTheme="majorBidi" w:hAnsiTheme="majorBidi" w:cstheme="majorBidi"/>
                <w:b w:val="0"/>
                <w:bCs w:val="0"/>
                <w:sz w:val="24"/>
                <w:szCs w:val="24"/>
                <w:rtl/>
                <w:lang w:bidi="ar-BH"/>
              </w:rPr>
            </w:pPr>
            <w:r w:rsidRPr="00FC2B9C">
              <w:rPr>
                <w:rFonts w:asciiTheme="majorBidi" w:hAnsiTheme="majorBidi" w:cstheme="majorBidi"/>
                <w:b w:val="0"/>
                <w:bCs w:val="0"/>
                <w:sz w:val="24"/>
                <w:szCs w:val="24"/>
                <w:rtl/>
              </w:rPr>
              <w:t>أنظمة إشارات المرور الذكية</w:t>
            </w:r>
          </w:p>
        </w:tc>
        <w:tc>
          <w:tcPr>
            <w:tcW w:w="757" w:type="pct"/>
          </w:tcPr>
          <w:p w14:paraId="53BEA7B4" w14:textId="77777777" w:rsidR="00476A8B" w:rsidRPr="00FC2B9C" w:rsidRDefault="00476A8B" w:rsidP="000C4D90">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tl/>
              </w:rPr>
              <w:t>0.201</w:t>
            </w:r>
          </w:p>
        </w:tc>
        <w:tc>
          <w:tcPr>
            <w:tcW w:w="1059" w:type="pct"/>
          </w:tcPr>
          <w:p w14:paraId="54348FB0" w14:textId="77777777" w:rsidR="00476A8B" w:rsidRPr="00FC2B9C" w:rsidRDefault="00476A8B" w:rsidP="000C4D90">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2.555</w:t>
            </w:r>
          </w:p>
        </w:tc>
        <w:tc>
          <w:tcPr>
            <w:tcW w:w="893" w:type="pct"/>
          </w:tcPr>
          <w:p w14:paraId="7F7930F8" w14:textId="77777777" w:rsidR="00476A8B" w:rsidRPr="00FC2B9C" w:rsidRDefault="00476A8B" w:rsidP="000C4D90">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C2B9C">
              <w:rPr>
                <w:rFonts w:asciiTheme="majorBidi" w:hAnsiTheme="majorBidi" w:cstheme="majorBidi"/>
                <w:sz w:val="24"/>
                <w:szCs w:val="24"/>
              </w:rPr>
              <w:t>.005</w:t>
            </w:r>
            <w:r w:rsidRPr="00FC2B9C">
              <w:rPr>
                <w:rFonts w:asciiTheme="majorBidi" w:hAnsiTheme="majorBidi" w:cstheme="majorBidi"/>
                <w:sz w:val="24"/>
                <w:szCs w:val="24"/>
                <w:rtl/>
              </w:rPr>
              <w:t>**</w:t>
            </w:r>
          </w:p>
        </w:tc>
        <w:tc>
          <w:tcPr>
            <w:tcW w:w="890" w:type="pct"/>
          </w:tcPr>
          <w:p w14:paraId="675898B8" w14:textId="77777777" w:rsidR="00476A8B" w:rsidRPr="00FC2B9C" w:rsidRDefault="00476A8B" w:rsidP="000C4D90">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EG"/>
              </w:rPr>
            </w:pPr>
            <w:r w:rsidRPr="00FC2B9C">
              <w:rPr>
                <w:rFonts w:asciiTheme="majorBidi" w:hAnsiTheme="majorBidi" w:cstheme="majorBidi"/>
                <w:sz w:val="24"/>
                <w:szCs w:val="24"/>
                <w:rtl/>
                <w:lang w:bidi="ar-EG"/>
              </w:rPr>
              <w:t>دالة</w:t>
            </w:r>
          </w:p>
        </w:tc>
      </w:tr>
    </w:tbl>
    <w:p w14:paraId="643BAEEF" w14:textId="6C20DE46" w:rsidR="00476A8B" w:rsidRPr="000A02A5" w:rsidRDefault="00476A8B" w:rsidP="000A02A5">
      <w:pPr>
        <w:pStyle w:val="a4"/>
        <w:numPr>
          <w:ilvl w:val="0"/>
          <w:numId w:val="172"/>
        </w:numPr>
        <w:pBdr>
          <w:top w:val="nil"/>
          <w:left w:val="nil"/>
          <w:bottom w:val="nil"/>
          <w:right w:val="nil"/>
          <w:between w:val="nil"/>
        </w:pBdr>
        <w:spacing w:after="0" w:line="240" w:lineRule="auto"/>
        <w:jc w:val="both"/>
        <w:rPr>
          <w:rFonts w:asciiTheme="majorBidi" w:hAnsiTheme="majorBidi" w:cstheme="majorBidi"/>
          <w:sz w:val="24"/>
          <w:szCs w:val="24"/>
          <w:lang w:bidi="ar-BH"/>
        </w:rPr>
      </w:pPr>
      <w:r w:rsidRPr="000A02A5">
        <w:rPr>
          <w:rFonts w:asciiTheme="majorBidi" w:eastAsia="Times New Roman" w:hAnsiTheme="majorBidi" w:cstheme="majorBidi"/>
          <w:sz w:val="24"/>
          <w:szCs w:val="24"/>
          <w:rtl/>
          <w:lang w:bidi="ar-IQ"/>
        </w:rPr>
        <w:t xml:space="preserve">"كشفت النتائج الإحصائية الواردة في الجدول </w:t>
      </w:r>
      <w:r w:rsidRPr="000A02A5">
        <w:rPr>
          <w:rFonts w:asciiTheme="majorBidi" w:eastAsia="Times New Roman" w:hAnsiTheme="majorBidi" w:cstheme="majorBidi"/>
          <w:sz w:val="24"/>
          <w:szCs w:val="24"/>
          <w:rtl/>
        </w:rPr>
        <w:t>(</w:t>
      </w:r>
      <w:r w:rsidR="001C31F6" w:rsidRPr="000A02A5">
        <w:rPr>
          <w:rFonts w:asciiTheme="majorBidi" w:eastAsia="Times New Roman" w:hAnsiTheme="majorBidi" w:cstheme="majorBidi"/>
          <w:sz w:val="24"/>
          <w:szCs w:val="24"/>
          <w:rtl/>
        </w:rPr>
        <w:t>17</w:t>
      </w:r>
      <w:r w:rsidRPr="000A02A5">
        <w:rPr>
          <w:rFonts w:asciiTheme="majorBidi" w:eastAsia="Times New Roman" w:hAnsiTheme="majorBidi" w:cstheme="majorBidi"/>
          <w:sz w:val="24"/>
          <w:szCs w:val="24"/>
          <w:rtl/>
        </w:rPr>
        <w:t xml:space="preserve">) أن أكثر أبعاد أدوات الذكاء الاصطناعي تأثيرًا على كفاءة ادارة الحركة المرورية هو بعد </w:t>
      </w:r>
      <w:r w:rsidRPr="000A02A5">
        <w:rPr>
          <w:rFonts w:asciiTheme="majorBidi" w:eastAsia="Times New Roman" w:hAnsiTheme="majorBidi" w:cstheme="majorBidi"/>
          <w:sz w:val="24"/>
          <w:szCs w:val="24"/>
          <w:rtl/>
          <w:lang w:bidi="ar-BH"/>
        </w:rPr>
        <w:t xml:space="preserve">أنظمة التنبؤ المروري، </w:t>
      </w:r>
      <w:r w:rsidRPr="000A02A5">
        <w:rPr>
          <w:rFonts w:asciiTheme="majorBidi" w:eastAsia="Times New Roman" w:hAnsiTheme="majorBidi" w:cstheme="majorBidi"/>
          <w:sz w:val="24"/>
          <w:szCs w:val="24"/>
          <w:rtl/>
        </w:rPr>
        <w:t xml:space="preserve">وذلك استنادًا إلى قيمة معامل بيتا </w:t>
      </w:r>
      <w:r w:rsidRPr="000A02A5">
        <w:rPr>
          <w:rFonts w:asciiTheme="majorBidi" w:eastAsia="Times New Roman" w:hAnsiTheme="majorBidi" w:cstheme="majorBidi"/>
          <w:sz w:val="24"/>
          <w:szCs w:val="24"/>
        </w:rPr>
        <w:t>β</w:t>
      </w:r>
      <w:r w:rsidRPr="000A02A5">
        <w:rPr>
          <w:rFonts w:asciiTheme="majorBidi" w:eastAsia="Times New Roman" w:hAnsiTheme="majorBidi" w:cstheme="majorBidi"/>
          <w:sz w:val="24"/>
          <w:szCs w:val="24"/>
          <w:rtl/>
        </w:rPr>
        <w:t xml:space="preserve"> التي بلغت (</w:t>
      </w:r>
      <w:r w:rsidRPr="000A02A5">
        <w:rPr>
          <w:rFonts w:asciiTheme="majorBidi" w:hAnsiTheme="majorBidi" w:cstheme="majorBidi"/>
          <w:sz w:val="24"/>
          <w:szCs w:val="24"/>
        </w:rPr>
        <w:t>.23</w:t>
      </w:r>
      <w:r w:rsidRPr="000A02A5">
        <w:rPr>
          <w:rFonts w:asciiTheme="majorBidi" w:hAnsiTheme="majorBidi" w:cstheme="majorBidi"/>
          <w:sz w:val="24"/>
          <w:szCs w:val="24"/>
          <w:rtl/>
        </w:rPr>
        <w:t>0</w:t>
      </w:r>
      <w:r w:rsidRPr="000A02A5">
        <w:rPr>
          <w:rFonts w:asciiTheme="majorBidi" w:eastAsia="Times New Roman" w:hAnsiTheme="majorBidi" w:cstheme="majorBidi"/>
          <w:sz w:val="24"/>
          <w:szCs w:val="24"/>
          <w:rtl/>
        </w:rPr>
        <w:t>)، وهي قيمة ذات دلالة إحصائية عند مستوى دلالة (</w:t>
      </w:r>
      <w:r w:rsidRPr="000A02A5">
        <w:rPr>
          <w:rFonts w:asciiTheme="majorBidi" w:hAnsiTheme="majorBidi" w:cstheme="majorBidi"/>
          <w:sz w:val="24"/>
          <w:szCs w:val="24"/>
        </w:rPr>
        <w:t>0.00</w:t>
      </w:r>
      <w:r w:rsidRPr="000A02A5">
        <w:rPr>
          <w:rFonts w:asciiTheme="majorBidi" w:eastAsia="Times New Roman" w:hAnsiTheme="majorBidi" w:cstheme="majorBidi"/>
          <w:sz w:val="24"/>
          <w:szCs w:val="24"/>
          <w:rtl/>
        </w:rPr>
        <w:t>)، ويعزز ذلك قيمة معامل (</w:t>
      </w:r>
      <w:r w:rsidRPr="000A02A5">
        <w:rPr>
          <w:rFonts w:asciiTheme="majorBidi" w:eastAsia="Times New Roman" w:hAnsiTheme="majorBidi" w:cstheme="majorBidi"/>
          <w:sz w:val="24"/>
          <w:szCs w:val="24"/>
        </w:rPr>
        <w:t>T</w:t>
      </w:r>
      <w:r w:rsidRPr="000A02A5">
        <w:rPr>
          <w:rFonts w:asciiTheme="majorBidi" w:eastAsia="Times New Roman" w:hAnsiTheme="majorBidi" w:cstheme="majorBidi"/>
          <w:sz w:val="24"/>
          <w:szCs w:val="24"/>
          <w:rtl/>
        </w:rPr>
        <w:t>) التي بلغت (</w:t>
      </w:r>
      <w:r w:rsidRPr="000A02A5">
        <w:rPr>
          <w:rFonts w:asciiTheme="majorBidi" w:hAnsiTheme="majorBidi" w:cstheme="majorBidi"/>
          <w:sz w:val="24"/>
          <w:szCs w:val="24"/>
          <w:rtl/>
        </w:rPr>
        <w:t>3.70</w:t>
      </w:r>
      <w:r w:rsidRPr="000A02A5">
        <w:rPr>
          <w:rFonts w:asciiTheme="majorBidi" w:eastAsia="Times New Roman" w:hAnsiTheme="majorBidi" w:cstheme="majorBidi"/>
          <w:sz w:val="24"/>
          <w:szCs w:val="24"/>
          <w:rtl/>
        </w:rPr>
        <w:t xml:space="preserve">). وبناءً عليه؛ يتم قبول الفرض الفرعي </w:t>
      </w:r>
      <w:r w:rsidRPr="000A02A5">
        <w:rPr>
          <w:rFonts w:asciiTheme="majorBidi" w:eastAsia="Times New Roman" w:hAnsiTheme="majorBidi" w:cstheme="majorBidi"/>
          <w:sz w:val="24"/>
          <w:szCs w:val="24"/>
          <w:rtl/>
          <w:lang w:bidi="ar-EG"/>
        </w:rPr>
        <w:t>الأول</w:t>
      </w:r>
      <w:r w:rsidRPr="000A02A5">
        <w:rPr>
          <w:rFonts w:asciiTheme="majorBidi" w:eastAsia="Times New Roman" w:hAnsiTheme="majorBidi" w:cstheme="majorBidi"/>
          <w:sz w:val="24"/>
          <w:szCs w:val="24"/>
          <w:rtl/>
        </w:rPr>
        <w:t xml:space="preserve"> </w:t>
      </w:r>
      <w:r w:rsidRPr="000A02A5">
        <w:rPr>
          <w:rFonts w:asciiTheme="majorBidi" w:eastAsia="Times New Roman" w:hAnsiTheme="majorBidi" w:cstheme="majorBidi"/>
          <w:sz w:val="24"/>
          <w:szCs w:val="24"/>
        </w:rPr>
        <w:t>(H</w:t>
      </w:r>
      <w:r w:rsidRPr="000A02A5">
        <w:rPr>
          <w:rFonts w:asciiTheme="majorBidi" w:eastAsia="Times New Roman" w:hAnsiTheme="majorBidi" w:cstheme="majorBidi"/>
          <w:sz w:val="24"/>
          <w:szCs w:val="24"/>
          <w:vertAlign w:val="subscript"/>
        </w:rPr>
        <w:t>.1</w:t>
      </w:r>
      <w:r w:rsidRPr="000A02A5">
        <w:rPr>
          <w:rFonts w:asciiTheme="majorBidi" w:eastAsia="Times New Roman" w:hAnsiTheme="majorBidi" w:cstheme="majorBidi"/>
          <w:sz w:val="24"/>
          <w:szCs w:val="24"/>
        </w:rPr>
        <w:t>)</w:t>
      </w:r>
      <w:r w:rsidRPr="000A02A5">
        <w:rPr>
          <w:rFonts w:asciiTheme="majorBidi" w:eastAsia="Times New Roman" w:hAnsiTheme="majorBidi" w:cstheme="majorBidi"/>
          <w:sz w:val="24"/>
          <w:szCs w:val="24"/>
          <w:rtl/>
        </w:rPr>
        <w:t>،</w:t>
      </w:r>
      <w:r w:rsidRPr="000A02A5">
        <w:rPr>
          <w:rFonts w:asciiTheme="majorBidi" w:eastAsia="Times New Roman" w:hAnsiTheme="majorBidi" w:cstheme="majorBidi"/>
          <w:sz w:val="24"/>
          <w:szCs w:val="24"/>
          <w:rtl/>
          <w:lang w:bidi="ar-BH"/>
        </w:rPr>
        <w:t xml:space="preserve"> والذي انبثق من الفرض الرئيس</w:t>
      </w:r>
      <w:r w:rsidRPr="000A02A5">
        <w:rPr>
          <w:rFonts w:asciiTheme="majorBidi" w:eastAsia="Times New Roman" w:hAnsiTheme="majorBidi" w:cstheme="majorBidi"/>
          <w:sz w:val="24"/>
          <w:szCs w:val="24"/>
          <w:rtl/>
          <w:lang w:bidi="ar-EG"/>
        </w:rPr>
        <w:t>ي</w:t>
      </w:r>
      <w:r w:rsidRPr="000A02A5">
        <w:rPr>
          <w:rFonts w:asciiTheme="majorBidi" w:eastAsia="Times New Roman" w:hAnsiTheme="majorBidi" w:cstheme="majorBidi"/>
          <w:sz w:val="24"/>
          <w:szCs w:val="24"/>
          <w:rtl/>
          <w:lang w:bidi="ar-BH"/>
        </w:rPr>
        <w:t>، الذي ينص على:</w:t>
      </w:r>
      <w:r w:rsidRPr="000A02A5">
        <w:rPr>
          <w:rFonts w:asciiTheme="majorBidi" w:eastAsia="Times New Roman" w:hAnsiTheme="majorBidi" w:cstheme="majorBidi"/>
          <w:sz w:val="24"/>
          <w:szCs w:val="24"/>
          <w:lang w:bidi="ar-BH"/>
        </w:rPr>
        <w:t xml:space="preserve"> "</w:t>
      </w:r>
      <w:r w:rsidRPr="000A02A5">
        <w:rPr>
          <w:rFonts w:asciiTheme="majorBidi" w:hAnsiTheme="majorBidi" w:cstheme="majorBidi"/>
          <w:sz w:val="24"/>
          <w:szCs w:val="24"/>
          <w:rtl/>
          <w:lang w:bidi="ar-BH"/>
        </w:rPr>
        <w:t>توجد علاقة ذات دلالة إحصائية بين أنظمة التنبؤ المروري وكفاءة إدارة الحركة المروري</w:t>
      </w:r>
      <w:r w:rsidR="000A02A5">
        <w:rPr>
          <w:rFonts w:asciiTheme="majorBidi" w:hAnsiTheme="majorBidi" w:cstheme="majorBidi" w:hint="cs"/>
          <w:sz w:val="24"/>
          <w:szCs w:val="24"/>
          <w:rtl/>
          <w:lang w:bidi="ar-BH"/>
        </w:rPr>
        <w:t>ة</w:t>
      </w:r>
    </w:p>
    <w:p w14:paraId="60B30620" w14:textId="7C5CAE45" w:rsidR="00476A8B" w:rsidRPr="000A02A5" w:rsidRDefault="00476A8B" w:rsidP="000A02A5">
      <w:pPr>
        <w:pStyle w:val="a4"/>
        <w:numPr>
          <w:ilvl w:val="0"/>
          <w:numId w:val="172"/>
        </w:numPr>
        <w:pBdr>
          <w:top w:val="nil"/>
          <w:left w:val="nil"/>
          <w:bottom w:val="nil"/>
          <w:right w:val="nil"/>
          <w:between w:val="nil"/>
        </w:pBdr>
        <w:spacing w:after="0" w:line="240" w:lineRule="auto"/>
        <w:jc w:val="both"/>
        <w:rPr>
          <w:rFonts w:asciiTheme="majorBidi" w:hAnsiTheme="majorBidi" w:cstheme="majorBidi"/>
          <w:sz w:val="24"/>
          <w:szCs w:val="24"/>
        </w:rPr>
      </w:pPr>
      <w:r w:rsidRPr="000A02A5">
        <w:rPr>
          <w:rFonts w:asciiTheme="majorBidi" w:eastAsia="Times New Roman" w:hAnsiTheme="majorBidi" w:cstheme="majorBidi"/>
          <w:sz w:val="24"/>
          <w:szCs w:val="24"/>
          <w:rtl/>
          <w:lang w:bidi="ar-EG"/>
        </w:rPr>
        <w:t>و</w:t>
      </w:r>
      <w:r w:rsidRPr="000A02A5">
        <w:rPr>
          <w:rFonts w:asciiTheme="majorBidi" w:eastAsia="Times New Roman" w:hAnsiTheme="majorBidi" w:cstheme="majorBidi"/>
          <w:sz w:val="24"/>
          <w:szCs w:val="24"/>
          <w:rtl/>
        </w:rPr>
        <w:t xml:space="preserve">جاء البيانات الضخمة بالمرتبة الثانية بعد أنظمة التنبؤ المروري، حيث بلغت قيمة معامل بيتا </w:t>
      </w:r>
      <w:r w:rsidRPr="000A02A5">
        <w:rPr>
          <w:rFonts w:asciiTheme="majorBidi" w:eastAsia="Times New Roman" w:hAnsiTheme="majorBidi" w:cstheme="majorBidi"/>
          <w:sz w:val="24"/>
          <w:szCs w:val="24"/>
        </w:rPr>
        <w:t>β</w:t>
      </w:r>
      <w:r w:rsidRPr="000A02A5">
        <w:rPr>
          <w:rFonts w:asciiTheme="majorBidi" w:eastAsia="Times New Roman" w:hAnsiTheme="majorBidi" w:cstheme="majorBidi"/>
          <w:sz w:val="24"/>
          <w:szCs w:val="24"/>
          <w:rtl/>
        </w:rPr>
        <w:t xml:space="preserve"> (0.22)، وهي قيمة ذات دلالة إحصائية عند مستوى دلالة (</w:t>
      </w:r>
      <w:r w:rsidRPr="000A02A5">
        <w:rPr>
          <w:rFonts w:asciiTheme="majorBidi" w:hAnsiTheme="majorBidi" w:cstheme="majorBidi"/>
          <w:sz w:val="24"/>
          <w:szCs w:val="24"/>
        </w:rPr>
        <w:t>0.01</w:t>
      </w:r>
      <w:r w:rsidRPr="000A02A5">
        <w:rPr>
          <w:rFonts w:asciiTheme="majorBidi" w:eastAsia="Times New Roman" w:hAnsiTheme="majorBidi" w:cstheme="majorBidi"/>
          <w:sz w:val="24"/>
          <w:szCs w:val="24"/>
          <w:rtl/>
        </w:rPr>
        <w:t>)، ويعزز ذلك قيمة معامل (</w:t>
      </w:r>
      <w:r w:rsidRPr="000A02A5">
        <w:rPr>
          <w:rFonts w:asciiTheme="majorBidi" w:eastAsia="Times New Roman" w:hAnsiTheme="majorBidi" w:cstheme="majorBidi"/>
          <w:sz w:val="24"/>
          <w:szCs w:val="24"/>
        </w:rPr>
        <w:t>T</w:t>
      </w:r>
      <w:r w:rsidRPr="000A02A5">
        <w:rPr>
          <w:rFonts w:asciiTheme="majorBidi" w:eastAsia="Times New Roman" w:hAnsiTheme="majorBidi" w:cstheme="majorBidi"/>
          <w:sz w:val="24"/>
          <w:szCs w:val="24"/>
          <w:rtl/>
        </w:rPr>
        <w:t>) التي بلغت</w:t>
      </w:r>
      <w:r w:rsidRPr="000A02A5">
        <w:rPr>
          <w:rFonts w:asciiTheme="majorBidi" w:hAnsiTheme="majorBidi" w:cstheme="majorBidi"/>
          <w:sz w:val="24"/>
          <w:szCs w:val="24"/>
          <w:rtl/>
        </w:rPr>
        <w:t xml:space="preserve"> </w:t>
      </w:r>
      <w:r w:rsidRPr="000A02A5">
        <w:rPr>
          <w:rFonts w:asciiTheme="majorBidi" w:eastAsia="Times New Roman" w:hAnsiTheme="majorBidi" w:cstheme="majorBidi"/>
          <w:sz w:val="24"/>
          <w:szCs w:val="24"/>
          <w:rtl/>
        </w:rPr>
        <w:t>(3.46)</w:t>
      </w:r>
      <w:r w:rsidRPr="000A02A5">
        <w:rPr>
          <w:rFonts w:asciiTheme="majorBidi" w:hAnsiTheme="majorBidi" w:cstheme="majorBidi"/>
          <w:sz w:val="24"/>
          <w:szCs w:val="24"/>
          <w:rtl/>
        </w:rPr>
        <w:t>.</w:t>
      </w:r>
      <w:r w:rsidRPr="000A02A5">
        <w:rPr>
          <w:rFonts w:asciiTheme="majorBidi" w:eastAsia="Times New Roman" w:hAnsiTheme="majorBidi" w:cstheme="majorBidi"/>
          <w:sz w:val="24"/>
          <w:szCs w:val="24"/>
          <w:rtl/>
        </w:rPr>
        <w:t xml:space="preserve">  وبناءً عليه؛ يتم قبول الفرض الفرعي </w:t>
      </w:r>
      <w:r w:rsidRPr="000A02A5">
        <w:rPr>
          <w:rFonts w:asciiTheme="majorBidi" w:eastAsia="Times New Roman" w:hAnsiTheme="majorBidi" w:cstheme="majorBidi"/>
          <w:sz w:val="24"/>
          <w:szCs w:val="24"/>
          <w:rtl/>
          <w:lang w:bidi="ar-EG"/>
        </w:rPr>
        <w:t>الثاني</w:t>
      </w:r>
      <w:r w:rsidRPr="000A02A5">
        <w:rPr>
          <w:rFonts w:asciiTheme="majorBidi" w:eastAsia="Times New Roman" w:hAnsiTheme="majorBidi" w:cstheme="majorBidi"/>
          <w:sz w:val="24"/>
          <w:szCs w:val="24"/>
          <w:rtl/>
        </w:rPr>
        <w:t xml:space="preserve"> </w:t>
      </w:r>
      <w:r w:rsidRPr="000A02A5">
        <w:rPr>
          <w:rFonts w:asciiTheme="majorBidi" w:eastAsia="Times New Roman" w:hAnsiTheme="majorBidi" w:cstheme="majorBidi"/>
          <w:sz w:val="24"/>
          <w:szCs w:val="24"/>
        </w:rPr>
        <w:t>(H</w:t>
      </w:r>
      <w:r w:rsidRPr="000A02A5">
        <w:rPr>
          <w:rFonts w:asciiTheme="majorBidi" w:eastAsia="Times New Roman" w:hAnsiTheme="majorBidi" w:cstheme="majorBidi"/>
          <w:sz w:val="24"/>
          <w:szCs w:val="24"/>
          <w:vertAlign w:val="subscript"/>
        </w:rPr>
        <w:t>.2</w:t>
      </w:r>
      <w:r w:rsidRPr="000A02A5">
        <w:rPr>
          <w:rFonts w:asciiTheme="majorBidi" w:eastAsia="Times New Roman" w:hAnsiTheme="majorBidi" w:cstheme="majorBidi"/>
          <w:sz w:val="24"/>
          <w:szCs w:val="24"/>
        </w:rPr>
        <w:t>)</w:t>
      </w:r>
      <w:r w:rsidRPr="000A02A5">
        <w:rPr>
          <w:rFonts w:asciiTheme="majorBidi" w:eastAsia="Times New Roman" w:hAnsiTheme="majorBidi" w:cstheme="majorBidi"/>
          <w:sz w:val="24"/>
          <w:szCs w:val="24"/>
          <w:rtl/>
        </w:rPr>
        <w:t>،</w:t>
      </w:r>
      <w:r w:rsidRPr="000A02A5">
        <w:rPr>
          <w:rFonts w:asciiTheme="majorBidi" w:eastAsia="Times New Roman" w:hAnsiTheme="majorBidi" w:cstheme="majorBidi"/>
          <w:sz w:val="24"/>
          <w:szCs w:val="24"/>
          <w:rtl/>
          <w:lang w:bidi="ar-BH"/>
        </w:rPr>
        <w:t xml:space="preserve"> والذي انبثق من الفرض الرئيس</w:t>
      </w:r>
      <w:r w:rsidRPr="000A02A5">
        <w:rPr>
          <w:rFonts w:asciiTheme="majorBidi" w:eastAsia="Times New Roman" w:hAnsiTheme="majorBidi" w:cstheme="majorBidi"/>
          <w:sz w:val="24"/>
          <w:szCs w:val="24"/>
          <w:rtl/>
          <w:lang w:bidi="ar-EG"/>
        </w:rPr>
        <w:t>ي</w:t>
      </w:r>
      <w:r w:rsidRPr="000A02A5">
        <w:rPr>
          <w:rFonts w:asciiTheme="majorBidi" w:eastAsia="Times New Roman" w:hAnsiTheme="majorBidi" w:cstheme="majorBidi"/>
          <w:sz w:val="24"/>
          <w:szCs w:val="24"/>
          <w:rtl/>
          <w:lang w:bidi="ar-BH"/>
        </w:rPr>
        <w:t>، الذي ينص على</w:t>
      </w:r>
      <w:r w:rsidRPr="000A02A5">
        <w:rPr>
          <w:rFonts w:asciiTheme="majorBidi" w:eastAsia="Times New Roman" w:hAnsiTheme="majorBidi" w:cstheme="majorBidi"/>
          <w:sz w:val="24"/>
          <w:szCs w:val="24"/>
          <w:lang w:bidi="ar-BH"/>
        </w:rPr>
        <w:t xml:space="preserve"> "</w:t>
      </w:r>
      <w:r w:rsidRPr="000A02A5">
        <w:rPr>
          <w:rFonts w:asciiTheme="majorBidi" w:hAnsiTheme="majorBidi" w:cstheme="majorBidi"/>
          <w:sz w:val="24"/>
          <w:szCs w:val="24"/>
          <w:rtl/>
        </w:rPr>
        <w:t xml:space="preserve"> </w:t>
      </w:r>
      <w:r w:rsidRPr="000A02A5">
        <w:rPr>
          <w:rFonts w:asciiTheme="majorBidi" w:eastAsia="Times New Roman" w:hAnsiTheme="majorBidi" w:cstheme="majorBidi"/>
          <w:sz w:val="24"/>
          <w:szCs w:val="24"/>
          <w:rtl/>
          <w:lang w:bidi="ar-BH"/>
        </w:rPr>
        <w:t>توجد علاقة ذات دلالة إحصائية بين البيانات الضخمة وكفاءة إدارة الحركة المرورية.</w:t>
      </w:r>
    </w:p>
    <w:p w14:paraId="4EFEEAC4" w14:textId="3AEE49E1" w:rsidR="00476A8B" w:rsidRPr="000A02A5" w:rsidRDefault="00476A8B" w:rsidP="000A02A5">
      <w:pPr>
        <w:pStyle w:val="a4"/>
        <w:numPr>
          <w:ilvl w:val="0"/>
          <w:numId w:val="172"/>
        </w:numPr>
        <w:pBdr>
          <w:top w:val="nil"/>
          <w:left w:val="nil"/>
          <w:bottom w:val="nil"/>
          <w:right w:val="nil"/>
          <w:between w:val="nil"/>
        </w:pBdr>
        <w:spacing w:after="0" w:line="240" w:lineRule="auto"/>
        <w:jc w:val="both"/>
        <w:rPr>
          <w:rFonts w:asciiTheme="majorBidi" w:hAnsiTheme="majorBidi" w:cstheme="majorBidi"/>
          <w:b/>
          <w:bCs/>
          <w:sz w:val="24"/>
          <w:szCs w:val="24"/>
        </w:rPr>
      </w:pPr>
      <w:r w:rsidRPr="000A02A5">
        <w:rPr>
          <w:rFonts w:asciiTheme="majorBidi" w:eastAsia="Times New Roman" w:hAnsiTheme="majorBidi" w:cstheme="majorBidi"/>
          <w:sz w:val="24"/>
          <w:szCs w:val="24"/>
          <w:rtl/>
        </w:rPr>
        <w:t xml:space="preserve">بينما حين جاء تأثير تقنيات الرؤية الحاسوبية على تحسين تدفق المرور وتقليل الزحام بالمرتبة الثالثة، حيث بلغت قيمة معامل بيتا </w:t>
      </w:r>
      <w:r w:rsidRPr="000A02A5">
        <w:rPr>
          <w:rFonts w:asciiTheme="majorBidi" w:eastAsia="Times New Roman" w:hAnsiTheme="majorBidi" w:cstheme="majorBidi"/>
          <w:sz w:val="24"/>
          <w:szCs w:val="24"/>
        </w:rPr>
        <w:t>β</w:t>
      </w:r>
      <w:r w:rsidRPr="000A02A5">
        <w:rPr>
          <w:rFonts w:asciiTheme="majorBidi" w:eastAsia="Times New Roman" w:hAnsiTheme="majorBidi" w:cstheme="majorBidi"/>
          <w:sz w:val="24"/>
          <w:szCs w:val="24"/>
          <w:rtl/>
        </w:rPr>
        <w:t xml:space="preserve"> (0.206)، وهي قيمة ذات دلالة إحصائية عند مستوى دلالة (</w:t>
      </w:r>
      <w:r w:rsidRPr="000A02A5">
        <w:rPr>
          <w:rFonts w:asciiTheme="majorBidi" w:hAnsiTheme="majorBidi" w:cstheme="majorBidi"/>
          <w:sz w:val="24"/>
          <w:szCs w:val="24"/>
        </w:rPr>
        <w:t>0.01</w:t>
      </w:r>
      <w:r w:rsidRPr="000A02A5">
        <w:rPr>
          <w:rFonts w:asciiTheme="majorBidi" w:eastAsia="Times New Roman" w:hAnsiTheme="majorBidi" w:cstheme="majorBidi"/>
          <w:sz w:val="24"/>
          <w:szCs w:val="24"/>
          <w:rtl/>
        </w:rPr>
        <w:t>)، ويعزز ذلك قيمة معامل (</w:t>
      </w:r>
      <w:r w:rsidRPr="000A02A5">
        <w:rPr>
          <w:rFonts w:asciiTheme="majorBidi" w:eastAsia="Times New Roman" w:hAnsiTheme="majorBidi" w:cstheme="majorBidi"/>
          <w:sz w:val="24"/>
          <w:szCs w:val="24"/>
        </w:rPr>
        <w:t>T</w:t>
      </w:r>
      <w:r w:rsidRPr="000A02A5">
        <w:rPr>
          <w:rFonts w:asciiTheme="majorBidi" w:eastAsia="Times New Roman" w:hAnsiTheme="majorBidi" w:cstheme="majorBidi"/>
          <w:sz w:val="24"/>
          <w:szCs w:val="24"/>
          <w:rtl/>
        </w:rPr>
        <w:t>) التي بلغت</w:t>
      </w:r>
      <w:r w:rsidRPr="000A02A5">
        <w:rPr>
          <w:rFonts w:asciiTheme="majorBidi" w:hAnsiTheme="majorBidi" w:cstheme="majorBidi"/>
          <w:sz w:val="24"/>
          <w:szCs w:val="24"/>
          <w:rtl/>
        </w:rPr>
        <w:t xml:space="preserve"> (2.69).</w:t>
      </w:r>
      <w:r w:rsidRPr="000A02A5">
        <w:rPr>
          <w:rFonts w:asciiTheme="majorBidi" w:eastAsia="Times New Roman" w:hAnsiTheme="majorBidi" w:cstheme="majorBidi"/>
          <w:sz w:val="24"/>
          <w:szCs w:val="24"/>
          <w:rtl/>
        </w:rPr>
        <w:t xml:space="preserve"> وبناءً عليه؛ يتم قبول الفرض الفرعي </w:t>
      </w:r>
      <w:r w:rsidRPr="000A02A5">
        <w:rPr>
          <w:rFonts w:asciiTheme="majorBidi" w:eastAsia="Times New Roman" w:hAnsiTheme="majorBidi" w:cstheme="majorBidi"/>
          <w:sz w:val="24"/>
          <w:szCs w:val="24"/>
          <w:rtl/>
          <w:lang w:bidi="ar-EG"/>
        </w:rPr>
        <w:t>الثالث</w:t>
      </w:r>
      <w:r w:rsidRPr="000A02A5">
        <w:rPr>
          <w:rFonts w:asciiTheme="majorBidi" w:eastAsia="Times New Roman" w:hAnsiTheme="majorBidi" w:cstheme="majorBidi"/>
          <w:sz w:val="24"/>
          <w:szCs w:val="24"/>
          <w:rtl/>
        </w:rPr>
        <w:t xml:space="preserve"> </w:t>
      </w:r>
      <w:r w:rsidRPr="000A02A5">
        <w:rPr>
          <w:rFonts w:asciiTheme="majorBidi" w:eastAsia="Times New Roman" w:hAnsiTheme="majorBidi" w:cstheme="majorBidi"/>
          <w:sz w:val="24"/>
          <w:szCs w:val="24"/>
        </w:rPr>
        <w:t>(H</w:t>
      </w:r>
      <w:r w:rsidRPr="000A02A5">
        <w:rPr>
          <w:rFonts w:asciiTheme="majorBidi" w:eastAsia="Times New Roman" w:hAnsiTheme="majorBidi" w:cstheme="majorBidi"/>
          <w:sz w:val="24"/>
          <w:szCs w:val="24"/>
          <w:vertAlign w:val="subscript"/>
        </w:rPr>
        <w:t>.3</w:t>
      </w:r>
      <w:r w:rsidRPr="000A02A5">
        <w:rPr>
          <w:rFonts w:asciiTheme="majorBidi" w:eastAsia="Times New Roman" w:hAnsiTheme="majorBidi" w:cstheme="majorBidi"/>
          <w:sz w:val="24"/>
          <w:szCs w:val="24"/>
        </w:rPr>
        <w:t>)</w:t>
      </w:r>
      <w:r w:rsidRPr="000A02A5">
        <w:rPr>
          <w:rFonts w:asciiTheme="majorBidi" w:eastAsia="Times New Roman" w:hAnsiTheme="majorBidi" w:cstheme="majorBidi"/>
          <w:sz w:val="24"/>
          <w:szCs w:val="24"/>
          <w:rtl/>
        </w:rPr>
        <w:t>،</w:t>
      </w:r>
      <w:r w:rsidRPr="000A02A5">
        <w:rPr>
          <w:rFonts w:asciiTheme="majorBidi" w:eastAsia="Times New Roman" w:hAnsiTheme="majorBidi" w:cstheme="majorBidi"/>
          <w:sz w:val="24"/>
          <w:szCs w:val="24"/>
          <w:rtl/>
          <w:lang w:bidi="ar-BH"/>
        </w:rPr>
        <w:t xml:space="preserve"> والذي انبثق من الفرض الرئيس الأول، الذي ينص على</w:t>
      </w:r>
      <w:r w:rsidRPr="000A02A5">
        <w:rPr>
          <w:rFonts w:asciiTheme="majorBidi" w:eastAsia="Times New Roman" w:hAnsiTheme="majorBidi" w:cstheme="majorBidi"/>
          <w:sz w:val="24"/>
          <w:szCs w:val="24"/>
          <w:lang w:bidi="ar-BH"/>
        </w:rPr>
        <w:t xml:space="preserve"> "</w:t>
      </w:r>
      <w:r w:rsidRPr="000A02A5">
        <w:rPr>
          <w:rFonts w:asciiTheme="majorBidi" w:hAnsiTheme="majorBidi" w:cstheme="majorBidi"/>
          <w:sz w:val="24"/>
          <w:szCs w:val="24"/>
          <w:rtl/>
        </w:rPr>
        <w:t xml:space="preserve"> </w:t>
      </w:r>
      <w:r w:rsidRPr="000A02A5">
        <w:rPr>
          <w:rFonts w:asciiTheme="majorBidi" w:eastAsia="Times New Roman" w:hAnsiTheme="majorBidi" w:cstheme="majorBidi"/>
          <w:sz w:val="24"/>
          <w:szCs w:val="24"/>
          <w:rtl/>
          <w:lang w:bidi="ar-BH"/>
        </w:rPr>
        <w:t>توجد علاقة ذات دلالة إحصائية بين تقنيات الرؤية الحاسوبية في تحسين تدفق المرور وتقليل الزحام."</w:t>
      </w:r>
    </w:p>
    <w:p w14:paraId="248145AF" w14:textId="629512E7" w:rsidR="00476A8B" w:rsidRPr="000A02A5" w:rsidRDefault="00476A8B" w:rsidP="000A02A5">
      <w:pPr>
        <w:pStyle w:val="a4"/>
        <w:numPr>
          <w:ilvl w:val="0"/>
          <w:numId w:val="172"/>
        </w:numPr>
        <w:pBdr>
          <w:top w:val="nil"/>
          <w:left w:val="nil"/>
          <w:bottom w:val="nil"/>
          <w:right w:val="nil"/>
          <w:between w:val="nil"/>
        </w:pBdr>
        <w:spacing w:after="0" w:line="240" w:lineRule="auto"/>
        <w:jc w:val="both"/>
        <w:rPr>
          <w:rFonts w:asciiTheme="majorBidi" w:hAnsiTheme="majorBidi" w:cstheme="majorBidi"/>
          <w:b/>
          <w:bCs/>
          <w:sz w:val="24"/>
          <w:szCs w:val="24"/>
        </w:rPr>
      </w:pPr>
      <w:r w:rsidRPr="000A02A5">
        <w:rPr>
          <w:rFonts w:asciiTheme="majorBidi" w:eastAsia="Times New Roman" w:hAnsiTheme="majorBidi" w:cstheme="majorBidi"/>
          <w:sz w:val="24"/>
          <w:szCs w:val="24"/>
          <w:rtl/>
        </w:rPr>
        <w:t xml:space="preserve">واخيرا جاء تأثير أنظمة إشارات المرور الذكية على تحسين كفاءة النقل وتقليل أوقات الانتظار بالمرتبة الرابعة، حيث بلغت قيمة معامل بيتا </w:t>
      </w:r>
      <w:r w:rsidRPr="000A02A5">
        <w:rPr>
          <w:rFonts w:asciiTheme="majorBidi" w:eastAsia="Times New Roman" w:hAnsiTheme="majorBidi" w:cstheme="majorBidi"/>
          <w:sz w:val="24"/>
          <w:szCs w:val="24"/>
        </w:rPr>
        <w:t>β</w:t>
      </w:r>
      <w:r w:rsidRPr="000A02A5">
        <w:rPr>
          <w:rFonts w:asciiTheme="majorBidi" w:eastAsia="Times New Roman" w:hAnsiTheme="majorBidi" w:cstheme="majorBidi"/>
          <w:sz w:val="24"/>
          <w:szCs w:val="24"/>
          <w:rtl/>
        </w:rPr>
        <w:t xml:space="preserve"> (0.201)، وهي قيمة ذات دلالة إحصائية عند مستوى دلالة (</w:t>
      </w:r>
      <w:r w:rsidRPr="000A02A5">
        <w:rPr>
          <w:rFonts w:asciiTheme="majorBidi" w:hAnsiTheme="majorBidi" w:cstheme="majorBidi"/>
          <w:sz w:val="24"/>
          <w:szCs w:val="24"/>
        </w:rPr>
        <w:t>0.01</w:t>
      </w:r>
      <w:r w:rsidRPr="000A02A5">
        <w:rPr>
          <w:rFonts w:asciiTheme="majorBidi" w:eastAsia="Times New Roman" w:hAnsiTheme="majorBidi" w:cstheme="majorBidi"/>
          <w:sz w:val="24"/>
          <w:szCs w:val="24"/>
          <w:rtl/>
        </w:rPr>
        <w:t>)، ويعزز ذلك قيمة معامل (</w:t>
      </w:r>
      <w:r w:rsidRPr="000A02A5">
        <w:rPr>
          <w:rFonts w:asciiTheme="majorBidi" w:eastAsia="Times New Roman" w:hAnsiTheme="majorBidi" w:cstheme="majorBidi"/>
          <w:sz w:val="24"/>
          <w:szCs w:val="24"/>
        </w:rPr>
        <w:t>T</w:t>
      </w:r>
      <w:r w:rsidRPr="000A02A5">
        <w:rPr>
          <w:rFonts w:asciiTheme="majorBidi" w:eastAsia="Times New Roman" w:hAnsiTheme="majorBidi" w:cstheme="majorBidi"/>
          <w:sz w:val="24"/>
          <w:szCs w:val="24"/>
          <w:rtl/>
        </w:rPr>
        <w:t>) التي بلغت</w:t>
      </w:r>
      <w:r w:rsidRPr="000A02A5">
        <w:rPr>
          <w:rFonts w:asciiTheme="majorBidi" w:hAnsiTheme="majorBidi" w:cstheme="majorBidi"/>
          <w:sz w:val="24"/>
          <w:szCs w:val="24"/>
          <w:rtl/>
        </w:rPr>
        <w:t xml:space="preserve"> (2.55).</w:t>
      </w:r>
      <w:r w:rsidRPr="000A02A5">
        <w:rPr>
          <w:rFonts w:asciiTheme="majorBidi" w:eastAsia="Times New Roman" w:hAnsiTheme="majorBidi" w:cstheme="majorBidi"/>
          <w:sz w:val="24"/>
          <w:szCs w:val="24"/>
          <w:rtl/>
        </w:rPr>
        <w:t xml:space="preserve"> وبناءً عليه؛ يتم قبول الفرض الفرعي </w:t>
      </w:r>
      <w:r w:rsidRPr="000A02A5">
        <w:rPr>
          <w:rFonts w:asciiTheme="majorBidi" w:eastAsia="Times New Roman" w:hAnsiTheme="majorBidi" w:cstheme="majorBidi"/>
          <w:sz w:val="24"/>
          <w:szCs w:val="24"/>
          <w:rtl/>
          <w:lang w:bidi="ar-EG"/>
        </w:rPr>
        <w:t>الثالث</w:t>
      </w:r>
      <w:r w:rsidRPr="000A02A5">
        <w:rPr>
          <w:rFonts w:asciiTheme="majorBidi" w:eastAsia="Times New Roman" w:hAnsiTheme="majorBidi" w:cstheme="majorBidi"/>
          <w:sz w:val="24"/>
          <w:szCs w:val="24"/>
          <w:rtl/>
        </w:rPr>
        <w:t xml:space="preserve"> </w:t>
      </w:r>
      <w:r w:rsidRPr="000A02A5">
        <w:rPr>
          <w:rFonts w:asciiTheme="majorBidi" w:eastAsia="Times New Roman" w:hAnsiTheme="majorBidi" w:cstheme="majorBidi"/>
          <w:sz w:val="24"/>
          <w:szCs w:val="24"/>
        </w:rPr>
        <w:t>(H</w:t>
      </w:r>
      <w:r w:rsidRPr="000A02A5">
        <w:rPr>
          <w:rFonts w:asciiTheme="majorBidi" w:eastAsia="Times New Roman" w:hAnsiTheme="majorBidi" w:cstheme="majorBidi"/>
          <w:sz w:val="24"/>
          <w:szCs w:val="24"/>
          <w:vertAlign w:val="subscript"/>
        </w:rPr>
        <w:t>.4</w:t>
      </w:r>
      <w:r w:rsidRPr="000A02A5">
        <w:rPr>
          <w:rFonts w:asciiTheme="majorBidi" w:eastAsia="Times New Roman" w:hAnsiTheme="majorBidi" w:cstheme="majorBidi"/>
          <w:sz w:val="24"/>
          <w:szCs w:val="24"/>
        </w:rPr>
        <w:t>)</w:t>
      </w:r>
      <w:r w:rsidRPr="000A02A5">
        <w:rPr>
          <w:rFonts w:asciiTheme="majorBidi" w:eastAsia="Times New Roman" w:hAnsiTheme="majorBidi" w:cstheme="majorBidi"/>
          <w:sz w:val="24"/>
          <w:szCs w:val="24"/>
          <w:rtl/>
        </w:rPr>
        <w:t>،</w:t>
      </w:r>
      <w:r w:rsidRPr="000A02A5">
        <w:rPr>
          <w:rFonts w:asciiTheme="majorBidi" w:eastAsia="Times New Roman" w:hAnsiTheme="majorBidi" w:cstheme="majorBidi"/>
          <w:sz w:val="24"/>
          <w:szCs w:val="24"/>
          <w:rtl/>
          <w:lang w:bidi="ar-BH"/>
        </w:rPr>
        <w:t xml:space="preserve"> والذي انبثق من الفرض الرئيس الأول، الذي ينص على</w:t>
      </w:r>
      <w:r w:rsidRPr="000A02A5">
        <w:rPr>
          <w:rFonts w:asciiTheme="majorBidi" w:eastAsia="Times New Roman" w:hAnsiTheme="majorBidi" w:cstheme="majorBidi"/>
          <w:sz w:val="24"/>
          <w:szCs w:val="24"/>
          <w:lang w:bidi="ar-BH"/>
        </w:rPr>
        <w:t xml:space="preserve"> </w:t>
      </w:r>
      <w:r w:rsidRPr="000A02A5">
        <w:rPr>
          <w:rFonts w:asciiTheme="majorBidi" w:eastAsia="Times New Roman" w:hAnsiTheme="majorBidi" w:cstheme="majorBidi"/>
          <w:sz w:val="24"/>
          <w:szCs w:val="24"/>
          <w:rtl/>
          <w:lang w:bidi="ar-BH"/>
        </w:rPr>
        <w:t>توجد علاقة ذات دلالة إحصائية بين أنظمة إشارات المرور الذكية وتحسين كفاءة النقل وتقليل أوقات الانتظار.</w:t>
      </w:r>
    </w:p>
    <w:p w14:paraId="0E5B144F" w14:textId="77777777" w:rsidR="00476A8B" w:rsidRPr="00FC2B9C" w:rsidRDefault="00476A8B" w:rsidP="000C4D90">
      <w:pPr>
        <w:pBdr>
          <w:top w:val="nil"/>
          <w:left w:val="nil"/>
          <w:bottom w:val="nil"/>
          <w:right w:val="nil"/>
          <w:between w:val="nil"/>
        </w:pBdr>
        <w:spacing w:after="0" w:line="240" w:lineRule="auto"/>
        <w:jc w:val="both"/>
        <w:rPr>
          <w:rFonts w:asciiTheme="majorBidi" w:hAnsiTheme="majorBidi" w:cstheme="majorBidi"/>
          <w:b/>
          <w:bCs/>
          <w:sz w:val="24"/>
          <w:szCs w:val="24"/>
          <w:rtl/>
        </w:rPr>
      </w:pPr>
    </w:p>
    <w:p w14:paraId="0539779D" w14:textId="77777777" w:rsidR="00476A8B" w:rsidRPr="00FC2B9C" w:rsidRDefault="00476A8B" w:rsidP="000C4D90">
      <w:pPr>
        <w:spacing w:line="240" w:lineRule="auto"/>
        <w:jc w:val="both"/>
        <w:outlineLvl w:val="0"/>
        <w:rPr>
          <w:rFonts w:asciiTheme="majorBidi" w:hAnsiTheme="majorBidi" w:cstheme="majorBidi"/>
          <w:b/>
          <w:bCs/>
          <w:sz w:val="24"/>
          <w:szCs w:val="24"/>
          <w:rtl/>
          <w:lang w:bidi="ar-EG"/>
        </w:rPr>
      </w:pPr>
      <w:bookmarkStart w:id="59" w:name="_Toc201830366"/>
      <w:bookmarkStart w:id="60" w:name="_Toc212585625"/>
      <w:bookmarkStart w:id="61" w:name="_Toc214553769"/>
      <w:r w:rsidRPr="00FC2B9C">
        <w:rPr>
          <w:rFonts w:asciiTheme="majorBidi" w:hAnsiTheme="majorBidi" w:cstheme="majorBidi"/>
          <w:b/>
          <w:bCs/>
          <w:sz w:val="24"/>
          <w:szCs w:val="24"/>
          <w:rtl/>
          <w:lang w:bidi="ar-EG"/>
        </w:rPr>
        <w:t>ملخص اختبار الفرضيات</w:t>
      </w:r>
      <w:bookmarkEnd w:id="59"/>
      <w:bookmarkEnd w:id="60"/>
      <w:bookmarkEnd w:id="61"/>
    </w:p>
    <w:tbl>
      <w:tblPr>
        <w:tblStyle w:val="4-3"/>
        <w:bidiVisual/>
        <w:tblW w:w="937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0"/>
        <w:gridCol w:w="933"/>
        <w:gridCol w:w="1151"/>
        <w:gridCol w:w="2575"/>
      </w:tblGrid>
      <w:tr w:rsidR="00476A8B" w:rsidRPr="00FC2B9C" w14:paraId="4C7CA5C9" w14:textId="77777777" w:rsidTr="001C31F6">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4720" w:type="dxa"/>
            <w:vMerge w:val="restart"/>
            <w:tcBorders>
              <w:top w:val="none" w:sz="0" w:space="0" w:color="auto"/>
              <w:left w:val="none" w:sz="0" w:space="0" w:color="auto"/>
              <w:bottom w:val="none" w:sz="0" w:space="0" w:color="auto"/>
              <w:right w:val="none" w:sz="0" w:space="0" w:color="auto"/>
            </w:tcBorders>
            <w:vAlign w:val="center"/>
            <w:hideMark/>
          </w:tcPr>
          <w:p w14:paraId="08AE6614" w14:textId="77777777" w:rsidR="00476A8B" w:rsidRPr="00FC2B9C" w:rsidRDefault="00476A8B" w:rsidP="000C4D90">
            <w:pPr>
              <w:jc w:val="both"/>
              <w:rPr>
                <w:rFonts w:asciiTheme="majorBidi" w:eastAsia="Times New Roman" w:hAnsiTheme="majorBidi" w:cstheme="majorBidi"/>
                <w:b w:val="0"/>
                <w:bCs w:val="0"/>
                <w:color w:val="auto"/>
                <w:sz w:val="24"/>
                <w:szCs w:val="24"/>
                <w:rtl/>
                <w:lang w:bidi="ar-EG"/>
              </w:rPr>
            </w:pPr>
            <w:r w:rsidRPr="00FC2B9C">
              <w:rPr>
                <w:rFonts w:asciiTheme="majorBidi" w:eastAsia="Times New Roman" w:hAnsiTheme="majorBidi" w:cstheme="majorBidi"/>
                <w:b w:val="0"/>
                <w:bCs w:val="0"/>
                <w:color w:val="auto"/>
                <w:sz w:val="24"/>
                <w:szCs w:val="24"/>
                <w:rtl/>
                <w:lang w:bidi="ar-EG"/>
              </w:rPr>
              <w:t>الفرضيات</w:t>
            </w:r>
          </w:p>
        </w:tc>
        <w:tc>
          <w:tcPr>
            <w:tcW w:w="933" w:type="dxa"/>
            <w:tcBorders>
              <w:top w:val="none" w:sz="0" w:space="0" w:color="auto"/>
              <w:left w:val="none" w:sz="0" w:space="0" w:color="auto"/>
              <w:bottom w:val="none" w:sz="0" w:space="0" w:color="auto"/>
              <w:right w:val="none" w:sz="0" w:space="0" w:color="auto"/>
            </w:tcBorders>
            <w:vAlign w:val="center"/>
            <w:hideMark/>
          </w:tcPr>
          <w:p w14:paraId="258ECEE8" w14:textId="77777777" w:rsidR="00476A8B" w:rsidRPr="00FC2B9C" w:rsidRDefault="00476A8B" w:rsidP="000C4D90">
            <w:pPr>
              <w:bidi w:val="0"/>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Pr>
              <w:t>P – Value</w:t>
            </w:r>
          </w:p>
        </w:tc>
        <w:tc>
          <w:tcPr>
            <w:tcW w:w="1151" w:type="dxa"/>
            <w:vMerge w:val="restart"/>
            <w:tcBorders>
              <w:top w:val="none" w:sz="0" w:space="0" w:color="auto"/>
              <w:left w:val="none" w:sz="0" w:space="0" w:color="auto"/>
              <w:bottom w:val="none" w:sz="0" w:space="0" w:color="auto"/>
              <w:right w:val="none" w:sz="0" w:space="0" w:color="auto"/>
            </w:tcBorders>
            <w:vAlign w:val="center"/>
            <w:hideMark/>
          </w:tcPr>
          <w:p w14:paraId="72A45240" w14:textId="77777777" w:rsidR="00476A8B" w:rsidRPr="00FC2B9C" w:rsidRDefault="00476A8B" w:rsidP="000C4D90">
            <w:pPr>
              <w:bidi w:val="0"/>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Pr>
              <w:t>Accept / Reject</w:t>
            </w:r>
          </w:p>
        </w:tc>
        <w:tc>
          <w:tcPr>
            <w:tcW w:w="2575" w:type="dxa"/>
            <w:vMerge w:val="restart"/>
            <w:tcBorders>
              <w:top w:val="none" w:sz="0" w:space="0" w:color="auto"/>
              <w:left w:val="none" w:sz="0" w:space="0" w:color="auto"/>
              <w:bottom w:val="none" w:sz="0" w:space="0" w:color="auto"/>
              <w:right w:val="none" w:sz="0" w:space="0" w:color="auto"/>
            </w:tcBorders>
            <w:vAlign w:val="center"/>
            <w:hideMark/>
          </w:tcPr>
          <w:p w14:paraId="24F45564" w14:textId="77777777" w:rsidR="00476A8B" w:rsidRPr="00FC2B9C" w:rsidRDefault="00476A8B" w:rsidP="000C4D90">
            <w:pPr>
              <w:bidi w:val="0"/>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auto"/>
                <w:sz w:val="24"/>
                <w:szCs w:val="24"/>
              </w:rPr>
            </w:pPr>
            <w:r w:rsidRPr="00FC2B9C">
              <w:rPr>
                <w:rFonts w:asciiTheme="majorBidi" w:eastAsia="Times New Roman" w:hAnsiTheme="majorBidi" w:cstheme="majorBidi"/>
                <w:b w:val="0"/>
                <w:bCs w:val="0"/>
                <w:color w:val="auto"/>
                <w:sz w:val="24"/>
                <w:szCs w:val="24"/>
              </w:rPr>
              <w:t>Significant / No Significance</w:t>
            </w:r>
          </w:p>
        </w:tc>
      </w:tr>
      <w:tr w:rsidR="00476A8B" w:rsidRPr="00FC2B9C" w14:paraId="10E27986" w14:textId="77777777" w:rsidTr="001C31F6">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720" w:type="dxa"/>
            <w:vMerge/>
            <w:vAlign w:val="center"/>
            <w:hideMark/>
          </w:tcPr>
          <w:p w14:paraId="64F0DC4B" w14:textId="77777777" w:rsidR="00476A8B" w:rsidRPr="00FC2B9C" w:rsidRDefault="00476A8B" w:rsidP="000C4D90">
            <w:pPr>
              <w:jc w:val="both"/>
              <w:rPr>
                <w:rFonts w:asciiTheme="majorBidi" w:eastAsia="Times New Roman" w:hAnsiTheme="majorBidi" w:cstheme="majorBidi"/>
                <w:b w:val="0"/>
                <w:bCs w:val="0"/>
                <w:sz w:val="24"/>
                <w:szCs w:val="24"/>
              </w:rPr>
            </w:pPr>
          </w:p>
        </w:tc>
        <w:tc>
          <w:tcPr>
            <w:tcW w:w="933" w:type="dxa"/>
            <w:vAlign w:val="center"/>
            <w:hideMark/>
          </w:tcPr>
          <w:p w14:paraId="07402601" w14:textId="77777777" w:rsidR="00476A8B" w:rsidRPr="00FC2B9C" w:rsidRDefault="00476A8B" w:rsidP="000C4D90">
            <w:pPr>
              <w:bidi w:val="0"/>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Pr>
              <w:t>(&gt; / &lt;)</w:t>
            </w:r>
          </w:p>
        </w:tc>
        <w:tc>
          <w:tcPr>
            <w:tcW w:w="1151" w:type="dxa"/>
            <w:vMerge/>
            <w:vAlign w:val="center"/>
            <w:hideMark/>
          </w:tcPr>
          <w:p w14:paraId="42FEB866"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p>
        </w:tc>
        <w:tc>
          <w:tcPr>
            <w:tcW w:w="2575" w:type="dxa"/>
            <w:vMerge/>
            <w:vAlign w:val="center"/>
            <w:hideMark/>
          </w:tcPr>
          <w:p w14:paraId="40F4F832" w14:textId="77777777" w:rsidR="00476A8B" w:rsidRPr="00FC2B9C" w:rsidRDefault="00476A8B" w:rsidP="000C4D90">
            <w:pPr>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p>
        </w:tc>
      </w:tr>
      <w:tr w:rsidR="00476A8B" w:rsidRPr="00FC2B9C" w14:paraId="15A7930D" w14:textId="77777777" w:rsidTr="001C31F6">
        <w:trPr>
          <w:trHeight w:val="714"/>
        </w:trPr>
        <w:tc>
          <w:tcPr>
            <w:cnfStyle w:val="001000000000" w:firstRow="0" w:lastRow="0" w:firstColumn="1" w:lastColumn="0" w:oddVBand="0" w:evenVBand="0" w:oddHBand="0" w:evenHBand="0" w:firstRowFirstColumn="0" w:firstRowLastColumn="0" w:lastRowFirstColumn="0" w:lastRowLastColumn="0"/>
            <w:tcW w:w="4720" w:type="dxa"/>
            <w:hideMark/>
          </w:tcPr>
          <w:p w14:paraId="5B5CB79C" w14:textId="77777777" w:rsidR="00476A8B" w:rsidRPr="00FC2B9C" w:rsidRDefault="00476A8B" w:rsidP="000C4D90">
            <w:pPr>
              <w:jc w:val="both"/>
              <w:rPr>
                <w:rFonts w:asciiTheme="majorBidi" w:hAnsiTheme="majorBidi" w:cstheme="majorBidi"/>
                <w:b w:val="0"/>
                <w:bCs w:val="0"/>
                <w:sz w:val="24"/>
                <w:szCs w:val="24"/>
                <w:lang w:bidi="ar-EG"/>
              </w:rPr>
            </w:pPr>
            <w:r w:rsidRPr="00FC2B9C">
              <w:rPr>
                <w:rFonts w:asciiTheme="majorBidi" w:hAnsiTheme="majorBidi" w:cstheme="majorBidi"/>
                <w:b w:val="0"/>
                <w:bCs w:val="0"/>
                <w:sz w:val="24"/>
                <w:szCs w:val="24"/>
                <w:lang w:bidi="ar-EG"/>
              </w:rPr>
              <w:t>(H.1)</w:t>
            </w:r>
            <w:r w:rsidRPr="00FC2B9C">
              <w:rPr>
                <w:rFonts w:asciiTheme="majorBidi" w:hAnsiTheme="majorBidi" w:cstheme="majorBidi"/>
                <w:b w:val="0"/>
                <w:bCs w:val="0"/>
                <w:sz w:val="24"/>
                <w:szCs w:val="24"/>
                <w:rtl/>
                <w:lang w:bidi="ar-EG"/>
              </w:rPr>
              <w:t xml:space="preserve"> - توجد علاقة ذات دلالة إحصائية بين أنظمة التنبؤ المروري وكفاءة إدارة الحركة المرورية. </w:t>
            </w:r>
          </w:p>
        </w:tc>
        <w:tc>
          <w:tcPr>
            <w:tcW w:w="933" w:type="dxa"/>
            <w:vAlign w:val="center"/>
            <w:hideMark/>
          </w:tcPr>
          <w:p w14:paraId="0EFCC2C7" w14:textId="77777777" w:rsidR="00476A8B" w:rsidRPr="00FC2B9C" w:rsidRDefault="00476A8B" w:rsidP="000C4D90">
            <w:pPr>
              <w:bidi w:val="0"/>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Pr>
              <w:t>&gt;</w:t>
            </w:r>
          </w:p>
        </w:tc>
        <w:tc>
          <w:tcPr>
            <w:tcW w:w="1151" w:type="dxa"/>
            <w:vAlign w:val="center"/>
            <w:hideMark/>
          </w:tcPr>
          <w:p w14:paraId="11C8FD60" w14:textId="77777777" w:rsidR="00476A8B" w:rsidRPr="00FC2B9C" w:rsidRDefault="00476A8B" w:rsidP="000C4D90">
            <w:pPr>
              <w:bidi w:val="0"/>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lang w:bidi="ar-EG"/>
              </w:rPr>
              <w:t>مقبولة</w:t>
            </w:r>
          </w:p>
        </w:tc>
        <w:tc>
          <w:tcPr>
            <w:tcW w:w="2575" w:type="dxa"/>
            <w:vAlign w:val="center"/>
            <w:hideMark/>
          </w:tcPr>
          <w:p w14:paraId="66ACFE60" w14:textId="77777777" w:rsidR="00476A8B" w:rsidRPr="00FC2B9C" w:rsidRDefault="00476A8B" w:rsidP="000C4D90">
            <w:pPr>
              <w:bidi w:val="0"/>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lang w:bidi="ar-EG"/>
              </w:rPr>
              <w:t>ذات دلالة احصائية</w:t>
            </w:r>
          </w:p>
        </w:tc>
      </w:tr>
      <w:tr w:rsidR="00476A8B" w:rsidRPr="00FC2B9C" w14:paraId="63E55606" w14:textId="77777777" w:rsidTr="001C31F6">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4720" w:type="dxa"/>
            <w:hideMark/>
          </w:tcPr>
          <w:p w14:paraId="58C11BF5" w14:textId="77777777" w:rsidR="00476A8B" w:rsidRPr="00FC2B9C" w:rsidRDefault="00476A8B" w:rsidP="000C4D90">
            <w:pPr>
              <w:jc w:val="both"/>
              <w:rPr>
                <w:rFonts w:asciiTheme="majorBidi" w:hAnsiTheme="majorBidi" w:cstheme="majorBidi"/>
                <w:b w:val="0"/>
                <w:bCs w:val="0"/>
                <w:sz w:val="24"/>
                <w:szCs w:val="24"/>
                <w:lang w:bidi="ar-EG"/>
              </w:rPr>
            </w:pPr>
            <w:r w:rsidRPr="00FC2B9C">
              <w:rPr>
                <w:rFonts w:asciiTheme="majorBidi" w:hAnsiTheme="majorBidi" w:cstheme="majorBidi"/>
                <w:b w:val="0"/>
                <w:bCs w:val="0"/>
                <w:sz w:val="24"/>
                <w:szCs w:val="24"/>
                <w:lang w:bidi="ar-EG"/>
              </w:rPr>
              <w:t>(H.2)</w:t>
            </w:r>
            <w:r w:rsidRPr="00FC2B9C">
              <w:rPr>
                <w:rFonts w:asciiTheme="majorBidi" w:hAnsiTheme="majorBidi" w:cstheme="majorBidi"/>
                <w:b w:val="0"/>
                <w:bCs w:val="0"/>
                <w:sz w:val="24"/>
                <w:szCs w:val="24"/>
                <w:rtl/>
                <w:lang w:bidi="ar-EG"/>
              </w:rPr>
              <w:t xml:space="preserve"> - توجد علاقة ذات دلالة إحصائية بين البيانات الضخمة وكفاءة إدارة الحركة المرورية.</w:t>
            </w:r>
          </w:p>
        </w:tc>
        <w:tc>
          <w:tcPr>
            <w:tcW w:w="933" w:type="dxa"/>
            <w:vAlign w:val="center"/>
            <w:hideMark/>
          </w:tcPr>
          <w:p w14:paraId="035A75BA" w14:textId="77777777" w:rsidR="00476A8B" w:rsidRPr="00FC2B9C" w:rsidRDefault="00476A8B" w:rsidP="000C4D90">
            <w:pPr>
              <w:bidi w:val="0"/>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Pr>
              <w:t>&gt;</w:t>
            </w:r>
          </w:p>
        </w:tc>
        <w:tc>
          <w:tcPr>
            <w:tcW w:w="1151" w:type="dxa"/>
            <w:vAlign w:val="center"/>
            <w:hideMark/>
          </w:tcPr>
          <w:p w14:paraId="40630D61" w14:textId="77777777" w:rsidR="00476A8B" w:rsidRPr="00FC2B9C" w:rsidRDefault="00476A8B" w:rsidP="000C4D90">
            <w:pPr>
              <w:bidi w:val="0"/>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lang w:bidi="ar-EG"/>
              </w:rPr>
              <w:t>مقبولة</w:t>
            </w:r>
          </w:p>
        </w:tc>
        <w:tc>
          <w:tcPr>
            <w:tcW w:w="2575" w:type="dxa"/>
            <w:vAlign w:val="center"/>
            <w:hideMark/>
          </w:tcPr>
          <w:p w14:paraId="33050D8B" w14:textId="77777777" w:rsidR="00476A8B" w:rsidRPr="00FC2B9C" w:rsidRDefault="00476A8B" w:rsidP="000C4D90">
            <w:pPr>
              <w:bidi w:val="0"/>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lang w:bidi="ar-EG"/>
              </w:rPr>
              <w:t>ذات دلالة احصائية</w:t>
            </w:r>
          </w:p>
        </w:tc>
      </w:tr>
      <w:tr w:rsidR="00476A8B" w:rsidRPr="00FC2B9C" w14:paraId="6B5A3C03" w14:textId="77777777" w:rsidTr="001C31F6">
        <w:trPr>
          <w:trHeight w:val="714"/>
        </w:trPr>
        <w:tc>
          <w:tcPr>
            <w:cnfStyle w:val="001000000000" w:firstRow="0" w:lastRow="0" w:firstColumn="1" w:lastColumn="0" w:oddVBand="0" w:evenVBand="0" w:oddHBand="0" w:evenHBand="0" w:firstRowFirstColumn="0" w:firstRowLastColumn="0" w:lastRowFirstColumn="0" w:lastRowLastColumn="0"/>
            <w:tcW w:w="4720" w:type="dxa"/>
            <w:hideMark/>
          </w:tcPr>
          <w:p w14:paraId="70221DC9" w14:textId="77777777" w:rsidR="00476A8B" w:rsidRPr="00FC2B9C" w:rsidRDefault="00476A8B" w:rsidP="000C4D90">
            <w:pPr>
              <w:jc w:val="both"/>
              <w:rPr>
                <w:rFonts w:asciiTheme="majorBidi" w:hAnsiTheme="majorBidi" w:cstheme="majorBidi"/>
                <w:b w:val="0"/>
                <w:bCs w:val="0"/>
                <w:sz w:val="24"/>
                <w:szCs w:val="24"/>
                <w:lang w:bidi="ar-EG"/>
              </w:rPr>
            </w:pPr>
            <w:r w:rsidRPr="00FC2B9C">
              <w:rPr>
                <w:rFonts w:asciiTheme="majorBidi" w:hAnsiTheme="majorBidi" w:cstheme="majorBidi"/>
                <w:b w:val="0"/>
                <w:bCs w:val="0"/>
                <w:sz w:val="24"/>
                <w:szCs w:val="24"/>
                <w:lang w:bidi="ar-EG"/>
              </w:rPr>
              <w:t>(H.3)</w:t>
            </w:r>
            <w:r w:rsidRPr="00FC2B9C">
              <w:rPr>
                <w:rFonts w:asciiTheme="majorBidi" w:hAnsiTheme="majorBidi" w:cstheme="majorBidi"/>
                <w:b w:val="0"/>
                <w:bCs w:val="0"/>
                <w:sz w:val="24"/>
                <w:szCs w:val="24"/>
                <w:rtl/>
                <w:lang w:bidi="ar-EG"/>
              </w:rPr>
              <w:t xml:space="preserve"> - توجد علاقة ذات دلالة إحصائية بين تقنيات الرؤية الحاسوبية في تحسين تدفق المرور وتقليل الزحام.</w:t>
            </w:r>
          </w:p>
        </w:tc>
        <w:tc>
          <w:tcPr>
            <w:tcW w:w="933" w:type="dxa"/>
            <w:vAlign w:val="center"/>
            <w:hideMark/>
          </w:tcPr>
          <w:p w14:paraId="67DDA0A7" w14:textId="77777777" w:rsidR="00476A8B" w:rsidRPr="00FC2B9C" w:rsidRDefault="00476A8B" w:rsidP="000C4D90">
            <w:pPr>
              <w:bidi w:val="0"/>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Pr>
              <w:t>&gt;</w:t>
            </w:r>
          </w:p>
        </w:tc>
        <w:tc>
          <w:tcPr>
            <w:tcW w:w="1151" w:type="dxa"/>
            <w:vAlign w:val="center"/>
            <w:hideMark/>
          </w:tcPr>
          <w:p w14:paraId="3C691197" w14:textId="77777777" w:rsidR="00476A8B" w:rsidRPr="00FC2B9C" w:rsidRDefault="00476A8B" w:rsidP="000C4D90">
            <w:pPr>
              <w:bidi w:val="0"/>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lang w:bidi="ar-EG"/>
              </w:rPr>
              <w:t>مقبولة</w:t>
            </w:r>
          </w:p>
        </w:tc>
        <w:tc>
          <w:tcPr>
            <w:tcW w:w="2575" w:type="dxa"/>
            <w:vAlign w:val="center"/>
            <w:hideMark/>
          </w:tcPr>
          <w:p w14:paraId="25D4AF6A" w14:textId="77777777" w:rsidR="00476A8B" w:rsidRPr="00FC2B9C" w:rsidRDefault="00476A8B" w:rsidP="000C4D90">
            <w:pPr>
              <w:bidi w:val="0"/>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lang w:bidi="ar-EG"/>
              </w:rPr>
              <w:t>ذات دلالة احصائية</w:t>
            </w:r>
          </w:p>
        </w:tc>
      </w:tr>
      <w:tr w:rsidR="00476A8B" w:rsidRPr="00FC2B9C" w14:paraId="10F1C26E" w14:textId="77777777" w:rsidTr="001C31F6">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4720" w:type="dxa"/>
            <w:hideMark/>
          </w:tcPr>
          <w:p w14:paraId="7FBD3C5E" w14:textId="77777777" w:rsidR="00476A8B" w:rsidRPr="00FC2B9C" w:rsidRDefault="00476A8B" w:rsidP="000C4D90">
            <w:pPr>
              <w:jc w:val="both"/>
              <w:rPr>
                <w:rFonts w:asciiTheme="majorBidi" w:hAnsiTheme="majorBidi" w:cstheme="majorBidi"/>
                <w:b w:val="0"/>
                <w:bCs w:val="0"/>
                <w:sz w:val="24"/>
                <w:szCs w:val="24"/>
                <w:rtl/>
                <w:lang w:bidi="ar-EG"/>
              </w:rPr>
            </w:pPr>
            <w:r w:rsidRPr="00FC2B9C">
              <w:rPr>
                <w:rFonts w:asciiTheme="majorBidi" w:hAnsiTheme="majorBidi" w:cstheme="majorBidi"/>
                <w:b w:val="0"/>
                <w:bCs w:val="0"/>
                <w:sz w:val="24"/>
                <w:szCs w:val="24"/>
                <w:lang w:bidi="ar-EG"/>
              </w:rPr>
              <w:t>(H.4)</w:t>
            </w:r>
            <w:r w:rsidRPr="00FC2B9C">
              <w:rPr>
                <w:rFonts w:asciiTheme="majorBidi" w:hAnsiTheme="majorBidi" w:cstheme="majorBidi"/>
                <w:b w:val="0"/>
                <w:bCs w:val="0"/>
                <w:sz w:val="24"/>
                <w:szCs w:val="24"/>
                <w:rtl/>
                <w:lang w:bidi="ar-EG"/>
              </w:rPr>
              <w:t xml:space="preserve"> - توجد علاقة ذات دلالة إحصائية بين أنظمة إشارات المرور الذكية وتحسين كفاءة النقل وتقليل أوقات الانتظار.</w:t>
            </w:r>
          </w:p>
        </w:tc>
        <w:tc>
          <w:tcPr>
            <w:tcW w:w="933" w:type="dxa"/>
            <w:vAlign w:val="center"/>
            <w:hideMark/>
          </w:tcPr>
          <w:p w14:paraId="19C1D6F7" w14:textId="77777777" w:rsidR="00476A8B" w:rsidRPr="00FC2B9C" w:rsidRDefault="00476A8B" w:rsidP="000C4D90">
            <w:pPr>
              <w:bidi w:val="0"/>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FC2B9C">
              <w:rPr>
                <w:rFonts w:asciiTheme="majorBidi" w:eastAsia="Times New Roman" w:hAnsiTheme="majorBidi" w:cstheme="majorBidi"/>
                <w:sz w:val="24"/>
                <w:szCs w:val="24"/>
              </w:rPr>
              <w:t>&gt;</w:t>
            </w:r>
          </w:p>
        </w:tc>
        <w:tc>
          <w:tcPr>
            <w:tcW w:w="1151" w:type="dxa"/>
            <w:vAlign w:val="center"/>
            <w:hideMark/>
          </w:tcPr>
          <w:p w14:paraId="3C607C1A" w14:textId="77777777" w:rsidR="00476A8B" w:rsidRPr="00FC2B9C" w:rsidRDefault="00476A8B" w:rsidP="000C4D90">
            <w:pPr>
              <w:bidi w:val="0"/>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lang w:bidi="ar-EG"/>
              </w:rPr>
              <w:t>مقبولة</w:t>
            </w:r>
          </w:p>
        </w:tc>
        <w:tc>
          <w:tcPr>
            <w:tcW w:w="2575" w:type="dxa"/>
            <w:vAlign w:val="center"/>
            <w:hideMark/>
          </w:tcPr>
          <w:p w14:paraId="5C85B807" w14:textId="77777777" w:rsidR="00476A8B" w:rsidRPr="00FC2B9C" w:rsidRDefault="00476A8B" w:rsidP="000C4D90">
            <w:pPr>
              <w:bidi w:val="0"/>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FC2B9C">
              <w:rPr>
                <w:rFonts w:asciiTheme="majorBidi" w:eastAsia="Times New Roman" w:hAnsiTheme="majorBidi" w:cstheme="majorBidi"/>
                <w:sz w:val="24"/>
                <w:szCs w:val="24"/>
                <w:rtl/>
                <w:lang w:bidi="ar-EG"/>
              </w:rPr>
              <w:t>ذات دلالة احصائية</w:t>
            </w:r>
          </w:p>
        </w:tc>
      </w:tr>
    </w:tbl>
    <w:p w14:paraId="5529B7EA" w14:textId="7EBD0BBE" w:rsidR="00476A8B" w:rsidRPr="00FC2B9C" w:rsidRDefault="00476A8B" w:rsidP="000C4D90">
      <w:p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 xml:space="preserve">جميع الأبعاد الأربعة للمتغير المستقل "أدوات الذكاء الاصطناعي" (أنظمة التنبؤ المروري – البيانات الضخمة – تقنيات الرؤية الحاسوبية – أنظمة المرور الذكية) لها علاقة إيجابية ودالة إحصائيًا بأداء كفاءة إدارة الحركة المرورية. هذا يعني أن زيادة الجهود المبذولة في كل بعد من أبعاد المتغير المستقل من المرجح أن تؤدي إلى كفاءة ادارة الحركة المرورية </w:t>
      </w:r>
      <w:r w:rsidR="00D64554" w:rsidRPr="00FC2B9C">
        <w:rPr>
          <w:rFonts w:asciiTheme="majorBidi" w:hAnsiTheme="majorBidi" w:cstheme="majorBidi"/>
          <w:sz w:val="24"/>
          <w:szCs w:val="24"/>
          <w:rtl/>
          <w:lang w:bidi="ar-EG"/>
        </w:rPr>
        <w:t>بمنقطة مكة الكرمة في المملكة العربية السعودية</w:t>
      </w:r>
      <w:r w:rsidRPr="00FC2B9C">
        <w:rPr>
          <w:rFonts w:asciiTheme="majorBidi" w:hAnsiTheme="majorBidi" w:cstheme="majorBidi"/>
          <w:sz w:val="24"/>
          <w:szCs w:val="24"/>
          <w:rtl/>
          <w:lang w:bidi="ar-EG"/>
        </w:rPr>
        <w:t xml:space="preserve"> في المتوسط، يبدو أن أنظمة التنبؤ المروري لها التأثير الإيجابي الأقوى على كفاءة ادارة الحركة المرورية </w:t>
      </w:r>
      <w:r w:rsidR="00D64554" w:rsidRPr="00FC2B9C">
        <w:rPr>
          <w:rFonts w:asciiTheme="majorBidi" w:hAnsiTheme="majorBidi" w:cstheme="majorBidi"/>
          <w:sz w:val="24"/>
          <w:szCs w:val="24"/>
          <w:rtl/>
          <w:lang w:bidi="ar-EG"/>
        </w:rPr>
        <w:t xml:space="preserve">بمنقطة مكة الكرمة في المملكة العربية </w:t>
      </w:r>
      <w:r w:rsidR="004910DA" w:rsidRPr="00FC2B9C">
        <w:rPr>
          <w:rFonts w:asciiTheme="majorBidi" w:hAnsiTheme="majorBidi" w:cstheme="majorBidi"/>
          <w:sz w:val="24"/>
          <w:szCs w:val="24"/>
          <w:rtl/>
          <w:lang w:bidi="ar-EG"/>
        </w:rPr>
        <w:t>السعودية،</w:t>
      </w:r>
      <w:r w:rsidRPr="00FC2B9C">
        <w:rPr>
          <w:rFonts w:asciiTheme="majorBidi" w:hAnsiTheme="majorBidi" w:cstheme="majorBidi"/>
          <w:sz w:val="24"/>
          <w:szCs w:val="24"/>
          <w:rtl/>
          <w:lang w:bidi="ar-EG"/>
        </w:rPr>
        <w:t xml:space="preserve"> يليها البيانات الضخمة، ثم تقنيات الرؤية الحاسوبية، وأخيرًا أنظمة المرور الذكية. لذلك، يمكننا أن نستنتج أن "أدوات الذكاء الاصطناعي" له تأثير ذو دلالة إحصائية على المتغير التابع "</w:t>
      </w:r>
      <w:r w:rsidRPr="00FC2B9C">
        <w:rPr>
          <w:rFonts w:asciiTheme="majorBidi" w:hAnsiTheme="majorBidi" w:cstheme="majorBidi"/>
          <w:sz w:val="24"/>
          <w:szCs w:val="24"/>
          <w:rtl/>
        </w:rPr>
        <w:t xml:space="preserve"> </w:t>
      </w:r>
      <w:r w:rsidRPr="00FC2B9C">
        <w:rPr>
          <w:rFonts w:asciiTheme="majorBidi" w:hAnsiTheme="majorBidi" w:cstheme="majorBidi"/>
          <w:sz w:val="24"/>
          <w:szCs w:val="24"/>
          <w:rtl/>
          <w:lang w:bidi="ar-EG"/>
        </w:rPr>
        <w:t xml:space="preserve">كفاءة ادارة الحركة المرورية </w:t>
      </w:r>
      <w:r w:rsidR="00D64554" w:rsidRPr="00FC2B9C">
        <w:rPr>
          <w:rFonts w:asciiTheme="majorBidi" w:hAnsiTheme="majorBidi" w:cstheme="majorBidi"/>
          <w:sz w:val="24"/>
          <w:szCs w:val="24"/>
          <w:rtl/>
          <w:lang w:bidi="ar-EG"/>
        </w:rPr>
        <w:t xml:space="preserve">بمنقطة مكة الكرمة في المملكة العربية </w:t>
      </w:r>
      <w:r w:rsidR="004910DA" w:rsidRPr="00FC2B9C">
        <w:rPr>
          <w:rFonts w:asciiTheme="majorBidi" w:hAnsiTheme="majorBidi" w:cstheme="majorBidi"/>
          <w:sz w:val="24"/>
          <w:szCs w:val="24"/>
          <w:rtl/>
          <w:lang w:bidi="ar-EG"/>
        </w:rPr>
        <w:t>السعودية.</w:t>
      </w:r>
    </w:p>
    <w:bookmarkEnd w:id="48"/>
    <w:p w14:paraId="20932D2A" w14:textId="1EBAB9DC" w:rsidR="0034486C" w:rsidRPr="00FC2B9C" w:rsidRDefault="0034486C" w:rsidP="000C4D90">
      <w:pPr>
        <w:spacing w:line="240" w:lineRule="auto"/>
        <w:jc w:val="both"/>
        <w:rPr>
          <w:rFonts w:asciiTheme="majorBidi" w:hAnsiTheme="majorBidi" w:cstheme="majorBidi"/>
          <w:b/>
          <w:bCs/>
          <w:sz w:val="24"/>
          <w:szCs w:val="24"/>
          <w:rtl/>
        </w:rPr>
      </w:pPr>
      <w:r w:rsidRPr="00FC2B9C">
        <w:rPr>
          <w:rFonts w:asciiTheme="majorBidi" w:hAnsiTheme="majorBidi" w:cstheme="majorBidi"/>
          <w:b/>
          <w:bCs/>
          <w:sz w:val="24"/>
          <w:szCs w:val="24"/>
          <w:rtl/>
        </w:rPr>
        <w:t>الاستنتاجات</w:t>
      </w:r>
    </w:p>
    <w:p w14:paraId="493857E2" w14:textId="77777777" w:rsidR="0034486C" w:rsidRPr="00FC2B9C" w:rsidRDefault="0034486C" w:rsidP="000C4D90">
      <w:pPr>
        <w:spacing w:line="240" w:lineRule="auto"/>
        <w:ind w:left="4"/>
        <w:jc w:val="both"/>
        <w:rPr>
          <w:rFonts w:asciiTheme="majorBidi" w:eastAsia="Times New Roman" w:hAnsiTheme="majorBidi" w:cstheme="majorBidi"/>
          <w:b/>
          <w:sz w:val="24"/>
          <w:szCs w:val="24"/>
          <w:rtl/>
        </w:rPr>
      </w:pPr>
      <w:r w:rsidRPr="00FC2B9C">
        <w:rPr>
          <w:rFonts w:asciiTheme="majorBidi" w:eastAsia="Times New Roman" w:hAnsiTheme="majorBidi" w:cstheme="majorBidi"/>
          <w:b/>
          <w:sz w:val="24"/>
          <w:szCs w:val="24"/>
          <w:rtl/>
        </w:rPr>
        <w:t>يستعرض هذا الجانب من الدراسة الاستنتاجات التي أمكن طرحها في ضوء تحليل النتائج التي تم تحليلها ومناقشتها على النحو التالي:</w:t>
      </w:r>
    </w:p>
    <w:p w14:paraId="119058B7" w14:textId="26857D01" w:rsidR="0034486C" w:rsidRPr="00FC2B9C" w:rsidRDefault="0034486C" w:rsidP="000C4D90">
      <w:pPr>
        <w:pStyle w:val="a4"/>
        <w:numPr>
          <w:ilvl w:val="0"/>
          <w:numId w:val="147"/>
        </w:numPr>
        <w:spacing w:line="240" w:lineRule="auto"/>
        <w:jc w:val="both"/>
        <w:rPr>
          <w:rFonts w:asciiTheme="majorBidi" w:hAnsiTheme="majorBidi" w:cstheme="majorBidi"/>
          <w:sz w:val="24"/>
          <w:szCs w:val="24"/>
          <w:lang w:bidi="ar-BH"/>
        </w:rPr>
      </w:pPr>
      <w:r w:rsidRPr="00FC2B9C">
        <w:rPr>
          <w:rFonts w:asciiTheme="majorBidi" w:hAnsiTheme="majorBidi" w:cstheme="majorBidi"/>
          <w:sz w:val="24"/>
          <w:szCs w:val="24"/>
          <w:rtl/>
        </w:rPr>
        <w:lastRenderedPageBreak/>
        <w:t xml:space="preserve">جاء </w:t>
      </w:r>
      <w:r w:rsidR="00FF542B" w:rsidRPr="00FC2B9C">
        <w:rPr>
          <w:rFonts w:asciiTheme="majorBidi" w:hAnsiTheme="majorBidi" w:cstheme="majorBidi"/>
          <w:sz w:val="24"/>
          <w:szCs w:val="24"/>
          <w:rtl/>
        </w:rPr>
        <w:t xml:space="preserve">أنظمة التنبؤ المروري </w:t>
      </w:r>
      <w:r w:rsidRPr="00FC2B9C">
        <w:rPr>
          <w:rFonts w:asciiTheme="majorBidi" w:hAnsiTheme="majorBidi" w:cstheme="majorBidi"/>
          <w:sz w:val="24"/>
          <w:szCs w:val="24"/>
          <w:rtl/>
        </w:rPr>
        <w:t xml:space="preserve">في المرتبة الأولى </w:t>
      </w:r>
      <w:r w:rsidR="00AE5223" w:rsidRPr="00FC2B9C">
        <w:rPr>
          <w:rFonts w:asciiTheme="majorBidi" w:hAnsiTheme="majorBidi" w:cstheme="majorBidi"/>
          <w:sz w:val="24"/>
          <w:szCs w:val="24"/>
          <w:rtl/>
        </w:rPr>
        <w:t xml:space="preserve">من حيث تأثيره على كفاءة إدارة الحركة المرورية </w:t>
      </w:r>
      <w:r w:rsidR="00D64554" w:rsidRPr="00FC2B9C">
        <w:rPr>
          <w:rFonts w:asciiTheme="majorBidi" w:hAnsiTheme="majorBidi" w:cstheme="majorBidi"/>
          <w:sz w:val="24"/>
          <w:szCs w:val="24"/>
          <w:rtl/>
        </w:rPr>
        <w:t>بمنقطة مكة الكرمة في المملكة العربية السعودية</w:t>
      </w:r>
      <w:r w:rsidR="00587959" w:rsidRPr="00FC2B9C">
        <w:rPr>
          <w:rFonts w:asciiTheme="majorBidi" w:hAnsiTheme="majorBidi" w:cstheme="majorBidi"/>
          <w:sz w:val="24"/>
          <w:szCs w:val="24"/>
          <w:rtl/>
        </w:rPr>
        <w:t xml:space="preserve"> وهو اتفق مع ما جاء في دراسة الشرفات (2024) بعنوان " تأثير تقنيات الذكاء الاصطناعي على تحسين تدفق حركة المرور "</w:t>
      </w:r>
      <w:r w:rsidR="00AE5223" w:rsidRPr="00FC2B9C">
        <w:rPr>
          <w:rFonts w:asciiTheme="majorBidi" w:hAnsiTheme="majorBidi" w:cstheme="majorBidi"/>
          <w:sz w:val="24"/>
          <w:szCs w:val="24"/>
          <w:rtl/>
        </w:rPr>
        <w:t>والذي يرجع إلى مساعدة التحليلات التنبؤية المُشغّلين على التنبؤ بأنماط الركاب، وتحسين نشر المركبات، والاستجابة لانقطاعات الخدمة بفعالية أكبر. تتفوق الأنظمة القائمة على الذكاء الاصطناعي على تحليلات البيانات التقليدية بفضل قدرتها الفائقة على تحديد الأنماط في كميات هائلة من البيانات التاريخية، وتحويلها إلى تنبؤات أكثر موثوقية بشأن الأحداث المستقبلية في مسائل مماثلة، يحدث الذكاء الاصطناعي تحولاً جذرياً في مفهوم التنقل المشترك من خلال تمكينه من التنبؤ بدقة أكبر بالطلب، وتحسين توزيع المركبات، وتقليل التحويلات غير الضرورية. ومن خلال تحليل البيانات اللحظية والتاريخية، تستطيع خوارزميات الذكاء الاصطناعي التنبؤ بطلب الركاب، مما يُمكّن مُقدمي خدمات التنقل المشترك من تحديد مواقع المركبات بكفاءة أكبر، وتقليل أوقات الانتظار، وتحسين كفاءة الخدمة</w:t>
      </w:r>
    </w:p>
    <w:p w14:paraId="69A80F43" w14:textId="69DA9919" w:rsidR="0034486C" w:rsidRPr="00FC2B9C" w:rsidRDefault="0034486C" w:rsidP="000C4D90">
      <w:pPr>
        <w:numPr>
          <w:ilvl w:val="0"/>
          <w:numId w:val="147"/>
        </w:numPr>
        <w:spacing w:before="240" w:line="240" w:lineRule="auto"/>
        <w:jc w:val="both"/>
        <w:rPr>
          <w:rFonts w:asciiTheme="majorBidi" w:eastAsia="Times New Roman" w:hAnsiTheme="majorBidi" w:cstheme="majorBidi"/>
          <w:sz w:val="24"/>
          <w:szCs w:val="24"/>
        </w:rPr>
      </w:pPr>
      <w:r w:rsidRPr="00FC2B9C">
        <w:rPr>
          <w:rFonts w:asciiTheme="majorBidi" w:hAnsiTheme="majorBidi" w:cstheme="majorBidi"/>
          <w:sz w:val="24"/>
          <w:szCs w:val="24"/>
          <w:rtl/>
        </w:rPr>
        <w:t xml:space="preserve">يأتي </w:t>
      </w:r>
      <w:r w:rsidR="00FF542B" w:rsidRPr="00FC2B9C">
        <w:rPr>
          <w:rFonts w:asciiTheme="majorBidi" w:hAnsiTheme="majorBidi" w:cstheme="majorBidi"/>
          <w:sz w:val="24"/>
          <w:szCs w:val="24"/>
          <w:rtl/>
        </w:rPr>
        <w:t xml:space="preserve">تحليل البيانات الضخمة </w:t>
      </w:r>
      <w:r w:rsidRPr="00FC2B9C">
        <w:rPr>
          <w:rFonts w:asciiTheme="majorBidi" w:hAnsiTheme="majorBidi" w:cstheme="majorBidi"/>
          <w:sz w:val="24"/>
          <w:szCs w:val="24"/>
          <w:rtl/>
        </w:rPr>
        <w:t xml:space="preserve">في المرتبة الثانية حيث تأثيرها على </w:t>
      </w:r>
      <w:r w:rsidR="00FF542B" w:rsidRPr="00FC2B9C">
        <w:rPr>
          <w:rFonts w:asciiTheme="majorBidi" w:hAnsiTheme="majorBidi" w:cstheme="majorBidi"/>
          <w:sz w:val="24"/>
          <w:szCs w:val="24"/>
          <w:rtl/>
        </w:rPr>
        <w:t xml:space="preserve">كفاءة إدارة الحركة المرورية </w:t>
      </w:r>
      <w:r w:rsidR="00D64554" w:rsidRPr="00FC2B9C">
        <w:rPr>
          <w:rFonts w:asciiTheme="majorBidi" w:hAnsiTheme="majorBidi" w:cstheme="majorBidi"/>
          <w:sz w:val="24"/>
          <w:szCs w:val="24"/>
          <w:rtl/>
        </w:rPr>
        <w:t>بمنقطة مكة الكرمة في المملكة العربية السعودية</w:t>
      </w:r>
      <w:r w:rsidR="00587959" w:rsidRPr="00FC2B9C">
        <w:rPr>
          <w:rFonts w:asciiTheme="majorBidi" w:hAnsiTheme="majorBidi" w:cstheme="majorBidi"/>
          <w:sz w:val="24"/>
          <w:szCs w:val="24"/>
          <w:rtl/>
        </w:rPr>
        <w:t xml:space="preserve"> وهو ما اتفق ما جاء في دراسة الضيف (2024) بعنوان " الذكاء الاصطناعي: تطوره، تطبيقاته، وتحدياته"</w:t>
      </w:r>
      <w:r w:rsidR="00FF542B" w:rsidRPr="00FC2B9C">
        <w:rPr>
          <w:rFonts w:asciiTheme="majorBidi" w:hAnsiTheme="majorBidi" w:cstheme="majorBidi"/>
          <w:sz w:val="24"/>
          <w:szCs w:val="24"/>
          <w:rtl/>
        </w:rPr>
        <w:t xml:space="preserve"> </w:t>
      </w:r>
      <w:r w:rsidRPr="00FC2B9C">
        <w:rPr>
          <w:rFonts w:asciiTheme="majorBidi" w:hAnsiTheme="majorBidi" w:cstheme="majorBidi"/>
          <w:sz w:val="24"/>
          <w:szCs w:val="24"/>
          <w:rtl/>
        </w:rPr>
        <w:t xml:space="preserve">والذي قد يعزى إلى أن </w:t>
      </w:r>
      <w:r w:rsidR="00170DD9" w:rsidRPr="00FC2B9C">
        <w:rPr>
          <w:rFonts w:asciiTheme="majorBidi" w:hAnsiTheme="majorBidi" w:cstheme="majorBidi"/>
          <w:sz w:val="24"/>
          <w:szCs w:val="24"/>
          <w:rtl/>
        </w:rPr>
        <w:t>زيادة الطلب على حلول التنقل، فضلاً عن زيادة الازدحام وانبعاثات غازات الدفيئة، وانخفاض جودة الهواء. وفي غضون ذلك، يتم توليد كميات هائلة من البيانات التي ترصد حالة الحركة المرورية لشبكات الطرق مع تزايد رقمنة نظم النقل بالمركبات، لا سيما انتشار الأجهزة العاملة بنظام تحديد المواقع العالمي، مثلاً في الهواتف الذكية وأجهزة الملاحة في المركبات، وأجهزة الاستشعار المدمجة في الطريق. ويتطلب أساس البيانات هذا والمشكلات المذكورة أعلاه قيام تقنيات جديدة لتحليل البيانات تتيح توفر خدمات عالية الدقة للنقل بالمركبات تساهم في معالجة المشكلات المطروحة.</w:t>
      </w:r>
      <w:r w:rsidR="00170DD9" w:rsidRPr="00FC2B9C">
        <w:rPr>
          <w:rFonts w:asciiTheme="majorBidi" w:hAnsiTheme="majorBidi" w:cstheme="majorBidi"/>
          <w:sz w:val="24"/>
          <w:szCs w:val="24"/>
          <w:highlight w:val="yellow"/>
          <w:rtl/>
        </w:rPr>
        <w:t xml:space="preserve"> </w:t>
      </w:r>
    </w:p>
    <w:p w14:paraId="1CE73F14" w14:textId="1077E4B7" w:rsidR="00FF542B" w:rsidRPr="00FC2B9C" w:rsidRDefault="0034486C" w:rsidP="000C4D90">
      <w:pPr>
        <w:numPr>
          <w:ilvl w:val="0"/>
          <w:numId w:val="144"/>
        </w:numPr>
        <w:spacing w:before="240" w:line="240" w:lineRule="auto"/>
        <w:ind w:left="360"/>
        <w:jc w:val="both"/>
        <w:rPr>
          <w:rFonts w:asciiTheme="majorBidi" w:eastAsia="Times New Roman" w:hAnsiTheme="majorBidi" w:cstheme="majorBidi"/>
          <w:sz w:val="24"/>
          <w:szCs w:val="24"/>
        </w:rPr>
      </w:pPr>
      <w:r w:rsidRPr="00FC2B9C">
        <w:rPr>
          <w:rFonts w:asciiTheme="majorBidi" w:hAnsiTheme="majorBidi" w:cstheme="majorBidi"/>
          <w:sz w:val="24"/>
          <w:szCs w:val="24"/>
          <w:rtl/>
        </w:rPr>
        <w:t xml:space="preserve">جاءت </w:t>
      </w:r>
      <w:r w:rsidR="00FF542B" w:rsidRPr="00FC2B9C">
        <w:rPr>
          <w:rFonts w:asciiTheme="majorBidi" w:hAnsiTheme="majorBidi" w:cstheme="majorBidi"/>
          <w:sz w:val="24"/>
          <w:szCs w:val="24"/>
          <w:rtl/>
        </w:rPr>
        <w:t xml:space="preserve">تطبيقات الرؤية الحاسوبية </w:t>
      </w:r>
      <w:r w:rsidRPr="00FC2B9C">
        <w:rPr>
          <w:rFonts w:asciiTheme="majorBidi" w:hAnsiTheme="majorBidi" w:cstheme="majorBidi"/>
          <w:sz w:val="24"/>
          <w:szCs w:val="24"/>
          <w:rtl/>
        </w:rPr>
        <w:t>في المرتبة الثالثة حيث تأثيره</w:t>
      </w:r>
      <w:r w:rsidRPr="00FC2B9C">
        <w:rPr>
          <w:rFonts w:asciiTheme="majorBidi" w:hAnsiTheme="majorBidi" w:cstheme="majorBidi"/>
          <w:sz w:val="24"/>
          <w:szCs w:val="24"/>
          <w:rtl/>
          <w:lang w:bidi="ar-EG"/>
        </w:rPr>
        <w:t>ا</w:t>
      </w:r>
      <w:r w:rsidRPr="00FC2B9C">
        <w:rPr>
          <w:rFonts w:asciiTheme="majorBidi" w:hAnsiTheme="majorBidi" w:cstheme="majorBidi"/>
          <w:sz w:val="24"/>
          <w:szCs w:val="24"/>
          <w:rtl/>
        </w:rPr>
        <w:t xml:space="preserve"> على </w:t>
      </w:r>
      <w:r w:rsidR="00FF542B" w:rsidRPr="00FC2B9C">
        <w:rPr>
          <w:rFonts w:asciiTheme="majorBidi" w:hAnsiTheme="majorBidi" w:cstheme="majorBidi"/>
          <w:sz w:val="24"/>
          <w:szCs w:val="24"/>
          <w:rtl/>
        </w:rPr>
        <w:t xml:space="preserve">كفاءة إدارة الحركة المرورية </w:t>
      </w:r>
      <w:r w:rsidR="00D64554" w:rsidRPr="00FC2B9C">
        <w:rPr>
          <w:rFonts w:asciiTheme="majorBidi" w:hAnsiTheme="majorBidi" w:cstheme="majorBidi"/>
          <w:sz w:val="24"/>
          <w:szCs w:val="24"/>
          <w:rtl/>
        </w:rPr>
        <w:t>بمنقطة مكة الكرمة في المملكة العربية السعودية</w:t>
      </w:r>
      <w:r w:rsidR="00170DD9" w:rsidRPr="00FC2B9C">
        <w:rPr>
          <w:rFonts w:asciiTheme="majorBidi" w:hAnsiTheme="majorBidi" w:cstheme="majorBidi"/>
          <w:sz w:val="24"/>
          <w:szCs w:val="24"/>
          <w:rtl/>
        </w:rPr>
        <w:t>،</w:t>
      </w:r>
      <w:r w:rsidR="00587959" w:rsidRPr="00FC2B9C">
        <w:rPr>
          <w:rFonts w:asciiTheme="majorBidi" w:hAnsiTheme="majorBidi" w:cstheme="majorBidi"/>
          <w:sz w:val="24"/>
          <w:szCs w:val="24"/>
          <w:rtl/>
        </w:rPr>
        <w:t xml:space="preserve"> وهو ما اتفق مع دراسة القحطاني (2021) بعنوان " استخدام الذكاء الاصطناعي في تعزيز السلامة المرورية بالدول العربية "</w:t>
      </w:r>
      <w:r w:rsidRPr="00FC2B9C">
        <w:rPr>
          <w:rFonts w:asciiTheme="majorBidi" w:hAnsiTheme="majorBidi" w:cstheme="majorBidi"/>
          <w:sz w:val="24"/>
          <w:szCs w:val="24"/>
          <w:rtl/>
        </w:rPr>
        <w:t xml:space="preserve"> والذي قد يرجع إلى أن </w:t>
      </w:r>
      <w:r w:rsidR="00A04C50" w:rsidRPr="00FC2B9C">
        <w:rPr>
          <w:rFonts w:asciiTheme="majorBidi" w:eastAsia="Times New Roman" w:hAnsiTheme="majorBidi" w:cstheme="majorBidi"/>
          <w:sz w:val="24"/>
          <w:szCs w:val="24"/>
          <w:rtl/>
        </w:rPr>
        <w:t xml:space="preserve">هدف الرؤية الحاسوبية </w:t>
      </w:r>
      <w:r w:rsidR="000A1C04" w:rsidRPr="00FC2B9C">
        <w:rPr>
          <w:rFonts w:asciiTheme="majorBidi" w:eastAsia="Times New Roman" w:hAnsiTheme="majorBidi" w:cstheme="majorBidi"/>
          <w:sz w:val="24"/>
          <w:szCs w:val="24"/>
          <w:rtl/>
        </w:rPr>
        <w:t>هو</w:t>
      </w:r>
      <w:r w:rsidR="00A04C50" w:rsidRPr="00FC2B9C">
        <w:rPr>
          <w:rFonts w:asciiTheme="majorBidi" w:eastAsia="Times New Roman" w:hAnsiTheme="majorBidi" w:cstheme="majorBidi"/>
          <w:sz w:val="24"/>
          <w:szCs w:val="24"/>
          <w:rtl/>
        </w:rPr>
        <w:t xml:space="preserve"> محاكاة تعقيد الرؤية البشرية. من خلال منح الحواسيب طريقةً لتفسير العالم وفهمه من خلال الصور. تعتمد تطبيقات الرؤية الحاسوبية على الذكاء الاصطناعي البصري</w:t>
      </w:r>
      <w:r w:rsidR="000A1C04" w:rsidRPr="00FC2B9C">
        <w:rPr>
          <w:rFonts w:asciiTheme="majorBidi" w:eastAsia="Times New Roman" w:hAnsiTheme="majorBidi" w:cstheme="majorBidi"/>
          <w:sz w:val="24"/>
          <w:szCs w:val="24"/>
          <w:rtl/>
        </w:rPr>
        <w:t xml:space="preserve"> </w:t>
      </w:r>
      <w:r w:rsidR="00A04C50" w:rsidRPr="00FC2B9C">
        <w:rPr>
          <w:rFonts w:asciiTheme="majorBidi" w:eastAsia="Times New Roman" w:hAnsiTheme="majorBidi" w:cstheme="majorBidi"/>
          <w:sz w:val="24"/>
          <w:szCs w:val="24"/>
          <w:rtl/>
        </w:rPr>
        <w:t>الفرق الوحيد هو أن البيانات بين الرؤية الحاسوبية والبيانات الأخرى المستخدمة في الذكاء الاصطناعي هي أن الرؤية الحاسوبية تُعالج البيانات البصرية بدلاً من البيانات السياقية</w:t>
      </w:r>
      <w:r w:rsidR="000A1C04" w:rsidRPr="00FC2B9C">
        <w:rPr>
          <w:rFonts w:asciiTheme="majorBidi" w:eastAsia="Times New Roman" w:hAnsiTheme="majorBidi" w:cstheme="majorBidi"/>
          <w:sz w:val="24"/>
          <w:szCs w:val="24"/>
          <w:rtl/>
        </w:rPr>
        <w:t xml:space="preserve"> مما يدعم رفع كفاءة الحركة المرورية وتحليل البيانات من خلال الرؤية البصرية بصورة </w:t>
      </w:r>
      <w:r w:rsidR="00587959" w:rsidRPr="00FC2B9C">
        <w:rPr>
          <w:rFonts w:asciiTheme="majorBidi" w:eastAsia="Times New Roman" w:hAnsiTheme="majorBidi" w:cstheme="majorBidi"/>
          <w:sz w:val="24"/>
          <w:szCs w:val="24"/>
          <w:rtl/>
        </w:rPr>
        <w:t>أكثر</w:t>
      </w:r>
      <w:r w:rsidR="000A1C04" w:rsidRPr="00FC2B9C">
        <w:rPr>
          <w:rFonts w:asciiTheme="majorBidi" w:eastAsia="Times New Roman" w:hAnsiTheme="majorBidi" w:cstheme="majorBidi"/>
          <w:sz w:val="24"/>
          <w:szCs w:val="24"/>
          <w:rtl/>
        </w:rPr>
        <w:t xml:space="preserve"> دقة مما يسهم في تقديم الحلول المناسبة للمشكلات المرورية</w:t>
      </w:r>
    </w:p>
    <w:p w14:paraId="35307416" w14:textId="7CC9102C" w:rsidR="00FF542B" w:rsidRPr="00FC2B9C" w:rsidRDefault="00FF542B" w:rsidP="000C4D90">
      <w:pPr>
        <w:numPr>
          <w:ilvl w:val="0"/>
          <w:numId w:val="144"/>
        </w:numPr>
        <w:spacing w:before="240" w:line="240" w:lineRule="auto"/>
        <w:ind w:left="360"/>
        <w:jc w:val="both"/>
        <w:rPr>
          <w:rFonts w:asciiTheme="majorBidi" w:eastAsia="Times New Roman" w:hAnsiTheme="majorBidi" w:cstheme="majorBidi"/>
          <w:sz w:val="24"/>
          <w:szCs w:val="24"/>
        </w:rPr>
      </w:pPr>
      <w:r w:rsidRPr="00FC2B9C">
        <w:rPr>
          <w:rFonts w:asciiTheme="majorBidi" w:hAnsiTheme="majorBidi" w:cstheme="majorBidi"/>
          <w:sz w:val="24"/>
          <w:szCs w:val="24"/>
          <w:rtl/>
        </w:rPr>
        <w:t xml:space="preserve">جاء </w:t>
      </w:r>
      <w:r w:rsidR="00AE5223" w:rsidRPr="00FC2B9C">
        <w:rPr>
          <w:rFonts w:asciiTheme="majorBidi" w:hAnsiTheme="majorBidi" w:cstheme="majorBidi"/>
          <w:sz w:val="24"/>
          <w:szCs w:val="24"/>
          <w:rtl/>
        </w:rPr>
        <w:t>إشارات المرور الذكية</w:t>
      </w:r>
      <w:r w:rsidRPr="00FC2B9C">
        <w:rPr>
          <w:rFonts w:asciiTheme="majorBidi" w:hAnsiTheme="majorBidi" w:cstheme="majorBidi"/>
          <w:sz w:val="24"/>
          <w:szCs w:val="24"/>
          <w:rtl/>
        </w:rPr>
        <w:t xml:space="preserve"> في المرتبة </w:t>
      </w:r>
      <w:r w:rsidR="00AE5223" w:rsidRPr="00FC2B9C">
        <w:rPr>
          <w:rFonts w:asciiTheme="majorBidi" w:hAnsiTheme="majorBidi" w:cstheme="majorBidi"/>
          <w:sz w:val="24"/>
          <w:szCs w:val="24"/>
          <w:rtl/>
        </w:rPr>
        <w:t>الرابعة</w:t>
      </w:r>
      <w:r w:rsidRPr="00FC2B9C">
        <w:rPr>
          <w:rFonts w:asciiTheme="majorBidi" w:hAnsiTheme="majorBidi" w:cstheme="majorBidi"/>
          <w:sz w:val="24"/>
          <w:szCs w:val="24"/>
          <w:rtl/>
        </w:rPr>
        <w:t xml:space="preserve"> </w:t>
      </w:r>
      <w:bookmarkStart w:id="62" w:name="_Hlk214547820"/>
      <w:r w:rsidRPr="00FC2B9C">
        <w:rPr>
          <w:rFonts w:asciiTheme="majorBidi" w:hAnsiTheme="majorBidi" w:cstheme="majorBidi"/>
          <w:sz w:val="24"/>
          <w:szCs w:val="24"/>
          <w:rtl/>
        </w:rPr>
        <w:t xml:space="preserve">من حيث تأثيره على </w:t>
      </w:r>
      <w:bookmarkStart w:id="63" w:name="_Hlk214546692"/>
      <w:r w:rsidRPr="00FC2B9C">
        <w:rPr>
          <w:rFonts w:asciiTheme="majorBidi" w:hAnsiTheme="majorBidi" w:cstheme="majorBidi"/>
          <w:sz w:val="24"/>
          <w:szCs w:val="24"/>
          <w:rtl/>
        </w:rPr>
        <w:t xml:space="preserve">كفاءة إدارة الحركة المرورية </w:t>
      </w:r>
      <w:bookmarkEnd w:id="63"/>
      <w:r w:rsidR="00D64554" w:rsidRPr="00FC2B9C">
        <w:rPr>
          <w:rFonts w:asciiTheme="majorBidi" w:hAnsiTheme="majorBidi" w:cstheme="majorBidi"/>
          <w:sz w:val="24"/>
          <w:szCs w:val="24"/>
          <w:rtl/>
        </w:rPr>
        <w:t>بمنقطة مكة الكرمة في المملكة العربية السعودية</w:t>
      </w:r>
      <w:r w:rsidRPr="00FC2B9C">
        <w:rPr>
          <w:rFonts w:asciiTheme="majorBidi" w:hAnsiTheme="majorBidi" w:cstheme="majorBidi"/>
          <w:sz w:val="24"/>
          <w:szCs w:val="24"/>
          <w:rtl/>
        </w:rPr>
        <w:t xml:space="preserve"> </w:t>
      </w:r>
      <w:r w:rsidR="00587959" w:rsidRPr="00FC2B9C">
        <w:rPr>
          <w:rFonts w:asciiTheme="majorBidi" w:hAnsiTheme="majorBidi" w:cstheme="majorBidi"/>
          <w:sz w:val="24"/>
          <w:szCs w:val="24"/>
          <w:rtl/>
        </w:rPr>
        <w:t>وهو ما اتفق مع دراسة (</w:t>
      </w:r>
      <w:r w:rsidR="00587959" w:rsidRPr="00FC2B9C">
        <w:rPr>
          <w:rFonts w:asciiTheme="majorBidi" w:hAnsiTheme="majorBidi" w:cstheme="majorBidi"/>
          <w:sz w:val="24"/>
          <w:szCs w:val="24"/>
        </w:rPr>
        <w:t>Parveen, el, al, 2022</w:t>
      </w:r>
      <w:r w:rsidR="00587959" w:rsidRPr="00FC2B9C">
        <w:rPr>
          <w:rFonts w:asciiTheme="majorBidi" w:hAnsiTheme="majorBidi" w:cstheme="majorBidi"/>
          <w:sz w:val="24"/>
          <w:szCs w:val="24"/>
          <w:rtl/>
        </w:rPr>
        <w:t xml:space="preserve">) بعنوان " الذكاء الاصطناعي في صناعة النقل: دراسة تحليلية حول استخدام تقنيات الذكاء الاصطناعي في إدارة السلامة والنقل العام والخدمات اللوجستية ومراقبة المرور " </w:t>
      </w:r>
      <w:r w:rsidRPr="00FC2B9C">
        <w:rPr>
          <w:rFonts w:asciiTheme="majorBidi" w:hAnsiTheme="majorBidi" w:cstheme="majorBidi"/>
          <w:sz w:val="24"/>
          <w:szCs w:val="24"/>
          <w:rtl/>
        </w:rPr>
        <w:t>والذي يرجع إلى</w:t>
      </w:r>
      <w:r w:rsidR="00AE5223" w:rsidRPr="00FC2B9C">
        <w:rPr>
          <w:rFonts w:asciiTheme="majorBidi" w:eastAsia="Times New Roman" w:hAnsiTheme="majorBidi" w:cstheme="majorBidi"/>
          <w:sz w:val="24"/>
          <w:szCs w:val="24"/>
          <w:rtl/>
          <w:lang w:bidi="ar-EG"/>
        </w:rPr>
        <w:t xml:space="preserve"> </w:t>
      </w:r>
      <w:r w:rsidR="00AE5223" w:rsidRPr="00FC2B9C">
        <w:rPr>
          <w:rFonts w:asciiTheme="majorBidi" w:eastAsia="Times New Roman" w:hAnsiTheme="majorBidi" w:cstheme="majorBidi"/>
          <w:sz w:val="24"/>
          <w:szCs w:val="24"/>
          <w:rtl/>
        </w:rPr>
        <w:t xml:space="preserve">مساعدة </w:t>
      </w:r>
      <w:bookmarkEnd w:id="62"/>
      <w:r w:rsidR="00AE5223" w:rsidRPr="00FC2B9C">
        <w:rPr>
          <w:rFonts w:asciiTheme="majorBidi" w:eastAsia="Times New Roman" w:hAnsiTheme="majorBidi" w:cstheme="majorBidi"/>
          <w:sz w:val="24"/>
          <w:szCs w:val="24"/>
          <w:rtl/>
        </w:rPr>
        <w:t xml:space="preserve">حيث تتيح هذه التقنيات لجمع وتحليل كميات هائلة من البيانات في الوقت الحقيقي، وتقوم بتحديد أنماط حركة المرور والتنبؤ بالاختناقات. </w:t>
      </w:r>
      <w:r w:rsidR="00170DD9" w:rsidRPr="00FC2B9C">
        <w:rPr>
          <w:rFonts w:asciiTheme="majorBidi" w:eastAsia="Times New Roman" w:hAnsiTheme="majorBidi" w:cstheme="majorBidi"/>
          <w:sz w:val="24"/>
          <w:szCs w:val="24"/>
          <w:rtl/>
        </w:rPr>
        <w:t>تعتبر إشارات المرور الذكية من الأدوات الفعالة في تخفيف الازدحام في المدن الكبرى. من خلال تحليل البيانات الحيوية، يمكن لهذه الإشارات تعديل أوقات الإشارة بناءً على حجم الحركة الحالي، مما يسمح بتدفق مروري أكثر انسيابية. بفضل هذه التقنية، يتم تقليل أوقات الانتظار، وهو ما يسهم في تحسين جودة الهواء من خلال تقليل انبعاثات العوادم الناتجة عن السيارات التي تنتظر لفترات طويلة عند الإشارات</w:t>
      </w:r>
      <w:r w:rsidR="00AE5223" w:rsidRPr="00FC2B9C">
        <w:rPr>
          <w:rFonts w:asciiTheme="majorBidi" w:eastAsia="Times New Roman" w:hAnsiTheme="majorBidi" w:cstheme="majorBidi"/>
          <w:sz w:val="24"/>
          <w:szCs w:val="24"/>
          <w:rtl/>
        </w:rPr>
        <w:t>.</w:t>
      </w:r>
    </w:p>
    <w:p w14:paraId="156241EC" w14:textId="18710B1A" w:rsidR="0034486C" w:rsidRPr="00FC2B9C" w:rsidRDefault="0034486C" w:rsidP="000C4D90">
      <w:pPr>
        <w:numPr>
          <w:ilvl w:val="0"/>
          <w:numId w:val="144"/>
        </w:numPr>
        <w:spacing w:before="240" w:line="240" w:lineRule="auto"/>
        <w:ind w:left="360"/>
        <w:jc w:val="both"/>
        <w:rPr>
          <w:rFonts w:asciiTheme="majorBidi" w:eastAsia="Times New Roman" w:hAnsiTheme="majorBidi" w:cstheme="majorBidi"/>
          <w:color w:val="0070C0"/>
          <w:sz w:val="24"/>
          <w:szCs w:val="24"/>
        </w:rPr>
      </w:pPr>
      <w:r w:rsidRPr="00FC2B9C">
        <w:rPr>
          <w:rFonts w:asciiTheme="majorBidi" w:hAnsiTheme="majorBidi" w:cstheme="majorBidi"/>
          <w:sz w:val="24"/>
          <w:szCs w:val="24"/>
          <w:rtl/>
        </w:rPr>
        <w:t xml:space="preserve">فيما يخص </w:t>
      </w:r>
      <w:r w:rsidR="00FF542B" w:rsidRPr="00FC2B9C">
        <w:rPr>
          <w:rFonts w:asciiTheme="majorBidi" w:hAnsiTheme="majorBidi" w:cstheme="majorBidi"/>
          <w:sz w:val="24"/>
          <w:szCs w:val="24"/>
          <w:rtl/>
        </w:rPr>
        <w:t xml:space="preserve">كفاءة إدارة الحركة </w:t>
      </w:r>
      <w:r w:rsidR="00AE5223" w:rsidRPr="00FC2B9C">
        <w:rPr>
          <w:rFonts w:asciiTheme="majorBidi" w:hAnsiTheme="majorBidi" w:cstheme="majorBidi"/>
          <w:sz w:val="24"/>
          <w:szCs w:val="24"/>
          <w:rtl/>
        </w:rPr>
        <w:t>المرورية،</w:t>
      </w:r>
      <w:r w:rsidRPr="00FC2B9C">
        <w:rPr>
          <w:rFonts w:asciiTheme="majorBidi" w:hAnsiTheme="majorBidi" w:cstheme="majorBidi"/>
          <w:sz w:val="24"/>
          <w:szCs w:val="24"/>
          <w:rtl/>
        </w:rPr>
        <w:t xml:space="preserve"> فقد تبين أن </w:t>
      </w:r>
      <w:r w:rsidR="00AE5223" w:rsidRPr="00FC2B9C">
        <w:rPr>
          <w:rFonts w:asciiTheme="majorBidi" w:hAnsiTheme="majorBidi" w:cstheme="majorBidi"/>
          <w:sz w:val="24"/>
          <w:szCs w:val="24"/>
          <w:rtl/>
        </w:rPr>
        <w:t xml:space="preserve">إدارة حركة المرور القائمة على الذكاء الاصطناعي ثورةً في كيفية تعامل المدن مع الازدحام. </w:t>
      </w:r>
      <w:r w:rsidR="00587959" w:rsidRPr="00FC2B9C">
        <w:rPr>
          <w:rFonts w:asciiTheme="majorBidi" w:hAnsiTheme="majorBidi" w:cstheme="majorBidi"/>
          <w:sz w:val="24"/>
          <w:szCs w:val="24"/>
          <w:rtl/>
        </w:rPr>
        <w:t>وهو ما اتفق مع دراسة (</w:t>
      </w:r>
      <w:r w:rsidR="00587959" w:rsidRPr="00FC2B9C">
        <w:rPr>
          <w:rFonts w:asciiTheme="majorBidi" w:hAnsiTheme="majorBidi" w:cstheme="majorBidi"/>
          <w:sz w:val="24"/>
          <w:szCs w:val="24"/>
        </w:rPr>
        <w:t>Parveen, el, al, 2022</w:t>
      </w:r>
      <w:r w:rsidR="00587959" w:rsidRPr="00FC2B9C">
        <w:rPr>
          <w:rFonts w:asciiTheme="majorBidi" w:hAnsiTheme="majorBidi" w:cstheme="majorBidi"/>
          <w:sz w:val="24"/>
          <w:szCs w:val="24"/>
          <w:rtl/>
        </w:rPr>
        <w:t xml:space="preserve">) بعنوان " الذكاء الاصطناعي في صناعة النقل: دراسة تحليلية حول استخدام تقنيات الذكاء الاصطناعي في إدارة السلامة والنقل العام والخدمات اللوجستية ومراقبة المرور " حيث </w:t>
      </w:r>
      <w:r w:rsidR="00AE5223" w:rsidRPr="00FC2B9C">
        <w:rPr>
          <w:rFonts w:asciiTheme="majorBidi" w:hAnsiTheme="majorBidi" w:cstheme="majorBidi"/>
          <w:sz w:val="24"/>
          <w:szCs w:val="24"/>
          <w:rtl/>
        </w:rPr>
        <w:t>تعمل الأنظمة التقليدية وفق قواعد ثابتة أو فترات زمنية مُحددة مسبقًا. في المقابل، تُحلل الأنظمة المُعتمدة على الذكاء الاصطناعي بيانات حركة المرور الآنية، مُستندةً إلى معرفة أنماط حركة المرور التاريخية والتنبؤ بحالات حركة المرور المستقبلية، لاتخاذ قرارات ديناميكية تستجيب فورًا للظروف الحالية</w:t>
      </w:r>
      <w:r w:rsidRPr="00FC2B9C">
        <w:rPr>
          <w:rFonts w:asciiTheme="majorBidi" w:hAnsiTheme="majorBidi" w:cstheme="majorBidi"/>
          <w:sz w:val="24"/>
          <w:szCs w:val="24"/>
          <w:rtl/>
        </w:rPr>
        <w:t>.</w:t>
      </w:r>
      <w:r w:rsidR="000A1C04" w:rsidRPr="00FC2B9C">
        <w:rPr>
          <w:rFonts w:asciiTheme="majorBidi" w:hAnsiTheme="majorBidi" w:cstheme="majorBidi"/>
          <w:sz w:val="24"/>
          <w:szCs w:val="24"/>
          <w:rtl/>
        </w:rPr>
        <w:t xml:space="preserve"> حيث يجمع نظام إدارة حركة المرور بالذكاء الاصطناعي معلومات من الكاميرات وأجهزة استشعار الرادار المثبتة في التقاطعات</w:t>
      </w:r>
      <w:r w:rsidR="000A1C04" w:rsidRPr="00FC2B9C">
        <w:rPr>
          <w:rFonts w:asciiTheme="majorBidi" w:hAnsiTheme="majorBidi" w:cstheme="majorBidi"/>
          <w:sz w:val="24"/>
          <w:szCs w:val="24"/>
        </w:rPr>
        <w:t xml:space="preserve">. </w:t>
      </w:r>
      <w:r w:rsidR="000A1C04" w:rsidRPr="00FC2B9C">
        <w:rPr>
          <w:rFonts w:asciiTheme="majorBidi" w:hAnsiTheme="majorBidi" w:cstheme="majorBidi"/>
          <w:sz w:val="24"/>
          <w:szCs w:val="24"/>
          <w:rtl/>
        </w:rPr>
        <w:t>وتعالج خوارزميات مختلفة هذه البيانات لرصد اتجاهات حركة المرور وتوقع مسارها قبل وقوع الحوادث، مما يُغيّر التوقيت ديناميكيًا لتوفير إشارات خضراء أكثر في المناطق التي تشهد حركة مرور كثيفة</w:t>
      </w:r>
    </w:p>
    <w:p w14:paraId="7587C3F0" w14:textId="224677A5" w:rsidR="0034486C" w:rsidRPr="00FC2B9C" w:rsidRDefault="0034486C" w:rsidP="000C4D90">
      <w:pPr>
        <w:spacing w:line="240" w:lineRule="auto"/>
        <w:ind w:left="4"/>
        <w:jc w:val="both"/>
        <w:rPr>
          <w:rFonts w:asciiTheme="majorBidi" w:hAnsiTheme="majorBidi" w:cstheme="majorBidi"/>
          <w:b/>
          <w:bCs/>
          <w:sz w:val="24"/>
          <w:szCs w:val="24"/>
        </w:rPr>
      </w:pPr>
      <w:r w:rsidRPr="00FC2B9C">
        <w:rPr>
          <w:rFonts w:asciiTheme="majorBidi" w:hAnsiTheme="majorBidi" w:cstheme="majorBidi"/>
          <w:b/>
          <w:bCs/>
          <w:sz w:val="24"/>
          <w:szCs w:val="24"/>
          <w:rtl/>
        </w:rPr>
        <w:t>التوصيات</w:t>
      </w:r>
    </w:p>
    <w:p w14:paraId="7474B9C8" w14:textId="48D0F6AA" w:rsidR="0034486C" w:rsidRPr="00FC2B9C" w:rsidRDefault="006D3801" w:rsidP="000C4D90">
      <w:pPr>
        <w:spacing w:line="240" w:lineRule="auto"/>
        <w:ind w:left="4"/>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 xml:space="preserve">من خلال دمج الذكاء الاصطناعي في تخطيط وعمليات النقل، يُمكن للسلطات تحسين انسيابية حركة المرور، وتحسين جداول النقل العام، ودعم الاستراتيجيات القائمة على البيانات لضمان تنقل أكثر استدامة ومرونة </w:t>
      </w:r>
      <w:r w:rsidR="00AE5223" w:rsidRPr="00FC2B9C">
        <w:rPr>
          <w:rFonts w:asciiTheme="majorBidi" w:hAnsiTheme="majorBidi" w:cstheme="majorBidi"/>
          <w:sz w:val="24"/>
          <w:szCs w:val="24"/>
          <w:rtl/>
          <w:lang w:bidi="ar-EG"/>
        </w:rPr>
        <w:t>و</w:t>
      </w:r>
      <w:r w:rsidR="0034486C" w:rsidRPr="00FC2B9C">
        <w:rPr>
          <w:rFonts w:asciiTheme="majorBidi" w:hAnsiTheme="majorBidi" w:cstheme="majorBidi"/>
          <w:sz w:val="24"/>
          <w:szCs w:val="24"/>
          <w:rtl/>
          <w:lang w:bidi="ar-EG"/>
        </w:rPr>
        <w:t xml:space="preserve">تأسيساً على ما تم صياغته استنتاجات، فأن الدراسة الحالية تقدم بعض التوصيات التي من </w:t>
      </w:r>
      <w:r w:rsidR="00FF542B" w:rsidRPr="00FC2B9C">
        <w:rPr>
          <w:rFonts w:asciiTheme="majorBidi" w:hAnsiTheme="majorBidi" w:cstheme="majorBidi"/>
          <w:sz w:val="24"/>
          <w:szCs w:val="24"/>
          <w:rtl/>
          <w:lang w:bidi="ar-EG"/>
        </w:rPr>
        <w:t>شانها</w:t>
      </w:r>
      <w:r w:rsidR="0034486C" w:rsidRPr="00FC2B9C">
        <w:rPr>
          <w:rFonts w:asciiTheme="majorBidi" w:hAnsiTheme="majorBidi" w:cstheme="majorBidi"/>
          <w:sz w:val="24"/>
          <w:szCs w:val="24"/>
          <w:rtl/>
          <w:lang w:bidi="ar-EG"/>
        </w:rPr>
        <w:t xml:space="preserve"> تحسين مستوى </w:t>
      </w:r>
      <w:r w:rsidR="00FF542B" w:rsidRPr="00FC2B9C">
        <w:rPr>
          <w:rFonts w:asciiTheme="majorBidi" w:hAnsiTheme="majorBidi" w:cstheme="majorBidi"/>
          <w:sz w:val="24"/>
          <w:szCs w:val="24"/>
          <w:rtl/>
          <w:lang w:bidi="ar-EG"/>
        </w:rPr>
        <w:t xml:space="preserve">كفاءة إدارة الحركة المرورية </w:t>
      </w:r>
      <w:r w:rsidR="00D64554" w:rsidRPr="00FC2B9C">
        <w:rPr>
          <w:rFonts w:asciiTheme="majorBidi" w:hAnsiTheme="majorBidi" w:cstheme="majorBidi"/>
          <w:sz w:val="24"/>
          <w:szCs w:val="24"/>
          <w:rtl/>
          <w:lang w:bidi="ar-EG"/>
        </w:rPr>
        <w:t>بمنقطة مكة الكرمة في المملكة العربية السعودية</w:t>
      </w:r>
      <w:r w:rsidR="00FF542B" w:rsidRPr="00FC2B9C">
        <w:rPr>
          <w:rFonts w:asciiTheme="majorBidi" w:hAnsiTheme="majorBidi" w:cstheme="majorBidi"/>
          <w:sz w:val="24"/>
          <w:szCs w:val="24"/>
          <w:rtl/>
          <w:lang w:bidi="ar-EG"/>
        </w:rPr>
        <w:t xml:space="preserve"> </w:t>
      </w:r>
      <w:r w:rsidR="0034486C" w:rsidRPr="00FC2B9C">
        <w:rPr>
          <w:rFonts w:asciiTheme="majorBidi" w:hAnsiTheme="majorBidi" w:cstheme="majorBidi"/>
          <w:sz w:val="24"/>
          <w:szCs w:val="24"/>
          <w:rtl/>
          <w:lang w:bidi="ar-EG"/>
        </w:rPr>
        <w:t xml:space="preserve">من خلال </w:t>
      </w:r>
      <w:r w:rsidR="00FF542B" w:rsidRPr="00FC2B9C">
        <w:rPr>
          <w:rFonts w:asciiTheme="majorBidi" w:hAnsiTheme="majorBidi" w:cstheme="majorBidi"/>
          <w:sz w:val="24"/>
          <w:szCs w:val="24"/>
          <w:rtl/>
          <w:lang w:bidi="ar-EG"/>
        </w:rPr>
        <w:t>أدوات الذكاء الاصطناعي،</w:t>
      </w:r>
      <w:r w:rsidR="0034486C" w:rsidRPr="00FC2B9C">
        <w:rPr>
          <w:rFonts w:asciiTheme="majorBidi" w:hAnsiTheme="majorBidi" w:cstheme="majorBidi"/>
          <w:sz w:val="24"/>
          <w:szCs w:val="24"/>
          <w:rtl/>
          <w:lang w:bidi="ar-EG"/>
        </w:rPr>
        <w:t xml:space="preserve"> وذلك على النحو التالي:</w:t>
      </w:r>
    </w:p>
    <w:p w14:paraId="3D082791" w14:textId="424EFA0C" w:rsidR="0034486C" w:rsidRPr="00FC2B9C" w:rsidRDefault="0034486C" w:rsidP="000C4D90">
      <w:pPr>
        <w:numPr>
          <w:ilvl w:val="0"/>
          <w:numId w:val="144"/>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lang w:bidi="ar-EG"/>
        </w:rPr>
        <w:lastRenderedPageBreak/>
        <w:t xml:space="preserve">حث المسؤولين لمرؤوسيهم وتشجيعهم على طرح أفكار يمكنهم من خلالها اما تغيير طريقة أدائهم للمهام الوظيفية أو إضافة مهام </w:t>
      </w:r>
      <w:r w:rsidR="00FF542B" w:rsidRPr="00FC2B9C">
        <w:rPr>
          <w:rFonts w:asciiTheme="majorBidi" w:hAnsiTheme="majorBidi" w:cstheme="majorBidi"/>
          <w:sz w:val="24"/>
          <w:szCs w:val="24"/>
          <w:rtl/>
          <w:lang w:bidi="ar-EG"/>
        </w:rPr>
        <w:t>آخري تعتمد على أدوات الذكاء الاصطناعي</w:t>
      </w:r>
      <w:r w:rsidRPr="00FC2B9C">
        <w:rPr>
          <w:rFonts w:asciiTheme="majorBidi" w:hAnsiTheme="majorBidi" w:cstheme="majorBidi"/>
          <w:sz w:val="24"/>
          <w:szCs w:val="24"/>
          <w:rtl/>
          <w:lang w:bidi="ar-EG"/>
        </w:rPr>
        <w:t xml:space="preserve"> الأمر الذي سيزيد من </w:t>
      </w:r>
      <w:r w:rsidR="00FF542B" w:rsidRPr="00FC2B9C">
        <w:rPr>
          <w:rFonts w:asciiTheme="majorBidi" w:hAnsiTheme="majorBidi" w:cstheme="majorBidi"/>
          <w:sz w:val="24"/>
          <w:szCs w:val="24"/>
          <w:rtl/>
          <w:lang w:bidi="ar-EG"/>
        </w:rPr>
        <w:t>فاعلية وكفاءة إدارة الحركة المرورية</w:t>
      </w:r>
      <w:r w:rsidRPr="00FC2B9C">
        <w:rPr>
          <w:rFonts w:asciiTheme="majorBidi" w:hAnsiTheme="majorBidi" w:cstheme="majorBidi"/>
          <w:sz w:val="24"/>
          <w:szCs w:val="24"/>
          <w:rtl/>
          <w:lang w:bidi="ar-EG"/>
        </w:rPr>
        <w:t xml:space="preserve"> </w:t>
      </w:r>
    </w:p>
    <w:p w14:paraId="7CE2AD87" w14:textId="6DE2BC2D" w:rsidR="0034486C" w:rsidRPr="00FC2B9C" w:rsidRDefault="0034486C" w:rsidP="000C4D90">
      <w:pPr>
        <w:numPr>
          <w:ilvl w:val="0"/>
          <w:numId w:val="144"/>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lang w:bidi="ar-EG"/>
        </w:rPr>
        <w:t xml:space="preserve">أجراء استبيان للوقوف على انخفاض مستوى </w:t>
      </w:r>
      <w:r w:rsidR="00FF542B" w:rsidRPr="00FC2B9C">
        <w:rPr>
          <w:rFonts w:asciiTheme="majorBidi" w:hAnsiTheme="majorBidi" w:cstheme="majorBidi"/>
          <w:sz w:val="24"/>
          <w:szCs w:val="24"/>
          <w:rtl/>
          <w:lang w:bidi="ar-EG"/>
        </w:rPr>
        <w:t>كفاءة الحركة المرورية</w:t>
      </w:r>
      <w:r w:rsidRPr="00FC2B9C">
        <w:rPr>
          <w:rFonts w:asciiTheme="majorBidi" w:hAnsiTheme="majorBidi" w:cstheme="majorBidi"/>
          <w:sz w:val="24"/>
          <w:szCs w:val="24"/>
          <w:rtl/>
          <w:lang w:bidi="ar-EG"/>
        </w:rPr>
        <w:t xml:space="preserve"> على </w:t>
      </w:r>
      <w:r w:rsidR="00600F21" w:rsidRPr="00FC2B9C">
        <w:rPr>
          <w:rFonts w:asciiTheme="majorBidi" w:hAnsiTheme="majorBidi" w:cstheme="majorBidi"/>
          <w:sz w:val="24"/>
          <w:szCs w:val="24"/>
          <w:rtl/>
          <w:lang w:bidi="ar-EG"/>
        </w:rPr>
        <w:t>ألا</w:t>
      </w:r>
      <w:r w:rsidRPr="00FC2B9C">
        <w:rPr>
          <w:rFonts w:asciiTheme="majorBidi" w:hAnsiTheme="majorBidi" w:cstheme="majorBidi"/>
          <w:sz w:val="24"/>
          <w:szCs w:val="24"/>
          <w:rtl/>
          <w:lang w:bidi="ar-EG"/>
        </w:rPr>
        <w:t xml:space="preserve"> يشير الاستبيان إلى </w:t>
      </w:r>
      <w:r w:rsidR="00C60919" w:rsidRPr="00FC2B9C">
        <w:rPr>
          <w:rFonts w:asciiTheme="majorBidi" w:hAnsiTheme="majorBidi" w:cstheme="majorBidi"/>
          <w:sz w:val="24"/>
          <w:szCs w:val="24"/>
          <w:rtl/>
          <w:lang w:bidi="ar-EG"/>
        </w:rPr>
        <w:t xml:space="preserve">الأسباب الحقيقية المسئولة عن ذلك </w:t>
      </w:r>
      <w:r w:rsidRPr="00FC2B9C">
        <w:rPr>
          <w:rFonts w:asciiTheme="majorBidi" w:hAnsiTheme="majorBidi" w:cstheme="majorBidi"/>
          <w:sz w:val="24"/>
          <w:szCs w:val="24"/>
          <w:rtl/>
        </w:rPr>
        <w:t xml:space="preserve">ومن ثم قيام صانعي القرار </w:t>
      </w:r>
      <w:r w:rsidR="00C60919" w:rsidRPr="00FC2B9C">
        <w:rPr>
          <w:rFonts w:asciiTheme="majorBidi" w:hAnsiTheme="majorBidi" w:cstheme="majorBidi"/>
          <w:sz w:val="24"/>
          <w:szCs w:val="24"/>
          <w:rtl/>
        </w:rPr>
        <w:t>باتخاذ</w:t>
      </w:r>
      <w:r w:rsidRPr="00FC2B9C">
        <w:rPr>
          <w:rFonts w:asciiTheme="majorBidi" w:hAnsiTheme="majorBidi" w:cstheme="majorBidi"/>
          <w:sz w:val="24"/>
          <w:szCs w:val="24"/>
          <w:rtl/>
        </w:rPr>
        <w:t xml:space="preserve"> التدابير اللازمة لمعالجة ذلك.</w:t>
      </w:r>
    </w:p>
    <w:p w14:paraId="1F281BAA" w14:textId="6D0A3C07" w:rsidR="0034486C" w:rsidRPr="00FC2B9C" w:rsidRDefault="0034486C" w:rsidP="000C4D90">
      <w:pPr>
        <w:numPr>
          <w:ilvl w:val="0"/>
          <w:numId w:val="144"/>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lang w:bidi="ar-EG"/>
        </w:rPr>
        <w:t xml:space="preserve">حث المسؤولين المباشرين على توجيه الدعم </w:t>
      </w:r>
      <w:r w:rsidR="00C60919" w:rsidRPr="00FC2B9C">
        <w:rPr>
          <w:rFonts w:asciiTheme="majorBidi" w:hAnsiTheme="majorBidi" w:cstheme="majorBidi"/>
          <w:sz w:val="24"/>
          <w:szCs w:val="24"/>
          <w:rtl/>
          <w:lang w:bidi="ar-EG"/>
        </w:rPr>
        <w:t>المادي والتقني</w:t>
      </w:r>
      <w:r w:rsidRPr="00FC2B9C">
        <w:rPr>
          <w:rFonts w:asciiTheme="majorBidi" w:hAnsiTheme="majorBidi" w:cstheme="majorBidi"/>
          <w:sz w:val="24"/>
          <w:szCs w:val="24"/>
          <w:rtl/>
          <w:lang w:bidi="ar-EG"/>
        </w:rPr>
        <w:t xml:space="preserve"> لمرؤوسيهم ومساندتهم في</w:t>
      </w:r>
      <w:r w:rsidR="00C60919" w:rsidRPr="00FC2B9C">
        <w:rPr>
          <w:rFonts w:asciiTheme="majorBidi" w:hAnsiTheme="majorBidi" w:cstheme="majorBidi"/>
          <w:sz w:val="24"/>
          <w:szCs w:val="24"/>
          <w:rtl/>
          <w:lang w:bidi="ar-EG"/>
        </w:rPr>
        <w:t xml:space="preserve"> التعامل مع أدوات الذكاء الاصطناعي في حل</w:t>
      </w:r>
      <w:r w:rsidRPr="00FC2B9C">
        <w:rPr>
          <w:rFonts w:asciiTheme="majorBidi" w:hAnsiTheme="majorBidi" w:cstheme="majorBidi"/>
          <w:sz w:val="24"/>
          <w:szCs w:val="24"/>
          <w:rtl/>
          <w:lang w:bidi="ar-EG"/>
        </w:rPr>
        <w:t xml:space="preserve"> المشكلات التي تواجههم وتزويدهم بالموارد </w:t>
      </w:r>
      <w:r w:rsidR="00C60919" w:rsidRPr="00FC2B9C">
        <w:rPr>
          <w:rFonts w:asciiTheme="majorBidi" w:hAnsiTheme="majorBidi" w:cstheme="majorBidi"/>
          <w:sz w:val="24"/>
          <w:szCs w:val="24"/>
          <w:rtl/>
          <w:lang w:bidi="ar-EG"/>
        </w:rPr>
        <w:t>التكنولوجية والتدريبية</w:t>
      </w:r>
      <w:r w:rsidRPr="00FC2B9C">
        <w:rPr>
          <w:rFonts w:asciiTheme="majorBidi" w:hAnsiTheme="majorBidi" w:cstheme="majorBidi"/>
          <w:sz w:val="24"/>
          <w:szCs w:val="24"/>
          <w:rtl/>
          <w:lang w:bidi="ar-EG"/>
        </w:rPr>
        <w:t xml:space="preserve"> التي يحتاجونها لتجاوز </w:t>
      </w:r>
      <w:r w:rsidR="00C60919" w:rsidRPr="00FC2B9C">
        <w:rPr>
          <w:rFonts w:asciiTheme="majorBidi" w:hAnsiTheme="majorBidi" w:cstheme="majorBidi"/>
          <w:sz w:val="24"/>
          <w:szCs w:val="24"/>
          <w:rtl/>
          <w:lang w:bidi="ar-EG"/>
        </w:rPr>
        <w:t>الخلل في كفاءة الحركة المرورية</w:t>
      </w:r>
      <w:r w:rsidRPr="00FC2B9C">
        <w:rPr>
          <w:rFonts w:asciiTheme="majorBidi" w:hAnsiTheme="majorBidi" w:cstheme="majorBidi"/>
          <w:sz w:val="24"/>
          <w:szCs w:val="24"/>
          <w:rtl/>
          <w:lang w:bidi="ar-EG"/>
        </w:rPr>
        <w:t>.</w:t>
      </w:r>
    </w:p>
    <w:p w14:paraId="6F21BB2E" w14:textId="34A14415" w:rsidR="000A1C04" w:rsidRPr="00FC2B9C" w:rsidRDefault="000A1C04" w:rsidP="000C4D90">
      <w:pPr>
        <w:numPr>
          <w:ilvl w:val="0"/>
          <w:numId w:val="144"/>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ضرورة تعزيز السلامة المرورية</w:t>
      </w:r>
      <w:r w:rsidR="00510AE7" w:rsidRPr="00FC2B9C">
        <w:rPr>
          <w:rFonts w:asciiTheme="majorBidi" w:hAnsiTheme="majorBidi" w:cstheme="majorBidi"/>
          <w:sz w:val="24"/>
          <w:szCs w:val="24"/>
          <w:rtl/>
          <w:lang w:bidi="ar-EG"/>
        </w:rPr>
        <w:t xml:space="preserve"> عبر</w:t>
      </w:r>
      <w:r w:rsidRPr="00FC2B9C">
        <w:rPr>
          <w:rFonts w:asciiTheme="majorBidi" w:hAnsiTheme="majorBidi" w:cstheme="majorBidi"/>
          <w:sz w:val="24"/>
          <w:szCs w:val="24"/>
          <w:rtl/>
          <w:lang w:bidi="ar-EG"/>
        </w:rPr>
        <w:t xml:space="preserve"> توفير وسائل تحكم فعّالة تُسهم في تقليل الحوادث المرورية عبر توحيد المعايير والممارسات واعتماد مرجعية موحدة لتصميم وتنفيذ وسائل التحكم المروري.</w:t>
      </w:r>
    </w:p>
    <w:p w14:paraId="132B656A" w14:textId="0B408F68" w:rsidR="000A1C04" w:rsidRPr="00FC2B9C" w:rsidRDefault="000A1C04" w:rsidP="000C4D90">
      <w:pPr>
        <w:numPr>
          <w:ilvl w:val="0"/>
          <w:numId w:val="144"/>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ضرورة معالجة التشوه البصري من خلال التحكم في أسباب التشوه البصري وتحديد الأسلوب الأمثل للتعامل معها من خلال رفع كفاءة الحركة المرورية عبر تحسين تنظيم المرور في الشوارع والمواقع الحيوية.</w:t>
      </w:r>
    </w:p>
    <w:p w14:paraId="497CA3CE" w14:textId="33D97D7D" w:rsidR="000A1C04" w:rsidRPr="00FC2B9C" w:rsidRDefault="000A1C04" w:rsidP="000C4D90">
      <w:pPr>
        <w:numPr>
          <w:ilvl w:val="0"/>
          <w:numId w:val="144"/>
        </w:numPr>
        <w:spacing w:line="240" w:lineRule="auto"/>
        <w:jc w:val="both"/>
        <w:rPr>
          <w:rFonts w:asciiTheme="majorBidi" w:hAnsiTheme="majorBidi" w:cstheme="majorBidi"/>
          <w:sz w:val="24"/>
          <w:szCs w:val="24"/>
          <w:rtl/>
          <w:lang w:bidi="ar-EG"/>
        </w:rPr>
      </w:pPr>
      <w:r w:rsidRPr="00FC2B9C">
        <w:rPr>
          <w:rFonts w:asciiTheme="majorBidi" w:hAnsiTheme="majorBidi" w:cstheme="majorBidi"/>
          <w:sz w:val="24"/>
          <w:szCs w:val="24"/>
          <w:rtl/>
          <w:lang w:bidi="ar-EG"/>
        </w:rPr>
        <w:t>ضرورة تمكين الجهات التنفيذية والفنية من خلال تزويد مهندسي المرور والمخططين والجهات ذات العلاقة بإرشادات واضحة وعبر دعم استدامة البنية التحتية المرورية من خلال الاستخدام الأمثل لوسائل التحكم بما يُطيل من عمر الأصول.</w:t>
      </w:r>
    </w:p>
    <w:p w14:paraId="5E80A841" w14:textId="3F9AEE2E" w:rsidR="0034486C" w:rsidRPr="00FC2B9C" w:rsidRDefault="0034486C" w:rsidP="000C4D90">
      <w:pPr>
        <w:numPr>
          <w:ilvl w:val="0"/>
          <w:numId w:val="144"/>
        </w:numPr>
        <w:spacing w:line="240" w:lineRule="auto"/>
        <w:jc w:val="both"/>
        <w:rPr>
          <w:rFonts w:asciiTheme="majorBidi" w:hAnsiTheme="majorBidi" w:cstheme="majorBidi"/>
          <w:sz w:val="24"/>
          <w:szCs w:val="24"/>
          <w:lang w:bidi="ar-EG"/>
        </w:rPr>
      </w:pPr>
      <w:r w:rsidRPr="00FC2B9C">
        <w:rPr>
          <w:rFonts w:asciiTheme="majorBidi" w:hAnsiTheme="majorBidi" w:cstheme="majorBidi"/>
          <w:sz w:val="24"/>
          <w:szCs w:val="24"/>
          <w:rtl/>
          <w:lang w:bidi="ar-EG"/>
        </w:rPr>
        <w:t xml:space="preserve">اشراك جميع العاملين في دورات تدريبية تهدف إلى </w:t>
      </w:r>
      <w:r w:rsidR="00C60919" w:rsidRPr="00FC2B9C">
        <w:rPr>
          <w:rFonts w:asciiTheme="majorBidi" w:hAnsiTheme="majorBidi" w:cstheme="majorBidi"/>
          <w:sz w:val="24"/>
          <w:szCs w:val="24"/>
          <w:rtl/>
          <w:lang w:bidi="ar-EG"/>
        </w:rPr>
        <w:t>رفع</w:t>
      </w:r>
      <w:r w:rsidRPr="00FC2B9C">
        <w:rPr>
          <w:rFonts w:asciiTheme="majorBidi" w:hAnsiTheme="majorBidi" w:cstheme="majorBidi"/>
          <w:sz w:val="24"/>
          <w:szCs w:val="24"/>
          <w:rtl/>
          <w:lang w:bidi="ar-EG"/>
        </w:rPr>
        <w:t xml:space="preserve"> مهار</w:t>
      </w:r>
      <w:r w:rsidR="00C60919" w:rsidRPr="00FC2B9C">
        <w:rPr>
          <w:rFonts w:asciiTheme="majorBidi" w:hAnsiTheme="majorBidi" w:cstheme="majorBidi"/>
          <w:sz w:val="24"/>
          <w:szCs w:val="24"/>
          <w:rtl/>
          <w:lang w:bidi="ar-EG"/>
        </w:rPr>
        <w:t>ات التعامل مع أدوات الذكاء الاصطناعي</w:t>
      </w:r>
      <w:r w:rsidRPr="00FC2B9C">
        <w:rPr>
          <w:rFonts w:asciiTheme="majorBidi" w:hAnsiTheme="majorBidi" w:cstheme="majorBidi"/>
          <w:sz w:val="24"/>
          <w:szCs w:val="24"/>
          <w:rtl/>
          <w:lang w:bidi="ar-EG"/>
        </w:rPr>
        <w:t xml:space="preserve"> بحيث يصبحوا أكثر قدرة على اتخاذ القرارات بشكل صائب. </w:t>
      </w:r>
    </w:p>
    <w:p w14:paraId="0AEA32AA" w14:textId="28212519" w:rsidR="00216B96" w:rsidRPr="00FC2B9C" w:rsidRDefault="00B957AE" w:rsidP="000C4D90">
      <w:pPr>
        <w:pStyle w:val="2"/>
        <w:bidi/>
        <w:spacing w:line="240" w:lineRule="auto"/>
        <w:jc w:val="both"/>
        <w:rPr>
          <w:rFonts w:asciiTheme="majorBidi" w:hAnsiTheme="majorBidi"/>
          <w:b w:val="0"/>
          <w:bCs/>
          <w:sz w:val="24"/>
          <w:szCs w:val="24"/>
          <w:rtl/>
        </w:rPr>
      </w:pPr>
      <w:bookmarkStart w:id="64" w:name="_Hlk214540349"/>
      <w:bookmarkStart w:id="65" w:name="_Toc214553772"/>
      <w:r w:rsidRPr="00FC2B9C">
        <w:rPr>
          <w:rFonts w:asciiTheme="majorBidi" w:hAnsiTheme="majorBidi"/>
          <w:b w:val="0"/>
          <w:bCs/>
          <w:sz w:val="24"/>
          <w:szCs w:val="24"/>
          <w:rtl/>
        </w:rPr>
        <w:t xml:space="preserve"> </w:t>
      </w:r>
      <w:r w:rsidR="00216B96" w:rsidRPr="00FC2B9C">
        <w:rPr>
          <w:rFonts w:asciiTheme="majorBidi" w:hAnsiTheme="majorBidi"/>
          <w:b w:val="0"/>
          <w:bCs/>
          <w:sz w:val="24"/>
          <w:szCs w:val="24"/>
          <w:rtl/>
        </w:rPr>
        <w:t>المراجع العربية</w:t>
      </w:r>
      <w:bookmarkEnd w:id="65"/>
    </w:p>
    <w:p w14:paraId="56250F14" w14:textId="77777777"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tl/>
        </w:rPr>
      </w:pPr>
      <w:bookmarkStart w:id="66" w:name="_Hlk211729568"/>
      <w:r w:rsidRPr="00FC2B9C">
        <w:rPr>
          <w:rFonts w:asciiTheme="majorBidi" w:hAnsiTheme="majorBidi" w:cstheme="majorBidi"/>
          <w:color w:val="000000" w:themeColor="text1"/>
          <w:sz w:val="24"/>
          <w:szCs w:val="24"/>
          <w:rtl/>
        </w:rPr>
        <w:t>الخيال، عبد القادر ابراهيم، ايمان علــي العماوي، الرفاعي ابراهيم مبارك. (2024). أثر استخدام تكنولوجيا الذكاء الاصطناعي على تحسين مستــوي الافصاح عن ابعاد الاستدامة. كلــية الــتجارة جامعة طنطا، مصر.</w:t>
      </w:r>
    </w:p>
    <w:p w14:paraId="7B9EA92F" w14:textId="7B44728B"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Pr>
      </w:pPr>
      <w:r w:rsidRPr="00FC2B9C">
        <w:rPr>
          <w:rFonts w:asciiTheme="majorBidi" w:hAnsiTheme="majorBidi" w:cstheme="majorBidi"/>
          <w:color w:val="000000" w:themeColor="text1"/>
          <w:sz w:val="24"/>
          <w:szCs w:val="24"/>
          <w:rtl/>
        </w:rPr>
        <w:t xml:space="preserve">العمري، خالد. (2023). دور الذكاء الاصطناعي في تحسين الأداء الإداري للمؤسسات. المجلة العربية للنشر العلمي، العدد </w:t>
      </w:r>
      <w:r w:rsidR="00570500" w:rsidRPr="00FC2B9C">
        <w:rPr>
          <w:rFonts w:asciiTheme="majorBidi" w:hAnsiTheme="majorBidi" w:cstheme="majorBidi"/>
          <w:color w:val="000000" w:themeColor="text1"/>
          <w:sz w:val="24"/>
          <w:szCs w:val="24"/>
          <w:rtl/>
        </w:rPr>
        <w:t>(</w:t>
      </w:r>
      <w:r w:rsidRPr="00FC2B9C">
        <w:rPr>
          <w:rFonts w:asciiTheme="majorBidi" w:hAnsiTheme="majorBidi" w:cstheme="majorBidi"/>
          <w:color w:val="000000" w:themeColor="text1"/>
          <w:sz w:val="24"/>
          <w:szCs w:val="24"/>
          <w:rtl/>
        </w:rPr>
        <w:t>17</w:t>
      </w:r>
      <w:r w:rsidR="00570500" w:rsidRPr="00FC2B9C">
        <w:rPr>
          <w:rFonts w:asciiTheme="majorBidi" w:hAnsiTheme="majorBidi" w:cstheme="majorBidi"/>
          <w:color w:val="000000" w:themeColor="text1"/>
          <w:sz w:val="24"/>
          <w:szCs w:val="24"/>
          <w:rtl/>
        </w:rPr>
        <w:t>)</w:t>
      </w:r>
      <w:r w:rsidRPr="00FC2B9C">
        <w:rPr>
          <w:rFonts w:asciiTheme="majorBidi" w:hAnsiTheme="majorBidi" w:cstheme="majorBidi"/>
          <w:color w:val="000000" w:themeColor="text1"/>
          <w:sz w:val="24"/>
          <w:szCs w:val="24"/>
          <w:rtl/>
        </w:rPr>
        <w:t>.</w:t>
      </w:r>
    </w:p>
    <w:p w14:paraId="277688C9" w14:textId="77777777"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Pr>
      </w:pPr>
      <w:r w:rsidRPr="00FC2B9C">
        <w:rPr>
          <w:rFonts w:asciiTheme="majorBidi" w:hAnsiTheme="majorBidi" w:cstheme="majorBidi"/>
          <w:color w:val="000000" w:themeColor="text1"/>
          <w:sz w:val="24"/>
          <w:szCs w:val="24"/>
          <w:rtl/>
        </w:rPr>
        <w:t>الشرفات، م. خ. و. (2024) تأثير تقنيات الذكاء الاصطناعي على تحسين تدفق حركة المرور.</w:t>
      </w:r>
    </w:p>
    <w:p w14:paraId="096A4DC1" w14:textId="77777777" w:rsidR="00AF736C" w:rsidRPr="00FC2B9C" w:rsidRDefault="00AF736C" w:rsidP="00FC2B9C">
      <w:pPr>
        <w:pStyle w:val="a4"/>
        <w:numPr>
          <w:ilvl w:val="0"/>
          <w:numId w:val="169"/>
        </w:numPr>
        <w:spacing w:line="240" w:lineRule="auto"/>
        <w:jc w:val="both"/>
        <w:rPr>
          <w:rFonts w:asciiTheme="majorBidi" w:hAnsiTheme="majorBidi" w:cstheme="majorBidi"/>
          <w:b/>
          <w:bCs/>
          <w:sz w:val="24"/>
          <w:szCs w:val="24"/>
        </w:rPr>
      </w:pPr>
      <w:r w:rsidRPr="00FC2B9C">
        <w:rPr>
          <w:rFonts w:asciiTheme="majorBidi" w:hAnsiTheme="majorBidi" w:cstheme="majorBidi"/>
          <w:color w:val="000000" w:themeColor="text1"/>
          <w:sz w:val="24"/>
          <w:szCs w:val="24"/>
          <w:rtl/>
        </w:rPr>
        <w:t>الضيف، علي. (2023). الذكاء الاصطناعي: تطوره، تطبيقاته، وتحدياته</w:t>
      </w:r>
      <w:r w:rsidRPr="00FC2B9C">
        <w:rPr>
          <w:rFonts w:asciiTheme="majorBidi" w:hAnsiTheme="majorBidi" w:cstheme="majorBidi"/>
          <w:b/>
          <w:bCs/>
          <w:sz w:val="24"/>
          <w:szCs w:val="24"/>
          <w:rtl/>
        </w:rPr>
        <w:t>.</w:t>
      </w:r>
    </w:p>
    <w:p w14:paraId="12CE848F" w14:textId="21BC5DC2"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Pr>
      </w:pPr>
      <w:r w:rsidRPr="00FC2B9C">
        <w:rPr>
          <w:rFonts w:asciiTheme="majorBidi" w:hAnsiTheme="majorBidi" w:cstheme="majorBidi"/>
          <w:color w:val="000000" w:themeColor="text1"/>
          <w:sz w:val="24"/>
          <w:szCs w:val="24"/>
          <w:rtl/>
        </w:rPr>
        <w:t>الواصل، مشاعل عبد الله، شهد عبد الله المعلم، رائد سالم الحربي، مهيتاب ماهر الرافعي</w:t>
      </w:r>
      <w:r w:rsidR="0051450A" w:rsidRPr="00FC2B9C">
        <w:rPr>
          <w:rFonts w:asciiTheme="majorBidi" w:hAnsiTheme="majorBidi" w:cstheme="majorBidi"/>
          <w:color w:val="000000" w:themeColor="text1"/>
          <w:sz w:val="24"/>
          <w:szCs w:val="24"/>
          <w:rtl/>
        </w:rPr>
        <w:t xml:space="preserve"> </w:t>
      </w:r>
      <w:r w:rsidRPr="00FC2B9C">
        <w:rPr>
          <w:rFonts w:asciiTheme="majorBidi" w:hAnsiTheme="majorBidi" w:cstheme="majorBidi"/>
          <w:color w:val="000000" w:themeColor="text1"/>
          <w:sz w:val="24"/>
          <w:szCs w:val="24"/>
          <w:rtl/>
        </w:rPr>
        <w:t>(2023). تأثير تقنيات الذكاء الاصطناعي في تحسين استراتــيجيات الــتــسويق الرقمي. مجلة اتحاد الجامعات العربية، 12(2).</w:t>
      </w:r>
    </w:p>
    <w:p w14:paraId="4D3DC7C1" w14:textId="040DA888" w:rsidR="00AF736C" w:rsidRPr="00FC2B9C" w:rsidRDefault="00AF736C" w:rsidP="00FC2B9C">
      <w:pPr>
        <w:pStyle w:val="a4"/>
        <w:numPr>
          <w:ilvl w:val="0"/>
          <w:numId w:val="169"/>
        </w:numPr>
        <w:spacing w:line="240" w:lineRule="auto"/>
        <w:jc w:val="both"/>
        <w:rPr>
          <w:rFonts w:asciiTheme="majorBidi" w:hAnsiTheme="majorBidi" w:cstheme="majorBidi"/>
          <w:sz w:val="24"/>
          <w:szCs w:val="24"/>
        </w:rPr>
      </w:pPr>
      <w:r w:rsidRPr="00FC2B9C">
        <w:rPr>
          <w:rFonts w:asciiTheme="majorBidi" w:hAnsiTheme="majorBidi" w:cstheme="majorBidi"/>
          <w:sz w:val="24"/>
          <w:szCs w:val="24"/>
          <w:rtl/>
        </w:rPr>
        <w:t>أنظمة النقل الذكية - دليل الاتصالات المتنقلة البرية (2024</w:t>
      </w:r>
      <w:r w:rsidR="00570500" w:rsidRPr="00FC2B9C">
        <w:rPr>
          <w:rFonts w:asciiTheme="majorBidi" w:hAnsiTheme="majorBidi" w:cstheme="majorBidi"/>
          <w:sz w:val="24"/>
          <w:szCs w:val="24"/>
          <w:rtl/>
        </w:rPr>
        <w:t>)</w:t>
      </w:r>
      <w:r w:rsidRPr="00FC2B9C">
        <w:rPr>
          <w:rFonts w:asciiTheme="majorBidi" w:hAnsiTheme="majorBidi" w:cstheme="majorBidi"/>
          <w:sz w:val="24"/>
          <w:szCs w:val="24"/>
          <w:rtl/>
        </w:rPr>
        <w:t xml:space="preserve"> </w:t>
      </w:r>
      <w:r w:rsidRPr="00FC2B9C">
        <w:rPr>
          <w:rFonts w:asciiTheme="majorBidi" w:hAnsiTheme="majorBidi" w:cstheme="majorBidi"/>
          <w:sz w:val="24"/>
          <w:szCs w:val="24"/>
        </w:rPr>
        <w:t>https://www.itu.int/dms_pub/itu-r/opb/hdb/R-HDB-49-2021-PDF-A.pdf</w:t>
      </w:r>
    </w:p>
    <w:p w14:paraId="2CD40802" w14:textId="2B8A7F94" w:rsidR="00AF736C" w:rsidRPr="00FC2B9C" w:rsidRDefault="00AF736C" w:rsidP="00FC2B9C">
      <w:pPr>
        <w:pStyle w:val="a4"/>
        <w:numPr>
          <w:ilvl w:val="0"/>
          <w:numId w:val="169"/>
        </w:numPr>
        <w:spacing w:line="240" w:lineRule="auto"/>
        <w:jc w:val="both"/>
        <w:rPr>
          <w:rFonts w:asciiTheme="majorBidi" w:hAnsiTheme="majorBidi" w:cstheme="majorBidi"/>
          <w:sz w:val="24"/>
          <w:szCs w:val="24"/>
          <w:rtl/>
        </w:rPr>
      </w:pPr>
      <w:r w:rsidRPr="00FC2B9C">
        <w:rPr>
          <w:rFonts w:asciiTheme="majorBidi" w:hAnsiTheme="majorBidi" w:cstheme="majorBidi"/>
          <w:sz w:val="24"/>
          <w:szCs w:val="24"/>
          <w:rtl/>
        </w:rPr>
        <w:t xml:space="preserve">تقرير المنتدى الاقتصادي العالمي: مستقبل النقل الذكي </w:t>
      </w:r>
      <w:r w:rsidR="004339DE" w:rsidRPr="00FC2B9C">
        <w:rPr>
          <w:rFonts w:asciiTheme="majorBidi" w:hAnsiTheme="majorBidi" w:cstheme="majorBidi"/>
          <w:sz w:val="24"/>
          <w:szCs w:val="24"/>
          <w:rtl/>
        </w:rPr>
        <w:t>(</w:t>
      </w:r>
      <w:r w:rsidRPr="00FC2B9C">
        <w:rPr>
          <w:rFonts w:asciiTheme="majorBidi" w:hAnsiTheme="majorBidi" w:cstheme="majorBidi"/>
          <w:sz w:val="24"/>
          <w:szCs w:val="24"/>
          <w:rtl/>
        </w:rPr>
        <w:t>2035</w:t>
      </w:r>
      <w:r w:rsidR="004339DE" w:rsidRPr="00FC2B9C">
        <w:rPr>
          <w:rFonts w:asciiTheme="majorBidi" w:hAnsiTheme="majorBidi" w:cstheme="majorBidi"/>
          <w:sz w:val="24"/>
          <w:szCs w:val="24"/>
          <w:rtl/>
        </w:rPr>
        <w:t>).</w:t>
      </w:r>
    </w:p>
    <w:bookmarkEnd w:id="66"/>
    <w:p w14:paraId="5D440A71" w14:textId="7CE93048" w:rsidR="00AF736C" w:rsidRPr="00FC2B9C" w:rsidRDefault="00AF736C" w:rsidP="00FC2B9C">
      <w:pPr>
        <w:pStyle w:val="a4"/>
        <w:numPr>
          <w:ilvl w:val="0"/>
          <w:numId w:val="169"/>
        </w:numPr>
        <w:spacing w:line="240" w:lineRule="auto"/>
        <w:jc w:val="both"/>
        <w:rPr>
          <w:rFonts w:asciiTheme="majorBidi" w:hAnsiTheme="majorBidi" w:cstheme="majorBidi"/>
          <w:sz w:val="24"/>
          <w:szCs w:val="24"/>
        </w:rPr>
      </w:pPr>
      <w:r w:rsidRPr="00FC2B9C">
        <w:rPr>
          <w:rFonts w:asciiTheme="majorBidi" w:hAnsiTheme="majorBidi" w:cstheme="majorBidi"/>
          <w:color w:val="000000" w:themeColor="text1"/>
          <w:sz w:val="24"/>
          <w:szCs w:val="24"/>
          <w:rtl/>
        </w:rPr>
        <w:t>جلال، عبد الله علي. 2015. دراسة حوادث الطرق والسالمة المرورية،</w:t>
      </w:r>
      <w:r w:rsidRPr="00FC2B9C">
        <w:rPr>
          <w:rFonts w:asciiTheme="majorBidi" w:hAnsiTheme="majorBidi" w:cstheme="majorBidi"/>
          <w:color w:val="000000" w:themeColor="text1"/>
          <w:sz w:val="24"/>
          <w:szCs w:val="24"/>
        </w:rPr>
        <w:t xml:space="preserve"> dissertation Doctoral</w:t>
      </w:r>
      <w:r w:rsidRPr="00FC2B9C">
        <w:rPr>
          <w:rFonts w:asciiTheme="majorBidi" w:hAnsiTheme="majorBidi" w:cstheme="majorBidi"/>
          <w:color w:val="000000" w:themeColor="text1"/>
          <w:sz w:val="24"/>
          <w:szCs w:val="24"/>
          <w:rtl/>
        </w:rPr>
        <w:t>جامعة السودان للعلوم</w:t>
      </w:r>
      <w:r w:rsidRPr="00FC2B9C">
        <w:rPr>
          <w:rFonts w:asciiTheme="majorBidi" w:hAnsiTheme="majorBidi" w:cstheme="majorBidi"/>
          <w:b/>
          <w:bCs/>
          <w:sz w:val="24"/>
          <w:szCs w:val="24"/>
          <w:rtl/>
        </w:rPr>
        <w:t xml:space="preserve"> </w:t>
      </w:r>
      <w:r w:rsidRPr="00FC2B9C">
        <w:rPr>
          <w:rFonts w:asciiTheme="majorBidi" w:hAnsiTheme="majorBidi" w:cstheme="majorBidi"/>
          <w:sz w:val="24"/>
          <w:szCs w:val="24"/>
          <w:rtl/>
        </w:rPr>
        <w:t>والتكنولوجيا</w:t>
      </w:r>
      <w:r w:rsidR="00734392" w:rsidRPr="00FC2B9C">
        <w:rPr>
          <w:rFonts w:asciiTheme="majorBidi" w:hAnsiTheme="majorBidi" w:cstheme="majorBidi"/>
          <w:sz w:val="24"/>
          <w:szCs w:val="24"/>
          <w:rtl/>
        </w:rPr>
        <w:t>.</w:t>
      </w:r>
    </w:p>
    <w:p w14:paraId="16518977" w14:textId="42617DE2"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tl/>
        </w:rPr>
      </w:pPr>
      <w:r w:rsidRPr="00FC2B9C">
        <w:rPr>
          <w:rFonts w:asciiTheme="majorBidi" w:hAnsiTheme="majorBidi" w:cstheme="majorBidi"/>
          <w:color w:val="000000" w:themeColor="text1"/>
          <w:sz w:val="24"/>
          <w:szCs w:val="24"/>
          <w:rtl/>
        </w:rPr>
        <w:t xml:space="preserve">حمد، عبد الله (2022). الذكاء الاصطناعي والــتحول نحو القيادة الإدارية الرقمية. مجلة الــتــنمية الإدارية، العدد </w:t>
      </w:r>
      <w:r w:rsidR="00EB0695" w:rsidRPr="00FC2B9C">
        <w:rPr>
          <w:rFonts w:asciiTheme="majorBidi" w:hAnsiTheme="majorBidi" w:cstheme="majorBidi"/>
          <w:color w:val="000000" w:themeColor="text1"/>
          <w:sz w:val="24"/>
          <w:szCs w:val="24"/>
          <w:rtl/>
        </w:rPr>
        <w:t>(</w:t>
      </w:r>
      <w:r w:rsidRPr="00FC2B9C">
        <w:rPr>
          <w:rFonts w:asciiTheme="majorBidi" w:hAnsiTheme="majorBidi" w:cstheme="majorBidi"/>
          <w:color w:val="000000" w:themeColor="text1"/>
          <w:sz w:val="24"/>
          <w:szCs w:val="24"/>
          <w:rtl/>
        </w:rPr>
        <w:t>41</w:t>
      </w:r>
      <w:r w:rsidR="00EB0695" w:rsidRPr="00FC2B9C">
        <w:rPr>
          <w:rFonts w:asciiTheme="majorBidi" w:hAnsiTheme="majorBidi" w:cstheme="majorBidi"/>
          <w:color w:val="000000" w:themeColor="text1"/>
          <w:sz w:val="24"/>
          <w:szCs w:val="24"/>
          <w:rtl/>
        </w:rPr>
        <w:t>)</w:t>
      </w:r>
      <w:r w:rsidRPr="00FC2B9C">
        <w:rPr>
          <w:rFonts w:asciiTheme="majorBidi" w:hAnsiTheme="majorBidi" w:cstheme="majorBidi"/>
          <w:color w:val="000000" w:themeColor="text1"/>
          <w:sz w:val="24"/>
          <w:szCs w:val="24"/>
          <w:rtl/>
        </w:rPr>
        <w:t>.</w:t>
      </w:r>
    </w:p>
    <w:p w14:paraId="511349BC" w14:textId="77777777"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tl/>
        </w:rPr>
      </w:pPr>
      <w:r w:rsidRPr="00FC2B9C">
        <w:rPr>
          <w:rFonts w:asciiTheme="majorBidi" w:hAnsiTheme="majorBidi" w:cstheme="majorBidi"/>
          <w:color w:val="000000" w:themeColor="text1"/>
          <w:sz w:val="24"/>
          <w:szCs w:val="24"/>
          <w:rtl/>
        </w:rPr>
        <w:t>خلــيل، عمر (2023). تحديات تطبيق الذكاء الاصطناعي في المؤسسات. المجلة العربية للعلوم الإدارية، 146 (2).</w:t>
      </w:r>
    </w:p>
    <w:p w14:paraId="6CD244C8" w14:textId="77777777"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tl/>
        </w:rPr>
      </w:pPr>
      <w:r w:rsidRPr="00FC2B9C">
        <w:rPr>
          <w:rFonts w:asciiTheme="majorBidi" w:hAnsiTheme="majorBidi" w:cstheme="majorBidi"/>
          <w:color w:val="000000" w:themeColor="text1"/>
          <w:sz w:val="24"/>
          <w:szCs w:val="24"/>
          <w:rtl/>
        </w:rPr>
        <w:t xml:space="preserve">ديفيس، </w:t>
      </w:r>
      <w:proofErr w:type="gramStart"/>
      <w:r w:rsidRPr="00FC2B9C">
        <w:rPr>
          <w:rFonts w:asciiTheme="majorBidi" w:hAnsiTheme="majorBidi" w:cstheme="majorBidi"/>
          <w:color w:val="000000" w:themeColor="text1"/>
          <w:sz w:val="24"/>
          <w:szCs w:val="24"/>
          <w:rtl/>
        </w:rPr>
        <w:t>أ,</w:t>
      </w:r>
      <w:proofErr w:type="gramEnd"/>
      <w:r w:rsidRPr="00FC2B9C">
        <w:rPr>
          <w:rFonts w:asciiTheme="majorBidi" w:hAnsiTheme="majorBidi" w:cstheme="majorBidi"/>
          <w:color w:val="000000" w:themeColor="text1"/>
          <w:sz w:val="24"/>
          <w:szCs w:val="24"/>
          <w:rtl/>
        </w:rPr>
        <w:t>. &amp; الشامسي، أ. س. 2023. الشرطة الذكية: مبادرة شرطة أبو ظبي القائمة على الذكاء الاصطناعي والنظام العالمي لتحديد المواقع (جي بي اس) لخفض مخالفات سائقي المركبات الثقيلة.</w:t>
      </w:r>
    </w:p>
    <w:p w14:paraId="59A58D63" w14:textId="77777777"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Pr>
      </w:pPr>
      <w:r w:rsidRPr="00FC2B9C">
        <w:rPr>
          <w:rFonts w:asciiTheme="majorBidi" w:hAnsiTheme="majorBidi" w:cstheme="majorBidi"/>
          <w:color w:val="000000" w:themeColor="text1"/>
          <w:sz w:val="24"/>
          <w:szCs w:val="24"/>
          <w:rtl/>
        </w:rPr>
        <w:t>سعد الله، محمد سعيد. (2023). استخدام تقنيات الذكاء الاصطناعي في تحسين جودة الخدمات الحكومية في الكويت. مجلة البحوث الفقهية والقانونية.</w:t>
      </w:r>
    </w:p>
    <w:p w14:paraId="3F2DFBFC" w14:textId="77777777"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Pr>
      </w:pPr>
      <w:r w:rsidRPr="00FC2B9C">
        <w:rPr>
          <w:rFonts w:asciiTheme="majorBidi" w:hAnsiTheme="majorBidi" w:cstheme="majorBidi"/>
          <w:color w:val="000000" w:themeColor="text1"/>
          <w:sz w:val="24"/>
          <w:szCs w:val="24"/>
          <w:rtl/>
        </w:rPr>
        <w:t>شذى ابراهيم أسعد. 2021 التنبؤ بشدة خطورة الحوادث المرورية في مدينة اللاذقية باستخدام تقنيات الذكاء الصنعي. مجلة جامعة البعث-سلسلة العلوم للهندسة المدنية والمعمارية.</w:t>
      </w:r>
    </w:p>
    <w:p w14:paraId="460DEB88" w14:textId="77777777"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tl/>
        </w:rPr>
      </w:pPr>
      <w:r w:rsidRPr="00FC2B9C">
        <w:rPr>
          <w:rFonts w:asciiTheme="majorBidi" w:hAnsiTheme="majorBidi" w:cstheme="majorBidi"/>
          <w:color w:val="000000" w:themeColor="text1"/>
          <w:sz w:val="24"/>
          <w:szCs w:val="24"/>
          <w:rtl/>
        </w:rPr>
        <w:t>عبد القادر، أمل، (2021)." تطبيقات الذكاء الاصطناعي لــتعزيز تــنافسية سوق العمل بمؤسسات المعلومات الأكاديمية"، المجلة المصرية لعلوم المعلومات.</w:t>
      </w:r>
    </w:p>
    <w:p w14:paraId="1F119F58" w14:textId="77777777"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Pr>
      </w:pPr>
      <w:r w:rsidRPr="00FC2B9C">
        <w:rPr>
          <w:rFonts w:asciiTheme="majorBidi" w:hAnsiTheme="majorBidi" w:cstheme="majorBidi"/>
          <w:color w:val="000000" w:themeColor="text1"/>
          <w:sz w:val="24"/>
          <w:szCs w:val="24"/>
          <w:rtl/>
        </w:rPr>
        <w:t>عفيفي، جهاد أحمد، (2014)." الذكاء الاصطناعي والأنظمة الخبيرة"، الطبعة الأولى، (ص31)، دار أمجد للنشر والــتــوزيع، الأردن.</w:t>
      </w:r>
    </w:p>
    <w:p w14:paraId="543C4BE7" w14:textId="77777777"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Pr>
      </w:pPr>
      <w:r w:rsidRPr="00FC2B9C">
        <w:rPr>
          <w:rFonts w:asciiTheme="majorBidi" w:hAnsiTheme="majorBidi" w:cstheme="majorBidi"/>
          <w:color w:val="000000" w:themeColor="text1"/>
          <w:sz w:val="24"/>
          <w:szCs w:val="24"/>
          <w:rtl/>
        </w:rPr>
        <w:t xml:space="preserve">قناوي، 2022"دور أبعاد المدن الذكية المستدامة في تعزيز مشاركة المواطن الرقمية بالمكتبات المصرية: دراسة تحليلية،" المجلة الدولية لعلوم المكتبات والمعلومات، </w:t>
      </w:r>
    </w:p>
    <w:p w14:paraId="2838C49F" w14:textId="12A92122"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Pr>
      </w:pPr>
      <w:r w:rsidRPr="00FC2B9C">
        <w:rPr>
          <w:rFonts w:asciiTheme="majorBidi" w:hAnsiTheme="majorBidi" w:cstheme="majorBidi"/>
          <w:color w:val="000000" w:themeColor="text1"/>
          <w:sz w:val="24"/>
          <w:szCs w:val="24"/>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r w:rsidR="00135950" w:rsidRPr="00FC2B9C">
        <w:rPr>
          <w:rFonts w:asciiTheme="majorBidi" w:hAnsiTheme="majorBidi" w:cstheme="majorBidi"/>
          <w:color w:val="000000" w:themeColor="text1"/>
          <w:sz w:val="24"/>
          <w:szCs w:val="24"/>
          <w:rtl/>
        </w:rPr>
        <w:t>.</w:t>
      </w:r>
    </w:p>
    <w:p w14:paraId="24DBE13A" w14:textId="77777777" w:rsidR="00AF736C" w:rsidRPr="00FC2B9C" w:rsidRDefault="00AF736C" w:rsidP="00FC2B9C">
      <w:pPr>
        <w:pStyle w:val="a4"/>
        <w:numPr>
          <w:ilvl w:val="0"/>
          <w:numId w:val="169"/>
        </w:numPr>
        <w:spacing w:line="240" w:lineRule="auto"/>
        <w:jc w:val="both"/>
        <w:rPr>
          <w:rFonts w:asciiTheme="majorBidi" w:hAnsiTheme="majorBidi" w:cstheme="majorBidi"/>
          <w:color w:val="000000" w:themeColor="text1"/>
          <w:sz w:val="24"/>
          <w:szCs w:val="24"/>
        </w:rPr>
      </w:pPr>
      <w:r w:rsidRPr="00FC2B9C">
        <w:rPr>
          <w:rFonts w:asciiTheme="majorBidi" w:hAnsiTheme="majorBidi" w:cstheme="majorBidi"/>
          <w:color w:val="000000" w:themeColor="text1"/>
          <w:sz w:val="24"/>
          <w:szCs w:val="24"/>
          <w:rtl/>
        </w:rPr>
        <w:t>منصور، عزام، (2021). "الذكاء الاصطناعي بين الواقع والحقيقة والخيال في العملــية الــتعلــيمية"، مجلة القراءة والمعرفة، ص 15-48.</w:t>
      </w:r>
    </w:p>
    <w:p w14:paraId="02DB756D" w14:textId="3F9BB4F6" w:rsidR="005E6545" w:rsidRPr="00FC2B9C" w:rsidRDefault="005E6545" w:rsidP="000C4D90">
      <w:pPr>
        <w:pStyle w:val="2"/>
        <w:bidi/>
        <w:spacing w:line="240" w:lineRule="auto"/>
        <w:jc w:val="both"/>
        <w:rPr>
          <w:rFonts w:asciiTheme="majorBidi" w:hAnsiTheme="majorBidi"/>
          <w:b w:val="0"/>
          <w:bCs/>
          <w:sz w:val="24"/>
          <w:szCs w:val="24"/>
          <w:rtl/>
        </w:rPr>
      </w:pPr>
      <w:bookmarkStart w:id="67" w:name="_Toc214553773"/>
      <w:bookmarkStart w:id="68" w:name="_Hlk211729543"/>
      <w:r w:rsidRPr="00FC2B9C">
        <w:rPr>
          <w:rFonts w:asciiTheme="majorBidi" w:hAnsiTheme="majorBidi"/>
          <w:b w:val="0"/>
          <w:bCs/>
          <w:sz w:val="24"/>
          <w:szCs w:val="24"/>
          <w:rtl/>
        </w:rPr>
        <w:lastRenderedPageBreak/>
        <w:t>المراجع الأجنبية</w:t>
      </w:r>
      <w:bookmarkEnd w:id="67"/>
      <w:r w:rsidRPr="00FC2B9C">
        <w:rPr>
          <w:rFonts w:asciiTheme="majorBidi" w:hAnsiTheme="majorBidi"/>
          <w:b w:val="0"/>
          <w:bCs/>
          <w:sz w:val="24"/>
          <w:szCs w:val="24"/>
          <w:rtl/>
        </w:rPr>
        <w:t xml:space="preserve"> </w:t>
      </w:r>
    </w:p>
    <w:bookmarkEnd w:id="68"/>
    <w:p w14:paraId="1501DED3" w14:textId="44D6BF1E" w:rsidR="00945A64" w:rsidRPr="00FC2B9C" w:rsidRDefault="00945A64" w:rsidP="00FC2B9C">
      <w:pPr>
        <w:pStyle w:val="a4"/>
        <w:numPr>
          <w:ilvl w:val="0"/>
          <w:numId w:val="170"/>
        </w:numPr>
        <w:bidi w:val="0"/>
        <w:spacing w:line="240" w:lineRule="auto"/>
        <w:jc w:val="both"/>
        <w:rPr>
          <w:rFonts w:asciiTheme="majorBidi" w:hAnsiTheme="majorBidi" w:cstheme="majorBidi"/>
          <w:color w:val="000000" w:themeColor="text1"/>
          <w:sz w:val="24"/>
          <w:szCs w:val="24"/>
          <w:lang w:bidi="ar-EG"/>
        </w:rPr>
      </w:pPr>
      <w:r w:rsidRPr="00FC2B9C">
        <w:rPr>
          <w:rFonts w:asciiTheme="majorBidi" w:hAnsiTheme="majorBidi" w:cstheme="majorBidi"/>
          <w:color w:val="000000" w:themeColor="text1"/>
          <w:sz w:val="24"/>
          <w:szCs w:val="24"/>
          <w:lang w:bidi="ar-EG"/>
        </w:rPr>
        <w:t xml:space="preserve">Ibrahim, R. M., &amp; Hassan, M. (2021). The role of ICT/IoT elements in sustainable economic development of its managed infrastructure in </w:t>
      </w:r>
      <w:r w:rsidR="00135950" w:rsidRPr="00FC2B9C">
        <w:rPr>
          <w:rFonts w:asciiTheme="majorBidi" w:hAnsiTheme="majorBidi" w:cstheme="majorBidi"/>
          <w:color w:val="000000" w:themeColor="text1"/>
          <w:sz w:val="24"/>
          <w:szCs w:val="24"/>
          <w:lang w:bidi="ar-EG"/>
        </w:rPr>
        <w:t>Jordan</w:t>
      </w:r>
      <w:r w:rsidR="00135950" w:rsidRPr="00FC2B9C">
        <w:rPr>
          <w:rFonts w:asciiTheme="majorBidi" w:hAnsiTheme="majorBidi" w:cstheme="majorBidi"/>
          <w:color w:val="000000" w:themeColor="text1"/>
          <w:sz w:val="24"/>
          <w:szCs w:val="24"/>
          <w:rtl/>
          <w:lang w:bidi="ar-EG"/>
        </w:rPr>
        <w:t xml:space="preserve">) </w:t>
      </w:r>
      <w:r w:rsidR="00135950" w:rsidRPr="00FC2B9C">
        <w:rPr>
          <w:rFonts w:asciiTheme="majorBidi" w:hAnsiTheme="majorBidi" w:cstheme="majorBidi"/>
          <w:color w:val="000000" w:themeColor="text1"/>
          <w:sz w:val="24"/>
          <w:szCs w:val="24"/>
          <w:lang w:bidi="ar-EG"/>
        </w:rPr>
        <w:t>Unpublished</w:t>
      </w:r>
      <w:r w:rsidRPr="00FC2B9C">
        <w:rPr>
          <w:rFonts w:asciiTheme="majorBidi" w:hAnsiTheme="majorBidi" w:cstheme="majorBidi"/>
          <w:color w:val="000000" w:themeColor="text1"/>
          <w:sz w:val="24"/>
          <w:szCs w:val="24"/>
          <w:lang w:bidi="ar-EG"/>
        </w:rPr>
        <w:t xml:space="preserve"> master’s thesis</w:t>
      </w:r>
      <w:r w:rsidRPr="00FC2B9C">
        <w:rPr>
          <w:rFonts w:asciiTheme="majorBidi" w:hAnsiTheme="majorBidi" w:cstheme="majorBidi"/>
          <w:color w:val="000000" w:themeColor="text1"/>
          <w:sz w:val="24"/>
          <w:szCs w:val="24"/>
          <w:rtl/>
          <w:lang w:bidi="ar-EG"/>
        </w:rPr>
        <w:t>. (</w:t>
      </w:r>
    </w:p>
    <w:p w14:paraId="03CDF00A" w14:textId="77777777" w:rsidR="00945A64" w:rsidRPr="00FC2B9C" w:rsidRDefault="00945A64" w:rsidP="00FC2B9C">
      <w:pPr>
        <w:pStyle w:val="a4"/>
        <w:numPr>
          <w:ilvl w:val="0"/>
          <w:numId w:val="170"/>
        </w:numPr>
        <w:tabs>
          <w:tab w:val="left" w:pos="1243"/>
        </w:tabs>
        <w:bidi w:val="0"/>
        <w:spacing w:line="240" w:lineRule="auto"/>
        <w:jc w:val="both"/>
        <w:rPr>
          <w:rFonts w:asciiTheme="majorBidi" w:hAnsiTheme="majorBidi" w:cstheme="majorBidi"/>
          <w:color w:val="000000" w:themeColor="text1"/>
          <w:sz w:val="24"/>
          <w:szCs w:val="24"/>
          <w:lang w:bidi="ar-EG"/>
        </w:rPr>
      </w:pPr>
      <w:r w:rsidRPr="00FC2B9C">
        <w:rPr>
          <w:rFonts w:asciiTheme="majorBidi" w:hAnsiTheme="majorBidi" w:cstheme="majorBidi"/>
          <w:color w:val="000000" w:themeColor="text1"/>
          <w:sz w:val="24"/>
          <w:szCs w:val="24"/>
        </w:rPr>
        <w:t>Jenni, et, al, (2024). The role of artificial intelligence in improving the efficiency of PT. Pelita Media Nusantara's supply chain". in Indonesia.</w:t>
      </w:r>
      <w:r w:rsidRPr="00FC2B9C">
        <w:rPr>
          <w:rFonts w:asciiTheme="majorBidi" w:hAnsiTheme="majorBidi" w:cstheme="majorBidi"/>
          <w:color w:val="000000" w:themeColor="text1"/>
          <w:sz w:val="24"/>
          <w:szCs w:val="24"/>
          <w:lang w:bidi="ar-EG"/>
        </w:rPr>
        <w:t xml:space="preserve"> International Journal of Doctoral studies. Vol. 15</w:t>
      </w:r>
    </w:p>
    <w:p w14:paraId="0E7E69A1" w14:textId="77777777" w:rsidR="00945A64" w:rsidRPr="00FC2B9C" w:rsidRDefault="00945A64" w:rsidP="00FC2B9C">
      <w:pPr>
        <w:pStyle w:val="a4"/>
        <w:numPr>
          <w:ilvl w:val="0"/>
          <w:numId w:val="170"/>
        </w:numPr>
        <w:bidi w:val="0"/>
        <w:spacing w:line="240" w:lineRule="auto"/>
        <w:jc w:val="both"/>
        <w:rPr>
          <w:rFonts w:asciiTheme="majorBidi" w:hAnsiTheme="majorBidi" w:cstheme="majorBidi"/>
          <w:color w:val="000000" w:themeColor="text1"/>
          <w:sz w:val="24"/>
          <w:szCs w:val="24"/>
        </w:rPr>
      </w:pPr>
      <w:r w:rsidRPr="00FC2B9C">
        <w:rPr>
          <w:rFonts w:asciiTheme="majorBidi" w:hAnsiTheme="majorBidi" w:cstheme="majorBidi"/>
          <w:color w:val="000000" w:themeColor="text1"/>
          <w:sz w:val="24"/>
          <w:szCs w:val="24"/>
        </w:rPr>
        <w:t>Opioid, M. et al., (2023). The role of artificial intelligence for management decision: a structured literature review. Emerald Publishing Limited. Journal of Knowledge Management. Vol. 27 (7).</w:t>
      </w:r>
    </w:p>
    <w:p w14:paraId="22A70F98" w14:textId="77777777" w:rsidR="00945A64" w:rsidRPr="00FC2B9C" w:rsidRDefault="00945A64" w:rsidP="00FC2B9C">
      <w:pPr>
        <w:pStyle w:val="a4"/>
        <w:numPr>
          <w:ilvl w:val="0"/>
          <w:numId w:val="170"/>
        </w:numPr>
        <w:tabs>
          <w:tab w:val="left" w:pos="7190"/>
        </w:tabs>
        <w:bidi w:val="0"/>
        <w:spacing w:line="240" w:lineRule="auto"/>
        <w:jc w:val="both"/>
        <w:rPr>
          <w:rFonts w:asciiTheme="majorBidi" w:hAnsiTheme="majorBidi" w:cstheme="majorBidi"/>
          <w:color w:val="000000" w:themeColor="text1"/>
          <w:sz w:val="24"/>
          <w:szCs w:val="24"/>
          <w:lang w:bidi="ar-EG"/>
        </w:rPr>
      </w:pPr>
      <w:r w:rsidRPr="00FC2B9C">
        <w:rPr>
          <w:rFonts w:asciiTheme="majorBidi" w:hAnsiTheme="majorBidi" w:cstheme="majorBidi"/>
          <w:color w:val="000000" w:themeColor="text1"/>
          <w:sz w:val="24"/>
          <w:szCs w:val="24"/>
          <w:lang w:bidi="ar-EG"/>
        </w:rPr>
        <w:t>Parveen, S., Chadha, R. S., Kumar, P., &amp; Singh, J. (2022). Artificial intelligence in transportation industry: An analytical study on the use of AI technologies in safety management, public transport, logistics, and traffic control</w:t>
      </w:r>
      <w:r w:rsidRPr="00FC2B9C">
        <w:rPr>
          <w:rFonts w:asciiTheme="majorBidi" w:hAnsiTheme="majorBidi" w:cstheme="majorBidi"/>
          <w:color w:val="000000" w:themeColor="text1"/>
          <w:sz w:val="24"/>
          <w:szCs w:val="24"/>
          <w:rtl/>
          <w:lang w:bidi="ar-EG"/>
        </w:rPr>
        <w:t>.</w:t>
      </w:r>
    </w:p>
    <w:p w14:paraId="7E0E0658" w14:textId="77777777" w:rsidR="00945A64" w:rsidRPr="00FC2B9C" w:rsidRDefault="00945A64" w:rsidP="00FC2B9C">
      <w:pPr>
        <w:pStyle w:val="a4"/>
        <w:numPr>
          <w:ilvl w:val="0"/>
          <w:numId w:val="170"/>
        </w:numPr>
        <w:tabs>
          <w:tab w:val="left" w:pos="1243"/>
        </w:tabs>
        <w:bidi w:val="0"/>
        <w:spacing w:line="240" w:lineRule="auto"/>
        <w:jc w:val="both"/>
        <w:rPr>
          <w:rFonts w:asciiTheme="majorBidi" w:hAnsiTheme="majorBidi" w:cstheme="majorBidi"/>
          <w:b/>
          <w:bCs/>
          <w:sz w:val="24"/>
          <w:szCs w:val="24"/>
          <w:rtl/>
          <w:lang w:bidi="ar-EG"/>
        </w:rPr>
      </w:pPr>
      <w:r w:rsidRPr="00FC2B9C">
        <w:rPr>
          <w:rFonts w:asciiTheme="majorBidi" w:hAnsiTheme="majorBidi" w:cstheme="majorBidi"/>
          <w:color w:val="000000" w:themeColor="text1"/>
          <w:sz w:val="24"/>
          <w:szCs w:val="24"/>
          <w:lang w:bidi="ar-EG"/>
        </w:rPr>
        <w:t>Praimnath, S. N., &amp; Arun, A., (2019), A qualitative study of artificial intelligence application framework in human resource management, Journal of Xi’an University of Architecture &amp; Technology,</w:t>
      </w:r>
    </w:p>
    <w:p w14:paraId="1C852B5A" w14:textId="6017B7C2" w:rsidR="00000429" w:rsidRPr="00FC2B9C" w:rsidRDefault="00945A64" w:rsidP="00FC2B9C">
      <w:pPr>
        <w:pStyle w:val="a4"/>
        <w:numPr>
          <w:ilvl w:val="0"/>
          <w:numId w:val="170"/>
        </w:numPr>
        <w:tabs>
          <w:tab w:val="left" w:pos="7190"/>
        </w:tabs>
        <w:bidi w:val="0"/>
        <w:spacing w:line="240" w:lineRule="auto"/>
        <w:jc w:val="both"/>
        <w:rPr>
          <w:rFonts w:asciiTheme="majorBidi" w:hAnsiTheme="majorBidi" w:cstheme="majorBidi"/>
          <w:color w:val="000000" w:themeColor="text1"/>
          <w:sz w:val="24"/>
          <w:szCs w:val="24"/>
          <w:lang w:bidi="ar-EG"/>
        </w:rPr>
      </w:pPr>
      <w:r w:rsidRPr="00FC2B9C">
        <w:rPr>
          <w:rFonts w:asciiTheme="majorBidi" w:hAnsiTheme="majorBidi" w:cstheme="majorBidi"/>
          <w:color w:val="000000" w:themeColor="text1"/>
          <w:sz w:val="24"/>
          <w:szCs w:val="24"/>
        </w:rPr>
        <w:t>Russell, S., &amp; Norvig, P. (2020). Artificial Intelligence: A Modern Approach. (4th Ed.). Pearson Series in Artificial Intelligence.</w:t>
      </w:r>
      <w:r w:rsidRPr="00FC2B9C">
        <w:rPr>
          <w:rFonts w:asciiTheme="majorBidi" w:hAnsiTheme="majorBidi" w:cstheme="majorBidi"/>
          <w:color w:val="000000" w:themeColor="text1"/>
          <w:sz w:val="24"/>
          <w:szCs w:val="24"/>
          <w:lang w:bidi="ar-EG"/>
        </w:rPr>
        <w:t xml:space="preserve"> International Journal of Doctoral studies. Vol. 11</w:t>
      </w:r>
      <w:r w:rsidRPr="00FC2B9C">
        <w:rPr>
          <w:rFonts w:asciiTheme="majorBidi" w:hAnsiTheme="majorBidi" w:cstheme="majorBidi"/>
          <w:color w:val="000000" w:themeColor="text1"/>
          <w:sz w:val="24"/>
          <w:szCs w:val="24"/>
          <w:rtl/>
          <w:lang w:bidi="ar-EG"/>
        </w:rPr>
        <w:t>(5)</w:t>
      </w:r>
      <w:r w:rsidRPr="00FC2B9C">
        <w:rPr>
          <w:rFonts w:asciiTheme="majorBidi" w:hAnsiTheme="majorBidi" w:cstheme="majorBidi"/>
          <w:color w:val="000000" w:themeColor="text1"/>
          <w:sz w:val="24"/>
          <w:szCs w:val="24"/>
          <w:lang w:bidi="ar-EG"/>
        </w:rPr>
        <w:t>.</w:t>
      </w:r>
    </w:p>
    <w:bookmarkEnd w:id="64"/>
    <w:p w14:paraId="4CE5F2ED" w14:textId="77777777" w:rsidR="0025183E" w:rsidRPr="00FC2B9C" w:rsidRDefault="0025183E" w:rsidP="000C4D90">
      <w:pPr>
        <w:spacing w:line="240" w:lineRule="auto"/>
        <w:jc w:val="both"/>
        <w:rPr>
          <w:rFonts w:asciiTheme="majorBidi" w:hAnsiTheme="majorBidi" w:cstheme="majorBidi"/>
          <w:sz w:val="24"/>
          <w:szCs w:val="24"/>
          <w:lang w:bidi="ar-EG"/>
        </w:rPr>
      </w:pPr>
    </w:p>
    <w:p w14:paraId="5EF30F42" w14:textId="77777777" w:rsidR="0025183E" w:rsidRPr="00FC2B9C" w:rsidRDefault="0025183E" w:rsidP="000C4D90">
      <w:pPr>
        <w:spacing w:line="240" w:lineRule="auto"/>
        <w:jc w:val="both"/>
        <w:rPr>
          <w:rFonts w:asciiTheme="majorBidi" w:hAnsiTheme="majorBidi" w:cstheme="majorBidi"/>
          <w:sz w:val="24"/>
          <w:szCs w:val="24"/>
          <w:lang w:bidi="ar-EG"/>
        </w:rPr>
      </w:pPr>
    </w:p>
    <w:p w14:paraId="05C7CCAD" w14:textId="77777777" w:rsidR="0025183E" w:rsidRPr="00FC2B9C" w:rsidRDefault="0025183E" w:rsidP="000C4D90">
      <w:pPr>
        <w:spacing w:line="240" w:lineRule="auto"/>
        <w:jc w:val="both"/>
        <w:rPr>
          <w:rFonts w:asciiTheme="majorBidi" w:hAnsiTheme="majorBidi" w:cstheme="majorBidi"/>
          <w:color w:val="000000" w:themeColor="text1"/>
          <w:sz w:val="24"/>
          <w:szCs w:val="24"/>
          <w:lang w:bidi="ar-EG"/>
        </w:rPr>
      </w:pPr>
    </w:p>
    <w:p w14:paraId="715FC4B6" w14:textId="77777777" w:rsidR="0025183E" w:rsidRPr="00FC2B9C" w:rsidRDefault="0025183E" w:rsidP="000C4D90">
      <w:pPr>
        <w:spacing w:line="240" w:lineRule="auto"/>
        <w:jc w:val="both"/>
        <w:rPr>
          <w:rFonts w:asciiTheme="majorBidi" w:hAnsiTheme="majorBidi" w:cstheme="majorBidi"/>
          <w:sz w:val="24"/>
          <w:szCs w:val="24"/>
          <w:rtl/>
          <w:lang w:bidi="ar-EG"/>
        </w:rPr>
      </w:pPr>
    </w:p>
    <w:p w14:paraId="67064D54" w14:textId="77777777" w:rsidR="0025183E" w:rsidRPr="00FC2B9C" w:rsidRDefault="0025183E" w:rsidP="000C4D90">
      <w:pPr>
        <w:spacing w:line="240" w:lineRule="auto"/>
        <w:jc w:val="both"/>
        <w:rPr>
          <w:rFonts w:asciiTheme="majorBidi" w:hAnsiTheme="majorBidi" w:cstheme="majorBidi"/>
          <w:sz w:val="24"/>
          <w:szCs w:val="24"/>
          <w:rtl/>
          <w:lang w:bidi="ar-EG"/>
        </w:rPr>
      </w:pPr>
    </w:p>
    <w:p w14:paraId="3CD41668" w14:textId="77777777" w:rsidR="0025183E" w:rsidRPr="00FC2B9C" w:rsidRDefault="0025183E" w:rsidP="000C4D90">
      <w:pPr>
        <w:spacing w:line="240" w:lineRule="auto"/>
        <w:jc w:val="both"/>
        <w:rPr>
          <w:rFonts w:asciiTheme="majorBidi" w:hAnsiTheme="majorBidi" w:cstheme="majorBidi"/>
          <w:sz w:val="24"/>
          <w:szCs w:val="24"/>
          <w:rtl/>
          <w:lang w:bidi="ar-EG"/>
        </w:rPr>
      </w:pPr>
    </w:p>
    <w:sectPr w:rsidR="0025183E" w:rsidRPr="00FC2B9C" w:rsidSect="000C4D90">
      <w:footerReference w:type="default" r:id="rId9"/>
      <w:pgSz w:w="11906" w:h="16838"/>
      <w:pgMar w:top="1077" w:right="1247" w:bottom="1077" w:left="1247"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26ADC" w14:textId="77777777" w:rsidR="00BE6081" w:rsidRDefault="00BE6081" w:rsidP="0045554D">
      <w:pPr>
        <w:spacing w:after="0" w:line="240" w:lineRule="auto"/>
      </w:pPr>
      <w:r>
        <w:separator/>
      </w:r>
    </w:p>
  </w:endnote>
  <w:endnote w:type="continuationSeparator" w:id="0">
    <w:p w14:paraId="772BFFD9" w14:textId="77777777" w:rsidR="00BE6081" w:rsidRDefault="00BE6081" w:rsidP="0045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Noto Sans Symbols">
    <w:altName w:val="Times New Roman"/>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raditional Arabic">
    <w:charset w:val="B2"/>
    <w:family w:val="roman"/>
    <w:pitch w:val="variable"/>
    <w:sig w:usb0="00002003" w:usb1="80000000" w:usb2="00000008" w:usb3="00000000" w:csb0="00000041" w:csb1="00000000"/>
  </w:font>
  <w:font w:name="Arabic Transparent">
    <w:panose1 w:val="020B0604020202020204"/>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01169352"/>
      <w:docPartObj>
        <w:docPartGallery w:val="Page Numbers (Bottom of Page)"/>
        <w:docPartUnique/>
      </w:docPartObj>
    </w:sdtPr>
    <w:sdtContent>
      <w:p w14:paraId="0501867F" w14:textId="3311E345" w:rsidR="00202317" w:rsidRDefault="00202317">
        <w:pPr>
          <w:pStyle w:val="a6"/>
          <w:jc w:val="center"/>
        </w:pPr>
        <w:r>
          <w:fldChar w:fldCharType="begin"/>
        </w:r>
        <w:r>
          <w:instrText>PAGE   \* MERGEFORMAT</w:instrText>
        </w:r>
        <w:r>
          <w:fldChar w:fldCharType="separate"/>
        </w:r>
        <w:r>
          <w:rPr>
            <w:rtl/>
            <w:lang w:val="ar-SA"/>
          </w:rPr>
          <w:t>2</w:t>
        </w:r>
        <w:r>
          <w:fldChar w:fldCharType="end"/>
        </w:r>
      </w:p>
    </w:sdtContent>
  </w:sdt>
  <w:p w14:paraId="55A1EED5" w14:textId="77777777" w:rsidR="00202317" w:rsidRDefault="0020231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78C95" w14:textId="77777777" w:rsidR="00BE6081" w:rsidRDefault="00BE6081" w:rsidP="0045554D">
      <w:pPr>
        <w:spacing w:after="0" w:line="240" w:lineRule="auto"/>
      </w:pPr>
      <w:r>
        <w:separator/>
      </w:r>
    </w:p>
  </w:footnote>
  <w:footnote w:type="continuationSeparator" w:id="0">
    <w:p w14:paraId="3665140D" w14:textId="77777777" w:rsidR="00BE6081" w:rsidRDefault="00BE6081" w:rsidP="00455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7B1026"/>
    <w:multiLevelType w:val="multilevel"/>
    <w:tmpl w:val="76284F8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0F26783"/>
    <w:multiLevelType w:val="hybridMultilevel"/>
    <w:tmpl w:val="99FE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A6791C"/>
    <w:multiLevelType w:val="hybridMultilevel"/>
    <w:tmpl w:val="D36EDE90"/>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4" w15:restartNumberingAfterBreak="0">
    <w:nsid w:val="020F27D2"/>
    <w:multiLevelType w:val="hybridMultilevel"/>
    <w:tmpl w:val="C23AC304"/>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2B51279"/>
    <w:multiLevelType w:val="hybridMultilevel"/>
    <w:tmpl w:val="BE6C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2C6786"/>
    <w:multiLevelType w:val="hybridMultilevel"/>
    <w:tmpl w:val="C060B2F6"/>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3341B5A"/>
    <w:multiLevelType w:val="hybridMultilevel"/>
    <w:tmpl w:val="DF22A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AE529C"/>
    <w:multiLevelType w:val="hybridMultilevel"/>
    <w:tmpl w:val="E020D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9673CF"/>
    <w:multiLevelType w:val="hybridMultilevel"/>
    <w:tmpl w:val="518CF8D8"/>
    <w:lvl w:ilvl="0" w:tplc="2B0CF84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5C8055B"/>
    <w:multiLevelType w:val="hybridMultilevel"/>
    <w:tmpl w:val="3EFA6D00"/>
    <w:lvl w:ilvl="0" w:tplc="64489FC6">
      <w:start w:val="1"/>
      <w:numFmt w:val="bullet"/>
      <w:lvlText w:val="-"/>
      <w:lvlJc w:val="left"/>
      <w:pPr>
        <w:ind w:left="720" w:hanging="360"/>
      </w:pPr>
      <w:rPr>
        <w:rFonts w:ascii="Simplified Arabic" w:eastAsia="Lucida Sans Unicode"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B03344"/>
    <w:multiLevelType w:val="hybridMultilevel"/>
    <w:tmpl w:val="7BD0735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8666511"/>
    <w:multiLevelType w:val="multilevel"/>
    <w:tmpl w:val="CB2265D8"/>
    <w:lvl w:ilvl="0">
      <w:start w:val="1"/>
      <w:numFmt w:val="decimal"/>
      <w:lvlText w:val="%1."/>
      <w:lvlJc w:val="left"/>
      <w:pPr>
        <w:ind w:left="795" w:hanging="435"/>
      </w:pPr>
      <w:rPr>
        <w:rFonts w:hint="default"/>
      </w:rPr>
    </w:lvl>
    <w:lvl w:ilvl="1">
      <w:start w:val="1"/>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08C76752"/>
    <w:multiLevelType w:val="hybridMultilevel"/>
    <w:tmpl w:val="F1526C76"/>
    <w:lvl w:ilvl="0" w:tplc="631CA6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0D6EC9"/>
    <w:multiLevelType w:val="multilevel"/>
    <w:tmpl w:val="E83CCD8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8A06DA"/>
    <w:multiLevelType w:val="hybridMultilevel"/>
    <w:tmpl w:val="BE6259C8"/>
    <w:lvl w:ilvl="0" w:tplc="2416CC9A">
      <w:start w:val="1"/>
      <w:numFmt w:val="bullet"/>
      <w:lvlText w:val=""/>
      <w:lvlJc w:val="left"/>
      <w:pPr>
        <w:ind w:left="537" w:hanging="360"/>
      </w:pPr>
      <w:rPr>
        <w:rFonts w:ascii="Symbol" w:hAnsi="Symbol" w:hint="default"/>
      </w:rPr>
    </w:lvl>
    <w:lvl w:ilvl="1" w:tplc="04090003" w:tentative="1">
      <w:start w:val="1"/>
      <w:numFmt w:val="bullet"/>
      <w:lvlText w:val="o"/>
      <w:lvlJc w:val="left"/>
      <w:pPr>
        <w:ind w:left="1257" w:hanging="360"/>
      </w:pPr>
      <w:rPr>
        <w:rFonts w:ascii="Courier New" w:hAnsi="Courier New" w:cs="Courier New" w:hint="default"/>
      </w:rPr>
    </w:lvl>
    <w:lvl w:ilvl="2" w:tplc="04090005" w:tentative="1">
      <w:start w:val="1"/>
      <w:numFmt w:val="bullet"/>
      <w:lvlText w:val=""/>
      <w:lvlJc w:val="left"/>
      <w:pPr>
        <w:ind w:left="1977" w:hanging="360"/>
      </w:pPr>
      <w:rPr>
        <w:rFonts w:ascii="Wingdings" w:hAnsi="Wingdings" w:hint="default"/>
      </w:rPr>
    </w:lvl>
    <w:lvl w:ilvl="3" w:tplc="04090001" w:tentative="1">
      <w:start w:val="1"/>
      <w:numFmt w:val="bullet"/>
      <w:lvlText w:val=""/>
      <w:lvlJc w:val="left"/>
      <w:pPr>
        <w:ind w:left="2697" w:hanging="360"/>
      </w:pPr>
      <w:rPr>
        <w:rFonts w:ascii="Symbol" w:hAnsi="Symbol" w:hint="default"/>
      </w:rPr>
    </w:lvl>
    <w:lvl w:ilvl="4" w:tplc="04090003" w:tentative="1">
      <w:start w:val="1"/>
      <w:numFmt w:val="bullet"/>
      <w:lvlText w:val="o"/>
      <w:lvlJc w:val="left"/>
      <w:pPr>
        <w:ind w:left="3417" w:hanging="360"/>
      </w:pPr>
      <w:rPr>
        <w:rFonts w:ascii="Courier New" w:hAnsi="Courier New" w:cs="Courier New" w:hint="default"/>
      </w:rPr>
    </w:lvl>
    <w:lvl w:ilvl="5" w:tplc="04090005" w:tentative="1">
      <w:start w:val="1"/>
      <w:numFmt w:val="bullet"/>
      <w:lvlText w:val=""/>
      <w:lvlJc w:val="left"/>
      <w:pPr>
        <w:ind w:left="4137" w:hanging="360"/>
      </w:pPr>
      <w:rPr>
        <w:rFonts w:ascii="Wingdings" w:hAnsi="Wingdings" w:hint="default"/>
      </w:rPr>
    </w:lvl>
    <w:lvl w:ilvl="6" w:tplc="04090001" w:tentative="1">
      <w:start w:val="1"/>
      <w:numFmt w:val="bullet"/>
      <w:lvlText w:val=""/>
      <w:lvlJc w:val="left"/>
      <w:pPr>
        <w:ind w:left="4857" w:hanging="360"/>
      </w:pPr>
      <w:rPr>
        <w:rFonts w:ascii="Symbol" w:hAnsi="Symbol" w:hint="default"/>
      </w:rPr>
    </w:lvl>
    <w:lvl w:ilvl="7" w:tplc="04090003" w:tentative="1">
      <w:start w:val="1"/>
      <w:numFmt w:val="bullet"/>
      <w:lvlText w:val="o"/>
      <w:lvlJc w:val="left"/>
      <w:pPr>
        <w:ind w:left="5577" w:hanging="360"/>
      </w:pPr>
      <w:rPr>
        <w:rFonts w:ascii="Courier New" w:hAnsi="Courier New" w:cs="Courier New" w:hint="default"/>
      </w:rPr>
    </w:lvl>
    <w:lvl w:ilvl="8" w:tplc="04090005" w:tentative="1">
      <w:start w:val="1"/>
      <w:numFmt w:val="bullet"/>
      <w:lvlText w:val=""/>
      <w:lvlJc w:val="left"/>
      <w:pPr>
        <w:ind w:left="6297" w:hanging="360"/>
      </w:pPr>
      <w:rPr>
        <w:rFonts w:ascii="Wingdings" w:hAnsi="Wingdings" w:hint="default"/>
      </w:rPr>
    </w:lvl>
  </w:abstractNum>
  <w:abstractNum w:abstractNumId="18"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DD31BDF"/>
    <w:multiLevelType w:val="hybridMultilevel"/>
    <w:tmpl w:val="C6BEDCC0"/>
    <w:lvl w:ilvl="0" w:tplc="51441F0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DDF583F"/>
    <w:multiLevelType w:val="hybridMultilevel"/>
    <w:tmpl w:val="58B8FE7E"/>
    <w:lvl w:ilvl="0" w:tplc="29AAE6F0">
      <w:start w:val="1"/>
      <w:numFmt w:val="bullet"/>
      <w:lvlText w:val="-"/>
      <w:lvlJc w:val="left"/>
      <w:pPr>
        <w:ind w:left="343" w:hanging="360"/>
      </w:pPr>
      <w:rPr>
        <w:rFonts w:ascii="Simplified Arabic" w:eastAsia="Calibri" w:hAnsi="Simplified Arabic" w:cs="Simplified Arabic" w:hint="default"/>
        <w:lang w:bidi="ar-SA"/>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21" w15:restartNumberingAfterBreak="0">
    <w:nsid w:val="0EFB751A"/>
    <w:multiLevelType w:val="hybridMultilevel"/>
    <w:tmpl w:val="E8F6EB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0FC65EC3"/>
    <w:multiLevelType w:val="hybridMultilevel"/>
    <w:tmpl w:val="636234C6"/>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12840E4D"/>
    <w:multiLevelType w:val="multilevel"/>
    <w:tmpl w:val="9F364E4C"/>
    <w:lvl w:ilvl="0">
      <w:start w:val="1"/>
      <w:numFmt w:val="bullet"/>
      <w:lvlText w:val="-"/>
      <w:lvlJc w:val="left"/>
      <w:pPr>
        <w:ind w:left="360" w:hanging="360"/>
      </w:pPr>
      <w:rPr>
        <w:rFonts w:ascii="Simplified Arabic" w:eastAsia="Lucida Sans Unicode" w:hAnsi="Simplified Arabic" w:cs="Simplified Arabic" w:hint="default"/>
        <w:color w:val="000000"/>
        <w:sz w:val="26"/>
        <w:szCs w:val="26"/>
      </w:rPr>
    </w:lvl>
    <w:lvl w:ilvl="1">
      <w:start w:val="1"/>
      <w:numFmt w:val="bullet"/>
      <w:lvlText w:val="•"/>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24" w15:restartNumberingAfterBreak="0">
    <w:nsid w:val="14F5204A"/>
    <w:multiLevelType w:val="multilevel"/>
    <w:tmpl w:val="F274CDFA"/>
    <w:lvl w:ilvl="0">
      <w:start w:val="1"/>
      <w:numFmt w:val="decimal"/>
      <w:lvlText w:val="%1"/>
      <w:lvlJc w:val="left"/>
      <w:pPr>
        <w:ind w:left="420" w:hanging="42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16381327"/>
    <w:multiLevelType w:val="hybridMultilevel"/>
    <w:tmpl w:val="FCEE0140"/>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7851168"/>
    <w:multiLevelType w:val="hybridMultilevel"/>
    <w:tmpl w:val="441C58D2"/>
    <w:lvl w:ilvl="0" w:tplc="51441F00">
      <w:start w:val="3"/>
      <w:numFmt w:val="bullet"/>
      <w:lvlText w:val="-"/>
      <w:lvlJc w:val="left"/>
      <w:pPr>
        <w:ind w:left="360" w:hanging="360"/>
      </w:pPr>
      <w:rPr>
        <w:rFonts w:ascii="Times New Roman" w:eastAsiaTheme="minorHAnsi" w:hAnsi="Times New Roman" w:cs="Times New Roman" w:hint="default"/>
        <w:b w:val="0"/>
        <w:bCs w:val="0"/>
      </w:rPr>
    </w:lvl>
    <w:lvl w:ilvl="1" w:tplc="FFFFFFFF">
      <w:start w:val="1"/>
      <w:numFmt w:val="bullet"/>
      <w:lvlText w:val="o"/>
      <w:lvlJc w:val="left"/>
      <w:pPr>
        <w:ind w:left="720" w:hanging="360"/>
      </w:pPr>
      <w:rPr>
        <w:rFonts w:ascii="Courier New" w:hAnsi="Courier New" w:cs="Courier New" w:hint="default"/>
      </w:rPr>
    </w:lvl>
    <w:lvl w:ilvl="2" w:tplc="FFFFFFFF">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27" w15:restartNumberingAfterBreak="0">
    <w:nsid w:val="17E71BD1"/>
    <w:multiLevelType w:val="hybridMultilevel"/>
    <w:tmpl w:val="7166BCA0"/>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8" w15:restartNumberingAfterBreak="0">
    <w:nsid w:val="182F65D3"/>
    <w:multiLevelType w:val="hybridMultilevel"/>
    <w:tmpl w:val="52727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A23714F"/>
    <w:multiLevelType w:val="hybridMultilevel"/>
    <w:tmpl w:val="645CB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B111245"/>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1BB17CD7"/>
    <w:multiLevelType w:val="hybridMultilevel"/>
    <w:tmpl w:val="373419A0"/>
    <w:lvl w:ilvl="0" w:tplc="51441F00">
      <w:start w:val="3"/>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1BE01E38"/>
    <w:multiLevelType w:val="multilevel"/>
    <w:tmpl w:val="DD443696"/>
    <w:lvl w:ilvl="0">
      <w:start w:val="6"/>
      <w:numFmt w:val="decimal"/>
      <w:lvlText w:val="%1."/>
      <w:lvlJc w:val="left"/>
      <w:pPr>
        <w:ind w:left="432" w:hanging="432"/>
      </w:pPr>
      <w:rPr>
        <w:rFonts w:hint="default"/>
      </w:rPr>
    </w:lvl>
    <w:lvl w:ilvl="1">
      <w:start w:val="3"/>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3" w15:restartNumberingAfterBreak="0">
    <w:nsid w:val="1C744D8A"/>
    <w:multiLevelType w:val="hybridMultilevel"/>
    <w:tmpl w:val="53E4E0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1C8E18C3"/>
    <w:multiLevelType w:val="hybridMultilevel"/>
    <w:tmpl w:val="4DD2D6BE"/>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D644594"/>
    <w:multiLevelType w:val="hybridMultilevel"/>
    <w:tmpl w:val="F2FC595A"/>
    <w:lvl w:ilvl="0" w:tplc="6E785A5E">
      <w:start w:val="1"/>
      <w:numFmt w:val="bullet"/>
      <w:lvlText w:val="-"/>
      <w:lvlJc w:val="left"/>
      <w:pPr>
        <w:ind w:left="720" w:hanging="360"/>
      </w:pPr>
      <w:rPr>
        <w:rFonts w:ascii="Simplified Arabic" w:eastAsia="Lucida Sans Unicode"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D644A63"/>
    <w:multiLevelType w:val="multilevel"/>
    <w:tmpl w:val="F6E683B6"/>
    <w:lvl w:ilvl="0">
      <w:start w:val="3"/>
      <w:numFmt w:val="decimal"/>
      <w:lvlText w:val="%1."/>
      <w:lvlJc w:val="left"/>
      <w:pPr>
        <w:ind w:left="432" w:hanging="432"/>
      </w:pPr>
      <w:rPr>
        <w:rFonts w:hint="default"/>
      </w:rPr>
    </w:lvl>
    <w:lvl w:ilvl="1">
      <w:start w:val="3"/>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37" w15:restartNumberingAfterBreak="0">
    <w:nsid w:val="1E43388E"/>
    <w:multiLevelType w:val="hybridMultilevel"/>
    <w:tmpl w:val="7B98FA42"/>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8" w15:restartNumberingAfterBreak="0">
    <w:nsid w:val="202E2D10"/>
    <w:multiLevelType w:val="hybridMultilevel"/>
    <w:tmpl w:val="1C6E15A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0FB02F3"/>
    <w:multiLevelType w:val="hybridMultilevel"/>
    <w:tmpl w:val="D14C098E"/>
    <w:lvl w:ilvl="0" w:tplc="A6CEB27C">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41"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1D8010A"/>
    <w:multiLevelType w:val="hybridMultilevel"/>
    <w:tmpl w:val="171615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1E21BC4"/>
    <w:multiLevelType w:val="hybridMultilevel"/>
    <w:tmpl w:val="A52E7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3843110"/>
    <w:multiLevelType w:val="hybridMultilevel"/>
    <w:tmpl w:val="11D0C850"/>
    <w:lvl w:ilvl="0" w:tplc="04090001">
      <w:start w:val="1"/>
      <w:numFmt w:val="bullet"/>
      <w:lvlText w:val=""/>
      <w:lvlJc w:val="left"/>
      <w:pPr>
        <w:ind w:left="720" w:hanging="360"/>
      </w:pPr>
      <w:rPr>
        <w:rFonts w:ascii="Symbol" w:hAnsi="Symbol" w:hint="default"/>
      </w:rPr>
    </w:lvl>
    <w:lvl w:ilvl="1" w:tplc="421EE2F6">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4306E85"/>
    <w:multiLevelType w:val="hybridMultilevel"/>
    <w:tmpl w:val="1B96ABC4"/>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6" w15:restartNumberingAfterBreak="0">
    <w:nsid w:val="24673EBC"/>
    <w:multiLevelType w:val="hybridMultilevel"/>
    <w:tmpl w:val="0C3A836C"/>
    <w:lvl w:ilvl="0" w:tplc="51441F00">
      <w:start w:val="3"/>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27E53646"/>
    <w:multiLevelType w:val="hybridMultilevel"/>
    <w:tmpl w:val="A91409E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8C54073"/>
    <w:multiLevelType w:val="hybridMultilevel"/>
    <w:tmpl w:val="6494F7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29CF2EAA"/>
    <w:multiLevelType w:val="hybridMultilevel"/>
    <w:tmpl w:val="E3B05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AAF24A4"/>
    <w:multiLevelType w:val="hybridMultilevel"/>
    <w:tmpl w:val="BC5A4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C585E8F"/>
    <w:multiLevelType w:val="multilevel"/>
    <w:tmpl w:val="D7CC3B72"/>
    <w:lvl w:ilvl="0">
      <w:start w:val="1"/>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3" w15:restartNumberingAfterBreak="0">
    <w:nsid w:val="2E9C53A6"/>
    <w:multiLevelType w:val="hybridMultilevel"/>
    <w:tmpl w:val="4086E7F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0846E4F"/>
    <w:multiLevelType w:val="hybridMultilevel"/>
    <w:tmpl w:val="C500498E"/>
    <w:lvl w:ilvl="0" w:tplc="51441F0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3C7190A"/>
    <w:multiLevelType w:val="hybridMultilevel"/>
    <w:tmpl w:val="5824F37A"/>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40A210C"/>
    <w:multiLevelType w:val="hybridMultilevel"/>
    <w:tmpl w:val="2296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46D758F"/>
    <w:multiLevelType w:val="multilevel"/>
    <w:tmpl w:val="5CCC9080"/>
    <w:lvl w:ilvl="0">
      <w:start w:val="1"/>
      <w:numFmt w:val="decimal"/>
      <w:lvlText w:val="%1."/>
      <w:lvlJc w:val="left"/>
      <w:pPr>
        <w:ind w:left="720" w:hanging="360"/>
      </w:pPr>
      <w:rPr>
        <w:rFonts w:hint="default"/>
      </w:rPr>
    </w:lvl>
    <w:lvl w:ilvl="1">
      <w:start w:val="1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9" w15:restartNumberingAfterBreak="0">
    <w:nsid w:val="367F74B4"/>
    <w:multiLevelType w:val="hybridMultilevel"/>
    <w:tmpl w:val="C52E2B90"/>
    <w:lvl w:ilvl="0" w:tplc="29AAE6F0">
      <w:start w:val="1"/>
      <w:numFmt w:val="bullet"/>
      <w:lvlText w:val="-"/>
      <w:lvlJc w:val="left"/>
      <w:pPr>
        <w:ind w:left="364" w:hanging="360"/>
      </w:pPr>
      <w:rPr>
        <w:rFonts w:ascii="Simplified Arabic" w:eastAsia="Calibri" w:hAnsi="Simplified Arabic" w:cs="Simplified Arabic" w:hint="default"/>
        <w:lang w:bidi="ar-SA"/>
      </w:rPr>
    </w:lvl>
    <w:lvl w:ilvl="1" w:tplc="04090003" w:tentative="1">
      <w:start w:val="1"/>
      <w:numFmt w:val="bullet"/>
      <w:lvlText w:val="o"/>
      <w:lvlJc w:val="left"/>
      <w:pPr>
        <w:ind w:left="1084" w:hanging="360"/>
      </w:pPr>
      <w:rPr>
        <w:rFonts w:ascii="Courier New" w:hAnsi="Courier New" w:cs="Courier New" w:hint="default"/>
      </w:rPr>
    </w:lvl>
    <w:lvl w:ilvl="2" w:tplc="04090005" w:tentative="1">
      <w:start w:val="1"/>
      <w:numFmt w:val="bullet"/>
      <w:lvlText w:val=""/>
      <w:lvlJc w:val="left"/>
      <w:pPr>
        <w:ind w:left="1804" w:hanging="360"/>
      </w:pPr>
      <w:rPr>
        <w:rFonts w:ascii="Wingdings" w:hAnsi="Wingdings" w:hint="default"/>
      </w:rPr>
    </w:lvl>
    <w:lvl w:ilvl="3" w:tplc="04090001" w:tentative="1">
      <w:start w:val="1"/>
      <w:numFmt w:val="bullet"/>
      <w:lvlText w:val=""/>
      <w:lvlJc w:val="left"/>
      <w:pPr>
        <w:ind w:left="2524" w:hanging="360"/>
      </w:pPr>
      <w:rPr>
        <w:rFonts w:ascii="Symbol" w:hAnsi="Symbol" w:hint="default"/>
      </w:rPr>
    </w:lvl>
    <w:lvl w:ilvl="4" w:tplc="04090003" w:tentative="1">
      <w:start w:val="1"/>
      <w:numFmt w:val="bullet"/>
      <w:lvlText w:val="o"/>
      <w:lvlJc w:val="left"/>
      <w:pPr>
        <w:ind w:left="3244" w:hanging="360"/>
      </w:pPr>
      <w:rPr>
        <w:rFonts w:ascii="Courier New" w:hAnsi="Courier New" w:cs="Courier New" w:hint="default"/>
      </w:rPr>
    </w:lvl>
    <w:lvl w:ilvl="5" w:tplc="04090005" w:tentative="1">
      <w:start w:val="1"/>
      <w:numFmt w:val="bullet"/>
      <w:lvlText w:val=""/>
      <w:lvlJc w:val="left"/>
      <w:pPr>
        <w:ind w:left="3964" w:hanging="360"/>
      </w:pPr>
      <w:rPr>
        <w:rFonts w:ascii="Wingdings" w:hAnsi="Wingdings" w:hint="default"/>
      </w:rPr>
    </w:lvl>
    <w:lvl w:ilvl="6" w:tplc="04090001" w:tentative="1">
      <w:start w:val="1"/>
      <w:numFmt w:val="bullet"/>
      <w:lvlText w:val=""/>
      <w:lvlJc w:val="left"/>
      <w:pPr>
        <w:ind w:left="4684" w:hanging="360"/>
      </w:pPr>
      <w:rPr>
        <w:rFonts w:ascii="Symbol" w:hAnsi="Symbol" w:hint="default"/>
      </w:rPr>
    </w:lvl>
    <w:lvl w:ilvl="7" w:tplc="04090003" w:tentative="1">
      <w:start w:val="1"/>
      <w:numFmt w:val="bullet"/>
      <w:lvlText w:val="o"/>
      <w:lvlJc w:val="left"/>
      <w:pPr>
        <w:ind w:left="5404" w:hanging="360"/>
      </w:pPr>
      <w:rPr>
        <w:rFonts w:ascii="Courier New" w:hAnsi="Courier New" w:cs="Courier New" w:hint="default"/>
      </w:rPr>
    </w:lvl>
    <w:lvl w:ilvl="8" w:tplc="04090005" w:tentative="1">
      <w:start w:val="1"/>
      <w:numFmt w:val="bullet"/>
      <w:lvlText w:val=""/>
      <w:lvlJc w:val="left"/>
      <w:pPr>
        <w:ind w:left="6124" w:hanging="360"/>
      </w:pPr>
      <w:rPr>
        <w:rFonts w:ascii="Wingdings" w:hAnsi="Wingdings" w:hint="default"/>
      </w:rPr>
    </w:lvl>
  </w:abstractNum>
  <w:abstractNum w:abstractNumId="60"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1"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62" w15:restartNumberingAfterBreak="0">
    <w:nsid w:val="38DF7508"/>
    <w:multiLevelType w:val="hybridMultilevel"/>
    <w:tmpl w:val="CA0E38FC"/>
    <w:lvl w:ilvl="0" w:tplc="1C36C5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974671D"/>
    <w:multiLevelType w:val="hybridMultilevel"/>
    <w:tmpl w:val="11569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B1A2555"/>
    <w:multiLevelType w:val="hybridMultilevel"/>
    <w:tmpl w:val="F0B2A75C"/>
    <w:lvl w:ilvl="0" w:tplc="51441F00">
      <w:start w:val="3"/>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15:restartNumberingAfterBreak="0">
    <w:nsid w:val="3B4501A7"/>
    <w:multiLevelType w:val="multilevel"/>
    <w:tmpl w:val="23E425F4"/>
    <w:lvl w:ilvl="0">
      <w:start w:val="3"/>
      <w:numFmt w:val="decimal"/>
      <w:lvlText w:val="%1"/>
      <w:lvlJc w:val="left"/>
      <w:pPr>
        <w:ind w:left="400" w:hanging="400"/>
      </w:pPr>
      <w:rPr>
        <w:rFonts w:hint="default"/>
      </w:rPr>
    </w:lvl>
    <w:lvl w:ilvl="1">
      <w:start w:val="3"/>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66" w15:restartNumberingAfterBreak="0">
    <w:nsid w:val="3B531C76"/>
    <w:multiLevelType w:val="hybridMultilevel"/>
    <w:tmpl w:val="1980A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C6817A8"/>
    <w:multiLevelType w:val="hybridMultilevel"/>
    <w:tmpl w:val="DB666DA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3E586EA1"/>
    <w:multiLevelType w:val="multilevel"/>
    <w:tmpl w:val="B8DA370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3F710D80"/>
    <w:multiLevelType w:val="hybridMultilevel"/>
    <w:tmpl w:val="37008DF0"/>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0E269BE"/>
    <w:multiLevelType w:val="hybridMultilevel"/>
    <w:tmpl w:val="4F4226F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410B75B7"/>
    <w:multiLevelType w:val="hybridMultilevel"/>
    <w:tmpl w:val="9DCC1596"/>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1395707"/>
    <w:multiLevelType w:val="hybridMultilevel"/>
    <w:tmpl w:val="8AA2E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199527C"/>
    <w:multiLevelType w:val="hybridMultilevel"/>
    <w:tmpl w:val="51D271F6"/>
    <w:lvl w:ilvl="0" w:tplc="51441F0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24509AF"/>
    <w:multiLevelType w:val="hybridMultilevel"/>
    <w:tmpl w:val="5B6E2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29C0C70"/>
    <w:multiLevelType w:val="hybridMultilevel"/>
    <w:tmpl w:val="C8D4EA12"/>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2E46AF9"/>
    <w:multiLevelType w:val="multilevel"/>
    <w:tmpl w:val="222C37F4"/>
    <w:lvl w:ilvl="0">
      <w:start w:val="1"/>
      <w:numFmt w:val="decimal"/>
      <w:lvlText w:val="%1"/>
      <w:lvlJc w:val="left"/>
      <w:pPr>
        <w:ind w:left="560" w:hanging="560"/>
      </w:pPr>
      <w:rPr>
        <w:rFonts w:hint="default"/>
      </w:rPr>
    </w:lvl>
    <w:lvl w:ilvl="1">
      <w:start w:val="3"/>
      <w:numFmt w:val="decimal"/>
      <w:lvlText w:val="%1.%2"/>
      <w:lvlJc w:val="left"/>
      <w:pPr>
        <w:ind w:left="1100" w:hanging="5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77" w15:restartNumberingAfterBreak="0">
    <w:nsid w:val="436E0907"/>
    <w:multiLevelType w:val="hybridMultilevel"/>
    <w:tmpl w:val="260CEF2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45742AF0"/>
    <w:multiLevelType w:val="multilevel"/>
    <w:tmpl w:val="BB1A54C4"/>
    <w:lvl w:ilvl="0">
      <w:start w:val="1"/>
      <w:numFmt w:val="lowerRoman"/>
      <w:lvlText w:val="%1."/>
      <w:lvlJc w:val="right"/>
      <w:pPr>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79" w15:restartNumberingAfterBreak="0">
    <w:nsid w:val="460F72BA"/>
    <w:multiLevelType w:val="hybridMultilevel"/>
    <w:tmpl w:val="3786625E"/>
    <w:lvl w:ilvl="0" w:tplc="51441F0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67070DA"/>
    <w:multiLevelType w:val="hybridMultilevel"/>
    <w:tmpl w:val="34A4041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469B5D75"/>
    <w:multiLevelType w:val="hybridMultilevel"/>
    <w:tmpl w:val="3132C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6DD3C9B"/>
    <w:multiLevelType w:val="hybridMultilevel"/>
    <w:tmpl w:val="728A9A60"/>
    <w:lvl w:ilvl="0" w:tplc="64489FC6">
      <w:start w:val="1"/>
      <w:numFmt w:val="bullet"/>
      <w:lvlText w:val="-"/>
      <w:lvlJc w:val="left"/>
      <w:pPr>
        <w:ind w:left="1080" w:hanging="360"/>
      </w:pPr>
      <w:rPr>
        <w:rFonts w:ascii="Simplified Arabic" w:eastAsia="Lucida Sans Unicode"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47B36178"/>
    <w:multiLevelType w:val="hybridMultilevel"/>
    <w:tmpl w:val="82766736"/>
    <w:lvl w:ilvl="0" w:tplc="51441F00">
      <w:start w:val="3"/>
      <w:numFmt w:val="bullet"/>
      <w:lvlText w:val="-"/>
      <w:lvlJc w:val="left"/>
      <w:pPr>
        <w:ind w:left="360" w:hanging="360"/>
      </w:pPr>
      <w:rPr>
        <w:rFonts w:ascii="Times New Roman" w:eastAsiaTheme="minorHAnsi" w:hAnsi="Times New Roman" w:cs="Times New Roman" w:hint="default"/>
        <w:b w:val="0"/>
        <w:bCs w:val="0"/>
      </w:rPr>
    </w:lvl>
    <w:lvl w:ilvl="1" w:tplc="FFFFFFFF">
      <w:start w:val="1"/>
      <w:numFmt w:val="bullet"/>
      <w:lvlText w:val="o"/>
      <w:lvlJc w:val="left"/>
      <w:pPr>
        <w:ind w:left="720" w:hanging="360"/>
      </w:pPr>
      <w:rPr>
        <w:rFonts w:ascii="Courier New" w:hAnsi="Courier New" w:cs="Courier New" w:hint="default"/>
      </w:rPr>
    </w:lvl>
    <w:lvl w:ilvl="2" w:tplc="FFFFFFFF">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84" w15:restartNumberingAfterBreak="0">
    <w:nsid w:val="49837889"/>
    <w:multiLevelType w:val="hybridMultilevel"/>
    <w:tmpl w:val="044ACA1E"/>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49AE6394"/>
    <w:multiLevelType w:val="hybridMultilevel"/>
    <w:tmpl w:val="E56028F4"/>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6" w15:restartNumberingAfterBreak="0">
    <w:nsid w:val="4A416AF5"/>
    <w:multiLevelType w:val="hybridMultilevel"/>
    <w:tmpl w:val="1D9084DA"/>
    <w:lvl w:ilvl="0" w:tplc="34C6E228">
      <w:start w:val="1"/>
      <w:numFmt w:val="decimal"/>
      <w:lvlText w:val="%1."/>
      <w:lvlJc w:val="left"/>
      <w:pPr>
        <w:ind w:left="360" w:hanging="360"/>
      </w:pPr>
      <w:rPr>
        <w:rFonts w:hint="default"/>
        <w:b w:val="0"/>
        <w:bCs w:val="0"/>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7" w15:restartNumberingAfterBreak="0">
    <w:nsid w:val="4ABB1D48"/>
    <w:multiLevelType w:val="hybridMultilevel"/>
    <w:tmpl w:val="21BCA4AA"/>
    <w:lvl w:ilvl="0" w:tplc="04090001">
      <w:start w:val="1"/>
      <w:numFmt w:val="bullet"/>
      <w:lvlText w:val=""/>
      <w:lvlJc w:val="left"/>
      <w:pPr>
        <w:ind w:left="502" w:hanging="360"/>
      </w:pPr>
      <w:rPr>
        <w:rFonts w:ascii="Symbol" w:hAnsi="Symbol"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88" w15:restartNumberingAfterBreak="0">
    <w:nsid w:val="4F5E0EA5"/>
    <w:multiLevelType w:val="hybridMultilevel"/>
    <w:tmpl w:val="1BEA62CA"/>
    <w:lvl w:ilvl="0" w:tplc="51441F00">
      <w:start w:val="3"/>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9" w15:restartNumberingAfterBreak="0">
    <w:nsid w:val="4F7F702C"/>
    <w:multiLevelType w:val="multilevel"/>
    <w:tmpl w:val="1D36FCBE"/>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511429E8"/>
    <w:multiLevelType w:val="hybridMultilevel"/>
    <w:tmpl w:val="B8BA4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14B6EF1"/>
    <w:multiLevelType w:val="hybridMultilevel"/>
    <w:tmpl w:val="C9C07E94"/>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2" w15:restartNumberingAfterBreak="0">
    <w:nsid w:val="52BB07C5"/>
    <w:multiLevelType w:val="hybridMultilevel"/>
    <w:tmpl w:val="1B7A7CFE"/>
    <w:lvl w:ilvl="0" w:tplc="2B0CF84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331385F"/>
    <w:multiLevelType w:val="hybridMultilevel"/>
    <w:tmpl w:val="48C0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7232F3E"/>
    <w:multiLevelType w:val="hybridMultilevel"/>
    <w:tmpl w:val="3C5C19DA"/>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5B6B5102"/>
    <w:multiLevelType w:val="hybridMultilevel"/>
    <w:tmpl w:val="EAE84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C0F7461"/>
    <w:multiLevelType w:val="hybridMultilevel"/>
    <w:tmpl w:val="0B46BE62"/>
    <w:lvl w:ilvl="0" w:tplc="C2BAE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E301489"/>
    <w:multiLevelType w:val="hybridMultilevel"/>
    <w:tmpl w:val="ECD8C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070735C"/>
    <w:multiLevelType w:val="hybridMultilevel"/>
    <w:tmpl w:val="B35E9A32"/>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0DA577A"/>
    <w:multiLevelType w:val="hybridMultilevel"/>
    <w:tmpl w:val="5A7CA632"/>
    <w:lvl w:ilvl="0" w:tplc="51441F00">
      <w:start w:val="3"/>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106" w15:restartNumberingAfterBreak="0">
    <w:nsid w:val="6283779B"/>
    <w:multiLevelType w:val="multilevel"/>
    <w:tmpl w:val="7D26B92A"/>
    <w:lvl w:ilvl="0">
      <w:start w:val="1"/>
      <w:numFmt w:val="decimal"/>
      <w:lvlText w:val="%1-"/>
      <w:lvlJc w:val="left"/>
      <w:pPr>
        <w:ind w:left="724" w:hanging="359"/>
      </w:pPr>
    </w:lvl>
    <w:lvl w:ilvl="1">
      <w:start w:val="1"/>
      <w:numFmt w:val="decimal"/>
      <w:lvlText w:val="%2."/>
      <w:lvlJc w:val="left"/>
      <w:pPr>
        <w:ind w:left="1444" w:hanging="360"/>
      </w:pPr>
    </w:lvl>
    <w:lvl w:ilvl="2">
      <w:start w:val="1"/>
      <w:numFmt w:val="lowerRoman"/>
      <w:lvlText w:val="%3."/>
      <w:lvlJc w:val="right"/>
      <w:pPr>
        <w:ind w:left="2164" w:hanging="180"/>
      </w:pPr>
    </w:lvl>
    <w:lvl w:ilvl="3">
      <w:start w:val="1"/>
      <w:numFmt w:val="decimal"/>
      <w:lvlText w:val="%4."/>
      <w:lvlJc w:val="left"/>
      <w:pPr>
        <w:ind w:left="2884" w:hanging="360"/>
      </w:pPr>
    </w:lvl>
    <w:lvl w:ilvl="4">
      <w:start w:val="1"/>
      <w:numFmt w:val="lowerLetter"/>
      <w:lvlText w:val="%5."/>
      <w:lvlJc w:val="left"/>
      <w:pPr>
        <w:ind w:left="3604" w:hanging="360"/>
      </w:pPr>
    </w:lvl>
    <w:lvl w:ilvl="5">
      <w:start w:val="1"/>
      <w:numFmt w:val="lowerRoman"/>
      <w:lvlText w:val="%6."/>
      <w:lvlJc w:val="right"/>
      <w:pPr>
        <w:ind w:left="4324" w:hanging="180"/>
      </w:pPr>
    </w:lvl>
    <w:lvl w:ilvl="6">
      <w:start w:val="1"/>
      <w:numFmt w:val="decimal"/>
      <w:lvlText w:val="%7."/>
      <w:lvlJc w:val="left"/>
      <w:pPr>
        <w:ind w:left="5044" w:hanging="360"/>
      </w:pPr>
    </w:lvl>
    <w:lvl w:ilvl="7">
      <w:start w:val="1"/>
      <w:numFmt w:val="lowerLetter"/>
      <w:lvlText w:val="%8."/>
      <w:lvlJc w:val="left"/>
      <w:pPr>
        <w:ind w:left="5764" w:hanging="360"/>
      </w:pPr>
    </w:lvl>
    <w:lvl w:ilvl="8">
      <w:start w:val="1"/>
      <w:numFmt w:val="lowerRoman"/>
      <w:lvlText w:val="%9."/>
      <w:lvlJc w:val="right"/>
      <w:pPr>
        <w:ind w:left="6484" w:hanging="180"/>
      </w:pPr>
    </w:lvl>
  </w:abstractNum>
  <w:abstractNum w:abstractNumId="107" w15:restartNumberingAfterBreak="0">
    <w:nsid w:val="62871F5B"/>
    <w:multiLevelType w:val="hybridMultilevel"/>
    <w:tmpl w:val="28A47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2A50E7C"/>
    <w:multiLevelType w:val="hybridMultilevel"/>
    <w:tmpl w:val="C360E4C0"/>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2A94786"/>
    <w:multiLevelType w:val="hybridMultilevel"/>
    <w:tmpl w:val="722EB368"/>
    <w:lvl w:ilvl="0" w:tplc="0409000F">
      <w:start w:val="1"/>
      <w:numFmt w:val="decimal"/>
      <w:lvlText w:val="%1."/>
      <w:lvlJc w:val="left"/>
      <w:pPr>
        <w:ind w:left="720" w:hanging="360"/>
      </w:pPr>
      <w:rPr>
        <w:rFonts w:cs="Times New Roman" w:hint="default"/>
      </w:rPr>
    </w:lvl>
    <w:lvl w:ilvl="1" w:tplc="1B04BD8C">
      <w:start w:val="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2AB17B0"/>
    <w:multiLevelType w:val="hybridMultilevel"/>
    <w:tmpl w:val="C924E01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1" w15:restartNumberingAfterBreak="0">
    <w:nsid w:val="63B5636D"/>
    <w:multiLevelType w:val="hybridMultilevel"/>
    <w:tmpl w:val="4EE65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3F205E7"/>
    <w:multiLevelType w:val="hybridMultilevel"/>
    <w:tmpl w:val="1F520B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3FE4C0C"/>
    <w:multiLevelType w:val="hybridMultilevel"/>
    <w:tmpl w:val="410E1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51B0735"/>
    <w:multiLevelType w:val="multilevel"/>
    <w:tmpl w:val="574087C0"/>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5"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116" w15:restartNumberingAfterBreak="0">
    <w:nsid w:val="66773B45"/>
    <w:multiLevelType w:val="hybridMultilevel"/>
    <w:tmpl w:val="8F88DE24"/>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7"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118" w15:restartNumberingAfterBreak="0">
    <w:nsid w:val="66D42117"/>
    <w:multiLevelType w:val="multilevel"/>
    <w:tmpl w:val="2EE0CFFE"/>
    <w:lvl w:ilvl="0">
      <w:start w:val="1"/>
      <w:numFmt w:val="bullet"/>
      <w:lvlText w:val="-"/>
      <w:lvlJc w:val="left"/>
      <w:pPr>
        <w:ind w:left="360" w:hanging="360"/>
      </w:pPr>
      <w:rPr>
        <w:rFonts w:ascii="Simplified Arabic" w:eastAsia="Calibri" w:hAnsi="Simplified Arabic" w:cs="Simplified Arabic" w:hint="default"/>
        <w:color w:val="000000"/>
        <w:sz w:val="26"/>
        <w:szCs w:val="26"/>
        <w:lang w:bidi="ar-SA"/>
      </w:rPr>
    </w:lvl>
    <w:lvl w:ilvl="1">
      <w:start w:val="1"/>
      <w:numFmt w:val="bullet"/>
      <w:lvlText w:val="•"/>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19" w15:restartNumberingAfterBreak="0">
    <w:nsid w:val="680B4477"/>
    <w:multiLevelType w:val="hybridMultilevel"/>
    <w:tmpl w:val="981E235A"/>
    <w:lvl w:ilvl="0" w:tplc="EB280A8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84A1DEA"/>
    <w:multiLevelType w:val="hybridMultilevel"/>
    <w:tmpl w:val="C33C7B4C"/>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872268D"/>
    <w:multiLevelType w:val="hybridMultilevel"/>
    <w:tmpl w:val="51546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9522B89"/>
    <w:multiLevelType w:val="hybridMultilevel"/>
    <w:tmpl w:val="3CD41C5A"/>
    <w:lvl w:ilvl="0" w:tplc="2416CC9A">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23" w15:restartNumberingAfterBreak="0">
    <w:nsid w:val="695946D6"/>
    <w:multiLevelType w:val="hybridMultilevel"/>
    <w:tmpl w:val="9916799E"/>
    <w:lvl w:ilvl="0" w:tplc="AC5234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C4562C9"/>
    <w:multiLevelType w:val="multilevel"/>
    <w:tmpl w:val="2B8E6E28"/>
    <w:lvl w:ilvl="0">
      <w:start w:val="1"/>
      <w:numFmt w:val="bullet"/>
      <w:lvlText w:val="-"/>
      <w:lvlJc w:val="left"/>
      <w:pPr>
        <w:ind w:left="360" w:hanging="360"/>
      </w:pPr>
      <w:rPr>
        <w:rFonts w:ascii="Simplified Arabic" w:eastAsia="Lucida Sans Unicode" w:hAnsi="Simplified Arabic" w:cs="Simplified Arabic" w:hint="default"/>
        <w:color w:val="000000"/>
        <w:sz w:val="26"/>
        <w:szCs w:val="26"/>
      </w:rPr>
    </w:lvl>
    <w:lvl w:ilvl="1">
      <w:start w:val="1"/>
      <w:numFmt w:val="bullet"/>
      <w:lvlText w:val="•"/>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25" w15:restartNumberingAfterBreak="0">
    <w:nsid w:val="6CF831F8"/>
    <w:multiLevelType w:val="hybridMultilevel"/>
    <w:tmpl w:val="CCD22C06"/>
    <w:lvl w:ilvl="0" w:tplc="6E785A5E">
      <w:start w:val="1"/>
      <w:numFmt w:val="bullet"/>
      <w:lvlText w:val="-"/>
      <w:lvlJc w:val="left"/>
      <w:pPr>
        <w:ind w:left="720" w:hanging="360"/>
      </w:pPr>
      <w:rPr>
        <w:rFonts w:ascii="Simplified Arabic" w:eastAsia="Lucida Sans Unicode"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7" w15:restartNumberingAfterBreak="0">
    <w:nsid w:val="6D3B3BAF"/>
    <w:multiLevelType w:val="hybridMultilevel"/>
    <w:tmpl w:val="BE14A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6D5B1DD9"/>
    <w:multiLevelType w:val="multilevel"/>
    <w:tmpl w:val="674654A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9" w15:restartNumberingAfterBreak="0">
    <w:nsid w:val="6DEE1A9D"/>
    <w:multiLevelType w:val="hybridMultilevel"/>
    <w:tmpl w:val="930EEC08"/>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30" w15:restartNumberingAfterBreak="0">
    <w:nsid w:val="6E592B70"/>
    <w:multiLevelType w:val="hybridMultilevel"/>
    <w:tmpl w:val="6B180710"/>
    <w:lvl w:ilvl="0" w:tplc="595EEFC8">
      <w:start w:val="1"/>
      <w:numFmt w:val="arabicAlpha"/>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31"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6F281D92"/>
    <w:multiLevelType w:val="hybridMultilevel"/>
    <w:tmpl w:val="640A4D94"/>
    <w:lvl w:ilvl="0" w:tplc="2416CC9A">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15:restartNumberingAfterBreak="0">
    <w:nsid w:val="70007339"/>
    <w:multiLevelType w:val="hybridMultilevel"/>
    <w:tmpl w:val="B9B4D550"/>
    <w:lvl w:ilvl="0" w:tplc="0409000F">
      <w:start w:val="1"/>
      <w:numFmt w:val="decimal"/>
      <w:lvlText w:val="%1."/>
      <w:lvlJc w:val="left"/>
      <w:pPr>
        <w:ind w:left="2880" w:hanging="360"/>
      </w:p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135"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71F33E89"/>
    <w:multiLevelType w:val="multilevel"/>
    <w:tmpl w:val="BBB6A5C6"/>
    <w:lvl w:ilvl="0">
      <w:start w:val="4"/>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73A257B8"/>
    <w:multiLevelType w:val="hybridMultilevel"/>
    <w:tmpl w:val="0C92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53C58A3"/>
    <w:multiLevelType w:val="hybridMultilevel"/>
    <w:tmpl w:val="7BB8A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0" w15:restartNumberingAfterBreak="0">
    <w:nsid w:val="76206F5C"/>
    <w:multiLevelType w:val="hybridMultilevel"/>
    <w:tmpl w:val="45B23F9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1" w15:restartNumberingAfterBreak="0">
    <w:nsid w:val="77096E28"/>
    <w:multiLevelType w:val="hybridMultilevel"/>
    <w:tmpl w:val="A0B273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15:restartNumberingAfterBreak="0">
    <w:nsid w:val="77CF256B"/>
    <w:multiLevelType w:val="hybridMultilevel"/>
    <w:tmpl w:val="4ED8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89D771F"/>
    <w:multiLevelType w:val="hybridMultilevel"/>
    <w:tmpl w:val="465E0848"/>
    <w:lvl w:ilvl="0" w:tplc="51441F00">
      <w:start w:val="3"/>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4" w15:restartNumberingAfterBreak="0">
    <w:nsid w:val="794061BF"/>
    <w:multiLevelType w:val="hybridMultilevel"/>
    <w:tmpl w:val="5DECB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9980AB0"/>
    <w:multiLevelType w:val="hybridMultilevel"/>
    <w:tmpl w:val="7ED2C14A"/>
    <w:lvl w:ilvl="0" w:tplc="96221192">
      <w:start w:val="1"/>
      <w:numFmt w:val="bullet"/>
      <w:lvlText w:val=""/>
      <w:lvlJc w:val="left"/>
      <w:pPr>
        <w:ind w:left="720" w:hanging="360"/>
      </w:pPr>
      <w:rPr>
        <w:rFonts w:ascii="Symbol" w:hAnsi="Symbol"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6" w15:restartNumberingAfterBreak="0">
    <w:nsid w:val="79EE6420"/>
    <w:multiLevelType w:val="hybridMultilevel"/>
    <w:tmpl w:val="D5BA0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A295ADC"/>
    <w:multiLevelType w:val="hybridMultilevel"/>
    <w:tmpl w:val="DEA86B3E"/>
    <w:lvl w:ilvl="0" w:tplc="51441F00">
      <w:start w:val="3"/>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8" w15:restartNumberingAfterBreak="0">
    <w:nsid w:val="7AB12E8D"/>
    <w:multiLevelType w:val="multilevel"/>
    <w:tmpl w:val="35A45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AE5798A"/>
    <w:multiLevelType w:val="hybridMultilevel"/>
    <w:tmpl w:val="D7FEB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B292D5A"/>
    <w:multiLevelType w:val="hybridMultilevel"/>
    <w:tmpl w:val="0BCA86CA"/>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B8E4670"/>
    <w:multiLevelType w:val="multilevel"/>
    <w:tmpl w:val="0092631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15:restartNumberingAfterBreak="0">
    <w:nsid w:val="7CF93DA5"/>
    <w:multiLevelType w:val="hybridMultilevel"/>
    <w:tmpl w:val="DB5E3C8A"/>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3" w15:restartNumberingAfterBreak="0">
    <w:nsid w:val="7E3F0609"/>
    <w:multiLevelType w:val="hybridMultilevel"/>
    <w:tmpl w:val="8C84153C"/>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7E6708AE"/>
    <w:multiLevelType w:val="hybridMultilevel"/>
    <w:tmpl w:val="3D3219EE"/>
    <w:lvl w:ilvl="0" w:tplc="5FD256B2">
      <w:numFmt w:val="bullet"/>
      <w:lvlText w:val="-"/>
      <w:lvlJc w:val="left"/>
      <w:pPr>
        <w:ind w:left="1800" w:hanging="360"/>
      </w:pPr>
      <w:rPr>
        <w:rFonts w:ascii="Arial" w:eastAsiaTheme="minorHAnsi" w:hAnsi="Arial" w:cs="Aria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55" w15:restartNumberingAfterBreak="0">
    <w:nsid w:val="7F8B4D57"/>
    <w:multiLevelType w:val="hybridMultilevel"/>
    <w:tmpl w:val="99B4F98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35852782">
    <w:abstractNumId w:val="92"/>
  </w:num>
  <w:num w:numId="2" w16cid:durableId="381176557">
    <w:abstractNumId w:val="58"/>
  </w:num>
  <w:num w:numId="3" w16cid:durableId="1457413107">
    <w:abstractNumId w:val="114"/>
  </w:num>
  <w:num w:numId="4" w16cid:durableId="1490556216">
    <w:abstractNumId w:val="89"/>
  </w:num>
  <w:num w:numId="5" w16cid:durableId="1681001782">
    <w:abstractNumId w:val="119"/>
  </w:num>
  <w:num w:numId="6" w16cid:durableId="27725042">
    <w:abstractNumId w:val="123"/>
  </w:num>
  <w:num w:numId="7" w16cid:durableId="1643189519">
    <w:abstractNumId w:val="9"/>
  </w:num>
  <w:num w:numId="8" w16cid:durableId="1492789000">
    <w:abstractNumId w:val="52"/>
  </w:num>
  <w:num w:numId="9" w16cid:durableId="608004699">
    <w:abstractNumId w:val="24"/>
  </w:num>
  <w:num w:numId="10" w16cid:durableId="7173977">
    <w:abstractNumId w:val="68"/>
  </w:num>
  <w:num w:numId="11" w16cid:durableId="1843929313">
    <w:abstractNumId w:val="21"/>
  </w:num>
  <w:num w:numId="12" w16cid:durableId="238757195">
    <w:abstractNumId w:val="136"/>
  </w:num>
  <w:num w:numId="13" w16cid:durableId="381448110">
    <w:abstractNumId w:val="54"/>
  </w:num>
  <w:num w:numId="14" w16cid:durableId="1537427735">
    <w:abstractNumId w:val="73"/>
  </w:num>
  <w:num w:numId="15" w16cid:durableId="146243133">
    <w:abstractNumId w:val="86"/>
  </w:num>
  <w:num w:numId="16" w16cid:durableId="4016649">
    <w:abstractNumId w:val="40"/>
  </w:num>
  <w:num w:numId="17" w16cid:durableId="32579204">
    <w:abstractNumId w:val="62"/>
  </w:num>
  <w:num w:numId="18" w16cid:durableId="1314673184">
    <w:abstractNumId w:val="72"/>
  </w:num>
  <w:num w:numId="19" w16cid:durableId="770704229">
    <w:abstractNumId w:val="53"/>
  </w:num>
  <w:num w:numId="20" w16cid:durableId="252469699">
    <w:abstractNumId w:val="90"/>
  </w:num>
  <w:num w:numId="21" w16cid:durableId="1024795212">
    <w:abstractNumId w:val="121"/>
  </w:num>
  <w:num w:numId="22" w16cid:durableId="1819419486">
    <w:abstractNumId w:val="3"/>
  </w:num>
  <w:num w:numId="23" w16cid:durableId="1957134274">
    <w:abstractNumId w:val="8"/>
  </w:num>
  <w:num w:numId="24" w16cid:durableId="510024025">
    <w:abstractNumId w:val="146"/>
  </w:num>
  <w:num w:numId="25" w16cid:durableId="2060467955">
    <w:abstractNumId w:val="70"/>
  </w:num>
  <w:num w:numId="26" w16cid:durableId="1981685935">
    <w:abstractNumId w:val="42"/>
  </w:num>
  <w:num w:numId="27" w16cid:durableId="19943221">
    <w:abstractNumId w:val="101"/>
  </w:num>
  <w:num w:numId="28" w16cid:durableId="773594578">
    <w:abstractNumId w:val="49"/>
  </w:num>
  <w:num w:numId="29" w16cid:durableId="542984438">
    <w:abstractNumId w:val="98"/>
  </w:num>
  <w:num w:numId="30" w16cid:durableId="1444810171">
    <w:abstractNumId w:val="55"/>
  </w:num>
  <w:num w:numId="31" w16cid:durableId="1493178003">
    <w:abstractNumId w:val="115"/>
  </w:num>
  <w:num w:numId="32" w16cid:durableId="1126385280">
    <w:abstractNumId w:val="28"/>
  </w:num>
  <w:num w:numId="33" w16cid:durableId="785538501">
    <w:abstractNumId w:val="154"/>
  </w:num>
  <w:num w:numId="34" w16cid:durableId="1771850294">
    <w:abstractNumId w:val="87"/>
  </w:num>
  <w:num w:numId="35" w16cid:durableId="1119253679">
    <w:abstractNumId w:val="110"/>
  </w:num>
  <w:num w:numId="36" w16cid:durableId="1264536031">
    <w:abstractNumId w:val="30"/>
  </w:num>
  <w:num w:numId="37" w16cid:durableId="889532628">
    <w:abstractNumId w:val="2"/>
  </w:num>
  <w:num w:numId="38" w16cid:durableId="1925067003">
    <w:abstractNumId w:val="74"/>
  </w:num>
  <w:num w:numId="39" w16cid:durableId="1653607209">
    <w:abstractNumId w:val="111"/>
  </w:num>
  <w:num w:numId="40" w16cid:durableId="1799492945">
    <w:abstractNumId w:val="127"/>
  </w:num>
  <w:num w:numId="41" w16cid:durableId="221525851">
    <w:abstractNumId w:val="113"/>
  </w:num>
  <w:num w:numId="42" w16cid:durableId="428237163">
    <w:abstractNumId w:val="43"/>
  </w:num>
  <w:num w:numId="43" w16cid:durableId="1044404913">
    <w:abstractNumId w:val="149"/>
  </w:num>
  <w:num w:numId="44" w16cid:durableId="1842425152">
    <w:abstractNumId w:val="63"/>
  </w:num>
  <w:num w:numId="45" w16cid:durableId="1932817154">
    <w:abstractNumId w:val="107"/>
  </w:num>
  <w:num w:numId="46" w16cid:durableId="275989724">
    <w:abstractNumId w:val="144"/>
  </w:num>
  <w:num w:numId="47" w16cid:durableId="1383670825">
    <w:abstractNumId w:val="138"/>
  </w:num>
  <w:num w:numId="48" w16cid:durableId="2136173751">
    <w:abstractNumId w:val="137"/>
  </w:num>
  <w:num w:numId="49" w16cid:durableId="1633829123">
    <w:abstractNumId w:val="93"/>
  </w:num>
  <w:num w:numId="50" w16cid:durableId="1244757608">
    <w:abstractNumId w:val="66"/>
  </w:num>
  <w:num w:numId="51" w16cid:durableId="311762252">
    <w:abstractNumId w:val="29"/>
  </w:num>
  <w:num w:numId="52" w16cid:durableId="779030628">
    <w:abstractNumId w:val="7"/>
  </w:num>
  <w:num w:numId="53" w16cid:durableId="1027677273">
    <w:abstractNumId w:val="50"/>
  </w:num>
  <w:num w:numId="54" w16cid:durableId="1900630089">
    <w:abstractNumId w:val="81"/>
  </w:num>
  <w:num w:numId="55" w16cid:durableId="272975638">
    <w:abstractNumId w:val="134"/>
  </w:num>
  <w:num w:numId="56" w16cid:durableId="349066081">
    <w:abstractNumId w:val="142"/>
  </w:num>
  <w:num w:numId="57" w16cid:durableId="1069772118">
    <w:abstractNumId w:val="77"/>
  </w:num>
  <w:num w:numId="58" w16cid:durableId="111558714">
    <w:abstractNumId w:val="48"/>
  </w:num>
  <w:num w:numId="59" w16cid:durableId="988443834">
    <w:abstractNumId w:val="85"/>
  </w:num>
  <w:num w:numId="60" w16cid:durableId="702436517">
    <w:abstractNumId w:val="6"/>
  </w:num>
  <w:num w:numId="61" w16cid:durableId="1792362416">
    <w:abstractNumId w:val="141"/>
  </w:num>
  <w:num w:numId="62" w16cid:durableId="1999966049">
    <w:abstractNumId w:val="11"/>
  </w:num>
  <w:num w:numId="63" w16cid:durableId="1052266453">
    <w:abstractNumId w:val="36"/>
  </w:num>
  <w:num w:numId="64" w16cid:durableId="805320002">
    <w:abstractNumId w:val="32"/>
  </w:num>
  <w:num w:numId="65" w16cid:durableId="133840448">
    <w:abstractNumId w:val="135"/>
  </w:num>
  <w:num w:numId="66" w16cid:durableId="1066882074">
    <w:abstractNumId w:val="41"/>
  </w:num>
  <w:num w:numId="67" w16cid:durableId="2045400548">
    <w:abstractNumId w:val="95"/>
  </w:num>
  <w:num w:numId="68" w16cid:durableId="1556892478">
    <w:abstractNumId w:val="99"/>
  </w:num>
  <w:num w:numId="69" w16cid:durableId="861668924">
    <w:abstractNumId w:val="102"/>
  </w:num>
  <w:num w:numId="70" w16cid:durableId="1045371845">
    <w:abstractNumId w:val="16"/>
  </w:num>
  <w:num w:numId="71" w16cid:durableId="1088578489">
    <w:abstractNumId w:val="18"/>
  </w:num>
  <w:num w:numId="72" w16cid:durableId="1440219264">
    <w:abstractNumId w:val="131"/>
  </w:num>
  <w:num w:numId="73" w16cid:durableId="1399597250">
    <w:abstractNumId w:val="97"/>
  </w:num>
  <w:num w:numId="74" w16cid:durableId="1439182245">
    <w:abstractNumId w:val="94"/>
  </w:num>
  <w:num w:numId="75" w16cid:durableId="848719809">
    <w:abstractNumId w:val="39"/>
  </w:num>
  <w:num w:numId="76" w16cid:durableId="2044472730">
    <w:abstractNumId w:val="133"/>
  </w:num>
  <w:num w:numId="77" w16cid:durableId="1431462980">
    <w:abstractNumId w:val="15"/>
  </w:num>
  <w:num w:numId="78" w16cid:durableId="254288156">
    <w:abstractNumId w:val="148"/>
  </w:num>
  <w:num w:numId="79" w16cid:durableId="1281650795">
    <w:abstractNumId w:val="148"/>
    <w:lvlOverride w:ilvl="1">
      <w:lvl w:ilvl="1">
        <w:numFmt w:val="bullet"/>
        <w:lvlText w:val=""/>
        <w:lvlJc w:val="left"/>
        <w:pPr>
          <w:tabs>
            <w:tab w:val="num" w:pos="1440"/>
          </w:tabs>
          <w:ind w:left="1440" w:hanging="360"/>
        </w:pPr>
        <w:rPr>
          <w:rFonts w:ascii="Symbol" w:hAnsi="Symbol" w:hint="default"/>
          <w:sz w:val="20"/>
        </w:rPr>
      </w:lvl>
    </w:lvlOverride>
  </w:num>
  <w:num w:numId="80" w16cid:durableId="1341201779">
    <w:abstractNumId w:val="148"/>
    <w:lvlOverride w:ilvl="1">
      <w:lvl w:ilvl="1">
        <w:numFmt w:val="bullet"/>
        <w:lvlText w:val=""/>
        <w:lvlJc w:val="left"/>
        <w:pPr>
          <w:tabs>
            <w:tab w:val="num" w:pos="1440"/>
          </w:tabs>
          <w:ind w:left="1440" w:hanging="360"/>
        </w:pPr>
        <w:rPr>
          <w:rFonts w:ascii="Symbol" w:hAnsi="Symbol" w:hint="default"/>
          <w:sz w:val="20"/>
        </w:rPr>
      </w:lvl>
    </w:lvlOverride>
  </w:num>
  <w:num w:numId="81" w16cid:durableId="686518439">
    <w:abstractNumId w:val="148"/>
    <w:lvlOverride w:ilvl="1">
      <w:lvl w:ilvl="1">
        <w:numFmt w:val="bullet"/>
        <w:lvlText w:val=""/>
        <w:lvlJc w:val="left"/>
        <w:pPr>
          <w:tabs>
            <w:tab w:val="num" w:pos="1440"/>
          </w:tabs>
          <w:ind w:left="1440" w:hanging="360"/>
        </w:pPr>
        <w:rPr>
          <w:rFonts w:ascii="Symbol" w:hAnsi="Symbol" w:hint="default"/>
          <w:sz w:val="20"/>
        </w:rPr>
      </w:lvl>
    </w:lvlOverride>
  </w:num>
  <w:num w:numId="82" w16cid:durableId="968164466">
    <w:abstractNumId w:val="148"/>
    <w:lvlOverride w:ilvl="1">
      <w:lvl w:ilvl="1">
        <w:numFmt w:val="bullet"/>
        <w:lvlText w:val=""/>
        <w:lvlJc w:val="left"/>
        <w:pPr>
          <w:tabs>
            <w:tab w:val="num" w:pos="1440"/>
          </w:tabs>
          <w:ind w:left="1440" w:hanging="360"/>
        </w:pPr>
        <w:rPr>
          <w:rFonts w:ascii="Symbol" w:hAnsi="Symbol" w:hint="default"/>
          <w:sz w:val="20"/>
        </w:rPr>
      </w:lvl>
    </w:lvlOverride>
  </w:num>
  <w:num w:numId="83" w16cid:durableId="1215659848">
    <w:abstractNumId w:val="148"/>
    <w:lvlOverride w:ilvl="1">
      <w:lvl w:ilvl="1">
        <w:numFmt w:val="bullet"/>
        <w:lvlText w:val=""/>
        <w:lvlJc w:val="left"/>
        <w:pPr>
          <w:tabs>
            <w:tab w:val="num" w:pos="1440"/>
          </w:tabs>
          <w:ind w:left="1440" w:hanging="360"/>
        </w:pPr>
        <w:rPr>
          <w:rFonts w:ascii="Symbol" w:hAnsi="Symbol" w:hint="default"/>
          <w:sz w:val="20"/>
        </w:rPr>
      </w:lvl>
    </w:lvlOverride>
  </w:num>
  <w:num w:numId="84" w16cid:durableId="142626298">
    <w:abstractNumId w:val="148"/>
    <w:lvlOverride w:ilvl="1">
      <w:lvl w:ilvl="1">
        <w:numFmt w:val="bullet"/>
        <w:lvlText w:val=""/>
        <w:lvlJc w:val="left"/>
        <w:pPr>
          <w:tabs>
            <w:tab w:val="num" w:pos="1440"/>
          </w:tabs>
          <w:ind w:left="1440" w:hanging="360"/>
        </w:pPr>
        <w:rPr>
          <w:rFonts w:ascii="Symbol" w:hAnsi="Symbol" w:hint="default"/>
          <w:sz w:val="20"/>
        </w:rPr>
      </w:lvl>
    </w:lvlOverride>
  </w:num>
  <w:num w:numId="85" w16cid:durableId="1221332213">
    <w:abstractNumId w:val="148"/>
    <w:lvlOverride w:ilvl="1">
      <w:lvl w:ilvl="1">
        <w:numFmt w:val="bullet"/>
        <w:lvlText w:val=""/>
        <w:lvlJc w:val="left"/>
        <w:pPr>
          <w:tabs>
            <w:tab w:val="num" w:pos="1440"/>
          </w:tabs>
          <w:ind w:left="1440" w:hanging="360"/>
        </w:pPr>
        <w:rPr>
          <w:rFonts w:ascii="Symbol" w:hAnsi="Symbol" w:hint="default"/>
          <w:sz w:val="20"/>
        </w:rPr>
      </w:lvl>
    </w:lvlOverride>
  </w:num>
  <w:num w:numId="86" w16cid:durableId="1593465095">
    <w:abstractNumId w:val="148"/>
    <w:lvlOverride w:ilvl="1">
      <w:lvl w:ilvl="1">
        <w:numFmt w:val="bullet"/>
        <w:lvlText w:val=""/>
        <w:lvlJc w:val="left"/>
        <w:pPr>
          <w:tabs>
            <w:tab w:val="num" w:pos="1440"/>
          </w:tabs>
          <w:ind w:left="1440" w:hanging="360"/>
        </w:pPr>
        <w:rPr>
          <w:rFonts w:ascii="Symbol" w:hAnsi="Symbol" w:hint="default"/>
          <w:sz w:val="20"/>
        </w:rPr>
      </w:lvl>
    </w:lvlOverride>
  </w:num>
  <w:num w:numId="87" w16cid:durableId="965349819">
    <w:abstractNumId w:val="148"/>
    <w:lvlOverride w:ilvl="1">
      <w:lvl w:ilvl="1">
        <w:numFmt w:val="bullet"/>
        <w:lvlText w:val=""/>
        <w:lvlJc w:val="left"/>
        <w:pPr>
          <w:tabs>
            <w:tab w:val="num" w:pos="1440"/>
          </w:tabs>
          <w:ind w:left="1440" w:hanging="360"/>
        </w:pPr>
        <w:rPr>
          <w:rFonts w:ascii="Symbol" w:hAnsi="Symbol" w:hint="default"/>
          <w:sz w:val="20"/>
        </w:rPr>
      </w:lvl>
    </w:lvlOverride>
  </w:num>
  <w:num w:numId="88" w16cid:durableId="1295873375">
    <w:abstractNumId w:val="148"/>
    <w:lvlOverride w:ilvl="1">
      <w:lvl w:ilvl="1">
        <w:numFmt w:val="bullet"/>
        <w:lvlText w:val=""/>
        <w:lvlJc w:val="left"/>
        <w:pPr>
          <w:tabs>
            <w:tab w:val="num" w:pos="1440"/>
          </w:tabs>
          <w:ind w:left="1440" w:hanging="360"/>
        </w:pPr>
        <w:rPr>
          <w:rFonts w:ascii="Symbol" w:hAnsi="Symbol" w:hint="default"/>
          <w:sz w:val="20"/>
        </w:rPr>
      </w:lvl>
    </w:lvlOverride>
  </w:num>
  <w:num w:numId="89" w16cid:durableId="1439638476">
    <w:abstractNumId w:val="148"/>
    <w:lvlOverride w:ilvl="1">
      <w:lvl w:ilvl="1">
        <w:numFmt w:val="bullet"/>
        <w:lvlText w:val=""/>
        <w:lvlJc w:val="left"/>
        <w:pPr>
          <w:tabs>
            <w:tab w:val="num" w:pos="1440"/>
          </w:tabs>
          <w:ind w:left="1440" w:hanging="360"/>
        </w:pPr>
        <w:rPr>
          <w:rFonts w:ascii="Symbol" w:hAnsi="Symbol" w:hint="default"/>
          <w:sz w:val="20"/>
        </w:rPr>
      </w:lvl>
    </w:lvlOverride>
  </w:num>
  <w:num w:numId="90" w16cid:durableId="2034765728">
    <w:abstractNumId w:val="148"/>
    <w:lvlOverride w:ilvl="1">
      <w:lvl w:ilvl="1">
        <w:numFmt w:val="bullet"/>
        <w:lvlText w:val=""/>
        <w:lvlJc w:val="left"/>
        <w:pPr>
          <w:tabs>
            <w:tab w:val="num" w:pos="1440"/>
          </w:tabs>
          <w:ind w:left="1440" w:hanging="360"/>
        </w:pPr>
        <w:rPr>
          <w:rFonts w:ascii="Symbol" w:hAnsi="Symbol" w:hint="default"/>
          <w:sz w:val="20"/>
        </w:rPr>
      </w:lvl>
    </w:lvlOverride>
  </w:num>
  <w:num w:numId="91" w16cid:durableId="575866916">
    <w:abstractNumId w:val="148"/>
    <w:lvlOverride w:ilvl="1">
      <w:lvl w:ilvl="1">
        <w:numFmt w:val="bullet"/>
        <w:lvlText w:val=""/>
        <w:lvlJc w:val="left"/>
        <w:pPr>
          <w:tabs>
            <w:tab w:val="num" w:pos="1440"/>
          </w:tabs>
          <w:ind w:left="1440" w:hanging="360"/>
        </w:pPr>
        <w:rPr>
          <w:rFonts w:ascii="Symbol" w:hAnsi="Symbol" w:hint="default"/>
          <w:sz w:val="20"/>
        </w:rPr>
      </w:lvl>
    </w:lvlOverride>
  </w:num>
  <w:num w:numId="92" w16cid:durableId="674723815">
    <w:abstractNumId w:val="148"/>
    <w:lvlOverride w:ilvl="1">
      <w:lvl w:ilvl="1">
        <w:numFmt w:val="bullet"/>
        <w:lvlText w:val=""/>
        <w:lvlJc w:val="left"/>
        <w:pPr>
          <w:tabs>
            <w:tab w:val="num" w:pos="1440"/>
          </w:tabs>
          <w:ind w:left="1440" w:hanging="360"/>
        </w:pPr>
        <w:rPr>
          <w:rFonts w:ascii="Symbol" w:hAnsi="Symbol" w:hint="default"/>
          <w:sz w:val="20"/>
        </w:rPr>
      </w:lvl>
    </w:lvlOverride>
  </w:num>
  <w:num w:numId="93" w16cid:durableId="1684283771">
    <w:abstractNumId w:val="148"/>
    <w:lvlOverride w:ilvl="1">
      <w:lvl w:ilvl="1">
        <w:numFmt w:val="bullet"/>
        <w:lvlText w:val=""/>
        <w:lvlJc w:val="left"/>
        <w:pPr>
          <w:tabs>
            <w:tab w:val="num" w:pos="1440"/>
          </w:tabs>
          <w:ind w:left="1440" w:hanging="360"/>
        </w:pPr>
        <w:rPr>
          <w:rFonts w:ascii="Symbol" w:hAnsi="Symbol" w:hint="default"/>
          <w:sz w:val="20"/>
        </w:rPr>
      </w:lvl>
    </w:lvlOverride>
  </w:num>
  <w:num w:numId="94" w16cid:durableId="1528719653">
    <w:abstractNumId w:val="148"/>
    <w:lvlOverride w:ilvl="1">
      <w:lvl w:ilvl="1">
        <w:numFmt w:val="bullet"/>
        <w:lvlText w:val=""/>
        <w:lvlJc w:val="left"/>
        <w:pPr>
          <w:tabs>
            <w:tab w:val="num" w:pos="1440"/>
          </w:tabs>
          <w:ind w:left="1440" w:hanging="360"/>
        </w:pPr>
        <w:rPr>
          <w:rFonts w:ascii="Symbol" w:hAnsi="Symbol" w:hint="default"/>
          <w:sz w:val="20"/>
        </w:rPr>
      </w:lvl>
    </w:lvlOverride>
  </w:num>
  <w:num w:numId="95" w16cid:durableId="947471380">
    <w:abstractNumId w:val="143"/>
  </w:num>
  <w:num w:numId="96" w16cid:durableId="1320618662">
    <w:abstractNumId w:val="64"/>
  </w:num>
  <w:num w:numId="97" w16cid:durableId="284240842">
    <w:abstractNumId w:val="31"/>
  </w:num>
  <w:num w:numId="98" w16cid:durableId="1044210029">
    <w:abstractNumId w:val="88"/>
  </w:num>
  <w:num w:numId="99" w16cid:durableId="1186291120">
    <w:abstractNumId w:val="147"/>
  </w:num>
  <w:num w:numId="100" w16cid:durableId="1657881379">
    <w:abstractNumId w:val="79"/>
  </w:num>
  <w:num w:numId="101" w16cid:durableId="749502443">
    <w:abstractNumId w:val="109"/>
  </w:num>
  <w:num w:numId="102" w16cid:durableId="434908085">
    <w:abstractNumId w:val="5"/>
  </w:num>
  <w:num w:numId="103" w16cid:durableId="1250656006">
    <w:abstractNumId w:val="103"/>
  </w:num>
  <w:num w:numId="104" w16cid:durableId="836767435">
    <w:abstractNumId w:val="75"/>
  </w:num>
  <w:num w:numId="105" w16cid:durableId="1567182719">
    <w:abstractNumId w:val="153"/>
  </w:num>
  <w:num w:numId="106" w16cid:durableId="1400640256">
    <w:abstractNumId w:val="25"/>
  </w:num>
  <w:num w:numId="107" w16cid:durableId="1455246879">
    <w:abstractNumId w:val="69"/>
  </w:num>
  <w:num w:numId="108" w16cid:durableId="1277443142">
    <w:abstractNumId w:val="150"/>
  </w:num>
  <w:num w:numId="109" w16cid:durableId="1849127936">
    <w:abstractNumId w:val="120"/>
  </w:num>
  <w:num w:numId="110" w16cid:durableId="988361148">
    <w:abstractNumId w:val="71"/>
  </w:num>
  <w:num w:numId="111" w16cid:durableId="1325015910">
    <w:abstractNumId w:val="100"/>
  </w:num>
  <w:num w:numId="112" w16cid:durableId="817693223">
    <w:abstractNumId w:val="47"/>
  </w:num>
  <w:num w:numId="113" w16cid:durableId="1443456743">
    <w:abstractNumId w:val="128"/>
  </w:num>
  <w:num w:numId="114" w16cid:durableId="1235777704">
    <w:abstractNumId w:val="44"/>
  </w:num>
  <w:num w:numId="115" w16cid:durableId="997463407">
    <w:abstractNumId w:val="65"/>
  </w:num>
  <w:num w:numId="116" w16cid:durableId="632759420">
    <w:abstractNumId w:val="1"/>
  </w:num>
  <w:num w:numId="117" w16cid:durableId="1456749979">
    <w:abstractNumId w:val="33"/>
  </w:num>
  <w:num w:numId="118" w16cid:durableId="1876696392">
    <w:abstractNumId w:val="76"/>
  </w:num>
  <w:num w:numId="119" w16cid:durableId="262345947">
    <w:abstractNumId w:val="57"/>
  </w:num>
  <w:num w:numId="120" w16cid:durableId="1196507621">
    <w:abstractNumId w:val="13"/>
  </w:num>
  <w:num w:numId="121" w16cid:durableId="710887289">
    <w:abstractNumId w:val="106"/>
  </w:num>
  <w:num w:numId="122" w16cid:durableId="862203449">
    <w:abstractNumId w:val="23"/>
  </w:num>
  <w:num w:numId="123" w16cid:durableId="1858615669">
    <w:abstractNumId w:val="124"/>
  </w:num>
  <w:num w:numId="124" w16cid:durableId="57218120">
    <w:abstractNumId w:val="125"/>
  </w:num>
  <w:num w:numId="125" w16cid:durableId="1337880406">
    <w:abstractNumId w:val="14"/>
  </w:num>
  <w:num w:numId="126" w16cid:durableId="250967710">
    <w:abstractNumId w:val="132"/>
  </w:num>
  <w:num w:numId="127" w16cid:durableId="1865056135">
    <w:abstractNumId w:val="12"/>
  </w:num>
  <w:num w:numId="128" w16cid:durableId="962924206">
    <w:abstractNumId w:val="82"/>
  </w:num>
  <w:num w:numId="129" w16cid:durableId="1626083970">
    <w:abstractNumId w:val="151"/>
  </w:num>
  <w:num w:numId="130" w16cid:durableId="871768997">
    <w:abstractNumId w:val="20"/>
  </w:num>
  <w:num w:numId="131" w16cid:durableId="566455748">
    <w:abstractNumId w:val="152"/>
  </w:num>
  <w:num w:numId="132" w16cid:durableId="945160681">
    <w:abstractNumId w:val="130"/>
  </w:num>
  <w:num w:numId="133" w16cid:durableId="1753548434">
    <w:abstractNumId w:val="0"/>
  </w:num>
  <w:num w:numId="134" w16cid:durableId="1275751218">
    <w:abstractNumId w:val="61"/>
  </w:num>
  <w:num w:numId="135" w16cid:durableId="593326452">
    <w:abstractNumId w:val="105"/>
  </w:num>
  <w:num w:numId="136" w16cid:durableId="1056781652">
    <w:abstractNumId w:val="117"/>
  </w:num>
  <w:num w:numId="137" w16cid:durableId="115098385">
    <w:abstractNumId w:val="139"/>
  </w:num>
  <w:num w:numId="138" w16cid:durableId="676809899">
    <w:abstractNumId w:val="60"/>
  </w:num>
  <w:num w:numId="139" w16cid:durableId="17851750">
    <w:abstractNumId w:val="126"/>
  </w:num>
  <w:num w:numId="140" w16cid:durableId="1206790329">
    <w:abstractNumId w:val="51"/>
  </w:num>
  <w:num w:numId="141" w16cid:durableId="55666969">
    <w:abstractNumId w:val="17"/>
  </w:num>
  <w:num w:numId="142" w16cid:durableId="630860993">
    <w:abstractNumId w:val="118"/>
  </w:num>
  <w:num w:numId="143" w16cid:durableId="553005613">
    <w:abstractNumId w:val="108"/>
  </w:num>
  <w:num w:numId="144" w16cid:durableId="498927753">
    <w:abstractNumId w:val="122"/>
  </w:num>
  <w:num w:numId="145" w16cid:durableId="374308428">
    <w:abstractNumId w:val="56"/>
  </w:num>
  <w:num w:numId="146" w16cid:durableId="2072845472">
    <w:abstractNumId w:val="34"/>
  </w:num>
  <w:num w:numId="147" w16cid:durableId="1789273234">
    <w:abstractNumId w:val="59"/>
  </w:num>
  <w:num w:numId="148" w16cid:durableId="885264618">
    <w:abstractNumId w:val="35"/>
  </w:num>
  <w:num w:numId="149" w16cid:durableId="393117287">
    <w:abstractNumId w:val="10"/>
  </w:num>
  <w:num w:numId="150" w16cid:durableId="171840094">
    <w:abstractNumId w:val="84"/>
  </w:num>
  <w:num w:numId="151" w16cid:durableId="1576739511">
    <w:abstractNumId w:val="78"/>
  </w:num>
  <w:num w:numId="152" w16cid:durableId="1271157807">
    <w:abstractNumId w:val="112"/>
  </w:num>
  <w:num w:numId="153" w16cid:durableId="1524440228">
    <w:abstractNumId w:val="91"/>
  </w:num>
  <w:num w:numId="154" w16cid:durableId="2083987772">
    <w:abstractNumId w:val="140"/>
  </w:num>
  <w:num w:numId="155" w16cid:durableId="1096246971">
    <w:abstractNumId w:val="67"/>
  </w:num>
  <w:num w:numId="156" w16cid:durableId="625428907">
    <w:abstractNumId w:val="96"/>
  </w:num>
  <w:num w:numId="157" w16cid:durableId="1007638564">
    <w:abstractNumId w:val="80"/>
  </w:num>
  <w:num w:numId="158" w16cid:durableId="762339839">
    <w:abstractNumId w:val="145"/>
  </w:num>
  <w:num w:numId="159" w16cid:durableId="825046497">
    <w:abstractNumId w:val="22"/>
  </w:num>
  <w:num w:numId="160" w16cid:durableId="815026793">
    <w:abstractNumId w:val="129"/>
  </w:num>
  <w:num w:numId="161" w16cid:durableId="1136799767">
    <w:abstractNumId w:val="45"/>
  </w:num>
  <w:num w:numId="162" w16cid:durableId="1767118523">
    <w:abstractNumId w:val="27"/>
  </w:num>
  <w:num w:numId="163" w16cid:durableId="1582256948">
    <w:abstractNumId w:val="37"/>
  </w:num>
  <w:num w:numId="164" w16cid:durableId="123164681">
    <w:abstractNumId w:val="38"/>
  </w:num>
  <w:num w:numId="165" w16cid:durableId="1438283975">
    <w:abstractNumId w:val="155"/>
  </w:num>
  <w:num w:numId="166" w16cid:durableId="378087988">
    <w:abstractNumId w:val="116"/>
  </w:num>
  <w:num w:numId="167" w16cid:durableId="1320958695">
    <w:abstractNumId w:val="4"/>
  </w:num>
  <w:num w:numId="168" w16cid:durableId="1114472268">
    <w:abstractNumId w:val="104"/>
  </w:num>
  <w:num w:numId="169" w16cid:durableId="2141654083">
    <w:abstractNumId w:val="26"/>
  </w:num>
  <w:num w:numId="170" w16cid:durableId="140660082">
    <w:abstractNumId w:val="83"/>
  </w:num>
  <w:num w:numId="171" w16cid:durableId="325675155">
    <w:abstractNumId w:val="19"/>
  </w:num>
  <w:num w:numId="172" w16cid:durableId="1730759485">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1E0"/>
    <w:rsid w:val="00000429"/>
    <w:rsid w:val="00002DF0"/>
    <w:rsid w:val="000069B8"/>
    <w:rsid w:val="00011B75"/>
    <w:rsid w:val="00020CF0"/>
    <w:rsid w:val="000221A1"/>
    <w:rsid w:val="0003594D"/>
    <w:rsid w:val="00037EAC"/>
    <w:rsid w:val="00041B27"/>
    <w:rsid w:val="00056411"/>
    <w:rsid w:val="00085857"/>
    <w:rsid w:val="00090128"/>
    <w:rsid w:val="00095B4C"/>
    <w:rsid w:val="000969FC"/>
    <w:rsid w:val="000A02A5"/>
    <w:rsid w:val="000A1C04"/>
    <w:rsid w:val="000B1B33"/>
    <w:rsid w:val="000C1560"/>
    <w:rsid w:val="000C4D90"/>
    <w:rsid w:val="000D2B8C"/>
    <w:rsid w:val="000D6D96"/>
    <w:rsid w:val="000D7DB9"/>
    <w:rsid w:val="000F69FC"/>
    <w:rsid w:val="00101BDE"/>
    <w:rsid w:val="0010544B"/>
    <w:rsid w:val="00116E77"/>
    <w:rsid w:val="00121225"/>
    <w:rsid w:val="00124FCC"/>
    <w:rsid w:val="00135950"/>
    <w:rsid w:val="0013687C"/>
    <w:rsid w:val="0014064F"/>
    <w:rsid w:val="00145E43"/>
    <w:rsid w:val="00153589"/>
    <w:rsid w:val="00156253"/>
    <w:rsid w:val="0015642B"/>
    <w:rsid w:val="001601B0"/>
    <w:rsid w:val="00170DD9"/>
    <w:rsid w:val="00190A44"/>
    <w:rsid w:val="0019392C"/>
    <w:rsid w:val="001971E6"/>
    <w:rsid w:val="001972D8"/>
    <w:rsid w:val="00197ED8"/>
    <w:rsid w:val="001A2973"/>
    <w:rsid w:val="001B4D03"/>
    <w:rsid w:val="001C0B98"/>
    <w:rsid w:val="001C1DC8"/>
    <w:rsid w:val="001C2BE1"/>
    <w:rsid w:val="001C31F6"/>
    <w:rsid w:val="001E19CB"/>
    <w:rsid w:val="001E29D6"/>
    <w:rsid w:val="001E35D4"/>
    <w:rsid w:val="001F16FE"/>
    <w:rsid w:val="001F1E02"/>
    <w:rsid w:val="001F1F65"/>
    <w:rsid w:val="00202317"/>
    <w:rsid w:val="00203FA7"/>
    <w:rsid w:val="00214F7F"/>
    <w:rsid w:val="00216B96"/>
    <w:rsid w:val="00216ED7"/>
    <w:rsid w:val="00221561"/>
    <w:rsid w:val="002332EF"/>
    <w:rsid w:val="00235C27"/>
    <w:rsid w:val="0025183E"/>
    <w:rsid w:val="00253108"/>
    <w:rsid w:val="002719A4"/>
    <w:rsid w:val="00272320"/>
    <w:rsid w:val="002746C5"/>
    <w:rsid w:val="00284B7D"/>
    <w:rsid w:val="00286E3F"/>
    <w:rsid w:val="00297A40"/>
    <w:rsid w:val="002A13EA"/>
    <w:rsid w:val="002B7CB6"/>
    <w:rsid w:val="002C16EB"/>
    <w:rsid w:val="002C24B7"/>
    <w:rsid w:val="002D176E"/>
    <w:rsid w:val="002E464D"/>
    <w:rsid w:val="002F0EF9"/>
    <w:rsid w:val="002F2549"/>
    <w:rsid w:val="003062FF"/>
    <w:rsid w:val="00335F38"/>
    <w:rsid w:val="0034486C"/>
    <w:rsid w:val="00346B76"/>
    <w:rsid w:val="00355D18"/>
    <w:rsid w:val="00357FAA"/>
    <w:rsid w:val="00364292"/>
    <w:rsid w:val="00381C4B"/>
    <w:rsid w:val="00382A39"/>
    <w:rsid w:val="003B012A"/>
    <w:rsid w:val="003B2E55"/>
    <w:rsid w:val="003B3AB8"/>
    <w:rsid w:val="003D0798"/>
    <w:rsid w:val="003D2332"/>
    <w:rsid w:val="003D4713"/>
    <w:rsid w:val="0040410B"/>
    <w:rsid w:val="00412755"/>
    <w:rsid w:val="00416845"/>
    <w:rsid w:val="00424D5D"/>
    <w:rsid w:val="004339DE"/>
    <w:rsid w:val="00436A00"/>
    <w:rsid w:val="004370F4"/>
    <w:rsid w:val="00437558"/>
    <w:rsid w:val="004469CA"/>
    <w:rsid w:val="0045554D"/>
    <w:rsid w:val="00461B5F"/>
    <w:rsid w:val="0046546E"/>
    <w:rsid w:val="00473901"/>
    <w:rsid w:val="00476A8B"/>
    <w:rsid w:val="00484A51"/>
    <w:rsid w:val="00486310"/>
    <w:rsid w:val="004910DA"/>
    <w:rsid w:val="00493220"/>
    <w:rsid w:val="004A0592"/>
    <w:rsid w:val="004A61D4"/>
    <w:rsid w:val="004A6AF1"/>
    <w:rsid w:val="004B0EE3"/>
    <w:rsid w:val="004B627B"/>
    <w:rsid w:val="004D22D8"/>
    <w:rsid w:val="004D3549"/>
    <w:rsid w:val="004F5C56"/>
    <w:rsid w:val="004F617C"/>
    <w:rsid w:val="0050253E"/>
    <w:rsid w:val="00502CCD"/>
    <w:rsid w:val="00510AE7"/>
    <w:rsid w:val="0051450A"/>
    <w:rsid w:val="0051505B"/>
    <w:rsid w:val="005359BB"/>
    <w:rsid w:val="00542B1A"/>
    <w:rsid w:val="005537E0"/>
    <w:rsid w:val="00562FC2"/>
    <w:rsid w:val="0056792E"/>
    <w:rsid w:val="00570500"/>
    <w:rsid w:val="0058324E"/>
    <w:rsid w:val="0058658F"/>
    <w:rsid w:val="00587959"/>
    <w:rsid w:val="005971FD"/>
    <w:rsid w:val="005975A3"/>
    <w:rsid w:val="005A0029"/>
    <w:rsid w:val="005A1B94"/>
    <w:rsid w:val="005A3F2D"/>
    <w:rsid w:val="005A639A"/>
    <w:rsid w:val="005C1BB5"/>
    <w:rsid w:val="005C7705"/>
    <w:rsid w:val="005D1AFE"/>
    <w:rsid w:val="005E6545"/>
    <w:rsid w:val="005F72EE"/>
    <w:rsid w:val="00600F21"/>
    <w:rsid w:val="00613A3B"/>
    <w:rsid w:val="00613D94"/>
    <w:rsid w:val="0061469E"/>
    <w:rsid w:val="0062263E"/>
    <w:rsid w:val="00633829"/>
    <w:rsid w:val="00635A60"/>
    <w:rsid w:val="00642B0B"/>
    <w:rsid w:val="00660466"/>
    <w:rsid w:val="006613F5"/>
    <w:rsid w:val="006649AB"/>
    <w:rsid w:val="0069385D"/>
    <w:rsid w:val="006A0DD2"/>
    <w:rsid w:val="006A45CB"/>
    <w:rsid w:val="006C1A92"/>
    <w:rsid w:val="006C4E6F"/>
    <w:rsid w:val="006D3801"/>
    <w:rsid w:val="006E019E"/>
    <w:rsid w:val="00703F8E"/>
    <w:rsid w:val="00706A72"/>
    <w:rsid w:val="007108D2"/>
    <w:rsid w:val="0071369D"/>
    <w:rsid w:val="00723FE4"/>
    <w:rsid w:val="007276B0"/>
    <w:rsid w:val="00734392"/>
    <w:rsid w:val="007405C0"/>
    <w:rsid w:val="00747344"/>
    <w:rsid w:val="00751E7E"/>
    <w:rsid w:val="0076019D"/>
    <w:rsid w:val="0076780C"/>
    <w:rsid w:val="007819D0"/>
    <w:rsid w:val="00793BC1"/>
    <w:rsid w:val="00794B46"/>
    <w:rsid w:val="007A1F99"/>
    <w:rsid w:val="007B03F7"/>
    <w:rsid w:val="007B3B8C"/>
    <w:rsid w:val="007B4EBA"/>
    <w:rsid w:val="007D4160"/>
    <w:rsid w:val="007D429C"/>
    <w:rsid w:val="007E1AFA"/>
    <w:rsid w:val="007E762A"/>
    <w:rsid w:val="007F0F22"/>
    <w:rsid w:val="00836D0D"/>
    <w:rsid w:val="0084756D"/>
    <w:rsid w:val="00854254"/>
    <w:rsid w:val="00864EDA"/>
    <w:rsid w:val="008660F1"/>
    <w:rsid w:val="00883949"/>
    <w:rsid w:val="00883C70"/>
    <w:rsid w:val="00895584"/>
    <w:rsid w:val="00896EEA"/>
    <w:rsid w:val="008A54D4"/>
    <w:rsid w:val="008C70CB"/>
    <w:rsid w:val="008E6497"/>
    <w:rsid w:val="008F24EE"/>
    <w:rsid w:val="00904AB8"/>
    <w:rsid w:val="00907742"/>
    <w:rsid w:val="00914DEA"/>
    <w:rsid w:val="009217DD"/>
    <w:rsid w:val="00924800"/>
    <w:rsid w:val="009253EB"/>
    <w:rsid w:val="00930E9F"/>
    <w:rsid w:val="00941281"/>
    <w:rsid w:val="00942D20"/>
    <w:rsid w:val="00945A64"/>
    <w:rsid w:val="0094789E"/>
    <w:rsid w:val="009620C6"/>
    <w:rsid w:val="00962E95"/>
    <w:rsid w:val="009737A5"/>
    <w:rsid w:val="009A0EE7"/>
    <w:rsid w:val="009A11E2"/>
    <w:rsid w:val="009A2203"/>
    <w:rsid w:val="009A3DE3"/>
    <w:rsid w:val="009B00DE"/>
    <w:rsid w:val="009D2D66"/>
    <w:rsid w:val="009D64F1"/>
    <w:rsid w:val="009E05AD"/>
    <w:rsid w:val="009E1A2E"/>
    <w:rsid w:val="009E32A3"/>
    <w:rsid w:val="009E457D"/>
    <w:rsid w:val="009F5165"/>
    <w:rsid w:val="00A00A12"/>
    <w:rsid w:val="00A04C50"/>
    <w:rsid w:val="00A160CA"/>
    <w:rsid w:val="00A16A0B"/>
    <w:rsid w:val="00A31086"/>
    <w:rsid w:val="00A31C2E"/>
    <w:rsid w:val="00A36F38"/>
    <w:rsid w:val="00A53FB5"/>
    <w:rsid w:val="00A55A97"/>
    <w:rsid w:val="00A75D89"/>
    <w:rsid w:val="00A77697"/>
    <w:rsid w:val="00A8194E"/>
    <w:rsid w:val="00A83C14"/>
    <w:rsid w:val="00A83DA3"/>
    <w:rsid w:val="00A930EE"/>
    <w:rsid w:val="00AA135A"/>
    <w:rsid w:val="00AA1DB3"/>
    <w:rsid w:val="00AC0592"/>
    <w:rsid w:val="00AC2747"/>
    <w:rsid w:val="00AD195F"/>
    <w:rsid w:val="00AE5223"/>
    <w:rsid w:val="00AE62A4"/>
    <w:rsid w:val="00AF4D48"/>
    <w:rsid w:val="00AF736C"/>
    <w:rsid w:val="00B11613"/>
    <w:rsid w:val="00B16632"/>
    <w:rsid w:val="00B25F16"/>
    <w:rsid w:val="00B361C4"/>
    <w:rsid w:val="00B46793"/>
    <w:rsid w:val="00B509F0"/>
    <w:rsid w:val="00B54789"/>
    <w:rsid w:val="00B646E7"/>
    <w:rsid w:val="00B83501"/>
    <w:rsid w:val="00B94B82"/>
    <w:rsid w:val="00B957AE"/>
    <w:rsid w:val="00B95CAB"/>
    <w:rsid w:val="00B96F51"/>
    <w:rsid w:val="00BA337A"/>
    <w:rsid w:val="00BA7BDF"/>
    <w:rsid w:val="00BB6665"/>
    <w:rsid w:val="00BD0493"/>
    <w:rsid w:val="00BD7FA2"/>
    <w:rsid w:val="00BE5298"/>
    <w:rsid w:val="00BE6081"/>
    <w:rsid w:val="00BF34C0"/>
    <w:rsid w:val="00BF5204"/>
    <w:rsid w:val="00BF6F12"/>
    <w:rsid w:val="00BF7CB3"/>
    <w:rsid w:val="00C00B30"/>
    <w:rsid w:val="00C20703"/>
    <w:rsid w:val="00C20D65"/>
    <w:rsid w:val="00C33BB0"/>
    <w:rsid w:val="00C423C6"/>
    <w:rsid w:val="00C43B8D"/>
    <w:rsid w:val="00C4613D"/>
    <w:rsid w:val="00C51B3E"/>
    <w:rsid w:val="00C60919"/>
    <w:rsid w:val="00C67D61"/>
    <w:rsid w:val="00C8672A"/>
    <w:rsid w:val="00C97D00"/>
    <w:rsid w:val="00CA1819"/>
    <w:rsid w:val="00CC1C85"/>
    <w:rsid w:val="00CD19B6"/>
    <w:rsid w:val="00CD317E"/>
    <w:rsid w:val="00CD421F"/>
    <w:rsid w:val="00CD4C2E"/>
    <w:rsid w:val="00CD576A"/>
    <w:rsid w:val="00CE71E0"/>
    <w:rsid w:val="00CE7D23"/>
    <w:rsid w:val="00D00BCD"/>
    <w:rsid w:val="00D02B54"/>
    <w:rsid w:val="00D02C2E"/>
    <w:rsid w:val="00D046C6"/>
    <w:rsid w:val="00D05335"/>
    <w:rsid w:val="00D111A4"/>
    <w:rsid w:val="00D133FB"/>
    <w:rsid w:val="00D162E2"/>
    <w:rsid w:val="00D17AB8"/>
    <w:rsid w:val="00D20162"/>
    <w:rsid w:val="00D40103"/>
    <w:rsid w:val="00D40AB3"/>
    <w:rsid w:val="00D419BC"/>
    <w:rsid w:val="00D428AE"/>
    <w:rsid w:val="00D53108"/>
    <w:rsid w:val="00D54CC8"/>
    <w:rsid w:val="00D55789"/>
    <w:rsid w:val="00D57F39"/>
    <w:rsid w:val="00D64554"/>
    <w:rsid w:val="00D76238"/>
    <w:rsid w:val="00D77D07"/>
    <w:rsid w:val="00D8474C"/>
    <w:rsid w:val="00D92C9D"/>
    <w:rsid w:val="00DA53BD"/>
    <w:rsid w:val="00DB4B8D"/>
    <w:rsid w:val="00DB56DB"/>
    <w:rsid w:val="00DD20CD"/>
    <w:rsid w:val="00DD6910"/>
    <w:rsid w:val="00DD7DBC"/>
    <w:rsid w:val="00DE317D"/>
    <w:rsid w:val="00DE3237"/>
    <w:rsid w:val="00DE6231"/>
    <w:rsid w:val="00DF05D6"/>
    <w:rsid w:val="00DF6DFE"/>
    <w:rsid w:val="00E04D56"/>
    <w:rsid w:val="00E30452"/>
    <w:rsid w:val="00E333BA"/>
    <w:rsid w:val="00E33949"/>
    <w:rsid w:val="00E50B5A"/>
    <w:rsid w:val="00E60A4F"/>
    <w:rsid w:val="00E63F1D"/>
    <w:rsid w:val="00E64676"/>
    <w:rsid w:val="00E718F6"/>
    <w:rsid w:val="00E72E55"/>
    <w:rsid w:val="00E754AD"/>
    <w:rsid w:val="00E8252F"/>
    <w:rsid w:val="00E83CFE"/>
    <w:rsid w:val="00E85EBA"/>
    <w:rsid w:val="00EA44FE"/>
    <w:rsid w:val="00EA4A05"/>
    <w:rsid w:val="00EB0695"/>
    <w:rsid w:val="00EB4225"/>
    <w:rsid w:val="00EB49E0"/>
    <w:rsid w:val="00EB5E81"/>
    <w:rsid w:val="00EC1331"/>
    <w:rsid w:val="00ED0E5D"/>
    <w:rsid w:val="00ED7F33"/>
    <w:rsid w:val="00EE215D"/>
    <w:rsid w:val="00EF12F4"/>
    <w:rsid w:val="00EF4E2F"/>
    <w:rsid w:val="00F01AD2"/>
    <w:rsid w:val="00F01CC1"/>
    <w:rsid w:val="00F128EE"/>
    <w:rsid w:val="00F2222E"/>
    <w:rsid w:val="00F42E77"/>
    <w:rsid w:val="00F61569"/>
    <w:rsid w:val="00F6798A"/>
    <w:rsid w:val="00F70F03"/>
    <w:rsid w:val="00F7146F"/>
    <w:rsid w:val="00F73926"/>
    <w:rsid w:val="00F84C8A"/>
    <w:rsid w:val="00F85F91"/>
    <w:rsid w:val="00F96483"/>
    <w:rsid w:val="00F977BD"/>
    <w:rsid w:val="00FB7F47"/>
    <w:rsid w:val="00FC2B9C"/>
    <w:rsid w:val="00FC39B5"/>
    <w:rsid w:val="00FD0CF3"/>
    <w:rsid w:val="00FD612C"/>
    <w:rsid w:val="00FE0E34"/>
    <w:rsid w:val="00FF33FF"/>
    <w:rsid w:val="00FF54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D20E9"/>
  <w15:chartTrackingRefBased/>
  <w15:docId w15:val="{39271027-3A8E-48F3-8558-F5A217030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3FE4"/>
    <w:pPr>
      <w:bidi/>
    </w:pPr>
  </w:style>
  <w:style w:type="paragraph" w:styleId="1">
    <w:name w:val="heading 1"/>
    <w:basedOn w:val="a"/>
    <w:next w:val="a"/>
    <w:link w:val="1Char"/>
    <w:uiPriority w:val="9"/>
    <w:qFormat/>
    <w:rsid w:val="003D4713"/>
    <w:pPr>
      <w:keepNext/>
      <w:keepLines/>
      <w:bidi w:val="0"/>
      <w:spacing w:before="240" w:after="0" w:line="360" w:lineRule="auto"/>
      <w:outlineLvl w:val="0"/>
    </w:pPr>
    <w:rPr>
      <w:rFonts w:eastAsiaTheme="majorEastAsia" w:cstheme="majorBidi"/>
      <w:b/>
      <w:kern w:val="2"/>
      <w:sz w:val="36"/>
      <w:szCs w:val="32"/>
      <w:lang w:val="en-GB"/>
      <w14:ligatures w14:val="standardContextual"/>
    </w:rPr>
  </w:style>
  <w:style w:type="paragraph" w:styleId="2">
    <w:name w:val="heading 2"/>
    <w:basedOn w:val="a"/>
    <w:next w:val="a"/>
    <w:link w:val="2Char"/>
    <w:uiPriority w:val="9"/>
    <w:unhideWhenUsed/>
    <w:qFormat/>
    <w:rsid w:val="003D4713"/>
    <w:pPr>
      <w:keepNext/>
      <w:keepLines/>
      <w:bidi w:val="0"/>
      <w:spacing w:before="40" w:after="0" w:line="360" w:lineRule="auto"/>
      <w:outlineLvl w:val="1"/>
    </w:pPr>
    <w:rPr>
      <w:rFonts w:asciiTheme="majorHAnsi" w:eastAsiaTheme="majorEastAsia" w:hAnsiTheme="majorHAnsi" w:cstheme="majorBidi"/>
      <w:b/>
      <w:kern w:val="2"/>
      <w:sz w:val="32"/>
      <w:szCs w:val="26"/>
      <w:lang w:val="en-GB"/>
      <w14:ligatures w14:val="standardContextual"/>
    </w:rPr>
  </w:style>
  <w:style w:type="paragraph" w:styleId="3">
    <w:name w:val="heading 3"/>
    <w:aliases w:val="Heading 3 Section Category"/>
    <w:basedOn w:val="a"/>
    <w:next w:val="a"/>
    <w:link w:val="3Char"/>
    <w:uiPriority w:val="9"/>
    <w:qFormat/>
    <w:rsid w:val="003D4713"/>
    <w:pPr>
      <w:widowControl w:val="0"/>
      <w:autoSpaceDE w:val="0"/>
      <w:autoSpaceDN w:val="0"/>
      <w:bidi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qFormat/>
    <w:rsid w:val="003D4713"/>
    <w:pPr>
      <w:widowControl w:val="0"/>
      <w:autoSpaceDE w:val="0"/>
      <w:autoSpaceDN w:val="0"/>
      <w:bidi w:val="0"/>
      <w:spacing w:before="99" w:after="0" w:line="312" w:lineRule="auto"/>
      <w:outlineLvl w:val="3"/>
    </w:pPr>
    <w:rPr>
      <w:rFonts w:eastAsia="Arial" w:cs="Arial"/>
      <w:b/>
      <w:bCs/>
      <w:color w:val="231F20"/>
      <w:sz w:val="23"/>
      <w:szCs w:val="16"/>
      <w:lang w:bidi="en-US"/>
    </w:rPr>
  </w:style>
  <w:style w:type="paragraph" w:styleId="5">
    <w:name w:val="heading 5"/>
    <w:basedOn w:val="a"/>
    <w:next w:val="a"/>
    <w:link w:val="5Char"/>
    <w:qFormat/>
    <w:rsid w:val="00476A8B"/>
    <w:pPr>
      <w:bidi w:val="0"/>
      <w:spacing w:before="320" w:after="120" w:line="252" w:lineRule="auto"/>
      <w:jc w:val="center"/>
      <w:outlineLvl w:val="4"/>
    </w:pPr>
    <w:rPr>
      <w:rFonts w:ascii="Cambria" w:eastAsia="Times New Roman" w:hAnsi="Cambria" w:cs="Times New Roman"/>
      <w:caps/>
      <w:color w:val="622423"/>
      <w:spacing w:val="10"/>
      <w:sz w:val="20"/>
      <w:szCs w:val="20"/>
      <w:lang w:val="x-none" w:eastAsia="x-none"/>
    </w:rPr>
  </w:style>
  <w:style w:type="paragraph" w:styleId="6">
    <w:name w:val="heading 6"/>
    <w:basedOn w:val="a"/>
    <w:next w:val="a"/>
    <w:link w:val="6Char"/>
    <w:unhideWhenUsed/>
    <w:qFormat/>
    <w:rsid w:val="00476A8B"/>
    <w:pPr>
      <w:keepNext/>
      <w:keepLines/>
      <w:bidi w:val="0"/>
      <w:spacing w:before="40" w:after="0" w:line="276" w:lineRule="auto"/>
      <w:outlineLvl w:val="5"/>
    </w:pPr>
    <w:rPr>
      <w:rFonts w:ascii="Calibri Light" w:eastAsia="Times New Roman" w:hAnsi="Calibri Light" w:cs="Times New Roman"/>
      <w:color w:val="1F4D78"/>
    </w:rPr>
  </w:style>
  <w:style w:type="paragraph" w:styleId="7">
    <w:name w:val="heading 7"/>
    <w:basedOn w:val="a"/>
    <w:next w:val="a"/>
    <w:link w:val="7Char"/>
    <w:qFormat/>
    <w:rsid w:val="00476A8B"/>
    <w:pPr>
      <w:bidi w:val="0"/>
      <w:spacing w:after="120" w:line="252" w:lineRule="auto"/>
      <w:jc w:val="center"/>
      <w:outlineLvl w:val="6"/>
    </w:pPr>
    <w:rPr>
      <w:rFonts w:ascii="Cambria" w:eastAsia="Times New Roman" w:hAnsi="Cambria" w:cs="Times New Roman"/>
      <w:i/>
      <w:iCs/>
      <w:caps/>
      <w:color w:val="943634"/>
      <w:spacing w:val="10"/>
      <w:sz w:val="20"/>
      <w:szCs w:val="20"/>
      <w:lang w:val="x-none" w:eastAsia="x-none"/>
    </w:rPr>
  </w:style>
  <w:style w:type="paragraph" w:styleId="8">
    <w:name w:val="heading 8"/>
    <w:basedOn w:val="a"/>
    <w:next w:val="a"/>
    <w:link w:val="8Char"/>
    <w:qFormat/>
    <w:rsid w:val="00476A8B"/>
    <w:pPr>
      <w:bidi w:val="0"/>
      <w:spacing w:after="120" w:line="252" w:lineRule="auto"/>
      <w:jc w:val="center"/>
      <w:outlineLvl w:val="7"/>
    </w:pPr>
    <w:rPr>
      <w:rFonts w:ascii="Cambria" w:eastAsia="Times New Roman" w:hAnsi="Cambria" w:cs="Times New Roman"/>
      <w:caps/>
      <w:spacing w:val="10"/>
      <w:sz w:val="20"/>
      <w:szCs w:val="20"/>
      <w:lang w:val="x-none" w:eastAsia="x-none"/>
    </w:rPr>
  </w:style>
  <w:style w:type="paragraph" w:styleId="9">
    <w:name w:val="heading 9"/>
    <w:basedOn w:val="a"/>
    <w:next w:val="a"/>
    <w:link w:val="9Char"/>
    <w:qFormat/>
    <w:rsid w:val="00476A8B"/>
    <w:pPr>
      <w:spacing w:before="240" w:after="60" w:line="240" w:lineRule="auto"/>
      <w:outlineLvl w:val="8"/>
    </w:pPr>
    <w:rPr>
      <w:rFonts w:ascii="Cambria" w:eastAsia="Times New Roman" w:hAnsi="Cambria" w:cs="Times New Roman"/>
      <w:sz w:val="20"/>
      <w:szCs w:val="20"/>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7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عنوان رئيسي,سرد الفقراتCxSpLast,List Paragraph1,NumberedList,النص, سرد الفقرات"/>
    <w:basedOn w:val="a"/>
    <w:link w:val="Char"/>
    <w:uiPriority w:val="34"/>
    <w:qFormat/>
    <w:rsid w:val="00CE71E0"/>
    <w:pPr>
      <w:ind w:left="720"/>
      <w:contextualSpacing/>
    </w:pPr>
  </w:style>
  <w:style w:type="character" w:customStyle="1" w:styleId="Char">
    <w:name w:val="سرد الفقرات Char"/>
    <w:aliases w:val="عنوان رئيسي Char,سرد الفقراتCxSpLast Char,List Paragraph1 Char,NumberedList Char,النص Char, سرد الفقرات Char"/>
    <w:link w:val="a4"/>
    <w:uiPriority w:val="34"/>
    <w:rsid w:val="00CE71E0"/>
  </w:style>
  <w:style w:type="table" w:customStyle="1" w:styleId="TableNormal1">
    <w:name w:val="Table Normal1"/>
    <w:uiPriority w:val="2"/>
    <w:semiHidden/>
    <w:unhideWhenUsed/>
    <w:qFormat/>
    <w:rsid w:val="0062263E"/>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2263E"/>
    <w:pPr>
      <w:widowControl w:val="0"/>
      <w:autoSpaceDE w:val="0"/>
      <w:autoSpaceDN w:val="0"/>
      <w:bidi w:val="0"/>
      <w:spacing w:after="0" w:line="240" w:lineRule="auto"/>
    </w:pPr>
    <w:rPr>
      <w:rFonts w:ascii="Symbol" w:eastAsia="Symbol" w:hAnsi="Symbol" w:cs="Symbol"/>
      <w:lang w:val="az"/>
    </w:rPr>
  </w:style>
  <w:style w:type="paragraph" w:styleId="a5">
    <w:name w:val="header"/>
    <w:basedOn w:val="a"/>
    <w:link w:val="Char0"/>
    <w:uiPriority w:val="99"/>
    <w:unhideWhenUsed/>
    <w:rsid w:val="0045554D"/>
    <w:pPr>
      <w:tabs>
        <w:tab w:val="center" w:pos="4153"/>
        <w:tab w:val="right" w:pos="8306"/>
      </w:tabs>
      <w:spacing w:after="0" w:line="240" w:lineRule="auto"/>
    </w:pPr>
  </w:style>
  <w:style w:type="character" w:customStyle="1" w:styleId="Char0">
    <w:name w:val="رأس الصفحة Char"/>
    <w:basedOn w:val="a0"/>
    <w:link w:val="a5"/>
    <w:uiPriority w:val="99"/>
    <w:rsid w:val="0045554D"/>
  </w:style>
  <w:style w:type="paragraph" w:styleId="a6">
    <w:name w:val="footer"/>
    <w:aliases w:val=" Char7,Char7"/>
    <w:basedOn w:val="a"/>
    <w:link w:val="Char1"/>
    <w:uiPriority w:val="99"/>
    <w:unhideWhenUsed/>
    <w:rsid w:val="0045554D"/>
    <w:pPr>
      <w:tabs>
        <w:tab w:val="center" w:pos="4153"/>
        <w:tab w:val="right" w:pos="8306"/>
      </w:tabs>
      <w:spacing w:after="0" w:line="240" w:lineRule="auto"/>
    </w:pPr>
  </w:style>
  <w:style w:type="character" w:customStyle="1" w:styleId="Char1">
    <w:name w:val="تذييل الصفحة Char"/>
    <w:aliases w:val=" Char7 Char2,Char7 Char2"/>
    <w:basedOn w:val="a0"/>
    <w:link w:val="a6"/>
    <w:uiPriority w:val="99"/>
    <w:rsid w:val="0045554D"/>
  </w:style>
  <w:style w:type="character" w:customStyle="1" w:styleId="1Char">
    <w:name w:val="العنوان 1 Char"/>
    <w:basedOn w:val="a0"/>
    <w:link w:val="1"/>
    <w:uiPriority w:val="9"/>
    <w:rsid w:val="003D4713"/>
    <w:rPr>
      <w:rFonts w:eastAsiaTheme="majorEastAsia" w:cstheme="majorBidi"/>
      <w:b/>
      <w:kern w:val="2"/>
      <w:sz w:val="36"/>
      <w:szCs w:val="32"/>
      <w:lang w:val="en-GB"/>
      <w14:ligatures w14:val="standardContextual"/>
    </w:rPr>
  </w:style>
  <w:style w:type="character" w:customStyle="1" w:styleId="2Char">
    <w:name w:val="عنوان 2 Char"/>
    <w:basedOn w:val="a0"/>
    <w:link w:val="2"/>
    <w:uiPriority w:val="9"/>
    <w:rsid w:val="003D4713"/>
    <w:rPr>
      <w:rFonts w:asciiTheme="majorHAnsi" w:eastAsiaTheme="majorEastAsia" w:hAnsiTheme="majorHAnsi" w:cstheme="majorBidi"/>
      <w:b/>
      <w:kern w:val="2"/>
      <w:sz w:val="32"/>
      <w:szCs w:val="26"/>
      <w:lang w:val="en-GB"/>
      <w14:ligatures w14:val="standardContextual"/>
    </w:rPr>
  </w:style>
  <w:style w:type="character" w:customStyle="1" w:styleId="3Char">
    <w:name w:val="عنوان 3 Char"/>
    <w:aliases w:val="Heading 3 Section Category Char"/>
    <w:basedOn w:val="a0"/>
    <w:link w:val="3"/>
    <w:uiPriority w:val="9"/>
    <w:rsid w:val="003D4713"/>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rsid w:val="003D4713"/>
    <w:rPr>
      <w:rFonts w:eastAsia="Arial" w:cs="Arial"/>
      <w:b/>
      <w:bCs/>
      <w:color w:val="231F20"/>
      <w:sz w:val="23"/>
      <w:szCs w:val="16"/>
      <w:lang w:bidi="en-US"/>
    </w:rPr>
  </w:style>
  <w:style w:type="paragraph" w:styleId="a7">
    <w:name w:val="No Spacing"/>
    <w:link w:val="Char2"/>
    <w:uiPriority w:val="1"/>
    <w:qFormat/>
    <w:rsid w:val="003D4713"/>
    <w:pPr>
      <w:spacing w:after="0" w:line="240" w:lineRule="auto"/>
    </w:pPr>
    <w:rPr>
      <w:kern w:val="2"/>
      <w:lang w:val="en-GB"/>
      <w14:ligatures w14:val="standardContextual"/>
    </w:rPr>
  </w:style>
  <w:style w:type="paragraph" w:styleId="a8">
    <w:name w:val="TOC Heading"/>
    <w:basedOn w:val="1"/>
    <w:next w:val="a"/>
    <w:uiPriority w:val="39"/>
    <w:unhideWhenUsed/>
    <w:qFormat/>
    <w:rsid w:val="003D4713"/>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10">
    <w:name w:val="toc 1"/>
    <w:basedOn w:val="a"/>
    <w:next w:val="a"/>
    <w:autoRedefine/>
    <w:uiPriority w:val="39"/>
    <w:unhideWhenUsed/>
    <w:rsid w:val="003D4713"/>
    <w:pPr>
      <w:bidi w:val="0"/>
      <w:spacing w:after="100"/>
    </w:pPr>
    <w:rPr>
      <w:kern w:val="2"/>
      <w:lang w:val="en-GB"/>
      <w14:ligatures w14:val="standardContextual"/>
    </w:rPr>
  </w:style>
  <w:style w:type="paragraph" w:styleId="20">
    <w:name w:val="toc 2"/>
    <w:basedOn w:val="a"/>
    <w:next w:val="a"/>
    <w:autoRedefine/>
    <w:uiPriority w:val="39"/>
    <w:unhideWhenUsed/>
    <w:rsid w:val="003D4713"/>
    <w:pPr>
      <w:bidi w:val="0"/>
      <w:spacing w:after="100"/>
      <w:ind w:left="220"/>
    </w:pPr>
    <w:rPr>
      <w:kern w:val="2"/>
      <w:lang w:val="en-GB"/>
      <w14:ligatures w14:val="standardContextual"/>
    </w:rPr>
  </w:style>
  <w:style w:type="character" w:styleId="Hyperlink">
    <w:name w:val="Hyperlink"/>
    <w:basedOn w:val="a0"/>
    <w:uiPriority w:val="99"/>
    <w:unhideWhenUsed/>
    <w:rsid w:val="003D4713"/>
    <w:rPr>
      <w:color w:val="0563C1" w:themeColor="hyperlink"/>
      <w:u w:val="single"/>
    </w:rPr>
  </w:style>
  <w:style w:type="paragraph" w:styleId="30">
    <w:name w:val="toc 3"/>
    <w:basedOn w:val="a"/>
    <w:next w:val="a"/>
    <w:autoRedefine/>
    <w:uiPriority w:val="39"/>
    <w:unhideWhenUsed/>
    <w:rsid w:val="003D4713"/>
    <w:pPr>
      <w:spacing w:after="100"/>
      <w:ind w:left="440"/>
    </w:pPr>
    <w:rPr>
      <w:rFonts w:eastAsiaTheme="minorEastAsia" w:cs="Times New Roman"/>
      <w:rtl/>
    </w:rPr>
  </w:style>
  <w:style w:type="paragraph" w:styleId="a9">
    <w:name w:val="Body Text"/>
    <w:basedOn w:val="a"/>
    <w:link w:val="Char3"/>
    <w:qFormat/>
    <w:rsid w:val="003D4713"/>
    <w:pPr>
      <w:widowControl w:val="0"/>
      <w:autoSpaceDE w:val="0"/>
      <w:autoSpaceDN w:val="0"/>
      <w:bidi w:val="0"/>
      <w:spacing w:after="0" w:line="312" w:lineRule="auto"/>
    </w:pPr>
    <w:rPr>
      <w:rFonts w:eastAsia="Arial" w:cs="Arial"/>
      <w:color w:val="231F20"/>
      <w:sz w:val="18"/>
      <w:szCs w:val="16"/>
      <w:lang w:bidi="en-US"/>
    </w:rPr>
  </w:style>
  <w:style w:type="character" w:customStyle="1" w:styleId="Char3">
    <w:name w:val="نص أساسي Char"/>
    <w:basedOn w:val="a0"/>
    <w:link w:val="a9"/>
    <w:rsid w:val="003D4713"/>
    <w:rPr>
      <w:rFonts w:eastAsia="Arial" w:cs="Arial"/>
      <w:color w:val="231F20"/>
      <w:sz w:val="18"/>
      <w:szCs w:val="16"/>
      <w:lang w:bidi="en-US"/>
    </w:rPr>
  </w:style>
  <w:style w:type="paragraph" w:customStyle="1" w:styleId="BodyContactInfo">
    <w:name w:val="Body Contact Info"/>
    <w:basedOn w:val="a9"/>
    <w:qFormat/>
    <w:rsid w:val="003D4713"/>
    <w:pPr>
      <w:spacing w:before="40" w:line="360" w:lineRule="auto"/>
    </w:pPr>
    <w:rPr>
      <w:color w:val="auto"/>
    </w:rPr>
  </w:style>
  <w:style w:type="paragraph" w:customStyle="1" w:styleId="SkillsBullets">
    <w:name w:val="Skills Bullets"/>
    <w:basedOn w:val="BulletsSkills"/>
    <w:qFormat/>
    <w:rsid w:val="003D4713"/>
    <w:pPr>
      <w:spacing w:before="240" w:line="312" w:lineRule="auto"/>
      <w:contextualSpacing/>
    </w:pPr>
  </w:style>
  <w:style w:type="paragraph" w:customStyle="1" w:styleId="BulletsSkills">
    <w:name w:val="Bullets Skills"/>
    <w:basedOn w:val="BodyContactInfo"/>
    <w:semiHidden/>
    <w:qFormat/>
    <w:rsid w:val="003D4713"/>
    <w:pPr>
      <w:ind w:left="288" w:hanging="288"/>
    </w:pPr>
  </w:style>
  <w:style w:type="paragraph" w:styleId="aa">
    <w:name w:val="Title"/>
    <w:basedOn w:val="a"/>
    <w:next w:val="a"/>
    <w:link w:val="Char4"/>
    <w:qFormat/>
    <w:rsid w:val="003D4713"/>
    <w:pPr>
      <w:widowControl w:val="0"/>
      <w:autoSpaceDE w:val="0"/>
      <w:autoSpaceDN w:val="0"/>
      <w:bidi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4">
    <w:name w:val="العنوان Char"/>
    <w:basedOn w:val="a0"/>
    <w:link w:val="aa"/>
    <w:rsid w:val="003D4713"/>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3D4713"/>
    <w:rPr>
      <w:i/>
      <w:iCs/>
    </w:rPr>
  </w:style>
  <w:style w:type="character" w:customStyle="1" w:styleId="ItalicJob">
    <w:name w:val="Italic Job"/>
    <w:basedOn w:val="a0"/>
    <w:uiPriority w:val="1"/>
    <w:semiHidden/>
    <w:qFormat/>
    <w:rsid w:val="003D4713"/>
    <w:rPr>
      <w:i/>
      <w:iCs/>
    </w:rPr>
  </w:style>
  <w:style w:type="paragraph" w:customStyle="1" w:styleId="Body">
    <w:name w:val="Body"/>
    <w:basedOn w:val="a"/>
    <w:uiPriority w:val="99"/>
    <w:semiHidden/>
    <w:rsid w:val="003D4713"/>
    <w:pPr>
      <w:autoSpaceDE w:val="0"/>
      <w:autoSpaceDN w:val="0"/>
      <w:bidi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3D4713"/>
    <w:pPr>
      <w:ind w:left="180" w:hanging="180"/>
    </w:pPr>
  </w:style>
  <w:style w:type="paragraph" w:styleId="ab">
    <w:name w:val="Subtitle"/>
    <w:basedOn w:val="2"/>
    <w:next w:val="a"/>
    <w:link w:val="Char5"/>
    <w:qFormat/>
    <w:rsid w:val="003D4713"/>
    <w:pPr>
      <w:keepNext w:val="0"/>
      <w:keepLines w:val="0"/>
      <w:widowControl w:val="0"/>
      <w:autoSpaceDE w:val="0"/>
      <w:autoSpaceDN w:val="0"/>
      <w:spacing w:before="134" w:line="240" w:lineRule="auto"/>
    </w:pPr>
    <w:rPr>
      <w:rFonts w:eastAsia="Arial" w:cs="Arial"/>
      <w:b w:val="0"/>
      <w:color w:val="231F20"/>
      <w:kern w:val="0"/>
      <w:sz w:val="43"/>
      <w:szCs w:val="16"/>
      <w:lang w:val="en-US" w:bidi="en-US"/>
      <w14:ligatures w14:val="none"/>
    </w:rPr>
  </w:style>
  <w:style w:type="character" w:customStyle="1" w:styleId="Char5">
    <w:name w:val="عنوان فرعي Char"/>
    <w:basedOn w:val="a0"/>
    <w:link w:val="ab"/>
    <w:rsid w:val="003D4713"/>
    <w:rPr>
      <w:rFonts w:asciiTheme="majorHAnsi" w:eastAsia="Arial" w:hAnsiTheme="majorHAnsi" w:cs="Arial"/>
      <w:color w:val="231F20"/>
      <w:sz w:val="43"/>
      <w:szCs w:val="16"/>
      <w:lang w:bidi="en-US"/>
    </w:rPr>
  </w:style>
  <w:style w:type="character" w:styleId="ac">
    <w:name w:val="Placeholder Text"/>
    <w:basedOn w:val="a0"/>
    <w:uiPriority w:val="99"/>
    <w:semiHidden/>
    <w:rsid w:val="003D4713"/>
    <w:rPr>
      <w:color w:val="808080"/>
    </w:rPr>
  </w:style>
  <w:style w:type="character" w:customStyle="1" w:styleId="UnresolvedMention1">
    <w:name w:val="Unresolved Mention1"/>
    <w:basedOn w:val="a0"/>
    <w:uiPriority w:val="99"/>
    <w:semiHidden/>
    <w:unhideWhenUsed/>
    <w:rsid w:val="003D4713"/>
    <w:rPr>
      <w:color w:val="605E5C"/>
      <w:shd w:val="clear" w:color="auto" w:fill="E1DFDD"/>
    </w:rPr>
  </w:style>
  <w:style w:type="paragraph" w:customStyle="1" w:styleId="ObjectiveHeading">
    <w:name w:val="Objective Heading"/>
    <w:basedOn w:val="a"/>
    <w:qFormat/>
    <w:rsid w:val="003D4713"/>
    <w:pPr>
      <w:widowControl w:val="0"/>
      <w:autoSpaceDE w:val="0"/>
      <w:autoSpaceDN w:val="0"/>
      <w:bidi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3D4713"/>
    <w:pPr>
      <w:widowControl w:val="0"/>
      <w:autoSpaceDE w:val="0"/>
      <w:autoSpaceDN w:val="0"/>
      <w:bidi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3D4713"/>
    <w:pPr>
      <w:widowControl w:val="0"/>
      <w:autoSpaceDE w:val="0"/>
      <w:autoSpaceDN w:val="0"/>
      <w:bidi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3D4713"/>
    <w:rPr>
      <w:color w:val="44546A" w:themeColor="text2"/>
    </w:rPr>
  </w:style>
  <w:style w:type="paragraph" w:customStyle="1" w:styleId="Jobdescription">
    <w:name w:val="Job description"/>
    <w:basedOn w:val="a"/>
    <w:qFormat/>
    <w:rsid w:val="003D4713"/>
    <w:pPr>
      <w:widowControl w:val="0"/>
      <w:autoSpaceDE w:val="0"/>
      <w:autoSpaceDN w:val="0"/>
      <w:bidi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3D4713"/>
    <w:pPr>
      <w:widowControl w:val="0"/>
      <w:autoSpaceDE w:val="0"/>
      <w:autoSpaceDN w:val="0"/>
      <w:bidi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3D4713"/>
    <w:pPr>
      <w:widowControl w:val="0"/>
      <w:autoSpaceDE w:val="0"/>
      <w:autoSpaceDN w:val="0"/>
      <w:bidi w:val="0"/>
      <w:spacing w:before="240" w:after="0" w:line="247" w:lineRule="auto"/>
      <w:ind w:left="14"/>
    </w:pPr>
    <w:rPr>
      <w:rFonts w:eastAsia="Arial" w:cs="Arial"/>
      <w:sz w:val="20"/>
      <w:szCs w:val="16"/>
      <w:lang w:bidi="en-US"/>
    </w:rPr>
  </w:style>
  <w:style w:type="character" w:customStyle="1" w:styleId="Bluetext">
    <w:name w:val="Blue text"/>
    <w:uiPriority w:val="1"/>
    <w:qFormat/>
    <w:rsid w:val="003D4713"/>
    <w:rPr>
      <w:color w:val="A5A5A5" w:themeColor="accent3"/>
    </w:rPr>
  </w:style>
  <w:style w:type="paragraph" w:customStyle="1" w:styleId="Company">
    <w:name w:val="Company"/>
    <w:basedOn w:val="a"/>
    <w:qFormat/>
    <w:rsid w:val="003D4713"/>
    <w:pPr>
      <w:widowControl w:val="0"/>
      <w:autoSpaceDE w:val="0"/>
      <w:autoSpaceDN w:val="0"/>
      <w:bidi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3D4713"/>
    <w:rPr>
      <w:color w:val="FFC000" w:themeColor="accent4"/>
    </w:rPr>
  </w:style>
  <w:style w:type="character" w:customStyle="1" w:styleId="Graytext">
    <w:name w:val="Gray text"/>
    <w:uiPriority w:val="1"/>
    <w:qFormat/>
    <w:rsid w:val="003D4713"/>
    <w:rPr>
      <w:color w:val="808080" w:themeColor="background1" w:themeShade="80"/>
    </w:rPr>
  </w:style>
  <w:style w:type="table" w:styleId="ad">
    <w:name w:val="Grid Table Light"/>
    <w:basedOn w:val="a1"/>
    <w:uiPriority w:val="40"/>
    <w:rsid w:val="003D4713"/>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3D4713"/>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3D4713"/>
    <w:pPr>
      <w:widowControl w:val="0"/>
      <w:autoSpaceDE w:val="0"/>
      <w:autoSpaceDN w:val="0"/>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e">
    <w:name w:val="Strong"/>
    <w:basedOn w:val="a0"/>
    <w:qFormat/>
    <w:rsid w:val="003D4713"/>
    <w:rPr>
      <w:b/>
      <w:bCs/>
    </w:rPr>
  </w:style>
  <w:style w:type="paragraph" w:styleId="af">
    <w:name w:val="Normal (Web)"/>
    <w:basedOn w:val="a"/>
    <w:uiPriority w:val="99"/>
    <w:unhideWhenUsed/>
    <w:rsid w:val="003D4713"/>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0">
    <w:name w:val="annotation text"/>
    <w:basedOn w:val="a"/>
    <w:link w:val="Char6"/>
    <w:unhideWhenUsed/>
    <w:rsid w:val="003D4713"/>
    <w:pPr>
      <w:bidi w:val="0"/>
      <w:spacing w:after="200" w:line="240" w:lineRule="auto"/>
    </w:pPr>
    <w:rPr>
      <w:sz w:val="20"/>
      <w:szCs w:val="20"/>
    </w:rPr>
  </w:style>
  <w:style w:type="character" w:customStyle="1" w:styleId="Char6">
    <w:name w:val="نص تعليق Char"/>
    <w:basedOn w:val="a0"/>
    <w:link w:val="af0"/>
    <w:rsid w:val="003D4713"/>
    <w:rPr>
      <w:sz w:val="20"/>
      <w:szCs w:val="20"/>
    </w:rPr>
  </w:style>
  <w:style w:type="character" w:styleId="af1">
    <w:name w:val="annotation reference"/>
    <w:basedOn w:val="a0"/>
    <w:uiPriority w:val="99"/>
    <w:unhideWhenUsed/>
    <w:rsid w:val="003D4713"/>
    <w:rPr>
      <w:sz w:val="16"/>
      <w:szCs w:val="16"/>
    </w:rPr>
  </w:style>
  <w:style w:type="paragraph" w:styleId="af2">
    <w:name w:val="annotation subject"/>
    <w:basedOn w:val="af0"/>
    <w:next w:val="af0"/>
    <w:link w:val="Char7"/>
    <w:uiPriority w:val="99"/>
    <w:semiHidden/>
    <w:unhideWhenUsed/>
    <w:rsid w:val="003D4713"/>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2"/>
    <w:uiPriority w:val="99"/>
    <w:semiHidden/>
    <w:rsid w:val="003D4713"/>
    <w:rPr>
      <w:rFonts w:eastAsia="Arial" w:cs="Arial"/>
      <w:b/>
      <w:bCs/>
      <w:color w:val="231F20"/>
      <w:sz w:val="20"/>
      <w:szCs w:val="20"/>
      <w:lang w:bidi="en-US"/>
    </w:rPr>
  </w:style>
  <w:style w:type="table" w:styleId="4-5">
    <w:name w:val="Grid Table 4 Accent 5"/>
    <w:basedOn w:val="a1"/>
    <w:uiPriority w:val="49"/>
    <w:rsid w:val="003D4713"/>
    <w:pPr>
      <w:bidi/>
      <w:spacing w:after="0" w:line="240" w:lineRule="auto"/>
    </w:pPr>
    <w:rPr>
      <w:kern w:val="2"/>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3D4713"/>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3D4713"/>
    <w:pPr>
      <w:spacing w:after="0" w:line="240" w:lineRule="auto"/>
    </w:pPr>
    <w:rPr>
      <w:kern w:val="2"/>
      <w14:ligatures w14:val="standardContextual"/>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3D4713"/>
    <w:pPr>
      <w:widowControl w:val="0"/>
      <w:autoSpaceDE w:val="0"/>
      <w:autoSpaceDN w:val="0"/>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3D4713"/>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f3">
    <w:name w:val="Unresolved Mention"/>
    <w:basedOn w:val="a0"/>
    <w:uiPriority w:val="99"/>
    <w:semiHidden/>
    <w:unhideWhenUsed/>
    <w:rsid w:val="003D4713"/>
    <w:rPr>
      <w:color w:val="605E5C"/>
      <w:shd w:val="clear" w:color="auto" w:fill="E1DFDD"/>
    </w:rPr>
  </w:style>
  <w:style w:type="paragraph" w:styleId="af4">
    <w:name w:val="Balloon Text"/>
    <w:basedOn w:val="a"/>
    <w:link w:val="Char8"/>
    <w:uiPriority w:val="99"/>
    <w:semiHidden/>
    <w:unhideWhenUsed/>
    <w:rsid w:val="003D4713"/>
    <w:pPr>
      <w:bidi w:val="0"/>
      <w:spacing w:after="0" w:line="240" w:lineRule="auto"/>
    </w:pPr>
    <w:rPr>
      <w:rFonts w:ascii="Segoe UI" w:hAnsi="Segoe UI" w:cs="Segoe UI"/>
      <w:kern w:val="2"/>
      <w:sz w:val="18"/>
      <w:szCs w:val="18"/>
      <w:lang w:val="en-GB"/>
      <w14:ligatures w14:val="standardContextual"/>
    </w:rPr>
  </w:style>
  <w:style w:type="character" w:customStyle="1" w:styleId="Char8">
    <w:name w:val="نص في بالون Char"/>
    <w:basedOn w:val="a0"/>
    <w:link w:val="af4"/>
    <w:uiPriority w:val="99"/>
    <w:semiHidden/>
    <w:rsid w:val="003D4713"/>
    <w:rPr>
      <w:rFonts w:ascii="Segoe UI" w:hAnsi="Segoe UI" w:cs="Segoe UI"/>
      <w:kern w:val="2"/>
      <w:sz w:val="18"/>
      <w:szCs w:val="18"/>
      <w:lang w:val="en-GB"/>
      <w14:ligatures w14:val="standardContextual"/>
    </w:rPr>
  </w:style>
  <w:style w:type="paragraph" w:styleId="21">
    <w:name w:val="Body Text 2"/>
    <w:basedOn w:val="a"/>
    <w:link w:val="2Char0"/>
    <w:unhideWhenUsed/>
    <w:rsid w:val="003D4713"/>
    <w:pPr>
      <w:bidi w:val="0"/>
      <w:spacing w:after="120" w:line="480" w:lineRule="auto"/>
    </w:pPr>
    <w:rPr>
      <w:kern w:val="2"/>
      <w:lang w:val="en-GB"/>
      <w14:ligatures w14:val="standardContextual"/>
    </w:rPr>
  </w:style>
  <w:style w:type="character" w:customStyle="1" w:styleId="2Char0">
    <w:name w:val="نص أساسي 2 Char"/>
    <w:basedOn w:val="a0"/>
    <w:link w:val="21"/>
    <w:rsid w:val="003D4713"/>
    <w:rPr>
      <w:kern w:val="2"/>
      <w:lang w:val="en-GB"/>
      <w14:ligatures w14:val="standardContextual"/>
    </w:rPr>
  </w:style>
  <w:style w:type="paragraph" w:styleId="af5">
    <w:name w:val="footnote text"/>
    <w:basedOn w:val="a"/>
    <w:link w:val="Char9"/>
    <w:uiPriority w:val="99"/>
    <w:semiHidden/>
    <w:unhideWhenUsed/>
    <w:rsid w:val="003D4713"/>
    <w:pPr>
      <w:bidi w:val="0"/>
      <w:spacing w:after="0" w:line="240" w:lineRule="auto"/>
    </w:pPr>
    <w:rPr>
      <w:rFonts w:ascii="Times New Roman" w:eastAsia="Times New Roman" w:hAnsi="Times New Roman" w:cs="Times New Roman"/>
      <w:sz w:val="20"/>
      <w:szCs w:val="20"/>
      <w:lang w:val="fr-FR" w:eastAsia="fr-FR"/>
    </w:rPr>
  </w:style>
  <w:style w:type="character" w:customStyle="1" w:styleId="Char9">
    <w:name w:val="نص حاشية سفلية Char"/>
    <w:basedOn w:val="a0"/>
    <w:link w:val="af5"/>
    <w:uiPriority w:val="99"/>
    <w:semiHidden/>
    <w:rsid w:val="003D4713"/>
    <w:rPr>
      <w:rFonts w:ascii="Times New Roman" w:eastAsia="Times New Roman" w:hAnsi="Times New Roman" w:cs="Times New Roman"/>
      <w:sz w:val="20"/>
      <w:szCs w:val="20"/>
      <w:lang w:val="fr-FR" w:eastAsia="fr-FR"/>
    </w:rPr>
  </w:style>
  <w:style w:type="character" w:styleId="af6">
    <w:name w:val="footnote reference"/>
    <w:basedOn w:val="a0"/>
    <w:unhideWhenUsed/>
    <w:rsid w:val="003D4713"/>
    <w:rPr>
      <w:vertAlign w:val="superscript"/>
    </w:rPr>
  </w:style>
  <w:style w:type="table" w:styleId="2-5">
    <w:name w:val="Grid Table 2 Accent 5"/>
    <w:basedOn w:val="a1"/>
    <w:uiPriority w:val="47"/>
    <w:rsid w:val="003D4713"/>
    <w:pPr>
      <w:spacing w:after="0" w:line="240" w:lineRule="auto"/>
    </w:pPr>
    <w:rPr>
      <w:kern w:val="2"/>
      <w:lang w:val="en-GB"/>
      <w14:ligatures w14:val="standardContextual"/>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3D4713"/>
    <w:pPr>
      <w:spacing w:after="0" w:line="240" w:lineRule="auto"/>
    </w:pPr>
    <w:rPr>
      <w:kern w:val="2"/>
      <w:lang w:val="en-GB"/>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2">
    <w:name w:val="Grid Table 1 Light"/>
    <w:basedOn w:val="a1"/>
    <w:uiPriority w:val="46"/>
    <w:rsid w:val="003D4713"/>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31">
    <w:name w:val="Grid Table 4 - Accent 31"/>
    <w:basedOn w:val="a1"/>
    <w:uiPriority w:val="49"/>
    <w:rsid w:val="003D4713"/>
    <w:pPr>
      <w:widowControl w:val="0"/>
      <w:autoSpaceDE w:val="0"/>
      <w:autoSpaceDN w:val="0"/>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5Char">
    <w:name w:val="عنوان 5 Char"/>
    <w:basedOn w:val="a0"/>
    <w:link w:val="5"/>
    <w:rsid w:val="00476A8B"/>
    <w:rPr>
      <w:rFonts w:ascii="Cambria" w:eastAsia="Times New Roman" w:hAnsi="Cambria" w:cs="Times New Roman"/>
      <w:caps/>
      <w:color w:val="622423"/>
      <w:spacing w:val="10"/>
      <w:sz w:val="20"/>
      <w:szCs w:val="20"/>
      <w:lang w:val="x-none" w:eastAsia="x-none"/>
    </w:rPr>
  </w:style>
  <w:style w:type="character" w:customStyle="1" w:styleId="6Char">
    <w:name w:val="عنوان 6 Char"/>
    <w:basedOn w:val="a0"/>
    <w:link w:val="6"/>
    <w:rsid w:val="00476A8B"/>
    <w:rPr>
      <w:rFonts w:ascii="Calibri Light" w:eastAsia="Times New Roman" w:hAnsi="Calibri Light" w:cs="Times New Roman"/>
      <w:color w:val="1F4D78"/>
    </w:rPr>
  </w:style>
  <w:style w:type="character" w:customStyle="1" w:styleId="7Char">
    <w:name w:val="عنوان 7 Char"/>
    <w:basedOn w:val="a0"/>
    <w:link w:val="7"/>
    <w:rsid w:val="00476A8B"/>
    <w:rPr>
      <w:rFonts w:ascii="Cambria" w:eastAsia="Times New Roman" w:hAnsi="Cambria" w:cs="Times New Roman"/>
      <w:i/>
      <w:iCs/>
      <w:caps/>
      <w:color w:val="943634"/>
      <w:spacing w:val="10"/>
      <w:sz w:val="20"/>
      <w:szCs w:val="20"/>
      <w:lang w:val="x-none" w:eastAsia="x-none"/>
    </w:rPr>
  </w:style>
  <w:style w:type="character" w:customStyle="1" w:styleId="8Char">
    <w:name w:val="عنوان 8 Char"/>
    <w:basedOn w:val="a0"/>
    <w:link w:val="8"/>
    <w:rsid w:val="00476A8B"/>
    <w:rPr>
      <w:rFonts w:ascii="Cambria" w:eastAsia="Times New Roman" w:hAnsi="Cambria" w:cs="Times New Roman"/>
      <w:caps/>
      <w:spacing w:val="10"/>
      <w:sz w:val="20"/>
      <w:szCs w:val="20"/>
      <w:lang w:val="x-none" w:eastAsia="x-none"/>
    </w:rPr>
  </w:style>
  <w:style w:type="character" w:customStyle="1" w:styleId="9Char">
    <w:name w:val="عنوان 9 Char"/>
    <w:basedOn w:val="a0"/>
    <w:link w:val="9"/>
    <w:rsid w:val="00476A8B"/>
    <w:rPr>
      <w:rFonts w:ascii="Cambria" w:eastAsia="Times New Roman" w:hAnsi="Cambria" w:cs="Times New Roman"/>
      <w:sz w:val="20"/>
      <w:szCs w:val="20"/>
      <w:lang w:val="x-none" w:eastAsia="x-none"/>
    </w:rPr>
  </w:style>
  <w:style w:type="character" w:customStyle="1" w:styleId="Char10">
    <w:name w:val="تذييل الصفحة Char1"/>
    <w:aliases w:val=" Char7 Char1,Char7 Char1"/>
    <w:uiPriority w:val="99"/>
    <w:rsid w:val="00476A8B"/>
    <w:rPr>
      <w:rFonts w:ascii="Calibri" w:eastAsia="Calibri" w:hAnsi="Calibri" w:cs="Arial"/>
    </w:rPr>
  </w:style>
  <w:style w:type="paragraph" w:styleId="af7">
    <w:name w:val="caption"/>
    <w:basedOn w:val="a"/>
    <w:next w:val="a"/>
    <w:autoRedefine/>
    <w:qFormat/>
    <w:rsid w:val="00542B1A"/>
    <w:pPr>
      <w:keepNext/>
      <w:spacing w:after="0" w:line="240" w:lineRule="auto"/>
      <w:jc w:val="center"/>
    </w:pPr>
    <w:rPr>
      <w:rFonts w:ascii="Times New Roman" w:eastAsia="Times New Roman" w:hAnsi="Times New Roman" w:cs="Times New Roman"/>
      <w:caps/>
      <w:noProof/>
      <w:spacing w:val="10"/>
      <w:sz w:val="20"/>
      <w:szCs w:val="20"/>
    </w:rPr>
  </w:style>
  <w:style w:type="character" w:customStyle="1" w:styleId="hwtze">
    <w:name w:val="hwtze"/>
    <w:rsid w:val="00476A8B"/>
  </w:style>
  <w:style w:type="character" w:customStyle="1" w:styleId="rynqvb">
    <w:name w:val="rynqvb"/>
    <w:rsid w:val="00476A8B"/>
  </w:style>
  <w:style w:type="character" w:customStyle="1" w:styleId="fontstyle11">
    <w:name w:val="fontstyle11"/>
    <w:rsid w:val="00476A8B"/>
    <w:rPr>
      <w:rFonts w:ascii="Simplified Arabic" w:hAnsi="Simplified Arabic" w:cs="Simplified Arabic" w:hint="default"/>
      <w:b w:val="0"/>
      <w:bCs w:val="0"/>
      <w:i w:val="0"/>
      <w:iCs w:val="0"/>
      <w:color w:val="000000"/>
      <w:sz w:val="28"/>
      <w:szCs w:val="28"/>
    </w:rPr>
  </w:style>
  <w:style w:type="paragraph" w:customStyle="1" w:styleId="Default">
    <w:name w:val="Default"/>
    <w:rsid w:val="00476A8B"/>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476A8B"/>
    <w:rPr>
      <w:sz w:val="22"/>
      <w:szCs w:val="22"/>
    </w:rPr>
  </w:style>
  <w:style w:type="character" w:customStyle="1" w:styleId="FooterChar1">
    <w:name w:val="Footer Char1"/>
    <w:aliases w:val=" Char7 Char,Char7 Char"/>
    <w:uiPriority w:val="99"/>
    <w:rsid w:val="00476A8B"/>
    <w:rPr>
      <w:sz w:val="22"/>
      <w:szCs w:val="22"/>
    </w:rPr>
  </w:style>
  <w:style w:type="paragraph" w:customStyle="1" w:styleId="msonormal0">
    <w:name w:val="msonormal"/>
    <w:basedOn w:val="a"/>
    <w:rsid w:val="00476A8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8">
    <w:name w:val="Emphasis"/>
    <w:uiPriority w:val="20"/>
    <w:qFormat/>
    <w:rsid w:val="00476A8B"/>
    <w:rPr>
      <w:i/>
      <w:iCs/>
    </w:rPr>
  </w:style>
  <w:style w:type="character" w:customStyle="1" w:styleId="publication-meta-journal">
    <w:name w:val="publication-meta-journal"/>
    <w:rsid w:val="00476A8B"/>
  </w:style>
  <w:style w:type="character" w:customStyle="1" w:styleId="publication-meta-date">
    <w:name w:val="publication-meta-date"/>
    <w:rsid w:val="00476A8B"/>
  </w:style>
  <w:style w:type="table" w:styleId="6-2">
    <w:name w:val="Grid Table 6 Colorful Accent 2"/>
    <w:basedOn w:val="a1"/>
    <w:uiPriority w:val="51"/>
    <w:rsid w:val="00476A8B"/>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476A8B"/>
  </w:style>
  <w:style w:type="character" w:customStyle="1" w:styleId="text">
    <w:name w:val="text"/>
    <w:rsid w:val="00476A8B"/>
  </w:style>
  <w:style w:type="character" w:customStyle="1" w:styleId="author-ref">
    <w:name w:val="author-ref"/>
    <w:rsid w:val="00476A8B"/>
  </w:style>
  <w:style w:type="character" w:customStyle="1" w:styleId="Char2">
    <w:name w:val="بلا تباعد Char"/>
    <w:link w:val="a7"/>
    <w:uiPriority w:val="1"/>
    <w:locked/>
    <w:rsid w:val="00476A8B"/>
    <w:rPr>
      <w:kern w:val="2"/>
      <w:lang w:val="en-GB"/>
      <w14:ligatures w14:val="standardContextual"/>
    </w:rPr>
  </w:style>
  <w:style w:type="character" w:customStyle="1" w:styleId="ls5">
    <w:name w:val="ls5"/>
    <w:rsid w:val="00476A8B"/>
  </w:style>
  <w:style w:type="paragraph" w:customStyle="1" w:styleId="Heading11">
    <w:name w:val="Heading 11"/>
    <w:basedOn w:val="a"/>
    <w:next w:val="a"/>
    <w:uiPriority w:val="9"/>
    <w:qFormat/>
    <w:rsid w:val="00476A8B"/>
    <w:pPr>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476A8B"/>
    <w:pPr>
      <w:keepNext/>
      <w:keepLines/>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476A8B"/>
  </w:style>
  <w:style w:type="paragraph" w:customStyle="1" w:styleId="BodyTextIndent21">
    <w:name w:val="Body Text Indent 21"/>
    <w:basedOn w:val="a"/>
    <w:next w:val="22"/>
    <w:link w:val="BodyTextIndent2Char"/>
    <w:unhideWhenUsed/>
    <w:rsid w:val="00476A8B"/>
    <w:pPr>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476A8B"/>
    <w:rPr>
      <w:rFonts w:ascii="Simplified Arabic" w:eastAsia="Calibri" w:hAnsi="Simplified Arabic" w:cs="Times New Roman"/>
      <w:sz w:val="28"/>
      <w:szCs w:val="28"/>
      <w:lang w:val="x-none" w:eastAsia="x-none"/>
    </w:rPr>
  </w:style>
  <w:style w:type="paragraph" w:customStyle="1" w:styleId="FootnoteText1">
    <w:name w:val="Footnote Text1"/>
    <w:basedOn w:val="a"/>
    <w:next w:val="af5"/>
    <w:link w:val="FootnoteTextChar"/>
    <w:unhideWhenUsed/>
    <w:rsid w:val="00476A8B"/>
    <w:pPr>
      <w:bidi w:val="0"/>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476A8B"/>
    <w:rPr>
      <w:rFonts w:ascii="Calibri" w:eastAsia="Calibri" w:hAnsi="Calibri" w:cs="Times New Roman"/>
      <w:sz w:val="20"/>
      <w:szCs w:val="20"/>
      <w:lang w:val="x-none" w:eastAsia="x-none"/>
    </w:rPr>
  </w:style>
  <w:style w:type="paragraph" w:customStyle="1" w:styleId="BalloonText1">
    <w:name w:val="Balloon Text1"/>
    <w:basedOn w:val="a"/>
    <w:next w:val="af4"/>
    <w:uiPriority w:val="99"/>
    <w:unhideWhenUsed/>
    <w:rsid w:val="00476A8B"/>
    <w:pPr>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476A8B"/>
    <w:rPr>
      <w:color w:val="0000FF"/>
      <w:u w:val="single"/>
    </w:rPr>
  </w:style>
  <w:style w:type="paragraph" w:customStyle="1" w:styleId="TOCHeading1">
    <w:name w:val="TOC Heading1"/>
    <w:basedOn w:val="1"/>
    <w:next w:val="a"/>
    <w:unhideWhenUsed/>
    <w:qFormat/>
    <w:rsid w:val="00476A8B"/>
    <w:pPr>
      <w:spacing w:before="480" w:line="276" w:lineRule="auto"/>
    </w:pPr>
    <w:rPr>
      <w:rFonts w:ascii="Simplified Arabic" w:eastAsia="Calibri" w:hAnsi="Simplified Arabic" w:cs="Simplified Arabic"/>
      <w:bCs/>
      <w:kern w:val="0"/>
      <w:sz w:val="32"/>
      <w:lang w:val="x-none" w:eastAsia="x-none" w:bidi="ar-JO"/>
      <w14:ligatures w14:val="none"/>
    </w:rPr>
  </w:style>
  <w:style w:type="paragraph" w:customStyle="1" w:styleId="TOC21">
    <w:name w:val="TOC 21"/>
    <w:basedOn w:val="a"/>
    <w:next w:val="a"/>
    <w:autoRedefine/>
    <w:uiPriority w:val="39"/>
    <w:unhideWhenUsed/>
    <w:rsid w:val="00476A8B"/>
    <w:pPr>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476A8B"/>
    <w:pPr>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476A8B"/>
    <w:pPr>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476A8B"/>
    <w:pPr>
      <w:tabs>
        <w:tab w:val="center" w:pos="4320"/>
        <w:tab w:val="right" w:pos="8640"/>
      </w:tabs>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476A8B"/>
    <w:pPr>
      <w:tabs>
        <w:tab w:val="center" w:pos="4320"/>
        <w:tab w:val="right" w:pos="8640"/>
      </w:tabs>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476A8B"/>
    <w:pPr>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476A8B"/>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476A8B"/>
    <w:pPr>
      <w:spacing w:before="100" w:beforeAutospacing="1" w:after="0" w:line="240" w:lineRule="auto"/>
    </w:pPr>
    <w:rPr>
      <w:rFonts w:ascii="Simplified (Arabic)" w:eastAsia="Times New Roman" w:hAnsi="Simplified (Arabic)" w:cs="Times New Roman"/>
      <w:color w:val="004D04"/>
      <w:sz w:val="24"/>
      <w:szCs w:val="24"/>
    </w:rPr>
  </w:style>
  <w:style w:type="character" w:styleId="af9">
    <w:name w:val="Book Title"/>
    <w:qFormat/>
    <w:rsid w:val="00476A8B"/>
    <w:rPr>
      <w:b/>
      <w:smallCaps/>
      <w:spacing w:val="5"/>
    </w:rPr>
  </w:style>
  <w:style w:type="table" w:customStyle="1" w:styleId="LightGrid1">
    <w:name w:val="Light Grid1"/>
    <w:basedOn w:val="a1"/>
    <w:uiPriority w:val="62"/>
    <w:rsid w:val="00476A8B"/>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476A8B"/>
    <w:rPr>
      <w:i w:val="0"/>
      <w:iCs w:val="0"/>
      <w:color w:val="006621"/>
    </w:rPr>
  </w:style>
  <w:style w:type="paragraph" w:styleId="31">
    <w:name w:val="Body Text 3"/>
    <w:basedOn w:val="a"/>
    <w:link w:val="3Char0"/>
    <w:rsid w:val="00476A8B"/>
    <w:pPr>
      <w:suppressAutoHyphens/>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476A8B"/>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476A8B"/>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476A8B"/>
  </w:style>
  <w:style w:type="character" w:customStyle="1" w:styleId="apple-converted-space">
    <w:name w:val="apple-converted-space"/>
    <w:rsid w:val="00476A8B"/>
  </w:style>
  <w:style w:type="character" w:customStyle="1" w:styleId="yshortcuts">
    <w:name w:val="yshortcuts"/>
    <w:rsid w:val="00476A8B"/>
  </w:style>
  <w:style w:type="paragraph" w:customStyle="1" w:styleId="Listenabsatz">
    <w:name w:val="Listenabsatz"/>
    <w:basedOn w:val="a"/>
    <w:qFormat/>
    <w:rsid w:val="00476A8B"/>
    <w:pPr>
      <w:bidi w:val="0"/>
      <w:spacing w:after="200" w:line="276" w:lineRule="auto"/>
      <w:ind w:left="720"/>
      <w:contextualSpacing/>
    </w:pPr>
    <w:rPr>
      <w:rFonts w:ascii="Calibri" w:eastAsia="Times New Roman" w:hAnsi="Calibri" w:cs="Arial"/>
    </w:rPr>
  </w:style>
  <w:style w:type="character" w:customStyle="1" w:styleId="st1">
    <w:name w:val="st1"/>
    <w:rsid w:val="00476A8B"/>
  </w:style>
  <w:style w:type="paragraph" w:styleId="afa">
    <w:name w:val="Body Text Indent"/>
    <w:basedOn w:val="a"/>
    <w:link w:val="Chara"/>
    <w:rsid w:val="00476A8B"/>
    <w:pPr>
      <w:spacing w:after="120" w:line="240" w:lineRule="auto"/>
      <w:ind w:left="283"/>
    </w:pPr>
    <w:rPr>
      <w:rFonts w:ascii="Times New Roman" w:eastAsia="Times New Roman" w:hAnsi="Times New Roman" w:cs="Times New Roman"/>
      <w:sz w:val="24"/>
      <w:szCs w:val="24"/>
      <w:lang w:val="x-none" w:eastAsia="x-none"/>
    </w:rPr>
  </w:style>
  <w:style w:type="character" w:customStyle="1" w:styleId="Chara">
    <w:name w:val="نص أساسي بمسافة بادئة Char"/>
    <w:basedOn w:val="a0"/>
    <w:link w:val="afa"/>
    <w:rsid w:val="00476A8B"/>
    <w:rPr>
      <w:rFonts w:ascii="Times New Roman" w:eastAsia="Times New Roman" w:hAnsi="Times New Roman" w:cs="Times New Roman"/>
      <w:sz w:val="24"/>
      <w:szCs w:val="24"/>
      <w:lang w:val="x-none" w:eastAsia="x-none"/>
    </w:rPr>
  </w:style>
  <w:style w:type="paragraph" w:styleId="32">
    <w:name w:val="Body Text Indent 3"/>
    <w:basedOn w:val="a"/>
    <w:link w:val="3Char1"/>
    <w:rsid w:val="00476A8B"/>
    <w:pPr>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476A8B"/>
    <w:rPr>
      <w:rFonts w:ascii="Times New Roman" w:eastAsia="Times New Roman" w:hAnsi="Times New Roman" w:cs="Times New Roman"/>
      <w:sz w:val="16"/>
      <w:szCs w:val="16"/>
      <w:lang w:val="x-none" w:eastAsia="ar-SA"/>
    </w:rPr>
  </w:style>
  <w:style w:type="character" w:customStyle="1" w:styleId="grame">
    <w:name w:val="grame"/>
    <w:rsid w:val="00476A8B"/>
  </w:style>
  <w:style w:type="paragraph" w:customStyle="1" w:styleId="DecimalAligned">
    <w:name w:val="Decimal Aligned"/>
    <w:basedOn w:val="a"/>
    <w:uiPriority w:val="40"/>
    <w:qFormat/>
    <w:rsid w:val="00476A8B"/>
    <w:pPr>
      <w:tabs>
        <w:tab w:val="decimal" w:pos="360"/>
      </w:tabs>
      <w:bidi w:val="0"/>
      <w:spacing w:after="200" w:line="276" w:lineRule="auto"/>
    </w:pPr>
    <w:rPr>
      <w:rFonts w:ascii="Calibri" w:eastAsia="Times New Roman" w:hAnsi="Calibri" w:cs="Arial"/>
    </w:rPr>
  </w:style>
  <w:style w:type="character" w:styleId="afb">
    <w:name w:val="Subtle Emphasis"/>
    <w:qFormat/>
    <w:rsid w:val="00476A8B"/>
    <w:rPr>
      <w:rFonts w:eastAsia="Times New Roman" w:cs="Arial"/>
      <w:bCs w:val="0"/>
      <w:i/>
      <w:iCs/>
      <w:color w:val="808080"/>
      <w:szCs w:val="22"/>
      <w:lang w:val="en-US"/>
    </w:rPr>
  </w:style>
  <w:style w:type="table" w:customStyle="1" w:styleId="LightShading-Accent11">
    <w:name w:val="Light Shading - Accent 11"/>
    <w:basedOn w:val="a1"/>
    <w:uiPriority w:val="60"/>
    <w:rsid w:val="00476A8B"/>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476A8B"/>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c">
    <w:name w:val="endnote text"/>
    <w:basedOn w:val="a"/>
    <w:link w:val="Charb"/>
    <w:unhideWhenUsed/>
    <w:rsid w:val="00476A8B"/>
    <w:pPr>
      <w:spacing w:after="0" w:line="240" w:lineRule="auto"/>
    </w:pPr>
    <w:rPr>
      <w:rFonts w:ascii="Calibri" w:eastAsia="Times New Roman" w:hAnsi="Calibri" w:cs="Times New Roman"/>
      <w:sz w:val="20"/>
      <w:szCs w:val="20"/>
      <w:lang w:val="x-none" w:eastAsia="x-none"/>
    </w:rPr>
  </w:style>
  <w:style w:type="character" w:customStyle="1" w:styleId="Charb">
    <w:name w:val="نص تعليق ختامي Char"/>
    <w:basedOn w:val="a0"/>
    <w:link w:val="afc"/>
    <w:rsid w:val="00476A8B"/>
    <w:rPr>
      <w:rFonts w:ascii="Calibri" w:eastAsia="Times New Roman" w:hAnsi="Calibri" w:cs="Times New Roman"/>
      <w:sz w:val="20"/>
      <w:szCs w:val="20"/>
      <w:lang w:val="x-none" w:eastAsia="x-none"/>
    </w:rPr>
  </w:style>
  <w:style w:type="character" w:styleId="afd">
    <w:name w:val="endnote reference"/>
    <w:uiPriority w:val="99"/>
    <w:unhideWhenUsed/>
    <w:rsid w:val="00476A8B"/>
    <w:rPr>
      <w:vertAlign w:val="superscript"/>
    </w:rPr>
  </w:style>
  <w:style w:type="numbering" w:customStyle="1" w:styleId="NoList11">
    <w:name w:val="No List11"/>
    <w:next w:val="a2"/>
    <w:semiHidden/>
    <w:rsid w:val="00476A8B"/>
  </w:style>
  <w:style w:type="table" w:customStyle="1" w:styleId="TableGrid1">
    <w:name w:val="Table Grid1"/>
    <w:rsid w:val="00476A8B"/>
    <w:pPr>
      <w:bidi/>
      <w:spacing w:after="200"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Bullet"/>
    <w:basedOn w:val="a"/>
    <w:autoRedefine/>
    <w:rsid w:val="00476A8B"/>
    <w:pPr>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476A8B"/>
    <w:pPr>
      <w:spacing w:after="0" w:line="240" w:lineRule="auto"/>
      <w:ind w:left="720" w:hanging="360"/>
    </w:pPr>
    <w:rPr>
      <w:rFonts w:ascii="Cambria" w:eastAsia="Times New Roman" w:hAnsi="Cambria" w:cs="Times New Roman"/>
      <w:sz w:val="24"/>
      <w:szCs w:val="24"/>
    </w:rPr>
  </w:style>
  <w:style w:type="paragraph" w:styleId="aff">
    <w:name w:val="Block Text"/>
    <w:basedOn w:val="a"/>
    <w:rsid w:val="00476A8B"/>
    <w:pPr>
      <w:spacing w:after="0" w:line="240" w:lineRule="auto"/>
      <w:ind w:left="84"/>
      <w:jc w:val="lowKashida"/>
    </w:pPr>
    <w:rPr>
      <w:rFonts w:ascii="Cambria" w:eastAsia="Times New Roman" w:hAnsi="Cambria" w:cs="Simplified Arabic"/>
      <w:noProof/>
      <w:sz w:val="26"/>
      <w:szCs w:val="32"/>
    </w:rPr>
  </w:style>
  <w:style w:type="paragraph" w:styleId="aff0">
    <w:name w:val="Quote"/>
    <w:basedOn w:val="a"/>
    <w:next w:val="a"/>
    <w:link w:val="Charc"/>
    <w:qFormat/>
    <w:rsid w:val="00476A8B"/>
    <w:pPr>
      <w:bidi w:val="0"/>
      <w:spacing w:after="200" w:line="252" w:lineRule="auto"/>
    </w:pPr>
    <w:rPr>
      <w:rFonts w:ascii="Cambria" w:eastAsia="Times New Roman" w:hAnsi="Cambria" w:cs="Times New Roman"/>
      <w:i/>
      <w:iCs/>
      <w:sz w:val="20"/>
      <w:szCs w:val="20"/>
      <w:lang w:val="x-none" w:eastAsia="x-none"/>
    </w:rPr>
  </w:style>
  <w:style w:type="character" w:customStyle="1" w:styleId="Charc">
    <w:name w:val="اقتباس Char"/>
    <w:basedOn w:val="a0"/>
    <w:link w:val="aff0"/>
    <w:rsid w:val="00476A8B"/>
    <w:rPr>
      <w:rFonts w:ascii="Cambria" w:eastAsia="Times New Roman" w:hAnsi="Cambria" w:cs="Times New Roman"/>
      <w:i/>
      <w:iCs/>
      <w:sz w:val="20"/>
      <w:szCs w:val="20"/>
      <w:lang w:val="x-none" w:eastAsia="x-none"/>
    </w:rPr>
  </w:style>
  <w:style w:type="paragraph" w:styleId="aff1">
    <w:name w:val="Intense Quote"/>
    <w:basedOn w:val="a"/>
    <w:next w:val="a"/>
    <w:link w:val="Chard"/>
    <w:qFormat/>
    <w:rsid w:val="00476A8B"/>
    <w:pPr>
      <w:pBdr>
        <w:top w:val="dotted" w:sz="2" w:space="10" w:color="632423"/>
        <w:bottom w:val="dotted" w:sz="2" w:space="4" w:color="632423"/>
      </w:pBdr>
      <w:bidi w:val="0"/>
      <w:spacing w:before="160" w:after="200" w:line="300" w:lineRule="auto"/>
      <w:ind w:left="1440" w:right="1440"/>
    </w:pPr>
    <w:rPr>
      <w:rFonts w:ascii="Cambria" w:eastAsia="Times New Roman" w:hAnsi="Cambria" w:cs="Times New Roman"/>
      <w:caps/>
      <w:color w:val="622423"/>
      <w:spacing w:val="5"/>
      <w:sz w:val="20"/>
      <w:szCs w:val="20"/>
      <w:lang w:val="x-none" w:eastAsia="x-none"/>
    </w:rPr>
  </w:style>
  <w:style w:type="character" w:customStyle="1" w:styleId="Chard">
    <w:name w:val="اقتباس مكثف Char"/>
    <w:basedOn w:val="a0"/>
    <w:link w:val="aff1"/>
    <w:rsid w:val="00476A8B"/>
    <w:rPr>
      <w:rFonts w:ascii="Cambria" w:eastAsia="Times New Roman" w:hAnsi="Cambria" w:cs="Times New Roman"/>
      <w:caps/>
      <w:color w:val="622423"/>
      <w:spacing w:val="5"/>
      <w:sz w:val="20"/>
      <w:szCs w:val="20"/>
      <w:lang w:val="x-none" w:eastAsia="x-none"/>
    </w:rPr>
  </w:style>
  <w:style w:type="character" w:styleId="aff2">
    <w:name w:val="Intense Emphasis"/>
    <w:qFormat/>
    <w:rsid w:val="00476A8B"/>
    <w:rPr>
      <w:rFonts w:cs="Times New Roman"/>
      <w:i/>
      <w:caps/>
      <w:spacing w:val="10"/>
      <w:sz w:val="20"/>
    </w:rPr>
  </w:style>
  <w:style w:type="character" w:styleId="aff3">
    <w:name w:val="Subtle Reference"/>
    <w:qFormat/>
    <w:rsid w:val="00476A8B"/>
    <w:rPr>
      <w:rFonts w:ascii="Calibri" w:hAnsi="Calibri" w:cs="Arial"/>
      <w:i/>
      <w:iCs/>
      <w:color w:val="622423"/>
    </w:rPr>
  </w:style>
  <w:style w:type="character" w:styleId="aff4">
    <w:name w:val="Intense Reference"/>
    <w:qFormat/>
    <w:rsid w:val="00476A8B"/>
    <w:rPr>
      <w:rFonts w:ascii="Calibri" w:hAnsi="Calibri" w:cs="Times New Roman"/>
      <w:b/>
      <w:i/>
      <w:color w:val="622423"/>
    </w:rPr>
  </w:style>
  <w:style w:type="character" w:customStyle="1" w:styleId="gt-icon-text1">
    <w:name w:val="gt-icon-text1"/>
    <w:rsid w:val="00476A8B"/>
    <w:rPr>
      <w:rFonts w:cs="Times New Roman"/>
    </w:rPr>
  </w:style>
  <w:style w:type="numbering" w:customStyle="1" w:styleId="Style11">
    <w:name w:val="Style11"/>
    <w:rsid w:val="00476A8B"/>
    <w:pPr>
      <w:numPr>
        <w:numId w:val="133"/>
      </w:numPr>
    </w:pPr>
  </w:style>
  <w:style w:type="numbering" w:customStyle="1" w:styleId="Style4">
    <w:name w:val="Style4"/>
    <w:rsid w:val="00476A8B"/>
    <w:pPr>
      <w:numPr>
        <w:numId w:val="140"/>
      </w:numPr>
    </w:pPr>
  </w:style>
  <w:style w:type="numbering" w:customStyle="1" w:styleId="Style2">
    <w:name w:val="Style2"/>
    <w:rsid w:val="00476A8B"/>
    <w:pPr>
      <w:numPr>
        <w:numId w:val="138"/>
      </w:numPr>
    </w:pPr>
  </w:style>
  <w:style w:type="numbering" w:customStyle="1" w:styleId="Style21">
    <w:name w:val="Style21"/>
    <w:rsid w:val="00476A8B"/>
    <w:pPr>
      <w:numPr>
        <w:numId w:val="134"/>
      </w:numPr>
    </w:pPr>
  </w:style>
  <w:style w:type="numbering" w:customStyle="1" w:styleId="Style31">
    <w:name w:val="Style31"/>
    <w:rsid w:val="00476A8B"/>
    <w:pPr>
      <w:numPr>
        <w:numId w:val="135"/>
      </w:numPr>
    </w:pPr>
  </w:style>
  <w:style w:type="numbering" w:customStyle="1" w:styleId="Style41">
    <w:name w:val="Style41"/>
    <w:rsid w:val="00476A8B"/>
    <w:pPr>
      <w:numPr>
        <w:numId w:val="136"/>
      </w:numPr>
    </w:pPr>
  </w:style>
  <w:style w:type="numbering" w:customStyle="1" w:styleId="Style3">
    <w:name w:val="Style3"/>
    <w:rsid w:val="00476A8B"/>
    <w:pPr>
      <w:numPr>
        <w:numId w:val="139"/>
      </w:numPr>
    </w:pPr>
  </w:style>
  <w:style w:type="numbering" w:customStyle="1" w:styleId="Style1">
    <w:name w:val="Style1"/>
    <w:rsid w:val="00476A8B"/>
    <w:pPr>
      <w:numPr>
        <w:numId w:val="137"/>
      </w:numPr>
    </w:pPr>
  </w:style>
  <w:style w:type="numbering" w:customStyle="1" w:styleId="NoList2">
    <w:name w:val="No List2"/>
    <w:next w:val="a2"/>
    <w:uiPriority w:val="99"/>
    <w:semiHidden/>
    <w:unhideWhenUsed/>
    <w:rsid w:val="00476A8B"/>
  </w:style>
  <w:style w:type="numbering" w:customStyle="1" w:styleId="NoList111">
    <w:name w:val="No List111"/>
    <w:next w:val="a2"/>
    <w:semiHidden/>
    <w:rsid w:val="00476A8B"/>
  </w:style>
  <w:style w:type="table" w:customStyle="1" w:styleId="TableGrid2">
    <w:name w:val="Table Grid2"/>
    <w:basedOn w:val="a1"/>
    <w:next w:val="a3"/>
    <w:rsid w:val="00476A8B"/>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476A8B"/>
    <w:pPr>
      <w:bidi/>
      <w:spacing w:after="200"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476A8B"/>
    <w:rPr>
      <w:rFonts w:ascii="Times New Roman" w:eastAsia="Times New Roman" w:hAnsi="Times New Roman" w:cs="Times New Roman"/>
      <w:sz w:val="20"/>
      <w:szCs w:val="20"/>
      <w:lang w:bidi="ar-YE"/>
    </w:rPr>
  </w:style>
  <w:style w:type="character" w:customStyle="1" w:styleId="hps">
    <w:name w:val="hps"/>
    <w:rsid w:val="00476A8B"/>
  </w:style>
  <w:style w:type="character" w:styleId="aff5">
    <w:name w:val="FollowedHyperlink"/>
    <w:uiPriority w:val="99"/>
    <w:semiHidden/>
    <w:unhideWhenUsed/>
    <w:rsid w:val="00476A8B"/>
    <w:rPr>
      <w:color w:val="800080"/>
      <w:u w:val="single"/>
    </w:rPr>
  </w:style>
  <w:style w:type="paragraph" w:customStyle="1" w:styleId="rtejustify">
    <w:name w:val="rtejustify"/>
    <w:basedOn w:val="a"/>
    <w:rsid w:val="00476A8B"/>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476A8B"/>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476A8B"/>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3"/>
    <w:uiPriority w:val="39"/>
    <w:rsid w:val="00476A8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476A8B"/>
    <w:pPr>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476A8B"/>
    <w:pPr>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476A8B"/>
    <w:pPr>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476A8B"/>
    <w:pPr>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476A8B"/>
    <w:pPr>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476A8B"/>
    <w:pPr>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476A8B"/>
    <w:pPr>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476A8B"/>
    <w:pPr>
      <w:tabs>
        <w:tab w:val="right" w:pos="571"/>
      </w:tabs>
      <w:bidi/>
      <w:spacing w:before="200"/>
      <w:jc w:val="both"/>
    </w:pPr>
    <w:rPr>
      <w:rFonts w:ascii="Simplified Arabic" w:eastAsia="Calibri" w:hAnsi="Simplified Arabic" w:cs="Times New Roman"/>
      <w:bCs/>
      <w:color w:val="FF0000"/>
      <w:kern w:val="0"/>
      <w:sz w:val="36"/>
      <w:szCs w:val="36"/>
      <w:lang w:val="x-none" w:eastAsia="x-none"/>
      <w14:ligatures w14:val="none"/>
    </w:rPr>
  </w:style>
  <w:style w:type="character" w:customStyle="1" w:styleId="Style6Char">
    <w:name w:val="Style6 Char"/>
    <w:link w:val="Style6"/>
    <w:rsid w:val="00476A8B"/>
    <w:rPr>
      <w:rFonts w:ascii="Simplified Arabic" w:eastAsia="Calibri" w:hAnsi="Simplified Arabic" w:cs="Times New Roman"/>
      <w:b/>
      <w:bCs/>
      <w:color w:val="FF0000"/>
      <w:sz w:val="36"/>
      <w:szCs w:val="36"/>
      <w:lang w:val="x-none" w:eastAsia="x-none"/>
    </w:rPr>
  </w:style>
  <w:style w:type="paragraph" w:customStyle="1" w:styleId="Style10">
    <w:name w:val="Style10"/>
    <w:basedOn w:val="a"/>
    <w:link w:val="Style10Char"/>
    <w:qFormat/>
    <w:rsid w:val="00476A8B"/>
    <w:pPr>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476A8B"/>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476A8B"/>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476A8B"/>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476A8B"/>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476A8B"/>
    <w:rPr>
      <w:rFonts w:ascii="Arial" w:eastAsia="Times New Roman" w:hAnsi="Arial" w:cs="Times New Roman"/>
      <w:vanish/>
      <w:sz w:val="16"/>
      <w:szCs w:val="16"/>
      <w:lang w:val="x-none" w:eastAsia="x-none"/>
    </w:rPr>
  </w:style>
  <w:style w:type="character" w:customStyle="1" w:styleId="Heading1Char1">
    <w:name w:val="Heading 1 Char1"/>
    <w:uiPriority w:val="9"/>
    <w:rsid w:val="00476A8B"/>
    <w:rPr>
      <w:rFonts w:ascii="Cambria" w:eastAsia="Times New Roman" w:hAnsi="Cambria" w:cs="Times New Roman"/>
      <w:b/>
      <w:bCs/>
      <w:color w:val="365F91"/>
      <w:sz w:val="28"/>
      <w:szCs w:val="28"/>
    </w:rPr>
  </w:style>
  <w:style w:type="character" w:customStyle="1" w:styleId="Heading3Char1">
    <w:name w:val="Heading 3 Char1"/>
    <w:uiPriority w:val="9"/>
    <w:semiHidden/>
    <w:rsid w:val="00476A8B"/>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476A8B"/>
    <w:pPr>
      <w:bidi w:val="0"/>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476A8B"/>
    <w:rPr>
      <w:rFonts w:ascii="Calibri" w:eastAsia="Calibri" w:hAnsi="Calibri" w:cs="Times New Roman"/>
      <w:sz w:val="20"/>
      <w:szCs w:val="20"/>
      <w:lang w:val="x-none" w:eastAsia="x-none"/>
    </w:rPr>
  </w:style>
  <w:style w:type="character" w:customStyle="1" w:styleId="BalloonTextChar1">
    <w:name w:val="Balloon Text Char1"/>
    <w:uiPriority w:val="99"/>
    <w:semiHidden/>
    <w:rsid w:val="00476A8B"/>
    <w:rPr>
      <w:rFonts w:ascii="Tahoma" w:hAnsi="Tahoma" w:cs="Tahoma"/>
      <w:sz w:val="16"/>
      <w:szCs w:val="16"/>
    </w:rPr>
  </w:style>
  <w:style w:type="paragraph" w:customStyle="1" w:styleId="13">
    <w:name w:val="رأس الصفحة1"/>
    <w:basedOn w:val="a"/>
    <w:uiPriority w:val="99"/>
    <w:semiHidden/>
    <w:unhideWhenUsed/>
    <w:rsid w:val="00476A8B"/>
    <w:pPr>
      <w:tabs>
        <w:tab w:val="center" w:pos="4680"/>
        <w:tab w:val="right" w:pos="9360"/>
      </w:tabs>
      <w:bidi w:val="0"/>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476A8B"/>
    <w:pPr>
      <w:tabs>
        <w:tab w:val="center" w:pos="4680"/>
        <w:tab w:val="right" w:pos="9360"/>
      </w:tabs>
      <w:bidi w:val="0"/>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476A8B"/>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3"/>
    <w:uiPriority w:val="59"/>
    <w:rsid w:val="00476A8B"/>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476A8B"/>
    <w:rPr>
      <w:sz w:val="22"/>
      <w:szCs w:val="22"/>
    </w:rPr>
  </w:style>
  <w:style w:type="character" w:customStyle="1" w:styleId="FooterChar2">
    <w:name w:val="Footer Char2"/>
    <w:uiPriority w:val="99"/>
    <w:rsid w:val="00476A8B"/>
    <w:rPr>
      <w:sz w:val="22"/>
      <w:szCs w:val="22"/>
    </w:rPr>
  </w:style>
  <w:style w:type="numbering" w:customStyle="1" w:styleId="NoList3">
    <w:name w:val="No List3"/>
    <w:next w:val="a2"/>
    <w:uiPriority w:val="99"/>
    <w:semiHidden/>
    <w:unhideWhenUsed/>
    <w:rsid w:val="00476A8B"/>
  </w:style>
  <w:style w:type="table" w:customStyle="1" w:styleId="TableGrid5">
    <w:name w:val="Table Grid5"/>
    <w:basedOn w:val="a1"/>
    <w:next w:val="a3"/>
    <w:uiPriority w:val="59"/>
    <w:rsid w:val="00476A8B"/>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476A8B"/>
    <w:rPr>
      <w:rFonts w:ascii="Times New Roman" w:hAnsi="Times New Roman" w:cs="Times New Roman" w:hint="default"/>
      <w:b w:val="0"/>
      <w:bCs w:val="0"/>
      <w:i w:val="0"/>
      <w:iCs w:val="0"/>
      <w:color w:val="000000"/>
      <w:sz w:val="28"/>
      <w:szCs w:val="28"/>
    </w:rPr>
  </w:style>
  <w:style w:type="paragraph" w:customStyle="1" w:styleId="mtext">
    <w:name w:val="mtext"/>
    <w:basedOn w:val="a"/>
    <w:rsid w:val="00476A8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476A8B"/>
  </w:style>
  <w:style w:type="character" w:customStyle="1" w:styleId="material-icons-extended">
    <w:name w:val="material-icons-extended"/>
    <w:rsid w:val="00476A8B"/>
  </w:style>
  <w:style w:type="table" w:styleId="2-1">
    <w:name w:val="Grid Table 2 Accent 1"/>
    <w:basedOn w:val="a1"/>
    <w:uiPriority w:val="47"/>
    <w:rsid w:val="00476A8B"/>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476A8B"/>
  </w:style>
  <w:style w:type="paragraph" w:styleId="aff8">
    <w:name w:val="Revision"/>
    <w:hidden/>
    <w:uiPriority w:val="99"/>
    <w:semiHidden/>
    <w:rsid w:val="00476A8B"/>
    <w:pPr>
      <w:spacing w:after="0" w:line="240" w:lineRule="auto"/>
    </w:pPr>
    <w:rPr>
      <w:rFonts w:ascii="Calibri" w:eastAsia="Calibri" w:hAnsi="Calibri" w:cs="Arial"/>
    </w:rPr>
  </w:style>
  <w:style w:type="table" w:styleId="18">
    <w:name w:val="List Table 1 Light"/>
    <w:basedOn w:val="a1"/>
    <w:uiPriority w:val="46"/>
    <w:rsid w:val="00476A8B"/>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476A8B"/>
  </w:style>
  <w:style w:type="character" w:customStyle="1" w:styleId="surname">
    <w:name w:val="surname"/>
    <w:rsid w:val="00476A8B"/>
  </w:style>
  <w:style w:type="table" w:styleId="1-2">
    <w:name w:val="Grid Table 1 Light Accent 2"/>
    <w:basedOn w:val="a1"/>
    <w:uiPriority w:val="46"/>
    <w:rsid w:val="00476A8B"/>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884CA-1AB2-40FD-B3A6-76B6F2597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12259</Words>
  <Characters>69879</Characters>
  <Application>Microsoft Office Word</Application>
  <DocSecurity>0</DocSecurity>
  <Lines>582</Lines>
  <Paragraphs>163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Eng</cp:lastModifiedBy>
  <cp:revision>2</cp:revision>
  <cp:lastPrinted>2025-11-20T15:58:00Z</cp:lastPrinted>
  <dcterms:created xsi:type="dcterms:W3CDTF">2025-11-20T20:43:00Z</dcterms:created>
  <dcterms:modified xsi:type="dcterms:W3CDTF">2025-11-20T20:43:00Z</dcterms:modified>
</cp:coreProperties>
</file>