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2A402F">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2A402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F36F860" w:rsidR="009125CE" w:rsidRPr="009125CE" w:rsidRDefault="009125CE" w:rsidP="002A402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1276D">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rsidP="002A402F">
      <w:pPr>
        <w:rPr>
          <w:rFonts w:ascii="Sakkal Majalla" w:hAnsi="Sakkal Majalla" w:cs="Sakkal Majalla"/>
          <w:sz w:val="28"/>
          <w:szCs w:val="28"/>
          <w:rtl/>
          <w:lang w:bidi="ar-EG"/>
        </w:rPr>
      </w:pPr>
    </w:p>
    <w:p w14:paraId="3A7BF367" w14:textId="77777777" w:rsidR="009125CE" w:rsidRPr="009125CE" w:rsidRDefault="009125CE" w:rsidP="002A402F">
      <w:pPr>
        <w:rPr>
          <w:rFonts w:ascii="Sakkal Majalla" w:hAnsi="Sakkal Majalla" w:cs="Sakkal Majalla"/>
          <w:sz w:val="28"/>
          <w:szCs w:val="28"/>
          <w:rtl/>
          <w:lang w:bidi="ar-EG"/>
        </w:rPr>
      </w:pPr>
    </w:p>
    <w:p w14:paraId="5F6542BF" w14:textId="77777777" w:rsidR="009125CE" w:rsidRPr="009125CE" w:rsidRDefault="009125CE" w:rsidP="002A402F">
      <w:pPr>
        <w:bidi w:val="0"/>
        <w:rPr>
          <w:rFonts w:ascii="Sakkal Majalla" w:hAnsi="Sakkal Majalla" w:cs="Sakkal Majalla"/>
          <w:sz w:val="28"/>
          <w:szCs w:val="28"/>
          <w:rtl/>
          <w:lang w:bidi="ar-EG"/>
        </w:rPr>
      </w:pPr>
    </w:p>
    <w:p w14:paraId="38496FFE" w14:textId="77777777" w:rsidR="0021276D" w:rsidRPr="00F30720" w:rsidRDefault="0021276D" w:rsidP="002A402F">
      <w:pPr>
        <w:bidi w:val="0"/>
        <w:spacing w:after="0" w:line="480" w:lineRule="auto"/>
        <w:contextualSpacing/>
        <w:jc w:val="center"/>
        <w:rPr>
          <w:rFonts w:asciiTheme="majorBidi" w:hAnsiTheme="majorBidi" w:cstheme="majorBidi"/>
          <w:sz w:val="28"/>
          <w:szCs w:val="28"/>
        </w:rPr>
      </w:pPr>
    </w:p>
    <w:p w14:paraId="745A38B0" w14:textId="77777777" w:rsidR="0021276D" w:rsidRPr="00F30720" w:rsidRDefault="0021276D" w:rsidP="002A402F">
      <w:pPr>
        <w:bidi w:val="0"/>
        <w:spacing w:after="0" w:line="480" w:lineRule="auto"/>
        <w:contextualSpacing/>
        <w:jc w:val="center"/>
        <w:rPr>
          <w:rFonts w:asciiTheme="majorBidi" w:hAnsiTheme="majorBidi" w:cstheme="majorBidi"/>
          <w:sz w:val="28"/>
          <w:szCs w:val="28"/>
        </w:rPr>
      </w:pPr>
      <w:r w:rsidRPr="00F30720">
        <w:rPr>
          <w:rFonts w:asciiTheme="majorBidi" w:hAnsiTheme="majorBidi" w:cstheme="majorBidi"/>
          <w:b/>
          <w:bCs/>
          <w:sz w:val="28"/>
          <w:szCs w:val="28"/>
        </w:rPr>
        <w:t>The Impact of Time Management Practices on Project Performance in Business Organizations</w:t>
      </w:r>
    </w:p>
    <w:p w14:paraId="15C28831" w14:textId="77777777" w:rsidR="009125CE" w:rsidRPr="0021276D" w:rsidRDefault="009125CE" w:rsidP="002A402F">
      <w:pPr>
        <w:bidi w:val="0"/>
        <w:jc w:val="center"/>
        <w:rPr>
          <w:rFonts w:ascii="Sakkal Majalla" w:hAnsi="Sakkal Majalla" w:cs="Sakkal Majalla"/>
          <w:sz w:val="28"/>
          <w:szCs w:val="28"/>
          <w:rtl/>
          <w:lang w:bidi="ar-EG"/>
        </w:rPr>
      </w:pPr>
    </w:p>
    <w:p w14:paraId="1AA4343F" w14:textId="77777777" w:rsidR="009125CE" w:rsidRPr="009125CE" w:rsidRDefault="009125CE" w:rsidP="002A402F">
      <w:pPr>
        <w:bidi w:val="0"/>
        <w:jc w:val="center"/>
        <w:rPr>
          <w:rFonts w:ascii="Sakkal Majalla" w:hAnsi="Sakkal Majalla" w:cs="Sakkal Majalla"/>
          <w:sz w:val="28"/>
          <w:szCs w:val="28"/>
          <w:rtl/>
          <w:lang w:bidi="ar-EG"/>
        </w:rPr>
      </w:pPr>
    </w:p>
    <w:p w14:paraId="3024630C" w14:textId="77777777" w:rsidR="009125CE" w:rsidRPr="009125CE" w:rsidRDefault="009125CE" w:rsidP="002A402F">
      <w:pPr>
        <w:bidi w:val="0"/>
        <w:jc w:val="center"/>
        <w:rPr>
          <w:rFonts w:ascii="Sakkal Majalla" w:hAnsi="Sakkal Majalla" w:cs="Sakkal Majalla"/>
          <w:sz w:val="28"/>
          <w:szCs w:val="28"/>
          <w:rtl/>
          <w:lang w:bidi="ar-EG"/>
        </w:rPr>
      </w:pPr>
    </w:p>
    <w:p w14:paraId="232F19A4" w14:textId="77777777" w:rsidR="009125CE" w:rsidRPr="009125CE" w:rsidRDefault="009125CE" w:rsidP="002A402F">
      <w:pPr>
        <w:bidi w:val="0"/>
        <w:jc w:val="center"/>
        <w:rPr>
          <w:rFonts w:ascii="Sakkal Majalla" w:hAnsi="Sakkal Majalla" w:cs="Sakkal Majalla"/>
          <w:sz w:val="28"/>
          <w:szCs w:val="28"/>
          <w:rtl/>
          <w:lang w:bidi="ar-EG"/>
        </w:rPr>
      </w:pPr>
    </w:p>
    <w:p w14:paraId="0EB57E30" w14:textId="77777777" w:rsidR="009125CE" w:rsidRPr="001902DB" w:rsidRDefault="009125CE" w:rsidP="002A402F">
      <w:pPr>
        <w:bidi w:val="0"/>
        <w:jc w:val="center"/>
        <w:rPr>
          <w:rFonts w:ascii="Sakkal Majalla" w:hAnsi="Sakkal Majalla" w:cs="Sakkal Majalla"/>
          <w:b/>
          <w:bCs/>
          <w:sz w:val="28"/>
          <w:szCs w:val="28"/>
          <w:rtl/>
          <w:lang w:bidi="ar-EG"/>
        </w:rPr>
      </w:pPr>
    </w:p>
    <w:p w14:paraId="58A89CAB" w14:textId="77777777" w:rsidR="0021276D" w:rsidRDefault="0021276D" w:rsidP="002A402F">
      <w:pPr>
        <w:bidi w:val="0"/>
        <w:spacing w:after="0" w:line="480" w:lineRule="auto"/>
        <w:contextualSpacing/>
        <w:rPr>
          <w:rFonts w:asciiTheme="majorBidi" w:hAnsiTheme="majorBidi" w:cstheme="majorBidi" w:hint="cs"/>
          <w:sz w:val="24"/>
          <w:szCs w:val="24"/>
        </w:rPr>
      </w:pPr>
    </w:p>
    <w:p w14:paraId="25BAC492" w14:textId="77777777" w:rsidR="002A402F" w:rsidRDefault="0021276D" w:rsidP="002A402F">
      <w:pPr>
        <w:bidi w:val="0"/>
        <w:spacing w:after="0" w:line="480" w:lineRule="auto"/>
        <w:contextualSpacing/>
        <w:jc w:val="center"/>
        <w:rPr>
          <w:rFonts w:asciiTheme="majorBidi" w:hAnsiTheme="majorBidi" w:cstheme="majorBidi"/>
          <w:sz w:val="24"/>
          <w:szCs w:val="24"/>
        </w:rPr>
      </w:pPr>
      <w:r w:rsidRPr="004D5EA4">
        <w:rPr>
          <w:rFonts w:asciiTheme="majorBidi" w:hAnsiTheme="majorBidi" w:cstheme="majorBidi"/>
          <w:sz w:val="24"/>
          <w:szCs w:val="24"/>
        </w:rPr>
        <w:t>Prepared by:</w:t>
      </w:r>
      <w:r w:rsidR="002A402F">
        <w:rPr>
          <w:rFonts w:asciiTheme="majorBidi" w:hAnsiTheme="majorBidi" w:cstheme="majorBidi"/>
          <w:sz w:val="24"/>
          <w:szCs w:val="24"/>
        </w:rPr>
        <w:t xml:space="preserve"> </w:t>
      </w:r>
    </w:p>
    <w:p w14:paraId="7E2FCE8F" w14:textId="0B1452D7" w:rsidR="002A402F" w:rsidRDefault="002A402F" w:rsidP="002A402F">
      <w:pPr>
        <w:bidi w:val="0"/>
        <w:spacing w:after="0" w:line="480" w:lineRule="auto"/>
        <w:contextualSpacing/>
        <w:jc w:val="center"/>
        <w:rPr>
          <w:rFonts w:asciiTheme="majorBidi" w:hAnsiTheme="majorBidi" w:cstheme="majorBidi"/>
          <w:sz w:val="24"/>
          <w:szCs w:val="24"/>
        </w:rPr>
      </w:pPr>
      <w:r>
        <w:rPr>
          <w:rFonts w:asciiTheme="majorBidi" w:hAnsiTheme="majorBidi" w:cstheme="majorBidi"/>
          <w:sz w:val="24"/>
          <w:szCs w:val="24"/>
        </w:rPr>
        <w:t>Mahmoud Gamee</w:t>
      </w:r>
    </w:p>
    <w:p w14:paraId="578F31F3" w14:textId="0913CCF0" w:rsidR="0021276D" w:rsidRPr="004D5EA4" w:rsidRDefault="002A402F" w:rsidP="002A402F">
      <w:pPr>
        <w:bidi w:val="0"/>
        <w:spacing w:after="0" w:line="480" w:lineRule="auto"/>
        <w:contextualSpacing/>
        <w:jc w:val="center"/>
        <w:rPr>
          <w:rFonts w:asciiTheme="majorBidi" w:hAnsiTheme="majorBidi" w:cstheme="majorBidi" w:hint="cs"/>
          <w:sz w:val="24"/>
          <w:szCs w:val="24"/>
          <w:rtl/>
        </w:rPr>
      </w:pPr>
      <w:r>
        <w:rPr>
          <w:rFonts w:asciiTheme="majorBidi" w:hAnsiTheme="majorBidi" w:cstheme="majorBidi"/>
          <w:sz w:val="24"/>
          <w:szCs w:val="24"/>
        </w:rPr>
        <w:t xml:space="preserve"> </w:t>
      </w:r>
      <w:r>
        <w:rPr>
          <w:rFonts w:asciiTheme="majorBidi" w:hAnsiTheme="majorBidi" w:cstheme="majorBidi" w:hint="cs"/>
          <w:sz w:val="24"/>
          <w:szCs w:val="24"/>
          <w:rtl/>
        </w:rPr>
        <w:t>محمود جامع</w:t>
      </w:r>
    </w:p>
    <w:p w14:paraId="2B7C0B59" w14:textId="392A1244" w:rsidR="0021276D" w:rsidRPr="004D5EA4" w:rsidRDefault="0021276D" w:rsidP="002A402F">
      <w:pPr>
        <w:bidi w:val="0"/>
        <w:spacing w:after="0" w:line="480" w:lineRule="auto"/>
        <w:contextualSpacing/>
        <w:jc w:val="center"/>
        <w:rPr>
          <w:rFonts w:asciiTheme="majorBidi" w:hAnsiTheme="majorBidi" w:cstheme="majorBidi"/>
          <w:sz w:val="24"/>
          <w:szCs w:val="24"/>
        </w:rPr>
      </w:pPr>
      <w:r w:rsidRPr="004D5EA4">
        <w:rPr>
          <w:rFonts w:asciiTheme="majorBidi" w:hAnsiTheme="majorBidi" w:cstheme="majorBidi"/>
          <w:sz w:val="24"/>
          <w:szCs w:val="24"/>
        </w:rPr>
        <w:t xml:space="preserve">Supervised by: </w:t>
      </w:r>
      <w:r w:rsidR="002A402F" w:rsidRPr="002A402F">
        <w:rPr>
          <w:rFonts w:asciiTheme="majorBidi" w:hAnsiTheme="majorBidi" w:cstheme="majorBidi"/>
          <w:sz w:val="24"/>
          <w:szCs w:val="24"/>
        </w:rPr>
        <w:t>Dr. Alfaisal Hasan</w:t>
      </w:r>
    </w:p>
    <w:p w14:paraId="50CC2787" w14:textId="0A00DD90" w:rsidR="0021276D" w:rsidRPr="004D5EA4" w:rsidRDefault="0021276D" w:rsidP="002A402F">
      <w:pPr>
        <w:bidi w:val="0"/>
        <w:spacing w:after="0" w:line="480" w:lineRule="auto"/>
        <w:contextualSpacing/>
        <w:jc w:val="center"/>
        <w:rPr>
          <w:rFonts w:asciiTheme="majorBidi" w:hAnsiTheme="majorBidi" w:cstheme="majorBidi"/>
          <w:sz w:val="24"/>
          <w:szCs w:val="24"/>
        </w:rPr>
      </w:pPr>
      <w:r w:rsidRPr="004D5EA4">
        <w:rPr>
          <w:rFonts w:asciiTheme="majorBidi" w:hAnsiTheme="majorBidi" w:cstheme="majorBidi"/>
          <w:sz w:val="24"/>
          <w:szCs w:val="24"/>
        </w:rPr>
        <w:t>Academic Year:</w:t>
      </w:r>
      <w:r>
        <w:rPr>
          <w:rFonts w:asciiTheme="majorBidi" w:hAnsiTheme="majorBidi" w:cstheme="majorBidi"/>
          <w:sz w:val="24"/>
          <w:szCs w:val="24"/>
        </w:rPr>
        <w:t xml:space="preserve"> </w:t>
      </w:r>
      <w:r>
        <w:rPr>
          <w:rFonts w:asciiTheme="majorBidi" w:hAnsiTheme="majorBidi" w:cstheme="majorBidi"/>
          <w:sz w:val="24"/>
          <w:szCs w:val="24"/>
        </w:rPr>
        <w:t>202</w:t>
      </w:r>
      <w:r w:rsidR="00B649F5">
        <w:rPr>
          <w:rFonts w:asciiTheme="majorBidi" w:hAnsiTheme="majorBidi" w:cstheme="majorBidi"/>
          <w:sz w:val="24"/>
          <w:szCs w:val="24"/>
        </w:rPr>
        <w:t>5-2026</w:t>
      </w:r>
    </w:p>
    <w:p w14:paraId="5DBA947E" w14:textId="77777777" w:rsidR="009125CE" w:rsidRPr="0021276D" w:rsidRDefault="009125CE" w:rsidP="002A402F">
      <w:pPr>
        <w:bidi w:val="0"/>
        <w:jc w:val="center"/>
        <w:rPr>
          <w:rFonts w:ascii="Sakkal Majalla" w:hAnsi="Sakkal Majalla" w:cs="Sakkal Majalla"/>
          <w:b/>
          <w:bCs/>
          <w:sz w:val="28"/>
          <w:szCs w:val="28"/>
          <w:rtl/>
          <w:lang w:bidi="ar-EG"/>
        </w:rPr>
      </w:pPr>
    </w:p>
    <w:p w14:paraId="71099ADB" w14:textId="77777777" w:rsidR="009125CE" w:rsidRPr="001902DB" w:rsidRDefault="009125CE" w:rsidP="002A402F">
      <w:pPr>
        <w:bidi w:val="0"/>
        <w:jc w:val="center"/>
        <w:rPr>
          <w:rFonts w:ascii="Sakkal Majalla" w:hAnsi="Sakkal Majalla" w:cs="Sakkal Majalla"/>
          <w:b/>
          <w:bCs/>
          <w:sz w:val="28"/>
          <w:szCs w:val="28"/>
          <w:rtl/>
          <w:lang w:bidi="ar-EG"/>
        </w:rPr>
      </w:pPr>
    </w:p>
    <w:p w14:paraId="14CCCDA9" w14:textId="77777777" w:rsidR="0021276D" w:rsidRDefault="0021276D" w:rsidP="002A402F">
      <w:pPr>
        <w:bidi w:val="0"/>
        <w:spacing w:after="0" w:line="480" w:lineRule="auto"/>
        <w:contextualSpacing/>
        <w:jc w:val="center"/>
        <w:rPr>
          <w:rFonts w:asciiTheme="majorBidi" w:hAnsiTheme="majorBidi" w:cstheme="majorBidi"/>
          <w:sz w:val="24"/>
          <w:szCs w:val="24"/>
        </w:rPr>
      </w:pPr>
    </w:p>
    <w:p w14:paraId="0FFA814C" w14:textId="77777777" w:rsidR="0021276D" w:rsidRDefault="0021276D" w:rsidP="002A402F">
      <w:pPr>
        <w:bidi w:val="0"/>
        <w:spacing w:after="0" w:line="480" w:lineRule="auto"/>
        <w:contextualSpacing/>
        <w:jc w:val="center"/>
        <w:rPr>
          <w:rFonts w:asciiTheme="majorBidi" w:hAnsiTheme="majorBidi" w:cstheme="majorBidi"/>
          <w:sz w:val="24"/>
          <w:szCs w:val="24"/>
        </w:rPr>
      </w:pPr>
    </w:p>
    <w:p w14:paraId="183EFD3B" w14:textId="77777777" w:rsidR="0021276D" w:rsidRPr="00F30720" w:rsidRDefault="0021276D" w:rsidP="002A402F">
      <w:pPr>
        <w:bidi w:val="0"/>
        <w:spacing w:after="0" w:line="480" w:lineRule="auto"/>
        <w:contextualSpacing/>
        <w:jc w:val="center"/>
        <w:rPr>
          <w:rFonts w:asciiTheme="majorBidi" w:hAnsiTheme="majorBidi" w:cstheme="majorBidi"/>
          <w:sz w:val="28"/>
          <w:szCs w:val="28"/>
        </w:rPr>
      </w:pPr>
    </w:p>
    <w:p w14:paraId="664CB897" w14:textId="77777777" w:rsidR="0021276D" w:rsidRDefault="0021276D" w:rsidP="002A402F">
      <w:pPr>
        <w:bidi w:val="0"/>
        <w:spacing w:after="0"/>
        <w:contextualSpacing/>
        <w:rPr>
          <w:rFonts w:asciiTheme="majorBidi" w:hAnsiTheme="majorBidi" w:cstheme="majorBidi"/>
          <w:sz w:val="24"/>
          <w:szCs w:val="24"/>
        </w:rPr>
      </w:pPr>
      <w:r>
        <w:rPr>
          <w:rFonts w:asciiTheme="majorBidi" w:hAnsiTheme="majorBidi" w:cstheme="majorBidi"/>
          <w:sz w:val="24"/>
          <w:szCs w:val="24"/>
        </w:rPr>
        <w:br w:type="page"/>
      </w:r>
    </w:p>
    <w:p w14:paraId="28525B3D" w14:textId="77777777" w:rsidR="0021276D" w:rsidRPr="00EF239D" w:rsidRDefault="0021276D" w:rsidP="002A402F">
      <w:pPr>
        <w:bidi w:val="0"/>
        <w:spacing w:after="0" w:line="480" w:lineRule="auto"/>
        <w:contextualSpacing/>
        <w:jc w:val="center"/>
        <w:rPr>
          <w:rFonts w:asciiTheme="majorBidi" w:hAnsiTheme="majorBidi" w:cstheme="majorBidi"/>
          <w:sz w:val="28"/>
          <w:szCs w:val="28"/>
        </w:rPr>
      </w:pPr>
      <w:r w:rsidRPr="00EF239D">
        <w:rPr>
          <w:rFonts w:asciiTheme="majorBidi" w:hAnsiTheme="majorBidi" w:cstheme="majorBidi"/>
          <w:b/>
          <w:bCs/>
          <w:sz w:val="28"/>
          <w:szCs w:val="28"/>
        </w:rPr>
        <w:lastRenderedPageBreak/>
        <w:t>The Impact of Time Management Practices on Project Performance in Business Organizations</w:t>
      </w:r>
    </w:p>
    <w:p w14:paraId="7A82F997" w14:textId="77777777" w:rsidR="0021276D" w:rsidRDefault="0021276D" w:rsidP="002A402F">
      <w:pPr>
        <w:bidi w:val="0"/>
        <w:spacing w:after="0" w:line="480" w:lineRule="auto"/>
        <w:ind w:firstLine="720"/>
        <w:contextualSpacing/>
        <w:rPr>
          <w:rFonts w:asciiTheme="majorBidi" w:hAnsiTheme="majorBidi" w:cstheme="majorBidi"/>
          <w:sz w:val="24"/>
          <w:szCs w:val="24"/>
        </w:rPr>
      </w:pPr>
      <w:r w:rsidRPr="00925A4C">
        <w:rPr>
          <w:rFonts w:asciiTheme="majorBidi" w:hAnsiTheme="majorBidi" w:cstheme="majorBidi"/>
          <w:sz w:val="24"/>
          <w:szCs w:val="24"/>
        </w:rPr>
        <w:t xml:space="preserve">Time is a major limitation in projects and it is directly related to efficiency, quality, and satisfaction of the stakeholders. The management of time, including its planning, organization, prioritization, monitoring, and digital tools, has been associated with fewer delays, improved resource distribution, and increased productivity in the complicated projects (Bocharova </w:t>
      </w:r>
      <w:r>
        <w:rPr>
          <w:rFonts w:asciiTheme="majorBidi" w:hAnsiTheme="majorBidi" w:cstheme="majorBidi"/>
          <w:sz w:val="24"/>
          <w:szCs w:val="24"/>
        </w:rPr>
        <w:t>&amp;</w:t>
      </w:r>
      <w:r w:rsidRPr="00925A4C">
        <w:rPr>
          <w:rFonts w:asciiTheme="majorBidi" w:hAnsiTheme="majorBidi" w:cstheme="majorBidi"/>
          <w:sz w:val="24"/>
          <w:szCs w:val="24"/>
        </w:rPr>
        <w:t xml:space="preserve"> Fedotova, 2023</w:t>
      </w:r>
      <w:r>
        <w:rPr>
          <w:rFonts w:asciiTheme="majorBidi" w:hAnsiTheme="majorBidi" w:cstheme="majorBidi"/>
          <w:sz w:val="24"/>
          <w:szCs w:val="24"/>
        </w:rPr>
        <w:t xml:space="preserve">; </w:t>
      </w:r>
      <w:r w:rsidRPr="00925A4C">
        <w:rPr>
          <w:rFonts w:asciiTheme="majorBidi" w:hAnsiTheme="majorBidi" w:cstheme="majorBidi"/>
          <w:sz w:val="24"/>
          <w:szCs w:val="24"/>
        </w:rPr>
        <w:t xml:space="preserve">Pamuji et al., 2024). Empirical and case-based </w:t>
      </w:r>
      <w:r>
        <w:rPr>
          <w:rFonts w:asciiTheme="majorBidi" w:hAnsiTheme="majorBidi" w:cstheme="majorBidi"/>
          <w:sz w:val="24"/>
          <w:szCs w:val="24"/>
        </w:rPr>
        <w:t>studies</w:t>
      </w:r>
      <w:r w:rsidRPr="00925A4C">
        <w:rPr>
          <w:rFonts w:asciiTheme="majorBidi" w:hAnsiTheme="majorBidi" w:cstheme="majorBidi"/>
          <w:sz w:val="24"/>
          <w:szCs w:val="24"/>
        </w:rPr>
        <w:t xml:space="preserve"> indicate that empirically structured time management frameworks (e.g., Eisenhower Matrix, Pareto principle, time blocking, CPM, Gantt charts) can contribute to a 16-25 percent reduction in project completion time and an </w:t>
      </w:r>
      <w:r>
        <w:rPr>
          <w:rFonts w:asciiTheme="majorBidi" w:hAnsiTheme="majorBidi" w:cstheme="majorBidi"/>
          <w:sz w:val="24"/>
          <w:szCs w:val="24"/>
        </w:rPr>
        <w:t>improved</w:t>
      </w:r>
      <w:r w:rsidRPr="00925A4C">
        <w:rPr>
          <w:rFonts w:asciiTheme="majorBidi" w:hAnsiTheme="majorBidi" w:cstheme="majorBidi"/>
          <w:sz w:val="24"/>
          <w:szCs w:val="24"/>
        </w:rPr>
        <w:t xml:space="preserve"> level of client satisfaction and project visibility (Callula et al., 2024; Surahman et al., 2025; Williams et al., 2024).</w:t>
      </w:r>
    </w:p>
    <w:p w14:paraId="0DAE0C2C" w14:textId="77777777" w:rsidR="0021276D" w:rsidRDefault="0021276D" w:rsidP="002A402F">
      <w:pPr>
        <w:bidi w:val="0"/>
        <w:spacing w:after="0" w:line="480" w:lineRule="auto"/>
        <w:ind w:firstLine="720"/>
        <w:contextualSpacing/>
        <w:rPr>
          <w:rFonts w:asciiTheme="majorBidi" w:hAnsiTheme="majorBidi" w:cstheme="majorBidi"/>
          <w:sz w:val="24"/>
          <w:szCs w:val="24"/>
        </w:rPr>
      </w:pPr>
      <w:r w:rsidRPr="00925A4C">
        <w:rPr>
          <w:rFonts w:asciiTheme="majorBidi" w:hAnsiTheme="majorBidi" w:cstheme="majorBidi"/>
          <w:sz w:val="24"/>
          <w:szCs w:val="24"/>
        </w:rPr>
        <w:t>At the organizational scale, time management has been linked to increased productivity, resilience, and competitiveness in industries, such as construction, Information Technology, and services (</w:t>
      </w:r>
      <w:r w:rsidRPr="008B2650">
        <w:rPr>
          <w:rFonts w:asciiTheme="majorBidi" w:hAnsiTheme="majorBidi" w:cstheme="majorBidi"/>
          <w:sz w:val="24"/>
          <w:szCs w:val="24"/>
        </w:rPr>
        <w:t>Adebisi, 2013</w:t>
      </w:r>
      <w:r>
        <w:rPr>
          <w:rFonts w:asciiTheme="majorBidi" w:hAnsiTheme="majorBidi" w:cstheme="majorBidi"/>
          <w:sz w:val="24"/>
          <w:szCs w:val="24"/>
        </w:rPr>
        <w:t xml:space="preserve">; </w:t>
      </w:r>
      <w:r w:rsidRPr="008B2650">
        <w:rPr>
          <w:rFonts w:asciiTheme="majorBidi" w:hAnsiTheme="majorBidi" w:cstheme="majorBidi"/>
          <w:sz w:val="24"/>
          <w:szCs w:val="24"/>
        </w:rPr>
        <w:t>Borysov, 2024;</w:t>
      </w:r>
      <w:r>
        <w:rPr>
          <w:rFonts w:asciiTheme="majorBidi" w:hAnsiTheme="majorBidi" w:cstheme="majorBidi"/>
          <w:sz w:val="24"/>
          <w:szCs w:val="24"/>
        </w:rPr>
        <w:t xml:space="preserve"> </w:t>
      </w:r>
      <w:r w:rsidRPr="00925A4C">
        <w:rPr>
          <w:rFonts w:asciiTheme="majorBidi" w:hAnsiTheme="majorBidi" w:cstheme="majorBidi"/>
          <w:sz w:val="24"/>
          <w:szCs w:val="24"/>
        </w:rPr>
        <w:t>Ifedolapo1 &amp; Mary, 2024; Ranjan et al., 2025). In building and construction projects, the proportion of variance in the performance of the delivery is expected to be large, and time management practices, particularly with the focus on monitoring and evaluation, can be utilized (Ifedolapo1 &amp; Mary, 2024). Time and resource planning tools play a crucial role in predicting both the project level and the firm level performance in financial and strategic projects (Kilani et al., 2024; Li et al., 2025).</w:t>
      </w:r>
    </w:p>
    <w:p w14:paraId="6915A044" w14:textId="77777777" w:rsidR="0021276D" w:rsidRDefault="0021276D" w:rsidP="002A402F">
      <w:pPr>
        <w:bidi w:val="0"/>
        <w:spacing w:after="0" w:line="480" w:lineRule="auto"/>
        <w:ind w:firstLine="720"/>
        <w:contextualSpacing/>
        <w:rPr>
          <w:rFonts w:asciiTheme="majorBidi" w:hAnsiTheme="majorBidi" w:cstheme="majorBidi"/>
          <w:sz w:val="24"/>
          <w:szCs w:val="24"/>
        </w:rPr>
      </w:pPr>
      <w:r w:rsidRPr="00925A4C">
        <w:rPr>
          <w:rFonts w:asciiTheme="majorBidi" w:hAnsiTheme="majorBidi" w:cstheme="majorBidi"/>
          <w:sz w:val="24"/>
          <w:szCs w:val="24"/>
        </w:rPr>
        <w:t xml:space="preserve">Despite this, time management practices continue to be used inconsistently in many organizations, and there is little systematic evidence on how particular practices (e.g., prioritization techniques, delegation, digital scheduling, monitoring) interactively affect project performance measures (time, cost, quality, and stakeholder satisfaction) in business </w:t>
      </w:r>
      <w:r w:rsidRPr="00925A4C">
        <w:rPr>
          <w:rFonts w:asciiTheme="majorBidi" w:hAnsiTheme="majorBidi" w:cstheme="majorBidi"/>
          <w:sz w:val="24"/>
          <w:szCs w:val="24"/>
        </w:rPr>
        <w:lastRenderedPageBreak/>
        <w:t xml:space="preserve">organizations more generally (Callula et al., 2024; Choudhary and Sharma, 2025; Kovalchuk, 2025). </w:t>
      </w:r>
      <w:r w:rsidRPr="00193F78">
        <w:rPr>
          <w:rFonts w:asciiTheme="majorBidi" w:hAnsiTheme="majorBidi" w:cstheme="majorBidi"/>
          <w:sz w:val="24"/>
          <w:szCs w:val="24"/>
        </w:rPr>
        <w:t>This proposal addresses that gap.</w:t>
      </w:r>
    </w:p>
    <w:p w14:paraId="7DB237F3" w14:textId="77777777" w:rsidR="0021276D" w:rsidRPr="008B2650" w:rsidRDefault="0021276D" w:rsidP="002A402F">
      <w:pPr>
        <w:bidi w:val="0"/>
        <w:spacing w:after="0" w:line="480" w:lineRule="auto"/>
        <w:contextualSpacing/>
        <w:rPr>
          <w:rFonts w:asciiTheme="majorBidi" w:hAnsiTheme="majorBidi" w:cstheme="majorBidi"/>
          <w:b/>
          <w:bCs/>
          <w:sz w:val="24"/>
          <w:szCs w:val="24"/>
        </w:rPr>
      </w:pPr>
      <w:r w:rsidRPr="008B2650">
        <w:rPr>
          <w:rFonts w:asciiTheme="majorBidi" w:hAnsiTheme="majorBidi" w:cstheme="majorBidi"/>
          <w:b/>
          <w:bCs/>
          <w:sz w:val="24"/>
          <w:szCs w:val="24"/>
        </w:rPr>
        <w:t>Research Problem</w:t>
      </w:r>
    </w:p>
    <w:p w14:paraId="39197105" w14:textId="77777777" w:rsidR="0021276D" w:rsidRDefault="0021276D" w:rsidP="002A402F">
      <w:pPr>
        <w:bidi w:val="0"/>
        <w:spacing w:after="0" w:line="480" w:lineRule="auto"/>
        <w:ind w:firstLine="720"/>
        <w:contextualSpacing/>
        <w:rPr>
          <w:rFonts w:asciiTheme="majorBidi" w:hAnsiTheme="majorBidi" w:cstheme="majorBidi"/>
          <w:sz w:val="24"/>
          <w:szCs w:val="24"/>
        </w:rPr>
      </w:pPr>
      <w:r w:rsidRPr="008B2650">
        <w:rPr>
          <w:rFonts w:asciiTheme="majorBidi" w:hAnsiTheme="majorBidi" w:cstheme="majorBidi"/>
          <w:sz w:val="24"/>
          <w:szCs w:val="24"/>
        </w:rPr>
        <w:t>Business organizations invest in project management processes and tools, but projects continue to experience schedule overruns, cost increase, and diminished stakeholder satisfaction</w:t>
      </w:r>
      <w:r w:rsidRPr="00925A4C">
        <w:rPr>
          <w:rFonts w:asciiTheme="majorBidi" w:hAnsiTheme="majorBidi" w:cstheme="majorBidi"/>
          <w:sz w:val="24"/>
          <w:szCs w:val="24"/>
        </w:rPr>
        <w:t xml:space="preserve">. </w:t>
      </w:r>
      <w:r w:rsidRPr="008B2650">
        <w:rPr>
          <w:rFonts w:asciiTheme="majorBidi" w:hAnsiTheme="majorBidi" w:cstheme="majorBidi"/>
          <w:sz w:val="24"/>
          <w:szCs w:val="24"/>
        </w:rPr>
        <w:t xml:space="preserve">Available literature suggests that time management is important, yet the evidence is disaggregated by industry and instrument, and typically lacks models integrating the specific time management activities with the multi-dimensional project performance (Sanchez et al., 2017; Manuputty </w:t>
      </w:r>
      <w:r>
        <w:rPr>
          <w:rFonts w:asciiTheme="majorBidi" w:hAnsiTheme="majorBidi" w:cstheme="majorBidi"/>
          <w:sz w:val="24"/>
          <w:szCs w:val="24"/>
        </w:rPr>
        <w:t>&amp;</w:t>
      </w:r>
      <w:r w:rsidRPr="008B2650">
        <w:rPr>
          <w:rFonts w:asciiTheme="majorBidi" w:hAnsiTheme="majorBidi" w:cstheme="majorBidi"/>
          <w:sz w:val="24"/>
          <w:szCs w:val="24"/>
        </w:rPr>
        <w:t xml:space="preserve"> Nursin, 2023; Kilani et al., 2024; Li et al., 2025)</w:t>
      </w:r>
      <w:r w:rsidRPr="00925A4C">
        <w:rPr>
          <w:rFonts w:asciiTheme="majorBidi" w:hAnsiTheme="majorBidi" w:cstheme="majorBidi"/>
          <w:sz w:val="24"/>
          <w:szCs w:val="24"/>
        </w:rPr>
        <w:t xml:space="preserve">. </w:t>
      </w:r>
      <w:r w:rsidRPr="00193F78">
        <w:rPr>
          <w:rFonts w:asciiTheme="majorBidi" w:hAnsiTheme="majorBidi" w:cstheme="majorBidi"/>
          <w:sz w:val="24"/>
          <w:szCs w:val="24"/>
        </w:rPr>
        <w:t>There is a need to empirically test which time management practices are most influential, and through which mechanisms they affect project outcomes in contemporary business settings</w:t>
      </w:r>
      <w:r w:rsidRPr="00925A4C">
        <w:rPr>
          <w:rFonts w:asciiTheme="majorBidi" w:hAnsiTheme="majorBidi" w:cstheme="majorBidi"/>
          <w:sz w:val="24"/>
          <w:szCs w:val="24"/>
        </w:rPr>
        <w:t>.</w:t>
      </w:r>
    </w:p>
    <w:p w14:paraId="20119D84" w14:textId="77777777" w:rsidR="0021276D" w:rsidRPr="008B2650" w:rsidRDefault="0021276D" w:rsidP="002A402F">
      <w:pPr>
        <w:bidi w:val="0"/>
        <w:spacing w:after="0" w:line="480" w:lineRule="auto"/>
        <w:contextualSpacing/>
        <w:rPr>
          <w:rFonts w:asciiTheme="majorBidi" w:hAnsiTheme="majorBidi" w:cstheme="majorBidi"/>
          <w:b/>
          <w:bCs/>
          <w:sz w:val="24"/>
          <w:szCs w:val="24"/>
        </w:rPr>
      </w:pPr>
      <w:r w:rsidRPr="008B2650">
        <w:rPr>
          <w:rFonts w:asciiTheme="majorBidi" w:hAnsiTheme="majorBidi" w:cstheme="majorBidi"/>
          <w:b/>
          <w:bCs/>
          <w:sz w:val="24"/>
          <w:szCs w:val="24"/>
        </w:rPr>
        <w:t>Research Aim</w:t>
      </w:r>
    </w:p>
    <w:p w14:paraId="5ED49C7B" w14:textId="77777777" w:rsidR="0021276D" w:rsidRDefault="0021276D" w:rsidP="002A402F">
      <w:pPr>
        <w:bidi w:val="0"/>
        <w:spacing w:after="0" w:line="480" w:lineRule="auto"/>
        <w:ind w:firstLine="720"/>
        <w:contextualSpacing/>
        <w:rPr>
          <w:rFonts w:asciiTheme="majorBidi" w:hAnsiTheme="majorBidi" w:cstheme="majorBidi"/>
          <w:sz w:val="24"/>
          <w:szCs w:val="24"/>
        </w:rPr>
      </w:pPr>
      <w:r w:rsidRPr="00435C7F">
        <w:rPr>
          <w:rFonts w:asciiTheme="majorBidi" w:hAnsiTheme="majorBidi" w:cstheme="majorBidi"/>
          <w:sz w:val="24"/>
          <w:szCs w:val="24"/>
        </w:rPr>
        <w:t>To investigate the impact of certain time management practices on the performance of business organizations projects and to determine which practices are most closely related to better schedule, cost, quality, and stakeholder satisfaction results.</w:t>
      </w:r>
    </w:p>
    <w:p w14:paraId="1D83F81F" w14:textId="77777777" w:rsidR="0021276D" w:rsidRPr="00435C7F" w:rsidRDefault="0021276D" w:rsidP="002A402F">
      <w:pPr>
        <w:bidi w:val="0"/>
        <w:spacing w:after="0" w:line="480" w:lineRule="auto"/>
        <w:contextualSpacing/>
        <w:rPr>
          <w:rFonts w:asciiTheme="majorBidi" w:hAnsiTheme="majorBidi" w:cstheme="majorBidi"/>
          <w:b/>
          <w:bCs/>
          <w:sz w:val="24"/>
          <w:szCs w:val="24"/>
        </w:rPr>
      </w:pPr>
      <w:r w:rsidRPr="00435C7F">
        <w:rPr>
          <w:rFonts w:asciiTheme="majorBidi" w:hAnsiTheme="majorBidi" w:cstheme="majorBidi"/>
          <w:b/>
          <w:bCs/>
          <w:sz w:val="24"/>
          <w:szCs w:val="24"/>
        </w:rPr>
        <w:t>Research Questions and Hypotheses</w:t>
      </w:r>
    </w:p>
    <w:p w14:paraId="6AD28424" w14:textId="77777777" w:rsidR="0021276D" w:rsidRPr="00435C7F" w:rsidRDefault="0021276D" w:rsidP="002A402F">
      <w:pPr>
        <w:bidi w:val="0"/>
        <w:spacing w:after="0" w:line="480" w:lineRule="auto"/>
        <w:contextualSpacing/>
        <w:rPr>
          <w:rFonts w:asciiTheme="majorBidi" w:hAnsiTheme="majorBidi" w:cstheme="majorBidi"/>
          <w:b/>
          <w:bCs/>
          <w:i/>
          <w:iCs/>
          <w:sz w:val="24"/>
          <w:szCs w:val="24"/>
        </w:rPr>
      </w:pPr>
      <w:r w:rsidRPr="00193F78">
        <w:rPr>
          <w:rFonts w:asciiTheme="majorBidi" w:hAnsiTheme="majorBidi" w:cstheme="majorBidi"/>
          <w:b/>
          <w:bCs/>
          <w:i/>
          <w:iCs/>
          <w:sz w:val="24"/>
          <w:szCs w:val="24"/>
        </w:rPr>
        <w:t>Research Questions</w:t>
      </w:r>
    </w:p>
    <w:p w14:paraId="292452D7" w14:textId="77777777" w:rsidR="0021276D" w:rsidRPr="00435C7F" w:rsidRDefault="0021276D" w:rsidP="002A402F">
      <w:pPr>
        <w:numPr>
          <w:ilvl w:val="0"/>
          <w:numId w:val="1"/>
        </w:numPr>
        <w:bidi w:val="0"/>
        <w:spacing w:after="0" w:line="480" w:lineRule="auto"/>
        <w:contextualSpacing/>
        <w:rPr>
          <w:rFonts w:asciiTheme="majorBidi" w:hAnsiTheme="majorBidi" w:cstheme="majorBidi"/>
          <w:sz w:val="24"/>
          <w:szCs w:val="24"/>
        </w:rPr>
      </w:pPr>
      <w:r w:rsidRPr="00435C7F">
        <w:rPr>
          <w:rFonts w:asciiTheme="majorBidi" w:hAnsiTheme="majorBidi" w:cstheme="majorBidi"/>
          <w:sz w:val="24"/>
          <w:szCs w:val="24"/>
        </w:rPr>
        <w:t>How extensively are time management practices (planning, scheduling, prioritization, monitoring, delegation, technology use) adopted in projects within business organizations?</w:t>
      </w:r>
    </w:p>
    <w:p w14:paraId="718ABC06" w14:textId="77777777" w:rsidR="0021276D" w:rsidRPr="00435C7F" w:rsidRDefault="0021276D" w:rsidP="002A402F">
      <w:pPr>
        <w:numPr>
          <w:ilvl w:val="0"/>
          <w:numId w:val="1"/>
        </w:numPr>
        <w:bidi w:val="0"/>
        <w:spacing w:after="0" w:line="480" w:lineRule="auto"/>
        <w:contextualSpacing/>
        <w:rPr>
          <w:rFonts w:asciiTheme="majorBidi" w:hAnsiTheme="majorBidi" w:cstheme="majorBidi"/>
          <w:sz w:val="24"/>
          <w:szCs w:val="24"/>
        </w:rPr>
      </w:pPr>
      <w:r w:rsidRPr="00435C7F">
        <w:rPr>
          <w:rFonts w:asciiTheme="majorBidi" w:hAnsiTheme="majorBidi" w:cstheme="majorBidi"/>
          <w:sz w:val="24"/>
          <w:szCs w:val="24"/>
        </w:rPr>
        <w:t>What is the relationship between the use of these time management practices and project performance (time, cost, quality, stakeholder satisfaction)?</w:t>
      </w:r>
    </w:p>
    <w:p w14:paraId="725C1BAD" w14:textId="77777777" w:rsidR="0021276D" w:rsidRPr="00435C7F" w:rsidRDefault="0021276D" w:rsidP="002A402F">
      <w:pPr>
        <w:numPr>
          <w:ilvl w:val="0"/>
          <w:numId w:val="1"/>
        </w:numPr>
        <w:bidi w:val="0"/>
        <w:spacing w:after="0" w:line="480" w:lineRule="auto"/>
        <w:contextualSpacing/>
        <w:rPr>
          <w:rFonts w:asciiTheme="majorBidi" w:hAnsiTheme="majorBidi" w:cstheme="majorBidi"/>
          <w:sz w:val="24"/>
          <w:szCs w:val="24"/>
        </w:rPr>
      </w:pPr>
      <w:r w:rsidRPr="00435C7F">
        <w:rPr>
          <w:rFonts w:asciiTheme="majorBidi" w:hAnsiTheme="majorBidi" w:cstheme="majorBidi"/>
          <w:sz w:val="24"/>
          <w:szCs w:val="24"/>
        </w:rPr>
        <w:t>Which time management practices most strongly predict project performance when controlling for project characteristics (size, duration, complexity)?</w:t>
      </w:r>
    </w:p>
    <w:p w14:paraId="529EB275" w14:textId="77777777" w:rsidR="0021276D" w:rsidRPr="00435C7F" w:rsidRDefault="0021276D" w:rsidP="002A402F">
      <w:pPr>
        <w:numPr>
          <w:ilvl w:val="0"/>
          <w:numId w:val="1"/>
        </w:numPr>
        <w:bidi w:val="0"/>
        <w:spacing w:after="0" w:line="480" w:lineRule="auto"/>
        <w:contextualSpacing/>
        <w:rPr>
          <w:rFonts w:asciiTheme="majorBidi" w:hAnsiTheme="majorBidi" w:cstheme="majorBidi"/>
          <w:sz w:val="24"/>
          <w:szCs w:val="24"/>
        </w:rPr>
      </w:pPr>
      <w:r w:rsidRPr="00435C7F">
        <w:rPr>
          <w:rFonts w:asciiTheme="majorBidi" w:hAnsiTheme="majorBidi" w:cstheme="majorBidi"/>
          <w:sz w:val="24"/>
          <w:szCs w:val="24"/>
        </w:rPr>
        <w:lastRenderedPageBreak/>
        <w:t>Do contextual factors (industry, organizational size, project complexity) moderate the relationship between time management practices and project performance?</w:t>
      </w:r>
    </w:p>
    <w:p w14:paraId="2D312106" w14:textId="77777777" w:rsidR="0021276D" w:rsidRPr="00435C7F" w:rsidRDefault="0021276D" w:rsidP="002A402F">
      <w:pPr>
        <w:bidi w:val="0"/>
        <w:spacing w:after="0" w:line="480" w:lineRule="auto"/>
        <w:contextualSpacing/>
        <w:rPr>
          <w:rFonts w:asciiTheme="majorBidi" w:hAnsiTheme="majorBidi" w:cstheme="majorBidi"/>
          <w:b/>
          <w:bCs/>
          <w:sz w:val="24"/>
          <w:szCs w:val="24"/>
        </w:rPr>
      </w:pPr>
      <w:r w:rsidRPr="00435C7F">
        <w:rPr>
          <w:rFonts w:asciiTheme="majorBidi" w:hAnsiTheme="majorBidi" w:cstheme="majorBidi"/>
          <w:b/>
          <w:bCs/>
          <w:sz w:val="24"/>
          <w:szCs w:val="24"/>
        </w:rPr>
        <w:t>Hypotheses</w:t>
      </w:r>
    </w:p>
    <w:p w14:paraId="50CCB9F2" w14:textId="77777777" w:rsidR="0021276D" w:rsidRPr="00435C7F" w:rsidRDefault="0021276D" w:rsidP="002A402F">
      <w:pPr>
        <w:bidi w:val="0"/>
        <w:spacing w:after="0" w:line="480" w:lineRule="auto"/>
        <w:contextualSpacing/>
        <w:rPr>
          <w:rFonts w:asciiTheme="majorBidi" w:hAnsiTheme="majorBidi" w:cstheme="majorBidi"/>
          <w:sz w:val="24"/>
          <w:szCs w:val="24"/>
        </w:rPr>
      </w:pPr>
      <w:r w:rsidRPr="00435C7F">
        <w:rPr>
          <w:rFonts w:asciiTheme="majorBidi" w:hAnsiTheme="majorBidi" w:cstheme="majorBidi"/>
          <w:sz w:val="24"/>
          <w:szCs w:val="24"/>
        </w:rPr>
        <w:t>Based on prior evidence:</w:t>
      </w:r>
    </w:p>
    <w:p w14:paraId="59065FCA" w14:textId="77777777" w:rsidR="0021276D" w:rsidRPr="009429E5" w:rsidRDefault="0021276D" w:rsidP="002A402F">
      <w:pPr>
        <w:pStyle w:val="ListParagraph"/>
        <w:numPr>
          <w:ilvl w:val="0"/>
          <w:numId w:val="2"/>
        </w:numPr>
        <w:spacing w:after="0" w:line="480" w:lineRule="auto"/>
        <w:rPr>
          <w:rFonts w:asciiTheme="majorBidi" w:hAnsiTheme="majorBidi" w:cstheme="majorBidi"/>
          <w:sz w:val="24"/>
          <w:szCs w:val="24"/>
        </w:rPr>
      </w:pPr>
      <w:r w:rsidRPr="009429E5">
        <w:rPr>
          <w:rFonts w:asciiTheme="majorBidi" w:hAnsiTheme="majorBidi" w:cstheme="majorBidi"/>
          <w:sz w:val="24"/>
          <w:szCs w:val="24"/>
        </w:rPr>
        <w:t>H1: There is a positive correlation between increased time planning</w:t>
      </w:r>
      <w:r>
        <w:rPr>
          <w:rFonts w:asciiTheme="majorBidi" w:hAnsiTheme="majorBidi" w:cstheme="majorBidi"/>
          <w:sz w:val="24"/>
          <w:szCs w:val="24"/>
        </w:rPr>
        <w:t>/</w:t>
      </w:r>
      <w:r w:rsidRPr="009429E5">
        <w:rPr>
          <w:rFonts w:asciiTheme="majorBidi" w:hAnsiTheme="majorBidi" w:cstheme="majorBidi"/>
          <w:sz w:val="24"/>
          <w:szCs w:val="24"/>
        </w:rPr>
        <w:t>scheduling techniques (i.e. Gantt charts, CPM, time blocking) and timely project completion (Pamuji et al., 2024; Sanchez et al., 2017; Surahman et al., 2025; Widiasanti et al., 2023).</w:t>
      </w:r>
    </w:p>
    <w:p w14:paraId="6495B148" w14:textId="77777777" w:rsidR="0021276D" w:rsidRPr="009429E5" w:rsidRDefault="0021276D" w:rsidP="002A402F">
      <w:pPr>
        <w:pStyle w:val="ListParagraph"/>
        <w:numPr>
          <w:ilvl w:val="0"/>
          <w:numId w:val="2"/>
        </w:numPr>
        <w:spacing w:after="0" w:line="480" w:lineRule="auto"/>
        <w:rPr>
          <w:rFonts w:asciiTheme="majorBidi" w:hAnsiTheme="majorBidi" w:cstheme="majorBidi"/>
          <w:sz w:val="24"/>
          <w:szCs w:val="24"/>
        </w:rPr>
      </w:pPr>
      <w:r w:rsidRPr="009429E5">
        <w:rPr>
          <w:rFonts w:asciiTheme="majorBidi" w:hAnsiTheme="majorBidi" w:cstheme="majorBidi"/>
          <w:sz w:val="24"/>
          <w:szCs w:val="24"/>
        </w:rPr>
        <w:t xml:space="preserve">H2: Systematic project time monitoring and evaluation (e.g., regular project progress evaluation, time keeping) are positively related with project performance and stronger predictors of project performance than planning and scheduling </w:t>
      </w:r>
      <w:r w:rsidRPr="00193F78">
        <w:rPr>
          <w:rFonts w:asciiTheme="majorBidi" w:hAnsiTheme="majorBidi" w:cstheme="majorBidi"/>
          <w:sz w:val="24"/>
          <w:szCs w:val="24"/>
        </w:rPr>
        <w:t>(Ifedolapo1 &amp; Mary, 2024; Manuputty &amp; Nursin, 2023).</w:t>
      </w:r>
    </w:p>
    <w:p w14:paraId="5DBEFC62" w14:textId="77777777" w:rsidR="0021276D" w:rsidRPr="009429E5" w:rsidRDefault="0021276D" w:rsidP="002A402F">
      <w:pPr>
        <w:pStyle w:val="ListParagraph"/>
        <w:numPr>
          <w:ilvl w:val="0"/>
          <w:numId w:val="2"/>
        </w:numPr>
        <w:spacing w:after="0" w:line="480" w:lineRule="auto"/>
        <w:rPr>
          <w:rFonts w:asciiTheme="majorBidi" w:hAnsiTheme="majorBidi" w:cstheme="majorBidi"/>
          <w:sz w:val="24"/>
          <w:szCs w:val="24"/>
        </w:rPr>
      </w:pPr>
      <w:r w:rsidRPr="009429E5">
        <w:rPr>
          <w:rFonts w:asciiTheme="majorBidi" w:hAnsiTheme="majorBidi" w:cstheme="majorBidi"/>
          <w:sz w:val="24"/>
          <w:szCs w:val="24"/>
        </w:rPr>
        <w:t xml:space="preserve">H3: Practices of prioritization and delegation (e.g. Eisenhower Matrix, skill-based task allocation) are positively related to the quality of the project and productivity of the team (Callula et al., 2024; Ranjan et al., 2025; Bocharova </w:t>
      </w:r>
      <w:r>
        <w:rPr>
          <w:rFonts w:asciiTheme="majorBidi" w:hAnsiTheme="majorBidi" w:cstheme="majorBidi"/>
          <w:sz w:val="24"/>
          <w:szCs w:val="24"/>
        </w:rPr>
        <w:t>&amp;</w:t>
      </w:r>
      <w:r w:rsidRPr="009429E5">
        <w:rPr>
          <w:rFonts w:asciiTheme="majorBidi" w:hAnsiTheme="majorBidi" w:cstheme="majorBidi"/>
          <w:sz w:val="24"/>
          <w:szCs w:val="24"/>
        </w:rPr>
        <w:t xml:space="preserve"> Fedotova, 2023).</w:t>
      </w:r>
    </w:p>
    <w:p w14:paraId="02E524A8" w14:textId="77777777" w:rsidR="0021276D" w:rsidRPr="009429E5" w:rsidRDefault="0021276D" w:rsidP="002A402F">
      <w:pPr>
        <w:pStyle w:val="ListParagraph"/>
        <w:numPr>
          <w:ilvl w:val="0"/>
          <w:numId w:val="2"/>
        </w:numPr>
        <w:spacing w:after="0" w:line="480" w:lineRule="auto"/>
        <w:rPr>
          <w:rFonts w:asciiTheme="majorBidi" w:hAnsiTheme="majorBidi" w:cstheme="majorBidi"/>
          <w:sz w:val="24"/>
          <w:szCs w:val="24"/>
        </w:rPr>
      </w:pPr>
      <w:r w:rsidRPr="009429E5">
        <w:rPr>
          <w:rFonts w:asciiTheme="majorBidi" w:hAnsiTheme="majorBidi" w:cstheme="majorBidi"/>
          <w:sz w:val="24"/>
          <w:szCs w:val="24"/>
        </w:rPr>
        <w:t xml:space="preserve">H4: The utilization of digital project management and time management tools (e.g., project management software, task management applications) is positively correlated </w:t>
      </w:r>
      <w:r>
        <w:rPr>
          <w:rFonts w:asciiTheme="majorBidi" w:hAnsiTheme="majorBidi" w:cstheme="majorBidi"/>
          <w:sz w:val="24"/>
          <w:szCs w:val="24"/>
        </w:rPr>
        <w:t>with</w:t>
      </w:r>
      <w:r w:rsidRPr="009429E5">
        <w:rPr>
          <w:rFonts w:asciiTheme="majorBidi" w:hAnsiTheme="majorBidi" w:cstheme="majorBidi"/>
          <w:sz w:val="24"/>
          <w:szCs w:val="24"/>
        </w:rPr>
        <w:t xml:space="preserve"> the stakeholder satisfaction and overall success of the project (Callula et al., 2024; Pamuji et al., 2024; Ranjan et al., 2025; Borysov, 2024).</w:t>
      </w:r>
    </w:p>
    <w:p w14:paraId="2BBBE779" w14:textId="77777777" w:rsidR="0021276D" w:rsidRDefault="0021276D" w:rsidP="002A402F">
      <w:pPr>
        <w:pStyle w:val="ListParagraph"/>
        <w:numPr>
          <w:ilvl w:val="0"/>
          <w:numId w:val="2"/>
        </w:numPr>
        <w:spacing w:after="0" w:line="480" w:lineRule="auto"/>
        <w:rPr>
          <w:rFonts w:asciiTheme="majorBidi" w:hAnsiTheme="majorBidi" w:cstheme="majorBidi"/>
          <w:sz w:val="24"/>
          <w:szCs w:val="24"/>
        </w:rPr>
      </w:pPr>
      <w:r w:rsidRPr="009429E5">
        <w:rPr>
          <w:rFonts w:asciiTheme="majorBidi" w:hAnsiTheme="majorBidi" w:cstheme="majorBidi"/>
          <w:sz w:val="24"/>
          <w:szCs w:val="24"/>
        </w:rPr>
        <w:t>H5: Time management practices have more influence on the performance of complex and strategic projects than less complex ones (Pamuji et al., 2024; Surahman et al., 2025; Carvalho et al., 2015).</w:t>
      </w:r>
    </w:p>
    <w:p w14:paraId="62ABC767" w14:textId="77777777" w:rsidR="0021276D" w:rsidRPr="00F26F8F" w:rsidRDefault="0021276D" w:rsidP="002A402F">
      <w:pPr>
        <w:bidi w:val="0"/>
        <w:spacing w:after="0" w:line="480" w:lineRule="auto"/>
        <w:rPr>
          <w:rFonts w:asciiTheme="majorBidi" w:hAnsiTheme="majorBidi" w:cstheme="majorBidi"/>
          <w:b/>
          <w:bCs/>
          <w:sz w:val="24"/>
          <w:szCs w:val="24"/>
        </w:rPr>
      </w:pPr>
      <w:r w:rsidRPr="00F26F8F">
        <w:rPr>
          <w:rFonts w:asciiTheme="majorBidi" w:hAnsiTheme="majorBidi" w:cstheme="majorBidi"/>
          <w:b/>
          <w:bCs/>
          <w:sz w:val="24"/>
          <w:szCs w:val="24"/>
        </w:rPr>
        <w:t>Conceptual Framework</w:t>
      </w:r>
    </w:p>
    <w:p w14:paraId="730D9EF8" w14:textId="77777777" w:rsidR="0021276D" w:rsidRDefault="0021276D" w:rsidP="002A402F">
      <w:pPr>
        <w:keepNext/>
        <w:bidi w:val="0"/>
        <w:spacing w:after="0" w:line="480" w:lineRule="auto"/>
      </w:pPr>
      <w:r>
        <w:rPr>
          <w:rFonts w:asciiTheme="majorBidi" w:hAnsiTheme="majorBidi" w:cstheme="majorBidi"/>
          <w:noProof/>
          <w:sz w:val="24"/>
          <w:szCs w:val="24"/>
        </w:rPr>
        <w:lastRenderedPageBreak/>
        <w:drawing>
          <wp:inline distT="0" distB="0" distL="0" distR="0" wp14:anchorId="08CB513C" wp14:editId="7AF815BA">
            <wp:extent cx="5943600" cy="3686175"/>
            <wp:effectExtent l="0" t="0" r="0" b="9525"/>
            <wp:docPr id="2042846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46519" name="Picture 2042846519"/>
                    <pic:cNvPicPr/>
                  </pic:nvPicPr>
                  <pic:blipFill rotWithShape="1">
                    <a:blip r:embed="rId8">
                      <a:extLst>
                        <a:ext uri="{28A0092B-C50C-407E-A947-70E740481C1C}">
                          <a14:useLocalDpi xmlns:a14="http://schemas.microsoft.com/office/drawing/2010/main" val="0"/>
                        </a:ext>
                      </a:extLst>
                    </a:blip>
                    <a:srcRect t="19231" r="1" b="18750"/>
                    <a:stretch/>
                  </pic:blipFill>
                  <pic:spPr bwMode="auto">
                    <a:xfrm>
                      <a:off x="0" y="0"/>
                      <a:ext cx="5943600" cy="368617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6C988727" w14:textId="77777777" w:rsidR="0021276D" w:rsidRDefault="0021276D" w:rsidP="002A402F">
      <w:pPr>
        <w:pStyle w:val="Caption"/>
        <w:rPr>
          <w:rFonts w:asciiTheme="majorBidi" w:hAnsiTheme="majorBidi" w:cstheme="majorBidi"/>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Conceptual Framework – A multi-dimensional construct of time management practices</w:t>
      </w:r>
    </w:p>
    <w:p w14:paraId="3285D523" w14:textId="77777777" w:rsidR="0021276D" w:rsidRPr="00734358" w:rsidRDefault="0021276D" w:rsidP="002A402F">
      <w:pPr>
        <w:bidi w:val="0"/>
        <w:spacing w:after="0" w:line="480" w:lineRule="auto"/>
        <w:ind w:firstLine="720"/>
        <w:rPr>
          <w:rFonts w:asciiTheme="majorBidi" w:hAnsiTheme="majorBidi" w:cstheme="majorBidi"/>
          <w:sz w:val="24"/>
          <w:szCs w:val="24"/>
        </w:rPr>
      </w:pPr>
      <w:r w:rsidRPr="00734358">
        <w:rPr>
          <w:rFonts w:asciiTheme="majorBidi" w:hAnsiTheme="majorBidi" w:cstheme="majorBidi"/>
          <w:sz w:val="24"/>
          <w:szCs w:val="24"/>
        </w:rPr>
        <w:t>The conceptual framework represents a relationship between strategic time management and project outcomes and establishes Time Management Practices as a multi-dimensional independent variable.</w:t>
      </w:r>
    </w:p>
    <w:p w14:paraId="534E5DD4" w14:textId="77777777" w:rsidR="0021276D" w:rsidRPr="009979E2" w:rsidRDefault="0021276D" w:rsidP="002A402F">
      <w:pPr>
        <w:bidi w:val="0"/>
        <w:spacing w:after="0" w:line="480" w:lineRule="auto"/>
        <w:rPr>
          <w:rFonts w:asciiTheme="majorBidi" w:hAnsiTheme="majorBidi" w:cstheme="majorBidi"/>
          <w:b/>
          <w:bCs/>
          <w:sz w:val="24"/>
          <w:szCs w:val="24"/>
        </w:rPr>
      </w:pPr>
      <w:r w:rsidRPr="009979E2">
        <w:rPr>
          <w:rFonts w:asciiTheme="majorBidi" w:hAnsiTheme="majorBidi" w:cstheme="majorBidi"/>
          <w:b/>
          <w:bCs/>
          <w:sz w:val="24"/>
          <w:szCs w:val="24"/>
        </w:rPr>
        <w:t>Key Elements of the Framework</w:t>
      </w:r>
    </w:p>
    <w:p w14:paraId="00727E1D" w14:textId="77777777" w:rsidR="0021276D" w:rsidRPr="00734358" w:rsidRDefault="0021276D" w:rsidP="002A402F">
      <w:pPr>
        <w:pStyle w:val="ListParagraph"/>
        <w:numPr>
          <w:ilvl w:val="0"/>
          <w:numId w:val="3"/>
        </w:numPr>
        <w:spacing w:after="0" w:line="480" w:lineRule="auto"/>
        <w:rPr>
          <w:rFonts w:asciiTheme="majorBidi" w:hAnsiTheme="majorBidi" w:cstheme="majorBidi"/>
          <w:sz w:val="24"/>
          <w:szCs w:val="24"/>
        </w:rPr>
      </w:pPr>
      <w:r w:rsidRPr="00734358">
        <w:rPr>
          <w:rFonts w:asciiTheme="majorBidi" w:hAnsiTheme="majorBidi" w:cstheme="majorBidi"/>
          <w:sz w:val="24"/>
          <w:szCs w:val="24"/>
        </w:rPr>
        <w:t>The Independent Variable: Time Management Practices.</w:t>
      </w:r>
    </w:p>
    <w:p w14:paraId="435CC7D2" w14:textId="77777777" w:rsidR="0021276D" w:rsidRPr="00734358" w:rsidRDefault="0021276D" w:rsidP="002A402F">
      <w:pPr>
        <w:bidi w:val="0"/>
        <w:spacing w:after="0" w:line="480" w:lineRule="auto"/>
        <w:ind w:firstLine="360"/>
        <w:rPr>
          <w:rFonts w:asciiTheme="majorBidi" w:hAnsiTheme="majorBidi" w:cstheme="majorBidi"/>
          <w:sz w:val="24"/>
          <w:szCs w:val="24"/>
        </w:rPr>
      </w:pPr>
      <w:r>
        <w:rPr>
          <w:rFonts w:asciiTheme="majorBidi" w:hAnsiTheme="majorBidi" w:cstheme="majorBidi"/>
          <w:sz w:val="24"/>
          <w:szCs w:val="24"/>
        </w:rPr>
        <w:t>This</w:t>
      </w:r>
      <w:r w:rsidRPr="00734358">
        <w:rPr>
          <w:rFonts w:asciiTheme="majorBidi" w:hAnsiTheme="majorBidi" w:cstheme="majorBidi"/>
          <w:sz w:val="24"/>
          <w:szCs w:val="24"/>
        </w:rPr>
        <w:t xml:space="preserve"> is a complex construct with four dimensions that are of critical importance:</w:t>
      </w:r>
    </w:p>
    <w:p w14:paraId="596AA05A" w14:textId="77777777" w:rsidR="0021276D" w:rsidRDefault="0021276D" w:rsidP="002A402F">
      <w:pPr>
        <w:pStyle w:val="ListParagraph"/>
        <w:numPr>
          <w:ilvl w:val="0"/>
          <w:numId w:val="4"/>
        </w:numPr>
        <w:spacing w:after="0" w:line="480" w:lineRule="auto"/>
        <w:rPr>
          <w:rFonts w:asciiTheme="majorBidi" w:hAnsiTheme="majorBidi" w:cstheme="majorBidi"/>
          <w:sz w:val="24"/>
          <w:szCs w:val="24"/>
        </w:rPr>
      </w:pPr>
      <w:r w:rsidRPr="00734358">
        <w:rPr>
          <w:rFonts w:asciiTheme="majorBidi" w:hAnsiTheme="majorBidi" w:cstheme="majorBidi"/>
          <w:sz w:val="24"/>
          <w:szCs w:val="24"/>
        </w:rPr>
        <w:t>Planning &amp; Scheduling: The initial stage, which entails sequencing of activities and estimation of duration (e.g., Gantt, CPM).</w:t>
      </w:r>
    </w:p>
    <w:p w14:paraId="6A967290" w14:textId="77777777" w:rsidR="0021276D" w:rsidRDefault="0021276D" w:rsidP="002A402F">
      <w:pPr>
        <w:pStyle w:val="ListParagraph"/>
        <w:numPr>
          <w:ilvl w:val="0"/>
          <w:numId w:val="4"/>
        </w:numPr>
        <w:spacing w:after="0" w:line="480" w:lineRule="auto"/>
        <w:rPr>
          <w:rFonts w:asciiTheme="majorBidi" w:hAnsiTheme="majorBidi" w:cstheme="majorBidi"/>
          <w:sz w:val="24"/>
          <w:szCs w:val="24"/>
        </w:rPr>
      </w:pPr>
      <w:r w:rsidRPr="00734358">
        <w:rPr>
          <w:rFonts w:asciiTheme="majorBidi" w:hAnsiTheme="majorBidi" w:cstheme="majorBidi"/>
          <w:sz w:val="24"/>
          <w:szCs w:val="24"/>
        </w:rPr>
        <w:t>Prioritization &amp; Delegation: The strategic focus deployment with the help of such tools as the Eisenhower Matrix and the Pareto Principle.</w:t>
      </w:r>
    </w:p>
    <w:p w14:paraId="28B5DE4C" w14:textId="77777777" w:rsidR="0021276D" w:rsidRDefault="0021276D" w:rsidP="002A402F">
      <w:pPr>
        <w:pStyle w:val="ListParagraph"/>
        <w:numPr>
          <w:ilvl w:val="0"/>
          <w:numId w:val="4"/>
        </w:numPr>
        <w:spacing w:after="0" w:line="480" w:lineRule="auto"/>
        <w:rPr>
          <w:rFonts w:asciiTheme="majorBidi" w:hAnsiTheme="majorBidi" w:cstheme="majorBidi"/>
          <w:sz w:val="24"/>
          <w:szCs w:val="24"/>
        </w:rPr>
      </w:pPr>
      <w:r w:rsidRPr="00734358">
        <w:rPr>
          <w:rFonts w:asciiTheme="majorBidi" w:hAnsiTheme="majorBidi" w:cstheme="majorBidi"/>
          <w:sz w:val="24"/>
          <w:szCs w:val="24"/>
        </w:rPr>
        <w:t>Monitoring &amp; Evaluation: The feedback process that incorporates tracking the progress and a variance analysis to make sure that the project is on schedule.</w:t>
      </w:r>
    </w:p>
    <w:p w14:paraId="641DD73C" w14:textId="77777777" w:rsidR="0021276D" w:rsidRPr="00734358" w:rsidRDefault="0021276D" w:rsidP="002A402F">
      <w:pPr>
        <w:pStyle w:val="ListParagraph"/>
        <w:numPr>
          <w:ilvl w:val="0"/>
          <w:numId w:val="4"/>
        </w:numPr>
        <w:spacing w:after="0" w:line="480" w:lineRule="auto"/>
        <w:rPr>
          <w:rFonts w:asciiTheme="majorBidi" w:hAnsiTheme="majorBidi" w:cstheme="majorBidi"/>
          <w:sz w:val="24"/>
          <w:szCs w:val="24"/>
        </w:rPr>
      </w:pPr>
      <w:r w:rsidRPr="00734358">
        <w:rPr>
          <w:rFonts w:asciiTheme="majorBidi" w:hAnsiTheme="majorBidi" w:cstheme="majorBidi"/>
          <w:sz w:val="24"/>
          <w:szCs w:val="24"/>
        </w:rPr>
        <w:lastRenderedPageBreak/>
        <w:t>Technology Usage: The information technology backbone, such as PM systems and collaboration platforms supporting the other three dimensions.</w:t>
      </w:r>
    </w:p>
    <w:p w14:paraId="67D6F987" w14:textId="77777777" w:rsidR="0021276D" w:rsidRPr="00734358" w:rsidRDefault="0021276D" w:rsidP="002A402F">
      <w:pPr>
        <w:pStyle w:val="ListParagraph"/>
        <w:numPr>
          <w:ilvl w:val="0"/>
          <w:numId w:val="3"/>
        </w:numPr>
        <w:spacing w:after="0" w:line="480" w:lineRule="auto"/>
        <w:rPr>
          <w:rFonts w:asciiTheme="majorBidi" w:hAnsiTheme="majorBidi" w:cstheme="majorBidi"/>
          <w:sz w:val="24"/>
          <w:szCs w:val="24"/>
        </w:rPr>
      </w:pPr>
      <w:r w:rsidRPr="00734358">
        <w:rPr>
          <w:rFonts w:asciiTheme="majorBidi" w:hAnsiTheme="majorBidi" w:cstheme="majorBidi"/>
          <w:sz w:val="24"/>
          <w:szCs w:val="24"/>
        </w:rPr>
        <w:t>The Dependent Variable: The Project Performance.</w:t>
      </w:r>
    </w:p>
    <w:p w14:paraId="3D2F9CFD" w14:textId="77777777" w:rsidR="0021276D" w:rsidRPr="00734358" w:rsidRDefault="0021276D" w:rsidP="002A402F">
      <w:pPr>
        <w:bidi w:val="0"/>
        <w:spacing w:after="0" w:line="480" w:lineRule="auto"/>
        <w:ind w:firstLine="360"/>
        <w:rPr>
          <w:rFonts w:asciiTheme="majorBidi" w:hAnsiTheme="majorBidi" w:cstheme="majorBidi"/>
          <w:sz w:val="24"/>
          <w:szCs w:val="24"/>
        </w:rPr>
      </w:pPr>
      <w:r w:rsidRPr="00734358">
        <w:rPr>
          <w:rFonts w:asciiTheme="majorBidi" w:hAnsiTheme="majorBidi" w:cstheme="majorBidi"/>
          <w:sz w:val="24"/>
          <w:szCs w:val="24"/>
        </w:rPr>
        <w:t>The model assumes that the effectiveness of the practices mentioned above is the direct indicator of the success of the project. This is determined by schedule compliance, cost effectiveness, quality of deliverables, and satisfaction of the stakeholders.</w:t>
      </w:r>
    </w:p>
    <w:p w14:paraId="66A673CB" w14:textId="77777777" w:rsidR="0021276D" w:rsidRPr="00734358" w:rsidRDefault="0021276D" w:rsidP="002A402F">
      <w:pPr>
        <w:pStyle w:val="ListParagraph"/>
        <w:numPr>
          <w:ilvl w:val="0"/>
          <w:numId w:val="3"/>
        </w:numPr>
        <w:spacing w:after="0" w:line="480" w:lineRule="auto"/>
        <w:rPr>
          <w:rFonts w:asciiTheme="majorBidi" w:hAnsiTheme="majorBidi" w:cstheme="majorBidi"/>
          <w:sz w:val="24"/>
          <w:szCs w:val="24"/>
        </w:rPr>
      </w:pPr>
      <w:r w:rsidRPr="00734358">
        <w:rPr>
          <w:rFonts w:asciiTheme="majorBidi" w:hAnsiTheme="majorBidi" w:cstheme="majorBidi"/>
          <w:sz w:val="24"/>
          <w:szCs w:val="24"/>
        </w:rPr>
        <w:t>Control &amp; Moderating Variables: Characteristics of the Project.</w:t>
      </w:r>
    </w:p>
    <w:p w14:paraId="1AB52371" w14:textId="77777777" w:rsidR="0021276D" w:rsidRPr="00734358" w:rsidRDefault="0021276D" w:rsidP="002A402F">
      <w:pPr>
        <w:bidi w:val="0"/>
        <w:spacing w:after="0" w:line="480" w:lineRule="auto"/>
        <w:ind w:firstLine="360"/>
        <w:rPr>
          <w:rFonts w:asciiTheme="majorBidi" w:hAnsiTheme="majorBidi" w:cstheme="majorBidi"/>
          <w:sz w:val="24"/>
          <w:szCs w:val="24"/>
        </w:rPr>
      </w:pPr>
      <w:r w:rsidRPr="00734358">
        <w:rPr>
          <w:rFonts w:asciiTheme="majorBidi" w:hAnsiTheme="majorBidi" w:cstheme="majorBidi"/>
          <w:sz w:val="24"/>
          <w:szCs w:val="24"/>
        </w:rPr>
        <w:t>This model acknowledges that time management-performance relationship does not remain constant. The moderators like the size of the project, the complexity of the project and the industry can either reinforce or undermine the influence of certain time management practices based on the situation.</w:t>
      </w:r>
    </w:p>
    <w:p w14:paraId="321D60B9" w14:textId="77777777" w:rsidR="0021276D" w:rsidRPr="009979E2" w:rsidRDefault="0021276D" w:rsidP="002A402F">
      <w:pPr>
        <w:bidi w:val="0"/>
        <w:spacing w:after="0" w:line="480" w:lineRule="auto"/>
        <w:rPr>
          <w:rFonts w:asciiTheme="majorBidi" w:hAnsiTheme="majorBidi" w:cstheme="majorBidi"/>
          <w:b/>
          <w:bCs/>
          <w:sz w:val="24"/>
          <w:szCs w:val="24"/>
        </w:rPr>
      </w:pPr>
      <w:r w:rsidRPr="009979E2">
        <w:rPr>
          <w:rFonts w:asciiTheme="majorBidi" w:hAnsiTheme="majorBidi" w:cstheme="majorBidi"/>
          <w:b/>
          <w:bCs/>
          <w:sz w:val="24"/>
          <w:szCs w:val="24"/>
        </w:rPr>
        <w:t>Theoretical Implication</w:t>
      </w:r>
    </w:p>
    <w:p w14:paraId="2C14554D" w14:textId="77777777" w:rsidR="0021276D" w:rsidRDefault="0021276D" w:rsidP="002A402F">
      <w:pPr>
        <w:bidi w:val="0"/>
        <w:spacing w:after="0" w:line="480" w:lineRule="auto"/>
        <w:ind w:firstLine="720"/>
        <w:rPr>
          <w:rFonts w:asciiTheme="majorBidi" w:hAnsiTheme="majorBidi" w:cstheme="majorBidi"/>
          <w:sz w:val="24"/>
          <w:szCs w:val="24"/>
        </w:rPr>
      </w:pPr>
      <w:r w:rsidRPr="00734358">
        <w:rPr>
          <w:rFonts w:asciiTheme="majorBidi" w:hAnsiTheme="majorBidi" w:cstheme="majorBidi"/>
          <w:sz w:val="24"/>
          <w:szCs w:val="24"/>
        </w:rPr>
        <w:t>According to the framework, project success does not simply comprise the outcome of effort, but a methodical use of technical planning, cognitive prioritization, and technological assistance, given the circumstances the complexity of the project itself.</w:t>
      </w:r>
    </w:p>
    <w:p w14:paraId="23193860" w14:textId="77777777" w:rsidR="0021276D" w:rsidRDefault="0021276D" w:rsidP="002A402F">
      <w:pPr>
        <w:bidi w:val="0"/>
        <w:spacing w:after="0" w:line="480" w:lineRule="auto"/>
        <w:jc w:val="center"/>
        <w:rPr>
          <w:rFonts w:asciiTheme="majorBidi" w:hAnsiTheme="majorBidi" w:cstheme="majorBidi"/>
          <w:b/>
          <w:bCs/>
          <w:sz w:val="24"/>
          <w:szCs w:val="24"/>
        </w:rPr>
      </w:pPr>
      <w:r w:rsidRPr="002371DF">
        <w:rPr>
          <w:rFonts w:asciiTheme="majorBidi" w:hAnsiTheme="majorBidi" w:cstheme="majorBidi"/>
          <w:b/>
          <w:bCs/>
          <w:sz w:val="24"/>
          <w:szCs w:val="24"/>
        </w:rPr>
        <w:t>Previous Studies (Literature Review)</w:t>
      </w:r>
    </w:p>
    <w:p w14:paraId="199486B5" w14:textId="77777777" w:rsidR="0021276D" w:rsidRPr="004D5EA4"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 xml:space="preserve">Time management has been generally accepted as being a significant factor that determines the performance of a project and the organization. Time is one of the fundamental </w:t>
      </w:r>
      <w:r>
        <w:rPr>
          <w:rFonts w:asciiTheme="majorBidi" w:hAnsiTheme="majorBidi" w:cstheme="majorBidi"/>
          <w:sz w:val="24"/>
          <w:szCs w:val="24"/>
        </w:rPr>
        <w:t>“</w:t>
      </w:r>
      <w:r w:rsidRPr="004D5EA4">
        <w:rPr>
          <w:rFonts w:asciiTheme="majorBidi" w:hAnsiTheme="majorBidi" w:cstheme="majorBidi"/>
          <w:sz w:val="24"/>
          <w:szCs w:val="24"/>
        </w:rPr>
        <w:t>Iron triangle</w:t>
      </w:r>
      <w:r>
        <w:rPr>
          <w:rFonts w:asciiTheme="majorBidi" w:hAnsiTheme="majorBidi" w:cstheme="majorBidi"/>
          <w:sz w:val="24"/>
          <w:szCs w:val="24"/>
        </w:rPr>
        <w:t>”</w:t>
      </w:r>
      <w:r w:rsidRPr="004D5EA4">
        <w:rPr>
          <w:rFonts w:asciiTheme="majorBidi" w:hAnsiTheme="majorBidi" w:cstheme="majorBidi"/>
          <w:sz w:val="24"/>
          <w:szCs w:val="24"/>
        </w:rPr>
        <w:t xml:space="preserve"> constraints in a project alongside cost and quality and is commonly employed as a project success measure (Kilani et al., 2024</w:t>
      </w:r>
      <w:r>
        <w:rPr>
          <w:rFonts w:asciiTheme="majorBidi" w:hAnsiTheme="majorBidi" w:cstheme="majorBidi"/>
          <w:sz w:val="24"/>
          <w:szCs w:val="24"/>
        </w:rPr>
        <w:t xml:space="preserve">; </w:t>
      </w:r>
      <w:r w:rsidRPr="000433F5">
        <w:rPr>
          <w:rFonts w:asciiTheme="majorBidi" w:hAnsiTheme="majorBidi" w:cstheme="majorBidi"/>
          <w:sz w:val="24"/>
          <w:szCs w:val="24"/>
        </w:rPr>
        <w:t>Shehu, 2021</w:t>
      </w:r>
      <w:r w:rsidRPr="004D5EA4">
        <w:rPr>
          <w:rFonts w:asciiTheme="majorBidi" w:hAnsiTheme="majorBidi" w:cstheme="majorBidi"/>
          <w:sz w:val="24"/>
          <w:szCs w:val="24"/>
        </w:rPr>
        <w:t>). This part of the review examines empirical and conceptual literature on time management practices and their influence on the performance of projects within the business organizations.</w:t>
      </w:r>
    </w:p>
    <w:p w14:paraId="72007A55" w14:textId="77777777" w:rsidR="0021276D" w:rsidRPr="000433F5" w:rsidRDefault="0021276D" w:rsidP="002A402F">
      <w:pPr>
        <w:bidi w:val="0"/>
        <w:spacing w:after="0" w:line="480" w:lineRule="auto"/>
        <w:rPr>
          <w:rFonts w:asciiTheme="majorBidi" w:hAnsiTheme="majorBidi" w:cstheme="majorBidi"/>
          <w:b/>
          <w:bCs/>
          <w:sz w:val="24"/>
          <w:szCs w:val="24"/>
        </w:rPr>
      </w:pPr>
      <w:r w:rsidRPr="000433F5">
        <w:rPr>
          <w:rFonts w:asciiTheme="majorBidi" w:hAnsiTheme="majorBidi" w:cstheme="majorBidi"/>
          <w:b/>
          <w:bCs/>
          <w:sz w:val="24"/>
          <w:szCs w:val="24"/>
        </w:rPr>
        <w:t>Concepts and Dimensions of Time Management</w:t>
      </w:r>
    </w:p>
    <w:p w14:paraId="17621202" w14:textId="77777777" w:rsidR="0021276D" w:rsidRPr="004D5EA4"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lastRenderedPageBreak/>
        <w:t xml:space="preserve">The management of time is a concept that is generally understood as a collection of principles, practices, skills, tools, and systems that can assist both individuals and organizations to make effective use of time to meet their objectives and prevent wastage (Shehu, 2021). In project management, the concept is operationalized through planning, tracking, and monitoring how much time is devoted to project activities so that they finish and generate maximum benefits within a fixed time (Shehu, 2021). </w:t>
      </w:r>
      <w:r>
        <w:rPr>
          <w:rFonts w:asciiTheme="majorBidi" w:hAnsiTheme="majorBidi" w:cstheme="majorBidi"/>
          <w:sz w:val="24"/>
          <w:szCs w:val="24"/>
        </w:rPr>
        <w:t xml:space="preserve">Key components include </w:t>
      </w:r>
      <w:r w:rsidRPr="004D5EA4">
        <w:rPr>
          <w:rFonts w:asciiTheme="majorBidi" w:hAnsiTheme="majorBidi" w:cstheme="majorBidi"/>
          <w:sz w:val="24"/>
          <w:szCs w:val="24"/>
        </w:rPr>
        <w:t>planning and scheduling, monitoring and control, prioritization, and delegation, a</w:t>
      </w:r>
      <w:r>
        <w:rPr>
          <w:rFonts w:asciiTheme="majorBidi" w:hAnsiTheme="majorBidi" w:cstheme="majorBidi"/>
          <w:sz w:val="24"/>
          <w:szCs w:val="24"/>
        </w:rPr>
        <w:t>s well as</w:t>
      </w:r>
      <w:r w:rsidRPr="004D5EA4">
        <w:rPr>
          <w:rFonts w:asciiTheme="majorBidi" w:hAnsiTheme="majorBidi" w:cstheme="majorBidi"/>
          <w:sz w:val="24"/>
          <w:szCs w:val="24"/>
        </w:rPr>
        <w:t xml:space="preserve"> the use of digital tools and project management systems (</w:t>
      </w:r>
      <w:r w:rsidRPr="000433F5">
        <w:rPr>
          <w:rFonts w:asciiTheme="majorBidi" w:hAnsiTheme="majorBidi" w:cstheme="majorBidi"/>
          <w:sz w:val="24"/>
          <w:szCs w:val="24"/>
        </w:rPr>
        <w:t xml:space="preserve">Callula et al., 2024; Kovalchuk, 2025; </w:t>
      </w:r>
      <w:r w:rsidRPr="004D5EA4">
        <w:rPr>
          <w:rFonts w:asciiTheme="majorBidi" w:hAnsiTheme="majorBidi" w:cstheme="majorBidi"/>
          <w:sz w:val="24"/>
          <w:szCs w:val="24"/>
        </w:rPr>
        <w:t xml:space="preserve">Pamuji et al., 2024; </w:t>
      </w:r>
      <w:r w:rsidRPr="000433F5">
        <w:rPr>
          <w:rFonts w:asciiTheme="majorBidi" w:hAnsiTheme="majorBidi" w:cstheme="majorBidi"/>
          <w:sz w:val="24"/>
          <w:szCs w:val="24"/>
        </w:rPr>
        <w:t>Slyzovska &amp; Samoilenko, 2025</w:t>
      </w:r>
      <w:r>
        <w:rPr>
          <w:rFonts w:asciiTheme="majorBidi" w:hAnsiTheme="majorBidi" w:cstheme="majorBidi"/>
          <w:sz w:val="24"/>
          <w:szCs w:val="24"/>
        </w:rPr>
        <w:t xml:space="preserve">; </w:t>
      </w:r>
      <w:r w:rsidRPr="004D5EA4">
        <w:rPr>
          <w:rFonts w:asciiTheme="majorBidi" w:hAnsiTheme="majorBidi" w:cstheme="majorBidi"/>
          <w:sz w:val="24"/>
          <w:szCs w:val="24"/>
        </w:rPr>
        <w:t>Tkachuk et al., 2025).</w:t>
      </w:r>
    </w:p>
    <w:p w14:paraId="28598569" w14:textId="77777777" w:rsidR="0021276D" w:rsidRPr="000433F5" w:rsidRDefault="0021276D" w:rsidP="002A402F">
      <w:pPr>
        <w:bidi w:val="0"/>
        <w:spacing w:after="0" w:line="480" w:lineRule="auto"/>
        <w:rPr>
          <w:rFonts w:asciiTheme="majorBidi" w:hAnsiTheme="majorBidi" w:cstheme="majorBidi"/>
          <w:b/>
          <w:bCs/>
          <w:sz w:val="24"/>
          <w:szCs w:val="24"/>
        </w:rPr>
      </w:pPr>
      <w:r w:rsidRPr="000433F5">
        <w:rPr>
          <w:rFonts w:asciiTheme="majorBidi" w:hAnsiTheme="majorBidi" w:cstheme="majorBidi"/>
          <w:b/>
          <w:bCs/>
          <w:sz w:val="24"/>
          <w:szCs w:val="24"/>
        </w:rPr>
        <w:t>Time Management and Project Performance</w:t>
      </w:r>
    </w:p>
    <w:p w14:paraId="0D5FC6D8" w14:textId="77777777" w:rsidR="0021276D"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The results of construction and engineering works indicate that time management practices correlate positively with project delivery performance (time, cost, and quality). Planning, scheduling, a</w:t>
      </w:r>
      <w:r>
        <w:rPr>
          <w:rFonts w:asciiTheme="majorBidi" w:hAnsiTheme="majorBidi" w:cstheme="majorBidi"/>
          <w:sz w:val="24"/>
          <w:szCs w:val="24"/>
        </w:rPr>
        <w:t>s well as</w:t>
      </w:r>
      <w:r w:rsidRPr="004D5EA4">
        <w:rPr>
          <w:rFonts w:asciiTheme="majorBidi" w:hAnsiTheme="majorBidi" w:cstheme="majorBidi"/>
          <w:sz w:val="24"/>
          <w:szCs w:val="24"/>
        </w:rPr>
        <w:t xml:space="preserve"> monitoring and evaluation</w:t>
      </w:r>
      <w:r>
        <w:rPr>
          <w:rFonts w:asciiTheme="majorBidi" w:hAnsiTheme="majorBidi" w:cstheme="majorBidi"/>
          <w:sz w:val="24"/>
          <w:szCs w:val="24"/>
        </w:rPr>
        <w:t>,</w:t>
      </w:r>
      <w:r w:rsidRPr="004D5EA4">
        <w:rPr>
          <w:rFonts w:asciiTheme="majorBidi" w:hAnsiTheme="majorBidi" w:cstheme="majorBidi"/>
          <w:sz w:val="24"/>
          <w:szCs w:val="24"/>
        </w:rPr>
        <w:t xml:space="preserve"> collectively indicated the difference in building project </w:t>
      </w:r>
      <w:r>
        <w:rPr>
          <w:rFonts w:asciiTheme="majorBidi" w:hAnsiTheme="majorBidi" w:cstheme="majorBidi"/>
          <w:sz w:val="24"/>
          <w:szCs w:val="24"/>
        </w:rPr>
        <w:t xml:space="preserve">delivery </w:t>
      </w:r>
      <w:r w:rsidRPr="004D5EA4">
        <w:rPr>
          <w:rFonts w:asciiTheme="majorBidi" w:hAnsiTheme="majorBidi" w:cstheme="majorBidi"/>
          <w:sz w:val="24"/>
          <w:szCs w:val="24"/>
        </w:rPr>
        <w:t>performance, with 33.9 per cent of the variation attributed to monitoring and evaluation;</w:t>
      </w:r>
      <w:r w:rsidRPr="00920AB9">
        <w:rPr>
          <w:rFonts w:asciiTheme="majorBidi" w:hAnsiTheme="majorBidi" w:cstheme="majorBidi"/>
          <w:sz w:val="24"/>
          <w:szCs w:val="24"/>
        </w:rPr>
        <w:t xml:space="preserve"> monitoring and evaluation emerged as the only statistically significant predictor, while planning and scheduling had positive but insignificant effects (Ifedolapo1 &amp; Mary, 2024)</w:t>
      </w:r>
      <w:r w:rsidRPr="004D5EA4">
        <w:rPr>
          <w:rFonts w:asciiTheme="majorBidi" w:hAnsiTheme="majorBidi" w:cstheme="majorBidi"/>
          <w:sz w:val="24"/>
          <w:szCs w:val="24"/>
        </w:rPr>
        <w:t xml:space="preserve">. </w:t>
      </w:r>
      <w:r>
        <w:rPr>
          <w:rFonts w:asciiTheme="majorBidi" w:hAnsiTheme="majorBidi" w:cstheme="majorBidi"/>
          <w:sz w:val="24"/>
          <w:szCs w:val="24"/>
        </w:rPr>
        <w:t xml:space="preserve">A </w:t>
      </w:r>
      <w:r w:rsidRPr="004D5EA4">
        <w:rPr>
          <w:rFonts w:asciiTheme="majorBidi" w:hAnsiTheme="majorBidi" w:cstheme="majorBidi"/>
          <w:sz w:val="24"/>
          <w:szCs w:val="24"/>
        </w:rPr>
        <w:t>qualitative review of the Nigerian construction industry revealed that there are 31</w:t>
      </w:r>
      <w:r>
        <w:rPr>
          <w:rFonts w:asciiTheme="majorBidi" w:hAnsiTheme="majorBidi" w:cstheme="majorBidi"/>
          <w:sz w:val="24"/>
          <w:szCs w:val="24"/>
        </w:rPr>
        <w:t xml:space="preserve"> – </w:t>
      </w:r>
      <w:r w:rsidRPr="004D5EA4">
        <w:rPr>
          <w:rFonts w:asciiTheme="majorBidi" w:hAnsiTheme="majorBidi" w:cstheme="majorBidi"/>
          <w:sz w:val="24"/>
          <w:szCs w:val="24"/>
        </w:rPr>
        <w:t>time management factors (principles, processes</w:t>
      </w:r>
      <w:r>
        <w:rPr>
          <w:rFonts w:asciiTheme="majorBidi" w:hAnsiTheme="majorBidi" w:cstheme="majorBidi"/>
          <w:sz w:val="24"/>
          <w:szCs w:val="24"/>
        </w:rPr>
        <w:t>,</w:t>
      </w:r>
      <w:r w:rsidRPr="004D5EA4">
        <w:rPr>
          <w:rFonts w:asciiTheme="majorBidi" w:hAnsiTheme="majorBidi" w:cstheme="majorBidi"/>
          <w:sz w:val="24"/>
          <w:szCs w:val="24"/>
        </w:rPr>
        <w:t xml:space="preserve"> and practices) that are associated with timely completion of projects, which further supports the importance of time management in project success (Shehu, 2021).</w:t>
      </w:r>
    </w:p>
    <w:p w14:paraId="2E5BFAB3" w14:textId="77777777" w:rsidR="0021276D" w:rsidRPr="004D5EA4"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 xml:space="preserve">A </w:t>
      </w:r>
      <w:r>
        <w:rPr>
          <w:rFonts w:asciiTheme="majorBidi" w:hAnsiTheme="majorBidi" w:cstheme="majorBidi"/>
          <w:sz w:val="24"/>
          <w:szCs w:val="24"/>
        </w:rPr>
        <w:t>large</w:t>
      </w:r>
      <w:r w:rsidRPr="004D5EA4">
        <w:rPr>
          <w:rFonts w:asciiTheme="majorBidi" w:hAnsiTheme="majorBidi" w:cstheme="majorBidi"/>
          <w:sz w:val="24"/>
          <w:szCs w:val="24"/>
        </w:rPr>
        <w:t xml:space="preserve">-scale study of 899 projects in one of the major banks in the information systems projects has shown the significance of time as a factor in the structure of a project in terms of cost-time success. The duration of the project, the decisions to be postponed, and the pattern of the allocation of the team have a significant impact on the composite cost </w:t>
      </w:r>
      <w:r w:rsidRPr="004D5EA4">
        <w:rPr>
          <w:rFonts w:asciiTheme="majorBidi" w:hAnsiTheme="majorBidi" w:cstheme="majorBidi"/>
          <w:sz w:val="24"/>
          <w:szCs w:val="24"/>
        </w:rPr>
        <w:lastRenderedPageBreak/>
        <w:t>and time project management success measure, which highlights the fact that the structure and management of time at the project and portfolio levels have quantifiable effects on performance (Sanchez et al., 2017). In a broader sense, empirical research on project management tools and techniques established that time and resource planning practices had significant and positive predictability on both project level and firm level performance in strategic projects, but other aspects like cost and risk management had no significant impacts in that sample (Li et al., 2025).</w:t>
      </w:r>
    </w:p>
    <w:p w14:paraId="19AD81A4" w14:textId="77777777" w:rsidR="0021276D" w:rsidRPr="000433F5" w:rsidRDefault="0021276D" w:rsidP="002A402F">
      <w:pPr>
        <w:bidi w:val="0"/>
        <w:spacing w:after="0" w:line="480" w:lineRule="auto"/>
        <w:rPr>
          <w:rFonts w:asciiTheme="majorBidi" w:hAnsiTheme="majorBidi" w:cstheme="majorBidi"/>
          <w:b/>
          <w:bCs/>
          <w:sz w:val="24"/>
          <w:szCs w:val="24"/>
        </w:rPr>
      </w:pPr>
      <w:r w:rsidRPr="000433F5">
        <w:rPr>
          <w:rFonts w:asciiTheme="majorBidi" w:hAnsiTheme="majorBidi" w:cstheme="majorBidi"/>
          <w:b/>
          <w:bCs/>
          <w:sz w:val="24"/>
          <w:szCs w:val="24"/>
        </w:rPr>
        <w:t>Time Management Frameworks and Tools</w:t>
      </w:r>
    </w:p>
    <w:p w14:paraId="30533789" w14:textId="77777777" w:rsidR="0021276D" w:rsidRDefault="0021276D" w:rsidP="002A402F">
      <w:pPr>
        <w:bidi w:val="0"/>
        <w:spacing w:after="0" w:line="480" w:lineRule="auto"/>
        <w:ind w:firstLine="720"/>
        <w:rPr>
          <w:rFonts w:asciiTheme="majorBidi" w:hAnsiTheme="majorBidi" w:cstheme="majorBidi"/>
          <w:sz w:val="24"/>
          <w:szCs w:val="24"/>
        </w:rPr>
      </w:pPr>
      <w:r>
        <w:rPr>
          <w:rFonts w:asciiTheme="majorBidi" w:hAnsiTheme="majorBidi" w:cstheme="majorBidi"/>
          <w:sz w:val="24"/>
          <w:szCs w:val="24"/>
        </w:rPr>
        <w:t>R</w:t>
      </w:r>
      <w:r w:rsidRPr="004D5EA4">
        <w:rPr>
          <w:rFonts w:asciiTheme="majorBidi" w:hAnsiTheme="majorBidi" w:cstheme="majorBidi"/>
          <w:sz w:val="24"/>
          <w:szCs w:val="24"/>
        </w:rPr>
        <w:t xml:space="preserve">ecent studies have suggested combined models of productive time management in a dynamic working situation. A hierarchical model that incorporates prioritization (e.g., Eisenhower Matrix or Pareto principle), task scheduling, delegation, and the use of technology generated significant benefits: </w:t>
      </w:r>
      <w:r w:rsidRPr="00920AB9">
        <w:rPr>
          <w:rFonts w:asciiTheme="majorBidi" w:hAnsiTheme="majorBidi" w:cstheme="majorBidi"/>
          <w:sz w:val="24"/>
          <w:szCs w:val="24"/>
        </w:rPr>
        <w:t>around 20% faster project completion, 25% reduction in turnaround time, and 30% increase in project visibility across diverse professional settings</w:t>
      </w:r>
      <w:r w:rsidRPr="004D5EA4">
        <w:rPr>
          <w:rFonts w:asciiTheme="majorBidi" w:hAnsiTheme="majorBidi" w:cstheme="majorBidi"/>
          <w:sz w:val="24"/>
          <w:szCs w:val="24"/>
        </w:rPr>
        <w:t xml:space="preserve"> (Callula et al., 2024; Williams et al., 2024). Such results may indicate that the application of time management strategies in a bundle and systematically can bring significant benefits of project efficiency and customer satisfaction.</w:t>
      </w:r>
    </w:p>
    <w:p w14:paraId="03865D23" w14:textId="77777777" w:rsidR="0021276D" w:rsidRPr="004D5EA4"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 xml:space="preserve">On an organizational level, the utilization of the digital </w:t>
      </w:r>
      <w:r>
        <w:rPr>
          <w:rFonts w:asciiTheme="majorBidi" w:hAnsiTheme="majorBidi" w:cstheme="majorBidi"/>
          <w:sz w:val="24"/>
          <w:szCs w:val="24"/>
        </w:rPr>
        <w:t>resources</w:t>
      </w:r>
      <w:r w:rsidRPr="004D5EA4">
        <w:rPr>
          <w:rFonts w:asciiTheme="majorBidi" w:hAnsiTheme="majorBidi" w:cstheme="majorBidi"/>
          <w:sz w:val="24"/>
          <w:szCs w:val="24"/>
        </w:rPr>
        <w:t>, including electronic calendars, project management systems (e.g., Microsoft Project, Jira), and task planners (e.g., Trello, Notion), are highlighted as contributors to the structured time use, enhanced coordination, and enhanced project tracking (Tkachuk et al., 2025; Slyzovska and Samoilenko, 2025).</w:t>
      </w:r>
      <w:r>
        <w:rPr>
          <w:rFonts w:asciiTheme="majorBidi" w:hAnsiTheme="majorBidi" w:cstheme="majorBidi"/>
          <w:sz w:val="24"/>
          <w:szCs w:val="24"/>
        </w:rPr>
        <w:t xml:space="preserve"> </w:t>
      </w:r>
      <w:r w:rsidRPr="004D5EA4">
        <w:rPr>
          <w:rFonts w:asciiTheme="majorBidi" w:hAnsiTheme="majorBidi" w:cstheme="majorBidi"/>
          <w:sz w:val="24"/>
          <w:szCs w:val="24"/>
        </w:rPr>
        <w:t>Corporate and governmental studies of time management explain that when inculcated into schedules and culture, these tools could improve productivity and lower stress levels and help complete projects on time (Boguslavska et al., 2025; Kovalchuk et al., 2025; Lusnakova et al., 2021</w:t>
      </w:r>
      <w:r>
        <w:rPr>
          <w:rFonts w:asciiTheme="majorBidi" w:hAnsiTheme="majorBidi" w:cstheme="majorBidi"/>
          <w:sz w:val="24"/>
          <w:szCs w:val="24"/>
        </w:rPr>
        <w:t>;</w:t>
      </w:r>
      <w:r w:rsidRPr="002313DB">
        <w:rPr>
          <w:rFonts w:asciiTheme="majorBidi" w:hAnsiTheme="majorBidi" w:cstheme="majorBidi"/>
          <w:sz w:val="24"/>
          <w:szCs w:val="24"/>
        </w:rPr>
        <w:t xml:space="preserve"> Tkachuk et al., 2025</w:t>
      </w:r>
      <w:r w:rsidRPr="004D5EA4">
        <w:rPr>
          <w:rFonts w:asciiTheme="majorBidi" w:hAnsiTheme="majorBidi" w:cstheme="majorBidi"/>
          <w:sz w:val="24"/>
          <w:szCs w:val="24"/>
        </w:rPr>
        <w:t>).</w:t>
      </w:r>
    </w:p>
    <w:p w14:paraId="54AFBD70" w14:textId="77777777" w:rsidR="0021276D" w:rsidRPr="004D5EA4" w:rsidRDefault="0021276D" w:rsidP="002A402F">
      <w:pPr>
        <w:bidi w:val="0"/>
        <w:spacing w:after="0" w:line="480" w:lineRule="auto"/>
        <w:rPr>
          <w:rFonts w:asciiTheme="majorBidi" w:hAnsiTheme="majorBidi" w:cstheme="majorBidi"/>
          <w:sz w:val="24"/>
          <w:szCs w:val="24"/>
        </w:rPr>
      </w:pPr>
      <w:r w:rsidRPr="002313DB">
        <w:rPr>
          <w:rFonts w:asciiTheme="majorBidi" w:hAnsiTheme="majorBidi" w:cstheme="majorBidi"/>
          <w:b/>
          <w:bCs/>
          <w:sz w:val="24"/>
          <w:szCs w:val="24"/>
        </w:rPr>
        <w:t>Time Management and Business / Organizational Performance</w:t>
      </w:r>
    </w:p>
    <w:p w14:paraId="75035497" w14:textId="77777777" w:rsidR="0021276D"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lastRenderedPageBreak/>
        <w:t xml:space="preserve">In addition to the individual projects, time management practices are associated with the larger business performance. Investigation of 43 SMEs indicated that time management practices were positively and significantly related to business performance, with the firms identifying increased competitiveness, and capabilities of winning more business as the major effects (Adebisi, 2013). According to the reviews of time management in organizations, it is observed that planning, prioritization, and getting rid of distractions are positive factors of productivity, motivation and quality of work, which should be addressed as strategic aspects of organizational behavior and corporate time culture (Boguslavska </w:t>
      </w:r>
      <w:r>
        <w:rPr>
          <w:rFonts w:asciiTheme="majorBidi" w:hAnsiTheme="majorBidi" w:cstheme="majorBidi"/>
          <w:sz w:val="24"/>
          <w:szCs w:val="24"/>
        </w:rPr>
        <w:t>&amp;</w:t>
      </w:r>
      <w:r w:rsidRPr="004D5EA4">
        <w:rPr>
          <w:rFonts w:asciiTheme="majorBidi" w:hAnsiTheme="majorBidi" w:cstheme="majorBidi"/>
          <w:sz w:val="24"/>
          <w:szCs w:val="24"/>
        </w:rPr>
        <w:t xml:space="preserve"> Lobas, 2025; Kovalchuk, 2025; Lusnakova et al., 2021).</w:t>
      </w:r>
    </w:p>
    <w:p w14:paraId="1BD11C12" w14:textId="77777777" w:rsidR="0021276D" w:rsidRPr="004D5EA4"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 xml:space="preserve">Time management has also been revealed to enhance the performance of the professional among managers and public servants in sector specific areas where it maximizes work times, facilitates the attainment of goals, and minimizes delays in decision making (Boguslavska </w:t>
      </w:r>
      <w:r>
        <w:rPr>
          <w:rFonts w:asciiTheme="majorBidi" w:hAnsiTheme="majorBidi" w:cstheme="majorBidi"/>
          <w:sz w:val="24"/>
          <w:szCs w:val="24"/>
        </w:rPr>
        <w:t>&amp;</w:t>
      </w:r>
      <w:r w:rsidRPr="004D5EA4">
        <w:rPr>
          <w:rFonts w:asciiTheme="majorBidi" w:hAnsiTheme="majorBidi" w:cstheme="majorBidi"/>
          <w:sz w:val="24"/>
          <w:szCs w:val="24"/>
        </w:rPr>
        <w:t xml:space="preserve"> Lobas, 2025; Lusnakova et al., 2021). These findings at the organizational level are also added to project level findings, indicating that time management skills help in maintaining competitive advantage.</w:t>
      </w:r>
    </w:p>
    <w:p w14:paraId="402E91B7" w14:textId="77777777" w:rsidR="0021276D" w:rsidRPr="002313DB" w:rsidRDefault="0021276D" w:rsidP="002A402F">
      <w:pPr>
        <w:bidi w:val="0"/>
        <w:spacing w:after="0" w:line="480" w:lineRule="auto"/>
        <w:rPr>
          <w:rFonts w:asciiTheme="majorBidi" w:hAnsiTheme="majorBidi" w:cstheme="majorBidi"/>
          <w:b/>
          <w:bCs/>
          <w:sz w:val="24"/>
          <w:szCs w:val="24"/>
        </w:rPr>
      </w:pPr>
      <w:r w:rsidRPr="002313DB">
        <w:rPr>
          <w:rFonts w:asciiTheme="majorBidi" w:hAnsiTheme="majorBidi" w:cstheme="majorBidi"/>
          <w:b/>
          <w:bCs/>
          <w:sz w:val="24"/>
          <w:szCs w:val="24"/>
        </w:rPr>
        <w:t>Gaps in the Literature</w:t>
      </w:r>
    </w:p>
    <w:p w14:paraId="5598F5A4" w14:textId="77777777" w:rsidR="0021276D"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 xml:space="preserve">Although its importance has been widely acknowledged, there are still several gaps. The number of empirical studies is sector or country specific (e.g., Nigerian construction, Jordanian financial sector, a single bank IS portfolio), which does not allow generalizing to business organizations (Ifedolapo1 &amp; Mary, 2024; </w:t>
      </w:r>
      <w:r w:rsidRPr="002313DB">
        <w:rPr>
          <w:rFonts w:asciiTheme="majorBidi" w:hAnsiTheme="majorBidi" w:cstheme="majorBidi"/>
          <w:sz w:val="24"/>
          <w:szCs w:val="24"/>
        </w:rPr>
        <w:t>Kilani et al., 2024</w:t>
      </w:r>
      <w:r>
        <w:rPr>
          <w:rFonts w:asciiTheme="majorBidi" w:hAnsiTheme="majorBidi" w:cstheme="majorBidi"/>
          <w:sz w:val="24"/>
          <w:szCs w:val="24"/>
        </w:rPr>
        <w:t xml:space="preserve">; </w:t>
      </w:r>
      <w:r w:rsidRPr="004D5EA4">
        <w:rPr>
          <w:rFonts w:asciiTheme="majorBidi" w:hAnsiTheme="majorBidi" w:cstheme="majorBidi"/>
          <w:sz w:val="24"/>
          <w:szCs w:val="24"/>
        </w:rPr>
        <w:t>Sanchez et al., 2017; Shehu, 2021). Relationships between time management strategies and multi-dimensional project performance are frequently inductive and not experimentally determined, most studies have been based on cross sectional surveys or qualitative designs (</w:t>
      </w:r>
      <w:r w:rsidRPr="002313DB">
        <w:rPr>
          <w:rFonts w:asciiTheme="majorBidi" w:hAnsiTheme="majorBidi" w:cstheme="majorBidi"/>
          <w:sz w:val="24"/>
          <w:szCs w:val="24"/>
        </w:rPr>
        <w:t>Adebisi, 2013; Callula et al., 2024; Ifedolapo1 &amp; Mary, 2024;</w:t>
      </w:r>
      <w:r>
        <w:rPr>
          <w:rFonts w:asciiTheme="majorBidi" w:hAnsiTheme="majorBidi" w:cstheme="majorBidi"/>
          <w:sz w:val="24"/>
          <w:szCs w:val="24"/>
        </w:rPr>
        <w:t xml:space="preserve"> </w:t>
      </w:r>
      <w:r w:rsidRPr="002313DB">
        <w:rPr>
          <w:rFonts w:asciiTheme="majorBidi" w:hAnsiTheme="majorBidi" w:cstheme="majorBidi"/>
          <w:sz w:val="24"/>
          <w:szCs w:val="24"/>
        </w:rPr>
        <w:t>Li et al., 2025</w:t>
      </w:r>
      <w:r>
        <w:rPr>
          <w:rFonts w:asciiTheme="majorBidi" w:hAnsiTheme="majorBidi" w:cstheme="majorBidi"/>
          <w:sz w:val="24"/>
          <w:szCs w:val="24"/>
        </w:rPr>
        <w:t xml:space="preserve">; </w:t>
      </w:r>
      <w:r w:rsidRPr="004D5EA4">
        <w:rPr>
          <w:rFonts w:asciiTheme="majorBidi" w:hAnsiTheme="majorBidi" w:cstheme="majorBidi"/>
          <w:sz w:val="24"/>
          <w:szCs w:val="24"/>
        </w:rPr>
        <w:t xml:space="preserve">Pamuji et al., 2024). Also, the correlation of time management with other project management areas (scope, cost, </w:t>
      </w:r>
      <w:r w:rsidRPr="004D5EA4">
        <w:rPr>
          <w:rFonts w:asciiTheme="majorBidi" w:hAnsiTheme="majorBidi" w:cstheme="majorBidi"/>
          <w:sz w:val="24"/>
          <w:szCs w:val="24"/>
        </w:rPr>
        <w:lastRenderedPageBreak/>
        <w:t xml:space="preserve">quality, benefit management) is only starting to be pursued, especially in terms of decreasing the time to impact and benefit realization (Kilani et al., 2024; </w:t>
      </w:r>
      <w:r w:rsidRPr="002313DB">
        <w:rPr>
          <w:rFonts w:asciiTheme="majorBidi" w:hAnsiTheme="majorBidi" w:cstheme="majorBidi"/>
          <w:sz w:val="24"/>
          <w:szCs w:val="24"/>
        </w:rPr>
        <w:t>Li et al., 2025</w:t>
      </w:r>
      <w:r>
        <w:rPr>
          <w:rFonts w:asciiTheme="majorBidi" w:hAnsiTheme="majorBidi" w:cstheme="majorBidi"/>
          <w:sz w:val="24"/>
          <w:szCs w:val="24"/>
        </w:rPr>
        <w:t xml:space="preserve">; </w:t>
      </w:r>
      <w:r w:rsidRPr="004D5EA4">
        <w:rPr>
          <w:rFonts w:asciiTheme="majorBidi" w:hAnsiTheme="majorBidi" w:cstheme="majorBidi"/>
          <w:sz w:val="24"/>
          <w:szCs w:val="24"/>
        </w:rPr>
        <w:t>Svejvig et al., 2019).</w:t>
      </w:r>
    </w:p>
    <w:p w14:paraId="68147E73" w14:textId="77777777" w:rsidR="0021276D" w:rsidRDefault="0021276D" w:rsidP="002A402F">
      <w:pPr>
        <w:bidi w:val="0"/>
        <w:spacing w:after="0" w:line="480" w:lineRule="auto"/>
        <w:ind w:firstLine="720"/>
        <w:rPr>
          <w:rFonts w:asciiTheme="majorBidi" w:hAnsiTheme="majorBidi" w:cstheme="majorBidi"/>
          <w:sz w:val="24"/>
          <w:szCs w:val="24"/>
        </w:rPr>
      </w:pPr>
      <w:r w:rsidRPr="004D5EA4">
        <w:rPr>
          <w:rFonts w:asciiTheme="majorBidi" w:hAnsiTheme="majorBidi" w:cstheme="majorBidi"/>
          <w:sz w:val="24"/>
          <w:szCs w:val="24"/>
        </w:rPr>
        <w:t>Such gaps warrant the need to conduct further research on the effect of concrete time management practices in business organizations on project performance in various sectors and business settings.</w:t>
      </w:r>
    </w:p>
    <w:p w14:paraId="7543F4DD" w14:textId="77777777" w:rsidR="0021276D" w:rsidRPr="004D5EA4" w:rsidRDefault="0021276D" w:rsidP="002A402F">
      <w:pPr>
        <w:bidi w:val="0"/>
        <w:spacing w:after="0" w:line="480" w:lineRule="auto"/>
        <w:rPr>
          <w:rFonts w:asciiTheme="majorBidi" w:hAnsiTheme="majorBidi" w:cstheme="majorBidi"/>
          <w:b/>
          <w:bCs/>
          <w:sz w:val="24"/>
          <w:szCs w:val="24"/>
        </w:rPr>
      </w:pPr>
      <w:r w:rsidRPr="004D5EA4">
        <w:rPr>
          <w:rFonts w:asciiTheme="majorBidi" w:hAnsiTheme="majorBidi" w:cstheme="majorBidi"/>
          <w:b/>
          <w:bCs/>
          <w:sz w:val="24"/>
          <w:szCs w:val="24"/>
        </w:rPr>
        <w:t>Summary of Key Evidence</w:t>
      </w:r>
    </w:p>
    <w:tbl>
      <w:tblPr>
        <w:tblStyle w:val="PlainTable2"/>
        <w:tblW w:w="0" w:type="auto"/>
        <w:tblLook w:val="04A0" w:firstRow="1" w:lastRow="0" w:firstColumn="1" w:lastColumn="0" w:noHBand="0" w:noVBand="1"/>
      </w:tblPr>
      <w:tblGrid>
        <w:gridCol w:w="1956"/>
        <w:gridCol w:w="4242"/>
        <w:gridCol w:w="2634"/>
      </w:tblGrid>
      <w:tr w:rsidR="0021276D" w:rsidRPr="004D5EA4" w14:paraId="64D919EE" w14:textId="77777777" w:rsidTr="003015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15C27D" w14:textId="77777777" w:rsidR="0021276D" w:rsidRPr="004D5EA4" w:rsidRDefault="0021276D" w:rsidP="002A402F">
            <w:pPr>
              <w:bidi w:val="0"/>
              <w:rPr>
                <w:rFonts w:asciiTheme="majorBidi" w:hAnsiTheme="majorBidi" w:cstheme="majorBidi"/>
                <w:sz w:val="24"/>
                <w:szCs w:val="24"/>
              </w:rPr>
            </w:pPr>
            <w:r w:rsidRPr="004D5EA4">
              <w:rPr>
                <w:rFonts w:asciiTheme="majorBidi" w:hAnsiTheme="majorBidi" w:cstheme="majorBidi"/>
                <w:sz w:val="24"/>
                <w:szCs w:val="24"/>
              </w:rPr>
              <w:t>Focus</w:t>
            </w:r>
          </w:p>
        </w:tc>
        <w:tc>
          <w:tcPr>
            <w:tcW w:w="0" w:type="auto"/>
            <w:hideMark/>
          </w:tcPr>
          <w:p w14:paraId="1CD30729" w14:textId="77777777" w:rsidR="0021276D" w:rsidRPr="004D5EA4" w:rsidRDefault="0021276D" w:rsidP="002A402F">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Main finding on time–performance link</w:t>
            </w:r>
          </w:p>
        </w:tc>
        <w:tc>
          <w:tcPr>
            <w:tcW w:w="0" w:type="auto"/>
            <w:hideMark/>
          </w:tcPr>
          <w:p w14:paraId="66C669E3" w14:textId="77777777" w:rsidR="0021276D" w:rsidRPr="004D5EA4" w:rsidRDefault="0021276D" w:rsidP="002A402F">
            <w:pPr>
              <w:bidi w:val="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Citations</w:t>
            </w:r>
          </w:p>
        </w:tc>
      </w:tr>
      <w:tr w:rsidR="0021276D" w:rsidRPr="004D5EA4" w14:paraId="785554AF" w14:textId="77777777" w:rsidTr="00301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4B1F3" w14:textId="77777777" w:rsidR="0021276D" w:rsidRPr="004D5EA4" w:rsidRDefault="0021276D" w:rsidP="002A402F">
            <w:pPr>
              <w:bidi w:val="0"/>
              <w:rPr>
                <w:rFonts w:asciiTheme="majorBidi" w:hAnsiTheme="majorBidi" w:cstheme="majorBidi"/>
                <w:sz w:val="24"/>
                <w:szCs w:val="24"/>
              </w:rPr>
            </w:pPr>
            <w:r w:rsidRPr="004D5EA4">
              <w:rPr>
                <w:rFonts w:asciiTheme="majorBidi" w:hAnsiTheme="majorBidi" w:cstheme="majorBidi"/>
                <w:sz w:val="24"/>
                <w:szCs w:val="24"/>
              </w:rPr>
              <w:t>Construction projects</w:t>
            </w:r>
          </w:p>
        </w:tc>
        <w:tc>
          <w:tcPr>
            <w:tcW w:w="0" w:type="auto"/>
            <w:hideMark/>
          </w:tcPr>
          <w:p w14:paraId="4FEBA618" w14:textId="77777777" w:rsidR="0021276D" w:rsidRPr="004D5EA4" w:rsidRDefault="0021276D" w:rsidP="002A402F">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Time practices explain 33.9% of delivery performance; monitoring strongest predictor</w:t>
            </w:r>
          </w:p>
        </w:tc>
        <w:tc>
          <w:tcPr>
            <w:tcW w:w="0" w:type="auto"/>
            <w:hideMark/>
          </w:tcPr>
          <w:p w14:paraId="1E4FD970" w14:textId="77777777" w:rsidR="0021276D" w:rsidRPr="004D5EA4" w:rsidRDefault="0021276D" w:rsidP="002A402F">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(Ifedolapo1 &amp; Mary, 2024; Shehu, 2021)</w:t>
            </w:r>
          </w:p>
        </w:tc>
      </w:tr>
      <w:tr w:rsidR="0021276D" w:rsidRPr="004D5EA4" w14:paraId="01B44C2C" w14:textId="77777777" w:rsidTr="00301573">
        <w:tc>
          <w:tcPr>
            <w:cnfStyle w:val="001000000000" w:firstRow="0" w:lastRow="0" w:firstColumn="1" w:lastColumn="0" w:oddVBand="0" w:evenVBand="0" w:oddHBand="0" w:evenHBand="0" w:firstRowFirstColumn="0" w:firstRowLastColumn="0" w:lastRowFirstColumn="0" w:lastRowLastColumn="0"/>
            <w:tcW w:w="0" w:type="auto"/>
            <w:hideMark/>
          </w:tcPr>
          <w:p w14:paraId="7C9EA3D9" w14:textId="77777777" w:rsidR="0021276D" w:rsidRPr="004D5EA4" w:rsidRDefault="0021276D" w:rsidP="002A402F">
            <w:pPr>
              <w:bidi w:val="0"/>
              <w:rPr>
                <w:rFonts w:asciiTheme="majorBidi" w:hAnsiTheme="majorBidi" w:cstheme="majorBidi"/>
                <w:sz w:val="24"/>
                <w:szCs w:val="24"/>
              </w:rPr>
            </w:pPr>
            <w:r w:rsidRPr="004D5EA4">
              <w:rPr>
                <w:rFonts w:asciiTheme="majorBidi" w:hAnsiTheme="majorBidi" w:cstheme="majorBidi"/>
                <w:sz w:val="24"/>
                <w:szCs w:val="24"/>
              </w:rPr>
              <w:t>IS projects</w:t>
            </w:r>
          </w:p>
        </w:tc>
        <w:tc>
          <w:tcPr>
            <w:tcW w:w="0" w:type="auto"/>
            <w:hideMark/>
          </w:tcPr>
          <w:p w14:paraId="6D00B9C9" w14:textId="77777777" w:rsidR="0021276D" w:rsidRPr="004D5EA4" w:rsidRDefault="0021276D" w:rsidP="002A402F">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Duration, postponement, team allocation affect cost–time success</w:t>
            </w:r>
          </w:p>
        </w:tc>
        <w:tc>
          <w:tcPr>
            <w:tcW w:w="0" w:type="auto"/>
            <w:hideMark/>
          </w:tcPr>
          <w:p w14:paraId="4FE43AE5" w14:textId="77777777" w:rsidR="0021276D" w:rsidRPr="004D5EA4" w:rsidRDefault="0021276D" w:rsidP="002A402F">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(Sanchez et al., 2017)</w:t>
            </w:r>
          </w:p>
        </w:tc>
      </w:tr>
      <w:tr w:rsidR="0021276D" w:rsidRPr="004D5EA4" w14:paraId="2C64C324" w14:textId="77777777" w:rsidTr="00301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DAD373" w14:textId="77777777" w:rsidR="0021276D" w:rsidRPr="004D5EA4" w:rsidRDefault="0021276D" w:rsidP="002A402F">
            <w:pPr>
              <w:bidi w:val="0"/>
              <w:rPr>
                <w:rFonts w:asciiTheme="majorBidi" w:hAnsiTheme="majorBidi" w:cstheme="majorBidi"/>
                <w:sz w:val="24"/>
                <w:szCs w:val="24"/>
              </w:rPr>
            </w:pPr>
            <w:r w:rsidRPr="004D5EA4">
              <w:rPr>
                <w:rFonts w:asciiTheme="majorBidi" w:hAnsiTheme="majorBidi" w:cstheme="majorBidi"/>
                <w:sz w:val="24"/>
                <w:szCs w:val="24"/>
              </w:rPr>
              <w:t>Strategic projects</w:t>
            </w:r>
          </w:p>
        </w:tc>
        <w:tc>
          <w:tcPr>
            <w:tcW w:w="0" w:type="auto"/>
            <w:hideMark/>
          </w:tcPr>
          <w:p w14:paraId="71EEEE12" w14:textId="77777777" w:rsidR="0021276D" w:rsidRPr="004D5EA4" w:rsidRDefault="0021276D" w:rsidP="002A402F">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Time and resource planning predicts project and firm performance</w:t>
            </w:r>
          </w:p>
        </w:tc>
        <w:tc>
          <w:tcPr>
            <w:tcW w:w="0" w:type="auto"/>
            <w:hideMark/>
          </w:tcPr>
          <w:p w14:paraId="76300CB7" w14:textId="77777777" w:rsidR="0021276D" w:rsidRPr="004D5EA4" w:rsidRDefault="0021276D" w:rsidP="002A402F">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(Li et al., 2025)</w:t>
            </w:r>
          </w:p>
        </w:tc>
      </w:tr>
      <w:tr w:rsidR="0021276D" w:rsidRPr="004D5EA4" w14:paraId="59889D77" w14:textId="77777777" w:rsidTr="00301573">
        <w:tc>
          <w:tcPr>
            <w:cnfStyle w:val="001000000000" w:firstRow="0" w:lastRow="0" w:firstColumn="1" w:lastColumn="0" w:oddVBand="0" w:evenVBand="0" w:oddHBand="0" w:evenHBand="0" w:firstRowFirstColumn="0" w:firstRowLastColumn="0" w:lastRowFirstColumn="0" w:lastRowLastColumn="0"/>
            <w:tcW w:w="0" w:type="auto"/>
            <w:hideMark/>
          </w:tcPr>
          <w:p w14:paraId="309EFCE4" w14:textId="77777777" w:rsidR="0021276D" w:rsidRPr="004D5EA4" w:rsidRDefault="0021276D" w:rsidP="002A402F">
            <w:pPr>
              <w:bidi w:val="0"/>
              <w:rPr>
                <w:rFonts w:asciiTheme="majorBidi" w:hAnsiTheme="majorBidi" w:cstheme="majorBidi"/>
                <w:sz w:val="24"/>
                <w:szCs w:val="24"/>
              </w:rPr>
            </w:pPr>
            <w:r w:rsidRPr="004D5EA4">
              <w:rPr>
                <w:rFonts w:asciiTheme="majorBidi" w:hAnsiTheme="majorBidi" w:cstheme="majorBidi"/>
                <w:sz w:val="24"/>
                <w:szCs w:val="24"/>
              </w:rPr>
              <w:t>SMEs / firms overall</w:t>
            </w:r>
          </w:p>
        </w:tc>
        <w:tc>
          <w:tcPr>
            <w:tcW w:w="0" w:type="auto"/>
            <w:hideMark/>
          </w:tcPr>
          <w:p w14:paraId="5E58953C" w14:textId="77777777" w:rsidR="0021276D" w:rsidRPr="004D5EA4" w:rsidRDefault="0021276D" w:rsidP="002A402F">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Time management positively related to business performance</w:t>
            </w:r>
          </w:p>
        </w:tc>
        <w:tc>
          <w:tcPr>
            <w:tcW w:w="0" w:type="auto"/>
            <w:hideMark/>
          </w:tcPr>
          <w:p w14:paraId="076219E8" w14:textId="77777777" w:rsidR="0021276D" w:rsidRPr="004D5EA4" w:rsidRDefault="0021276D" w:rsidP="002A402F">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(Adebisi, 2013; Boguslavska &amp; Lobas, 2025)</w:t>
            </w:r>
          </w:p>
        </w:tc>
      </w:tr>
      <w:tr w:rsidR="0021276D" w:rsidRPr="004D5EA4" w14:paraId="18CCE25F" w14:textId="77777777" w:rsidTr="00301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0DC34E" w14:textId="77777777" w:rsidR="0021276D" w:rsidRPr="004D5EA4" w:rsidRDefault="0021276D" w:rsidP="002A402F">
            <w:pPr>
              <w:bidi w:val="0"/>
              <w:rPr>
                <w:rFonts w:asciiTheme="majorBidi" w:hAnsiTheme="majorBidi" w:cstheme="majorBidi"/>
                <w:sz w:val="24"/>
                <w:szCs w:val="24"/>
              </w:rPr>
            </w:pPr>
            <w:r w:rsidRPr="004D5EA4">
              <w:rPr>
                <w:rFonts w:asciiTheme="majorBidi" w:hAnsiTheme="majorBidi" w:cstheme="majorBidi"/>
                <w:sz w:val="24"/>
                <w:szCs w:val="24"/>
              </w:rPr>
              <w:t>Integrated frameworks</w:t>
            </w:r>
          </w:p>
        </w:tc>
        <w:tc>
          <w:tcPr>
            <w:tcW w:w="0" w:type="auto"/>
            <w:hideMark/>
          </w:tcPr>
          <w:p w14:paraId="500A88D0" w14:textId="77777777" w:rsidR="0021276D" w:rsidRPr="004D5EA4" w:rsidRDefault="0021276D" w:rsidP="002A402F">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Prioritization + scheduling + tech reduce completion and turnaround times</w:t>
            </w:r>
          </w:p>
        </w:tc>
        <w:tc>
          <w:tcPr>
            <w:tcW w:w="0" w:type="auto"/>
            <w:hideMark/>
          </w:tcPr>
          <w:p w14:paraId="3F2F689B" w14:textId="77777777" w:rsidR="0021276D" w:rsidRPr="004D5EA4" w:rsidRDefault="0021276D" w:rsidP="002A402F">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4D5EA4">
              <w:rPr>
                <w:rFonts w:asciiTheme="majorBidi" w:hAnsiTheme="majorBidi" w:cstheme="majorBidi"/>
                <w:sz w:val="24"/>
                <w:szCs w:val="24"/>
              </w:rPr>
              <w:t>(Callula et al., 2024; Williams et al., 2024)</w:t>
            </w:r>
          </w:p>
        </w:tc>
      </w:tr>
    </w:tbl>
    <w:p w14:paraId="071504BF" w14:textId="77777777" w:rsidR="0021276D" w:rsidRPr="004D5EA4" w:rsidRDefault="0021276D" w:rsidP="002A402F">
      <w:pPr>
        <w:bidi w:val="0"/>
        <w:spacing w:after="0" w:line="480" w:lineRule="auto"/>
        <w:rPr>
          <w:rFonts w:asciiTheme="majorBidi" w:hAnsiTheme="majorBidi" w:cstheme="majorBidi"/>
          <w:sz w:val="24"/>
          <w:szCs w:val="24"/>
        </w:rPr>
      </w:pPr>
    </w:p>
    <w:p w14:paraId="4C63C9A2" w14:textId="77777777" w:rsidR="0021276D" w:rsidRDefault="0021276D" w:rsidP="002A402F">
      <w:pPr>
        <w:bidi w:val="0"/>
        <w:rPr>
          <w:rFonts w:asciiTheme="majorBidi" w:hAnsiTheme="majorBidi" w:cstheme="majorBidi"/>
          <w:b/>
          <w:bCs/>
          <w:sz w:val="24"/>
          <w:szCs w:val="24"/>
        </w:rPr>
      </w:pPr>
      <w:r>
        <w:rPr>
          <w:rFonts w:asciiTheme="majorBidi" w:hAnsiTheme="majorBidi" w:cstheme="majorBidi"/>
          <w:b/>
          <w:bCs/>
          <w:sz w:val="24"/>
          <w:szCs w:val="24"/>
        </w:rPr>
        <w:br w:type="page"/>
      </w:r>
    </w:p>
    <w:p w14:paraId="2B3B392C" w14:textId="77777777" w:rsidR="0021276D" w:rsidRPr="004D5EA4" w:rsidRDefault="0021276D" w:rsidP="002A402F">
      <w:pPr>
        <w:bidi w:val="0"/>
        <w:spacing w:after="0" w:line="480" w:lineRule="auto"/>
        <w:jc w:val="center"/>
        <w:rPr>
          <w:rFonts w:asciiTheme="majorBidi" w:hAnsiTheme="majorBidi" w:cstheme="majorBidi"/>
          <w:b/>
          <w:bCs/>
          <w:sz w:val="28"/>
          <w:szCs w:val="28"/>
        </w:rPr>
      </w:pPr>
      <w:r w:rsidRPr="00CA18CC">
        <w:rPr>
          <w:rFonts w:asciiTheme="majorBidi" w:hAnsiTheme="majorBidi" w:cstheme="majorBidi"/>
          <w:b/>
          <w:bCs/>
          <w:sz w:val="28"/>
          <w:szCs w:val="28"/>
        </w:rPr>
        <w:lastRenderedPageBreak/>
        <w:t>Methodology</w:t>
      </w:r>
    </w:p>
    <w:p w14:paraId="1A0D275A" w14:textId="77777777" w:rsidR="0021276D" w:rsidRPr="009979E2" w:rsidRDefault="0021276D" w:rsidP="002A402F">
      <w:pPr>
        <w:bidi w:val="0"/>
        <w:spacing w:after="0" w:line="480" w:lineRule="auto"/>
        <w:ind w:firstLine="720"/>
        <w:rPr>
          <w:rFonts w:asciiTheme="majorBidi" w:hAnsiTheme="majorBidi" w:cstheme="majorBidi"/>
          <w:sz w:val="24"/>
          <w:szCs w:val="24"/>
        </w:rPr>
      </w:pPr>
      <w:r w:rsidRPr="009979E2">
        <w:rPr>
          <w:rFonts w:asciiTheme="majorBidi" w:hAnsiTheme="majorBidi" w:cstheme="majorBidi"/>
          <w:sz w:val="24"/>
          <w:szCs w:val="24"/>
        </w:rPr>
        <w:t>In this research, a quantitative research approach will be used to investigate the correlation between the time management practices and multidimensional project performance in industries. The methodology will be developed in such a way that it is statistically rigorous, compatible with previous large-scale research, and relevant to the modern business organizations.</w:t>
      </w:r>
    </w:p>
    <w:p w14:paraId="05AB5D6C" w14:textId="77777777" w:rsidR="0021276D" w:rsidRPr="00CA18CC" w:rsidRDefault="0021276D" w:rsidP="002A402F">
      <w:pPr>
        <w:bidi w:val="0"/>
        <w:spacing w:after="0" w:line="480" w:lineRule="auto"/>
        <w:rPr>
          <w:rFonts w:asciiTheme="majorBidi" w:hAnsiTheme="majorBidi" w:cstheme="majorBidi"/>
          <w:b/>
          <w:bCs/>
          <w:sz w:val="24"/>
          <w:szCs w:val="24"/>
        </w:rPr>
      </w:pPr>
    </w:p>
    <w:p w14:paraId="1A2BB4C7" w14:textId="77777777" w:rsidR="0021276D" w:rsidRPr="00CA18CC" w:rsidRDefault="0021276D" w:rsidP="002A402F">
      <w:pPr>
        <w:bidi w:val="0"/>
        <w:spacing w:after="0" w:line="480" w:lineRule="auto"/>
        <w:rPr>
          <w:rFonts w:asciiTheme="majorBidi" w:hAnsiTheme="majorBidi" w:cstheme="majorBidi"/>
          <w:b/>
          <w:bCs/>
          <w:i/>
          <w:iCs/>
          <w:sz w:val="24"/>
          <w:szCs w:val="24"/>
        </w:rPr>
      </w:pPr>
      <w:r w:rsidRPr="00CA18CC">
        <w:rPr>
          <w:rFonts w:asciiTheme="majorBidi" w:hAnsiTheme="majorBidi" w:cstheme="majorBidi"/>
          <w:b/>
          <w:bCs/>
          <w:i/>
          <w:iCs/>
          <w:sz w:val="24"/>
          <w:szCs w:val="24"/>
        </w:rPr>
        <w:t>Research Design</w:t>
      </w:r>
    </w:p>
    <w:p w14:paraId="19C30725" w14:textId="77777777" w:rsidR="0021276D"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To address the research question</w:t>
      </w:r>
      <w:r>
        <w:rPr>
          <w:rFonts w:asciiTheme="majorBidi" w:hAnsiTheme="majorBidi" w:cstheme="majorBidi"/>
          <w:sz w:val="24"/>
          <w:szCs w:val="24"/>
        </w:rPr>
        <w:t>s</w:t>
      </w:r>
      <w:r w:rsidRPr="00C971B6">
        <w:rPr>
          <w:rFonts w:asciiTheme="majorBidi" w:hAnsiTheme="majorBidi" w:cstheme="majorBidi"/>
          <w:sz w:val="24"/>
          <w:szCs w:val="24"/>
        </w:rPr>
        <w:t>, a quantitative, cross-sectional survey design will be utilized with the use of available archival project data. Th</w:t>
      </w:r>
      <w:r>
        <w:rPr>
          <w:rFonts w:asciiTheme="majorBidi" w:hAnsiTheme="majorBidi" w:cstheme="majorBidi"/>
          <w:sz w:val="24"/>
          <w:szCs w:val="24"/>
        </w:rPr>
        <w:t>is</w:t>
      </w:r>
      <w:r w:rsidRPr="00C971B6">
        <w:rPr>
          <w:rFonts w:asciiTheme="majorBidi" w:hAnsiTheme="majorBidi" w:cstheme="majorBidi"/>
          <w:sz w:val="24"/>
          <w:szCs w:val="24"/>
        </w:rPr>
        <w:t xml:space="preserve"> design has been consistent with other previous large-sample empirical studies of the factors of project success and project management tools, including the studies by Sanchez et al. (2017), Manuputty and Nursin (2023), Kilani et al. (2024), Li et al. (2025), and Adebisi (2013).</w:t>
      </w:r>
    </w:p>
    <w:p w14:paraId="69F5C98A"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cross-sectional design will allow obtaining standardized data on many projects at one point in time and assist in regression and moderation analysis. Inclusion of data on archival projects adds methodological strength as it triangulates perceptual measures against objective performance measures.</w:t>
      </w:r>
    </w:p>
    <w:p w14:paraId="1541AEB1" w14:textId="77777777" w:rsidR="0021276D" w:rsidRPr="009979E2" w:rsidRDefault="0021276D" w:rsidP="002A402F">
      <w:pPr>
        <w:bidi w:val="0"/>
        <w:spacing w:after="0" w:line="480" w:lineRule="auto"/>
        <w:rPr>
          <w:rFonts w:asciiTheme="majorBidi" w:hAnsiTheme="majorBidi" w:cstheme="majorBidi"/>
          <w:b/>
          <w:bCs/>
          <w:sz w:val="24"/>
          <w:szCs w:val="24"/>
        </w:rPr>
      </w:pPr>
      <w:r w:rsidRPr="009979E2">
        <w:rPr>
          <w:rFonts w:asciiTheme="majorBidi" w:hAnsiTheme="majorBidi" w:cstheme="majorBidi"/>
          <w:b/>
          <w:bCs/>
          <w:sz w:val="24"/>
          <w:szCs w:val="24"/>
        </w:rPr>
        <w:t>Population and Sample</w:t>
      </w:r>
    </w:p>
    <w:p w14:paraId="13D783EF" w14:textId="77777777" w:rsidR="0021276D"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target population shall include the project managers, team leaders, and key project personnel of medium and large business organizations of different sectors like the finance, information technology, manufacturing, and services sectors. These functions are chosen as they are directly involved in the planning of the project, monitoring, and performance evaluation.</w:t>
      </w:r>
    </w:p>
    <w:p w14:paraId="4DED342D" w14:textId="77777777" w:rsidR="0021276D"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 xml:space="preserve">The stratified random sampling strategy will be used, and the stratification will include the industry and the size of the organization to guarantee that the heterogeneity will </w:t>
      </w:r>
      <w:r w:rsidRPr="00C971B6">
        <w:rPr>
          <w:rFonts w:asciiTheme="majorBidi" w:hAnsiTheme="majorBidi" w:cstheme="majorBidi"/>
          <w:sz w:val="24"/>
          <w:szCs w:val="24"/>
        </w:rPr>
        <w:lastRenderedPageBreak/>
        <w:t>be like cross-industry research, e.g., Carvalho et al. (2015) and Sanchez et al. (2017). The method improves the external validity because it captures differences between contextual conditions.</w:t>
      </w:r>
    </w:p>
    <w:p w14:paraId="1FF77FB6"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size of the target sample is about 250</w:t>
      </w:r>
      <w:r>
        <w:rPr>
          <w:rFonts w:asciiTheme="majorBidi" w:hAnsiTheme="majorBidi" w:cstheme="majorBidi"/>
          <w:sz w:val="24"/>
          <w:szCs w:val="24"/>
        </w:rPr>
        <w:t xml:space="preserve"> – </w:t>
      </w:r>
      <w:r w:rsidRPr="00C971B6">
        <w:rPr>
          <w:rFonts w:asciiTheme="majorBidi" w:hAnsiTheme="majorBidi" w:cstheme="majorBidi"/>
          <w:sz w:val="24"/>
          <w:szCs w:val="24"/>
        </w:rPr>
        <w:t>400 projects that have been completed. This spectrum is informed by the previous survey-based research into project management practices and performance, which have used samples of 190</w:t>
      </w:r>
      <w:r>
        <w:rPr>
          <w:rFonts w:asciiTheme="majorBidi" w:hAnsiTheme="majorBidi" w:cstheme="majorBidi"/>
          <w:sz w:val="24"/>
          <w:szCs w:val="24"/>
        </w:rPr>
        <w:t xml:space="preserve"> – </w:t>
      </w:r>
      <w:r w:rsidRPr="00C971B6">
        <w:rPr>
          <w:rFonts w:asciiTheme="majorBidi" w:hAnsiTheme="majorBidi" w:cstheme="majorBidi"/>
          <w:sz w:val="24"/>
          <w:szCs w:val="24"/>
        </w:rPr>
        <w:t>899 projects (e.g., Manuputty &amp; Nursin, 2023; Li et al., 2025). This sample size constitutes a sufficient sample size to conduct multiple regression, hierarchical regression, and moderation analyses.</w:t>
      </w:r>
    </w:p>
    <w:p w14:paraId="74EB2907" w14:textId="77777777" w:rsidR="0021276D" w:rsidRPr="00087147" w:rsidRDefault="0021276D" w:rsidP="002A402F">
      <w:pPr>
        <w:bidi w:val="0"/>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Data Collection</w:t>
      </w:r>
    </w:p>
    <w:p w14:paraId="7C91EF6B"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two supplementary sources that will be used to collect data are survey responses and archival project records.</w:t>
      </w:r>
    </w:p>
    <w:p w14:paraId="059AE212" w14:textId="77777777" w:rsidR="0021276D" w:rsidRPr="00087147" w:rsidRDefault="0021276D" w:rsidP="002A402F">
      <w:pPr>
        <w:pStyle w:val="ListParagraph"/>
        <w:numPr>
          <w:ilvl w:val="0"/>
          <w:numId w:val="6"/>
        </w:numPr>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Survey Instrument</w:t>
      </w:r>
    </w:p>
    <w:p w14:paraId="21DF8C4E"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A questionnaire will be designed online based on validated measures that have been taken up in previous project management and performance research (e.g., Kilani et al., 2024; Sanchez et al., 2017).</w:t>
      </w:r>
    </w:p>
    <w:p w14:paraId="181655EB"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instrument will include the following sections:</w:t>
      </w:r>
    </w:p>
    <w:p w14:paraId="2BEADA16" w14:textId="77777777" w:rsidR="0021276D" w:rsidRDefault="0021276D" w:rsidP="002A402F">
      <w:pPr>
        <w:pStyle w:val="ListParagraph"/>
        <w:numPr>
          <w:ilvl w:val="0"/>
          <w:numId w:val="5"/>
        </w:numPr>
        <w:spacing w:after="0" w:line="480" w:lineRule="auto"/>
        <w:rPr>
          <w:rFonts w:asciiTheme="majorBidi" w:hAnsiTheme="majorBidi" w:cstheme="majorBidi"/>
          <w:sz w:val="24"/>
          <w:szCs w:val="24"/>
        </w:rPr>
      </w:pPr>
      <w:r w:rsidRPr="00087147">
        <w:rPr>
          <w:rFonts w:asciiTheme="majorBidi" w:hAnsiTheme="majorBidi" w:cstheme="majorBidi"/>
          <w:sz w:val="24"/>
          <w:szCs w:val="24"/>
        </w:rPr>
        <w:t xml:space="preserve">Adoption and intensity of time management practices which </w:t>
      </w:r>
      <w:r>
        <w:rPr>
          <w:rFonts w:asciiTheme="majorBidi" w:hAnsiTheme="majorBidi" w:cstheme="majorBidi"/>
          <w:sz w:val="24"/>
          <w:szCs w:val="24"/>
        </w:rPr>
        <w:t>are</w:t>
      </w:r>
      <w:r w:rsidRPr="00087147">
        <w:rPr>
          <w:rFonts w:asciiTheme="majorBidi" w:hAnsiTheme="majorBidi" w:cstheme="majorBidi"/>
          <w:sz w:val="24"/>
          <w:szCs w:val="24"/>
        </w:rPr>
        <w:t xml:space="preserve"> measured </w:t>
      </w:r>
      <w:r>
        <w:rPr>
          <w:rFonts w:asciiTheme="majorBidi" w:hAnsiTheme="majorBidi" w:cstheme="majorBidi"/>
          <w:sz w:val="24"/>
          <w:szCs w:val="24"/>
        </w:rPr>
        <w:t>using</w:t>
      </w:r>
      <w:r w:rsidRPr="00087147">
        <w:rPr>
          <w:rFonts w:asciiTheme="majorBidi" w:hAnsiTheme="majorBidi" w:cstheme="majorBidi"/>
          <w:sz w:val="24"/>
          <w:szCs w:val="24"/>
        </w:rPr>
        <w:t xml:space="preserve"> Likert-type scales that gauge planning, scheduling, prioritization, monitoring and control mechanisms.</w:t>
      </w:r>
    </w:p>
    <w:p w14:paraId="6BBD3CEE" w14:textId="77777777" w:rsidR="0021276D" w:rsidRDefault="0021276D" w:rsidP="002A402F">
      <w:pPr>
        <w:pStyle w:val="ListParagraph"/>
        <w:numPr>
          <w:ilvl w:val="0"/>
          <w:numId w:val="5"/>
        </w:numPr>
        <w:spacing w:after="0" w:line="480" w:lineRule="auto"/>
        <w:rPr>
          <w:rFonts w:asciiTheme="majorBidi" w:hAnsiTheme="majorBidi" w:cstheme="majorBidi"/>
          <w:sz w:val="24"/>
          <w:szCs w:val="24"/>
        </w:rPr>
      </w:pPr>
      <w:r w:rsidRPr="00087147">
        <w:rPr>
          <w:rFonts w:asciiTheme="majorBidi" w:hAnsiTheme="majorBidi" w:cstheme="majorBidi"/>
          <w:sz w:val="24"/>
          <w:szCs w:val="24"/>
        </w:rPr>
        <w:t>Application of certain tools and methods, that are measured by means of checklists and frequency scales, in accordance with methods used in Pamuji et al. (2024), Bocharova and Fedotova (2023), and Li et al. (2025).</w:t>
      </w:r>
    </w:p>
    <w:p w14:paraId="55D7667A" w14:textId="77777777" w:rsidR="0021276D" w:rsidRDefault="0021276D" w:rsidP="002A402F">
      <w:pPr>
        <w:pStyle w:val="ListParagraph"/>
        <w:numPr>
          <w:ilvl w:val="0"/>
          <w:numId w:val="5"/>
        </w:numPr>
        <w:spacing w:after="0" w:line="480" w:lineRule="auto"/>
        <w:rPr>
          <w:rFonts w:asciiTheme="majorBidi" w:hAnsiTheme="majorBidi" w:cstheme="majorBidi"/>
          <w:sz w:val="24"/>
          <w:szCs w:val="24"/>
        </w:rPr>
      </w:pPr>
      <w:r w:rsidRPr="00087147">
        <w:rPr>
          <w:rFonts w:asciiTheme="majorBidi" w:hAnsiTheme="majorBidi" w:cstheme="majorBidi"/>
          <w:sz w:val="24"/>
          <w:szCs w:val="24"/>
        </w:rPr>
        <w:t>Time-based performance, measured based on the time adherence, cost management, quality delivery, stakeholder/client satisfaction, and project success, aligned with frameworks used by Adebisi (2013) and Manuputty and Nursin (2023).</w:t>
      </w:r>
    </w:p>
    <w:p w14:paraId="43834570" w14:textId="77777777" w:rsidR="0021276D" w:rsidRPr="00087147" w:rsidRDefault="0021276D" w:rsidP="002A402F">
      <w:pPr>
        <w:pStyle w:val="ListParagraph"/>
        <w:numPr>
          <w:ilvl w:val="0"/>
          <w:numId w:val="5"/>
        </w:numPr>
        <w:spacing w:after="0" w:line="480" w:lineRule="auto"/>
        <w:rPr>
          <w:rFonts w:asciiTheme="majorBidi" w:hAnsiTheme="majorBidi" w:cstheme="majorBidi"/>
          <w:sz w:val="24"/>
          <w:szCs w:val="24"/>
        </w:rPr>
      </w:pPr>
      <w:r w:rsidRPr="00087147">
        <w:rPr>
          <w:rFonts w:asciiTheme="majorBidi" w:hAnsiTheme="majorBidi" w:cstheme="majorBidi"/>
          <w:sz w:val="24"/>
          <w:szCs w:val="24"/>
        </w:rPr>
        <w:lastRenderedPageBreak/>
        <w:t>Project size, duration, complexity, industry, and organization size, as control variables, as per contextual controls pointed out by Surahman et al. (2025) and Carvalho et al. (2015).</w:t>
      </w:r>
    </w:p>
    <w:p w14:paraId="1E0BC1D7" w14:textId="77777777" w:rsidR="0021276D" w:rsidRPr="00C971B6" w:rsidRDefault="0021276D" w:rsidP="002A402F">
      <w:pPr>
        <w:bidi w:val="0"/>
        <w:spacing w:after="0" w:line="480" w:lineRule="auto"/>
        <w:rPr>
          <w:rFonts w:asciiTheme="majorBidi" w:hAnsiTheme="majorBidi" w:cstheme="majorBidi"/>
          <w:sz w:val="24"/>
          <w:szCs w:val="24"/>
        </w:rPr>
      </w:pPr>
    </w:p>
    <w:p w14:paraId="44181B03" w14:textId="77777777" w:rsidR="0021276D" w:rsidRPr="00087147" w:rsidRDefault="0021276D" w:rsidP="002A402F">
      <w:pPr>
        <w:pStyle w:val="ListParagraph"/>
        <w:numPr>
          <w:ilvl w:val="0"/>
          <w:numId w:val="6"/>
        </w:numPr>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Archival Data</w:t>
      </w:r>
    </w:p>
    <w:p w14:paraId="6BD12DFC" w14:textId="77777777" w:rsidR="0021276D" w:rsidRPr="00C971B6" w:rsidRDefault="0021276D" w:rsidP="002A402F">
      <w:pPr>
        <w:bidi w:val="0"/>
        <w:spacing w:after="0" w:line="480" w:lineRule="auto"/>
        <w:ind w:firstLine="360"/>
        <w:rPr>
          <w:rFonts w:asciiTheme="majorBidi" w:hAnsiTheme="majorBidi" w:cstheme="majorBidi"/>
          <w:sz w:val="24"/>
          <w:szCs w:val="24"/>
        </w:rPr>
      </w:pPr>
      <w:r w:rsidRPr="00C971B6">
        <w:rPr>
          <w:rFonts w:asciiTheme="majorBidi" w:hAnsiTheme="majorBidi" w:cstheme="majorBidi"/>
          <w:sz w:val="24"/>
          <w:szCs w:val="24"/>
        </w:rPr>
        <w:t>In cases where the organizations are given access, objective records of the projects will be taken to supplement self-reported data. They can be baseline schedule and actual schedule data, cost variance data, quality performance data and client satisfaction data. By including archival data, validity will be enhanced because of decreased common method bias, which adheres to the methods used by Sanchez et al. (2017) and Kilani et al. (2024).</w:t>
      </w:r>
    </w:p>
    <w:p w14:paraId="52DE0BF7" w14:textId="77777777" w:rsidR="0021276D" w:rsidRPr="00087147" w:rsidRDefault="0021276D" w:rsidP="002A402F">
      <w:pPr>
        <w:pStyle w:val="ListParagraph"/>
        <w:numPr>
          <w:ilvl w:val="0"/>
          <w:numId w:val="6"/>
        </w:numPr>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Administration</w:t>
      </w:r>
    </w:p>
    <w:p w14:paraId="2B7DE078" w14:textId="77777777" w:rsidR="0021276D" w:rsidRPr="00C971B6" w:rsidRDefault="0021276D" w:rsidP="002A402F">
      <w:pPr>
        <w:bidi w:val="0"/>
        <w:spacing w:after="0" w:line="480" w:lineRule="auto"/>
        <w:ind w:firstLine="360"/>
        <w:rPr>
          <w:rFonts w:asciiTheme="majorBidi" w:hAnsiTheme="majorBidi" w:cstheme="majorBidi"/>
          <w:sz w:val="24"/>
          <w:szCs w:val="24"/>
        </w:rPr>
      </w:pPr>
      <w:r w:rsidRPr="00C971B6">
        <w:rPr>
          <w:rFonts w:asciiTheme="majorBidi" w:hAnsiTheme="majorBidi" w:cstheme="majorBidi"/>
          <w:sz w:val="24"/>
          <w:szCs w:val="24"/>
        </w:rPr>
        <w:t>The questionnaire will be sent out by professional networks and industry associations electronically. Where feasible, organizational approval will be obtained to get access to the project documentation. It will be voluntary participation.</w:t>
      </w:r>
    </w:p>
    <w:p w14:paraId="171917FD" w14:textId="77777777" w:rsidR="0021276D" w:rsidRPr="00087147" w:rsidRDefault="0021276D" w:rsidP="002A402F">
      <w:pPr>
        <w:bidi w:val="0"/>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Data Analysis</w:t>
      </w:r>
    </w:p>
    <w:p w14:paraId="38BA07D2" w14:textId="77777777" w:rsidR="0021276D"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process of data analysis will be done in phases.</w:t>
      </w:r>
      <w:r>
        <w:rPr>
          <w:rFonts w:asciiTheme="majorBidi" w:hAnsiTheme="majorBidi" w:cstheme="majorBidi"/>
          <w:sz w:val="24"/>
          <w:szCs w:val="24"/>
        </w:rPr>
        <w:t xml:space="preserve"> </w:t>
      </w:r>
      <w:r w:rsidRPr="00C971B6">
        <w:rPr>
          <w:rFonts w:asciiTheme="majorBidi" w:hAnsiTheme="majorBidi" w:cstheme="majorBidi"/>
          <w:sz w:val="24"/>
          <w:szCs w:val="24"/>
        </w:rPr>
        <w:t>To begin with, descriptive statistics will be calculated to describe the adoption and strength of time management practices in industries.</w:t>
      </w:r>
      <w:r>
        <w:rPr>
          <w:rFonts w:asciiTheme="majorBidi" w:hAnsiTheme="majorBidi" w:cstheme="majorBidi"/>
          <w:sz w:val="24"/>
          <w:szCs w:val="24"/>
        </w:rPr>
        <w:t xml:space="preserve"> </w:t>
      </w:r>
      <w:r w:rsidRPr="00C971B6">
        <w:rPr>
          <w:rFonts w:asciiTheme="majorBidi" w:hAnsiTheme="majorBidi" w:cstheme="majorBidi"/>
          <w:sz w:val="24"/>
          <w:szCs w:val="24"/>
        </w:rPr>
        <w:t>Second, the reliability and validity of multi-item scales will be evaluated with the help of Cronbach alpha and exploratory/confirmatory factor analysis.</w:t>
      </w:r>
      <w:r>
        <w:rPr>
          <w:rFonts w:asciiTheme="majorBidi" w:hAnsiTheme="majorBidi" w:cstheme="majorBidi"/>
          <w:sz w:val="24"/>
          <w:szCs w:val="24"/>
        </w:rPr>
        <w:t xml:space="preserve"> </w:t>
      </w:r>
      <w:r w:rsidRPr="00C971B6">
        <w:rPr>
          <w:rFonts w:asciiTheme="majorBidi" w:hAnsiTheme="majorBidi" w:cstheme="majorBidi"/>
          <w:sz w:val="24"/>
          <w:szCs w:val="24"/>
        </w:rPr>
        <w:t>Third, the independent and dependent hypotheses will be tested through multiple and hierarchical regression analysis to answer the H1</w:t>
      </w:r>
      <w:r>
        <w:rPr>
          <w:rFonts w:asciiTheme="majorBidi" w:hAnsiTheme="majorBidi" w:cstheme="majorBidi"/>
          <w:sz w:val="24"/>
          <w:szCs w:val="24"/>
        </w:rPr>
        <w:t xml:space="preserve"> - </w:t>
      </w:r>
      <w:r w:rsidRPr="00C971B6">
        <w:rPr>
          <w:rFonts w:asciiTheme="majorBidi" w:hAnsiTheme="majorBidi" w:cstheme="majorBidi"/>
          <w:sz w:val="24"/>
          <w:szCs w:val="24"/>
        </w:rPr>
        <w:t xml:space="preserve">H4 hypotheses. </w:t>
      </w:r>
      <w:r w:rsidRPr="00087147">
        <w:rPr>
          <w:rFonts w:asciiTheme="majorBidi" w:hAnsiTheme="majorBidi" w:cstheme="majorBidi"/>
          <w:sz w:val="24"/>
          <w:szCs w:val="24"/>
        </w:rPr>
        <w:t>Control variables will be entered in the first step, followed by time management dimensions in subsequent steps, consistent with analytical approaches used by Ifedolapo and Mary (2024), Manuputty &amp; Nursin (2023), and Li et al. (2025).</w:t>
      </w:r>
      <w:r>
        <w:rPr>
          <w:rFonts w:asciiTheme="majorBidi" w:hAnsiTheme="majorBidi" w:cstheme="majorBidi"/>
          <w:sz w:val="24"/>
          <w:szCs w:val="24"/>
        </w:rPr>
        <w:t xml:space="preserve"> </w:t>
      </w:r>
      <w:r w:rsidRPr="00C971B6">
        <w:rPr>
          <w:rFonts w:asciiTheme="majorBidi" w:hAnsiTheme="majorBidi" w:cstheme="majorBidi"/>
          <w:sz w:val="24"/>
          <w:szCs w:val="24"/>
        </w:rPr>
        <w:t xml:space="preserve">Fourth, moderation analysis will be performed with the help of interaction terms or multi-group analysis to determine whether the relationship </w:t>
      </w:r>
      <w:r w:rsidRPr="00C971B6">
        <w:rPr>
          <w:rFonts w:asciiTheme="majorBidi" w:hAnsiTheme="majorBidi" w:cstheme="majorBidi"/>
          <w:sz w:val="24"/>
          <w:szCs w:val="24"/>
        </w:rPr>
        <w:lastRenderedPageBreak/>
        <w:t>between time management practices and performance outcomes will be moderated by project complexity and industry type (H5). This is in line with the contextual moderation strategies by Surahman et al. (2025) and Carvalho et al. (2015).</w:t>
      </w:r>
    </w:p>
    <w:p w14:paraId="53CAE4FF"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Lastly, the robustness checks will be conducted with the help of alternative performance indices, such as composite project performance factors (similar to those used in the context of PMTT-related research, e.g., Manuputty &amp; Nursin, 2023).</w:t>
      </w:r>
    </w:p>
    <w:p w14:paraId="29BFDF15" w14:textId="77777777" w:rsidR="0021276D" w:rsidRPr="00087147" w:rsidRDefault="0021276D" w:rsidP="002A402F">
      <w:pPr>
        <w:bidi w:val="0"/>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Ethical Considerations</w:t>
      </w:r>
    </w:p>
    <w:p w14:paraId="40DDF74E"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Organizational and personal informed consent will be necessary to create ethical integrity. Project and company data will be confidential. The responses will be anonymized and the results will be presented in aggregate form, so that individuals and organizations will not be identified. The information will be kept in a safe place and processed in compliance with ethical requirements of the institution.</w:t>
      </w:r>
    </w:p>
    <w:p w14:paraId="1E653A8A" w14:textId="77777777" w:rsidR="0021276D" w:rsidRPr="00087147" w:rsidRDefault="0021276D" w:rsidP="002A402F">
      <w:pPr>
        <w:bidi w:val="0"/>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Expected Contributions</w:t>
      </w:r>
    </w:p>
    <w:p w14:paraId="2C837363" w14:textId="77777777" w:rsidR="0021276D" w:rsidRPr="00087147" w:rsidRDefault="0021276D" w:rsidP="002A402F">
      <w:pPr>
        <w:bidi w:val="0"/>
        <w:spacing w:after="0" w:line="480" w:lineRule="auto"/>
        <w:rPr>
          <w:rFonts w:asciiTheme="majorBidi" w:hAnsiTheme="majorBidi" w:cstheme="majorBidi"/>
          <w:b/>
          <w:bCs/>
          <w:i/>
          <w:iCs/>
          <w:sz w:val="24"/>
          <w:szCs w:val="24"/>
        </w:rPr>
      </w:pPr>
      <w:r w:rsidRPr="00087147">
        <w:rPr>
          <w:rFonts w:asciiTheme="majorBidi" w:hAnsiTheme="majorBidi" w:cstheme="majorBidi"/>
          <w:b/>
          <w:bCs/>
          <w:i/>
          <w:iCs/>
          <w:sz w:val="24"/>
          <w:szCs w:val="24"/>
        </w:rPr>
        <w:t>Theoretical Contributions</w:t>
      </w:r>
    </w:p>
    <w:p w14:paraId="49EE59BB"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This research will offer a combination of empirically validated model</w:t>
      </w:r>
      <w:r>
        <w:rPr>
          <w:rFonts w:asciiTheme="majorBidi" w:hAnsiTheme="majorBidi" w:cstheme="majorBidi"/>
          <w:sz w:val="24"/>
          <w:szCs w:val="24"/>
        </w:rPr>
        <w:t>,</w:t>
      </w:r>
      <w:r w:rsidRPr="00C971B6">
        <w:rPr>
          <w:rFonts w:asciiTheme="majorBidi" w:hAnsiTheme="majorBidi" w:cstheme="majorBidi"/>
          <w:sz w:val="24"/>
          <w:szCs w:val="24"/>
        </w:rPr>
        <w:t xml:space="preserve"> connecting a given time management practice with multidimensional project performance. The research can explain the impact of planning, monitoring, prioritization, and use of technology on the performance outcomes by synthesizing fragmented findings across the contexts of construction, IT, finance, and general business contexts, including the studies by Pamuji et al. (2024), Borysov (2024), and Kilani et al. (2024).</w:t>
      </w:r>
      <w:r>
        <w:rPr>
          <w:rFonts w:asciiTheme="majorBidi" w:hAnsiTheme="majorBidi" w:cstheme="majorBidi"/>
          <w:sz w:val="24"/>
          <w:szCs w:val="24"/>
        </w:rPr>
        <w:t xml:space="preserve"> </w:t>
      </w:r>
      <w:r w:rsidRPr="00C971B6">
        <w:rPr>
          <w:rFonts w:asciiTheme="majorBidi" w:hAnsiTheme="majorBidi" w:cstheme="majorBidi"/>
          <w:sz w:val="24"/>
          <w:szCs w:val="24"/>
        </w:rPr>
        <w:t>It will also determine which practices have the most significant impacts and in what conditions of the context (e.g. complexity and industry), building on the results of Ifedolapo and Mary (2024) and Carvalho et al. (2015).</w:t>
      </w:r>
    </w:p>
    <w:p w14:paraId="57F540AF" w14:textId="77777777" w:rsidR="0021276D" w:rsidRPr="00C971B6" w:rsidRDefault="0021276D" w:rsidP="002A402F">
      <w:pPr>
        <w:bidi w:val="0"/>
        <w:spacing w:after="0" w:line="480" w:lineRule="auto"/>
        <w:rPr>
          <w:rFonts w:asciiTheme="majorBidi" w:hAnsiTheme="majorBidi" w:cstheme="majorBidi"/>
          <w:sz w:val="24"/>
          <w:szCs w:val="24"/>
        </w:rPr>
      </w:pPr>
    </w:p>
    <w:p w14:paraId="76BF6D09" w14:textId="77777777" w:rsidR="0021276D" w:rsidRPr="00087147" w:rsidRDefault="0021276D" w:rsidP="002A402F">
      <w:pPr>
        <w:bidi w:val="0"/>
        <w:spacing w:after="0" w:line="480" w:lineRule="auto"/>
        <w:rPr>
          <w:rFonts w:asciiTheme="majorBidi" w:hAnsiTheme="majorBidi" w:cstheme="majorBidi"/>
          <w:b/>
          <w:bCs/>
          <w:i/>
          <w:iCs/>
          <w:sz w:val="24"/>
          <w:szCs w:val="24"/>
        </w:rPr>
      </w:pPr>
      <w:r w:rsidRPr="00087147">
        <w:rPr>
          <w:rFonts w:asciiTheme="majorBidi" w:hAnsiTheme="majorBidi" w:cstheme="majorBidi"/>
          <w:b/>
          <w:bCs/>
          <w:i/>
          <w:iCs/>
          <w:sz w:val="24"/>
          <w:szCs w:val="24"/>
        </w:rPr>
        <w:t>Practical Contributions</w:t>
      </w:r>
    </w:p>
    <w:p w14:paraId="28C6EEF4" w14:textId="77777777" w:rsidR="0021276D" w:rsidRPr="00C971B6"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lastRenderedPageBreak/>
        <w:t xml:space="preserve">In practice, the results will </w:t>
      </w:r>
      <w:r>
        <w:rPr>
          <w:rFonts w:asciiTheme="majorBidi" w:hAnsiTheme="majorBidi" w:cstheme="majorBidi"/>
          <w:sz w:val="24"/>
          <w:szCs w:val="24"/>
        </w:rPr>
        <w:t>provide</w:t>
      </w:r>
      <w:r w:rsidRPr="00C971B6">
        <w:rPr>
          <w:rFonts w:asciiTheme="majorBidi" w:hAnsiTheme="majorBidi" w:cstheme="majorBidi"/>
          <w:sz w:val="24"/>
          <w:szCs w:val="24"/>
        </w:rPr>
        <w:t xml:space="preserve"> evidence-based guidance to managers on what time management activities to focus on to improve schedule a</w:t>
      </w:r>
      <w:r>
        <w:rPr>
          <w:rFonts w:asciiTheme="majorBidi" w:hAnsiTheme="majorBidi" w:cstheme="majorBidi"/>
          <w:sz w:val="24"/>
          <w:szCs w:val="24"/>
        </w:rPr>
        <w:t>dherence</w:t>
      </w:r>
      <w:r w:rsidRPr="00C971B6">
        <w:rPr>
          <w:rFonts w:asciiTheme="majorBidi" w:hAnsiTheme="majorBidi" w:cstheme="majorBidi"/>
          <w:sz w:val="24"/>
          <w:szCs w:val="24"/>
        </w:rPr>
        <w:t>, cost management, quality, and satisfaction of the stakeholders.</w:t>
      </w:r>
      <w:r>
        <w:rPr>
          <w:rFonts w:asciiTheme="majorBidi" w:hAnsiTheme="majorBidi" w:cstheme="majorBidi"/>
          <w:sz w:val="24"/>
          <w:szCs w:val="24"/>
        </w:rPr>
        <w:t xml:space="preserve"> </w:t>
      </w:r>
      <w:r w:rsidRPr="00C971B6">
        <w:rPr>
          <w:rFonts w:asciiTheme="majorBidi" w:hAnsiTheme="majorBidi" w:cstheme="majorBidi"/>
          <w:sz w:val="24"/>
          <w:szCs w:val="24"/>
        </w:rPr>
        <w:t>The results will also be employed on designing time management training programs, adoption strategies of project management tools, and monitoring systems within the business organizations, in line with applied recommendations by Callula et al. (2024), Ranjan et al. (2025), Lusnakova et al. (2021), and Kovalchuk (2025).</w:t>
      </w:r>
    </w:p>
    <w:p w14:paraId="72C9C3B4" w14:textId="77777777" w:rsidR="0021276D" w:rsidRPr="00087147" w:rsidRDefault="0021276D" w:rsidP="002A402F">
      <w:pPr>
        <w:bidi w:val="0"/>
        <w:spacing w:after="0" w:line="480" w:lineRule="auto"/>
        <w:rPr>
          <w:rFonts w:asciiTheme="majorBidi" w:hAnsiTheme="majorBidi" w:cstheme="majorBidi"/>
          <w:b/>
          <w:bCs/>
          <w:sz w:val="24"/>
          <w:szCs w:val="24"/>
        </w:rPr>
      </w:pPr>
      <w:r w:rsidRPr="00087147">
        <w:rPr>
          <w:rFonts w:asciiTheme="majorBidi" w:hAnsiTheme="majorBidi" w:cstheme="majorBidi"/>
          <w:b/>
          <w:bCs/>
          <w:sz w:val="24"/>
          <w:szCs w:val="24"/>
        </w:rPr>
        <w:t>Tentative Timeline</w:t>
      </w:r>
    </w:p>
    <w:p w14:paraId="4165D204" w14:textId="77777777" w:rsidR="0021276D" w:rsidRDefault="0021276D" w:rsidP="002A402F">
      <w:pPr>
        <w:bidi w:val="0"/>
        <w:spacing w:after="0" w:line="480" w:lineRule="auto"/>
        <w:ind w:firstLine="720"/>
        <w:rPr>
          <w:rFonts w:asciiTheme="majorBidi" w:hAnsiTheme="majorBidi" w:cstheme="majorBidi"/>
          <w:sz w:val="24"/>
          <w:szCs w:val="24"/>
        </w:rPr>
      </w:pPr>
      <w:r w:rsidRPr="00C971B6">
        <w:rPr>
          <w:rFonts w:asciiTheme="majorBidi" w:hAnsiTheme="majorBidi" w:cstheme="majorBidi"/>
          <w:sz w:val="24"/>
          <w:szCs w:val="24"/>
        </w:rPr>
        <w:t>The proposed project will take a duration of 10</w:t>
      </w:r>
      <w:r>
        <w:rPr>
          <w:rFonts w:asciiTheme="majorBidi" w:hAnsiTheme="majorBidi" w:cstheme="majorBidi"/>
          <w:sz w:val="24"/>
          <w:szCs w:val="24"/>
        </w:rPr>
        <w:t xml:space="preserve"> – </w:t>
      </w:r>
      <w:r w:rsidRPr="00C971B6">
        <w:rPr>
          <w:rFonts w:asciiTheme="majorBidi" w:hAnsiTheme="majorBidi" w:cstheme="majorBidi"/>
          <w:sz w:val="24"/>
          <w:szCs w:val="24"/>
        </w:rPr>
        <w:t xml:space="preserve">11 months. The design of the proposal and the instrument will take two months, and pilot testing and revision will take one month. The time spent on data collection will be three or four months, depending on the availability of the organization. Data analysis will be </w:t>
      </w:r>
      <w:r>
        <w:rPr>
          <w:rFonts w:asciiTheme="majorBidi" w:hAnsiTheme="majorBidi" w:cstheme="majorBidi"/>
          <w:sz w:val="24"/>
          <w:szCs w:val="24"/>
        </w:rPr>
        <w:t>done</w:t>
      </w:r>
      <w:r w:rsidRPr="00C971B6">
        <w:rPr>
          <w:rFonts w:asciiTheme="majorBidi" w:hAnsiTheme="majorBidi" w:cstheme="majorBidi"/>
          <w:sz w:val="24"/>
          <w:szCs w:val="24"/>
        </w:rPr>
        <w:t xml:space="preserve"> within two months and another two months will be needed to write and disseminate.</w:t>
      </w:r>
    </w:p>
    <w:tbl>
      <w:tblPr>
        <w:tblStyle w:val="TableGridLight"/>
        <w:tblW w:w="8802" w:type="dxa"/>
        <w:tblLook w:val="04A0" w:firstRow="1" w:lastRow="0" w:firstColumn="1" w:lastColumn="0" w:noHBand="0" w:noVBand="1"/>
      </w:tblPr>
      <w:tblGrid>
        <w:gridCol w:w="6660"/>
        <w:gridCol w:w="2142"/>
      </w:tblGrid>
      <w:tr w:rsidR="0021276D" w:rsidRPr="00C971B6" w14:paraId="509FD65A" w14:textId="77777777" w:rsidTr="00301573">
        <w:trPr>
          <w:trHeight w:val="515"/>
        </w:trPr>
        <w:tc>
          <w:tcPr>
            <w:tcW w:w="0" w:type="auto"/>
            <w:hideMark/>
          </w:tcPr>
          <w:p w14:paraId="7A36C694" w14:textId="77777777" w:rsidR="0021276D" w:rsidRPr="00C971B6" w:rsidRDefault="0021276D" w:rsidP="002A402F">
            <w:pPr>
              <w:bidi w:val="0"/>
              <w:spacing w:line="480" w:lineRule="auto"/>
              <w:rPr>
                <w:rFonts w:asciiTheme="majorBidi" w:hAnsiTheme="majorBidi" w:cstheme="majorBidi"/>
                <w:b/>
                <w:bCs/>
                <w:sz w:val="24"/>
                <w:szCs w:val="24"/>
              </w:rPr>
            </w:pPr>
            <w:r w:rsidRPr="00C971B6">
              <w:rPr>
                <w:rFonts w:asciiTheme="majorBidi" w:hAnsiTheme="majorBidi" w:cstheme="majorBidi"/>
                <w:b/>
                <w:bCs/>
                <w:sz w:val="24"/>
                <w:szCs w:val="24"/>
              </w:rPr>
              <w:t>Phase</w:t>
            </w:r>
          </w:p>
        </w:tc>
        <w:tc>
          <w:tcPr>
            <w:tcW w:w="0" w:type="auto"/>
            <w:hideMark/>
          </w:tcPr>
          <w:p w14:paraId="226D27E2" w14:textId="77777777" w:rsidR="0021276D" w:rsidRPr="00C971B6" w:rsidRDefault="0021276D" w:rsidP="002A402F">
            <w:pPr>
              <w:bidi w:val="0"/>
              <w:spacing w:line="480" w:lineRule="auto"/>
              <w:rPr>
                <w:rFonts w:asciiTheme="majorBidi" w:hAnsiTheme="majorBidi" w:cstheme="majorBidi"/>
                <w:b/>
                <w:bCs/>
                <w:sz w:val="24"/>
                <w:szCs w:val="24"/>
              </w:rPr>
            </w:pPr>
            <w:r w:rsidRPr="00C971B6">
              <w:rPr>
                <w:rFonts w:asciiTheme="majorBidi" w:hAnsiTheme="majorBidi" w:cstheme="majorBidi"/>
                <w:b/>
                <w:bCs/>
                <w:sz w:val="24"/>
                <w:szCs w:val="24"/>
              </w:rPr>
              <w:t>Duration</w:t>
            </w:r>
          </w:p>
        </w:tc>
      </w:tr>
      <w:tr w:rsidR="0021276D" w:rsidRPr="00C971B6" w14:paraId="0127503F" w14:textId="77777777" w:rsidTr="00301573">
        <w:trPr>
          <w:trHeight w:val="530"/>
        </w:trPr>
        <w:tc>
          <w:tcPr>
            <w:tcW w:w="0" w:type="auto"/>
            <w:hideMark/>
          </w:tcPr>
          <w:p w14:paraId="1EEF1EF4"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Proposal refinement &amp; instrument design</w:t>
            </w:r>
          </w:p>
        </w:tc>
        <w:tc>
          <w:tcPr>
            <w:tcW w:w="0" w:type="auto"/>
            <w:hideMark/>
          </w:tcPr>
          <w:p w14:paraId="56832B77"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2 months</w:t>
            </w:r>
          </w:p>
        </w:tc>
      </w:tr>
      <w:tr w:rsidR="0021276D" w:rsidRPr="00C971B6" w14:paraId="216AF34C" w14:textId="77777777" w:rsidTr="00301573">
        <w:trPr>
          <w:trHeight w:val="515"/>
        </w:trPr>
        <w:tc>
          <w:tcPr>
            <w:tcW w:w="0" w:type="auto"/>
            <w:hideMark/>
          </w:tcPr>
          <w:p w14:paraId="5C3E3676"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Pilot testing &amp; revisions</w:t>
            </w:r>
          </w:p>
        </w:tc>
        <w:tc>
          <w:tcPr>
            <w:tcW w:w="0" w:type="auto"/>
            <w:hideMark/>
          </w:tcPr>
          <w:p w14:paraId="59BC21D6"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1 month</w:t>
            </w:r>
          </w:p>
        </w:tc>
      </w:tr>
      <w:tr w:rsidR="0021276D" w:rsidRPr="00C971B6" w14:paraId="0967FB82" w14:textId="77777777" w:rsidTr="00301573">
        <w:trPr>
          <w:trHeight w:val="530"/>
        </w:trPr>
        <w:tc>
          <w:tcPr>
            <w:tcW w:w="0" w:type="auto"/>
            <w:hideMark/>
          </w:tcPr>
          <w:p w14:paraId="1F047B4F"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Data collection</w:t>
            </w:r>
          </w:p>
        </w:tc>
        <w:tc>
          <w:tcPr>
            <w:tcW w:w="0" w:type="auto"/>
            <w:hideMark/>
          </w:tcPr>
          <w:p w14:paraId="09FB513B"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3–4 months</w:t>
            </w:r>
          </w:p>
        </w:tc>
      </w:tr>
      <w:tr w:rsidR="0021276D" w:rsidRPr="00C971B6" w14:paraId="1E3D24F6" w14:textId="77777777" w:rsidTr="00301573">
        <w:trPr>
          <w:trHeight w:val="515"/>
        </w:trPr>
        <w:tc>
          <w:tcPr>
            <w:tcW w:w="0" w:type="auto"/>
            <w:hideMark/>
          </w:tcPr>
          <w:p w14:paraId="7528711B"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Data analysis</w:t>
            </w:r>
          </w:p>
        </w:tc>
        <w:tc>
          <w:tcPr>
            <w:tcW w:w="0" w:type="auto"/>
            <w:hideMark/>
          </w:tcPr>
          <w:p w14:paraId="2B881292"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2 months</w:t>
            </w:r>
          </w:p>
        </w:tc>
      </w:tr>
      <w:tr w:rsidR="0021276D" w:rsidRPr="00C971B6" w14:paraId="1FA4E59E" w14:textId="77777777" w:rsidTr="00301573">
        <w:trPr>
          <w:trHeight w:val="515"/>
        </w:trPr>
        <w:tc>
          <w:tcPr>
            <w:tcW w:w="0" w:type="auto"/>
            <w:hideMark/>
          </w:tcPr>
          <w:p w14:paraId="2ABFB481" w14:textId="77777777" w:rsidR="0021276D" w:rsidRPr="00C971B6" w:rsidRDefault="0021276D" w:rsidP="002A402F">
            <w:pPr>
              <w:bidi w:val="0"/>
              <w:spacing w:line="480" w:lineRule="auto"/>
              <w:rPr>
                <w:rFonts w:asciiTheme="majorBidi" w:hAnsiTheme="majorBidi" w:cstheme="majorBidi"/>
                <w:sz w:val="24"/>
                <w:szCs w:val="24"/>
              </w:rPr>
            </w:pPr>
            <w:r w:rsidRPr="00C971B6">
              <w:rPr>
                <w:rFonts w:asciiTheme="majorBidi" w:hAnsiTheme="majorBidi" w:cstheme="majorBidi"/>
                <w:sz w:val="24"/>
                <w:szCs w:val="24"/>
              </w:rPr>
              <w:t>Writing and dissemination</w:t>
            </w:r>
          </w:p>
        </w:tc>
        <w:tc>
          <w:tcPr>
            <w:tcW w:w="0" w:type="auto"/>
            <w:hideMark/>
          </w:tcPr>
          <w:p w14:paraId="177C891D" w14:textId="77777777" w:rsidR="0021276D" w:rsidRPr="00C971B6" w:rsidRDefault="0021276D" w:rsidP="002A402F">
            <w:pPr>
              <w:keepNext/>
              <w:bidi w:val="0"/>
              <w:spacing w:line="480" w:lineRule="auto"/>
              <w:rPr>
                <w:rFonts w:asciiTheme="majorBidi" w:hAnsiTheme="majorBidi" w:cstheme="majorBidi"/>
                <w:sz w:val="24"/>
                <w:szCs w:val="24"/>
              </w:rPr>
            </w:pPr>
            <w:r w:rsidRPr="00C971B6">
              <w:rPr>
                <w:rFonts w:asciiTheme="majorBidi" w:hAnsiTheme="majorBidi" w:cstheme="majorBidi"/>
                <w:sz w:val="24"/>
                <w:szCs w:val="24"/>
              </w:rPr>
              <w:t>2 months</w:t>
            </w:r>
          </w:p>
        </w:tc>
      </w:tr>
    </w:tbl>
    <w:p w14:paraId="1409AE33" w14:textId="77777777" w:rsidR="0021276D" w:rsidRDefault="0021276D" w:rsidP="002A402F">
      <w:pPr>
        <w:pStyle w:val="Caption"/>
      </w:pPr>
      <w:r>
        <w:t xml:space="preserve">Figure </w:t>
      </w:r>
      <w:r>
        <w:fldChar w:fldCharType="begin"/>
      </w:r>
      <w:r>
        <w:instrText xml:space="preserve"> SEQ Figure \* ARABIC </w:instrText>
      </w:r>
      <w:r>
        <w:fldChar w:fldCharType="separate"/>
      </w:r>
      <w:r>
        <w:rPr>
          <w:noProof/>
        </w:rPr>
        <w:t>2</w:t>
      </w:r>
      <w:r>
        <w:rPr>
          <w:noProof/>
        </w:rPr>
        <w:fldChar w:fldCharType="end"/>
      </w:r>
      <w:r>
        <w:t xml:space="preserve"> I</w:t>
      </w:r>
      <w:r w:rsidRPr="00264CC4">
        <w:t>llustrates the proposed phases and sequencing of the project schedule.</w:t>
      </w:r>
    </w:p>
    <w:p w14:paraId="526C9F29" w14:textId="77777777" w:rsidR="0021276D" w:rsidRDefault="0021276D" w:rsidP="002A402F">
      <w:pPr>
        <w:bidi w:val="0"/>
      </w:pPr>
      <w:r>
        <w:br w:type="page"/>
      </w:r>
    </w:p>
    <w:p w14:paraId="2C22D06C" w14:textId="77777777" w:rsidR="0021276D" w:rsidRPr="009979E2" w:rsidRDefault="0021276D" w:rsidP="002A402F">
      <w:pPr>
        <w:bidi w:val="0"/>
        <w:jc w:val="center"/>
        <w:rPr>
          <w:rFonts w:asciiTheme="majorBidi" w:hAnsiTheme="majorBidi" w:cstheme="majorBidi"/>
          <w:b/>
          <w:bCs/>
          <w:sz w:val="24"/>
          <w:szCs w:val="24"/>
        </w:rPr>
      </w:pPr>
      <w:r w:rsidRPr="009979E2">
        <w:rPr>
          <w:rFonts w:asciiTheme="majorBidi" w:hAnsiTheme="majorBidi" w:cstheme="majorBidi"/>
          <w:b/>
          <w:bCs/>
          <w:sz w:val="24"/>
          <w:szCs w:val="24"/>
        </w:rPr>
        <w:lastRenderedPageBreak/>
        <w:t>References</w:t>
      </w:r>
    </w:p>
    <w:p w14:paraId="4EA2819F" w14:textId="77777777" w:rsidR="0021276D"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Adebisi, J. (2013). Time Management Practices and Its Effect on Business Performance. </w:t>
      </w:r>
      <w:r w:rsidRPr="00180669">
        <w:rPr>
          <w:rFonts w:asciiTheme="majorBidi" w:hAnsiTheme="majorBidi" w:cstheme="majorBidi"/>
          <w:i/>
          <w:iCs/>
          <w:sz w:val="24"/>
          <w:szCs w:val="24"/>
        </w:rPr>
        <w:t>Canadian Social Science</w:t>
      </w:r>
      <w:r w:rsidRPr="00180669">
        <w:rPr>
          <w:rFonts w:asciiTheme="majorBidi" w:hAnsiTheme="majorBidi" w:cstheme="majorBidi"/>
          <w:sz w:val="24"/>
          <w:szCs w:val="24"/>
        </w:rPr>
        <w:t xml:space="preserve">, 9, 165-168. </w:t>
      </w:r>
      <w:hyperlink r:id="rId9" w:history="1">
        <w:r w:rsidRPr="00180669">
          <w:rPr>
            <w:rStyle w:val="Hyperlink"/>
            <w:rFonts w:asciiTheme="majorBidi" w:hAnsiTheme="majorBidi" w:cstheme="majorBidi"/>
            <w:sz w:val="24"/>
            <w:szCs w:val="24"/>
          </w:rPr>
          <w:t>https://doi.org/10.3968/j.css.1923669720130901.2419</w:t>
        </w:r>
      </w:hyperlink>
    </w:p>
    <w:p w14:paraId="4B53880E" w14:textId="77777777" w:rsidR="0021276D"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Bocharova, N., &amp; Fedotova, I. (2023). TIME MANAGEMENT IN PROJECT MANAGEMENT OF CORPORATIONS. </w:t>
      </w:r>
      <w:r w:rsidRPr="0023589B">
        <w:rPr>
          <w:rFonts w:asciiTheme="majorBidi" w:hAnsiTheme="majorBidi" w:cstheme="majorBidi"/>
          <w:i/>
          <w:iCs/>
          <w:sz w:val="24"/>
          <w:szCs w:val="24"/>
        </w:rPr>
        <w:t>Economics of the transport complex</w:t>
      </w:r>
      <w:r w:rsidRPr="0023589B">
        <w:rPr>
          <w:rFonts w:asciiTheme="majorBidi" w:hAnsiTheme="majorBidi" w:cstheme="majorBidi"/>
          <w:sz w:val="24"/>
          <w:szCs w:val="24"/>
        </w:rPr>
        <w:t xml:space="preserve">. </w:t>
      </w:r>
      <w:hyperlink r:id="rId10" w:history="1">
        <w:r w:rsidRPr="0023589B">
          <w:rPr>
            <w:rStyle w:val="Hyperlink"/>
            <w:rFonts w:asciiTheme="majorBidi" w:hAnsiTheme="majorBidi" w:cstheme="majorBidi"/>
            <w:sz w:val="24"/>
            <w:szCs w:val="24"/>
          </w:rPr>
          <w:t>https://doi.org/10.30977/etk.2225-2304.2023.41.41</w:t>
        </w:r>
      </w:hyperlink>
    </w:p>
    <w:p w14:paraId="5E974C03"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Boguslavska, S., &amp; Lobas, V. (2025). TIME MANAGEMENT AS AN EFFECTIVE TOOL FOR ENHANCING THE PROFESSIONAL PERFORMANCE OF PUBLIC SERVANTS. </w:t>
      </w:r>
      <w:r w:rsidRPr="00180669">
        <w:rPr>
          <w:rFonts w:asciiTheme="majorBidi" w:hAnsiTheme="majorBidi" w:cstheme="majorBidi"/>
          <w:i/>
          <w:iCs/>
          <w:sz w:val="24"/>
          <w:szCs w:val="24"/>
        </w:rPr>
        <w:t>Economic scope</w:t>
      </w:r>
      <w:r w:rsidRPr="00180669">
        <w:rPr>
          <w:rFonts w:asciiTheme="majorBidi" w:hAnsiTheme="majorBidi" w:cstheme="majorBidi"/>
          <w:sz w:val="24"/>
          <w:szCs w:val="24"/>
        </w:rPr>
        <w:t xml:space="preserve">. </w:t>
      </w:r>
      <w:hyperlink r:id="rId11" w:history="1">
        <w:r w:rsidRPr="00180669">
          <w:rPr>
            <w:rStyle w:val="Hyperlink"/>
            <w:rFonts w:asciiTheme="majorBidi" w:hAnsiTheme="majorBidi" w:cstheme="majorBidi"/>
            <w:sz w:val="24"/>
            <w:szCs w:val="24"/>
          </w:rPr>
          <w:t>https://doi.org/10.30838/ep.205.17-21</w:t>
        </w:r>
      </w:hyperlink>
    </w:p>
    <w:p w14:paraId="6D4C0181" w14:textId="77777777" w:rsidR="0021276D"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Borysov, O. (2024). Analysis of methods and models of time and human resource management in IT projects. </w:t>
      </w:r>
      <w:r w:rsidRPr="0023589B">
        <w:rPr>
          <w:rFonts w:asciiTheme="majorBidi" w:hAnsiTheme="majorBidi" w:cstheme="majorBidi"/>
          <w:i/>
          <w:iCs/>
          <w:sz w:val="24"/>
          <w:szCs w:val="24"/>
        </w:rPr>
        <w:t>Management of Development of Complex Systems</w:t>
      </w:r>
      <w:r w:rsidRPr="0023589B">
        <w:rPr>
          <w:rFonts w:asciiTheme="majorBidi" w:hAnsiTheme="majorBidi" w:cstheme="majorBidi"/>
          <w:sz w:val="24"/>
          <w:szCs w:val="24"/>
        </w:rPr>
        <w:t xml:space="preserve">. </w:t>
      </w:r>
      <w:hyperlink r:id="rId12" w:history="1">
        <w:r w:rsidRPr="0023589B">
          <w:rPr>
            <w:rStyle w:val="Hyperlink"/>
            <w:rFonts w:asciiTheme="majorBidi" w:hAnsiTheme="majorBidi" w:cstheme="majorBidi"/>
            <w:sz w:val="24"/>
            <w:szCs w:val="24"/>
          </w:rPr>
          <w:t>https://doi.org/10.32347/2412-9933.2024.59.12-23</w:t>
        </w:r>
      </w:hyperlink>
    </w:p>
    <w:p w14:paraId="17E299B7" w14:textId="77777777" w:rsidR="0021276D"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Callula, B., Sana, E., Jacqueline, G., Nathalie, J., &amp; Maria, L. (2024). A Structural Framework for Effective Time Management in Dynamic Work Environments. </w:t>
      </w:r>
      <w:r w:rsidRPr="00180669">
        <w:rPr>
          <w:rFonts w:asciiTheme="majorBidi" w:hAnsiTheme="majorBidi" w:cstheme="majorBidi"/>
          <w:i/>
          <w:iCs/>
          <w:sz w:val="24"/>
          <w:szCs w:val="24"/>
        </w:rPr>
        <w:t>APTISI Transactions on Management (ATM)</w:t>
      </w:r>
      <w:r w:rsidRPr="00180669">
        <w:rPr>
          <w:rFonts w:asciiTheme="majorBidi" w:hAnsiTheme="majorBidi" w:cstheme="majorBidi"/>
          <w:sz w:val="24"/>
          <w:szCs w:val="24"/>
        </w:rPr>
        <w:t xml:space="preserve">. </w:t>
      </w:r>
      <w:hyperlink r:id="rId13" w:history="1">
        <w:r w:rsidRPr="00180669">
          <w:rPr>
            <w:rStyle w:val="Hyperlink"/>
            <w:rFonts w:asciiTheme="majorBidi" w:hAnsiTheme="majorBidi" w:cstheme="majorBidi"/>
            <w:sz w:val="24"/>
            <w:szCs w:val="24"/>
          </w:rPr>
          <w:t>https://doi.org/10.33050/atm.v8i2.2256</w:t>
        </w:r>
      </w:hyperlink>
    </w:p>
    <w:p w14:paraId="6B2FD207" w14:textId="77777777" w:rsidR="0021276D"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Carvalho, M., Patah, L., &amp; De Souza Bido, D. (2015). Project management and its effects on project success: Cross-country and cross-industry comparisons. </w:t>
      </w:r>
      <w:r w:rsidRPr="0023589B">
        <w:rPr>
          <w:rFonts w:asciiTheme="majorBidi" w:hAnsiTheme="majorBidi" w:cstheme="majorBidi"/>
          <w:i/>
          <w:iCs/>
          <w:sz w:val="24"/>
          <w:szCs w:val="24"/>
        </w:rPr>
        <w:t>International Journal of Project Management</w:t>
      </w:r>
      <w:r w:rsidRPr="0023589B">
        <w:rPr>
          <w:rFonts w:asciiTheme="majorBidi" w:hAnsiTheme="majorBidi" w:cstheme="majorBidi"/>
          <w:sz w:val="24"/>
          <w:szCs w:val="24"/>
        </w:rPr>
        <w:t xml:space="preserve">, 33, 1509-1522. </w:t>
      </w:r>
      <w:hyperlink r:id="rId14" w:history="1">
        <w:r w:rsidRPr="0023589B">
          <w:rPr>
            <w:rStyle w:val="Hyperlink"/>
            <w:rFonts w:asciiTheme="majorBidi" w:hAnsiTheme="majorBidi" w:cstheme="majorBidi"/>
            <w:sz w:val="24"/>
            <w:szCs w:val="24"/>
          </w:rPr>
          <w:t>https://doi.org/10.1016/j.ijproman.2015.04.004</w:t>
        </w:r>
      </w:hyperlink>
    </w:p>
    <w:p w14:paraId="24993A80" w14:textId="77777777" w:rsidR="0021276D"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Choudhary, P., &amp; Sharma, D. (2025). Effect of Effective Time Management on Organizational Productivity. </w:t>
      </w:r>
      <w:r w:rsidRPr="0023589B">
        <w:rPr>
          <w:rFonts w:asciiTheme="majorBidi" w:hAnsiTheme="majorBidi" w:cstheme="majorBidi"/>
          <w:i/>
          <w:iCs/>
          <w:sz w:val="24"/>
          <w:szCs w:val="24"/>
        </w:rPr>
        <w:t>International Journal For Multidisciplinary Research</w:t>
      </w:r>
      <w:r w:rsidRPr="0023589B">
        <w:rPr>
          <w:rFonts w:asciiTheme="majorBidi" w:hAnsiTheme="majorBidi" w:cstheme="majorBidi"/>
          <w:sz w:val="24"/>
          <w:szCs w:val="24"/>
        </w:rPr>
        <w:t xml:space="preserve">. </w:t>
      </w:r>
      <w:hyperlink r:id="rId15" w:history="1">
        <w:r w:rsidRPr="0023589B">
          <w:rPr>
            <w:rStyle w:val="Hyperlink"/>
            <w:rFonts w:asciiTheme="majorBidi" w:hAnsiTheme="majorBidi" w:cstheme="majorBidi"/>
            <w:sz w:val="24"/>
            <w:szCs w:val="24"/>
          </w:rPr>
          <w:t>https://doi.org/10.36948/ijfmr.2025.v07i05.56871</w:t>
        </w:r>
      </w:hyperlink>
    </w:p>
    <w:p w14:paraId="2565FFF7" w14:textId="77777777" w:rsidR="0021276D"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Ifedolapo1, B., &amp; Mary, L. (2024). EFFECTS OF TIME MANAGEMENT PRACTICES ON THE PERFORMANCE OF BUILDING PROJECT DELIVERY IN AKURE, ONDO STATE, NIGERIA. </w:t>
      </w:r>
      <w:r w:rsidRPr="00180669">
        <w:rPr>
          <w:rFonts w:asciiTheme="majorBidi" w:hAnsiTheme="majorBidi" w:cstheme="majorBidi"/>
          <w:i/>
          <w:iCs/>
          <w:sz w:val="24"/>
          <w:szCs w:val="24"/>
        </w:rPr>
        <w:t>International Journal of Environmental Design and Construction Management</w:t>
      </w:r>
      <w:r w:rsidRPr="00180669">
        <w:rPr>
          <w:rFonts w:asciiTheme="majorBidi" w:hAnsiTheme="majorBidi" w:cstheme="majorBidi"/>
          <w:sz w:val="24"/>
          <w:szCs w:val="24"/>
        </w:rPr>
        <w:t xml:space="preserve">. </w:t>
      </w:r>
      <w:hyperlink r:id="rId16" w:history="1">
        <w:r w:rsidRPr="00180669">
          <w:rPr>
            <w:rStyle w:val="Hyperlink"/>
            <w:rFonts w:asciiTheme="majorBidi" w:hAnsiTheme="majorBidi" w:cstheme="majorBidi"/>
            <w:sz w:val="24"/>
            <w:szCs w:val="24"/>
          </w:rPr>
          <w:t>https://doi.org/10.70382/hijedcm.v06i4.002</w:t>
        </w:r>
      </w:hyperlink>
    </w:p>
    <w:p w14:paraId="55197ACD"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Kilani, Q., Harahsheh, F., Najdawi, S., Khzouz, A., Al-Badaineh, G., Abualfalayeh, G., &amp; Hanandeh, A. (2024). Evaluating the impact of scope, time, cost, and quality management on project performance and business overall performance in Jordanian financial sector ,. </w:t>
      </w:r>
      <w:r w:rsidRPr="00180669">
        <w:rPr>
          <w:rFonts w:asciiTheme="majorBidi" w:hAnsiTheme="majorBidi" w:cstheme="majorBidi"/>
          <w:i/>
          <w:iCs/>
          <w:sz w:val="24"/>
          <w:szCs w:val="24"/>
        </w:rPr>
        <w:t>Journal of Project Management</w:t>
      </w:r>
      <w:r w:rsidRPr="00180669">
        <w:rPr>
          <w:rFonts w:asciiTheme="majorBidi" w:hAnsiTheme="majorBidi" w:cstheme="majorBidi"/>
          <w:sz w:val="24"/>
          <w:szCs w:val="24"/>
        </w:rPr>
        <w:t xml:space="preserve">. </w:t>
      </w:r>
      <w:hyperlink r:id="rId17" w:history="1">
        <w:r w:rsidRPr="00180669">
          <w:rPr>
            <w:rStyle w:val="Hyperlink"/>
            <w:rFonts w:asciiTheme="majorBidi" w:hAnsiTheme="majorBidi" w:cstheme="majorBidi"/>
            <w:sz w:val="24"/>
            <w:szCs w:val="24"/>
          </w:rPr>
          <w:t>https://doi.org/10.5267/j.jpm.2024.9.003</w:t>
        </w:r>
      </w:hyperlink>
    </w:p>
    <w:p w14:paraId="4D88DCAB"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Kovalchuk, N. (2025). THE ROLE OF TIME MANAGEMENT IN ORGANIZATIONAL BEHAVIOR MANAGEMENT. </w:t>
      </w:r>
      <w:r w:rsidRPr="00180669">
        <w:rPr>
          <w:rFonts w:asciiTheme="majorBidi" w:hAnsiTheme="majorBidi" w:cstheme="majorBidi"/>
          <w:i/>
          <w:iCs/>
          <w:sz w:val="24"/>
          <w:szCs w:val="24"/>
        </w:rPr>
        <w:t>Economic scope</w:t>
      </w:r>
      <w:r w:rsidRPr="00180669">
        <w:rPr>
          <w:rFonts w:asciiTheme="majorBidi" w:hAnsiTheme="majorBidi" w:cstheme="majorBidi"/>
          <w:sz w:val="24"/>
          <w:szCs w:val="24"/>
        </w:rPr>
        <w:t xml:space="preserve">. </w:t>
      </w:r>
      <w:hyperlink r:id="rId18" w:history="1">
        <w:r w:rsidRPr="00180669">
          <w:rPr>
            <w:rStyle w:val="Hyperlink"/>
            <w:rFonts w:asciiTheme="majorBidi" w:hAnsiTheme="majorBidi" w:cstheme="majorBidi"/>
            <w:sz w:val="24"/>
            <w:szCs w:val="24"/>
          </w:rPr>
          <w:t>https://doi.org/10.30838/ep.197.46-50</w:t>
        </w:r>
      </w:hyperlink>
    </w:p>
    <w:p w14:paraId="16866FEE"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Li, X., Mathur, G., &amp; Jugdev, K. (2025). Impact of using project management tools and techniques on project and firm performance. </w:t>
      </w:r>
      <w:r w:rsidRPr="00180669">
        <w:rPr>
          <w:rFonts w:asciiTheme="majorBidi" w:hAnsiTheme="majorBidi" w:cstheme="majorBidi"/>
          <w:i/>
          <w:iCs/>
          <w:sz w:val="24"/>
          <w:szCs w:val="24"/>
        </w:rPr>
        <w:t>International Journal of Managing Projects in Business</w:t>
      </w:r>
      <w:r w:rsidRPr="00180669">
        <w:rPr>
          <w:rFonts w:asciiTheme="majorBidi" w:hAnsiTheme="majorBidi" w:cstheme="majorBidi"/>
          <w:sz w:val="24"/>
          <w:szCs w:val="24"/>
        </w:rPr>
        <w:t xml:space="preserve">. </w:t>
      </w:r>
      <w:hyperlink r:id="rId19" w:history="1">
        <w:r w:rsidRPr="00180669">
          <w:rPr>
            <w:rStyle w:val="Hyperlink"/>
            <w:rFonts w:asciiTheme="majorBidi" w:hAnsiTheme="majorBidi" w:cstheme="majorBidi"/>
            <w:sz w:val="24"/>
            <w:szCs w:val="24"/>
          </w:rPr>
          <w:t>https://doi.org/10.1108/ijmpb-09-2024-0223</w:t>
        </w:r>
      </w:hyperlink>
    </w:p>
    <w:p w14:paraId="3E80AED7"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lastRenderedPageBreak/>
        <w:t xml:space="preserve">Lušňáková, Z., Dicsérová, S., &amp; Šajbidorová, M. (2021). Efficiency of Managerial Work and Performance of Managers: Time Management Point of View. </w:t>
      </w:r>
      <w:r w:rsidRPr="00180669">
        <w:rPr>
          <w:rFonts w:asciiTheme="majorBidi" w:hAnsiTheme="majorBidi" w:cstheme="majorBidi"/>
          <w:i/>
          <w:iCs/>
          <w:sz w:val="24"/>
          <w:szCs w:val="24"/>
        </w:rPr>
        <w:t>Behavioral Sciences</w:t>
      </w:r>
      <w:r w:rsidRPr="00180669">
        <w:rPr>
          <w:rFonts w:asciiTheme="majorBidi" w:hAnsiTheme="majorBidi" w:cstheme="majorBidi"/>
          <w:sz w:val="24"/>
          <w:szCs w:val="24"/>
        </w:rPr>
        <w:t xml:space="preserve">, 11. </w:t>
      </w:r>
      <w:hyperlink r:id="rId20" w:history="1">
        <w:r w:rsidRPr="00180669">
          <w:rPr>
            <w:rStyle w:val="Hyperlink"/>
            <w:rFonts w:asciiTheme="majorBidi" w:hAnsiTheme="majorBidi" w:cstheme="majorBidi"/>
            <w:sz w:val="24"/>
            <w:szCs w:val="24"/>
          </w:rPr>
          <w:t>https://doi.org/10.3390/bs11120166</w:t>
        </w:r>
      </w:hyperlink>
    </w:p>
    <w:p w14:paraId="69C03C7A" w14:textId="77777777" w:rsidR="0021276D"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Manuputty, N., &amp; Nursin, A. (2023). The Effect of Project Communications Management on Project Time Performance. </w:t>
      </w:r>
      <w:r w:rsidRPr="0023589B">
        <w:rPr>
          <w:rFonts w:asciiTheme="majorBidi" w:hAnsiTheme="majorBidi" w:cstheme="majorBidi"/>
          <w:i/>
          <w:iCs/>
          <w:sz w:val="24"/>
          <w:szCs w:val="24"/>
        </w:rPr>
        <w:t>Applied Research on Civil Engineering and Environment (ARCEE)</w:t>
      </w:r>
      <w:r w:rsidRPr="0023589B">
        <w:rPr>
          <w:rFonts w:asciiTheme="majorBidi" w:hAnsiTheme="majorBidi" w:cstheme="majorBidi"/>
          <w:sz w:val="24"/>
          <w:szCs w:val="24"/>
        </w:rPr>
        <w:t xml:space="preserve">. </w:t>
      </w:r>
      <w:hyperlink r:id="rId21" w:history="1">
        <w:r w:rsidRPr="0023589B">
          <w:rPr>
            <w:rStyle w:val="Hyperlink"/>
            <w:rFonts w:asciiTheme="majorBidi" w:hAnsiTheme="majorBidi" w:cstheme="majorBidi"/>
            <w:sz w:val="24"/>
            <w:szCs w:val="24"/>
          </w:rPr>
          <w:t>https://doi.org/10.32722/arcee.v4i01.4798</w:t>
        </w:r>
      </w:hyperlink>
    </w:p>
    <w:p w14:paraId="0EDD1460" w14:textId="77777777" w:rsidR="0021276D"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Pamuji, S., Ni’mah, T., Baharuddin, K., Novianto, A., Wibowo, E., &amp; Kasmin, K. (2024). Time Management: The Key to Success in Managing Complex Projects. </w:t>
      </w:r>
      <w:r w:rsidRPr="00180669">
        <w:rPr>
          <w:rFonts w:asciiTheme="majorBidi" w:hAnsiTheme="majorBidi" w:cstheme="majorBidi"/>
          <w:i/>
          <w:iCs/>
          <w:sz w:val="24"/>
          <w:szCs w:val="24"/>
        </w:rPr>
        <w:t>International Journal of Multidisciplinary Approach Research and Science</w:t>
      </w:r>
      <w:r w:rsidRPr="00180669">
        <w:rPr>
          <w:rFonts w:asciiTheme="majorBidi" w:hAnsiTheme="majorBidi" w:cstheme="majorBidi"/>
          <w:sz w:val="24"/>
          <w:szCs w:val="24"/>
        </w:rPr>
        <w:t xml:space="preserve">. </w:t>
      </w:r>
      <w:hyperlink r:id="rId22" w:history="1">
        <w:r w:rsidRPr="00180669">
          <w:rPr>
            <w:rStyle w:val="Hyperlink"/>
            <w:rFonts w:asciiTheme="majorBidi" w:hAnsiTheme="majorBidi" w:cstheme="majorBidi"/>
            <w:sz w:val="24"/>
            <w:szCs w:val="24"/>
          </w:rPr>
          <w:t>https://doi.org/10.59653/ijmars.v3i01.1234</w:t>
        </w:r>
      </w:hyperlink>
    </w:p>
    <w:p w14:paraId="52636A9C" w14:textId="77777777" w:rsidR="0021276D"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Sanchez, O., Terlizzi, M., &amp; De Oliveira Cesar De Moraes, H. (2017). Cost and time project management success factors for information systems development projects. </w:t>
      </w:r>
      <w:r w:rsidRPr="00180669">
        <w:rPr>
          <w:rFonts w:asciiTheme="majorBidi" w:hAnsiTheme="majorBidi" w:cstheme="majorBidi"/>
          <w:i/>
          <w:iCs/>
          <w:sz w:val="24"/>
          <w:szCs w:val="24"/>
        </w:rPr>
        <w:t>International Journal of Project Management</w:t>
      </w:r>
      <w:r w:rsidRPr="00180669">
        <w:rPr>
          <w:rFonts w:asciiTheme="majorBidi" w:hAnsiTheme="majorBidi" w:cstheme="majorBidi"/>
          <w:sz w:val="24"/>
          <w:szCs w:val="24"/>
        </w:rPr>
        <w:t xml:space="preserve">, 35, 1608-1626. </w:t>
      </w:r>
      <w:hyperlink r:id="rId23" w:history="1">
        <w:r w:rsidRPr="00180669">
          <w:rPr>
            <w:rStyle w:val="Hyperlink"/>
            <w:rFonts w:asciiTheme="majorBidi" w:hAnsiTheme="majorBidi" w:cstheme="majorBidi"/>
            <w:sz w:val="24"/>
            <w:szCs w:val="24"/>
          </w:rPr>
          <w:t>https://doi.org/10.1016/j.ijproman.2017.09.007</w:t>
        </w:r>
      </w:hyperlink>
    </w:p>
    <w:p w14:paraId="4AFDC44E" w14:textId="77777777" w:rsidR="0021276D"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Shehu, S. (2021). A REVIEW OF TIME MANAGEMENT FACTORS IN CONSTRUCTION PROJECT DELIVERY. </w:t>
      </w:r>
      <w:r w:rsidRPr="00180669">
        <w:rPr>
          <w:rFonts w:asciiTheme="majorBidi" w:hAnsiTheme="majorBidi" w:cstheme="majorBidi"/>
          <w:i/>
          <w:iCs/>
          <w:sz w:val="24"/>
          <w:szCs w:val="24"/>
        </w:rPr>
        <w:t>Journal of Project Management Practice</w:t>
      </w:r>
      <w:r w:rsidRPr="00180669">
        <w:rPr>
          <w:rFonts w:asciiTheme="majorBidi" w:hAnsiTheme="majorBidi" w:cstheme="majorBidi"/>
          <w:sz w:val="24"/>
          <w:szCs w:val="24"/>
        </w:rPr>
        <w:t xml:space="preserve">. </w:t>
      </w:r>
      <w:hyperlink r:id="rId24" w:history="1">
        <w:r w:rsidRPr="00180669">
          <w:rPr>
            <w:rStyle w:val="Hyperlink"/>
            <w:rFonts w:asciiTheme="majorBidi" w:hAnsiTheme="majorBidi" w:cstheme="majorBidi"/>
            <w:sz w:val="24"/>
            <w:szCs w:val="24"/>
          </w:rPr>
          <w:t>https://doi.org/10.22452/jpmp.vol1no2.3</w:t>
        </w:r>
      </w:hyperlink>
    </w:p>
    <w:p w14:paraId="0460B1D1"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Slyzovska, A., &amp; Samoilenko, L. (2025). Corporate Time Management Tools in Managing Organizational Development in the Private and Public Sectors in the Age of Digitalization. </w:t>
      </w:r>
      <w:r w:rsidRPr="00180669">
        <w:rPr>
          <w:rFonts w:asciiTheme="majorBidi" w:hAnsiTheme="majorBidi" w:cstheme="majorBidi"/>
          <w:i/>
          <w:iCs/>
          <w:sz w:val="24"/>
          <w:szCs w:val="24"/>
        </w:rPr>
        <w:t>Business Inform</w:t>
      </w:r>
      <w:r w:rsidRPr="00180669">
        <w:rPr>
          <w:rFonts w:asciiTheme="majorBidi" w:hAnsiTheme="majorBidi" w:cstheme="majorBidi"/>
          <w:sz w:val="24"/>
          <w:szCs w:val="24"/>
        </w:rPr>
        <w:t xml:space="preserve">. </w:t>
      </w:r>
      <w:hyperlink r:id="rId25" w:history="1">
        <w:r w:rsidRPr="00180669">
          <w:rPr>
            <w:rStyle w:val="Hyperlink"/>
            <w:rFonts w:asciiTheme="majorBidi" w:hAnsiTheme="majorBidi" w:cstheme="majorBidi"/>
            <w:sz w:val="24"/>
            <w:szCs w:val="24"/>
          </w:rPr>
          <w:t>https://doi.org/10.32983/2222-4459-2025-4-548-556</w:t>
        </w:r>
      </w:hyperlink>
    </w:p>
    <w:p w14:paraId="0C924B5D" w14:textId="77777777" w:rsidR="0021276D" w:rsidRPr="0023589B"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Surahman, S., Pristanti, H., Kalangit, D., Syavitri, R., Maharani, A., &amp; Kadang, T. (2025). The Influence of Time Management Quality on the Timeliness Story Private House Construction Project Using the Critical Path Method. </w:t>
      </w:r>
      <w:r w:rsidRPr="0023589B">
        <w:rPr>
          <w:rFonts w:asciiTheme="majorBidi" w:hAnsiTheme="majorBidi" w:cstheme="majorBidi"/>
          <w:i/>
          <w:iCs/>
          <w:sz w:val="24"/>
          <w:szCs w:val="24"/>
        </w:rPr>
        <w:t>International Journal of Multidisciplinary Research and Growth Evaluation</w:t>
      </w:r>
      <w:r w:rsidRPr="0023589B">
        <w:rPr>
          <w:rFonts w:asciiTheme="majorBidi" w:hAnsiTheme="majorBidi" w:cstheme="majorBidi"/>
          <w:sz w:val="24"/>
          <w:szCs w:val="24"/>
        </w:rPr>
        <w:t xml:space="preserve">. </w:t>
      </w:r>
      <w:hyperlink r:id="rId26" w:history="1">
        <w:r w:rsidRPr="0023589B">
          <w:rPr>
            <w:rStyle w:val="Hyperlink"/>
            <w:rFonts w:asciiTheme="majorBidi" w:hAnsiTheme="majorBidi" w:cstheme="majorBidi"/>
            <w:sz w:val="24"/>
            <w:szCs w:val="24"/>
          </w:rPr>
          <w:t>https://doi.org/10.54660/.ijmrge.2025.6.4.71-76</w:t>
        </w:r>
      </w:hyperlink>
    </w:p>
    <w:p w14:paraId="6361D73F"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Svejvig, P., Geraldi, J., &amp; Grex, S. (2019). Accelerating time to impact: Deconstructing practices to achieve project value. </w:t>
      </w:r>
      <w:r w:rsidRPr="00180669">
        <w:rPr>
          <w:rFonts w:asciiTheme="majorBidi" w:hAnsiTheme="majorBidi" w:cstheme="majorBidi"/>
          <w:i/>
          <w:iCs/>
          <w:sz w:val="24"/>
          <w:szCs w:val="24"/>
        </w:rPr>
        <w:t>International Journal of Project Management</w:t>
      </w:r>
      <w:r w:rsidRPr="00180669">
        <w:rPr>
          <w:rFonts w:asciiTheme="majorBidi" w:hAnsiTheme="majorBidi" w:cstheme="majorBidi"/>
          <w:sz w:val="24"/>
          <w:szCs w:val="24"/>
        </w:rPr>
        <w:t xml:space="preserve">. </w:t>
      </w:r>
      <w:hyperlink r:id="rId27" w:history="1">
        <w:r w:rsidRPr="00180669">
          <w:rPr>
            <w:rStyle w:val="Hyperlink"/>
            <w:rFonts w:asciiTheme="majorBidi" w:hAnsiTheme="majorBidi" w:cstheme="majorBidi"/>
            <w:sz w:val="24"/>
            <w:szCs w:val="24"/>
          </w:rPr>
          <w:t>https://doi.org/10.1016/j.ijproman.2018.12.003</w:t>
        </w:r>
      </w:hyperlink>
    </w:p>
    <w:p w14:paraId="3B8B6906" w14:textId="77777777" w:rsidR="0021276D" w:rsidRPr="00180669"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Tkachuk, H., Burachek, I., &amp; Sotnyk, A. (2025). THE ROLE AND TYPES OF TIME MANAGEMENT TOOLS IN EFFECTIVE MANAGEMENT OF MANAGERS’ PERSONAL TIME AND WORK PROJECTS. </w:t>
      </w:r>
      <w:r w:rsidRPr="00180669">
        <w:rPr>
          <w:rFonts w:asciiTheme="majorBidi" w:hAnsiTheme="majorBidi" w:cstheme="majorBidi"/>
          <w:i/>
          <w:iCs/>
          <w:sz w:val="24"/>
          <w:szCs w:val="24"/>
        </w:rPr>
        <w:t>Economic scope</w:t>
      </w:r>
      <w:r w:rsidRPr="00180669">
        <w:rPr>
          <w:rFonts w:asciiTheme="majorBidi" w:hAnsiTheme="majorBidi" w:cstheme="majorBidi"/>
          <w:sz w:val="24"/>
          <w:szCs w:val="24"/>
        </w:rPr>
        <w:t xml:space="preserve">. </w:t>
      </w:r>
      <w:hyperlink r:id="rId28" w:history="1">
        <w:r w:rsidRPr="00180669">
          <w:rPr>
            <w:rStyle w:val="Hyperlink"/>
            <w:rFonts w:asciiTheme="majorBidi" w:hAnsiTheme="majorBidi" w:cstheme="majorBidi"/>
            <w:sz w:val="24"/>
            <w:szCs w:val="24"/>
          </w:rPr>
          <w:t>https://doi.org/10.30838/ep.205.284-290</w:t>
        </w:r>
      </w:hyperlink>
    </w:p>
    <w:p w14:paraId="6E48DC8D" w14:textId="77777777" w:rsidR="0021276D" w:rsidRPr="0023589B" w:rsidRDefault="0021276D" w:rsidP="002A402F">
      <w:pPr>
        <w:bidi w:val="0"/>
        <w:ind w:left="720" w:hanging="720"/>
        <w:rPr>
          <w:rFonts w:asciiTheme="majorBidi" w:hAnsiTheme="majorBidi" w:cstheme="majorBidi"/>
          <w:sz w:val="24"/>
          <w:szCs w:val="24"/>
        </w:rPr>
      </w:pPr>
      <w:r w:rsidRPr="0023589B">
        <w:rPr>
          <w:rFonts w:asciiTheme="majorBidi" w:hAnsiTheme="majorBidi" w:cstheme="majorBidi"/>
          <w:sz w:val="24"/>
          <w:szCs w:val="24"/>
        </w:rPr>
        <w:t xml:space="preserve">Widiasanti, I., Musti, A., Rabitsani, A., Afriani, B., Ardiansyah, M., &amp; Seftiani, N. (2023). Pentingnya Implementasi Manajemen Waktu di Dunia Konstruksi. </w:t>
      </w:r>
      <w:r w:rsidRPr="0023589B">
        <w:rPr>
          <w:rFonts w:asciiTheme="majorBidi" w:hAnsiTheme="majorBidi" w:cstheme="majorBidi"/>
          <w:i/>
          <w:iCs/>
          <w:sz w:val="24"/>
          <w:szCs w:val="24"/>
        </w:rPr>
        <w:t>Jurnal Talenta Sipil</w:t>
      </w:r>
      <w:r w:rsidRPr="0023589B">
        <w:rPr>
          <w:rFonts w:asciiTheme="majorBidi" w:hAnsiTheme="majorBidi" w:cstheme="majorBidi"/>
          <w:sz w:val="24"/>
          <w:szCs w:val="24"/>
        </w:rPr>
        <w:t xml:space="preserve">. </w:t>
      </w:r>
      <w:hyperlink r:id="rId29" w:history="1">
        <w:r w:rsidRPr="0023589B">
          <w:rPr>
            <w:rStyle w:val="Hyperlink"/>
            <w:rFonts w:asciiTheme="majorBidi" w:hAnsiTheme="majorBidi" w:cstheme="majorBidi"/>
            <w:sz w:val="24"/>
            <w:szCs w:val="24"/>
          </w:rPr>
          <w:t>https://doi.org/10.33087/talentasipil.v6i2.291</w:t>
        </w:r>
      </w:hyperlink>
    </w:p>
    <w:p w14:paraId="7C41F119" w14:textId="77777777" w:rsidR="0021276D" w:rsidRPr="0023589B" w:rsidRDefault="0021276D" w:rsidP="002A402F">
      <w:pPr>
        <w:bidi w:val="0"/>
        <w:ind w:left="720" w:hanging="720"/>
        <w:rPr>
          <w:rFonts w:asciiTheme="majorBidi" w:hAnsiTheme="majorBidi" w:cstheme="majorBidi"/>
          <w:sz w:val="24"/>
          <w:szCs w:val="24"/>
        </w:rPr>
      </w:pPr>
      <w:r w:rsidRPr="00180669">
        <w:rPr>
          <w:rFonts w:asciiTheme="majorBidi" w:hAnsiTheme="majorBidi" w:cstheme="majorBidi"/>
          <w:sz w:val="24"/>
          <w:szCs w:val="24"/>
        </w:rPr>
        <w:t xml:space="preserve">Williams, T., Kallas, E., Garcia, E., Fitzroy, A., &amp; Sithole, P. (2024). International Business Expansion Strategies: A Data-Driven Approach with IBM SPSS. </w:t>
      </w:r>
      <w:r w:rsidRPr="00180669">
        <w:rPr>
          <w:rFonts w:asciiTheme="majorBidi" w:hAnsiTheme="majorBidi" w:cstheme="majorBidi"/>
          <w:i/>
          <w:iCs/>
          <w:sz w:val="24"/>
          <w:szCs w:val="24"/>
        </w:rPr>
        <w:t>APTISI Transactions on Management (ATM)</w:t>
      </w:r>
      <w:r w:rsidRPr="00180669">
        <w:rPr>
          <w:rFonts w:asciiTheme="majorBidi" w:hAnsiTheme="majorBidi" w:cstheme="majorBidi"/>
          <w:sz w:val="24"/>
          <w:szCs w:val="24"/>
        </w:rPr>
        <w:t xml:space="preserve">. </w:t>
      </w:r>
      <w:hyperlink r:id="rId30" w:history="1">
        <w:r w:rsidRPr="00180669">
          <w:rPr>
            <w:rStyle w:val="Hyperlink"/>
            <w:rFonts w:asciiTheme="majorBidi" w:hAnsiTheme="majorBidi" w:cstheme="majorBidi"/>
            <w:sz w:val="24"/>
            <w:szCs w:val="24"/>
          </w:rPr>
          <w:t>https://doi.org/10.33050/atm.v8i2.2275</w:t>
        </w:r>
      </w:hyperlink>
    </w:p>
    <w:p w14:paraId="6E52896B" w14:textId="6FA0895E" w:rsidR="009125CE" w:rsidRPr="0021276D" w:rsidRDefault="009125CE" w:rsidP="002A402F">
      <w:pPr>
        <w:bidi w:val="0"/>
        <w:jc w:val="center"/>
        <w:rPr>
          <w:rFonts w:ascii="Sakkal Majalla" w:hAnsi="Sakkal Majalla" w:cs="Sakkal Majalla"/>
          <w:b/>
          <w:bCs/>
          <w:sz w:val="28"/>
          <w:szCs w:val="28"/>
        </w:rPr>
      </w:pPr>
    </w:p>
    <w:sectPr w:rsidR="009125CE" w:rsidRPr="0021276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272D7" w14:textId="77777777" w:rsidR="00150F25" w:rsidRDefault="00150F25" w:rsidP="009125CE">
      <w:pPr>
        <w:spacing w:after="0" w:line="240" w:lineRule="auto"/>
      </w:pPr>
      <w:r>
        <w:separator/>
      </w:r>
    </w:p>
  </w:endnote>
  <w:endnote w:type="continuationSeparator" w:id="0">
    <w:p w14:paraId="791F4657" w14:textId="77777777" w:rsidR="00150F25" w:rsidRDefault="00150F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5077E" w14:textId="77777777" w:rsidR="00150F25" w:rsidRDefault="00150F25" w:rsidP="009125CE">
      <w:pPr>
        <w:spacing w:after="0" w:line="240" w:lineRule="auto"/>
      </w:pPr>
      <w:r>
        <w:separator/>
      </w:r>
    </w:p>
  </w:footnote>
  <w:footnote w:type="continuationSeparator" w:id="0">
    <w:p w14:paraId="7FC0E7DE" w14:textId="77777777" w:rsidR="00150F25" w:rsidRDefault="00150F2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3500"/>
    <w:multiLevelType w:val="hybridMultilevel"/>
    <w:tmpl w:val="0AE0B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25FA3"/>
    <w:multiLevelType w:val="hybridMultilevel"/>
    <w:tmpl w:val="53E257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972A57"/>
    <w:multiLevelType w:val="hybridMultilevel"/>
    <w:tmpl w:val="0A7A6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12CE8"/>
    <w:multiLevelType w:val="hybridMultilevel"/>
    <w:tmpl w:val="53E25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659D0"/>
    <w:multiLevelType w:val="multilevel"/>
    <w:tmpl w:val="91F62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AD6703"/>
    <w:multiLevelType w:val="hybridMultilevel"/>
    <w:tmpl w:val="4C7E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7098659">
    <w:abstractNumId w:val="4"/>
  </w:num>
  <w:num w:numId="2" w16cid:durableId="24018539">
    <w:abstractNumId w:val="2"/>
  </w:num>
  <w:num w:numId="3" w16cid:durableId="989871409">
    <w:abstractNumId w:val="3"/>
  </w:num>
  <w:num w:numId="4" w16cid:durableId="1191186459">
    <w:abstractNumId w:val="0"/>
  </w:num>
  <w:num w:numId="5" w16cid:durableId="416875098">
    <w:abstractNumId w:val="5"/>
  </w:num>
  <w:num w:numId="6" w16cid:durableId="1256985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50F25"/>
    <w:rsid w:val="001902DB"/>
    <w:rsid w:val="001C2162"/>
    <w:rsid w:val="0021276D"/>
    <w:rsid w:val="002A402F"/>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649F5"/>
    <w:rsid w:val="00B7678A"/>
    <w:rsid w:val="00C2426B"/>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1276D"/>
    <w:pPr>
      <w:bidi w:val="0"/>
      <w:ind w:left="720"/>
      <w:contextualSpacing/>
    </w:pPr>
  </w:style>
  <w:style w:type="paragraph" w:styleId="Caption">
    <w:name w:val="caption"/>
    <w:basedOn w:val="Normal"/>
    <w:next w:val="Normal"/>
    <w:uiPriority w:val="35"/>
    <w:unhideWhenUsed/>
    <w:qFormat/>
    <w:rsid w:val="0021276D"/>
    <w:pPr>
      <w:bidi w:val="0"/>
      <w:spacing w:after="200" w:line="240" w:lineRule="auto"/>
    </w:pPr>
    <w:rPr>
      <w:i/>
      <w:iCs/>
      <w:color w:val="44546A" w:themeColor="text2"/>
      <w:sz w:val="18"/>
      <w:szCs w:val="18"/>
    </w:rPr>
  </w:style>
  <w:style w:type="table" w:styleId="PlainTable2">
    <w:name w:val="Plain Table 2"/>
    <w:basedOn w:val="TableNormal"/>
    <w:uiPriority w:val="42"/>
    <w:rsid w:val="0021276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2127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2127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050/atm.v8i2.2256" TargetMode="External"/><Relationship Id="rId18" Type="http://schemas.openxmlformats.org/officeDocument/2006/relationships/hyperlink" Target="https://doi.org/10.30838/ep.197.46-50" TargetMode="External"/><Relationship Id="rId26" Type="http://schemas.openxmlformats.org/officeDocument/2006/relationships/hyperlink" Target="https://doi.org/10.54660/.ijmrge.2025.6.4.71-76" TargetMode="External"/><Relationship Id="rId3" Type="http://schemas.openxmlformats.org/officeDocument/2006/relationships/settings" Target="settings.xml"/><Relationship Id="rId21" Type="http://schemas.openxmlformats.org/officeDocument/2006/relationships/hyperlink" Target="https://doi.org/10.32722/arcee.v4i01.4798" TargetMode="External"/><Relationship Id="rId7" Type="http://schemas.openxmlformats.org/officeDocument/2006/relationships/image" Target="media/image1.png"/><Relationship Id="rId12" Type="http://schemas.openxmlformats.org/officeDocument/2006/relationships/hyperlink" Target="https://doi.org/10.32347/2412-9933.2024.59.12-23" TargetMode="External"/><Relationship Id="rId17" Type="http://schemas.openxmlformats.org/officeDocument/2006/relationships/hyperlink" Target="https://doi.org/10.5267/j.jpm.2024.9.003" TargetMode="External"/><Relationship Id="rId25" Type="http://schemas.openxmlformats.org/officeDocument/2006/relationships/hyperlink" Target="https://doi.org/10.32983/2222-4459-2025-4-548-556" TargetMode="External"/><Relationship Id="rId2" Type="http://schemas.openxmlformats.org/officeDocument/2006/relationships/styles" Target="styles.xml"/><Relationship Id="rId16" Type="http://schemas.openxmlformats.org/officeDocument/2006/relationships/hyperlink" Target="https://doi.org/10.70382/hijedcm.v06i4.002" TargetMode="External"/><Relationship Id="rId20" Type="http://schemas.openxmlformats.org/officeDocument/2006/relationships/hyperlink" Target="https://doi.org/10.3390/bs11120166" TargetMode="External"/><Relationship Id="rId29" Type="http://schemas.openxmlformats.org/officeDocument/2006/relationships/hyperlink" Target="https://doi.org/10.33087/talentasipil.v6i2.29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0838/ep.205.17-21" TargetMode="External"/><Relationship Id="rId24" Type="http://schemas.openxmlformats.org/officeDocument/2006/relationships/hyperlink" Target="https://doi.org/10.22452/jpmp.vol1no2.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6948/ijfmr.2025.v07i05.56871" TargetMode="External"/><Relationship Id="rId23" Type="http://schemas.openxmlformats.org/officeDocument/2006/relationships/hyperlink" Target="https://doi.org/10.1016/j.ijproman.2017.09.007" TargetMode="External"/><Relationship Id="rId28" Type="http://schemas.openxmlformats.org/officeDocument/2006/relationships/hyperlink" Target="https://doi.org/10.30838/ep.205.284-290" TargetMode="External"/><Relationship Id="rId10" Type="http://schemas.openxmlformats.org/officeDocument/2006/relationships/hyperlink" Target="https://doi.org/10.30977/etk.2225-2304.2023.41.41" TargetMode="External"/><Relationship Id="rId19" Type="http://schemas.openxmlformats.org/officeDocument/2006/relationships/hyperlink" Target="https://doi.org/10.1108/ijmpb-09-2024-0223"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968/j.css.1923669720130901.2419" TargetMode="External"/><Relationship Id="rId14" Type="http://schemas.openxmlformats.org/officeDocument/2006/relationships/hyperlink" Target="https://doi.org/10.1016/j.ijproman.2015.04.004" TargetMode="External"/><Relationship Id="rId22" Type="http://schemas.openxmlformats.org/officeDocument/2006/relationships/hyperlink" Target="https://doi.org/10.59653/ijmars.v3i01.1234" TargetMode="External"/><Relationship Id="rId27" Type="http://schemas.openxmlformats.org/officeDocument/2006/relationships/hyperlink" Target="https://doi.org/10.1016/j.ijproman.2018.12.003" TargetMode="External"/><Relationship Id="rId30" Type="http://schemas.openxmlformats.org/officeDocument/2006/relationships/hyperlink" Target="https://doi.org/10.33050/atm.v8i2.22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4428</Words>
  <Characters>25245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Mahmoud Majdi</cp:lastModifiedBy>
  <cp:revision>3</cp:revision>
  <dcterms:created xsi:type="dcterms:W3CDTF">2026-02-20T13:43:00Z</dcterms:created>
  <dcterms:modified xsi:type="dcterms:W3CDTF">2026-02-20T13:43:00Z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