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D8A75" w14:textId="77777777" w:rsidR="00A662EF" w:rsidRPr="006413D1" w:rsidRDefault="00464A84" w:rsidP="006413D1">
      <w:pPr>
        <w:bidi/>
        <w:spacing w:after="0" w:line="240" w:lineRule="auto"/>
        <w:jc w:val="both"/>
        <w:rPr>
          <w:rFonts w:ascii="Simplified Arabic" w:hAnsi="Simplified Arabic" w:cs="Simplified Arabic"/>
          <w:b/>
          <w:bCs/>
          <w:color w:val="000000" w:themeColor="text1"/>
          <w:sz w:val="18"/>
          <w:szCs w:val="18"/>
          <w:rtl/>
        </w:rPr>
      </w:pPr>
      <w:r w:rsidRPr="006413D1">
        <w:rPr>
          <w:rFonts w:ascii="Simplified Arabic" w:eastAsia="Arial" w:hAnsi="Simplified Arabic" w:cs="Simplified Arabic"/>
          <w:bCs/>
          <w:color w:val="000000" w:themeColor="text1"/>
          <w:sz w:val="18"/>
          <w:szCs w:val="18"/>
          <w:rtl/>
        </w:rPr>
        <w:t>الفصل الثالث: منهجية الدراسة</w:t>
      </w:r>
    </w:p>
    <w:p w14:paraId="5FD56D1D" w14:textId="77777777" w:rsidR="000A310A" w:rsidRPr="006413D1" w:rsidRDefault="000A310A" w:rsidP="006413D1">
      <w:pPr>
        <w:bidi/>
        <w:spacing w:after="0" w:line="240" w:lineRule="auto"/>
        <w:jc w:val="both"/>
        <w:rPr>
          <w:rFonts w:ascii="Simplified Arabic" w:hAnsi="Simplified Arabic" w:cs="Simplified Arabic"/>
          <w:b/>
          <w:bCs/>
          <w:color w:val="000000" w:themeColor="text1"/>
          <w:sz w:val="18"/>
          <w:szCs w:val="18"/>
        </w:rPr>
      </w:pPr>
      <w:r w:rsidRPr="006413D1">
        <w:rPr>
          <w:rFonts w:ascii="Simplified Arabic" w:eastAsia="Arial" w:hAnsi="Simplified Arabic" w:cs="Simplified Arabic"/>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6413D1" w14:paraId="0333157B" w14:textId="77777777" w:rsidTr="00047CBC">
        <w:trPr>
          <w:cantSplit/>
          <w:tblHeader/>
          <w:jc w:val="center"/>
        </w:trPr>
        <w:tc>
          <w:tcPr>
            <w:tcW w:w="1814" w:type="dxa"/>
            <w:tcMar>
              <w:top w:w="100" w:type="dxa"/>
              <w:left w:w="100" w:type="dxa"/>
              <w:bottom w:w="100" w:type="dxa"/>
              <w:right w:w="100" w:type="dxa"/>
            </w:tcMar>
            <w:vAlign w:val="center"/>
          </w:tcPr>
          <w:p w14:paraId="19C7DDBC"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البند</w:t>
            </w:r>
          </w:p>
        </w:tc>
        <w:tc>
          <w:tcPr>
            <w:tcW w:w="5386" w:type="dxa"/>
            <w:tcMar>
              <w:top w:w="100" w:type="dxa"/>
              <w:left w:w="100" w:type="dxa"/>
              <w:bottom w:w="100" w:type="dxa"/>
              <w:right w:w="100" w:type="dxa"/>
            </w:tcMar>
            <w:vAlign w:val="center"/>
          </w:tcPr>
          <w:p w14:paraId="239233DD"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البيان</w:t>
            </w:r>
          </w:p>
        </w:tc>
        <w:tc>
          <w:tcPr>
            <w:tcW w:w="1814" w:type="dxa"/>
            <w:tcMar>
              <w:top w:w="100" w:type="dxa"/>
              <w:left w:w="100" w:type="dxa"/>
              <w:bottom w:w="100" w:type="dxa"/>
              <w:right w:w="100" w:type="dxa"/>
            </w:tcMar>
            <w:vAlign w:val="center"/>
          </w:tcPr>
          <w:p w14:paraId="3ADC7276"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البند</w:t>
            </w:r>
          </w:p>
        </w:tc>
        <w:tc>
          <w:tcPr>
            <w:tcW w:w="5386" w:type="dxa"/>
            <w:tcMar>
              <w:top w:w="100" w:type="dxa"/>
              <w:left w:w="100" w:type="dxa"/>
              <w:bottom w:w="100" w:type="dxa"/>
              <w:right w:w="100" w:type="dxa"/>
            </w:tcMar>
            <w:vAlign w:val="center"/>
          </w:tcPr>
          <w:p w14:paraId="361FF627"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البيان</w:t>
            </w:r>
          </w:p>
        </w:tc>
      </w:tr>
      <w:tr w:rsidR="00047CBC" w:rsidRPr="006413D1" w14:paraId="1A594F76" w14:textId="77777777" w:rsidTr="00047CBC">
        <w:trPr>
          <w:cantSplit/>
          <w:jc w:val="center"/>
        </w:trPr>
        <w:tc>
          <w:tcPr>
            <w:tcW w:w="1814" w:type="dxa"/>
            <w:tcMar>
              <w:top w:w="100" w:type="dxa"/>
              <w:left w:w="100" w:type="dxa"/>
              <w:bottom w:w="100" w:type="dxa"/>
              <w:right w:w="100" w:type="dxa"/>
            </w:tcMar>
            <w:vAlign w:val="center"/>
          </w:tcPr>
          <w:p w14:paraId="59CBC4F5"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اسم الطالب</w:t>
            </w:r>
          </w:p>
        </w:tc>
        <w:tc>
          <w:tcPr>
            <w:tcW w:w="5386" w:type="dxa"/>
            <w:tcMar>
              <w:top w:w="100" w:type="dxa"/>
              <w:left w:w="100" w:type="dxa"/>
              <w:bottom w:w="100" w:type="dxa"/>
              <w:right w:w="100" w:type="dxa"/>
            </w:tcMar>
            <w:vAlign w:val="center"/>
          </w:tcPr>
          <w:p w14:paraId="794FCA76"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فيصل العنزي</w:t>
            </w:r>
          </w:p>
        </w:tc>
        <w:tc>
          <w:tcPr>
            <w:tcW w:w="1814" w:type="dxa"/>
            <w:tcMar>
              <w:top w:w="100" w:type="dxa"/>
              <w:left w:w="100" w:type="dxa"/>
              <w:bottom w:w="100" w:type="dxa"/>
              <w:right w:w="100" w:type="dxa"/>
            </w:tcMar>
            <w:vAlign w:val="center"/>
          </w:tcPr>
          <w:p w14:paraId="0517117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عنوان الرسالة</w:t>
            </w:r>
          </w:p>
        </w:tc>
        <w:tc>
          <w:tcPr>
            <w:tcW w:w="5386" w:type="dxa"/>
            <w:tcMar>
              <w:top w:w="100" w:type="dxa"/>
              <w:left w:w="100" w:type="dxa"/>
              <w:bottom w:w="100" w:type="dxa"/>
              <w:right w:w="100" w:type="dxa"/>
            </w:tcMar>
            <w:vAlign w:val="center"/>
          </w:tcPr>
          <w:p w14:paraId="61051090"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أثر ممارسات إدارة الموارد البشرية الإلكترونية على التميز المؤسسي: دراسة تطبيقية على القطاع الصحي السعودي</w:t>
            </w:r>
          </w:p>
        </w:tc>
      </w:tr>
      <w:tr w:rsidR="00047CBC" w:rsidRPr="006413D1" w14:paraId="4567827F" w14:textId="77777777" w:rsidTr="00047CBC">
        <w:trPr>
          <w:cantSplit/>
          <w:jc w:val="center"/>
        </w:trPr>
        <w:tc>
          <w:tcPr>
            <w:tcW w:w="1814" w:type="dxa"/>
            <w:tcMar>
              <w:top w:w="100" w:type="dxa"/>
              <w:left w:w="100" w:type="dxa"/>
              <w:bottom w:w="100" w:type="dxa"/>
              <w:right w:w="100" w:type="dxa"/>
            </w:tcMar>
            <w:vAlign w:val="center"/>
          </w:tcPr>
          <w:p w14:paraId="6F4A31F7"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النسخة المراجعة</w:t>
            </w:r>
          </w:p>
        </w:tc>
        <w:tc>
          <w:tcPr>
            <w:tcW w:w="5386" w:type="dxa"/>
            <w:tcMar>
              <w:top w:w="100" w:type="dxa"/>
              <w:left w:w="100" w:type="dxa"/>
              <w:bottom w:w="100" w:type="dxa"/>
              <w:right w:w="100" w:type="dxa"/>
            </w:tcMar>
            <w:vAlign w:val="center"/>
          </w:tcPr>
          <w:p w14:paraId="0C6BB13E"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معدلة / التعديل الثالث</w:t>
            </w:r>
          </w:p>
        </w:tc>
        <w:tc>
          <w:tcPr>
            <w:tcW w:w="1814" w:type="dxa"/>
            <w:tcMar>
              <w:top w:w="100" w:type="dxa"/>
              <w:left w:w="100" w:type="dxa"/>
              <w:bottom w:w="100" w:type="dxa"/>
              <w:right w:w="100" w:type="dxa"/>
            </w:tcMar>
            <w:vAlign w:val="center"/>
          </w:tcPr>
          <w:p w14:paraId="1A7B4934"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الحكم العام</w:t>
            </w:r>
          </w:p>
        </w:tc>
        <w:tc>
          <w:tcPr>
            <w:tcW w:w="5386" w:type="dxa"/>
            <w:tcMar>
              <w:top w:w="100" w:type="dxa"/>
              <w:left w:w="100" w:type="dxa"/>
              <w:bottom w:w="100" w:type="dxa"/>
              <w:right w:w="100" w:type="dxa"/>
            </w:tcMar>
            <w:vAlign w:val="center"/>
          </w:tcPr>
          <w:p w14:paraId="06B413C8"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يحتاج إلى تعديلات متوسطة قبل الاعتماد النهائي</w:t>
            </w:r>
          </w:p>
        </w:tc>
      </w:tr>
    </w:tbl>
    <w:p w14:paraId="2F062DBC" w14:textId="77777777" w:rsidR="00A662EF" w:rsidRPr="006413D1" w:rsidRDefault="000A310A"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6413D1" w14:paraId="6D3EC843" w14:textId="77777777" w:rsidTr="006413D1">
        <w:trPr>
          <w:cantSplit/>
          <w:trHeight w:val="220"/>
          <w:tblHeader/>
          <w:jc w:val="center"/>
        </w:trPr>
        <w:tc>
          <w:tcPr>
            <w:tcW w:w="2381" w:type="dxa"/>
            <w:tcMar>
              <w:top w:w="100" w:type="dxa"/>
              <w:left w:w="100" w:type="dxa"/>
              <w:bottom w:w="100" w:type="dxa"/>
              <w:right w:w="100" w:type="dxa"/>
            </w:tcMar>
            <w:vAlign w:val="center"/>
          </w:tcPr>
          <w:p w14:paraId="1B1558D8"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البند</w:t>
            </w:r>
          </w:p>
        </w:tc>
        <w:tc>
          <w:tcPr>
            <w:tcW w:w="4649" w:type="dxa"/>
            <w:tcMar>
              <w:top w:w="100" w:type="dxa"/>
              <w:left w:w="100" w:type="dxa"/>
              <w:bottom w:w="100" w:type="dxa"/>
              <w:right w:w="100" w:type="dxa"/>
            </w:tcMar>
            <w:vAlign w:val="center"/>
          </w:tcPr>
          <w:p w14:paraId="1CFE1E41"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ملاحظات المشرف الأكاديمي</w:t>
            </w:r>
          </w:p>
        </w:tc>
        <w:tc>
          <w:tcPr>
            <w:tcW w:w="1814" w:type="dxa"/>
            <w:tcMar>
              <w:top w:w="100" w:type="dxa"/>
              <w:left w:w="100" w:type="dxa"/>
              <w:bottom w:w="100" w:type="dxa"/>
              <w:right w:w="100" w:type="dxa"/>
            </w:tcMar>
            <w:vAlign w:val="center"/>
          </w:tcPr>
          <w:p w14:paraId="5BDB578A"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مستوى التقييم</w:t>
            </w:r>
          </w:p>
        </w:tc>
        <w:tc>
          <w:tcPr>
            <w:tcW w:w="4025" w:type="dxa"/>
            <w:tcMar>
              <w:top w:w="100" w:type="dxa"/>
              <w:left w:w="100" w:type="dxa"/>
              <w:bottom w:w="100" w:type="dxa"/>
              <w:right w:w="100" w:type="dxa"/>
            </w:tcMar>
            <w:vAlign w:val="center"/>
          </w:tcPr>
          <w:p w14:paraId="08BA1E41"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إجراء الطالب المطلوب</w:t>
            </w:r>
          </w:p>
        </w:tc>
        <w:tc>
          <w:tcPr>
            <w:tcW w:w="1814" w:type="dxa"/>
            <w:tcMar>
              <w:top w:w="100" w:type="dxa"/>
              <w:left w:w="100" w:type="dxa"/>
              <w:bottom w:w="100" w:type="dxa"/>
              <w:right w:w="100" w:type="dxa"/>
            </w:tcMar>
            <w:vAlign w:val="center"/>
          </w:tcPr>
          <w:p w14:paraId="67276446"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رد الطالب / ما تم تعديله</w:t>
            </w:r>
          </w:p>
        </w:tc>
      </w:tr>
      <w:tr w:rsidR="006413D1" w:rsidRPr="006413D1" w14:paraId="4FF22547" w14:textId="77777777" w:rsidTr="002C16B9">
        <w:trPr>
          <w:cantSplit/>
          <w:jc w:val="center"/>
        </w:trPr>
        <w:tc>
          <w:tcPr>
            <w:tcW w:w="2381" w:type="dxa"/>
            <w:tcMar>
              <w:top w:w="100" w:type="dxa"/>
              <w:left w:w="100" w:type="dxa"/>
              <w:bottom w:w="100" w:type="dxa"/>
              <w:right w:w="100" w:type="dxa"/>
            </w:tcMar>
            <w:vAlign w:val="center"/>
          </w:tcPr>
          <w:p w14:paraId="1C95B5B1"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الانطباع العام عن الفصل</w:t>
            </w:r>
          </w:p>
        </w:tc>
        <w:tc>
          <w:tcPr>
            <w:tcW w:w="4649" w:type="dxa"/>
            <w:tcMar>
              <w:top w:w="100" w:type="dxa"/>
              <w:left w:w="100" w:type="dxa"/>
              <w:bottom w:w="100" w:type="dxa"/>
              <w:right w:w="100" w:type="dxa"/>
            </w:tcMar>
          </w:tcPr>
          <w:p w14:paraId="36680AD0" w14:textId="12D1771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الفصل يتضمن العناصر الأساسية للمنهجية: المنهج الكمي المسحي المقطعي، النموذج المفاهيمي، الأداة، المجتمع والعينة، خطة التحليل، الصدق والثبات، والإجراءات الأخلاقية. إلا أن النسخة لا تزال تحتاج تعديلات متوسطة، خاصة في ضبط نطاق الدراسة بين القطاع الصحي السعودي</w:t>
            </w:r>
            <w:r w:rsidRPr="006413D1">
              <w:rPr>
                <w:rFonts w:ascii="Simplified Arabic" w:hAnsi="Simplified Arabic" w:cs="Simplified Arabic"/>
                <w:sz w:val="18"/>
                <w:szCs w:val="18"/>
              </w:rPr>
              <w:t xml:space="preserve"> </w:t>
            </w:r>
            <w:r w:rsidRPr="006413D1">
              <w:rPr>
                <w:rFonts w:ascii="Simplified Arabic" w:hAnsi="Simplified Arabic" w:cs="Simplified Arabic"/>
                <w:sz w:val="18"/>
                <w:szCs w:val="18"/>
                <w:rtl/>
              </w:rPr>
              <w:t>ومحافظة حفر الباطن، وتوحيد الفرضيات والمسارات، وتفصيل إطار العينة والصدق والثبات.</w:t>
            </w:r>
          </w:p>
        </w:tc>
        <w:tc>
          <w:tcPr>
            <w:tcW w:w="1814" w:type="dxa"/>
            <w:tcMar>
              <w:top w:w="100" w:type="dxa"/>
              <w:left w:w="100" w:type="dxa"/>
              <w:bottom w:w="100" w:type="dxa"/>
              <w:right w:w="100" w:type="dxa"/>
            </w:tcMar>
          </w:tcPr>
          <w:p w14:paraId="50739A4A" w14:textId="36C397C0"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 متوسط</w:t>
            </w:r>
          </w:p>
        </w:tc>
        <w:tc>
          <w:tcPr>
            <w:tcW w:w="4025" w:type="dxa"/>
            <w:tcMar>
              <w:top w:w="100" w:type="dxa"/>
              <w:left w:w="100" w:type="dxa"/>
              <w:bottom w:w="100" w:type="dxa"/>
              <w:right w:w="100" w:type="dxa"/>
            </w:tcMar>
          </w:tcPr>
          <w:p w14:paraId="7DF2E2B8" w14:textId="31E3B2D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تحديد النطاق النهائي للدراسة، وتوحيد العنوان والأسئلة والفرضيات مع مجتمع الدراسة، وإعادة بناء جدول واضح يربط الفرضيات بالتحليل</w:t>
            </w:r>
            <w:r w:rsidRPr="006413D1">
              <w:rPr>
                <w:rFonts w:ascii="Simplified Arabic" w:hAnsi="Simplified Arabic" w:cs="Simplified Arabic"/>
                <w:sz w:val="18"/>
                <w:szCs w:val="18"/>
              </w:rPr>
              <w:t>.</w:t>
            </w:r>
          </w:p>
        </w:tc>
        <w:tc>
          <w:tcPr>
            <w:tcW w:w="1814" w:type="dxa"/>
            <w:tcMar>
              <w:top w:w="100" w:type="dxa"/>
              <w:left w:w="100" w:type="dxa"/>
              <w:bottom w:w="100" w:type="dxa"/>
              <w:right w:w="100" w:type="dxa"/>
            </w:tcMar>
            <w:vAlign w:val="center"/>
          </w:tcPr>
          <w:p w14:paraId="69F0A4E0"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4294D2F4" w14:textId="77777777" w:rsidTr="002C16B9">
        <w:trPr>
          <w:cantSplit/>
          <w:jc w:val="center"/>
        </w:trPr>
        <w:tc>
          <w:tcPr>
            <w:tcW w:w="2381" w:type="dxa"/>
            <w:tcMar>
              <w:top w:w="100" w:type="dxa"/>
              <w:left w:w="100" w:type="dxa"/>
              <w:bottom w:w="100" w:type="dxa"/>
              <w:right w:w="100" w:type="dxa"/>
            </w:tcMar>
            <w:vAlign w:val="center"/>
          </w:tcPr>
          <w:p w14:paraId="178CF0F5"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وضوح تنظيم الفصل</w:t>
            </w:r>
          </w:p>
        </w:tc>
        <w:tc>
          <w:tcPr>
            <w:tcW w:w="4649" w:type="dxa"/>
            <w:tcMar>
              <w:top w:w="100" w:type="dxa"/>
              <w:left w:w="100" w:type="dxa"/>
              <w:bottom w:w="100" w:type="dxa"/>
              <w:right w:w="100" w:type="dxa"/>
            </w:tcMar>
          </w:tcPr>
          <w:p w14:paraId="1504AA84" w14:textId="2AD76FF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التنظيم العام مقبول، لكنه أقل استقراراً من النسخ الأخرى؛ إذ تظهر عناوين مرقمة بطرق مختلفة، وإحالات إلى شكل (1-1) داخل الفصل الثالث، وروابط خارجية غير مناسبة داخل المتن، وبعض الجداول تحتاج ترقيماً وتفسيراً منهجياً واضحاً.</w:t>
            </w:r>
          </w:p>
        </w:tc>
        <w:tc>
          <w:tcPr>
            <w:tcW w:w="1814" w:type="dxa"/>
            <w:tcMar>
              <w:top w:w="100" w:type="dxa"/>
              <w:left w:w="100" w:type="dxa"/>
              <w:bottom w:w="100" w:type="dxa"/>
              <w:right w:w="100" w:type="dxa"/>
            </w:tcMar>
          </w:tcPr>
          <w:p w14:paraId="6F0E56AD" w14:textId="5B81C64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4025" w:type="dxa"/>
            <w:tcMar>
              <w:top w:w="100" w:type="dxa"/>
              <w:left w:w="100" w:type="dxa"/>
              <w:bottom w:w="100" w:type="dxa"/>
              <w:right w:w="100" w:type="dxa"/>
            </w:tcMar>
          </w:tcPr>
          <w:p w14:paraId="14202B0E" w14:textId="66980252"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إعادة ترتيب العناوين وفق تسلسل الفصل الثالث، حذف الرابط الخارجي من المتن، وترقيم الجداول والأشكال بصيغة 3-1، 3-2</w:t>
            </w:r>
            <w:r w:rsidRPr="006413D1">
              <w:rPr>
                <w:rFonts w:ascii="Simplified Arabic" w:hAnsi="Simplified Arabic" w:cs="Simplified Arabic"/>
                <w:sz w:val="18"/>
                <w:szCs w:val="18"/>
              </w:rPr>
              <w:t>...</w:t>
            </w:r>
          </w:p>
        </w:tc>
        <w:tc>
          <w:tcPr>
            <w:tcW w:w="1814" w:type="dxa"/>
            <w:tcMar>
              <w:top w:w="100" w:type="dxa"/>
              <w:left w:w="100" w:type="dxa"/>
              <w:bottom w:w="100" w:type="dxa"/>
              <w:right w:w="100" w:type="dxa"/>
            </w:tcMar>
            <w:vAlign w:val="center"/>
          </w:tcPr>
          <w:p w14:paraId="31206378"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102D7C87" w14:textId="77777777" w:rsidTr="002C16B9">
        <w:trPr>
          <w:cantSplit/>
          <w:jc w:val="center"/>
        </w:trPr>
        <w:tc>
          <w:tcPr>
            <w:tcW w:w="2381" w:type="dxa"/>
            <w:tcMar>
              <w:top w:w="100" w:type="dxa"/>
              <w:left w:w="100" w:type="dxa"/>
              <w:bottom w:w="100" w:type="dxa"/>
              <w:right w:w="100" w:type="dxa"/>
            </w:tcMar>
            <w:vAlign w:val="center"/>
          </w:tcPr>
          <w:p w14:paraId="626DA4BE"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الاتساق مع الفصول السابقة</w:t>
            </w:r>
          </w:p>
        </w:tc>
        <w:tc>
          <w:tcPr>
            <w:tcW w:w="4649" w:type="dxa"/>
            <w:tcMar>
              <w:top w:w="100" w:type="dxa"/>
              <w:left w:w="100" w:type="dxa"/>
              <w:bottom w:w="100" w:type="dxa"/>
              <w:right w:w="100" w:type="dxa"/>
            </w:tcMar>
          </w:tcPr>
          <w:p w14:paraId="2355FF84" w14:textId="751DE63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الاتساق مع الفصول السابقة يحتاج مراجعة دقيقة؛ فالعنوان يشير إلى القطاع الصحي السعودي، بينما المجتمع الفعلي محصور في إدارات الموارد البشرية بمحافظة حفر الباطن، كما تظهر فروض</w:t>
            </w:r>
            <w:r w:rsidRPr="006413D1">
              <w:rPr>
                <w:rFonts w:ascii="Simplified Arabic" w:hAnsi="Simplified Arabic" w:cs="Simplified Arabic"/>
                <w:sz w:val="18"/>
                <w:szCs w:val="18"/>
              </w:rPr>
              <w:t xml:space="preserve"> H1-H6 </w:t>
            </w:r>
            <w:r w:rsidRPr="006413D1">
              <w:rPr>
                <w:rFonts w:ascii="Simplified Arabic" w:hAnsi="Simplified Arabic" w:cs="Simplified Arabic"/>
                <w:sz w:val="18"/>
                <w:szCs w:val="18"/>
                <w:rtl/>
              </w:rPr>
              <w:t>ثم يرد</w:t>
            </w:r>
            <w:r w:rsidRPr="006413D1">
              <w:rPr>
                <w:rFonts w:ascii="Simplified Arabic" w:hAnsi="Simplified Arabic" w:cs="Simplified Arabic"/>
                <w:sz w:val="18"/>
                <w:szCs w:val="18"/>
              </w:rPr>
              <w:t xml:space="preserve"> H7 </w:t>
            </w:r>
            <w:r w:rsidRPr="006413D1">
              <w:rPr>
                <w:rFonts w:ascii="Simplified Arabic" w:hAnsi="Simplified Arabic" w:cs="Simplified Arabic"/>
                <w:sz w:val="18"/>
                <w:szCs w:val="18"/>
                <w:rtl/>
              </w:rPr>
              <w:t>في خطة التحليل دون اتساق واضح.</w:t>
            </w:r>
          </w:p>
        </w:tc>
        <w:tc>
          <w:tcPr>
            <w:tcW w:w="1814" w:type="dxa"/>
            <w:tcMar>
              <w:top w:w="100" w:type="dxa"/>
              <w:left w:w="100" w:type="dxa"/>
              <w:bottom w:w="100" w:type="dxa"/>
              <w:right w:w="100" w:type="dxa"/>
            </w:tcMar>
          </w:tcPr>
          <w:p w14:paraId="35383369" w14:textId="2C6618AB"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4025" w:type="dxa"/>
            <w:tcMar>
              <w:top w:w="100" w:type="dxa"/>
              <w:left w:w="100" w:type="dxa"/>
              <w:bottom w:w="100" w:type="dxa"/>
              <w:right w:w="100" w:type="dxa"/>
            </w:tcMar>
          </w:tcPr>
          <w:p w14:paraId="48190F6C" w14:textId="51AF1FC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مطابقة العنوان، النموذج،</w:t>
            </w:r>
            <w:r w:rsidRPr="006413D1">
              <w:rPr>
                <w:rFonts w:ascii="Simplified Arabic" w:hAnsi="Simplified Arabic" w:cs="Simplified Arabic"/>
                <w:sz w:val="18"/>
                <w:szCs w:val="18"/>
              </w:rPr>
              <w:t xml:space="preserve"> </w:t>
            </w:r>
            <w:r w:rsidRPr="006413D1">
              <w:rPr>
                <w:rFonts w:ascii="Simplified Arabic" w:hAnsi="Simplified Arabic" w:cs="Simplified Arabic"/>
                <w:sz w:val="18"/>
                <w:szCs w:val="18"/>
                <w:rtl/>
              </w:rPr>
              <w:t>الفرضيات، وحدة التحليل، ومجتمع الدراسة حرفياً قبل الاعتماد</w:t>
            </w:r>
            <w:r w:rsidRPr="006413D1">
              <w:rPr>
                <w:rFonts w:ascii="Simplified Arabic" w:hAnsi="Simplified Arabic" w:cs="Simplified Arabic"/>
                <w:sz w:val="18"/>
                <w:szCs w:val="18"/>
              </w:rPr>
              <w:t>.</w:t>
            </w:r>
          </w:p>
        </w:tc>
        <w:tc>
          <w:tcPr>
            <w:tcW w:w="1814" w:type="dxa"/>
            <w:tcMar>
              <w:top w:w="100" w:type="dxa"/>
              <w:left w:w="100" w:type="dxa"/>
              <w:bottom w:w="100" w:type="dxa"/>
              <w:right w:w="100" w:type="dxa"/>
            </w:tcMar>
            <w:vAlign w:val="center"/>
          </w:tcPr>
          <w:p w14:paraId="047178A1" w14:textId="77777777" w:rsidR="006413D1" w:rsidRPr="006413D1" w:rsidRDefault="006413D1" w:rsidP="006413D1">
            <w:pPr>
              <w:bidi/>
              <w:jc w:val="both"/>
              <w:rPr>
                <w:rFonts w:ascii="Simplified Arabic" w:hAnsi="Simplified Arabic" w:cs="Simplified Arabic"/>
                <w:sz w:val="18"/>
                <w:szCs w:val="18"/>
              </w:rPr>
            </w:pPr>
          </w:p>
        </w:tc>
      </w:tr>
    </w:tbl>
    <w:p w14:paraId="3C0EF7D2" w14:textId="77777777" w:rsidR="00A662EF" w:rsidRPr="006413D1" w:rsidRDefault="000A310A"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6413D1" w14:paraId="560BDDF9" w14:textId="77777777" w:rsidTr="00047CBC">
        <w:trPr>
          <w:cantSplit/>
          <w:tblHeader/>
          <w:jc w:val="center"/>
        </w:trPr>
        <w:tc>
          <w:tcPr>
            <w:tcW w:w="1927" w:type="dxa"/>
            <w:tcMar>
              <w:top w:w="100" w:type="dxa"/>
              <w:left w:w="100" w:type="dxa"/>
              <w:bottom w:w="100" w:type="dxa"/>
              <w:right w:w="100" w:type="dxa"/>
            </w:tcMar>
            <w:vAlign w:val="center"/>
          </w:tcPr>
          <w:p w14:paraId="254616A5"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0CDF8C3D"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713C0E5"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4BDC0EFF"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5438259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0906698C"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رد الطالب</w:t>
            </w:r>
          </w:p>
        </w:tc>
      </w:tr>
      <w:tr w:rsidR="006413D1" w:rsidRPr="006413D1" w14:paraId="22D1F88B" w14:textId="77777777" w:rsidTr="009915E4">
        <w:trPr>
          <w:cantSplit/>
          <w:jc w:val="center"/>
        </w:trPr>
        <w:tc>
          <w:tcPr>
            <w:tcW w:w="1927" w:type="dxa"/>
            <w:tcMar>
              <w:top w:w="100" w:type="dxa"/>
              <w:left w:w="100" w:type="dxa"/>
              <w:bottom w:w="100" w:type="dxa"/>
              <w:right w:w="100" w:type="dxa"/>
            </w:tcMar>
            <w:vAlign w:val="center"/>
          </w:tcPr>
          <w:p w14:paraId="204F898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تحديد المنهج</w:t>
            </w:r>
          </w:p>
        </w:tc>
        <w:tc>
          <w:tcPr>
            <w:tcW w:w="3005" w:type="dxa"/>
            <w:tcMar>
              <w:top w:w="100" w:type="dxa"/>
              <w:left w:w="100" w:type="dxa"/>
              <w:bottom w:w="100" w:type="dxa"/>
              <w:right w:w="100" w:type="dxa"/>
            </w:tcMar>
            <w:vAlign w:val="center"/>
          </w:tcPr>
          <w:p w14:paraId="265CB5E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تحديد المنهج بوضوح؟</w:t>
            </w:r>
          </w:p>
        </w:tc>
        <w:tc>
          <w:tcPr>
            <w:tcW w:w="4025" w:type="dxa"/>
            <w:tcMar>
              <w:top w:w="100" w:type="dxa"/>
              <w:left w:w="100" w:type="dxa"/>
              <w:bottom w:w="100" w:type="dxa"/>
              <w:right w:w="100" w:type="dxa"/>
            </w:tcMar>
          </w:tcPr>
          <w:p w14:paraId="4DBA0912" w14:textId="18D20D4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تم تحديد المنهج الكمي الوصفي التحليلي المسحي المقطعي بوضوح، وهو مناسب مبدئياً. لكن يجب تقييد مصطلح "الأثر" بوصفه أثراً إحصائياً ضمن تصميم مقطعي لا يثبت السببية القطعية.</w:t>
            </w:r>
          </w:p>
        </w:tc>
        <w:tc>
          <w:tcPr>
            <w:tcW w:w="1474" w:type="dxa"/>
            <w:tcMar>
              <w:top w:w="100" w:type="dxa"/>
              <w:left w:w="100" w:type="dxa"/>
              <w:bottom w:w="100" w:type="dxa"/>
              <w:right w:w="100" w:type="dxa"/>
            </w:tcMar>
          </w:tcPr>
          <w:p w14:paraId="74FAE84E" w14:textId="1F6AD53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8AEE056" w14:textId="13B35F9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فقرة صريحة عن حدود الاستدلال في التصميم المقطعي واستبدال العبارات السببية القطعية بعبارات أثر إحصائي أو علاقة تنبؤية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7E12194"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703AA280" w14:textId="77777777" w:rsidTr="009915E4">
        <w:trPr>
          <w:cantSplit/>
          <w:jc w:val="center"/>
        </w:trPr>
        <w:tc>
          <w:tcPr>
            <w:tcW w:w="1927" w:type="dxa"/>
            <w:tcMar>
              <w:top w:w="100" w:type="dxa"/>
              <w:left w:w="100" w:type="dxa"/>
              <w:bottom w:w="100" w:type="dxa"/>
              <w:right w:w="100" w:type="dxa"/>
            </w:tcMar>
            <w:vAlign w:val="center"/>
          </w:tcPr>
          <w:p w14:paraId="6C38B4C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lastRenderedPageBreak/>
              <w:t>ملاءمة المنهج للموضوع</w:t>
            </w:r>
          </w:p>
        </w:tc>
        <w:tc>
          <w:tcPr>
            <w:tcW w:w="3005" w:type="dxa"/>
            <w:tcMar>
              <w:top w:w="100" w:type="dxa"/>
              <w:left w:w="100" w:type="dxa"/>
              <w:bottom w:w="100" w:type="dxa"/>
              <w:right w:w="100" w:type="dxa"/>
            </w:tcMar>
            <w:vAlign w:val="center"/>
          </w:tcPr>
          <w:p w14:paraId="567D012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يتوافق المنهج مع المشكلة والأسئلة والفرضيات؟</w:t>
            </w:r>
          </w:p>
        </w:tc>
        <w:tc>
          <w:tcPr>
            <w:tcW w:w="4025" w:type="dxa"/>
            <w:tcMar>
              <w:top w:w="100" w:type="dxa"/>
              <w:left w:w="100" w:type="dxa"/>
              <w:bottom w:w="100" w:type="dxa"/>
              <w:right w:w="100" w:type="dxa"/>
            </w:tcMar>
          </w:tcPr>
          <w:p w14:paraId="14A2F9FC" w14:textId="10AF7418"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المنهج مناسب لاختبار علاقات بين ممارسات</w:t>
            </w:r>
            <w:r w:rsidRPr="006413D1">
              <w:rPr>
                <w:rFonts w:ascii="Simplified Arabic" w:hAnsi="Simplified Arabic" w:cs="Simplified Arabic"/>
                <w:sz w:val="18"/>
                <w:szCs w:val="18"/>
              </w:rPr>
              <w:t xml:space="preserve"> E-HRM </w:t>
            </w:r>
            <w:r w:rsidRPr="006413D1">
              <w:rPr>
                <w:rFonts w:ascii="Simplified Arabic" w:hAnsi="Simplified Arabic" w:cs="Simplified Arabic"/>
                <w:sz w:val="18"/>
                <w:szCs w:val="18"/>
                <w:rtl/>
              </w:rPr>
              <w:t>والتميز المؤسسي من خلال استبانة، بشرط توضيح أن النتائج تعكس تصورات العاملين لا مؤشرات أداء مؤسسية فعلية.</w:t>
            </w:r>
          </w:p>
        </w:tc>
        <w:tc>
          <w:tcPr>
            <w:tcW w:w="1474" w:type="dxa"/>
            <w:tcMar>
              <w:top w:w="100" w:type="dxa"/>
              <w:left w:w="100" w:type="dxa"/>
              <w:bottom w:w="100" w:type="dxa"/>
              <w:right w:w="100" w:type="dxa"/>
            </w:tcMar>
          </w:tcPr>
          <w:p w14:paraId="4B5CFBD5" w14:textId="0A43791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935F890" w14:textId="20A5C71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توضيح أن الدراسة تقيس إدراك العاملين في الموارد البشرية لمستوى الممارسات والتميز المؤسسي</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68D9284"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4E114DD0" w14:textId="77777777" w:rsidTr="009915E4">
        <w:trPr>
          <w:cantSplit/>
          <w:jc w:val="center"/>
        </w:trPr>
        <w:tc>
          <w:tcPr>
            <w:tcW w:w="1927" w:type="dxa"/>
            <w:tcMar>
              <w:top w:w="100" w:type="dxa"/>
              <w:left w:w="100" w:type="dxa"/>
              <w:bottom w:w="100" w:type="dxa"/>
              <w:right w:w="100" w:type="dxa"/>
            </w:tcMar>
            <w:vAlign w:val="center"/>
          </w:tcPr>
          <w:p w14:paraId="1478EC75"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تصميم الدراسة</w:t>
            </w:r>
          </w:p>
        </w:tc>
        <w:tc>
          <w:tcPr>
            <w:tcW w:w="3005" w:type="dxa"/>
            <w:tcMar>
              <w:top w:w="100" w:type="dxa"/>
              <w:left w:w="100" w:type="dxa"/>
              <w:bottom w:w="100" w:type="dxa"/>
              <w:right w:w="100" w:type="dxa"/>
            </w:tcMar>
            <w:vAlign w:val="center"/>
          </w:tcPr>
          <w:p w14:paraId="7E1403F7"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توضيح التصميم؟</w:t>
            </w:r>
          </w:p>
        </w:tc>
        <w:tc>
          <w:tcPr>
            <w:tcW w:w="4025" w:type="dxa"/>
            <w:tcMar>
              <w:top w:w="100" w:type="dxa"/>
              <w:left w:w="100" w:type="dxa"/>
              <w:bottom w:w="100" w:type="dxa"/>
              <w:right w:w="100" w:type="dxa"/>
            </w:tcMar>
          </w:tcPr>
          <w:p w14:paraId="60E91529" w14:textId="078B226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التصميم المقطعي موضح، لكن وحدة التحليل تحتاج ضبطاً: هل هي الموظف في إدارة الموارد البشرية أم المؤسسة الصحية؟</w:t>
            </w:r>
          </w:p>
        </w:tc>
        <w:tc>
          <w:tcPr>
            <w:tcW w:w="1474" w:type="dxa"/>
            <w:tcMar>
              <w:top w:w="100" w:type="dxa"/>
              <w:left w:w="100" w:type="dxa"/>
              <w:bottom w:w="100" w:type="dxa"/>
              <w:right w:w="100" w:type="dxa"/>
            </w:tcMar>
          </w:tcPr>
          <w:p w14:paraId="68DDBE9A" w14:textId="5030EF82"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1DE60BB0" w14:textId="2BAF55D0"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تثبيت وحدة التحليل كفرد/موظف، وبيان أن خصائص المؤسسة تستخدم كمتغيرات تنظيمية أو معدلة فقط</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D5B2E70"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106C817B" w14:textId="77777777" w:rsidTr="009915E4">
        <w:trPr>
          <w:cantSplit/>
          <w:jc w:val="center"/>
        </w:trPr>
        <w:tc>
          <w:tcPr>
            <w:tcW w:w="1927" w:type="dxa"/>
            <w:tcMar>
              <w:top w:w="100" w:type="dxa"/>
              <w:left w:w="100" w:type="dxa"/>
              <w:bottom w:w="100" w:type="dxa"/>
              <w:right w:w="100" w:type="dxa"/>
            </w:tcMar>
            <w:vAlign w:val="center"/>
          </w:tcPr>
          <w:p w14:paraId="08E2F736"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النموذج المفاهيمي</w:t>
            </w:r>
          </w:p>
        </w:tc>
        <w:tc>
          <w:tcPr>
            <w:tcW w:w="3005" w:type="dxa"/>
            <w:tcMar>
              <w:top w:w="100" w:type="dxa"/>
              <w:left w:w="100" w:type="dxa"/>
              <w:bottom w:w="100" w:type="dxa"/>
              <w:right w:w="100" w:type="dxa"/>
            </w:tcMar>
            <w:vAlign w:val="center"/>
          </w:tcPr>
          <w:p w14:paraId="06329382"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ربط التصميم بالنموذج؟</w:t>
            </w:r>
          </w:p>
        </w:tc>
        <w:tc>
          <w:tcPr>
            <w:tcW w:w="4025" w:type="dxa"/>
            <w:tcMar>
              <w:top w:w="100" w:type="dxa"/>
              <w:left w:w="100" w:type="dxa"/>
              <w:bottom w:w="100" w:type="dxa"/>
              <w:right w:w="100" w:type="dxa"/>
            </w:tcMar>
          </w:tcPr>
          <w:p w14:paraId="5D51A13D" w14:textId="2A5A337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النموذج المفاهيمي موجود، لكنه يحتاج إعادة ترقيم وتوحيد؛ الشكل يحمل رقم 1-1 داخل الفصل الثالث وتظهر فرضية</w:t>
            </w:r>
            <w:r w:rsidRPr="006413D1">
              <w:rPr>
                <w:rFonts w:ascii="Simplified Arabic" w:hAnsi="Simplified Arabic" w:cs="Simplified Arabic"/>
                <w:sz w:val="18"/>
                <w:szCs w:val="18"/>
              </w:rPr>
              <w:t xml:space="preserve"> H6 </w:t>
            </w:r>
            <w:r w:rsidRPr="006413D1">
              <w:rPr>
                <w:rFonts w:ascii="Simplified Arabic" w:hAnsi="Simplified Arabic" w:cs="Simplified Arabic"/>
                <w:sz w:val="18"/>
                <w:szCs w:val="18"/>
                <w:rtl/>
              </w:rPr>
              <w:t>في الشكل بصورة غير واضحة.</w:t>
            </w:r>
          </w:p>
        </w:tc>
        <w:tc>
          <w:tcPr>
            <w:tcW w:w="1474" w:type="dxa"/>
            <w:tcMar>
              <w:top w:w="100" w:type="dxa"/>
              <w:left w:w="100" w:type="dxa"/>
              <w:bottom w:w="100" w:type="dxa"/>
              <w:right w:w="100" w:type="dxa"/>
            </w:tcMar>
          </w:tcPr>
          <w:p w14:paraId="1FA39826" w14:textId="63A067A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6210AE5D" w14:textId="12360D6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إعادة رسم النموذج أو جدول المسارات بصيغة الفصل الثالث، وبيان</w:t>
            </w:r>
            <w:r w:rsidRPr="006413D1">
              <w:rPr>
                <w:rFonts w:ascii="Simplified Arabic" w:hAnsi="Simplified Arabic" w:cs="Simplified Arabic"/>
                <w:sz w:val="18"/>
                <w:szCs w:val="18"/>
              </w:rPr>
              <w:t xml:space="preserve"> H1-H6 </w:t>
            </w:r>
            <w:r w:rsidRPr="006413D1">
              <w:rPr>
                <w:rFonts w:ascii="Simplified Arabic" w:hAnsi="Simplified Arabic" w:cs="Simplified Arabic"/>
                <w:sz w:val="18"/>
                <w:szCs w:val="18"/>
                <w:rtl/>
              </w:rPr>
              <w:t>أو</w:t>
            </w:r>
            <w:r w:rsidRPr="006413D1">
              <w:rPr>
                <w:rFonts w:ascii="Simplified Arabic" w:hAnsi="Simplified Arabic" w:cs="Simplified Arabic"/>
                <w:sz w:val="18"/>
                <w:szCs w:val="18"/>
              </w:rPr>
              <w:t xml:space="preserve"> H7 </w:t>
            </w:r>
            <w:r w:rsidRPr="006413D1">
              <w:rPr>
                <w:rFonts w:ascii="Simplified Arabic" w:hAnsi="Simplified Arabic" w:cs="Simplified Arabic"/>
                <w:sz w:val="18"/>
                <w:szCs w:val="18"/>
                <w:rtl/>
              </w:rPr>
              <w:t>بصورة متسقة مع الفصول السابقة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4FE0758"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1D77FD3A" w14:textId="77777777" w:rsidTr="009915E4">
        <w:trPr>
          <w:cantSplit/>
          <w:jc w:val="center"/>
        </w:trPr>
        <w:tc>
          <w:tcPr>
            <w:tcW w:w="1927" w:type="dxa"/>
            <w:tcMar>
              <w:top w:w="100" w:type="dxa"/>
              <w:left w:w="100" w:type="dxa"/>
              <w:bottom w:w="100" w:type="dxa"/>
              <w:right w:w="100" w:type="dxa"/>
            </w:tcMar>
            <w:vAlign w:val="center"/>
          </w:tcPr>
          <w:p w14:paraId="2DAFFC3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التعريفات الإجرائية</w:t>
            </w:r>
          </w:p>
        </w:tc>
        <w:tc>
          <w:tcPr>
            <w:tcW w:w="3005" w:type="dxa"/>
            <w:tcMar>
              <w:top w:w="100" w:type="dxa"/>
              <w:left w:w="100" w:type="dxa"/>
              <w:bottom w:w="100" w:type="dxa"/>
              <w:right w:w="100" w:type="dxa"/>
            </w:tcMar>
            <w:vAlign w:val="center"/>
          </w:tcPr>
          <w:p w14:paraId="536C7E9C"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تعريف المتغيرات إجرائياً؟</w:t>
            </w:r>
          </w:p>
        </w:tc>
        <w:tc>
          <w:tcPr>
            <w:tcW w:w="4025" w:type="dxa"/>
            <w:tcMar>
              <w:top w:w="100" w:type="dxa"/>
              <w:left w:w="100" w:type="dxa"/>
              <w:bottom w:w="100" w:type="dxa"/>
              <w:right w:w="100" w:type="dxa"/>
            </w:tcMar>
          </w:tcPr>
          <w:p w14:paraId="04420755" w14:textId="01A620A0"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التعريفات الإجرائية موجودة لكنها مختصرة، وبعض الأبعاد تعرض مؤشرات عامة لا تعاريف تشغيلية كاملة.</w:t>
            </w:r>
          </w:p>
        </w:tc>
        <w:tc>
          <w:tcPr>
            <w:tcW w:w="1474" w:type="dxa"/>
            <w:tcMar>
              <w:top w:w="100" w:type="dxa"/>
              <w:left w:w="100" w:type="dxa"/>
              <w:bottom w:w="100" w:type="dxa"/>
              <w:right w:w="100" w:type="dxa"/>
            </w:tcMar>
          </w:tcPr>
          <w:p w14:paraId="7420077D" w14:textId="3C8CA39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0BCC4EC8" w14:textId="35F85633"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تعريف إجرائي لكل بعد، وعدد فقراته، وطريقة احتساب الدرجة، ومعنى ارتفاع الدرجة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7F7189C" w14:textId="77777777" w:rsidR="006413D1" w:rsidRPr="006413D1" w:rsidRDefault="006413D1" w:rsidP="006413D1">
            <w:pPr>
              <w:bidi/>
              <w:jc w:val="both"/>
              <w:rPr>
                <w:rFonts w:ascii="Simplified Arabic" w:hAnsi="Simplified Arabic" w:cs="Simplified Arabic"/>
                <w:sz w:val="18"/>
                <w:szCs w:val="18"/>
              </w:rPr>
            </w:pPr>
          </w:p>
        </w:tc>
      </w:tr>
    </w:tbl>
    <w:p w14:paraId="1F3A6AC5" w14:textId="77777777" w:rsidR="00A662EF" w:rsidRPr="006413D1" w:rsidRDefault="00A662EF" w:rsidP="006413D1">
      <w:pPr>
        <w:bidi/>
        <w:spacing w:after="0" w:line="240" w:lineRule="auto"/>
        <w:jc w:val="both"/>
        <w:rPr>
          <w:rFonts w:ascii="Simplified Arabic" w:hAnsi="Simplified Arabic" w:cs="Simplified Arabic"/>
          <w:color w:val="000000" w:themeColor="text1"/>
          <w:sz w:val="18"/>
          <w:szCs w:val="18"/>
        </w:rPr>
      </w:pPr>
    </w:p>
    <w:p w14:paraId="1F1ED319" w14:textId="77777777" w:rsidR="00A662EF" w:rsidRPr="006413D1" w:rsidRDefault="000A310A"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413D1" w14:paraId="5AE3BD90" w14:textId="77777777" w:rsidTr="00047CBC">
        <w:trPr>
          <w:cantSplit/>
          <w:tblHeader/>
          <w:jc w:val="center"/>
        </w:trPr>
        <w:tc>
          <w:tcPr>
            <w:tcW w:w="1927" w:type="dxa"/>
            <w:tcMar>
              <w:top w:w="100" w:type="dxa"/>
              <w:left w:w="100" w:type="dxa"/>
              <w:bottom w:w="100" w:type="dxa"/>
              <w:right w:w="100" w:type="dxa"/>
            </w:tcMar>
            <w:vAlign w:val="center"/>
          </w:tcPr>
          <w:p w14:paraId="7C951D27"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7F8C4E69"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44A90C0E"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24403CF2"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4F6ECACF"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68673832"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رد الطالب</w:t>
            </w:r>
          </w:p>
        </w:tc>
      </w:tr>
      <w:tr w:rsidR="006413D1" w:rsidRPr="006413D1" w14:paraId="3751B217" w14:textId="77777777" w:rsidTr="00E066CE">
        <w:trPr>
          <w:cantSplit/>
          <w:jc w:val="center"/>
        </w:trPr>
        <w:tc>
          <w:tcPr>
            <w:tcW w:w="1927" w:type="dxa"/>
            <w:tcMar>
              <w:top w:w="100" w:type="dxa"/>
              <w:left w:w="100" w:type="dxa"/>
              <w:bottom w:w="100" w:type="dxa"/>
              <w:right w:w="100" w:type="dxa"/>
            </w:tcMar>
            <w:vAlign w:val="center"/>
          </w:tcPr>
          <w:p w14:paraId="6DEC30A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أداة جمع البيانات</w:t>
            </w:r>
          </w:p>
        </w:tc>
        <w:tc>
          <w:tcPr>
            <w:tcW w:w="3005" w:type="dxa"/>
            <w:tcMar>
              <w:top w:w="100" w:type="dxa"/>
              <w:left w:w="100" w:type="dxa"/>
              <w:bottom w:w="100" w:type="dxa"/>
              <w:right w:w="100" w:type="dxa"/>
            </w:tcMar>
            <w:vAlign w:val="center"/>
          </w:tcPr>
          <w:p w14:paraId="191258DF"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الأداة محددة بوضوح؟</w:t>
            </w:r>
          </w:p>
        </w:tc>
        <w:tc>
          <w:tcPr>
            <w:tcW w:w="4025" w:type="dxa"/>
            <w:tcMar>
              <w:top w:w="100" w:type="dxa"/>
              <w:left w:w="100" w:type="dxa"/>
              <w:bottom w:w="100" w:type="dxa"/>
              <w:right w:w="100" w:type="dxa"/>
            </w:tcMar>
          </w:tcPr>
          <w:p w14:paraId="6FE82878" w14:textId="17F2F9F3"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الأداة محددة كاستبانة مكونة من 45 فقرة إضافة إلى البيانات الديموغرافية والتنظيمية.</w:t>
            </w:r>
          </w:p>
        </w:tc>
        <w:tc>
          <w:tcPr>
            <w:tcW w:w="1474" w:type="dxa"/>
            <w:tcMar>
              <w:top w:w="100" w:type="dxa"/>
              <w:left w:w="100" w:type="dxa"/>
              <w:bottom w:w="100" w:type="dxa"/>
              <w:right w:w="100" w:type="dxa"/>
            </w:tcMar>
          </w:tcPr>
          <w:p w14:paraId="38656C0B" w14:textId="3DF23BE3"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5EEC3EE" w14:textId="6E6DB40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إرفاق الاستبانة النهائية في الملحق وعدم الاكتفاء برابط</w:t>
            </w:r>
            <w:r w:rsidRPr="006413D1">
              <w:rPr>
                <w:rFonts w:ascii="Simplified Arabic" w:hAnsi="Simplified Arabic" w:cs="Simplified Arabic"/>
                <w:sz w:val="18"/>
                <w:szCs w:val="18"/>
              </w:rPr>
              <w:t xml:space="preserve"> Google </w:t>
            </w:r>
            <w:r w:rsidRPr="006413D1">
              <w:rPr>
                <w:rFonts w:ascii="Simplified Arabic" w:hAnsi="Simplified Arabic" w:cs="Simplified Arabic"/>
                <w:sz w:val="18"/>
                <w:szCs w:val="18"/>
                <w:rtl/>
              </w:rPr>
              <w:t>داخل المتن</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3DF4472"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2CA35F97" w14:textId="77777777" w:rsidTr="00E066CE">
        <w:trPr>
          <w:cantSplit/>
          <w:jc w:val="center"/>
        </w:trPr>
        <w:tc>
          <w:tcPr>
            <w:tcW w:w="1927" w:type="dxa"/>
            <w:tcMar>
              <w:top w:w="100" w:type="dxa"/>
              <w:left w:w="100" w:type="dxa"/>
              <w:bottom w:w="100" w:type="dxa"/>
              <w:right w:w="100" w:type="dxa"/>
            </w:tcMar>
            <w:vAlign w:val="center"/>
          </w:tcPr>
          <w:p w14:paraId="5429ECA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مبررات اختيار الأداة</w:t>
            </w:r>
          </w:p>
        </w:tc>
        <w:tc>
          <w:tcPr>
            <w:tcW w:w="3005" w:type="dxa"/>
            <w:tcMar>
              <w:top w:w="100" w:type="dxa"/>
              <w:left w:w="100" w:type="dxa"/>
              <w:bottom w:w="100" w:type="dxa"/>
              <w:right w:w="100" w:type="dxa"/>
            </w:tcMar>
            <w:vAlign w:val="center"/>
          </w:tcPr>
          <w:p w14:paraId="67699E42"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تبرير اختيار الاستبانة؟</w:t>
            </w:r>
          </w:p>
        </w:tc>
        <w:tc>
          <w:tcPr>
            <w:tcW w:w="4025" w:type="dxa"/>
            <w:tcMar>
              <w:top w:w="100" w:type="dxa"/>
              <w:left w:w="100" w:type="dxa"/>
              <w:bottom w:w="100" w:type="dxa"/>
              <w:right w:w="100" w:type="dxa"/>
            </w:tcMar>
          </w:tcPr>
          <w:p w14:paraId="59E93C04" w14:textId="78A6992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تبرير الاستبانة مقبول، لكنه يحتاج ربطاً بالعاملين في إدارات الموارد البشرية تحديداً وبطبيعة قياس التميز المؤسسي إدراكياً.</w:t>
            </w:r>
          </w:p>
        </w:tc>
        <w:tc>
          <w:tcPr>
            <w:tcW w:w="1474" w:type="dxa"/>
            <w:tcMar>
              <w:top w:w="100" w:type="dxa"/>
              <w:left w:w="100" w:type="dxa"/>
              <w:bottom w:w="100" w:type="dxa"/>
              <w:right w:w="100" w:type="dxa"/>
            </w:tcMar>
          </w:tcPr>
          <w:p w14:paraId="63B050D3" w14:textId="11756099"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7E1993A7" w14:textId="3CCC9B2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توضيح لماذا يمتلك موظفو الموارد البشرية القدرة على تقييم التميز المؤسسي، أو تعديل وحدة التحليل/العينة إذا كان التميز مؤسسياً عاماً</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642682D"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5D887A08" w14:textId="77777777" w:rsidTr="00E066CE">
        <w:trPr>
          <w:cantSplit/>
          <w:jc w:val="center"/>
        </w:trPr>
        <w:tc>
          <w:tcPr>
            <w:tcW w:w="1927" w:type="dxa"/>
            <w:tcMar>
              <w:top w:w="100" w:type="dxa"/>
              <w:left w:w="100" w:type="dxa"/>
              <w:bottom w:w="100" w:type="dxa"/>
              <w:right w:w="100" w:type="dxa"/>
            </w:tcMar>
            <w:vAlign w:val="center"/>
          </w:tcPr>
          <w:p w14:paraId="1296E426"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هيكل الأداة</w:t>
            </w:r>
          </w:p>
        </w:tc>
        <w:tc>
          <w:tcPr>
            <w:tcW w:w="3005" w:type="dxa"/>
            <w:tcMar>
              <w:top w:w="100" w:type="dxa"/>
              <w:left w:w="100" w:type="dxa"/>
              <w:bottom w:w="100" w:type="dxa"/>
              <w:right w:w="100" w:type="dxa"/>
            </w:tcMar>
            <w:vAlign w:val="center"/>
          </w:tcPr>
          <w:p w14:paraId="41BB337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توضيح أقسام الأداة؟</w:t>
            </w:r>
          </w:p>
        </w:tc>
        <w:tc>
          <w:tcPr>
            <w:tcW w:w="4025" w:type="dxa"/>
            <w:tcMar>
              <w:top w:w="100" w:type="dxa"/>
              <w:left w:w="100" w:type="dxa"/>
              <w:bottom w:w="100" w:type="dxa"/>
              <w:right w:w="100" w:type="dxa"/>
            </w:tcMar>
          </w:tcPr>
          <w:p w14:paraId="45B11AEA" w14:textId="5467D46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هيكل الأداة واضح من حيث 20 فقرة للمتغير المستقل و25 للتابع، لكن ترتيب الأبعاد في النص والجداول يحتاج توحيداً، خصوصاً تقييم الأداء والتعويضات.</w:t>
            </w:r>
          </w:p>
        </w:tc>
        <w:tc>
          <w:tcPr>
            <w:tcW w:w="1474" w:type="dxa"/>
            <w:tcMar>
              <w:top w:w="100" w:type="dxa"/>
              <w:left w:w="100" w:type="dxa"/>
              <w:bottom w:w="100" w:type="dxa"/>
              <w:right w:w="100" w:type="dxa"/>
            </w:tcMar>
          </w:tcPr>
          <w:p w14:paraId="36626AEF" w14:textId="50EF0E5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78AD2A30" w14:textId="47B22B6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مطابقة ترتيب الأبعاد في النموذج، جدول الأداة، والاستبانة الفعلية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6386BB3"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4C03AEAE" w14:textId="77777777" w:rsidTr="00E066CE">
        <w:trPr>
          <w:cantSplit/>
          <w:jc w:val="center"/>
        </w:trPr>
        <w:tc>
          <w:tcPr>
            <w:tcW w:w="1927" w:type="dxa"/>
            <w:tcMar>
              <w:top w:w="100" w:type="dxa"/>
              <w:left w:w="100" w:type="dxa"/>
              <w:bottom w:w="100" w:type="dxa"/>
              <w:right w:w="100" w:type="dxa"/>
            </w:tcMar>
            <w:vAlign w:val="center"/>
          </w:tcPr>
          <w:p w14:paraId="57BE7419"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مقياس القياس</w:t>
            </w:r>
          </w:p>
        </w:tc>
        <w:tc>
          <w:tcPr>
            <w:tcW w:w="3005" w:type="dxa"/>
            <w:tcMar>
              <w:top w:w="100" w:type="dxa"/>
              <w:left w:w="100" w:type="dxa"/>
              <w:bottom w:w="100" w:type="dxa"/>
              <w:right w:w="100" w:type="dxa"/>
            </w:tcMar>
            <w:vAlign w:val="center"/>
          </w:tcPr>
          <w:p w14:paraId="4078D233"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تحديد مقياس ليكرت؟</w:t>
            </w:r>
          </w:p>
        </w:tc>
        <w:tc>
          <w:tcPr>
            <w:tcW w:w="4025" w:type="dxa"/>
            <w:tcMar>
              <w:top w:w="100" w:type="dxa"/>
              <w:left w:w="100" w:type="dxa"/>
              <w:bottom w:w="100" w:type="dxa"/>
              <w:right w:w="100" w:type="dxa"/>
            </w:tcMar>
          </w:tcPr>
          <w:p w14:paraId="7624D6AD" w14:textId="119974DB"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مقياس ليكرت واتجاه الترميز واضحان من 1 إلى 5، ومعيار المتوسطات مناسب.</w:t>
            </w:r>
          </w:p>
        </w:tc>
        <w:tc>
          <w:tcPr>
            <w:tcW w:w="1474" w:type="dxa"/>
            <w:tcMar>
              <w:top w:w="100" w:type="dxa"/>
              <w:left w:w="100" w:type="dxa"/>
              <w:bottom w:w="100" w:type="dxa"/>
              <w:right w:w="100" w:type="dxa"/>
            </w:tcMar>
          </w:tcPr>
          <w:p w14:paraId="7E4C971E" w14:textId="6863A2A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5B4E45DE" w14:textId="1EB437B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الإبقاء على اتجاه الترميز وتوحيده في جميع الجداول والتحليل</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64DB4C1C"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3D9BBAE7" w14:textId="77777777" w:rsidTr="00E066CE">
        <w:trPr>
          <w:cantSplit/>
          <w:jc w:val="center"/>
        </w:trPr>
        <w:tc>
          <w:tcPr>
            <w:tcW w:w="1927" w:type="dxa"/>
            <w:tcMar>
              <w:top w:w="100" w:type="dxa"/>
              <w:left w:w="100" w:type="dxa"/>
              <w:bottom w:w="100" w:type="dxa"/>
              <w:right w:w="100" w:type="dxa"/>
            </w:tcMar>
            <w:vAlign w:val="center"/>
          </w:tcPr>
          <w:p w14:paraId="4451214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lastRenderedPageBreak/>
              <w:t>إجراءات جمع البيانات</w:t>
            </w:r>
          </w:p>
        </w:tc>
        <w:tc>
          <w:tcPr>
            <w:tcW w:w="3005" w:type="dxa"/>
            <w:tcMar>
              <w:top w:w="100" w:type="dxa"/>
              <w:left w:w="100" w:type="dxa"/>
              <w:bottom w:w="100" w:type="dxa"/>
              <w:right w:w="100" w:type="dxa"/>
            </w:tcMar>
            <w:vAlign w:val="center"/>
          </w:tcPr>
          <w:p w14:paraId="77757E7F"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توضيح خطوات التوزيع والاسترجاع؟</w:t>
            </w:r>
          </w:p>
        </w:tc>
        <w:tc>
          <w:tcPr>
            <w:tcW w:w="4025" w:type="dxa"/>
            <w:tcMar>
              <w:top w:w="100" w:type="dxa"/>
              <w:left w:w="100" w:type="dxa"/>
              <w:bottom w:w="100" w:type="dxa"/>
              <w:right w:w="100" w:type="dxa"/>
            </w:tcMar>
          </w:tcPr>
          <w:p w14:paraId="7182BDB4" w14:textId="4F5C879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إجراءات جمع البيانات ما زالت تحتوي فراغاً زمنياً: "7/2026 حتى ............"، كما توجد صياغات تفيد التنفيذ قبل اكتماله.</w:t>
            </w:r>
          </w:p>
        </w:tc>
        <w:tc>
          <w:tcPr>
            <w:tcW w:w="1474" w:type="dxa"/>
            <w:tcMar>
              <w:top w:w="100" w:type="dxa"/>
              <w:left w:w="100" w:type="dxa"/>
              <w:bottom w:w="100" w:type="dxa"/>
              <w:right w:w="100" w:type="dxa"/>
            </w:tcMar>
          </w:tcPr>
          <w:p w14:paraId="3FB48E10" w14:textId="150A543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0CBAD667" w14:textId="7F77C0E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 xml:space="preserve">إكمال المدة الفعلية أو استخدام صيغة مستقبلية إذا لم يتم التطبيق، وتحديد عدد </w:t>
            </w:r>
            <w:proofErr w:type="spellStart"/>
            <w:r w:rsidRPr="006413D1">
              <w:rPr>
                <w:rFonts w:ascii="Simplified Arabic" w:hAnsi="Simplified Arabic" w:cs="Simplified Arabic"/>
                <w:sz w:val="18"/>
                <w:szCs w:val="18"/>
                <w:rtl/>
              </w:rPr>
              <w:t>التذكيرات</w:t>
            </w:r>
            <w:proofErr w:type="spellEnd"/>
            <w:r w:rsidRPr="006413D1">
              <w:rPr>
                <w:rFonts w:ascii="Simplified Arabic" w:hAnsi="Simplified Arabic" w:cs="Simplified Arabic"/>
                <w:sz w:val="18"/>
                <w:szCs w:val="18"/>
                <w:rtl/>
              </w:rPr>
              <w:t xml:space="preserve"> ومعايير الاستبعاد رقمياً</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6BFF80B"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504B8C20" w14:textId="77777777" w:rsidTr="00E066CE">
        <w:trPr>
          <w:cantSplit/>
          <w:jc w:val="center"/>
        </w:trPr>
        <w:tc>
          <w:tcPr>
            <w:tcW w:w="1927" w:type="dxa"/>
            <w:tcMar>
              <w:top w:w="100" w:type="dxa"/>
              <w:left w:w="100" w:type="dxa"/>
              <w:bottom w:w="100" w:type="dxa"/>
              <w:right w:w="100" w:type="dxa"/>
            </w:tcMar>
            <w:vAlign w:val="center"/>
          </w:tcPr>
          <w:p w14:paraId="1A5E01F8"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البيانات الثانوية</w:t>
            </w:r>
          </w:p>
        </w:tc>
        <w:tc>
          <w:tcPr>
            <w:tcW w:w="3005" w:type="dxa"/>
            <w:tcMar>
              <w:top w:w="100" w:type="dxa"/>
              <w:left w:w="100" w:type="dxa"/>
              <w:bottom w:w="100" w:type="dxa"/>
              <w:right w:w="100" w:type="dxa"/>
            </w:tcMar>
            <w:vAlign w:val="center"/>
          </w:tcPr>
          <w:p w14:paraId="237E369A"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توضيح دورها؟</w:t>
            </w:r>
          </w:p>
        </w:tc>
        <w:tc>
          <w:tcPr>
            <w:tcW w:w="4025" w:type="dxa"/>
            <w:tcMar>
              <w:top w:w="100" w:type="dxa"/>
              <w:left w:w="100" w:type="dxa"/>
              <w:bottom w:w="100" w:type="dxa"/>
              <w:right w:w="100" w:type="dxa"/>
            </w:tcMar>
          </w:tcPr>
          <w:p w14:paraId="3C016B91" w14:textId="3DD3502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البيانات الثانوية موضحة لدعم الإطار النظري وتحديد المجتمع، وهذا مناسب.</w:t>
            </w:r>
          </w:p>
        </w:tc>
        <w:tc>
          <w:tcPr>
            <w:tcW w:w="1474" w:type="dxa"/>
            <w:tcMar>
              <w:top w:w="100" w:type="dxa"/>
              <w:left w:w="100" w:type="dxa"/>
              <w:bottom w:w="100" w:type="dxa"/>
              <w:right w:w="100" w:type="dxa"/>
            </w:tcMar>
          </w:tcPr>
          <w:p w14:paraId="1D88674E" w14:textId="4ED0E77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4EFD5B5" w14:textId="566941B0"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حصر دور البيانات الثانوية في السياق وبناء الأداة، وعدم استخدامها لاختبار الفرضيات</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FE64756" w14:textId="77777777" w:rsidR="006413D1" w:rsidRPr="006413D1" w:rsidRDefault="006413D1" w:rsidP="006413D1">
            <w:pPr>
              <w:bidi/>
              <w:jc w:val="both"/>
              <w:rPr>
                <w:rFonts w:ascii="Simplified Arabic" w:hAnsi="Simplified Arabic" w:cs="Simplified Arabic"/>
                <w:sz w:val="18"/>
                <w:szCs w:val="18"/>
              </w:rPr>
            </w:pPr>
          </w:p>
        </w:tc>
      </w:tr>
    </w:tbl>
    <w:p w14:paraId="7D4B9850" w14:textId="77777777" w:rsidR="00A662EF" w:rsidRPr="006413D1" w:rsidRDefault="000A310A"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413D1" w14:paraId="5CEF3782" w14:textId="77777777" w:rsidTr="00047CBC">
        <w:trPr>
          <w:cantSplit/>
          <w:tblHeader/>
          <w:jc w:val="center"/>
        </w:trPr>
        <w:tc>
          <w:tcPr>
            <w:tcW w:w="1927" w:type="dxa"/>
            <w:tcMar>
              <w:top w:w="100" w:type="dxa"/>
              <w:left w:w="100" w:type="dxa"/>
              <w:bottom w:w="100" w:type="dxa"/>
              <w:right w:w="100" w:type="dxa"/>
            </w:tcMar>
            <w:vAlign w:val="center"/>
          </w:tcPr>
          <w:p w14:paraId="581F3C75"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415F3709"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CCF28A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3256E349"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4A5A3AEA"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02930338"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رد الطالب</w:t>
            </w:r>
          </w:p>
        </w:tc>
      </w:tr>
      <w:tr w:rsidR="006413D1" w:rsidRPr="006413D1" w14:paraId="064E1DB8" w14:textId="77777777" w:rsidTr="00301CED">
        <w:trPr>
          <w:cantSplit/>
          <w:jc w:val="center"/>
        </w:trPr>
        <w:tc>
          <w:tcPr>
            <w:tcW w:w="1927" w:type="dxa"/>
            <w:tcMar>
              <w:top w:w="100" w:type="dxa"/>
              <w:left w:w="100" w:type="dxa"/>
              <w:bottom w:w="100" w:type="dxa"/>
              <w:right w:w="100" w:type="dxa"/>
            </w:tcMar>
            <w:vAlign w:val="center"/>
          </w:tcPr>
          <w:p w14:paraId="603170F6"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تحديد مجتمع الدراسة</w:t>
            </w:r>
          </w:p>
        </w:tc>
        <w:tc>
          <w:tcPr>
            <w:tcW w:w="3005" w:type="dxa"/>
            <w:tcMar>
              <w:top w:w="100" w:type="dxa"/>
              <w:left w:w="100" w:type="dxa"/>
              <w:bottom w:w="100" w:type="dxa"/>
              <w:right w:w="100" w:type="dxa"/>
            </w:tcMar>
            <w:vAlign w:val="center"/>
          </w:tcPr>
          <w:p w14:paraId="63C76C13"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المجتمع محدد بدقة؟</w:t>
            </w:r>
          </w:p>
        </w:tc>
        <w:tc>
          <w:tcPr>
            <w:tcW w:w="4025" w:type="dxa"/>
            <w:tcMar>
              <w:top w:w="100" w:type="dxa"/>
              <w:left w:w="100" w:type="dxa"/>
              <w:bottom w:w="100" w:type="dxa"/>
              <w:right w:w="100" w:type="dxa"/>
            </w:tcMar>
          </w:tcPr>
          <w:p w14:paraId="748A0584" w14:textId="7504FD58"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تم تحديد المجتمع بـ 125 من العاملين في إدارات الموارد البشرية بالمستشفيات في محافظة حفر الباطن، وهو تحديد جيد لكنه يحتاج جدولاً للمستشفيات والطبقات.</w:t>
            </w:r>
          </w:p>
        </w:tc>
        <w:tc>
          <w:tcPr>
            <w:tcW w:w="1474" w:type="dxa"/>
            <w:tcMar>
              <w:top w:w="100" w:type="dxa"/>
              <w:left w:w="100" w:type="dxa"/>
              <w:bottom w:w="100" w:type="dxa"/>
              <w:right w:w="100" w:type="dxa"/>
            </w:tcMar>
          </w:tcPr>
          <w:p w14:paraId="6E029961" w14:textId="2668216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74C304F6" w14:textId="3CD68D02"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مصدر رسمي موثق للأعداد وتوزيع المجتمع حسب نوع المستشفى وحجمه والفئات/الإدارات</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8A252C4"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00768DC3" w14:textId="77777777" w:rsidTr="00301CED">
        <w:trPr>
          <w:cantSplit/>
          <w:jc w:val="center"/>
        </w:trPr>
        <w:tc>
          <w:tcPr>
            <w:tcW w:w="1927" w:type="dxa"/>
            <w:tcMar>
              <w:top w:w="100" w:type="dxa"/>
              <w:left w:w="100" w:type="dxa"/>
              <w:bottom w:w="100" w:type="dxa"/>
              <w:right w:w="100" w:type="dxa"/>
            </w:tcMar>
            <w:vAlign w:val="center"/>
          </w:tcPr>
          <w:p w14:paraId="7DD6E0B3"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المجتمع المستهدف</w:t>
            </w:r>
          </w:p>
        </w:tc>
        <w:tc>
          <w:tcPr>
            <w:tcW w:w="3005" w:type="dxa"/>
            <w:tcMar>
              <w:top w:w="100" w:type="dxa"/>
              <w:left w:w="100" w:type="dxa"/>
              <w:bottom w:w="100" w:type="dxa"/>
              <w:right w:w="100" w:type="dxa"/>
            </w:tcMar>
            <w:vAlign w:val="center"/>
          </w:tcPr>
          <w:p w14:paraId="37773075"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تحديد الفئات المستهدفة؟</w:t>
            </w:r>
          </w:p>
        </w:tc>
        <w:tc>
          <w:tcPr>
            <w:tcW w:w="4025" w:type="dxa"/>
            <w:tcMar>
              <w:top w:w="100" w:type="dxa"/>
              <w:left w:w="100" w:type="dxa"/>
              <w:bottom w:w="100" w:type="dxa"/>
              <w:right w:w="100" w:type="dxa"/>
            </w:tcMar>
          </w:tcPr>
          <w:p w14:paraId="728AD50A" w14:textId="41825F2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المجتمع المستهدف بحاجة إلى معايير إدراج واستبعاد أكثر دقة؛ فليس كل موظف موارد بشرية بالضرورة يتعامل مع ممارسات</w:t>
            </w:r>
            <w:r w:rsidRPr="006413D1">
              <w:rPr>
                <w:rFonts w:ascii="Simplified Arabic" w:hAnsi="Simplified Arabic" w:cs="Simplified Arabic"/>
                <w:sz w:val="18"/>
                <w:szCs w:val="18"/>
              </w:rPr>
              <w:t xml:space="preserve"> E-HRM </w:t>
            </w:r>
            <w:r w:rsidRPr="006413D1">
              <w:rPr>
                <w:rFonts w:ascii="Simplified Arabic" w:hAnsi="Simplified Arabic" w:cs="Simplified Arabic"/>
                <w:sz w:val="18"/>
                <w:szCs w:val="18"/>
                <w:rtl/>
              </w:rPr>
              <w:t>أو يستطيع تقييم التميز المؤسسي.</w:t>
            </w:r>
          </w:p>
        </w:tc>
        <w:tc>
          <w:tcPr>
            <w:tcW w:w="1474" w:type="dxa"/>
            <w:tcMar>
              <w:top w:w="100" w:type="dxa"/>
              <w:left w:w="100" w:type="dxa"/>
              <w:bottom w:w="100" w:type="dxa"/>
              <w:right w:w="100" w:type="dxa"/>
            </w:tcMar>
          </w:tcPr>
          <w:p w14:paraId="531BC6FC" w14:textId="733A8AC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6BAD902E" w14:textId="76DB958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شروط الإدراج: العمل في</w:t>
            </w:r>
            <w:r w:rsidRPr="006413D1">
              <w:rPr>
                <w:rFonts w:ascii="Simplified Arabic" w:hAnsi="Simplified Arabic" w:cs="Simplified Arabic"/>
                <w:sz w:val="18"/>
                <w:szCs w:val="18"/>
              </w:rPr>
              <w:t xml:space="preserve"> HR</w:t>
            </w:r>
            <w:r w:rsidRPr="006413D1">
              <w:rPr>
                <w:rFonts w:ascii="Simplified Arabic" w:hAnsi="Simplified Arabic" w:cs="Simplified Arabic"/>
                <w:sz w:val="18"/>
                <w:szCs w:val="18"/>
                <w:rtl/>
              </w:rPr>
              <w:t>، خبرة دنيا، استخدام أنظمة</w:t>
            </w:r>
            <w:r w:rsidRPr="006413D1">
              <w:rPr>
                <w:rFonts w:ascii="Simplified Arabic" w:hAnsi="Simplified Arabic" w:cs="Simplified Arabic"/>
                <w:sz w:val="18"/>
                <w:szCs w:val="18"/>
              </w:rPr>
              <w:t xml:space="preserve"> HR </w:t>
            </w:r>
            <w:r w:rsidRPr="006413D1">
              <w:rPr>
                <w:rFonts w:ascii="Simplified Arabic" w:hAnsi="Simplified Arabic" w:cs="Simplified Arabic"/>
                <w:sz w:val="18"/>
                <w:szCs w:val="18"/>
                <w:rtl/>
              </w:rPr>
              <w:t>الإلكترونية، والقدرة على تقييم الممارسات</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C811E5B"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4BAD85CA" w14:textId="77777777" w:rsidTr="00301CED">
        <w:trPr>
          <w:cantSplit/>
          <w:jc w:val="center"/>
        </w:trPr>
        <w:tc>
          <w:tcPr>
            <w:tcW w:w="1927" w:type="dxa"/>
            <w:tcMar>
              <w:top w:w="100" w:type="dxa"/>
              <w:left w:w="100" w:type="dxa"/>
              <w:bottom w:w="100" w:type="dxa"/>
              <w:right w:w="100" w:type="dxa"/>
            </w:tcMar>
            <w:vAlign w:val="center"/>
          </w:tcPr>
          <w:p w14:paraId="5F291953"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أسلوب المعاينة</w:t>
            </w:r>
          </w:p>
        </w:tc>
        <w:tc>
          <w:tcPr>
            <w:tcW w:w="3005" w:type="dxa"/>
            <w:tcMar>
              <w:top w:w="100" w:type="dxa"/>
              <w:left w:w="100" w:type="dxa"/>
              <w:bottom w:w="100" w:type="dxa"/>
              <w:right w:w="100" w:type="dxa"/>
            </w:tcMar>
            <w:vAlign w:val="center"/>
          </w:tcPr>
          <w:p w14:paraId="46BD7ACA"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توضيح نوع العينة؟</w:t>
            </w:r>
          </w:p>
        </w:tc>
        <w:tc>
          <w:tcPr>
            <w:tcW w:w="4025" w:type="dxa"/>
            <w:tcMar>
              <w:top w:w="100" w:type="dxa"/>
              <w:left w:w="100" w:type="dxa"/>
              <w:bottom w:w="100" w:type="dxa"/>
              <w:right w:w="100" w:type="dxa"/>
            </w:tcMar>
          </w:tcPr>
          <w:p w14:paraId="6E1C836D" w14:textId="17F932D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اختيار العينة الطبقية العشوائية مناسب إذا توفرت قوائم رسمية لكل طبقة.</w:t>
            </w:r>
          </w:p>
        </w:tc>
        <w:tc>
          <w:tcPr>
            <w:tcW w:w="1474" w:type="dxa"/>
            <w:tcMar>
              <w:top w:w="100" w:type="dxa"/>
              <w:left w:w="100" w:type="dxa"/>
              <w:bottom w:w="100" w:type="dxa"/>
              <w:right w:w="100" w:type="dxa"/>
            </w:tcMar>
          </w:tcPr>
          <w:p w14:paraId="56EAE9F4" w14:textId="4321C1A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D1E0B23" w14:textId="6606F9B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توضيح طريقة السحب داخل كل طبقة: إطار العينة، الترميز، السحب العشوائي، وآلية توزيع الاستبانة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49DFADB"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6700020D" w14:textId="77777777" w:rsidTr="00301CED">
        <w:trPr>
          <w:cantSplit/>
          <w:jc w:val="center"/>
        </w:trPr>
        <w:tc>
          <w:tcPr>
            <w:tcW w:w="1927" w:type="dxa"/>
            <w:tcMar>
              <w:top w:w="100" w:type="dxa"/>
              <w:left w:w="100" w:type="dxa"/>
              <w:bottom w:w="100" w:type="dxa"/>
              <w:right w:w="100" w:type="dxa"/>
            </w:tcMar>
            <w:vAlign w:val="center"/>
          </w:tcPr>
          <w:p w14:paraId="5AF2753E"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حجم العينة</w:t>
            </w:r>
          </w:p>
        </w:tc>
        <w:tc>
          <w:tcPr>
            <w:tcW w:w="3005" w:type="dxa"/>
            <w:tcMar>
              <w:top w:w="100" w:type="dxa"/>
              <w:left w:w="100" w:type="dxa"/>
              <w:bottom w:w="100" w:type="dxa"/>
              <w:right w:w="100" w:type="dxa"/>
            </w:tcMar>
            <w:vAlign w:val="center"/>
          </w:tcPr>
          <w:p w14:paraId="2288A3B7"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حساب الحجم علمياً؟</w:t>
            </w:r>
          </w:p>
        </w:tc>
        <w:tc>
          <w:tcPr>
            <w:tcW w:w="4025" w:type="dxa"/>
            <w:tcMar>
              <w:top w:w="100" w:type="dxa"/>
              <w:left w:w="100" w:type="dxa"/>
              <w:bottom w:w="100" w:type="dxa"/>
              <w:right w:w="100" w:type="dxa"/>
            </w:tcMar>
          </w:tcPr>
          <w:p w14:paraId="6EFD754D" w14:textId="6BD4698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حساب العينة للمجتمع المحدود مناسب عموماً، لكن المعادلة غير مكتملة في النص وتحتاج عرضاً واضحاً.</w:t>
            </w:r>
          </w:p>
        </w:tc>
        <w:tc>
          <w:tcPr>
            <w:tcW w:w="1474" w:type="dxa"/>
            <w:tcMar>
              <w:top w:w="100" w:type="dxa"/>
              <w:left w:w="100" w:type="dxa"/>
              <w:bottom w:w="100" w:type="dxa"/>
              <w:right w:w="100" w:type="dxa"/>
            </w:tcMar>
          </w:tcPr>
          <w:p w14:paraId="0C89F24D" w14:textId="5F6313E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23213A08" w14:textId="4291B438"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إدراج المعادلة كاملة وتوضيح القيم والخطوات التي أدت إلى حجم عينة 95 وتوزيع 119 استبانة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CBC1860"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0CEF3F01" w14:textId="77777777" w:rsidTr="00301CED">
        <w:trPr>
          <w:cantSplit/>
          <w:jc w:val="center"/>
        </w:trPr>
        <w:tc>
          <w:tcPr>
            <w:tcW w:w="1927" w:type="dxa"/>
            <w:tcMar>
              <w:top w:w="100" w:type="dxa"/>
              <w:left w:w="100" w:type="dxa"/>
              <w:bottom w:w="100" w:type="dxa"/>
              <w:right w:w="100" w:type="dxa"/>
            </w:tcMar>
            <w:vAlign w:val="center"/>
          </w:tcPr>
          <w:p w14:paraId="065B8B23"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توزيع العينة</w:t>
            </w:r>
          </w:p>
        </w:tc>
        <w:tc>
          <w:tcPr>
            <w:tcW w:w="3005" w:type="dxa"/>
            <w:tcMar>
              <w:top w:w="100" w:type="dxa"/>
              <w:left w:w="100" w:type="dxa"/>
              <w:bottom w:w="100" w:type="dxa"/>
              <w:right w:w="100" w:type="dxa"/>
            </w:tcMar>
            <w:vAlign w:val="center"/>
          </w:tcPr>
          <w:p w14:paraId="00F56C1A"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التوزيع على الطبقات؟</w:t>
            </w:r>
          </w:p>
        </w:tc>
        <w:tc>
          <w:tcPr>
            <w:tcW w:w="4025" w:type="dxa"/>
            <w:tcMar>
              <w:top w:w="100" w:type="dxa"/>
              <w:left w:w="100" w:type="dxa"/>
              <w:bottom w:w="100" w:type="dxa"/>
              <w:right w:w="100" w:type="dxa"/>
            </w:tcMar>
          </w:tcPr>
          <w:p w14:paraId="6240BF44" w14:textId="3C6929D0"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التوزيع الطبقي للعينة مذكور لكنه غير مكتمل في النص المرئي، ويحتاج جدولاً تفصيلياً واضحاً.</w:t>
            </w:r>
          </w:p>
        </w:tc>
        <w:tc>
          <w:tcPr>
            <w:tcW w:w="1474" w:type="dxa"/>
            <w:tcMar>
              <w:top w:w="100" w:type="dxa"/>
              <w:left w:w="100" w:type="dxa"/>
              <w:bottom w:w="100" w:type="dxa"/>
              <w:right w:w="100" w:type="dxa"/>
            </w:tcMar>
          </w:tcPr>
          <w:p w14:paraId="68F678C8" w14:textId="2D1872C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5284773B" w14:textId="6B0FC128"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جدول الحصص حسب نوع المستشفى/السعة/الفئة، مع عدد المجتمع والعينة والاستبانات الموزعة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EDF05D3"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21AC8582" w14:textId="77777777" w:rsidTr="00301CED">
        <w:trPr>
          <w:cantSplit/>
          <w:jc w:val="center"/>
        </w:trPr>
        <w:tc>
          <w:tcPr>
            <w:tcW w:w="1927" w:type="dxa"/>
            <w:tcMar>
              <w:top w:w="100" w:type="dxa"/>
              <w:left w:w="100" w:type="dxa"/>
              <w:bottom w:w="100" w:type="dxa"/>
              <w:right w:w="100" w:type="dxa"/>
            </w:tcMar>
            <w:vAlign w:val="center"/>
          </w:tcPr>
          <w:p w14:paraId="5150CA8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الاستجابات غير الصالحة</w:t>
            </w:r>
          </w:p>
        </w:tc>
        <w:tc>
          <w:tcPr>
            <w:tcW w:w="3005" w:type="dxa"/>
            <w:tcMar>
              <w:top w:w="100" w:type="dxa"/>
              <w:left w:w="100" w:type="dxa"/>
              <w:bottom w:w="100" w:type="dxa"/>
              <w:right w:w="100" w:type="dxa"/>
            </w:tcMar>
            <w:vAlign w:val="center"/>
          </w:tcPr>
          <w:p w14:paraId="23775E1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توجد خطة للتعامل معها؟</w:t>
            </w:r>
          </w:p>
        </w:tc>
        <w:tc>
          <w:tcPr>
            <w:tcW w:w="4025" w:type="dxa"/>
            <w:tcMar>
              <w:top w:w="100" w:type="dxa"/>
              <w:left w:w="100" w:type="dxa"/>
              <w:bottom w:w="100" w:type="dxa"/>
              <w:right w:w="100" w:type="dxa"/>
            </w:tcMar>
          </w:tcPr>
          <w:p w14:paraId="35623EAD" w14:textId="730088A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معايير استبعاد الاستجابات غير الصالحة وردت بصورة عامة.</w:t>
            </w:r>
          </w:p>
        </w:tc>
        <w:tc>
          <w:tcPr>
            <w:tcW w:w="1474" w:type="dxa"/>
            <w:tcMar>
              <w:top w:w="100" w:type="dxa"/>
              <w:left w:w="100" w:type="dxa"/>
              <w:bottom w:w="100" w:type="dxa"/>
              <w:right w:w="100" w:type="dxa"/>
            </w:tcMar>
          </w:tcPr>
          <w:p w14:paraId="150B38E9" w14:textId="366FB70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A92EFC0" w14:textId="6B5E4C1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تحديد نسبة الفقد المقبولة، معيار الإجابة النمطية، وكيفية التعامل مع القيم المفقودة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2047FEE"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30DEB424" w14:textId="77777777" w:rsidTr="00301CED">
        <w:trPr>
          <w:cantSplit/>
          <w:jc w:val="center"/>
        </w:trPr>
        <w:tc>
          <w:tcPr>
            <w:tcW w:w="1927" w:type="dxa"/>
            <w:tcMar>
              <w:top w:w="100" w:type="dxa"/>
              <w:left w:w="100" w:type="dxa"/>
              <w:bottom w:w="100" w:type="dxa"/>
              <w:right w:w="100" w:type="dxa"/>
            </w:tcMar>
            <w:vAlign w:val="center"/>
          </w:tcPr>
          <w:p w14:paraId="728AA0F8"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قابلية تعميم النتائج</w:t>
            </w:r>
          </w:p>
        </w:tc>
        <w:tc>
          <w:tcPr>
            <w:tcW w:w="3005" w:type="dxa"/>
            <w:tcMar>
              <w:top w:w="100" w:type="dxa"/>
              <w:left w:w="100" w:type="dxa"/>
              <w:bottom w:w="100" w:type="dxa"/>
              <w:right w:w="100" w:type="dxa"/>
            </w:tcMar>
            <w:vAlign w:val="center"/>
          </w:tcPr>
          <w:p w14:paraId="4B4E34A4"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بيان حدود التعميم؟</w:t>
            </w:r>
          </w:p>
        </w:tc>
        <w:tc>
          <w:tcPr>
            <w:tcW w:w="4025" w:type="dxa"/>
            <w:tcMar>
              <w:top w:w="100" w:type="dxa"/>
              <w:left w:w="100" w:type="dxa"/>
              <w:bottom w:w="100" w:type="dxa"/>
              <w:right w:w="100" w:type="dxa"/>
            </w:tcMar>
          </w:tcPr>
          <w:p w14:paraId="12465CCF" w14:textId="18573F6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قابلية التعميم تحتاج تقييداً واضحاً؛ فالنتائج لا تمثل القطاع الصحي السعودي كله إذا اقتصرت على حفر الباطن وموظفي</w:t>
            </w:r>
            <w:r w:rsidRPr="006413D1">
              <w:rPr>
                <w:rFonts w:ascii="Simplified Arabic" w:hAnsi="Simplified Arabic" w:cs="Simplified Arabic"/>
                <w:sz w:val="18"/>
                <w:szCs w:val="18"/>
              </w:rPr>
              <w:t xml:space="preserve"> HR.</w:t>
            </w:r>
          </w:p>
        </w:tc>
        <w:tc>
          <w:tcPr>
            <w:tcW w:w="1474" w:type="dxa"/>
            <w:tcMar>
              <w:top w:w="100" w:type="dxa"/>
              <w:left w:w="100" w:type="dxa"/>
              <w:bottom w:w="100" w:type="dxa"/>
              <w:right w:w="100" w:type="dxa"/>
            </w:tcMar>
          </w:tcPr>
          <w:p w14:paraId="306333E3" w14:textId="1734DAA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68CA5844" w14:textId="6421B96B"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تقييد التعميم بمحافظة حفر الباطن والمستشفيات المشمولة وإدارات الموارد البشرية فقط</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5A90983" w14:textId="77777777" w:rsidR="006413D1" w:rsidRPr="006413D1" w:rsidRDefault="006413D1" w:rsidP="006413D1">
            <w:pPr>
              <w:bidi/>
              <w:jc w:val="both"/>
              <w:rPr>
                <w:rFonts w:ascii="Simplified Arabic" w:hAnsi="Simplified Arabic" w:cs="Simplified Arabic"/>
                <w:sz w:val="18"/>
                <w:szCs w:val="18"/>
              </w:rPr>
            </w:pPr>
          </w:p>
        </w:tc>
      </w:tr>
    </w:tbl>
    <w:p w14:paraId="6AB1A2D7" w14:textId="77777777" w:rsidR="00A662EF" w:rsidRPr="006413D1" w:rsidRDefault="000A310A"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lastRenderedPageBreak/>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413D1" w14:paraId="2ACC1CDB" w14:textId="77777777" w:rsidTr="00047CBC">
        <w:trPr>
          <w:cantSplit/>
          <w:tblHeader/>
          <w:jc w:val="center"/>
        </w:trPr>
        <w:tc>
          <w:tcPr>
            <w:tcW w:w="1927" w:type="dxa"/>
            <w:tcMar>
              <w:top w:w="100" w:type="dxa"/>
              <w:left w:w="100" w:type="dxa"/>
              <w:bottom w:w="100" w:type="dxa"/>
              <w:right w:w="100" w:type="dxa"/>
            </w:tcMar>
            <w:vAlign w:val="center"/>
          </w:tcPr>
          <w:p w14:paraId="3BC1032C"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76A38C7E"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7B51B1FC"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0826064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35CAF99A"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46D66ACD"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رد الطالب</w:t>
            </w:r>
          </w:p>
        </w:tc>
      </w:tr>
      <w:tr w:rsidR="006413D1" w:rsidRPr="006413D1" w14:paraId="45DAB0C6" w14:textId="77777777" w:rsidTr="00F54356">
        <w:trPr>
          <w:cantSplit/>
          <w:jc w:val="center"/>
        </w:trPr>
        <w:tc>
          <w:tcPr>
            <w:tcW w:w="1927" w:type="dxa"/>
            <w:tcMar>
              <w:top w:w="100" w:type="dxa"/>
              <w:left w:w="100" w:type="dxa"/>
              <w:bottom w:w="100" w:type="dxa"/>
              <w:right w:w="100" w:type="dxa"/>
            </w:tcMar>
            <w:vAlign w:val="center"/>
          </w:tcPr>
          <w:p w14:paraId="737BC3F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خطة التحليل</w:t>
            </w:r>
          </w:p>
        </w:tc>
        <w:tc>
          <w:tcPr>
            <w:tcW w:w="3005" w:type="dxa"/>
            <w:tcMar>
              <w:top w:w="100" w:type="dxa"/>
              <w:left w:w="100" w:type="dxa"/>
              <w:bottom w:w="100" w:type="dxa"/>
              <w:right w:w="100" w:type="dxa"/>
            </w:tcMar>
            <w:vAlign w:val="center"/>
          </w:tcPr>
          <w:p w14:paraId="6E1AB738"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توجد خطة تحليل واضحة؟</w:t>
            </w:r>
          </w:p>
        </w:tc>
        <w:tc>
          <w:tcPr>
            <w:tcW w:w="4025" w:type="dxa"/>
            <w:tcMar>
              <w:top w:w="100" w:type="dxa"/>
              <w:left w:w="100" w:type="dxa"/>
              <w:bottom w:w="100" w:type="dxa"/>
              <w:right w:w="100" w:type="dxa"/>
            </w:tcMar>
          </w:tcPr>
          <w:p w14:paraId="11F3D85B" w14:textId="15F503B0"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خطة التحليل موجودة، لكنها تعاني من عدم اتساق بين</w:t>
            </w:r>
            <w:r w:rsidRPr="006413D1">
              <w:rPr>
                <w:rFonts w:ascii="Simplified Arabic" w:hAnsi="Simplified Arabic" w:cs="Simplified Arabic"/>
                <w:sz w:val="18"/>
                <w:szCs w:val="18"/>
              </w:rPr>
              <w:t xml:space="preserve"> H1-H6 </w:t>
            </w:r>
            <w:r w:rsidRPr="006413D1">
              <w:rPr>
                <w:rFonts w:ascii="Simplified Arabic" w:hAnsi="Simplified Arabic" w:cs="Simplified Arabic"/>
                <w:sz w:val="18"/>
                <w:szCs w:val="18"/>
                <w:rtl/>
              </w:rPr>
              <w:t>وذكر</w:t>
            </w:r>
            <w:r w:rsidRPr="006413D1">
              <w:rPr>
                <w:rFonts w:ascii="Simplified Arabic" w:hAnsi="Simplified Arabic" w:cs="Simplified Arabic"/>
                <w:sz w:val="18"/>
                <w:szCs w:val="18"/>
              </w:rPr>
              <w:t xml:space="preserve"> H7 </w:t>
            </w:r>
            <w:r w:rsidRPr="006413D1">
              <w:rPr>
                <w:rFonts w:ascii="Simplified Arabic" w:hAnsi="Simplified Arabic" w:cs="Simplified Arabic"/>
                <w:sz w:val="18"/>
                <w:szCs w:val="18"/>
                <w:rtl/>
              </w:rPr>
              <w:t>في النص.</w:t>
            </w:r>
          </w:p>
        </w:tc>
        <w:tc>
          <w:tcPr>
            <w:tcW w:w="1474" w:type="dxa"/>
            <w:tcMar>
              <w:top w:w="100" w:type="dxa"/>
              <w:left w:w="100" w:type="dxa"/>
              <w:bottom w:w="100" w:type="dxa"/>
              <w:right w:w="100" w:type="dxa"/>
            </w:tcMar>
          </w:tcPr>
          <w:p w14:paraId="52BFDC05" w14:textId="215845F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2568982A" w14:textId="2C57A6E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إنشاء جدول نهائي يربط كل فرضية بالمتغيرات والأسلوب الإحصائي ومؤشر القرار</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8A24FC3"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0C0F4FE0" w14:textId="77777777" w:rsidTr="00F54356">
        <w:trPr>
          <w:cantSplit/>
          <w:jc w:val="center"/>
        </w:trPr>
        <w:tc>
          <w:tcPr>
            <w:tcW w:w="1927" w:type="dxa"/>
            <w:tcMar>
              <w:top w:w="100" w:type="dxa"/>
              <w:left w:w="100" w:type="dxa"/>
              <w:bottom w:w="100" w:type="dxa"/>
              <w:right w:w="100" w:type="dxa"/>
            </w:tcMar>
            <w:vAlign w:val="center"/>
          </w:tcPr>
          <w:p w14:paraId="71BC79F6"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البرامج الإحصائية</w:t>
            </w:r>
          </w:p>
        </w:tc>
        <w:tc>
          <w:tcPr>
            <w:tcW w:w="3005" w:type="dxa"/>
            <w:tcMar>
              <w:top w:w="100" w:type="dxa"/>
              <w:left w:w="100" w:type="dxa"/>
              <w:bottom w:w="100" w:type="dxa"/>
              <w:right w:w="100" w:type="dxa"/>
            </w:tcMar>
            <w:vAlign w:val="center"/>
          </w:tcPr>
          <w:p w14:paraId="669FD0FE"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تحديد البرنامج؟</w:t>
            </w:r>
          </w:p>
        </w:tc>
        <w:tc>
          <w:tcPr>
            <w:tcW w:w="4025" w:type="dxa"/>
            <w:tcMar>
              <w:top w:w="100" w:type="dxa"/>
              <w:left w:w="100" w:type="dxa"/>
              <w:bottom w:w="100" w:type="dxa"/>
              <w:right w:w="100" w:type="dxa"/>
            </w:tcMar>
          </w:tcPr>
          <w:p w14:paraId="1C219F94" w14:textId="14782E8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تم تحديد</w:t>
            </w:r>
            <w:r w:rsidRPr="006413D1">
              <w:rPr>
                <w:rFonts w:ascii="Simplified Arabic" w:hAnsi="Simplified Arabic" w:cs="Simplified Arabic"/>
                <w:sz w:val="18"/>
                <w:szCs w:val="18"/>
              </w:rPr>
              <w:t xml:space="preserve"> SPSS v23 </w:t>
            </w:r>
            <w:r w:rsidRPr="006413D1">
              <w:rPr>
                <w:rFonts w:ascii="Simplified Arabic" w:hAnsi="Simplified Arabic" w:cs="Simplified Arabic"/>
                <w:sz w:val="18"/>
                <w:szCs w:val="18"/>
                <w:rtl/>
              </w:rPr>
              <w:t>في الصدق والثبات، لكن ينبغي توحيد الإصدار في كامل الفصل.</w:t>
            </w:r>
          </w:p>
        </w:tc>
        <w:tc>
          <w:tcPr>
            <w:tcW w:w="1474" w:type="dxa"/>
            <w:tcMar>
              <w:top w:w="100" w:type="dxa"/>
              <w:left w:w="100" w:type="dxa"/>
              <w:bottom w:w="100" w:type="dxa"/>
              <w:right w:w="100" w:type="dxa"/>
            </w:tcMar>
          </w:tcPr>
          <w:p w14:paraId="50F3BB8B" w14:textId="2148F57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16EA7FA" w14:textId="675F886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تثبيت إصدار البرنامج المستخدم في كل المواضع</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D2EEB8C"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46C14334" w14:textId="77777777" w:rsidTr="00F54356">
        <w:trPr>
          <w:cantSplit/>
          <w:jc w:val="center"/>
        </w:trPr>
        <w:tc>
          <w:tcPr>
            <w:tcW w:w="1927" w:type="dxa"/>
            <w:tcMar>
              <w:top w:w="100" w:type="dxa"/>
              <w:left w:w="100" w:type="dxa"/>
              <w:bottom w:w="100" w:type="dxa"/>
              <w:right w:w="100" w:type="dxa"/>
            </w:tcMar>
            <w:vAlign w:val="center"/>
          </w:tcPr>
          <w:p w14:paraId="4277FB26"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الإحصاء الوصفي</w:t>
            </w:r>
          </w:p>
        </w:tc>
        <w:tc>
          <w:tcPr>
            <w:tcW w:w="3005" w:type="dxa"/>
            <w:tcMar>
              <w:top w:w="100" w:type="dxa"/>
              <w:left w:w="100" w:type="dxa"/>
              <w:bottom w:w="100" w:type="dxa"/>
              <w:right w:w="100" w:type="dxa"/>
            </w:tcMar>
            <w:vAlign w:val="center"/>
          </w:tcPr>
          <w:p w14:paraId="0FEAB22E"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توضيح المتوسطات والانحرافات؟</w:t>
            </w:r>
          </w:p>
        </w:tc>
        <w:tc>
          <w:tcPr>
            <w:tcW w:w="4025" w:type="dxa"/>
            <w:tcMar>
              <w:top w:w="100" w:type="dxa"/>
              <w:left w:w="100" w:type="dxa"/>
              <w:bottom w:w="100" w:type="dxa"/>
              <w:right w:w="100" w:type="dxa"/>
            </w:tcMar>
          </w:tcPr>
          <w:p w14:paraId="39C24C3A" w14:textId="7E83F1F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 xml:space="preserve">استخدام المتوسطات والانحرافات مناسب، لكن وصف بيانات ليكرت بأنها </w:t>
            </w:r>
            <w:proofErr w:type="spellStart"/>
            <w:r w:rsidRPr="006413D1">
              <w:rPr>
                <w:rFonts w:ascii="Simplified Arabic" w:hAnsi="Simplified Arabic" w:cs="Simplified Arabic"/>
                <w:sz w:val="18"/>
                <w:szCs w:val="18"/>
                <w:rtl/>
              </w:rPr>
              <w:t>رتبية</w:t>
            </w:r>
            <w:proofErr w:type="spellEnd"/>
            <w:r w:rsidRPr="006413D1">
              <w:rPr>
                <w:rFonts w:ascii="Simplified Arabic" w:hAnsi="Simplified Arabic" w:cs="Simplified Arabic"/>
                <w:sz w:val="18"/>
                <w:szCs w:val="18"/>
                <w:rtl/>
              </w:rPr>
              <w:t xml:space="preserve"> ثم استخدام الانحدار الخطي يحتاج تبريراً منهجياً.</w:t>
            </w:r>
          </w:p>
        </w:tc>
        <w:tc>
          <w:tcPr>
            <w:tcW w:w="1474" w:type="dxa"/>
            <w:tcMar>
              <w:top w:w="100" w:type="dxa"/>
              <w:left w:w="100" w:type="dxa"/>
              <w:bottom w:w="100" w:type="dxa"/>
              <w:right w:w="100" w:type="dxa"/>
            </w:tcMar>
          </w:tcPr>
          <w:p w14:paraId="6DF32BC7" w14:textId="6FB2FED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24E361EA" w14:textId="374B5A8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 xml:space="preserve">توضيح أن التحليل سيتم على متوسطات مركبة يمكن التعامل معها كمؤشرات كمية، أو استخدام أساليب لا </w:t>
            </w:r>
            <w:proofErr w:type="spellStart"/>
            <w:r w:rsidRPr="006413D1">
              <w:rPr>
                <w:rFonts w:ascii="Simplified Arabic" w:hAnsi="Simplified Arabic" w:cs="Simplified Arabic"/>
                <w:sz w:val="18"/>
                <w:szCs w:val="18"/>
                <w:rtl/>
              </w:rPr>
              <w:t>معلمية</w:t>
            </w:r>
            <w:proofErr w:type="spellEnd"/>
            <w:r w:rsidRPr="006413D1">
              <w:rPr>
                <w:rFonts w:ascii="Simplified Arabic" w:hAnsi="Simplified Arabic" w:cs="Simplified Arabic"/>
                <w:sz w:val="18"/>
                <w:szCs w:val="18"/>
                <w:rtl/>
              </w:rPr>
              <w:t xml:space="preserve"> متسقة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23001C9"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790BEA99" w14:textId="77777777" w:rsidTr="00F54356">
        <w:trPr>
          <w:cantSplit/>
          <w:jc w:val="center"/>
        </w:trPr>
        <w:tc>
          <w:tcPr>
            <w:tcW w:w="1927" w:type="dxa"/>
            <w:tcMar>
              <w:top w:w="100" w:type="dxa"/>
              <w:left w:w="100" w:type="dxa"/>
              <w:bottom w:w="100" w:type="dxa"/>
              <w:right w:w="100" w:type="dxa"/>
            </w:tcMar>
            <w:vAlign w:val="center"/>
          </w:tcPr>
          <w:p w14:paraId="7F3BEACB"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اختبار الفرضيات</w:t>
            </w:r>
          </w:p>
        </w:tc>
        <w:tc>
          <w:tcPr>
            <w:tcW w:w="3005" w:type="dxa"/>
            <w:tcMar>
              <w:top w:w="100" w:type="dxa"/>
              <w:left w:w="100" w:type="dxa"/>
              <w:bottom w:w="100" w:type="dxa"/>
              <w:right w:w="100" w:type="dxa"/>
            </w:tcMar>
            <w:vAlign w:val="center"/>
          </w:tcPr>
          <w:p w14:paraId="38AB63D5"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الأساليب مناسبة؟</w:t>
            </w:r>
          </w:p>
        </w:tc>
        <w:tc>
          <w:tcPr>
            <w:tcW w:w="4025" w:type="dxa"/>
            <w:tcMar>
              <w:top w:w="100" w:type="dxa"/>
              <w:left w:w="100" w:type="dxa"/>
              <w:bottom w:w="100" w:type="dxa"/>
              <w:right w:w="100" w:type="dxa"/>
            </w:tcMar>
          </w:tcPr>
          <w:p w14:paraId="2221C669" w14:textId="0FA44AD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استخدام</w:t>
            </w:r>
            <w:r w:rsidRPr="006413D1">
              <w:rPr>
                <w:rFonts w:ascii="Simplified Arabic" w:hAnsi="Simplified Arabic" w:cs="Simplified Arabic"/>
                <w:sz w:val="18"/>
                <w:szCs w:val="18"/>
              </w:rPr>
              <w:t xml:space="preserve"> Spearman </w:t>
            </w:r>
            <w:r w:rsidRPr="006413D1">
              <w:rPr>
                <w:rFonts w:ascii="Simplified Arabic" w:hAnsi="Simplified Arabic" w:cs="Simplified Arabic"/>
                <w:sz w:val="18"/>
                <w:szCs w:val="18"/>
                <w:rtl/>
              </w:rPr>
              <w:t>للفرضية الرئيسة ثم الانحدار الخطي للفروض الفرعية يحتاج تبريراً أو توحيداً منهجياً.</w:t>
            </w:r>
          </w:p>
        </w:tc>
        <w:tc>
          <w:tcPr>
            <w:tcW w:w="1474" w:type="dxa"/>
            <w:tcMar>
              <w:top w:w="100" w:type="dxa"/>
              <w:left w:w="100" w:type="dxa"/>
              <w:bottom w:w="100" w:type="dxa"/>
              <w:right w:w="100" w:type="dxa"/>
            </w:tcMar>
          </w:tcPr>
          <w:p w14:paraId="04C5706E" w14:textId="6D080988"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2576EDFA" w14:textId="2B11A6D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تحديد هل الهدف اختبار الارتباط أم الأثر التنبؤي، واختيار الأساليب وفق ذلك دون تناقض</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E944445"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69016867" w14:textId="77777777" w:rsidTr="00F54356">
        <w:trPr>
          <w:cantSplit/>
          <w:jc w:val="center"/>
        </w:trPr>
        <w:tc>
          <w:tcPr>
            <w:tcW w:w="1927" w:type="dxa"/>
            <w:tcMar>
              <w:top w:w="100" w:type="dxa"/>
              <w:left w:w="100" w:type="dxa"/>
              <w:bottom w:w="100" w:type="dxa"/>
              <w:right w:w="100" w:type="dxa"/>
            </w:tcMar>
            <w:vAlign w:val="center"/>
          </w:tcPr>
          <w:p w14:paraId="5933E02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شروط التحليل</w:t>
            </w:r>
          </w:p>
        </w:tc>
        <w:tc>
          <w:tcPr>
            <w:tcW w:w="3005" w:type="dxa"/>
            <w:tcMar>
              <w:top w:w="100" w:type="dxa"/>
              <w:left w:w="100" w:type="dxa"/>
              <w:bottom w:w="100" w:type="dxa"/>
              <w:right w:w="100" w:type="dxa"/>
            </w:tcMar>
            <w:vAlign w:val="center"/>
          </w:tcPr>
          <w:p w14:paraId="3629FEDF"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ذكر الافتراضات؟</w:t>
            </w:r>
          </w:p>
        </w:tc>
        <w:tc>
          <w:tcPr>
            <w:tcW w:w="4025" w:type="dxa"/>
            <w:tcMar>
              <w:top w:w="100" w:type="dxa"/>
              <w:left w:w="100" w:type="dxa"/>
              <w:bottom w:w="100" w:type="dxa"/>
              <w:right w:w="100" w:type="dxa"/>
            </w:tcMar>
          </w:tcPr>
          <w:p w14:paraId="04238349" w14:textId="4FC9D67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افتراضات الانحدار والتعدد الخطي والطبيعية لم تعرض بوضوح كخطة اختبار قبل التحليل.</w:t>
            </w:r>
          </w:p>
        </w:tc>
        <w:tc>
          <w:tcPr>
            <w:tcW w:w="1474" w:type="dxa"/>
            <w:tcMar>
              <w:top w:w="100" w:type="dxa"/>
              <w:left w:w="100" w:type="dxa"/>
              <w:bottom w:w="100" w:type="dxa"/>
              <w:right w:w="100" w:type="dxa"/>
            </w:tcMar>
          </w:tcPr>
          <w:p w14:paraId="61704BED" w14:textId="7EC1A3B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2C1DBD15" w14:textId="3D9B636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فحوص</w:t>
            </w:r>
            <w:r w:rsidRPr="006413D1">
              <w:rPr>
                <w:rFonts w:ascii="Simplified Arabic" w:hAnsi="Simplified Arabic" w:cs="Simplified Arabic"/>
                <w:sz w:val="18"/>
                <w:szCs w:val="18"/>
              </w:rPr>
              <w:t xml:space="preserve"> VIF</w:t>
            </w:r>
            <w:r w:rsidRPr="006413D1">
              <w:rPr>
                <w:rFonts w:ascii="Simplified Arabic" w:hAnsi="Simplified Arabic" w:cs="Simplified Arabic"/>
                <w:sz w:val="18"/>
                <w:szCs w:val="18"/>
                <w:rtl/>
              </w:rPr>
              <w:t xml:space="preserve">، </w:t>
            </w:r>
            <w:r w:rsidRPr="006413D1">
              <w:rPr>
                <w:rFonts w:ascii="Simplified Arabic" w:hAnsi="Simplified Arabic" w:cs="Simplified Arabic"/>
                <w:sz w:val="18"/>
                <w:szCs w:val="18"/>
              </w:rPr>
              <w:t>Tolerance</w:t>
            </w:r>
            <w:r w:rsidRPr="006413D1">
              <w:rPr>
                <w:rFonts w:ascii="Simplified Arabic" w:hAnsi="Simplified Arabic" w:cs="Simplified Arabic"/>
                <w:sz w:val="18"/>
                <w:szCs w:val="18"/>
                <w:rtl/>
              </w:rPr>
              <w:t xml:space="preserve">، </w:t>
            </w:r>
            <w:r w:rsidRPr="006413D1">
              <w:rPr>
                <w:rFonts w:ascii="Simplified Arabic" w:hAnsi="Simplified Arabic" w:cs="Simplified Arabic"/>
                <w:sz w:val="18"/>
                <w:szCs w:val="18"/>
              </w:rPr>
              <w:t>Durbin-Watson</w:t>
            </w:r>
            <w:r w:rsidRPr="006413D1">
              <w:rPr>
                <w:rFonts w:ascii="Simplified Arabic" w:hAnsi="Simplified Arabic" w:cs="Simplified Arabic"/>
                <w:sz w:val="18"/>
                <w:szCs w:val="18"/>
                <w:rtl/>
              </w:rPr>
              <w:t>، طبيعية البواقي، القيم المتطرفة، وخطية العلاقة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BEB9D62"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47681DD0" w14:textId="77777777" w:rsidTr="00F54356">
        <w:trPr>
          <w:cantSplit/>
          <w:jc w:val="center"/>
        </w:trPr>
        <w:tc>
          <w:tcPr>
            <w:tcW w:w="1927" w:type="dxa"/>
            <w:tcMar>
              <w:top w:w="100" w:type="dxa"/>
              <w:left w:w="100" w:type="dxa"/>
              <w:bottom w:w="100" w:type="dxa"/>
              <w:right w:w="100" w:type="dxa"/>
            </w:tcMar>
            <w:vAlign w:val="center"/>
          </w:tcPr>
          <w:p w14:paraId="760F3345"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التحليل المتقدم</w:t>
            </w:r>
          </w:p>
        </w:tc>
        <w:tc>
          <w:tcPr>
            <w:tcW w:w="3005" w:type="dxa"/>
            <w:tcMar>
              <w:top w:w="100" w:type="dxa"/>
              <w:left w:w="100" w:type="dxa"/>
              <w:bottom w:w="100" w:type="dxa"/>
              <w:right w:w="100" w:type="dxa"/>
            </w:tcMar>
            <w:vAlign w:val="center"/>
          </w:tcPr>
          <w:p w14:paraId="402EE7EF"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توجد وساطة أو نموذج بنائي؟</w:t>
            </w:r>
          </w:p>
        </w:tc>
        <w:tc>
          <w:tcPr>
            <w:tcW w:w="4025" w:type="dxa"/>
            <w:tcMar>
              <w:top w:w="100" w:type="dxa"/>
              <w:left w:w="100" w:type="dxa"/>
              <w:bottom w:w="100" w:type="dxa"/>
              <w:right w:w="100" w:type="dxa"/>
            </w:tcMar>
          </w:tcPr>
          <w:p w14:paraId="62849E0E" w14:textId="431ECAE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إذا كان هناك أثر معدل لخصائص المؤسسة، فيجب تحديد طريقة اختباره إحصائياً بدقة لا الاكتفاء بعبارة</w:t>
            </w:r>
            <w:r w:rsidRPr="006413D1">
              <w:rPr>
                <w:rFonts w:ascii="Simplified Arabic" w:hAnsi="Simplified Arabic" w:cs="Simplified Arabic"/>
                <w:sz w:val="18"/>
                <w:szCs w:val="18"/>
              </w:rPr>
              <w:t xml:space="preserve"> ANOVA </w:t>
            </w:r>
            <w:r w:rsidRPr="006413D1">
              <w:rPr>
                <w:rFonts w:ascii="Simplified Arabic" w:hAnsi="Simplified Arabic" w:cs="Simplified Arabic"/>
                <w:sz w:val="18"/>
                <w:szCs w:val="18"/>
                <w:rtl/>
              </w:rPr>
              <w:t>أو انحدار متعدد.</w:t>
            </w:r>
          </w:p>
        </w:tc>
        <w:tc>
          <w:tcPr>
            <w:tcW w:w="1474" w:type="dxa"/>
            <w:tcMar>
              <w:top w:w="100" w:type="dxa"/>
              <w:left w:w="100" w:type="dxa"/>
              <w:bottom w:w="100" w:type="dxa"/>
              <w:right w:w="100" w:type="dxa"/>
            </w:tcMar>
          </w:tcPr>
          <w:p w14:paraId="14B05DF3" w14:textId="53684C1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4D10E51B" w14:textId="1DB1EF4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تحديد هل سيستخدم تفاعل</w:t>
            </w:r>
            <w:r w:rsidRPr="006413D1">
              <w:rPr>
                <w:rFonts w:ascii="Simplified Arabic" w:hAnsi="Simplified Arabic" w:cs="Simplified Arabic"/>
                <w:sz w:val="18"/>
                <w:szCs w:val="18"/>
              </w:rPr>
              <w:t xml:space="preserve"> Interaction</w:t>
            </w:r>
            <w:r w:rsidRPr="006413D1">
              <w:rPr>
                <w:rFonts w:ascii="Simplified Arabic" w:hAnsi="Simplified Arabic" w:cs="Simplified Arabic"/>
                <w:sz w:val="18"/>
                <w:szCs w:val="18"/>
                <w:rtl/>
              </w:rPr>
              <w:t>، تحليل مجموعات، أو تحليل فروق، وربطه بفرضية واحدة واضحة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C320EA2"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2B83B3CF" w14:textId="77777777" w:rsidTr="00F54356">
        <w:trPr>
          <w:cantSplit/>
          <w:jc w:val="center"/>
        </w:trPr>
        <w:tc>
          <w:tcPr>
            <w:tcW w:w="1927" w:type="dxa"/>
            <w:tcMar>
              <w:top w:w="100" w:type="dxa"/>
              <w:left w:w="100" w:type="dxa"/>
              <w:bottom w:w="100" w:type="dxa"/>
              <w:right w:w="100" w:type="dxa"/>
            </w:tcMar>
            <w:vAlign w:val="center"/>
          </w:tcPr>
          <w:p w14:paraId="004CA0EA"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تفسير النتائج لاحقاً</w:t>
            </w:r>
          </w:p>
        </w:tc>
        <w:tc>
          <w:tcPr>
            <w:tcW w:w="3005" w:type="dxa"/>
            <w:tcMar>
              <w:top w:w="100" w:type="dxa"/>
              <w:left w:w="100" w:type="dxa"/>
              <w:bottom w:w="100" w:type="dxa"/>
              <w:right w:w="100" w:type="dxa"/>
            </w:tcMar>
            <w:vAlign w:val="center"/>
          </w:tcPr>
          <w:p w14:paraId="16C5D726"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تجنب عرض نتائج فعلية؟</w:t>
            </w:r>
          </w:p>
        </w:tc>
        <w:tc>
          <w:tcPr>
            <w:tcW w:w="4025" w:type="dxa"/>
            <w:tcMar>
              <w:top w:w="100" w:type="dxa"/>
              <w:left w:w="100" w:type="dxa"/>
              <w:bottom w:w="100" w:type="dxa"/>
              <w:right w:w="100" w:type="dxa"/>
            </w:tcMar>
          </w:tcPr>
          <w:p w14:paraId="3EDB91BE" w14:textId="484FBF1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لا ينبغي عرض نتائج الصدق والثبات كأنها نهائية إذا كانت تخص دراسة استطلاعية، كما يجب ذكر حجم العينة الاستطلاعية.</w:t>
            </w:r>
          </w:p>
        </w:tc>
        <w:tc>
          <w:tcPr>
            <w:tcW w:w="1474" w:type="dxa"/>
            <w:tcMar>
              <w:top w:w="100" w:type="dxa"/>
              <w:left w:w="100" w:type="dxa"/>
              <w:bottom w:w="100" w:type="dxa"/>
              <w:right w:w="100" w:type="dxa"/>
            </w:tcMar>
          </w:tcPr>
          <w:p w14:paraId="0872EC11" w14:textId="61E1FF2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3BD6FD27" w14:textId="597A533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تمييز نتائج العينة الاستطلاعية عن العينة الأساسية وذكر حجمها وطريقة اختيارها</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1BA84C1" w14:textId="77777777" w:rsidR="006413D1" w:rsidRPr="006413D1" w:rsidRDefault="006413D1" w:rsidP="006413D1">
            <w:pPr>
              <w:bidi/>
              <w:jc w:val="both"/>
              <w:rPr>
                <w:rFonts w:ascii="Simplified Arabic" w:hAnsi="Simplified Arabic" w:cs="Simplified Arabic"/>
                <w:sz w:val="18"/>
                <w:szCs w:val="18"/>
              </w:rPr>
            </w:pPr>
          </w:p>
        </w:tc>
      </w:tr>
    </w:tbl>
    <w:p w14:paraId="7695E1EA" w14:textId="77777777" w:rsidR="00A662EF" w:rsidRPr="006413D1" w:rsidRDefault="000A310A"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413D1" w14:paraId="23E4F59B" w14:textId="77777777" w:rsidTr="00047CBC">
        <w:trPr>
          <w:cantSplit/>
          <w:tblHeader/>
          <w:jc w:val="center"/>
        </w:trPr>
        <w:tc>
          <w:tcPr>
            <w:tcW w:w="1927" w:type="dxa"/>
            <w:tcMar>
              <w:top w:w="100" w:type="dxa"/>
              <w:left w:w="100" w:type="dxa"/>
              <w:bottom w:w="100" w:type="dxa"/>
              <w:right w:w="100" w:type="dxa"/>
            </w:tcMar>
            <w:vAlign w:val="center"/>
          </w:tcPr>
          <w:p w14:paraId="6F08C66A"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3EB0CCD0"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1FAE2E97"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783E275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03779E81"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1F087E60"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رد الطالب</w:t>
            </w:r>
          </w:p>
        </w:tc>
      </w:tr>
      <w:tr w:rsidR="006413D1" w:rsidRPr="006413D1" w14:paraId="5258A9E0" w14:textId="77777777" w:rsidTr="003809D1">
        <w:trPr>
          <w:cantSplit/>
          <w:jc w:val="center"/>
        </w:trPr>
        <w:tc>
          <w:tcPr>
            <w:tcW w:w="1927" w:type="dxa"/>
            <w:tcMar>
              <w:top w:w="100" w:type="dxa"/>
              <w:left w:w="100" w:type="dxa"/>
              <w:bottom w:w="100" w:type="dxa"/>
              <w:right w:w="100" w:type="dxa"/>
            </w:tcMar>
            <w:vAlign w:val="center"/>
          </w:tcPr>
          <w:p w14:paraId="21AEEEC9"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الصدق الظاهري</w:t>
            </w:r>
          </w:p>
        </w:tc>
        <w:tc>
          <w:tcPr>
            <w:tcW w:w="3005" w:type="dxa"/>
            <w:tcMar>
              <w:top w:w="100" w:type="dxa"/>
              <w:left w:w="100" w:type="dxa"/>
              <w:bottom w:w="100" w:type="dxa"/>
              <w:right w:w="100" w:type="dxa"/>
            </w:tcMar>
            <w:vAlign w:val="center"/>
          </w:tcPr>
          <w:p w14:paraId="4F0B66B1"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عرض الأداة على محكمين؟</w:t>
            </w:r>
          </w:p>
        </w:tc>
        <w:tc>
          <w:tcPr>
            <w:tcW w:w="4025" w:type="dxa"/>
            <w:tcMar>
              <w:top w:w="100" w:type="dxa"/>
              <w:left w:w="100" w:type="dxa"/>
              <w:bottom w:w="100" w:type="dxa"/>
              <w:right w:w="100" w:type="dxa"/>
            </w:tcMar>
          </w:tcPr>
          <w:p w14:paraId="036F6DB2" w14:textId="5605F4E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ورد عرض الأداة على محكمين، لكن العدد وصفاتهم ونسبة الاتفاق غير واضحة.</w:t>
            </w:r>
          </w:p>
        </w:tc>
        <w:tc>
          <w:tcPr>
            <w:tcW w:w="1474" w:type="dxa"/>
            <w:tcMar>
              <w:top w:w="100" w:type="dxa"/>
              <w:left w:w="100" w:type="dxa"/>
              <w:bottom w:w="100" w:type="dxa"/>
              <w:right w:w="100" w:type="dxa"/>
            </w:tcMar>
          </w:tcPr>
          <w:p w14:paraId="64CFED86" w14:textId="1FC6C66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17D81FCC" w14:textId="069A701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ذكر عدد المحكمين، تخصصاتهم، معيار قبول الفقرة، والتعديلات الجوهرية المنفذة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948A116"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0CB6C2A7" w14:textId="77777777" w:rsidTr="003809D1">
        <w:trPr>
          <w:cantSplit/>
          <w:jc w:val="center"/>
        </w:trPr>
        <w:tc>
          <w:tcPr>
            <w:tcW w:w="1927" w:type="dxa"/>
            <w:tcMar>
              <w:top w:w="100" w:type="dxa"/>
              <w:left w:w="100" w:type="dxa"/>
              <w:bottom w:w="100" w:type="dxa"/>
              <w:right w:w="100" w:type="dxa"/>
            </w:tcMar>
            <w:vAlign w:val="center"/>
          </w:tcPr>
          <w:p w14:paraId="2E79CAE5"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صدق المحتوى</w:t>
            </w:r>
          </w:p>
        </w:tc>
        <w:tc>
          <w:tcPr>
            <w:tcW w:w="3005" w:type="dxa"/>
            <w:tcMar>
              <w:top w:w="100" w:type="dxa"/>
              <w:left w:w="100" w:type="dxa"/>
              <w:bottom w:w="100" w:type="dxa"/>
              <w:right w:w="100" w:type="dxa"/>
            </w:tcMar>
            <w:vAlign w:val="center"/>
          </w:tcPr>
          <w:p w14:paraId="116988D6"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الفقرات تغطي الأبعاد؟</w:t>
            </w:r>
          </w:p>
        </w:tc>
        <w:tc>
          <w:tcPr>
            <w:tcW w:w="4025" w:type="dxa"/>
            <w:tcMar>
              <w:top w:w="100" w:type="dxa"/>
              <w:left w:w="100" w:type="dxa"/>
              <w:bottom w:w="100" w:type="dxa"/>
              <w:right w:w="100" w:type="dxa"/>
            </w:tcMar>
          </w:tcPr>
          <w:p w14:paraId="18B344D3" w14:textId="38BF95E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الفقرات تبدو شاملة للأبعاد، لكن الاعتماد على إعداد الباحث دون مصادر تفصيلية لكل بُعد يحتاج تدعيم.</w:t>
            </w:r>
          </w:p>
        </w:tc>
        <w:tc>
          <w:tcPr>
            <w:tcW w:w="1474" w:type="dxa"/>
            <w:tcMar>
              <w:top w:w="100" w:type="dxa"/>
              <w:left w:w="100" w:type="dxa"/>
              <w:bottom w:w="100" w:type="dxa"/>
              <w:right w:w="100" w:type="dxa"/>
            </w:tcMar>
          </w:tcPr>
          <w:p w14:paraId="30640647" w14:textId="0DF8355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0851B168" w14:textId="06BC85D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مصادر علمية لكل بعد، خاصة أبعاد التميز المؤسسي ونموذج</w:t>
            </w:r>
            <w:r w:rsidRPr="006413D1">
              <w:rPr>
                <w:rFonts w:ascii="Simplified Arabic" w:hAnsi="Simplified Arabic" w:cs="Simplified Arabic"/>
                <w:sz w:val="18"/>
                <w:szCs w:val="18"/>
              </w:rPr>
              <w:t xml:space="preserve"> EFQM.</w:t>
            </w:r>
          </w:p>
        </w:tc>
        <w:tc>
          <w:tcPr>
            <w:tcW w:w="1134" w:type="dxa"/>
            <w:tcMar>
              <w:top w:w="100" w:type="dxa"/>
              <w:left w:w="100" w:type="dxa"/>
              <w:bottom w:w="100" w:type="dxa"/>
              <w:right w:w="100" w:type="dxa"/>
            </w:tcMar>
            <w:vAlign w:val="center"/>
          </w:tcPr>
          <w:p w14:paraId="410F8D91"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3079D363" w14:textId="77777777" w:rsidTr="003809D1">
        <w:trPr>
          <w:cantSplit/>
          <w:jc w:val="center"/>
        </w:trPr>
        <w:tc>
          <w:tcPr>
            <w:tcW w:w="1927" w:type="dxa"/>
            <w:tcMar>
              <w:top w:w="100" w:type="dxa"/>
              <w:left w:w="100" w:type="dxa"/>
              <w:bottom w:w="100" w:type="dxa"/>
              <w:right w:w="100" w:type="dxa"/>
            </w:tcMar>
            <w:vAlign w:val="center"/>
          </w:tcPr>
          <w:p w14:paraId="5A56456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lastRenderedPageBreak/>
              <w:t>الصدق البنائي</w:t>
            </w:r>
          </w:p>
        </w:tc>
        <w:tc>
          <w:tcPr>
            <w:tcW w:w="3005" w:type="dxa"/>
            <w:tcMar>
              <w:top w:w="100" w:type="dxa"/>
              <w:left w:w="100" w:type="dxa"/>
              <w:bottom w:w="100" w:type="dxa"/>
              <w:right w:w="100" w:type="dxa"/>
            </w:tcMar>
            <w:vAlign w:val="center"/>
          </w:tcPr>
          <w:p w14:paraId="3AB0635E"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التحقق من البناء؟</w:t>
            </w:r>
          </w:p>
        </w:tc>
        <w:tc>
          <w:tcPr>
            <w:tcW w:w="4025" w:type="dxa"/>
            <w:tcMar>
              <w:top w:w="100" w:type="dxa"/>
              <w:left w:w="100" w:type="dxa"/>
              <w:bottom w:w="100" w:type="dxa"/>
              <w:right w:w="100" w:type="dxa"/>
            </w:tcMar>
          </w:tcPr>
          <w:p w14:paraId="1BE0F1C8" w14:textId="58FEECA0"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صدق الاتساق الداخلي مستخدم، وهذا مناسب مبدئياً، لكن يجب عرض الجداول بقيم واضحة وذكر حجم العينة.</w:t>
            </w:r>
          </w:p>
        </w:tc>
        <w:tc>
          <w:tcPr>
            <w:tcW w:w="1474" w:type="dxa"/>
            <w:tcMar>
              <w:top w:w="100" w:type="dxa"/>
              <w:left w:w="100" w:type="dxa"/>
              <w:bottom w:w="100" w:type="dxa"/>
              <w:right w:w="100" w:type="dxa"/>
            </w:tcMar>
          </w:tcPr>
          <w:p w14:paraId="1FA836F6" w14:textId="1B415AA0"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35142C7" w14:textId="34ACEB3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إظهار معاملات الارتباط لكل بُعد والدرجة الكلية مع مستوى الدلالة وحجم العينة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F7B83BE"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503CEAAE" w14:textId="77777777" w:rsidTr="003809D1">
        <w:trPr>
          <w:cantSplit/>
          <w:jc w:val="center"/>
        </w:trPr>
        <w:tc>
          <w:tcPr>
            <w:tcW w:w="1927" w:type="dxa"/>
            <w:tcMar>
              <w:top w:w="100" w:type="dxa"/>
              <w:left w:w="100" w:type="dxa"/>
              <w:bottom w:w="100" w:type="dxa"/>
              <w:right w:w="100" w:type="dxa"/>
            </w:tcMar>
            <w:vAlign w:val="center"/>
          </w:tcPr>
          <w:p w14:paraId="4CAF3BC1"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الصدق التقاربي والتمييزي</w:t>
            </w:r>
          </w:p>
        </w:tc>
        <w:tc>
          <w:tcPr>
            <w:tcW w:w="3005" w:type="dxa"/>
            <w:tcMar>
              <w:top w:w="100" w:type="dxa"/>
              <w:left w:w="100" w:type="dxa"/>
              <w:bottom w:w="100" w:type="dxa"/>
              <w:right w:w="100" w:type="dxa"/>
            </w:tcMar>
            <w:vAlign w:val="center"/>
          </w:tcPr>
          <w:p w14:paraId="79943D31"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يلزم في هذه الدراسة؟</w:t>
            </w:r>
          </w:p>
        </w:tc>
        <w:tc>
          <w:tcPr>
            <w:tcW w:w="4025" w:type="dxa"/>
            <w:tcMar>
              <w:top w:w="100" w:type="dxa"/>
              <w:left w:w="100" w:type="dxa"/>
              <w:bottom w:w="100" w:type="dxa"/>
              <w:right w:w="100" w:type="dxa"/>
            </w:tcMar>
          </w:tcPr>
          <w:p w14:paraId="46FC7816" w14:textId="5D0D258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إذا جرى تعديل كبير في الأداة أو بناء فقرات جديدة، فقد يكون من المناسب استخدام</w:t>
            </w:r>
            <w:r w:rsidRPr="006413D1">
              <w:rPr>
                <w:rFonts w:ascii="Simplified Arabic" w:hAnsi="Simplified Arabic" w:cs="Simplified Arabic"/>
                <w:sz w:val="18"/>
                <w:szCs w:val="18"/>
              </w:rPr>
              <w:t xml:space="preserve"> EFA </w:t>
            </w:r>
            <w:r w:rsidRPr="006413D1">
              <w:rPr>
                <w:rFonts w:ascii="Simplified Arabic" w:hAnsi="Simplified Arabic" w:cs="Simplified Arabic"/>
                <w:sz w:val="18"/>
                <w:szCs w:val="18"/>
                <w:rtl/>
              </w:rPr>
              <w:t>عند توفر حجم عينة كافٍ.</w:t>
            </w:r>
          </w:p>
        </w:tc>
        <w:tc>
          <w:tcPr>
            <w:tcW w:w="1474" w:type="dxa"/>
            <w:tcMar>
              <w:top w:w="100" w:type="dxa"/>
              <w:left w:w="100" w:type="dxa"/>
              <w:bottom w:w="100" w:type="dxa"/>
              <w:right w:w="100" w:type="dxa"/>
            </w:tcMar>
          </w:tcPr>
          <w:p w14:paraId="5E97C46C" w14:textId="62FE5472"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7F575AAB" w14:textId="1155089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مبرر لعدم استخدام التحليل العاملي أو إجراء</w:t>
            </w:r>
            <w:r w:rsidRPr="006413D1">
              <w:rPr>
                <w:rFonts w:ascii="Simplified Arabic" w:hAnsi="Simplified Arabic" w:cs="Simplified Arabic"/>
                <w:sz w:val="18"/>
                <w:szCs w:val="18"/>
              </w:rPr>
              <w:t xml:space="preserve"> EFA </w:t>
            </w:r>
            <w:r w:rsidRPr="006413D1">
              <w:rPr>
                <w:rFonts w:ascii="Simplified Arabic" w:hAnsi="Simplified Arabic" w:cs="Simplified Arabic"/>
                <w:sz w:val="18"/>
                <w:szCs w:val="18"/>
                <w:rtl/>
              </w:rPr>
              <w:t>إذا تطلبت الجامعة ذلك</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53E407D"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703F9BA9" w14:textId="77777777" w:rsidTr="003809D1">
        <w:trPr>
          <w:cantSplit/>
          <w:jc w:val="center"/>
        </w:trPr>
        <w:tc>
          <w:tcPr>
            <w:tcW w:w="1927" w:type="dxa"/>
            <w:tcMar>
              <w:top w:w="100" w:type="dxa"/>
              <w:left w:w="100" w:type="dxa"/>
              <w:bottom w:w="100" w:type="dxa"/>
              <w:right w:w="100" w:type="dxa"/>
            </w:tcMar>
            <w:vAlign w:val="center"/>
          </w:tcPr>
          <w:p w14:paraId="4C03E4EF"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الثبات</w:t>
            </w:r>
          </w:p>
        </w:tc>
        <w:tc>
          <w:tcPr>
            <w:tcW w:w="3005" w:type="dxa"/>
            <w:tcMar>
              <w:top w:w="100" w:type="dxa"/>
              <w:left w:w="100" w:type="dxa"/>
              <w:bottom w:w="100" w:type="dxa"/>
              <w:right w:w="100" w:type="dxa"/>
            </w:tcMar>
            <w:vAlign w:val="center"/>
          </w:tcPr>
          <w:p w14:paraId="4C7288DA"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توضيح ألفا كرونباخ؟</w:t>
            </w:r>
          </w:p>
        </w:tc>
        <w:tc>
          <w:tcPr>
            <w:tcW w:w="4025" w:type="dxa"/>
            <w:tcMar>
              <w:top w:w="100" w:type="dxa"/>
              <w:left w:w="100" w:type="dxa"/>
              <w:bottom w:w="100" w:type="dxa"/>
              <w:right w:w="100" w:type="dxa"/>
            </w:tcMar>
          </w:tcPr>
          <w:p w14:paraId="60F8FFD7" w14:textId="0248795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الثبات مذكور باستخدام ألفا كرونباخ والتجزئة النصفية، لكن القيم غير ظاهرة في النص المختصر وتحتاج جدولاً واضحاً.</w:t>
            </w:r>
          </w:p>
        </w:tc>
        <w:tc>
          <w:tcPr>
            <w:tcW w:w="1474" w:type="dxa"/>
            <w:tcMar>
              <w:top w:w="100" w:type="dxa"/>
              <w:left w:w="100" w:type="dxa"/>
              <w:bottom w:w="100" w:type="dxa"/>
              <w:right w:w="100" w:type="dxa"/>
            </w:tcMar>
          </w:tcPr>
          <w:p w14:paraId="4B7BC37B" w14:textId="0062184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607207F" w14:textId="7E7CC2E2"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عرض معاملات الثبات لكل بعد، لكل متغير، وللأداة ككل</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A7687AC"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2A21EE45" w14:textId="77777777" w:rsidTr="003809D1">
        <w:trPr>
          <w:cantSplit/>
          <w:jc w:val="center"/>
        </w:trPr>
        <w:tc>
          <w:tcPr>
            <w:tcW w:w="1927" w:type="dxa"/>
            <w:tcMar>
              <w:top w:w="100" w:type="dxa"/>
              <w:left w:w="100" w:type="dxa"/>
              <w:bottom w:w="100" w:type="dxa"/>
              <w:right w:w="100" w:type="dxa"/>
            </w:tcMar>
            <w:vAlign w:val="center"/>
          </w:tcPr>
          <w:p w14:paraId="53439BDA"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الاختبار التجريبي</w:t>
            </w:r>
          </w:p>
        </w:tc>
        <w:tc>
          <w:tcPr>
            <w:tcW w:w="3005" w:type="dxa"/>
            <w:tcMar>
              <w:top w:w="100" w:type="dxa"/>
              <w:left w:w="100" w:type="dxa"/>
              <w:bottom w:w="100" w:type="dxa"/>
              <w:right w:w="100" w:type="dxa"/>
            </w:tcMar>
            <w:vAlign w:val="center"/>
          </w:tcPr>
          <w:p w14:paraId="63BEE4F7"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توجد دراسة استطلاعية؟</w:t>
            </w:r>
          </w:p>
        </w:tc>
        <w:tc>
          <w:tcPr>
            <w:tcW w:w="4025" w:type="dxa"/>
            <w:tcMar>
              <w:top w:w="100" w:type="dxa"/>
              <w:left w:w="100" w:type="dxa"/>
              <w:bottom w:w="100" w:type="dxa"/>
              <w:right w:w="100" w:type="dxa"/>
            </w:tcMar>
          </w:tcPr>
          <w:p w14:paraId="2D62D1B7" w14:textId="1710F33B"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الدراسة الاستطلاعية غير موضحة بما يكفي من حيث الحجم والعينة والإجراءات.</w:t>
            </w:r>
          </w:p>
        </w:tc>
        <w:tc>
          <w:tcPr>
            <w:tcW w:w="1474" w:type="dxa"/>
            <w:tcMar>
              <w:top w:w="100" w:type="dxa"/>
              <w:left w:w="100" w:type="dxa"/>
              <w:bottom w:w="100" w:type="dxa"/>
              <w:right w:w="100" w:type="dxa"/>
            </w:tcMar>
          </w:tcPr>
          <w:p w14:paraId="4314283B" w14:textId="10D5CD9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77583599" w14:textId="35EF14D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تحديد حجم العينة الاستطلاعية، مصدرها، واستبعادها من العينة الأساسية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E0D2A71"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27E127A3" w14:textId="77777777" w:rsidTr="003809D1">
        <w:trPr>
          <w:cantSplit/>
          <w:jc w:val="center"/>
        </w:trPr>
        <w:tc>
          <w:tcPr>
            <w:tcW w:w="1927" w:type="dxa"/>
            <w:tcMar>
              <w:top w:w="100" w:type="dxa"/>
              <w:left w:w="100" w:type="dxa"/>
              <w:bottom w:w="100" w:type="dxa"/>
              <w:right w:w="100" w:type="dxa"/>
            </w:tcMar>
            <w:vAlign w:val="center"/>
          </w:tcPr>
          <w:p w14:paraId="72BE8FE6"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جودة الترجمة</w:t>
            </w:r>
          </w:p>
        </w:tc>
        <w:tc>
          <w:tcPr>
            <w:tcW w:w="3005" w:type="dxa"/>
            <w:tcMar>
              <w:top w:w="100" w:type="dxa"/>
              <w:left w:w="100" w:type="dxa"/>
              <w:bottom w:w="100" w:type="dxa"/>
              <w:right w:w="100" w:type="dxa"/>
            </w:tcMar>
            <w:vAlign w:val="center"/>
          </w:tcPr>
          <w:p w14:paraId="13A36BA9"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إذا كانت الأداة مترجمة، هل تم التحقق منها؟</w:t>
            </w:r>
          </w:p>
        </w:tc>
        <w:tc>
          <w:tcPr>
            <w:tcW w:w="4025" w:type="dxa"/>
            <w:tcMar>
              <w:top w:w="100" w:type="dxa"/>
              <w:left w:w="100" w:type="dxa"/>
              <w:bottom w:w="100" w:type="dxa"/>
              <w:right w:w="100" w:type="dxa"/>
            </w:tcMar>
          </w:tcPr>
          <w:p w14:paraId="7F65E4AB" w14:textId="5ED64E4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مصطلحات</w:t>
            </w:r>
            <w:r w:rsidRPr="006413D1">
              <w:rPr>
                <w:rFonts w:ascii="Simplified Arabic" w:hAnsi="Simplified Arabic" w:cs="Simplified Arabic"/>
                <w:sz w:val="18"/>
                <w:szCs w:val="18"/>
              </w:rPr>
              <w:t xml:space="preserve"> E-HRM </w:t>
            </w:r>
            <w:r w:rsidRPr="006413D1">
              <w:rPr>
                <w:rFonts w:ascii="Simplified Arabic" w:hAnsi="Simplified Arabic" w:cs="Simplified Arabic"/>
                <w:sz w:val="18"/>
                <w:szCs w:val="18"/>
                <w:rtl/>
              </w:rPr>
              <w:t xml:space="preserve">والترجمة تحتاج توحيداً وتصحيحاً لبعض الصياغات مثل "الباحثة" </w:t>
            </w:r>
            <w:proofErr w:type="spellStart"/>
            <w:r w:rsidRPr="006413D1">
              <w:rPr>
                <w:rFonts w:ascii="Simplified Arabic" w:hAnsi="Simplified Arabic" w:cs="Simplified Arabic"/>
                <w:sz w:val="18"/>
                <w:szCs w:val="18"/>
                <w:rtl/>
              </w:rPr>
              <w:t>و"إلكترونة</w:t>
            </w:r>
            <w:proofErr w:type="spellEnd"/>
            <w:r w:rsidRPr="006413D1">
              <w:rPr>
                <w:rFonts w:ascii="Simplified Arabic" w:hAnsi="Simplified Arabic" w:cs="Simplified Arabic"/>
                <w:sz w:val="18"/>
                <w:szCs w:val="18"/>
                <w:rtl/>
              </w:rPr>
              <w:t>".</w:t>
            </w:r>
          </w:p>
        </w:tc>
        <w:tc>
          <w:tcPr>
            <w:tcW w:w="1474" w:type="dxa"/>
            <w:tcMar>
              <w:top w:w="100" w:type="dxa"/>
              <w:left w:w="100" w:type="dxa"/>
              <w:bottom w:w="100" w:type="dxa"/>
              <w:right w:w="100" w:type="dxa"/>
            </w:tcMar>
          </w:tcPr>
          <w:p w14:paraId="03026FC2" w14:textId="728A671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F860DDE" w14:textId="720C4E2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مراجعة المصطلحات واللغة في جميع الجداول والفقرات</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4CEAD75" w14:textId="77777777" w:rsidR="006413D1" w:rsidRPr="006413D1" w:rsidRDefault="006413D1" w:rsidP="006413D1">
            <w:pPr>
              <w:bidi/>
              <w:jc w:val="both"/>
              <w:rPr>
                <w:rFonts w:ascii="Simplified Arabic" w:hAnsi="Simplified Arabic" w:cs="Simplified Arabic"/>
                <w:sz w:val="18"/>
                <w:szCs w:val="18"/>
              </w:rPr>
            </w:pPr>
          </w:p>
        </w:tc>
      </w:tr>
    </w:tbl>
    <w:p w14:paraId="03BA72A8" w14:textId="77777777" w:rsidR="00A662EF" w:rsidRPr="006413D1" w:rsidRDefault="000A310A"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413D1" w14:paraId="4EF101AE" w14:textId="77777777" w:rsidTr="00047CBC">
        <w:trPr>
          <w:cantSplit/>
          <w:tblHeader/>
          <w:jc w:val="center"/>
        </w:trPr>
        <w:tc>
          <w:tcPr>
            <w:tcW w:w="1927" w:type="dxa"/>
            <w:tcMar>
              <w:top w:w="100" w:type="dxa"/>
              <w:left w:w="100" w:type="dxa"/>
              <w:bottom w:w="100" w:type="dxa"/>
              <w:right w:w="100" w:type="dxa"/>
            </w:tcMar>
            <w:vAlign w:val="center"/>
          </w:tcPr>
          <w:p w14:paraId="22CD53BA"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3A11BEFE"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55D8E77F"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7D35C91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136FEB38"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479F8D00"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رد الطالب</w:t>
            </w:r>
          </w:p>
        </w:tc>
      </w:tr>
      <w:tr w:rsidR="006413D1" w:rsidRPr="006413D1" w14:paraId="6E0162A6" w14:textId="77777777" w:rsidTr="006D3E33">
        <w:trPr>
          <w:cantSplit/>
          <w:jc w:val="center"/>
        </w:trPr>
        <w:tc>
          <w:tcPr>
            <w:tcW w:w="1927" w:type="dxa"/>
            <w:tcMar>
              <w:top w:w="100" w:type="dxa"/>
              <w:left w:w="100" w:type="dxa"/>
              <w:bottom w:w="100" w:type="dxa"/>
              <w:right w:w="100" w:type="dxa"/>
            </w:tcMar>
            <w:vAlign w:val="center"/>
          </w:tcPr>
          <w:p w14:paraId="0EDA5165"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الموافقة المستنيرة</w:t>
            </w:r>
          </w:p>
        </w:tc>
        <w:tc>
          <w:tcPr>
            <w:tcW w:w="3005" w:type="dxa"/>
            <w:tcMar>
              <w:top w:w="100" w:type="dxa"/>
              <w:left w:w="100" w:type="dxa"/>
              <w:bottom w:w="100" w:type="dxa"/>
              <w:right w:w="100" w:type="dxa"/>
            </w:tcMar>
            <w:vAlign w:val="center"/>
          </w:tcPr>
          <w:p w14:paraId="687159B8"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توضيح موافقة المشاركين؟</w:t>
            </w:r>
          </w:p>
        </w:tc>
        <w:tc>
          <w:tcPr>
            <w:tcW w:w="4025" w:type="dxa"/>
            <w:tcMar>
              <w:top w:w="100" w:type="dxa"/>
              <w:left w:w="100" w:type="dxa"/>
              <w:bottom w:w="100" w:type="dxa"/>
              <w:right w:w="100" w:type="dxa"/>
            </w:tcMar>
          </w:tcPr>
          <w:p w14:paraId="5F8BD35D" w14:textId="0C928A7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تمت الإشارة إلى طوعية المشاركة والسرية، وهي نقطة إيجابية.</w:t>
            </w:r>
          </w:p>
        </w:tc>
        <w:tc>
          <w:tcPr>
            <w:tcW w:w="1474" w:type="dxa"/>
            <w:tcMar>
              <w:top w:w="100" w:type="dxa"/>
              <w:left w:w="100" w:type="dxa"/>
              <w:bottom w:w="100" w:type="dxa"/>
              <w:right w:w="100" w:type="dxa"/>
            </w:tcMar>
          </w:tcPr>
          <w:p w14:paraId="123889BA" w14:textId="7AC88AD9"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E08707A" w14:textId="256CEFE2"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نص موافقة مستنيرة كامل في بداية الاستبانة أو الملحق</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4CFABDF"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04AF5B69" w14:textId="77777777" w:rsidTr="006D3E33">
        <w:trPr>
          <w:cantSplit/>
          <w:jc w:val="center"/>
        </w:trPr>
        <w:tc>
          <w:tcPr>
            <w:tcW w:w="1927" w:type="dxa"/>
            <w:tcMar>
              <w:top w:w="100" w:type="dxa"/>
              <w:left w:w="100" w:type="dxa"/>
              <w:bottom w:w="100" w:type="dxa"/>
              <w:right w:w="100" w:type="dxa"/>
            </w:tcMar>
            <w:vAlign w:val="center"/>
          </w:tcPr>
          <w:p w14:paraId="463275F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السرية والخصوصية</w:t>
            </w:r>
          </w:p>
        </w:tc>
        <w:tc>
          <w:tcPr>
            <w:tcW w:w="3005" w:type="dxa"/>
            <w:tcMar>
              <w:top w:w="100" w:type="dxa"/>
              <w:left w:w="100" w:type="dxa"/>
              <w:bottom w:w="100" w:type="dxa"/>
              <w:right w:w="100" w:type="dxa"/>
            </w:tcMar>
            <w:vAlign w:val="center"/>
          </w:tcPr>
          <w:p w14:paraId="18E346F1"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توضيح حماية البيانات؟</w:t>
            </w:r>
          </w:p>
        </w:tc>
        <w:tc>
          <w:tcPr>
            <w:tcW w:w="4025" w:type="dxa"/>
            <w:tcMar>
              <w:top w:w="100" w:type="dxa"/>
              <w:left w:w="100" w:type="dxa"/>
              <w:bottom w:w="100" w:type="dxa"/>
              <w:right w:w="100" w:type="dxa"/>
            </w:tcMar>
          </w:tcPr>
          <w:p w14:paraId="62253B5A" w14:textId="085427F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السرية موضحة، لكن إدراج اسم المستشفى اختيارياً قد يكشف الهوية في مجتمع صغير.</w:t>
            </w:r>
          </w:p>
        </w:tc>
        <w:tc>
          <w:tcPr>
            <w:tcW w:w="1474" w:type="dxa"/>
            <w:tcMar>
              <w:top w:w="100" w:type="dxa"/>
              <w:left w:w="100" w:type="dxa"/>
              <w:bottom w:w="100" w:type="dxa"/>
              <w:right w:w="100" w:type="dxa"/>
            </w:tcMar>
          </w:tcPr>
          <w:p w14:paraId="4962E78D" w14:textId="430F169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7259EFBA" w14:textId="1C04929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تقييم ضرورة سؤال اسم المستشفى أو الاكتفاء بفئات عامة، ودمج الفئات الصغيرة عند عرض النتائج</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F4E94CC"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3B33A0E5" w14:textId="77777777" w:rsidTr="006D3E33">
        <w:trPr>
          <w:cantSplit/>
          <w:jc w:val="center"/>
        </w:trPr>
        <w:tc>
          <w:tcPr>
            <w:tcW w:w="1927" w:type="dxa"/>
            <w:tcMar>
              <w:top w:w="100" w:type="dxa"/>
              <w:left w:w="100" w:type="dxa"/>
              <w:bottom w:w="100" w:type="dxa"/>
              <w:right w:w="100" w:type="dxa"/>
            </w:tcMar>
            <w:vAlign w:val="center"/>
          </w:tcPr>
          <w:p w14:paraId="56528404"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عدم الإضرار بالمشاركين</w:t>
            </w:r>
          </w:p>
        </w:tc>
        <w:tc>
          <w:tcPr>
            <w:tcW w:w="3005" w:type="dxa"/>
            <w:tcMar>
              <w:top w:w="100" w:type="dxa"/>
              <w:left w:w="100" w:type="dxa"/>
              <w:bottom w:w="100" w:type="dxa"/>
              <w:right w:w="100" w:type="dxa"/>
            </w:tcMar>
            <w:vAlign w:val="center"/>
          </w:tcPr>
          <w:p w14:paraId="369F621F"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 xml:space="preserve">هل توجد </w:t>
            </w:r>
            <w:proofErr w:type="gramStart"/>
            <w:r w:rsidRPr="006413D1">
              <w:rPr>
                <w:rFonts w:ascii="Simplified Arabic" w:eastAsia="Arial" w:hAnsi="Simplified Arabic" w:cs="Simplified Arabic"/>
                <w:sz w:val="18"/>
                <w:szCs w:val="18"/>
                <w:rtl/>
              </w:rPr>
              <w:t>مخاطر</w:t>
            </w:r>
            <w:proofErr w:type="gramEnd"/>
            <w:r w:rsidRPr="006413D1">
              <w:rPr>
                <w:rFonts w:ascii="Simplified Arabic" w:eastAsia="Arial" w:hAnsi="Simplified Arabic" w:cs="Simplified Arabic"/>
                <w:sz w:val="18"/>
                <w:szCs w:val="18"/>
                <w:rtl/>
              </w:rPr>
              <w:t xml:space="preserve"> محتملة؟</w:t>
            </w:r>
          </w:p>
        </w:tc>
        <w:tc>
          <w:tcPr>
            <w:tcW w:w="4025" w:type="dxa"/>
            <w:tcMar>
              <w:top w:w="100" w:type="dxa"/>
              <w:left w:w="100" w:type="dxa"/>
              <w:bottom w:w="100" w:type="dxa"/>
              <w:right w:w="100" w:type="dxa"/>
            </w:tcMar>
          </w:tcPr>
          <w:p w14:paraId="1B8422D8" w14:textId="006C0FB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عدم الإضرار بالمشاركين يحتاج صياغة أقوى لأن البيانات مرتبطة ببيئة العمل والموارد البشرية.</w:t>
            </w:r>
          </w:p>
        </w:tc>
        <w:tc>
          <w:tcPr>
            <w:tcW w:w="1474" w:type="dxa"/>
            <w:tcMar>
              <w:top w:w="100" w:type="dxa"/>
              <w:left w:w="100" w:type="dxa"/>
              <w:bottom w:w="100" w:type="dxa"/>
              <w:right w:w="100" w:type="dxa"/>
            </w:tcMar>
          </w:tcPr>
          <w:p w14:paraId="37397B4E" w14:textId="37AEB0A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33C3A13" w14:textId="40AC9F8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التأكيد على أن الإجابات لن تستخدم في تقييم أداء الأفراد أو المستشفيات</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88CC378"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0513ED94" w14:textId="77777777" w:rsidTr="006D3E33">
        <w:trPr>
          <w:cantSplit/>
          <w:jc w:val="center"/>
        </w:trPr>
        <w:tc>
          <w:tcPr>
            <w:tcW w:w="1927" w:type="dxa"/>
            <w:tcMar>
              <w:top w:w="100" w:type="dxa"/>
              <w:left w:w="100" w:type="dxa"/>
              <w:bottom w:w="100" w:type="dxa"/>
              <w:right w:w="100" w:type="dxa"/>
            </w:tcMar>
            <w:vAlign w:val="center"/>
          </w:tcPr>
          <w:p w14:paraId="46B043EA"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الموافقات الرسمية</w:t>
            </w:r>
          </w:p>
        </w:tc>
        <w:tc>
          <w:tcPr>
            <w:tcW w:w="3005" w:type="dxa"/>
            <w:tcMar>
              <w:top w:w="100" w:type="dxa"/>
              <w:left w:w="100" w:type="dxa"/>
              <w:bottom w:w="100" w:type="dxa"/>
              <w:right w:w="100" w:type="dxa"/>
            </w:tcMar>
            <w:vAlign w:val="center"/>
          </w:tcPr>
          <w:p w14:paraId="732A2FDC"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يحتاج الطالب موافقات؟</w:t>
            </w:r>
          </w:p>
        </w:tc>
        <w:tc>
          <w:tcPr>
            <w:tcW w:w="4025" w:type="dxa"/>
            <w:tcMar>
              <w:top w:w="100" w:type="dxa"/>
              <w:left w:w="100" w:type="dxa"/>
              <w:bottom w:w="100" w:type="dxa"/>
              <w:right w:w="100" w:type="dxa"/>
            </w:tcMar>
          </w:tcPr>
          <w:p w14:paraId="347B128B" w14:textId="642C3A8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ورد أن الموافقات الرسمية حصلت، لكن يجب توثيقها أو تعديل الصيغة إذا لم تصدر بعد.</w:t>
            </w:r>
          </w:p>
        </w:tc>
        <w:tc>
          <w:tcPr>
            <w:tcW w:w="1474" w:type="dxa"/>
            <w:tcMar>
              <w:top w:w="100" w:type="dxa"/>
              <w:left w:w="100" w:type="dxa"/>
              <w:bottom w:w="100" w:type="dxa"/>
              <w:right w:w="100" w:type="dxa"/>
            </w:tcMar>
          </w:tcPr>
          <w:p w14:paraId="70832FA4" w14:textId="141E1D08"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توثيق</w:t>
            </w:r>
          </w:p>
        </w:tc>
        <w:tc>
          <w:tcPr>
            <w:tcW w:w="3288" w:type="dxa"/>
            <w:tcMar>
              <w:top w:w="100" w:type="dxa"/>
              <w:left w:w="100" w:type="dxa"/>
              <w:bottom w:w="100" w:type="dxa"/>
              <w:right w:w="100" w:type="dxa"/>
            </w:tcMar>
          </w:tcPr>
          <w:p w14:paraId="73C79BEA" w14:textId="2BB2993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إرفاق الموافقات في الملحق أو استخدام صيغة مستقبلية لحين الحصول عليها</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BB54B3B"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36842BEB" w14:textId="77777777" w:rsidTr="006D3E33">
        <w:trPr>
          <w:cantSplit/>
          <w:jc w:val="center"/>
        </w:trPr>
        <w:tc>
          <w:tcPr>
            <w:tcW w:w="1927" w:type="dxa"/>
            <w:tcMar>
              <w:top w:w="100" w:type="dxa"/>
              <w:left w:w="100" w:type="dxa"/>
              <w:bottom w:w="100" w:type="dxa"/>
              <w:right w:w="100" w:type="dxa"/>
            </w:tcMar>
            <w:vAlign w:val="center"/>
          </w:tcPr>
          <w:p w14:paraId="688E03C1"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البيانات الحساسة</w:t>
            </w:r>
          </w:p>
        </w:tc>
        <w:tc>
          <w:tcPr>
            <w:tcW w:w="3005" w:type="dxa"/>
            <w:tcMar>
              <w:top w:w="100" w:type="dxa"/>
              <w:left w:w="100" w:type="dxa"/>
              <w:bottom w:w="100" w:type="dxa"/>
              <w:right w:w="100" w:type="dxa"/>
            </w:tcMar>
            <w:vAlign w:val="center"/>
          </w:tcPr>
          <w:p w14:paraId="2B32FDC6"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يتم جمع بيانات شخصية؟</w:t>
            </w:r>
          </w:p>
        </w:tc>
        <w:tc>
          <w:tcPr>
            <w:tcW w:w="4025" w:type="dxa"/>
            <w:tcMar>
              <w:top w:w="100" w:type="dxa"/>
              <w:left w:w="100" w:type="dxa"/>
              <w:bottom w:w="100" w:type="dxa"/>
              <w:right w:w="100" w:type="dxa"/>
            </w:tcMar>
          </w:tcPr>
          <w:p w14:paraId="5E3E55AB" w14:textId="0FC372E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البيانات الديموغرافية والتنظيمية قد تكشف المشاركين في مجتمع حجمه 125 إذا استخدمت بتفصيل زائد.</w:t>
            </w:r>
          </w:p>
        </w:tc>
        <w:tc>
          <w:tcPr>
            <w:tcW w:w="1474" w:type="dxa"/>
            <w:tcMar>
              <w:top w:w="100" w:type="dxa"/>
              <w:left w:w="100" w:type="dxa"/>
              <w:bottom w:w="100" w:type="dxa"/>
              <w:right w:w="100" w:type="dxa"/>
            </w:tcMar>
          </w:tcPr>
          <w:p w14:paraId="18695891" w14:textId="32068A0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C77652E" w14:textId="2EAD0B9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وضع قاعدة لعدم عرض تقاطعات تفصيلية عندما يكون عدد الخلايا صغيراً</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B715986"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56D5FB8A" w14:textId="77777777" w:rsidTr="006D3E33">
        <w:trPr>
          <w:cantSplit/>
          <w:jc w:val="center"/>
        </w:trPr>
        <w:tc>
          <w:tcPr>
            <w:tcW w:w="1927" w:type="dxa"/>
            <w:tcMar>
              <w:top w:w="100" w:type="dxa"/>
              <w:left w:w="100" w:type="dxa"/>
              <w:bottom w:w="100" w:type="dxa"/>
              <w:right w:w="100" w:type="dxa"/>
            </w:tcMar>
            <w:vAlign w:val="center"/>
          </w:tcPr>
          <w:p w14:paraId="07959FBB"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lastRenderedPageBreak/>
              <w:t>عرض النتائج</w:t>
            </w:r>
          </w:p>
        </w:tc>
        <w:tc>
          <w:tcPr>
            <w:tcW w:w="3005" w:type="dxa"/>
            <w:tcMar>
              <w:top w:w="100" w:type="dxa"/>
              <w:left w:w="100" w:type="dxa"/>
              <w:bottom w:w="100" w:type="dxa"/>
              <w:right w:w="100" w:type="dxa"/>
            </w:tcMar>
            <w:vAlign w:val="center"/>
          </w:tcPr>
          <w:p w14:paraId="121D75BE"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سيتم عرض النتائج بصورة مجمعة؟</w:t>
            </w:r>
          </w:p>
        </w:tc>
        <w:tc>
          <w:tcPr>
            <w:tcW w:w="4025" w:type="dxa"/>
            <w:tcMar>
              <w:top w:w="100" w:type="dxa"/>
              <w:left w:w="100" w:type="dxa"/>
              <w:bottom w:w="100" w:type="dxa"/>
              <w:right w:w="100" w:type="dxa"/>
            </w:tcMar>
          </w:tcPr>
          <w:p w14:paraId="0F3AC554" w14:textId="432119CB"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عرض النتائج بصورة مجمعة مذكور، ويجب الحفاظ عليه.</w:t>
            </w:r>
          </w:p>
        </w:tc>
        <w:tc>
          <w:tcPr>
            <w:tcW w:w="1474" w:type="dxa"/>
            <w:tcMar>
              <w:top w:w="100" w:type="dxa"/>
              <w:left w:w="100" w:type="dxa"/>
              <w:bottom w:w="100" w:type="dxa"/>
              <w:right w:w="100" w:type="dxa"/>
            </w:tcMar>
          </w:tcPr>
          <w:p w14:paraId="5CB0F00B" w14:textId="33EC62B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AF5CF9C" w14:textId="094B9B8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الإبقاء على العرض المجمع وعدم ذكر أسماء المستشفيات إذا كان ذلك غير ضروري</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32A3F95" w14:textId="77777777" w:rsidR="006413D1" w:rsidRPr="006413D1" w:rsidRDefault="006413D1" w:rsidP="006413D1">
            <w:pPr>
              <w:bidi/>
              <w:jc w:val="both"/>
              <w:rPr>
                <w:rFonts w:ascii="Simplified Arabic" w:hAnsi="Simplified Arabic" w:cs="Simplified Arabic"/>
                <w:sz w:val="18"/>
                <w:szCs w:val="18"/>
              </w:rPr>
            </w:pPr>
          </w:p>
        </w:tc>
      </w:tr>
    </w:tbl>
    <w:p w14:paraId="6A1FB0C0" w14:textId="77777777" w:rsidR="00A662EF" w:rsidRPr="006413D1" w:rsidRDefault="000A310A"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413D1" w14:paraId="5F6BF636" w14:textId="77777777" w:rsidTr="00047CBC">
        <w:trPr>
          <w:cantSplit/>
          <w:tblHeader/>
          <w:jc w:val="center"/>
        </w:trPr>
        <w:tc>
          <w:tcPr>
            <w:tcW w:w="1927" w:type="dxa"/>
            <w:tcMar>
              <w:top w:w="100" w:type="dxa"/>
              <w:left w:w="100" w:type="dxa"/>
              <w:bottom w:w="100" w:type="dxa"/>
              <w:right w:w="100" w:type="dxa"/>
            </w:tcMar>
            <w:vAlign w:val="center"/>
          </w:tcPr>
          <w:p w14:paraId="5CCCAADD"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32C3B674"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193B55A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14510B5C"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042D844B"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6138E9BE"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رد الطالب</w:t>
            </w:r>
          </w:p>
        </w:tc>
      </w:tr>
      <w:tr w:rsidR="006413D1" w:rsidRPr="006413D1" w14:paraId="4DB6431E" w14:textId="77777777" w:rsidTr="00437E10">
        <w:trPr>
          <w:cantSplit/>
          <w:jc w:val="center"/>
        </w:trPr>
        <w:tc>
          <w:tcPr>
            <w:tcW w:w="1927" w:type="dxa"/>
            <w:tcMar>
              <w:top w:w="100" w:type="dxa"/>
              <w:left w:w="100" w:type="dxa"/>
              <w:bottom w:w="100" w:type="dxa"/>
              <w:right w:w="100" w:type="dxa"/>
            </w:tcMar>
            <w:vAlign w:val="center"/>
          </w:tcPr>
          <w:p w14:paraId="4BD16DC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دعم الاختيارات المنهجية</w:t>
            </w:r>
          </w:p>
        </w:tc>
        <w:tc>
          <w:tcPr>
            <w:tcW w:w="3005" w:type="dxa"/>
            <w:tcMar>
              <w:top w:w="100" w:type="dxa"/>
              <w:left w:w="100" w:type="dxa"/>
              <w:bottom w:w="100" w:type="dxa"/>
              <w:right w:w="100" w:type="dxa"/>
            </w:tcMar>
            <w:vAlign w:val="center"/>
          </w:tcPr>
          <w:p w14:paraId="3C6E38CD"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القرارات المنهجية موثقة؟</w:t>
            </w:r>
          </w:p>
        </w:tc>
        <w:tc>
          <w:tcPr>
            <w:tcW w:w="4025" w:type="dxa"/>
            <w:tcMar>
              <w:top w:w="100" w:type="dxa"/>
              <w:left w:w="100" w:type="dxa"/>
              <w:bottom w:w="100" w:type="dxa"/>
              <w:right w:w="100" w:type="dxa"/>
            </w:tcMar>
          </w:tcPr>
          <w:p w14:paraId="6B85D674" w14:textId="78B58CA8"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القرارات المنهجية تحتاج توثيقاً أقوى، خاصة حساب العينة، استخدام الاختبارات، ونموذج</w:t>
            </w:r>
            <w:r w:rsidRPr="006413D1">
              <w:rPr>
                <w:rFonts w:ascii="Simplified Arabic" w:hAnsi="Simplified Arabic" w:cs="Simplified Arabic"/>
                <w:sz w:val="18"/>
                <w:szCs w:val="18"/>
              </w:rPr>
              <w:t xml:space="preserve"> EFQM.</w:t>
            </w:r>
          </w:p>
        </w:tc>
        <w:tc>
          <w:tcPr>
            <w:tcW w:w="1474" w:type="dxa"/>
            <w:tcMar>
              <w:top w:w="100" w:type="dxa"/>
              <w:left w:w="100" w:type="dxa"/>
              <w:bottom w:w="100" w:type="dxa"/>
              <w:right w:w="100" w:type="dxa"/>
            </w:tcMar>
          </w:tcPr>
          <w:p w14:paraId="08811302" w14:textId="6355ADE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5AC2F8BC" w14:textId="491B4BE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مراجع منهجية حديثة ومصادر أصلية للأداة والأبعاد</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4CD294E"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69BAC020" w14:textId="77777777" w:rsidTr="00437E10">
        <w:trPr>
          <w:cantSplit/>
          <w:jc w:val="center"/>
        </w:trPr>
        <w:tc>
          <w:tcPr>
            <w:tcW w:w="1927" w:type="dxa"/>
            <w:tcMar>
              <w:top w:w="100" w:type="dxa"/>
              <w:left w:w="100" w:type="dxa"/>
              <w:bottom w:w="100" w:type="dxa"/>
              <w:right w:w="100" w:type="dxa"/>
            </w:tcMar>
            <w:vAlign w:val="center"/>
          </w:tcPr>
          <w:p w14:paraId="6439AF1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حداثة المراجع</w:t>
            </w:r>
          </w:p>
        </w:tc>
        <w:tc>
          <w:tcPr>
            <w:tcW w:w="3005" w:type="dxa"/>
            <w:tcMar>
              <w:top w:w="100" w:type="dxa"/>
              <w:left w:w="100" w:type="dxa"/>
              <w:bottom w:w="100" w:type="dxa"/>
              <w:right w:w="100" w:type="dxa"/>
            </w:tcMar>
            <w:vAlign w:val="center"/>
          </w:tcPr>
          <w:p w14:paraId="13FDD88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المراجع حديثة؟</w:t>
            </w:r>
          </w:p>
        </w:tc>
        <w:tc>
          <w:tcPr>
            <w:tcW w:w="4025" w:type="dxa"/>
            <w:tcMar>
              <w:top w:w="100" w:type="dxa"/>
              <w:left w:w="100" w:type="dxa"/>
              <w:bottom w:w="100" w:type="dxa"/>
              <w:right w:w="100" w:type="dxa"/>
            </w:tcMar>
          </w:tcPr>
          <w:p w14:paraId="0C675842" w14:textId="23842F43"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توجد حاجة لتحديث بعض المراجع؛ فمرجع دياب 2003 قديم لا يكفي وحده لتبرير الاستبانة.</w:t>
            </w:r>
          </w:p>
        </w:tc>
        <w:tc>
          <w:tcPr>
            <w:tcW w:w="1474" w:type="dxa"/>
            <w:tcMar>
              <w:top w:w="100" w:type="dxa"/>
              <w:left w:w="100" w:type="dxa"/>
              <w:bottom w:w="100" w:type="dxa"/>
              <w:right w:w="100" w:type="dxa"/>
            </w:tcMar>
          </w:tcPr>
          <w:p w14:paraId="73B18077" w14:textId="5D68CE8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7B9A40AD" w14:textId="6FA0CF9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استبدال أو تدعيم المراجع القديمة بمراجع حديثة مثل</w:t>
            </w:r>
            <w:r w:rsidRPr="006413D1">
              <w:rPr>
                <w:rFonts w:ascii="Simplified Arabic" w:hAnsi="Simplified Arabic" w:cs="Simplified Arabic"/>
                <w:sz w:val="18"/>
                <w:szCs w:val="18"/>
              </w:rPr>
              <w:t xml:space="preserve"> Creswell/Saunders/Hair/Sekaran.</w:t>
            </w:r>
          </w:p>
        </w:tc>
        <w:tc>
          <w:tcPr>
            <w:tcW w:w="1134" w:type="dxa"/>
            <w:tcMar>
              <w:top w:w="100" w:type="dxa"/>
              <w:left w:w="100" w:type="dxa"/>
              <w:bottom w:w="100" w:type="dxa"/>
              <w:right w:w="100" w:type="dxa"/>
            </w:tcMar>
            <w:vAlign w:val="center"/>
          </w:tcPr>
          <w:p w14:paraId="67B018F8"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502E2CB4" w14:textId="77777777" w:rsidTr="00437E10">
        <w:trPr>
          <w:cantSplit/>
          <w:jc w:val="center"/>
        </w:trPr>
        <w:tc>
          <w:tcPr>
            <w:tcW w:w="1927" w:type="dxa"/>
            <w:tcMar>
              <w:top w:w="100" w:type="dxa"/>
              <w:left w:w="100" w:type="dxa"/>
              <w:bottom w:w="100" w:type="dxa"/>
              <w:right w:w="100" w:type="dxa"/>
            </w:tcMar>
            <w:vAlign w:val="center"/>
          </w:tcPr>
          <w:p w14:paraId="3C698A41"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اتساق التوثيق</w:t>
            </w:r>
          </w:p>
        </w:tc>
        <w:tc>
          <w:tcPr>
            <w:tcW w:w="3005" w:type="dxa"/>
            <w:tcMar>
              <w:top w:w="100" w:type="dxa"/>
              <w:left w:w="100" w:type="dxa"/>
              <w:bottom w:w="100" w:type="dxa"/>
              <w:right w:w="100" w:type="dxa"/>
            </w:tcMar>
            <w:vAlign w:val="center"/>
          </w:tcPr>
          <w:p w14:paraId="37E9B867"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يوجد أسلوب توثيق موحد؟</w:t>
            </w:r>
          </w:p>
        </w:tc>
        <w:tc>
          <w:tcPr>
            <w:tcW w:w="4025" w:type="dxa"/>
            <w:tcMar>
              <w:top w:w="100" w:type="dxa"/>
              <w:left w:w="100" w:type="dxa"/>
              <w:bottom w:w="100" w:type="dxa"/>
              <w:right w:w="100" w:type="dxa"/>
            </w:tcMar>
          </w:tcPr>
          <w:p w14:paraId="1C542AA0" w14:textId="0A89F3F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التوثيق داخل النص يحتاج توحيداً وفق</w:t>
            </w:r>
            <w:r w:rsidRPr="006413D1">
              <w:rPr>
                <w:rFonts w:ascii="Simplified Arabic" w:hAnsi="Simplified Arabic" w:cs="Simplified Arabic"/>
                <w:sz w:val="18"/>
                <w:szCs w:val="18"/>
              </w:rPr>
              <w:t xml:space="preserve"> APA</w:t>
            </w:r>
            <w:r w:rsidRPr="006413D1">
              <w:rPr>
                <w:rFonts w:ascii="Simplified Arabic" w:hAnsi="Simplified Arabic" w:cs="Simplified Arabic"/>
                <w:sz w:val="18"/>
                <w:szCs w:val="18"/>
                <w:rtl/>
              </w:rPr>
              <w:t>، وفيه بعض الأخطاء الشكلية.</w:t>
            </w:r>
          </w:p>
        </w:tc>
        <w:tc>
          <w:tcPr>
            <w:tcW w:w="1474" w:type="dxa"/>
            <w:tcMar>
              <w:top w:w="100" w:type="dxa"/>
              <w:left w:w="100" w:type="dxa"/>
              <w:bottom w:w="100" w:type="dxa"/>
              <w:right w:w="100" w:type="dxa"/>
            </w:tcMar>
          </w:tcPr>
          <w:p w14:paraId="63F4027B" w14:textId="799AF95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3101807" w14:textId="6C3A380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توحيد الإحالات العربية والإنجليزية ومطابقتها لقائمة المراجع</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B769B3C"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581B5C8C" w14:textId="77777777" w:rsidTr="00437E10">
        <w:trPr>
          <w:cantSplit/>
          <w:jc w:val="center"/>
        </w:trPr>
        <w:tc>
          <w:tcPr>
            <w:tcW w:w="1927" w:type="dxa"/>
            <w:tcMar>
              <w:top w:w="100" w:type="dxa"/>
              <w:left w:w="100" w:type="dxa"/>
              <w:bottom w:w="100" w:type="dxa"/>
              <w:right w:w="100" w:type="dxa"/>
            </w:tcMar>
            <w:vAlign w:val="center"/>
          </w:tcPr>
          <w:p w14:paraId="1675E26A"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مطابقة المراجع داخل النص والقائمة</w:t>
            </w:r>
          </w:p>
        </w:tc>
        <w:tc>
          <w:tcPr>
            <w:tcW w:w="3005" w:type="dxa"/>
            <w:tcMar>
              <w:top w:w="100" w:type="dxa"/>
              <w:left w:w="100" w:type="dxa"/>
              <w:bottom w:w="100" w:type="dxa"/>
              <w:right w:w="100" w:type="dxa"/>
            </w:tcMar>
            <w:vAlign w:val="center"/>
          </w:tcPr>
          <w:p w14:paraId="437BBB0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كل مرجع مذكور موجود في القائمة؟</w:t>
            </w:r>
          </w:p>
        </w:tc>
        <w:tc>
          <w:tcPr>
            <w:tcW w:w="4025" w:type="dxa"/>
            <w:tcMar>
              <w:top w:w="100" w:type="dxa"/>
              <w:left w:w="100" w:type="dxa"/>
              <w:bottom w:w="100" w:type="dxa"/>
              <w:right w:w="100" w:type="dxa"/>
            </w:tcMar>
          </w:tcPr>
          <w:p w14:paraId="7CC1B534" w14:textId="1C51186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يجب التأكد من وجود كل مرجع مذكور في قائمة المراجع، خاصة</w:t>
            </w:r>
            <w:r w:rsidRPr="006413D1">
              <w:rPr>
                <w:rFonts w:ascii="Simplified Arabic" w:hAnsi="Simplified Arabic" w:cs="Simplified Arabic"/>
                <w:sz w:val="18"/>
                <w:szCs w:val="18"/>
              </w:rPr>
              <w:t xml:space="preserve"> EFQM </w:t>
            </w:r>
            <w:r w:rsidRPr="006413D1">
              <w:rPr>
                <w:rFonts w:ascii="Simplified Arabic" w:hAnsi="Simplified Arabic" w:cs="Simplified Arabic"/>
                <w:sz w:val="18"/>
                <w:szCs w:val="18"/>
                <w:rtl/>
              </w:rPr>
              <w:t>والدراسات التي بُنيت عليها الأداة.</w:t>
            </w:r>
          </w:p>
        </w:tc>
        <w:tc>
          <w:tcPr>
            <w:tcW w:w="1474" w:type="dxa"/>
            <w:tcMar>
              <w:top w:w="100" w:type="dxa"/>
              <w:left w:w="100" w:type="dxa"/>
              <w:bottom w:w="100" w:type="dxa"/>
              <w:right w:w="100" w:type="dxa"/>
            </w:tcMar>
          </w:tcPr>
          <w:p w14:paraId="2E5193A9" w14:textId="175804C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A9A9955" w14:textId="3FD2984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عمل مطابقة نهائية بين النص والقائمة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67F90AAC"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5003A2BC" w14:textId="77777777" w:rsidTr="00437E10">
        <w:trPr>
          <w:cantSplit/>
          <w:jc w:val="center"/>
        </w:trPr>
        <w:tc>
          <w:tcPr>
            <w:tcW w:w="1927" w:type="dxa"/>
            <w:tcMar>
              <w:top w:w="100" w:type="dxa"/>
              <w:left w:w="100" w:type="dxa"/>
              <w:bottom w:w="100" w:type="dxa"/>
              <w:right w:w="100" w:type="dxa"/>
            </w:tcMar>
            <w:vAlign w:val="center"/>
          </w:tcPr>
          <w:p w14:paraId="2CBA4E9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المراجع غير الأكاديمية</w:t>
            </w:r>
          </w:p>
        </w:tc>
        <w:tc>
          <w:tcPr>
            <w:tcW w:w="3005" w:type="dxa"/>
            <w:tcMar>
              <w:top w:w="100" w:type="dxa"/>
              <w:left w:w="100" w:type="dxa"/>
              <w:bottom w:w="100" w:type="dxa"/>
              <w:right w:w="100" w:type="dxa"/>
            </w:tcMar>
            <w:vAlign w:val="center"/>
          </w:tcPr>
          <w:p w14:paraId="0264ACC7"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تم الاعتماد على مواقع عامة؟</w:t>
            </w:r>
          </w:p>
        </w:tc>
        <w:tc>
          <w:tcPr>
            <w:tcW w:w="4025" w:type="dxa"/>
            <w:tcMar>
              <w:top w:w="100" w:type="dxa"/>
              <w:left w:w="100" w:type="dxa"/>
              <w:bottom w:w="100" w:type="dxa"/>
              <w:right w:w="100" w:type="dxa"/>
            </w:tcMar>
          </w:tcPr>
          <w:p w14:paraId="6B450630" w14:textId="5ACD345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المراجع الرسمية مقبولة لتحديد المجتمع، لكنها تحتاج توثيقاً دقيقاً باسم الجهة والتاريخ.</w:t>
            </w:r>
          </w:p>
        </w:tc>
        <w:tc>
          <w:tcPr>
            <w:tcW w:w="1474" w:type="dxa"/>
            <w:tcMar>
              <w:top w:w="100" w:type="dxa"/>
              <w:left w:w="100" w:type="dxa"/>
              <w:bottom w:w="100" w:type="dxa"/>
              <w:right w:w="100" w:type="dxa"/>
            </w:tcMar>
          </w:tcPr>
          <w:p w14:paraId="520B4C9C" w14:textId="660340A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1686E01B" w14:textId="03A8DE4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مرجع رسمي لبيانات مديرية الشؤون الصحية ومحاضر/إحصاءات المستشفيات</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F5020B5" w14:textId="77777777" w:rsidR="006413D1" w:rsidRPr="006413D1" w:rsidRDefault="006413D1" w:rsidP="006413D1">
            <w:pPr>
              <w:bidi/>
              <w:jc w:val="both"/>
              <w:rPr>
                <w:rFonts w:ascii="Simplified Arabic" w:hAnsi="Simplified Arabic" w:cs="Simplified Arabic"/>
                <w:sz w:val="18"/>
                <w:szCs w:val="18"/>
              </w:rPr>
            </w:pPr>
          </w:p>
        </w:tc>
      </w:tr>
    </w:tbl>
    <w:p w14:paraId="3686DE1D" w14:textId="77777777" w:rsidR="00A662EF" w:rsidRPr="006413D1" w:rsidRDefault="000A310A"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6413D1" w14:paraId="295B185D" w14:textId="77777777" w:rsidTr="00047CBC">
        <w:trPr>
          <w:cantSplit/>
          <w:tblHeader/>
          <w:jc w:val="center"/>
        </w:trPr>
        <w:tc>
          <w:tcPr>
            <w:tcW w:w="1927" w:type="dxa"/>
            <w:tcMar>
              <w:top w:w="100" w:type="dxa"/>
              <w:left w:w="100" w:type="dxa"/>
              <w:bottom w:w="100" w:type="dxa"/>
              <w:right w:w="100" w:type="dxa"/>
            </w:tcMar>
            <w:vAlign w:val="center"/>
          </w:tcPr>
          <w:p w14:paraId="6F03D3E0"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محور المراجعة</w:t>
            </w:r>
          </w:p>
        </w:tc>
        <w:tc>
          <w:tcPr>
            <w:tcW w:w="3005" w:type="dxa"/>
            <w:tcMar>
              <w:top w:w="100" w:type="dxa"/>
              <w:left w:w="100" w:type="dxa"/>
              <w:bottom w:w="100" w:type="dxa"/>
              <w:right w:w="100" w:type="dxa"/>
            </w:tcMar>
            <w:vAlign w:val="center"/>
          </w:tcPr>
          <w:p w14:paraId="00E43450"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معايير التقييم</w:t>
            </w:r>
          </w:p>
        </w:tc>
        <w:tc>
          <w:tcPr>
            <w:tcW w:w="4025" w:type="dxa"/>
            <w:tcMar>
              <w:top w:w="100" w:type="dxa"/>
              <w:left w:w="100" w:type="dxa"/>
              <w:bottom w:w="100" w:type="dxa"/>
              <w:right w:w="100" w:type="dxa"/>
            </w:tcMar>
            <w:vAlign w:val="center"/>
          </w:tcPr>
          <w:p w14:paraId="4DB77EF5"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تعليق المشرف الأكاديمي</w:t>
            </w:r>
          </w:p>
        </w:tc>
        <w:tc>
          <w:tcPr>
            <w:tcW w:w="1474" w:type="dxa"/>
            <w:tcMar>
              <w:top w:w="100" w:type="dxa"/>
              <w:left w:w="100" w:type="dxa"/>
              <w:bottom w:w="100" w:type="dxa"/>
              <w:right w:w="100" w:type="dxa"/>
            </w:tcMar>
            <w:vAlign w:val="center"/>
          </w:tcPr>
          <w:p w14:paraId="138E690E"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مستوى التقييم</w:t>
            </w:r>
          </w:p>
        </w:tc>
        <w:tc>
          <w:tcPr>
            <w:tcW w:w="3288" w:type="dxa"/>
            <w:tcMar>
              <w:top w:w="100" w:type="dxa"/>
              <w:left w:w="100" w:type="dxa"/>
              <w:bottom w:w="100" w:type="dxa"/>
              <w:right w:w="100" w:type="dxa"/>
            </w:tcMar>
            <w:vAlign w:val="center"/>
          </w:tcPr>
          <w:p w14:paraId="5960FA2D"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الإجراء المطلوب من الطالب</w:t>
            </w:r>
          </w:p>
        </w:tc>
        <w:tc>
          <w:tcPr>
            <w:tcW w:w="1134" w:type="dxa"/>
            <w:tcMar>
              <w:top w:w="100" w:type="dxa"/>
              <w:left w:w="100" w:type="dxa"/>
              <w:bottom w:w="100" w:type="dxa"/>
              <w:right w:w="100" w:type="dxa"/>
            </w:tcMar>
            <w:vAlign w:val="center"/>
          </w:tcPr>
          <w:p w14:paraId="786A841C"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رد الطالب</w:t>
            </w:r>
          </w:p>
        </w:tc>
      </w:tr>
      <w:tr w:rsidR="006413D1" w:rsidRPr="006413D1" w14:paraId="1ACEA2AA" w14:textId="77777777" w:rsidTr="00773524">
        <w:trPr>
          <w:cantSplit/>
          <w:jc w:val="center"/>
        </w:trPr>
        <w:tc>
          <w:tcPr>
            <w:tcW w:w="1927" w:type="dxa"/>
            <w:tcMar>
              <w:top w:w="100" w:type="dxa"/>
              <w:left w:w="100" w:type="dxa"/>
              <w:bottom w:w="100" w:type="dxa"/>
              <w:right w:w="100" w:type="dxa"/>
            </w:tcMar>
            <w:vAlign w:val="center"/>
          </w:tcPr>
          <w:p w14:paraId="26C27ABC"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وضوح اللغة</w:t>
            </w:r>
          </w:p>
        </w:tc>
        <w:tc>
          <w:tcPr>
            <w:tcW w:w="3005" w:type="dxa"/>
            <w:tcMar>
              <w:top w:w="100" w:type="dxa"/>
              <w:left w:w="100" w:type="dxa"/>
              <w:bottom w:w="100" w:type="dxa"/>
              <w:right w:w="100" w:type="dxa"/>
            </w:tcMar>
            <w:vAlign w:val="center"/>
          </w:tcPr>
          <w:p w14:paraId="0DEB34B3"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اللغة واضحة ومباشرة؟</w:t>
            </w:r>
          </w:p>
        </w:tc>
        <w:tc>
          <w:tcPr>
            <w:tcW w:w="4025" w:type="dxa"/>
            <w:tcMar>
              <w:top w:w="100" w:type="dxa"/>
              <w:left w:w="100" w:type="dxa"/>
              <w:bottom w:w="100" w:type="dxa"/>
              <w:right w:w="100" w:type="dxa"/>
            </w:tcMar>
          </w:tcPr>
          <w:p w14:paraId="13516590" w14:textId="67D83E29"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اللغة مفهومة، لكنها تحتاج مراجعة تحريرية شاملة لإزالة الأخطاء الطباعية والتكرار.</w:t>
            </w:r>
          </w:p>
        </w:tc>
        <w:tc>
          <w:tcPr>
            <w:tcW w:w="1474" w:type="dxa"/>
            <w:tcMar>
              <w:top w:w="100" w:type="dxa"/>
              <w:left w:w="100" w:type="dxa"/>
              <w:bottom w:w="100" w:type="dxa"/>
              <w:right w:w="100" w:type="dxa"/>
            </w:tcMar>
          </w:tcPr>
          <w:p w14:paraId="34B1F112" w14:textId="3679ADA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297A1C60" w14:textId="20C69C1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تنقيح الفصل لغوياً وتوحيد أسلوب العناوين والجداول</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C9F6ABD"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4111440E" w14:textId="77777777" w:rsidTr="00773524">
        <w:trPr>
          <w:cantSplit/>
          <w:jc w:val="center"/>
        </w:trPr>
        <w:tc>
          <w:tcPr>
            <w:tcW w:w="1927" w:type="dxa"/>
            <w:tcMar>
              <w:top w:w="100" w:type="dxa"/>
              <w:left w:w="100" w:type="dxa"/>
              <w:bottom w:w="100" w:type="dxa"/>
              <w:right w:w="100" w:type="dxa"/>
            </w:tcMar>
            <w:vAlign w:val="center"/>
          </w:tcPr>
          <w:p w14:paraId="04430A9C"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الاتساق الاصطلاحي</w:t>
            </w:r>
          </w:p>
        </w:tc>
        <w:tc>
          <w:tcPr>
            <w:tcW w:w="3005" w:type="dxa"/>
            <w:tcMar>
              <w:top w:w="100" w:type="dxa"/>
              <w:left w:w="100" w:type="dxa"/>
              <w:bottom w:w="100" w:type="dxa"/>
              <w:right w:w="100" w:type="dxa"/>
            </w:tcMar>
            <w:vAlign w:val="center"/>
          </w:tcPr>
          <w:p w14:paraId="1AFAB4A7"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المصطلحات موحدة؟</w:t>
            </w:r>
          </w:p>
        </w:tc>
        <w:tc>
          <w:tcPr>
            <w:tcW w:w="4025" w:type="dxa"/>
            <w:tcMar>
              <w:top w:w="100" w:type="dxa"/>
              <w:left w:w="100" w:type="dxa"/>
              <w:bottom w:w="100" w:type="dxa"/>
              <w:right w:w="100" w:type="dxa"/>
            </w:tcMar>
          </w:tcPr>
          <w:p w14:paraId="1EF12411" w14:textId="48DB67B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المصطلحات غير موحدة أحياناً: ممارسات إدارة الموارد البشرية الإلكترونية</w:t>
            </w:r>
            <w:r w:rsidRPr="006413D1">
              <w:rPr>
                <w:rFonts w:ascii="Simplified Arabic" w:hAnsi="Simplified Arabic" w:cs="Simplified Arabic"/>
                <w:sz w:val="18"/>
                <w:szCs w:val="18"/>
              </w:rPr>
              <w:t>/E-HRM</w:t>
            </w:r>
            <w:r w:rsidRPr="006413D1">
              <w:rPr>
                <w:rFonts w:ascii="Simplified Arabic" w:hAnsi="Simplified Arabic" w:cs="Simplified Arabic"/>
                <w:sz w:val="18"/>
                <w:szCs w:val="18"/>
                <w:rtl/>
              </w:rPr>
              <w:t>، التميز المؤسسي، القطاع الصحي/حفر الباطن.</w:t>
            </w:r>
          </w:p>
        </w:tc>
        <w:tc>
          <w:tcPr>
            <w:tcW w:w="1474" w:type="dxa"/>
            <w:tcMar>
              <w:top w:w="100" w:type="dxa"/>
              <w:left w:w="100" w:type="dxa"/>
              <w:bottom w:w="100" w:type="dxa"/>
              <w:right w:w="100" w:type="dxa"/>
            </w:tcMar>
          </w:tcPr>
          <w:p w14:paraId="240158E6" w14:textId="6DA3874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2BC3649" w14:textId="71FC094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إعداد قائمة مصطلحات موحدة وتطبيقها على كامل الفصل</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697B7A57"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0455498C" w14:textId="77777777" w:rsidTr="00773524">
        <w:trPr>
          <w:cantSplit/>
          <w:jc w:val="center"/>
        </w:trPr>
        <w:tc>
          <w:tcPr>
            <w:tcW w:w="1927" w:type="dxa"/>
            <w:tcMar>
              <w:top w:w="100" w:type="dxa"/>
              <w:left w:w="100" w:type="dxa"/>
              <w:bottom w:w="100" w:type="dxa"/>
              <w:right w:w="100" w:type="dxa"/>
            </w:tcMar>
            <w:vAlign w:val="center"/>
          </w:tcPr>
          <w:p w14:paraId="4E6CAEDE"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الترقيم والعناوين</w:t>
            </w:r>
          </w:p>
        </w:tc>
        <w:tc>
          <w:tcPr>
            <w:tcW w:w="3005" w:type="dxa"/>
            <w:tcMar>
              <w:top w:w="100" w:type="dxa"/>
              <w:left w:w="100" w:type="dxa"/>
              <w:bottom w:w="100" w:type="dxa"/>
              <w:right w:w="100" w:type="dxa"/>
            </w:tcMar>
            <w:vAlign w:val="center"/>
          </w:tcPr>
          <w:p w14:paraId="3A7D5610"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العناوين منظمة؟</w:t>
            </w:r>
          </w:p>
        </w:tc>
        <w:tc>
          <w:tcPr>
            <w:tcW w:w="4025" w:type="dxa"/>
            <w:tcMar>
              <w:top w:w="100" w:type="dxa"/>
              <w:left w:w="100" w:type="dxa"/>
              <w:bottom w:w="100" w:type="dxa"/>
              <w:right w:w="100" w:type="dxa"/>
            </w:tcMar>
          </w:tcPr>
          <w:p w14:paraId="755B6E5D" w14:textId="3ADFCEB3"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الترقيم يحتاج إعادة ضبط: شكل 1-1 داخل الفصل الثالث، وجداول بأرقام عامة لا تبدأ 3-.</w:t>
            </w:r>
          </w:p>
        </w:tc>
        <w:tc>
          <w:tcPr>
            <w:tcW w:w="1474" w:type="dxa"/>
            <w:tcMar>
              <w:top w:w="100" w:type="dxa"/>
              <w:left w:w="100" w:type="dxa"/>
              <w:bottom w:w="100" w:type="dxa"/>
              <w:right w:w="100" w:type="dxa"/>
            </w:tcMar>
          </w:tcPr>
          <w:p w14:paraId="4FA5DBB9" w14:textId="044740C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28EB1E74" w14:textId="2859D24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تحديث ترقيم الأشكال والجداول إلى 3-1، 3-2... وإحالاتها داخل النص</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EFBFE3D"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3772BDB7" w14:textId="77777777" w:rsidTr="00773524">
        <w:trPr>
          <w:cantSplit/>
          <w:jc w:val="center"/>
        </w:trPr>
        <w:tc>
          <w:tcPr>
            <w:tcW w:w="1927" w:type="dxa"/>
            <w:tcMar>
              <w:top w:w="100" w:type="dxa"/>
              <w:left w:w="100" w:type="dxa"/>
              <w:bottom w:w="100" w:type="dxa"/>
              <w:right w:w="100" w:type="dxa"/>
            </w:tcMar>
            <w:vAlign w:val="center"/>
          </w:tcPr>
          <w:p w14:paraId="56F33C1A"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lastRenderedPageBreak/>
              <w:t>الجداول والأشكال</w:t>
            </w:r>
          </w:p>
        </w:tc>
        <w:tc>
          <w:tcPr>
            <w:tcW w:w="3005" w:type="dxa"/>
            <w:tcMar>
              <w:top w:w="100" w:type="dxa"/>
              <w:left w:w="100" w:type="dxa"/>
              <w:bottom w:w="100" w:type="dxa"/>
              <w:right w:w="100" w:type="dxa"/>
            </w:tcMar>
            <w:vAlign w:val="center"/>
          </w:tcPr>
          <w:p w14:paraId="4C558CC8"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الجداول واضحة ومفسرة؟</w:t>
            </w:r>
          </w:p>
        </w:tc>
        <w:tc>
          <w:tcPr>
            <w:tcW w:w="4025" w:type="dxa"/>
            <w:tcMar>
              <w:top w:w="100" w:type="dxa"/>
              <w:left w:w="100" w:type="dxa"/>
              <w:bottom w:w="100" w:type="dxa"/>
              <w:right w:w="100" w:type="dxa"/>
            </w:tcMar>
          </w:tcPr>
          <w:p w14:paraId="0906BE9C" w14:textId="0E18814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الجداول مفيدة لكنها تحتاج عناوين كاملة وتفسيراً بعد كل جدول.</w:t>
            </w:r>
          </w:p>
        </w:tc>
        <w:tc>
          <w:tcPr>
            <w:tcW w:w="1474" w:type="dxa"/>
            <w:tcMar>
              <w:top w:w="100" w:type="dxa"/>
              <w:left w:w="100" w:type="dxa"/>
              <w:bottom w:w="100" w:type="dxa"/>
              <w:right w:w="100" w:type="dxa"/>
            </w:tcMar>
          </w:tcPr>
          <w:p w14:paraId="62CB1400" w14:textId="79737A63"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3CB4015" w14:textId="3688E433"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تعليق موجز بعد الجداول يوضح دلالتها المنهجية</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76637AD" w14:textId="77777777" w:rsidR="006413D1" w:rsidRPr="006413D1" w:rsidRDefault="006413D1" w:rsidP="006413D1">
            <w:pPr>
              <w:bidi/>
              <w:jc w:val="both"/>
              <w:rPr>
                <w:rFonts w:ascii="Simplified Arabic" w:hAnsi="Simplified Arabic" w:cs="Simplified Arabic"/>
                <w:sz w:val="18"/>
                <w:szCs w:val="18"/>
              </w:rPr>
            </w:pPr>
          </w:p>
        </w:tc>
      </w:tr>
      <w:tr w:rsidR="006413D1" w:rsidRPr="006413D1" w14:paraId="4DE093EB" w14:textId="77777777" w:rsidTr="00773524">
        <w:trPr>
          <w:cantSplit/>
          <w:jc w:val="center"/>
        </w:trPr>
        <w:tc>
          <w:tcPr>
            <w:tcW w:w="1927" w:type="dxa"/>
            <w:tcMar>
              <w:top w:w="100" w:type="dxa"/>
              <w:left w:w="100" w:type="dxa"/>
              <w:bottom w:w="100" w:type="dxa"/>
              <w:right w:w="100" w:type="dxa"/>
            </w:tcMar>
            <w:vAlign w:val="center"/>
          </w:tcPr>
          <w:p w14:paraId="47E4F577"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تجنب النتائج المسبقة</w:t>
            </w:r>
          </w:p>
        </w:tc>
        <w:tc>
          <w:tcPr>
            <w:tcW w:w="3005" w:type="dxa"/>
            <w:tcMar>
              <w:top w:w="100" w:type="dxa"/>
              <w:left w:w="100" w:type="dxa"/>
              <w:bottom w:w="100" w:type="dxa"/>
              <w:right w:w="100" w:type="dxa"/>
            </w:tcMar>
            <w:vAlign w:val="center"/>
          </w:tcPr>
          <w:p w14:paraId="35A9A3DB"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هل الفصل يلتزم بالإجراءات؟</w:t>
            </w:r>
          </w:p>
        </w:tc>
        <w:tc>
          <w:tcPr>
            <w:tcW w:w="4025" w:type="dxa"/>
            <w:tcMar>
              <w:top w:w="100" w:type="dxa"/>
              <w:left w:w="100" w:type="dxa"/>
              <w:bottom w:w="100" w:type="dxa"/>
              <w:right w:w="100" w:type="dxa"/>
            </w:tcMar>
          </w:tcPr>
          <w:p w14:paraId="47FFE94A" w14:textId="78E1DF65"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توجد عبارات تشير إلى تنفيذ إجراءات بينما بعض البيانات ناقصة، مثل تاريخ جمع البيانات.</w:t>
            </w:r>
          </w:p>
        </w:tc>
        <w:tc>
          <w:tcPr>
            <w:tcW w:w="1474" w:type="dxa"/>
            <w:tcMar>
              <w:top w:w="100" w:type="dxa"/>
              <w:left w:w="100" w:type="dxa"/>
              <w:bottom w:w="100" w:type="dxa"/>
              <w:right w:w="100" w:type="dxa"/>
            </w:tcMar>
          </w:tcPr>
          <w:p w14:paraId="3FA5A8D4" w14:textId="2EF8622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تعديل</w:t>
            </w:r>
          </w:p>
        </w:tc>
        <w:tc>
          <w:tcPr>
            <w:tcW w:w="3288" w:type="dxa"/>
            <w:tcMar>
              <w:top w:w="100" w:type="dxa"/>
              <w:left w:w="100" w:type="dxa"/>
              <w:bottom w:w="100" w:type="dxa"/>
              <w:right w:w="100" w:type="dxa"/>
            </w:tcMar>
          </w:tcPr>
          <w:p w14:paraId="514AAAE6" w14:textId="0CB2CCDB"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استخدام صيغة الماضي فقط لما تم فعلاً، وصيغة المستقبل لما لم ينجز بعد</w:t>
            </w:r>
            <w:r w:rsidRPr="006413D1">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88B2A3F" w14:textId="77777777" w:rsidR="006413D1" w:rsidRPr="006413D1" w:rsidRDefault="006413D1" w:rsidP="006413D1">
            <w:pPr>
              <w:bidi/>
              <w:jc w:val="both"/>
              <w:rPr>
                <w:rFonts w:ascii="Simplified Arabic" w:hAnsi="Simplified Arabic" w:cs="Simplified Arabic"/>
                <w:sz w:val="18"/>
                <w:szCs w:val="18"/>
              </w:rPr>
            </w:pPr>
          </w:p>
        </w:tc>
      </w:tr>
    </w:tbl>
    <w:p w14:paraId="3B9780D4" w14:textId="77777777" w:rsidR="003B24C9" w:rsidRPr="006413D1" w:rsidRDefault="003B24C9" w:rsidP="006413D1">
      <w:pPr>
        <w:bidi/>
        <w:spacing w:after="0" w:line="240" w:lineRule="auto"/>
        <w:jc w:val="both"/>
        <w:rPr>
          <w:rFonts w:ascii="Simplified Arabic" w:eastAsiaTheme="majorEastAsia" w:hAnsi="Simplified Arabic" w:cs="Simplified Arabic"/>
          <w:b/>
          <w:bCs/>
          <w:color w:val="000000" w:themeColor="text1"/>
          <w:sz w:val="18"/>
          <w:szCs w:val="18"/>
          <w:rtl/>
        </w:rPr>
      </w:pPr>
      <w:r w:rsidRPr="006413D1">
        <w:rPr>
          <w:rFonts w:ascii="Simplified Arabic" w:eastAsiaTheme="majorEastAsia" w:hAnsi="Simplified Arabic" w:cs="Simplified Arabic"/>
          <w:bCs/>
          <w:color w:val="000000" w:themeColor="text1"/>
          <w:sz w:val="18"/>
          <w:szCs w:val="18"/>
          <w:rtl/>
        </w:rPr>
        <w:t>ملاحظات تطبيقية تفصيلية على الفصل الثالث</w:t>
      </w:r>
    </w:p>
    <w:p w14:paraId="3E36126B" w14:textId="77777777" w:rsidR="00A662EF" w:rsidRPr="006413D1" w:rsidRDefault="003B24C9" w:rsidP="006413D1">
      <w:pPr>
        <w:bidi/>
        <w:spacing w:after="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6413D1">
        <w:rPr>
          <w:rFonts w:ascii="Simplified Arabic" w:eastAsia="Arial" w:hAnsi="Simplified Arabic" w:cs="Simplified Arabic"/>
          <w:color w:val="000000" w:themeColor="text1"/>
          <w:sz w:val="18"/>
          <w:szCs w:val="18"/>
          <w:rtl/>
        </w:rPr>
        <w:t>الملاحظة،</w:t>
      </w:r>
      <w:r w:rsidRPr="006413D1">
        <w:rPr>
          <w:rFonts w:ascii="Simplified Arabic" w:eastAsia="Arial" w:hAnsi="Simplified Arabic" w:cs="Simplified Arabic"/>
          <w:color w:val="000000" w:themeColor="text1"/>
          <w:sz w:val="18"/>
          <w:szCs w:val="18"/>
          <w:rtl/>
        </w:rPr>
        <w:t xml:space="preserve"> </w:t>
      </w:r>
      <w:proofErr w:type="gramStart"/>
      <w:r w:rsidRPr="006413D1">
        <w:rPr>
          <w:rFonts w:ascii="Simplified Arabic" w:eastAsia="Arial" w:hAnsi="Simplified Arabic" w:cs="Simplified Arabic"/>
          <w:color w:val="000000" w:themeColor="text1"/>
          <w:sz w:val="18"/>
          <w:szCs w:val="18"/>
          <w:rtl/>
        </w:rPr>
        <w:t>وأثرها</w:t>
      </w:r>
      <w:proofErr w:type="gramEnd"/>
      <w:r w:rsidRPr="006413D1">
        <w:rPr>
          <w:rFonts w:ascii="Simplified Arabic" w:eastAsia="Arial" w:hAnsi="Simplified Arabic" w:cs="Simplified Arabic"/>
          <w:color w:val="000000" w:themeColor="text1"/>
          <w:sz w:val="18"/>
          <w:szCs w:val="18"/>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6413D1" w14:paraId="510D35C6" w14:textId="77777777" w:rsidTr="00F50E7D">
        <w:trPr>
          <w:cantSplit/>
          <w:tblHeader/>
          <w:jc w:val="center"/>
        </w:trPr>
        <w:tc>
          <w:tcPr>
            <w:tcW w:w="4082" w:type="dxa"/>
            <w:tcMar>
              <w:top w:w="100" w:type="dxa"/>
              <w:left w:w="100" w:type="dxa"/>
              <w:bottom w:w="100" w:type="dxa"/>
              <w:right w:w="100" w:type="dxa"/>
            </w:tcMar>
            <w:vAlign w:val="center"/>
          </w:tcPr>
          <w:p w14:paraId="3B6D5EB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الملاحظة</w:t>
            </w:r>
          </w:p>
        </w:tc>
        <w:tc>
          <w:tcPr>
            <w:tcW w:w="2324" w:type="dxa"/>
            <w:tcMar>
              <w:top w:w="100" w:type="dxa"/>
              <w:left w:w="100" w:type="dxa"/>
              <w:bottom w:w="100" w:type="dxa"/>
              <w:right w:w="100" w:type="dxa"/>
            </w:tcMar>
            <w:vAlign w:val="center"/>
          </w:tcPr>
          <w:p w14:paraId="6DD6CBF8"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موقعها في الفصل</w:t>
            </w:r>
          </w:p>
        </w:tc>
        <w:tc>
          <w:tcPr>
            <w:tcW w:w="3628" w:type="dxa"/>
            <w:tcMar>
              <w:top w:w="100" w:type="dxa"/>
              <w:left w:w="100" w:type="dxa"/>
              <w:bottom w:w="100" w:type="dxa"/>
              <w:right w:w="100" w:type="dxa"/>
            </w:tcMar>
            <w:vAlign w:val="center"/>
          </w:tcPr>
          <w:p w14:paraId="645BEC37"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أثرها على جودة المنهجية</w:t>
            </w:r>
          </w:p>
        </w:tc>
        <w:tc>
          <w:tcPr>
            <w:tcW w:w="3855" w:type="dxa"/>
            <w:tcMar>
              <w:top w:w="100" w:type="dxa"/>
              <w:left w:w="100" w:type="dxa"/>
              <w:bottom w:w="100" w:type="dxa"/>
              <w:right w:w="100" w:type="dxa"/>
            </w:tcMar>
            <w:vAlign w:val="center"/>
          </w:tcPr>
          <w:p w14:paraId="3581F56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التعديل المطلوب</w:t>
            </w:r>
          </w:p>
        </w:tc>
        <w:tc>
          <w:tcPr>
            <w:tcW w:w="1134" w:type="dxa"/>
            <w:tcMar>
              <w:top w:w="100" w:type="dxa"/>
              <w:left w:w="100" w:type="dxa"/>
              <w:bottom w:w="100" w:type="dxa"/>
              <w:right w:w="100" w:type="dxa"/>
            </w:tcMar>
            <w:vAlign w:val="center"/>
          </w:tcPr>
          <w:p w14:paraId="55AFB706"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الأولوية</w:t>
            </w:r>
          </w:p>
        </w:tc>
      </w:tr>
      <w:tr w:rsidR="006413D1" w:rsidRPr="006413D1" w14:paraId="126F4D5C" w14:textId="77777777" w:rsidTr="00A5140C">
        <w:trPr>
          <w:cantSplit/>
          <w:jc w:val="center"/>
        </w:trPr>
        <w:tc>
          <w:tcPr>
            <w:tcW w:w="4082" w:type="dxa"/>
            <w:tcMar>
              <w:top w:w="100" w:type="dxa"/>
              <w:left w:w="100" w:type="dxa"/>
              <w:bottom w:w="100" w:type="dxa"/>
              <w:right w:w="100" w:type="dxa"/>
            </w:tcMar>
            <w:vAlign w:val="center"/>
          </w:tcPr>
          <w:p w14:paraId="02D4C98C" w14:textId="77777777" w:rsidR="006413D1" w:rsidRPr="006413D1" w:rsidRDefault="006413D1" w:rsidP="006413D1">
            <w:pPr>
              <w:bidi/>
              <w:jc w:val="both"/>
              <w:rPr>
                <w:rFonts w:ascii="Simplified Arabic" w:hAnsi="Simplified Arabic" w:cs="Simplified Arabic"/>
                <w:sz w:val="18"/>
                <w:szCs w:val="18"/>
              </w:rPr>
            </w:pPr>
            <w:proofErr w:type="spellStart"/>
            <w:r w:rsidRPr="006413D1">
              <w:rPr>
                <w:rFonts w:ascii="Simplified Arabic" w:hAnsi="Simplified Arabic" w:cs="Simplified Arabic"/>
                <w:sz w:val="18"/>
                <w:szCs w:val="18"/>
              </w:rPr>
              <w:t>توحيد</w:t>
            </w:r>
            <w:proofErr w:type="spellEnd"/>
            <w:r w:rsidRPr="006413D1">
              <w:rPr>
                <w:rFonts w:ascii="Simplified Arabic" w:hAnsi="Simplified Arabic" w:cs="Simplified Arabic"/>
                <w:sz w:val="18"/>
                <w:szCs w:val="18"/>
              </w:rPr>
              <w:t xml:space="preserve"> </w:t>
            </w:r>
            <w:proofErr w:type="spellStart"/>
            <w:r w:rsidRPr="006413D1">
              <w:rPr>
                <w:rFonts w:ascii="Simplified Arabic" w:hAnsi="Simplified Arabic" w:cs="Simplified Arabic"/>
                <w:sz w:val="18"/>
                <w:szCs w:val="18"/>
              </w:rPr>
              <w:t>نطاق</w:t>
            </w:r>
            <w:proofErr w:type="spellEnd"/>
            <w:r w:rsidRPr="006413D1">
              <w:rPr>
                <w:rFonts w:ascii="Simplified Arabic" w:hAnsi="Simplified Arabic" w:cs="Simplified Arabic"/>
                <w:sz w:val="18"/>
                <w:szCs w:val="18"/>
              </w:rPr>
              <w:t xml:space="preserve"> </w:t>
            </w:r>
            <w:proofErr w:type="spellStart"/>
            <w:r w:rsidRPr="006413D1">
              <w:rPr>
                <w:rFonts w:ascii="Simplified Arabic" w:hAnsi="Simplified Arabic" w:cs="Simplified Arabic"/>
                <w:sz w:val="18"/>
                <w:szCs w:val="18"/>
              </w:rPr>
              <w:t>الدراسة</w:t>
            </w:r>
            <w:proofErr w:type="spellEnd"/>
          </w:p>
        </w:tc>
        <w:tc>
          <w:tcPr>
            <w:tcW w:w="2324" w:type="dxa"/>
            <w:tcMar>
              <w:top w:w="100" w:type="dxa"/>
              <w:left w:w="100" w:type="dxa"/>
              <w:bottom w:w="100" w:type="dxa"/>
              <w:right w:w="100" w:type="dxa"/>
            </w:tcMar>
          </w:tcPr>
          <w:p w14:paraId="3844A074" w14:textId="6D8660A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العنوان والمجتمع</w:t>
            </w:r>
          </w:p>
        </w:tc>
        <w:tc>
          <w:tcPr>
            <w:tcW w:w="3628" w:type="dxa"/>
            <w:tcMar>
              <w:top w:w="100" w:type="dxa"/>
              <w:left w:w="100" w:type="dxa"/>
              <w:bottom w:w="100" w:type="dxa"/>
              <w:right w:w="100" w:type="dxa"/>
            </w:tcMar>
          </w:tcPr>
          <w:p w14:paraId="3BCC5C82" w14:textId="6B0B26F8"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يؤثر في دقة التعميم والاتساق المنهجي.</w:t>
            </w:r>
          </w:p>
        </w:tc>
        <w:tc>
          <w:tcPr>
            <w:tcW w:w="3855" w:type="dxa"/>
            <w:tcMar>
              <w:top w:w="100" w:type="dxa"/>
              <w:left w:w="100" w:type="dxa"/>
              <w:bottom w:w="100" w:type="dxa"/>
              <w:right w:w="100" w:type="dxa"/>
            </w:tcMar>
          </w:tcPr>
          <w:p w14:paraId="2A05B3F4" w14:textId="0B5A1B9B"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تحديد هل الدراسة على القطاع الصحي السعودي أم حفر الباطن فقط.</w:t>
            </w:r>
          </w:p>
        </w:tc>
        <w:tc>
          <w:tcPr>
            <w:tcW w:w="1134" w:type="dxa"/>
            <w:tcMar>
              <w:top w:w="100" w:type="dxa"/>
              <w:left w:w="100" w:type="dxa"/>
              <w:bottom w:w="100" w:type="dxa"/>
              <w:right w:w="100" w:type="dxa"/>
            </w:tcMar>
          </w:tcPr>
          <w:p w14:paraId="37D5717B" w14:textId="5F5C707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عالية</w:t>
            </w:r>
          </w:p>
        </w:tc>
      </w:tr>
      <w:tr w:rsidR="006413D1" w:rsidRPr="006413D1" w14:paraId="2B3DDB63" w14:textId="77777777" w:rsidTr="00A5140C">
        <w:trPr>
          <w:cantSplit/>
          <w:jc w:val="center"/>
        </w:trPr>
        <w:tc>
          <w:tcPr>
            <w:tcW w:w="4082" w:type="dxa"/>
            <w:tcMar>
              <w:top w:w="100" w:type="dxa"/>
              <w:left w:w="100" w:type="dxa"/>
              <w:bottom w:w="100" w:type="dxa"/>
              <w:right w:w="100" w:type="dxa"/>
            </w:tcMar>
            <w:vAlign w:val="center"/>
          </w:tcPr>
          <w:p w14:paraId="52F77572"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ضبط الفرضيات والمسارات</w:t>
            </w:r>
          </w:p>
        </w:tc>
        <w:tc>
          <w:tcPr>
            <w:tcW w:w="2324" w:type="dxa"/>
            <w:tcMar>
              <w:top w:w="100" w:type="dxa"/>
              <w:left w:w="100" w:type="dxa"/>
              <w:bottom w:w="100" w:type="dxa"/>
              <w:right w:w="100" w:type="dxa"/>
            </w:tcMar>
          </w:tcPr>
          <w:p w14:paraId="7A618B00" w14:textId="4522048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النموذج وخطة التحليل</w:t>
            </w:r>
          </w:p>
        </w:tc>
        <w:tc>
          <w:tcPr>
            <w:tcW w:w="3628" w:type="dxa"/>
            <w:tcMar>
              <w:top w:w="100" w:type="dxa"/>
              <w:left w:w="100" w:type="dxa"/>
              <w:bottom w:w="100" w:type="dxa"/>
              <w:right w:w="100" w:type="dxa"/>
            </w:tcMar>
          </w:tcPr>
          <w:p w14:paraId="0B1E711F" w14:textId="1B7E3A4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يمنع التناقض بين</w:t>
            </w:r>
            <w:r w:rsidRPr="006413D1">
              <w:rPr>
                <w:rFonts w:ascii="Simplified Arabic" w:hAnsi="Simplified Arabic" w:cs="Simplified Arabic"/>
                <w:sz w:val="18"/>
                <w:szCs w:val="18"/>
              </w:rPr>
              <w:t xml:space="preserve"> H1-H6/H7 </w:t>
            </w:r>
            <w:r w:rsidRPr="006413D1">
              <w:rPr>
                <w:rFonts w:ascii="Simplified Arabic" w:hAnsi="Simplified Arabic" w:cs="Simplified Arabic"/>
                <w:sz w:val="18"/>
                <w:szCs w:val="18"/>
                <w:rtl/>
              </w:rPr>
              <w:t>والأساليب الإحصائية.</w:t>
            </w:r>
          </w:p>
        </w:tc>
        <w:tc>
          <w:tcPr>
            <w:tcW w:w="3855" w:type="dxa"/>
            <w:tcMar>
              <w:top w:w="100" w:type="dxa"/>
              <w:left w:w="100" w:type="dxa"/>
              <w:bottom w:w="100" w:type="dxa"/>
              <w:right w:w="100" w:type="dxa"/>
            </w:tcMar>
          </w:tcPr>
          <w:p w14:paraId="29E657F4" w14:textId="7424A7DC"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إعداد جدول مواءمة نهائي للفرضيات والتحليل.</w:t>
            </w:r>
          </w:p>
        </w:tc>
        <w:tc>
          <w:tcPr>
            <w:tcW w:w="1134" w:type="dxa"/>
            <w:tcMar>
              <w:top w:w="100" w:type="dxa"/>
              <w:left w:w="100" w:type="dxa"/>
              <w:bottom w:w="100" w:type="dxa"/>
              <w:right w:w="100" w:type="dxa"/>
            </w:tcMar>
          </w:tcPr>
          <w:p w14:paraId="04C8ED22" w14:textId="24DAE91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عالية</w:t>
            </w:r>
          </w:p>
        </w:tc>
      </w:tr>
      <w:tr w:rsidR="006413D1" w:rsidRPr="006413D1" w14:paraId="700A1D81" w14:textId="77777777" w:rsidTr="00A5140C">
        <w:trPr>
          <w:cantSplit/>
          <w:jc w:val="center"/>
        </w:trPr>
        <w:tc>
          <w:tcPr>
            <w:tcW w:w="4082" w:type="dxa"/>
            <w:tcMar>
              <w:top w:w="100" w:type="dxa"/>
              <w:left w:w="100" w:type="dxa"/>
              <w:bottom w:w="100" w:type="dxa"/>
              <w:right w:w="100" w:type="dxa"/>
            </w:tcMar>
            <w:vAlign w:val="center"/>
          </w:tcPr>
          <w:p w14:paraId="7F163AFB"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استكمال إطار العينة</w:t>
            </w:r>
          </w:p>
        </w:tc>
        <w:tc>
          <w:tcPr>
            <w:tcW w:w="2324" w:type="dxa"/>
            <w:tcMar>
              <w:top w:w="100" w:type="dxa"/>
              <w:left w:w="100" w:type="dxa"/>
              <w:bottom w:w="100" w:type="dxa"/>
              <w:right w:w="100" w:type="dxa"/>
            </w:tcMar>
          </w:tcPr>
          <w:p w14:paraId="12E19D1B" w14:textId="19FDB4A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مجتمع وعينة الدراسة</w:t>
            </w:r>
          </w:p>
        </w:tc>
        <w:tc>
          <w:tcPr>
            <w:tcW w:w="3628" w:type="dxa"/>
            <w:tcMar>
              <w:top w:w="100" w:type="dxa"/>
              <w:left w:w="100" w:type="dxa"/>
              <w:bottom w:w="100" w:type="dxa"/>
              <w:right w:w="100" w:type="dxa"/>
            </w:tcMar>
          </w:tcPr>
          <w:p w14:paraId="7454DA44" w14:textId="37E05FD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يدعم صلاحية العينة الطبقية وحجمها.</w:t>
            </w:r>
          </w:p>
        </w:tc>
        <w:tc>
          <w:tcPr>
            <w:tcW w:w="3855" w:type="dxa"/>
            <w:tcMar>
              <w:top w:w="100" w:type="dxa"/>
              <w:left w:w="100" w:type="dxa"/>
              <w:bottom w:w="100" w:type="dxa"/>
              <w:right w:w="100" w:type="dxa"/>
            </w:tcMar>
          </w:tcPr>
          <w:p w14:paraId="76464B26" w14:textId="0FD16BB2"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جدول المجتمع والعينة حسب الطبقات ومصدر الأرقام.</w:t>
            </w:r>
          </w:p>
        </w:tc>
        <w:tc>
          <w:tcPr>
            <w:tcW w:w="1134" w:type="dxa"/>
            <w:tcMar>
              <w:top w:w="100" w:type="dxa"/>
              <w:left w:w="100" w:type="dxa"/>
              <w:bottom w:w="100" w:type="dxa"/>
              <w:right w:w="100" w:type="dxa"/>
            </w:tcMar>
          </w:tcPr>
          <w:p w14:paraId="01BDF91A" w14:textId="2D3457F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عالية</w:t>
            </w:r>
          </w:p>
        </w:tc>
      </w:tr>
      <w:tr w:rsidR="006413D1" w:rsidRPr="006413D1" w14:paraId="0E196213" w14:textId="77777777" w:rsidTr="00A5140C">
        <w:trPr>
          <w:cantSplit/>
          <w:jc w:val="center"/>
        </w:trPr>
        <w:tc>
          <w:tcPr>
            <w:tcW w:w="4082" w:type="dxa"/>
            <w:tcMar>
              <w:top w:w="100" w:type="dxa"/>
              <w:left w:w="100" w:type="dxa"/>
              <w:bottom w:w="100" w:type="dxa"/>
              <w:right w:w="100" w:type="dxa"/>
            </w:tcMar>
            <w:vAlign w:val="center"/>
          </w:tcPr>
          <w:p w14:paraId="4F1ACD82"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تدعيم الصدق والثبات</w:t>
            </w:r>
          </w:p>
        </w:tc>
        <w:tc>
          <w:tcPr>
            <w:tcW w:w="2324" w:type="dxa"/>
            <w:tcMar>
              <w:top w:w="100" w:type="dxa"/>
              <w:left w:w="100" w:type="dxa"/>
              <w:bottom w:w="100" w:type="dxa"/>
              <w:right w:w="100" w:type="dxa"/>
            </w:tcMar>
          </w:tcPr>
          <w:p w14:paraId="524AD781" w14:textId="48EBFA2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تقنين الأداة</w:t>
            </w:r>
          </w:p>
        </w:tc>
        <w:tc>
          <w:tcPr>
            <w:tcW w:w="3628" w:type="dxa"/>
            <w:tcMar>
              <w:top w:w="100" w:type="dxa"/>
              <w:left w:w="100" w:type="dxa"/>
              <w:bottom w:w="100" w:type="dxa"/>
              <w:right w:w="100" w:type="dxa"/>
            </w:tcMar>
          </w:tcPr>
          <w:p w14:paraId="1C3A638E" w14:textId="26DD820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يعزز موثوقية أداة القياس.</w:t>
            </w:r>
          </w:p>
        </w:tc>
        <w:tc>
          <w:tcPr>
            <w:tcW w:w="3855" w:type="dxa"/>
            <w:tcMar>
              <w:top w:w="100" w:type="dxa"/>
              <w:left w:w="100" w:type="dxa"/>
              <w:bottom w:w="100" w:type="dxa"/>
              <w:right w:w="100" w:type="dxa"/>
            </w:tcMar>
          </w:tcPr>
          <w:p w14:paraId="070A0373" w14:textId="03ADEC49"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ذكر حجم العينة الاستطلاعية والقيم التفصيلية لكل بعد.</w:t>
            </w:r>
          </w:p>
        </w:tc>
        <w:tc>
          <w:tcPr>
            <w:tcW w:w="1134" w:type="dxa"/>
            <w:tcMar>
              <w:top w:w="100" w:type="dxa"/>
              <w:left w:w="100" w:type="dxa"/>
              <w:bottom w:w="100" w:type="dxa"/>
              <w:right w:w="100" w:type="dxa"/>
            </w:tcMar>
          </w:tcPr>
          <w:p w14:paraId="2633037C" w14:textId="5574B7E9"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متوسطة</w:t>
            </w:r>
          </w:p>
        </w:tc>
      </w:tr>
      <w:tr w:rsidR="006413D1" w:rsidRPr="006413D1" w14:paraId="6E9611DC" w14:textId="77777777" w:rsidTr="00A5140C">
        <w:trPr>
          <w:cantSplit/>
          <w:jc w:val="center"/>
        </w:trPr>
        <w:tc>
          <w:tcPr>
            <w:tcW w:w="4082" w:type="dxa"/>
            <w:tcMar>
              <w:top w:w="100" w:type="dxa"/>
              <w:left w:w="100" w:type="dxa"/>
              <w:bottom w:w="100" w:type="dxa"/>
              <w:right w:w="100" w:type="dxa"/>
            </w:tcMar>
            <w:vAlign w:val="center"/>
          </w:tcPr>
          <w:p w14:paraId="7ED424F3"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تنظيف الترقيم واللغة</w:t>
            </w:r>
          </w:p>
        </w:tc>
        <w:tc>
          <w:tcPr>
            <w:tcW w:w="2324" w:type="dxa"/>
            <w:tcMar>
              <w:top w:w="100" w:type="dxa"/>
              <w:left w:w="100" w:type="dxa"/>
              <w:bottom w:w="100" w:type="dxa"/>
              <w:right w:w="100" w:type="dxa"/>
            </w:tcMar>
          </w:tcPr>
          <w:p w14:paraId="2B9A8B5E" w14:textId="5E9851F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كامل الفصل</w:t>
            </w:r>
          </w:p>
        </w:tc>
        <w:tc>
          <w:tcPr>
            <w:tcW w:w="3628" w:type="dxa"/>
            <w:tcMar>
              <w:top w:w="100" w:type="dxa"/>
              <w:left w:w="100" w:type="dxa"/>
              <w:bottom w:w="100" w:type="dxa"/>
              <w:right w:w="100" w:type="dxa"/>
            </w:tcMar>
          </w:tcPr>
          <w:p w14:paraId="62E1702F" w14:textId="38AD0BC9"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يحسن الجاهزية للتسليم النهائي.</w:t>
            </w:r>
          </w:p>
        </w:tc>
        <w:tc>
          <w:tcPr>
            <w:tcW w:w="3855" w:type="dxa"/>
            <w:tcMar>
              <w:top w:w="100" w:type="dxa"/>
              <w:left w:w="100" w:type="dxa"/>
              <w:bottom w:w="100" w:type="dxa"/>
              <w:right w:w="100" w:type="dxa"/>
            </w:tcMar>
          </w:tcPr>
          <w:p w14:paraId="7D99AF82" w14:textId="5245B132"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توحيد العناوين والجداول وحذف الرابط الخارجي من المتن.</w:t>
            </w:r>
          </w:p>
        </w:tc>
        <w:tc>
          <w:tcPr>
            <w:tcW w:w="1134" w:type="dxa"/>
            <w:tcMar>
              <w:top w:w="100" w:type="dxa"/>
              <w:left w:w="100" w:type="dxa"/>
              <w:bottom w:w="100" w:type="dxa"/>
              <w:right w:w="100" w:type="dxa"/>
            </w:tcMar>
          </w:tcPr>
          <w:p w14:paraId="0BEF18C6" w14:textId="112DF15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متوسطة</w:t>
            </w:r>
          </w:p>
        </w:tc>
      </w:tr>
      <w:tr w:rsidR="00A662EF" w:rsidRPr="006413D1" w14:paraId="608B25D7" w14:textId="77777777" w:rsidTr="00F50E7D">
        <w:trPr>
          <w:cantSplit/>
          <w:jc w:val="center"/>
        </w:trPr>
        <w:tc>
          <w:tcPr>
            <w:tcW w:w="4082" w:type="dxa"/>
            <w:tcMar>
              <w:top w:w="100" w:type="dxa"/>
              <w:left w:w="100" w:type="dxa"/>
              <w:bottom w:w="100" w:type="dxa"/>
              <w:right w:w="100" w:type="dxa"/>
            </w:tcMar>
            <w:vAlign w:val="center"/>
          </w:tcPr>
          <w:p w14:paraId="0E380C07" w14:textId="77777777" w:rsidR="00362750" w:rsidRPr="006413D1" w:rsidRDefault="00362750" w:rsidP="006413D1">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vAlign w:val="center"/>
          </w:tcPr>
          <w:p w14:paraId="173219A0" w14:textId="77777777" w:rsidR="00362750" w:rsidRPr="006413D1" w:rsidRDefault="00362750" w:rsidP="006413D1">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vAlign w:val="center"/>
          </w:tcPr>
          <w:p w14:paraId="780DC1A0" w14:textId="77777777" w:rsidR="00362750" w:rsidRPr="006413D1" w:rsidRDefault="00362750" w:rsidP="006413D1">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vAlign w:val="center"/>
          </w:tcPr>
          <w:p w14:paraId="42CA014C" w14:textId="77777777" w:rsidR="00362750" w:rsidRPr="006413D1" w:rsidRDefault="00362750" w:rsidP="006413D1">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vAlign w:val="center"/>
          </w:tcPr>
          <w:p w14:paraId="5AA0A948" w14:textId="77777777" w:rsidR="00362750" w:rsidRPr="006413D1" w:rsidRDefault="00362750" w:rsidP="006413D1">
            <w:pPr>
              <w:bidi/>
              <w:jc w:val="both"/>
              <w:rPr>
                <w:rFonts w:ascii="Simplified Arabic" w:hAnsi="Simplified Arabic" w:cs="Simplified Arabic"/>
                <w:sz w:val="18"/>
                <w:szCs w:val="18"/>
              </w:rPr>
            </w:pPr>
          </w:p>
        </w:tc>
      </w:tr>
      <w:tr w:rsidR="00A662EF" w:rsidRPr="006413D1" w14:paraId="0B66149E" w14:textId="77777777" w:rsidTr="00F50E7D">
        <w:trPr>
          <w:cantSplit/>
          <w:jc w:val="center"/>
        </w:trPr>
        <w:tc>
          <w:tcPr>
            <w:tcW w:w="4082" w:type="dxa"/>
            <w:tcMar>
              <w:top w:w="100" w:type="dxa"/>
              <w:left w:w="100" w:type="dxa"/>
              <w:bottom w:w="100" w:type="dxa"/>
              <w:right w:w="100" w:type="dxa"/>
            </w:tcMar>
            <w:vAlign w:val="center"/>
          </w:tcPr>
          <w:p w14:paraId="55379E84" w14:textId="77777777" w:rsidR="00362750" w:rsidRPr="006413D1" w:rsidRDefault="00362750" w:rsidP="006413D1">
            <w:pPr>
              <w:bidi/>
              <w:jc w:val="both"/>
              <w:rPr>
                <w:rFonts w:ascii="Simplified Arabic" w:hAnsi="Simplified Arabic" w:cs="Simplified Arabic"/>
                <w:sz w:val="18"/>
                <w:szCs w:val="18"/>
              </w:rPr>
            </w:pPr>
          </w:p>
        </w:tc>
        <w:tc>
          <w:tcPr>
            <w:tcW w:w="2324" w:type="dxa"/>
            <w:tcMar>
              <w:top w:w="100" w:type="dxa"/>
              <w:left w:w="100" w:type="dxa"/>
              <w:bottom w:w="100" w:type="dxa"/>
              <w:right w:w="100" w:type="dxa"/>
            </w:tcMar>
            <w:vAlign w:val="center"/>
          </w:tcPr>
          <w:p w14:paraId="51C91FFE" w14:textId="77777777" w:rsidR="00362750" w:rsidRPr="006413D1" w:rsidRDefault="00362750" w:rsidP="006413D1">
            <w:pPr>
              <w:bidi/>
              <w:jc w:val="both"/>
              <w:rPr>
                <w:rFonts w:ascii="Simplified Arabic" w:hAnsi="Simplified Arabic" w:cs="Simplified Arabic"/>
                <w:sz w:val="18"/>
                <w:szCs w:val="18"/>
              </w:rPr>
            </w:pPr>
          </w:p>
        </w:tc>
        <w:tc>
          <w:tcPr>
            <w:tcW w:w="3628" w:type="dxa"/>
            <w:tcMar>
              <w:top w:w="100" w:type="dxa"/>
              <w:left w:w="100" w:type="dxa"/>
              <w:bottom w:w="100" w:type="dxa"/>
              <w:right w:w="100" w:type="dxa"/>
            </w:tcMar>
            <w:vAlign w:val="center"/>
          </w:tcPr>
          <w:p w14:paraId="2BDD3EA6" w14:textId="77777777" w:rsidR="00362750" w:rsidRPr="006413D1" w:rsidRDefault="00362750" w:rsidP="006413D1">
            <w:pPr>
              <w:bidi/>
              <w:jc w:val="both"/>
              <w:rPr>
                <w:rFonts w:ascii="Simplified Arabic" w:hAnsi="Simplified Arabic" w:cs="Simplified Arabic"/>
                <w:sz w:val="18"/>
                <w:szCs w:val="18"/>
              </w:rPr>
            </w:pPr>
          </w:p>
        </w:tc>
        <w:tc>
          <w:tcPr>
            <w:tcW w:w="3855" w:type="dxa"/>
            <w:tcMar>
              <w:top w:w="100" w:type="dxa"/>
              <w:left w:w="100" w:type="dxa"/>
              <w:bottom w:w="100" w:type="dxa"/>
              <w:right w:w="100" w:type="dxa"/>
            </w:tcMar>
            <w:vAlign w:val="center"/>
          </w:tcPr>
          <w:p w14:paraId="61B924F1" w14:textId="77777777" w:rsidR="00362750" w:rsidRPr="006413D1" w:rsidRDefault="00362750" w:rsidP="006413D1">
            <w:pPr>
              <w:bidi/>
              <w:jc w:val="both"/>
              <w:rPr>
                <w:rFonts w:ascii="Simplified Arabic" w:hAnsi="Simplified Arabic" w:cs="Simplified Arabic"/>
                <w:sz w:val="18"/>
                <w:szCs w:val="18"/>
              </w:rPr>
            </w:pPr>
          </w:p>
        </w:tc>
        <w:tc>
          <w:tcPr>
            <w:tcW w:w="1134" w:type="dxa"/>
            <w:tcMar>
              <w:top w:w="100" w:type="dxa"/>
              <w:left w:w="100" w:type="dxa"/>
              <w:bottom w:w="100" w:type="dxa"/>
              <w:right w:w="100" w:type="dxa"/>
            </w:tcMar>
            <w:vAlign w:val="center"/>
          </w:tcPr>
          <w:p w14:paraId="16CB2C10" w14:textId="77777777" w:rsidR="00362750" w:rsidRPr="006413D1" w:rsidRDefault="00362750" w:rsidP="006413D1">
            <w:pPr>
              <w:bidi/>
              <w:jc w:val="both"/>
              <w:rPr>
                <w:rFonts w:ascii="Simplified Arabic" w:hAnsi="Simplified Arabic" w:cs="Simplified Arabic"/>
                <w:sz w:val="18"/>
                <w:szCs w:val="18"/>
              </w:rPr>
            </w:pPr>
          </w:p>
        </w:tc>
      </w:tr>
    </w:tbl>
    <w:p w14:paraId="6631AAB7" w14:textId="77777777" w:rsidR="00A662EF" w:rsidRPr="006413D1" w:rsidRDefault="003B24C9"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6413D1" w14:paraId="6DCE7B14" w14:textId="77777777" w:rsidTr="00F50E7D">
        <w:trPr>
          <w:cantSplit/>
          <w:tblHeader/>
          <w:jc w:val="center"/>
        </w:trPr>
        <w:tc>
          <w:tcPr>
            <w:tcW w:w="2381" w:type="dxa"/>
            <w:tcMar>
              <w:top w:w="100" w:type="dxa"/>
              <w:left w:w="100" w:type="dxa"/>
              <w:bottom w:w="100" w:type="dxa"/>
              <w:right w:w="100" w:type="dxa"/>
            </w:tcMar>
            <w:vAlign w:val="center"/>
          </w:tcPr>
          <w:p w14:paraId="1A6F2CF6"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نوع الملاحظة</w:t>
            </w:r>
          </w:p>
        </w:tc>
        <w:tc>
          <w:tcPr>
            <w:tcW w:w="6804" w:type="dxa"/>
            <w:tcMar>
              <w:top w:w="100" w:type="dxa"/>
              <w:left w:w="100" w:type="dxa"/>
              <w:bottom w:w="100" w:type="dxa"/>
              <w:right w:w="100" w:type="dxa"/>
            </w:tcMar>
            <w:vAlign w:val="center"/>
          </w:tcPr>
          <w:p w14:paraId="361CA439"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الملاحظة المختصرة</w:t>
            </w:r>
          </w:p>
        </w:tc>
        <w:tc>
          <w:tcPr>
            <w:tcW w:w="1701" w:type="dxa"/>
            <w:tcMar>
              <w:top w:w="100" w:type="dxa"/>
              <w:left w:w="100" w:type="dxa"/>
              <w:bottom w:w="100" w:type="dxa"/>
              <w:right w:w="100" w:type="dxa"/>
            </w:tcMar>
            <w:vAlign w:val="center"/>
          </w:tcPr>
          <w:p w14:paraId="03D4E3CB"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الأولوية</w:t>
            </w:r>
          </w:p>
        </w:tc>
        <w:tc>
          <w:tcPr>
            <w:tcW w:w="3969" w:type="dxa"/>
            <w:tcMar>
              <w:top w:w="100" w:type="dxa"/>
              <w:left w:w="100" w:type="dxa"/>
              <w:bottom w:w="100" w:type="dxa"/>
              <w:right w:w="100" w:type="dxa"/>
            </w:tcMar>
            <w:vAlign w:val="center"/>
          </w:tcPr>
          <w:p w14:paraId="1933A85B"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الإجراء المطلوب</w:t>
            </w:r>
          </w:p>
        </w:tc>
      </w:tr>
      <w:tr w:rsidR="006413D1" w:rsidRPr="006413D1" w14:paraId="6071F977" w14:textId="77777777" w:rsidTr="001564F9">
        <w:trPr>
          <w:cantSplit/>
          <w:jc w:val="center"/>
        </w:trPr>
        <w:tc>
          <w:tcPr>
            <w:tcW w:w="2381" w:type="dxa"/>
            <w:tcMar>
              <w:top w:w="100" w:type="dxa"/>
              <w:left w:w="100" w:type="dxa"/>
              <w:bottom w:w="100" w:type="dxa"/>
              <w:right w:w="100" w:type="dxa"/>
            </w:tcMar>
            <w:vAlign w:val="center"/>
          </w:tcPr>
          <w:p w14:paraId="2554AE2C" w14:textId="77777777" w:rsidR="006413D1" w:rsidRPr="006413D1" w:rsidRDefault="006413D1" w:rsidP="006413D1">
            <w:pPr>
              <w:bidi/>
              <w:jc w:val="both"/>
              <w:rPr>
                <w:rFonts w:ascii="Simplified Arabic" w:hAnsi="Simplified Arabic" w:cs="Simplified Arabic"/>
                <w:sz w:val="18"/>
                <w:szCs w:val="18"/>
              </w:rPr>
            </w:pPr>
            <w:proofErr w:type="spellStart"/>
            <w:r w:rsidRPr="006413D1">
              <w:rPr>
                <w:rFonts w:ascii="Simplified Arabic" w:hAnsi="Simplified Arabic" w:cs="Simplified Arabic"/>
                <w:sz w:val="18"/>
                <w:szCs w:val="18"/>
              </w:rPr>
              <w:t>قوة</w:t>
            </w:r>
            <w:proofErr w:type="spellEnd"/>
          </w:p>
        </w:tc>
        <w:tc>
          <w:tcPr>
            <w:tcW w:w="6804" w:type="dxa"/>
            <w:tcMar>
              <w:top w:w="100" w:type="dxa"/>
              <w:left w:w="100" w:type="dxa"/>
              <w:bottom w:w="100" w:type="dxa"/>
              <w:right w:w="100" w:type="dxa"/>
            </w:tcMar>
          </w:tcPr>
          <w:p w14:paraId="3CAA83DC" w14:textId="1D72D49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الفصل يحتوي على مكونات منهجية أساسية ويمكن تطويره إلى نسخة قابلة للاعتماد.</w:t>
            </w:r>
          </w:p>
        </w:tc>
        <w:tc>
          <w:tcPr>
            <w:tcW w:w="1701" w:type="dxa"/>
            <w:tcMar>
              <w:top w:w="100" w:type="dxa"/>
              <w:left w:w="100" w:type="dxa"/>
              <w:bottom w:w="100" w:type="dxa"/>
              <w:right w:w="100" w:type="dxa"/>
            </w:tcMar>
          </w:tcPr>
          <w:p w14:paraId="74915966" w14:textId="6C551972"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071F8D07" w14:textId="72F1DE1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الحفاظ على الهيكل العام بعد إعادة الضبط</w:t>
            </w:r>
            <w:r w:rsidRPr="006413D1">
              <w:rPr>
                <w:rFonts w:ascii="Simplified Arabic" w:hAnsi="Simplified Arabic" w:cs="Simplified Arabic"/>
                <w:sz w:val="18"/>
                <w:szCs w:val="18"/>
              </w:rPr>
              <w:t>.</w:t>
            </w:r>
          </w:p>
        </w:tc>
      </w:tr>
      <w:tr w:rsidR="006413D1" w:rsidRPr="006413D1" w14:paraId="128ABC13" w14:textId="77777777" w:rsidTr="001564F9">
        <w:trPr>
          <w:cantSplit/>
          <w:jc w:val="center"/>
        </w:trPr>
        <w:tc>
          <w:tcPr>
            <w:tcW w:w="2381" w:type="dxa"/>
            <w:tcMar>
              <w:top w:w="100" w:type="dxa"/>
              <w:left w:w="100" w:type="dxa"/>
              <w:bottom w:w="100" w:type="dxa"/>
              <w:right w:w="100" w:type="dxa"/>
            </w:tcMar>
            <w:vAlign w:val="center"/>
          </w:tcPr>
          <w:p w14:paraId="0F7C45B7"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متبقٍ جوهري</w:t>
            </w:r>
          </w:p>
        </w:tc>
        <w:tc>
          <w:tcPr>
            <w:tcW w:w="6804" w:type="dxa"/>
            <w:tcMar>
              <w:top w:w="100" w:type="dxa"/>
              <w:left w:w="100" w:type="dxa"/>
              <w:bottom w:w="100" w:type="dxa"/>
              <w:right w:w="100" w:type="dxa"/>
            </w:tcMar>
          </w:tcPr>
          <w:p w14:paraId="2D8B3E25" w14:textId="71E9BD4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نطاق الدراسة، الفرضيات، والعينة تحتاج ضبطاً قبل الاعتماد.</w:t>
            </w:r>
          </w:p>
        </w:tc>
        <w:tc>
          <w:tcPr>
            <w:tcW w:w="1701" w:type="dxa"/>
            <w:tcMar>
              <w:top w:w="100" w:type="dxa"/>
              <w:left w:w="100" w:type="dxa"/>
              <w:bottom w:w="100" w:type="dxa"/>
              <w:right w:w="100" w:type="dxa"/>
            </w:tcMar>
          </w:tcPr>
          <w:p w14:paraId="51DBE1EA" w14:textId="1ECC918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7B76AAFE" w14:textId="4FDC624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تنفيذ التعديلات المتوسطة قبل الانتقال</w:t>
            </w:r>
            <w:r w:rsidRPr="006413D1">
              <w:rPr>
                <w:rFonts w:ascii="Simplified Arabic" w:hAnsi="Simplified Arabic" w:cs="Simplified Arabic"/>
                <w:sz w:val="18"/>
                <w:szCs w:val="18"/>
              </w:rPr>
              <w:t>.</w:t>
            </w:r>
          </w:p>
        </w:tc>
      </w:tr>
      <w:tr w:rsidR="006413D1" w:rsidRPr="006413D1" w14:paraId="507B223E" w14:textId="77777777" w:rsidTr="001564F9">
        <w:trPr>
          <w:cantSplit/>
          <w:jc w:val="center"/>
        </w:trPr>
        <w:tc>
          <w:tcPr>
            <w:tcW w:w="2381" w:type="dxa"/>
            <w:tcMar>
              <w:top w:w="100" w:type="dxa"/>
              <w:left w:w="100" w:type="dxa"/>
              <w:bottom w:w="100" w:type="dxa"/>
              <w:right w:w="100" w:type="dxa"/>
            </w:tcMar>
            <w:vAlign w:val="center"/>
          </w:tcPr>
          <w:p w14:paraId="6F5DEAA8"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تحليل</w:t>
            </w:r>
          </w:p>
        </w:tc>
        <w:tc>
          <w:tcPr>
            <w:tcW w:w="6804" w:type="dxa"/>
            <w:tcMar>
              <w:top w:w="100" w:type="dxa"/>
              <w:left w:w="100" w:type="dxa"/>
              <w:bottom w:w="100" w:type="dxa"/>
              <w:right w:w="100" w:type="dxa"/>
            </w:tcMar>
          </w:tcPr>
          <w:p w14:paraId="0100335C" w14:textId="64061E2D"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خطة التحليل تحتاج توحيداً بين</w:t>
            </w:r>
            <w:r w:rsidRPr="006413D1">
              <w:rPr>
                <w:rFonts w:ascii="Simplified Arabic" w:hAnsi="Simplified Arabic" w:cs="Simplified Arabic"/>
                <w:sz w:val="18"/>
                <w:szCs w:val="18"/>
              </w:rPr>
              <w:t xml:space="preserve"> Spearman </w:t>
            </w:r>
            <w:r w:rsidRPr="006413D1">
              <w:rPr>
                <w:rFonts w:ascii="Simplified Arabic" w:hAnsi="Simplified Arabic" w:cs="Simplified Arabic"/>
                <w:sz w:val="18"/>
                <w:szCs w:val="18"/>
                <w:rtl/>
              </w:rPr>
              <w:t>والانحدار والاختبارات المعدلة.</w:t>
            </w:r>
          </w:p>
        </w:tc>
        <w:tc>
          <w:tcPr>
            <w:tcW w:w="1701" w:type="dxa"/>
            <w:tcMar>
              <w:top w:w="100" w:type="dxa"/>
              <w:left w:w="100" w:type="dxa"/>
              <w:bottom w:w="100" w:type="dxa"/>
              <w:right w:w="100" w:type="dxa"/>
            </w:tcMar>
          </w:tcPr>
          <w:p w14:paraId="7FBEFB81" w14:textId="4A8A540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5CC36EB6" w14:textId="54AC4396"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إضافة جدول مواءمة الفرضيات والأساليب</w:t>
            </w:r>
            <w:r w:rsidRPr="006413D1">
              <w:rPr>
                <w:rFonts w:ascii="Simplified Arabic" w:hAnsi="Simplified Arabic" w:cs="Simplified Arabic"/>
                <w:sz w:val="18"/>
                <w:szCs w:val="18"/>
              </w:rPr>
              <w:t>.</w:t>
            </w:r>
          </w:p>
        </w:tc>
      </w:tr>
      <w:tr w:rsidR="006413D1" w:rsidRPr="006413D1" w14:paraId="4678117A" w14:textId="77777777" w:rsidTr="001564F9">
        <w:trPr>
          <w:cantSplit/>
          <w:jc w:val="center"/>
        </w:trPr>
        <w:tc>
          <w:tcPr>
            <w:tcW w:w="2381" w:type="dxa"/>
            <w:tcMar>
              <w:top w:w="100" w:type="dxa"/>
              <w:left w:w="100" w:type="dxa"/>
              <w:bottom w:w="100" w:type="dxa"/>
              <w:right w:w="100" w:type="dxa"/>
            </w:tcMar>
            <w:vAlign w:val="center"/>
          </w:tcPr>
          <w:p w14:paraId="1EDD9478"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t>أخلاقيات</w:t>
            </w:r>
          </w:p>
        </w:tc>
        <w:tc>
          <w:tcPr>
            <w:tcW w:w="6804" w:type="dxa"/>
            <w:tcMar>
              <w:top w:w="100" w:type="dxa"/>
              <w:left w:w="100" w:type="dxa"/>
              <w:bottom w:w="100" w:type="dxa"/>
              <w:right w:w="100" w:type="dxa"/>
            </w:tcMar>
          </w:tcPr>
          <w:p w14:paraId="3595814F" w14:textId="5EF8A131"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السرية والطوعية مذكورتان، لكن يلزم توثيق الموافقات وتقليل خطر كشف الهوية.</w:t>
            </w:r>
          </w:p>
        </w:tc>
        <w:tc>
          <w:tcPr>
            <w:tcW w:w="1701" w:type="dxa"/>
            <w:tcMar>
              <w:top w:w="100" w:type="dxa"/>
              <w:left w:w="100" w:type="dxa"/>
              <w:bottom w:w="100" w:type="dxa"/>
              <w:right w:w="100" w:type="dxa"/>
            </w:tcMar>
          </w:tcPr>
          <w:p w14:paraId="438E72A4" w14:textId="30A951AE"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4AD0C73B" w14:textId="64580ACF"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استكمال الموافقات وضبط البيانات التعريفية</w:t>
            </w:r>
            <w:r w:rsidRPr="006413D1">
              <w:rPr>
                <w:rFonts w:ascii="Simplified Arabic" w:hAnsi="Simplified Arabic" w:cs="Simplified Arabic"/>
                <w:sz w:val="18"/>
                <w:szCs w:val="18"/>
              </w:rPr>
              <w:t>.</w:t>
            </w:r>
          </w:p>
        </w:tc>
      </w:tr>
      <w:tr w:rsidR="006413D1" w:rsidRPr="006413D1" w14:paraId="7E53E054" w14:textId="77777777" w:rsidTr="001564F9">
        <w:trPr>
          <w:cantSplit/>
          <w:jc w:val="center"/>
        </w:trPr>
        <w:tc>
          <w:tcPr>
            <w:tcW w:w="2381" w:type="dxa"/>
            <w:tcMar>
              <w:top w:w="100" w:type="dxa"/>
              <w:left w:w="100" w:type="dxa"/>
              <w:bottom w:w="100" w:type="dxa"/>
              <w:right w:w="100" w:type="dxa"/>
            </w:tcMar>
            <w:vAlign w:val="center"/>
          </w:tcPr>
          <w:p w14:paraId="07435682" w14:textId="77777777"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Pr>
              <w:lastRenderedPageBreak/>
              <w:t>حكم عام</w:t>
            </w:r>
          </w:p>
        </w:tc>
        <w:tc>
          <w:tcPr>
            <w:tcW w:w="6804" w:type="dxa"/>
            <w:tcMar>
              <w:top w:w="100" w:type="dxa"/>
              <w:left w:w="100" w:type="dxa"/>
              <w:bottom w:w="100" w:type="dxa"/>
              <w:right w:w="100" w:type="dxa"/>
            </w:tcMar>
          </w:tcPr>
          <w:p w14:paraId="3D5A5CE5" w14:textId="3F126658"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يحتاج إلى تعديلات متوسطة قبل الاعتماد النهائي.</w:t>
            </w:r>
          </w:p>
        </w:tc>
        <w:tc>
          <w:tcPr>
            <w:tcW w:w="1701" w:type="dxa"/>
            <w:tcMar>
              <w:top w:w="100" w:type="dxa"/>
              <w:left w:w="100" w:type="dxa"/>
              <w:bottom w:w="100" w:type="dxa"/>
              <w:right w:w="100" w:type="dxa"/>
            </w:tcMar>
          </w:tcPr>
          <w:p w14:paraId="4EAA825A" w14:textId="04895F74"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7E578345" w14:textId="49B8855A" w:rsidR="006413D1" w:rsidRPr="006413D1" w:rsidRDefault="006413D1" w:rsidP="006413D1">
            <w:pPr>
              <w:bidi/>
              <w:jc w:val="both"/>
              <w:rPr>
                <w:rFonts w:ascii="Simplified Arabic" w:hAnsi="Simplified Arabic" w:cs="Simplified Arabic"/>
                <w:sz w:val="18"/>
                <w:szCs w:val="18"/>
              </w:rPr>
            </w:pPr>
            <w:r w:rsidRPr="006413D1">
              <w:rPr>
                <w:rFonts w:ascii="Simplified Arabic" w:hAnsi="Simplified Arabic" w:cs="Simplified Arabic"/>
                <w:sz w:val="18"/>
                <w:szCs w:val="18"/>
                <w:rtl/>
              </w:rPr>
              <w:t>إعادة الإرسال بعد استكمال التعديلات</w:t>
            </w:r>
            <w:r w:rsidRPr="006413D1">
              <w:rPr>
                <w:rFonts w:ascii="Simplified Arabic" w:hAnsi="Simplified Arabic" w:cs="Simplified Arabic"/>
                <w:sz w:val="18"/>
                <w:szCs w:val="18"/>
              </w:rPr>
              <w:t>.</w:t>
            </w:r>
          </w:p>
        </w:tc>
      </w:tr>
    </w:tbl>
    <w:p w14:paraId="72D1F6DD" w14:textId="77777777" w:rsidR="00A662EF" w:rsidRPr="006413D1" w:rsidRDefault="00A662EF" w:rsidP="006413D1">
      <w:pPr>
        <w:bidi/>
        <w:spacing w:after="0" w:line="240" w:lineRule="auto"/>
        <w:jc w:val="both"/>
        <w:rPr>
          <w:rFonts w:ascii="Simplified Arabic" w:hAnsi="Simplified Arabic" w:cs="Simplified Arabic"/>
          <w:color w:val="000000" w:themeColor="text1"/>
          <w:sz w:val="18"/>
          <w:szCs w:val="18"/>
        </w:rPr>
      </w:pPr>
    </w:p>
    <w:p w14:paraId="7BF88254" w14:textId="77777777" w:rsidR="00A662EF" w:rsidRPr="006413D1" w:rsidRDefault="002225E8" w:rsidP="006413D1">
      <w:pPr>
        <w:pStyle w:val="Heading1"/>
        <w:bidi/>
        <w:spacing w:before="200" w:line="240" w:lineRule="auto"/>
        <w:jc w:val="both"/>
        <w:rPr>
          <w:rFonts w:ascii="Simplified Arabic" w:hAnsi="Simplified Arabic" w:cs="Simplified Arabic"/>
          <w:color w:val="000000" w:themeColor="text1"/>
          <w:sz w:val="18"/>
          <w:szCs w:val="18"/>
        </w:rPr>
      </w:pPr>
      <w:r w:rsidRPr="006413D1">
        <w:rPr>
          <w:rFonts w:ascii="Simplified Arabic" w:eastAsia="Arial" w:hAnsi="Simplified Arabic" w:cs="Simplified Arabic"/>
          <w:b w:val="0"/>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6413D1" w14:paraId="49DA0B9E" w14:textId="77777777" w:rsidTr="00F50E7D">
        <w:trPr>
          <w:cantSplit/>
          <w:tblHeader/>
          <w:jc w:val="center"/>
        </w:trPr>
        <w:tc>
          <w:tcPr>
            <w:tcW w:w="1701" w:type="dxa"/>
            <w:tcMar>
              <w:top w:w="100" w:type="dxa"/>
              <w:left w:w="100" w:type="dxa"/>
              <w:bottom w:w="100" w:type="dxa"/>
              <w:right w:w="100" w:type="dxa"/>
            </w:tcMar>
            <w:vAlign w:val="center"/>
          </w:tcPr>
          <w:p w14:paraId="07ACCF13"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ضع علامة</w:t>
            </w:r>
          </w:p>
        </w:tc>
        <w:tc>
          <w:tcPr>
            <w:tcW w:w="12757" w:type="dxa"/>
            <w:tcMar>
              <w:top w:w="100" w:type="dxa"/>
              <w:left w:w="100" w:type="dxa"/>
              <w:bottom w:w="100" w:type="dxa"/>
              <w:right w:w="100" w:type="dxa"/>
            </w:tcMar>
            <w:vAlign w:val="center"/>
          </w:tcPr>
          <w:p w14:paraId="0B90B770"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b/>
                <w:sz w:val="18"/>
                <w:szCs w:val="18"/>
                <w:rtl/>
              </w:rPr>
              <w:t>الخيار</w:t>
            </w:r>
          </w:p>
        </w:tc>
      </w:tr>
      <w:tr w:rsidR="00F50E7D" w:rsidRPr="006413D1" w14:paraId="448766C7" w14:textId="77777777" w:rsidTr="00F50E7D">
        <w:trPr>
          <w:cantSplit/>
          <w:jc w:val="center"/>
        </w:trPr>
        <w:tc>
          <w:tcPr>
            <w:tcW w:w="1701" w:type="dxa"/>
            <w:tcMar>
              <w:top w:w="100" w:type="dxa"/>
              <w:left w:w="100" w:type="dxa"/>
              <w:bottom w:w="100" w:type="dxa"/>
              <w:right w:w="100" w:type="dxa"/>
            </w:tcMar>
            <w:vAlign w:val="center"/>
          </w:tcPr>
          <w:p w14:paraId="4CFC94A0" w14:textId="77777777" w:rsidR="00362750" w:rsidRPr="006413D1" w:rsidRDefault="00000000" w:rsidP="006413D1">
            <w:pPr>
              <w:bidi/>
              <w:jc w:val="both"/>
              <w:rPr>
                <w:rFonts w:ascii="Simplified Arabic" w:hAnsi="Simplified Arabic" w:cs="Simplified Arabic"/>
                <w:sz w:val="18"/>
                <w:szCs w:val="18"/>
              </w:rPr>
            </w:pPr>
            <w:r w:rsidRPr="006413D1">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10DE8B01"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الفصل مقبول بصورته الحالية</w:t>
            </w:r>
          </w:p>
        </w:tc>
      </w:tr>
      <w:tr w:rsidR="00F50E7D" w:rsidRPr="006413D1" w14:paraId="1CE13584" w14:textId="77777777" w:rsidTr="00F50E7D">
        <w:trPr>
          <w:cantSplit/>
          <w:jc w:val="center"/>
        </w:trPr>
        <w:tc>
          <w:tcPr>
            <w:tcW w:w="1701" w:type="dxa"/>
            <w:tcMar>
              <w:top w:w="100" w:type="dxa"/>
              <w:left w:w="100" w:type="dxa"/>
              <w:bottom w:w="100" w:type="dxa"/>
              <w:right w:w="100" w:type="dxa"/>
            </w:tcMar>
            <w:vAlign w:val="center"/>
          </w:tcPr>
          <w:p w14:paraId="197EA9BA" w14:textId="77777777" w:rsidR="00362750" w:rsidRPr="006413D1" w:rsidRDefault="00000000" w:rsidP="006413D1">
            <w:pPr>
              <w:bidi/>
              <w:jc w:val="both"/>
              <w:rPr>
                <w:rFonts w:ascii="Simplified Arabic" w:hAnsi="Simplified Arabic" w:cs="Simplified Arabic"/>
                <w:sz w:val="18"/>
                <w:szCs w:val="18"/>
              </w:rPr>
            </w:pPr>
            <w:r w:rsidRPr="006413D1">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2B41F859"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الفصل مقبول بعد تعديلات طفيفة</w:t>
            </w:r>
          </w:p>
        </w:tc>
      </w:tr>
      <w:tr w:rsidR="00F50E7D" w:rsidRPr="006413D1" w14:paraId="3E0001F9" w14:textId="77777777" w:rsidTr="00F50E7D">
        <w:trPr>
          <w:cantSplit/>
          <w:jc w:val="center"/>
        </w:trPr>
        <w:tc>
          <w:tcPr>
            <w:tcW w:w="1701" w:type="dxa"/>
            <w:tcMar>
              <w:top w:w="100" w:type="dxa"/>
              <w:left w:w="100" w:type="dxa"/>
              <w:bottom w:w="100" w:type="dxa"/>
              <w:right w:w="100" w:type="dxa"/>
            </w:tcMar>
            <w:vAlign w:val="center"/>
          </w:tcPr>
          <w:p w14:paraId="06CED1DD" w14:textId="77777777" w:rsidR="00362750" w:rsidRPr="006413D1" w:rsidRDefault="00000000" w:rsidP="006413D1">
            <w:pPr>
              <w:bidi/>
              <w:jc w:val="both"/>
              <w:rPr>
                <w:rFonts w:ascii="Simplified Arabic" w:hAnsi="Simplified Arabic" w:cs="Simplified Arabic"/>
                <w:sz w:val="18"/>
                <w:szCs w:val="18"/>
              </w:rPr>
            </w:pPr>
            <w:r w:rsidRPr="006413D1">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4755B4A5"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الفصل يحتاج إلى تعديلات متوسطة قبل الاعتماد</w:t>
            </w:r>
          </w:p>
        </w:tc>
      </w:tr>
      <w:tr w:rsidR="00F50E7D" w:rsidRPr="006413D1" w14:paraId="6023EE15" w14:textId="77777777" w:rsidTr="00F50E7D">
        <w:trPr>
          <w:cantSplit/>
          <w:jc w:val="center"/>
        </w:trPr>
        <w:tc>
          <w:tcPr>
            <w:tcW w:w="1701" w:type="dxa"/>
            <w:tcMar>
              <w:top w:w="100" w:type="dxa"/>
              <w:left w:w="100" w:type="dxa"/>
              <w:bottom w:w="100" w:type="dxa"/>
              <w:right w:w="100" w:type="dxa"/>
            </w:tcMar>
            <w:vAlign w:val="center"/>
          </w:tcPr>
          <w:p w14:paraId="215873BE" w14:textId="77777777" w:rsidR="00362750" w:rsidRPr="006413D1" w:rsidRDefault="00000000" w:rsidP="006413D1">
            <w:pPr>
              <w:bidi/>
              <w:jc w:val="both"/>
              <w:rPr>
                <w:rFonts w:ascii="Simplified Arabic" w:hAnsi="Simplified Arabic" w:cs="Simplified Arabic"/>
                <w:sz w:val="18"/>
                <w:szCs w:val="18"/>
              </w:rPr>
            </w:pPr>
            <w:r w:rsidRPr="006413D1">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595D0209"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الفصل يحتاج إلى تعديلات جوهرية وإعادة مراجعة</w:t>
            </w:r>
          </w:p>
        </w:tc>
      </w:tr>
      <w:tr w:rsidR="00F50E7D" w:rsidRPr="006413D1" w14:paraId="3112CFC9" w14:textId="77777777" w:rsidTr="00F50E7D">
        <w:trPr>
          <w:cantSplit/>
          <w:jc w:val="center"/>
        </w:trPr>
        <w:tc>
          <w:tcPr>
            <w:tcW w:w="1701" w:type="dxa"/>
            <w:tcMar>
              <w:top w:w="100" w:type="dxa"/>
              <w:left w:w="100" w:type="dxa"/>
              <w:bottom w:w="100" w:type="dxa"/>
              <w:right w:w="100" w:type="dxa"/>
            </w:tcMar>
            <w:vAlign w:val="center"/>
          </w:tcPr>
          <w:p w14:paraId="5D717B29" w14:textId="77777777" w:rsidR="00362750" w:rsidRPr="006413D1" w:rsidRDefault="00000000" w:rsidP="006413D1">
            <w:pPr>
              <w:bidi/>
              <w:jc w:val="both"/>
              <w:rPr>
                <w:rFonts w:ascii="Simplified Arabic" w:hAnsi="Simplified Arabic" w:cs="Simplified Arabic"/>
                <w:sz w:val="18"/>
                <w:szCs w:val="18"/>
              </w:rPr>
            </w:pPr>
            <w:r w:rsidRPr="006413D1">
              <w:rPr>
                <w:rFonts w:ascii="Segoe UI Symbol" w:hAnsi="Segoe UI Symbol" w:cs="Segoe UI Symbol"/>
                <w:sz w:val="18"/>
                <w:szCs w:val="18"/>
              </w:rPr>
              <w:t>☐</w:t>
            </w:r>
          </w:p>
        </w:tc>
        <w:tc>
          <w:tcPr>
            <w:tcW w:w="12757" w:type="dxa"/>
            <w:tcMar>
              <w:top w:w="100" w:type="dxa"/>
              <w:left w:w="100" w:type="dxa"/>
              <w:bottom w:w="100" w:type="dxa"/>
              <w:right w:w="100" w:type="dxa"/>
            </w:tcMar>
            <w:vAlign w:val="center"/>
          </w:tcPr>
          <w:p w14:paraId="658EC46F" w14:textId="77777777" w:rsidR="00362750" w:rsidRPr="006413D1" w:rsidRDefault="00000000" w:rsidP="006413D1">
            <w:pPr>
              <w:bidi/>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الفصل غير مكتمل ويحتاج إلى إعادة بناء منهجي</w:t>
            </w:r>
          </w:p>
        </w:tc>
      </w:tr>
    </w:tbl>
    <w:p w14:paraId="39BA165B" w14:textId="77777777" w:rsidR="00A662EF" w:rsidRPr="006413D1" w:rsidRDefault="00A662EF" w:rsidP="006413D1">
      <w:pPr>
        <w:bidi/>
        <w:spacing w:after="0" w:line="240" w:lineRule="auto"/>
        <w:jc w:val="both"/>
        <w:rPr>
          <w:rFonts w:ascii="Simplified Arabic" w:hAnsi="Simplified Arabic" w:cs="Simplified Arabic"/>
          <w:color w:val="000000" w:themeColor="text1"/>
          <w:sz w:val="18"/>
          <w:szCs w:val="18"/>
        </w:rPr>
      </w:pPr>
    </w:p>
    <w:p w14:paraId="32F86DB6" w14:textId="77777777" w:rsidR="00F50E7D" w:rsidRPr="006413D1" w:rsidRDefault="002225E8" w:rsidP="006413D1">
      <w:pPr>
        <w:pStyle w:val="Heading1"/>
        <w:bidi/>
        <w:spacing w:before="200" w:line="240" w:lineRule="auto"/>
        <w:jc w:val="both"/>
        <w:rPr>
          <w:rFonts w:ascii="Simplified Arabic" w:hAnsi="Simplified Arabic" w:cs="Simplified Arabic"/>
          <w:color w:val="000000" w:themeColor="text1"/>
          <w:sz w:val="18"/>
          <w:szCs w:val="18"/>
          <w:rtl/>
        </w:rPr>
      </w:pPr>
      <w:r w:rsidRPr="006413D1">
        <w:rPr>
          <w:rFonts w:ascii="Simplified Arabic" w:eastAsia="Arial" w:hAnsi="Simplified Arabic" w:cs="Simplified Arabic"/>
          <w:b w:val="0"/>
          <w:color w:val="000000" w:themeColor="text1"/>
          <w:sz w:val="18"/>
          <w:szCs w:val="18"/>
          <w:rtl/>
        </w:rPr>
        <w:t>التوصية العامة:</w:t>
      </w:r>
    </w:p>
    <w:p w14:paraId="7F95B1FC" w14:textId="77777777" w:rsidR="002225E8" w:rsidRPr="006413D1" w:rsidRDefault="002225E8" w:rsidP="006413D1">
      <w:pPr>
        <w:bidi/>
        <w:spacing w:after="0" w:line="240" w:lineRule="auto"/>
        <w:jc w:val="both"/>
        <w:rPr>
          <w:rFonts w:ascii="Simplified Arabic" w:hAnsi="Simplified Arabic" w:cs="Simplified Arabic"/>
          <w:sz w:val="18"/>
          <w:szCs w:val="18"/>
          <w:rtl/>
        </w:rPr>
      </w:pPr>
    </w:p>
    <w:p w14:paraId="2CDA0CB4" w14:textId="77777777" w:rsidR="002225E8" w:rsidRPr="006413D1" w:rsidRDefault="002225E8" w:rsidP="006413D1">
      <w:pPr>
        <w:bidi/>
        <w:spacing w:after="0" w:line="240" w:lineRule="auto"/>
        <w:jc w:val="both"/>
        <w:rPr>
          <w:rFonts w:ascii="Simplified Arabic" w:hAnsi="Simplified Arabic" w:cs="Simplified Arabic"/>
          <w:sz w:val="18"/>
          <w:szCs w:val="18"/>
          <w:rtl/>
        </w:rPr>
      </w:pPr>
    </w:p>
    <w:p w14:paraId="44262E7B" w14:textId="77777777" w:rsidR="00F50E7D" w:rsidRPr="006413D1" w:rsidRDefault="002225E8" w:rsidP="006413D1">
      <w:pPr>
        <w:bidi/>
        <w:spacing w:after="0" w:line="240" w:lineRule="auto"/>
        <w:jc w:val="both"/>
        <w:rPr>
          <w:rFonts w:ascii="Simplified Arabic" w:hAnsi="Simplified Arabic" w:cs="Simplified Arabic"/>
          <w:sz w:val="18"/>
          <w:szCs w:val="18"/>
        </w:rPr>
      </w:pPr>
      <w:r w:rsidRPr="006413D1">
        <w:rPr>
          <w:rFonts w:ascii="Simplified Arabic" w:eastAsiaTheme="majorEastAsia" w:hAnsi="Simplified Arabic" w:cs="Simplified Arabic"/>
          <w:bCs/>
          <w:color w:val="000000" w:themeColor="text1"/>
          <w:sz w:val="18"/>
          <w:szCs w:val="18"/>
          <w:rtl/>
        </w:rPr>
        <w:t>ملاحظات ختامية للطالب:</w:t>
      </w:r>
    </w:p>
    <w:p w14:paraId="07D1FD67" w14:textId="77777777" w:rsidR="00362750" w:rsidRPr="006413D1" w:rsidRDefault="00000000" w:rsidP="006413D1">
      <w:pPr>
        <w:bidi/>
        <w:spacing w:after="0" w:line="240" w:lineRule="auto"/>
        <w:jc w:val="both"/>
        <w:rPr>
          <w:rFonts w:ascii="Simplified Arabic" w:hAnsi="Simplified Arabic" w:cs="Simplified Arabic"/>
          <w:sz w:val="18"/>
          <w:szCs w:val="18"/>
        </w:rPr>
      </w:pPr>
      <w:r w:rsidRPr="006413D1">
        <w:rPr>
          <w:rFonts w:ascii="Simplified Arabic" w:eastAsia="Arial" w:hAnsi="Simplified Arabic" w:cs="Simplified Arabic"/>
          <w:sz w:val="18"/>
          <w:szCs w:val="18"/>
          <w:rtl/>
        </w:rPr>
        <w:t>ملاحظات ختامية من المشرف الأكاديمي:</w:t>
      </w:r>
    </w:p>
    <w:p w14:paraId="1DF30E4B" w14:textId="46E0B1F3" w:rsidR="00362750" w:rsidRPr="006413D1" w:rsidRDefault="00000000" w:rsidP="006413D1">
      <w:pPr>
        <w:bidi/>
        <w:spacing w:after="0" w:line="240" w:lineRule="auto"/>
        <w:jc w:val="both"/>
        <w:rPr>
          <w:rFonts w:ascii="Simplified Arabic" w:hAnsi="Simplified Arabic" w:cs="Simplified Arabic"/>
          <w:sz w:val="18"/>
          <w:szCs w:val="18"/>
        </w:rPr>
      </w:pPr>
      <w:proofErr w:type="spellStart"/>
      <w:r w:rsidRPr="006413D1">
        <w:rPr>
          <w:rFonts w:ascii="Simplified Arabic" w:hAnsi="Simplified Arabic" w:cs="Simplified Arabic"/>
          <w:sz w:val="18"/>
          <w:szCs w:val="18"/>
        </w:rPr>
        <w:t>النسخة</w:t>
      </w:r>
      <w:proofErr w:type="spellEnd"/>
      <w:r w:rsidRPr="006413D1">
        <w:rPr>
          <w:rFonts w:ascii="Simplified Arabic" w:hAnsi="Simplified Arabic" w:cs="Simplified Arabic"/>
          <w:sz w:val="18"/>
          <w:szCs w:val="18"/>
        </w:rPr>
        <w:t xml:space="preserve"> </w:t>
      </w:r>
      <w:proofErr w:type="spellStart"/>
      <w:r w:rsidRPr="006413D1">
        <w:rPr>
          <w:rFonts w:ascii="Simplified Arabic" w:hAnsi="Simplified Arabic" w:cs="Simplified Arabic"/>
          <w:sz w:val="18"/>
          <w:szCs w:val="18"/>
        </w:rPr>
        <w:t>الثالثة</w:t>
      </w:r>
      <w:proofErr w:type="spellEnd"/>
      <w:r w:rsidRPr="006413D1">
        <w:rPr>
          <w:rFonts w:ascii="Simplified Arabic" w:hAnsi="Simplified Arabic" w:cs="Simplified Arabic"/>
          <w:sz w:val="18"/>
          <w:szCs w:val="18"/>
        </w:rPr>
        <w:t xml:space="preserve"> </w:t>
      </w:r>
      <w:proofErr w:type="spellStart"/>
      <w:r w:rsidRPr="006413D1">
        <w:rPr>
          <w:rFonts w:ascii="Simplified Arabic" w:hAnsi="Simplified Arabic" w:cs="Simplified Arabic"/>
          <w:sz w:val="18"/>
          <w:szCs w:val="18"/>
        </w:rPr>
        <w:t>تضم</w:t>
      </w:r>
      <w:proofErr w:type="spellEnd"/>
      <w:r w:rsidRPr="006413D1">
        <w:rPr>
          <w:rFonts w:ascii="Simplified Arabic" w:hAnsi="Simplified Arabic" w:cs="Simplified Arabic"/>
          <w:sz w:val="18"/>
          <w:szCs w:val="18"/>
        </w:rPr>
        <w:t xml:space="preserve"> </w:t>
      </w:r>
      <w:proofErr w:type="spellStart"/>
      <w:r w:rsidRPr="006413D1">
        <w:rPr>
          <w:rFonts w:ascii="Simplified Arabic" w:hAnsi="Simplified Arabic" w:cs="Simplified Arabic"/>
          <w:sz w:val="18"/>
          <w:szCs w:val="18"/>
        </w:rPr>
        <w:t>عناصر</w:t>
      </w:r>
      <w:proofErr w:type="spellEnd"/>
      <w:r w:rsidRPr="006413D1">
        <w:rPr>
          <w:rFonts w:ascii="Simplified Arabic" w:hAnsi="Simplified Arabic" w:cs="Simplified Arabic"/>
          <w:sz w:val="18"/>
          <w:szCs w:val="18"/>
        </w:rPr>
        <w:t xml:space="preserve"> </w:t>
      </w:r>
      <w:proofErr w:type="spellStart"/>
      <w:r w:rsidRPr="006413D1">
        <w:rPr>
          <w:rFonts w:ascii="Simplified Arabic" w:hAnsi="Simplified Arabic" w:cs="Simplified Arabic"/>
          <w:sz w:val="18"/>
          <w:szCs w:val="18"/>
        </w:rPr>
        <w:t>منهجية</w:t>
      </w:r>
      <w:proofErr w:type="spellEnd"/>
      <w:r w:rsidRPr="006413D1">
        <w:rPr>
          <w:rFonts w:ascii="Simplified Arabic" w:hAnsi="Simplified Arabic" w:cs="Simplified Arabic"/>
          <w:sz w:val="18"/>
          <w:szCs w:val="18"/>
        </w:rPr>
        <w:t xml:space="preserve"> </w:t>
      </w:r>
      <w:proofErr w:type="spellStart"/>
      <w:r w:rsidRPr="006413D1">
        <w:rPr>
          <w:rFonts w:ascii="Simplified Arabic" w:hAnsi="Simplified Arabic" w:cs="Simplified Arabic"/>
          <w:sz w:val="18"/>
          <w:szCs w:val="18"/>
        </w:rPr>
        <w:t>مهمة</w:t>
      </w:r>
      <w:proofErr w:type="spellEnd"/>
      <w:r w:rsidRPr="006413D1">
        <w:rPr>
          <w:rFonts w:ascii="Simplified Arabic" w:hAnsi="Simplified Arabic" w:cs="Simplified Arabic"/>
          <w:sz w:val="18"/>
          <w:szCs w:val="18"/>
        </w:rPr>
        <w:t>، لكنها لا تزال تحتاج معالجة متوسطة قبل الاعتماد؛ وأهم ما يلزم هو توحيد نطاق الدراسة بين العنوان والمجتمع، ضبط وحدة التحليل، إعادة بناء جدول الفرضيات والمسارات الإحصائية، واستكمال تفاصيل العينة والصدق والثبات بصورة موثقة.</w:t>
      </w:r>
    </w:p>
    <w:p w14:paraId="10781DBA" w14:textId="77777777" w:rsidR="00362750" w:rsidRPr="006413D1" w:rsidRDefault="00000000" w:rsidP="006413D1">
      <w:pPr>
        <w:bidi/>
        <w:spacing w:after="0" w:line="240" w:lineRule="auto"/>
        <w:jc w:val="both"/>
        <w:rPr>
          <w:rFonts w:ascii="Simplified Arabic" w:hAnsi="Simplified Arabic" w:cs="Simplified Arabic"/>
          <w:sz w:val="18"/>
          <w:szCs w:val="18"/>
        </w:rPr>
      </w:pPr>
      <w:r w:rsidRPr="006413D1">
        <w:rPr>
          <w:rFonts w:ascii="Simplified Arabic" w:hAnsi="Simplified Arabic" w:cs="Simplified Arabic"/>
          <w:sz w:val="18"/>
          <w:szCs w:val="18"/>
        </w:rPr>
        <w:t>بعد تنفيذ هذه التعديلات وإزالة الفراغات والتناقضات، يمكن إعادة مراجعة الفصل تمهيداً لاعتماده والانتقال بثقة إلى تحليل البيانات.</w:t>
      </w:r>
    </w:p>
    <w:sectPr w:rsidR="00362750" w:rsidRPr="006413D1"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B4562" w14:textId="77777777" w:rsidR="00116374" w:rsidRDefault="00116374">
      <w:pPr>
        <w:spacing w:after="0" w:line="240" w:lineRule="auto"/>
      </w:pPr>
      <w:r>
        <w:separator/>
      </w:r>
    </w:p>
  </w:endnote>
  <w:endnote w:type="continuationSeparator" w:id="0">
    <w:p w14:paraId="36F265FE" w14:textId="77777777" w:rsidR="00116374" w:rsidRDefault="00116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B649A" w14:textId="77777777" w:rsidR="00A662EF" w:rsidRDefault="00000000">
    <w:pPr>
      <w:pStyle w:val="Footer"/>
      <w:bidi/>
      <w:jc w:val="center"/>
    </w:pPr>
    <w:r>
      <w:rPr>
        <w:rFonts w:eastAsia="Arial"/>
        <w:sz w:val="20"/>
        <w:rtl/>
      </w:rPr>
      <w:t>نموذج ملاحظات المشرف الأكاديمي على الفصل الثالث - المنهجية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1D235" w14:textId="77777777" w:rsidR="00116374" w:rsidRDefault="00116374">
      <w:pPr>
        <w:spacing w:after="0" w:line="240" w:lineRule="auto"/>
      </w:pPr>
      <w:r>
        <w:separator/>
      </w:r>
    </w:p>
  </w:footnote>
  <w:footnote w:type="continuationSeparator" w:id="0">
    <w:p w14:paraId="0DDE5E38" w14:textId="77777777" w:rsidR="00116374" w:rsidRDefault="00116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16374"/>
    <w:rsid w:val="0015074B"/>
    <w:rsid w:val="002225E8"/>
    <w:rsid w:val="0029639D"/>
    <w:rsid w:val="00326F90"/>
    <w:rsid w:val="00362750"/>
    <w:rsid w:val="003B24C9"/>
    <w:rsid w:val="00464A84"/>
    <w:rsid w:val="006413D1"/>
    <w:rsid w:val="00650F0C"/>
    <w:rsid w:val="008F6E78"/>
    <w:rsid w:val="00A662EF"/>
    <w:rsid w:val="00AA1D8D"/>
    <w:rsid w:val="00B47730"/>
    <w:rsid w:val="00BF7FA2"/>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E037ED"/>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2376</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2026-08-11T08:26:00Z</dcterms:modified>
  <cp:category/>
</cp:coreProperties>
</file>