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0"/>
        <w:gridCol w:w="1060"/>
        <w:gridCol w:w="944"/>
        <w:gridCol w:w="1177"/>
        <w:gridCol w:w="3995"/>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9A3C4B6" w:rsidR="00EA22ED" w:rsidRDefault="009706D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77777777" w:rsidR="00EA22ED" w:rsidRDefault="00EA22ED" w:rsidP="00D27EBC">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0ABE4C18" w:rsidR="00EA22ED" w:rsidRDefault="009706D8" w:rsidP="00CC5AD4">
            <w:pPr>
              <w:jc w:val="center"/>
            </w:pPr>
            <w:r>
              <w:rPr>
                <w:rFonts w:hint="cs"/>
                <w:rtl/>
              </w:rPr>
              <w:t>*</w:t>
            </w:r>
          </w:p>
        </w:tc>
        <w:tc>
          <w:tcPr>
            <w:tcW w:w="4131" w:type="dxa"/>
            <w:vAlign w:val="center"/>
          </w:tcPr>
          <w:p w14:paraId="7194990C" w14:textId="77777777" w:rsidR="009706D8" w:rsidRPr="009706D8" w:rsidRDefault="009706D8" w:rsidP="009706D8">
            <w:pPr>
              <w:bidi/>
              <w:jc w:val="center"/>
            </w:pPr>
            <w:r w:rsidRPr="009706D8">
              <w:rPr>
                <w:rtl/>
              </w:rPr>
              <w:t>تصحيح العنوان بحيث يشمل متغيرات واضحة، يجب تحديد</w:t>
            </w:r>
            <w:r w:rsidRPr="009706D8">
              <w:t>:</w:t>
            </w:r>
          </w:p>
          <w:p w14:paraId="6CC0526C" w14:textId="48C4FAC9" w:rsidR="009706D8" w:rsidRPr="009706D8" w:rsidRDefault="009706D8" w:rsidP="00BB155D">
            <w:pPr>
              <w:numPr>
                <w:ilvl w:val="0"/>
                <w:numId w:val="2"/>
              </w:numPr>
              <w:bidi/>
              <w:jc w:val="center"/>
            </w:pPr>
            <w:r w:rsidRPr="009706D8">
              <w:rPr>
                <w:b/>
                <w:bCs/>
                <w:rtl/>
              </w:rPr>
              <w:t>المتغير المستقل</w:t>
            </w:r>
            <w:r w:rsidRPr="009706D8">
              <w:rPr>
                <w:b/>
                <w:bCs/>
              </w:rPr>
              <w:t xml:space="preserve"> (IV)</w:t>
            </w:r>
            <w:r w:rsidRPr="009706D8">
              <w:t xml:space="preserve">: </w:t>
            </w:r>
            <w:r w:rsidRPr="009706D8">
              <w:rPr>
                <w:rtl/>
              </w:rPr>
              <w:t>أحد جوانب مكتب إدارة المشاريع (</w:t>
            </w:r>
            <w:r w:rsidR="00BB155D" w:rsidRPr="00BB155D">
              <w:rPr>
                <w:rtl/>
              </w:rPr>
              <w:t xml:space="preserve"> (التخطيط الاستراتيجي، مراقبة الأداء، إدارة التكاليف، إدارة الجودة، إدارة التغيير</w:t>
            </w:r>
          </w:p>
          <w:p w14:paraId="2926FD2F" w14:textId="77777777" w:rsidR="009706D8" w:rsidRPr="009706D8" w:rsidRDefault="009706D8" w:rsidP="009706D8">
            <w:pPr>
              <w:numPr>
                <w:ilvl w:val="0"/>
                <w:numId w:val="2"/>
              </w:numPr>
              <w:bidi/>
              <w:jc w:val="center"/>
            </w:pPr>
            <w:r w:rsidRPr="009706D8">
              <w:rPr>
                <w:b/>
                <w:bCs/>
                <w:rtl/>
              </w:rPr>
              <w:t>المتغير التابع</w:t>
            </w:r>
            <w:r w:rsidRPr="009706D8">
              <w:rPr>
                <w:b/>
                <w:bCs/>
              </w:rPr>
              <w:t xml:space="preserve"> (DV)</w:t>
            </w:r>
            <w:r w:rsidRPr="009706D8">
              <w:t xml:space="preserve">: </w:t>
            </w:r>
            <w:r w:rsidRPr="009706D8">
              <w:rPr>
                <w:rtl/>
              </w:rPr>
              <w:t>معيار نجاح المشاريع (مثل الأداء المالي، تحقيق الأهداف، الالتزام بالميزانية والجدول الزمني)</w:t>
            </w:r>
            <w:r w:rsidRPr="009706D8">
              <w:t>.</w:t>
            </w:r>
          </w:p>
          <w:p w14:paraId="57CBC8F8" w14:textId="77777777" w:rsidR="009706D8" w:rsidRPr="009706D8" w:rsidRDefault="009706D8" w:rsidP="009706D8">
            <w:pPr>
              <w:numPr>
                <w:ilvl w:val="0"/>
                <w:numId w:val="2"/>
              </w:numPr>
              <w:bidi/>
              <w:jc w:val="center"/>
            </w:pPr>
            <w:r w:rsidRPr="009706D8">
              <w:rPr>
                <w:b/>
                <w:bCs/>
                <w:rtl/>
              </w:rPr>
              <w:t>السياق</w:t>
            </w:r>
            <w:r w:rsidRPr="009706D8">
              <w:t xml:space="preserve">: </w:t>
            </w:r>
            <w:r w:rsidRPr="009706D8">
              <w:rPr>
                <w:rtl/>
              </w:rPr>
              <w:t>القطاع الخاص في المملكة العربية السعودية</w:t>
            </w:r>
            <w:r w:rsidRPr="009706D8">
              <w:t>.</w:t>
            </w:r>
          </w:p>
          <w:p w14:paraId="6C120BEB" w14:textId="47D5CDA1" w:rsidR="0020777A" w:rsidRPr="009706D8" w:rsidRDefault="0020777A" w:rsidP="00BB155D">
            <w:pPr>
              <w:bidi/>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3BD8534" w:rsidR="00EA22ED" w:rsidRDefault="003C150A"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4C83166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28AC0923" w:rsidR="00EA22ED" w:rsidRDefault="003C150A"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EA9A099"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AE7571C" w:rsidR="00EA22ED" w:rsidRDefault="003C150A"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4805AD61" w:rsidR="00EA22ED" w:rsidRDefault="003C150A"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1CD944C5" w:rsidR="00EA22ED" w:rsidRDefault="003C150A" w:rsidP="00CC5AD4">
            <w:pPr>
              <w:jc w:val="center"/>
            </w:pPr>
            <w:r>
              <w:rPr>
                <w:rFonts w:hint="cs"/>
                <w:rtl/>
              </w:rPr>
              <w:t>*</w:t>
            </w: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06B5F84" w:rsidR="00EA22ED" w:rsidRDefault="003C150A" w:rsidP="00CC5AD4">
            <w:pPr>
              <w:jc w:val="center"/>
            </w:pPr>
            <w:r>
              <w:rPr>
                <w:rFonts w:hint="cs"/>
                <w:rtl/>
              </w:rPr>
              <w:t>*</w:t>
            </w:r>
          </w:p>
        </w:tc>
        <w:tc>
          <w:tcPr>
            <w:tcW w:w="944" w:type="dxa"/>
            <w:vAlign w:val="center"/>
          </w:tcPr>
          <w:p w14:paraId="38B9CACA" w14:textId="0C9377E6" w:rsidR="00EA22ED" w:rsidRDefault="00EA22ED" w:rsidP="00CC5AD4">
            <w:pPr>
              <w:jc w:val="center"/>
            </w:pPr>
          </w:p>
        </w:tc>
        <w:tc>
          <w:tcPr>
            <w:tcW w:w="930" w:type="dxa"/>
            <w:vAlign w:val="center"/>
          </w:tcPr>
          <w:p w14:paraId="4AA58B43" w14:textId="108BB5CA"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1162D8C" w:rsidR="00EA22ED" w:rsidRDefault="003C150A" w:rsidP="00CC5AD4">
            <w:pPr>
              <w:jc w:val="center"/>
            </w:pPr>
            <w:r>
              <w:rPr>
                <w:rFonts w:hint="cs"/>
                <w:rtl/>
              </w:rP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B9CFC66" w:rsidR="00EA22ED" w:rsidRDefault="00EA22ED" w:rsidP="00CC5AD4">
            <w:pPr>
              <w:jc w:val="center"/>
            </w:pPr>
          </w:p>
        </w:tc>
        <w:tc>
          <w:tcPr>
            <w:tcW w:w="4131" w:type="dxa"/>
            <w:vAlign w:val="center"/>
          </w:tcPr>
          <w:p w14:paraId="1640C8F3" w14:textId="7ADE5AF4"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27C398A9" w:rsidR="00EA22ED" w:rsidRDefault="003C150A"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15C44757" w:rsidR="00EA22ED" w:rsidRDefault="00EA22ED" w:rsidP="00CC5AD4">
            <w:pPr>
              <w:jc w:val="center"/>
            </w:pPr>
          </w:p>
        </w:tc>
        <w:tc>
          <w:tcPr>
            <w:tcW w:w="4131" w:type="dxa"/>
            <w:vAlign w:val="center"/>
          </w:tcPr>
          <w:p w14:paraId="4EF99B68" w14:textId="25F19412" w:rsidR="00EA22ED" w:rsidRDefault="00EA22ED" w:rsidP="00C51134">
            <w:pPr>
              <w:jc w:val="center"/>
            </w:pP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B61094F" w:rsidR="00EA22ED" w:rsidRDefault="003C150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6835BB6A" w:rsidR="00EA22ED" w:rsidRDefault="00EA22ED" w:rsidP="00CC5AD4">
            <w:pPr>
              <w:jc w:val="center"/>
            </w:pPr>
          </w:p>
        </w:tc>
        <w:tc>
          <w:tcPr>
            <w:tcW w:w="4131" w:type="dxa"/>
            <w:vAlign w:val="center"/>
          </w:tcPr>
          <w:p w14:paraId="47FBDCBA" w14:textId="2E31E669" w:rsidR="00E05AFD" w:rsidRPr="00E05AFD" w:rsidRDefault="00E05AFD" w:rsidP="00E05AFD">
            <w:pPr>
              <w:jc w:val="center"/>
            </w:pP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43299B26" w:rsidR="00EA22ED" w:rsidRDefault="003C150A" w:rsidP="00CC5AD4">
            <w:pPr>
              <w:jc w:val="center"/>
            </w:pPr>
            <w:r>
              <w:rPr>
                <w:rFonts w:hint="cs"/>
                <w:rtl/>
              </w:rPr>
              <w:t>*</w:t>
            </w:r>
          </w:p>
        </w:tc>
        <w:tc>
          <w:tcPr>
            <w:tcW w:w="4131" w:type="dxa"/>
            <w:vAlign w:val="center"/>
          </w:tcPr>
          <w:p w14:paraId="1809B7AE" w14:textId="43698BEB" w:rsidR="00EA22ED" w:rsidRDefault="00E05AFD" w:rsidP="00E05AFD">
            <w:pPr>
              <w:jc w:val="center"/>
            </w:pPr>
            <w:r w:rsidRPr="00E05AFD">
              <w:rPr>
                <w:rtl/>
              </w:rPr>
              <w:t>: يجب تحديد مجتمع الدراسة وعينة الدراسة</w:t>
            </w:r>
            <w:r w:rsidR="003C150A">
              <w:rPr>
                <w:rFonts w:hint="cs"/>
                <w:rtl/>
              </w:rPr>
              <w:t xml:space="preserve"> بدقة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33DFB70"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29EAA169" w:rsidR="00EA22ED" w:rsidRDefault="003C150A" w:rsidP="003C150A">
            <w:pPr>
              <w:bidi/>
              <w:jc w:val="center"/>
            </w:pPr>
            <w:r w:rsidRPr="003C150A">
              <w:rPr>
                <w:b/>
                <w:bCs/>
                <w:rtl/>
              </w:rPr>
              <w:t>المجال الزمني</w:t>
            </w:r>
            <w:r w:rsidRPr="003C150A">
              <w:rPr>
                <w:b/>
                <w:bCs/>
              </w:rPr>
              <w:t xml:space="preserve"> :</w:t>
            </w:r>
            <w:r w:rsidRPr="003C150A">
              <w:rPr>
                <w:rtl/>
              </w:rPr>
              <w:t xml:space="preserve">الدراسة ستتم في الفترة من يناير </w:t>
            </w:r>
            <w:r w:rsidRPr="003C150A">
              <w:t>2024</w:t>
            </w:r>
            <w:r w:rsidRPr="003C150A">
              <w:rPr>
                <w:rtl/>
              </w:rPr>
              <w:t>إلى ديسمبر</w:t>
            </w:r>
            <w:r w:rsidRPr="003C150A">
              <w:t xml:space="preserve"> .</w:t>
            </w:r>
            <w:r>
              <w:rPr>
                <w:rFonts w:hint="cs"/>
                <w:rtl/>
              </w:rPr>
              <w:t xml:space="preserve"> تعديل التاريخ</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A8307F"/>
    <w:multiLevelType w:val="multilevel"/>
    <w:tmpl w:val="827A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944951">
    <w:abstractNumId w:val="0"/>
  </w:num>
  <w:num w:numId="2" w16cid:durableId="181456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C1F94"/>
    <w:rsid w:val="00207574"/>
    <w:rsid w:val="0020777A"/>
    <w:rsid w:val="002F3D4B"/>
    <w:rsid w:val="002F68FC"/>
    <w:rsid w:val="003C150A"/>
    <w:rsid w:val="00570846"/>
    <w:rsid w:val="006B0C30"/>
    <w:rsid w:val="006C08E8"/>
    <w:rsid w:val="00811C8D"/>
    <w:rsid w:val="00846C7F"/>
    <w:rsid w:val="008A1703"/>
    <w:rsid w:val="008B63CC"/>
    <w:rsid w:val="009706D8"/>
    <w:rsid w:val="009847B5"/>
    <w:rsid w:val="00985F9E"/>
    <w:rsid w:val="00A006C8"/>
    <w:rsid w:val="00B752C5"/>
    <w:rsid w:val="00BA55A8"/>
    <w:rsid w:val="00BB155D"/>
    <w:rsid w:val="00C51134"/>
    <w:rsid w:val="00CC5AD4"/>
    <w:rsid w:val="00D06A80"/>
    <w:rsid w:val="00D27EBC"/>
    <w:rsid w:val="00DC0BB7"/>
    <w:rsid w:val="00E05AFD"/>
    <w:rsid w:val="00EA22ED"/>
    <w:rsid w:val="00FB3DD9"/>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paragraph" w:styleId="NormalWeb">
    <w:name w:val="Normal (Web)"/>
    <w:basedOn w:val="Normal"/>
    <w:uiPriority w:val="99"/>
    <w:semiHidden/>
    <w:unhideWhenUsed/>
    <w:rsid w:val="00985F9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62732">
      <w:bodyDiv w:val="1"/>
      <w:marLeft w:val="0"/>
      <w:marRight w:val="0"/>
      <w:marTop w:val="0"/>
      <w:marBottom w:val="0"/>
      <w:divBdr>
        <w:top w:val="none" w:sz="0" w:space="0" w:color="auto"/>
        <w:left w:val="none" w:sz="0" w:space="0" w:color="auto"/>
        <w:bottom w:val="none" w:sz="0" w:space="0" w:color="auto"/>
        <w:right w:val="none" w:sz="0" w:space="0" w:color="auto"/>
      </w:divBdr>
    </w:div>
    <w:div w:id="988627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2</Pages>
  <Words>278</Words>
  <Characters>1585</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Mostafa</cp:lastModifiedBy>
  <cp:revision>19</cp:revision>
  <dcterms:created xsi:type="dcterms:W3CDTF">2024-02-22T10:30:00Z</dcterms:created>
  <dcterms:modified xsi:type="dcterms:W3CDTF">2025-02-26T09:13:00Z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MSIP_Label_ea4c0c79-1302-4598-89cc-fc5f9b666c02_Enabled">
    <vt:lpwstr>true</vt:lpwstr>
  </property>
  <property fmtid="{D5CDD505-2E9C-101B-9397-08002B2CF9AE}" pid="4" name="MSIP_Label_ea4c0c79-1302-4598-89cc-fc5f9b666c02_SetDate">
    <vt:lpwstr>2024-12-07T12:04:28Z</vt:lpwstr>
  </property>
  <property fmtid="{D5CDD505-2E9C-101B-9397-08002B2CF9AE}" pid="5" name="MSIP_Label_ea4c0c79-1302-4598-89cc-fc5f9b666c02_Method">
    <vt:lpwstr>Standard</vt:lpwstr>
  </property>
  <property fmtid="{D5CDD505-2E9C-101B-9397-08002B2CF9AE}" pid="6" name="MSIP_Label_ea4c0c79-1302-4598-89cc-fc5f9b666c02_Name">
    <vt:lpwstr>defa4170-0d19-0005-0004-bc88714345d2</vt:lpwstr>
  </property>
  <property fmtid="{D5CDD505-2E9C-101B-9397-08002B2CF9AE}" pid="7" name="MSIP_Label_ea4c0c79-1302-4598-89cc-fc5f9b666c02_SiteId">
    <vt:lpwstr>d929240e-472e-4f27-9319-d188d429d45e</vt:lpwstr>
  </property>
  <property fmtid="{D5CDD505-2E9C-101B-9397-08002B2CF9AE}" pid="8" name="MSIP_Label_ea4c0c79-1302-4598-89cc-fc5f9b666c02_ActionId">
    <vt:lpwstr>2c1dd166-b931-4ffc-96c8-68ac40b11747</vt:lpwstr>
  </property>
  <property fmtid="{D5CDD505-2E9C-101B-9397-08002B2CF9AE}" pid="9" name="MSIP_Label_ea4c0c79-1302-4598-89cc-fc5f9b666c02_ContentBits">
    <vt:lpwstr>0</vt:lpwstr>
  </property>
</Properties>
</file>